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921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FD3882" w:rsidRPr="00FD5A8C" w14:paraId="78030A21" w14:textId="77777777" w:rsidTr="009552DE">
        <w:trPr>
          <w:trHeight w:val="557"/>
        </w:trPr>
        <w:tc>
          <w:tcPr>
            <w:tcW w:w="8640" w:type="dxa"/>
            <w:shd w:val="clear" w:color="auto" w:fill="auto"/>
            <w:noWrap/>
            <w:vAlign w:val="center"/>
            <w:hideMark/>
          </w:tcPr>
          <w:p w14:paraId="103448E3" w14:textId="77777777" w:rsidR="00FD3882" w:rsidRPr="00FD5A8C" w:rsidRDefault="00FD3882" w:rsidP="00FD38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FD5A8C">
              <w:rPr>
                <w:rFonts w:ascii="Arial Black" w:eastAsia="Times New Roman" w:hAnsi="Arial Black" w:cs="Times New Roman"/>
                <w:noProof/>
                <w:color w:val="000000"/>
                <w:spacing w:val="10"/>
                <w:sz w:val="20"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46C12052" wp14:editId="7A01C92B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5A8C"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Cs w:val="22"/>
                <w:lang w:eastAsia="en-IN" w:bidi="ml-IN"/>
              </w:rPr>
              <w:t>RESERVE BANK OF INDIA</w:t>
            </w:r>
          </w:p>
          <w:p w14:paraId="40DCF72B" w14:textId="77777777" w:rsidR="00FD3882" w:rsidRPr="00FD5A8C" w:rsidRDefault="00FD3882" w:rsidP="00FD3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FD5A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Bakery Junction, Thiruvananthapuram 695033</w:t>
            </w:r>
          </w:p>
        </w:tc>
      </w:tr>
      <w:tr w:rsidR="00FD3882" w:rsidRPr="00FD5A8C" w14:paraId="077E023E" w14:textId="77777777" w:rsidTr="009552DE">
        <w:trPr>
          <w:trHeight w:val="306"/>
        </w:trPr>
        <w:tc>
          <w:tcPr>
            <w:tcW w:w="8640" w:type="dxa"/>
            <w:shd w:val="clear" w:color="auto" w:fill="000000" w:themeFill="text1"/>
            <w:noWrap/>
            <w:vAlign w:val="center"/>
            <w:hideMark/>
          </w:tcPr>
          <w:p w14:paraId="27A88834" w14:textId="77777777" w:rsidR="00FD3882" w:rsidRPr="00FD5A8C" w:rsidRDefault="00FD3882" w:rsidP="00FD3882">
            <w:pPr>
              <w:spacing w:after="0" w:line="240" w:lineRule="auto"/>
              <w:contextualSpacing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FD5A8C">
              <w:rPr>
                <w:rFonts w:ascii="Arial Black" w:eastAsia="Times New Roman" w:hAnsi="Arial Black" w:cs="Arial"/>
                <w:b/>
                <w:bCs/>
                <w:color w:val="FFFFFF" w:themeColor="background1"/>
                <w:szCs w:val="22"/>
                <w:lang w:eastAsia="en-IN" w:bidi="ml-IN"/>
              </w:rPr>
              <w:t>NOTICE INVITING E-TENDER</w:t>
            </w:r>
          </w:p>
        </w:tc>
      </w:tr>
      <w:tr w:rsidR="00FD3882" w:rsidRPr="00FD5A8C" w14:paraId="75F8AF0C" w14:textId="77777777" w:rsidTr="009552DE">
        <w:trPr>
          <w:trHeight w:val="3421"/>
        </w:trPr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65BF04E" w14:textId="3E9841A3" w:rsidR="001377F5" w:rsidRPr="00FD5A8C" w:rsidRDefault="001377F5" w:rsidP="001377F5">
            <w:pPr>
              <w:ind w:right="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D5A8C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IN" w:bidi="ml-IN"/>
              </w:rPr>
              <w:t>E</w:t>
            </w:r>
            <w:r w:rsidRPr="00FD5A8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-Tenders</w:t>
            </w:r>
            <w:r w:rsidR="00F57DE2" w:rsidRPr="00FD5A8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 </w:t>
            </w:r>
            <w:r w:rsidRPr="00FD5A8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are invited from Companies/Firms/Agencies for the </w:t>
            </w:r>
            <w:r w:rsidRPr="00FD5A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following works at </w:t>
            </w:r>
            <w:r w:rsidR="00F57DE2" w:rsidRPr="00FD5A8C">
              <w:rPr>
                <w:rFonts w:ascii="Arial" w:hAnsi="Arial" w:cs="Arial"/>
                <w:b/>
                <w:bCs/>
                <w:sz w:val="16"/>
                <w:szCs w:val="16"/>
              </w:rPr>
              <w:t>RBI</w:t>
            </w:r>
            <w:r w:rsidRPr="00FD5A8C">
              <w:rPr>
                <w:rFonts w:ascii="Arial" w:hAnsi="Arial" w:cs="Arial"/>
                <w:b/>
                <w:bCs/>
                <w:sz w:val="16"/>
                <w:szCs w:val="16"/>
              </w:rPr>
              <w:t>, Thiruvananthapuram</w:t>
            </w:r>
            <w:r w:rsidR="00636F3D" w:rsidRPr="00FD5A8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tbl>
            <w:tblPr>
              <w:tblStyle w:val="TableGrid"/>
              <w:tblW w:w="87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98"/>
              <w:gridCol w:w="1440"/>
              <w:gridCol w:w="1629"/>
            </w:tblGrid>
            <w:tr w:rsidR="0040501C" w:rsidRPr="00FD5A8C" w14:paraId="21225C83" w14:textId="591BC943" w:rsidTr="009552DE">
              <w:trPr>
                <w:trHeight w:val="407"/>
                <w:jc w:val="center"/>
              </w:trPr>
              <w:tc>
                <w:tcPr>
                  <w:tcW w:w="5698" w:type="dxa"/>
                  <w:vAlign w:val="center"/>
                </w:tcPr>
                <w:p w14:paraId="524628B5" w14:textId="77777777" w:rsidR="0040501C" w:rsidRPr="00FD5A8C" w:rsidRDefault="0040501C" w:rsidP="0052194D">
                  <w:pPr>
                    <w:framePr w:hSpace="180" w:wrap="around" w:vAnchor="page" w:hAnchor="margin" w:xAlign="center" w:y="192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Short Description of work</w:t>
                  </w:r>
                </w:p>
              </w:tc>
              <w:tc>
                <w:tcPr>
                  <w:tcW w:w="1440" w:type="dxa"/>
                  <w:vAlign w:val="center"/>
                </w:tcPr>
                <w:p w14:paraId="68947B39" w14:textId="77777777" w:rsidR="0040501C" w:rsidRPr="00FD5A8C" w:rsidRDefault="0040501C" w:rsidP="0052194D">
                  <w:pPr>
                    <w:framePr w:hSpace="180" w:wrap="around" w:vAnchor="page" w:hAnchor="margin" w:xAlign="center" w:y="1921"/>
                    <w:ind w:left="-47"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Estimated Cost</w:t>
                  </w:r>
                </w:p>
              </w:tc>
              <w:tc>
                <w:tcPr>
                  <w:tcW w:w="1629" w:type="dxa"/>
                </w:tcPr>
                <w:p w14:paraId="1A04F5D8" w14:textId="1EDC2341" w:rsidR="0040501C" w:rsidRPr="00FD5A8C" w:rsidRDefault="0040501C" w:rsidP="0052194D">
                  <w:pPr>
                    <w:framePr w:hSpace="180" w:wrap="around" w:vAnchor="page" w:hAnchor="margin" w:xAlign="center" w:y="1921"/>
                    <w:ind w:right="-55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 xml:space="preserve">View date on    website </w:t>
                  </w:r>
                </w:p>
              </w:tc>
            </w:tr>
            <w:tr w:rsidR="0040501C" w:rsidRPr="00FD5A8C" w14:paraId="79E84C68" w14:textId="4B582587" w:rsidTr="009552DE">
              <w:trPr>
                <w:trHeight w:hRule="exact" w:val="745"/>
                <w:jc w:val="center"/>
              </w:trPr>
              <w:tc>
                <w:tcPr>
                  <w:tcW w:w="5698" w:type="dxa"/>
                  <w:vAlign w:val="center"/>
                </w:tcPr>
                <w:p w14:paraId="4D4EC16D" w14:textId="34A8483B" w:rsidR="0040501C" w:rsidRPr="00FD5A8C" w:rsidRDefault="0040501C" w:rsidP="0052194D">
                  <w:pPr>
                    <w:framePr w:hSpace="180" w:wrap="around" w:vAnchor="page" w:hAnchor="margin" w:xAlign="center" w:y="192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5A8C">
                    <w:rPr>
                      <w:rFonts w:ascii="Arial" w:hAnsi="Arial" w:cs="Arial"/>
                      <w:sz w:val="16"/>
                      <w:szCs w:val="16"/>
                    </w:rPr>
                    <w:t>Design, Supply, Installation, Testing and Commissioning of Audio-Conferencing System for the Conference Room at Main Office Building, RBI, Thiruvananthapuram.</w:t>
                  </w:r>
                </w:p>
              </w:tc>
              <w:tc>
                <w:tcPr>
                  <w:tcW w:w="1440" w:type="dxa"/>
                  <w:vAlign w:val="center"/>
                </w:tcPr>
                <w:p w14:paraId="615F57AD" w14:textId="1FDD8EE7" w:rsidR="0040501C" w:rsidRPr="00FD5A8C" w:rsidRDefault="0040501C" w:rsidP="0052194D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₹12.50 lakh</w:t>
                  </w:r>
                </w:p>
              </w:tc>
              <w:tc>
                <w:tcPr>
                  <w:tcW w:w="1629" w:type="dxa"/>
                </w:tcPr>
                <w:p w14:paraId="28CD9C70" w14:textId="77777777" w:rsidR="0040501C" w:rsidRPr="00FD5A8C" w:rsidRDefault="0040501C" w:rsidP="0052194D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0FA47F84" w14:textId="68B3BB39" w:rsidR="0040501C" w:rsidRPr="00FD5A8C" w:rsidRDefault="0040501C" w:rsidP="0052194D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17.11.2023</w:t>
                  </w:r>
                </w:p>
              </w:tc>
            </w:tr>
            <w:tr w:rsidR="0040501C" w:rsidRPr="00FD5A8C" w14:paraId="56ABDC80" w14:textId="77777777" w:rsidTr="009552DE">
              <w:trPr>
                <w:trHeight w:hRule="exact" w:val="637"/>
                <w:jc w:val="center"/>
              </w:trPr>
              <w:tc>
                <w:tcPr>
                  <w:tcW w:w="5698" w:type="dxa"/>
                  <w:vAlign w:val="center"/>
                </w:tcPr>
                <w:p w14:paraId="5B2D27DC" w14:textId="7720EFA1" w:rsidR="00C903B5" w:rsidRPr="00FD5A8C" w:rsidRDefault="0040501C" w:rsidP="0052194D">
                  <w:pPr>
                    <w:framePr w:hSpace="180" w:wrap="around" w:vAnchor="page" w:hAnchor="margin" w:xAlign="center" w:y="1921"/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D5A8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Repairs/ retrofitting/ renovation of Belhaven Palace building at Reserve Bank of India Officers’ quarters, </w:t>
                  </w:r>
                  <w:proofErr w:type="spellStart"/>
                  <w:r w:rsidRPr="00FD5A8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Kowdia</w:t>
                  </w:r>
                  <w:r w:rsidR="00C903B5" w:rsidRPr="00FD5A8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</w:t>
                  </w:r>
                  <w:proofErr w:type="spellEnd"/>
                  <w:r w:rsidR="00C903B5" w:rsidRPr="00FD5A8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- Tenders invited from vendors </w:t>
                  </w:r>
                  <w:r w:rsidR="00C903B5" w:rsidRPr="00FD5A8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who have experience in executing repairs/renovation of Heritage building/properties.</w:t>
                  </w:r>
                </w:p>
                <w:p w14:paraId="310917A2" w14:textId="6E5EFB43" w:rsidR="0040501C" w:rsidRPr="00FD5A8C" w:rsidRDefault="0040501C" w:rsidP="0052194D">
                  <w:pPr>
                    <w:framePr w:hSpace="180" w:wrap="around" w:vAnchor="page" w:hAnchor="margin" w:xAlign="center" w:y="192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4DC7B3E" w14:textId="04EC0328" w:rsidR="0040501C" w:rsidRPr="00FD5A8C" w:rsidRDefault="0040501C" w:rsidP="0052194D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 35 lakh</w:t>
                  </w:r>
                </w:p>
              </w:tc>
              <w:tc>
                <w:tcPr>
                  <w:tcW w:w="1629" w:type="dxa"/>
                </w:tcPr>
                <w:p w14:paraId="6D41BD17" w14:textId="77777777" w:rsidR="0040501C" w:rsidRPr="00FD5A8C" w:rsidRDefault="0040501C" w:rsidP="0052194D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5970C7BF" w14:textId="0E0017F7" w:rsidR="0040501C" w:rsidRPr="00FD5A8C" w:rsidRDefault="0040501C" w:rsidP="0052194D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17.11.2023</w:t>
                  </w:r>
                </w:p>
              </w:tc>
            </w:tr>
            <w:tr w:rsidR="0040501C" w:rsidRPr="00FD5A8C" w14:paraId="691FF576" w14:textId="34BCABC4" w:rsidTr="009552DE">
              <w:trPr>
                <w:trHeight w:hRule="exact" w:val="727"/>
                <w:jc w:val="center"/>
              </w:trPr>
              <w:tc>
                <w:tcPr>
                  <w:tcW w:w="5698" w:type="dxa"/>
                  <w:vAlign w:val="center"/>
                </w:tcPr>
                <w:p w14:paraId="7D35D32A" w14:textId="4970B2B0" w:rsidR="0040501C" w:rsidRPr="00FD5A8C" w:rsidRDefault="0040501C" w:rsidP="0052194D">
                  <w:pPr>
                    <w:framePr w:hSpace="180" w:wrap="around" w:vAnchor="page" w:hAnchor="margin" w:xAlign="center" w:y="1921"/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bookmarkStart w:id="0" w:name="_Hlk150837478"/>
                  <w:r w:rsidRPr="00FD5A8C">
                    <w:rPr>
                      <w:rFonts w:ascii="Arial" w:hAnsi="Arial" w:cs="Arial"/>
                      <w:sz w:val="16"/>
                      <w:szCs w:val="16"/>
                    </w:rPr>
                    <w:t xml:space="preserve">Supply, Installation, Testing, and Commissioning of one no. of </w:t>
                  </w:r>
                  <w:r w:rsidR="00BC763F" w:rsidRPr="00FD5A8C">
                    <w:rPr>
                      <w:rFonts w:ascii="Arial" w:hAnsi="Arial" w:cs="Arial"/>
                      <w:sz w:val="16"/>
                      <w:szCs w:val="16"/>
                    </w:rPr>
                    <w:t xml:space="preserve">57 - 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</w:rPr>
                    <w:t xml:space="preserve">58.5 kVA Diesel Generator Set with acoustic enclosure at Reserve Bank Staff Quarters at </w:t>
                  </w:r>
                  <w:proofErr w:type="spellStart"/>
                  <w:r w:rsidRPr="00FD5A8C">
                    <w:rPr>
                      <w:rFonts w:ascii="Arial" w:hAnsi="Arial" w:cs="Arial"/>
                      <w:sz w:val="16"/>
                      <w:szCs w:val="16"/>
                    </w:rPr>
                    <w:t>Thamalam</w:t>
                  </w:r>
                  <w:proofErr w:type="spellEnd"/>
                  <w:r w:rsidRPr="00FD5A8C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FD5A8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</w:rPr>
                    <w:t>Thiruvananthapuram</w:t>
                  </w:r>
                </w:p>
                <w:p w14:paraId="45B15D08" w14:textId="77777777" w:rsidR="0040501C" w:rsidRPr="00FD5A8C" w:rsidRDefault="0040501C" w:rsidP="0052194D">
                  <w:pPr>
                    <w:framePr w:hSpace="180" w:wrap="around" w:vAnchor="page" w:hAnchor="margin" w:xAlign="center" w:y="1921"/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13F95AEA" w14:textId="77777777" w:rsidR="0040501C" w:rsidRPr="00FD5A8C" w:rsidRDefault="0040501C" w:rsidP="0052194D">
                  <w:pPr>
                    <w:framePr w:hSpace="180" w:wrap="around" w:vAnchor="page" w:hAnchor="margin" w:xAlign="center" w:y="1921"/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72B70227" w14:textId="02191164" w:rsidR="0040501C" w:rsidRPr="00FD5A8C" w:rsidRDefault="0040501C" w:rsidP="0052194D">
                  <w:pPr>
                    <w:framePr w:hSpace="180" w:wrap="around" w:vAnchor="page" w:hAnchor="margin" w:xAlign="center" w:y="1921"/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D5A8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\Thiruvananthapuram</w:t>
                  </w:r>
                  <w:bookmarkEnd w:id="0"/>
                </w:p>
                <w:p w14:paraId="1F20F7A3" w14:textId="69A826A2" w:rsidR="0040501C" w:rsidRPr="00FD5A8C" w:rsidRDefault="0040501C" w:rsidP="0052194D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EC8EC66" w14:textId="0029FCD9" w:rsidR="0040501C" w:rsidRPr="00FD5A8C" w:rsidRDefault="0040501C" w:rsidP="0052194D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₹9.5 lakh</w:t>
                  </w:r>
                </w:p>
              </w:tc>
              <w:tc>
                <w:tcPr>
                  <w:tcW w:w="1629" w:type="dxa"/>
                </w:tcPr>
                <w:p w14:paraId="3BA6AA1F" w14:textId="77777777" w:rsidR="0040501C" w:rsidRPr="00FD5A8C" w:rsidRDefault="0040501C" w:rsidP="0052194D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45165C9D" w14:textId="6037117C" w:rsidR="0040501C" w:rsidRPr="00FD5A8C" w:rsidRDefault="0040501C" w:rsidP="0052194D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22.11.2023</w:t>
                  </w:r>
                </w:p>
              </w:tc>
            </w:tr>
          </w:tbl>
          <w:p w14:paraId="0A18AB47" w14:textId="6750A39E" w:rsidR="00FD3882" w:rsidRPr="00FD5A8C" w:rsidRDefault="00FD3882" w:rsidP="00FD388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  <w:lang w:eastAsia="en-IN"/>
              </w:rPr>
            </w:pPr>
            <w:r w:rsidRPr="00FD5A8C">
              <w:rPr>
                <w:rFonts w:ascii="Arial" w:hAnsi="Arial" w:cs="Arial"/>
                <w:sz w:val="16"/>
                <w:szCs w:val="16"/>
                <w:lang w:eastAsia="en-IN"/>
              </w:rPr>
              <w:t>Please visit the websites viz. ‘</w:t>
            </w:r>
            <w:hyperlink r:id="rId9" w:history="1">
              <w:r w:rsidRPr="00FD5A8C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 w:rsidRPr="00FD5A8C">
              <w:rPr>
                <w:rFonts w:ascii="Arial" w:hAnsi="Arial" w:cs="Arial"/>
                <w:sz w:val="16"/>
                <w:szCs w:val="16"/>
                <w:lang w:eastAsia="en-IN"/>
              </w:rPr>
              <w:t>’ or ‘</w:t>
            </w:r>
            <w:hyperlink r:id="rId10" w:history="1">
              <w:r w:rsidR="009552DE" w:rsidRPr="00F615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www.mstcecommerce.com</w:t>
              </w:r>
            </w:hyperlink>
            <w:r w:rsidRPr="00FD5A8C">
              <w:rPr>
                <w:rFonts w:ascii="Arial" w:hAnsi="Arial" w:cs="Arial"/>
                <w:sz w:val="16"/>
                <w:szCs w:val="16"/>
                <w:lang w:eastAsia="en-IN"/>
              </w:rPr>
              <w:t>’ for more details. E-tenders are to be submitted only on the Bank’s e-procurement portal viz. ‘</w:t>
            </w:r>
            <w:r w:rsidRPr="00FD5A8C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www.mstcecommerce.com/</w:t>
            </w:r>
            <w:proofErr w:type="spellStart"/>
            <w:r w:rsidRPr="00FD5A8C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eproc</w:t>
            </w:r>
            <w:proofErr w:type="spellEnd"/>
            <w:r w:rsidR="009552DE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/</w:t>
            </w:r>
            <w:r w:rsidRPr="00FD5A8C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’</w:t>
            </w:r>
            <w:r w:rsidRPr="00FD5A8C">
              <w:rPr>
                <w:rFonts w:ascii="Arial" w:hAnsi="Arial" w:cs="Arial"/>
                <w:sz w:val="16"/>
                <w:szCs w:val="16"/>
                <w:lang w:eastAsia="en-IN"/>
              </w:rPr>
              <w:t>. The venue, mode and minutes of pre-bid meeting, any amendments, clarifications, extension of time, etc. will only be uploaded on the above-mentioned websites and will not be published in newspapers.</w:t>
            </w:r>
          </w:p>
          <w:p w14:paraId="6F6F7C7C" w14:textId="77777777" w:rsidR="00FD3882" w:rsidRPr="00FD5A8C" w:rsidRDefault="00FD3882" w:rsidP="00FD3882">
            <w:pPr>
              <w:pStyle w:val="NoSpacing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5A8C">
              <w:rPr>
                <w:rFonts w:ascii="Arial" w:hAnsi="Arial" w:cs="Arial"/>
                <w:sz w:val="16"/>
                <w:szCs w:val="16"/>
              </w:rPr>
              <w:t xml:space="preserve">Thiruvananthapuram                                                                                                                                             </w:t>
            </w:r>
          </w:p>
          <w:p w14:paraId="23079C02" w14:textId="0E69AA99" w:rsidR="00FD3882" w:rsidRPr="00FD5A8C" w:rsidRDefault="00636F3D" w:rsidP="00BF3C75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5A8C">
              <w:rPr>
                <w:rFonts w:ascii="Arial" w:hAnsi="Arial" w:cs="Arial"/>
                <w:sz w:val="16"/>
                <w:szCs w:val="16"/>
              </w:rPr>
              <w:t xml:space="preserve">November 17, 2023                                                                                      </w:t>
            </w:r>
            <w:r w:rsidR="00FD3882" w:rsidRPr="00FD5A8C">
              <w:rPr>
                <w:rFonts w:ascii="Arial" w:hAnsi="Arial" w:cs="Arial"/>
                <w:sz w:val="16"/>
                <w:szCs w:val="16"/>
              </w:rPr>
              <w:t xml:space="preserve">Regional Director for Kerala &amp; Lakshadweep                                                                                                                                                            </w:t>
            </w:r>
          </w:p>
        </w:tc>
      </w:tr>
      <w:tr w:rsidR="00FD3882" w:rsidRPr="00FD5A8C" w14:paraId="6A75DD8B" w14:textId="77777777" w:rsidTr="009552DE">
        <w:trPr>
          <w:trHeight w:val="89"/>
        </w:trPr>
        <w:tc>
          <w:tcPr>
            <w:tcW w:w="8640" w:type="dxa"/>
            <w:shd w:val="clear" w:color="auto" w:fill="000000" w:themeFill="text1"/>
            <w:vAlign w:val="center"/>
          </w:tcPr>
          <w:p w14:paraId="606053A5" w14:textId="77777777" w:rsidR="00FD3882" w:rsidRPr="00FD5A8C" w:rsidRDefault="00FD3882" w:rsidP="00FD388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A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“Don’t get cheated by Emails/SMSs/Calls promising you money”</w:t>
            </w:r>
          </w:p>
        </w:tc>
      </w:tr>
    </w:tbl>
    <w:p w14:paraId="7C6C1E6F" w14:textId="09862697" w:rsidR="00581513" w:rsidRPr="00FD5A8C" w:rsidRDefault="00D350FA" w:rsidP="00D350FA">
      <w:pPr>
        <w:spacing w:after="0"/>
        <w:jc w:val="center"/>
        <w:rPr>
          <w:b/>
          <w:bCs/>
          <w:u w:val="single"/>
        </w:rPr>
      </w:pPr>
      <w:r w:rsidRPr="00FD5A8C">
        <w:rPr>
          <w:b/>
          <w:bCs/>
          <w:u w:val="single"/>
        </w:rPr>
        <w:t>Advertisement in ‘THE HINDU’ newspaper</w:t>
      </w:r>
    </w:p>
    <w:p w14:paraId="4562B987" w14:textId="687D84E9" w:rsidR="00B725D2" w:rsidRPr="00FD5A8C" w:rsidRDefault="00B725D2" w:rsidP="00B725D2">
      <w:pPr>
        <w:tabs>
          <w:tab w:val="left" w:pos="2554"/>
          <w:tab w:val="center" w:pos="6979"/>
        </w:tabs>
      </w:pPr>
      <w:r w:rsidRPr="00FD5A8C">
        <w:tab/>
      </w:r>
    </w:p>
    <w:p w14:paraId="03429288" w14:textId="77777777" w:rsidR="007C4880" w:rsidRPr="00FD5A8C" w:rsidRDefault="007C4880" w:rsidP="00B725D2">
      <w:pPr>
        <w:tabs>
          <w:tab w:val="left" w:pos="2554"/>
          <w:tab w:val="center" w:pos="6979"/>
        </w:tabs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7A5834" w:rsidRPr="00FD5A8C" w14:paraId="7E744232" w14:textId="77777777" w:rsidTr="00581513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32DA89E7" w14:textId="3E3F05E1" w:rsidR="007A5834" w:rsidRPr="00FD5A8C" w:rsidRDefault="007A5834" w:rsidP="0058151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FD5A8C">
              <w:rPr>
                <w:rFonts w:ascii="Nirmala UI" w:eastAsia="Times New Roman" w:hAnsi="Nirmala UI" w:cs="Nirmala UI"/>
                <w:noProof/>
                <w:color w:val="000000"/>
                <w:spacing w:val="10"/>
                <w:sz w:val="20"/>
                <w:lang w:val="en-US"/>
              </w:rPr>
              <w:drawing>
                <wp:anchor distT="0" distB="0" distL="114300" distR="114300" simplePos="0" relativeHeight="251655680" behindDoc="1" locked="0" layoutInCell="1" allowOverlap="1" wp14:anchorId="281A517F" wp14:editId="14B54816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5A8C"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 xml:space="preserve">भारतीय रिज़र्व बैंक </w:t>
            </w:r>
          </w:p>
          <w:p w14:paraId="04E91FC4" w14:textId="31A4C19E" w:rsidR="007A5834" w:rsidRPr="00FD5A8C" w:rsidRDefault="007A5834" w:rsidP="0058151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20"/>
                <w:lang w:eastAsia="en-IN"/>
              </w:rPr>
            </w:pPr>
            <w:r w:rsidRPr="00FD5A8C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बेकरी जंक्शन</w:t>
            </w:r>
            <w:r w:rsidRPr="00FD5A8C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/>
              </w:rPr>
              <w:t xml:space="preserve">, </w:t>
            </w:r>
            <w:r w:rsidRPr="00FD5A8C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तिरुवनंतपुरम 695033</w:t>
            </w:r>
          </w:p>
        </w:tc>
      </w:tr>
      <w:tr w:rsidR="007A5834" w:rsidRPr="00FD5A8C" w14:paraId="55BBBD11" w14:textId="77777777" w:rsidTr="00581513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14:paraId="4D1C6782" w14:textId="76751B20" w:rsidR="007A5834" w:rsidRPr="00FD5A8C" w:rsidRDefault="00581513" w:rsidP="00581513">
            <w:pPr>
              <w:spacing w:after="0" w:line="240" w:lineRule="auto"/>
              <w:contextualSpacing/>
              <w:jc w:val="center"/>
              <w:rPr>
                <w:rFonts w:ascii="Nirmala UI" w:eastAsia="Times New Roman" w:hAnsi="Nirmala UI" w:cs="Nirmala UI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FD5A8C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ई-निविदा आमंत्रित करने  हेतु नो</w:t>
            </w:r>
            <w:r w:rsidR="00FC7649" w:rsidRPr="00FD5A8C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टि</w:t>
            </w:r>
            <w:r w:rsidRPr="00FD5A8C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स</w:t>
            </w:r>
          </w:p>
        </w:tc>
      </w:tr>
      <w:tr w:rsidR="007A5834" w:rsidRPr="00FD5A8C" w14:paraId="62DC2F4B" w14:textId="77777777" w:rsidTr="00581513">
        <w:trPr>
          <w:trHeight w:val="3985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9B95B99" w14:textId="7F3966B8" w:rsidR="007A5834" w:rsidRPr="00FD5A8C" w:rsidRDefault="00FC7649" w:rsidP="007A5834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color w:val="000000" w:themeColor="text1"/>
                <w:sz w:val="16"/>
                <w:szCs w:val="16"/>
                <w:lang w:eastAsia="en-IN"/>
              </w:rPr>
            </w:pPr>
            <w:r w:rsidRPr="00FD5A8C">
              <w:rPr>
                <w:rFonts w:ascii="Nirmala UI" w:eastAsia="Times New Roman" w:hAnsi="Nirmala UI" w:cs="Nirmala UI" w:hint="cs"/>
                <w:color w:val="000000" w:themeColor="text1"/>
                <w:sz w:val="16"/>
                <w:szCs w:val="16"/>
                <w:cs/>
                <w:lang w:eastAsia="en-IN"/>
              </w:rPr>
              <w:t xml:space="preserve">आरबीआई </w:t>
            </w:r>
            <w:r w:rsidR="007A5834" w:rsidRPr="00FD5A8C">
              <w:rPr>
                <w:rFonts w:ascii="Nirmala UI" w:eastAsia="Times New Roman" w:hAnsi="Nirmala UI" w:cs="Nirmala UI"/>
                <w:color w:val="000000" w:themeColor="text1"/>
                <w:sz w:val="16"/>
                <w:szCs w:val="16"/>
                <w:cs/>
                <w:lang w:eastAsia="en-IN"/>
              </w:rPr>
              <w:t>तिरुवनंतपुरम</w:t>
            </w:r>
            <w:r w:rsidRPr="00FD5A8C">
              <w:rPr>
                <w:rFonts w:ascii="Nirmala UI" w:eastAsia="Times New Roman" w:hAnsi="Nirmala UI" w:cs="Nirmala UI" w:hint="cs"/>
                <w:color w:val="000000" w:themeColor="text1"/>
                <w:sz w:val="16"/>
                <w:szCs w:val="16"/>
                <w:cs/>
                <w:lang w:eastAsia="en-IN"/>
              </w:rPr>
              <w:t xml:space="preserve"> </w:t>
            </w:r>
            <w:r w:rsidR="007E3D6F" w:rsidRPr="00FD5A8C">
              <w:rPr>
                <w:rFonts w:ascii="Nirmala UI" w:eastAsia="Times New Roman" w:hAnsi="Nirmala UI" w:cs="Nirmala UI" w:hint="cs"/>
                <w:color w:val="000000" w:themeColor="text1"/>
                <w:sz w:val="16"/>
                <w:szCs w:val="16"/>
                <w:cs/>
                <w:lang w:eastAsia="en-IN"/>
              </w:rPr>
              <w:t xml:space="preserve">में </w:t>
            </w:r>
            <w:r w:rsidRPr="00FD5A8C">
              <w:rPr>
                <w:rFonts w:ascii="Nirmala UI" w:eastAsia="Times New Roman" w:hAnsi="Nirmala UI" w:cs="Nirmala UI" w:hint="cs"/>
                <w:color w:val="000000" w:themeColor="text1"/>
                <w:sz w:val="16"/>
                <w:szCs w:val="16"/>
                <w:cs/>
                <w:lang w:eastAsia="en-IN"/>
              </w:rPr>
              <w:t xml:space="preserve">निम्नलिखित कार्यों के लिए </w:t>
            </w:r>
            <w:r w:rsidR="007A5834" w:rsidRPr="00FD5A8C">
              <w:rPr>
                <w:rFonts w:ascii="Nirmala UI" w:eastAsia="Times New Roman" w:hAnsi="Nirmala UI" w:cs="Nirmala UI"/>
                <w:color w:val="000000" w:themeColor="text1"/>
                <w:sz w:val="16"/>
                <w:szCs w:val="16"/>
                <w:cs/>
                <w:lang w:eastAsia="en-IN"/>
              </w:rPr>
              <w:t xml:space="preserve"> कंपनियों / फर्मों / एजेंसियों से ई-निविदाएं आमंत्रित </w:t>
            </w:r>
            <w:r w:rsidR="007E3D6F" w:rsidRPr="00FD5A8C">
              <w:rPr>
                <w:rFonts w:ascii="Nirmala UI" w:eastAsia="Times New Roman" w:hAnsi="Nirmala UI" w:cs="Nirmala UI" w:hint="cs"/>
                <w:color w:val="000000" w:themeColor="text1"/>
                <w:sz w:val="16"/>
                <w:szCs w:val="16"/>
                <w:cs/>
                <w:lang w:eastAsia="en-IN"/>
              </w:rPr>
              <w:t>की जाती</w:t>
            </w:r>
            <w:r w:rsidR="007A5834" w:rsidRPr="00FD5A8C">
              <w:rPr>
                <w:rFonts w:ascii="Nirmala UI" w:eastAsia="Times New Roman" w:hAnsi="Nirmala UI" w:cs="Nirmala UI"/>
                <w:color w:val="000000" w:themeColor="text1"/>
                <w:sz w:val="16"/>
                <w:szCs w:val="16"/>
                <w:cs/>
                <w:lang w:eastAsia="en-IN"/>
              </w:rPr>
              <w:t xml:space="preserve"> है</w:t>
            </w:r>
            <w:r w:rsidRPr="00FD5A8C">
              <w:rPr>
                <w:rFonts w:ascii="Nirmala UI" w:eastAsia="Times New Roman" w:hAnsi="Nirmala UI" w:cs="Nirmala UI" w:hint="cs"/>
                <w:color w:val="000000" w:themeColor="text1"/>
                <w:sz w:val="16"/>
                <w:szCs w:val="16"/>
                <w:cs/>
                <w:lang w:eastAsia="en-IN"/>
              </w:rPr>
              <w:t>ः</w:t>
            </w:r>
          </w:p>
          <w:p w14:paraId="0395297E" w14:textId="77777777" w:rsidR="007A5834" w:rsidRPr="00FD5A8C" w:rsidRDefault="007A5834" w:rsidP="00581513">
            <w:pPr>
              <w:spacing w:after="0" w:line="120" w:lineRule="auto"/>
              <w:ind w:right="-19"/>
              <w:rPr>
                <w:rFonts w:ascii="Nirmala UI" w:eastAsia="Times New Roman" w:hAnsi="Nirmala UI" w:cs="Nirmala UI"/>
                <w:color w:val="000000"/>
                <w:sz w:val="18"/>
                <w:szCs w:val="18"/>
                <w:lang w:eastAsia="en-IN" w:bidi="ml-IN"/>
              </w:rPr>
            </w:pPr>
          </w:p>
          <w:tbl>
            <w:tblPr>
              <w:tblStyle w:val="TableGrid"/>
              <w:tblW w:w="86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794"/>
              <w:gridCol w:w="1170"/>
              <w:gridCol w:w="1714"/>
            </w:tblGrid>
            <w:tr w:rsidR="00636F3D" w:rsidRPr="00FD5A8C" w14:paraId="59A928E0" w14:textId="77777777" w:rsidTr="00C903B5">
              <w:trPr>
                <w:trHeight w:val="407"/>
                <w:jc w:val="center"/>
              </w:trPr>
              <w:tc>
                <w:tcPr>
                  <w:tcW w:w="5794" w:type="dxa"/>
                  <w:vAlign w:val="center"/>
                </w:tcPr>
                <w:p w14:paraId="46FBBBD2" w14:textId="7DE022EE" w:rsidR="00636F3D" w:rsidRPr="00FD5A8C" w:rsidRDefault="0077420C" w:rsidP="00581513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कार्य का संक्षिप्‍त विवरण</w:t>
                  </w:r>
                </w:p>
              </w:tc>
              <w:tc>
                <w:tcPr>
                  <w:tcW w:w="1170" w:type="dxa"/>
                  <w:vAlign w:val="center"/>
                </w:tcPr>
                <w:p w14:paraId="42614CD1" w14:textId="104E031E" w:rsidR="00636F3D" w:rsidRPr="00FD5A8C" w:rsidRDefault="0077420C" w:rsidP="00581513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अनुमानित लागत</w:t>
                  </w:r>
                </w:p>
              </w:tc>
              <w:tc>
                <w:tcPr>
                  <w:tcW w:w="1714" w:type="dxa"/>
                  <w:vAlign w:val="center"/>
                </w:tcPr>
                <w:p w14:paraId="78442BA3" w14:textId="77777777" w:rsidR="0077420C" w:rsidRPr="00FD5A8C" w:rsidRDefault="0077420C" w:rsidP="007742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D5A8C">
                    <w:rPr>
                      <w:rStyle w:val="y2iqfc"/>
                      <w:rFonts w:ascii="Mangal" w:hAnsi="Mangal" w:cs="Mangal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वेबसाइट</w:t>
                  </w:r>
                  <w:r w:rsidRPr="00FD5A8C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Style w:val="y2iqfc"/>
                      <w:rFonts w:ascii="Mangal" w:hAnsi="Mangal" w:cs="Mangal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पर</w:t>
                  </w:r>
                  <w:r w:rsidRPr="00FD5A8C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Style w:val="y2iqfc"/>
                      <w:rFonts w:ascii="Mangal" w:hAnsi="Mangal" w:cs="Mangal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तारीख</w:t>
                  </w:r>
                  <w:r w:rsidRPr="00FD5A8C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Style w:val="y2iqfc"/>
                      <w:rFonts w:ascii="Mangal" w:hAnsi="Mangal" w:cs="Mangal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देखें</w:t>
                  </w:r>
                </w:p>
                <w:p w14:paraId="30CD93BB" w14:textId="3C151832" w:rsidR="00636F3D" w:rsidRPr="00FD5A8C" w:rsidRDefault="00636F3D" w:rsidP="00581513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</w:tc>
            </w:tr>
            <w:tr w:rsidR="0077420C" w:rsidRPr="00FD5A8C" w14:paraId="0698A2E5" w14:textId="77777777" w:rsidTr="00C903B5">
              <w:trPr>
                <w:trHeight w:val="407"/>
                <w:jc w:val="center"/>
              </w:trPr>
              <w:tc>
                <w:tcPr>
                  <w:tcW w:w="5794" w:type="dxa"/>
                  <w:vAlign w:val="center"/>
                </w:tcPr>
                <w:p w14:paraId="4C705FD8" w14:textId="2C386085" w:rsidR="0077420C" w:rsidRPr="00FD5A8C" w:rsidRDefault="007E3D6F" w:rsidP="007E3D6F">
                  <w:pPr>
                    <w:jc w:val="both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>मुख्य कार्यालय भवन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</w:rPr>
                    <w:t xml:space="preserve">, 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>आरबीआई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</w:rPr>
                    <w:t xml:space="preserve">, 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 xml:space="preserve">तिरुवनंतपुरम में सम्मेलन कक्ष के लिए ऑडियो-कॉन्फ्रेंसिंग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 xml:space="preserve">सिस्‍टम 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>का डिजाइन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</w:rPr>
                    <w:t xml:space="preserve">, 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>आपूर्ति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</w:rPr>
                    <w:t xml:space="preserve">, 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>स्थापना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</w:rPr>
                    <w:t xml:space="preserve">, 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>परीक्षण और कमीशनिंग।</w:t>
                  </w:r>
                </w:p>
              </w:tc>
              <w:tc>
                <w:tcPr>
                  <w:tcW w:w="1170" w:type="dxa"/>
                  <w:vAlign w:val="center"/>
                </w:tcPr>
                <w:p w14:paraId="0E19C906" w14:textId="7F8E839C" w:rsidR="0077420C" w:rsidRPr="00FD5A8C" w:rsidRDefault="0077420C" w:rsidP="00FD5A8C">
                  <w:pPr>
                    <w:jc w:val="right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</w:pPr>
                  <w:r w:rsidRPr="00FD5A8C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₹</w:t>
                  </w:r>
                  <w:r w:rsidRPr="00FD5A8C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lang w:eastAsia="en-IN"/>
                    </w:rPr>
                    <w:t>1</w:t>
                  </w:r>
                  <w:r w:rsidRPr="00FD5A8C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/>
                    </w:rPr>
                    <w:t>2</w:t>
                  </w:r>
                  <w:r w:rsidRPr="00FD5A8C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lang w:eastAsia="en-IN"/>
                    </w:rPr>
                    <w:t>.5</w:t>
                  </w:r>
                  <w:r w:rsidRPr="00FD5A8C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>0</w:t>
                  </w:r>
                  <w:r w:rsidRPr="00FD5A8C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 w:rsidRPr="00FD5A8C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लाख </w:t>
                  </w:r>
                </w:p>
              </w:tc>
              <w:tc>
                <w:tcPr>
                  <w:tcW w:w="1714" w:type="dxa"/>
                </w:tcPr>
                <w:p w14:paraId="1600773F" w14:textId="77777777" w:rsidR="0077420C" w:rsidRPr="00FD5A8C" w:rsidRDefault="0077420C" w:rsidP="0077420C">
                  <w:pPr>
                    <w:pStyle w:val="ListParagraph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0E419FB5" w14:textId="2AEB595F" w:rsidR="0077420C" w:rsidRPr="00FD5A8C" w:rsidRDefault="0077420C" w:rsidP="0077420C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</w:pPr>
                  <w:r w:rsidRPr="00FD5A8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17.11.2023</w:t>
                  </w:r>
                </w:p>
              </w:tc>
            </w:tr>
            <w:tr w:rsidR="0077420C" w:rsidRPr="00FD5A8C" w14:paraId="0CE86728" w14:textId="77777777" w:rsidTr="00C903B5">
              <w:trPr>
                <w:trHeight w:hRule="exact" w:val="883"/>
                <w:jc w:val="center"/>
              </w:trPr>
              <w:tc>
                <w:tcPr>
                  <w:tcW w:w="5794" w:type="dxa"/>
                  <w:vAlign w:val="center"/>
                </w:tcPr>
                <w:p w14:paraId="30637EB7" w14:textId="7A58A9E0" w:rsidR="00C903B5" w:rsidRPr="00FD5A8C" w:rsidRDefault="0077420C" w:rsidP="00C903B5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भारतीय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रिज़र्व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बैंक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अधिकारी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क्वार्टर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कौडियार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में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बेलहेवन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पैलेस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भवन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की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मरम्मत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  <w:cs/>
                    </w:rPr>
                    <w:t>/</w:t>
                  </w:r>
                  <w:r w:rsidR="005C29AB" w:rsidRPr="00FD5A8C">
                    <w:rPr>
                      <w:rFonts w:ascii="Arial" w:hAnsi="Arial" w:hint="cs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रेट्रोफिटिंग</w:t>
                  </w:r>
                  <w:r w:rsidRPr="00FD5A8C">
                    <w:rPr>
                      <w:rFonts w:ascii="Arial" w:hAnsi="Arial" w:cs="Arial"/>
                      <w:sz w:val="16"/>
                      <w:szCs w:val="16"/>
                      <w:cs/>
                    </w:rPr>
                    <w:t>/</w:t>
                  </w:r>
                  <w:r w:rsidR="005C29AB" w:rsidRPr="00FD5A8C">
                    <w:rPr>
                      <w:rFonts w:ascii="Arial" w:hAnsi="Arial" w:hint="cs"/>
                      <w:sz w:val="16"/>
                      <w:szCs w:val="16"/>
                      <w:cs/>
                    </w:rPr>
                    <w:t xml:space="preserve">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>नवीनीकरण</w:t>
                  </w:r>
                  <w:r w:rsidR="00C903B5" w:rsidRPr="00FD5A8C">
                    <w:rPr>
                      <w:rFonts w:ascii="Mangal" w:hAnsi="Mangal" w:cs="Mangal"/>
                      <w:sz w:val="16"/>
                      <w:szCs w:val="16"/>
                    </w:rPr>
                    <w:t xml:space="preserve"> -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उन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विक्रेताओं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से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निविदाएं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आमंत्रित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की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जाती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हैं</w:t>
                  </w:r>
                  <w:r w:rsidR="00C903B5" w:rsidRPr="00FD5A8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जिन्हें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विरासत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भवन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>/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संपत्तियों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की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मरम्मत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>/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नवीनीकरण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करने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का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अनुभव</w:t>
                  </w:r>
                  <w:r w:rsidR="00C903B5" w:rsidRPr="00FD5A8C">
                    <w:rPr>
                      <w:rFonts w:cs="Kokila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="00C903B5" w:rsidRPr="00FD5A8C">
                    <w:rPr>
                      <w:rFonts w:ascii="Nirmala UI" w:hAnsi="Nirmala UI" w:cs="Nirmala UI"/>
                      <w:color w:val="000000" w:themeColor="text1"/>
                      <w:sz w:val="16"/>
                      <w:szCs w:val="16"/>
                      <w:cs/>
                    </w:rPr>
                    <w:t>है।</w:t>
                  </w:r>
                </w:p>
                <w:p w14:paraId="301A202B" w14:textId="7400F8D6" w:rsidR="0077420C" w:rsidRPr="00FD5A8C" w:rsidRDefault="0077420C" w:rsidP="0077420C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7550DA99" w14:textId="7607F7BA" w:rsidR="0077420C" w:rsidRPr="00FD5A8C" w:rsidRDefault="0077420C" w:rsidP="00FD5A8C">
                  <w:pPr>
                    <w:jc w:val="right"/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/>
                    </w:rPr>
                  </w:pPr>
                  <w:r w:rsidRPr="00FD5A8C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₹</w:t>
                  </w:r>
                  <w:r w:rsidRPr="00FD5A8C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/>
                    </w:rPr>
                    <w:t>35</w:t>
                  </w:r>
                  <w:r w:rsidRPr="00FD5A8C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 w:rsidRPr="00FD5A8C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>लाख</w:t>
                  </w:r>
                </w:p>
              </w:tc>
              <w:tc>
                <w:tcPr>
                  <w:tcW w:w="1714" w:type="dxa"/>
                </w:tcPr>
                <w:p w14:paraId="21D04ECE" w14:textId="77777777" w:rsidR="0077420C" w:rsidRPr="00FD5A8C" w:rsidRDefault="0077420C" w:rsidP="0077420C">
                  <w:pPr>
                    <w:pStyle w:val="ListParagraph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109660B7" w14:textId="77777777" w:rsidR="0077420C" w:rsidRPr="00FD5A8C" w:rsidRDefault="0077420C" w:rsidP="0077420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3F5A7933" w14:textId="7AC91E25" w:rsidR="0077420C" w:rsidRPr="00FD5A8C" w:rsidRDefault="0077420C" w:rsidP="0077420C">
                  <w:pPr>
                    <w:jc w:val="center"/>
                    <w:rPr>
                      <w:rFonts w:ascii="Nirmala UI" w:hAnsi="Nirmala UI" w:cs="Nirmala UI"/>
                      <w:sz w:val="16"/>
                      <w:szCs w:val="16"/>
                    </w:rPr>
                  </w:pPr>
                  <w:r w:rsidRPr="00FD5A8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17.11.2023</w:t>
                  </w:r>
                </w:p>
              </w:tc>
            </w:tr>
            <w:tr w:rsidR="0077420C" w:rsidRPr="00FD5A8C" w14:paraId="51BEF6C6" w14:textId="77777777" w:rsidTr="005C29AB">
              <w:trPr>
                <w:trHeight w:hRule="exact" w:val="865"/>
                <w:jc w:val="center"/>
              </w:trPr>
              <w:tc>
                <w:tcPr>
                  <w:tcW w:w="5794" w:type="dxa"/>
                  <w:vAlign w:val="center"/>
                </w:tcPr>
                <w:p w14:paraId="363880FD" w14:textId="76915CE4" w:rsidR="0077420C" w:rsidRPr="00FD5A8C" w:rsidRDefault="005C29AB" w:rsidP="0077420C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>थमलम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</w:rPr>
                    <w:t xml:space="preserve">, 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 xml:space="preserve">तिरुवनंतपुरम 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  <w:cs/>
                    </w:rPr>
                    <w:t xml:space="preserve">के 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>रिज़र्व बैंक स्टाफ क्वार्टर</w:t>
                  </w:r>
                  <w:r w:rsidRPr="00FD5A8C">
                    <w:rPr>
                      <w:rFonts w:ascii="Mangal" w:hAnsi="Mangal" w:cs="Mangal" w:hint="cs"/>
                      <w:sz w:val="16"/>
                      <w:szCs w:val="16"/>
                    </w:rPr>
                    <w:t>,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 xml:space="preserve"> में ध्वनिक एन्क्लोज़र के साथ एक </w:t>
                  </w:r>
                  <w:r w:rsidR="00BC763F" w:rsidRPr="00FD5A8C">
                    <w:rPr>
                      <w:rFonts w:ascii="Mangal" w:hAnsi="Mangal" w:cs="Mangal"/>
                      <w:sz w:val="16"/>
                      <w:szCs w:val="16"/>
                    </w:rPr>
                    <w:t xml:space="preserve">57 - 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>58.5 केवीए डीजल जेनरेटर सेट की आपूर्ति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</w:rPr>
                    <w:t xml:space="preserve">, 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>स्थापना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</w:rPr>
                    <w:t xml:space="preserve">, </w:t>
                  </w:r>
                  <w:r w:rsidRPr="00FD5A8C">
                    <w:rPr>
                      <w:rFonts w:ascii="Mangal" w:hAnsi="Mangal" w:cs="Mangal"/>
                      <w:sz w:val="16"/>
                      <w:szCs w:val="16"/>
                      <w:cs/>
                    </w:rPr>
                    <w:t>परीक्षण और कमीशनिंग</w:t>
                  </w:r>
                </w:p>
              </w:tc>
              <w:tc>
                <w:tcPr>
                  <w:tcW w:w="1170" w:type="dxa"/>
                  <w:vAlign w:val="center"/>
                </w:tcPr>
                <w:p w14:paraId="30B9294D" w14:textId="6B718E4F" w:rsidR="0077420C" w:rsidRPr="00FD5A8C" w:rsidRDefault="005C29AB" w:rsidP="00FD5A8C">
                  <w:pPr>
                    <w:jc w:val="right"/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/>
                    </w:rPr>
                  </w:pPr>
                  <w:r w:rsidRPr="00FD5A8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₹9.5 </w:t>
                  </w:r>
                  <w:r w:rsidRPr="00FD5A8C">
                    <w:rPr>
                      <w:rFonts w:ascii="Mangal" w:eastAsia="Times New Roman" w:hAnsi="Mangal" w:cs="Mangal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>लाख</w:t>
                  </w:r>
                </w:p>
              </w:tc>
              <w:tc>
                <w:tcPr>
                  <w:tcW w:w="1714" w:type="dxa"/>
                  <w:vAlign w:val="center"/>
                </w:tcPr>
                <w:p w14:paraId="1B777B39" w14:textId="16CEFD02" w:rsidR="0077420C" w:rsidRPr="00FD5A8C" w:rsidRDefault="0077420C" w:rsidP="0077420C">
                  <w:pPr>
                    <w:jc w:val="center"/>
                    <w:rPr>
                      <w:rFonts w:ascii="Nirmala UI" w:hAnsi="Nirmala UI" w:cs="Nirmala UI"/>
                      <w:sz w:val="16"/>
                      <w:szCs w:val="16"/>
                    </w:rPr>
                  </w:pPr>
                  <w:r w:rsidRPr="00FD5A8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22.11.2023</w:t>
                  </w:r>
                </w:p>
              </w:tc>
            </w:tr>
          </w:tbl>
          <w:p w14:paraId="3702EA43" w14:textId="37F1CDDB" w:rsidR="00AF74AE" w:rsidRPr="00FD5A8C" w:rsidRDefault="00AF74AE" w:rsidP="00FC7649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अधिक जानकारी के लिए कृपया </w:t>
            </w:r>
            <w:r w:rsidRPr="00FD5A8C">
              <w:rPr>
                <w:rFonts w:ascii="Arial" w:hAnsi="Arial" w:cs="Arial"/>
                <w:sz w:val="16"/>
                <w:szCs w:val="16"/>
                <w:lang w:eastAsia="en-IN"/>
              </w:rPr>
              <w:t>‘</w:t>
            </w:r>
            <w:hyperlink r:id="rId11" w:history="1">
              <w:r w:rsidRPr="00FD5A8C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 w:rsidRPr="00FD5A8C">
              <w:rPr>
                <w:rFonts w:ascii="Arial" w:hAnsi="Arial" w:cs="Arial"/>
                <w:sz w:val="16"/>
                <w:szCs w:val="16"/>
                <w:lang w:eastAsia="en-IN"/>
              </w:rPr>
              <w:t>’</w:t>
            </w:r>
            <w:r w:rsidRPr="00FD5A8C">
              <w:rPr>
                <w:rFonts w:ascii="Arial" w:hAnsi="Arial" w:cs="Kokila" w:hint="cs"/>
                <w:sz w:val="16"/>
                <w:szCs w:val="16"/>
                <w:cs/>
                <w:lang w:eastAsia="en-IN"/>
              </w:rPr>
              <w:t xml:space="preserve"> </w:t>
            </w:r>
            <w:r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या</w:t>
            </w:r>
            <w:r w:rsidRPr="00FD5A8C">
              <w:rPr>
                <w:rFonts w:ascii="Arial" w:hAnsi="Arial" w:cs="Arial"/>
                <w:sz w:val="16"/>
                <w:szCs w:val="16"/>
                <w:lang w:eastAsia="en-IN"/>
              </w:rPr>
              <w:t xml:space="preserve"> ‘</w:t>
            </w:r>
            <w:hyperlink r:id="rId12" w:history="1">
              <w:r w:rsidR="009552DE" w:rsidRPr="00F615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www.mstcecommerce.com</w:t>
              </w:r>
            </w:hyperlink>
            <w:r w:rsidR="009552DE">
              <w:rPr>
                <w:rFonts w:ascii="Arial" w:hAnsi="Arial" w:cs="Arial"/>
                <w:sz w:val="16"/>
                <w:szCs w:val="16"/>
                <w:lang w:eastAsia="en-IN"/>
              </w:rPr>
              <w:t xml:space="preserve">’ </w:t>
            </w: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वेबसाइट देखें। बोलियां केवल</w:t>
            </w:r>
            <w:r w:rsidR="00AF6A75"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बैंक के</w:t>
            </w:r>
            <w:r w:rsidR="00AF6A75" w:rsidRPr="00FD5A8C">
              <w:rPr>
                <w:rFonts w:cs="Kokila"/>
                <w:cs/>
              </w:rPr>
              <w:t xml:space="preserve"> </w:t>
            </w:r>
            <w:r w:rsidR="00AF6A75"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ई-खरीद</w:t>
            </w:r>
            <w:r w:rsidR="00AF6A75"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पोर्टल</w:t>
            </w: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</w:t>
            </w:r>
            <w:r w:rsidRPr="00FD5A8C">
              <w:rPr>
                <w:rFonts w:ascii="Nirmala UI" w:hAnsi="Nirmala UI" w:cs="Nirmala UI"/>
                <w:sz w:val="16"/>
                <w:szCs w:val="16"/>
                <w:lang w:eastAsia="en-IN"/>
              </w:rPr>
              <w:t>www.mstcecommerce.com/eproc</w:t>
            </w:r>
            <w:r w:rsidR="009552DE">
              <w:rPr>
                <w:rFonts w:ascii="Nirmala UI" w:hAnsi="Nirmala UI" w:cs="Nirmala UI"/>
                <w:sz w:val="16"/>
                <w:szCs w:val="16"/>
                <w:lang w:eastAsia="en-IN"/>
              </w:rPr>
              <w:t>/</w:t>
            </w:r>
            <w:r w:rsidRPr="00FD5A8C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</w:t>
            </w: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पर </w:t>
            </w:r>
            <w:r w:rsidR="00AF6A75"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ही </w:t>
            </w: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प्रस्तुत कर</w:t>
            </w:r>
            <w:r w:rsidR="00AF6A75"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ें</w:t>
            </w: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। बोली</w:t>
            </w:r>
            <w:r w:rsidR="00FC7649"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-पूर्व</w:t>
            </w: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बैठक का स्थान</w:t>
            </w:r>
            <w:r w:rsidRPr="00FD5A8C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माध्यम और </w:t>
            </w:r>
            <w:r w:rsidR="00FC7649"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कार्यवृत्त</w:t>
            </w:r>
            <w:r w:rsidRPr="00FD5A8C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किसी भी संशोधन</w:t>
            </w:r>
            <w:r w:rsidRPr="00FD5A8C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स्पष्टीकरण</w:t>
            </w:r>
            <w:r w:rsidRPr="00FD5A8C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समय बढ</w:t>
            </w:r>
            <w:r w:rsidR="00FC7649"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़ा</w:t>
            </w: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ना आदि को केवल उपर्युक्त वेबसाइटों पर ही अपलोड की जाएंगी और समाचार पत्रों में प्रकाशित नही</w:t>
            </w:r>
            <w:r w:rsidR="00AF6A75"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ं</w:t>
            </w: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की जाएंगी।</w:t>
            </w:r>
          </w:p>
          <w:p w14:paraId="5BED6208" w14:textId="77777777" w:rsidR="00636F3D" w:rsidRPr="00FD5A8C" w:rsidRDefault="00AF74AE" w:rsidP="00FC7649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तिरुवनंतपुरम                                                                                                                                             </w:t>
            </w:r>
          </w:p>
          <w:p w14:paraId="15BBDB63" w14:textId="52C32159" w:rsidR="007A5834" w:rsidRPr="00FD5A8C" w:rsidRDefault="00636F3D" w:rsidP="00FC7649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17 नवंबर </w:t>
            </w:r>
            <w:r w:rsidR="00AF74AE" w:rsidRPr="00FD5A8C">
              <w:rPr>
                <w:rFonts w:ascii="Nirmala UI" w:hAnsi="Nirmala UI" w:cs="Nirmala UI"/>
                <w:sz w:val="16"/>
                <w:szCs w:val="16"/>
                <w:lang w:eastAsia="en-IN"/>
              </w:rPr>
              <w:t>202</w:t>
            </w:r>
            <w:r w:rsidR="00AF6A75" w:rsidRPr="00FD5A8C">
              <w:rPr>
                <w:rFonts w:ascii="Nirmala UI" w:hAnsi="Nirmala UI" w:cs="Nirmala UI" w:hint="cs"/>
                <w:sz w:val="16"/>
                <w:szCs w:val="16"/>
                <w:lang w:eastAsia="en-IN"/>
              </w:rPr>
              <w:t>3</w:t>
            </w:r>
            <w:r w:rsidR="00AF74AE" w:rsidRPr="00FD5A8C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             </w:t>
            </w:r>
            <w:r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     </w:t>
            </w:r>
            <w:r w:rsidR="00AF74AE" w:rsidRPr="00FD5A8C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                                                                                      </w:t>
            </w:r>
            <w:r w:rsidR="00FC7649"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              </w:t>
            </w:r>
            <w:r w:rsidR="00AF74AE"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क्षेत्रीय निदेशक</w:t>
            </w:r>
            <w:r w:rsidR="00FC7649" w:rsidRPr="00FD5A8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,</w:t>
            </w:r>
            <w:r w:rsidR="00AF74AE" w:rsidRPr="00FD5A8C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केरल और लक्षद्वीप                                                                                                                                  </w:t>
            </w:r>
          </w:p>
        </w:tc>
      </w:tr>
      <w:tr w:rsidR="007A5834" w:rsidRPr="007A5834" w14:paraId="45E25340" w14:textId="77777777" w:rsidTr="00581513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14:paraId="340F3147" w14:textId="00ED40F2" w:rsidR="007A5834" w:rsidRPr="007A5834" w:rsidRDefault="00AF6A75" w:rsidP="00581513">
            <w:pPr>
              <w:pStyle w:val="NoSpacing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FD5A8C">
              <w:rPr>
                <w:rFonts w:ascii="Nirmala UI" w:hAnsi="Nirmala UI" w:cs="Nirmala UI"/>
                <w:b/>
                <w:bCs/>
                <w:sz w:val="16"/>
                <w:szCs w:val="16"/>
              </w:rPr>
              <w:t>“</w:t>
            </w:r>
            <w:r w:rsidRPr="00FD5A8C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पैसे का वादा करने वाले ईमलों / एसएमएसों / फोनकॉलों </w:t>
            </w:r>
            <w:r w:rsidR="00EF464D" w:rsidRPr="00FD5A8C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के</w:t>
            </w:r>
            <w:r w:rsidRPr="00FD5A8C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धोख</w:t>
            </w:r>
            <w:r w:rsidR="00EF464D" w:rsidRPr="00FD5A8C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े</w:t>
            </w:r>
            <w:r w:rsidRPr="00FD5A8C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="00FC7649" w:rsidRPr="00FD5A8C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 xml:space="preserve">में </w:t>
            </w:r>
            <w:r w:rsidRPr="00FD5A8C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न </w:t>
            </w:r>
            <w:r w:rsidR="00EF464D" w:rsidRPr="00FD5A8C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आएं</w:t>
            </w:r>
            <w:r w:rsidRPr="00FD5A8C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>”</w:t>
            </w:r>
          </w:p>
        </w:tc>
      </w:tr>
    </w:tbl>
    <w:p w14:paraId="16A08BA7" w14:textId="77777777" w:rsidR="007A5834" w:rsidRDefault="007A5834" w:rsidP="007A5834">
      <w:pPr>
        <w:jc w:val="center"/>
      </w:pPr>
    </w:p>
    <w:p w14:paraId="175BABCD" w14:textId="5BA634AD" w:rsidR="006C7678" w:rsidRDefault="006C7678" w:rsidP="00B725D2">
      <w:pPr>
        <w:tabs>
          <w:tab w:val="left" w:pos="2554"/>
          <w:tab w:val="center" w:pos="6979"/>
        </w:tabs>
      </w:pPr>
    </w:p>
    <w:p w14:paraId="123FA84B" w14:textId="5672FBCD" w:rsidR="007A5834" w:rsidRPr="006C7678" w:rsidRDefault="007A5834" w:rsidP="006C7678">
      <w:pPr>
        <w:tabs>
          <w:tab w:val="left" w:pos="1522"/>
        </w:tabs>
      </w:pPr>
    </w:p>
    <w:sectPr w:rsidR="007A5834" w:rsidRPr="006C7678" w:rsidSect="00B725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4C8A5" w14:textId="77777777" w:rsidR="00050546" w:rsidRDefault="00050546" w:rsidP="00AE0EF2">
      <w:pPr>
        <w:spacing w:after="0" w:line="240" w:lineRule="auto"/>
      </w:pPr>
      <w:r>
        <w:separator/>
      </w:r>
    </w:p>
  </w:endnote>
  <w:endnote w:type="continuationSeparator" w:id="0">
    <w:p w14:paraId="2E2EDF09" w14:textId="77777777" w:rsidR="00050546" w:rsidRDefault="00050546" w:rsidP="00AE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F9E2E" w14:textId="77777777" w:rsidR="00050546" w:rsidRDefault="00050546" w:rsidP="00AE0EF2">
      <w:pPr>
        <w:spacing w:after="0" w:line="240" w:lineRule="auto"/>
      </w:pPr>
      <w:r>
        <w:separator/>
      </w:r>
    </w:p>
  </w:footnote>
  <w:footnote w:type="continuationSeparator" w:id="0">
    <w:p w14:paraId="15C3AAC3" w14:textId="77777777" w:rsidR="00050546" w:rsidRDefault="00050546" w:rsidP="00AE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873DD"/>
    <w:multiLevelType w:val="hybridMultilevel"/>
    <w:tmpl w:val="5DBECA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8C002A"/>
    <w:multiLevelType w:val="hybridMultilevel"/>
    <w:tmpl w:val="13CE239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5EFC"/>
    <w:multiLevelType w:val="hybridMultilevel"/>
    <w:tmpl w:val="6478DE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E27"/>
    <w:rsid w:val="00006C7A"/>
    <w:rsid w:val="0001070A"/>
    <w:rsid w:val="00010E27"/>
    <w:rsid w:val="00033E8A"/>
    <w:rsid w:val="0004072A"/>
    <w:rsid w:val="000420F8"/>
    <w:rsid w:val="00044BA8"/>
    <w:rsid w:val="00050546"/>
    <w:rsid w:val="000658D3"/>
    <w:rsid w:val="00067C66"/>
    <w:rsid w:val="00075D91"/>
    <w:rsid w:val="00084D96"/>
    <w:rsid w:val="000877FA"/>
    <w:rsid w:val="000A6CF8"/>
    <w:rsid w:val="000E5855"/>
    <w:rsid w:val="000F271B"/>
    <w:rsid w:val="000F55F5"/>
    <w:rsid w:val="0010712D"/>
    <w:rsid w:val="001159AC"/>
    <w:rsid w:val="00122651"/>
    <w:rsid w:val="001245AB"/>
    <w:rsid w:val="0012672D"/>
    <w:rsid w:val="0013655E"/>
    <w:rsid w:val="001377F5"/>
    <w:rsid w:val="0017685C"/>
    <w:rsid w:val="00197F14"/>
    <w:rsid w:val="001A06D4"/>
    <w:rsid w:val="001A3490"/>
    <w:rsid w:val="001A4FC9"/>
    <w:rsid w:val="001D7F74"/>
    <w:rsid w:val="002025E1"/>
    <w:rsid w:val="00215897"/>
    <w:rsid w:val="002270D0"/>
    <w:rsid w:val="00231807"/>
    <w:rsid w:val="002422E9"/>
    <w:rsid w:val="00242580"/>
    <w:rsid w:val="0024433B"/>
    <w:rsid w:val="00256DFE"/>
    <w:rsid w:val="002618A5"/>
    <w:rsid w:val="00270839"/>
    <w:rsid w:val="00270B27"/>
    <w:rsid w:val="00293C8B"/>
    <w:rsid w:val="002A5D89"/>
    <w:rsid w:val="002C783C"/>
    <w:rsid w:val="002D56C9"/>
    <w:rsid w:val="002E1740"/>
    <w:rsid w:val="002E6EEF"/>
    <w:rsid w:val="002F0F8F"/>
    <w:rsid w:val="00331388"/>
    <w:rsid w:val="00340BBC"/>
    <w:rsid w:val="003417DB"/>
    <w:rsid w:val="00341E43"/>
    <w:rsid w:val="003459EA"/>
    <w:rsid w:val="00351059"/>
    <w:rsid w:val="00353384"/>
    <w:rsid w:val="0038656B"/>
    <w:rsid w:val="003A45DD"/>
    <w:rsid w:val="003A5E0A"/>
    <w:rsid w:val="003B4B50"/>
    <w:rsid w:val="003C70EE"/>
    <w:rsid w:val="003D1A4A"/>
    <w:rsid w:val="003D3F7D"/>
    <w:rsid w:val="003E4698"/>
    <w:rsid w:val="003F1081"/>
    <w:rsid w:val="00403187"/>
    <w:rsid w:val="004043E1"/>
    <w:rsid w:val="0040501C"/>
    <w:rsid w:val="00407A10"/>
    <w:rsid w:val="00416D3F"/>
    <w:rsid w:val="00421BFE"/>
    <w:rsid w:val="00421D76"/>
    <w:rsid w:val="00442579"/>
    <w:rsid w:val="00455EBA"/>
    <w:rsid w:val="0046563C"/>
    <w:rsid w:val="004866CB"/>
    <w:rsid w:val="00490D46"/>
    <w:rsid w:val="004A094E"/>
    <w:rsid w:val="004D0CA2"/>
    <w:rsid w:val="004D2899"/>
    <w:rsid w:val="004E0165"/>
    <w:rsid w:val="004E49D9"/>
    <w:rsid w:val="004F7D0F"/>
    <w:rsid w:val="0050161D"/>
    <w:rsid w:val="005054C4"/>
    <w:rsid w:val="00505E95"/>
    <w:rsid w:val="00520ED3"/>
    <w:rsid w:val="0052194D"/>
    <w:rsid w:val="0052706A"/>
    <w:rsid w:val="00527A59"/>
    <w:rsid w:val="0054507A"/>
    <w:rsid w:val="00550A16"/>
    <w:rsid w:val="00581513"/>
    <w:rsid w:val="00590753"/>
    <w:rsid w:val="00590754"/>
    <w:rsid w:val="005C0F66"/>
    <w:rsid w:val="005C29AB"/>
    <w:rsid w:val="005C49F8"/>
    <w:rsid w:val="005D0A7A"/>
    <w:rsid w:val="005D720D"/>
    <w:rsid w:val="005E0032"/>
    <w:rsid w:val="00600103"/>
    <w:rsid w:val="006042BB"/>
    <w:rsid w:val="00606538"/>
    <w:rsid w:val="00614B1F"/>
    <w:rsid w:val="0061799F"/>
    <w:rsid w:val="00627760"/>
    <w:rsid w:val="00634711"/>
    <w:rsid w:val="00636F3D"/>
    <w:rsid w:val="00654CE3"/>
    <w:rsid w:val="00655A8E"/>
    <w:rsid w:val="00663E96"/>
    <w:rsid w:val="006842E3"/>
    <w:rsid w:val="00694E15"/>
    <w:rsid w:val="00696861"/>
    <w:rsid w:val="006A12C8"/>
    <w:rsid w:val="006A15D0"/>
    <w:rsid w:val="006A6C00"/>
    <w:rsid w:val="006B2DC6"/>
    <w:rsid w:val="006C7678"/>
    <w:rsid w:val="006D0B83"/>
    <w:rsid w:val="006D66D5"/>
    <w:rsid w:val="00726E3E"/>
    <w:rsid w:val="00734A3E"/>
    <w:rsid w:val="0074409E"/>
    <w:rsid w:val="00747F48"/>
    <w:rsid w:val="007643B6"/>
    <w:rsid w:val="00773AD8"/>
    <w:rsid w:val="0077420C"/>
    <w:rsid w:val="00785EB1"/>
    <w:rsid w:val="007A1D41"/>
    <w:rsid w:val="007A2FC4"/>
    <w:rsid w:val="007A5834"/>
    <w:rsid w:val="007B4A8A"/>
    <w:rsid w:val="007C4880"/>
    <w:rsid w:val="007D65D6"/>
    <w:rsid w:val="007D6EAC"/>
    <w:rsid w:val="007E3D6F"/>
    <w:rsid w:val="00805ACD"/>
    <w:rsid w:val="00805FD9"/>
    <w:rsid w:val="0081011C"/>
    <w:rsid w:val="008121DF"/>
    <w:rsid w:val="008130EF"/>
    <w:rsid w:val="00814186"/>
    <w:rsid w:val="00835792"/>
    <w:rsid w:val="008505C1"/>
    <w:rsid w:val="0086767C"/>
    <w:rsid w:val="0088058C"/>
    <w:rsid w:val="008834FF"/>
    <w:rsid w:val="0089103E"/>
    <w:rsid w:val="00893159"/>
    <w:rsid w:val="00893B52"/>
    <w:rsid w:val="008A51E3"/>
    <w:rsid w:val="008B2704"/>
    <w:rsid w:val="008B5EA5"/>
    <w:rsid w:val="008C5730"/>
    <w:rsid w:val="008E19C3"/>
    <w:rsid w:val="008E22CA"/>
    <w:rsid w:val="008F45F2"/>
    <w:rsid w:val="0092170E"/>
    <w:rsid w:val="009552DE"/>
    <w:rsid w:val="00963B4B"/>
    <w:rsid w:val="00966571"/>
    <w:rsid w:val="009733AC"/>
    <w:rsid w:val="00982812"/>
    <w:rsid w:val="009A3B0A"/>
    <w:rsid w:val="009B6B9A"/>
    <w:rsid w:val="009E799F"/>
    <w:rsid w:val="00A06ECD"/>
    <w:rsid w:val="00A11358"/>
    <w:rsid w:val="00A13A30"/>
    <w:rsid w:val="00A1798B"/>
    <w:rsid w:val="00A17E50"/>
    <w:rsid w:val="00A300A7"/>
    <w:rsid w:val="00A374EA"/>
    <w:rsid w:val="00A3752A"/>
    <w:rsid w:val="00A44C00"/>
    <w:rsid w:val="00A74572"/>
    <w:rsid w:val="00A91933"/>
    <w:rsid w:val="00AA13F0"/>
    <w:rsid w:val="00AA5DD1"/>
    <w:rsid w:val="00AB2C8F"/>
    <w:rsid w:val="00AC3B60"/>
    <w:rsid w:val="00AC75A4"/>
    <w:rsid w:val="00AD4672"/>
    <w:rsid w:val="00AD67F6"/>
    <w:rsid w:val="00AE0EF2"/>
    <w:rsid w:val="00AE4701"/>
    <w:rsid w:val="00AF6A75"/>
    <w:rsid w:val="00AF74AE"/>
    <w:rsid w:val="00B054C5"/>
    <w:rsid w:val="00B059C4"/>
    <w:rsid w:val="00B06210"/>
    <w:rsid w:val="00B3342F"/>
    <w:rsid w:val="00B63FD7"/>
    <w:rsid w:val="00B725D2"/>
    <w:rsid w:val="00B82477"/>
    <w:rsid w:val="00BA506C"/>
    <w:rsid w:val="00BB28E6"/>
    <w:rsid w:val="00BB2D97"/>
    <w:rsid w:val="00BC0F10"/>
    <w:rsid w:val="00BC763F"/>
    <w:rsid w:val="00BF2326"/>
    <w:rsid w:val="00BF3C75"/>
    <w:rsid w:val="00C01E17"/>
    <w:rsid w:val="00C0219A"/>
    <w:rsid w:val="00C2313F"/>
    <w:rsid w:val="00C23971"/>
    <w:rsid w:val="00C323E7"/>
    <w:rsid w:val="00C6240F"/>
    <w:rsid w:val="00C67011"/>
    <w:rsid w:val="00C70F57"/>
    <w:rsid w:val="00C80A24"/>
    <w:rsid w:val="00C80D7A"/>
    <w:rsid w:val="00C903B5"/>
    <w:rsid w:val="00C964B6"/>
    <w:rsid w:val="00C9782A"/>
    <w:rsid w:val="00CA04F7"/>
    <w:rsid w:val="00CA4A22"/>
    <w:rsid w:val="00CB6198"/>
    <w:rsid w:val="00CC6012"/>
    <w:rsid w:val="00CE46A2"/>
    <w:rsid w:val="00CE73A2"/>
    <w:rsid w:val="00D21519"/>
    <w:rsid w:val="00D23C0F"/>
    <w:rsid w:val="00D25B01"/>
    <w:rsid w:val="00D3395D"/>
    <w:rsid w:val="00D34A3F"/>
    <w:rsid w:val="00D350FA"/>
    <w:rsid w:val="00D37411"/>
    <w:rsid w:val="00D63608"/>
    <w:rsid w:val="00D733CF"/>
    <w:rsid w:val="00D80616"/>
    <w:rsid w:val="00D93AE8"/>
    <w:rsid w:val="00D95F2B"/>
    <w:rsid w:val="00DA4324"/>
    <w:rsid w:val="00DB7742"/>
    <w:rsid w:val="00DD09CC"/>
    <w:rsid w:val="00DD10E6"/>
    <w:rsid w:val="00DD412B"/>
    <w:rsid w:val="00DF3E83"/>
    <w:rsid w:val="00E073E6"/>
    <w:rsid w:val="00E3458E"/>
    <w:rsid w:val="00E35D12"/>
    <w:rsid w:val="00E430CB"/>
    <w:rsid w:val="00E45388"/>
    <w:rsid w:val="00E55296"/>
    <w:rsid w:val="00E66CB7"/>
    <w:rsid w:val="00E72522"/>
    <w:rsid w:val="00E755E8"/>
    <w:rsid w:val="00E85B21"/>
    <w:rsid w:val="00E869BE"/>
    <w:rsid w:val="00E9477F"/>
    <w:rsid w:val="00EA5AAD"/>
    <w:rsid w:val="00EA6773"/>
    <w:rsid w:val="00EB5E81"/>
    <w:rsid w:val="00EF2FED"/>
    <w:rsid w:val="00EF3E10"/>
    <w:rsid w:val="00EF464D"/>
    <w:rsid w:val="00EF6CF6"/>
    <w:rsid w:val="00F1543C"/>
    <w:rsid w:val="00F226BF"/>
    <w:rsid w:val="00F355D5"/>
    <w:rsid w:val="00F43CBE"/>
    <w:rsid w:val="00F463C5"/>
    <w:rsid w:val="00F57DE2"/>
    <w:rsid w:val="00F83EB7"/>
    <w:rsid w:val="00F90D36"/>
    <w:rsid w:val="00FC18E0"/>
    <w:rsid w:val="00FC6496"/>
    <w:rsid w:val="00FC7649"/>
    <w:rsid w:val="00FD3882"/>
    <w:rsid w:val="00FD5A8C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E84724"/>
  <w15:docId w15:val="{19283817-DD3F-4AAC-8F75-C3E15E5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7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5D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D0"/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F83EB7"/>
    <w:pPr>
      <w:spacing w:after="0" w:line="240" w:lineRule="auto"/>
    </w:pPr>
  </w:style>
  <w:style w:type="table" w:styleId="TableGrid">
    <w:name w:val="Table Grid"/>
    <w:basedOn w:val="TableNormal"/>
    <w:uiPriority w:val="39"/>
    <w:rsid w:val="0089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B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23E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3C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3C5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3C5"/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F2"/>
  </w:style>
  <w:style w:type="paragraph" w:styleId="Footer">
    <w:name w:val="footer"/>
    <w:basedOn w:val="Normal"/>
    <w:link w:val="FooterChar"/>
    <w:uiPriority w:val="99"/>
    <w:unhideWhenUsed/>
    <w:rsid w:val="00AE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F2"/>
  </w:style>
  <w:style w:type="character" w:styleId="FollowedHyperlink">
    <w:name w:val="FollowedHyperlink"/>
    <w:basedOn w:val="DefaultParagraphFont"/>
    <w:uiPriority w:val="99"/>
    <w:semiHidden/>
    <w:unhideWhenUsed/>
    <w:rsid w:val="00E35D1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A1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4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420C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77420C"/>
  </w:style>
  <w:style w:type="character" w:styleId="UnresolvedMention">
    <w:name w:val="Unresolved Mention"/>
    <w:basedOn w:val="DefaultParagraphFont"/>
    <w:uiPriority w:val="99"/>
    <w:semiHidden/>
    <w:unhideWhenUsed/>
    <w:rsid w:val="0095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tcecommer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bi.org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tcecommer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bi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3C43-7412-44C6-9E21-12686E0D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S, Krishnanunni</dc:creator>
  <cp:keywords/>
  <dc:description/>
  <cp:lastModifiedBy>Gowthami T</cp:lastModifiedBy>
  <cp:revision>2</cp:revision>
  <cp:lastPrinted>2023-11-16T04:47:00Z</cp:lastPrinted>
  <dcterms:created xsi:type="dcterms:W3CDTF">2023-11-16T05:07:00Z</dcterms:created>
  <dcterms:modified xsi:type="dcterms:W3CDTF">2023-11-16T05:07:00Z</dcterms:modified>
</cp:coreProperties>
</file>