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6" w:type="dxa"/>
        <w:tblLook w:val="04A0"/>
      </w:tblPr>
      <w:tblGrid>
        <w:gridCol w:w="1529"/>
        <w:gridCol w:w="3921"/>
        <w:gridCol w:w="895"/>
        <w:gridCol w:w="4011"/>
      </w:tblGrid>
      <w:tr w:rsidR="00DD0C73" w:rsidRPr="001F1789" w:rsidTr="00EA37AC">
        <w:trPr>
          <w:trHeight w:val="1272"/>
        </w:trPr>
        <w:tc>
          <w:tcPr>
            <w:tcW w:w="1529" w:type="dxa"/>
          </w:tcPr>
          <w:p w:rsidR="00DD0C73" w:rsidRPr="001F1789" w:rsidRDefault="00DD0C73" w:rsidP="00776E23">
            <w:pPr>
              <w:tabs>
                <w:tab w:val="left" w:pos="1800"/>
                <w:tab w:val="center" w:pos="4320"/>
              </w:tabs>
            </w:pPr>
            <w:r w:rsidRPr="001F1789">
              <w:rPr>
                <w:noProof/>
                <w:lang w:val="en-IN" w:eastAsia="en-IN"/>
              </w:rPr>
              <w:drawing>
                <wp:inline distT="0" distB="0" distL="0" distR="0">
                  <wp:extent cx="628650" cy="701187"/>
                  <wp:effectExtent l="19050" t="0" r="0" b="0"/>
                  <wp:docPr id="1" name="Picture 1" descr="knn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nl2"/>
                          <pic:cNvPicPr>
                            <a:picLocks noChangeAspect="1" noChangeArrowheads="1"/>
                          </pic:cNvPicPr>
                        </pic:nvPicPr>
                        <pic:blipFill>
                          <a:blip r:embed="rId7" cstate="print"/>
                          <a:srcRect l="609" t="8247" r="86740" b="31958"/>
                          <a:stretch>
                            <a:fillRect/>
                          </a:stretch>
                        </pic:blipFill>
                        <pic:spPr bwMode="auto">
                          <a:xfrm>
                            <a:off x="0" y="0"/>
                            <a:ext cx="628650" cy="701187"/>
                          </a:xfrm>
                          <a:prstGeom prst="rect">
                            <a:avLst/>
                          </a:prstGeom>
                          <a:noFill/>
                          <a:ln w="9525">
                            <a:noFill/>
                            <a:miter lim="800000"/>
                            <a:headEnd/>
                            <a:tailEnd/>
                          </a:ln>
                        </pic:spPr>
                      </pic:pic>
                    </a:graphicData>
                  </a:graphic>
                </wp:inline>
              </w:drawing>
            </w:r>
          </w:p>
        </w:tc>
        <w:tc>
          <w:tcPr>
            <w:tcW w:w="8827" w:type="dxa"/>
            <w:gridSpan w:val="3"/>
          </w:tcPr>
          <w:p w:rsidR="00DD0C73" w:rsidRPr="001F1789" w:rsidRDefault="00DD0C73" w:rsidP="00776E23">
            <w:pPr>
              <w:tabs>
                <w:tab w:val="left" w:pos="1800"/>
                <w:tab w:val="center" w:pos="4320"/>
              </w:tabs>
              <w:jc w:val="center"/>
              <w:rPr>
                <w:b/>
                <w:color w:val="00B050"/>
                <w:sz w:val="34"/>
              </w:rPr>
            </w:pPr>
            <w:r w:rsidRPr="001F1789">
              <w:rPr>
                <w:b/>
                <w:color w:val="00B050"/>
                <w:sz w:val="34"/>
              </w:rPr>
              <w:t>KARNATAKA NEERAVARI NIGAM LIMITED</w:t>
            </w:r>
          </w:p>
          <w:p w:rsidR="00DD0C73" w:rsidRPr="001F1789" w:rsidRDefault="00DD0C73" w:rsidP="00D341A1">
            <w:pPr>
              <w:jc w:val="center"/>
              <w:rPr>
                <w:bCs/>
                <w:color w:val="00B050"/>
              </w:rPr>
            </w:pPr>
            <w:r w:rsidRPr="001F1789">
              <w:rPr>
                <w:bCs/>
                <w:color w:val="00B050"/>
                <w:sz w:val="34"/>
              </w:rPr>
              <w:t>(A Government of Karnataka Enterprise)</w:t>
            </w:r>
          </w:p>
        </w:tc>
      </w:tr>
      <w:tr w:rsidR="00DD0C73" w:rsidRPr="001F1789" w:rsidTr="0066245F">
        <w:trPr>
          <w:trHeight w:val="615"/>
        </w:trPr>
        <w:tc>
          <w:tcPr>
            <w:tcW w:w="5450" w:type="dxa"/>
            <w:gridSpan w:val="2"/>
          </w:tcPr>
          <w:p w:rsidR="00D86902" w:rsidRPr="001F1789" w:rsidRDefault="00D86902" w:rsidP="00D86902">
            <w:pPr>
              <w:tabs>
                <w:tab w:val="left" w:pos="1800"/>
                <w:tab w:val="center" w:pos="4320"/>
              </w:tabs>
              <w:rPr>
                <w:bCs/>
              </w:rPr>
            </w:pPr>
            <w:r w:rsidRPr="001F1789">
              <w:rPr>
                <w:bCs/>
              </w:rPr>
              <w:t>Office :Executive Engineer,</w:t>
            </w:r>
          </w:p>
          <w:p w:rsidR="00DD0C73" w:rsidRPr="001F1789" w:rsidRDefault="00D86902" w:rsidP="00D86902">
            <w:pPr>
              <w:tabs>
                <w:tab w:val="left" w:pos="1800"/>
                <w:tab w:val="center" w:pos="4320"/>
              </w:tabs>
            </w:pPr>
            <w:r w:rsidRPr="001F1789">
              <w:rPr>
                <w:bCs/>
              </w:rPr>
              <w:t>KNNL GLBC Dn No.3Bilagi</w:t>
            </w:r>
          </w:p>
        </w:tc>
        <w:tc>
          <w:tcPr>
            <w:tcW w:w="4906" w:type="dxa"/>
            <w:gridSpan w:val="2"/>
          </w:tcPr>
          <w:p w:rsidR="00DD0C73" w:rsidRPr="001F1789" w:rsidRDefault="00DD0C73" w:rsidP="00776E23">
            <w:pPr>
              <w:tabs>
                <w:tab w:val="left" w:pos="1800"/>
                <w:tab w:val="center" w:pos="4320"/>
              </w:tabs>
              <w:jc w:val="center"/>
            </w:pPr>
          </w:p>
        </w:tc>
      </w:tr>
      <w:tr w:rsidR="00DD0C73" w:rsidRPr="001F1789" w:rsidTr="0066245F">
        <w:trPr>
          <w:trHeight w:val="350"/>
        </w:trPr>
        <w:tc>
          <w:tcPr>
            <w:tcW w:w="10356" w:type="dxa"/>
            <w:gridSpan w:val="4"/>
          </w:tcPr>
          <w:p w:rsidR="00DD0C73" w:rsidRPr="001F1789" w:rsidRDefault="00674377" w:rsidP="00D341A1">
            <w:pPr>
              <w:tabs>
                <w:tab w:val="left" w:pos="1800"/>
                <w:tab w:val="center" w:pos="4320"/>
              </w:tabs>
              <w:ind w:left="-426" w:firstLine="426"/>
              <w:rPr>
                <w:color w:val="0000FF"/>
                <w:u w:val="single"/>
              </w:rPr>
            </w:pPr>
            <w:r w:rsidRPr="001F1789">
              <w:rPr>
                <w:bCs/>
              </w:rPr>
              <w:t xml:space="preserve">Phone &amp; Fax </w:t>
            </w:r>
            <w:r w:rsidR="00DD0C73" w:rsidRPr="001F1789">
              <w:rPr>
                <w:bCs/>
              </w:rPr>
              <w:t>No:</w:t>
            </w:r>
            <w:r w:rsidR="00DD0C73" w:rsidRPr="001F1789">
              <w:t xml:space="preserve"> 08425-275228     </w:t>
            </w:r>
            <w:r w:rsidR="00D341A1" w:rsidRPr="001F1789">
              <w:t xml:space="preserve">                 </w:t>
            </w:r>
            <w:r w:rsidR="00DD0C73" w:rsidRPr="001F1789">
              <w:rPr>
                <w:bCs/>
              </w:rPr>
              <w:t>e-mail:</w:t>
            </w:r>
            <w:r w:rsidR="00DD0C73" w:rsidRPr="001F1789">
              <w:rPr>
                <w:rStyle w:val="Hyperlink"/>
              </w:rPr>
              <w:t xml:space="preserve"> </w:t>
            </w:r>
            <w:hyperlink r:id="rId8" w:history="1">
              <w:r w:rsidR="00DD0C73" w:rsidRPr="001F1789">
                <w:rPr>
                  <w:rStyle w:val="Hyperlink"/>
                </w:rPr>
                <w:t>eeknnlglbcdn.3bilagi@gmail.com</w:t>
              </w:r>
            </w:hyperlink>
            <w:r w:rsidR="00DD0C73" w:rsidRPr="001F1789">
              <w:rPr>
                <w:rStyle w:val="Hyperlink"/>
              </w:rPr>
              <w:t xml:space="preserve">       </w:t>
            </w:r>
          </w:p>
        </w:tc>
      </w:tr>
      <w:tr w:rsidR="00DD0C73" w:rsidRPr="001F1789" w:rsidTr="0066245F">
        <w:trPr>
          <w:trHeight w:hRule="exact" w:val="88"/>
        </w:trPr>
        <w:tc>
          <w:tcPr>
            <w:tcW w:w="10356" w:type="dxa"/>
            <w:gridSpan w:val="4"/>
            <w:shd w:val="clear" w:color="auto" w:fill="95B3D7"/>
          </w:tcPr>
          <w:p w:rsidR="00DD0C73" w:rsidRPr="001F1789" w:rsidRDefault="00DD0C73" w:rsidP="00776E23">
            <w:pPr>
              <w:tabs>
                <w:tab w:val="left" w:pos="1800"/>
                <w:tab w:val="center" w:pos="4320"/>
              </w:tabs>
              <w:rPr>
                <w:bCs/>
              </w:rPr>
            </w:pPr>
            <w:r w:rsidRPr="001F1789">
              <w:rPr>
                <w:bCs/>
              </w:rPr>
              <w:t xml:space="preserve"> </w:t>
            </w:r>
          </w:p>
        </w:tc>
      </w:tr>
      <w:tr w:rsidR="00DD0C73" w:rsidRPr="001F1789" w:rsidTr="0066245F">
        <w:trPr>
          <w:trHeight w:val="672"/>
        </w:trPr>
        <w:tc>
          <w:tcPr>
            <w:tcW w:w="6345" w:type="dxa"/>
            <w:gridSpan w:val="3"/>
            <w:vAlign w:val="center"/>
          </w:tcPr>
          <w:p w:rsidR="00DD0C73" w:rsidRPr="003A60CB" w:rsidRDefault="00FB0503" w:rsidP="001415EF">
            <w:pPr>
              <w:tabs>
                <w:tab w:val="left" w:pos="1800"/>
                <w:tab w:val="center" w:pos="4320"/>
              </w:tabs>
              <w:rPr>
                <w:sz w:val="2"/>
              </w:rPr>
            </w:pPr>
            <w:r w:rsidRPr="00031948">
              <w:rPr>
                <w:sz w:val="22"/>
                <w:u w:val="single"/>
              </w:rPr>
              <w:t>No</w:t>
            </w:r>
            <w:r w:rsidR="00DD0C73" w:rsidRPr="00031948">
              <w:rPr>
                <w:sz w:val="22"/>
                <w:u w:val="single"/>
              </w:rPr>
              <w:t>:</w:t>
            </w:r>
            <w:r w:rsidR="0066245F" w:rsidRPr="00031948">
              <w:rPr>
                <w:sz w:val="22"/>
                <w:u w:val="single"/>
              </w:rPr>
              <w:t xml:space="preserve"> EE/KNNL/GLBC/Bilagi/</w:t>
            </w:r>
            <w:r w:rsidR="00031948" w:rsidRPr="00031948">
              <w:rPr>
                <w:sz w:val="22"/>
                <w:u w:val="single"/>
              </w:rPr>
              <w:t xml:space="preserve"> SSLIS-2-TENDER/2022-23/2747</w:t>
            </w:r>
            <w:r w:rsidR="00031948" w:rsidRPr="00031948">
              <w:rPr>
                <w:rFonts w:ascii="Book Antiqua" w:hAnsi="Book Antiqua" w:cs="Arial"/>
                <w:sz w:val="18"/>
                <w:lang w:val="en-IN"/>
              </w:rPr>
              <w:t xml:space="preserve">      </w:t>
            </w:r>
            <w:r w:rsidR="001415EF" w:rsidRPr="00031948">
              <w:rPr>
                <w:sz w:val="22"/>
              </w:rPr>
              <w:tab/>
            </w:r>
            <w:r w:rsidR="0066245F" w:rsidRPr="00031948">
              <w:rPr>
                <w:sz w:val="22"/>
                <w:lang w:val="en-IN"/>
              </w:rPr>
              <w:t xml:space="preserve">      </w:t>
            </w:r>
          </w:p>
        </w:tc>
        <w:tc>
          <w:tcPr>
            <w:tcW w:w="4011" w:type="dxa"/>
            <w:vAlign w:val="center"/>
          </w:tcPr>
          <w:p w:rsidR="00DD0C73" w:rsidRPr="001F1789" w:rsidRDefault="00FB0503" w:rsidP="001415EF">
            <w:pPr>
              <w:tabs>
                <w:tab w:val="left" w:pos="1800"/>
                <w:tab w:val="center" w:pos="4320"/>
              </w:tabs>
            </w:pPr>
            <w:r w:rsidRPr="001F1789">
              <w:t xml:space="preserve"> </w:t>
            </w:r>
            <w:r w:rsidR="005F4578" w:rsidRPr="001F1789">
              <w:t xml:space="preserve">             </w:t>
            </w:r>
            <w:r w:rsidRPr="001F1789">
              <w:rPr>
                <w:u w:val="single"/>
              </w:rPr>
              <w:t>Date</w:t>
            </w:r>
            <w:r w:rsidR="00DD0C73" w:rsidRPr="001F1789">
              <w:rPr>
                <w:u w:val="single"/>
              </w:rPr>
              <w:t>:</w:t>
            </w:r>
            <w:r w:rsidR="00111BB7">
              <w:rPr>
                <w:u w:val="single"/>
              </w:rPr>
              <w:t xml:space="preserve"> </w:t>
            </w:r>
            <w:r w:rsidR="001415EF" w:rsidRPr="001F1789">
              <w:rPr>
                <w:u w:val="single"/>
              </w:rPr>
              <w:t>01.03.2023</w:t>
            </w:r>
          </w:p>
        </w:tc>
      </w:tr>
    </w:tbl>
    <w:p w:rsidR="00D86902" w:rsidRPr="001F1789" w:rsidRDefault="00D86902" w:rsidP="003A60CB">
      <w:pPr>
        <w:jc w:val="center"/>
        <w:rPr>
          <w:b/>
          <w:bCs/>
          <w:color w:val="000000"/>
          <w:u w:val="single"/>
        </w:rPr>
      </w:pPr>
      <w:r w:rsidRPr="001F1789">
        <w:rPr>
          <w:b/>
          <w:bCs/>
          <w:color w:val="000000"/>
          <w:u w:val="single"/>
        </w:rPr>
        <w:t>SHORT TERM PERCENTAGE TENDER NOTIFICATION</w:t>
      </w:r>
      <w:r w:rsidR="003A60CB">
        <w:rPr>
          <w:b/>
          <w:bCs/>
          <w:color w:val="000000"/>
          <w:u w:val="single"/>
        </w:rPr>
        <w:t xml:space="preserve"> </w:t>
      </w:r>
      <w:r w:rsidR="003A60CB" w:rsidRPr="001F1789">
        <w:rPr>
          <w:b/>
          <w:bCs/>
          <w:color w:val="000000"/>
          <w:u w:val="single"/>
        </w:rPr>
        <w:t>(4701)</w:t>
      </w:r>
      <w:r w:rsidR="001F1789" w:rsidRPr="001F1789">
        <w:rPr>
          <w:b/>
          <w:bCs/>
          <w:color w:val="000000"/>
          <w:u w:val="single"/>
        </w:rPr>
        <w:t xml:space="preserve">  </w:t>
      </w:r>
    </w:p>
    <w:p w:rsidR="00B065B3" w:rsidRPr="001F1789" w:rsidRDefault="003A60CB" w:rsidP="00B065B3">
      <w:pPr>
        <w:jc w:val="center"/>
        <w:rPr>
          <w:b/>
        </w:rPr>
      </w:pPr>
      <w:r w:rsidRPr="001F1789">
        <w:rPr>
          <w:b/>
        </w:rPr>
        <w:t xml:space="preserve"> </w:t>
      </w:r>
      <w:r w:rsidR="00B065B3" w:rsidRPr="001F1789">
        <w:rPr>
          <w:b/>
        </w:rPr>
        <w:t>(Through e-Procurement only)</w:t>
      </w:r>
    </w:p>
    <w:p w:rsidR="00D86902" w:rsidRPr="001F1789" w:rsidRDefault="00D86902" w:rsidP="001F1789">
      <w:pPr>
        <w:rPr>
          <w:b/>
          <w:bCs/>
          <w:color w:val="000000"/>
          <w:sz w:val="16"/>
          <w:u w:val="single"/>
        </w:rPr>
      </w:pPr>
    </w:p>
    <w:p w:rsidR="00D86902" w:rsidRPr="0085092A" w:rsidRDefault="00D86902" w:rsidP="003A60CB">
      <w:pPr>
        <w:pStyle w:val="BodyText"/>
        <w:spacing w:line="240" w:lineRule="auto"/>
        <w:jc w:val="both"/>
        <w:rPr>
          <w:sz w:val="23"/>
          <w:szCs w:val="23"/>
        </w:rPr>
      </w:pPr>
      <w:r w:rsidRPr="0085092A">
        <w:rPr>
          <w:sz w:val="23"/>
          <w:szCs w:val="23"/>
        </w:rPr>
        <w:tab/>
        <w:t xml:space="preserve">On behalf of the Managing Director Karnataka Neeravari Nigama Limited, Bangalore, the Executive Engineer, KNNL, GLBC Division No- 3, Bilagi, Karnataka invites tenders on </w:t>
      </w:r>
      <w:r w:rsidRPr="0085092A">
        <w:rPr>
          <w:b/>
          <w:sz w:val="23"/>
          <w:szCs w:val="23"/>
        </w:rPr>
        <w:t>LUMPSUM TURN-KEY</w:t>
      </w:r>
      <w:r w:rsidRPr="0085092A">
        <w:rPr>
          <w:sz w:val="23"/>
          <w:szCs w:val="23"/>
        </w:rPr>
        <w:t xml:space="preserve"> basis on e-procurement portal for the f</w:t>
      </w:r>
      <w:r w:rsidR="00E46DEF" w:rsidRPr="0085092A">
        <w:rPr>
          <w:sz w:val="23"/>
          <w:szCs w:val="23"/>
        </w:rPr>
        <w:t>ollowing work from KPWD/CPWD Class</w:t>
      </w:r>
      <w:r w:rsidRPr="0085092A">
        <w:rPr>
          <w:sz w:val="23"/>
          <w:szCs w:val="23"/>
        </w:rPr>
        <w:t>-I enrolled contractor. The intending bidders shall submit bids as an individual or Tie up with pump manufacturer.</w:t>
      </w:r>
    </w:p>
    <w:p w:rsidR="001160A9" w:rsidRPr="0085092A" w:rsidRDefault="00D86902" w:rsidP="00D41479">
      <w:pPr>
        <w:jc w:val="both"/>
        <w:rPr>
          <w:sz w:val="23"/>
          <w:szCs w:val="23"/>
        </w:rPr>
      </w:pPr>
      <w:r w:rsidRPr="0085092A">
        <w:rPr>
          <w:b/>
          <w:sz w:val="23"/>
          <w:szCs w:val="23"/>
        </w:rPr>
        <w:t>Name of Work</w:t>
      </w:r>
      <w:r w:rsidR="000B4EE8" w:rsidRPr="0085092A">
        <w:rPr>
          <w:b/>
          <w:sz w:val="23"/>
          <w:szCs w:val="23"/>
        </w:rPr>
        <w:t xml:space="preserve"> :</w:t>
      </w:r>
      <w:r w:rsidR="00D41479" w:rsidRPr="0085092A">
        <w:rPr>
          <w:sz w:val="23"/>
          <w:szCs w:val="23"/>
        </w:rPr>
        <w:t xml:space="preserve"> </w:t>
      </w:r>
      <w:r w:rsidR="00130A03" w:rsidRPr="0085092A">
        <w:rPr>
          <w:bCs/>
          <w:sz w:val="23"/>
          <w:szCs w:val="23"/>
        </w:rPr>
        <w:t>SASALATTI SHIVALINGESHWARA LIFT IRRIGATION SCHEME–2</w:t>
      </w:r>
      <w:r w:rsidR="00436A5F" w:rsidRPr="0085092A">
        <w:rPr>
          <w:bCs/>
          <w:sz w:val="23"/>
          <w:szCs w:val="23"/>
        </w:rPr>
        <w:t xml:space="preserve"> </w:t>
      </w:r>
      <w:r w:rsidR="00130A03" w:rsidRPr="0085092A">
        <w:rPr>
          <w:bCs/>
          <w:sz w:val="23"/>
          <w:szCs w:val="23"/>
        </w:rPr>
        <w:t>Survey, Investigation, Design, Supply, Installation, Testing and Commissioning of Lift Irrigation System Head Works consisting of construction of pump house(extension for Scheme-2), Vertical Turbine pumps coupled to HT Motors for augmenting suffering atchkat of GLBC command from Km 52.00 to Km 63.00 in Rabakavi-Banahatti taluk, Bagalkot District by lifting water from Krishna River near Halingali Village including Operation and Maintenance for a period of 5 years after successful completion of work for SASALATTI SHIVALINGESHWARA LIFT IRRIGATION SCHEME–2, Phase-I on Turn-Key Basis.</w:t>
      </w:r>
      <w:r w:rsidR="00130A03" w:rsidRPr="0085092A">
        <w:rPr>
          <w:b/>
          <w:sz w:val="23"/>
          <w:szCs w:val="23"/>
        </w:rPr>
        <w:t xml:space="preserve"> (</w:t>
      </w:r>
      <w:r w:rsidR="00130A03" w:rsidRPr="0085092A">
        <w:rPr>
          <w:rFonts w:cs="Arial"/>
          <w:b/>
          <w:bCs/>
          <w:sz w:val="23"/>
          <w:szCs w:val="23"/>
        </w:rPr>
        <w:t>KNNL/2022-23/LI/WORK_</w:t>
      </w:r>
      <w:r w:rsidR="00436A5F" w:rsidRPr="0085092A">
        <w:rPr>
          <w:rFonts w:cs="Arial"/>
          <w:b/>
          <w:bCs/>
          <w:sz w:val="23"/>
          <w:szCs w:val="23"/>
        </w:rPr>
        <w:t xml:space="preserve"> </w:t>
      </w:r>
      <w:r w:rsidR="00130A03" w:rsidRPr="0085092A">
        <w:rPr>
          <w:rFonts w:cs="Arial"/>
          <w:b/>
          <w:bCs/>
          <w:sz w:val="23"/>
          <w:szCs w:val="23"/>
        </w:rPr>
        <w:t>INDENT</w:t>
      </w:r>
      <w:r w:rsidR="0085092A" w:rsidRPr="0085092A">
        <w:rPr>
          <w:rFonts w:cs="Arial"/>
          <w:b/>
          <w:bCs/>
          <w:sz w:val="23"/>
          <w:szCs w:val="23"/>
        </w:rPr>
        <w:t xml:space="preserve"> </w:t>
      </w:r>
      <w:r w:rsidR="00130A03" w:rsidRPr="0085092A">
        <w:rPr>
          <w:rFonts w:cs="Arial"/>
          <w:b/>
          <w:bCs/>
          <w:sz w:val="23"/>
          <w:szCs w:val="23"/>
        </w:rPr>
        <w:t>36243</w:t>
      </w:r>
      <w:r w:rsidR="00130A03" w:rsidRPr="0085092A">
        <w:rPr>
          <w:b/>
          <w:sz w:val="23"/>
          <w:szCs w:val="23"/>
        </w:rPr>
        <w:t>)</w:t>
      </w:r>
    </w:p>
    <w:p w:rsidR="00BF2AF7" w:rsidRPr="0085092A" w:rsidRDefault="00D86902" w:rsidP="003E5515">
      <w:pPr>
        <w:rPr>
          <w:b/>
          <w:sz w:val="23"/>
          <w:szCs w:val="23"/>
        </w:rPr>
      </w:pPr>
      <w:r w:rsidRPr="0085092A">
        <w:rPr>
          <w:b/>
          <w:sz w:val="23"/>
          <w:szCs w:val="23"/>
        </w:rPr>
        <w:t xml:space="preserve">Amount put to </w:t>
      </w:r>
      <w:r w:rsidR="00EA37AC" w:rsidRPr="0085092A">
        <w:rPr>
          <w:b/>
          <w:sz w:val="23"/>
          <w:szCs w:val="23"/>
        </w:rPr>
        <w:t>Tender:</w:t>
      </w:r>
      <w:r w:rsidRPr="0085092A">
        <w:rPr>
          <w:sz w:val="23"/>
          <w:szCs w:val="23"/>
        </w:rPr>
        <w:t xml:space="preserve"> Rs </w:t>
      </w:r>
      <w:r w:rsidR="00130A03" w:rsidRPr="0085092A">
        <w:rPr>
          <w:sz w:val="23"/>
          <w:szCs w:val="23"/>
        </w:rPr>
        <w:t xml:space="preserve">53.51 </w:t>
      </w:r>
      <w:r w:rsidR="004D52AC" w:rsidRPr="0085092A">
        <w:rPr>
          <w:sz w:val="23"/>
          <w:szCs w:val="23"/>
        </w:rPr>
        <w:t xml:space="preserve"> </w:t>
      </w:r>
      <w:r w:rsidRPr="0085092A">
        <w:rPr>
          <w:sz w:val="23"/>
          <w:szCs w:val="23"/>
        </w:rPr>
        <w:t>Crores</w:t>
      </w:r>
      <w:r w:rsidR="001415EF" w:rsidRPr="0085092A">
        <w:rPr>
          <w:sz w:val="23"/>
          <w:szCs w:val="23"/>
        </w:rPr>
        <w:t xml:space="preserve">    </w:t>
      </w:r>
      <w:r w:rsidR="003E5515" w:rsidRPr="0085092A">
        <w:rPr>
          <w:b/>
          <w:sz w:val="23"/>
          <w:szCs w:val="23"/>
        </w:rPr>
        <w:t xml:space="preserve">EMD Amount </w:t>
      </w:r>
      <w:r w:rsidR="00B065B3" w:rsidRPr="0085092A">
        <w:rPr>
          <w:b/>
          <w:sz w:val="23"/>
          <w:szCs w:val="23"/>
        </w:rPr>
        <w:t>:</w:t>
      </w:r>
      <w:r w:rsidR="00E06765" w:rsidRPr="0085092A">
        <w:rPr>
          <w:b/>
          <w:sz w:val="23"/>
          <w:szCs w:val="23"/>
        </w:rPr>
        <w:t xml:space="preserve"> </w:t>
      </w:r>
      <w:r w:rsidR="003E5515" w:rsidRPr="0085092A">
        <w:rPr>
          <w:b/>
          <w:sz w:val="23"/>
          <w:szCs w:val="23"/>
        </w:rPr>
        <w:t xml:space="preserve"> </w:t>
      </w:r>
      <w:r w:rsidR="003E5515" w:rsidRPr="0085092A">
        <w:rPr>
          <w:sz w:val="23"/>
          <w:szCs w:val="23"/>
        </w:rPr>
        <w:t xml:space="preserve">Rs </w:t>
      </w:r>
      <w:r w:rsidR="00130A03" w:rsidRPr="0085092A">
        <w:rPr>
          <w:sz w:val="23"/>
          <w:szCs w:val="23"/>
        </w:rPr>
        <w:t>0.63</w:t>
      </w:r>
      <w:r w:rsidR="00DE6D81" w:rsidRPr="0085092A">
        <w:rPr>
          <w:sz w:val="23"/>
          <w:szCs w:val="23"/>
        </w:rPr>
        <w:t xml:space="preserve"> </w:t>
      </w:r>
      <w:r w:rsidR="003E5515" w:rsidRPr="0085092A">
        <w:rPr>
          <w:sz w:val="23"/>
          <w:szCs w:val="23"/>
        </w:rPr>
        <w:t>Crores</w:t>
      </w:r>
    </w:p>
    <w:p w:rsidR="001160A9" w:rsidRPr="0085092A" w:rsidRDefault="003220B9" w:rsidP="003220B9">
      <w:pPr>
        <w:rPr>
          <w:b/>
          <w:sz w:val="23"/>
          <w:szCs w:val="23"/>
        </w:rPr>
      </w:pPr>
      <w:r w:rsidRPr="0085092A">
        <w:rPr>
          <w:b/>
          <w:sz w:val="23"/>
          <w:szCs w:val="23"/>
        </w:rPr>
        <w:t>Stipulated period of completion (including monsoon</w:t>
      </w:r>
      <w:r w:rsidR="00D27856" w:rsidRPr="0085092A">
        <w:rPr>
          <w:b/>
          <w:sz w:val="23"/>
          <w:szCs w:val="23"/>
        </w:rPr>
        <w:t>):</w:t>
      </w:r>
      <w:r w:rsidR="001160A9" w:rsidRPr="0085092A">
        <w:rPr>
          <w:b/>
          <w:sz w:val="23"/>
          <w:szCs w:val="23"/>
        </w:rPr>
        <w:t xml:space="preserve"> </w:t>
      </w:r>
      <w:r w:rsidRPr="0085092A">
        <w:rPr>
          <w:sz w:val="23"/>
          <w:szCs w:val="23"/>
        </w:rPr>
        <w:t>1</w:t>
      </w:r>
      <w:r w:rsidR="00130A03" w:rsidRPr="0085092A">
        <w:rPr>
          <w:sz w:val="23"/>
          <w:szCs w:val="23"/>
        </w:rPr>
        <w:t>5</w:t>
      </w:r>
      <w:r w:rsidRPr="0085092A">
        <w:rPr>
          <w:sz w:val="23"/>
          <w:szCs w:val="23"/>
        </w:rPr>
        <w:t xml:space="preserve"> (</w:t>
      </w:r>
      <w:r w:rsidR="00130A03" w:rsidRPr="0085092A">
        <w:rPr>
          <w:sz w:val="23"/>
          <w:szCs w:val="23"/>
        </w:rPr>
        <w:t>Fifteen</w:t>
      </w:r>
      <w:r w:rsidRPr="0085092A">
        <w:rPr>
          <w:sz w:val="23"/>
          <w:szCs w:val="23"/>
        </w:rPr>
        <w:t>) Months</w:t>
      </w:r>
    </w:p>
    <w:p w:rsidR="00BF2AF7" w:rsidRPr="0085092A" w:rsidRDefault="0018277C" w:rsidP="001160A9">
      <w:pPr>
        <w:spacing w:line="360" w:lineRule="auto"/>
        <w:jc w:val="both"/>
        <w:rPr>
          <w:b/>
          <w:sz w:val="23"/>
          <w:szCs w:val="23"/>
        </w:rPr>
      </w:pPr>
      <w:r w:rsidRPr="0085092A">
        <w:rPr>
          <w:b/>
          <w:sz w:val="23"/>
          <w:szCs w:val="23"/>
        </w:rPr>
        <w:t>Eligibility</w:t>
      </w:r>
      <w:r w:rsidR="001415EF" w:rsidRPr="0085092A">
        <w:rPr>
          <w:b/>
          <w:sz w:val="23"/>
          <w:szCs w:val="23"/>
        </w:rPr>
        <w:t xml:space="preserve">: KPWD/ CPWD </w:t>
      </w:r>
      <w:r w:rsidR="005D23AB" w:rsidRPr="0085092A">
        <w:rPr>
          <w:b/>
          <w:sz w:val="23"/>
          <w:szCs w:val="23"/>
        </w:rPr>
        <w:t>C</w:t>
      </w:r>
      <w:r w:rsidR="001415EF" w:rsidRPr="0085092A">
        <w:rPr>
          <w:b/>
          <w:sz w:val="23"/>
          <w:szCs w:val="23"/>
        </w:rPr>
        <w:t>lass</w:t>
      </w:r>
      <w:r w:rsidR="00BF2AF7" w:rsidRPr="0085092A">
        <w:rPr>
          <w:b/>
          <w:sz w:val="23"/>
          <w:szCs w:val="23"/>
        </w:rPr>
        <w:t xml:space="preserve">-I </w:t>
      </w:r>
      <w:r w:rsidR="00027ED0" w:rsidRPr="0085092A">
        <w:rPr>
          <w:b/>
          <w:sz w:val="23"/>
          <w:szCs w:val="23"/>
        </w:rPr>
        <w:t>Registration</w:t>
      </w:r>
    </w:p>
    <w:p w:rsidR="00EA37AC" w:rsidRPr="001F1789" w:rsidRDefault="00EA37AC" w:rsidP="003A60CB">
      <w:pPr>
        <w:spacing w:line="276" w:lineRule="auto"/>
        <w:jc w:val="center"/>
        <w:rPr>
          <w:b/>
        </w:rPr>
      </w:pPr>
      <w:r w:rsidRPr="001F1789">
        <w:rPr>
          <w:b/>
        </w:rPr>
        <w:t>The calendar of events will be as per the schedule in the e-procurement portal.</w:t>
      </w:r>
    </w:p>
    <w:tbl>
      <w:tblPr>
        <w:tblStyle w:val="TableGrid"/>
        <w:tblW w:w="0" w:type="auto"/>
        <w:tblLook w:val="04A0"/>
      </w:tblPr>
      <w:tblGrid>
        <w:gridCol w:w="416"/>
        <w:gridCol w:w="6145"/>
        <w:gridCol w:w="3271"/>
      </w:tblGrid>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a)</w:t>
            </w:r>
          </w:p>
        </w:tc>
        <w:tc>
          <w:tcPr>
            <w:tcW w:w="6156" w:type="dxa"/>
          </w:tcPr>
          <w:p w:rsidR="00EA37AC" w:rsidRPr="001F1789" w:rsidRDefault="001415EF" w:rsidP="00EA37AC">
            <w:pPr>
              <w:spacing w:line="276" w:lineRule="auto"/>
              <w:jc w:val="both"/>
              <w:rPr>
                <w:sz w:val="24"/>
                <w:szCs w:val="24"/>
              </w:rPr>
            </w:pPr>
            <w:r w:rsidRPr="001F1789">
              <w:rPr>
                <w:sz w:val="24"/>
                <w:szCs w:val="24"/>
              </w:rPr>
              <w:t>Pre–bid meeting at office of the Managing Director, Karnataka Neeravari Nigam Ltd, 4</w:t>
            </w:r>
            <w:r w:rsidRPr="001F1789">
              <w:rPr>
                <w:sz w:val="24"/>
                <w:szCs w:val="24"/>
                <w:vertAlign w:val="superscript"/>
              </w:rPr>
              <w:t>th</w:t>
            </w:r>
            <w:r w:rsidRPr="001F1789">
              <w:rPr>
                <w:sz w:val="24"/>
                <w:szCs w:val="24"/>
              </w:rPr>
              <w:t xml:space="preserve"> floor, Coffee Board Bangalore-560001</w:t>
            </w:r>
          </w:p>
        </w:tc>
        <w:tc>
          <w:tcPr>
            <w:tcW w:w="3276" w:type="dxa"/>
          </w:tcPr>
          <w:p w:rsidR="00EA37AC" w:rsidRPr="001F1789" w:rsidRDefault="001415EF" w:rsidP="00EA37AC">
            <w:pPr>
              <w:spacing w:line="276" w:lineRule="auto"/>
              <w:jc w:val="both"/>
              <w:rPr>
                <w:sz w:val="24"/>
                <w:szCs w:val="24"/>
              </w:rPr>
            </w:pPr>
            <w:r w:rsidRPr="001F1789">
              <w:rPr>
                <w:sz w:val="24"/>
                <w:szCs w:val="24"/>
              </w:rPr>
              <w:t>09-03-2023</w:t>
            </w:r>
            <w:r w:rsidR="00EA37AC" w:rsidRPr="001F1789">
              <w:rPr>
                <w:sz w:val="24"/>
                <w:szCs w:val="24"/>
              </w:rPr>
              <w:t xml:space="preserve"> 11.00 AM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b)</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tender queries / Clarifications</w:t>
            </w:r>
            <w:r w:rsidRPr="001F1789">
              <w:rPr>
                <w:sz w:val="24"/>
                <w:szCs w:val="24"/>
              </w:rPr>
              <w:tab/>
            </w:r>
          </w:p>
        </w:tc>
        <w:tc>
          <w:tcPr>
            <w:tcW w:w="3276" w:type="dxa"/>
          </w:tcPr>
          <w:p w:rsidR="00EA37AC" w:rsidRPr="001F1789" w:rsidRDefault="00EA37AC" w:rsidP="001F1789">
            <w:pPr>
              <w:spacing w:line="276" w:lineRule="auto"/>
              <w:jc w:val="both"/>
              <w:rPr>
                <w:sz w:val="24"/>
                <w:szCs w:val="24"/>
              </w:rPr>
            </w:pPr>
            <w:r w:rsidRPr="001F1789">
              <w:rPr>
                <w:sz w:val="24"/>
                <w:szCs w:val="24"/>
              </w:rPr>
              <w:t>10-0</w:t>
            </w:r>
            <w:r w:rsidR="001F1789" w:rsidRPr="001F1789">
              <w:rPr>
                <w:sz w:val="24"/>
                <w:szCs w:val="24"/>
              </w:rPr>
              <w:t>3-2023</w:t>
            </w:r>
            <w:r w:rsidRPr="001F1789">
              <w:rPr>
                <w:sz w:val="24"/>
                <w:szCs w:val="24"/>
              </w:rPr>
              <w:t xml:space="preserve"> up to 05.30PM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c)</w:t>
            </w:r>
          </w:p>
        </w:tc>
        <w:tc>
          <w:tcPr>
            <w:tcW w:w="6156" w:type="dxa"/>
          </w:tcPr>
          <w:p w:rsidR="00EA37AC" w:rsidRPr="001F1789" w:rsidRDefault="00EA37AC" w:rsidP="00EA37AC">
            <w:pPr>
              <w:spacing w:line="276" w:lineRule="auto"/>
              <w:jc w:val="both"/>
              <w:rPr>
                <w:sz w:val="24"/>
                <w:szCs w:val="24"/>
              </w:rPr>
            </w:pPr>
            <w:r w:rsidRPr="001F1789">
              <w:rPr>
                <w:sz w:val="24"/>
                <w:szCs w:val="24"/>
              </w:rPr>
              <w:t>Last Date &amp; Time for receipt of tenders</w:t>
            </w:r>
          </w:p>
        </w:tc>
        <w:tc>
          <w:tcPr>
            <w:tcW w:w="3276" w:type="dxa"/>
          </w:tcPr>
          <w:p w:rsidR="00EA37AC" w:rsidRPr="001F1789" w:rsidRDefault="001F1789" w:rsidP="00EA37AC">
            <w:pPr>
              <w:tabs>
                <w:tab w:val="left" w:pos="-4140"/>
              </w:tabs>
              <w:spacing w:before="80" w:after="80"/>
              <w:rPr>
                <w:sz w:val="24"/>
                <w:szCs w:val="24"/>
              </w:rPr>
            </w:pPr>
            <w:r w:rsidRPr="001F1789">
              <w:rPr>
                <w:sz w:val="24"/>
                <w:szCs w:val="24"/>
              </w:rPr>
              <w:t>13-03-2023</w:t>
            </w:r>
            <w:r w:rsidR="00EA37AC" w:rsidRPr="001F1789">
              <w:rPr>
                <w:sz w:val="24"/>
                <w:szCs w:val="24"/>
              </w:rPr>
              <w:t xml:space="preserve"> up to 4.00PM.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d)</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Technical Bid/tender</w:t>
            </w:r>
          </w:p>
        </w:tc>
        <w:tc>
          <w:tcPr>
            <w:tcW w:w="3276" w:type="dxa"/>
          </w:tcPr>
          <w:p w:rsidR="00EA37AC" w:rsidRPr="001F1789" w:rsidRDefault="001F1789" w:rsidP="00EA37AC">
            <w:pPr>
              <w:spacing w:line="276" w:lineRule="auto"/>
              <w:jc w:val="both"/>
              <w:rPr>
                <w:sz w:val="24"/>
                <w:szCs w:val="24"/>
              </w:rPr>
            </w:pPr>
            <w:r w:rsidRPr="001F1789">
              <w:rPr>
                <w:sz w:val="24"/>
                <w:szCs w:val="24"/>
              </w:rPr>
              <w:t>15-03-2023</w:t>
            </w:r>
            <w:r w:rsidR="00EA37AC" w:rsidRPr="001F1789">
              <w:rPr>
                <w:sz w:val="24"/>
                <w:szCs w:val="24"/>
              </w:rPr>
              <w:t xml:space="preserve"> at 11.00 AM</w:t>
            </w:r>
          </w:p>
        </w:tc>
      </w:tr>
      <w:tr w:rsidR="00EA37AC" w:rsidRPr="001F1789" w:rsidTr="00EA37AC">
        <w:tc>
          <w:tcPr>
            <w:tcW w:w="400" w:type="dxa"/>
          </w:tcPr>
          <w:p w:rsidR="00EA37AC" w:rsidRPr="001F1789" w:rsidRDefault="00EA37AC" w:rsidP="00EA37AC">
            <w:pPr>
              <w:spacing w:line="276" w:lineRule="auto"/>
              <w:jc w:val="both"/>
              <w:rPr>
                <w:sz w:val="24"/>
                <w:szCs w:val="24"/>
              </w:rPr>
            </w:pPr>
            <w:r w:rsidRPr="001F1789">
              <w:rPr>
                <w:sz w:val="24"/>
                <w:szCs w:val="24"/>
              </w:rPr>
              <w:t>e)</w:t>
            </w:r>
          </w:p>
        </w:tc>
        <w:tc>
          <w:tcPr>
            <w:tcW w:w="6156" w:type="dxa"/>
          </w:tcPr>
          <w:p w:rsidR="00EA37AC" w:rsidRPr="001F1789" w:rsidRDefault="00EA37AC" w:rsidP="00EA37AC">
            <w:pPr>
              <w:spacing w:line="276" w:lineRule="auto"/>
              <w:jc w:val="both"/>
              <w:rPr>
                <w:sz w:val="24"/>
                <w:szCs w:val="24"/>
              </w:rPr>
            </w:pPr>
            <w:r w:rsidRPr="001F1789">
              <w:rPr>
                <w:sz w:val="24"/>
                <w:szCs w:val="24"/>
              </w:rPr>
              <w:t>Date &amp; Time for Opening of  Financial Bid/tender</w:t>
            </w:r>
          </w:p>
        </w:tc>
        <w:tc>
          <w:tcPr>
            <w:tcW w:w="3276" w:type="dxa"/>
          </w:tcPr>
          <w:p w:rsidR="00EA37AC" w:rsidRPr="001F1789" w:rsidRDefault="00EA37AC" w:rsidP="00EA37AC">
            <w:pPr>
              <w:spacing w:line="276" w:lineRule="auto"/>
              <w:jc w:val="both"/>
              <w:rPr>
                <w:sz w:val="24"/>
                <w:szCs w:val="24"/>
              </w:rPr>
            </w:pPr>
            <w:r w:rsidRPr="001F1789">
              <w:rPr>
                <w:sz w:val="24"/>
                <w:szCs w:val="24"/>
              </w:rPr>
              <w:t>will be opened after approval to the technical bid from the competent authority</w:t>
            </w:r>
          </w:p>
        </w:tc>
      </w:tr>
    </w:tbl>
    <w:p w:rsidR="00D41479" w:rsidRPr="001F1789" w:rsidRDefault="00D41479" w:rsidP="00D41479">
      <w:pPr>
        <w:jc w:val="both"/>
        <w:rPr>
          <w:sz w:val="10"/>
          <w:highlight w:val="yellow"/>
        </w:rPr>
      </w:pPr>
    </w:p>
    <w:p w:rsidR="00EC35A3" w:rsidRPr="001F1789" w:rsidRDefault="00EC35A3" w:rsidP="004D169B">
      <w:pPr>
        <w:jc w:val="both"/>
        <w:rPr>
          <w:sz w:val="14"/>
        </w:rPr>
      </w:pPr>
    </w:p>
    <w:p w:rsidR="00D21BAC" w:rsidRPr="001F1789" w:rsidRDefault="00D21BAC" w:rsidP="00EA37AC">
      <w:pPr>
        <w:spacing w:line="276" w:lineRule="auto"/>
        <w:jc w:val="both"/>
      </w:pPr>
      <w:r w:rsidRPr="001F1789">
        <w:t xml:space="preserve">Further details are remains unchanged in the above tender notification.          </w:t>
      </w:r>
    </w:p>
    <w:p w:rsidR="00D21BAC" w:rsidRPr="001F1789" w:rsidRDefault="00D21BAC" w:rsidP="00D21BAC">
      <w:pPr>
        <w:spacing w:line="276" w:lineRule="auto"/>
        <w:jc w:val="both"/>
      </w:pPr>
      <w:r w:rsidRPr="001F1789">
        <w:t xml:space="preserve">  </w:t>
      </w:r>
      <w:r w:rsidRPr="001F1789">
        <w:tab/>
        <w:t xml:space="preserve">All Other information can be obtained through website </w:t>
      </w:r>
      <w:hyperlink r:id="rId9" w:history="1">
        <w:r w:rsidRPr="001F1789">
          <w:rPr>
            <w:rStyle w:val="Hyperlink"/>
          </w:rPr>
          <w:t>www.eproc.karnataka.gov.in</w:t>
        </w:r>
      </w:hyperlink>
      <w:r w:rsidRPr="001F1789">
        <w:t xml:space="preserve"> from the Office of the undersigned during office hours. (Tele Fax No: 08425-</w:t>
      </w:r>
      <w:r w:rsidR="00155EB2" w:rsidRPr="001F1789">
        <w:t>275228</w:t>
      </w:r>
      <w:r w:rsidRPr="001F1789">
        <w:t>)</w:t>
      </w:r>
    </w:p>
    <w:p w:rsidR="00F45CAE" w:rsidRPr="001F1789" w:rsidRDefault="00D21BAC" w:rsidP="0089224D">
      <w:pPr>
        <w:jc w:val="both"/>
      </w:pPr>
      <w:r w:rsidRPr="001F1789">
        <w:t xml:space="preserve"> </w:t>
      </w:r>
      <w:r w:rsidR="00F45CAE" w:rsidRPr="001F1789">
        <w:tab/>
      </w:r>
      <w:r w:rsidR="00F45CAE" w:rsidRPr="001F1789">
        <w:tab/>
      </w:r>
      <w:r w:rsidR="00F45CAE" w:rsidRPr="001F1789">
        <w:tab/>
      </w:r>
      <w:r w:rsidR="00F45CAE" w:rsidRPr="001F1789">
        <w:tab/>
      </w:r>
      <w:r w:rsidR="00F45CAE" w:rsidRPr="001F1789">
        <w:tab/>
      </w:r>
      <w:r w:rsidR="00F45CAE" w:rsidRPr="001F1789">
        <w:tab/>
      </w:r>
      <w:r w:rsidR="00F45CAE" w:rsidRPr="001F1789">
        <w:tab/>
      </w:r>
    </w:p>
    <w:p w:rsidR="0085092A" w:rsidRDefault="001F1789" w:rsidP="00D21BAC">
      <w:pPr>
        <w:ind w:left="5041" w:firstLine="720"/>
      </w:pPr>
      <w:r>
        <w:t xml:space="preserve"> </w:t>
      </w:r>
    </w:p>
    <w:p w:rsidR="003A60CB" w:rsidRDefault="001F1789" w:rsidP="00D21BAC">
      <w:pPr>
        <w:ind w:left="5041" w:firstLine="720"/>
      </w:pPr>
      <w:r>
        <w:t xml:space="preserve">   </w:t>
      </w:r>
    </w:p>
    <w:p w:rsidR="00D21BAC" w:rsidRPr="001F1789" w:rsidRDefault="003A60CB" w:rsidP="00D21BAC">
      <w:pPr>
        <w:ind w:left="5041" w:firstLine="720"/>
      </w:pPr>
      <w:r>
        <w:t xml:space="preserve">   </w:t>
      </w:r>
      <w:r w:rsidR="00130A03">
        <w:t xml:space="preserve">    </w:t>
      </w:r>
      <w:r w:rsidR="00D21BAC" w:rsidRPr="001F1789">
        <w:t>(</w:t>
      </w:r>
      <w:r w:rsidR="001415EF" w:rsidRPr="001F1789">
        <w:t>Shivalingaiaha M</w:t>
      </w:r>
      <w:r w:rsidR="00D21BAC" w:rsidRPr="001F1789">
        <w:t>)</w:t>
      </w:r>
    </w:p>
    <w:p w:rsidR="00D21BAC" w:rsidRPr="001F1789" w:rsidRDefault="00D21BAC" w:rsidP="00D21BAC">
      <w:pPr>
        <w:spacing w:line="276" w:lineRule="auto"/>
        <w:jc w:val="center"/>
      </w:pPr>
      <w:r w:rsidRPr="001F1789">
        <w:t xml:space="preserve">                                                    </w:t>
      </w:r>
      <w:r w:rsidR="003A60CB">
        <w:t xml:space="preserve">                     </w:t>
      </w:r>
      <w:r w:rsidRPr="001F1789">
        <w:t xml:space="preserve">Executive Engineer, </w:t>
      </w:r>
    </w:p>
    <w:p w:rsidR="00F45CAE" w:rsidRPr="001F1789" w:rsidRDefault="00D21BAC" w:rsidP="00D21BAC">
      <w:pPr>
        <w:spacing w:line="276" w:lineRule="auto"/>
        <w:jc w:val="center"/>
      </w:pPr>
      <w:r w:rsidRPr="001F1789">
        <w:t xml:space="preserve">                                                      </w:t>
      </w:r>
      <w:r w:rsidR="003A60CB">
        <w:t xml:space="preserve">                     </w:t>
      </w:r>
      <w:r w:rsidRPr="001F1789">
        <w:t>KNNL, GLBC Div No.3, Bilagi.</w:t>
      </w:r>
    </w:p>
    <w:sectPr w:rsidR="00F45CAE" w:rsidRPr="001F1789" w:rsidSect="00EA37AC">
      <w:footerReference w:type="default" r:id="rId10"/>
      <w:pgSz w:w="11907" w:h="16840" w:code="9"/>
      <w:pgMar w:top="284" w:right="851" w:bottom="567"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7E8" w:rsidRDefault="002527E8" w:rsidP="002B5A1D">
      <w:r>
        <w:separator/>
      </w:r>
    </w:p>
  </w:endnote>
  <w:endnote w:type="continuationSeparator" w:id="1">
    <w:p w:rsidR="002527E8" w:rsidRDefault="002527E8" w:rsidP="002B5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1D" w:rsidRPr="00D9189D" w:rsidRDefault="002B5A1D" w:rsidP="00E13FD7">
    <w:pPr>
      <w:ind w:hanging="425"/>
      <w:jc w:val="center"/>
      <w:rPr>
        <w:rFonts w:ascii="Brush Script MT" w:hAnsi="Brush Script MT"/>
        <w:bCs/>
        <w:color w:val="00B050"/>
        <w:sz w:val="36"/>
        <w:szCs w:val="36"/>
      </w:rPr>
    </w:pPr>
    <w:r w:rsidRPr="00D9189D">
      <w:rPr>
        <w:rFonts w:ascii="Brush Script MT" w:hAnsi="Brush Script MT"/>
        <w:bCs/>
        <w:color w:val="00B050"/>
        <w:sz w:val="36"/>
        <w:szCs w:val="36"/>
      </w:rPr>
      <w:t>A Concern for Water</w:t>
    </w:r>
  </w:p>
  <w:p w:rsidR="002B5A1D" w:rsidRPr="00D341A1" w:rsidRDefault="005E0259" w:rsidP="002B5A1D">
    <w:pPr>
      <w:spacing w:line="276" w:lineRule="auto"/>
      <w:jc w:val="center"/>
      <w:rPr>
        <w:bCs/>
        <w:color w:val="00B050"/>
        <w:sz w:val="19"/>
        <w:szCs w:val="19"/>
      </w:rPr>
    </w:pPr>
    <w:r w:rsidRPr="005E0259">
      <w:rPr>
        <w:bCs/>
        <w:noProof/>
        <w:color w:val="00B050"/>
        <w:sz w:val="19"/>
        <w:szCs w:val="19"/>
      </w:rPr>
      <w:pict>
        <v:shapetype id="_x0000_t32" coordsize="21600,21600" o:spt="32" o:oned="t" path="m,l21600,21600e" filled="f">
          <v:path arrowok="t" fillok="f" o:connecttype="none"/>
          <o:lock v:ext="edit" shapetype="t"/>
        </v:shapetype>
        <v:shape id="_x0000_s2050" type="#_x0000_t32" style="position:absolute;left:0;text-align:left;margin-left:-6.6pt;margin-top:3.9pt;width:492pt;height:.6pt;flip:y;z-index:251658240" o:connectortype="straight" strokecolor="#92d050" strokeweight="2.25pt"/>
      </w:pict>
    </w:r>
  </w:p>
  <w:p w:rsidR="002B5A1D" w:rsidRPr="00D341A1" w:rsidRDefault="002B5A1D" w:rsidP="002B5A1D">
    <w:pPr>
      <w:spacing w:line="276" w:lineRule="auto"/>
      <w:jc w:val="center"/>
      <w:rPr>
        <w:bCs/>
        <w:color w:val="00B050"/>
        <w:sz w:val="19"/>
        <w:szCs w:val="19"/>
      </w:rPr>
    </w:pPr>
    <w:r w:rsidRPr="00D341A1">
      <w:rPr>
        <w:bCs/>
        <w:color w:val="00B050"/>
        <w:sz w:val="19"/>
        <w:szCs w:val="19"/>
      </w:rPr>
      <w:t>Regd. Office: 4</w:t>
    </w:r>
    <w:r w:rsidRPr="00D341A1">
      <w:rPr>
        <w:bCs/>
        <w:color w:val="00B050"/>
        <w:sz w:val="19"/>
        <w:szCs w:val="19"/>
        <w:vertAlign w:val="superscript"/>
      </w:rPr>
      <w:t>th</w:t>
    </w:r>
    <w:r w:rsidRPr="00D341A1">
      <w:rPr>
        <w:bCs/>
        <w:color w:val="00B050"/>
        <w:sz w:val="19"/>
        <w:szCs w:val="19"/>
      </w:rPr>
      <w:t xml:space="preserve"> Floor, Coffee Board Building, No.1, Dr. B.R. Ambedkar Veedhi, Bangalore-560001. Ph:</w:t>
    </w:r>
    <w:r w:rsidR="00D341A1" w:rsidRPr="00D341A1">
      <w:rPr>
        <w:bCs/>
        <w:color w:val="00B050"/>
        <w:sz w:val="19"/>
        <w:szCs w:val="19"/>
      </w:rPr>
      <w:t xml:space="preserve"> </w:t>
    </w:r>
    <w:r w:rsidRPr="00D341A1">
      <w:rPr>
        <w:bCs/>
        <w:color w:val="00B050"/>
        <w:sz w:val="19"/>
        <w:szCs w:val="19"/>
      </w:rPr>
      <w:t>080-2223074-78</w:t>
    </w:r>
  </w:p>
  <w:p w:rsidR="000D5E19" w:rsidRPr="009B6328" w:rsidRDefault="002B5A1D" w:rsidP="00EA37AC">
    <w:pPr>
      <w:pStyle w:val="Footer"/>
      <w:jc w:val="center"/>
      <w:rPr>
        <w:sz w:val="22"/>
        <w:szCs w:val="22"/>
        <w:vertAlign w:val="superscript"/>
      </w:rPr>
    </w:pPr>
    <w:r w:rsidRPr="00D341A1">
      <w:rPr>
        <w:bCs/>
        <w:color w:val="00B050"/>
        <w:sz w:val="19"/>
        <w:szCs w:val="19"/>
      </w:rPr>
      <w:t>Fax : 080-22386015 CIN: U85110KA1998SGC024503, GST No.: 29AABCK6647B1ZK  Website:</w:t>
    </w:r>
    <w:r w:rsidRPr="00D341A1">
      <w:rPr>
        <w:sz w:val="19"/>
        <w:szCs w:val="19"/>
      </w:rPr>
      <w:t xml:space="preserve"> </w:t>
    </w:r>
    <w:r w:rsidRPr="00D341A1">
      <w:rPr>
        <w:rStyle w:val="Hyperlink"/>
        <w:sz w:val="19"/>
        <w:szCs w:val="19"/>
      </w:rPr>
      <w:t>knnlindia.com</w:t>
    </w:r>
  </w:p>
  <w:p w:rsidR="000D5E19" w:rsidRPr="00D341A1" w:rsidRDefault="000D5E19" w:rsidP="002B5A1D">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7E8" w:rsidRDefault="002527E8" w:rsidP="002B5A1D">
      <w:r>
        <w:separator/>
      </w:r>
    </w:p>
  </w:footnote>
  <w:footnote w:type="continuationSeparator" w:id="1">
    <w:p w:rsidR="002527E8" w:rsidRDefault="002527E8" w:rsidP="002B5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B79FA"/>
    <w:multiLevelType w:val="hybridMultilevel"/>
    <w:tmpl w:val="334C66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893816"/>
    <w:multiLevelType w:val="hybridMultilevel"/>
    <w:tmpl w:val="BCCA1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B82182"/>
    <w:multiLevelType w:val="hybridMultilevel"/>
    <w:tmpl w:val="70920B40"/>
    <w:lvl w:ilvl="0" w:tplc="DD50F922">
      <w:start w:val="1"/>
      <w:numFmt w:val="lowerLetter"/>
      <w:lvlText w:val="%1)"/>
      <w:lvlJc w:val="left"/>
      <w:pPr>
        <w:ind w:left="90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0418">
      <o:colormenu v:ext="edit" strokecolor="#92d050"/>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DD0C73"/>
    <w:rsid w:val="00027ED0"/>
    <w:rsid w:val="00031948"/>
    <w:rsid w:val="0003207A"/>
    <w:rsid w:val="00073AB0"/>
    <w:rsid w:val="00096CB3"/>
    <w:rsid w:val="000A69BA"/>
    <w:rsid w:val="000B3B86"/>
    <w:rsid w:val="000B4EE8"/>
    <w:rsid w:val="000D411E"/>
    <w:rsid w:val="000D50B2"/>
    <w:rsid w:val="000D5E19"/>
    <w:rsid w:val="000E03CE"/>
    <w:rsid w:val="000E15D8"/>
    <w:rsid w:val="000F0BB9"/>
    <w:rsid w:val="000F2C64"/>
    <w:rsid w:val="00104720"/>
    <w:rsid w:val="00105E77"/>
    <w:rsid w:val="00111BB7"/>
    <w:rsid w:val="001145A4"/>
    <w:rsid w:val="001160A9"/>
    <w:rsid w:val="001203BD"/>
    <w:rsid w:val="00121FD1"/>
    <w:rsid w:val="001233EC"/>
    <w:rsid w:val="00130A03"/>
    <w:rsid w:val="00132C11"/>
    <w:rsid w:val="001415EF"/>
    <w:rsid w:val="00144B81"/>
    <w:rsid w:val="001465B5"/>
    <w:rsid w:val="00155EB2"/>
    <w:rsid w:val="00171A33"/>
    <w:rsid w:val="0018277C"/>
    <w:rsid w:val="001D26C0"/>
    <w:rsid w:val="001F1789"/>
    <w:rsid w:val="001F6B36"/>
    <w:rsid w:val="002012FA"/>
    <w:rsid w:val="002356AE"/>
    <w:rsid w:val="002501CE"/>
    <w:rsid w:val="002527E8"/>
    <w:rsid w:val="002555B4"/>
    <w:rsid w:val="00270265"/>
    <w:rsid w:val="0028163A"/>
    <w:rsid w:val="002A3123"/>
    <w:rsid w:val="002B5A1D"/>
    <w:rsid w:val="002D6262"/>
    <w:rsid w:val="002F72C5"/>
    <w:rsid w:val="003000AC"/>
    <w:rsid w:val="00310264"/>
    <w:rsid w:val="00316DDD"/>
    <w:rsid w:val="003220B9"/>
    <w:rsid w:val="00376208"/>
    <w:rsid w:val="00397708"/>
    <w:rsid w:val="003A41C1"/>
    <w:rsid w:val="003A60CB"/>
    <w:rsid w:val="003C4243"/>
    <w:rsid w:val="003C6DC1"/>
    <w:rsid w:val="003E0359"/>
    <w:rsid w:val="003E5515"/>
    <w:rsid w:val="004165EF"/>
    <w:rsid w:val="00436A5F"/>
    <w:rsid w:val="00450A2B"/>
    <w:rsid w:val="00456C7F"/>
    <w:rsid w:val="004579EE"/>
    <w:rsid w:val="004705ED"/>
    <w:rsid w:val="00473D50"/>
    <w:rsid w:val="004B2F5E"/>
    <w:rsid w:val="004B671B"/>
    <w:rsid w:val="004C6D9C"/>
    <w:rsid w:val="004D169B"/>
    <w:rsid w:val="004D52AC"/>
    <w:rsid w:val="004E102B"/>
    <w:rsid w:val="004E587C"/>
    <w:rsid w:val="00510DA0"/>
    <w:rsid w:val="00517DAA"/>
    <w:rsid w:val="00521F71"/>
    <w:rsid w:val="00532831"/>
    <w:rsid w:val="005448D7"/>
    <w:rsid w:val="00547956"/>
    <w:rsid w:val="005538E7"/>
    <w:rsid w:val="005636C6"/>
    <w:rsid w:val="0057037F"/>
    <w:rsid w:val="005A2545"/>
    <w:rsid w:val="005A69C6"/>
    <w:rsid w:val="005C0CDE"/>
    <w:rsid w:val="005C59FE"/>
    <w:rsid w:val="005D23AB"/>
    <w:rsid w:val="005E0259"/>
    <w:rsid w:val="005E0EB8"/>
    <w:rsid w:val="005E6C26"/>
    <w:rsid w:val="005F04DF"/>
    <w:rsid w:val="005F4578"/>
    <w:rsid w:val="00600C29"/>
    <w:rsid w:val="00614BAC"/>
    <w:rsid w:val="00634F8E"/>
    <w:rsid w:val="00636420"/>
    <w:rsid w:val="0064219D"/>
    <w:rsid w:val="0066245F"/>
    <w:rsid w:val="00666E5F"/>
    <w:rsid w:val="00670A74"/>
    <w:rsid w:val="00674377"/>
    <w:rsid w:val="00681C10"/>
    <w:rsid w:val="006A20B5"/>
    <w:rsid w:val="006B0D7B"/>
    <w:rsid w:val="00710BED"/>
    <w:rsid w:val="00720151"/>
    <w:rsid w:val="00726FF3"/>
    <w:rsid w:val="00745D08"/>
    <w:rsid w:val="00750652"/>
    <w:rsid w:val="00761FD3"/>
    <w:rsid w:val="00795FB2"/>
    <w:rsid w:val="00797ACD"/>
    <w:rsid w:val="007A6AE3"/>
    <w:rsid w:val="007B39BF"/>
    <w:rsid w:val="007D6EF7"/>
    <w:rsid w:val="00805B36"/>
    <w:rsid w:val="00825E3D"/>
    <w:rsid w:val="00831362"/>
    <w:rsid w:val="00842EF8"/>
    <w:rsid w:val="0085092A"/>
    <w:rsid w:val="00857442"/>
    <w:rsid w:val="00865276"/>
    <w:rsid w:val="00865ED8"/>
    <w:rsid w:val="00876560"/>
    <w:rsid w:val="0089224D"/>
    <w:rsid w:val="008A24BA"/>
    <w:rsid w:val="008B5C51"/>
    <w:rsid w:val="008D48FA"/>
    <w:rsid w:val="008D7D5F"/>
    <w:rsid w:val="008F2C17"/>
    <w:rsid w:val="00910890"/>
    <w:rsid w:val="00915F63"/>
    <w:rsid w:val="009467F4"/>
    <w:rsid w:val="00974FA2"/>
    <w:rsid w:val="00977345"/>
    <w:rsid w:val="00983B50"/>
    <w:rsid w:val="00990936"/>
    <w:rsid w:val="009A526E"/>
    <w:rsid w:val="009A6F98"/>
    <w:rsid w:val="009B522C"/>
    <w:rsid w:val="009B6328"/>
    <w:rsid w:val="009D0433"/>
    <w:rsid w:val="009D3C6E"/>
    <w:rsid w:val="00A0445C"/>
    <w:rsid w:val="00A12B7D"/>
    <w:rsid w:val="00A17E99"/>
    <w:rsid w:val="00A33C47"/>
    <w:rsid w:val="00A53926"/>
    <w:rsid w:val="00A615FA"/>
    <w:rsid w:val="00A67F62"/>
    <w:rsid w:val="00A75E3C"/>
    <w:rsid w:val="00AC258F"/>
    <w:rsid w:val="00AC48A1"/>
    <w:rsid w:val="00AD04C3"/>
    <w:rsid w:val="00AD2576"/>
    <w:rsid w:val="00AD6127"/>
    <w:rsid w:val="00AF21C5"/>
    <w:rsid w:val="00AF28E5"/>
    <w:rsid w:val="00B065B3"/>
    <w:rsid w:val="00B223C3"/>
    <w:rsid w:val="00B7692D"/>
    <w:rsid w:val="00B82767"/>
    <w:rsid w:val="00B97BFB"/>
    <w:rsid w:val="00BC5168"/>
    <w:rsid w:val="00BE32B1"/>
    <w:rsid w:val="00BE6020"/>
    <w:rsid w:val="00BF2AF7"/>
    <w:rsid w:val="00C2635F"/>
    <w:rsid w:val="00C31457"/>
    <w:rsid w:val="00C65A3B"/>
    <w:rsid w:val="00C74502"/>
    <w:rsid w:val="00C82C03"/>
    <w:rsid w:val="00C86426"/>
    <w:rsid w:val="00C93978"/>
    <w:rsid w:val="00C97E0D"/>
    <w:rsid w:val="00CA119C"/>
    <w:rsid w:val="00CB19B9"/>
    <w:rsid w:val="00CD7835"/>
    <w:rsid w:val="00CE16FB"/>
    <w:rsid w:val="00D047E4"/>
    <w:rsid w:val="00D0703D"/>
    <w:rsid w:val="00D1142A"/>
    <w:rsid w:val="00D21BAC"/>
    <w:rsid w:val="00D27856"/>
    <w:rsid w:val="00D32AF8"/>
    <w:rsid w:val="00D341A1"/>
    <w:rsid w:val="00D376B7"/>
    <w:rsid w:val="00D41479"/>
    <w:rsid w:val="00D51E59"/>
    <w:rsid w:val="00D7206B"/>
    <w:rsid w:val="00D84822"/>
    <w:rsid w:val="00D86902"/>
    <w:rsid w:val="00D9189D"/>
    <w:rsid w:val="00D94BD9"/>
    <w:rsid w:val="00D97CDB"/>
    <w:rsid w:val="00DA7E49"/>
    <w:rsid w:val="00DD0C73"/>
    <w:rsid w:val="00DE2BD0"/>
    <w:rsid w:val="00DE6D81"/>
    <w:rsid w:val="00E02E5C"/>
    <w:rsid w:val="00E06765"/>
    <w:rsid w:val="00E13FD7"/>
    <w:rsid w:val="00E15A3F"/>
    <w:rsid w:val="00E15FFB"/>
    <w:rsid w:val="00E176EC"/>
    <w:rsid w:val="00E3049E"/>
    <w:rsid w:val="00E444D3"/>
    <w:rsid w:val="00E46DEF"/>
    <w:rsid w:val="00E71170"/>
    <w:rsid w:val="00E76BF9"/>
    <w:rsid w:val="00E92F01"/>
    <w:rsid w:val="00EA27F2"/>
    <w:rsid w:val="00EA37AC"/>
    <w:rsid w:val="00EC35A3"/>
    <w:rsid w:val="00ED4E1F"/>
    <w:rsid w:val="00ED5EFD"/>
    <w:rsid w:val="00F019A7"/>
    <w:rsid w:val="00F07AF6"/>
    <w:rsid w:val="00F15528"/>
    <w:rsid w:val="00F235BF"/>
    <w:rsid w:val="00F2720F"/>
    <w:rsid w:val="00F3694A"/>
    <w:rsid w:val="00F44C7E"/>
    <w:rsid w:val="00F45CAE"/>
    <w:rsid w:val="00F62AF2"/>
    <w:rsid w:val="00F677D2"/>
    <w:rsid w:val="00F7229E"/>
    <w:rsid w:val="00F94096"/>
    <w:rsid w:val="00FB0503"/>
    <w:rsid w:val="00FC2A3C"/>
    <w:rsid w:val="00FE2CD0"/>
    <w:rsid w:val="00FF04F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stroke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0C73"/>
    <w:rPr>
      <w:color w:val="0000FF"/>
      <w:u w:val="single"/>
    </w:rPr>
  </w:style>
  <w:style w:type="paragraph" w:styleId="BalloonText">
    <w:name w:val="Balloon Text"/>
    <w:basedOn w:val="Normal"/>
    <w:link w:val="BalloonTextChar"/>
    <w:uiPriority w:val="99"/>
    <w:semiHidden/>
    <w:unhideWhenUsed/>
    <w:rsid w:val="00DD0C73"/>
    <w:rPr>
      <w:rFonts w:ascii="Tahoma" w:hAnsi="Tahoma" w:cs="Tahoma"/>
      <w:sz w:val="16"/>
      <w:szCs w:val="16"/>
    </w:rPr>
  </w:style>
  <w:style w:type="character" w:customStyle="1" w:styleId="BalloonTextChar">
    <w:name w:val="Balloon Text Char"/>
    <w:basedOn w:val="DefaultParagraphFont"/>
    <w:link w:val="BalloonText"/>
    <w:uiPriority w:val="99"/>
    <w:semiHidden/>
    <w:rsid w:val="00DD0C73"/>
    <w:rPr>
      <w:rFonts w:ascii="Tahoma" w:eastAsia="Times New Roman" w:hAnsi="Tahoma" w:cs="Tahoma"/>
      <w:sz w:val="16"/>
      <w:szCs w:val="16"/>
    </w:rPr>
  </w:style>
  <w:style w:type="paragraph" w:styleId="Header">
    <w:name w:val="header"/>
    <w:basedOn w:val="Normal"/>
    <w:link w:val="HeaderChar"/>
    <w:uiPriority w:val="99"/>
    <w:semiHidden/>
    <w:unhideWhenUsed/>
    <w:rsid w:val="002B5A1D"/>
    <w:pPr>
      <w:tabs>
        <w:tab w:val="center" w:pos="4680"/>
        <w:tab w:val="right" w:pos="9360"/>
      </w:tabs>
    </w:pPr>
  </w:style>
  <w:style w:type="character" w:customStyle="1" w:styleId="HeaderChar">
    <w:name w:val="Header Char"/>
    <w:basedOn w:val="DefaultParagraphFont"/>
    <w:link w:val="Header"/>
    <w:uiPriority w:val="99"/>
    <w:semiHidden/>
    <w:rsid w:val="002B5A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5A1D"/>
    <w:pPr>
      <w:tabs>
        <w:tab w:val="center" w:pos="4680"/>
        <w:tab w:val="right" w:pos="9360"/>
      </w:tabs>
    </w:pPr>
  </w:style>
  <w:style w:type="character" w:customStyle="1" w:styleId="FooterChar">
    <w:name w:val="Footer Char"/>
    <w:basedOn w:val="DefaultParagraphFont"/>
    <w:link w:val="Footer"/>
    <w:uiPriority w:val="99"/>
    <w:rsid w:val="002B5A1D"/>
    <w:rPr>
      <w:rFonts w:ascii="Times New Roman" w:eastAsia="Times New Roman" w:hAnsi="Times New Roman" w:cs="Times New Roman"/>
      <w:sz w:val="24"/>
      <w:szCs w:val="24"/>
    </w:rPr>
  </w:style>
  <w:style w:type="table" w:styleId="TableGrid">
    <w:name w:val="Table Grid"/>
    <w:basedOn w:val="TableNormal"/>
    <w:uiPriority w:val="59"/>
    <w:rsid w:val="00EC3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
    <w:basedOn w:val="Normal"/>
    <w:link w:val="ListParagraphChar"/>
    <w:uiPriority w:val="34"/>
    <w:qFormat/>
    <w:rsid w:val="003A41C1"/>
    <w:pPr>
      <w:ind w:left="720"/>
      <w:contextualSpacing/>
    </w:pPr>
  </w:style>
  <w:style w:type="paragraph" w:styleId="BodyText">
    <w:name w:val="Body Text"/>
    <w:basedOn w:val="Normal"/>
    <w:link w:val="BodyTextChar"/>
    <w:rsid w:val="00D86902"/>
    <w:pPr>
      <w:spacing w:line="360" w:lineRule="auto"/>
      <w:jc w:val="center"/>
    </w:pPr>
    <w:rPr>
      <w:szCs w:val="20"/>
    </w:rPr>
  </w:style>
  <w:style w:type="character" w:customStyle="1" w:styleId="BodyTextChar">
    <w:name w:val="Body Text Char"/>
    <w:basedOn w:val="DefaultParagraphFont"/>
    <w:link w:val="BodyText"/>
    <w:rsid w:val="00D86902"/>
    <w:rPr>
      <w:rFonts w:ascii="Times New Roman" w:eastAsia="Times New Roman" w:hAnsi="Times New Roman" w:cs="Times New Roman"/>
      <w:sz w:val="24"/>
      <w:szCs w:val="20"/>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rsid w:val="00D21B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eknnlglbcdn.3bilagi@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roc.karnatak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amit.ghosh</cp:lastModifiedBy>
  <cp:revision>2</cp:revision>
  <cp:lastPrinted>2022-02-08T05:01:00Z</cp:lastPrinted>
  <dcterms:created xsi:type="dcterms:W3CDTF">2023-03-06T07:11:00Z</dcterms:created>
  <dcterms:modified xsi:type="dcterms:W3CDTF">2023-03-06T07:11:00Z</dcterms:modified>
</cp:coreProperties>
</file>