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2B1" w:rsidRDefault="000952B1" w:rsidP="00D16679">
      <w:pPr>
        <w:pStyle w:val="Heading6"/>
      </w:pPr>
    </w:p>
    <w:p w:rsidR="000952B1" w:rsidRDefault="000952B1" w:rsidP="000952B1">
      <w:pPr>
        <w:jc w:val="center"/>
      </w:pPr>
    </w:p>
    <w:p w:rsidR="000952B1" w:rsidRPr="005C41E6" w:rsidRDefault="000952B1" w:rsidP="000952B1">
      <w:pPr>
        <w:jc w:val="center"/>
      </w:pPr>
      <w:r w:rsidRPr="005C41E6">
        <w:rPr>
          <w:noProof/>
          <w:lang w:eastAsia="en-IN"/>
        </w:rPr>
        <w:drawing>
          <wp:inline distT="0" distB="0" distL="0" distR="0" wp14:anchorId="0FF5AFDE" wp14:editId="5F68844E">
            <wp:extent cx="2959252" cy="95889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59252" cy="958899"/>
                    </a:xfrm>
                    <a:prstGeom prst="rect">
                      <a:avLst/>
                    </a:prstGeom>
                  </pic:spPr>
                </pic:pic>
              </a:graphicData>
            </a:graphic>
          </wp:inline>
        </w:drawing>
      </w:r>
    </w:p>
    <w:p w:rsidR="000952B1" w:rsidRPr="005C41E6" w:rsidRDefault="000952B1" w:rsidP="000952B1">
      <w:pPr>
        <w:jc w:val="center"/>
        <w:rPr>
          <w:b/>
          <w:bCs/>
          <w:sz w:val="56"/>
          <w:szCs w:val="56"/>
        </w:rPr>
      </w:pPr>
      <w:r w:rsidRPr="005C41E6">
        <w:rPr>
          <w:b/>
          <w:bCs/>
          <w:sz w:val="56"/>
          <w:szCs w:val="56"/>
        </w:rPr>
        <w:t>Central Bank of India</w:t>
      </w:r>
    </w:p>
    <w:p w:rsidR="000952B1" w:rsidRPr="005C41E6" w:rsidRDefault="000952B1" w:rsidP="000952B1">
      <w:pPr>
        <w:jc w:val="center"/>
        <w:rPr>
          <w:b/>
          <w:bCs/>
        </w:rPr>
      </w:pPr>
    </w:p>
    <w:p w:rsidR="000952B1" w:rsidRPr="005C41E6" w:rsidRDefault="000952B1" w:rsidP="000952B1">
      <w:pPr>
        <w:jc w:val="center"/>
        <w:rPr>
          <w:b/>
          <w:bCs/>
          <w:i/>
          <w:iCs/>
          <w:sz w:val="40"/>
          <w:szCs w:val="40"/>
        </w:rPr>
      </w:pPr>
      <w:r w:rsidRPr="005C41E6">
        <w:rPr>
          <w:b/>
          <w:bCs/>
          <w:i/>
          <w:iCs/>
          <w:sz w:val="40"/>
          <w:szCs w:val="40"/>
        </w:rPr>
        <w:t>Department of Information Technology,</w:t>
      </w:r>
    </w:p>
    <w:p w:rsidR="000952B1" w:rsidRDefault="000952B1" w:rsidP="000952B1">
      <w:pPr>
        <w:jc w:val="center"/>
        <w:rPr>
          <w:sz w:val="36"/>
          <w:szCs w:val="36"/>
        </w:rPr>
      </w:pPr>
    </w:p>
    <w:p w:rsidR="000952B1" w:rsidRPr="005C41E6" w:rsidRDefault="000952B1" w:rsidP="000952B1">
      <w:pPr>
        <w:jc w:val="center"/>
        <w:rPr>
          <w:sz w:val="36"/>
          <w:szCs w:val="36"/>
        </w:rPr>
      </w:pPr>
      <w:r w:rsidRPr="005C41E6">
        <w:rPr>
          <w:sz w:val="36"/>
          <w:szCs w:val="36"/>
        </w:rPr>
        <w:t>Tender No. CO:</w:t>
      </w:r>
      <w:r>
        <w:rPr>
          <w:sz w:val="36"/>
          <w:szCs w:val="36"/>
        </w:rPr>
        <w:t xml:space="preserve"> </w:t>
      </w:r>
      <w:r w:rsidRPr="005C41E6">
        <w:rPr>
          <w:sz w:val="36"/>
          <w:szCs w:val="36"/>
        </w:rPr>
        <w:t>DIT:</w:t>
      </w:r>
      <w:r>
        <w:rPr>
          <w:sz w:val="36"/>
          <w:szCs w:val="36"/>
        </w:rPr>
        <w:t xml:space="preserve"> </w:t>
      </w:r>
      <w:r w:rsidRPr="005C41E6">
        <w:rPr>
          <w:sz w:val="36"/>
          <w:szCs w:val="36"/>
        </w:rPr>
        <w:t>PUR:</w:t>
      </w:r>
      <w:r>
        <w:rPr>
          <w:sz w:val="36"/>
          <w:szCs w:val="36"/>
        </w:rPr>
        <w:t xml:space="preserve"> 2022-23:</w:t>
      </w:r>
      <w:r w:rsidR="00C25557">
        <w:rPr>
          <w:sz w:val="36"/>
          <w:szCs w:val="36"/>
        </w:rPr>
        <w:t>369</w:t>
      </w:r>
    </w:p>
    <w:p w:rsidR="000952B1" w:rsidRPr="005C41E6" w:rsidRDefault="000952B1" w:rsidP="000952B1">
      <w:pPr>
        <w:jc w:val="center"/>
        <w:rPr>
          <w:b/>
          <w:bCs/>
          <w:sz w:val="40"/>
          <w:szCs w:val="40"/>
        </w:rPr>
      </w:pPr>
      <w:r w:rsidRPr="005C41E6">
        <w:rPr>
          <w:b/>
          <w:bCs/>
          <w:sz w:val="40"/>
          <w:szCs w:val="40"/>
        </w:rPr>
        <w:t>Request for Proposal (Bid) Document</w:t>
      </w:r>
    </w:p>
    <w:p w:rsidR="000952B1" w:rsidRPr="005C41E6" w:rsidRDefault="000952B1" w:rsidP="000952B1">
      <w:pPr>
        <w:jc w:val="center"/>
        <w:rPr>
          <w:b/>
          <w:bCs/>
          <w:sz w:val="40"/>
          <w:szCs w:val="40"/>
        </w:rPr>
      </w:pPr>
      <w:r w:rsidRPr="005C41E6">
        <w:rPr>
          <w:b/>
          <w:bCs/>
          <w:sz w:val="40"/>
          <w:szCs w:val="40"/>
        </w:rPr>
        <w:t>For</w:t>
      </w:r>
    </w:p>
    <w:p w:rsidR="000952B1" w:rsidRPr="005C41E6" w:rsidRDefault="000952B1" w:rsidP="000952B1">
      <w:pPr>
        <w:jc w:val="center"/>
        <w:rPr>
          <w:b/>
          <w:bCs/>
          <w:sz w:val="40"/>
          <w:szCs w:val="40"/>
        </w:rPr>
      </w:pPr>
      <w:r w:rsidRPr="00514969">
        <w:rPr>
          <w:b/>
          <w:bCs/>
          <w:sz w:val="40"/>
          <w:szCs w:val="40"/>
        </w:rPr>
        <w:t>Supply, Implementation</w:t>
      </w:r>
      <w:r>
        <w:rPr>
          <w:b/>
          <w:bCs/>
          <w:sz w:val="40"/>
          <w:szCs w:val="40"/>
        </w:rPr>
        <w:t>, Migration and</w:t>
      </w:r>
      <w:r w:rsidRPr="00514969">
        <w:rPr>
          <w:b/>
          <w:bCs/>
          <w:sz w:val="40"/>
          <w:szCs w:val="40"/>
        </w:rPr>
        <w:t xml:space="preserve"> </w:t>
      </w:r>
      <w:r>
        <w:rPr>
          <w:b/>
          <w:bCs/>
          <w:sz w:val="40"/>
          <w:szCs w:val="40"/>
        </w:rPr>
        <w:t>Maintenance</w:t>
      </w:r>
      <w:r w:rsidRPr="00514969">
        <w:rPr>
          <w:b/>
          <w:bCs/>
          <w:sz w:val="40"/>
          <w:szCs w:val="40"/>
        </w:rPr>
        <w:t xml:space="preserve"> of Unified Payment Interface</w:t>
      </w:r>
      <w:r>
        <w:rPr>
          <w:b/>
          <w:bCs/>
          <w:sz w:val="40"/>
          <w:szCs w:val="40"/>
        </w:rPr>
        <w:t xml:space="preserve"> (UPI) Solution u</w:t>
      </w:r>
      <w:r w:rsidRPr="00514969">
        <w:rPr>
          <w:b/>
          <w:bCs/>
          <w:sz w:val="40"/>
          <w:szCs w:val="40"/>
        </w:rPr>
        <w:t>nder C</w:t>
      </w:r>
      <w:r>
        <w:rPr>
          <w:b/>
          <w:bCs/>
          <w:sz w:val="40"/>
          <w:szCs w:val="40"/>
        </w:rPr>
        <w:t>APEX</w:t>
      </w:r>
      <w:r w:rsidRPr="00514969">
        <w:rPr>
          <w:b/>
          <w:bCs/>
          <w:sz w:val="40"/>
          <w:szCs w:val="40"/>
        </w:rPr>
        <w:t xml:space="preserve"> Model.</w:t>
      </w:r>
      <w:r w:rsidRPr="005C41E6">
        <w:rPr>
          <w:b/>
          <w:bCs/>
          <w:sz w:val="40"/>
          <w:szCs w:val="40"/>
        </w:rPr>
        <w:br w:type="page"/>
      </w:r>
    </w:p>
    <w:sdt>
      <w:sdtPr>
        <w:rPr>
          <w:rFonts w:asciiTheme="minorHAnsi" w:eastAsiaTheme="minorHAnsi" w:hAnsiTheme="minorHAnsi" w:cstheme="minorBidi"/>
          <w:b/>
          <w:bCs/>
          <w:i/>
          <w:iCs/>
          <w:color w:val="auto"/>
          <w:sz w:val="22"/>
          <w:szCs w:val="22"/>
          <w:lang w:val="en-IN"/>
        </w:rPr>
        <w:id w:val="2130977324"/>
        <w:docPartObj>
          <w:docPartGallery w:val="Table of Contents"/>
          <w:docPartUnique/>
        </w:docPartObj>
      </w:sdtPr>
      <w:sdtEndPr>
        <w:rPr>
          <w:rFonts w:cstheme="minorHAnsi"/>
          <w:noProof/>
          <w:sz w:val="24"/>
          <w:szCs w:val="24"/>
        </w:rPr>
      </w:sdtEndPr>
      <w:sdtContent>
        <w:p w:rsidR="000952B1" w:rsidRPr="005C41E6" w:rsidRDefault="000952B1" w:rsidP="000952B1">
          <w:pPr>
            <w:pStyle w:val="TOCHeading"/>
          </w:pPr>
          <w:r w:rsidRPr="005C41E6">
            <w:t>Contents</w:t>
          </w:r>
        </w:p>
        <w:bookmarkStart w:id="0" w:name="_GoBack"/>
        <w:bookmarkEnd w:id="0"/>
        <w:p w:rsidR="005D2258" w:rsidRDefault="00BB7268">
          <w:pPr>
            <w:pStyle w:val="TOC1"/>
            <w:tabs>
              <w:tab w:val="left" w:pos="440"/>
              <w:tab w:val="right" w:leader="underscore" w:pos="9016"/>
            </w:tabs>
            <w:rPr>
              <w:rFonts w:eastAsiaTheme="minorEastAsia" w:cstheme="minorBidi"/>
              <w:b w:val="0"/>
              <w:bCs w:val="0"/>
              <w:i w:val="0"/>
              <w:iCs w:val="0"/>
              <w:noProof/>
              <w:sz w:val="22"/>
              <w:szCs w:val="22"/>
              <w:lang w:eastAsia="en-IN"/>
            </w:rPr>
          </w:pPr>
          <w:r>
            <w:rPr>
              <w:b w:val="0"/>
              <w:bCs w:val="0"/>
            </w:rPr>
            <w:fldChar w:fldCharType="begin"/>
          </w:r>
          <w:r>
            <w:rPr>
              <w:b w:val="0"/>
              <w:bCs w:val="0"/>
            </w:rPr>
            <w:instrText xml:space="preserve"> TOC \o "1-3" \h \z \u </w:instrText>
          </w:r>
          <w:r>
            <w:rPr>
              <w:b w:val="0"/>
              <w:bCs w:val="0"/>
            </w:rPr>
            <w:fldChar w:fldCharType="separate"/>
          </w:r>
          <w:hyperlink w:anchor="_Toc122529855" w:history="1">
            <w:r w:rsidR="005D2258" w:rsidRPr="006A10CE">
              <w:rPr>
                <w:rStyle w:val="Hyperlink"/>
                <w:noProof/>
              </w:rPr>
              <w:t>1.</w:t>
            </w:r>
            <w:r w:rsidR="005D2258">
              <w:rPr>
                <w:rFonts w:eastAsiaTheme="minorEastAsia" w:cstheme="minorBidi"/>
                <w:b w:val="0"/>
                <w:bCs w:val="0"/>
                <w:i w:val="0"/>
                <w:iCs w:val="0"/>
                <w:noProof/>
                <w:sz w:val="22"/>
                <w:szCs w:val="22"/>
                <w:lang w:eastAsia="en-IN"/>
              </w:rPr>
              <w:tab/>
            </w:r>
            <w:r w:rsidR="005D2258" w:rsidRPr="006A10CE">
              <w:rPr>
                <w:rStyle w:val="Hyperlink"/>
                <w:noProof/>
              </w:rPr>
              <w:t>Invitation for Tender Offers</w:t>
            </w:r>
            <w:r w:rsidR="005D2258">
              <w:rPr>
                <w:noProof/>
                <w:webHidden/>
              </w:rPr>
              <w:tab/>
            </w:r>
            <w:r w:rsidR="005D2258">
              <w:rPr>
                <w:noProof/>
                <w:webHidden/>
              </w:rPr>
              <w:fldChar w:fldCharType="begin"/>
            </w:r>
            <w:r w:rsidR="005D2258">
              <w:rPr>
                <w:noProof/>
                <w:webHidden/>
              </w:rPr>
              <w:instrText xml:space="preserve"> PAGEREF _Toc122529855 \h </w:instrText>
            </w:r>
            <w:r w:rsidR="005D2258">
              <w:rPr>
                <w:noProof/>
                <w:webHidden/>
              </w:rPr>
            </w:r>
            <w:r w:rsidR="005D2258">
              <w:rPr>
                <w:noProof/>
                <w:webHidden/>
              </w:rPr>
              <w:fldChar w:fldCharType="separate"/>
            </w:r>
            <w:r w:rsidR="005D2258">
              <w:rPr>
                <w:noProof/>
                <w:webHidden/>
              </w:rPr>
              <w:t>9</w:t>
            </w:r>
            <w:r w:rsidR="005D2258">
              <w:rPr>
                <w:noProof/>
                <w:webHidden/>
              </w:rPr>
              <w:fldChar w:fldCharType="end"/>
            </w:r>
          </w:hyperlink>
        </w:p>
        <w:p w:rsidR="005D2258" w:rsidRDefault="005D2258">
          <w:pPr>
            <w:pStyle w:val="TOC1"/>
            <w:tabs>
              <w:tab w:val="left" w:pos="440"/>
              <w:tab w:val="right" w:leader="underscore" w:pos="9016"/>
            </w:tabs>
            <w:rPr>
              <w:rFonts w:eastAsiaTheme="minorEastAsia" w:cstheme="minorBidi"/>
              <w:b w:val="0"/>
              <w:bCs w:val="0"/>
              <w:i w:val="0"/>
              <w:iCs w:val="0"/>
              <w:noProof/>
              <w:sz w:val="22"/>
              <w:szCs w:val="22"/>
              <w:lang w:eastAsia="en-IN"/>
            </w:rPr>
          </w:pPr>
          <w:hyperlink w:anchor="_Toc122529856" w:history="1">
            <w:r w:rsidRPr="006A10CE">
              <w:rPr>
                <w:rStyle w:val="Hyperlink"/>
                <w:noProof/>
              </w:rPr>
              <w:t>2.</w:t>
            </w:r>
            <w:r>
              <w:rPr>
                <w:rFonts w:eastAsiaTheme="minorEastAsia" w:cstheme="minorBidi"/>
                <w:b w:val="0"/>
                <w:bCs w:val="0"/>
                <w:i w:val="0"/>
                <w:iCs w:val="0"/>
                <w:noProof/>
                <w:sz w:val="22"/>
                <w:szCs w:val="22"/>
                <w:lang w:eastAsia="en-IN"/>
              </w:rPr>
              <w:tab/>
            </w:r>
            <w:r w:rsidRPr="006A10CE">
              <w:rPr>
                <w:rStyle w:val="Hyperlink"/>
                <w:noProof/>
              </w:rPr>
              <w:t>Eligibility Criteria</w:t>
            </w:r>
            <w:r>
              <w:rPr>
                <w:noProof/>
                <w:webHidden/>
              </w:rPr>
              <w:tab/>
            </w:r>
            <w:r>
              <w:rPr>
                <w:noProof/>
                <w:webHidden/>
              </w:rPr>
              <w:fldChar w:fldCharType="begin"/>
            </w:r>
            <w:r>
              <w:rPr>
                <w:noProof/>
                <w:webHidden/>
              </w:rPr>
              <w:instrText xml:space="preserve"> PAGEREF _Toc122529856 \h </w:instrText>
            </w:r>
            <w:r>
              <w:rPr>
                <w:noProof/>
                <w:webHidden/>
              </w:rPr>
            </w:r>
            <w:r>
              <w:rPr>
                <w:noProof/>
                <w:webHidden/>
              </w:rPr>
              <w:fldChar w:fldCharType="separate"/>
            </w:r>
            <w:r>
              <w:rPr>
                <w:noProof/>
                <w:webHidden/>
              </w:rPr>
              <w:t>11</w:t>
            </w:r>
            <w:r>
              <w:rPr>
                <w:noProof/>
                <w:webHidden/>
              </w:rPr>
              <w:fldChar w:fldCharType="end"/>
            </w:r>
          </w:hyperlink>
        </w:p>
        <w:p w:rsidR="005D2258" w:rsidRDefault="005D2258">
          <w:pPr>
            <w:pStyle w:val="TOC1"/>
            <w:tabs>
              <w:tab w:val="left" w:pos="440"/>
              <w:tab w:val="right" w:leader="underscore" w:pos="9016"/>
            </w:tabs>
            <w:rPr>
              <w:rFonts w:eastAsiaTheme="minorEastAsia" w:cstheme="minorBidi"/>
              <w:b w:val="0"/>
              <w:bCs w:val="0"/>
              <w:i w:val="0"/>
              <w:iCs w:val="0"/>
              <w:noProof/>
              <w:sz w:val="22"/>
              <w:szCs w:val="22"/>
              <w:lang w:eastAsia="en-IN"/>
            </w:rPr>
          </w:pPr>
          <w:hyperlink w:anchor="_Toc122529857" w:history="1">
            <w:r w:rsidRPr="006A10CE">
              <w:rPr>
                <w:rStyle w:val="Hyperlink"/>
                <w:noProof/>
              </w:rPr>
              <w:t>3.</w:t>
            </w:r>
            <w:r>
              <w:rPr>
                <w:rFonts w:eastAsiaTheme="minorEastAsia" w:cstheme="minorBidi"/>
                <w:b w:val="0"/>
                <w:bCs w:val="0"/>
                <w:i w:val="0"/>
                <w:iCs w:val="0"/>
                <w:noProof/>
                <w:sz w:val="22"/>
                <w:szCs w:val="22"/>
                <w:lang w:eastAsia="en-IN"/>
              </w:rPr>
              <w:tab/>
            </w:r>
            <w:r w:rsidRPr="006A10CE">
              <w:rPr>
                <w:rStyle w:val="Hyperlink"/>
                <w:noProof/>
              </w:rPr>
              <w:t>Bid Security (EMD)</w:t>
            </w:r>
            <w:r>
              <w:rPr>
                <w:noProof/>
                <w:webHidden/>
              </w:rPr>
              <w:tab/>
            </w:r>
            <w:r>
              <w:rPr>
                <w:noProof/>
                <w:webHidden/>
              </w:rPr>
              <w:fldChar w:fldCharType="begin"/>
            </w:r>
            <w:r>
              <w:rPr>
                <w:noProof/>
                <w:webHidden/>
              </w:rPr>
              <w:instrText xml:space="preserve"> PAGEREF _Toc122529857 \h </w:instrText>
            </w:r>
            <w:r>
              <w:rPr>
                <w:noProof/>
                <w:webHidden/>
              </w:rPr>
            </w:r>
            <w:r>
              <w:rPr>
                <w:noProof/>
                <w:webHidden/>
              </w:rPr>
              <w:fldChar w:fldCharType="separate"/>
            </w:r>
            <w:r>
              <w:rPr>
                <w:noProof/>
                <w:webHidden/>
              </w:rPr>
              <w:t>13</w:t>
            </w:r>
            <w:r>
              <w:rPr>
                <w:noProof/>
                <w:webHidden/>
              </w:rPr>
              <w:fldChar w:fldCharType="end"/>
            </w:r>
          </w:hyperlink>
        </w:p>
        <w:p w:rsidR="005D2258" w:rsidRDefault="005D2258">
          <w:pPr>
            <w:pStyle w:val="TOC1"/>
            <w:tabs>
              <w:tab w:val="left" w:pos="440"/>
              <w:tab w:val="right" w:leader="underscore" w:pos="9016"/>
            </w:tabs>
            <w:rPr>
              <w:rFonts w:eastAsiaTheme="minorEastAsia" w:cstheme="minorBidi"/>
              <w:b w:val="0"/>
              <w:bCs w:val="0"/>
              <w:i w:val="0"/>
              <w:iCs w:val="0"/>
              <w:noProof/>
              <w:sz w:val="22"/>
              <w:szCs w:val="22"/>
              <w:lang w:eastAsia="en-IN"/>
            </w:rPr>
          </w:pPr>
          <w:hyperlink w:anchor="_Toc122529858" w:history="1">
            <w:r w:rsidRPr="006A10CE">
              <w:rPr>
                <w:rStyle w:val="Hyperlink"/>
                <w:noProof/>
              </w:rPr>
              <w:t>4.</w:t>
            </w:r>
            <w:r>
              <w:rPr>
                <w:rFonts w:eastAsiaTheme="minorEastAsia" w:cstheme="minorBidi"/>
                <w:b w:val="0"/>
                <w:bCs w:val="0"/>
                <w:i w:val="0"/>
                <w:iCs w:val="0"/>
                <w:noProof/>
                <w:sz w:val="22"/>
                <w:szCs w:val="22"/>
                <w:lang w:eastAsia="en-IN"/>
              </w:rPr>
              <w:tab/>
            </w:r>
            <w:r w:rsidRPr="006A10CE">
              <w:rPr>
                <w:rStyle w:val="Hyperlink"/>
                <w:noProof/>
              </w:rPr>
              <w:t>Performance Bank Guarantee</w:t>
            </w:r>
            <w:r>
              <w:rPr>
                <w:noProof/>
                <w:webHidden/>
              </w:rPr>
              <w:tab/>
            </w:r>
            <w:r>
              <w:rPr>
                <w:noProof/>
                <w:webHidden/>
              </w:rPr>
              <w:fldChar w:fldCharType="begin"/>
            </w:r>
            <w:r>
              <w:rPr>
                <w:noProof/>
                <w:webHidden/>
              </w:rPr>
              <w:instrText xml:space="preserve"> PAGEREF _Toc122529858 \h </w:instrText>
            </w:r>
            <w:r>
              <w:rPr>
                <w:noProof/>
                <w:webHidden/>
              </w:rPr>
            </w:r>
            <w:r>
              <w:rPr>
                <w:noProof/>
                <w:webHidden/>
              </w:rPr>
              <w:fldChar w:fldCharType="separate"/>
            </w:r>
            <w:r>
              <w:rPr>
                <w:noProof/>
                <w:webHidden/>
              </w:rPr>
              <w:t>13</w:t>
            </w:r>
            <w:r>
              <w:rPr>
                <w:noProof/>
                <w:webHidden/>
              </w:rPr>
              <w:fldChar w:fldCharType="end"/>
            </w:r>
          </w:hyperlink>
        </w:p>
        <w:p w:rsidR="005D2258" w:rsidRDefault="005D2258">
          <w:pPr>
            <w:pStyle w:val="TOC1"/>
            <w:tabs>
              <w:tab w:val="left" w:pos="440"/>
              <w:tab w:val="right" w:leader="underscore" w:pos="9016"/>
            </w:tabs>
            <w:rPr>
              <w:rFonts w:eastAsiaTheme="minorEastAsia" w:cstheme="minorBidi"/>
              <w:b w:val="0"/>
              <w:bCs w:val="0"/>
              <w:i w:val="0"/>
              <w:iCs w:val="0"/>
              <w:noProof/>
              <w:sz w:val="22"/>
              <w:szCs w:val="22"/>
              <w:lang w:eastAsia="en-IN"/>
            </w:rPr>
          </w:pPr>
          <w:hyperlink w:anchor="_Toc122529859" w:history="1">
            <w:r w:rsidRPr="006A10CE">
              <w:rPr>
                <w:rStyle w:val="Hyperlink"/>
                <w:noProof/>
              </w:rPr>
              <w:t>5.</w:t>
            </w:r>
            <w:r>
              <w:rPr>
                <w:rFonts w:eastAsiaTheme="minorEastAsia" w:cstheme="minorBidi"/>
                <w:b w:val="0"/>
                <w:bCs w:val="0"/>
                <w:i w:val="0"/>
                <w:iCs w:val="0"/>
                <w:noProof/>
                <w:sz w:val="22"/>
                <w:szCs w:val="22"/>
                <w:lang w:eastAsia="en-IN"/>
              </w:rPr>
              <w:tab/>
            </w:r>
            <w:r w:rsidRPr="006A10CE">
              <w:rPr>
                <w:rStyle w:val="Hyperlink"/>
                <w:noProof/>
              </w:rPr>
              <w:t>Cost of Bidding</w:t>
            </w:r>
            <w:r>
              <w:rPr>
                <w:noProof/>
                <w:webHidden/>
              </w:rPr>
              <w:tab/>
            </w:r>
            <w:r>
              <w:rPr>
                <w:noProof/>
                <w:webHidden/>
              </w:rPr>
              <w:fldChar w:fldCharType="begin"/>
            </w:r>
            <w:r>
              <w:rPr>
                <w:noProof/>
                <w:webHidden/>
              </w:rPr>
              <w:instrText xml:space="preserve"> PAGEREF _Toc122529859 \h </w:instrText>
            </w:r>
            <w:r>
              <w:rPr>
                <w:noProof/>
                <w:webHidden/>
              </w:rPr>
            </w:r>
            <w:r>
              <w:rPr>
                <w:noProof/>
                <w:webHidden/>
              </w:rPr>
              <w:fldChar w:fldCharType="separate"/>
            </w:r>
            <w:r>
              <w:rPr>
                <w:noProof/>
                <w:webHidden/>
              </w:rPr>
              <w:t>14</w:t>
            </w:r>
            <w:r>
              <w:rPr>
                <w:noProof/>
                <w:webHidden/>
              </w:rPr>
              <w:fldChar w:fldCharType="end"/>
            </w:r>
          </w:hyperlink>
        </w:p>
        <w:p w:rsidR="005D2258" w:rsidRDefault="005D2258">
          <w:pPr>
            <w:pStyle w:val="TOC1"/>
            <w:tabs>
              <w:tab w:val="left" w:pos="440"/>
              <w:tab w:val="right" w:leader="underscore" w:pos="9016"/>
            </w:tabs>
            <w:rPr>
              <w:rFonts w:eastAsiaTheme="minorEastAsia" w:cstheme="minorBidi"/>
              <w:b w:val="0"/>
              <w:bCs w:val="0"/>
              <w:i w:val="0"/>
              <w:iCs w:val="0"/>
              <w:noProof/>
              <w:sz w:val="22"/>
              <w:szCs w:val="22"/>
              <w:lang w:eastAsia="en-IN"/>
            </w:rPr>
          </w:pPr>
          <w:hyperlink w:anchor="_Toc122529860" w:history="1">
            <w:r w:rsidRPr="006A10CE">
              <w:rPr>
                <w:rStyle w:val="Hyperlink"/>
                <w:noProof/>
              </w:rPr>
              <w:t>6.</w:t>
            </w:r>
            <w:r>
              <w:rPr>
                <w:rFonts w:eastAsiaTheme="minorEastAsia" w:cstheme="minorBidi"/>
                <w:b w:val="0"/>
                <w:bCs w:val="0"/>
                <w:i w:val="0"/>
                <w:iCs w:val="0"/>
                <w:noProof/>
                <w:sz w:val="22"/>
                <w:szCs w:val="22"/>
                <w:lang w:eastAsia="en-IN"/>
              </w:rPr>
              <w:tab/>
            </w:r>
            <w:r w:rsidRPr="006A10CE">
              <w:rPr>
                <w:rStyle w:val="Hyperlink"/>
                <w:noProof/>
              </w:rPr>
              <w:t>Manufacturer’s Authorization Form</w:t>
            </w:r>
            <w:r>
              <w:rPr>
                <w:noProof/>
                <w:webHidden/>
              </w:rPr>
              <w:tab/>
            </w:r>
            <w:r>
              <w:rPr>
                <w:noProof/>
                <w:webHidden/>
              </w:rPr>
              <w:fldChar w:fldCharType="begin"/>
            </w:r>
            <w:r>
              <w:rPr>
                <w:noProof/>
                <w:webHidden/>
              </w:rPr>
              <w:instrText xml:space="preserve"> PAGEREF _Toc122529860 \h </w:instrText>
            </w:r>
            <w:r>
              <w:rPr>
                <w:noProof/>
                <w:webHidden/>
              </w:rPr>
            </w:r>
            <w:r>
              <w:rPr>
                <w:noProof/>
                <w:webHidden/>
              </w:rPr>
              <w:fldChar w:fldCharType="separate"/>
            </w:r>
            <w:r>
              <w:rPr>
                <w:noProof/>
                <w:webHidden/>
              </w:rPr>
              <w:t>14</w:t>
            </w:r>
            <w:r>
              <w:rPr>
                <w:noProof/>
                <w:webHidden/>
              </w:rPr>
              <w:fldChar w:fldCharType="end"/>
            </w:r>
          </w:hyperlink>
        </w:p>
        <w:p w:rsidR="005D2258" w:rsidRDefault="005D2258">
          <w:pPr>
            <w:pStyle w:val="TOC1"/>
            <w:tabs>
              <w:tab w:val="left" w:pos="440"/>
              <w:tab w:val="right" w:leader="underscore" w:pos="9016"/>
            </w:tabs>
            <w:rPr>
              <w:rFonts w:eastAsiaTheme="minorEastAsia" w:cstheme="minorBidi"/>
              <w:b w:val="0"/>
              <w:bCs w:val="0"/>
              <w:i w:val="0"/>
              <w:iCs w:val="0"/>
              <w:noProof/>
              <w:sz w:val="22"/>
              <w:szCs w:val="22"/>
              <w:lang w:eastAsia="en-IN"/>
            </w:rPr>
          </w:pPr>
          <w:hyperlink w:anchor="_Toc122529861" w:history="1">
            <w:r w:rsidRPr="006A10CE">
              <w:rPr>
                <w:rStyle w:val="Hyperlink"/>
                <w:noProof/>
              </w:rPr>
              <w:t>7.</w:t>
            </w:r>
            <w:r>
              <w:rPr>
                <w:rFonts w:eastAsiaTheme="minorEastAsia" w:cstheme="minorBidi"/>
                <w:b w:val="0"/>
                <w:bCs w:val="0"/>
                <w:i w:val="0"/>
                <w:iCs w:val="0"/>
                <w:noProof/>
                <w:sz w:val="22"/>
                <w:szCs w:val="22"/>
                <w:lang w:eastAsia="en-IN"/>
              </w:rPr>
              <w:tab/>
            </w:r>
            <w:r w:rsidRPr="006A10CE">
              <w:rPr>
                <w:rStyle w:val="Hyperlink"/>
                <w:noProof/>
              </w:rPr>
              <w:t>Scope of Work</w:t>
            </w:r>
            <w:r>
              <w:rPr>
                <w:noProof/>
                <w:webHidden/>
              </w:rPr>
              <w:tab/>
            </w:r>
            <w:r>
              <w:rPr>
                <w:noProof/>
                <w:webHidden/>
              </w:rPr>
              <w:fldChar w:fldCharType="begin"/>
            </w:r>
            <w:r>
              <w:rPr>
                <w:noProof/>
                <w:webHidden/>
              </w:rPr>
              <w:instrText xml:space="preserve"> PAGEREF _Toc122529861 \h </w:instrText>
            </w:r>
            <w:r>
              <w:rPr>
                <w:noProof/>
                <w:webHidden/>
              </w:rPr>
            </w:r>
            <w:r>
              <w:rPr>
                <w:noProof/>
                <w:webHidden/>
              </w:rPr>
              <w:fldChar w:fldCharType="separate"/>
            </w:r>
            <w:r>
              <w:rPr>
                <w:noProof/>
                <w:webHidden/>
              </w:rPr>
              <w:t>14</w:t>
            </w:r>
            <w:r>
              <w:rPr>
                <w:noProof/>
                <w:webHidden/>
              </w:rPr>
              <w:fldChar w:fldCharType="end"/>
            </w:r>
          </w:hyperlink>
        </w:p>
        <w:p w:rsidR="005D2258" w:rsidRDefault="005D2258">
          <w:pPr>
            <w:pStyle w:val="TOC2"/>
            <w:tabs>
              <w:tab w:val="left" w:pos="880"/>
              <w:tab w:val="right" w:leader="underscore" w:pos="9016"/>
            </w:tabs>
            <w:rPr>
              <w:rFonts w:eastAsiaTheme="minorEastAsia" w:cstheme="minorBidi"/>
              <w:b w:val="0"/>
              <w:bCs w:val="0"/>
              <w:noProof/>
              <w:lang w:eastAsia="en-IN"/>
            </w:rPr>
          </w:pPr>
          <w:hyperlink w:anchor="_Toc122529862" w:history="1">
            <w:r w:rsidRPr="006A10CE">
              <w:rPr>
                <w:rStyle w:val="Hyperlink"/>
                <w:noProof/>
              </w:rPr>
              <w:t>7.1</w:t>
            </w:r>
            <w:r>
              <w:rPr>
                <w:rFonts w:eastAsiaTheme="minorEastAsia" w:cstheme="minorBidi"/>
                <w:b w:val="0"/>
                <w:bCs w:val="0"/>
                <w:noProof/>
                <w:lang w:eastAsia="en-IN"/>
              </w:rPr>
              <w:tab/>
            </w:r>
            <w:r w:rsidRPr="006A10CE">
              <w:rPr>
                <w:rStyle w:val="Hyperlink"/>
                <w:noProof/>
              </w:rPr>
              <w:t>Scope Summary</w:t>
            </w:r>
            <w:r>
              <w:rPr>
                <w:noProof/>
                <w:webHidden/>
              </w:rPr>
              <w:tab/>
            </w:r>
            <w:r>
              <w:rPr>
                <w:noProof/>
                <w:webHidden/>
              </w:rPr>
              <w:fldChar w:fldCharType="begin"/>
            </w:r>
            <w:r>
              <w:rPr>
                <w:noProof/>
                <w:webHidden/>
              </w:rPr>
              <w:instrText xml:space="preserve"> PAGEREF _Toc122529862 \h </w:instrText>
            </w:r>
            <w:r>
              <w:rPr>
                <w:noProof/>
                <w:webHidden/>
              </w:rPr>
            </w:r>
            <w:r>
              <w:rPr>
                <w:noProof/>
                <w:webHidden/>
              </w:rPr>
              <w:fldChar w:fldCharType="separate"/>
            </w:r>
            <w:r>
              <w:rPr>
                <w:noProof/>
                <w:webHidden/>
              </w:rPr>
              <w:t>14</w:t>
            </w:r>
            <w:r>
              <w:rPr>
                <w:noProof/>
                <w:webHidden/>
              </w:rPr>
              <w:fldChar w:fldCharType="end"/>
            </w:r>
          </w:hyperlink>
        </w:p>
        <w:p w:rsidR="005D2258" w:rsidRDefault="005D2258">
          <w:pPr>
            <w:pStyle w:val="TOC2"/>
            <w:tabs>
              <w:tab w:val="left" w:pos="880"/>
              <w:tab w:val="right" w:leader="underscore" w:pos="9016"/>
            </w:tabs>
            <w:rPr>
              <w:rFonts w:eastAsiaTheme="minorEastAsia" w:cstheme="minorBidi"/>
              <w:b w:val="0"/>
              <w:bCs w:val="0"/>
              <w:noProof/>
              <w:lang w:eastAsia="en-IN"/>
            </w:rPr>
          </w:pPr>
          <w:hyperlink w:anchor="_Toc122529863" w:history="1">
            <w:r w:rsidRPr="006A10CE">
              <w:rPr>
                <w:rStyle w:val="Hyperlink"/>
                <w:noProof/>
              </w:rPr>
              <w:t>7.2</w:t>
            </w:r>
            <w:r>
              <w:rPr>
                <w:rFonts w:eastAsiaTheme="minorEastAsia" w:cstheme="minorBidi"/>
                <w:b w:val="0"/>
                <w:bCs w:val="0"/>
                <w:noProof/>
                <w:lang w:eastAsia="en-IN"/>
              </w:rPr>
              <w:tab/>
            </w:r>
            <w:r w:rsidRPr="006A10CE">
              <w:rPr>
                <w:rStyle w:val="Hyperlink"/>
                <w:noProof/>
              </w:rPr>
              <w:t>Existing UPI Infrastructure Details</w:t>
            </w:r>
            <w:r>
              <w:rPr>
                <w:noProof/>
                <w:webHidden/>
              </w:rPr>
              <w:tab/>
            </w:r>
            <w:r>
              <w:rPr>
                <w:noProof/>
                <w:webHidden/>
              </w:rPr>
              <w:fldChar w:fldCharType="begin"/>
            </w:r>
            <w:r>
              <w:rPr>
                <w:noProof/>
                <w:webHidden/>
              </w:rPr>
              <w:instrText xml:space="preserve"> PAGEREF _Toc122529863 \h </w:instrText>
            </w:r>
            <w:r>
              <w:rPr>
                <w:noProof/>
                <w:webHidden/>
              </w:rPr>
            </w:r>
            <w:r>
              <w:rPr>
                <w:noProof/>
                <w:webHidden/>
              </w:rPr>
              <w:fldChar w:fldCharType="separate"/>
            </w:r>
            <w:r>
              <w:rPr>
                <w:noProof/>
                <w:webHidden/>
              </w:rPr>
              <w:t>14</w:t>
            </w:r>
            <w:r>
              <w:rPr>
                <w:noProof/>
                <w:webHidden/>
              </w:rPr>
              <w:fldChar w:fldCharType="end"/>
            </w:r>
          </w:hyperlink>
        </w:p>
        <w:p w:rsidR="005D2258" w:rsidRDefault="005D2258">
          <w:pPr>
            <w:pStyle w:val="TOC2"/>
            <w:tabs>
              <w:tab w:val="left" w:pos="880"/>
              <w:tab w:val="right" w:leader="underscore" w:pos="9016"/>
            </w:tabs>
            <w:rPr>
              <w:rFonts w:eastAsiaTheme="minorEastAsia" w:cstheme="minorBidi"/>
              <w:b w:val="0"/>
              <w:bCs w:val="0"/>
              <w:noProof/>
              <w:lang w:eastAsia="en-IN"/>
            </w:rPr>
          </w:pPr>
          <w:hyperlink w:anchor="_Toc122529864" w:history="1">
            <w:r w:rsidRPr="006A10CE">
              <w:rPr>
                <w:rStyle w:val="Hyperlink"/>
                <w:noProof/>
              </w:rPr>
              <w:t>7.3</w:t>
            </w:r>
            <w:r>
              <w:rPr>
                <w:rFonts w:eastAsiaTheme="minorEastAsia" w:cstheme="minorBidi"/>
                <w:b w:val="0"/>
                <w:bCs w:val="0"/>
                <w:noProof/>
                <w:lang w:eastAsia="en-IN"/>
              </w:rPr>
              <w:tab/>
            </w:r>
            <w:r w:rsidRPr="006A10CE">
              <w:rPr>
                <w:rStyle w:val="Hyperlink"/>
                <w:noProof/>
              </w:rPr>
              <w:t>Broad Scope of Work</w:t>
            </w:r>
            <w:r>
              <w:rPr>
                <w:noProof/>
                <w:webHidden/>
              </w:rPr>
              <w:tab/>
            </w:r>
            <w:r>
              <w:rPr>
                <w:noProof/>
                <w:webHidden/>
              </w:rPr>
              <w:fldChar w:fldCharType="begin"/>
            </w:r>
            <w:r>
              <w:rPr>
                <w:noProof/>
                <w:webHidden/>
              </w:rPr>
              <w:instrText xml:space="preserve"> PAGEREF _Toc122529864 \h </w:instrText>
            </w:r>
            <w:r>
              <w:rPr>
                <w:noProof/>
                <w:webHidden/>
              </w:rPr>
            </w:r>
            <w:r>
              <w:rPr>
                <w:noProof/>
                <w:webHidden/>
              </w:rPr>
              <w:fldChar w:fldCharType="separate"/>
            </w:r>
            <w:r>
              <w:rPr>
                <w:noProof/>
                <w:webHidden/>
              </w:rPr>
              <w:t>14</w:t>
            </w:r>
            <w:r>
              <w:rPr>
                <w:noProof/>
                <w:webHidden/>
              </w:rPr>
              <w:fldChar w:fldCharType="end"/>
            </w:r>
          </w:hyperlink>
        </w:p>
        <w:p w:rsidR="005D2258" w:rsidRDefault="005D2258">
          <w:pPr>
            <w:pStyle w:val="TOC2"/>
            <w:tabs>
              <w:tab w:val="left" w:pos="1100"/>
              <w:tab w:val="right" w:leader="underscore" w:pos="9016"/>
            </w:tabs>
            <w:rPr>
              <w:rFonts w:eastAsiaTheme="minorEastAsia" w:cstheme="minorBidi"/>
              <w:b w:val="0"/>
              <w:bCs w:val="0"/>
              <w:noProof/>
              <w:lang w:eastAsia="en-IN"/>
            </w:rPr>
          </w:pPr>
          <w:hyperlink w:anchor="_Toc122529865" w:history="1">
            <w:r w:rsidRPr="006A10CE">
              <w:rPr>
                <w:rStyle w:val="Hyperlink"/>
                <w:noProof/>
              </w:rPr>
              <w:t>7.3.1</w:t>
            </w:r>
            <w:r>
              <w:rPr>
                <w:rFonts w:eastAsiaTheme="minorEastAsia" w:cstheme="minorBidi"/>
                <w:b w:val="0"/>
                <w:bCs w:val="0"/>
                <w:noProof/>
                <w:lang w:eastAsia="en-IN"/>
              </w:rPr>
              <w:tab/>
            </w:r>
            <w:r w:rsidRPr="006A10CE">
              <w:rPr>
                <w:rStyle w:val="Hyperlink"/>
                <w:noProof/>
              </w:rPr>
              <w:t>Solution Presentation and Demo:</w:t>
            </w:r>
            <w:r>
              <w:rPr>
                <w:noProof/>
                <w:webHidden/>
              </w:rPr>
              <w:tab/>
            </w:r>
            <w:r>
              <w:rPr>
                <w:noProof/>
                <w:webHidden/>
              </w:rPr>
              <w:fldChar w:fldCharType="begin"/>
            </w:r>
            <w:r>
              <w:rPr>
                <w:noProof/>
                <w:webHidden/>
              </w:rPr>
              <w:instrText xml:space="preserve"> PAGEREF _Toc122529865 \h </w:instrText>
            </w:r>
            <w:r>
              <w:rPr>
                <w:noProof/>
                <w:webHidden/>
              </w:rPr>
            </w:r>
            <w:r>
              <w:rPr>
                <w:noProof/>
                <w:webHidden/>
              </w:rPr>
              <w:fldChar w:fldCharType="separate"/>
            </w:r>
            <w:r>
              <w:rPr>
                <w:noProof/>
                <w:webHidden/>
              </w:rPr>
              <w:t>17</w:t>
            </w:r>
            <w:r>
              <w:rPr>
                <w:noProof/>
                <w:webHidden/>
              </w:rPr>
              <w:fldChar w:fldCharType="end"/>
            </w:r>
          </w:hyperlink>
        </w:p>
        <w:p w:rsidR="005D2258" w:rsidRDefault="005D2258">
          <w:pPr>
            <w:pStyle w:val="TOC2"/>
            <w:tabs>
              <w:tab w:val="left" w:pos="1100"/>
              <w:tab w:val="right" w:leader="underscore" w:pos="9016"/>
            </w:tabs>
            <w:rPr>
              <w:rFonts w:eastAsiaTheme="minorEastAsia" w:cstheme="minorBidi"/>
              <w:b w:val="0"/>
              <w:bCs w:val="0"/>
              <w:noProof/>
              <w:lang w:eastAsia="en-IN"/>
            </w:rPr>
          </w:pPr>
          <w:hyperlink w:anchor="_Toc122529866" w:history="1">
            <w:r w:rsidRPr="006A10CE">
              <w:rPr>
                <w:rStyle w:val="Hyperlink"/>
                <w:noProof/>
              </w:rPr>
              <w:t>7.3.2</w:t>
            </w:r>
            <w:r>
              <w:rPr>
                <w:rFonts w:eastAsiaTheme="minorEastAsia" w:cstheme="minorBidi"/>
                <w:b w:val="0"/>
                <w:bCs w:val="0"/>
                <w:noProof/>
                <w:lang w:eastAsia="en-IN"/>
              </w:rPr>
              <w:tab/>
            </w:r>
            <w:r w:rsidRPr="006A10CE">
              <w:rPr>
                <w:rStyle w:val="Hyperlink"/>
                <w:noProof/>
              </w:rPr>
              <w:t>Infrastructure</w:t>
            </w:r>
            <w:r>
              <w:rPr>
                <w:noProof/>
                <w:webHidden/>
              </w:rPr>
              <w:tab/>
            </w:r>
            <w:r>
              <w:rPr>
                <w:noProof/>
                <w:webHidden/>
              </w:rPr>
              <w:fldChar w:fldCharType="begin"/>
            </w:r>
            <w:r>
              <w:rPr>
                <w:noProof/>
                <w:webHidden/>
              </w:rPr>
              <w:instrText xml:space="preserve"> PAGEREF _Toc122529866 \h </w:instrText>
            </w:r>
            <w:r>
              <w:rPr>
                <w:noProof/>
                <w:webHidden/>
              </w:rPr>
            </w:r>
            <w:r>
              <w:rPr>
                <w:noProof/>
                <w:webHidden/>
              </w:rPr>
              <w:fldChar w:fldCharType="separate"/>
            </w:r>
            <w:r>
              <w:rPr>
                <w:noProof/>
                <w:webHidden/>
              </w:rPr>
              <w:t>17</w:t>
            </w:r>
            <w:r>
              <w:rPr>
                <w:noProof/>
                <w:webHidden/>
              </w:rPr>
              <w:fldChar w:fldCharType="end"/>
            </w:r>
          </w:hyperlink>
        </w:p>
        <w:p w:rsidR="005D2258" w:rsidRDefault="005D2258">
          <w:pPr>
            <w:pStyle w:val="TOC2"/>
            <w:tabs>
              <w:tab w:val="left" w:pos="1100"/>
              <w:tab w:val="right" w:leader="underscore" w:pos="9016"/>
            </w:tabs>
            <w:rPr>
              <w:rFonts w:eastAsiaTheme="minorEastAsia" w:cstheme="minorBidi"/>
              <w:b w:val="0"/>
              <w:bCs w:val="0"/>
              <w:noProof/>
              <w:lang w:eastAsia="en-IN"/>
            </w:rPr>
          </w:pPr>
          <w:hyperlink w:anchor="_Toc122529867" w:history="1">
            <w:r w:rsidRPr="006A10CE">
              <w:rPr>
                <w:rStyle w:val="Hyperlink"/>
                <w:noProof/>
              </w:rPr>
              <w:t>7.3.3</w:t>
            </w:r>
            <w:r>
              <w:rPr>
                <w:rFonts w:eastAsiaTheme="minorEastAsia" w:cstheme="minorBidi"/>
                <w:b w:val="0"/>
                <w:bCs w:val="0"/>
                <w:noProof/>
                <w:lang w:eastAsia="en-IN"/>
              </w:rPr>
              <w:tab/>
            </w:r>
            <w:r w:rsidRPr="006A10CE">
              <w:rPr>
                <w:rStyle w:val="Hyperlink"/>
                <w:noProof/>
              </w:rPr>
              <w:t>Migration of Data from existing UPI Switch:</w:t>
            </w:r>
            <w:r>
              <w:rPr>
                <w:noProof/>
                <w:webHidden/>
              </w:rPr>
              <w:tab/>
            </w:r>
            <w:r>
              <w:rPr>
                <w:noProof/>
                <w:webHidden/>
              </w:rPr>
              <w:fldChar w:fldCharType="begin"/>
            </w:r>
            <w:r>
              <w:rPr>
                <w:noProof/>
                <w:webHidden/>
              </w:rPr>
              <w:instrText xml:space="preserve"> PAGEREF _Toc122529867 \h </w:instrText>
            </w:r>
            <w:r>
              <w:rPr>
                <w:noProof/>
                <w:webHidden/>
              </w:rPr>
            </w:r>
            <w:r>
              <w:rPr>
                <w:noProof/>
                <w:webHidden/>
              </w:rPr>
              <w:fldChar w:fldCharType="separate"/>
            </w:r>
            <w:r>
              <w:rPr>
                <w:noProof/>
                <w:webHidden/>
              </w:rPr>
              <w:t>19</w:t>
            </w:r>
            <w:r>
              <w:rPr>
                <w:noProof/>
                <w:webHidden/>
              </w:rPr>
              <w:fldChar w:fldCharType="end"/>
            </w:r>
          </w:hyperlink>
        </w:p>
        <w:p w:rsidR="005D2258" w:rsidRDefault="005D2258">
          <w:pPr>
            <w:pStyle w:val="TOC2"/>
            <w:tabs>
              <w:tab w:val="left" w:pos="1100"/>
              <w:tab w:val="right" w:leader="underscore" w:pos="9016"/>
            </w:tabs>
            <w:rPr>
              <w:rFonts w:eastAsiaTheme="minorEastAsia" w:cstheme="minorBidi"/>
              <w:b w:val="0"/>
              <w:bCs w:val="0"/>
              <w:noProof/>
              <w:lang w:eastAsia="en-IN"/>
            </w:rPr>
          </w:pPr>
          <w:hyperlink w:anchor="_Toc122529868" w:history="1">
            <w:r w:rsidRPr="006A10CE">
              <w:rPr>
                <w:rStyle w:val="Hyperlink"/>
                <w:noProof/>
              </w:rPr>
              <w:t>7.3.4</w:t>
            </w:r>
            <w:r>
              <w:rPr>
                <w:rFonts w:eastAsiaTheme="minorEastAsia" w:cstheme="minorBidi"/>
                <w:b w:val="0"/>
                <w:bCs w:val="0"/>
                <w:noProof/>
                <w:lang w:eastAsia="en-IN"/>
              </w:rPr>
              <w:tab/>
            </w:r>
            <w:r w:rsidRPr="006A10CE">
              <w:rPr>
                <w:rStyle w:val="Hyperlink"/>
                <w:noProof/>
              </w:rPr>
              <w:t>Enterprise license on proposed Solution (UPI)</w:t>
            </w:r>
            <w:r>
              <w:rPr>
                <w:noProof/>
                <w:webHidden/>
              </w:rPr>
              <w:tab/>
            </w:r>
            <w:r>
              <w:rPr>
                <w:noProof/>
                <w:webHidden/>
              </w:rPr>
              <w:fldChar w:fldCharType="begin"/>
            </w:r>
            <w:r>
              <w:rPr>
                <w:noProof/>
                <w:webHidden/>
              </w:rPr>
              <w:instrText xml:space="preserve"> PAGEREF _Toc122529868 \h </w:instrText>
            </w:r>
            <w:r>
              <w:rPr>
                <w:noProof/>
                <w:webHidden/>
              </w:rPr>
            </w:r>
            <w:r>
              <w:rPr>
                <w:noProof/>
                <w:webHidden/>
              </w:rPr>
              <w:fldChar w:fldCharType="separate"/>
            </w:r>
            <w:r>
              <w:rPr>
                <w:noProof/>
                <w:webHidden/>
              </w:rPr>
              <w:t>21</w:t>
            </w:r>
            <w:r>
              <w:rPr>
                <w:noProof/>
                <w:webHidden/>
              </w:rPr>
              <w:fldChar w:fldCharType="end"/>
            </w:r>
          </w:hyperlink>
        </w:p>
        <w:p w:rsidR="005D2258" w:rsidRDefault="005D2258">
          <w:pPr>
            <w:pStyle w:val="TOC2"/>
            <w:tabs>
              <w:tab w:val="left" w:pos="1100"/>
              <w:tab w:val="right" w:leader="underscore" w:pos="9016"/>
            </w:tabs>
            <w:rPr>
              <w:rFonts w:eastAsiaTheme="minorEastAsia" w:cstheme="minorBidi"/>
              <w:b w:val="0"/>
              <w:bCs w:val="0"/>
              <w:noProof/>
              <w:lang w:eastAsia="en-IN"/>
            </w:rPr>
          </w:pPr>
          <w:hyperlink w:anchor="_Toc122529869" w:history="1">
            <w:r w:rsidRPr="006A10CE">
              <w:rPr>
                <w:rStyle w:val="Hyperlink"/>
                <w:noProof/>
              </w:rPr>
              <w:t>7.3.5</w:t>
            </w:r>
            <w:r>
              <w:rPr>
                <w:rFonts w:eastAsiaTheme="minorEastAsia" w:cstheme="minorBidi"/>
                <w:b w:val="0"/>
                <w:bCs w:val="0"/>
                <w:noProof/>
                <w:lang w:eastAsia="en-IN"/>
              </w:rPr>
              <w:tab/>
            </w:r>
            <w:r w:rsidRPr="006A10CE">
              <w:rPr>
                <w:rStyle w:val="Hyperlink"/>
                <w:noProof/>
              </w:rPr>
              <w:t>Warranty and AMC</w:t>
            </w:r>
            <w:r>
              <w:rPr>
                <w:noProof/>
                <w:webHidden/>
              </w:rPr>
              <w:tab/>
            </w:r>
            <w:r>
              <w:rPr>
                <w:noProof/>
                <w:webHidden/>
              </w:rPr>
              <w:fldChar w:fldCharType="begin"/>
            </w:r>
            <w:r>
              <w:rPr>
                <w:noProof/>
                <w:webHidden/>
              </w:rPr>
              <w:instrText xml:space="preserve"> PAGEREF _Toc122529869 \h </w:instrText>
            </w:r>
            <w:r>
              <w:rPr>
                <w:noProof/>
                <w:webHidden/>
              </w:rPr>
            </w:r>
            <w:r>
              <w:rPr>
                <w:noProof/>
                <w:webHidden/>
              </w:rPr>
              <w:fldChar w:fldCharType="separate"/>
            </w:r>
            <w:r>
              <w:rPr>
                <w:noProof/>
                <w:webHidden/>
              </w:rPr>
              <w:t>22</w:t>
            </w:r>
            <w:r>
              <w:rPr>
                <w:noProof/>
                <w:webHidden/>
              </w:rPr>
              <w:fldChar w:fldCharType="end"/>
            </w:r>
          </w:hyperlink>
        </w:p>
        <w:p w:rsidR="005D2258" w:rsidRDefault="005D2258">
          <w:pPr>
            <w:pStyle w:val="TOC2"/>
            <w:tabs>
              <w:tab w:val="left" w:pos="1100"/>
              <w:tab w:val="right" w:leader="underscore" w:pos="9016"/>
            </w:tabs>
            <w:rPr>
              <w:rFonts w:eastAsiaTheme="minorEastAsia" w:cstheme="minorBidi"/>
              <w:b w:val="0"/>
              <w:bCs w:val="0"/>
              <w:noProof/>
              <w:lang w:eastAsia="en-IN"/>
            </w:rPr>
          </w:pPr>
          <w:hyperlink w:anchor="_Toc122529870" w:history="1">
            <w:r w:rsidRPr="006A10CE">
              <w:rPr>
                <w:rStyle w:val="Hyperlink"/>
                <w:rFonts w:ascii="Arial"/>
                <w:noProof/>
              </w:rPr>
              <w:t>7.3.6</w:t>
            </w:r>
            <w:r>
              <w:rPr>
                <w:rFonts w:eastAsiaTheme="minorEastAsia" w:cstheme="minorBidi"/>
                <w:b w:val="0"/>
                <w:bCs w:val="0"/>
                <w:noProof/>
                <w:lang w:eastAsia="en-IN"/>
              </w:rPr>
              <w:tab/>
            </w:r>
            <w:r w:rsidRPr="006A10CE">
              <w:rPr>
                <w:rStyle w:val="Hyperlink"/>
                <w:noProof/>
              </w:rPr>
              <w:t>Facility Management Service</w:t>
            </w:r>
            <w:r>
              <w:rPr>
                <w:noProof/>
                <w:webHidden/>
              </w:rPr>
              <w:tab/>
            </w:r>
            <w:r>
              <w:rPr>
                <w:noProof/>
                <w:webHidden/>
              </w:rPr>
              <w:fldChar w:fldCharType="begin"/>
            </w:r>
            <w:r>
              <w:rPr>
                <w:noProof/>
                <w:webHidden/>
              </w:rPr>
              <w:instrText xml:space="preserve"> PAGEREF _Toc122529870 \h </w:instrText>
            </w:r>
            <w:r>
              <w:rPr>
                <w:noProof/>
                <w:webHidden/>
              </w:rPr>
            </w:r>
            <w:r>
              <w:rPr>
                <w:noProof/>
                <w:webHidden/>
              </w:rPr>
              <w:fldChar w:fldCharType="separate"/>
            </w:r>
            <w:r>
              <w:rPr>
                <w:noProof/>
                <w:webHidden/>
              </w:rPr>
              <w:t>24</w:t>
            </w:r>
            <w:r>
              <w:rPr>
                <w:noProof/>
                <w:webHidden/>
              </w:rPr>
              <w:fldChar w:fldCharType="end"/>
            </w:r>
          </w:hyperlink>
        </w:p>
        <w:p w:rsidR="005D2258" w:rsidRDefault="005D2258">
          <w:pPr>
            <w:pStyle w:val="TOC2"/>
            <w:tabs>
              <w:tab w:val="left" w:pos="1100"/>
              <w:tab w:val="right" w:leader="underscore" w:pos="9016"/>
            </w:tabs>
            <w:rPr>
              <w:rFonts w:eastAsiaTheme="minorEastAsia" w:cstheme="minorBidi"/>
              <w:b w:val="0"/>
              <w:bCs w:val="0"/>
              <w:noProof/>
              <w:lang w:eastAsia="en-IN"/>
            </w:rPr>
          </w:pPr>
          <w:hyperlink w:anchor="_Toc122529871" w:history="1">
            <w:r w:rsidRPr="006A10CE">
              <w:rPr>
                <w:rStyle w:val="Hyperlink"/>
                <w:noProof/>
              </w:rPr>
              <w:t>7.3.7</w:t>
            </w:r>
            <w:r>
              <w:rPr>
                <w:rFonts w:eastAsiaTheme="minorEastAsia" w:cstheme="minorBidi"/>
                <w:b w:val="0"/>
                <w:bCs w:val="0"/>
                <w:noProof/>
                <w:lang w:eastAsia="en-IN"/>
              </w:rPr>
              <w:tab/>
            </w:r>
            <w:r w:rsidRPr="006A10CE">
              <w:rPr>
                <w:rStyle w:val="Hyperlink"/>
                <w:noProof/>
              </w:rPr>
              <w:t>Monitoring and Management</w:t>
            </w:r>
            <w:r>
              <w:rPr>
                <w:noProof/>
                <w:webHidden/>
              </w:rPr>
              <w:tab/>
            </w:r>
            <w:r>
              <w:rPr>
                <w:noProof/>
                <w:webHidden/>
              </w:rPr>
              <w:fldChar w:fldCharType="begin"/>
            </w:r>
            <w:r>
              <w:rPr>
                <w:noProof/>
                <w:webHidden/>
              </w:rPr>
              <w:instrText xml:space="preserve"> PAGEREF _Toc122529871 \h </w:instrText>
            </w:r>
            <w:r>
              <w:rPr>
                <w:noProof/>
                <w:webHidden/>
              </w:rPr>
            </w:r>
            <w:r>
              <w:rPr>
                <w:noProof/>
                <w:webHidden/>
              </w:rPr>
              <w:fldChar w:fldCharType="separate"/>
            </w:r>
            <w:r>
              <w:rPr>
                <w:noProof/>
                <w:webHidden/>
              </w:rPr>
              <w:t>25</w:t>
            </w:r>
            <w:r>
              <w:rPr>
                <w:noProof/>
                <w:webHidden/>
              </w:rPr>
              <w:fldChar w:fldCharType="end"/>
            </w:r>
          </w:hyperlink>
        </w:p>
        <w:p w:rsidR="005D2258" w:rsidRDefault="005D2258">
          <w:pPr>
            <w:pStyle w:val="TOC2"/>
            <w:tabs>
              <w:tab w:val="left" w:pos="1100"/>
              <w:tab w:val="right" w:leader="underscore" w:pos="9016"/>
            </w:tabs>
            <w:rPr>
              <w:rFonts w:eastAsiaTheme="minorEastAsia" w:cstheme="minorBidi"/>
              <w:b w:val="0"/>
              <w:bCs w:val="0"/>
              <w:noProof/>
              <w:lang w:eastAsia="en-IN"/>
            </w:rPr>
          </w:pPr>
          <w:hyperlink w:anchor="_Toc122529872" w:history="1">
            <w:r w:rsidRPr="006A10CE">
              <w:rPr>
                <w:rStyle w:val="Hyperlink"/>
                <w:noProof/>
              </w:rPr>
              <w:t>7.3.8</w:t>
            </w:r>
            <w:r>
              <w:rPr>
                <w:rFonts w:eastAsiaTheme="minorEastAsia" w:cstheme="minorBidi"/>
                <w:b w:val="0"/>
                <w:bCs w:val="0"/>
                <w:noProof/>
                <w:lang w:eastAsia="en-IN"/>
              </w:rPr>
              <w:tab/>
            </w:r>
            <w:r w:rsidRPr="006A10CE">
              <w:rPr>
                <w:rStyle w:val="Hyperlink"/>
                <w:noProof/>
              </w:rPr>
              <w:t>Disaster Recovery Mechanism</w:t>
            </w:r>
            <w:r>
              <w:rPr>
                <w:noProof/>
                <w:webHidden/>
              </w:rPr>
              <w:tab/>
            </w:r>
            <w:r>
              <w:rPr>
                <w:noProof/>
                <w:webHidden/>
              </w:rPr>
              <w:fldChar w:fldCharType="begin"/>
            </w:r>
            <w:r>
              <w:rPr>
                <w:noProof/>
                <w:webHidden/>
              </w:rPr>
              <w:instrText xml:space="preserve"> PAGEREF _Toc122529872 \h </w:instrText>
            </w:r>
            <w:r>
              <w:rPr>
                <w:noProof/>
                <w:webHidden/>
              </w:rPr>
            </w:r>
            <w:r>
              <w:rPr>
                <w:noProof/>
                <w:webHidden/>
              </w:rPr>
              <w:fldChar w:fldCharType="separate"/>
            </w:r>
            <w:r>
              <w:rPr>
                <w:noProof/>
                <w:webHidden/>
              </w:rPr>
              <w:t>29</w:t>
            </w:r>
            <w:r>
              <w:rPr>
                <w:noProof/>
                <w:webHidden/>
              </w:rPr>
              <w:fldChar w:fldCharType="end"/>
            </w:r>
          </w:hyperlink>
        </w:p>
        <w:p w:rsidR="005D2258" w:rsidRDefault="005D2258">
          <w:pPr>
            <w:pStyle w:val="TOC2"/>
            <w:tabs>
              <w:tab w:val="left" w:pos="1100"/>
              <w:tab w:val="right" w:leader="underscore" w:pos="9016"/>
            </w:tabs>
            <w:rPr>
              <w:rFonts w:eastAsiaTheme="minorEastAsia" w:cstheme="minorBidi"/>
              <w:b w:val="0"/>
              <w:bCs w:val="0"/>
              <w:noProof/>
              <w:lang w:eastAsia="en-IN"/>
            </w:rPr>
          </w:pPr>
          <w:hyperlink w:anchor="_Toc122529873" w:history="1">
            <w:r w:rsidRPr="006A10CE">
              <w:rPr>
                <w:rStyle w:val="Hyperlink"/>
                <w:noProof/>
              </w:rPr>
              <w:t>7.3.9</w:t>
            </w:r>
            <w:r>
              <w:rPr>
                <w:rFonts w:eastAsiaTheme="minorEastAsia" w:cstheme="minorBidi"/>
                <w:b w:val="0"/>
                <w:bCs w:val="0"/>
                <w:noProof/>
                <w:lang w:eastAsia="en-IN"/>
              </w:rPr>
              <w:tab/>
            </w:r>
            <w:r w:rsidRPr="006A10CE">
              <w:rPr>
                <w:rStyle w:val="Hyperlink"/>
                <w:noProof/>
              </w:rPr>
              <w:t>Detailed Solution requirements</w:t>
            </w:r>
            <w:r>
              <w:rPr>
                <w:noProof/>
                <w:webHidden/>
              </w:rPr>
              <w:tab/>
            </w:r>
            <w:r>
              <w:rPr>
                <w:noProof/>
                <w:webHidden/>
              </w:rPr>
              <w:fldChar w:fldCharType="begin"/>
            </w:r>
            <w:r>
              <w:rPr>
                <w:noProof/>
                <w:webHidden/>
              </w:rPr>
              <w:instrText xml:space="preserve"> PAGEREF _Toc122529873 \h </w:instrText>
            </w:r>
            <w:r>
              <w:rPr>
                <w:noProof/>
                <w:webHidden/>
              </w:rPr>
            </w:r>
            <w:r>
              <w:rPr>
                <w:noProof/>
                <w:webHidden/>
              </w:rPr>
              <w:fldChar w:fldCharType="separate"/>
            </w:r>
            <w:r>
              <w:rPr>
                <w:noProof/>
                <w:webHidden/>
              </w:rPr>
              <w:t>29</w:t>
            </w:r>
            <w:r>
              <w:rPr>
                <w:noProof/>
                <w:webHidden/>
              </w:rPr>
              <w:fldChar w:fldCharType="end"/>
            </w:r>
          </w:hyperlink>
        </w:p>
        <w:p w:rsidR="005D2258" w:rsidRDefault="005D2258">
          <w:pPr>
            <w:pStyle w:val="TOC2"/>
            <w:tabs>
              <w:tab w:val="left" w:pos="1100"/>
              <w:tab w:val="right" w:leader="underscore" w:pos="9016"/>
            </w:tabs>
            <w:rPr>
              <w:rFonts w:eastAsiaTheme="minorEastAsia" w:cstheme="minorBidi"/>
              <w:b w:val="0"/>
              <w:bCs w:val="0"/>
              <w:noProof/>
              <w:lang w:eastAsia="en-IN"/>
            </w:rPr>
          </w:pPr>
          <w:hyperlink w:anchor="_Toc122529874" w:history="1">
            <w:r w:rsidRPr="006A10CE">
              <w:rPr>
                <w:rStyle w:val="Hyperlink"/>
                <w:noProof/>
              </w:rPr>
              <w:t>7.3.10</w:t>
            </w:r>
            <w:r>
              <w:rPr>
                <w:rFonts w:eastAsiaTheme="minorEastAsia" w:cstheme="minorBidi"/>
                <w:b w:val="0"/>
                <w:bCs w:val="0"/>
                <w:noProof/>
                <w:lang w:eastAsia="en-IN"/>
              </w:rPr>
              <w:tab/>
            </w:r>
            <w:r w:rsidRPr="006A10CE">
              <w:rPr>
                <w:rStyle w:val="Hyperlink"/>
                <w:noProof/>
              </w:rPr>
              <w:t>Reconciliation and Settlement:</w:t>
            </w:r>
            <w:r>
              <w:rPr>
                <w:noProof/>
                <w:webHidden/>
              </w:rPr>
              <w:tab/>
            </w:r>
            <w:r>
              <w:rPr>
                <w:noProof/>
                <w:webHidden/>
              </w:rPr>
              <w:fldChar w:fldCharType="begin"/>
            </w:r>
            <w:r>
              <w:rPr>
                <w:noProof/>
                <w:webHidden/>
              </w:rPr>
              <w:instrText xml:space="preserve"> PAGEREF _Toc122529874 \h </w:instrText>
            </w:r>
            <w:r>
              <w:rPr>
                <w:noProof/>
                <w:webHidden/>
              </w:rPr>
            </w:r>
            <w:r>
              <w:rPr>
                <w:noProof/>
                <w:webHidden/>
              </w:rPr>
              <w:fldChar w:fldCharType="separate"/>
            </w:r>
            <w:r>
              <w:rPr>
                <w:noProof/>
                <w:webHidden/>
              </w:rPr>
              <w:t>36</w:t>
            </w:r>
            <w:r>
              <w:rPr>
                <w:noProof/>
                <w:webHidden/>
              </w:rPr>
              <w:fldChar w:fldCharType="end"/>
            </w:r>
          </w:hyperlink>
        </w:p>
        <w:p w:rsidR="005D2258" w:rsidRDefault="005D2258">
          <w:pPr>
            <w:pStyle w:val="TOC2"/>
            <w:tabs>
              <w:tab w:val="left" w:pos="1100"/>
              <w:tab w:val="right" w:leader="underscore" w:pos="9016"/>
            </w:tabs>
            <w:rPr>
              <w:rFonts w:eastAsiaTheme="minorEastAsia" w:cstheme="minorBidi"/>
              <w:b w:val="0"/>
              <w:bCs w:val="0"/>
              <w:noProof/>
              <w:lang w:eastAsia="en-IN"/>
            </w:rPr>
          </w:pPr>
          <w:hyperlink w:anchor="_Toc122529875" w:history="1">
            <w:r w:rsidRPr="006A10CE">
              <w:rPr>
                <w:rStyle w:val="Hyperlink"/>
                <w:noProof/>
              </w:rPr>
              <w:t>7.3.11</w:t>
            </w:r>
            <w:r>
              <w:rPr>
                <w:rFonts w:eastAsiaTheme="minorEastAsia" w:cstheme="minorBidi"/>
                <w:b w:val="0"/>
                <w:bCs w:val="0"/>
                <w:noProof/>
                <w:lang w:eastAsia="en-IN"/>
              </w:rPr>
              <w:tab/>
            </w:r>
            <w:r w:rsidRPr="006A10CE">
              <w:rPr>
                <w:rStyle w:val="Hyperlink"/>
                <w:noProof/>
              </w:rPr>
              <w:t>Management Information System:</w:t>
            </w:r>
            <w:r>
              <w:rPr>
                <w:noProof/>
                <w:webHidden/>
              </w:rPr>
              <w:tab/>
            </w:r>
            <w:r>
              <w:rPr>
                <w:noProof/>
                <w:webHidden/>
              </w:rPr>
              <w:fldChar w:fldCharType="begin"/>
            </w:r>
            <w:r>
              <w:rPr>
                <w:noProof/>
                <w:webHidden/>
              </w:rPr>
              <w:instrText xml:space="preserve"> PAGEREF _Toc122529875 \h </w:instrText>
            </w:r>
            <w:r>
              <w:rPr>
                <w:noProof/>
                <w:webHidden/>
              </w:rPr>
            </w:r>
            <w:r>
              <w:rPr>
                <w:noProof/>
                <w:webHidden/>
              </w:rPr>
              <w:fldChar w:fldCharType="separate"/>
            </w:r>
            <w:r>
              <w:rPr>
                <w:noProof/>
                <w:webHidden/>
              </w:rPr>
              <w:t>36</w:t>
            </w:r>
            <w:r>
              <w:rPr>
                <w:noProof/>
                <w:webHidden/>
              </w:rPr>
              <w:fldChar w:fldCharType="end"/>
            </w:r>
          </w:hyperlink>
        </w:p>
        <w:p w:rsidR="005D2258" w:rsidRDefault="005D2258">
          <w:pPr>
            <w:pStyle w:val="TOC2"/>
            <w:tabs>
              <w:tab w:val="left" w:pos="1100"/>
              <w:tab w:val="right" w:leader="underscore" w:pos="9016"/>
            </w:tabs>
            <w:rPr>
              <w:rFonts w:eastAsiaTheme="minorEastAsia" w:cstheme="minorBidi"/>
              <w:b w:val="0"/>
              <w:bCs w:val="0"/>
              <w:noProof/>
              <w:lang w:eastAsia="en-IN"/>
            </w:rPr>
          </w:pPr>
          <w:hyperlink w:anchor="_Toc122529876" w:history="1">
            <w:r w:rsidRPr="006A10CE">
              <w:rPr>
                <w:rStyle w:val="Hyperlink"/>
                <w:noProof/>
              </w:rPr>
              <w:t>7.3.12</w:t>
            </w:r>
            <w:r>
              <w:rPr>
                <w:rFonts w:eastAsiaTheme="minorEastAsia" w:cstheme="minorBidi"/>
                <w:b w:val="0"/>
                <w:bCs w:val="0"/>
                <w:noProof/>
                <w:lang w:eastAsia="en-IN"/>
              </w:rPr>
              <w:tab/>
            </w:r>
            <w:r w:rsidRPr="006A10CE">
              <w:rPr>
                <w:rStyle w:val="Hyperlink"/>
                <w:noProof/>
              </w:rPr>
              <w:t>User Acceptance Testing</w:t>
            </w:r>
            <w:r>
              <w:rPr>
                <w:noProof/>
                <w:webHidden/>
              </w:rPr>
              <w:tab/>
            </w:r>
            <w:r>
              <w:rPr>
                <w:noProof/>
                <w:webHidden/>
              </w:rPr>
              <w:fldChar w:fldCharType="begin"/>
            </w:r>
            <w:r>
              <w:rPr>
                <w:noProof/>
                <w:webHidden/>
              </w:rPr>
              <w:instrText xml:space="preserve"> PAGEREF _Toc122529876 \h </w:instrText>
            </w:r>
            <w:r>
              <w:rPr>
                <w:noProof/>
                <w:webHidden/>
              </w:rPr>
            </w:r>
            <w:r>
              <w:rPr>
                <w:noProof/>
                <w:webHidden/>
              </w:rPr>
              <w:fldChar w:fldCharType="separate"/>
            </w:r>
            <w:r>
              <w:rPr>
                <w:noProof/>
                <w:webHidden/>
              </w:rPr>
              <w:t>36</w:t>
            </w:r>
            <w:r>
              <w:rPr>
                <w:noProof/>
                <w:webHidden/>
              </w:rPr>
              <w:fldChar w:fldCharType="end"/>
            </w:r>
          </w:hyperlink>
        </w:p>
        <w:p w:rsidR="005D2258" w:rsidRDefault="005D2258">
          <w:pPr>
            <w:pStyle w:val="TOC2"/>
            <w:tabs>
              <w:tab w:val="left" w:pos="1100"/>
              <w:tab w:val="right" w:leader="underscore" w:pos="9016"/>
            </w:tabs>
            <w:rPr>
              <w:rFonts w:eastAsiaTheme="minorEastAsia" w:cstheme="minorBidi"/>
              <w:b w:val="0"/>
              <w:bCs w:val="0"/>
              <w:noProof/>
              <w:lang w:eastAsia="en-IN"/>
            </w:rPr>
          </w:pPr>
          <w:hyperlink w:anchor="_Toc122529877" w:history="1">
            <w:r w:rsidRPr="006A10CE">
              <w:rPr>
                <w:rStyle w:val="Hyperlink"/>
                <w:noProof/>
              </w:rPr>
              <w:t>7.3.13</w:t>
            </w:r>
            <w:r>
              <w:rPr>
                <w:rFonts w:eastAsiaTheme="minorEastAsia" w:cstheme="minorBidi"/>
                <w:b w:val="0"/>
                <w:bCs w:val="0"/>
                <w:noProof/>
                <w:lang w:eastAsia="en-IN"/>
              </w:rPr>
              <w:tab/>
            </w:r>
            <w:r w:rsidRPr="006A10CE">
              <w:rPr>
                <w:rStyle w:val="Hyperlink"/>
                <w:noProof/>
              </w:rPr>
              <w:t>Source Code</w:t>
            </w:r>
            <w:r>
              <w:rPr>
                <w:noProof/>
                <w:webHidden/>
              </w:rPr>
              <w:tab/>
            </w:r>
            <w:r>
              <w:rPr>
                <w:noProof/>
                <w:webHidden/>
              </w:rPr>
              <w:fldChar w:fldCharType="begin"/>
            </w:r>
            <w:r>
              <w:rPr>
                <w:noProof/>
                <w:webHidden/>
              </w:rPr>
              <w:instrText xml:space="preserve"> PAGEREF _Toc122529877 \h </w:instrText>
            </w:r>
            <w:r>
              <w:rPr>
                <w:noProof/>
                <w:webHidden/>
              </w:rPr>
            </w:r>
            <w:r>
              <w:rPr>
                <w:noProof/>
                <w:webHidden/>
              </w:rPr>
              <w:fldChar w:fldCharType="separate"/>
            </w:r>
            <w:r>
              <w:rPr>
                <w:noProof/>
                <w:webHidden/>
              </w:rPr>
              <w:t>38</w:t>
            </w:r>
            <w:r>
              <w:rPr>
                <w:noProof/>
                <w:webHidden/>
              </w:rPr>
              <w:fldChar w:fldCharType="end"/>
            </w:r>
          </w:hyperlink>
        </w:p>
        <w:p w:rsidR="005D2258" w:rsidRDefault="005D2258">
          <w:pPr>
            <w:pStyle w:val="TOC2"/>
            <w:tabs>
              <w:tab w:val="left" w:pos="1100"/>
              <w:tab w:val="right" w:leader="underscore" w:pos="9016"/>
            </w:tabs>
            <w:rPr>
              <w:rFonts w:eastAsiaTheme="minorEastAsia" w:cstheme="minorBidi"/>
              <w:b w:val="0"/>
              <w:bCs w:val="0"/>
              <w:noProof/>
              <w:lang w:eastAsia="en-IN"/>
            </w:rPr>
          </w:pPr>
          <w:hyperlink w:anchor="_Toc122529878" w:history="1">
            <w:r w:rsidRPr="006A10CE">
              <w:rPr>
                <w:rStyle w:val="Hyperlink"/>
                <w:noProof/>
              </w:rPr>
              <w:t>7.3.14</w:t>
            </w:r>
            <w:r>
              <w:rPr>
                <w:rFonts w:eastAsiaTheme="minorEastAsia" w:cstheme="minorBidi"/>
                <w:b w:val="0"/>
                <w:bCs w:val="0"/>
                <w:noProof/>
                <w:lang w:eastAsia="en-IN"/>
              </w:rPr>
              <w:tab/>
            </w:r>
            <w:r w:rsidRPr="006A10CE">
              <w:rPr>
                <w:rStyle w:val="Hyperlink"/>
                <w:noProof/>
              </w:rPr>
              <w:t>Mandatory Training/ Knowledge Transfer</w:t>
            </w:r>
            <w:r>
              <w:rPr>
                <w:noProof/>
                <w:webHidden/>
              </w:rPr>
              <w:tab/>
            </w:r>
            <w:r>
              <w:rPr>
                <w:noProof/>
                <w:webHidden/>
              </w:rPr>
              <w:fldChar w:fldCharType="begin"/>
            </w:r>
            <w:r>
              <w:rPr>
                <w:noProof/>
                <w:webHidden/>
              </w:rPr>
              <w:instrText xml:space="preserve"> PAGEREF _Toc122529878 \h </w:instrText>
            </w:r>
            <w:r>
              <w:rPr>
                <w:noProof/>
                <w:webHidden/>
              </w:rPr>
            </w:r>
            <w:r>
              <w:rPr>
                <w:noProof/>
                <w:webHidden/>
              </w:rPr>
              <w:fldChar w:fldCharType="separate"/>
            </w:r>
            <w:r>
              <w:rPr>
                <w:noProof/>
                <w:webHidden/>
              </w:rPr>
              <w:t>39</w:t>
            </w:r>
            <w:r>
              <w:rPr>
                <w:noProof/>
                <w:webHidden/>
              </w:rPr>
              <w:fldChar w:fldCharType="end"/>
            </w:r>
          </w:hyperlink>
        </w:p>
        <w:p w:rsidR="005D2258" w:rsidRDefault="005D2258">
          <w:pPr>
            <w:pStyle w:val="TOC2"/>
            <w:tabs>
              <w:tab w:val="left" w:pos="1100"/>
              <w:tab w:val="right" w:leader="underscore" w:pos="9016"/>
            </w:tabs>
            <w:rPr>
              <w:rFonts w:eastAsiaTheme="minorEastAsia" w:cstheme="minorBidi"/>
              <w:b w:val="0"/>
              <w:bCs w:val="0"/>
              <w:noProof/>
              <w:lang w:eastAsia="en-IN"/>
            </w:rPr>
          </w:pPr>
          <w:hyperlink w:anchor="_Toc122529879" w:history="1">
            <w:r w:rsidRPr="006A10CE">
              <w:rPr>
                <w:rStyle w:val="Hyperlink"/>
                <w:noProof/>
              </w:rPr>
              <w:t>7.3.15</w:t>
            </w:r>
            <w:r>
              <w:rPr>
                <w:rFonts w:eastAsiaTheme="minorEastAsia" w:cstheme="minorBidi"/>
                <w:b w:val="0"/>
                <w:bCs w:val="0"/>
                <w:noProof/>
                <w:lang w:eastAsia="en-IN"/>
              </w:rPr>
              <w:tab/>
            </w:r>
            <w:r w:rsidRPr="006A10CE">
              <w:rPr>
                <w:rStyle w:val="Hyperlink"/>
                <w:noProof/>
              </w:rPr>
              <w:t>Maintenance Support</w:t>
            </w:r>
            <w:r>
              <w:rPr>
                <w:noProof/>
                <w:webHidden/>
              </w:rPr>
              <w:tab/>
            </w:r>
            <w:r>
              <w:rPr>
                <w:noProof/>
                <w:webHidden/>
              </w:rPr>
              <w:fldChar w:fldCharType="begin"/>
            </w:r>
            <w:r>
              <w:rPr>
                <w:noProof/>
                <w:webHidden/>
              </w:rPr>
              <w:instrText xml:space="preserve"> PAGEREF _Toc122529879 \h </w:instrText>
            </w:r>
            <w:r>
              <w:rPr>
                <w:noProof/>
                <w:webHidden/>
              </w:rPr>
            </w:r>
            <w:r>
              <w:rPr>
                <w:noProof/>
                <w:webHidden/>
              </w:rPr>
              <w:fldChar w:fldCharType="separate"/>
            </w:r>
            <w:r>
              <w:rPr>
                <w:noProof/>
                <w:webHidden/>
              </w:rPr>
              <w:t>40</w:t>
            </w:r>
            <w:r>
              <w:rPr>
                <w:noProof/>
                <w:webHidden/>
              </w:rPr>
              <w:fldChar w:fldCharType="end"/>
            </w:r>
          </w:hyperlink>
        </w:p>
        <w:p w:rsidR="005D2258" w:rsidRDefault="005D2258">
          <w:pPr>
            <w:pStyle w:val="TOC1"/>
            <w:tabs>
              <w:tab w:val="left" w:pos="440"/>
              <w:tab w:val="right" w:leader="underscore" w:pos="9016"/>
            </w:tabs>
            <w:rPr>
              <w:rFonts w:eastAsiaTheme="minorEastAsia" w:cstheme="minorBidi"/>
              <w:b w:val="0"/>
              <w:bCs w:val="0"/>
              <w:i w:val="0"/>
              <w:iCs w:val="0"/>
              <w:noProof/>
              <w:sz w:val="22"/>
              <w:szCs w:val="22"/>
              <w:lang w:eastAsia="en-IN"/>
            </w:rPr>
          </w:pPr>
          <w:hyperlink w:anchor="_Toc122529880" w:history="1">
            <w:r w:rsidRPr="006A10CE">
              <w:rPr>
                <w:rStyle w:val="Hyperlink"/>
                <w:noProof/>
              </w:rPr>
              <w:t>8.</w:t>
            </w:r>
            <w:r>
              <w:rPr>
                <w:rFonts w:eastAsiaTheme="minorEastAsia" w:cstheme="minorBidi"/>
                <w:b w:val="0"/>
                <w:bCs w:val="0"/>
                <w:i w:val="0"/>
                <w:iCs w:val="0"/>
                <w:noProof/>
                <w:sz w:val="22"/>
                <w:szCs w:val="22"/>
                <w:lang w:eastAsia="en-IN"/>
              </w:rPr>
              <w:tab/>
            </w:r>
            <w:r w:rsidRPr="006A10CE">
              <w:rPr>
                <w:rStyle w:val="Hyperlink"/>
                <w:noProof/>
              </w:rPr>
              <w:t>Project Timeline</w:t>
            </w:r>
            <w:r>
              <w:rPr>
                <w:noProof/>
                <w:webHidden/>
              </w:rPr>
              <w:tab/>
            </w:r>
            <w:r>
              <w:rPr>
                <w:noProof/>
                <w:webHidden/>
              </w:rPr>
              <w:fldChar w:fldCharType="begin"/>
            </w:r>
            <w:r>
              <w:rPr>
                <w:noProof/>
                <w:webHidden/>
              </w:rPr>
              <w:instrText xml:space="preserve"> PAGEREF _Toc122529880 \h </w:instrText>
            </w:r>
            <w:r>
              <w:rPr>
                <w:noProof/>
                <w:webHidden/>
              </w:rPr>
            </w:r>
            <w:r>
              <w:rPr>
                <w:noProof/>
                <w:webHidden/>
              </w:rPr>
              <w:fldChar w:fldCharType="separate"/>
            </w:r>
            <w:r>
              <w:rPr>
                <w:noProof/>
                <w:webHidden/>
              </w:rPr>
              <w:t>40</w:t>
            </w:r>
            <w:r>
              <w:rPr>
                <w:noProof/>
                <w:webHidden/>
              </w:rPr>
              <w:fldChar w:fldCharType="end"/>
            </w:r>
          </w:hyperlink>
        </w:p>
        <w:p w:rsidR="005D2258" w:rsidRDefault="005D2258">
          <w:pPr>
            <w:pStyle w:val="TOC1"/>
            <w:tabs>
              <w:tab w:val="left" w:pos="440"/>
              <w:tab w:val="right" w:leader="underscore" w:pos="9016"/>
            </w:tabs>
            <w:rPr>
              <w:rFonts w:eastAsiaTheme="minorEastAsia" w:cstheme="minorBidi"/>
              <w:b w:val="0"/>
              <w:bCs w:val="0"/>
              <w:i w:val="0"/>
              <w:iCs w:val="0"/>
              <w:noProof/>
              <w:sz w:val="22"/>
              <w:szCs w:val="22"/>
              <w:lang w:eastAsia="en-IN"/>
            </w:rPr>
          </w:pPr>
          <w:hyperlink w:anchor="_Toc122529881" w:history="1">
            <w:r w:rsidRPr="006A10CE">
              <w:rPr>
                <w:rStyle w:val="Hyperlink"/>
                <w:noProof/>
              </w:rPr>
              <w:t>9.</w:t>
            </w:r>
            <w:r>
              <w:rPr>
                <w:rFonts w:eastAsiaTheme="minorEastAsia" w:cstheme="minorBidi"/>
                <w:b w:val="0"/>
                <w:bCs w:val="0"/>
                <w:i w:val="0"/>
                <w:iCs w:val="0"/>
                <w:noProof/>
                <w:sz w:val="22"/>
                <w:szCs w:val="22"/>
                <w:lang w:eastAsia="en-IN"/>
              </w:rPr>
              <w:tab/>
            </w:r>
            <w:r w:rsidRPr="006A10CE">
              <w:rPr>
                <w:rStyle w:val="Hyperlink"/>
                <w:noProof/>
              </w:rPr>
              <w:t>Liquidated damage &amp; Penalty</w:t>
            </w:r>
            <w:r>
              <w:rPr>
                <w:noProof/>
                <w:webHidden/>
              </w:rPr>
              <w:tab/>
            </w:r>
            <w:r>
              <w:rPr>
                <w:noProof/>
                <w:webHidden/>
              </w:rPr>
              <w:fldChar w:fldCharType="begin"/>
            </w:r>
            <w:r>
              <w:rPr>
                <w:noProof/>
                <w:webHidden/>
              </w:rPr>
              <w:instrText xml:space="preserve"> PAGEREF _Toc122529881 \h </w:instrText>
            </w:r>
            <w:r>
              <w:rPr>
                <w:noProof/>
                <w:webHidden/>
              </w:rPr>
            </w:r>
            <w:r>
              <w:rPr>
                <w:noProof/>
                <w:webHidden/>
              </w:rPr>
              <w:fldChar w:fldCharType="separate"/>
            </w:r>
            <w:r>
              <w:rPr>
                <w:noProof/>
                <w:webHidden/>
              </w:rPr>
              <w:t>41</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882" w:history="1">
            <w:r w:rsidRPr="006A10CE">
              <w:rPr>
                <w:rStyle w:val="Hyperlink"/>
                <w:noProof/>
              </w:rPr>
              <w:t>10.</w:t>
            </w:r>
            <w:r>
              <w:rPr>
                <w:rFonts w:eastAsiaTheme="minorEastAsia" w:cstheme="minorBidi"/>
                <w:b w:val="0"/>
                <w:bCs w:val="0"/>
                <w:i w:val="0"/>
                <w:iCs w:val="0"/>
                <w:noProof/>
                <w:sz w:val="22"/>
                <w:szCs w:val="22"/>
                <w:lang w:eastAsia="en-IN"/>
              </w:rPr>
              <w:tab/>
            </w:r>
            <w:r w:rsidRPr="006A10CE">
              <w:rPr>
                <w:rStyle w:val="Hyperlink"/>
                <w:noProof/>
              </w:rPr>
              <w:t>Land Border Sharing Clause</w:t>
            </w:r>
            <w:r>
              <w:rPr>
                <w:noProof/>
                <w:webHidden/>
              </w:rPr>
              <w:tab/>
            </w:r>
            <w:r>
              <w:rPr>
                <w:noProof/>
                <w:webHidden/>
              </w:rPr>
              <w:fldChar w:fldCharType="begin"/>
            </w:r>
            <w:r>
              <w:rPr>
                <w:noProof/>
                <w:webHidden/>
              </w:rPr>
              <w:instrText xml:space="preserve"> PAGEREF _Toc122529882 \h </w:instrText>
            </w:r>
            <w:r>
              <w:rPr>
                <w:noProof/>
                <w:webHidden/>
              </w:rPr>
            </w:r>
            <w:r>
              <w:rPr>
                <w:noProof/>
                <w:webHidden/>
              </w:rPr>
              <w:fldChar w:fldCharType="separate"/>
            </w:r>
            <w:r>
              <w:rPr>
                <w:noProof/>
                <w:webHidden/>
              </w:rPr>
              <w:t>42</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883" w:history="1">
            <w:r w:rsidRPr="006A10CE">
              <w:rPr>
                <w:rStyle w:val="Hyperlink"/>
                <w:noProof/>
              </w:rPr>
              <w:t>11.</w:t>
            </w:r>
            <w:r>
              <w:rPr>
                <w:rFonts w:eastAsiaTheme="minorEastAsia" w:cstheme="minorBidi"/>
                <w:b w:val="0"/>
                <w:bCs w:val="0"/>
                <w:i w:val="0"/>
                <w:iCs w:val="0"/>
                <w:noProof/>
                <w:sz w:val="22"/>
                <w:szCs w:val="22"/>
                <w:lang w:eastAsia="en-IN"/>
              </w:rPr>
              <w:tab/>
            </w:r>
            <w:r w:rsidRPr="006A10CE">
              <w:rPr>
                <w:rStyle w:val="Hyperlink"/>
                <w:noProof/>
              </w:rPr>
              <w:t>Monitoring &amp; Audit</w:t>
            </w:r>
            <w:r>
              <w:rPr>
                <w:noProof/>
                <w:webHidden/>
              </w:rPr>
              <w:tab/>
            </w:r>
            <w:r>
              <w:rPr>
                <w:noProof/>
                <w:webHidden/>
              </w:rPr>
              <w:fldChar w:fldCharType="begin"/>
            </w:r>
            <w:r>
              <w:rPr>
                <w:noProof/>
                <w:webHidden/>
              </w:rPr>
              <w:instrText xml:space="preserve"> PAGEREF _Toc122529883 \h </w:instrText>
            </w:r>
            <w:r>
              <w:rPr>
                <w:noProof/>
                <w:webHidden/>
              </w:rPr>
            </w:r>
            <w:r>
              <w:rPr>
                <w:noProof/>
                <w:webHidden/>
              </w:rPr>
              <w:fldChar w:fldCharType="separate"/>
            </w:r>
            <w:r>
              <w:rPr>
                <w:noProof/>
                <w:webHidden/>
              </w:rPr>
              <w:t>43</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884" w:history="1">
            <w:r w:rsidRPr="006A10CE">
              <w:rPr>
                <w:rStyle w:val="Hyperlink"/>
                <w:noProof/>
              </w:rPr>
              <w:t>12.</w:t>
            </w:r>
            <w:r>
              <w:rPr>
                <w:rFonts w:eastAsiaTheme="minorEastAsia" w:cstheme="minorBidi"/>
                <w:b w:val="0"/>
                <w:bCs w:val="0"/>
                <w:i w:val="0"/>
                <w:iCs w:val="0"/>
                <w:noProof/>
                <w:sz w:val="22"/>
                <w:szCs w:val="22"/>
                <w:lang w:eastAsia="en-IN"/>
              </w:rPr>
              <w:tab/>
            </w:r>
            <w:r w:rsidRPr="006A10CE">
              <w:rPr>
                <w:rStyle w:val="Hyperlink"/>
                <w:noProof/>
              </w:rPr>
              <w:t>Bid Submission</w:t>
            </w:r>
            <w:r>
              <w:rPr>
                <w:noProof/>
                <w:webHidden/>
              </w:rPr>
              <w:tab/>
            </w:r>
            <w:r>
              <w:rPr>
                <w:noProof/>
                <w:webHidden/>
              </w:rPr>
              <w:fldChar w:fldCharType="begin"/>
            </w:r>
            <w:r>
              <w:rPr>
                <w:noProof/>
                <w:webHidden/>
              </w:rPr>
              <w:instrText xml:space="preserve"> PAGEREF _Toc122529884 \h </w:instrText>
            </w:r>
            <w:r>
              <w:rPr>
                <w:noProof/>
                <w:webHidden/>
              </w:rPr>
            </w:r>
            <w:r>
              <w:rPr>
                <w:noProof/>
                <w:webHidden/>
              </w:rPr>
              <w:fldChar w:fldCharType="separate"/>
            </w:r>
            <w:r>
              <w:rPr>
                <w:noProof/>
                <w:webHidden/>
              </w:rPr>
              <w:t>43</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885" w:history="1">
            <w:r w:rsidRPr="006A10CE">
              <w:rPr>
                <w:rStyle w:val="Hyperlink"/>
                <w:noProof/>
              </w:rPr>
              <w:t>13.</w:t>
            </w:r>
            <w:r>
              <w:rPr>
                <w:rFonts w:eastAsiaTheme="minorEastAsia" w:cstheme="minorBidi"/>
                <w:b w:val="0"/>
                <w:bCs w:val="0"/>
                <w:i w:val="0"/>
                <w:iCs w:val="0"/>
                <w:noProof/>
                <w:sz w:val="22"/>
                <w:szCs w:val="22"/>
                <w:lang w:eastAsia="en-IN"/>
              </w:rPr>
              <w:tab/>
            </w:r>
            <w:r w:rsidRPr="006A10CE">
              <w:rPr>
                <w:rStyle w:val="Hyperlink"/>
                <w:noProof/>
              </w:rPr>
              <w:t>Integrity Pact</w:t>
            </w:r>
            <w:r>
              <w:rPr>
                <w:noProof/>
                <w:webHidden/>
              </w:rPr>
              <w:tab/>
            </w:r>
            <w:r>
              <w:rPr>
                <w:noProof/>
                <w:webHidden/>
              </w:rPr>
              <w:fldChar w:fldCharType="begin"/>
            </w:r>
            <w:r>
              <w:rPr>
                <w:noProof/>
                <w:webHidden/>
              </w:rPr>
              <w:instrText xml:space="preserve"> PAGEREF _Toc122529885 \h </w:instrText>
            </w:r>
            <w:r>
              <w:rPr>
                <w:noProof/>
                <w:webHidden/>
              </w:rPr>
            </w:r>
            <w:r>
              <w:rPr>
                <w:noProof/>
                <w:webHidden/>
              </w:rPr>
              <w:fldChar w:fldCharType="separate"/>
            </w:r>
            <w:r>
              <w:rPr>
                <w:noProof/>
                <w:webHidden/>
              </w:rPr>
              <w:t>50</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886" w:history="1">
            <w:r w:rsidRPr="006A10CE">
              <w:rPr>
                <w:rStyle w:val="Hyperlink"/>
                <w:noProof/>
              </w:rPr>
              <w:t>14.</w:t>
            </w:r>
            <w:r>
              <w:rPr>
                <w:rFonts w:eastAsiaTheme="minorEastAsia" w:cstheme="minorBidi"/>
                <w:b w:val="0"/>
                <w:bCs w:val="0"/>
                <w:i w:val="0"/>
                <w:iCs w:val="0"/>
                <w:noProof/>
                <w:sz w:val="22"/>
                <w:szCs w:val="22"/>
                <w:lang w:eastAsia="en-IN"/>
              </w:rPr>
              <w:tab/>
            </w:r>
            <w:r w:rsidRPr="006A10CE">
              <w:rPr>
                <w:rStyle w:val="Hyperlink"/>
                <w:noProof/>
              </w:rPr>
              <w:t>Commercial Offers</w:t>
            </w:r>
            <w:r>
              <w:rPr>
                <w:noProof/>
                <w:webHidden/>
              </w:rPr>
              <w:tab/>
            </w:r>
            <w:r>
              <w:rPr>
                <w:noProof/>
                <w:webHidden/>
              </w:rPr>
              <w:fldChar w:fldCharType="begin"/>
            </w:r>
            <w:r>
              <w:rPr>
                <w:noProof/>
                <w:webHidden/>
              </w:rPr>
              <w:instrText xml:space="preserve"> PAGEREF _Toc122529886 \h </w:instrText>
            </w:r>
            <w:r>
              <w:rPr>
                <w:noProof/>
                <w:webHidden/>
              </w:rPr>
            </w:r>
            <w:r>
              <w:rPr>
                <w:noProof/>
                <w:webHidden/>
              </w:rPr>
              <w:fldChar w:fldCharType="separate"/>
            </w:r>
            <w:r>
              <w:rPr>
                <w:noProof/>
                <w:webHidden/>
              </w:rPr>
              <w:t>50</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887" w:history="1">
            <w:r w:rsidRPr="006A10CE">
              <w:rPr>
                <w:rStyle w:val="Hyperlink"/>
                <w:noProof/>
              </w:rPr>
              <w:t>15.</w:t>
            </w:r>
            <w:r>
              <w:rPr>
                <w:rFonts w:eastAsiaTheme="minorEastAsia" w:cstheme="minorBidi"/>
                <w:b w:val="0"/>
                <w:bCs w:val="0"/>
                <w:i w:val="0"/>
                <w:iCs w:val="0"/>
                <w:noProof/>
                <w:sz w:val="22"/>
                <w:szCs w:val="22"/>
                <w:lang w:eastAsia="en-IN"/>
              </w:rPr>
              <w:tab/>
            </w:r>
            <w:r w:rsidRPr="006A10CE">
              <w:rPr>
                <w:rStyle w:val="Hyperlink"/>
                <w:noProof/>
              </w:rPr>
              <w:t>Evaluation &amp; Acceptance</w:t>
            </w:r>
            <w:r>
              <w:rPr>
                <w:noProof/>
                <w:webHidden/>
              </w:rPr>
              <w:tab/>
            </w:r>
            <w:r>
              <w:rPr>
                <w:noProof/>
                <w:webHidden/>
              </w:rPr>
              <w:fldChar w:fldCharType="begin"/>
            </w:r>
            <w:r>
              <w:rPr>
                <w:noProof/>
                <w:webHidden/>
              </w:rPr>
              <w:instrText xml:space="preserve"> PAGEREF _Toc122529887 \h </w:instrText>
            </w:r>
            <w:r>
              <w:rPr>
                <w:noProof/>
                <w:webHidden/>
              </w:rPr>
            </w:r>
            <w:r>
              <w:rPr>
                <w:noProof/>
                <w:webHidden/>
              </w:rPr>
              <w:fldChar w:fldCharType="separate"/>
            </w:r>
            <w:r>
              <w:rPr>
                <w:noProof/>
                <w:webHidden/>
              </w:rPr>
              <w:t>51</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888" w:history="1">
            <w:r w:rsidRPr="006A10CE">
              <w:rPr>
                <w:rStyle w:val="Hyperlink"/>
                <w:noProof/>
              </w:rPr>
              <w:t>16.</w:t>
            </w:r>
            <w:r>
              <w:rPr>
                <w:rFonts w:eastAsiaTheme="minorEastAsia" w:cstheme="minorBidi"/>
                <w:b w:val="0"/>
                <w:bCs w:val="0"/>
                <w:i w:val="0"/>
                <w:iCs w:val="0"/>
                <w:noProof/>
                <w:sz w:val="22"/>
                <w:szCs w:val="22"/>
                <w:lang w:eastAsia="en-IN"/>
              </w:rPr>
              <w:tab/>
            </w:r>
            <w:r w:rsidRPr="006A10CE">
              <w:rPr>
                <w:rStyle w:val="Hyperlink"/>
                <w:noProof/>
              </w:rPr>
              <w:t>Evaluation Process</w:t>
            </w:r>
            <w:r>
              <w:rPr>
                <w:noProof/>
                <w:webHidden/>
              </w:rPr>
              <w:tab/>
            </w:r>
            <w:r>
              <w:rPr>
                <w:noProof/>
                <w:webHidden/>
              </w:rPr>
              <w:fldChar w:fldCharType="begin"/>
            </w:r>
            <w:r>
              <w:rPr>
                <w:noProof/>
                <w:webHidden/>
              </w:rPr>
              <w:instrText xml:space="preserve"> PAGEREF _Toc122529888 \h </w:instrText>
            </w:r>
            <w:r>
              <w:rPr>
                <w:noProof/>
                <w:webHidden/>
              </w:rPr>
            </w:r>
            <w:r>
              <w:rPr>
                <w:noProof/>
                <w:webHidden/>
              </w:rPr>
              <w:fldChar w:fldCharType="separate"/>
            </w:r>
            <w:r>
              <w:rPr>
                <w:noProof/>
                <w:webHidden/>
              </w:rPr>
              <w:t>51</w:t>
            </w:r>
            <w:r>
              <w:rPr>
                <w:noProof/>
                <w:webHidden/>
              </w:rPr>
              <w:fldChar w:fldCharType="end"/>
            </w:r>
          </w:hyperlink>
        </w:p>
        <w:p w:rsidR="005D2258" w:rsidRDefault="005D2258">
          <w:pPr>
            <w:pStyle w:val="TOC2"/>
            <w:tabs>
              <w:tab w:val="left" w:pos="880"/>
              <w:tab w:val="right" w:leader="underscore" w:pos="9016"/>
            </w:tabs>
            <w:rPr>
              <w:rFonts w:eastAsiaTheme="minorEastAsia" w:cstheme="minorBidi"/>
              <w:b w:val="0"/>
              <w:bCs w:val="0"/>
              <w:noProof/>
              <w:lang w:eastAsia="en-IN"/>
            </w:rPr>
          </w:pPr>
          <w:hyperlink w:anchor="_Toc122529889" w:history="1">
            <w:r w:rsidRPr="006A10CE">
              <w:rPr>
                <w:rStyle w:val="Hyperlink"/>
                <w:noProof/>
              </w:rPr>
              <w:t>16.1</w:t>
            </w:r>
            <w:r>
              <w:rPr>
                <w:rFonts w:eastAsiaTheme="minorEastAsia" w:cstheme="minorBidi"/>
                <w:b w:val="0"/>
                <w:bCs w:val="0"/>
                <w:noProof/>
                <w:lang w:eastAsia="en-IN"/>
              </w:rPr>
              <w:tab/>
            </w:r>
            <w:r w:rsidRPr="006A10CE">
              <w:rPr>
                <w:rStyle w:val="Hyperlink"/>
                <w:noProof/>
              </w:rPr>
              <w:t>Eligibility Bid</w:t>
            </w:r>
            <w:r>
              <w:rPr>
                <w:noProof/>
                <w:webHidden/>
              </w:rPr>
              <w:tab/>
            </w:r>
            <w:r>
              <w:rPr>
                <w:noProof/>
                <w:webHidden/>
              </w:rPr>
              <w:fldChar w:fldCharType="begin"/>
            </w:r>
            <w:r>
              <w:rPr>
                <w:noProof/>
                <w:webHidden/>
              </w:rPr>
              <w:instrText xml:space="preserve"> PAGEREF _Toc122529889 \h </w:instrText>
            </w:r>
            <w:r>
              <w:rPr>
                <w:noProof/>
                <w:webHidden/>
              </w:rPr>
            </w:r>
            <w:r>
              <w:rPr>
                <w:noProof/>
                <w:webHidden/>
              </w:rPr>
              <w:fldChar w:fldCharType="separate"/>
            </w:r>
            <w:r>
              <w:rPr>
                <w:noProof/>
                <w:webHidden/>
              </w:rPr>
              <w:t>52</w:t>
            </w:r>
            <w:r>
              <w:rPr>
                <w:noProof/>
                <w:webHidden/>
              </w:rPr>
              <w:fldChar w:fldCharType="end"/>
            </w:r>
          </w:hyperlink>
        </w:p>
        <w:p w:rsidR="005D2258" w:rsidRDefault="005D2258">
          <w:pPr>
            <w:pStyle w:val="TOC2"/>
            <w:tabs>
              <w:tab w:val="left" w:pos="880"/>
              <w:tab w:val="right" w:leader="underscore" w:pos="9016"/>
            </w:tabs>
            <w:rPr>
              <w:rFonts w:eastAsiaTheme="minorEastAsia" w:cstheme="minorBidi"/>
              <w:b w:val="0"/>
              <w:bCs w:val="0"/>
              <w:noProof/>
              <w:lang w:eastAsia="en-IN"/>
            </w:rPr>
          </w:pPr>
          <w:hyperlink w:anchor="_Toc122529890" w:history="1">
            <w:r w:rsidRPr="006A10CE">
              <w:rPr>
                <w:rStyle w:val="Hyperlink"/>
                <w:noProof/>
              </w:rPr>
              <w:t>16.2</w:t>
            </w:r>
            <w:r>
              <w:rPr>
                <w:rFonts w:eastAsiaTheme="minorEastAsia" w:cstheme="minorBidi"/>
                <w:b w:val="0"/>
                <w:bCs w:val="0"/>
                <w:noProof/>
                <w:lang w:eastAsia="en-IN"/>
              </w:rPr>
              <w:tab/>
            </w:r>
            <w:r w:rsidRPr="006A10CE">
              <w:rPr>
                <w:rStyle w:val="Hyperlink"/>
                <w:noProof/>
              </w:rPr>
              <w:t>Technical Evaluation Criteria</w:t>
            </w:r>
            <w:r>
              <w:rPr>
                <w:noProof/>
                <w:webHidden/>
              </w:rPr>
              <w:tab/>
            </w:r>
            <w:r>
              <w:rPr>
                <w:noProof/>
                <w:webHidden/>
              </w:rPr>
              <w:fldChar w:fldCharType="begin"/>
            </w:r>
            <w:r>
              <w:rPr>
                <w:noProof/>
                <w:webHidden/>
              </w:rPr>
              <w:instrText xml:space="preserve"> PAGEREF _Toc122529890 \h </w:instrText>
            </w:r>
            <w:r>
              <w:rPr>
                <w:noProof/>
                <w:webHidden/>
              </w:rPr>
            </w:r>
            <w:r>
              <w:rPr>
                <w:noProof/>
                <w:webHidden/>
              </w:rPr>
              <w:fldChar w:fldCharType="separate"/>
            </w:r>
            <w:r>
              <w:rPr>
                <w:noProof/>
                <w:webHidden/>
              </w:rPr>
              <w:t>52</w:t>
            </w:r>
            <w:r>
              <w:rPr>
                <w:noProof/>
                <w:webHidden/>
              </w:rPr>
              <w:fldChar w:fldCharType="end"/>
            </w:r>
          </w:hyperlink>
        </w:p>
        <w:p w:rsidR="005D2258" w:rsidRDefault="005D2258">
          <w:pPr>
            <w:pStyle w:val="TOC2"/>
            <w:tabs>
              <w:tab w:val="left" w:pos="880"/>
              <w:tab w:val="right" w:leader="underscore" w:pos="9016"/>
            </w:tabs>
            <w:rPr>
              <w:rFonts w:eastAsiaTheme="minorEastAsia" w:cstheme="minorBidi"/>
              <w:b w:val="0"/>
              <w:bCs w:val="0"/>
              <w:noProof/>
              <w:lang w:eastAsia="en-IN"/>
            </w:rPr>
          </w:pPr>
          <w:hyperlink w:anchor="_Toc122529891" w:history="1">
            <w:r w:rsidRPr="006A10CE">
              <w:rPr>
                <w:rStyle w:val="Hyperlink"/>
                <w:noProof/>
              </w:rPr>
              <w:t>16.3</w:t>
            </w:r>
            <w:r>
              <w:rPr>
                <w:rFonts w:eastAsiaTheme="minorEastAsia" w:cstheme="minorBidi"/>
                <w:b w:val="0"/>
                <w:bCs w:val="0"/>
                <w:noProof/>
                <w:lang w:eastAsia="en-IN"/>
              </w:rPr>
              <w:tab/>
            </w:r>
            <w:r w:rsidRPr="006A10CE">
              <w:rPr>
                <w:rStyle w:val="Hyperlink"/>
                <w:noProof/>
              </w:rPr>
              <w:t>Techno-Commercial Evaluation:</w:t>
            </w:r>
            <w:r>
              <w:rPr>
                <w:noProof/>
                <w:webHidden/>
              </w:rPr>
              <w:tab/>
            </w:r>
            <w:r>
              <w:rPr>
                <w:noProof/>
                <w:webHidden/>
              </w:rPr>
              <w:fldChar w:fldCharType="begin"/>
            </w:r>
            <w:r>
              <w:rPr>
                <w:noProof/>
                <w:webHidden/>
              </w:rPr>
              <w:instrText xml:space="preserve"> PAGEREF _Toc122529891 \h </w:instrText>
            </w:r>
            <w:r>
              <w:rPr>
                <w:noProof/>
                <w:webHidden/>
              </w:rPr>
            </w:r>
            <w:r>
              <w:rPr>
                <w:noProof/>
                <w:webHidden/>
              </w:rPr>
              <w:fldChar w:fldCharType="separate"/>
            </w:r>
            <w:r>
              <w:rPr>
                <w:noProof/>
                <w:webHidden/>
              </w:rPr>
              <w:t>54</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892" w:history="1">
            <w:r w:rsidRPr="006A10CE">
              <w:rPr>
                <w:rStyle w:val="Hyperlink"/>
                <w:noProof/>
              </w:rPr>
              <w:t>17.</w:t>
            </w:r>
            <w:r>
              <w:rPr>
                <w:rFonts w:eastAsiaTheme="minorEastAsia" w:cstheme="minorBidi"/>
                <w:b w:val="0"/>
                <w:bCs w:val="0"/>
                <w:i w:val="0"/>
                <w:iCs w:val="0"/>
                <w:noProof/>
                <w:sz w:val="22"/>
                <w:szCs w:val="22"/>
                <w:lang w:eastAsia="en-IN"/>
              </w:rPr>
              <w:tab/>
            </w:r>
            <w:r w:rsidRPr="006A10CE">
              <w:rPr>
                <w:rStyle w:val="Hyperlink"/>
                <w:noProof/>
              </w:rPr>
              <w:t>General Terms</w:t>
            </w:r>
            <w:r>
              <w:rPr>
                <w:noProof/>
                <w:webHidden/>
              </w:rPr>
              <w:tab/>
            </w:r>
            <w:r>
              <w:rPr>
                <w:noProof/>
                <w:webHidden/>
              </w:rPr>
              <w:fldChar w:fldCharType="begin"/>
            </w:r>
            <w:r>
              <w:rPr>
                <w:noProof/>
                <w:webHidden/>
              </w:rPr>
              <w:instrText xml:space="preserve"> PAGEREF _Toc122529892 \h </w:instrText>
            </w:r>
            <w:r>
              <w:rPr>
                <w:noProof/>
                <w:webHidden/>
              </w:rPr>
            </w:r>
            <w:r>
              <w:rPr>
                <w:noProof/>
                <w:webHidden/>
              </w:rPr>
              <w:fldChar w:fldCharType="separate"/>
            </w:r>
            <w:r>
              <w:rPr>
                <w:noProof/>
                <w:webHidden/>
              </w:rPr>
              <w:t>56</w:t>
            </w:r>
            <w:r>
              <w:rPr>
                <w:noProof/>
                <w:webHidden/>
              </w:rPr>
              <w:fldChar w:fldCharType="end"/>
            </w:r>
          </w:hyperlink>
        </w:p>
        <w:p w:rsidR="005D2258" w:rsidRDefault="005D2258">
          <w:pPr>
            <w:pStyle w:val="TOC2"/>
            <w:tabs>
              <w:tab w:val="left" w:pos="880"/>
              <w:tab w:val="right" w:leader="underscore" w:pos="9016"/>
            </w:tabs>
            <w:rPr>
              <w:rFonts w:eastAsiaTheme="minorEastAsia" w:cstheme="minorBidi"/>
              <w:b w:val="0"/>
              <w:bCs w:val="0"/>
              <w:noProof/>
              <w:lang w:eastAsia="en-IN"/>
            </w:rPr>
          </w:pPr>
          <w:hyperlink w:anchor="_Toc122529893" w:history="1">
            <w:r w:rsidRPr="006A10CE">
              <w:rPr>
                <w:rStyle w:val="Hyperlink"/>
                <w:noProof/>
              </w:rPr>
              <w:t>17.1</w:t>
            </w:r>
            <w:r>
              <w:rPr>
                <w:rFonts w:eastAsiaTheme="minorEastAsia" w:cstheme="minorBidi"/>
                <w:b w:val="0"/>
                <w:bCs w:val="0"/>
                <w:noProof/>
                <w:lang w:eastAsia="en-IN"/>
              </w:rPr>
              <w:tab/>
            </w:r>
            <w:r w:rsidRPr="006A10CE">
              <w:rPr>
                <w:rStyle w:val="Hyperlink"/>
                <w:noProof/>
              </w:rPr>
              <w:t>Hardware and software Cost</w:t>
            </w:r>
            <w:r>
              <w:rPr>
                <w:noProof/>
                <w:webHidden/>
              </w:rPr>
              <w:tab/>
            </w:r>
            <w:r>
              <w:rPr>
                <w:noProof/>
                <w:webHidden/>
              </w:rPr>
              <w:fldChar w:fldCharType="begin"/>
            </w:r>
            <w:r>
              <w:rPr>
                <w:noProof/>
                <w:webHidden/>
              </w:rPr>
              <w:instrText xml:space="preserve"> PAGEREF _Toc122529893 \h </w:instrText>
            </w:r>
            <w:r>
              <w:rPr>
                <w:noProof/>
                <w:webHidden/>
              </w:rPr>
            </w:r>
            <w:r>
              <w:rPr>
                <w:noProof/>
                <w:webHidden/>
              </w:rPr>
              <w:fldChar w:fldCharType="separate"/>
            </w:r>
            <w:r>
              <w:rPr>
                <w:noProof/>
                <w:webHidden/>
              </w:rPr>
              <w:t>56</w:t>
            </w:r>
            <w:r>
              <w:rPr>
                <w:noProof/>
                <w:webHidden/>
              </w:rPr>
              <w:fldChar w:fldCharType="end"/>
            </w:r>
          </w:hyperlink>
        </w:p>
        <w:p w:rsidR="005D2258" w:rsidRDefault="005D2258">
          <w:pPr>
            <w:pStyle w:val="TOC2"/>
            <w:tabs>
              <w:tab w:val="left" w:pos="880"/>
              <w:tab w:val="right" w:leader="underscore" w:pos="9016"/>
            </w:tabs>
            <w:rPr>
              <w:rFonts w:eastAsiaTheme="minorEastAsia" w:cstheme="minorBidi"/>
              <w:b w:val="0"/>
              <w:bCs w:val="0"/>
              <w:noProof/>
              <w:lang w:eastAsia="en-IN"/>
            </w:rPr>
          </w:pPr>
          <w:hyperlink w:anchor="_Toc122529894" w:history="1">
            <w:r w:rsidRPr="006A10CE">
              <w:rPr>
                <w:rStyle w:val="Hyperlink"/>
                <w:noProof/>
              </w:rPr>
              <w:t>17.2</w:t>
            </w:r>
            <w:r>
              <w:rPr>
                <w:rFonts w:eastAsiaTheme="minorEastAsia" w:cstheme="minorBidi"/>
                <w:b w:val="0"/>
                <w:bCs w:val="0"/>
                <w:noProof/>
                <w:lang w:eastAsia="en-IN"/>
              </w:rPr>
              <w:tab/>
            </w:r>
            <w:r w:rsidRPr="006A10CE">
              <w:rPr>
                <w:rStyle w:val="Hyperlink"/>
                <w:noProof/>
              </w:rPr>
              <w:t>Implementation Cost (OTC)</w:t>
            </w:r>
            <w:r>
              <w:rPr>
                <w:noProof/>
                <w:webHidden/>
              </w:rPr>
              <w:tab/>
            </w:r>
            <w:r>
              <w:rPr>
                <w:noProof/>
                <w:webHidden/>
              </w:rPr>
              <w:fldChar w:fldCharType="begin"/>
            </w:r>
            <w:r>
              <w:rPr>
                <w:noProof/>
                <w:webHidden/>
              </w:rPr>
              <w:instrText xml:space="preserve"> PAGEREF _Toc122529894 \h </w:instrText>
            </w:r>
            <w:r>
              <w:rPr>
                <w:noProof/>
                <w:webHidden/>
              </w:rPr>
            </w:r>
            <w:r>
              <w:rPr>
                <w:noProof/>
                <w:webHidden/>
              </w:rPr>
              <w:fldChar w:fldCharType="separate"/>
            </w:r>
            <w:r>
              <w:rPr>
                <w:noProof/>
                <w:webHidden/>
              </w:rPr>
              <w:t>56</w:t>
            </w:r>
            <w:r>
              <w:rPr>
                <w:noProof/>
                <w:webHidden/>
              </w:rPr>
              <w:fldChar w:fldCharType="end"/>
            </w:r>
          </w:hyperlink>
        </w:p>
        <w:p w:rsidR="005D2258" w:rsidRDefault="005D2258">
          <w:pPr>
            <w:pStyle w:val="TOC2"/>
            <w:tabs>
              <w:tab w:val="left" w:pos="880"/>
              <w:tab w:val="right" w:leader="underscore" w:pos="9016"/>
            </w:tabs>
            <w:rPr>
              <w:rFonts w:eastAsiaTheme="minorEastAsia" w:cstheme="minorBidi"/>
              <w:b w:val="0"/>
              <w:bCs w:val="0"/>
              <w:noProof/>
              <w:lang w:eastAsia="en-IN"/>
            </w:rPr>
          </w:pPr>
          <w:hyperlink w:anchor="_Toc122529895" w:history="1">
            <w:r w:rsidRPr="006A10CE">
              <w:rPr>
                <w:rStyle w:val="Hyperlink"/>
                <w:noProof/>
              </w:rPr>
              <w:t>17.3</w:t>
            </w:r>
            <w:r>
              <w:rPr>
                <w:rFonts w:eastAsiaTheme="minorEastAsia" w:cstheme="minorBidi"/>
                <w:b w:val="0"/>
                <w:bCs w:val="0"/>
                <w:noProof/>
                <w:lang w:eastAsia="en-IN"/>
              </w:rPr>
              <w:tab/>
            </w:r>
            <w:r w:rsidRPr="006A10CE">
              <w:rPr>
                <w:rStyle w:val="Hyperlink"/>
                <w:noProof/>
              </w:rPr>
              <w:t>AMC / ATS</w:t>
            </w:r>
            <w:r>
              <w:rPr>
                <w:noProof/>
                <w:webHidden/>
              </w:rPr>
              <w:tab/>
            </w:r>
            <w:r>
              <w:rPr>
                <w:noProof/>
                <w:webHidden/>
              </w:rPr>
              <w:fldChar w:fldCharType="begin"/>
            </w:r>
            <w:r>
              <w:rPr>
                <w:noProof/>
                <w:webHidden/>
              </w:rPr>
              <w:instrText xml:space="preserve"> PAGEREF _Toc122529895 \h </w:instrText>
            </w:r>
            <w:r>
              <w:rPr>
                <w:noProof/>
                <w:webHidden/>
              </w:rPr>
            </w:r>
            <w:r>
              <w:rPr>
                <w:noProof/>
                <w:webHidden/>
              </w:rPr>
              <w:fldChar w:fldCharType="separate"/>
            </w:r>
            <w:r>
              <w:rPr>
                <w:noProof/>
                <w:webHidden/>
              </w:rPr>
              <w:t>57</w:t>
            </w:r>
            <w:r>
              <w:rPr>
                <w:noProof/>
                <w:webHidden/>
              </w:rPr>
              <w:fldChar w:fldCharType="end"/>
            </w:r>
          </w:hyperlink>
        </w:p>
        <w:p w:rsidR="005D2258" w:rsidRDefault="005D2258">
          <w:pPr>
            <w:pStyle w:val="TOC2"/>
            <w:tabs>
              <w:tab w:val="left" w:pos="880"/>
              <w:tab w:val="right" w:leader="underscore" w:pos="9016"/>
            </w:tabs>
            <w:rPr>
              <w:rFonts w:eastAsiaTheme="minorEastAsia" w:cstheme="minorBidi"/>
              <w:b w:val="0"/>
              <w:bCs w:val="0"/>
              <w:noProof/>
              <w:lang w:eastAsia="en-IN"/>
            </w:rPr>
          </w:pPr>
          <w:hyperlink w:anchor="_Toc122529896" w:history="1">
            <w:r w:rsidRPr="006A10CE">
              <w:rPr>
                <w:rStyle w:val="Hyperlink"/>
                <w:noProof/>
              </w:rPr>
              <w:t>17.4</w:t>
            </w:r>
            <w:r>
              <w:rPr>
                <w:rFonts w:eastAsiaTheme="minorEastAsia" w:cstheme="minorBidi"/>
                <w:b w:val="0"/>
                <w:bCs w:val="0"/>
                <w:noProof/>
                <w:lang w:eastAsia="en-IN"/>
              </w:rPr>
              <w:tab/>
            </w:r>
            <w:r w:rsidRPr="006A10CE">
              <w:rPr>
                <w:rStyle w:val="Hyperlink"/>
                <w:noProof/>
              </w:rPr>
              <w:t>Onsite Support Charges</w:t>
            </w:r>
            <w:r>
              <w:rPr>
                <w:noProof/>
                <w:webHidden/>
              </w:rPr>
              <w:tab/>
            </w:r>
            <w:r>
              <w:rPr>
                <w:noProof/>
                <w:webHidden/>
              </w:rPr>
              <w:fldChar w:fldCharType="begin"/>
            </w:r>
            <w:r>
              <w:rPr>
                <w:noProof/>
                <w:webHidden/>
              </w:rPr>
              <w:instrText xml:space="preserve"> PAGEREF _Toc122529896 \h </w:instrText>
            </w:r>
            <w:r>
              <w:rPr>
                <w:noProof/>
                <w:webHidden/>
              </w:rPr>
            </w:r>
            <w:r>
              <w:rPr>
                <w:noProof/>
                <w:webHidden/>
              </w:rPr>
              <w:fldChar w:fldCharType="separate"/>
            </w:r>
            <w:r>
              <w:rPr>
                <w:noProof/>
                <w:webHidden/>
              </w:rPr>
              <w:t>57</w:t>
            </w:r>
            <w:r>
              <w:rPr>
                <w:noProof/>
                <w:webHidden/>
              </w:rPr>
              <w:fldChar w:fldCharType="end"/>
            </w:r>
          </w:hyperlink>
        </w:p>
        <w:p w:rsidR="005D2258" w:rsidRDefault="005D2258">
          <w:pPr>
            <w:pStyle w:val="TOC2"/>
            <w:tabs>
              <w:tab w:val="left" w:pos="880"/>
              <w:tab w:val="right" w:leader="underscore" w:pos="9016"/>
            </w:tabs>
            <w:rPr>
              <w:rFonts w:eastAsiaTheme="minorEastAsia" w:cstheme="minorBidi"/>
              <w:b w:val="0"/>
              <w:bCs w:val="0"/>
              <w:noProof/>
              <w:lang w:eastAsia="en-IN"/>
            </w:rPr>
          </w:pPr>
          <w:hyperlink w:anchor="_Toc122529897" w:history="1">
            <w:r w:rsidRPr="006A10CE">
              <w:rPr>
                <w:rStyle w:val="Hyperlink"/>
                <w:noProof/>
              </w:rPr>
              <w:t>17.5</w:t>
            </w:r>
            <w:r>
              <w:rPr>
                <w:rFonts w:eastAsiaTheme="minorEastAsia" w:cstheme="minorBidi"/>
                <w:b w:val="0"/>
                <w:bCs w:val="0"/>
                <w:noProof/>
                <w:lang w:eastAsia="en-IN"/>
              </w:rPr>
              <w:tab/>
            </w:r>
            <w:r w:rsidRPr="006A10CE">
              <w:rPr>
                <w:rStyle w:val="Hyperlink"/>
                <w:noProof/>
              </w:rPr>
              <w:t>Training Cost</w:t>
            </w:r>
            <w:r>
              <w:rPr>
                <w:noProof/>
                <w:webHidden/>
              </w:rPr>
              <w:tab/>
            </w:r>
            <w:r>
              <w:rPr>
                <w:noProof/>
                <w:webHidden/>
              </w:rPr>
              <w:fldChar w:fldCharType="begin"/>
            </w:r>
            <w:r>
              <w:rPr>
                <w:noProof/>
                <w:webHidden/>
              </w:rPr>
              <w:instrText xml:space="preserve"> PAGEREF _Toc122529897 \h </w:instrText>
            </w:r>
            <w:r>
              <w:rPr>
                <w:noProof/>
                <w:webHidden/>
              </w:rPr>
            </w:r>
            <w:r>
              <w:rPr>
                <w:noProof/>
                <w:webHidden/>
              </w:rPr>
              <w:fldChar w:fldCharType="separate"/>
            </w:r>
            <w:r>
              <w:rPr>
                <w:noProof/>
                <w:webHidden/>
              </w:rPr>
              <w:t>57</w:t>
            </w:r>
            <w:r>
              <w:rPr>
                <w:noProof/>
                <w:webHidden/>
              </w:rPr>
              <w:fldChar w:fldCharType="end"/>
            </w:r>
          </w:hyperlink>
        </w:p>
        <w:p w:rsidR="005D2258" w:rsidRDefault="005D2258">
          <w:pPr>
            <w:pStyle w:val="TOC2"/>
            <w:tabs>
              <w:tab w:val="left" w:pos="880"/>
              <w:tab w:val="right" w:leader="underscore" w:pos="9016"/>
            </w:tabs>
            <w:rPr>
              <w:rFonts w:eastAsiaTheme="minorEastAsia" w:cstheme="minorBidi"/>
              <w:b w:val="0"/>
              <w:bCs w:val="0"/>
              <w:noProof/>
              <w:lang w:eastAsia="en-IN"/>
            </w:rPr>
          </w:pPr>
          <w:hyperlink w:anchor="_Toc122529898" w:history="1">
            <w:r w:rsidRPr="006A10CE">
              <w:rPr>
                <w:rStyle w:val="Hyperlink"/>
                <w:noProof/>
              </w:rPr>
              <w:t>17.6</w:t>
            </w:r>
            <w:r>
              <w:rPr>
                <w:rFonts w:eastAsiaTheme="minorEastAsia" w:cstheme="minorBidi"/>
                <w:b w:val="0"/>
                <w:bCs w:val="0"/>
                <w:noProof/>
                <w:lang w:eastAsia="en-IN"/>
              </w:rPr>
              <w:tab/>
            </w:r>
            <w:r w:rsidRPr="006A10CE">
              <w:rPr>
                <w:rStyle w:val="Hyperlink"/>
                <w:noProof/>
              </w:rPr>
              <w:t>Customisation charges</w:t>
            </w:r>
            <w:r>
              <w:rPr>
                <w:noProof/>
                <w:webHidden/>
              </w:rPr>
              <w:tab/>
            </w:r>
            <w:r>
              <w:rPr>
                <w:noProof/>
                <w:webHidden/>
              </w:rPr>
              <w:fldChar w:fldCharType="begin"/>
            </w:r>
            <w:r>
              <w:rPr>
                <w:noProof/>
                <w:webHidden/>
              </w:rPr>
              <w:instrText xml:space="preserve"> PAGEREF _Toc122529898 \h </w:instrText>
            </w:r>
            <w:r>
              <w:rPr>
                <w:noProof/>
                <w:webHidden/>
              </w:rPr>
            </w:r>
            <w:r>
              <w:rPr>
                <w:noProof/>
                <w:webHidden/>
              </w:rPr>
              <w:fldChar w:fldCharType="separate"/>
            </w:r>
            <w:r>
              <w:rPr>
                <w:noProof/>
                <w:webHidden/>
              </w:rPr>
              <w:t>57</w:t>
            </w:r>
            <w:r>
              <w:rPr>
                <w:noProof/>
                <w:webHidden/>
              </w:rPr>
              <w:fldChar w:fldCharType="end"/>
            </w:r>
          </w:hyperlink>
        </w:p>
        <w:p w:rsidR="005D2258" w:rsidRDefault="005D2258">
          <w:pPr>
            <w:pStyle w:val="TOC2"/>
            <w:tabs>
              <w:tab w:val="left" w:pos="880"/>
              <w:tab w:val="right" w:leader="underscore" w:pos="9016"/>
            </w:tabs>
            <w:rPr>
              <w:rFonts w:eastAsiaTheme="minorEastAsia" w:cstheme="minorBidi"/>
              <w:b w:val="0"/>
              <w:bCs w:val="0"/>
              <w:noProof/>
              <w:lang w:eastAsia="en-IN"/>
            </w:rPr>
          </w:pPr>
          <w:hyperlink w:anchor="_Toc122529899" w:history="1">
            <w:r w:rsidRPr="006A10CE">
              <w:rPr>
                <w:rStyle w:val="Hyperlink"/>
                <w:noProof/>
              </w:rPr>
              <w:t>17.7</w:t>
            </w:r>
            <w:r>
              <w:rPr>
                <w:rFonts w:eastAsiaTheme="minorEastAsia" w:cstheme="minorBidi"/>
                <w:b w:val="0"/>
                <w:bCs w:val="0"/>
                <w:noProof/>
                <w:lang w:eastAsia="en-IN"/>
              </w:rPr>
              <w:tab/>
            </w:r>
            <w:r w:rsidRPr="006A10CE">
              <w:rPr>
                <w:rStyle w:val="Hyperlink"/>
                <w:noProof/>
              </w:rPr>
              <w:t>Benchmarking Cost</w:t>
            </w:r>
            <w:r>
              <w:rPr>
                <w:noProof/>
                <w:webHidden/>
              </w:rPr>
              <w:tab/>
            </w:r>
            <w:r>
              <w:rPr>
                <w:noProof/>
                <w:webHidden/>
              </w:rPr>
              <w:fldChar w:fldCharType="begin"/>
            </w:r>
            <w:r>
              <w:rPr>
                <w:noProof/>
                <w:webHidden/>
              </w:rPr>
              <w:instrText xml:space="preserve"> PAGEREF _Toc122529899 \h </w:instrText>
            </w:r>
            <w:r>
              <w:rPr>
                <w:noProof/>
                <w:webHidden/>
              </w:rPr>
            </w:r>
            <w:r>
              <w:rPr>
                <w:noProof/>
                <w:webHidden/>
              </w:rPr>
              <w:fldChar w:fldCharType="separate"/>
            </w:r>
            <w:r>
              <w:rPr>
                <w:noProof/>
                <w:webHidden/>
              </w:rPr>
              <w:t>57</w:t>
            </w:r>
            <w:r>
              <w:rPr>
                <w:noProof/>
                <w:webHidden/>
              </w:rPr>
              <w:fldChar w:fldCharType="end"/>
            </w:r>
          </w:hyperlink>
        </w:p>
        <w:p w:rsidR="005D2258" w:rsidRDefault="005D2258">
          <w:pPr>
            <w:pStyle w:val="TOC2"/>
            <w:tabs>
              <w:tab w:val="left" w:pos="880"/>
              <w:tab w:val="right" w:leader="underscore" w:pos="9016"/>
            </w:tabs>
            <w:rPr>
              <w:rFonts w:eastAsiaTheme="minorEastAsia" w:cstheme="minorBidi"/>
              <w:b w:val="0"/>
              <w:bCs w:val="0"/>
              <w:noProof/>
              <w:lang w:eastAsia="en-IN"/>
            </w:rPr>
          </w:pPr>
          <w:hyperlink w:anchor="_Toc122529900" w:history="1">
            <w:r w:rsidRPr="006A10CE">
              <w:rPr>
                <w:rStyle w:val="Hyperlink"/>
                <w:noProof/>
              </w:rPr>
              <w:t>17.8</w:t>
            </w:r>
            <w:r>
              <w:rPr>
                <w:rFonts w:eastAsiaTheme="minorEastAsia" w:cstheme="minorBidi"/>
                <w:b w:val="0"/>
                <w:bCs w:val="0"/>
                <w:noProof/>
                <w:lang w:eastAsia="en-IN"/>
              </w:rPr>
              <w:tab/>
            </w:r>
            <w:r w:rsidRPr="006A10CE">
              <w:rPr>
                <w:rStyle w:val="Hyperlink"/>
                <w:noProof/>
              </w:rPr>
              <w:t>Any Other Costs</w:t>
            </w:r>
            <w:r>
              <w:rPr>
                <w:noProof/>
                <w:webHidden/>
              </w:rPr>
              <w:tab/>
            </w:r>
            <w:r>
              <w:rPr>
                <w:noProof/>
                <w:webHidden/>
              </w:rPr>
              <w:fldChar w:fldCharType="begin"/>
            </w:r>
            <w:r>
              <w:rPr>
                <w:noProof/>
                <w:webHidden/>
              </w:rPr>
              <w:instrText xml:space="preserve"> PAGEREF _Toc122529900 \h </w:instrText>
            </w:r>
            <w:r>
              <w:rPr>
                <w:noProof/>
                <w:webHidden/>
              </w:rPr>
            </w:r>
            <w:r>
              <w:rPr>
                <w:noProof/>
                <w:webHidden/>
              </w:rPr>
              <w:fldChar w:fldCharType="separate"/>
            </w:r>
            <w:r>
              <w:rPr>
                <w:noProof/>
                <w:webHidden/>
              </w:rPr>
              <w:t>57</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01" w:history="1">
            <w:r w:rsidRPr="006A10CE">
              <w:rPr>
                <w:rStyle w:val="Hyperlink"/>
                <w:noProof/>
              </w:rPr>
              <w:t>18.</w:t>
            </w:r>
            <w:r>
              <w:rPr>
                <w:rFonts w:eastAsiaTheme="minorEastAsia" w:cstheme="minorBidi"/>
                <w:b w:val="0"/>
                <w:bCs w:val="0"/>
                <w:i w:val="0"/>
                <w:iCs w:val="0"/>
                <w:noProof/>
                <w:sz w:val="22"/>
                <w:szCs w:val="22"/>
                <w:lang w:eastAsia="en-IN"/>
              </w:rPr>
              <w:tab/>
            </w:r>
            <w:r w:rsidRPr="006A10CE">
              <w:rPr>
                <w:rStyle w:val="Hyperlink"/>
                <w:noProof/>
              </w:rPr>
              <w:t>Service Level Agreement</w:t>
            </w:r>
            <w:r>
              <w:rPr>
                <w:noProof/>
                <w:webHidden/>
              </w:rPr>
              <w:tab/>
            </w:r>
            <w:r>
              <w:rPr>
                <w:noProof/>
                <w:webHidden/>
              </w:rPr>
              <w:fldChar w:fldCharType="begin"/>
            </w:r>
            <w:r>
              <w:rPr>
                <w:noProof/>
                <w:webHidden/>
              </w:rPr>
              <w:instrText xml:space="preserve"> PAGEREF _Toc122529901 \h </w:instrText>
            </w:r>
            <w:r>
              <w:rPr>
                <w:noProof/>
                <w:webHidden/>
              </w:rPr>
            </w:r>
            <w:r>
              <w:rPr>
                <w:noProof/>
                <w:webHidden/>
              </w:rPr>
              <w:fldChar w:fldCharType="separate"/>
            </w:r>
            <w:r>
              <w:rPr>
                <w:noProof/>
                <w:webHidden/>
              </w:rPr>
              <w:t>58</w:t>
            </w:r>
            <w:r>
              <w:rPr>
                <w:noProof/>
                <w:webHidden/>
              </w:rPr>
              <w:fldChar w:fldCharType="end"/>
            </w:r>
          </w:hyperlink>
        </w:p>
        <w:p w:rsidR="005D2258" w:rsidRDefault="005D2258">
          <w:pPr>
            <w:pStyle w:val="TOC3"/>
            <w:tabs>
              <w:tab w:val="right" w:leader="underscore" w:pos="9016"/>
            </w:tabs>
            <w:rPr>
              <w:rFonts w:eastAsiaTheme="minorEastAsia" w:cstheme="minorBidi"/>
              <w:noProof/>
              <w:sz w:val="22"/>
              <w:szCs w:val="22"/>
              <w:lang w:eastAsia="en-IN"/>
            </w:rPr>
          </w:pPr>
          <w:hyperlink w:anchor="_Toc122529902" w:history="1">
            <w:r w:rsidRPr="006A10CE">
              <w:rPr>
                <w:rStyle w:val="Hyperlink"/>
                <w:smallCaps/>
                <w:noProof/>
              </w:rPr>
              <w:t>SLA for UPI Switch:</w:t>
            </w:r>
            <w:r>
              <w:rPr>
                <w:noProof/>
                <w:webHidden/>
              </w:rPr>
              <w:tab/>
            </w:r>
            <w:r>
              <w:rPr>
                <w:noProof/>
                <w:webHidden/>
              </w:rPr>
              <w:fldChar w:fldCharType="begin"/>
            </w:r>
            <w:r>
              <w:rPr>
                <w:noProof/>
                <w:webHidden/>
              </w:rPr>
              <w:instrText xml:space="preserve"> PAGEREF _Toc122529902 \h </w:instrText>
            </w:r>
            <w:r>
              <w:rPr>
                <w:noProof/>
                <w:webHidden/>
              </w:rPr>
            </w:r>
            <w:r>
              <w:rPr>
                <w:noProof/>
                <w:webHidden/>
              </w:rPr>
              <w:fldChar w:fldCharType="separate"/>
            </w:r>
            <w:r>
              <w:rPr>
                <w:noProof/>
                <w:webHidden/>
              </w:rPr>
              <w:t>59</w:t>
            </w:r>
            <w:r>
              <w:rPr>
                <w:noProof/>
                <w:webHidden/>
              </w:rPr>
              <w:fldChar w:fldCharType="end"/>
            </w:r>
          </w:hyperlink>
        </w:p>
        <w:p w:rsidR="005D2258" w:rsidRDefault="005D2258">
          <w:pPr>
            <w:pStyle w:val="TOC3"/>
            <w:tabs>
              <w:tab w:val="right" w:leader="underscore" w:pos="9016"/>
            </w:tabs>
            <w:rPr>
              <w:rFonts w:eastAsiaTheme="minorEastAsia" w:cstheme="minorBidi"/>
              <w:noProof/>
              <w:sz w:val="22"/>
              <w:szCs w:val="22"/>
              <w:lang w:eastAsia="en-IN"/>
            </w:rPr>
          </w:pPr>
          <w:hyperlink w:anchor="_Toc122529903" w:history="1">
            <w:r w:rsidRPr="006A10CE">
              <w:rPr>
                <w:rStyle w:val="Hyperlink"/>
                <w:smallCaps/>
                <w:noProof/>
              </w:rPr>
              <w:t>Availability Service Level Default</w:t>
            </w:r>
            <w:r>
              <w:rPr>
                <w:noProof/>
                <w:webHidden/>
              </w:rPr>
              <w:tab/>
            </w:r>
            <w:r>
              <w:rPr>
                <w:noProof/>
                <w:webHidden/>
              </w:rPr>
              <w:fldChar w:fldCharType="begin"/>
            </w:r>
            <w:r>
              <w:rPr>
                <w:noProof/>
                <w:webHidden/>
              </w:rPr>
              <w:instrText xml:space="preserve"> PAGEREF _Toc122529903 \h </w:instrText>
            </w:r>
            <w:r>
              <w:rPr>
                <w:noProof/>
                <w:webHidden/>
              </w:rPr>
            </w:r>
            <w:r>
              <w:rPr>
                <w:noProof/>
                <w:webHidden/>
              </w:rPr>
              <w:fldChar w:fldCharType="separate"/>
            </w:r>
            <w:r>
              <w:rPr>
                <w:noProof/>
                <w:webHidden/>
              </w:rPr>
              <w:t>60</w:t>
            </w:r>
            <w:r>
              <w:rPr>
                <w:noProof/>
                <w:webHidden/>
              </w:rPr>
              <w:fldChar w:fldCharType="end"/>
            </w:r>
          </w:hyperlink>
        </w:p>
        <w:p w:rsidR="005D2258" w:rsidRDefault="005D2258">
          <w:pPr>
            <w:pStyle w:val="TOC3"/>
            <w:tabs>
              <w:tab w:val="right" w:leader="underscore" w:pos="9016"/>
            </w:tabs>
            <w:rPr>
              <w:rFonts w:eastAsiaTheme="minorEastAsia" w:cstheme="minorBidi"/>
              <w:noProof/>
              <w:sz w:val="22"/>
              <w:szCs w:val="22"/>
              <w:lang w:eastAsia="en-IN"/>
            </w:rPr>
          </w:pPr>
          <w:hyperlink w:anchor="_Toc122529904" w:history="1">
            <w:r w:rsidRPr="006A10CE">
              <w:rPr>
                <w:rStyle w:val="Hyperlink"/>
                <w:smallCaps/>
                <w:noProof/>
              </w:rPr>
              <w:t>SLA for Onsite Support Facility Management</w:t>
            </w:r>
            <w:r>
              <w:rPr>
                <w:noProof/>
                <w:webHidden/>
              </w:rPr>
              <w:tab/>
            </w:r>
            <w:r>
              <w:rPr>
                <w:noProof/>
                <w:webHidden/>
              </w:rPr>
              <w:fldChar w:fldCharType="begin"/>
            </w:r>
            <w:r>
              <w:rPr>
                <w:noProof/>
                <w:webHidden/>
              </w:rPr>
              <w:instrText xml:space="preserve"> PAGEREF _Toc122529904 \h </w:instrText>
            </w:r>
            <w:r>
              <w:rPr>
                <w:noProof/>
                <w:webHidden/>
              </w:rPr>
            </w:r>
            <w:r>
              <w:rPr>
                <w:noProof/>
                <w:webHidden/>
              </w:rPr>
              <w:fldChar w:fldCharType="separate"/>
            </w:r>
            <w:r>
              <w:rPr>
                <w:noProof/>
                <w:webHidden/>
              </w:rPr>
              <w:t>61</w:t>
            </w:r>
            <w:r>
              <w:rPr>
                <w:noProof/>
                <w:webHidden/>
              </w:rPr>
              <w:fldChar w:fldCharType="end"/>
            </w:r>
          </w:hyperlink>
        </w:p>
        <w:p w:rsidR="005D2258" w:rsidRDefault="005D2258">
          <w:pPr>
            <w:pStyle w:val="TOC3"/>
            <w:tabs>
              <w:tab w:val="right" w:leader="underscore" w:pos="9016"/>
            </w:tabs>
            <w:rPr>
              <w:rFonts w:eastAsiaTheme="minorEastAsia" w:cstheme="minorBidi"/>
              <w:noProof/>
              <w:sz w:val="22"/>
              <w:szCs w:val="22"/>
              <w:lang w:eastAsia="en-IN"/>
            </w:rPr>
          </w:pPr>
          <w:hyperlink w:anchor="_Toc122529905" w:history="1">
            <w:r w:rsidRPr="006A10CE">
              <w:rPr>
                <w:rStyle w:val="Hyperlink"/>
                <w:smallCaps/>
                <w:noProof/>
              </w:rPr>
              <w:t>Availability Service Level Default for Facility Management</w:t>
            </w:r>
            <w:r>
              <w:rPr>
                <w:noProof/>
                <w:webHidden/>
              </w:rPr>
              <w:tab/>
            </w:r>
            <w:r>
              <w:rPr>
                <w:noProof/>
                <w:webHidden/>
              </w:rPr>
              <w:fldChar w:fldCharType="begin"/>
            </w:r>
            <w:r>
              <w:rPr>
                <w:noProof/>
                <w:webHidden/>
              </w:rPr>
              <w:instrText xml:space="preserve"> PAGEREF _Toc122529905 \h </w:instrText>
            </w:r>
            <w:r>
              <w:rPr>
                <w:noProof/>
                <w:webHidden/>
              </w:rPr>
            </w:r>
            <w:r>
              <w:rPr>
                <w:noProof/>
                <w:webHidden/>
              </w:rPr>
              <w:fldChar w:fldCharType="separate"/>
            </w:r>
            <w:r>
              <w:rPr>
                <w:noProof/>
                <w:webHidden/>
              </w:rPr>
              <w:t>61</w:t>
            </w:r>
            <w:r>
              <w:rPr>
                <w:noProof/>
                <w:webHidden/>
              </w:rPr>
              <w:fldChar w:fldCharType="end"/>
            </w:r>
          </w:hyperlink>
        </w:p>
        <w:p w:rsidR="005D2258" w:rsidRDefault="005D2258">
          <w:pPr>
            <w:pStyle w:val="TOC3"/>
            <w:tabs>
              <w:tab w:val="right" w:leader="underscore" w:pos="9016"/>
            </w:tabs>
            <w:rPr>
              <w:rFonts w:eastAsiaTheme="minorEastAsia" w:cstheme="minorBidi"/>
              <w:noProof/>
              <w:sz w:val="22"/>
              <w:szCs w:val="22"/>
              <w:lang w:eastAsia="en-IN"/>
            </w:rPr>
          </w:pPr>
          <w:hyperlink w:anchor="_Toc122529906" w:history="1">
            <w:r w:rsidRPr="006A10CE">
              <w:rPr>
                <w:rStyle w:val="Hyperlink"/>
                <w:smallCaps/>
                <w:noProof/>
              </w:rPr>
              <w:t>Service Levels during implementation phase</w:t>
            </w:r>
            <w:r>
              <w:rPr>
                <w:noProof/>
                <w:webHidden/>
              </w:rPr>
              <w:tab/>
            </w:r>
            <w:r>
              <w:rPr>
                <w:noProof/>
                <w:webHidden/>
              </w:rPr>
              <w:fldChar w:fldCharType="begin"/>
            </w:r>
            <w:r>
              <w:rPr>
                <w:noProof/>
                <w:webHidden/>
              </w:rPr>
              <w:instrText xml:space="preserve"> PAGEREF _Toc122529906 \h </w:instrText>
            </w:r>
            <w:r>
              <w:rPr>
                <w:noProof/>
                <w:webHidden/>
              </w:rPr>
            </w:r>
            <w:r>
              <w:rPr>
                <w:noProof/>
                <w:webHidden/>
              </w:rPr>
              <w:fldChar w:fldCharType="separate"/>
            </w:r>
            <w:r>
              <w:rPr>
                <w:noProof/>
                <w:webHidden/>
              </w:rPr>
              <w:t>61</w:t>
            </w:r>
            <w:r>
              <w:rPr>
                <w:noProof/>
                <w:webHidden/>
              </w:rPr>
              <w:fldChar w:fldCharType="end"/>
            </w:r>
          </w:hyperlink>
        </w:p>
        <w:p w:rsidR="005D2258" w:rsidRDefault="005D2258">
          <w:pPr>
            <w:pStyle w:val="TOC3"/>
            <w:tabs>
              <w:tab w:val="right" w:leader="underscore" w:pos="9016"/>
            </w:tabs>
            <w:rPr>
              <w:rFonts w:eastAsiaTheme="minorEastAsia" w:cstheme="minorBidi"/>
              <w:noProof/>
              <w:sz w:val="22"/>
              <w:szCs w:val="22"/>
              <w:lang w:eastAsia="en-IN"/>
            </w:rPr>
          </w:pPr>
          <w:hyperlink w:anchor="_Toc122529907" w:history="1">
            <w:r w:rsidRPr="006A10CE">
              <w:rPr>
                <w:rStyle w:val="Hyperlink"/>
                <w:noProof/>
              </w:rPr>
              <w:t>Liquidated damages for SLA Default</w:t>
            </w:r>
            <w:r>
              <w:rPr>
                <w:noProof/>
                <w:webHidden/>
              </w:rPr>
              <w:tab/>
            </w:r>
            <w:r>
              <w:rPr>
                <w:noProof/>
                <w:webHidden/>
              </w:rPr>
              <w:fldChar w:fldCharType="begin"/>
            </w:r>
            <w:r>
              <w:rPr>
                <w:noProof/>
                <w:webHidden/>
              </w:rPr>
              <w:instrText xml:space="preserve"> PAGEREF _Toc122529907 \h </w:instrText>
            </w:r>
            <w:r>
              <w:rPr>
                <w:noProof/>
                <w:webHidden/>
              </w:rPr>
            </w:r>
            <w:r>
              <w:rPr>
                <w:noProof/>
                <w:webHidden/>
              </w:rPr>
              <w:fldChar w:fldCharType="separate"/>
            </w:r>
            <w:r>
              <w:rPr>
                <w:noProof/>
                <w:webHidden/>
              </w:rPr>
              <w:t>62</w:t>
            </w:r>
            <w:r>
              <w:rPr>
                <w:noProof/>
                <w:webHidden/>
              </w:rPr>
              <w:fldChar w:fldCharType="end"/>
            </w:r>
          </w:hyperlink>
        </w:p>
        <w:p w:rsidR="005D2258" w:rsidRDefault="005D2258">
          <w:pPr>
            <w:pStyle w:val="TOC3"/>
            <w:tabs>
              <w:tab w:val="right" w:leader="underscore" w:pos="9016"/>
            </w:tabs>
            <w:rPr>
              <w:rFonts w:eastAsiaTheme="minorEastAsia" w:cstheme="minorBidi"/>
              <w:noProof/>
              <w:sz w:val="22"/>
              <w:szCs w:val="22"/>
              <w:lang w:eastAsia="en-IN"/>
            </w:rPr>
          </w:pPr>
          <w:hyperlink w:anchor="_Toc122529908" w:history="1">
            <w:r w:rsidRPr="006A10CE">
              <w:rPr>
                <w:rStyle w:val="Hyperlink"/>
                <w:smallCaps/>
                <w:noProof/>
              </w:rPr>
              <w:t>Service LEVELS FOR Changes - Post implementation phase</w:t>
            </w:r>
            <w:r>
              <w:rPr>
                <w:noProof/>
                <w:webHidden/>
              </w:rPr>
              <w:tab/>
            </w:r>
            <w:r>
              <w:rPr>
                <w:noProof/>
                <w:webHidden/>
              </w:rPr>
              <w:fldChar w:fldCharType="begin"/>
            </w:r>
            <w:r>
              <w:rPr>
                <w:noProof/>
                <w:webHidden/>
              </w:rPr>
              <w:instrText xml:space="preserve"> PAGEREF _Toc122529908 \h </w:instrText>
            </w:r>
            <w:r>
              <w:rPr>
                <w:noProof/>
                <w:webHidden/>
              </w:rPr>
            </w:r>
            <w:r>
              <w:rPr>
                <w:noProof/>
                <w:webHidden/>
              </w:rPr>
              <w:fldChar w:fldCharType="separate"/>
            </w:r>
            <w:r>
              <w:rPr>
                <w:noProof/>
                <w:webHidden/>
              </w:rPr>
              <w:t>62</w:t>
            </w:r>
            <w:r>
              <w:rPr>
                <w:noProof/>
                <w:webHidden/>
              </w:rPr>
              <w:fldChar w:fldCharType="end"/>
            </w:r>
          </w:hyperlink>
        </w:p>
        <w:p w:rsidR="005D2258" w:rsidRDefault="005D2258">
          <w:pPr>
            <w:pStyle w:val="TOC3"/>
            <w:tabs>
              <w:tab w:val="right" w:leader="underscore" w:pos="9016"/>
            </w:tabs>
            <w:rPr>
              <w:rFonts w:eastAsiaTheme="minorEastAsia" w:cstheme="minorBidi"/>
              <w:noProof/>
              <w:sz w:val="22"/>
              <w:szCs w:val="22"/>
              <w:lang w:eastAsia="en-IN"/>
            </w:rPr>
          </w:pPr>
          <w:hyperlink w:anchor="_Toc122529909" w:history="1">
            <w:r w:rsidRPr="006A10CE">
              <w:rPr>
                <w:rStyle w:val="Hyperlink"/>
                <w:b/>
                <w:bCs/>
                <w:noProof/>
              </w:rPr>
              <w:t>Tables of Incident Matrix</w:t>
            </w:r>
            <w:r>
              <w:rPr>
                <w:noProof/>
                <w:webHidden/>
              </w:rPr>
              <w:tab/>
            </w:r>
            <w:r>
              <w:rPr>
                <w:noProof/>
                <w:webHidden/>
              </w:rPr>
              <w:fldChar w:fldCharType="begin"/>
            </w:r>
            <w:r>
              <w:rPr>
                <w:noProof/>
                <w:webHidden/>
              </w:rPr>
              <w:instrText xml:space="preserve"> PAGEREF _Toc122529909 \h </w:instrText>
            </w:r>
            <w:r>
              <w:rPr>
                <w:noProof/>
                <w:webHidden/>
              </w:rPr>
            </w:r>
            <w:r>
              <w:rPr>
                <w:noProof/>
                <w:webHidden/>
              </w:rPr>
              <w:fldChar w:fldCharType="separate"/>
            </w:r>
            <w:r>
              <w:rPr>
                <w:noProof/>
                <w:webHidden/>
              </w:rPr>
              <w:t>63</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10" w:history="1">
            <w:r w:rsidRPr="006A10CE">
              <w:rPr>
                <w:rStyle w:val="Hyperlink"/>
                <w:noProof/>
              </w:rPr>
              <w:t>19.</w:t>
            </w:r>
            <w:r>
              <w:rPr>
                <w:rFonts w:eastAsiaTheme="minorEastAsia" w:cstheme="minorBidi"/>
                <w:b w:val="0"/>
                <w:bCs w:val="0"/>
                <w:i w:val="0"/>
                <w:iCs w:val="0"/>
                <w:noProof/>
                <w:sz w:val="22"/>
                <w:szCs w:val="22"/>
                <w:lang w:eastAsia="en-IN"/>
              </w:rPr>
              <w:tab/>
            </w:r>
            <w:r w:rsidRPr="006A10CE">
              <w:rPr>
                <w:rStyle w:val="Hyperlink"/>
                <w:noProof/>
              </w:rPr>
              <w:t>Order Cancellation</w:t>
            </w:r>
            <w:r>
              <w:rPr>
                <w:noProof/>
                <w:webHidden/>
              </w:rPr>
              <w:tab/>
            </w:r>
            <w:r>
              <w:rPr>
                <w:noProof/>
                <w:webHidden/>
              </w:rPr>
              <w:fldChar w:fldCharType="begin"/>
            </w:r>
            <w:r>
              <w:rPr>
                <w:noProof/>
                <w:webHidden/>
              </w:rPr>
              <w:instrText xml:space="preserve"> PAGEREF _Toc122529910 \h </w:instrText>
            </w:r>
            <w:r>
              <w:rPr>
                <w:noProof/>
                <w:webHidden/>
              </w:rPr>
            </w:r>
            <w:r>
              <w:rPr>
                <w:noProof/>
                <w:webHidden/>
              </w:rPr>
              <w:fldChar w:fldCharType="separate"/>
            </w:r>
            <w:r>
              <w:rPr>
                <w:noProof/>
                <w:webHidden/>
              </w:rPr>
              <w:t>63</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11" w:history="1">
            <w:r w:rsidRPr="006A10CE">
              <w:rPr>
                <w:rStyle w:val="Hyperlink"/>
                <w:noProof/>
              </w:rPr>
              <w:t>20.</w:t>
            </w:r>
            <w:r>
              <w:rPr>
                <w:rFonts w:eastAsiaTheme="minorEastAsia" w:cstheme="minorBidi"/>
                <w:b w:val="0"/>
                <w:bCs w:val="0"/>
                <w:i w:val="0"/>
                <w:iCs w:val="0"/>
                <w:noProof/>
                <w:sz w:val="22"/>
                <w:szCs w:val="22"/>
                <w:lang w:eastAsia="en-IN"/>
              </w:rPr>
              <w:tab/>
            </w:r>
            <w:r w:rsidRPr="006A10CE">
              <w:rPr>
                <w:rStyle w:val="Hyperlink"/>
                <w:noProof/>
              </w:rPr>
              <w:t>Indemnity</w:t>
            </w:r>
            <w:r>
              <w:rPr>
                <w:noProof/>
                <w:webHidden/>
              </w:rPr>
              <w:tab/>
            </w:r>
            <w:r>
              <w:rPr>
                <w:noProof/>
                <w:webHidden/>
              </w:rPr>
              <w:fldChar w:fldCharType="begin"/>
            </w:r>
            <w:r>
              <w:rPr>
                <w:noProof/>
                <w:webHidden/>
              </w:rPr>
              <w:instrText xml:space="preserve"> PAGEREF _Toc122529911 \h </w:instrText>
            </w:r>
            <w:r>
              <w:rPr>
                <w:noProof/>
                <w:webHidden/>
              </w:rPr>
            </w:r>
            <w:r>
              <w:rPr>
                <w:noProof/>
                <w:webHidden/>
              </w:rPr>
              <w:fldChar w:fldCharType="separate"/>
            </w:r>
            <w:r>
              <w:rPr>
                <w:noProof/>
                <w:webHidden/>
              </w:rPr>
              <w:t>63</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12" w:history="1">
            <w:r w:rsidRPr="006A10CE">
              <w:rPr>
                <w:rStyle w:val="Hyperlink"/>
                <w:noProof/>
              </w:rPr>
              <w:t>21.</w:t>
            </w:r>
            <w:r>
              <w:rPr>
                <w:rFonts w:eastAsiaTheme="minorEastAsia" w:cstheme="minorBidi"/>
                <w:b w:val="0"/>
                <w:bCs w:val="0"/>
                <w:i w:val="0"/>
                <w:iCs w:val="0"/>
                <w:noProof/>
                <w:sz w:val="22"/>
                <w:szCs w:val="22"/>
                <w:lang w:eastAsia="en-IN"/>
              </w:rPr>
              <w:tab/>
            </w:r>
            <w:r w:rsidRPr="006A10CE">
              <w:rPr>
                <w:rStyle w:val="Hyperlink"/>
                <w:noProof/>
              </w:rPr>
              <w:t>Confidentiality &amp; Non-Disclosure</w:t>
            </w:r>
            <w:r>
              <w:rPr>
                <w:noProof/>
                <w:webHidden/>
              </w:rPr>
              <w:tab/>
            </w:r>
            <w:r>
              <w:rPr>
                <w:noProof/>
                <w:webHidden/>
              </w:rPr>
              <w:fldChar w:fldCharType="begin"/>
            </w:r>
            <w:r>
              <w:rPr>
                <w:noProof/>
                <w:webHidden/>
              </w:rPr>
              <w:instrText xml:space="preserve"> PAGEREF _Toc122529912 \h </w:instrText>
            </w:r>
            <w:r>
              <w:rPr>
                <w:noProof/>
                <w:webHidden/>
              </w:rPr>
            </w:r>
            <w:r>
              <w:rPr>
                <w:noProof/>
                <w:webHidden/>
              </w:rPr>
              <w:fldChar w:fldCharType="separate"/>
            </w:r>
            <w:r>
              <w:rPr>
                <w:noProof/>
                <w:webHidden/>
              </w:rPr>
              <w:t>66</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13" w:history="1">
            <w:r w:rsidRPr="006A10CE">
              <w:rPr>
                <w:rStyle w:val="Hyperlink"/>
                <w:noProof/>
              </w:rPr>
              <w:t>22.</w:t>
            </w:r>
            <w:r>
              <w:rPr>
                <w:rFonts w:eastAsiaTheme="minorEastAsia" w:cstheme="minorBidi"/>
                <w:b w:val="0"/>
                <w:bCs w:val="0"/>
                <w:i w:val="0"/>
                <w:iCs w:val="0"/>
                <w:noProof/>
                <w:sz w:val="22"/>
                <w:szCs w:val="22"/>
                <w:lang w:eastAsia="en-IN"/>
              </w:rPr>
              <w:tab/>
            </w:r>
            <w:r w:rsidRPr="006A10CE">
              <w:rPr>
                <w:rStyle w:val="Hyperlink"/>
                <w:noProof/>
              </w:rPr>
              <w:t>Force Majeure</w:t>
            </w:r>
            <w:r>
              <w:rPr>
                <w:noProof/>
                <w:webHidden/>
              </w:rPr>
              <w:tab/>
            </w:r>
            <w:r>
              <w:rPr>
                <w:noProof/>
                <w:webHidden/>
              </w:rPr>
              <w:fldChar w:fldCharType="begin"/>
            </w:r>
            <w:r>
              <w:rPr>
                <w:noProof/>
                <w:webHidden/>
              </w:rPr>
              <w:instrText xml:space="preserve"> PAGEREF _Toc122529913 \h </w:instrText>
            </w:r>
            <w:r>
              <w:rPr>
                <w:noProof/>
                <w:webHidden/>
              </w:rPr>
            </w:r>
            <w:r>
              <w:rPr>
                <w:noProof/>
                <w:webHidden/>
              </w:rPr>
              <w:fldChar w:fldCharType="separate"/>
            </w:r>
            <w:r>
              <w:rPr>
                <w:noProof/>
                <w:webHidden/>
              </w:rPr>
              <w:t>67</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14" w:history="1">
            <w:r w:rsidRPr="006A10CE">
              <w:rPr>
                <w:rStyle w:val="Hyperlink"/>
                <w:noProof/>
              </w:rPr>
              <w:t>23.</w:t>
            </w:r>
            <w:r>
              <w:rPr>
                <w:rFonts w:eastAsiaTheme="minorEastAsia" w:cstheme="minorBidi"/>
                <w:b w:val="0"/>
                <w:bCs w:val="0"/>
                <w:i w:val="0"/>
                <w:iCs w:val="0"/>
                <w:noProof/>
                <w:sz w:val="22"/>
                <w:szCs w:val="22"/>
                <w:lang w:eastAsia="en-IN"/>
              </w:rPr>
              <w:tab/>
            </w:r>
            <w:r w:rsidRPr="006A10CE">
              <w:rPr>
                <w:rStyle w:val="Hyperlink"/>
                <w:noProof/>
              </w:rPr>
              <w:t>Resolution of Disputes</w:t>
            </w:r>
            <w:r>
              <w:rPr>
                <w:noProof/>
                <w:webHidden/>
              </w:rPr>
              <w:tab/>
            </w:r>
            <w:r>
              <w:rPr>
                <w:noProof/>
                <w:webHidden/>
              </w:rPr>
              <w:fldChar w:fldCharType="begin"/>
            </w:r>
            <w:r>
              <w:rPr>
                <w:noProof/>
                <w:webHidden/>
              </w:rPr>
              <w:instrText xml:space="preserve"> PAGEREF _Toc122529914 \h </w:instrText>
            </w:r>
            <w:r>
              <w:rPr>
                <w:noProof/>
                <w:webHidden/>
              </w:rPr>
            </w:r>
            <w:r>
              <w:rPr>
                <w:noProof/>
                <w:webHidden/>
              </w:rPr>
              <w:fldChar w:fldCharType="separate"/>
            </w:r>
            <w:r>
              <w:rPr>
                <w:noProof/>
                <w:webHidden/>
              </w:rPr>
              <w:t>67</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15" w:history="1">
            <w:r w:rsidRPr="006A10CE">
              <w:rPr>
                <w:rStyle w:val="Hyperlink"/>
                <w:noProof/>
              </w:rPr>
              <w:t>24.</w:t>
            </w:r>
            <w:r>
              <w:rPr>
                <w:rFonts w:eastAsiaTheme="minorEastAsia" w:cstheme="minorBidi"/>
                <w:b w:val="0"/>
                <w:bCs w:val="0"/>
                <w:i w:val="0"/>
                <w:iCs w:val="0"/>
                <w:noProof/>
                <w:sz w:val="22"/>
                <w:szCs w:val="22"/>
                <w:lang w:eastAsia="en-IN"/>
              </w:rPr>
              <w:tab/>
            </w:r>
            <w:r w:rsidRPr="006A10CE">
              <w:rPr>
                <w:rStyle w:val="Hyperlink"/>
                <w:noProof/>
              </w:rPr>
              <w:t>Format of the Letter of undertaking of Authenticity to be submitted by the Bidder</w:t>
            </w:r>
            <w:r>
              <w:rPr>
                <w:noProof/>
                <w:webHidden/>
              </w:rPr>
              <w:tab/>
            </w:r>
            <w:r>
              <w:rPr>
                <w:noProof/>
                <w:webHidden/>
              </w:rPr>
              <w:fldChar w:fldCharType="begin"/>
            </w:r>
            <w:r>
              <w:rPr>
                <w:noProof/>
                <w:webHidden/>
              </w:rPr>
              <w:instrText xml:space="preserve"> PAGEREF _Toc122529915 \h </w:instrText>
            </w:r>
            <w:r>
              <w:rPr>
                <w:noProof/>
                <w:webHidden/>
              </w:rPr>
            </w:r>
            <w:r>
              <w:rPr>
                <w:noProof/>
                <w:webHidden/>
              </w:rPr>
              <w:fldChar w:fldCharType="separate"/>
            </w:r>
            <w:r>
              <w:rPr>
                <w:noProof/>
                <w:webHidden/>
              </w:rPr>
              <w:t>68</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16" w:history="1">
            <w:r w:rsidRPr="006A10CE">
              <w:rPr>
                <w:rStyle w:val="Hyperlink"/>
                <w:noProof/>
              </w:rPr>
              <w:t>25.</w:t>
            </w:r>
            <w:r>
              <w:rPr>
                <w:rFonts w:eastAsiaTheme="minorEastAsia" w:cstheme="minorBidi"/>
                <w:b w:val="0"/>
                <w:bCs w:val="0"/>
                <w:i w:val="0"/>
                <w:iCs w:val="0"/>
                <w:noProof/>
                <w:sz w:val="22"/>
                <w:szCs w:val="22"/>
                <w:lang w:eastAsia="en-IN"/>
              </w:rPr>
              <w:tab/>
            </w:r>
            <w:r w:rsidRPr="006A10CE">
              <w:rPr>
                <w:rStyle w:val="Hyperlink"/>
                <w:noProof/>
              </w:rPr>
              <w:t>Independent Contractor</w:t>
            </w:r>
            <w:r>
              <w:rPr>
                <w:noProof/>
                <w:webHidden/>
              </w:rPr>
              <w:tab/>
            </w:r>
            <w:r>
              <w:rPr>
                <w:noProof/>
                <w:webHidden/>
              </w:rPr>
              <w:fldChar w:fldCharType="begin"/>
            </w:r>
            <w:r>
              <w:rPr>
                <w:noProof/>
                <w:webHidden/>
              </w:rPr>
              <w:instrText xml:space="preserve"> PAGEREF _Toc122529916 \h </w:instrText>
            </w:r>
            <w:r>
              <w:rPr>
                <w:noProof/>
                <w:webHidden/>
              </w:rPr>
            </w:r>
            <w:r>
              <w:rPr>
                <w:noProof/>
                <w:webHidden/>
              </w:rPr>
              <w:fldChar w:fldCharType="separate"/>
            </w:r>
            <w:r>
              <w:rPr>
                <w:noProof/>
                <w:webHidden/>
              </w:rPr>
              <w:t>68</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17" w:history="1">
            <w:r w:rsidRPr="006A10CE">
              <w:rPr>
                <w:rStyle w:val="Hyperlink"/>
                <w:noProof/>
              </w:rPr>
              <w:t>26.</w:t>
            </w:r>
            <w:r>
              <w:rPr>
                <w:rFonts w:eastAsiaTheme="minorEastAsia" w:cstheme="minorBidi"/>
                <w:b w:val="0"/>
                <w:bCs w:val="0"/>
                <w:i w:val="0"/>
                <w:iCs w:val="0"/>
                <w:noProof/>
                <w:sz w:val="22"/>
                <w:szCs w:val="22"/>
                <w:lang w:eastAsia="en-IN"/>
              </w:rPr>
              <w:tab/>
            </w:r>
            <w:r w:rsidRPr="006A10CE">
              <w:rPr>
                <w:rStyle w:val="Hyperlink"/>
                <w:noProof/>
              </w:rPr>
              <w:t>Assignment</w:t>
            </w:r>
            <w:r>
              <w:rPr>
                <w:noProof/>
                <w:webHidden/>
              </w:rPr>
              <w:tab/>
            </w:r>
            <w:r>
              <w:rPr>
                <w:noProof/>
                <w:webHidden/>
              </w:rPr>
              <w:fldChar w:fldCharType="begin"/>
            </w:r>
            <w:r>
              <w:rPr>
                <w:noProof/>
                <w:webHidden/>
              </w:rPr>
              <w:instrText xml:space="preserve"> PAGEREF _Toc122529917 \h </w:instrText>
            </w:r>
            <w:r>
              <w:rPr>
                <w:noProof/>
                <w:webHidden/>
              </w:rPr>
            </w:r>
            <w:r>
              <w:rPr>
                <w:noProof/>
                <w:webHidden/>
              </w:rPr>
              <w:fldChar w:fldCharType="separate"/>
            </w:r>
            <w:r>
              <w:rPr>
                <w:noProof/>
                <w:webHidden/>
              </w:rPr>
              <w:t>69</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18" w:history="1">
            <w:r w:rsidRPr="006A10CE">
              <w:rPr>
                <w:rStyle w:val="Hyperlink"/>
                <w:noProof/>
              </w:rPr>
              <w:t>27.</w:t>
            </w:r>
            <w:r>
              <w:rPr>
                <w:rFonts w:eastAsiaTheme="minorEastAsia" w:cstheme="minorBidi"/>
                <w:b w:val="0"/>
                <w:bCs w:val="0"/>
                <w:i w:val="0"/>
                <w:iCs w:val="0"/>
                <w:noProof/>
                <w:sz w:val="22"/>
                <w:szCs w:val="22"/>
                <w:lang w:eastAsia="en-IN"/>
              </w:rPr>
              <w:tab/>
            </w:r>
            <w:r w:rsidRPr="006A10CE">
              <w:rPr>
                <w:rStyle w:val="Hyperlink"/>
                <w:noProof/>
              </w:rPr>
              <w:t>Execution of Contract, SLA &amp; NDA</w:t>
            </w:r>
            <w:r>
              <w:rPr>
                <w:noProof/>
                <w:webHidden/>
              </w:rPr>
              <w:tab/>
            </w:r>
            <w:r>
              <w:rPr>
                <w:noProof/>
                <w:webHidden/>
              </w:rPr>
              <w:fldChar w:fldCharType="begin"/>
            </w:r>
            <w:r>
              <w:rPr>
                <w:noProof/>
                <w:webHidden/>
              </w:rPr>
              <w:instrText xml:space="preserve"> PAGEREF _Toc122529918 \h </w:instrText>
            </w:r>
            <w:r>
              <w:rPr>
                <w:noProof/>
                <w:webHidden/>
              </w:rPr>
            </w:r>
            <w:r>
              <w:rPr>
                <w:noProof/>
                <w:webHidden/>
              </w:rPr>
              <w:fldChar w:fldCharType="separate"/>
            </w:r>
            <w:r>
              <w:rPr>
                <w:noProof/>
                <w:webHidden/>
              </w:rPr>
              <w:t>69</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19" w:history="1">
            <w:r w:rsidRPr="006A10CE">
              <w:rPr>
                <w:rStyle w:val="Hyperlink"/>
                <w:noProof/>
              </w:rPr>
              <w:t>28.</w:t>
            </w:r>
            <w:r>
              <w:rPr>
                <w:rFonts w:eastAsiaTheme="minorEastAsia" w:cstheme="minorBidi"/>
                <w:b w:val="0"/>
                <w:bCs w:val="0"/>
                <w:i w:val="0"/>
                <w:iCs w:val="0"/>
                <w:noProof/>
                <w:sz w:val="22"/>
                <w:szCs w:val="22"/>
                <w:lang w:eastAsia="en-IN"/>
              </w:rPr>
              <w:tab/>
            </w:r>
            <w:r w:rsidRPr="006A10CE">
              <w:rPr>
                <w:rStyle w:val="Hyperlink"/>
                <w:noProof/>
              </w:rPr>
              <w:t>Bidder’s Liability</w:t>
            </w:r>
            <w:r>
              <w:rPr>
                <w:noProof/>
                <w:webHidden/>
              </w:rPr>
              <w:tab/>
            </w:r>
            <w:r>
              <w:rPr>
                <w:noProof/>
                <w:webHidden/>
              </w:rPr>
              <w:fldChar w:fldCharType="begin"/>
            </w:r>
            <w:r>
              <w:rPr>
                <w:noProof/>
                <w:webHidden/>
              </w:rPr>
              <w:instrText xml:space="preserve"> PAGEREF _Toc122529919 \h </w:instrText>
            </w:r>
            <w:r>
              <w:rPr>
                <w:noProof/>
                <w:webHidden/>
              </w:rPr>
            </w:r>
            <w:r>
              <w:rPr>
                <w:noProof/>
                <w:webHidden/>
              </w:rPr>
              <w:fldChar w:fldCharType="separate"/>
            </w:r>
            <w:r>
              <w:rPr>
                <w:noProof/>
                <w:webHidden/>
              </w:rPr>
              <w:t>69</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20" w:history="1">
            <w:r w:rsidRPr="006A10CE">
              <w:rPr>
                <w:rStyle w:val="Hyperlink"/>
                <w:noProof/>
              </w:rPr>
              <w:t>29.</w:t>
            </w:r>
            <w:r>
              <w:rPr>
                <w:rFonts w:eastAsiaTheme="minorEastAsia" w:cstheme="minorBidi"/>
                <w:b w:val="0"/>
                <w:bCs w:val="0"/>
                <w:i w:val="0"/>
                <w:iCs w:val="0"/>
                <w:noProof/>
                <w:sz w:val="22"/>
                <w:szCs w:val="22"/>
                <w:lang w:eastAsia="en-IN"/>
              </w:rPr>
              <w:tab/>
            </w:r>
            <w:r w:rsidRPr="006A10CE">
              <w:rPr>
                <w:rStyle w:val="Hyperlink"/>
                <w:noProof/>
              </w:rPr>
              <w:t>Information Ownership</w:t>
            </w:r>
            <w:r>
              <w:rPr>
                <w:noProof/>
                <w:webHidden/>
              </w:rPr>
              <w:tab/>
            </w:r>
            <w:r>
              <w:rPr>
                <w:noProof/>
                <w:webHidden/>
              </w:rPr>
              <w:fldChar w:fldCharType="begin"/>
            </w:r>
            <w:r>
              <w:rPr>
                <w:noProof/>
                <w:webHidden/>
              </w:rPr>
              <w:instrText xml:space="preserve"> PAGEREF _Toc122529920 \h </w:instrText>
            </w:r>
            <w:r>
              <w:rPr>
                <w:noProof/>
                <w:webHidden/>
              </w:rPr>
            </w:r>
            <w:r>
              <w:rPr>
                <w:noProof/>
                <w:webHidden/>
              </w:rPr>
              <w:fldChar w:fldCharType="separate"/>
            </w:r>
            <w:r>
              <w:rPr>
                <w:noProof/>
                <w:webHidden/>
              </w:rPr>
              <w:t>69</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21" w:history="1">
            <w:r w:rsidRPr="006A10CE">
              <w:rPr>
                <w:rStyle w:val="Hyperlink"/>
                <w:noProof/>
              </w:rPr>
              <w:t>30.</w:t>
            </w:r>
            <w:r>
              <w:rPr>
                <w:rFonts w:eastAsiaTheme="minorEastAsia" w:cstheme="minorBidi"/>
                <w:b w:val="0"/>
                <w:bCs w:val="0"/>
                <w:i w:val="0"/>
                <w:iCs w:val="0"/>
                <w:noProof/>
                <w:sz w:val="22"/>
                <w:szCs w:val="22"/>
                <w:lang w:eastAsia="en-IN"/>
              </w:rPr>
              <w:tab/>
            </w:r>
            <w:r w:rsidRPr="006A10CE">
              <w:rPr>
                <w:rStyle w:val="Hyperlink"/>
                <w:noProof/>
              </w:rPr>
              <w:t>Inspection, Audit, Review, Monitoring &amp; Visitations</w:t>
            </w:r>
            <w:r>
              <w:rPr>
                <w:noProof/>
                <w:webHidden/>
              </w:rPr>
              <w:tab/>
            </w:r>
            <w:r>
              <w:rPr>
                <w:noProof/>
                <w:webHidden/>
              </w:rPr>
              <w:fldChar w:fldCharType="begin"/>
            </w:r>
            <w:r>
              <w:rPr>
                <w:noProof/>
                <w:webHidden/>
              </w:rPr>
              <w:instrText xml:space="preserve"> PAGEREF _Toc122529921 \h </w:instrText>
            </w:r>
            <w:r>
              <w:rPr>
                <w:noProof/>
                <w:webHidden/>
              </w:rPr>
            </w:r>
            <w:r>
              <w:rPr>
                <w:noProof/>
                <w:webHidden/>
              </w:rPr>
              <w:fldChar w:fldCharType="separate"/>
            </w:r>
            <w:r>
              <w:rPr>
                <w:noProof/>
                <w:webHidden/>
              </w:rPr>
              <w:t>70</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22" w:history="1">
            <w:r w:rsidRPr="006A10CE">
              <w:rPr>
                <w:rStyle w:val="Hyperlink"/>
                <w:noProof/>
              </w:rPr>
              <w:t>31.</w:t>
            </w:r>
            <w:r>
              <w:rPr>
                <w:rFonts w:eastAsiaTheme="minorEastAsia" w:cstheme="minorBidi"/>
                <w:b w:val="0"/>
                <w:bCs w:val="0"/>
                <w:i w:val="0"/>
                <w:iCs w:val="0"/>
                <w:noProof/>
                <w:sz w:val="22"/>
                <w:szCs w:val="22"/>
                <w:lang w:eastAsia="en-IN"/>
              </w:rPr>
              <w:tab/>
            </w:r>
            <w:r w:rsidRPr="006A10CE">
              <w:rPr>
                <w:rStyle w:val="Hyperlink"/>
                <w:noProof/>
              </w:rPr>
              <w:t>Information Security</w:t>
            </w:r>
            <w:r>
              <w:rPr>
                <w:noProof/>
                <w:webHidden/>
              </w:rPr>
              <w:tab/>
            </w:r>
            <w:r>
              <w:rPr>
                <w:noProof/>
                <w:webHidden/>
              </w:rPr>
              <w:fldChar w:fldCharType="begin"/>
            </w:r>
            <w:r>
              <w:rPr>
                <w:noProof/>
                <w:webHidden/>
              </w:rPr>
              <w:instrText xml:space="preserve"> PAGEREF _Toc122529922 \h </w:instrText>
            </w:r>
            <w:r>
              <w:rPr>
                <w:noProof/>
                <w:webHidden/>
              </w:rPr>
            </w:r>
            <w:r>
              <w:rPr>
                <w:noProof/>
                <w:webHidden/>
              </w:rPr>
              <w:fldChar w:fldCharType="separate"/>
            </w:r>
            <w:r>
              <w:rPr>
                <w:noProof/>
                <w:webHidden/>
              </w:rPr>
              <w:t>71</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23" w:history="1">
            <w:r w:rsidRPr="006A10CE">
              <w:rPr>
                <w:rStyle w:val="Hyperlink"/>
                <w:noProof/>
              </w:rPr>
              <w:t>32.</w:t>
            </w:r>
            <w:r>
              <w:rPr>
                <w:rFonts w:eastAsiaTheme="minorEastAsia" w:cstheme="minorBidi"/>
                <w:b w:val="0"/>
                <w:bCs w:val="0"/>
                <w:i w:val="0"/>
                <w:iCs w:val="0"/>
                <w:noProof/>
                <w:sz w:val="22"/>
                <w:szCs w:val="22"/>
                <w:lang w:eastAsia="en-IN"/>
              </w:rPr>
              <w:tab/>
            </w:r>
            <w:r w:rsidRPr="006A10CE">
              <w:rPr>
                <w:rStyle w:val="Hyperlink"/>
                <w:noProof/>
              </w:rPr>
              <w:t>Intellectual Property Rights</w:t>
            </w:r>
            <w:r>
              <w:rPr>
                <w:noProof/>
                <w:webHidden/>
              </w:rPr>
              <w:tab/>
            </w:r>
            <w:r>
              <w:rPr>
                <w:noProof/>
                <w:webHidden/>
              </w:rPr>
              <w:fldChar w:fldCharType="begin"/>
            </w:r>
            <w:r>
              <w:rPr>
                <w:noProof/>
                <w:webHidden/>
              </w:rPr>
              <w:instrText xml:space="preserve"> PAGEREF _Toc122529923 \h </w:instrText>
            </w:r>
            <w:r>
              <w:rPr>
                <w:noProof/>
                <w:webHidden/>
              </w:rPr>
            </w:r>
            <w:r>
              <w:rPr>
                <w:noProof/>
                <w:webHidden/>
              </w:rPr>
              <w:fldChar w:fldCharType="separate"/>
            </w:r>
            <w:r>
              <w:rPr>
                <w:noProof/>
                <w:webHidden/>
              </w:rPr>
              <w:t>71</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24" w:history="1">
            <w:r w:rsidRPr="006A10CE">
              <w:rPr>
                <w:rStyle w:val="Hyperlink"/>
                <w:noProof/>
              </w:rPr>
              <w:t>33.</w:t>
            </w:r>
            <w:r>
              <w:rPr>
                <w:rFonts w:eastAsiaTheme="minorEastAsia" w:cstheme="minorBidi"/>
                <w:b w:val="0"/>
                <w:bCs w:val="0"/>
                <w:i w:val="0"/>
                <w:iCs w:val="0"/>
                <w:noProof/>
                <w:sz w:val="22"/>
                <w:szCs w:val="22"/>
                <w:lang w:eastAsia="en-IN"/>
              </w:rPr>
              <w:tab/>
            </w:r>
            <w:r w:rsidRPr="006A10CE">
              <w:rPr>
                <w:rStyle w:val="Hyperlink"/>
                <w:noProof/>
              </w:rPr>
              <w:t>Termination</w:t>
            </w:r>
            <w:r>
              <w:rPr>
                <w:noProof/>
                <w:webHidden/>
              </w:rPr>
              <w:tab/>
            </w:r>
            <w:r>
              <w:rPr>
                <w:noProof/>
                <w:webHidden/>
              </w:rPr>
              <w:fldChar w:fldCharType="begin"/>
            </w:r>
            <w:r>
              <w:rPr>
                <w:noProof/>
                <w:webHidden/>
              </w:rPr>
              <w:instrText xml:space="preserve"> PAGEREF _Toc122529924 \h </w:instrText>
            </w:r>
            <w:r>
              <w:rPr>
                <w:noProof/>
                <w:webHidden/>
              </w:rPr>
            </w:r>
            <w:r>
              <w:rPr>
                <w:noProof/>
                <w:webHidden/>
              </w:rPr>
              <w:fldChar w:fldCharType="separate"/>
            </w:r>
            <w:r>
              <w:rPr>
                <w:noProof/>
                <w:webHidden/>
              </w:rPr>
              <w:t>73</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25" w:history="1">
            <w:r w:rsidRPr="006A10CE">
              <w:rPr>
                <w:rStyle w:val="Hyperlink"/>
                <w:noProof/>
              </w:rPr>
              <w:t>34.</w:t>
            </w:r>
            <w:r>
              <w:rPr>
                <w:rFonts w:eastAsiaTheme="minorEastAsia" w:cstheme="minorBidi"/>
                <w:b w:val="0"/>
                <w:bCs w:val="0"/>
                <w:i w:val="0"/>
                <w:iCs w:val="0"/>
                <w:noProof/>
                <w:sz w:val="22"/>
                <w:szCs w:val="22"/>
                <w:lang w:eastAsia="en-IN"/>
              </w:rPr>
              <w:tab/>
            </w:r>
            <w:r w:rsidRPr="006A10CE">
              <w:rPr>
                <w:rStyle w:val="Hyperlink"/>
                <w:noProof/>
              </w:rPr>
              <w:t>Privacy &amp; Security Safeguards</w:t>
            </w:r>
            <w:r>
              <w:rPr>
                <w:noProof/>
                <w:webHidden/>
              </w:rPr>
              <w:tab/>
            </w:r>
            <w:r>
              <w:rPr>
                <w:noProof/>
                <w:webHidden/>
              </w:rPr>
              <w:fldChar w:fldCharType="begin"/>
            </w:r>
            <w:r>
              <w:rPr>
                <w:noProof/>
                <w:webHidden/>
              </w:rPr>
              <w:instrText xml:space="preserve"> PAGEREF _Toc122529925 \h </w:instrText>
            </w:r>
            <w:r>
              <w:rPr>
                <w:noProof/>
                <w:webHidden/>
              </w:rPr>
            </w:r>
            <w:r>
              <w:rPr>
                <w:noProof/>
                <w:webHidden/>
              </w:rPr>
              <w:fldChar w:fldCharType="separate"/>
            </w:r>
            <w:r>
              <w:rPr>
                <w:noProof/>
                <w:webHidden/>
              </w:rPr>
              <w:t>75</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26" w:history="1">
            <w:r w:rsidRPr="006A10CE">
              <w:rPr>
                <w:rStyle w:val="Hyperlink"/>
                <w:noProof/>
              </w:rPr>
              <w:t>35.</w:t>
            </w:r>
            <w:r>
              <w:rPr>
                <w:rFonts w:eastAsiaTheme="minorEastAsia" w:cstheme="minorBidi"/>
                <w:b w:val="0"/>
                <w:bCs w:val="0"/>
                <w:i w:val="0"/>
                <w:iCs w:val="0"/>
                <w:noProof/>
                <w:sz w:val="22"/>
                <w:szCs w:val="22"/>
                <w:lang w:eastAsia="en-IN"/>
              </w:rPr>
              <w:tab/>
            </w:r>
            <w:r w:rsidRPr="006A10CE">
              <w:rPr>
                <w:rStyle w:val="Hyperlink"/>
                <w:noProof/>
              </w:rPr>
              <w:t>Conflict of Interest</w:t>
            </w:r>
            <w:r>
              <w:rPr>
                <w:noProof/>
                <w:webHidden/>
              </w:rPr>
              <w:tab/>
            </w:r>
            <w:r>
              <w:rPr>
                <w:noProof/>
                <w:webHidden/>
              </w:rPr>
              <w:fldChar w:fldCharType="begin"/>
            </w:r>
            <w:r>
              <w:rPr>
                <w:noProof/>
                <w:webHidden/>
              </w:rPr>
              <w:instrText xml:space="preserve"> PAGEREF _Toc122529926 \h </w:instrText>
            </w:r>
            <w:r>
              <w:rPr>
                <w:noProof/>
                <w:webHidden/>
              </w:rPr>
            </w:r>
            <w:r>
              <w:rPr>
                <w:noProof/>
                <w:webHidden/>
              </w:rPr>
              <w:fldChar w:fldCharType="separate"/>
            </w:r>
            <w:r>
              <w:rPr>
                <w:noProof/>
                <w:webHidden/>
              </w:rPr>
              <w:t>76</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27" w:history="1">
            <w:r w:rsidRPr="006A10CE">
              <w:rPr>
                <w:rStyle w:val="Hyperlink"/>
                <w:noProof/>
              </w:rPr>
              <w:t>36.</w:t>
            </w:r>
            <w:r>
              <w:rPr>
                <w:rFonts w:eastAsiaTheme="minorEastAsia" w:cstheme="minorBidi"/>
                <w:b w:val="0"/>
                <w:bCs w:val="0"/>
                <w:i w:val="0"/>
                <w:iCs w:val="0"/>
                <w:noProof/>
                <w:sz w:val="22"/>
                <w:szCs w:val="22"/>
                <w:lang w:eastAsia="en-IN"/>
              </w:rPr>
              <w:tab/>
            </w:r>
            <w:r w:rsidRPr="006A10CE">
              <w:rPr>
                <w:rStyle w:val="Hyperlink"/>
                <w:noProof/>
              </w:rPr>
              <w:t>Governing Law and Jurisdiction</w:t>
            </w:r>
            <w:r>
              <w:rPr>
                <w:noProof/>
                <w:webHidden/>
              </w:rPr>
              <w:tab/>
            </w:r>
            <w:r>
              <w:rPr>
                <w:noProof/>
                <w:webHidden/>
              </w:rPr>
              <w:fldChar w:fldCharType="begin"/>
            </w:r>
            <w:r>
              <w:rPr>
                <w:noProof/>
                <w:webHidden/>
              </w:rPr>
              <w:instrText xml:space="preserve"> PAGEREF _Toc122529927 \h </w:instrText>
            </w:r>
            <w:r>
              <w:rPr>
                <w:noProof/>
                <w:webHidden/>
              </w:rPr>
            </w:r>
            <w:r>
              <w:rPr>
                <w:noProof/>
                <w:webHidden/>
              </w:rPr>
              <w:fldChar w:fldCharType="separate"/>
            </w:r>
            <w:r>
              <w:rPr>
                <w:noProof/>
                <w:webHidden/>
              </w:rPr>
              <w:t>76</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28" w:history="1">
            <w:r w:rsidRPr="006A10CE">
              <w:rPr>
                <w:rStyle w:val="Hyperlink"/>
                <w:noProof/>
              </w:rPr>
              <w:t>37.</w:t>
            </w:r>
            <w:r>
              <w:rPr>
                <w:rFonts w:eastAsiaTheme="minorEastAsia" w:cstheme="minorBidi"/>
                <w:b w:val="0"/>
                <w:bCs w:val="0"/>
                <w:i w:val="0"/>
                <w:iCs w:val="0"/>
                <w:noProof/>
                <w:sz w:val="22"/>
                <w:szCs w:val="22"/>
                <w:lang w:eastAsia="en-IN"/>
              </w:rPr>
              <w:tab/>
            </w:r>
            <w:r w:rsidRPr="006A10CE">
              <w:rPr>
                <w:rStyle w:val="Hyperlink"/>
                <w:noProof/>
              </w:rPr>
              <w:t>Compliance with Laws</w:t>
            </w:r>
            <w:r>
              <w:rPr>
                <w:noProof/>
                <w:webHidden/>
              </w:rPr>
              <w:tab/>
            </w:r>
            <w:r>
              <w:rPr>
                <w:noProof/>
                <w:webHidden/>
              </w:rPr>
              <w:fldChar w:fldCharType="begin"/>
            </w:r>
            <w:r>
              <w:rPr>
                <w:noProof/>
                <w:webHidden/>
              </w:rPr>
              <w:instrText xml:space="preserve"> PAGEREF _Toc122529928 \h </w:instrText>
            </w:r>
            <w:r>
              <w:rPr>
                <w:noProof/>
                <w:webHidden/>
              </w:rPr>
            </w:r>
            <w:r>
              <w:rPr>
                <w:noProof/>
                <w:webHidden/>
              </w:rPr>
              <w:fldChar w:fldCharType="separate"/>
            </w:r>
            <w:r>
              <w:rPr>
                <w:noProof/>
                <w:webHidden/>
              </w:rPr>
              <w:t>76</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29" w:history="1">
            <w:r w:rsidRPr="006A10CE">
              <w:rPr>
                <w:rStyle w:val="Hyperlink"/>
                <w:noProof/>
              </w:rPr>
              <w:t>38.</w:t>
            </w:r>
            <w:r>
              <w:rPr>
                <w:rFonts w:eastAsiaTheme="minorEastAsia" w:cstheme="minorBidi"/>
                <w:b w:val="0"/>
                <w:bCs w:val="0"/>
                <w:i w:val="0"/>
                <w:iCs w:val="0"/>
                <w:noProof/>
                <w:sz w:val="22"/>
                <w:szCs w:val="22"/>
                <w:lang w:eastAsia="en-IN"/>
              </w:rPr>
              <w:tab/>
            </w:r>
            <w:r w:rsidRPr="006A10CE">
              <w:rPr>
                <w:rStyle w:val="Hyperlink"/>
                <w:noProof/>
              </w:rPr>
              <w:t>Violation of Terms</w:t>
            </w:r>
            <w:r>
              <w:rPr>
                <w:noProof/>
                <w:webHidden/>
              </w:rPr>
              <w:tab/>
            </w:r>
            <w:r>
              <w:rPr>
                <w:noProof/>
                <w:webHidden/>
              </w:rPr>
              <w:fldChar w:fldCharType="begin"/>
            </w:r>
            <w:r>
              <w:rPr>
                <w:noProof/>
                <w:webHidden/>
              </w:rPr>
              <w:instrText xml:space="preserve"> PAGEREF _Toc122529929 \h </w:instrText>
            </w:r>
            <w:r>
              <w:rPr>
                <w:noProof/>
                <w:webHidden/>
              </w:rPr>
            </w:r>
            <w:r>
              <w:rPr>
                <w:noProof/>
                <w:webHidden/>
              </w:rPr>
              <w:fldChar w:fldCharType="separate"/>
            </w:r>
            <w:r>
              <w:rPr>
                <w:noProof/>
                <w:webHidden/>
              </w:rPr>
              <w:t>77</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30" w:history="1">
            <w:r w:rsidRPr="006A10CE">
              <w:rPr>
                <w:rStyle w:val="Hyperlink"/>
                <w:noProof/>
              </w:rPr>
              <w:t>39.</w:t>
            </w:r>
            <w:r>
              <w:rPr>
                <w:rFonts w:eastAsiaTheme="minorEastAsia" w:cstheme="minorBidi"/>
                <w:b w:val="0"/>
                <w:bCs w:val="0"/>
                <w:i w:val="0"/>
                <w:iCs w:val="0"/>
                <w:noProof/>
                <w:sz w:val="22"/>
                <w:szCs w:val="22"/>
                <w:lang w:eastAsia="en-IN"/>
              </w:rPr>
              <w:tab/>
            </w:r>
            <w:r w:rsidRPr="006A10CE">
              <w:rPr>
                <w:rStyle w:val="Hyperlink"/>
                <w:noProof/>
              </w:rPr>
              <w:t>Corrupt &amp; Fraudulent Practices</w:t>
            </w:r>
            <w:r>
              <w:rPr>
                <w:noProof/>
                <w:webHidden/>
              </w:rPr>
              <w:tab/>
            </w:r>
            <w:r>
              <w:rPr>
                <w:noProof/>
                <w:webHidden/>
              </w:rPr>
              <w:fldChar w:fldCharType="begin"/>
            </w:r>
            <w:r>
              <w:rPr>
                <w:noProof/>
                <w:webHidden/>
              </w:rPr>
              <w:instrText xml:space="preserve"> PAGEREF _Toc122529930 \h </w:instrText>
            </w:r>
            <w:r>
              <w:rPr>
                <w:noProof/>
                <w:webHidden/>
              </w:rPr>
            </w:r>
            <w:r>
              <w:rPr>
                <w:noProof/>
                <w:webHidden/>
              </w:rPr>
              <w:fldChar w:fldCharType="separate"/>
            </w:r>
            <w:r>
              <w:rPr>
                <w:noProof/>
                <w:webHidden/>
              </w:rPr>
              <w:t>77</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31" w:history="1">
            <w:r w:rsidRPr="006A10CE">
              <w:rPr>
                <w:rStyle w:val="Hyperlink"/>
                <w:noProof/>
              </w:rPr>
              <w:t>40.</w:t>
            </w:r>
            <w:r>
              <w:rPr>
                <w:rFonts w:eastAsiaTheme="minorEastAsia" w:cstheme="minorBidi"/>
                <w:b w:val="0"/>
                <w:bCs w:val="0"/>
                <w:i w:val="0"/>
                <w:iCs w:val="0"/>
                <w:noProof/>
                <w:sz w:val="22"/>
                <w:szCs w:val="22"/>
                <w:lang w:eastAsia="en-IN"/>
              </w:rPr>
              <w:tab/>
            </w:r>
            <w:r w:rsidRPr="006A10CE">
              <w:rPr>
                <w:rStyle w:val="Hyperlink"/>
                <w:noProof/>
              </w:rPr>
              <w:t>Publicity</w:t>
            </w:r>
            <w:r>
              <w:rPr>
                <w:noProof/>
                <w:webHidden/>
              </w:rPr>
              <w:tab/>
            </w:r>
            <w:r>
              <w:rPr>
                <w:noProof/>
                <w:webHidden/>
              </w:rPr>
              <w:fldChar w:fldCharType="begin"/>
            </w:r>
            <w:r>
              <w:rPr>
                <w:noProof/>
                <w:webHidden/>
              </w:rPr>
              <w:instrText xml:space="preserve"> PAGEREF _Toc122529931 \h </w:instrText>
            </w:r>
            <w:r>
              <w:rPr>
                <w:noProof/>
                <w:webHidden/>
              </w:rPr>
            </w:r>
            <w:r>
              <w:rPr>
                <w:noProof/>
                <w:webHidden/>
              </w:rPr>
              <w:fldChar w:fldCharType="separate"/>
            </w:r>
            <w:r>
              <w:rPr>
                <w:noProof/>
                <w:webHidden/>
              </w:rPr>
              <w:t>77</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32" w:history="1">
            <w:r w:rsidRPr="006A10CE">
              <w:rPr>
                <w:rStyle w:val="Hyperlink"/>
                <w:noProof/>
              </w:rPr>
              <w:t>41.</w:t>
            </w:r>
            <w:r>
              <w:rPr>
                <w:rFonts w:eastAsiaTheme="minorEastAsia" w:cstheme="minorBidi"/>
                <w:b w:val="0"/>
                <w:bCs w:val="0"/>
                <w:i w:val="0"/>
                <w:iCs w:val="0"/>
                <w:noProof/>
                <w:sz w:val="22"/>
                <w:szCs w:val="22"/>
                <w:lang w:eastAsia="en-IN"/>
              </w:rPr>
              <w:tab/>
            </w:r>
            <w:r w:rsidRPr="006A10CE">
              <w:rPr>
                <w:rStyle w:val="Hyperlink"/>
                <w:noProof/>
              </w:rPr>
              <w:t>Entire Agreement; Amendments</w:t>
            </w:r>
            <w:r>
              <w:rPr>
                <w:noProof/>
                <w:webHidden/>
              </w:rPr>
              <w:tab/>
            </w:r>
            <w:r>
              <w:rPr>
                <w:noProof/>
                <w:webHidden/>
              </w:rPr>
              <w:fldChar w:fldCharType="begin"/>
            </w:r>
            <w:r>
              <w:rPr>
                <w:noProof/>
                <w:webHidden/>
              </w:rPr>
              <w:instrText xml:space="preserve"> PAGEREF _Toc122529932 \h </w:instrText>
            </w:r>
            <w:r>
              <w:rPr>
                <w:noProof/>
                <w:webHidden/>
              </w:rPr>
            </w:r>
            <w:r>
              <w:rPr>
                <w:noProof/>
                <w:webHidden/>
              </w:rPr>
              <w:fldChar w:fldCharType="separate"/>
            </w:r>
            <w:r>
              <w:rPr>
                <w:noProof/>
                <w:webHidden/>
              </w:rPr>
              <w:t>77</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33" w:history="1">
            <w:r w:rsidRPr="006A10CE">
              <w:rPr>
                <w:rStyle w:val="Hyperlink"/>
                <w:noProof/>
              </w:rPr>
              <w:t>42.</w:t>
            </w:r>
            <w:r>
              <w:rPr>
                <w:rFonts w:eastAsiaTheme="minorEastAsia" w:cstheme="minorBidi"/>
                <w:b w:val="0"/>
                <w:bCs w:val="0"/>
                <w:i w:val="0"/>
                <w:iCs w:val="0"/>
                <w:noProof/>
                <w:sz w:val="22"/>
                <w:szCs w:val="22"/>
                <w:lang w:eastAsia="en-IN"/>
              </w:rPr>
              <w:tab/>
            </w:r>
            <w:r w:rsidRPr="006A10CE">
              <w:rPr>
                <w:rStyle w:val="Hyperlink"/>
                <w:noProof/>
              </w:rPr>
              <w:t>Survival and Severability</w:t>
            </w:r>
            <w:r>
              <w:rPr>
                <w:noProof/>
                <w:webHidden/>
              </w:rPr>
              <w:tab/>
            </w:r>
            <w:r>
              <w:rPr>
                <w:noProof/>
                <w:webHidden/>
              </w:rPr>
              <w:fldChar w:fldCharType="begin"/>
            </w:r>
            <w:r>
              <w:rPr>
                <w:noProof/>
                <w:webHidden/>
              </w:rPr>
              <w:instrText xml:space="preserve"> PAGEREF _Toc122529933 \h </w:instrText>
            </w:r>
            <w:r>
              <w:rPr>
                <w:noProof/>
                <w:webHidden/>
              </w:rPr>
            </w:r>
            <w:r>
              <w:rPr>
                <w:noProof/>
                <w:webHidden/>
              </w:rPr>
              <w:fldChar w:fldCharType="separate"/>
            </w:r>
            <w:r>
              <w:rPr>
                <w:noProof/>
                <w:webHidden/>
              </w:rPr>
              <w:t>77</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34" w:history="1">
            <w:r w:rsidRPr="006A10CE">
              <w:rPr>
                <w:rStyle w:val="Hyperlink"/>
                <w:noProof/>
              </w:rPr>
              <w:t>43.</w:t>
            </w:r>
            <w:r>
              <w:rPr>
                <w:rFonts w:eastAsiaTheme="minorEastAsia" w:cstheme="minorBidi"/>
                <w:b w:val="0"/>
                <w:bCs w:val="0"/>
                <w:i w:val="0"/>
                <w:iCs w:val="0"/>
                <w:noProof/>
                <w:sz w:val="22"/>
                <w:szCs w:val="22"/>
                <w:lang w:eastAsia="en-IN"/>
              </w:rPr>
              <w:tab/>
            </w:r>
            <w:r w:rsidRPr="006A10CE">
              <w:rPr>
                <w:rStyle w:val="Hyperlink"/>
                <w:noProof/>
              </w:rPr>
              <w:t>Amendments to Bidding Documents</w:t>
            </w:r>
            <w:r>
              <w:rPr>
                <w:noProof/>
                <w:webHidden/>
              </w:rPr>
              <w:tab/>
            </w:r>
            <w:r>
              <w:rPr>
                <w:noProof/>
                <w:webHidden/>
              </w:rPr>
              <w:fldChar w:fldCharType="begin"/>
            </w:r>
            <w:r>
              <w:rPr>
                <w:noProof/>
                <w:webHidden/>
              </w:rPr>
              <w:instrText xml:space="preserve"> PAGEREF _Toc122529934 \h </w:instrText>
            </w:r>
            <w:r>
              <w:rPr>
                <w:noProof/>
                <w:webHidden/>
              </w:rPr>
            </w:r>
            <w:r>
              <w:rPr>
                <w:noProof/>
                <w:webHidden/>
              </w:rPr>
              <w:fldChar w:fldCharType="separate"/>
            </w:r>
            <w:r>
              <w:rPr>
                <w:noProof/>
                <w:webHidden/>
              </w:rPr>
              <w:t>78</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35" w:history="1">
            <w:r w:rsidRPr="006A10CE">
              <w:rPr>
                <w:rStyle w:val="Hyperlink"/>
                <w:noProof/>
              </w:rPr>
              <w:t>44.</w:t>
            </w:r>
            <w:r>
              <w:rPr>
                <w:rFonts w:eastAsiaTheme="minorEastAsia" w:cstheme="minorBidi"/>
                <w:b w:val="0"/>
                <w:bCs w:val="0"/>
                <w:i w:val="0"/>
                <w:iCs w:val="0"/>
                <w:noProof/>
                <w:sz w:val="22"/>
                <w:szCs w:val="22"/>
                <w:lang w:eastAsia="en-IN"/>
              </w:rPr>
              <w:tab/>
            </w:r>
            <w:r w:rsidRPr="006A10CE">
              <w:rPr>
                <w:rStyle w:val="Hyperlink"/>
                <w:noProof/>
              </w:rPr>
              <w:t>Period of Validity</w:t>
            </w:r>
            <w:r>
              <w:rPr>
                <w:noProof/>
                <w:webHidden/>
              </w:rPr>
              <w:tab/>
            </w:r>
            <w:r>
              <w:rPr>
                <w:noProof/>
                <w:webHidden/>
              </w:rPr>
              <w:fldChar w:fldCharType="begin"/>
            </w:r>
            <w:r>
              <w:rPr>
                <w:noProof/>
                <w:webHidden/>
              </w:rPr>
              <w:instrText xml:space="preserve"> PAGEREF _Toc122529935 \h </w:instrText>
            </w:r>
            <w:r>
              <w:rPr>
                <w:noProof/>
                <w:webHidden/>
              </w:rPr>
            </w:r>
            <w:r>
              <w:rPr>
                <w:noProof/>
                <w:webHidden/>
              </w:rPr>
              <w:fldChar w:fldCharType="separate"/>
            </w:r>
            <w:r>
              <w:rPr>
                <w:noProof/>
                <w:webHidden/>
              </w:rPr>
              <w:t>78</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36" w:history="1">
            <w:r w:rsidRPr="006A10CE">
              <w:rPr>
                <w:rStyle w:val="Hyperlink"/>
                <w:noProof/>
              </w:rPr>
              <w:t>45.</w:t>
            </w:r>
            <w:r>
              <w:rPr>
                <w:rFonts w:eastAsiaTheme="minorEastAsia" w:cstheme="minorBidi"/>
                <w:b w:val="0"/>
                <w:bCs w:val="0"/>
                <w:i w:val="0"/>
                <w:iCs w:val="0"/>
                <w:noProof/>
                <w:sz w:val="22"/>
                <w:szCs w:val="22"/>
                <w:lang w:eastAsia="en-IN"/>
              </w:rPr>
              <w:tab/>
            </w:r>
            <w:r w:rsidRPr="006A10CE">
              <w:rPr>
                <w:rStyle w:val="Hyperlink"/>
                <w:noProof/>
              </w:rPr>
              <w:t>Last Date and Time for Submission of Bids</w:t>
            </w:r>
            <w:r>
              <w:rPr>
                <w:noProof/>
                <w:webHidden/>
              </w:rPr>
              <w:tab/>
            </w:r>
            <w:r>
              <w:rPr>
                <w:noProof/>
                <w:webHidden/>
              </w:rPr>
              <w:fldChar w:fldCharType="begin"/>
            </w:r>
            <w:r>
              <w:rPr>
                <w:noProof/>
                <w:webHidden/>
              </w:rPr>
              <w:instrText xml:space="preserve"> PAGEREF _Toc122529936 \h </w:instrText>
            </w:r>
            <w:r>
              <w:rPr>
                <w:noProof/>
                <w:webHidden/>
              </w:rPr>
            </w:r>
            <w:r>
              <w:rPr>
                <w:noProof/>
                <w:webHidden/>
              </w:rPr>
              <w:fldChar w:fldCharType="separate"/>
            </w:r>
            <w:r>
              <w:rPr>
                <w:noProof/>
                <w:webHidden/>
              </w:rPr>
              <w:t>78</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37" w:history="1">
            <w:r w:rsidRPr="006A10CE">
              <w:rPr>
                <w:rStyle w:val="Hyperlink"/>
                <w:noProof/>
              </w:rPr>
              <w:t>46.</w:t>
            </w:r>
            <w:r>
              <w:rPr>
                <w:rFonts w:eastAsiaTheme="minorEastAsia" w:cstheme="minorBidi"/>
                <w:b w:val="0"/>
                <w:bCs w:val="0"/>
                <w:i w:val="0"/>
                <w:iCs w:val="0"/>
                <w:noProof/>
                <w:sz w:val="22"/>
                <w:szCs w:val="22"/>
                <w:lang w:eastAsia="en-IN"/>
              </w:rPr>
              <w:tab/>
            </w:r>
            <w:r w:rsidRPr="006A10CE">
              <w:rPr>
                <w:rStyle w:val="Hyperlink"/>
                <w:noProof/>
              </w:rPr>
              <w:t>Late Bids</w:t>
            </w:r>
            <w:r>
              <w:rPr>
                <w:noProof/>
                <w:webHidden/>
              </w:rPr>
              <w:tab/>
            </w:r>
            <w:r>
              <w:rPr>
                <w:noProof/>
                <w:webHidden/>
              </w:rPr>
              <w:fldChar w:fldCharType="begin"/>
            </w:r>
            <w:r>
              <w:rPr>
                <w:noProof/>
                <w:webHidden/>
              </w:rPr>
              <w:instrText xml:space="preserve"> PAGEREF _Toc122529937 \h </w:instrText>
            </w:r>
            <w:r>
              <w:rPr>
                <w:noProof/>
                <w:webHidden/>
              </w:rPr>
            </w:r>
            <w:r>
              <w:rPr>
                <w:noProof/>
                <w:webHidden/>
              </w:rPr>
              <w:fldChar w:fldCharType="separate"/>
            </w:r>
            <w:r>
              <w:rPr>
                <w:noProof/>
                <w:webHidden/>
              </w:rPr>
              <w:t>78</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38" w:history="1">
            <w:r w:rsidRPr="006A10CE">
              <w:rPr>
                <w:rStyle w:val="Hyperlink"/>
                <w:noProof/>
              </w:rPr>
              <w:t>47.</w:t>
            </w:r>
            <w:r>
              <w:rPr>
                <w:rFonts w:eastAsiaTheme="minorEastAsia" w:cstheme="minorBidi"/>
                <w:b w:val="0"/>
                <w:bCs w:val="0"/>
                <w:i w:val="0"/>
                <w:iCs w:val="0"/>
                <w:noProof/>
                <w:sz w:val="22"/>
                <w:szCs w:val="22"/>
                <w:lang w:eastAsia="en-IN"/>
              </w:rPr>
              <w:tab/>
            </w:r>
            <w:r w:rsidRPr="006A10CE">
              <w:rPr>
                <w:rStyle w:val="Hyperlink"/>
                <w:noProof/>
              </w:rPr>
              <w:t>Modifications and/or Withdrawal of Bids</w:t>
            </w:r>
            <w:r>
              <w:rPr>
                <w:noProof/>
                <w:webHidden/>
              </w:rPr>
              <w:tab/>
            </w:r>
            <w:r>
              <w:rPr>
                <w:noProof/>
                <w:webHidden/>
              </w:rPr>
              <w:fldChar w:fldCharType="begin"/>
            </w:r>
            <w:r>
              <w:rPr>
                <w:noProof/>
                <w:webHidden/>
              </w:rPr>
              <w:instrText xml:space="preserve"> PAGEREF _Toc122529938 \h </w:instrText>
            </w:r>
            <w:r>
              <w:rPr>
                <w:noProof/>
                <w:webHidden/>
              </w:rPr>
            </w:r>
            <w:r>
              <w:rPr>
                <w:noProof/>
                <w:webHidden/>
              </w:rPr>
              <w:fldChar w:fldCharType="separate"/>
            </w:r>
            <w:r>
              <w:rPr>
                <w:noProof/>
                <w:webHidden/>
              </w:rPr>
              <w:t>78</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39" w:history="1">
            <w:r w:rsidRPr="006A10CE">
              <w:rPr>
                <w:rStyle w:val="Hyperlink"/>
                <w:noProof/>
              </w:rPr>
              <w:t>48.</w:t>
            </w:r>
            <w:r>
              <w:rPr>
                <w:rFonts w:eastAsiaTheme="minorEastAsia" w:cstheme="minorBidi"/>
                <w:b w:val="0"/>
                <w:bCs w:val="0"/>
                <w:i w:val="0"/>
                <w:iCs w:val="0"/>
                <w:noProof/>
                <w:sz w:val="22"/>
                <w:szCs w:val="22"/>
                <w:lang w:eastAsia="en-IN"/>
              </w:rPr>
              <w:tab/>
            </w:r>
            <w:r w:rsidRPr="006A10CE">
              <w:rPr>
                <w:rStyle w:val="Hyperlink"/>
                <w:noProof/>
              </w:rPr>
              <w:t>Signing of Contract</w:t>
            </w:r>
            <w:r>
              <w:rPr>
                <w:noProof/>
                <w:webHidden/>
              </w:rPr>
              <w:tab/>
            </w:r>
            <w:r>
              <w:rPr>
                <w:noProof/>
                <w:webHidden/>
              </w:rPr>
              <w:fldChar w:fldCharType="begin"/>
            </w:r>
            <w:r>
              <w:rPr>
                <w:noProof/>
                <w:webHidden/>
              </w:rPr>
              <w:instrText xml:space="preserve"> PAGEREF _Toc122529939 \h </w:instrText>
            </w:r>
            <w:r>
              <w:rPr>
                <w:noProof/>
                <w:webHidden/>
              </w:rPr>
            </w:r>
            <w:r>
              <w:rPr>
                <w:noProof/>
                <w:webHidden/>
              </w:rPr>
              <w:fldChar w:fldCharType="separate"/>
            </w:r>
            <w:r>
              <w:rPr>
                <w:noProof/>
                <w:webHidden/>
              </w:rPr>
              <w:t>79</w:t>
            </w:r>
            <w:r>
              <w:rPr>
                <w:noProof/>
                <w:webHidden/>
              </w:rPr>
              <w:fldChar w:fldCharType="end"/>
            </w:r>
          </w:hyperlink>
        </w:p>
        <w:p w:rsidR="005D2258" w:rsidRDefault="005D2258">
          <w:pPr>
            <w:pStyle w:val="TOC2"/>
            <w:tabs>
              <w:tab w:val="right" w:leader="underscore" w:pos="9016"/>
            </w:tabs>
            <w:rPr>
              <w:rFonts w:eastAsiaTheme="minorEastAsia" w:cstheme="minorBidi"/>
              <w:b w:val="0"/>
              <w:bCs w:val="0"/>
              <w:noProof/>
              <w:lang w:eastAsia="en-IN"/>
            </w:rPr>
          </w:pPr>
          <w:hyperlink w:anchor="_Toc122529940" w:history="1">
            <w:r w:rsidRPr="006A10CE">
              <w:rPr>
                <w:rStyle w:val="Hyperlink"/>
                <w:noProof/>
              </w:rPr>
              <w:t>Authorized</w:t>
            </w:r>
            <w:r w:rsidRPr="006A10CE">
              <w:rPr>
                <w:rStyle w:val="Hyperlink"/>
                <w:noProof/>
                <w:spacing w:val="-2"/>
              </w:rPr>
              <w:t xml:space="preserve"> </w:t>
            </w:r>
            <w:r w:rsidRPr="006A10CE">
              <w:rPr>
                <w:rStyle w:val="Hyperlink"/>
                <w:noProof/>
              </w:rPr>
              <w:t>Signatory</w:t>
            </w:r>
            <w:r>
              <w:rPr>
                <w:noProof/>
                <w:webHidden/>
              </w:rPr>
              <w:tab/>
            </w:r>
            <w:r>
              <w:rPr>
                <w:noProof/>
                <w:webHidden/>
              </w:rPr>
              <w:fldChar w:fldCharType="begin"/>
            </w:r>
            <w:r>
              <w:rPr>
                <w:noProof/>
                <w:webHidden/>
              </w:rPr>
              <w:instrText xml:space="preserve"> PAGEREF _Toc122529940 \h </w:instrText>
            </w:r>
            <w:r>
              <w:rPr>
                <w:noProof/>
                <w:webHidden/>
              </w:rPr>
            </w:r>
            <w:r>
              <w:rPr>
                <w:noProof/>
                <w:webHidden/>
              </w:rPr>
              <w:fldChar w:fldCharType="separate"/>
            </w:r>
            <w:r>
              <w:rPr>
                <w:noProof/>
                <w:webHidden/>
              </w:rPr>
              <w:t>79</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41" w:history="1">
            <w:r w:rsidRPr="006A10CE">
              <w:rPr>
                <w:rStyle w:val="Hyperlink"/>
                <w:noProof/>
              </w:rPr>
              <w:t>49.</w:t>
            </w:r>
            <w:r>
              <w:rPr>
                <w:rFonts w:eastAsiaTheme="minorEastAsia" w:cstheme="minorBidi"/>
                <w:b w:val="0"/>
                <w:bCs w:val="0"/>
                <w:i w:val="0"/>
                <w:iCs w:val="0"/>
                <w:noProof/>
                <w:sz w:val="22"/>
                <w:szCs w:val="22"/>
                <w:lang w:eastAsia="en-IN"/>
              </w:rPr>
              <w:tab/>
            </w:r>
            <w:r w:rsidRPr="006A10CE">
              <w:rPr>
                <w:rStyle w:val="Hyperlink"/>
                <w:noProof/>
              </w:rPr>
              <w:t>Disclaimer</w:t>
            </w:r>
            <w:r>
              <w:rPr>
                <w:noProof/>
                <w:webHidden/>
              </w:rPr>
              <w:tab/>
            </w:r>
            <w:r>
              <w:rPr>
                <w:noProof/>
                <w:webHidden/>
              </w:rPr>
              <w:fldChar w:fldCharType="begin"/>
            </w:r>
            <w:r>
              <w:rPr>
                <w:noProof/>
                <w:webHidden/>
              </w:rPr>
              <w:instrText xml:space="preserve"> PAGEREF _Toc122529941 \h </w:instrText>
            </w:r>
            <w:r>
              <w:rPr>
                <w:noProof/>
                <w:webHidden/>
              </w:rPr>
            </w:r>
            <w:r>
              <w:rPr>
                <w:noProof/>
                <w:webHidden/>
              </w:rPr>
              <w:fldChar w:fldCharType="separate"/>
            </w:r>
            <w:r>
              <w:rPr>
                <w:noProof/>
                <w:webHidden/>
              </w:rPr>
              <w:t>79</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42" w:history="1">
            <w:r w:rsidRPr="006A10CE">
              <w:rPr>
                <w:rStyle w:val="Hyperlink"/>
                <w:noProof/>
              </w:rPr>
              <w:t>50.</w:t>
            </w:r>
            <w:r>
              <w:rPr>
                <w:rFonts w:eastAsiaTheme="minorEastAsia" w:cstheme="minorBidi"/>
                <w:b w:val="0"/>
                <w:bCs w:val="0"/>
                <w:i w:val="0"/>
                <w:iCs w:val="0"/>
                <w:noProof/>
                <w:sz w:val="22"/>
                <w:szCs w:val="22"/>
                <w:lang w:eastAsia="en-IN"/>
              </w:rPr>
              <w:tab/>
            </w:r>
            <w:r w:rsidRPr="006A10CE">
              <w:rPr>
                <w:rStyle w:val="Hyperlink"/>
                <w:noProof/>
              </w:rPr>
              <w:t>Checklist for Submission</w:t>
            </w:r>
            <w:r>
              <w:rPr>
                <w:noProof/>
                <w:webHidden/>
              </w:rPr>
              <w:tab/>
            </w:r>
            <w:r>
              <w:rPr>
                <w:noProof/>
                <w:webHidden/>
              </w:rPr>
              <w:fldChar w:fldCharType="begin"/>
            </w:r>
            <w:r>
              <w:rPr>
                <w:noProof/>
                <w:webHidden/>
              </w:rPr>
              <w:instrText xml:space="preserve"> PAGEREF _Toc122529942 \h </w:instrText>
            </w:r>
            <w:r>
              <w:rPr>
                <w:noProof/>
                <w:webHidden/>
              </w:rPr>
            </w:r>
            <w:r>
              <w:rPr>
                <w:noProof/>
                <w:webHidden/>
              </w:rPr>
              <w:fldChar w:fldCharType="separate"/>
            </w:r>
            <w:r>
              <w:rPr>
                <w:noProof/>
                <w:webHidden/>
              </w:rPr>
              <w:t>80</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43" w:history="1">
            <w:r w:rsidRPr="006A10CE">
              <w:rPr>
                <w:rStyle w:val="Hyperlink"/>
                <w:noProof/>
              </w:rPr>
              <w:t>51.</w:t>
            </w:r>
            <w:r>
              <w:rPr>
                <w:rFonts w:eastAsiaTheme="minorEastAsia" w:cstheme="minorBidi"/>
                <w:b w:val="0"/>
                <w:bCs w:val="0"/>
                <w:i w:val="0"/>
                <w:iCs w:val="0"/>
                <w:noProof/>
                <w:sz w:val="22"/>
                <w:szCs w:val="22"/>
                <w:lang w:eastAsia="en-IN"/>
              </w:rPr>
              <w:tab/>
            </w:r>
            <w:r w:rsidRPr="006A10CE">
              <w:rPr>
                <w:rStyle w:val="Hyperlink"/>
                <w:noProof/>
              </w:rPr>
              <w:t>Annexure 1: Conformity Letter</w:t>
            </w:r>
            <w:r>
              <w:rPr>
                <w:noProof/>
                <w:webHidden/>
              </w:rPr>
              <w:tab/>
            </w:r>
            <w:r>
              <w:rPr>
                <w:noProof/>
                <w:webHidden/>
              </w:rPr>
              <w:fldChar w:fldCharType="begin"/>
            </w:r>
            <w:r>
              <w:rPr>
                <w:noProof/>
                <w:webHidden/>
              </w:rPr>
              <w:instrText xml:space="preserve"> PAGEREF _Toc122529943 \h </w:instrText>
            </w:r>
            <w:r>
              <w:rPr>
                <w:noProof/>
                <w:webHidden/>
              </w:rPr>
            </w:r>
            <w:r>
              <w:rPr>
                <w:noProof/>
                <w:webHidden/>
              </w:rPr>
              <w:fldChar w:fldCharType="separate"/>
            </w:r>
            <w:r>
              <w:rPr>
                <w:noProof/>
                <w:webHidden/>
              </w:rPr>
              <w:t>81</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44" w:history="1">
            <w:r w:rsidRPr="006A10CE">
              <w:rPr>
                <w:rStyle w:val="Hyperlink"/>
                <w:noProof/>
              </w:rPr>
              <w:t>52.</w:t>
            </w:r>
            <w:r>
              <w:rPr>
                <w:rFonts w:eastAsiaTheme="minorEastAsia" w:cstheme="minorBidi"/>
                <w:b w:val="0"/>
                <w:bCs w:val="0"/>
                <w:i w:val="0"/>
                <w:iCs w:val="0"/>
                <w:noProof/>
                <w:sz w:val="22"/>
                <w:szCs w:val="22"/>
                <w:lang w:eastAsia="en-IN"/>
              </w:rPr>
              <w:tab/>
            </w:r>
            <w:r w:rsidRPr="006A10CE">
              <w:rPr>
                <w:rStyle w:val="Hyperlink"/>
                <w:noProof/>
              </w:rPr>
              <w:t>Annexure 2:  Masked Commercial Bid along with technical bid</w:t>
            </w:r>
            <w:r>
              <w:rPr>
                <w:noProof/>
                <w:webHidden/>
              </w:rPr>
              <w:tab/>
            </w:r>
            <w:r>
              <w:rPr>
                <w:noProof/>
                <w:webHidden/>
              </w:rPr>
              <w:fldChar w:fldCharType="begin"/>
            </w:r>
            <w:r>
              <w:rPr>
                <w:noProof/>
                <w:webHidden/>
              </w:rPr>
              <w:instrText xml:space="preserve"> PAGEREF _Toc122529944 \h </w:instrText>
            </w:r>
            <w:r>
              <w:rPr>
                <w:noProof/>
                <w:webHidden/>
              </w:rPr>
            </w:r>
            <w:r>
              <w:rPr>
                <w:noProof/>
                <w:webHidden/>
              </w:rPr>
              <w:fldChar w:fldCharType="separate"/>
            </w:r>
            <w:r>
              <w:rPr>
                <w:noProof/>
                <w:webHidden/>
              </w:rPr>
              <w:t>82</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45" w:history="1">
            <w:r w:rsidRPr="006A10CE">
              <w:rPr>
                <w:rStyle w:val="Hyperlink"/>
                <w:noProof/>
              </w:rPr>
              <w:t>53.</w:t>
            </w:r>
            <w:r>
              <w:rPr>
                <w:rFonts w:eastAsiaTheme="minorEastAsia" w:cstheme="minorBidi"/>
                <w:b w:val="0"/>
                <w:bCs w:val="0"/>
                <w:i w:val="0"/>
                <w:iCs w:val="0"/>
                <w:noProof/>
                <w:sz w:val="22"/>
                <w:szCs w:val="22"/>
                <w:lang w:eastAsia="en-IN"/>
              </w:rPr>
              <w:tab/>
            </w:r>
            <w:r w:rsidRPr="006A10CE">
              <w:rPr>
                <w:rStyle w:val="Hyperlink"/>
                <w:noProof/>
              </w:rPr>
              <w:t>Annexure 3 - Bidder’s Information</w:t>
            </w:r>
            <w:r>
              <w:rPr>
                <w:noProof/>
                <w:webHidden/>
              </w:rPr>
              <w:tab/>
            </w:r>
            <w:r>
              <w:rPr>
                <w:noProof/>
                <w:webHidden/>
              </w:rPr>
              <w:fldChar w:fldCharType="begin"/>
            </w:r>
            <w:r>
              <w:rPr>
                <w:noProof/>
                <w:webHidden/>
              </w:rPr>
              <w:instrText xml:space="preserve"> PAGEREF _Toc122529945 \h </w:instrText>
            </w:r>
            <w:r>
              <w:rPr>
                <w:noProof/>
                <w:webHidden/>
              </w:rPr>
            </w:r>
            <w:r>
              <w:rPr>
                <w:noProof/>
                <w:webHidden/>
              </w:rPr>
              <w:fldChar w:fldCharType="separate"/>
            </w:r>
            <w:r>
              <w:rPr>
                <w:noProof/>
                <w:webHidden/>
              </w:rPr>
              <w:t>89</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46" w:history="1">
            <w:r w:rsidRPr="006A10CE">
              <w:rPr>
                <w:rStyle w:val="Hyperlink"/>
                <w:noProof/>
              </w:rPr>
              <w:t>54.</w:t>
            </w:r>
            <w:r>
              <w:rPr>
                <w:rFonts w:eastAsiaTheme="minorEastAsia" w:cstheme="minorBidi"/>
                <w:b w:val="0"/>
                <w:bCs w:val="0"/>
                <w:i w:val="0"/>
                <w:iCs w:val="0"/>
                <w:noProof/>
                <w:sz w:val="22"/>
                <w:szCs w:val="22"/>
                <w:lang w:eastAsia="en-IN"/>
              </w:rPr>
              <w:tab/>
            </w:r>
            <w:r w:rsidRPr="006A10CE">
              <w:rPr>
                <w:rStyle w:val="Hyperlink"/>
                <w:noProof/>
              </w:rPr>
              <w:t>Annexure 4: Letter for Conformity of Product as per RFP</w:t>
            </w:r>
            <w:r>
              <w:rPr>
                <w:noProof/>
                <w:webHidden/>
              </w:rPr>
              <w:tab/>
            </w:r>
            <w:r>
              <w:rPr>
                <w:noProof/>
                <w:webHidden/>
              </w:rPr>
              <w:fldChar w:fldCharType="begin"/>
            </w:r>
            <w:r>
              <w:rPr>
                <w:noProof/>
                <w:webHidden/>
              </w:rPr>
              <w:instrText xml:space="preserve"> PAGEREF _Toc122529946 \h </w:instrText>
            </w:r>
            <w:r>
              <w:rPr>
                <w:noProof/>
                <w:webHidden/>
              </w:rPr>
            </w:r>
            <w:r>
              <w:rPr>
                <w:noProof/>
                <w:webHidden/>
              </w:rPr>
              <w:fldChar w:fldCharType="separate"/>
            </w:r>
            <w:r>
              <w:rPr>
                <w:noProof/>
                <w:webHidden/>
              </w:rPr>
              <w:t>90</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47" w:history="1">
            <w:r w:rsidRPr="006A10CE">
              <w:rPr>
                <w:rStyle w:val="Hyperlink"/>
                <w:noProof/>
              </w:rPr>
              <w:t>55.</w:t>
            </w:r>
            <w:r>
              <w:rPr>
                <w:rFonts w:eastAsiaTheme="minorEastAsia" w:cstheme="minorBidi"/>
                <w:b w:val="0"/>
                <w:bCs w:val="0"/>
                <w:i w:val="0"/>
                <w:iCs w:val="0"/>
                <w:noProof/>
                <w:sz w:val="22"/>
                <w:szCs w:val="22"/>
                <w:lang w:eastAsia="en-IN"/>
              </w:rPr>
              <w:tab/>
            </w:r>
            <w:r w:rsidRPr="006A10CE">
              <w:rPr>
                <w:rStyle w:val="Hyperlink"/>
                <w:noProof/>
              </w:rPr>
              <w:t>Annexure 5: Pro-forma for Deed of Indemnity</w:t>
            </w:r>
            <w:r>
              <w:rPr>
                <w:noProof/>
                <w:webHidden/>
              </w:rPr>
              <w:tab/>
            </w:r>
            <w:r>
              <w:rPr>
                <w:noProof/>
                <w:webHidden/>
              </w:rPr>
              <w:fldChar w:fldCharType="begin"/>
            </w:r>
            <w:r>
              <w:rPr>
                <w:noProof/>
                <w:webHidden/>
              </w:rPr>
              <w:instrText xml:space="preserve"> PAGEREF _Toc122529947 \h </w:instrText>
            </w:r>
            <w:r>
              <w:rPr>
                <w:noProof/>
                <w:webHidden/>
              </w:rPr>
            </w:r>
            <w:r>
              <w:rPr>
                <w:noProof/>
                <w:webHidden/>
              </w:rPr>
              <w:fldChar w:fldCharType="separate"/>
            </w:r>
            <w:r>
              <w:rPr>
                <w:noProof/>
                <w:webHidden/>
              </w:rPr>
              <w:t>91</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48" w:history="1">
            <w:r w:rsidRPr="006A10CE">
              <w:rPr>
                <w:rStyle w:val="Hyperlink"/>
                <w:noProof/>
              </w:rPr>
              <w:t>56.</w:t>
            </w:r>
            <w:r>
              <w:rPr>
                <w:rFonts w:eastAsiaTheme="minorEastAsia" w:cstheme="minorBidi"/>
                <w:b w:val="0"/>
                <w:bCs w:val="0"/>
                <w:i w:val="0"/>
                <w:iCs w:val="0"/>
                <w:noProof/>
                <w:sz w:val="22"/>
                <w:szCs w:val="22"/>
                <w:lang w:eastAsia="en-IN"/>
              </w:rPr>
              <w:tab/>
            </w:r>
            <w:r w:rsidRPr="006A10CE">
              <w:rPr>
                <w:rStyle w:val="Hyperlink"/>
                <w:noProof/>
              </w:rPr>
              <w:t>Annexure 6: Undertaking of Authenticity for Products Supplied</w:t>
            </w:r>
            <w:r>
              <w:rPr>
                <w:noProof/>
                <w:webHidden/>
              </w:rPr>
              <w:tab/>
            </w:r>
            <w:r>
              <w:rPr>
                <w:noProof/>
                <w:webHidden/>
              </w:rPr>
              <w:fldChar w:fldCharType="begin"/>
            </w:r>
            <w:r>
              <w:rPr>
                <w:noProof/>
                <w:webHidden/>
              </w:rPr>
              <w:instrText xml:space="preserve"> PAGEREF _Toc122529948 \h </w:instrText>
            </w:r>
            <w:r>
              <w:rPr>
                <w:noProof/>
                <w:webHidden/>
              </w:rPr>
            </w:r>
            <w:r>
              <w:rPr>
                <w:noProof/>
                <w:webHidden/>
              </w:rPr>
              <w:fldChar w:fldCharType="separate"/>
            </w:r>
            <w:r>
              <w:rPr>
                <w:noProof/>
                <w:webHidden/>
              </w:rPr>
              <w:t>94</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49" w:history="1">
            <w:r w:rsidRPr="006A10CE">
              <w:rPr>
                <w:rStyle w:val="Hyperlink"/>
                <w:noProof/>
              </w:rPr>
              <w:t>57.</w:t>
            </w:r>
            <w:r>
              <w:rPr>
                <w:rFonts w:eastAsiaTheme="minorEastAsia" w:cstheme="minorBidi"/>
                <w:b w:val="0"/>
                <w:bCs w:val="0"/>
                <w:i w:val="0"/>
                <w:iCs w:val="0"/>
                <w:noProof/>
                <w:sz w:val="22"/>
                <w:szCs w:val="22"/>
                <w:lang w:eastAsia="en-IN"/>
              </w:rPr>
              <w:tab/>
            </w:r>
            <w:r w:rsidRPr="006A10CE">
              <w:rPr>
                <w:rStyle w:val="Hyperlink"/>
                <w:noProof/>
              </w:rPr>
              <w:t>Annexure 7: Undertaking for Acceptance of Terms of RFP</w:t>
            </w:r>
            <w:r>
              <w:rPr>
                <w:noProof/>
                <w:webHidden/>
              </w:rPr>
              <w:tab/>
            </w:r>
            <w:r>
              <w:rPr>
                <w:noProof/>
                <w:webHidden/>
              </w:rPr>
              <w:fldChar w:fldCharType="begin"/>
            </w:r>
            <w:r>
              <w:rPr>
                <w:noProof/>
                <w:webHidden/>
              </w:rPr>
              <w:instrText xml:space="preserve"> PAGEREF _Toc122529949 \h </w:instrText>
            </w:r>
            <w:r>
              <w:rPr>
                <w:noProof/>
                <w:webHidden/>
              </w:rPr>
            </w:r>
            <w:r>
              <w:rPr>
                <w:noProof/>
                <w:webHidden/>
              </w:rPr>
              <w:fldChar w:fldCharType="separate"/>
            </w:r>
            <w:r>
              <w:rPr>
                <w:noProof/>
                <w:webHidden/>
              </w:rPr>
              <w:t>95</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50" w:history="1">
            <w:r w:rsidRPr="006A10CE">
              <w:rPr>
                <w:rStyle w:val="Hyperlink"/>
                <w:noProof/>
              </w:rPr>
              <w:t>58.</w:t>
            </w:r>
            <w:r>
              <w:rPr>
                <w:rFonts w:eastAsiaTheme="minorEastAsia" w:cstheme="minorBidi"/>
                <w:b w:val="0"/>
                <w:bCs w:val="0"/>
                <w:i w:val="0"/>
                <w:iCs w:val="0"/>
                <w:noProof/>
                <w:sz w:val="22"/>
                <w:szCs w:val="22"/>
                <w:lang w:eastAsia="en-IN"/>
              </w:rPr>
              <w:tab/>
            </w:r>
            <w:r w:rsidRPr="006A10CE">
              <w:rPr>
                <w:rStyle w:val="Hyperlink"/>
                <w:noProof/>
              </w:rPr>
              <w:t>Annexure 8: Manufacturer’s Authorization Form</w:t>
            </w:r>
            <w:r>
              <w:rPr>
                <w:noProof/>
                <w:webHidden/>
              </w:rPr>
              <w:tab/>
            </w:r>
            <w:r>
              <w:rPr>
                <w:noProof/>
                <w:webHidden/>
              </w:rPr>
              <w:fldChar w:fldCharType="begin"/>
            </w:r>
            <w:r>
              <w:rPr>
                <w:noProof/>
                <w:webHidden/>
              </w:rPr>
              <w:instrText xml:space="preserve"> PAGEREF _Toc122529950 \h </w:instrText>
            </w:r>
            <w:r>
              <w:rPr>
                <w:noProof/>
                <w:webHidden/>
              </w:rPr>
            </w:r>
            <w:r>
              <w:rPr>
                <w:noProof/>
                <w:webHidden/>
              </w:rPr>
              <w:fldChar w:fldCharType="separate"/>
            </w:r>
            <w:r>
              <w:rPr>
                <w:noProof/>
                <w:webHidden/>
              </w:rPr>
              <w:t>96</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51" w:history="1">
            <w:r w:rsidRPr="006A10CE">
              <w:rPr>
                <w:rStyle w:val="Hyperlink"/>
                <w:noProof/>
              </w:rPr>
              <w:t>59.</w:t>
            </w:r>
            <w:r>
              <w:rPr>
                <w:rFonts w:eastAsiaTheme="minorEastAsia" w:cstheme="minorBidi"/>
                <w:b w:val="0"/>
                <w:bCs w:val="0"/>
                <w:i w:val="0"/>
                <w:iCs w:val="0"/>
                <w:noProof/>
                <w:sz w:val="22"/>
                <w:szCs w:val="22"/>
                <w:lang w:eastAsia="en-IN"/>
              </w:rPr>
              <w:tab/>
            </w:r>
            <w:r w:rsidRPr="006A10CE">
              <w:rPr>
                <w:rStyle w:val="Hyperlink"/>
                <w:noProof/>
              </w:rPr>
              <w:t>Annexure 9: Integrity Pact</w:t>
            </w:r>
            <w:r>
              <w:rPr>
                <w:noProof/>
                <w:webHidden/>
              </w:rPr>
              <w:tab/>
            </w:r>
            <w:r>
              <w:rPr>
                <w:noProof/>
                <w:webHidden/>
              </w:rPr>
              <w:fldChar w:fldCharType="begin"/>
            </w:r>
            <w:r>
              <w:rPr>
                <w:noProof/>
                <w:webHidden/>
              </w:rPr>
              <w:instrText xml:space="preserve"> PAGEREF _Toc122529951 \h </w:instrText>
            </w:r>
            <w:r>
              <w:rPr>
                <w:noProof/>
                <w:webHidden/>
              </w:rPr>
            </w:r>
            <w:r>
              <w:rPr>
                <w:noProof/>
                <w:webHidden/>
              </w:rPr>
              <w:fldChar w:fldCharType="separate"/>
            </w:r>
            <w:r>
              <w:rPr>
                <w:noProof/>
                <w:webHidden/>
              </w:rPr>
              <w:t>97</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52" w:history="1">
            <w:r w:rsidRPr="006A10CE">
              <w:rPr>
                <w:rStyle w:val="Hyperlink"/>
                <w:noProof/>
              </w:rPr>
              <w:t>60.</w:t>
            </w:r>
            <w:r>
              <w:rPr>
                <w:rFonts w:eastAsiaTheme="minorEastAsia" w:cstheme="minorBidi"/>
                <w:b w:val="0"/>
                <w:bCs w:val="0"/>
                <w:i w:val="0"/>
                <w:iCs w:val="0"/>
                <w:noProof/>
                <w:sz w:val="22"/>
                <w:szCs w:val="22"/>
                <w:lang w:eastAsia="en-IN"/>
              </w:rPr>
              <w:tab/>
            </w:r>
            <w:r w:rsidRPr="006A10CE">
              <w:rPr>
                <w:rStyle w:val="Hyperlink"/>
                <w:noProof/>
              </w:rPr>
              <w:t>Annexure 10: Non-Disclosure Agreement</w:t>
            </w:r>
            <w:r>
              <w:rPr>
                <w:noProof/>
                <w:webHidden/>
              </w:rPr>
              <w:tab/>
            </w:r>
            <w:r>
              <w:rPr>
                <w:noProof/>
                <w:webHidden/>
              </w:rPr>
              <w:fldChar w:fldCharType="begin"/>
            </w:r>
            <w:r>
              <w:rPr>
                <w:noProof/>
                <w:webHidden/>
              </w:rPr>
              <w:instrText xml:space="preserve"> PAGEREF _Toc122529952 \h </w:instrText>
            </w:r>
            <w:r>
              <w:rPr>
                <w:noProof/>
                <w:webHidden/>
              </w:rPr>
            </w:r>
            <w:r>
              <w:rPr>
                <w:noProof/>
                <w:webHidden/>
              </w:rPr>
              <w:fldChar w:fldCharType="separate"/>
            </w:r>
            <w:r>
              <w:rPr>
                <w:noProof/>
                <w:webHidden/>
              </w:rPr>
              <w:t>102</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53" w:history="1">
            <w:r w:rsidRPr="006A10CE">
              <w:rPr>
                <w:rStyle w:val="Hyperlink"/>
                <w:noProof/>
              </w:rPr>
              <w:t>61.</w:t>
            </w:r>
            <w:r>
              <w:rPr>
                <w:rFonts w:eastAsiaTheme="minorEastAsia" w:cstheme="minorBidi"/>
                <w:b w:val="0"/>
                <w:bCs w:val="0"/>
                <w:i w:val="0"/>
                <w:iCs w:val="0"/>
                <w:noProof/>
                <w:sz w:val="22"/>
                <w:szCs w:val="22"/>
                <w:lang w:eastAsia="en-IN"/>
              </w:rPr>
              <w:tab/>
            </w:r>
            <w:r w:rsidRPr="006A10CE">
              <w:rPr>
                <w:rStyle w:val="Hyperlink"/>
                <w:noProof/>
              </w:rPr>
              <w:t>Annexure 11: Performance Bank Guarantee</w:t>
            </w:r>
            <w:r>
              <w:rPr>
                <w:noProof/>
                <w:webHidden/>
              </w:rPr>
              <w:tab/>
            </w:r>
            <w:r>
              <w:rPr>
                <w:noProof/>
                <w:webHidden/>
              </w:rPr>
              <w:fldChar w:fldCharType="begin"/>
            </w:r>
            <w:r>
              <w:rPr>
                <w:noProof/>
                <w:webHidden/>
              </w:rPr>
              <w:instrText xml:space="preserve"> PAGEREF _Toc122529953 \h </w:instrText>
            </w:r>
            <w:r>
              <w:rPr>
                <w:noProof/>
                <w:webHidden/>
              </w:rPr>
            </w:r>
            <w:r>
              <w:rPr>
                <w:noProof/>
                <w:webHidden/>
              </w:rPr>
              <w:fldChar w:fldCharType="separate"/>
            </w:r>
            <w:r>
              <w:rPr>
                <w:noProof/>
                <w:webHidden/>
              </w:rPr>
              <w:t>106</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54" w:history="1">
            <w:r w:rsidRPr="006A10CE">
              <w:rPr>
                <w:rStyle w:val="Hyperlink"/>
                <w:noProof/>
              </w:rPr>
              <w:t>62.</w:t>
            </w:r>
            <w:r>
              <w:rPr>
                <w:rFonts w:eastAsiaTheme="minorEastAsia" w:cstheme="minorBidi"/>
                <w:b w:val="0"/>
                <w:bCs w:val="0"/>
                <w:i w:val="0"/>
                <w:iCs w:val="0"/>
                <w:noProof/>
                <w:sz w:val="22"/>
                <w:szCs w:val="22"/>
                <w:lang w:eastAsia="en-IN"/>
              </w:rPr>
              <w:tab/>
            </w:r>
            <w:r w:rsidRPr="006A10CE">
              <w:rPr>
                <w:rStyle w:val="Hyperlink"/>
                <w:noProof/>
              </w:rPr>
              <w:t>Annexure 12: Bid Security (Earnest Money Deposit)</w:t>
            </w:r>
            <w:r>
              <w:rPr>
                <w:noProof/>
                <w:webHidden/>
              </w:rPr>
              <w:tab/>
            </w:r>
            <w:r>
              <w:rPr>
                <w:noProof/>
                <w:webHidden/>
              </w:rPr>
              <w:fldChar w:fldCharType="begin"/>
            </w:r>
            <w:r>
              <w:rPr>
                <w:noProof/>
                <w:webHidden/>
              </w:rPr>
              <w:instrText xml:space="preserve"> PAGEREF _Toc122529954 \h </w:instrText>
            </w:r>
            <w:r>
              <w:rPr>
                <w:noProof/>
                <w:webHidden/>
              </w:rPr>
            </w:r>
            <w:r>
              <w:rPr>
                <w:noProof/>
                <w:webHidden/>
              </w:rPr>
              <w:fldChar w:fldCharType="separate"/>
            </w:r>
            <w:r>
              <w:rPr>
                <w:noProof/>
                <w:webHidden/>
              </w:rPr>
              <w:t>108</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55" w:history="1">
            <w:r w:rsidRPr="006A10CE">
              <w:rPr>
                <w:rStyle w:val="Hyperlink"/>
                <w:noProof/>
              </w:rPr>
              <w:t>63.</w:t>
            </w:r>
            <w:r>
              <w:rPr>
                <w:rFonts w:eastAsiaTheme="minorEastAsia" w:cstheme="minorBidi"/>
                <w:b w:val="0"/>
                <w:bCs w:val="0"/>
                <w:i w:val="0"/>
                <w:iCs w:val="0"/>
                <w:noProof/>
                <w:sz w:val="22"/>
                <w:szCs w:val="22"/>
                <w:lang w:eastAsia="en-IN"/>
              </w:rPr>
              <w:tab/>
            </w:r>
            <w:r w:rsidRPr="006A10CE">
              <w:rPr>
                <w:rStyle w:val="Hyperlink"/>
                <w:noProof/>
              </w:rPr>
              <w:t>Annexure 13 -A: Technical Specifications</w:t>
            </w:r>
            <w:r>
              <w:rPr>
                <w:noProof/>
                <w:webHidden/>
              </w:rPr>
              <w:tab/>
            </w:r>
            <w:r>
              <w:rPr>
                <w:noProof/>
                <w:webHidden/>
              </w:rPr>
              <w:fldChar w:fldCharType="begin"/>
            </w:r>
            <w:r>
              <w:rPr>
                <w:noProof/>
                <w:webHidden/>
              </w:rPr>
              <w:instrText xml:space="preserve"> PAGEREF _Toc122529955 \h </w:instrText>
            </w:r>
            <w:r>
              <w:rPr>
                <w:noProof/>
                <w:webHidden/>
              </w:rPr>
            </w:r>
            <w:r>
              <w:rPr>
                <w:noProof/>
                <w:webHidden/>
              </w:rPr>
              <w:fldChar w:fldCharType="separate"/>
            </w:r>
            <w:r>
              <w:rPr>
                <w:noProof/>
                <w:webHidden/>
              </w:rPr>
              <w:t>109</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56" w:history="1">
            <w:r w:rsidRPr="006A10CE">
              <w:rPr>
                <w:rStyle w:val="Hyperlink"/>
                <w:noProof/>
              </w:rPr>
              <w:t>10</w:t>
            </w:r>
            <w:r>
              <w:rPr>
                <w:rFonts w:eastAsiaTheme="minorEastAsia" w:cstheme="minorBidi"/>
                <w:b w:val="0"/>
                <w:bCs w:val="0"/>
                <w:i w:val="0"/>
                <w:iCs w:val="0"/>
                <w:noProof/>
                <w:sz w:val="22"/>
                <w:szCs w:val="22"/>
                <w:lang w:eastAsia="en-IN"/>
              </w:rPr>
              <w:tab/>
            </w:r>
            <w:r w:rsidRPr="006A10CE">
              <w:rPr>
                <w:rStyle w:val="Hyperlink"/>
                <w:noProof/>
              </w:rPr>
              <w:t>Annexure 13 -B: Functional Specifications</w:t>
            </w:r>
            <w:r>
              <w:rPr>
                <w:noProof/>
                <w:webHidden/>
              </w:rPr>
              <w:tab/>
            </w:r>
            <w:r>
              <w:rPr>
                <w:noProof/>
                <w:webHidden/>
              </w:rPr>
              <w:fldChar w:fldCharType="begin"/>
            </w:r>
            <w:r>
              <w:rPr>
                <w:noProof/>
                <w:webHidden/>
              </w:rPr>
              <w:instrText xml:space="preserve"> PAGEREF _Toc122529956 \h </w:instrText>
            </w:r>
            <w:r>
              <w:rPr>
                <w:noProof/>
                <w:webHidden/>
              </w:rPr>
            </w:r>
            <w:r>
              <w:rPr>
                <w:noProof/>
                <w:webHidden/>
              </w:rPr>
              <w:fldChar w:fldCharType="separate"/>
            </w:r>
            <w:r>
              <w:rPr>
                <w:noProof/>
                <w:webHidden/>
              </w:rPr>
              <w:t>117</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57" w:history="1">
            <w:r w:rsidRPr="006A10CE">
              <w:rPr>
                <w:rStyle w:val="Hyperlink"/>
                <w:noProof/>
              </w:rPr>
              <w:t>11</w:t>
            </w:r>
            <w:r>
              <w:rPr>
                <w:rFonts w:eastAsiaTheme="minorEastAsia" w:cstheme="minorBidi"/>
                <w:b w:val="0"/>
                <w:bCs w:val="0"/>
                <w:i w:val="0"/>
                <w:iCs w:val="0"/>
                <w:noProof/>
                <w:sz w:val="22"/>
                <w:szCs w:val="22"/>
                <w:lang w:eastAsia="en-IN"/>
              </w:rPr>
              <w:tab/>
            </w:r>
            <w:r w:rsidRPr="006A10CE">
              <w:rPr>
                <w:rStyle w:val="Hyperlink"/>
                <w:noProof/>
              </w:rPr>
              <w:t>Annexure 14: Bidder’s Particulars</w:t>
            </w:r>
            <w:r>
              <w:rPr>
                <w:noProof/>
                <w:webHidden/>
              </w:rPr>
              <w:tab/>
            </w:r>
            <w:r>
              <w:rPr>
                <w:noProof/>
                <w:webHidden/>
              </w:rPr>
              <w:fldChar w:fldCharType="begin"/>
            </w:r>
            <w:r>
              <w:rPr>
                <w:noProof/>
                <w:webHidden/>
              </w:rPr>
              <w:instrText xml:space="preserve"> PAGEREF _Toc122529957 \h </w:instrText>
            </w:r>
            <w:r>
              <w:rPr>
                <w:noProof/>
                <w:webHidden/>
              </w:rPr>
            </w:r>
            <w:r>
              <w:rPr>
                <w:noProof/>
                <w:webHidden/>
              </w:rPr>
              <w:fldChar w:fldCharType="separate"/>
            </w:r>
            <w:r>
              <w:rPr>
                <w:noProof/>
                <w:webHidden/>
              </w:rPr>
              <w:t>120</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58" w:history="1">
            <w:r w:rsidRPr="006A10CE">
              <w:rPr>
                <w:rStyle w:val="Hyperlink"/>
                <w:noProof/>
              </w:rPr>
              <w:t>12</w:t>
            </w:r>
            <w:r>
              <w:rPr>
                <w:rFonts w:eastAsiaTheme="minorEastAsia" w:cstheme="minorBidi"/>
                <w:b w:val="0"/>
                <w:bCs w:val="0"/>
                <w:i w:val="0"/>
                <w:iCs w:val="0"/>
                <w:noProof/>
                <w:sz w:val="22"/>
                <w:szCs w:val="22"/>
                <w:lang w:eastAsia="en-IN"/>
              </w:rPr>
              <w:tab/>
            </w:r>
            <w:r w:rsidRPr="006A10CE">
              <w:rPr>
                <w:rStyle w:val="Hyperlink"/>
                <w:noProof/>
              </w:rPr>
              <w:t>Annexure 15: Letter For Refund of EMD</w:t>
            </w:r>
            <w:r>
              <w:rPr>
                <w:noProof/>
                <w:webHidden/>
              </w:rPr>
              <w:tab/>
            </w:r>
            <w:r>
              <w:rPr>
                <w:noProof/>
                <w:webHidden/>
              </w:rPr>
              <w:fldChar w:fldCharType="begin"/>
            </w:r>
            <w:r>
              <w:rPr>
                <w:noProof/>
                <w:webHidden/>
              </w:rPr>
              <w:instrText xml:space="preserve"> PAGEREF _Toc122529958 \h </w:instrText>
            </w:r>
            <w:r>
              <w:rPr>
                <w:noProof/>
                <w:webHidden/>
              </w:rPr>
            </w:r>
            <w:r>
              <w:rPr>
                <w:noProof/>
                <w:webHidden/>
              </w:rPr>
              <w:fldChar w:fldCharType="separate"/>
            </w:r>
            <w:r>
              <w:rPr>
                <w:noProof/>
                <w:webHidden/>
              </w:rPr>
              <w:t>121</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59" w:history="1">
            <w:r w:rsidRPr="006A10CE">
              <w:rPr>
                <w:rStyle w:val="Hyperlink"/>
                <w:noProof/>
              </w:rPr>
              <w:t>13</w:t>
            </w:r>
            <w:r>
              <w:rPr>
                <w:rFonts w:eastAsiaTheme="minorEastAsia" w:cstheme="minorBidi"/>
                <w:b w:val="0"/>
                <w:bCs w:val="0"/>
                <w:i w:val="0"/>
                <w:iCs w:val="0"/>
                <w:noProof/>
                <w:sz w:val="22"/>
                <w:szCs w:val="22"/>
                <w:lang w:eastAsia="en-IN"/>
              </w:rPr>
              <w:tab/>
            </w:r>
            <w:r w:rsidRPr="006A10CE">
              <w:rPr>
                <w:rStyle w:val="Hyperlink"/>
                <w:noProof/>
              </w:rPr>
              <w:t>Annexure 16: NPA UNDERTAKING</w:t>
            </w:r>
            <w:r>
              <w:rPr>
                <w:noProof/>
                <w:webHidden/>
              </w:rPr>
              <w:tab/>
            </w:r>
            <w:r>
              <w:rPr>
                <w:noProof/>
                <w:webHidden/>
              </w:rPr>
              <w:fldChar w:fldCharType="begin"/>
            </w:r>
            <w:r>
              <w:rPr>
                <w:noProof/>
                <w:webHidden/>
              </w:rPr>
              <w:instrText xml:space="preserve"> PAGEREF _Toc122529959 \h </w:instrText>
            </w:r>
            <w:r>
              <w:rPr>
                <w:noProof/>
                <w:webHidden/>
              </w:rPr>
            </w:r>
            <w:r>
              <w:rPr>
                <w:noProof/>
                <w:webHidden/>
              </w:rPr>
              <w:fldChar w:fldCharType="separate"/>
            </w:r>
            <w:r>
              <w:rPr>
                <w:noProof/>
                <w:webHidden/>
              </w:rPr>
              <w:t>122</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60" w:history="1">
            <w:r w:rsidRPr="006A10CE">
              <w:rPr>
                <w:rStyle w:val="Hyperlink"/>
                <w:noProof/>
              </w:rPr>
              <w:t>14</w:t>
            </w:r>
            <w:r>
              <w:rPr>
                <w:rFonts w:eastAsiaTheme="minorEastAsia" w:cstheme="minorBidi"/>
                <w:b w:val="0"/>
                <w:bCs w:val="0"/>
                <w:i w:val="0"/>
                <w:iCs w:val="0"/>
                <w:noProof/>
                <w:sz w:val="22"/>
                <w:szCs w:val="22"/>
                <w:lang w:eastAsia="en-IN"/>
              </w:rPr>
              <w:tab/>
            </w:r>
            <w:r w:rsidRPr="006A10CE">
              <w:rPr>
                <w:rStyle w:val="Hyperlink"/>
                <w:noProof/>
              </w:rPr>
              <w:t>Annexure-17- Undertaking letter (Land Border Sharing)</w:t>
            </w:r>
            <w:r>
              <w:rPr>
                <w:noProof/>
                <w:webHidden/>
              </w:rPr>
              <w:tab/>
            </w:r>
            <w:r>
              <w:rPr>
                <w:noProof/>
                <w:webHidden/>
              </w:rPr>
              <w:fldChar w:fldCharType="begin"/>
            </w:r>
            <w:r>
              <w:rPr>
                <w:noProof/>
                <w:webHidden/>
              </w:rPr>
              <w:instrText xml:space="preserve"> PAGEREF _Toc122529960 \h </w:instrText>
            </w:r>
            <w:r>
              <w:rPr>
                <w:noProof/>
                <w:webHidden/>
              </w:rPr>
            </w:r>
            <w:r>
              <w:rPr>
                <w:noProof/>
                <w:webHidden/>
              </w:rPr>
              <w:fldChar w:fldCharType="separate"/>
            </w:r>
            <w:r>
              <w:rPr>
                <w:noProof/>
                <w:webHidden/>
              </w:rPr>
              <w:t>123</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61" w:history="1">
            <w:r w:rsidRPr="006A10CE">
              <w:rPr>
                <w:rStyle w:val="Hyperlink"/>
                <w:noProof/>
              </w:rPr>
              <w:t>15</w:t>
            </w:r>
            <w:r>
              <w:rPr>
                <w:rFonts w:eastAsiaTheme="minorEastAsia" w:cstheme="minorBidi"/>
                <w:b w:val="0"/>
                <w:bCs w:val="0"/>
                <w:i w:val="0"/>
                <w:iCs w:val="0"/>
                <w:noProof/>
                <w:sz w:val="22"/>
                <w:szCs w:val="22"/>
                <w:lang w:eastAsia="en-IN"/>
              </w:rPr>
              <w:tab/>
            </w:r>
            <w:r w:rsidRPr="006A10CE">
              <w:rPr>
                <w:rStyle w:val="Hyperlink"/>
                <w:noProof/>
              </w:rPr>
              <w:t>Annexure 18: Cover Letter</w:t>
            </w:r>
            <w:r>
              <w:rPr>
                <w:noProof/>
                <w:webHidden/>
              </w:rPr>
              <w:tab/>
            </w:r>
            <w:r>
              <w:rPr>
                <w:noProof/>
                <w:webHidden/>
              </w:rPr>
              <w:fldChar w:fldCharType="begin"/>
            </w:r>
            <w:r>
              <w:rPr>
                <w:noProof/>
                <w:webHidden/>
              </w:rPr>
              <w:instrText xml:space="preserve"> PAGEREF _Toc122529961 \h </w:instrText>
            </w:r>
            <w:r>
              <w:rPr>
                <w:noProof/>
                <w:webHidden/>
              </w:rPr>
            </w:r>
            <w:r>
              <w:rPr>
                <w:noProof/>
                <w:webHidden/>
              </w:rPr>
              <w:fldChar w:fldCharType="separate"/>
            </w:r>
            <w:r>
              <w:rPr>
                <w:noProof/>
                <w:webHidden/>
              </w:rPr>
              <w:t>125</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62" w:history="1">
            <w:r w:rsidRPr="006A10CE">
              <w:rPr>
                <w:rStyle w:val="Hyperlink"/>
                <w:noProof/>
              </w:rPr>
              <w:t>16</w:t>
            </w:r>
            <w:r>
              <w:rPr>
                <w:rFonts w:eastAsiaTheme="minorEastAsia" w:cstheme="minorBidi"/>
                <w:b w:val="0"/>
                <w:bCs w:val="0"/>
                <w:i w:val="0"/>
                <w:iCs w:val="0"/>
                <w:noProof/>
                <w:sz w:val="22"/>
                <w:szCs w:val="22"/>
                <w:lang w:eastAsia="en-IN"/>
              </w:rPr>
              <w:tab/>
            </w:r>
            <w:r w:rsidRPr="006A10CE">
              <w:rPr>
                <w:rStyle w:val="Hyperlink"/>
                <w:noProof/>
              </w:rPr>
              <w:t>Annexure 19- Comments on T&amp;C</w:t>
            </w:r>
            <w:r>
              <w:rPr>
                <w:noProof/>
                <w:webHidden/>
              </w:rPr>
              <w:tab/>
            </w:r>
            <w:r>
              <w:rPr>
                <w:noProof/>
                <w:webHidden/>
              </w:rPr>
              <w:fldChar w:fldCharType="begin"/>
            </w:r>
            <w:r>
              <w:rPr>
                <w:noProof/>
                <w:webHidden/>
              </w:rPr>
              <w:instrText xml:space="preserve"> PAGEREF _Toc122529962 \h </w:instrText>
            </w:r>
            <w:r>
              <w:rPr>
                <w:noProof/>
                <w:webHidden/>
              </w:rPr>
            </w:r>
            <w:r>
              <w:rPr>
                <w:noProof/>
                <w:webHidden/>
              </w:rPr>
              <w:fldChar w:fldCharType="separate"/>
            </w:r>
            <w:r>
              <w:rPr>
                <w:noProof/>
                <w:webHidden/>
              </w:rPr>
              <w:t>126</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63" w:history="1">
            <w:r w:rsidRPr="006A10CE">
              <w:rPr>
                <w:rStyle w:val="Hyperlink"/>
                <w:noProof/>
              </w:rPr>
              <w:t>17</w:t>
            </w:r>
            <w:r>
              <w:rPr>
                <w:rFonts w:eastAsiaTheme="minorEastAsia" w:cstheme="minorBidi"/>
                <w:b w:val="0"/>
                <w:bCs w:val="0"/>
                <w:i w:val="0"/>
                <w:iCs w:val="0"/>
                <w:noProof/>
                <w:sz w:val="22"/>
                <w:szCs w:val="22"/>
                <w:lang w:eastAsia="en-IN"/>
              </w:rPr>
              <w:tab/>
            </w:r>
            <w:r w:rsidRPr="006A10CE">
              <w:rPr>
                <w:rStyle w:val="Hyperlink"/>
                <w:noProof/>
              </w:rPr>
              <w:t>Annexure 20- Query Format</w:t>
            </w:r>
            <w:r>
              <w:rPr>
                <w:noProof/>
                <w:webHidden/>
              </w:rPr>
              <w:tab/>
            </w:r>
            <w:r>
              <w:rPr>
                <w:noProof/>
                <w:webHidden/>
              </w:rPr>
              <w:fldChar w:fldCharType="begin"/>
            </w:r>
            <w:r>
              <w:rPr>
                <w:noProof/>
                <w:webHidden/>
              </w:rPr>
              <w:instrText xml:space="preserve"> PAGEREF _Toc122529963 \h </w:instrText>
            </w:r>
            <w:r>
              <w:rPr>
                <w:noProof/>
                <w:webHidden/>
              </w:rPr>
            </w:r>
            <w:r>
              <w:rPr>
                <w:noProof/>
                <w:webHidden/>
              </w:rPr>
              <w:fldChar w:fldCharType="separate"/>
            </w:r>
            <w:r>
              <w:rPr>
                <w:noProof/>
                <w:webHidden/>
              </w:rPr>
              <w:t>127</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64" w:history="1">
            <w:r w:rsidRPr="006A10CE">
              <w:rPr>
                <w:rStyle w:val="Hyperlink"/>
                <w:noProof/>
              </w:rPr>
              <w:t>18</w:t>
            </w:r>
            <w:r>
              <w:rPr>
                <w:rFonts w:eastAsiaTheme="minorEastAsia" w:cstheme="minorBidi"/>
                <w:b w:val="0"/>
                <w:bCs w:val="0"/>
                <w:i w:val="0"/>
                <w:iCs w:val="0"/>
                <w:noProof/>
                <w:sz w:val="22"/>
                <w:szCs w:val="22"/>
                <w:lang w:eastAsia="en-IN"/>
              </w:rPr>
              <w:tab/>
            </w:r>
            <w:r w:rsidRPr="006A10CE">
              <w:rPr>
                <w:rStyle w:val="Hyperlink"/>
                <w:noProof/>
              </w:rPr>
              <w:t>Annexure 21- Eligibility Criteria Compliance</w:t>
            </w:r>
            <w:r>
              <w:rPr>
                <w:noProof/>
                <w:webHidden/>
              </w:rPr>
              <w:tab/>
            </w:r>
            <w:r>
              <w:rPr>
                <w:noProof/>
                <w:webHidden/>
              </w:rPr>
              <w:fldChar w:fldCharType="begin"/>
            </w:r>
            <w:r>
              <w:rPr>
                <w:noProof/>
                <w:webHidden/>
              </w:rPr>
              <w:instrText xml:space="preserve"> PAGEREF _Toc122529964 \h </w:instrText>
            </w:r>
            <w:r>
              <w:rPr>
                <w:noProof/>
                <w:webHidden/>
              </w:rPr>
            </w:r>
            <w:r>
              <w:rPr>
                <w:noProof/>
                <w:webHidden/>
              </w:rPr>
              <w:fldChar w:fldCharType="separate"/>
            </w:r>
            <w:r>
              <w:rPr>
                <w:noProof/>
                <w:webHidden/>
              </w:rPr>
              <w:t>128</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65" w:history="1">
            <w:r w:rsidRPr="006A10CE">
              <w:rPr>
                <w:rStyle w:val="Hyperlink"/>
                <w:noProof/>
              </w:rPr>
              <w:t>19</w:t>
            </w:r>
            <w:r>
              <w:rPr>
                <w:rFonts w:eastAsiaTheme="minorEastAsia" w:cstheme="minorBidi"/>
                <w:b w:val="0"/>
                <w:bCs w:val="0"/>
                <w:i w:val="0"/>
                <w:iCs w:val="0"/>
                <w:noProof/>
                <w:sz w:val="22"/>
                <w:szCs w:val="22"/>
                <w:lang w:eastAsia="en-IN"/>
              </w:rPr>
              <w:tab/>
            </w:r>
            <w:r w:rsidRPr="006A10CE">
              <w:rPr>
                <w:rStyle w:val="Hyperlink"/>
                <w:noProof/>
              </w:rPr>
              <w:t>Annexure 22: Guidelines on banning of business dealing</w:t>
            </w:r>
            <w:r>
              <w:rPr>
                <w:noProof/>
                <w:webHidden/>
              </w:rPr>
              <w:tab/>
            </w:r>
            <w:r>
              <w:rPr>
                <w:noProof/>
                <w:webHidden/>
              </w:rPr>
              <w:fldChar w:fldCharType="begin"/>
            </w:r>
            <w:r>
              <w:rPr>
                <w:noProof/>
                <w:webHidden/>
              </w:rPr>
              <w:instrText xml:space="preserve"> PAGEREF _Toc122529965 \h </w:instrText>
            </w:r>
            <w:r>
              <w:rPr>
                <w:noProof/>
                <w:webHidden/>
              </w:rPr>
            </w:r>
            <w:r>
              <w:rPr>
                <w:noProof/>
                <w:webHidden/>
              </w:rPr>
              <w:fldChar w:fldCharType="separate"/>
            </w:r>
            <w:r>
              <w:rPr>
                <w:noProof/>
                <w:webHidden/>
              </w:rPr>
              <w:t>131</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66" w:history="1">
            <w:r w:rsidRPr="006A10CE">
              <w:rPr>
                <w:rStyle w:val="Hyperlink"/>
                <w:noProof/>
              </w:rPr>
              <w:t>20</w:t>
            </w:r>
            <w:r>
              <w:rPr>
                <w:rFonts w:eastAsiaTheme="minorEastAsia" w:cstheme="minorBidi"/>
                <w:b w:val="0"/>
                <w:bCs w:val="0"/>
                <w:i w:val="0"/>
                <w:iCs w:val="0"/>
                <w:noProof/>
                <w:sz w:val="22"/>
                <w:szCs w:val="22"/>
                <w:lang w:eastAsia="en-IN"/>
              </w:rPr>
              <w:tab/>
            </w:r>
            <w:r w:rsidRPr="006A10CE">
              <w:rPr>
                <w:rStyle w:val="Hyperlink"/>
                <w:noProof/>
              </w:rPr>
              <w:t>Annexure 23: List of Hardware and Software Components</w:t>
            </w:r>
            <w:r>
              <w:rPr>
                <w:noProof/>
                <w:webHidden/>
              </w:rPr>
              <w:tab/>
            </w:r>
            <w:r>
              <w:rPr>
                <w:noProof/>
                <w:webHidden/>
              </w:rPr>
              <w:fldChar w:fldCharType="begin"/>
            </w:r>
            <w:r>
              <w:rPr>
                <w:noProof/>
                <w:webHidden/>
              </w:rPr>
              <w:instrText xml:space="preserve"> PAGEREF _Toc122529966 \h </w:instrText>
            </w:r>
            <w:r>
              <w:rPr>
                <w:noProof/>
                <w:webHidden/>
              </w:rPr>
            </w:r>
            <w:r>
              <w:rPr>
                <w:noProof/>
                <w:webHidden/>
              </w:rPr>
              <w:fldChar w:fldCharType="separate"/>
            </w:r>
            <w:r>
              <w:rPr>
                <w:noProof/>
                <w:webHidden/>
              </w:rPr>
              <w:t>140</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67" w:history="1">
            <w:r w:rsidRPr="006A10CE">
              <w:rPr>
                <w:rStyle w:val="Hyperlink"/>
                <w:noProof/>
              </w:rPr>
              <w:t>21</w:t>
            </w:r>
            <w:r>
              <w:rPr>
                <w:rFonts w:eastAsiaTheme="minorEastAsia" w:cstheme="minorBidi"/>
                <w:b w:val="0"/>
                <w:bCs w:val="0"/>
                <w:i w:val="0"/>
                <w:iCs w:val="0"/>
                <w:noProof/>
                <w:sz w:val="22"/>
                <w:szCs w:val="22"/>
                <w:lang w:eastAsia="en-IN"/>
              </w:rPr>
              <w:tab/>
            </w:r>
            <w:r w:rsidRPr="006A10CE">
              <w:rPr>
                <w:rStyle w:val="Hyperlink"/>
                <w:noProof/>
              </w:rPr>
              <w:t>Annexure 24 - Undertaking for 7 Year Roadmap</w:t>
            </w:r>
            <w:r>
              <w:rPr>
                <w:noProof/>
                <w:webHidden/>
              </w:rPr>
              <w:tab/>
            </w:r>
            <w:r>
              <w:rPr>
                <w:noProof/>
                <w:webHidden/>
              </w:rPr>
              <w:fldChar w:fldCharType="begin"/>
            </w:r>
            <w:r>
              <w:rPr>
                <w:noProof/>
                <w:webHidden/>
              </w:rPr>
              <w:instrText xml:space="preserve"> PAGEREF _Toc122529967 \h </w:instrText>
            </w:r>
            <w:r>
              <w:rPr>
                <w:noProof/>
                <w:webHidden/>
              </w:rPr>
            </w:r>
            <w:r>
              <w:rPr>
                <w:noProof/>
                <w:webHidden/>
              </w:rPr>
              <w:fldChar w:fldCharType="separate"/>
            </w:r>
            <w:r>
              <w:rPr>
                <w:noProof/>
                <w:webHidden/>
              </w:rPr>
              <w:t>141</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68" w:history="1">
            <w:r w:rsidRPr="006A10CE">
              <w:rPr>
                <w:rStyle w:val="Hyperlink"/>
                <w:noProof/>
              </w:rPr>
              <w:t>22</w:t>
            </w:r>
            <w:r>
              <w:rPr>
                <w:rFonts w:eastAsiaTheme="minorEastAsia" w:cstheme="minorBidi"/>
                <w:b w:val="0"/>
                <w:bCs w:val="0"/>
                <w:i w:val="0"/>
                <w:iCs w:val="0"/>
                <w:noProof/>
                <w:sz w:val="22"/>
                <w:szCs w:val="22"/>
                <w:lang w:eastAsia="en-IN"/>
              </w:rPr>
              <w:tab/>
            </w:r>
            <w:r w:rsidRPr="006A10CE">
              <w:rPr>
                <w:rStyle w:val="Hyperlink"/>
                <w:noProof/>
              </w:rPr>
              <w:t>Annexure 25 - Proposed Team Profile</w:t>
            </w:r>
            <w:r>
              <w:rPr>
                <w:noProof/>
                <w:webHidden/>
              </w:rPr>
              <w:tab/>
            </w:r>
            <w:r>
              <w:rPr>
                <w:noProof/>
                <w:webHidden/>
              </w:rPr>
              <w:fldChar w:fldCharType="begin"/>
            </w:r>
            <w:r>
              <w:rPr>
                <w:noProof/>
                <w:webHidden/>
              </w:rPr>
              <w:instrText xml:space="preserve"> PAGEREF _Toc122529968 \h </w:instrText>
            </w:r>
            <w:r>
              <w:rPr>
                <w:noProof/>
                <w:webHidden/>
              </w:rPr>
            </w:r>
            <w:r>
              <w:rPr>
                <w:noProof/>
                <w:webHidden/>
              </w:rPr>
              <w:fldChar w:fldCharType="separate"/>
            </w:r>
            <w:r>
              <w:rPr>
                <w:noProof/>
                <w:webHidden/>
              </w:rPr>
              <w:t>142</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69" w:history="1">
            <w:r w:rsidRPr="006A10CE">
              <w:rPr>
                <w:rStyle w:val="Hyperlink"/>
                <w:noProof/>
              </w:rPr>
              <w:t>23</w:t>
            </w:r>
            <w:r>
              <w:rPr>
                <w:rFonts w:eastAsiaTheme="minorEastAsia" w:cstheme="minorBidi"/>
                <w:b w:val="0"/>
                <w:bCs w:val="0"/>
                <w:i w:val="0"/>
                <w:iCs w:val="0"/>
                <w:noProof/>
                <w:sz w:val="22"/>
                <w:szCs w:val="22"/>
                <w:lang w:eastAsia="en-IN"/>
              </w:rPr>
              <w:tab/>
            </w:r>
            <w:r w:rsidRPr="006A10CE">
              <w:rPr>
                <w:rStyle w:val="Hyperlink"/>
                <w:noProof/>
              </w:rPr>
              <w:t>Annexure 26 : Certificate for RFP cost waiver for MSME/NSIC firms</w:t>
            </w:r>
            <w:r>
              <w:rPr>
                <w:noProof/>
                <w:webHidden/>
              </w:rPr>
              <w:tab/>
            </w:r>
            <w:r>
              <w:rPr>
                <w:noProof/>
                <w:webHidden/>
              </w:rPr>
              <w:fldChar w:fldCharType="begin"/>
            </w:r>
            <w:r>
              <w:rPr>
                <w:noProof/>
                <w:webHidden/>
              </w:rPr>
              <w:instrText xml:space="preserve"> PAGEREF _Toc122529969 \h </w:instrText>
            </w:r>
            <w:r>
              <w:rPr>
                <w:noProof/>
                <w:webHidden/>
              </w:rPr>
            </w:r>
            <w:r>
              <w:rPr>
                <w:noProof/>
                <w:webHidden/>
              </w:rPr>
              <w:fldChar w:fldCharType="separate"/>
            </w:r>
            <w:r>
              <w:rPr>
                <w:noProof/>
                <w:webHidden/>
              </w:rPr>
              <w:t>143</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70" w:history="1">
            <w:r w:rsidRPr="006A10CE">
              <w:rPr>
                <w:rStyle w:val="Hyperlink"/>
                <w:noProof/>
              </w:rPr>
              <w:t>24</w:t>
            </w:r>
            <w:r>
              <w:rPr>
                <w:rFonts w:eastAsiaTheme="minorEastAsia" w:cstheme="minorBidi"/>
                <w:b w:val="0"/>
                <w:bCs w:val="0"/>
                <w:i w:val="0"/>
                <w:iCs w:val="0"/>
                <w:noProof/>
                <w:sz w:val="22"/>
                <w:szCs w:val="22"/>
                <w:lang w:eastAsia="en-IN"/>
              </w:rPr>
              <w:tab/>
            </w:r>
            <w:r w:rsidRPr="006A10CE">
              <w:rPr>
                <w:rStyle w:val="Hyperlink"/>
                <w:noProof/>
              </w:rPr>
              <w:t>Annexure 27 : Details of past experiences of handling similar project</w:t>
            </w:r>
            <w:r>
              <w:rPr>
                <w:noProof/>
                <w:webHidden/>
              </w:rPr>
              <w:tab/>
            </w:r>
            <w:r>
              <w:rPr>
                <w:noProof/>
                <w:webHidden/>
              </w:rPr>
              <w:fldChar w:fldCharType="begin"/>
            </w:r>
            <w:r>
              <w:rPr>
                <w:noProof/>
                <w:webHidden/>
              </w:rPr>
              <w:instrText xml:space="preserve"> PAGEREF _Toc122529970 \h </w:instrText>
            </w:r>
            <w:r>
              <w:rPr>
                <w:noProof/>
                <w:webHidden/>
              </w:rPr>
            </w:r>
            <w:r>
              <w:rPr>
                <w:noProof/>
                <w:webHidden/>
              </w:rPr>
              <w:fldChar w:fldCharType="separate"/>
            </w:r>
            <w:r>
              <w:rPr>
                <w:noProof/>
                <w:webHidden/>
              </w:rPr>
              <w:t>144</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71" w:history="1">
            <w:r w:rsidRPr="006A10CE">
              <w:rPr>
                <w:rStyle w:val="Hyperlink"/>
                <w:noProof/>
              </w:rPr>
              <w:t>25</w:t>
            </w:r>
            <w:r>
              <w:rPr>
                <w:rFonts w:eastAsiaTheme="minorEastAsia" w:cstheme="minorBidi"/>
                <w:b w:val="0"/>
                <w:bCs w:val="0"/>
                <w:i w:val="0"/>
                <w:iCs w:val="0"/>
                <w:noProof/>
                <w:sz w:val="22"/>
                <w:szCs w:val="22"/>
                <w:lang w:eastAsia="en-IN"/>
              </w:rPr>
              <w:tab/>
            </w:r>
            <w:r w:rsidRPr="006A10CE">
              <w:rPr>
                <w:rStyle w:val="Hyperlink"/>
                <w:noProof/>
              </w:rPr>
              <w:t>Annexure 28 : Format for Local Content</w:t>
            </w:r>
            <w:r>
              <w:rPr>
                <w:noProof/>
                <w:webHidden/>
              </w:rPr>
              <w:tab/>
            </w:r>
            <w:r>
              <w:rPr>
                <w:noProof/>
                <w:webHidden/>
              </w:rPr>
              <w:fldChar w:fldCharType="begin"/>
            </w:r>
            <w:r>
              <w:rPr>
                <w:noProof/>
                <w:webHidden/>
              </w:rPr>
              <w:instrText xml:space="preserve"> PAGEREF _Toc122529971 \h </w:instrText>
            </w:r>
            <w:r>
              <w:rPr>
                <w:noProof/>
                <w:webHidden/>
              </w:rPr>
            </w:r>
            <w:r>
              <w:rPr>
                <w:noProof/>
                <w:webHidden/>
              </w:rPr>
              <w:fldChar w:fldCharType="separate"/>
            </w:r>
            <w:r>
              <w:rPr>
                <w:noProof/>
                <w:webHidden/>
              </w:rPr>
              <w:t>145</w:t>
            </w:r>
            <w:r>
              <w:rPr>
                <w:noProof/>
                <w:webHidden/>
              </w:rPr>
              <w:fldChar w:fldCharType="end"/>
            </w:r>
          </w:hyperlink>
        </w:p>
        <w:p w:rsidR="005D2258" w:rsidRDefault="005D2258">
          <w:pPr>
            <w:pStyle w:val="TOC1"/>
            <w:tabs>
              <w:tab w:val="left" w:pos="660"/>
              <w:tab w:val="right" w:leader="underscore" w:pos="9016"/>
            </w:tabs>
            <w:rPr>
              <w:rFonts w:eastAsiaTheme="minorEastAsia" w:cstheme="minorBidi"/>
              <w:b w:val="0"/>
              <w:bCs w:val="0"/>
              <w:i w:val="0"/>
              <w:iCs w:val="0"/>
              <w:noProof/>
              <w:sz w:val="22"/>
              <w:szCs w:val="22"/>
              <w:lang w:eastAsia="en-IN"/>
            </w:rPr>
          </w:pPr>
          <w:hyperlink w:anchor="_Toc122529972" w:history="1">
            <w:r w:rsidRPr="006A10CE">
              <w:rPr>
                <w:rStyle w:val="Hyperlink"/>
                <w:noProof/>
              </w:rPr>
              <w:t>26</w:t>
            </w:r>
            <w:r>
              <w:rPr>
                <w:rFonts w:eastAsiaTheme="minorEastAsia" w:cstheme="minorBidi"/>
                <w:b w:val="0"/>
                <w:bCs w:val="0"/>
                <w:i w:val="0"/>
                <w:iCs w:val="0"/>
                <w:noProof/>
                <w:sz w:val="22"/>
                <w:szCs w:val="22"/>
                <w:lang w:eastAsia="en-IN"/>
              </w:rPr>
              <w:tab/>
            </w:r>
            <w:r w:rsidRPr="006A10CE">
              <w:rPr>
                <w:rStyle w:val="Hyperlink"/>
                <w:noProof/>
              </w:rPr>
              <w:t>Annexure 29: Undertaking Of Information Security</w:t>
            </w:r>
            <w:r>
              <w:rPr>
                <w:noProof/>
                <w:webHidden/>
              </w:rPr>
              <w:tab/>
            </w:r>
            <w:r>
              <w:rPr>
                <w:noProof/>
                <w:webHidden/>
              </w:rPr>
              <w:fldChar w:fldCharType="begin"/>
            </w:r>
            <w:r>
              <w:rPr>
                <w:noProof/>
                <w:webHidden/>
              </w:rPr>
              <w:instrText xml:space="preserve"> PAGEREF _Toc122529972 \h </w:instrText>
            </w:r>
            <w:r>
              <w:rPr>
                <w:noProof/>
                <w:webHidden/>
              </w:rPr>
            </w:r>
            <w:r>
              <w:rPr>
                <w:noProof/>
                <w:webHidden/>
              </w:rPr>
              <w:fldChar w:fldCharType="separate"/>
            </w:r>
            <w:r>
              <w:rPr>
                <w:noProof/>
                <w:webHidden/>
              </w:rPr>
              <w:t>146</w:t>
            </w:r>
            <w:r>
              <w:rPr>
                <w:noProof/>
                <w:webHidden/>
              </w:rPr>
              <w:fldChar w:fldCharType="end"/>
            </w:r>
          </w:hyperlink>
        </w:p>
        <w:p w:rsidR="000952B1" w:rsidRPr="005C41E6" w:rsidRDefault="00BB7268" w:rsidP="000952B1">
          <w:pPr>
            <w:pStyle w:val="TOC1"/>
            <w:tabs>
              <w:tab w:val="left" w:pos="660"/>
              <w:tab w:val="right" w:leader="dot" w:pos="9016"/>
            </w:tabs>
            <w:rPr>
              <w:b w:val="0"/>
              <w:bCs w:val="0"/>
              <w:noProof/>
            </w:rPr>
          </w:pPr>
          <w:r>
            <w:rPr>
              <w:b w:val="0"/>
              <w:bCs w:val="0"/>
            </w:rPr>
            <w:fldChar w:fldCharType="end"/>
          </w:r>
        </w:p>
      </w:sdtContent>
    </w:sdt>
    <w:p w:rsidR="000952B1" w:rsidRDefault="000952B1" w:rsidP="000952B1">
      <w:pPr>
        <w:rPr>
          <w:b/>
          <w:bCs/>
          <w:sz w:val="28"/>
          <w:szCs w:val="28"/>
        </w:rPr>
      </w:pPr>
      <w:r>
        <w:rPr>
          <w:b/>
          <w:bCs/>
          <w:sz w:val="28"/>
          <w:szCs w:val="28"/>
        </w:rPr>
        <w:br w:type="page"/>
      </w:r>
    </w:p>
    <w:p w:rsidR="000952B1" w:rsidRDefault="000952B1" w:rsidP="000952B1">
      <w:pPr>
        <w:rPr>
          <w:b/>
          <w:bCs/>
          <w:sz w:val="28"/>
          <w:szCs w:val="28"/>
        </w:rPr>
      </w:pPr>
      <w:r w:rsidRPr="005C41E6">
        <w:rPr>
          <w:b/>
          <w:bCs/>
          <w:sz w:val="28"/>
          <w:szCs w:val="28"/>
        </w:rPr>
        <w:lastRenderedPageBreak/>
        <w:t>List of Abbreviations</w:t>
      </w:r>
    </w:p>
    <w:tbl>
      <w:tblPr>
        <w:tblStyle w:val="TableGrid"/>
        <w:tblW w:w="9242" w:type="dxa"/>
        <w:tblLook w:val="04A0" w:firstRow="1" w:lastRow="0" w:firstColumn="1" w:lastColumn="0" w:noHBand="0" w:noVBand="1"/>
      </w:tblPr>
      <w:tblGrid>
        <w:gridCol w:w="1660"/>
        <w:gridCol w:w="7582"/>
      </w:tblGrid>
      <w:tr w:rsidR="000952B1" w:rsidRPr="00D618F2" w:rsidTr="000952B1">
        <w:trPr>
          <w:trHeight w:val="300"/>
        </w:trPr>
        <w:tc>
          <w:tcPr>
            <w:tcW w:w="1660" w:type="dxa"/>
            <w:noWrap/>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AM</w:t>
            </w:r>
          </w:p>
        </w:tc>
        <w:tc>
          <w:tcPr>
            <w:tcW w:w="7582" w:type="dxa"/>
            <w:noWrap/>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Approach and Methodology</w:t>
            </w:r>
          </w:p>
        </w:tc>
      </w:tr>
      <w:tr w:rsidR="000952B1" w:rsidRPr="00D618F2" w:rsidTr="000952B1">
        <w:trPr>
          <w:trHeight w:val="300"/>
        </w:trPr>
        <w:tc>
          <w:tcPr>
            <w:tcW w:w="1660"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AMC</w:t>
            </w:r>
          </w:p>
        </w:tc>
        <w:tc>
          <w:tcPr>
            <w:tcW w:w="7582"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Annual Maintenance contract</w:t>
            </w:r>
          </w:p>
        </w:tc>
      </w:tr>
      <w:tr w:rsidR="000952B1" w:rsidRPr="00D618F2" w:rsidTr="000952B1">
        <w:trPr>
          <w:trHeight w:val="300"/>
        </w:trPr>
        <w:tc>
          <w:tcPr>
            <w:tcW w:w="1660"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APIs</w:t>
            </w:r>
          </w:p>
        </w:tc>
        <w:tc>
          <w:tcPr>
            <w:tcW w:w="7582"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Application Programming Interface</w:t>
            </w:r>
          </w:p>
        </w:tc>
      </w:tr>
      <w:tr w:rsidR="000952B1" w:rsidRPr="00D618F2" w:rsidTr="000952B1">
        <w:trPr>
          <w:trHeight w:val="300"/>
        </w:trPr>
        <w:tc>
          <w:tcPr>
            <w:tcW w:w="1660"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APT</w:t>
            </w:r>
          </w:p>
        </w:tc>
        <w:tc>
          <w:tcPr>
            <w:tcW w:w="7582"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Advanced Persistent Threat</w:t>
            </w:r>
          </w:p>
        </w:tc>
      </w:tr>
      <w:tr w:rsidR="000952B1" w:rsidRPr="00D618F2" w:rsidTr="000952B1">
        <w:trPr>
          <w:trHeight w:val="300"/>
        </w:trPr>
        <w:tc>
          <w:tcPr>
            <w:tcW w:w="1660"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ATM</w:t>
            </w:r>
          </w:p>
        </w:tc>
        <w:tc>
          <w:tcPr>
            <w:tcW w:w="7582"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Automated Teller Machine</w:t>
            </w:r>
          </w:p>
        </w:tc>
      </w:tr>
      <w:tr w:rsidR="000952B1" w:rsidRPr="00D618F2" w:rsidTr="000952B1">
        <w:trPr>
          <w:trHeight w:val="300"/>
        </w:trPr>
        <w:tc>
          <w:tcPr>
            <w:tcW w:w="1660"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ATS</w:t>
            </w:r>
          </w:p>
        </w:tc>
        <w:tc>
          <w:tcPr>
            <w:tcW w:w="7582"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Annual Technical Support</w:t>
            </w:r>
          </w:p>
        </w:tc>
      </w:tr>
      <w:tr w:rsidR="000952B1" w:rsidRPr="00D618F2" w:rsidTr="000952B1">
        <w:trPr>
          <w:trHeight w:val="300"/>
        </w:trPr>
        <w:tc>
          <w:tcPr>
            <w:tcW w:w="1660"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Bank</w:t>
            </w:r>
          </w:p>
        </w:tc>
        <w:tc>
          <w:tcPr>
            <w:tcW w:w="7582"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Central Bank of India</w:t>
            </w:r>
          </w:p>
        </w:tc>
      </w:tr>
      <w:tr w:rsidR="000952B1" w:rsidRPr="00D618F2" w:rsidTr="000952B1">
        <w:trPr>
          <w:trHeight w:val="300"/>
        </w:trPr>
        <w:tc>
          <w:tcPr>
            <w:tcW w:w="1660"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BC</w:t>
            </w:r>
          </w:p>
        </w:tc>
        <w:tc>
          <w:tcPr>
            <w:tcW w:w="7582"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Business Continuity</w:t>
            </w:r>
          </w:p>
        </w:tc>
      </w:tr>
      <w:tr w:rsidR="000952B1" w:rsidRPr="00D618F2" w:rsidTr="000952B1">
        <w:trPr>
          <w:trHeight w:val="300"/>
        </w:trPr>
        <w:tc>
          <w:tcPr>
            <w:tcW w:w="1660"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BOM</w:t>
            </w:r>
          </w:p>
        </w:tc>
        <w:tc>
          <w:tcPr>
            <w:tcW w:w="7582"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Bill of Material</w:t>
            </w:r>
          </w:p>
        </w:tc>
      </w:tr>
      <w:tr w:rsidR="000952B1" w:rsidRPr="00D618F2" w:rsidTr="000952B1">
        <w:trPr>
          <w:trHeight w:val="300"/>
        </w:trPr>
        <w:tc>
          <w:tcPr>
            <w:tcW w:w="1660"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BRS</w:t>
            </w:r>
          </w:p>
        </w:tc>
        <w:tc>
          <w:tcPr>
            <w:tcW w:w="7582" w:type="dxa"/>
            <w:hideMark/>
          </w:tcPr>
          <w:p w:rsidR="000952B1" w:rsidRPr="00D618F2" w:rsidRDefault="000952B1"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Business Requirement Specification</w:t>
            </w:r>
          </w:p>
        </w:tc>
      </w:tr>
      <w:tr w:rsidR="00CF49C4" w:rsidRPr="00D618F2" w:rsidTr="000952B1">
        <w:trPr>
          <w:trHeight w:val="300"/>
        </w:trPr>
        <w:tc>
          <w:tcPr>
            <w:tcW w:w="1660" w:type="dxa"/>
            <w:hideMark/>
          </w:tcPr>
          <w:p w:rsidR="00CF49C4" w:rsidRPr="00592C4E" w:rsidRDefault="00CF49C4" w:rsidP="000952B1">
            <w:pPr>
              <w:rPr>
                <w:rFonts w:ascii="Calibri" w:eastAsia="Times New Roman" w:hAnsi="Calibri" w:cs="Calibri"/>
                <w:color w:val="000000"/>
                <w:highlight w:val="cyan"/>
                <w:lang w:eastAsia="en-IN"/>
              </w:rPr>
            </w:pPr>
            <w:r w:rsidRPr="00D618F2">
              <w:rPr>
                <w:rFonts w:ascii="Calibri" w:eastAsia="Times New Roman" w:hAnsi="Calibri" w:cs="Calibri"/>
                <w:color w:val="000000"/>
                <w:lang w:eastAsia="en-IN"/>
              </w:rPr>
              <w:t>CB</w:t>
            </w:r>
          </w:p>
        </w:tc>
        <w:tc>
          <w:tcPr>
            <w:tcW w:w="7582" w:type="dxa"/>
            <w:hideMark/>
          </w:tcPr>
          <w:p w:rsidR="00CF49C4" w:rsidRPr="00592C4E" w:rsidRDefault="00CF49C4" w:rsidP="000952B1">
            <w:pPr>
              <w:rPr>
                <w:rFonts w:ascii="Calibri" w:eastAsia="Times New Roman" w:hAnsi="Calibri" w:cs="Calibri"/>
                <w:color w:val="000000"/>
                <w:highlight w:val="cyan"/>
                <w:lang w:eastAsia="en-IN"/>
              </w:rPr>
            </w:pPr>
            <w:r w:rsidRPr="00D618F2">
              <w:rPr>
                <w:rFonts w:ascii="Calibri" w:eastAsia="Times New Roman" w:hAnsi="Calibri" w:cs="Calibri"/>
                <w:color w:val="000000"/>
                <w:lang w:eastAsia="en-IN"/>
              </w:rPr>
              <w:t>Commercial Bid</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CBI</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Central Bank of India</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CBS</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Core Banking Solution</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CD</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Compact Disk</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CMS</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Card Management System</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CPC</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Common Point of Compromise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CPU</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Central Processing Unit</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DB</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Database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DC</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Data Centre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DLA</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Device Level audit</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DR</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Disaster Recovery</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DRC/ DRS</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Disaster Recovery Centre/ Site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EFRMS</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Enterprise Fraud Risk Management System</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EMD</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Earnest Money Deposit</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FI</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Financial Inclusion</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FM</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Facility Management</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FR</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Functional Requirements</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FY</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Financial year</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GOI</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Government  of India</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GSI</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Global system integrator</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GST</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Goods &amp; Service Tax</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GUI</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Graphical User Interface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HA</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High Availability</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HLD</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High Level Design Document</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HRMS</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Human Resource Management System</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HSM</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Hardware Security Module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IRM</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Integrated Risk Management</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IS</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Information Security</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ISO</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International Organization for Standardization</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IT</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Information Technology</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LLD</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Low Level Design Document</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LLP</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Limited Liability Partnership</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lastRenderedPageBreak/>
              <w:t>MAF</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Manufacturer Authorization Form</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MO</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Management Organization</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MQ</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Messaging &amp; Queuing</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MS SQL</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Microsoft Structured Query Language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MSME</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Micro, Small &amp; Medium Enterprise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NBFC</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Non-Banking Financial Company</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NDA</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Non-Disclosure Agreement</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NEFT</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National Electronic Funds Transfer</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NPCI</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National Payment Corporation of India</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NS</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Near Site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NTSL</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Net Settlement Report</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NUUP</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National Unified USSD [Unstructured Supplementary Services Data] Platform</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OEM</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Original equipment manufacturer</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OEM</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Original Equipment Manufacturer</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OPD</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Original Platform Developer</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OS</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Operating System</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OSD</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Original Software Developer</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PD &amp; BP</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Project Demonstration &amp; Bid Presentation</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PBG</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Performance Bank Guarantee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PO</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Purchase Order</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PoP</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Point of Presence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POS</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Pont of Sale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PSE</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Public Sector Enterprise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PSP</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Payment System Player</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PSU</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Public Sector Undertaking</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QR code</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Quick Response Code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RAM</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Random Access Memory</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RBI</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Reserve Bank of India</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RCA</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Root cause analysis</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RFP</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Request for Proposal</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 xml:space="preserve">RFP </w:t>
            </w:r>
            <w:r w:rsidR="00C25557">
              <w:rPr>
                <w:rFonts w:ascii="Calibri" w:eastAsia="Times New Roman" w:hAnsi="Calibri" w:cs="Calibri"/>
                <w:color w:val="000000"/>
                <w:lang w:eastAsia="en-IN"/>
              </w:rPr>
              <w:t>369</w:t>
            </w:r>
          </w:p>
        </w:tc>
        <w:tc>
          <w:tcPr>
            <w:tcW w:w="7582" w:type="dxa"/>
            <w:hideMark/>
          </w:tcPr>
          <w:p w:rsidR="00CF49C4" w:rsidRPr="00D618F2" w:rsidRDefault="00CF49C4" w:rsidP="00BE6618">
            <w:pPr>
              <w:rPr>
                <w:rFonts w:ascii="Calibri" w:eastAsia="Times New Roman" w:hAnsi="Calibri" w:cs="Calibri"/>
                <w:color w:val="000000"/>
                <w:lang w:eastAsia="en-IN"/>
              </w:rPr>
            </w:pPr>
            <w:r w:rsidRPr="00D618F2">
              <w:rPr>
                <w:rFonts w:ascii="Calibri" w:eastAsia="Times New Roman" w:hAnsi="Calibri" w:cs="Calibri"/>
                <w:color w:val="000000"/>
                <w:lang w:eastAsia="en-IN"/>
              </w:rPr>
              <w:t xml:space="preserve">Tender no. </w:t>
            </w:r>
            <w:r w:rsidR="00C25557">
              <w:rPr>
                <w:rFonts w:ascii="Calibri" w:eastAsia="Times New Roman" w:hAnsi="Calibri" w:cs="Calibri"/>
                <w:color w:val="000000"/>
                <w:lang w:eastAsia="en-IN"/>
              </w:rPr>
              <w:t>369</w:t>
            </w:r>
            <w:r w:rsidRPr="00D618F2">
              <w:rPr>
                <w:rFonts w:ascii="Calibri" w:eastAsia="Times New Roman" w:hAnsi="Calibri" w:cs="Calibri"/>
                <w:color w:val="000000"/>
                <w:lang w:eastAsia="en-IN"/>
              </w:rPr>
              <w:t>/2022-23 for Supply, Implementation, Migration of existing UPI Switch to Proposed solution  and Post-implementation maintenance of Unified Payment Interface (UPI) Solution, under CAPEX Model.</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RPO</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Recovery point objective</w:t>
            </w:r>
          </w:p>
        </w:tc>
      </w:tr>
      <w:tr w:rsidR="00CF49C4" w:rsidRPr="00D618F2" w:rsidTr="000952B1">
        <w:trPr>
          <w:trHeight w:val="361"/>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RRB</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Regional Rural Bank</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RTGS</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Real Time Gross Settlement</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RTO</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Recovery Time objective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SAN</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Storage Area Network</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SAS</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Serial attached SCSI</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SCB</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Scheduled Commercial Bank</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SDKs</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Software Development Kits</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SDR</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Single Data Repository</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SEBI</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Securities Exchange Board of India</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SI</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System Integrator</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lastRenderedPageBreak/>
              <w:t>SIEM</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Security Information &amp; Event Management</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SLA</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Service Level Agreement</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SOP</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Standard Operating Procedures</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SPOC</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Single Point of Contact</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SRS</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System Requirement Specification</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SSD</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Solid state drive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T&amp;D</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Training and Development</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TB</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Technical Bid</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TCO</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Total Cost of Ownership</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TPS</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Transactions Per Second</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TR</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Technical Requirements</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UAT</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User Acceptance Testing</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UI /UX</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User Interface / User Experience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UPI</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Unified Payment Interface</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USSD</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Unstructured Supplementary Services Data</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VA</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Vulnerability Assessment</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VPA</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Virtual Payment address</w:t>
            </w:r>
          </w:p>
        </w:tc>
      </w:tr>
      <w:tr w:rsidR="00CF49C4" w:rsidRPr="00D618F2" w:rsidTr="000952B1">
        <w:trPr>
          <w:trHeight w:val="300"/>
        </w:trPr>
        <w:tc>
          <w:tcPr>
            <w:tcW w:w="1660"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XML</w:t>
            </w:r>
          </w:p>
        </w:tc>
        <w:tc>
          <w:tcPr>
            <w:tcW w:w="7582" w:type="dxa"/>
            <w:hideMark/>
          </w:tcPr>
          <w:p w:rsidR="00CF49C4" w:rsidRPr="00D618F2" w:rsidRDefault="00CF49C4" w:rsidP="000952B1">
            <w:pPr>
              <w:rPr>
                <w:rFonts w:ascii="Calibri" w:eastAsia="Times New Roman" w:hAnsi="Calibri" w:cs="Calibri"/>
                <w:color w:val="000000"/>
                <w:lang w:eastAsia="en-IN"/>
              </w:rPr>
            </w:pPr>
            <w:r w:rsidRPr="00D618F2">
              <w:rPr>
                <w:rFonts w:ascii="Calibri" w:eastAsia="Times New Roman" w:hAnsi="Calibri" w:cs="Calibri"/>
                <w:color w:val="000000"/>
                <w:lang w:eastAsia="en-IN"/>
              </w:rPr>
              <w:t>Extensible Mark-up language</w:t>
            </w:r>
          </w:p>
        </w:tc>
      </w:tr>
      <w:tr w:rsidR="00513E9F" w:rsidRPr="00D618F2" w:rsidTr="000952B1">
        <w:trPr>
          <w:trHeight w:val="300"/>
        </w:trPr>
        <w:tc>
          <w:tcPr>
            <w:tcW w:w="1660" w:type="dxa"/>
          </w:tcPr>
          <w:p w:rsidR="00513E9F" w:rsidRPr="00D618F2" w:rsidRDefault="00513E9F" w:rsidP="000952B1">
            <w:pPr>
              <w:rPr>
                <w:rFonts w:ascii="Calibri" w:eastAsia="Times New Roman" w:hAnsi="Calibri" w:cs="Calibri"/>
                <w:color w:val="000000"/>
                <w:lang w:eastAsia="en-IN"/>
              </w:rPr>
            </w:pPr>
            <w:r>
              <w:rPr>
                <w:rFonts w:ascii="Calibri" w:eastAsia="Times New Roman" w:hAnsi="Calibri" w:cs="Calibri"/>
                <w:color w:val="000000"/>
                <w:lang w:eastAsia="en-IN"/>
              </w:rPr>
              <w:t>CORS</w:t>
            </w:r>
          </w:p>
        </w:tc>
        <w:tc>
          <w:tcPr>
            <w:tcW w:w="7582" w:type="dxa"/>
          </w:tcPr>
          <w:p w:rsidR="00513E9F" w:rsidRPr="00D618F2" w:rsidRDefault="00513E9F" w:rsidP="00513E9F">
            <w:pPr>
              <w:rPr>
                <w:rFonts w:ascii="Calibri" w:eastAsia="Times New Roman" w:hAnsi="Calibri" w:cs="Calibri"/>
                <w:color w:val="000000"/>
                <w:lang w:eastAsia="en-IN"/>
              </w:rPr>
            </w:pPr>
            <w:r>
              <w:rPr>
                <w:rFonts w:ascii="Calibri" w:eastAsia="Times New Roman" w:hAnsi="Calibri" w:cs="Calibri"/>
                <w:color w:val="000000"/>
                <w:lang w:eastAsia="en-IN"/>
              </w:rPr>
              <w:t>Cross-origin Resource Sharing</w:t>
            </w:r>
          </w:p>
        </w:tc>
      </w:tr>
    </w:tbl>
    <w:p w:rsidR="000952B1" w:rsidRDefault="000952B1" w:rsidP="000952B1">
      <w:r>
        <w:br w:type="page"/>
      </w:r>
    </w:p>
    <w:p w:rsidR="000952B1" w:rsidRPr="005C41E6" w:rsidRDefault="000952B1" w:rsidP="00FB5269">
      <w:pPr>
        <w:pStyle w:val="Heading1"/>
        <w:numPr>
          <w:ilvl w:val="0"/>
          <w:numId w:val="36"/>
        </w:numPr>
        <w:spacing w:before="120" w:after="120"/>
        <w:rPr>
          <w:b/>
          <w:bCs/>
          <w:sz w:val="28"/>
          <w:szCs w:val="28"/>
        </w:rPr>
      </w:pPr>
      <w:bookmarkStart w:id="1" w:name="_Toc122529855"/>
      <w:r w:rsidRPr="005C41E6">
        <w:rPr>
          <w:b/>
          <w:bCs/>
          <w:sz w:val="28"/>
          <w:szCs w:val="28"/>
        </w:rPr>
        <w:lastRenderedPageBreak/>
        <w:t>Invitation for Tender Offers</w:t>
      </w:r>
      <w:bookmarkEnd w:id="1"/>
    </w:p>
    <w:p w:rsidR="000952B1" w:rsidRPr="00596B7E" w:rsidRDefault="000952B1" w:rsidP="000952B1">
      <w:pPr>
        <w:spacing w:after="120"/>
        <w:jc w:val="both"/>
        <w:rPr>
          <w:rFonts w:cstheme="minorHAnsi"/>
        </w:rPr>
      </w:pPr>
      <w:r w:rsidRPr="00596B7E">
        <w:rPr>
          <w:rFonts w:cstheme="minorHAnsi"/>
        </w:rPr>
        <w:t>Central Bank of India, The Bank, a body corporate constituted under the Banking Companies (Acquisition and Transfer of Undertaking) Act 1970 having its Central Office at Chandermukhi, Nariman Point, Mumbai-400021 hereinafter called "Bank" and having 90 Regional Offices (RO), 12 Zonal Offices (ZO) and 46</w:t>
      </w:r>
      <w:r w:rsidR="00021CDB">
        <w:rPr>
          <w:rFonts w:cstheme="minorHAnsi"/>
        </w:rPr>
        <w:t>00</w:t>
      </w:r>
      <w:r w:rsidRPr="00596B7E">
        <w:rPr>
          <w:rFonts w:cstheme="minorHAnsi"/>
        </w:rPr>
        <w:t xml:space="preserve"> plus branches spread acr</w:t>
      </w:r>
      <w:r>
        <w:rPr>
          <w:rFonts w:cstheme="minorHAnsi"/>
        </w:rPr>
        <w:t xml:space="preserve">oss India, </w:t>
      </w:r>
      <w:r w:rsidRPr="00596B7E">
        <w:rPr>
          <w:rFonts w:cstheme="minorHAnsi"/>
        </w:rPr>
        <w:t>invites online tender offers (Technical offer and Commercia</w:t>
      </w:r>
      <w:r>
        <w:rPr>
          <w:rFonts w:cstheme="minorHAnsi"/>
        </w:rPr>
        <w:t xml:space="preserve">l offer) from eligible Vendors to  </w:t>
      </w:r>
      <w:r w:rsidRPr="00D618F2">
        <w:rPr>
          <w:rFonts w:cstheme="minorHAnsi"/>
        </w:rPr>
        <w:t>Supply, Implement, Migrat</w:t>
      </w:r>
      <w:r>
        <w:rPr>
          <w:rFonts w:cstheme="minorHAnsi"/>
        </w:rPr>
        <w:t>e</w:t>
      </w:r>
      <w:r w:rsidRPr="00D618F2">
        <w:rPr>
          <w:rFonts w:cstheme="minorHAnsi"/>
        </w:rPr>
        <w:t xml:space="preserve"> and </w:t>
      </w:r>
      <w:r w:rsidR="00F75B2B">
        <w:rPr>
          <w:rFonts w:cstheme="minorHAnsi"/>
        </w:rPr>
        <w:t>M</w:t>
      </w:r>
      <w:r w:rsidRPr="00D618F2">
        <w:rPr>
          <w:rFonts w:cstheme="minorHAnsi"/>
        </w:rPr>
        <w:t>aintain</w:t>
      </w:r>
      <w:r>
        <w:rPr>
          <w:rFonts w:cstheme="minorHAnsi"/>
        </w:rPr>
        <w:t xml:space="preserve"> </w:t>
      </w:r>
      <w:r w:rsidRPr="00D618F2">
        <w:rPr>
          <w:rFonts w:cstheme="minorHAnsi"/>
        </w:rPr>
        <w:t xml:space="preserve"> Unified Payment Interface (UPI) Solution under CAPEX Model.</w:t>
      </w:r>
      <w:r>
        <w:rPr>
          <w:rFonts w:cstheme="minorHAnsi"/>
        </w:rPr>
        <w:t xml:space="preserve"> </w:t>
      </w:r>
    </w:p>
    <w:p w:rsidR="000952B1" w:rsidRPr="00596B7E" w:rsidRDefault="000952B1" w:rsidP="000952B1">
      <w:pPr>
        <w:spacing w:after="120"/>
        <w:jc w:val="both"/>
        <w:rPr>
          <w:rFonts w:cstheme="minorHAnsi"/>
        </w:rPr>
      </w:pPr>
      <w:r w:rsidRPr="00596B7E">
        <w:rPr>
          <w:rFonts w:cstheme="minorHAnsi"/>
        </w:rPr>
        <w:t>A complete set of tender documents may be purchased by eligible bidders on payment of non-refundable amount of ₹</w:t>
      </w:r>
      <w:r>
        <w:rPr>
          <w:rFonts w:cstheme="minorHAnsi"/>
        </w:rPr>
        <w:t xml:space="preserve"> </w:t>
      </w:r>
      <w:r w:rsidR="005F1B32">
        <w:rPr>
          <w:rFonts w:cstheme="minorHAnsi"/>
        </w:rPr>
        <w:t>80</w:t>
      </w:r>
      <w:r w:rsidRPr="00596B7E">
        <w:rPr>
          <w:rFonts w:cstheme="minorHAnsi"/>
        </w:rPr>
        <w:t>,000/- (Rs.</w:t>
      </w:r>
      <w:r>
        <w:rPr>
          <w:rFonts w:cstheme="minorHAnsi"/>
        </w:rPr>
        <w:t xml:space="preserve"> </w:t>
      </w:r>
      <w:r w:rsidR="005F1B32">
        <w:rPr>
          <w:rFonts w:cstheme="minorHAnsi"/>
        </w:rPr>
        <w:t>Eighty</w:t>
      </w:r>
      <w:r w:rsidR="00F8115B" w:rsidRPr="00596B7E">
        <w:rPr>
          <w:rFonts w:cstheme="minorHAnsi"/>
        </w:rPr>
        <w:t xml:space="preserve"> </w:t>
      </w:r>
      <w:r w:rsidRPr="00596B7E">
        <w:rPr>
          <w:rFonts w:cstheme="minorHAnsi"/>
        </w:rPr>
        <w:t>Thousand Only) by demand draft/ Banker’s cheque /RTGS/NEFT in the account no.-3287810289 of Central Bank of India (IFSC Code – CBIN0283154) with narration Tender ref no CO:DIT:PUR:2022-23:</w:t>
      </w:r>
      <w:r w:rsidR="00C25557">
        <w:rPr>
          <w:rFonts w:cstheme="minorHAnsi"/>
        </w:rPr>
        <w:t>369</w:t>
      </w:r>
      <w:r w:rsidRPr="00596B7E">
        <w:rPr>
          <w:rFonts w:cstheme="minorHAnsi"/>
        </w:rPr>
        <w:t xml:space="preserve"> in favour of “Central Bank Of India” and payable at Mumbai/</w:t>
      </w:r>
      <w:r>
        <w:rPr>
          <w:rFonts w:cstheme="minorHAnsi"/>
        </w:rPr>
        <w:t xml:space="preserve"> </w:t>
      </w:r>
      <w:r w:rsidRPr="00596B7E">
        <w:rPr>
          <w:rFonts w:cstheme="minorHAnsi"/>
        </w:rPr>
        <w:t xml:space="preserve">Navi Mumbai. The proof of cost paid of Tender Document is to be submitted by Bidders for participating in the pre-bid meeting and a copy of confirmation is to be uploaded with the Technical Bid. </w:t>
      </w:r>
    </w:p>
    <w:p w:rsidR="000952B1" w:rsidRPr="00596B7E" w:rsidRDefault="000952B1" w:rsidP="000952B1">
      <w:pPr>
        <w:spacing w:after="120"/>
        <w:jc w:val="both"/>
        <w:rPr>
          <w:rFonts w:cstheme="minorHAnsi"/>
        </w:rPr>
      </w:pPr>
      <w:r w:rsidRPr="00596B7E">
        <w:rPr>
          <w:rFonts w:cstheme="minorHAnsi"/>
        </w:rPr>
        <w:t>The details are given below:</w:t>
      </w:r>
    </w:p>
    <w:tbl>
      <w:tblPr>
        <w:tblStyle w:val="TableGrid"/>
        <w:tblW w:w="0" w:type="auto"/>
        <w:tblLook w:val="04A0" w:firstRow="1" w:lastRow="0" w:firstColumn="1" w:lastColumn="0" w:noHBand="0" w:noVBand="1"/>
      </w:tblPr>
      <w:tblGrid>
        <w:gridCol w:w="4508"/>
        <w:gridCol w:w="4508"/>
      </w:tblGrid>
      <w:tr w:rsidR="000952B1" w:rsidRPr="005C41E6" w:rsidTr="000952B1">
        <w:trPr>
          <w:trHeight w:val="227"/>
        </w:trPr>
        <w:tc>
          <w:tcPr>
            <w:tcW w:w="4508" w:type="dxa"/>
          </w:tcPr>
          <w:p w:rsidR="000952B1" w:rsidRPr="005C41E6" w:rsidRDefault="000952B1" w:rsidP="000952B1">
            <w:pPr>
              <w:jc w:val="both"/>
            </w:pPr>
            <w:r w:rsidRPr="005C41E6">
              <w:t>Tender Reference Number</w:t>
            </w:r>
          </w:p>
        </w:tc>
        <w:tc>
          <w:tcPr>
            <w:tcW w:w="4508" w:type="dxa"/>
          </w:tcPr>
          <w:p w:rsidR="000952B1" w:rsidRPr="005C41E6" w:rsidRDefault="000952B1" w:rsidP="000952B1">
            <w:pPr>
              <w:jc w:val="both"/>
            </w:pPr>
            <w:r w:rsidRPr="00497D28">
              <w:t>CO:DIT:PUR:2022-23:</w:t>
            </w:r>
            <w:r w:rsidR="00C25557">
              <w:t>369</w:t>
            </w:r>
          </w:p>
        </w:tc>
      </w:tr>
      <w:tr w:rsidR="000952B1" w:rsidRPr="005C41E6" w:rsidTr="000952B1">
        <w:trPr>
          <w:trHeight w:val="227"/>
        </w:trPr>
        <w:tc>
          <w:tcPr>
            <w:tcW w:w="4508" w:type="dxa"/>
          </w:tcPr>
          <w:p w:rsidR="000952B1" w:rsidRPr="005C41E6" w:rsidRDefault="000952B1" w:rsidP="000952B1">
            <w:pPr>
              <w:jc w:val="both"/>
            </w:pPr>
            <w:r w:rsidRPr="005C41E6">
              <w:t>Cost of RFP: Non-Refundable</w:t>
            </w:r>
          </w:p>
        </w:tc>
        <w:tc>
          <w:tcPr>
            <w:tcW w:w="4508" w:type="dxa"/>
          </w:tcPr>
          <w:p w:rsidR="000952B1" w:rsidRPr="005C41E6" w:rsidRDefault="000952B1" w:rsidP="00213189">
            <w:pPr>
              <w:jc w:val="both"/>
            </w:pPr>
            <w:r w:rsidRPr="00D170C4">
              <w:t>₹</w:t>
            </w:r>
            <w:r>
              <w:t xml:space="preserve"> </w:t>
            </w:r>
            <w:r w:rsidR="00213189">
              <w:t>80</w:t>
            </w:r>
            <w:r w:rsidRPr="00D170C4">
              <w:t>,000/- (Rs.</w:t>
            </w:r>
            <w:r>
              <w:t xml:space="preserve"> </w:t>
            </w:r>
            <w:r w:rsidR="00213189">
              <w:t>Eighty</w:t>
            </w:r>
            <w:r w:rsidR="00F8115B" w:rsidRPr="00D170C4">
              <w:t xml:space="preserve"> </w:t>
            </w:r>
            <w:r w:rsidRPr="00D170C4">
              <w:t>Thousand Only) including taxes</w:t>
            </w:r>
          </w:p>
        </w:tc>
      </w:tr>
      <w:tr w:rsidR="000952B1" w:rsidRPr="005C41E6" w:rsidTr="000952B1">
        <w:trPr>
          <w:trHeight w:val="227"/>
        </w:trPr>
        <w:tc>
          <w:tcPr>
            <w:tcW w:w="4508" w:type="dxa"/>
          </w:tcPr>
          <w:p w:rsidR="000952B1" w:rsidRPr="005C41E6" w:rsidRDefault="000952B1" w:rsidP="000952B1">
            <w:pPr>
              <w:jc w:val="both"/>
            </w:pPr>
            <w:r w:rsidRPr="005C41E6">
              <w:t>Date of RFP Issue</w:t>
            </w:r>
          </w:p>
        </w:tc>
        <w:tc>
          <w:tcPr>
            <w:tcW w:w="4508" w:type="dxa"/>
          </w:tcPr>
          <w:p w:rsidR="000952B1" w:rsidRPr="005C41E6" w:rsidRDefault="00496E22" w:rsidP="000952B1">
            <w:pPr>
              <w:jc w:val="both"/>
            </w:pPr>
            <w:r>
              <w:t>21</w:t>
            </w:r>
            <w:r w:rsidR="00890637">
              <w:t>/12</w:t>
            </w:r>
            <w:r w:rsidR="000952B1" w:rsidRPr="001D54A6">
              <w:t>/2022</w:t>
            </w:r>
          </w:p>
        </w:tc>
      </w:tr>
      <w:tr w:rsidR="000952B1" w:rsidRPr="005C41E6" w:rsidTr="000952B1">
        <w:trPr>
          <w:trHeight w:val="227"/>
        </w:trPr>
        <w:tc>
          <w:tcPr>
            <w:tcW w:w="4508" w:type="dxa"/>
          </w:tcPr>
          <w:p w:rsidR="000952B1" w:rsidRPr="005C41E6" w:rsidRDefault="000952B1" w:rsidP="000952B1">
            <w:pPr>
              <w:jc w:val="both"/>
            </w:pPr>
            <w:r w:rsidRPr="005C41E6">
              <w:t>Bid Security (EMD)</w:t>
            </w:r>
          </w:p>
        </w:tc>
        <w:tc>
          <w:tcPr>
            <w:tcW w:w="4508" w:type="dxa"/>
          </w:tcPr>
          <w:p w:rsidR="000952B1" w:rsidRPr="005C41E6" w:rsidRDefault="000952B1" w:rsidP="005F1B32">
            <w:pPr>
              <w:jc w:val="both"/>
            </w:pPr>
            <w:r w:rsidRPr="00D170C4">
              <w:t>An amount of Rs.</w:t>
            </w:r>
            <w:r w:rsidR="00536ABF">
              <w:t>1</w:t>
            </w:r>
            <w:r w:rsidR="00D11CD9">
              <w:t>,</w:t>
            </w:r>
            <w:r w:rsidR="005F1B32">
              <w:t>60</w:t>
            </w:r>
            <w:r w:rsidRPr="00D170C4">
              <w:t>,00</w:t>
            </w:r>
            <w:r>
              <w:t xml:space="preserve">,000/- (Rs. </w:t>
            </w:r>
            <w:r w:rsidR="00D11CD9">
              <w:t>One Crore</w:t>
            </w:r>
            <w:r w:rsidR="005F1B32">
              <w:t xml:space="preserve"> Sixty Lakhs</w:t>
            </w:r>
            <w:r w:rsidRPr="00D170C4">
              <w:t xml:space="preserve"> Only)</w:t>
            </w:r>
            <w:r w:rsidRPr="005C41E6">
              <w:t xml:space="preserve"> in the form of Bank Guarantee issued by a scheduled bank other than Central Bank of India for the entire period of Bid validity plus 3 months or by means of banker’s cheque</w:t>
            </w:r>
            <w:r>
              <w:t>/</w:t>
            </w:r>
            <w:r w:rsidRPr="00057C61">
              <w:rPr>
                <w:rFonts w:ascii="Calibri" w:eastAsia="Calibri" w:hAnsi="Calibri" w:cs="Mangal"/>
                <w:lang w:val="en-US"/>
              </w:rPr>
              <w:t xml:space="preserve"> Account Payee Demand Draft</w:t>
            </w:r>
            <w:r w:rsidRPr="005C41E6">
              <w:t xml:space="preserve"> /RTGS/NEFT in the account no.- 3287810289 of Central Bank of India (IFSC Code – CBIN0283154) with narration Tender ref no </w:t>
            </w:r>
            <w:r w:rsidRPr="00497D28">
              <w:t>CO:DIT:PUR:2022-23:</w:t>
            </w:r>
            <w:r w:rsidR="00C25557">
              <w:t>369</w:t>
            </w:r>
            <w:r>
              <w:t xml:space="preserve"> </w:t>
            </w:r>
            <w:r w:rsidRPr="005C41E6">
              <w:t>in favour of “Central Bank Of India” and payable at Mumbai/Navi Mumbai.</w:t>
            </w:r>
          </w:p>
        </w:tc>
      </w:tr>
      <w:tr w:rsidR="000952B1" w:rsidRPr="005C41E6" w:rsidTr="000952B1">
        <w:trPr>
          <w:trHeight w:val="227"/>
        </w:trPr>
        <w:tc>
          <w:tcPr>
            <w:tcW w:w="4508" w:type="dxa"/>
          </w:tcPr>
          <w:p w:rsidR="000952B1" w:rsidRPr="005C41E6" w:rsidRDefault="000952B1" w:rsidP="000952B1">
            <w:pPr>
              <w:jc w:val="both"/>
            </w:pPr>
            <w:r w:rsidRPr="005C41E6">
              <w:t>e-mail IDs for sending queries and Last Date for submission of queries</w:t>
            </w:r>
          </w:p>
        </w:tc>
        <w:tc>
          <w:tcPr>
            <w:tcW w:w="4508" w:type="dxa"/>
          </w:tcPr>
          <w:p w:rsidR="000952B1" w:rsidRDefault="00B97819" w:rsidP="000952B1">
            <w:pPr>
              <w:jc w:val="both"/>
            </w:pPr>
            <w:r>
              <w:t>smitupi</w:t>
            </w:r>
            <w:r w:rsidR="000952B1">
              <w:t xml:space="preserve">@centralbank.co.in, </w:t>
            </w:r>
            <w:r w:rsidR="000952B1" w:rsidRPr="005C41E6">
              <w:t>smitpurchase@centralbank.co.in, cmit</w:t>
            </w:r>
            <w:r w:rsidR="000952B1">
              <w:t>a</w:t>
            </w:r>
            <w:r w:rsidR="000952B1" w:rsidRPr="005C41E6">
              <w:t>d</w:t>
            </w:r>
            <w:r w:rsidR="000952B1">
              <w:t>c</w:t>
            </w:r>
            <w:r w:rsidR="000952B1" w:rsidRPr="005C41E6">
              <w:t xml:space="preserve">@centralbank.co.in, latest by </w:t>
            </w:r>
            <w:r w:rsidR="00890637">
              <w:t>2</w:t>
            </w:r>
            <w:r w:rsidR="00496E22">
              <w:t>8</w:t>
            </w:r>
            <w:r w:rsidR="00890637">
              <w:t>/12</w:t>
            </w:r>
            <w:r w:rsidR="000952B1" w:rsidRPr="001D54A6">
              <w:t>/2022</w:t>
            </w:r>
            <w:r w:rsidR="000952B1" w:rsidRPr="005C41E6">
              <w:t xml:space="preserve"> up to 1</w:t>
            </w:r>
            <w:r w:rsidR="000952B1">
              <w:t>1</w:t>
            </w:r>
            <w:r w:rsidR="000952B1" w:rsidRPr="005C41E6">
              <w:t>:00 hrs.</w:t>
            </w:r>
          </w:p>
          <w:p w:rsidR="000952B1" w:rsidRPr="005C41E6" w:rsidRDefault="000952B1" w:rsidP="000952B1">
            <w:pPr>
              <w:jc w:val="both"/>
            </w:pPr>
            <w:r>
              <w:t>Queries to be submitted with P</w:t>
            </w:r>
            <w:r w:rsidRPr="00D946CA">
              <w:t>roof of remittance of document</w:t>
            </w:r>
            <w:r>
              <w:t>/Tender</w:t>
            </w:r>
            <w:r w:rsidRPr="00D946CA">
              <w:t xml:space="preserve"> cost</w:t>
            </w:r>
          </w:p>
        </w:tc>
      </w:tr>
      <w:tr w:rsidR="000952B1" w:rsidRPr="005C41E6" w:rsidTr="000952B1">
        <w:trPr>
          <w:trHeight w:val="227"/>
        </w:trPr>
        <w:tc>
          <w:tcPr>
            <w:tcW w:w="4508" w:type="dxa"/>
          </w:tcPr>
          <w:p w:rsidR="000952B1" w:rsidRPr="005C41E6" w:rsidRDefault="000952B1" w:rsidP="000952B1">
            <w:pPr>
              <w:jc w:val="both"/>
            </w:pPr>
            <w:r w:rsidRPr="005C41E6">
              <w:t>Date and time for Pre-Bid Meeting,</w:t>
            </w:r>
          </w:p>
        </w:tc>
        <w:tc>
          <w:tcPr>
            <w:tcW w:w="4508" w:type="dxa"/>
          </w:tcPr>
          <w:p w:rsidR="000952B1" w:rsidRPr="005C41E6" w:rsidRDefault="00496E22" w:rsidP="000952B1">
            <w:pPr>
              <w:jc w:val="both"/>
            </w:pPr>
            <w:r>
              <w:t>30</w:t>
            </w:r>
            <w:r w:rsidR="00890637">
              <w:t>/12</w:t>
            </w:r>
            <w:r w:rsidR="000952B1" w:rsidRPr="001D54A6">
              <w:t xml:space="preserve">/2022 at </w:t>
            </w:r>
            <w:r w:rsidR="000952B1">
              <w:t>11</w:t>
            </w:r>
            <w:r w:rsidR="000952B1" w:rsidRPr="001D54A6">
              <w:t>:</w:t>
            </w:r>
            <w:r w:rsidR="000952B1">
              <w:t>3</w:t>
            </w:r>
            <w:r w:rsidR="000952B1" w:rsidRPr="001D54A6">
              <w:t>0hrs.</w:t>
            </w:r>
            <w:r w:rsidR="000952B1" w:rsidRPr="005C41E6">
              <w:t xml:space="preserve"> </w:t>
            </w:r>
          </w:p>
        </w:tc>
      </w:tr>
      <w:tr w:rsidR="000952B1" w:rsidRPr="005C41E6" w:rsidTr="000952B1">
        <w:trPr>
          <w:trHeight w:val="227"/>
        </w:trPr>
        <w:tc>
          <w:tcPr>
            <w:tcW w:w="4508" w:type="dxa"/>
          </w:tcPr>
          <w:p w:rsidR="000952B1" w:rsidRPr="005C41E6" w:rsidRDefault="000952B1" w:rsidP="000952B1">
            <w:pPr>
              <w:jc w:val="both"/>
            </w:pPr>
            <w:r w:rsidRPr="005C41E6">
              <w:t>Last Date and Time submission of Bids Mode of bid submission &amp; online portal’s URL</w:t>
            </w:r>
          </w:p>
        </w:tc>
        <w:tc>
          <w:tcPr>
            <w:tcW w:w="4508" w:type="dxa"/>
          </w:tcPr>
          <w:p w:rsidR="000952B1" w:rsidRPr="005C41E6" w:rsidRDefault="00496E22" w:rsidP="000952B1">
            <w:pPr>
              <w:jc w:val="both"/>
            </w:pPr>
            <w:r>
              <w:t>20</w:t>
            </w:r>
            <w:r w:rsidR="00890637">
              <w:t>/01/2023</w:t>
            </w:r>
            <w:r w:rsidR="000952B1" w:rsidRPr="001D54A6">
              <w:t xml:space="preserve"> up to 15:00 hrs</w:t>
            </w:r>
            <w:r w:rsidR="000952B1" w:rsidRPr="005C41E6">
              <w:t xml:space="preserve">. Mode-Online URL: </w:t>
            </w:r>
            <w:hyperlink r:id="rId9" w:history="1">
              <w:r w:rsidR="000952B1" w:rsidRPr="00142C00">
                <w:rPr>
                  <w:rStyle w:val="Hyperlink"/>
                </w:rPr>
                <w:t>https://centralbank.abcprocure.com/EPROC</w:t>
              </w:r>
            </w:hyperlink>
          </w:p>
        </w:tc>
      </w:tr>
      <w:tr w:rsidR="000952B1" w:rsidRPr="005C41E6" w:rsidTr="000952B1">
        <w:trPr>
          <w:trHeight w:val="227"/>
        </w:trPr>
        <w:tc>
          <w:tcPr>
            <w:tcW w:w="4508" w:type="dxa"/>
          </w:tcPr>
          <w:p w:rsidR="000952B1" w:rsidRPr="005C41E6" w:rsidRDefault="000952B1" w:rsidP="000952B1">
            <w:pPr>
              <w:jc w:val="both"/>
            </w:pPr>
            <w:r w:rsidRPr="005C41E6">
              <w:t>Time &amp; Date of Opening of technical bids</w:t>
            </w:r>
          </w:p>
        </w:tc>
        <w:tc>
          <w:tcPr>
            <w:tcW w:w="4508" w:type="dxa"/>
          </w:tcPr>
          <w:p w:rsidR="000952B1" w:rsidRPr="005C41E6" w:rsidRDefault="00496E22" w:rsidP="00890637">
            <w:pPr>
              <w:jc w:val="both"/>
            </w:pPr>
            <w:r>
              <w:t>20</w:t>
            </w:r>
            <w:r w:rsidR="00890637">
              <w:t>/01/2023</w:t>
            </w:r>
            <w:r w:rsidR="000952B1" w:rsidRPr="001D54A6">
              <w:t xml:space="preserve"> </w:t>
            </w:r>
            <w:r w:rsidR="000952B1" w:rsidRPr="005C41E6">
              <w:t xml:space="preserve"> at 15:30 hrs.</w:t>
            </w:r>
          </w:p>
        </w:tc>
      </w:tr>
      <w:tr w:rsidR="000952B1" w:rsidRPr="005C41E6" w:rsidTr="000952B1">
        <w:trPr>
          <w:trHeight w:val="227"/>
        </w:trPr>
        <w:tc>
          <w:tcPr>
            <w:tcW w:w="4508" w:type="dxa"/>
          </w:tcPr>
          <w:p w:rsidR="000952B1" w:rsidRPr="005C41E6" w:rsidRDefault="000952B1" w:rsidP="000952B1">
            <w:pPr>
              <w:jc w:val="both"/>
            </w:pPr>
            <w:r w:rsidRPr="005C41E6">
              <w:t>Response Types</w:t>
            </w:r>
          </w:p>
        </w:tc>
        <w:tc>
          <w:tcPr>
            <w:tcW w:w="4508" w:type="dxa"/>
          </w:tcPr>
          <w:p w:rsidR="000952B1" w:rsidRPr="005C41E6" w:rsidRDefault="000952B1" w:rsidP="000952B1">
            <w:pPr>
              <w:jc w:val="both"/>
            </w:pPr>
            <w:r w:rsidRPr="005C41E6">
              <w:t xml:space="preserve">1.Document Cost plus Bid Security/EMD </w:t>
            </w:r>
          </w:p>
          <w:p w:rsidR="000952B1" w:rsidRPr="005C41E6" w:rsidRDefault="000952B1" w:rsidP="000952B1">
            <w:pPr>
              <w:jc w:val="both"/>
            </w:pPr>
            <w:r w:rsidRPr="005C41E6">
              <w:t>2.Commercial Bid</w:t>
            </w:r>
          </w:p>
        </w:tc>
      </w:tr>
      <w:tr w:rsidR="000952B1" w:rsidRPr="005C41E6" w:rsidTr="000952B1">
        <w:trPr>
          <w:trHeight w:val="227"/>
        </w:trPr>
        <w:tc>
          <w:tcPr>
            <w:tcW w:w="4508" w:type="dxa"/>
          </w:tcPr>
          <w:p w:rsidR="000952B1" w:rsidRPr="005C41E6" w:rsidRDefault="000952B1" w:rsidP="000952B1">
            <w:pPr>
              <w:jc w:val="both"/>
            </w:pPr>
            <w:r w:rsidRPr="005C41E6">
              <w:t>Address for Communication</w:t>
            </w:r>
          </w:p>
        </w:tc>
        <w:tc>
          <w:tcPr>
            <w:tcW w:w="4508" w:type="dxa"/>
          </w:tcPr>
          <w:p w:rsidR="000952B1" w:rsidRPr="005C41E6" w:rsidRDefault="000952B1" w:rsidP="000952B1">
            <w:pPr>
              <w:jc w:val="both"/>
            </w:pPr>
            <w:r w:rsidRPr="005C41E6">
              <w:t xml:space="preserve">General Manager-IT </w:t>
            </w:r>
          </w:p>
          <w:p w:rsidR="000952B1" w:rsidRPr="005C41E6" w:rsidRDefault="000952B1" w:rsidP="000952B1">
            <w:pPr>
              <w:jc w:val="both"/>
            </w:pPr>
            <w:r w:rsidRPr="005C41E6">
              <w:t xml:space="preserve">Central Bank Of India </w:t>
            </w:r>
          </w:p>
          <w:p w:rsidR="000952B1" w:rsidRPr="005C41E6" w:rsidRDefault="000952B1" w:rsidP="000952B1">
            <w:pPr>
              <w:jc w:val="both"/>
            </w:pPr>
            <w:r w:rsidRPr="005C41E6">
              <w:t xml:space="preserve">Department Of IT ( DIT), </w:t>
            </w:r>
          </w:p>
          <w:p w:rsidR="000952B1" w:rsidRDefault="000952B1" w:rsidP="000952B1">
            <w:pPr>
              <w:jc w:val="both"/>
            </w:pPr>
            <w:r w:rsidRPr="005C41E6">
              <w:t xml:space="preserve">Plot no-26, Sector-11, </w:t>
            </w:r>
          </w:p>
          <w:p w:rsidR="000952B1" w:rsidRPr="005C41E6" w:rsidRDefault="000952B1" w:rsidP="000952B1">
            <w:pPr>
              <w:jc w:val="both"/>
            </w:pPr>
            <w:r w:rsidRPr="005C41E6">
              <w:lastRenderedPageBreak/>
              <w:t xml:space="preserve">CBD Belapur, Navi Mumbai- 400614 </w:t>
            </w:r>
          </w:p>
          <w:p w:rsidR="000952B1" w:rsidRDefault="000952B1" w:rsidP="000952B1">
            <w:pPr>
              <w:jc w:val="both"/>
              <w:rPr>
                <w:rStyle w:val="Hyperlink"/>
              </w:rPr>
            </w:pPr>
            <w:r w:rsidRPr="005C41E6">
              <w:t xml:space="preserve">Mail address: </w:t>
            </w:r>
            <w:r w:rsidRPr="00EF24A5">
              <w:t>smitpurchase@centralbank.co.in</w:t>
            </w:r>
          </w:p>
          <w:p w:rsidR="000952B1" w:rsidRPr="00032241" w:rsidRDefault="00F86B22" w:rsidP="00536ABF">
            <w:pPr>
              <w:jc w:val="both"/>
            </w:pPr>
            <w:hyperlink r:id="rId10" w:history="1">
              <w:r w:rsidR="00B12CE9" w:rsidRPr="00032241">
                <w:t>cmitadc@centralbank.co.in</w:t>
              </w:r>
            </w:hyperlink>
          </w:p>
          <w:p w:rsidR="000952B1" w:rsidRPr="00997B53" w:rsidRDefault="005F1E5F" w:rsidP="00536ABF">
            <w:pPr>
              <w:jc w:val="both"/>
            </w:pPr>
            <w:r>
              <w:t>smitupi</w:t>
            </w:r>
            <w:r w:rsidR="000952B1" w:rsidRPr="004E0198">
              <w:t>@centralbank.co.in</w:t>
            </w:r>
          </w:p>
        </w:tc>
      </w:tr>
      <w:tr w:rsidR="000952B1" w:rsidRPr="005C41E6" w:rsidTr="000952B1">
        <w:trPr>
          <w:trHeight w:val="227"/>
        </w:trPr>
        <w:tc>
          <w:tcPr>
            <w:tcW w:w="4508" w:type="dxa"/>
          </w:tcPr>
          <w:p w:rsidR="000952B1" w:rsidRPr="005C41E6" w:rsidRDefault="000952B1" w:rsidP="000952B1">
            <w:pPr>
              <w:jc w:val="both"/>
            </w:pPr>
            <w:r w:rsidRPr="005C41E6">
              <w:lastRenderedPageBreak/>
              <w:t>Contact Telephone Numbers</w:t>
            </w:r>
          </w:p>
        </w:tc>
        <w:tc>
          <w:tcPr>
            <w:tcW w:w="4508" w:type="dxa"/>
          </w:tcPr>
          <w:p w:rsidR="000952B1" w:rsidRPr="005C41E6" w:rsidRDefault="000952B1" w:rsidP="005F1E5F">
            <w:pPr>
              <w:jc w:val="both"/>
            </w:pPr>
            <w:r w:rsidRPr="005C41E6">
              <w:t>022-</w:t>
            </w:r>
            <w:r>
              <w:t xml:space="preserve"> </w:t>
            </w:r>
            <w:r w:rsidRPr="005C41E6">
              <w:t>671236</w:t>
            </w:r>
            <w:r>
              <w:t>69, 67123670</w:t>
            </w:r>
            <w:r w:rsidR="00021CDB">
              <w:t>,27582434</w:t>
            </w:r>
          </w:p>
        </w:tc>
      </w:tr>
    </w:tbl>
    <w:p w:rsidR="0084406E" w:rsidRDefault="0084406E" w:rsidP="000952B1">
      <w:pPr>
        <w:spacing w:before="120" w:after="120"/>
        <w:jc w:val="both"/>
      </w:pPr>
      <w:r w:rsidRPr="00511BCD">
        <w:t>If any of the above dates fall on holiday or become holiday due to regulatory or other reasons beyond control of the Bank, then the next valid date in such case will be next working of the Bank.</w:t>
      </w:r>
    </w:p>
    <w:p w:rsidR="000952B1" w:rsidRPr="00D946CA" w:rsidRDefault="000952B1" w:rsidP="000952B1">
      <w:pPr>
        <w:spacing w:before="120" w:after="120"/>
        <w:jc w:val="both"/>
      </w:pPr>
      <w:r w:rsidRPr="005C41E6">
        <w:t xml:space="preserve">The pre bid meeting will be held in person </w:t>
      </w:r>
      <w:r w:rsidRPr="00D946CA">
        <w:t>with the bidders who have submitted proof of remittance of document</w:t>
      </w:r>
      <w:r>
        <w:t>/Tender</w:t>
      </w:r>
      <w:r w:rsidRPr="00D946CA">
        <w:t xml:space="preserve"> cost or </w:t>
      </w:r>
      <w:r w:rsidRPr="00511BCD">
        <w:t>exemption certificate of MSME by email</w:t>
      </w:r>
      <w:r w:rsidRPr="00D946CA">
        <w:t xml:space="preserve"> to the Bank on or before the stipulated time. </w:t>
      </w:r>
    </w:p>
    <w:p w:rsidR="000952B1" w:rsidRPr="005C41E6" w:rsidRDefault="000952B1" w:rsidP="000952B1">
      <w:pPr>
        <w:spacing w:after="120"/>
        <w:jc w:val="both"/>
      </w:pPr>
      <w:r w:rsidRPr="005C41E6">
        <w:t xml:space="preserve">For any clarification with respect to this RFP, the bidder may send their queries/suggestions, valuable inputs and proof of remittance of document cost or exemption certificate of MSME by email to the Bank. It may be noted that all queries, clarifications, questions etc., relating to this RFP, technical or otherwise, must be in writing only and should be sent to designated email ID within stipulated time as mentioned. </w:t>
      </w:r>
    </w:p>
    <w:p w:rsidR="000952B1" w:rsidRDefault="000952B1" w:rsidP="000952B1">
      <w:pPr>
        <w:spacing w:after="120"/>
        <w:jc w:val="both"/>
      </w:pPr>
      <w:r w:rsidRPr="005C41E6">
        <w:t xml:space="preserve">In accordance with Government of India guidelines, Micro and Small Enterprises are eligible to get tender documents free of cost and also exempted from payment of earnest money deposit upon submission of valid MSME certificate copy. </w:t>
      </w:r>
    </w:p>
    <w:p w:rsidR="000952B1" w:rsidRPr="004C4642" w:rsidRDefault="000952B1" w:rsidP="000952B1">
      <w:pPr>
        <w:jc w:val="both"/>
        <w:rPr>
          <w:rFonts w:cstheme="minorHAnsi"/>
        </w:rPr>
      </w:pPr>
      <w:r w:rsidRPr="004C4642">
        <w:rPr>
          <w:rFonts w:cstheme="minorHAnsi"/>
        </w:rPr>
        <w:t>Start-ups (which are not MSEs) are exempted only from Bid security amount.</w:t>
      </w:r>
    </w:p>
    <w:p w:rsidR="000952B1" w:rsidRPr="005C41E6" w:rsidRDefault="000952B1" w:rsidP="000952B1">
      <w:pPr>
        <w:spacing w:after="120"/>
        <w:jc w:val="both"/>
      </w:pPr>
      <w:r w:rsidRPr="005C41E6">
        <w:t>Tender offers will normally be opened half an hour after the closing time. Any tender received without Document</w:t>
      </w:r>
      <w:r>
        <w:t>/Tender</w:t>
      </w:r>
      <w:r w:rsidRPr="005C41E6">
        <w:t xml:space="preserve"> Cost, will be disqualified. </w:t>
      </w:r>
    </w:p>
    <w:p w:rsidR="000952B1" w:rsidRPr="005C41E6" w:rsidRDefault="000952B1" w:rsidP="000952B1">
      <w:pPr>
        <w:spacing w:after="120"/>
        <w:jc w:val="both"/>
      </w:pPr>
      <w:r w:rsidRPr="005C41E6">
        <w:t xml:space="preserve">Technical Specifications, Terms and Conditions and various format and Performa for submitting the tender offer are described in the tender document and its Annexures. </w:t>
      </w:r>
    </w:p>
    <w:p w:rsidR="000952B1" w:rsidRPr="005C41E6" w:rsidRDefault="000952B1" w:rsidP="000952B1">
      <w:pPr>
        <w:spacing w:after="0"/>
        <w:jc w:val="both"/>
        <w:rPr>
          <w:b/>
          <w:bCs/>
        </w:rPr>
      </w:pPr>
      <w:r w:rsidRPr="005C41E6">
        <w:rPr>
          <w:b/>
          <w:bCs/>
        </w:rPr>
        <w:t xml:space="preserve">General Manager-IT </w:t>
      </w:r>
    </w:p>
    <w:p w:rsidR="000952B1" w:rsidRPr="005C41E6" w:rsidRDefault="000952B1" w:rsidP="000952B1">
      <w:pPr>
        <w:spacing w:after="0"/>
        <w:jc w:val="both"/>
        <w:rPr>
          <w:b/>
          <w:bCs/>
        </w:rPr>
      </w:pPr>
      <w:r w:rsidRPr="005C41E6">
        <w:rPr>
          <w:b/>
          <w:bCs/>
        </w:rPr>
        <w:t xml:space="preserve">Central Bank of India, DIT, </w:t>
      </w:r>
    </w:p>
    <w:p w:rsidR="000952B1" w:rsidRPr="005C41E6" w:rsidRDefault="000952B1" w:rsidP="000952B1">
      <w:pPr>
        <w:spacing w:after="0"/>
        <w:jc w:val="both"/>
        <w:rPr>
          <w:b/>
          <w:bCs/>
        </w:rPr>
      </w:pPr>
      <w:r w:rsidRPr="005C41E6">
        <w:rPr>
          <w:b/>
          <w:bCs/>
        </w:rPr>
        <w:t>CBD Belapur, Navi Mumbai-400614</w:t>
      </w:r>
    </w:p>
    <w:p w:rsidR="000952B1" w:rsidRPr="005C41E6" w:rsidRDefault="000952B1" w:rsidP="000952B1">
      <w:pPr>
        <w:spacing w:before="120" w:after="120"/>
        <w:jc w:val="both"/>
      </w:pPr>
      <w:r w:rsidRPr="005C41E6">
        <w:rPr>
          <w:b/>
          <w:bCs/>
        </w:rPr>
        <w:t>DISCLAIMER</w:t>
      </w:r>
      <w:r w:rsidRPr="005C41E6">
        <w:t xml:space="preserve"> The information contained in this Request for Proposal (RFP) document or information conveyed subsequently to bidder(s) or applicants whether verbally or in documentary form by or on behalf of Central Bank of India (Bank), is provided to the bidder(s) on the terms and conditions set out in this RFP document and all other terms and conditions subject to which such information is provided. </w:t>
      </w:r>
    </w:p>
    <w:p w:rsidR="000952B1" w:rsidRPr="005C41E6" w:rsidRDefault="000952B1" w:rsidP="000952B1">
      <w:pPr>
        <w:spacing w:before="120" w:after="120"/>
        <w:jc w:val="both"/>
      </w:pPr>
      <w:r w:rsidRPr="005C41E6">
        <w:t>This RFP is neither an agreement nor an offer and is only an invitation by Bank to the interested parties for submission of bids. The purpose of this RFP is to provide the bidder(s) with information to assist the formulation of their proposals. This RFP does not claim to contain all the information each bidder may require. Each bidder should conduct its own investigations and analysis and should check the accuracy, reliability and completeness of the information in this RFP and where necessary obtain independent advice. Bank makes no representation or warranty and shall incur no liability under any law, statute, rules or regulations as to the accuracy, reliability or completeness of this RFP. Bank may in its absolute discretion, but without being under any obligation to do so, update, amend or supplement the information in this RFP.</w:t>
      </w:r>
    </w:p>
    <w:p w:rsidR="000952B1" w:rsidRPr="005C41E6" w:rsidRDefault="000952B1" w:rsidP="000952B1">
      <w:r w:rsidRPr="005C41E6">
        <w:br w:type="page"/>
      </w:r>
    </w:p>
    <w:p w:rsidR="000952B1" w:rsidRPr="005C41E6" w:rsidRDefault="000952B1" w:rsidP="00FB5269">
      <w:pPr>
        <w:pStyle w:val="Heading1"/>
        <w:numPr>
          <w:ilvl w:val="0"/>
          <w:numId w:val="36"/>
        </w:numPr>
        <w:spacing w:before="120" w:after="120"/>
        <w:rPr>
          <w:b/>
          <w:bCs/>
          <w:sz w:val="28"/>
          <w:szCs w:val="28"/>
        </w:rPr>
      </w:pPr>
      <w:bookmarkStart w:id="2" w:name="_Toc122529856"/>
      <w:r w:rsidRPr="005C41E6">
        <w:rPr>
          <w:b/>
          <w:bCs/>
          <w:sz w:val="28"/>
          <w:szCs w:val="28"/>
        </w:rPr>
        <w:lastRenderedPageBreak/>
        <w:t>Eligibility Criteria</w:t>
      </w:r>
      <w:bookmarkEnd w:id="2"/>
    </w:p>
    <w:p w:rsidR="000952B1" w:rsidRDefault="000952B1" w:rsidP="000952B1">
      <w:pPr>
        <w:jc w:val="both"/>
      </w:pPr>
      <w:r w:rsidRPr="005C41E6">
        <w:t>The Bidder must fulfil following eligibility criteria:</w:t>
      </w:r>
    </w:p>
    <w:tbl>
      <w:tblPr>
        <w:tblStyle w:val="TableGrid"/>
        <w:tblW w:w="5000" w:type="pct"/>
        <w:tblLook w:val="04A0" w:firstRow="1" w:lastRow="0" w:firstColumn="1" w:lastColumn="0" w:noHBand="0" w:noVBand="1"/>
      </w:tblPr>
      <w:tblGrid>
        <w:gridCol w:w="556"/>
        <w:gridCol w:w="4022"/>
        <w:gridCol w:w="3346"/>
        <w:gridCol w:w="1318"/>
      </w:tblGrid>
      <w:tr w:rsidR="000952B1" w:rsidTr="000952B1">
        <w:trPr>
          <w:tblHeader/>
        </w:trPr>
        <w:tc>
          <w:tcPr>
            <w:tcW w:w="301" w:type="pct"/>
            <w:shd w:val="clear" w:color="auto" w:fill="1F4E79" w:themeFill="accent1" w:themeFillShade="80"/>
          </w:tcPr>
          <w:p w:rsidR="000952B1" w:rsidRPr="00A90623" w:rsidRDefault="000952B1" w:rsidP="000952B1">
            <w:pPr>
              <w:jc w:val="center"/>
              <w:rPr>
                <w:b/>
                <w:bCs/>
                <w:color w:val="FFFFFF" w:themeColor="background1"/>
              </w:rPr>
            </w:pPr>
            <w:r w:rsidRPr="00A90623">
              <w:rPr>
                <w:b/>
                <w:bCs/>
                <w:color w:val="FFFFFF" w:themeColor="background1"/>
              </w:rPr>
              <w:t>#</w:t>
            </w:r>
          </w:p>
        </w:tc>
        <w:tc>
          <w:tcPr>
            <w:tcW w:w="2176" w:type="pct"/>
            <w:shd w:val="clear" w:color="auto" w:fill="1F4E79" w:themeFill="accent1" w:themeFillShade="80"/>
          </w:tcPr>
          <w:p w:rsidR="000952B1" w:rsidRPr="00A90623" w:rsidRDefault="000952B1" w:rsidP="000952B1">
            <w:pPr>
              <w:jc w:val="both"/>
              <w:rPr>
                <w:b/>
                <w:bCs/>
                <w:color w:val="FFFFFF" w:themeColor="background1"/>
              </w:rPr>
            </w:pPr>
            <w:r w:rsidRPr="00A90623">
              <w:rPr>
                <w:b/>
                <w:bCs/>
                <w:color w:val="FFFFFF" w:themeColor="background1"/>
              </w:rPr>
              <w:t>Eligibility of the Bidder</w:t>
            </w:r>
          </w:p>
        </w:tc>
        <w:tc>
          <w:tcPr>
            <w:tcW w:w="1810" w:type="pct"/>
            <w:shd w:val="clear" w:color="auto" w:fill="1F4E79" w:themeFill="accent1" w:themeFillShade="80"/>
          </w:tcPr>
          <w:p w:rsidR="000952B1" w:rsidRPr="00A90623" w:rsidRDefault="000952B1" w:rsidP="000952B1">
            <w:pPr>
              <w:jc w:val="both"/>
              <w:rPr>
                <w:b/>
                <w:bCs/>
                <w:color w:val="FFFFFF" w:themeColor="background1"/>
              </w:rPr>
            </w:pPr>
            <w:r w:rsidRPr="00A90623">
              <w:rPr>
                <w:b/>
                <w:bCs/>
                <w:color w:val="FFFFFF" w:themeColor="background1"/>
              </w:rPr>
              <w:t>Documents to be submitted</w:t>
            </w:r>
          </w:p>
        </w:tc>
        <w:tc>
          <w:tcPr>
            <w:tcW w:w="713" w:type="pct"/>
            <w:shd w:val="clear" w:color="auto" w:fill="1F4E79" w:themeFill="accent1" w:themeFillShade="80"/>
          </w:tcPr>
          <w:p w:rsidR="000952B1" w:rsidRPr="00A90623" w:rsidRDefault="000952B1" w:rsidP="000952B1">
            <w:pPr>
              <w:jc w:val="center"/>
              <w:rPr>
                <w:b/>
                <w:bCs/>
                <w:color w:val="FFFFFF" w:themeColor="background1"/>
              </w:rPr>
            </w:pPr>
            <w:r w:rsidRPr="00A90623">
              <w:rPr>
                <w:b/>
                <w:bCs/>
                <w:color w:val="FFFFFF" w:themeColor="background1"/>
              </w:rPr>
              <w:t>Compliance</w:t>
            </w:r>
          </w:p>
          <w:p w:rsidR="000952B1" w:rsidRPr="00A90623" w:rsidRDefault="000952B1" w:rsidP="000952B1">
            <w:pPr>
              <w:jc w:val="center"/>
              <w:rPr>
                <w:b/>
                <w:bCs/>
                <w:color w:val="FFFFFF" w:themeColor="background1"/>
              </w:rPr>
            </w:pPr>
            <w:r w:rsidRPr="00A90623">
              <w:rPr>
                <w:b/>
                <w:bCs/>
                <w:color w:val="FFFFFF" w:themeColor="background1"/>
              </w:rPr>
              <w:t>(Y/N)</w:t>
            </w:r>
          </w:p>
        </w:tc>
      </w:tr>
      <w:tr w:rsidR="000952B1" w:rsidTr="000952B1">
        <w:tc>
          <w:tcPr>
            <w:tcW w:w="301" w:type="pct"/>
          </w:tcPr>
          <w:p w:rsidR="000952B1" w:rsidRDefault="000952B1" w:rsidP="000952B1">
            <w:pPr>
              <w:pStyle w:val="ListParagraph"/>
              <w:numPr>
                <w:ilvl w:val="0"/>
                <w:numId w:val="1"/>
              </w:numPr>
              <w:jc w:val="center"/>
            </w:pPr>
          </w:p>
        </w:tc>
        <w:tc>
          <w:tcPr>
            <w:tcW w:w="2176" w:type="pct"/>
          </w:tcPr>
          <w:p w:rsidR="000952B1" w:rsidRDefault="000952B1" w:rsidP="000952B1">
            <w:pPr>
              <w:jc w:val="both"/>
            </w:pPr>
            <w:r>
              <w:t xml:space="preserve">Bidder should be a Registered company under Indian Companies Act. 1956/2013 or LLP/Partnership firm and should have been in existence for a minimum period of 5 years in India, as on date of submission of RFP. </w:t>
            </w:r>
          </w:p>
        </w:tc>
        <w:tc>
          <w:tcPr>
            <w:tcW w:w="1810" w:type="pct"/>
          </w:tcPr>
          <w:p w:rsidR="000952B1" w:rsidRDefault="000952B1" w:rsidP="000952B1">
            <w:pPr>
              <w:jc w:val="both"/>
            </w:pPr>
            <w:r>
              <w:t>Copy of the Certificate of Incorporation issued by Registrar of Companies/Registrar of firms and full address of the registered office of the bidder</w:t>
            </w:r>
          </w:p>
        </w:tc>
        <w:tc>
          <w:tcPr>
            <w:tcW w:w="713" w:type="pct"/>
          </w:tcPr>
          <w:p w:rsidR="000952B1" w:rsidRDefault="000952B1" w:rsidP="000952B1">
            <w:pPr>
              <w:jc w:val="center"/>
            </w:pPr>
          </w:p>
        </w:tc>
      </w:tr>
      <w:tr w:rsidR="000952B1" w:rsidTr="000952B1">
        <w:tc>
          <w:tcPr>
            <w:tcW w:w="301" w:type="pct"/>
          </w:tcPr>
          <w:p w:rsidR="000952B1" w:rsidRDefault="000952B1" w:rsidP="000952B1">
            <w:pPr>
              <w:pStyle w:val="ListParagraph"/>
              <w:numPr>
                <w:ilvl w:val="0"/>
                <w:numId w:val="1"/>
              </w:numPr>
              <w:jc w:val="center"/>
            </w:pPr>
          </w:p>
        </w:tc>
        <w:tc>
          <w:tcPr>
            <w:tcW w:w="2176" w:type="pct"/>
          </w:tcPr>
          <w:p w:rsidR="000952B1" w:rsidRDefault="000952B1" w:rsidP="000952B1">
            <w:pPr>
              <w:jc w:val="both"/>
            </w:pPr>
            <w:r>
              <w:t>Bidder should be registered under G.S.T</w:t>
            </w:r>
            <w:r w:rsidR="009D1E78">
              <w:t>.</w:t>
            </w:r>
            <w:r>
              <w:t xml:space="preserve"> and/or tax registration in state where bidder has a registered office</w:t>
            </w:r>
          </w:p>
        </w:tc>
        <w:tc>
          <w:tcPr>
            <w:tcW w:w="1810" w:type="pct"/>
          </w:tcPr>
          <w:p w:rsidR="000952B1" w:rsidRDefault="000952B1" w:rsidP="000952B1">
            <w:pPr>
              <w:jc w:val="both"/>
            </w:pPr>
            <w:r>
              <w:t>Proof of registration with GSTIN</w:t>
            </w:r>
          </w:p>
        </w:tc>
        <w:tc>
          <w:tcPr>
            <w:tcW w:w="713" w:type="pct"/>
          </w:tcPr>
          <w:p w:rsidR="000952B1" w:rsidRDefault="000952B1" w:rsidP="000952B1">
            <w:pPr>
              <w:jc w:val="center"/>
            </w:pPr>
          </w:p>
        </w:tc>
      </w:tr>
      <w:tr w:rsidR="000952B1" w:rsidTr="000952B1">
        <w:tc>
          <w:tcPr>
            <w:tcW w:w="301" w:type="pct"/>
          </w:tcPr>
          <w:p w:rsidR="000952B1" w:rsidRDefault="000952B1" w:rsidP="000952B1">
            <w:pPr>
              <w:pStyle w:val="ListParagraph"/>
              <w:numPr>
                <w:ilvl w:val="0"/>
                <w:numId w:val="1"/>
              </w:numPr>
              <w:jc w:val="center"/>
            </w:pPr>
          </w:p>
        </w:tc>
        <w:tc>
          <w:tcPr>
            <w:tcW w:w="2176" w:type="pct"/>
          </w:tcPr>
          <w:p w:rsidR="000952B1" w:rsidRDefault="000952B1" w:rsidP="00DA00EC">
            <w:pPr>
              <w:jc w:val="both"/>
            </w:pPr>
            <w:r>
              <w:t xml:space="preserve">The bidder must have an annual turnover in India of </w:t>
            </w:r>
            <w:r w:rsidRPr="00511BCD">
              <w:t xml:space="preserve">INR </w:t>
            </w:r>
            <w:r w:rsidR="00DA00EC" w:rsidRPr="00510E00">
              <w:t>10</w:t>
            </w:r>
            <w:r w:rsidR="00FA469E" w:rsidRPr="00510E00">
              <w:t>0</w:t>
            </w:r>
            <w:r w:rsidR="00FA469E">
              <w:t xml:space="preserve"> </w:t>
            </w:r>
            <w:r>
              <w:t>crores per annum in the last three financial years (i.e. 2019-20, 2020-21, 2021-22) as per the audited balance sheet available at the time of submission of tender, of individual company and not as group of companies</w:t>
            </w:r>
          </w:p>
        </w:tc>
        <w:tc>
          <w:tcPr>
            <w:tcW w:w="1810" w:type="pct"/>
          </w:tcPr>
          <w:p w:rsidR="000952B1" w:rsidRDefault="000952B1" w:rsidP="000952B1">
            <w:pPr>
              <w:jc w:val="both"/>
            </w:pPr>
            <w:r>
              <w:t xml:space="preserve">Copy of audited Balance Sheet and </w:t>
            </w:r>
          </w:p>
          <w:p w:rsidR="000952B1" w:rsidRDefault="000952B1" w:rsidP="000952B1">
            <w:pPr>
              <w:jc w:val="both"/>
            </w:pPr>
            <w:r>
              <w:t>Certificate of the Chartered Accountant for preceding three FY.</w:t>
            </w:r>
          </w:p>
        </w:tc>
        <w:tc>
          <w:tcPr>
            <w:tcW w:w="713" w:type="pct"/>
          </w:tcPr>
          <w:p w:rsidR="000952B1" w:rsidRDefault="000952B1" w:rsidP="000952B1">
            <w:pPr>
              <w:jc w:val="center"/>
            </w:pPr>
          </w:p>
        </w:tc>
      </w:tr>
      <w:tr w:rsidR="000952B1" w:rsidTr="000952B1">
        <w:tc>
          <w:tcPr>
            <w:tcW w:w="301" w:type="pct"/>
          </w:tcPr>
          <w:p w:rsidR="000952B1" w:rsidRDefault="000952B1" w:rsidP="000952B1">
            <w:pPr>
              <w:pStyle w:val="ListParagraph"/>
              <w:numPr>
                <w:ilvl w:val="0"/>
                <w:numId w:val="1"/>
              </w:numPr>
              <w:jc w:val="center"/>
            </w:pPr>
          </w:p>
        </w:tc>
        <w:tc>
          <w:tcPr>
            <w:tcW w:w="2176" w:type="pct"/>
          </w:tcPr>
          <w:p w:rsidR="000952B1" w:rsidRDefault="000952B1" w:rsidP="000952B1">
            <w:pPr>
              <w:jc w:val="both"/>
            </w:pPr>
            <w:r>
              <w:t>The bidder should have made operating profits in at least two financial years out of last three financial years (i.e. 2019-20, 2020-21, and 2021-22).</w:t>
            </w:r>
          </w:p>
        </w:tc>
        <w:tc>
          <w:tcPr>
            <w:tcW w:w="1810" w:type="pct"/>
          </w:tcPr>
          <w:p w:rsidR="000952B1" w:rsidRDefault="000952B1" w:rsidP="000952B1">
            <w:pPr>
              <w:jc w:val="both"/>
            </w:pPr>
            <w:r>
              <w:t xml:space="preserve">Copy of audited Balance Sheet and </w:t>
            </w:r>
          </w:p>
          <w:p w:rsidR="000952B1" w:rsidRDefault="000952B1" w:rsidP="000952B1">
            <w:pPr>
              <w:jc w:val="both"/>
            </w:pPr>
            <w:r>
              <w:t>Certificate of the Chartered Accountant for preceding three FY.</w:t>
            </w:r>
          </w:p>
        </w:tc>
        <w:tc>
          <w:tcPr>
            <w:tcW w:w="713" w:type="pct"/>
          </w:tcPr>
          <w:p w:rsidR="000952B1" w:rsidRDefault="000952B1" w:rsidP="000952B1">
            <w:pPr>
              <w:jc w:val="center"/>
            </w:pPr>
          </w:p>
        </w:tc>
      </w:tr>
      <w:tr w:rsidR="000952B1" w:rsidTr="000952B1">
        <w:tc>
          <w:tcPr>
            <w:tcW w:w="301" w:type="pct"/>
          </w:tcPr>
          <w:p w:rsidR="000952B1" w:rsidRDefault="000952B1" w:rsidP="000952B1">
            <w:pPr>
              <w:pStyle w:val="ListParagraph"/>
              <w:numPr>
                <w:ilvl w:val="0"/>
                <w:numId w:val="1"/>
              </w:numPr>
              <w:jc w:val="center"/>
            </w:pPr>
          </w:p>
        </w:tc>
        <w:tc>
          <w:tcPr>
            <w:tcW w:w="2176" w:type="pct"/>
          </w:tcPr>
          <w:p w:rsidR="000952B1" w:rsidRDefault="000952B1" w:rsidP="000952B1">
            <w:pPr>
              <w:jc w:val="both"/>
            </w:pPr>
            <w:r>
              <w:t>The bidder should have a positive net worth in last three financial years (i.e. 2019-20, 2020-21, and 2021-22).</w:t>
            </w:r>
          </w:p>
        </w:tc>
        <w:tc>
          <w:tcPr>
            <w:tcW w:w="1810" w:type="pct"/>
          </w:tcPr>
          <w:p w:rsidR="000952B1" w:rsidRDefault="000952B1" w:rsidP="000952B1">
            <w:pPr>
              <w:jc w:val="both"/>
            </w:pPr>
            <w:r>
              <w:t>Certificate of the Chartered Accountant for preceding three FY.</w:t>
            </w:r>
          </w:p>
        </w:tc>
        <w:tc>
          <w:tcPr>
            <w:tcW w:w="713" w:type="pct"/>
          </w:tcPr>
          <w:p w:rsidR="000952B1" w:rsidRDefault="000952B1" w:rsidP="000952B1">
            <w:pPr>
              <w:jc w:val="center"/>
            </w:pPr>
          </w:p>
        </w:tc>
      </w:tr>
      <w:tr w:rsidR="000952B1" w:rsidTr="000952B1">
        <w:tc>
          <w:tcPr>
            <w:tcW w:w="301" w:type="pct"/>
          </w:tcPr>
          <w:p w:rsidR="000952B1" w:rsidRDefault="000952B1" w:rsidP="000952B1">
            <w:pPr>
              <w:pStyle w:val="ListParagraph"/>
              <w:numPr>
                <w:ilvl w:val="0"/>
                <w:numId w:val="1"/>
              </w:numPr>
              <w:jc w:val="center"/>
            </w:pPr>
          </w:p>
        </w:tc>
        <w:tc>
          <w:tcPr>
            <w:tcW w:w="2176" w:type="pct"/>
          </w:tcPr>
          <w:p w:rsidR="000952B1" w:rsidRPr="00511BCD" w:rsidRDefault="000952B1" w:rsidP="009D1E78">
            <w:pPr>
              <w:spacing w:after="160" w:line="259" w:lineRule="auto"/>
              <w:jc w:val="both"/>
            </w:pPr>
            <w:r w:rsidRPr="00511BCD">
              <w:t xml:space="preserve">The Bidder should have implemented the offered solution at least in two SCB, out of which one Bank should have average </w:t>
            </w:r>
            <w:r w:rsidR="009D1E78" w:rsidRPr="00511BCD">
              <w:t>5</w:t>
            </w:r>
            <w:r w:rsidRPr="00511BCD">
              <w:t xml:space="preserve"> million transactions per day during last one year.</w:t>
            </w:r>
          </w:p>
        </w:tc>
        <w:tc>
          <w:tcPr>
            <w:tcW w:w="1810" w:type="pct"/>
          </w:tcPr>
          <w:p w:rsidR="000952B1" w:rsidRPr="00511BCD" w:rsidRDefault="000952B1" w:rsidP="000952B1">
            <w:pPr>
              <w:spacing w:after="160" w:line="259" w:lineRule="auto"/>
              <w:jc w:val="both"/>
            </w:pPr>
            <w:r w:rsidRPr="00511BCD">
              <w:t>Credential letter</w:t>
            </w:r>
            <w:r w:rsidR="00EF0112">
              <w:t xml:space="preserve"> </w:t>
            </w:r>
            <w:r w:rsidR="00430AB6">
              <w:t>a</w:t>
            </w:r>
            <w:r w:rsidRPr="00511BCD">
              <w:t xml:space="preserve">long with </w:t>
            </w:r>
          </w:p>
          <w:p w:rsidR="000952B1" w:rsidRPr="00511BCD" w:rsidRDefault="000952B1" w:rsidP="00EF0112">
            <w:pPr>
              <w:spacing w:after="160" w:line="259" w:lineRule="auto"/>
              <w:jc w:val="both"/>
            </w:pPr>
            <w:r w:rsidRPr="00511BCD">
              <w:t xml:space="preserve">Proof of transaction </w:t>
            </w:r>
          </w:p>
        </w:tc>
        <w:tc>
          <w:tcPr>
            <w:tcW w:w="713" w:type="pct"/>
          </w:tcPr>
          <w:p w:rsidR="000952B1" w:rsidRDefault="000952B1" w:rsidP="000952B1">
            <w:pPr>
              <w:jc w:val="center"/>
            </w:pPr>
          </w:p>
        </w:tc>
      </w:tr>
      <w:tr w:rsidR="000952B1" w:rsidTr="000952B1">
        <w:tc>
          <w:tcPr>
            <w:tcW w:w="301" w:type="pct"/>
          </w:tcPr>
          <w:p w:rsidR="000952B1" w:rsidRDefault="000952B1" w:rsidP="000952B1">
            <w:pPr>
              <w:pStyle w:val="ListParagraph"/>
              <w:numPr>
                <w:ilvl w:val="0"/>
                <w:numId w:val="1"/>
              </w:numPr>
              <w:jc w:val="center"/>
            </w:pPr>
          </w:p>
        </w:tc>
        <w:tc>
          <w:tcPr>
            <w:tcW w:w="2176" w:type="pct"/>
          </w:tcPr>
          <w:p w:rsidR="000952B1" w:rsidRDefault="000952B1" w:rsidP="009D1E78">
            <w:pPr>
              <w:jc w:val="both"/>
            </w:pPr>
            <w:r>
              <w:t>At the time of bidding, the Bidder should not have been blacklisted/</w:t>
            </w:r>
            <w:r w:rsidR="009D1E78">
              <w:t xml:space="preserve"> </w:t>
            </w:r>
            <w:r>
              <w:t>debarred by any Govt. / IBA/</w:t>
            </w:r>
            <w:r w:rsidR="009D1E78">
              <w:t xml:space="preserve"> </w:t>
            </w:r>
            <w:r>
              <w:t>RBI/</w:t>
            </w:r>
            <w:r w:rsidR="009D1E78">
              <w:t xml:space="preserve"> </w:t>
            </w:r>
            <w:r>
              <w:t>PSU /PSE/ or Banks, Financial institutes for any reason or non-implementation/ delivery of the order. Self-declaration to that effect should be submitted along with the technical bid.</w:t>
            </w:r>
          </w:p>
        </w:tc>
        <w:tc>
          <w:tcPr>
            <w:tcW w:w="1810" w:type="pct"/>
          </w:tcPr>
          <w:p w:rsidR="000952B1" w:rsidRDefault="000952B1" w:rsidP="000952B1">
            <w:pPr>
              <w:jc w:val="both"/>
            </w:pPr>
            <w:r>
              <w:t>Submit the undertaking on Company’s letter head</w:t>
            </w:r>
          </w:p>
        </w:tc>
        <w:tc>
          <w:tcPr>
            <w:tcW w:w="713" w:type="pct"/>
          </w:tcPr>
          <w:p w:rsidR="000952B1" w:rsidRDefault="000952B1" w:rsidP="000952B1">
            <w:pPr>
              <w:jc w:val="center"/>
            </w:pPr>
          </w:p>
        </w:tc>
      </w:tr>
      <w:tr w:rsidR="000952B1" w:rsidTr="000952B1">
        <w:tc>
          <w:tcPr>
            <w:tcW w:w="301" w:type="pct"/>
          </w:tcPr>
          <w:p w:rsidR="000952B1" w:rsidRDefault="000952B1" w:rsidP="000952B1">
            <w:pPr>
              <w:pStyle w:val="ListParagraph"/>
              <w:numPr>
                <w:ilvl w:val="0"/>
                <w:numId w:val="1"/>
              </w:numPr>
              <w:jc w:val="center"/>
            </w:pPr>
          </w:p>
        </w:tc>
        <w:tc>
          <w:tcPr>
            <w:tcW w:w="2176" w:type="pct"/>
          </w:tcPr>
          <w:p w:rsidR="000952B1" w:rsidRDefault="000952B1" w:rsidP="000844F7">
            <w:pPr>
              <w:jc w:val="both"/>
            </w:pPr>
            <w:r>
              <w:t xml:space="preserve">At the time of bidding, there should not have been any pending litigation or any legal dispute in the last five years, before any court of law between the Bidder </w:t>
            </w:r>
            <w:r w:rsidR="000844F7">
              <w:t>/</w:t>
            </w:r>
            <w:r>
              <w:t xml:space="preserve"> OEM and the Bank regarding supply of goods/</w:t>
            </w:r>
            <w:r w:rsidR="009D1E78">
              <w:t xml:space="preserve"> </w:t>
            </w:r>
            <w:r>
              <w:t>services</w:t>
            </w:r>
          </w:p>
        </w:tc>
        <w:tc>
          <w:tcPr>
            <w:tcW w:w="1810" w:type="pct"/>
          </w:tcPr>
          <w:p w:rsidR="000952B1" w:rsidRDefault="000952B1" w:rsidP="000952B1">
            <w:pPr>
              <w:jc w:val="both"/>
            </w:pPr>
            <w:r>
              <w:t>Submit the undertaking self-declaration on Company’s letter head</w:t>
            </w:r>
          </w:p>
        </w:tc>
        <w:tc>
          <w:tcPr>
            <w:tcW w:w="713" w:type="pct"/>
          </w:tcPr>
          <w:p w:rsidR="000952B1" w:rsidRDefault="000952B1" w:rsidP="000952B1">
            <w:pPr>
              <w:jc w:val="center"/>
            </w:pPr>
          </w:p>
        </w:tc>
      </w:tr>
      <w:tr w:rsidR="000952B1" w:rsidTr="000952B1">
        <w:tc>
          <w:tcPr>
            <w:tcW w:w="301" w:type="pct"/>
          </w:tcPr>
          <w:p w:rsidR="000952B1" w:rsidRDefault="000952B1" w:rsidP="000952B1">
            <w:pPr>
              <w:pStyle w:val="ListParagraph"/>
              <w:numPr>
                <w:ilvl w:val="0"/>
                <w:numId w:val="1"/>
              </w:numPr>
              <w:jc w:val="center"/>
            </w:pPr>
          </w:p>
        </w:tc>
        <w:tc>
          <w:tcPr>
            <w:tcW w:w="2176" w:type="pct"/>
          </w:tcPr>
          <w:p w:rsidR="000952B1" w:rsidRDefault="000952B1" w:rsidP="000952B1">
            <w:pPr>
              <w:jc w:val="both"/>
            </w:pPr>
            <w:r>
              <w:t xml:space="preserve">Bidder/OEM should not have </w:t>
            </w:r>
          </w:p>
          <w:p w:rsidR="000952B1" w:rsidRDefault="000952B1" w:rsidP="000952B1">
            <w:pPr>
              <w:pStyle w:val="ListParagraph"/>
              <w:numPr>
                <w:ilvl w:val="0"/>
                <w:numId w:val="2"/>
              </w:numPr>
              <w:jc w:val="both"/>
            </w:pPr>
            <w:r>
              <w:t xml:space="preserve">NPA with any Bank /financial </w:t>
            </w:r>
            <w:r>
              <w:lastRenderedPageBreak/>
              <w:t xml:space="preserve">institutions in India </w:t>
            </w:r>
          </w:p>
          <w:p w:rsidR="000952B1" w:rsidRDefault="000952B1" w:rsidP="000952B1">
            <w:pPr>
              <w:pStyle w:val="ListParagraph"/>
              <w:numPr>
                <w:ilvl w:val="0"/>
                <w:numId w:val="2"/>
              </w:numPr>
              <w:jc w:val="both"/>
            </w:pPr>
            <w:r>
              <w:t>Any case pending or otherwise, with any organization across the globe which affects the credibility of the Bidder in the opinion of Central Bank of India to service the needs of the Bank</w:t>
            </w:r>
          </w:p>
        </w:tc>
        <w:tc>
          <w:tcPr>
            <w:tcW w:w="1810" w:type="pct"/>
          </w:tcPr>
          <w:p w:rsidR="000952B1" w:rsidRDefault="000952B1" w:rsidP="000952B1">
            <w:pPr>
              <w:jc w:val="both"/>
            </w:pPr>
            <w:r>
              <w:lastRenderedPageBreak/>
              <w:t>Submit self-declaration on Company’s letter head.</w:t>
            </w:r>
          </w:p>
          <w:p w:rsidR="000952B1" w:rsidRDefault="000952B1" w:rsidP="000952B1">
            <w:pPr>
              <w:jc w:val="both"/>
            </w:pPr>
          </w:p>
        </w:tc>
        <w:tc>
          <w:tcPr>
            <w:tcW w:w="713" w:type="pct"/>
          </w:tcPr>
          <w:p w:rsidR="000952B1" w:rsidRDefault="000952B1" w:rsidP="000952B1">
            <w:pPr>
              <w:jc w:val="center"/>
            </w:pPr>
          </w:p>
        </w:tc>
      </w:tr>
      <w:tr w:rsidR="000952B1" w:rsidTr="000952B1">
        <w:tc>
          <w:tcPr>
            <w:tcW w:w="301" w:type="pct"/>
          </w:tcPr>
          <w:p w:rsidR="000952B1" w:rsidRDefault="000952B1" w:rsidP="000952B1">
            <w:pPr>
              <w:pStyle w:val="ListParagraph"/>
              <w:numPr>
                <w:ilvl w:val="0"/>
                <w:numId w:val="1"/>
              </w:numPr>
              <w:jc w:val="center"/>
            </w:pPr>
          </w:p>
        </w:tc>
        <w:tc>
          <w:tcPr>
            <w:tcW w:w="2176" w:type="pct"/>
          </w:tcPr>
          <w:p w:rsidR="000952B1" w:rsidRDefault="000952B1" w:rsidP="000952B1">
            <w:pPr>
              <w:jc w:val="both"/>
            </w:pPr>
            <w:r>
              <w:t>Bidder/ OEMs should have service/ support infrastructure at Mumbai/ Hyderabad and should be able to provide efficient and effective support.</w:t>
            </w:r>
          </w:p>
        </w:tc>
        <w:tc>
          <w:tcPr>
            <w:tcW w:w="1810" w:type="pct"/>
          </w:tcPr>
          <w:p w:rsidR="000952B1" w:rsidRDefault="000952B1" w:rsidP="000952B1">
            <w:pPr>
              <w:jc w:val="both"/>
            </w:pPr>
            <w:r>
              <w:t>Submit the undertaking self-declaration on Bidder’s and OEM’s letter head</w:t>
            </w:r>
          </w:p>
        </w:tc>
        <w:tc>
          <w:tcPr>
            <w:tcW w:w="713" w:type="pct"/>
          </w:tcPr>
          <w:p w:rsidR="000952B1" w:rsidRDefault="000952B1" w:rsidP="000952B1">
            <w:pPr>
              <w:jc w:val="center"/>
            </w:pPr>
          </w:p>
        </w:tc>
      </w:tr>
      <w:tr w:rsidR="000952B1" w:rsidTr="000952B1">
        <w:tc>
          <w:tcPr>
            <w:tcW w:w="301" w:type="pct"/>
          </w:tcPr>
          <w:p w:rsidR="000952B1" w:rsidRDefault="000952B1" w:rsidP="000952B1">
            <w:pPr>
              <w:pStyle w:val="ListParagraph"/>
              <w:numPr>
                <w:ilvl w:val="0"/>
                <w:numId w:val="1"/>
              </w:numPr>
              <w:jc w:val="center"/>
            </w:pPr>
          </w:p>
        </w:tc>
        <w:tc>
          <w:tcPr>
            <w:tcW w:w="2176" w:type="pct"/>
          </w:tcPr>
          <w:p w:rsidR="000952B1" w:rsidRDefault="000952B1" w:rsidP="000952B1">
            <w:pPr>
              <w:jc w:val="both"/>
            </w:pPr>
            <w:r>
              <w:t>If the bidder is from a country which shares a land border with India, the bidder should be registered with the Competent Authority</w:t>
            </w:r>
          </w:p>
        </w:tc>
        <w:tc>
          <w:tcPr>
            <w:tcW w:w="1810" w:type="pct"/>
          </w:tcPr>
          <w:p w:rsidR="000952B1" w:rsidRDefault="000952B1" w:rsidP="000952B1">
            <w:pPr>
              <w:jc w:val="both"/>
            </w:pPr>
            <w:r>
              <w:t>Certified copy of the registration certificate</w:t>
            </w:r>
          </w:p>
        </w:tc>
        <w:tc>
          <w:tcPr>
            <w:tcW w:w="713" w:type="pct"/>
          </w:tcPr>
          <w:p w:rsidR="000952B1" w:rsidRDefault="000952B1" w:rsidP="000952B1">
            <w:pPr>
              <w:jc w:val="center"/>
            </w:pPr>
          </w:p>
        </w:tc>
      </w:tr>
    </w:tbl>
    <w:p w:rsidR="000952B1" w:rsidRDefault="000952B1" w:rsidP="000952B1">
      <w:pPr>
        <w:spacing w:before="120" w:after="120"/>
        <w:jc w:val="both"/>
      </w:pPr>
      <w:r w:rsidRPr="005C41E6">
        <w:t>The bidder must submit only such document as evidence of any fact as required herein. The Bank, if required, may call for additional documents during the evaluation process and the bidder will be bound to provide the same.</w:t>
      </w:r>
      <w:r w:rsidR="00DA5A96">
        <w:t xml:space="preserve"> </w:t>
      </w:r>
      <w:r w:rsidR="00FA469E">
        <w:t xml:space="preserve">If OEM is participating then SI cannot participate with </w:t>
      </w:r>
      <w:r w:rsidR="00682381">
        <w:t>same solution</w:t>
      </w:r>
      <w:r w:rsidR="00FA469E">
        <w:t>. However multiple SI can participate with same OEM</w:t>
      </w:r>
      <w:r w:rsidR="00E44EC0">
        <w:t xml:space="preserve"> solution,</w:t>
      </w:r>
      <w:r w:rsidR="00FA469E">
        <w:t xml:space="preserve"> if OEM is not </w:t>
      </w:r>
      <w:r w:rsidR="00682381">
        <w:t>participating.</w:t>
      </w:r>
    </w:p>
    <w:p w:rsidR="000952B1" w:rsidRDefault="000952B1" w:rsidP="000952B1">
      <w:pPr>
        <w:spacing w:before="120"/>
        <w:jc w:val="both"/>
      </w:pPr>
      <w:r>
        <w:t>*CBI reserves the right to verify references provided by the Bidder independently. Any decision of CBI in this regard shall be final, conclusive and binding up on the bidder.  CBI may accept or reject an offer without assigning any reason whatsoever.</w:t>
      </w:r>
    </w:p>
    <w:p w:rsidR="000952B1" w:rsidRDefault="000952B1" w:rsidP="00FB5269">
      <w:pPr>
        <w:numPr>
          <w:ilvl w:val="0"/>
          <w:numId w:val="39"/>
        </w:numPr>
        <w:spacing w:before="96" w:after="96" w:line="240" w:lineRule="auto"/>
        <w:jc w:val="both"/>
      </w:pPr>
      <w:r>
        <w:t xml:space="preserve">Bidders need to ensure compliance to all the eligibility criteria points. </w:t>
      </w:r>
    </w:p>
    <w:p w:rsidR="000952B1" w:rsidRDefault="000952B1" w:rsidP="00FB5269">
      <w:pPr>
        <w:numPr>
          <w:ilvl w:val="0"/>
          <w:numId w:val="39"/>
        </w:numPr>
        <w:spacing w:before="96" w:after="96" w:line="240" w:lineRule="auto"/>
        <w:jc w:val="both"/>
      </w:pPr>
      <w:r>
        <w:t xml:space="preserve">In-case of corporate restructuring the earlier entity’s incorporation certificate, financial statements, Credentials, etc. may be considered. </w:t>
      </w:r>
    </w:p>
    <w:p w:rsidR="000952B1" w:rsidRDefault="000952B1" w:rsidP="00FB5269">
      <w:pPr>
        <w:numPr>
          <w:ilvl w:val="0"/>
          <w:numId w:val="39"/>
        </w:numPr>
        <w:spacing w:before="96" w:after="96" w:line="240" w:lineRule="auto"/>
        <w:jc w:val="both"/>
      </w:pPr>
      <w:r>
        <w:t xml:space="preserve">In case of business transfer where Bidder has acquired a Business from an entity (“Seller”), work experience credentials of the Seller in relation to the acquired business may be considered. </w:t>
      </w:r>
    </w:p>
    <w:p w:rsidR="000952B1" w:rsidRDefault="000952B1" w:rsidP="00FB5269">
      <w:pPr>
        <w:numPr>
          <w:ilvl w:val="0"/>
          <w:numId w:val="39"/>
        </w:numPr>
        <w:spacing w:before="96" w:after="96" w:line="240" w:lineRule="auto"/>
        <w:jc w:val="both"/>
      </w:pPr>
      <w:r>
        <w:t>Purchase orders without relevant organization confirmation through a credential letter will not be considered as credentials.</w:t>
      </w:r>
    </w:p>
    <w:p w:rsidR="000952B1" w:rsidRDefault="00047167" w:rsidP="00FB5269">
      <w:pPr>
        <w:pStyle w:val="ListParagraph"/>
        <w:numPr>
          <w:ilvl w:val="0"/>
          <w:numId w:val="39"/>
        </w:numPr>
        <w:spacing w:after="200" w:line="276" w:lineRule="auto"/>
        <w:jc w:val="both"/>
        <w:rPr>
          <w:rFonts w:ascii="Calibri" w:hAnsi="Calibri" w:cs="Calibri"/>
          <w:lang w:val="en-US"/>
        </w:rPr>
      </w:pPr>
      <w:r>
        <w:rPr>
          <w:rFonts w:ascii="Calibri" w:hAnsi="Calibri" w:cs="Calibri"/>
        </w:rPr>
        <w:t xml:space="preserve">If a System Integrator (SI) </w:t>
      </w:r>
      <w:r w:rsidR="000952B1">
        <w:rPr>
          <w:rFonts w:ascii="Calibri" w:hAnsi="Calibri" w:cs="Calibri"/>
        </w:rPr>
        <w:t xml:space="preserve">submits a bid on behalf of the Bidder/ </w:t>
      </w:r>
      <w:r>
        <w:rPr>
          <w:rFonts w:ascii="Calibri" w:hAnsi="Calibri" w:cs="Calibri"/>
        </w:rPr>
        <w:t>OEM, the same SI</w:t>
      </w:r>
      <w:r w:rsidR="000952B1">
        <w:rPr>
          <w:rFonts w:ascii="Calibri" w:hAnsi="Calibri" w:cs="Calibri"/>
        </w:rPr>
        <w:t xml:space="preserve"> shall not submit a bid on behalf of another Principal/ OEM for the same solution.</w:t>
      </w:r>
    </w:p>
    <w:p w:rsidR="000952B1" w:rsidRPr="004A436E" w:rsidRDefault="000952B1" w:rsidP="00FB5269">
      <w:pPr>
        <w:pStyle w:val="ListParagraph"/>
        <w:numPr>
          <w:ilvl w:val="0"/>
          <w:numId w:val="39"/>
        </w:numPr>
        <w:spacing w:before="120" w:after="0"/>
      </w:pPr>
      <w:r w:rsidRPr="004A436E">
        <w:t xml:space="preserve">Scheduled Commercial Bank </w:t>
      </w:r>
      <w:r w:rsidRPr="00511BCD">
        <w:t>does not include Payments Bank, Cooperative Banks or RRBs</w:t>
      </w:r>
      <w:r w:rsidRPr="004A436E">
        <w:t>.</w:t>
      </w:r>
    </w:p>
    <w:p w:rsidR="000952B1" w:rsidRDefault="000952B1" w:rsidP="00FB5269">
      <w:pPr>
        <w:numPr>
          <w:ilvl w:val="0"/>
          <w:numId w:val="39"/>
        </w:numPr>
        <w:spacing w:after="0" w:line="240" w:lineRule="auto"/>
        <w:jc w:val="both"/>
        <w:rPr>
          <w:rFonts w:ascii="Calibri" w:hAnsi="Calibri" w:cs="Calibri"/>
        </w:rPr>
      </w:pPr>
      <w:r>
        <w:t xml:space="preserve">While submitting the bid, the Bidder is required to comply with inter alia the following CVC guidelines detailed in Circular No. 03/01/12 (No.12-02-6 CTE/SPI (I) 2 / 161730 dated 13.01.2012): ‘Commission has decided that in all cases of procurement, the following guidelines may be followed: </w:t>
      </w:r>
    </w:p>
    <w:p w:rsidR="000952B1" w:rsidRDefault="000952B1" w:rsidP="00FB5269">
      <w:pPr>
        <w:pStyle w:val="ListParagraph"/>
        <w:numPr>
          <w:ilvl w:val="1"/>
          <w:numId w:val="40"/>
        </w:numPr>
        <w:autoSpaceDE w:val="0"/>
        <w:autoSpaceDN w:val="0"/>
        <w:spacing w:before="96" w:after="96" w:line="240" w:lineRule="auto"/>
        <w:ind w:left="720"/>
        <w:contextualSpacing w:val="0"/>
        <w:jc w:val="both"/>
        <w:rPr>
          <w:rFonts w:ascii="Calibri" w:hAnsi="Calibri" w:cs="Calibri"/>
          <w:color w:val="000000"/>
          <w:lang w:val="en-US"/>
        </w:rPr>
      </w:pPr>
      <w:r>
        <w:rPr>
          <w:rFonts w:ascii="Calibri" w:hAnsi="Calibri" w:cs="Calibri"/>
          <w:i/>
          <w:iCs/>
          <w:color w:val="000000"/>
          <w:lang w:val="en-US"/>
        </w:rPr>
        <w:t xml:space="preserve">In RFP, either the Indian agent on behalf of the Bidder/OEM or Bidder/OEM itself can bid but both cannot bid simultaneously for the same item/product in the same RFP. The reference of 'item/product' in the CVC guidelines refer to ‘the final solution that bidders will deliver to the customer. </w:t>
      </w:r>
    </w:p>
    <w:p w:rsidR="000952B1" w:rsidRDefault="000952B1" w:rsidP="00FB5269">
      <w:pPr>
        <w:pStyle w:val="ListParagraph"/>
        <w:numPr>
          <w:ilvl w:val="1"/>
          <w:numId w:val="40"/>
        </w:numPr>
        <w:autoSpaceDE w:val="0"/>
        <w:autoSpaceDN w:val="0"/>
        <w:spacing w:before="96" w:after="96" w:line="240" w:lineRule="auto"/>
        <w:ind w:left="720"/>
        <w:contextualSpacing w:val="0"/>
        <w:jc w:val="both"/>
        <w:rPr>
          <w:rFonts w:ascii="Calibri" w:hAnsi="Calibri" w:cs="Calibri"/>
          <w:color w:val="000000"/>
          <w:lang w:val="en-US"/>
        </w:rPr>
      </w:pPr>
      <w:r>
        <w:rPr>
          <w:rFonts w:ascii="Calibri" w:hAnsi="Calibri" w:cs="Calibri"/>
          <w:i/>
          <w:iCs/>
          <w:color w:val="000000"/>
          <w:lang w:val="en-US"/>
        </w:rPr>
        <w:t xml:space="preserve">If an agent submits bid on behalf of the Bidder /OEM, the same agent shall not submit a bid on behalf of another Bidder /OEM in the same RFP for the same item/product.’ </w:t>
      </w:r>
    </w:p>
    <w:p w:rsidR="000952B1" w:rsidRPr="005C41E6" w:rsidRDefault="000952B1" w:rsidP="00FB5269">
      <w:pPr>
        <w:pStyle w:val="Heading1"/>
        <w:numPr>
          <w:ilvl w:val="0"/>
          <w:numId w:val="36"/>
        </w:numPr>
        <w:spacing w:before="120" w:after="120"/>
        <w:rPr>
          <w:b/>
          <w:bCs/>
          <w:sz w:val="28"/>
          <w:szCs w:val="28"/>
        </w:rPr>
      </w:pPr>
      <w:bookmarkStart w:id="3" w:name="_Toc122529857"/>
      <w:r w:rsidRPr="005C41E6">
        <w:rPr>
          <w:b/>
          <w:bCs/>
          <w:sz w:val="28"/>
          <w:szCs w:val="28"/>
        </w:rPr>
        <w:lastRenderedPageBreak/>
        <w:t>Bid Security (EMD)</w:t>
      </w:r>
      <w:bookmarkEnd w:id="3"/>
    </w:p>
    <w:p w:rsidR="000952B1" w:rsidRPr="005C41E6" w:rsidRDefault="000952B1" w:rsidP="000952B1">
      <w:pPr>
        <w:spacing w:before="120" w:after="120"/>
        <w:jc w:val="both"/>
      </w:pPr>
      <w:r w:rsidRPr="005C41E6">
        <w:t xml:space="preserve">An amount of </w:t>
      </w:r>
      <w:r w:rsidRPr="00D170C4">
        <w:t>Rs.</w:t>
      </w:r>
      <w:r>
        <w:t xml:space="preserve"> </w:t>
      </w:r>
      <w:r w:rsidR="00E44EC0">
        <w:t>1</w:t>
      </w:r>
      <w:r w:rsidR="00731912">
        <w:t>,</w:t>
      </w:r>
      <w:r w:rsidR="005F1B32">
        <w:t>60</w:t>
      </w:r>
      <w:r w:rsidRPr="00D170C4">
        <w:t xml:space="preserve">,00,000/- (Rs </w:t>
      </w:r>
      <w:r w:rsidR="00731912">
        <w:t>One Crore</w:t>
      </w:r>
      <w:r w:rsidR="005F1B32">
        <w:t xml:space="preserve"> Sixty Lakhs</w:t>
      </w:r>
      <w:r w:rsidRPr="00D170C4">
        <w:t xml:space="preserve"> Only)</w:t>
      </w:r>
      <w:r w:rsidRPr="005C41E6">
        <w:t xml:space="preserve">- in the form of Bank Guarantee issued by a scheduled bank other than Central Bank of India for the entire period of Bid validity plus 3 months or by means of </w:t>
      </w:r>
      <w:r w:rsidRPr="00057C61">
        <w:rPr>
          <w:rFonts w:ascii="Calibri" w:eastAsia="Calibri" w:hAnsi="Calibri" w:cs="Mangal"/>
          <w:lang w:val="en-US"/>
        </w:rPr>
        <w:t>Account Payee Demand Draft</w:t>
      </w:r>
      <w:r w:rsidRPr="005C41E6">
        <w:t xml:space="preserve"> / banker’s cheque /RTGS/</w:t>
      </w:r>
      <w:r w:rsidR="00580CFF">
        <w:t xml:space="preserve"> </w:t>
      </w:r>
      <w:r w:rsidRPr="005C41E6">
        <w:t>NEFT in the account no.-3287810</w:t>
      </w:r>
      <w:r w:rsidRPr="00D946CA">
        <w:t xml:space="preserve">289 of Central Bank of India (IFSC Code – CBIN0283154) with narration Tender ref no </w:t>
      </w:r>
      <w:r w:rsidRPr="00283297">
        <w:t>CO:DIT:PUR:2022-23:</w:t>
      </w:r>
      <w:r>
        <w:t xml:space="preserve"> </w:t>
      </w:r>
      <w:r w:rsidR="00C25557">
        <w:t>369</w:t>
      </w:r>
      <w:r>
        <w:t xml:space="preserve"> </w:t>
      </w:r>
      <w:r w:rsidRPr="005C41E6">
        <w:t>in favour of “Central Bank Of India” and payable at Mumbai/</w:t>
      </w:r>
      <w:r w:rsidR="00580CFF">
        <w:t xml:space="preserve"> </w:t>
      </w:r>
      <w:r w:rsidRPr="005C41E6">
        <w:t>Navi Mumbai.</w:t>
      </w:r>
    </w:p>
    <w:p w:rsidR="000952B1" w:rsidRPr="005C41E6" w:rsidRDefault="000952B1" w:rsidP="00FB5269">
      <w:pPr>
        <w:pStyle w:val="Heading1"/>
        <w:numPr>
          <w:ilvl w:val="0"/>
          <w:numId w:val="36"/>
        </w:numPr>
        <w:spacing w:before="120" w:after="120"/>
      </w:pPr>
      <w:bookmarkStart w:id="4" w:name="_Toc122529858"/>
      <w:r w:rsidRPr="005C41E6">
        <w:rPr>
          <w:b/>
          <w:bCs/>
          <w:sz w:val="28"/>
          <w:szCs w:val="28"/>
        </w:rPr>
        <w:t>Performance Bank Guarantee</w:t>
      </w:r>
      <w:bookmarkEnd w:id="4"/>
      <w:r>
        <w:rPr>
          <w:b/>
          <w:bCs/>
          <w:sz w:val="28"/>
          <w:szCs w:val="28"/>
        </w:rPr>
        <w:t xml:space="preserve"> </w:t>
      </w:r>
    </w:p>
    <w:p w:rsidR="000952B1" w:rsidRPr="00510E00" w:rsidRDefault="000952B1" w:rsidP="000952B1">
      <w:pPr>
        <w:pStyle w:val="ListParagraph"/>
        <w:numPr>
          <w:ilvl w:val="0"/>
          <w:numId w:val="3"/>
        </w:numPr>
        <w:spacing w:before="120" w:after="120"/>
        <w:jc w:val="both"/>
      </w:pPr>
      <w:r w:rsidRPr="005C41E6">
        <w:t xml:space="preserve">As mentioned above, the Successful Bidder will furnish an unconditional and irrevocable Performance Bank Guarantee (PBG) from scheduled commercial Bank other than Central Bank of India, in the format given by the Bank in Annexure-11, for 3% of the total project cost valid for </w:t>
      </w:r>
      <w:r w:rsidR="00401358" w:rsidRPr="00511BCD">
        <w:t>98</w:t>
      </w:r>
      <w:r w:rsidRPr="005C41E6">
        <w:t xml:space="preserve"> months, (</w:t>
      </w:r>
      <w:r>
        <w:t>implementation period</w:t>
      </w:r>
      <w:r w:rsidR="00580CFF">
        <w:t>- Go-live Date</w:t>
      </w:r>
      <w:r>
        <w:t xml:space="preserve"> + 7</w:t>
      </w:r>
      <w:r w:rsidRPr="005C41E6">
        <w:t xml:space="preserve"> years for total project period plus 6 months for claim period) validity of PBG starting from its date of issuance. The PBG shall be submitted within 21 days of the PO acceptance by the Bidder</w:t>
      </w:r>
      <w:r w:rsidRPr="00510E00">
        <w:t xml:space="preserve">. </w:t>
      </w:r>
      <w:r w:rsidR="00B1219C" w:rsidRPr="00510E00">
        <w:t>In case contract is extended beyond date (extendable by another Three years), the bidder has to extend the PBG or provide the fresh PBG for extended period plus Six months.</w:t>
      </w:r>
    </w:p>
    <w:p w:rsidR="000952B1" w:rsidRPr="005C41E6" w:rsidRDefault="000952B1" w:rsidP="000952B1">
      <w:pPr>
        <w:pStyle w:val="ListParagraph"/>
        <w:numPr>
          <w:ilvl w:val="0"/>
          <w:numId w:val="3"/>
        </w:numPr>
        <w:spacing w:before="120" w:after="120"/>
        <w:jc w:val="both"/>
      </w:pPr>
      <w:r w:rsidRPr="005C41E6">
        <w:t xml:space="preserve">The PBG so applicable must be duly accompanied by a forwarding letter issued by the issuing bank on the letterhead of the issuing bank. Such forwarding letter shall state that the PBG has been signed by the lawfully constituted authority legally competent to sign and execute such legal instruments. The executor (BG issuing Bank Authorities) is required to mention the Power of Attorney number and date of execution in his / her favour with authorization to sign the documents. </w:t>
      </w:r>
    </w:p>
    <w:p w:rsidR="000952B1" w:rsidRPr="005C41E6" w:rsidRDefault="000952B1" w:rsidP="000952B1">
      <w:pPr>
        <w:pStyle w:val="ListParagraph"/>
        <w:numPr>
          <w:ilvl w:val="0"/>
          <w:numId w:val="3"/>
        </w:numPr>
        <w:spacing w:before="120" w:after="120"/>
        <w:jc w:val="both"/>
      </w:pPr>
      <w:r w:rsidRPr="005C41E6">
        <w:t xml:space="preserve">Each page of the PBG must bear the signature and seal of the </w:t>
      </w:r>
      <w:r>
        <w:t>P</w:t>
      </w:r>
      <w:r w:rsidRPr="005C41E6">
        <w:t xml:space="preserve">BG issuing Bank and PBG number. </w:t>
      </w:r>
    </w:p>
    <w:p w:rsidR="000952B1" w:rsidRPr="005C41E6" w:rsidRDefault="000952B1" w:rsidP="000952B1">
      <w:pPr>
        <w:pStyle w:val="ListParagraph"/>
        <w:numPr>
          <w:ilvl w:val="0"/>
          <w:numId w:val="3"/>
        </w:numPr>
        <w:spacing w:before="120" w:after="120"/>
        <w:jc w:val="both"/>
      </w:pPr>
      <w:r w:rsidRPr="005C41E6">
        <w:t xml:space="preserve">In the event of the Successful Bidder being unable to service the contract for whatever reason, Bank may provide a cure period of 30 days and thereafter invoke the PBG, if the bidder is unable to service the contract for whatever reason. </w:t>
      </w:r>
    </w:p>
    <w:p w:rsidR="000952B1" w:rsidRPr="005C41E6" w:rsidRDefault="000952B1" w:rsidP="000952B1">
      <w:pPr>
        <w:pStyle w:val="ListParagraph"/>
        <w:numPr>
          <w:ilvl w:val="0"/>
          <w:numId w:val="3"/>
        </w:numPr>
        <w:spacing w:before="120" w:after="120"/>
        <w:jc w:val="both"/>
      </w:pPr>
      <w:r w:rsidRPr="005C41E6">
        <w:t xml:space="preserve">In the event of delays by Successful Bidder in AMC support, service beyond the schedules given in the RFP, the Bank may provide a cure period of 30 days and thereafter invoke the PBG, if required. </w:t>
      </w:r>
    </w:p>
    <w:p w:rsidR="000952B1" w:rsidRPr="005C41E6" w:rsidRDefault="000952B1" w:rsidP="000952B1">
      <w:pPr>
        <w:pStyle w:val="ListParagraph"/>
        <w:numPr>
          <w:ilvl w:val="0"/>
          <w:numId w:val="3"/>
        </w:numPr>
        <w:spacing w:before="120" w:after="120"/>
        <w:jc w:val="both"/>
      </w:pPr>
      <w:r w:rsidRPr="005C41E6">
        <w:t xml:space="preserve">Notwithstanding and without prejudice to any rights whatsoever of the Bank under the contract in the matter, the proceeds of the PBG shall be payable to Bank as compensation by the Successful Bidder for its failure to complete its obligations under the contract, indicating the contractual obligation(s) for which the Successful Bidder is in default. </w:t>
      </w:r>
    </w:p>
    <w:p w:rsidR="000952B1" w:rsidRPr="005C41E6" w:rsidRDefault="000952B1" w:rsidP="000952B1">
      <w:pPr>
        <w:pStyle w:val="ListParagraph"/>
        <w:numPr>
          <w:ilvl w:val="0"/>
          <w:numId w:val="3"/>
        </w:numPr>
        <w:spacing w:before="120" w:after="120"/>
        <w:jc w:val="both"/>
      </w:pPr>
      <w:r w:rsidRPr="005C41E6">
        <w:t xml:space="preserve">The Bank shall also be entitled to make recoveries from the Successful Bidder's bills or any other amount due to him, the equivalent value of any payment made to him by the bank due to inadvertence, error, collusion, misconstruction or misstatement. </w:t>
      </w:r>
    </w:p>
    <w:p w:rsidR="000952B1" w:rsidRPr="005C41E6" w:rsidRDefault="000952B1" w:rsidP="000952B1">
      <w:pPr>
        <w:pStyle w:val="ListParagraph"/>
        <w:numPr>
          <w:ilvl w:val="0"/>
          <w:numId w:val="3"/>
        </w:numPr>
        <w:spacing w:before="120" w:after="120"/>
        <w:jc w:val="both"/>
      </w:pPr>
      <w:r w:rsidRPr="005C41E6">
        <w:t>The PBG may be discharged / returned by Bank upon being satisfied that there has been due performance of the obligations of the Successful Bidder under the contract. However, no interest shall be payable on the PBG.</w:t>
      </w:r>
    </w:p>
    <w:p w:rsidR="000952B1" w:rsidRPr="005C41E6" w:rsidRDefault="000952B1" w:rsidP="00FB5269">
      <w:pPr>
        <w:pStyle w:val="Heading1"/>
        <w:numPr>
          <w:ilvl w:val="0"/>
          <w:numId w:val="36"/>
        </w:numPr>
        <w:spacing w:before="120" w:after="120"/>
        <w:rPr>
          <w:b/>
          <w:bCs/>
          <w:sz w:val="28"/>
          <w:szCs w:val="28"/>
        </w:rPr>
      </w:pPr>
      <w:bookmarkStart w:id="5" w:name="_Toc122529859"/>
      <w:r w:rsidRPr="005C41E6">
        <w:rPr>
          <w:b/>
          <w:bCs/>
          <w:sz w:val="28"/>
          <w:szCs w:val="28"/>
        </w:rPr>
        <w:lastRenderedPageBreak/>
        <w:t>Cost of Bidding</w:t>
      </w:r>
      <w:bookmarkEnd w:id="5"/>
    </w:p>
    <w:p w:rsidR="000952B1" w:rsidRDefault="000952B1" w:rsidP="000952B1">
      <w:pPr>
        <w:spacing w:before="120" w:after="120"/>
        <w:jc w:val="both"/>
      </w:pPr>
      <w:r w:rsidRPr="005C41E6">
        <w:t>The bidder shall bear all the costs associated with the preparation and submission of bid and Bank will in no case be responsible or liable for these costs regardless of the conduct or outcome of the bidding process.</w:t>
      </w:r>
      <w:r w:rsidR="00AE6B76">
        <w:t xml:space="preserve"> All Cost to be in Indian Rupees.</w:t>
      </w:r>
    </w:p>
    <w:p w:rsidR="00AE6B76" w:rsidRPr="005C41E6" w:rsidRDefault="00AE6B76" w:rsidP="000952B1">
      <w:pPr>
        <w:spacing w:before="120" w:after="120"/>
        <w:jc w:val="both"/>
      </w:pPr>
    </w:p>
    <w:p w:rsidR="000952B1" w:rsidRPr="00401358" w:rsidRDefault="000952B1" w:rsidP="00FB5269">
      <w:pPr>
        <w:pStyle w:val="Heading1"/>
        <w:numPr>
          <w:ilvl w:val="0"/>
          <w:numId w:val="36"/>
        </w:numPr>
        <w:spacing w:before="120" w:after="120"/>
        <w:rPr>
          <w:b/>
          <w:bCs/>
          <w:sz w:val="28"/>
          <w:szCs w:val="28"/>
        </w:rPr>
      </w:pPr>
      <w:bookmarkStart w:id="6" w:name="_Toc122529860"/>
      <w:r w:rsidRPr="00401358">
        <w:rPr>
          <w:b/>
          <w:bCs/>
          <w:sz w:val="28"/>
          <w:szCs w:val="28"/>
        </w:rPr>
        <w:t>Manufacturer’s Authorization Form</w:t>
      </w:r>
      <w:bookmarkEnd w:id="6"/>
    </w:p>
    <w:p w:rsidR="000952B1" w:rsidRPr="005C41E6" w:rsidRDefault="000952B1" w:rsidP="000952B1">
      <w:pPr>
        <w:spacing w:before="120" w:after="120"/>
        <w:jc w:val="both"/>
      </w:pPr>
      <w:r w:rsidRPr="00BB7268">
        <w:t>Bidders must submit a letter of authority from their manufacturers in Annexure-8 that they have been authorized to quote OEM Product.</w:t>
      </w:r>
    </w:p>
    <w:p w:rsidR="000952B1" w:rsidRPr="005C41E6" w:rsidRDefault="000952B1" w:rsidP="00FB5269">
      <w:pPr>
        <w:pStyle w:val="Heading1"/>
        <w:numPr>
          <w:ilvl w:val="0"/>
          <w:numId w:val="36"/>
        </w:numPr>
        <w:spacing w:before="120" w:after="120"/>
        <w:rPr>
          <w:b/>
          <w:bCs/>
          <w:sz w:val="28"/>
          <w:szCs w:val="28"/>
        </w:rPr>
      </w:pPr>
      <w:bookmarkStart w:id="7" w:name="_Toc122529861"/>
      <w:r w:rsidRPr="005C41E6">
        <w:rPr>
          <w:b/>
          <w:bCs/>
          <w:sz w:val="28"/>
          <w:szCs w:val="28"/>
        </w:rPr>
        <w:t>Scope of Work</w:t>
      </w:r>
      <w:bookmarkEnd w:id="7"/>
    </w:p>
    <w:p w:rsidR="000952B1" w:rsidRDefault="000952B1" w:rsidP="00FB5269">
      <w:pPr>
        <w:pStyle w:val="Heading2"/>
        <w:numPr>
          <w:ilvl w:val="1"/>
          <w:numId w:val="36"/>
        </w:numPr>
        <w:spacing w:before="120" w:after="120"/>
        <w:rPr>
          <w:b/>
          <w:bCs/>
        </w:rPr>
      </w:pPr>
      <w:bookmarkStart w:id="8" w:name="_Toc122529862"/>
      <w:r w:rsidRPr="005C41E6">
        <w:rPr>
          <w:b/>
          <w:bCs/>
        </w:rPr>
        <w:t>Scope Summary</w:t>
      </w:r>
      <w:bookmarkEnd w:id="8"/>
    </w:p>
    <w:p w:rsidR="000952B1" w:rsidRPr="00520BCF" w:rsidRDefault="000952B1" w:rsidP="000952B1">
      <w:pPr>
        <w:spacing w:before="120" w:after="120"/>
        <w:jc w:val="both"/>
      </w:pPr>
      <w:r w:rsidRPr="00520BCF">
        <w:t>Request for Proposal (Bid) Document</w:t>
      </w:r>
      <w:r>
        <w:t xml:space="preserve"> f</w:t>
      </w:r>
      <w:r w:rsidRPr="00520BCF">
        <w:t>or</w:t>
      </w:r>
      <w:r>
        <w:t xml:space="preserve"> </w:t>
      </w:r>
      <w:r w:rsidRPr="00520BCF">
        <w:t>Supply, Implementation, Migration and maintenance</w:t>
      </w:r>
      <w:r>
        <w:t xml:space="preserve"> </w:t>
      </w:r>
      <w:r w:rsidRPr="00520BCF">
        <w:t xml:space="preserve">of Unified Payment Interface (UPI) Solution for </w:t>
      </w:r>
      <w:r>
        <w:t>Seven</w:t>
      </w:r>
      <w:r w:rsidRPr="00520BCF">
        <w:t xml:space="preserve"> Years</w:t>
      </w:r>
      <w:r>
        <w:t xml:space="preserve"> and extendable by another Three years</w:t>
      </w:r>
      <w:r w:rsidRPr="00520BCF">
        <w:t>, under CAPEX Model.</w:t>
      </w:r>
    </w:p>
    <w:p w:rsidR="000952B1" w:rsidRDefault="000952B1" w:rsidP="00FB5269">
      <w:pPr>
        <w:pStyle w:val="Heading2"/>
        <w:numPr>
          <w:ilvl w:val="1"/>
          <w:numId w:val="36"/>
        </w:numPr>
        <w:spacing w:before="120" w:after="120"/>
        <w:rPr>
          <w:b/>
          <w:bCs/>
        </w:rPr>
      </w:pPr>
      <w:bookmarkStart w:id="9" w:name="_Toc122529863"/>
      <w:r w:rsidRPr="005C41E6">
        <w:rPr>
          <w:b/>
          <w:bCs/>
        </w:rPr>
        <w:t xml:space="preserve">Existing </w:t>
      </w:r>
      <w:r>
        <w:rPr>
          <w:b/>
          <w:bCs/>
        </w:rPr>
        <w:t xml:space="preserve">UPI </w:t>
      </w:r>
      <w:r w:rsidRPr="005C41E6">
        <w:rPr>
          <w:b/>
          <w:bCs/>
        </w:rPr>
        <w:t>Infrastructure Details</w:t>
      </w:r>
      <w:bookmarkEnd w:id="9"/>
    </w:p>
    <w:p w:rsidR="000952B1" w:rsidRDefault="000952B1" w:rsidP="005F009F">
      <w:r>
        <w:t xml:space="preserve">1. M/s Infrasoft Technologies Limited providing UPI switch and BHIM Cent UPI APP under OPEX model   </w:t>
      </w:r>
    </w:p>
    <w:p w:rsidR="000952B1" w:rsidRPr="005B301C" w:rsidRDefault="000952B1" w:rsidP="005F009F">
      <w:r>
        <w:t>2. M/s Manipal Technology Limited providing UPI Merchant Acquiring Solution.</w:t>
      </w:r>
    </w:p>
    <w:p w:rsidR="000952B1" w:rsidRDefault="000952B1" w:rsidP="00FB5269">
      <w:pPr>
        <w:pStyle w:val="Heading2"/>
        <w:numPr>
          <w:ilvl w:val="1"/>
          <w:numId w:val="36"/>
        </w:numPr>
        <w:spacing w:before="120" w:after="120"/>
        <w:rPr>
          <w:b/>
          <w:bCs/>
        </w:rPr>
      </w:pPr>
      <w:bookmarkStart w:id="10" w:name="_Toc122529864"/>
      <w:r w:rsidRPr="005C41E6">
        <w:rPr>
          <w:b/>
          <w:bCs/>
        </w:rPr>
        <w:t>Broad Scope of Work</w:t>
      </w:r>
      <w:bookmarkEnd w:id="10"/>
    </w:p>
    <w:p w:rsidR="000952B1" w:rsidRPr="00F64C9D" w:rsidRDefault="000952B1" w:rsidP="000952B1">
      <w:pPr>
        <w:spacing w:before="1" w:line="242" w:lineRule="auto"/>
        <w:ind w:right="340"/>
        <w:jc w:val="both"/>
        <w:rPr>
          <w:b/>
        </w:rPr>
      </w:pPr>
      <w:r w:rsidRPr="00F64C9D">
        <w:rPr>
          <w:b/>
        </w:rPr>
        <w:t>The</w:t>
      </w:r>
      <w:r w:rsidRPr="00F64C9D">
        <w:rPr>
          <w:b/>
          <w:spacing w:val="1"/>
        </w:rPr>
        <w:t xml:space="preserve"> </w:t>
      </w:r>
      <w:r w:rsidRPr="00F64C9D">
        <w:rPr>
          <w:b/>
        </w:rPr>
        <w:t>Bank</w:t>
      </w:r>
      <w:r w:rsidRPr="00F64C9D">
        <w:rPr>
          <w:b/>
          <w:spacing w:val="1"/>
        </w:rPr>
        <w:t xml:space="preserve"> </w:t>
      </w:r>
      <w:r w:rsidRPr="00F64C9D">
        <w:rPr>
          <w:b/>
        </w:rPr>
        <w:t>intends</w:t>
      </w:r>
      <w:r w:rsidRPr="00F64C9D">
        <w:rPr>
          <w:b/>
          <w:spacing w:val="1"/>
        </w:rPr>
        <w:t xml:space="preserve"> </w:t>
      </w:r>
      <w:r w:rsidRPr="00F64C9D">
        <w:rPr>
          <w:b/>
        </w:rPr>
        <w:t>to</w:t>
      </w:r>
      <w:r w:rsidRPr="00F64C9D">
        <w:rPr>
          <w:b/>
          <w:spacing w:val="1"/>
        </w:rPr>
        <w:t xml:space="preserve"> </w:t>
      </w:r>
      <w:r w:rsidRPr="00F64C9D">
        <w:rPr>
          <w:b/>
        </w:rPr>
        <w:t>select</w:t>
      </w:r>
      <w:r w:rsidRPr="00F64C9D">
        <w:rPr>
          <w:b/>
          <w:spacing w:val="1"/>
        </w:rPr>
        <w:t xml:space="preserve"> </w:t>
      </w:r>
      <w:r w:rsidRPr="00F64C9D">
        <w:rPr>
          <w:b/>
        </w:rPr>
        <w:t>a</w:t>
      </w:r>
      <w:r w:rsidRPr="00F64C9D">
        <w:rPr>
          <w:b/>
          <w:spacing w:val="1"/>
        </w:rPr>
        <w:t xml:space="preserve"> </w:t>
      </w:r>
      <w:r w:rsidRPr="00F64C9D">
        <w:rPr>
          <w:b/>
        </w:rPr>
        <w:t>bidder</w:t>
      </w:r>
      <w:r w:rsidRPr="00F64C9D">
        <w:rPr>
          <w:b/>
          <w:spacing w:val="1"/>
        </w:rPr>
        <w:t xml:space="preserve"> </w:t>
      </w:r>
      <w:r w:rsidRPr="00F64C9D">
        <w:rPr>
          <w:b/>
        </w:rPr>
        <w:t>to</w:t>
      </w:r>
      <w:r w:rsidRPr="00F64C9D">
        <w:rPr>
          <w:b/>
          <w:spacing w:val="1"/>
        </w:rPr>
        <w:t xml:space="preserve"> </w:t>
      </w:r>
      <w:r w:rsidR="00570961" w:rsidRPr="00570961">
        <w:rPr>
          <w:b/>
        </w:rPr>
        <w:t>Supply, Implementation, Migration and Maintenance of Unified Payment Interface (UPI) Solution under CAPEX Model</w:t>
      </w:r>
      <w:r w:rsidR="00570961" w:rsidRPr="00F64C9D">
        <w:rPr>
          <w:b/>
        </w:rPr>
        <w:t xml:space="preserve"> </w:t>
      </w:r>
      <w:r w:rsidRPr="00F64C9D">
        <w:rPr>
          <w:b/>
        </w:rPr>
        <w:t>at</w:t>
      </w:r>
      <w:r w:rsidRPr="00F64C9D">
        <w:rPr>
          <w:b/>
          <w:spacing w:val="59"/>
        </w:rPr>
        <w:t xml:space="preserve"> </w:t>
      </w:r>
      <w:r w:rsidRPr="00F64C9D">
        <w:rPr>
          <w:b/>
        </w:rPr>
        <w:t>its</w:t>
      </w:r>
      <w:r w:rsidRPr="00F64C9D">
        <w:rPr>
          <w:b/>
          <w:spacing w:val="58"/>
        </w:rPr>
        <w:t xml:space="preserve"> </w:t>
      </w:r>
      <w:r w:rsidRPr="00F64C9D">
        <w:rPr>
          <w:b/>
        </w:rPr>
        <w:t>Data</w:t>
      </w:r>
      <w:r w:rsidRPr="00F64C9D">
        <w:rPr>
          <w:b/>
          <w:spacing w:val="58"/>
        </w:rPr>
        <w:t xml:space="preserve"> </w:t>
      </w:r>
      <w:r w:rsidRPr="00F64C9D">
        <w:rPr>
          <w:b/>
        </w:rPr>
        <w:t>Centre</w:t>
      </w:r>
      <w:r w:rsidRPr="00F64C9D">
        <w:rPr>
          <w:b/>
          <w:spacing w:val="59"/>
        </w:rPr>
        <w:t xml:space="preserve"> </w:t>
      </w:r>
      <w:r w:rsidRPr="00F64C9D">
        <w:rPr>
          <w:b/>
        </w:rPr>
        <w:t>&amp;</w:t>
      </w:r>
      <w:r w:rsidRPr="00F64C9D">
        <w:rPr>
          <w:b/>
          <w:spacing w:val="58"/>
        </w:rPr>
        <w:t xml:space="preserve"> </w:t>
      </w:r>
      <w:r w:rsidRPr="00F64C9D">
        <w:rPr>
          <w:b/>
        </w:rPr>
        <w:t>Disaster</w:t>
      </w:r>
      <w:r w:rsidRPr="00F64C9D">
        <w:rPr>
          <w:b/>
          <w:spacing w:val="1"/>
        </w:rPr>
        <w:t xml:space="preserve"> </w:t>
      </w:r>
      <w:r w:rsidRPr="00F64C9D">
        <w:rPr>
          <w:b/>
        </w:rPr>
        <w:t>Recovery</w:t>
      </w:r>
      <w:r w:rsidRPr="00F64C9D">
        <w:rPr>
          <w:b/>
          <w:spacing w:val="1"/>
        </w:rPr>
        <w:t xml:space="preserve"> </w:t>
      </w:r>
      <w:r w:rsidRPr="00F64C9D">
        <w:rPr>
          <w:b/>
        </w:rPr>
        <w:t>Centre</w:t>
      </w:r>
      <w:r w:rsidRPr="00F64C9D">
        <w:rPr>
          <w:b/>
          <w:spacing w:val="58"/>
        </w:rPr>
        <w:t xml:space="preserve"> </w:t>
      </w:r>
      <w:r w:rsidRPr="00F64C9D">
        <w:rPr>
          <w:b/>
        </w:rPr>
        <w:t>in</w:t>
      </w:r>
      <w:r w:rsidRPr="00F64C9D">
        <w:rPr>
          <w:b/>
          <w:spacing w:val="58"/>
        </w:rPr>
        <w:t xml:space="preserve"> </w:t>
      </w:r>
      <w:r w:rsidRPr="00F64C9D">
        <w:rPr>
          <w:b/>
        </w:rPr>
        <w:t>India</w:t>
      </w:r>
      <w:r w:rsidRPr="00F64C9D">
        <w:rPr>
          <w:b/>
          <w:spacing w:val="59"/>
        </w:rPr>
        <w:t xml:space="preserve"> </w:t>
      </w:r>
      <w:r w:rsidRPr="00F64C9D">
        <w:rPr>
          <w:b/>
        </w:rPr>
        <w:t>for</w:t>
      </w:r>
      <w:r w:rsidRPr="00F64C9D">
        <w:rPr>
          <w:b/>
          <w:spacing w:val="58"/>
        </w:rPr>
        <w:t xml:space="preserve"> </w:t>
      </w:r>
      <w:r w:rsidRPr="00F64C9D">
        <w:rPr>
          <w:b/>
        </w:rPr>
        <w:t>routing</w:t>
      </w:r>
      <w:r w:rsidR="00536ABF">
        <w:rPr>
          <w:b/>
        </w:rPr>
        <w:t>,</w:t>
      </w:r>
      <w:r w:rsidR="00536ABF" w:rsidRPr="00536ABF">
        <w:rPr>
          <w:b/>
        </w:rPr>
        <w:t xml:space="preserve"> </w:t>
      </w:r>
      <w:r w:rsidR="00536ABF">
        <w:rPr>
          <w:b/>
        </w:rPr>
        <w:t>processing, validation, reporting etc</w:t>
      </w:r>
      <w:r w:rsidR="008E4575">
        <w:rPr>
          <w:b/>
        </w:rPr>
        <w:t>.</w:t>
      </w:r>
      <w:r w:rsidRPr="00F64C9D">
        <w:rPr>
          <w:b/>
          <w:spacing w:val="59"/>
        </w:rPr>
        <w:t xml:space="preserve"> </w:t>
      </w:r>
      <w:r w:rsidRPr="00F64C9D">
        <w:rPr>
          <w:b/>
        </w:rPr>
        <w:t>the</w:t>
      </w:r>
      <w:r w:rsidRPr="00F64C9D">
        <w:rPr>
          <w:b/>
          <w:spacing w:val="58"/>
        </w:rPr>
        <w:t xml:space="preserve"> </w:t>
      </w:r>
      <w:r w:rsidRPr="00F64C9D">
        <w:rPr>
          <w:b/>
          <w:spacing w:val="9"/>
        </w:rPr>
        <w:t xml:space="preserve">transaction  </w:t>
      </w:r>
      <w:r w:rsidRPr="00F64C9D">
        <w:rPr>
          <w:b/>
        </w:rPr>
        <w:t>to</w:t>
      </w:r>
      <w:r w:rsidRPr="00F64C9D">
        <w:rPr>
          <w:b/>
          <w:spacing w:val="59"/>
        </w:rPr>
        <w:t xml:space="preserve"> </w:t>
      </w:r>
      <w:r w:rsidRPr="00F64C9D">
        <w:rPr>
          <w:b/>
        </w:rPr>
        <w:t>and</w:t>
      </w:r>
      <w:r w:rsidRPr="00F64C9D">
        <w:rPr>
          <w:b/>
          <w:spacing w:val="58"/>
        </w:rPr>
        <w:t xml:space="preserve"> </w:t>
      </w:r>
      <w:r w:rsidRPr="00F64C9D">
        <w:rPr>
          <w:b/>
        </w:rPr>
        <w:t>from</w:t>
      </w:r>
      <w:r w:rsidRPr="00F64C9D">
        <w:rPr>
          <w:b/>
          <w:spacing w:val="58"/>
        </w:rPr>
        <w:t xml:space="preserve"> </w:t>
      </w:r>
      <w:r w:rsidRPr="00F64C9D">
        <w:rPr>
          <w:b/>
        </w:rPr>
        <w:t>NPCI,</w:t>
      </w:r>
      <w:r w:rsidRPr="00F64C9D">
        <w:rPr>
          <w:b/>
          <w:spacing w:val="59"/>
        </w:rPr>
        <w:t xml:space="preserve"> </w:t>
      </w:r>
      <w:r w:rsidRPr="00F64C9D">
        <w:rPr>
          <w:b/>
          <w:spacing w:val="9"/>
        </w:rPr>
        <w:t>originated</w:t>
      </w:r>
      <w:r w:rsidRPr="00F64C9D">
        <w:rPr>
          <w:b/>
          <w:spacing w:val="10"/>
        </w:rPr>
        <w:t xml:space="preserve"> </w:t>
      </w:r>
      <w:r w:rsidRPr="00F64C9D">
        <w:rPr>
          <w:b/>
        </w:rPr>
        <w:t>from</w:t>
      </w:r>
      <w:r w:rsidRPr="00F64C9D">
        <w:rPr>
          <w:b/>
          <w:spacing w:val="1"/>
        </w:rPr>
        <w:t xml:space="preserve"> </w:t>
      </w:r>
      <w:r w:rsidRPr="00F64C9D">
        <w:rPr>
          <w:b/>
        </w:rPr>
        <w:t>the</w:t>
      </w:r>
      <w:r w:rsidRPr="00F64C9D">
        <w:rPr>
          <w:b/>
          <w:spacing w:val="1"/>
        </w:rPr>
        <w:t xml:space="preserve"> </w:t>
      </w:r>
      <w:r w:rsidRPr="00F64C9D">
        <w:rPr>
          <w:b/>
        </w:rPr>
        <w:t>Bank’s</w:t>
      </w:r>
      <w:r w:rsidRPr="00F64C9D">
        <w:rPr>
          <w:b/>
          <w:spacing w:val="1"/>
        </w:rPr>
        <w:t xml:space="preserve"> </w:t>
      </w:r>
      <w:r w:rsidRPr="00F64C9D">
        <w:rPr>
          <w:b/>
        </w:rPr>
        <w:t>and</w:t>
      </w:r>
      <w:r w:rsidRPr="00F64C9D">
        <w:rPr>
          <w:b/>
          <w:spacing w:val="1"/>
        </w:rPr>
        <w:t xml:space="preserve"> </w:t>
      </w:r>
      <w:r w:rsidRPr="00F64C9D">
        <w:rPr>
          <w:b/>
        </w:rPr>
        <w:t>other</w:t>
      </w:r>
      <w:r w:rsidRPr="00F64C9D">
        <w:rPr>
          <w:b/>
          <w:spacing w:val="1"/>
        </w:rPr>
        <w:t xml:space="preserve"> </w:t>
      </w:r>
      <w:r w:rsidRPr="00F64C9D">
        <w:rPr>
          <w:b/>
        </w:rPr>
        <w:t>bank’s</w:t>
      </w:r>
      <w:r w:rsidRPr="00F64C9D">
        <w:rPr>
          <w:b/>
          <w:spacing w:val="1"/>
        </w:rPr>
        <w:t xml:space="preserve"> </w:t>
      </w:r>
      <w:r w:rsidRPr="00F64C9D">
        <w:rPr>
          <w:b/>
        </w:rPr>
        <w:t>various</w:t>
      </w:r>
      <w:r w:rsidRPr="00F64C9D">
        <w:rPr>
          <w:b/>
          <w:spacing w:val="1"/>
        </w:rPr>
        <w:t xml:space="preserve"> </w:t>
      </w:r>
      <w:r w:rsidRPr="00F64C9D">
        <w:rPr>
          <w:b/>
          <w:spacing w:val="9"/>
        </w:rPr>
        <w:t>alternative</w:t>
      </w:r>
      <w:r w:rsidRPr="00F64C9D">
        <w:rPr>
          <w:b/>
          <w:spacing w:val="10"/>
        </w:rPr>
        <w:t xml:space="preserve"> </w:t>
      </w:r>
      <w:r w:rsidRPr="00F64C9D">
        <w:rPr>
          <w:b/>
        </w:rPr>
        <w:t>channels</w:t>
      </w:r>
      <w:r w:rsidRPr="00F64C9D">
        <w:rPr>
          <w:b/>
          <w:spacing w:val="1"/>
        </w:rPr>
        <w:t xml:space="preserve"> </w:t>
      </w:r>
      <w:r w:rsidRPr="00F64C9D">
        <w:rPr>
          <w:b/>
        </w:rPr>
        <w:t>which</w:t>
      </w:r>
      <w:r w:rsidRPr="00F64C9D">
        <w:rPr>
          <w:b/>
          <w:spacing w:val="1"/>
        </w:rPr>
        <w:t xml:space="preserve"> </w:t>
      </w:r>
      <w:r w:rsidRPr="00F64C9D">
        <w:rPr>
          <w:b/>
        </w:rPr>
        <w:t>is</w:t>
      </w:r>
      <w:r w:rsidRPr="00F64C9D">
        <w:rPr>
          <w:b/>
          <w:spacing w:val="1"/>
        </w:rPr>
        <w:t xml:space="preserve"> </w:t>
      </w:r>
      <w:r w:rsidRPr="00F64C9D">
        <w:rPr>
          <w:b/>
        </w:rPr>
        <w:t>used</w:t>
      </w:r>
      <w:r w:rsidRPr="00F64C9D">
        <w:rPr>
          <w:b/>
          <w:spacing w:val="1"/>
        </w:rPr>
        <w:t xml:space="preserve"> </w:t>
      </w:r>
      <w:r w:rsidRPr="00F64C9D">
        <w:rPr>
          <w:b/>
        </w:rPr>
        <w:t>by</w:t>
      </w:r>
      <w:r w:rsidRPr="00F64C9D">
        <w:rPr>
          <w:b/>
          <w:spacing w:val="1"/>
        </w:rPr>
        <w:t xml:space="preserve"> </w:t>
      </w:r>
      <w:r w:rsidRPr="00F64C9D">
        <w:rPr>
          <w:b/>
        </w:rPr>
        <w:t>its</w:t>
      </w:r>
      <w:r w:rsidRPr="00F64C9D">
        <w:rPr>
          <w:b/>
          <w:spacing w:val="1"/>
        </w:rPr>
        <w:t xml:space="preserve"> </w:t>
      </w:r>
      <w:r w:rsidRPr="00F64C9D">
        <w:rPr>
          <w:b/>
          <w:spacing w:val="9"/>
        </w:rPr>
        <w:t>customers.</w:t>
      </w:r>
    </w:p>
    <w:p w:rsidR="000952B1" w:rsidRDefault="000952B1" w:rsidP="000952B1">
      <w:pPr>
        <w:spacing w:line="244" w:lineRule="auto"/>
        <w:ind w:right="353"/>
        <w:jc w:val="both"/>
      </w:pPr>
      <w:r w:rsidRPr="00F64C9D">
        <w:rPr>
          <w:b/>
        </w:rPr>
        <w:t>The</w:t>
      </w:r>
      <w:r w:rsidRPr="00F64C9D">
        <w:rPr>
          <w:b/>
          <w:spacing w:val="1"/>
        </w:rPr>
        <w:t xml:space="preserve"> </w:t>
      </w:r>
      <w:r w:rsidRPr="00F64C9D">
        <w:rPr>
          <w:b/>
        </w:rPr>
        <w:t>solution</w:t>
      </w:r>
      <w:r w:rsidRPr="00F64C9D">
        <w:rPr>
          <w:b/>
          <w:spacing w:val="1"/>
        </w:rPr>
        <w:t xml:space="preserve"> </w:t>
      </w:r>
      <w:r w:rsidRPr="00F64C9D">
        <w:rPr>
          <w:b/>
          <w:spacing w:val="9"/>
        </w:rPr>
        <w:t>proposed</w:t>
      </w:r>
      <w:r>
        <w:rPr>
          <w:spacing w:val="9"/>
        </w:rPr>
        <w:t xml:space="preserve"> </w:t>
      </w:r>
      <w:r>
        <w:t>should</w:t>
      </w:r>
      <w:r>
        <w:rPr>
          <w:spacing w:val="1"/>
        </w:rPr>
        <w:t xml:space="preserve"> </w:t>
      </w:r>
      <w:r>
        <w:t>be</w:t>
      </w:r>
      <w:r>
        <w:rPr>
          <w:spacing w:val="1"/>
        </w:rPr>
        <w:t xml:space="preserve"> </w:t>
      </w:r>
      <w:r>
        <w:rPr>
          <w:spacing w:val="9"/>
        </w:rPr>
        <w:t xml:space="preserve">integrated seamlessly </w:t>
      </w:r>
      <w:r>
        <w:t>with</w:t>
      </w:r>
      <w:r>
        <w:rPr>
          <w:spacing w:val="1"/>
        </w:rPr>
        <w:t xml:space="preserve"> </w:t>
      </w:r>
      <w:r>
        <w:t>the</w:t>
      </w:r>
      <w:r>
        <w:rPr>
          <w:spacing w:val="1"/>
        </w:rPr>
        <w:t xml:space="preserve"> </w:t>
      </w:r>
      <w:r>
        <w:t>existing</w:t>
      </w:r>
      <w:r>
        <w:rPr>
          <w:spacing w:val="1"/>
        </w:rPr>
        <w:t xml:space="preserve"> </w:t>
      </w:r>
      <w:r>
        <w:rPr>
          <w:spacing w:val="9"/>
        </w:rPr>
        <w:t>alternative</w:t>
      </w:r>
      <w:r>
        <w:rPr>
          <w:spacing w:val="10"/>
        </w:rPr>
        <w:t xml:space="preserve"> </w:t>
      </w:r>
      <w:r>
        <w:rPr>
          <w:spacing w:val="9"/>
        </w:rPr>
        <w:t>channels</w:t>
      </w:r>
      <w:r>
        <w:rPr>
          <w:spacing w:val="24"/>
        </w:rPr>
        <w:t xml:space="preserve"> </w:t>
      </w:r>
      <w:r>
        <w:t>along</w:t>
      </w:r>
      <w:r>
        <w:rPr>
          <w:spacing w:val="30"/>
        </w:rPr>
        <w:t xml:space="preserve"> </w:t>
      </w:r>
      <w:r>
        <w:t>with</w:t>
      </w:r>
      <w:r>
        <w:rPr>
          <w:spacing w:val="26"/>
        </w:rPr>
        <w:t xml:space="preserve"> </w:t>
      </w:r>
      <w:r>
        <w:t>NPCI</w:t>
      </w:r>
      <w:r>
        <w:rPr>
          <w:spacing w:val="26"/>
        </w:rPr>
        <w:t xml:space="preserve"> </w:t>
      </w:r>
      <w:r>
        <w:t>solution. The</w:t>
      </w:r>
      <w:r>
        <w:rPr>
          <w:spacing w:val="63"/>
        </w:rPr>
        <w:t xml:space="preserve"> </w:t>
      </w:r>
      <w:r>
        <w:t>bidder</w:t>
      </w:r>
      <w:r>
        <w:rPr>
          <w:spacing w:val="68"/>
        </w:rPr>
        <w:t xml:space="preserve"> </w:t>
      </w:r>
      <w:r>
        <w:t>is</w:t>
      </w:r>
      <w:r>
        <w:rPr>
          <w:spacing w:val="63"/>
        </w:rPr>
        <w:t xml:space="preserve"> </w:t>
      </w:r>
      <w:r>
        <w:t>also</w:t>
      </w:r>
      <w:r>
        <w:rPr>
          <w:spacing w:val="69"/>
        </w:rPr>
        <w:t xml:space="preserve"> </w:t>
      </w:r>
      <w:r>
        <w:t>required</w:t>
      </w:r>
      <w:r>
        <w:rPr>
          <w:spacing w:val="64"/>
        </w:rPr>
        <w:t xml:space="preserve"> </w:t>
      </w:r>
      <w:r>
        <w:t>to</w:t>
      </w:r>
      <w:r>
        <w:rPr>
          <w:spacing w:val="66"/>
        </w:rPr>
        <w:t xml:space="preserve"> </w:t>
      </w:r>
      <w:r>
        <w:t>migrate</w:t>
      </w:r>
      <w:r>
        <w:rPr>
          <w:spacing w:val="63"/>
        </w:rPr>
        <w:t xml:space="preserve"> </w:t>
      </w:r>
      <w:r>
        <w:t>the</w:t>
      </w:r>
      <w:r>
        <w:rPr>
          <w:spacing w:val="64"/>
        </w:rPr>
        <w:t xml:space="preserve"> </w:t>
      </w:r>
      <w:r>
        <w:t>data</w:t>
      </w:r>
      <w:r>
        <w:rPr>
          <w:spacing w:val="63"/>
        </w:rPr>
        <w:t xml:space="preserve"> </w:t>
      </w:r>
      <w:r>
        <w:t>from</w:t>
      </w:r>
      <w:r>
        <w:rPr>
          <w:spacing w:val="65"/>
        </w:rPr>
        <w:t xml:space="preserve"> </w:t>
      </w:r>
      <w:r>
        <w:t>existing</w:t>
      </w:r>
      <w:r>
        <w:rPr>
          <w:spacing w:val="66"/>
        </w:rPr>
        <w:t xml:space="preserve"> </w:t>
      </w:r>
      <w:r>
        <w:t>solution. Bank</w:t>
      </w:r>
      <w:r>
        <w:rPr>
          <w:spacing w:val="58"/>
        </w:rPr>
        <w:t xml:space="preserve"> </w:t>
      </w:r>
      <w:r>
        <w:t>will</w:t>
      </w:r>
      <w:r>
        <w:rPr>
          <w:spacing w:val="58"/>
        </w:rPr>
        <w:t xml:space="preserve"> </w:t>
      </w:r>
      <w:r>
        <w:t>award</w:t>
      </w:r>
      <w:r>
        <w:rPr>
          <w:spacing w:val="59"/>
        </w:rPr>
        <w:t xml:space="preserve"> </w:t>
      </w:r>
      <w:r>
        <w:t>the</w:t>
      </w:r>
      <w:r>
        <w:rPr>
          <w:spacing w:val="58"/>
        </w:rPr>
        <w:t xml:space="preserve"> </w:t>
      </w:r>
      <w:r>
        <w:t>contract</w:t>
      </w:r>
      <w:r>
        <w:rPr>
          <w:spacing w:val="59"/>
        </w:rPr>
        <w:t xml:space="preserve"> </w:t>
      </w:r>
      <w:r>
        <w:t>to</w:t>
      </w:r>
      <w:r>
        <w:rPr>
          <w:spacing w:val="58"/>
        </w:rPr>
        <w:t xml:space="preserve"> </w:t>
      </w:r>
      <w:r>
        <w:t>the</w:t>
      </w:r>
      <w:r>
        <w:rPr>
          <w:spacing w:val="59"/>
        </w:rPr>
        <w:t xml:space="preserve"> </w:t>
      </w:r>
      <w:r>
        <w:rPr>
          <w:spacing w:val="9"/>
        </w:rPr>
        <w:t xml:space="preserve">successful </w:t>
      </w:r>
      <w:r>
        <w:t>bidder</w:t>
      </w:r>
      <w:r>
        <w:rPr>
          <w:spacing w:val="58"/>
        </w:rPr>
        <w:t xml:space="preserve"> </w:t>
      </w:r>
      <w:r>
        <w:t>and</w:t>
      </w:r>
      <w:r>
        <w:rPr>
          <w:spacing w:val="58"/>
        </w:rPr>
        <w:t xml:space="preserve"> </w:t>
      </w:r>
      <w:r>
        <w:t>the</w:t>
      </w:r>
      <w:r>
        <w:rPr>
          <w:spacing w:val="59"/>
        </w:rPr>
        <w:t xml:space="preserve"> </w:t>
      </w:r>
      <w:r>
        <w:t>bidder</w:t>
      </w:r>
      <w:r>
        <w:rPr>
          <w:spacing w:val="58"/>
        </w:rPr>
        <w:t xml:space="preserve"> </w:t>
      </w:r>
      <w:r>
        <w:t>should</w:t>
      </w:r>
      <w:r>
        <w:rPr>
          <w:spacing w:val="59"/>
        </w:rPr>
        <w:t xml:space="preserve"> </w:t>
      </w:r>
      <w:r>
        <w:t>deliver</w:t>
      </w:r>
      <w:r>
        <w:rPr>
          <w:spacing w:val="1"/>
        </w:rPr>
        <w:t xml:space="preserve"> </w:t>
      </w:r>
      <w:r>
        <w:t>the</w:t>
      </w:r>
      <w:r>
        <w:rPr>
          <w:spacing w:val="27"/>
        </w:rPr>
        <w:t xml:space="preserve"> </w:t>
      </w:r>
      <w:r>
        <w:t>service</w:t>
      </w:r>
      <w:r>
        <w:rPr>
          <w:spacing w:val="27"/>
        </w:rPr>
        <w:t xml:space="preserve"> </w:t>
      </w:r>
      <w:r>
        <w:t>with</w:t>
      </w:r>
      <w:r>
        <w:rPr>
          <w:spacing w:val="24"/>
        </w:rPr>
        <w:t xml:space="preserve"> </w:t>
      </w:r>
      <w:r>
        <w:t>the</w:t>
      </w:r>
      <w:r>
        <w:rPr>
          <w:spacing w:val="31"/>
        </w:rPr>
        <w:t xml:space="preserve"> </w:t>
      </w:r>
      <w:r>
        <w:t>following:</w:t>
      </w:r>
      <w:r>
        <w:rPr>
          <w:spacing w:val="31"/>
        </w:rPr>
        <w:t xml:space="preserve"> </w:t>
      </w:r>
      <w:r>
        <w:t>-</w:t>
      </w:r>
    </w:p>
    <w:p w:rsidR="000952B1" w:rsidRDefault="000952B1" w:rsidP="000952B1">
      <w:pPr>
        <w:pStyle w:val="BodyText"/>
        <w:spacing w:before="10"/>
        <w:rPr>
          <w:sz w:val="21"/>
        </w:rPr>
      </w:pPr>
    </w:p>
    <w:p w:rsidR="000952B1" w:rsidRPr="00803874" w:rsidRDefault="000952B1" w:rsidP="00FB5269">
      <w:pPr>
        <w:pStyle w:val="ListParagraph"/>
        <w:widowControl w:val="0"/>
        <w:numPr>
          <w:ilvl w:val="2"/>
          <w:numId w:val="43"/>
        </w:numPr>
        <w:tabs>
          <w:tab w:val="left" w:pos="1340"/>
        </w:tabs>
        <w:autoSpaceDE w:val="0"/>
        <w:autoSpaceDN w:val="0"/>
        <w:spacing w:after="0" w:line="240" w:lineRule="auto"/>
        <w:ind w:left="1339" w:right="329"/>
        <w:contextualSpacing w:val="0"/>
        <w:jc w:val="both"/>
        <w:rPr>
          <w:rFonts w:cstheme="minorHAnsi"/>
          <w:b/>
        </w:rPr>
      </w:pPr>
      <w:r w:rsidRPr="00803874">
        <w:rPr>
          <w:rFonts w:cstheme="minorHAnsi"/>
        </w:rPr>
        <w:t>Bank</w:t>
      </w:r>
      <w:r w:rsidRPr="00803874">
        <w:rPr>
          <w:rFonts w:cstheme="minorHAnsi"/>
          <w:spacing w:val="1"/>
        </w:rPr>
        <w:t xml:space="preserve"> </w:t>
      </w:r>
      <w:r w:rsidRPr="00803874">
        <w:rPr>
          <w:rFonts w:cstheme="minorHAnsi"/>
        </w:rPr>
        <w:t>needs</w:t>
      </w:r>
      <w:r w:rsidRPr="00803874">
        <w:rPr>
          <w:rFonts w:cstheme="minorHAnsi"/>
          <w:spacing w:val="1"/>
        </w:rPr>
        <w:t xml:space="preserve"> </w:t>
      </w:r>
      <w:r w:rsidRPr="00803874">
        <w:rPr>
          <w:rFonts w:cstheme="minorHAnsi"/>
        </w:rPr>
        <w:t>a</w:t>
      </w:r>
      <w:r w:rsidRPr="00803874">
        <w:rPr>
          <w:rFonts w:cstheme="minorHAnsi"/>
          <w:spacing w:val="1"/>
        </w:rPr>
        <w:t xml:space="preserve"> </w:t>
      </w:r>
      <w:r w:rsidRPr="00803874">
        <w:rPr>
          <w:rFonts w:cstheme="minorHAnsi"/>
        </w:rPr>
        <w:t>robust</w:t>
      </w:r>
      <w:r w:rsidRPr="00803874">
        <w:rPr>
          <w:rFonts w:cstheme="minorHAnsi"/>
          <w:spacing w:val="1"/>
        </w:rPr>
        <w:t xml:space="preserve"> </w:t>
      </w:r>
      <w:r w:rsidRPr="00803874">
        <w:rPr>
          <w:rFonts w:cstheme="minorHAnsi"/>
          <w:spacing w:val="9"/>
        </w:rPr>
        <w:t xml:space="preserve">enterprise </w:t>
      </w:r>
      <w:r w:rsidRPr="00803874">
        <w:rPr>
          <w:rFonts w:cstheme="minorHAnsi"/>
        </w:rPr>
        <w:t>wide</w:t>
      </w:r>
      <w:r w:rsidRPr="00803874">
        <w:rPr>
          <w:rFonts w:cstheme="minorHAnsi"/>
          <w:spacing w:val="1"/>
        </w:rPr>
        <w:t xml:space="preserve"> </w:t>
      </w:r>
      <w:r w:rsidRPr="00803874">
        <w:rPr>
          <w:rFonts w:cstheme="minorHAnsi"/>
        </w:rPr>
        <w:t>solution</w:t>
      </w:r>
      <w:r w:rsidRPr="00803874">
        <w:rPr>
          <w:rFonts w:cstheme="minorHAnsi"/>
          <w:spacing w:val="1"/>
        </w:rPr>
        <w:t xml:space="preserve"> </w:t>
      </w:r>
      <w:r w:rsidRPr="00803874">
        <w:rPr>
          <w:rFonts w:cstheme="minorHAnsi"/>
        </w:rPr>
        <w:t>for</w:t>
      </w:r>
      <w:r w:rsidRPr="00803874">
        <w:rPr>
          <w:rFonts w:cstheme="minorHAnsi"/>
          <w:spacing w:val="1"/>
        </w:rPr>
        <w:t xml:space="preserve"> </w:t>
      </w:r>
      <w:r w:rsidRPr="00803874">
        <w:rPr>
          <w:rFonts w:cstheme="minorHAnsi"/>
        </w:rPr>
        <w:t>Unified</w:t>
      </w:r>
      <w:r w:rsidRPr="00803874">
        <w:rPr>
          <w:rFonts w:cstheme="minorHAnsi"/>
          <w:spacing w:val="1"/>
        </w:rPr>
        <w:t xml:space="preserve"> </w:t>
      </w:r>
      <w:r w:rsidRPr="00803874">
        <w:rPr>
          <w:rFonts w:cstheme="minorHAnsi"/>
        </w:rPr>
        <w:t>Payment</w:t>
      </w:r>
      <w:r w:rsidRPr="00803874">
        <w:rPr>
          <w:rFonts w:cstheme="minorHAnsi"/>
          <w:spacing w:val="1"/>
        </w:rPr>
        <w:t xml:space="preserve"> </w:t>
      </w:r>
      <w:r w:rsidRPr="00803874">
        <w:rPr>
          <w:rFonts w:cstheme="minorHAnsi"/>
          <w:spacing w:val="9"/>
        </w:rPr>
        <w:t xml:space="preserve">Interface (UPI) </w:t>
      </w:r>
      <w:r w:rsidRPr="00803874">
        <w:rPr>
          <w:rFonts w:cstheme="minorHAnsi"/>
        </w:rPr>
        <w:t>to</w:t>
      </w:r>
      <w:r w:rsidRPr="00803874">
        <w:rPr>
          <w:rFonts w:cstheme="minorHAnsi"/>
          <w:spacing w:val="1"/>
        </w:rPr>
        <w:t xml:space="preserve"> </w:t>
      </w:r>
      <w:r w:rsidRPr="00803874">
        <w:rPr>
          <w:rFonts w:cstheme="minorHAnsi"/>
          <w:spacing w:val="9"/>
        </w:rPr>
        <w:t xml:space="preserve">facilitate Interbank </w:t>
      </w:r>
      <w:r w:rsidRPr="00803874">
        <w:rPr>
          <w:rFonts w:cstheme="minorHAnsi"/>
        </w:rPr>
        <w:t xml:space="preserve">Funds Transfer for inward and </w:t>
      </w:r>
      <w:r w:rsidR="00803874" w:rsidRPr="00803874">
        <w:rPr>
          <w:rFonts w:cstheme="minorHAnsi"/>
        </w:rPr>
        <w:t>outward</w:t>
      </w:r>
      <w:r w:rsidRPr="00803874">
        <w:rPr>
          <w:rFonts w:cstheme="minorHAnsi"/>
        </w:rPr>
        <w:t xml:space="preserve"> </w:t>
      </w:r>
      <w:r w:rsidRPr="00803874">
        <w:rPr>
          <w:rFonts w:cstheme="minorHAnsi"/>
          <w:spacing w:val="9"/>
        </w:rPr>
        <w:t xml:space="preserve">transactions </w:t>
      </w:r>
      <w:r w:rsidRPr="00803874">
        <w:rPr>
          <w:rFonts w:cstheme="minorHAnsi"/>
        </w:rPr>
        <w:t>and</w:t>
      </w:r>
      <w:r w:rsidRPr="00803874">
        <w:rPr>
          <w:rFonts w:cstheme="minorHAnsi"/>
          <w:spacing w:val="1"/>
        </w:rPr>
        <w:t xml:space="preserve"> </w:t>
      </w:r>
      <w:r w:rsidRPr="00803874">
        <w:rPr>
          <w:rFonts w:cstheme="minorHAnsi"/>
        </w:rPr>
        <w:t>solution</w:t>
      </w:r>
      <w:r w:rsidRPr="00803874">
        <w:rPr>
          <w:rFonts w:cstheme="minorHAnsi"/>
          <w:spacing w:val="1"/>
        </w:rPr>
        <w:t xml:space="preserve"> </w:t>
      </w:r>
      <w:r w:rsidRPr="00803874">
        <w:rPr>
          <w:rFonts w:cstheme="minorHAnsi"/>
        </w:rPr>
        <w:t>should comply</w:t>
      </w:r>
      <w:r w:rsidRPr="00803874">
        <w:rPr>
          <w:rFonts w:cstheme="minorHAnsi"/>
          <w:spacing w:val="-1"/>
        </w:rPr>
        <w:t xml:space="preserve"> </w:t>
      </w:r>
      <w:r w:rsidRPr="00803874">
        <w:rPr>
          <w:rFonts w:cstheme="minorHAnsi"/>
        </w:rPr>
        <w:t>with “Master</w:t>
      </w:r>
      <w:r w:rsidRPr="00803874">
        <w:rPr>
          <w:rFonts w:cstheme="minorHAnsi"/>
          <w:spacing w:val="-1"/>
        </w:rPr>
        <w:t xml:space="preserve"> </w:t>
      </w:r>
      <w:r w:rsidRPr="00803874">
        <w:rPr>
          <w:rFonts w:cstheme="minorHAnsi"/>
        </w:rPr>
        <w:t>Direction</w:t>
      </w:r>
      <w:r w:rsidRPr="00803874">
        <w:rPr>
          <w:rFonts w:cstheme="minorHAnsi"/>
          <w:spacing w:val="1"/>
        </w:rPr>
        <w:t xml:space="preserve"> </w:t>
      </w:r>
      <w:r w:rsidRPr="00803874">
        <w:rPr>
          <w:rFonts w:cstheme="minorHAnsi"/>
        </w:rPr>
        <w:t>on</w:t>
      </w:r>
      <w:r w:rsidRPr="00803874">
        <w:rPr>
          <w:rFonts w:cstheme="minorHAnsi"/>
          <w:spacing w:val="-1"/>
        </w:rPr>
        <w:t xml:space="preserve"> </w:t>
      </w:r>
      <w:r w:rsidRPr="00803874">
        <w:rPr>
          <w:rFonts w:cstheme="minorHAnsi"/>
        </w:rPr>
        <w:t>Digital Payment</w:t>
      </w:r>
      <w:r w:rsidRPr="00803874">
        <w:rPr>
          <w:rFonts w:cstheme="minorHAnsi"/>
          <w:spacing w:val="2"/>
        </w:rPr>
        <w:t xml:space="preserve"> </w:t>
      </w:r>
      <w:r w:rsidRPr="00803874">
        <w:rPr>
          <w:rFonts w:cstheme="minorHAnsi"/>
        </w:rPr>
        <w:t>Security</w:t>
      </w:r>
      <w:r w:rsidRPr="00803874">
        <w:rPr>
          <w:rFonts w:cstheme="minorHAnsi"/>
          <w:spacing w:val="-1"/>
        </w:rPr>
        <w:t xml:space="preserve"> </w:t>
      </w:r>
      <w:r w:rsidRPr="00803874">
        <w:rPr>
          <w:rFonts w:cstheme="minorHAnsi"/>
        </w:rPr>
        <w:t>Controls”</w:t>
      </w:r>
      <w:r w:rsidRPr="00803874">
        <w:rPr>
          <w:rFonts w:cstheme="minorHAnsi"/>
          <w:spacing w:val="2"/>
        </w:rPr>
        <w:t xml:space="preserve"> </w:t>
      </w:r>
      <w:r w:rsidR="00D02B5C">
        <w:rPr>
          <w:rFonts w:cstheme="minorHAnsi"/>
          <w:spacing w:val="2"/>
        </w:rPr>
        <w:t xml:space="preserve">and other directives </w:t>
      </w:r>
      <w:r w:rsidRPr="00803874">
        <w:rPr>
          <w:rFonts w:cstheme="minorHAnsi"/>
        </w:rPr>
        <w:t>by</w:t>
      </w:r>
      <w:r w:rsidRPr="00803874">
        <w:rPr>
          <w:rFonts w:cstheme="minorHAnsi"/>
          <w:spacing w:val="-1"/>
        </w:rPr>
        <w:t xml:space="preserve"> </w:t>
      </w:r>
      <w:r w:rsidRPr="00803874">
        <w:rPr>
          <w:rFonts w:cstheme="minorHAnsi"/>
        </w:rPr>
        <w:t>RBI</w:t>
      </w:r>
      <w:r w:rsidRPr="00803874">
        <w:rPr>
          <w:rFonts w:cstheme="minorHAnsi"/>
          <w:b/>
        </w:rPr>
        <w:t>.</w:t>
      </w:r>
    </w:p>
    <w:p w:rsidR="000952B1" w:rsidRPr="00803874" w:rsidRDefault="000952B1" w:rsidP="00FB5269">
      <w:pPr>
        <w:pStyle w:val="ListParagraph"/>
        <w:widowControl w:val="0"/>
        <w:numPr>
          <w:ilvl w:val="2"/>
          <w:numId w:val="43"/>
        </w:numPr>
        <w:tabs>
          <w:tab w:val="left" w:pos="1340"/>
        </w:tabs>
        <w:autoSpaceDE w:val="0"/>
        <w:autoSpaceDN w:val="0"/>
        <w:spacing w:before="6" w:after="0" w:line="240" w:lineRule="auto"/>
        <w:ind w:left="1339" w:right="357"/>
        <w:contextualSpacing w:val="0"/>
        <w:jc w:val="both"/>
        <w:rPr>
          <w:rFonts w:cstheme="minorHAnsi"/>
        </w:rPr>
      </w:pPr>
      <w:r w:rsidRPr="00803874">
        <w:rPr>
          <w:rFonts w:cstheme="minorHAnsi"/>
        </w:rPr>
        <w:t>The</w:t>
      </w:r>
      <w:r w:rsidRPr="00803874">
        <w:rPr>
          <w:rFonts w:cstheme="minorHAnsi"/>
          <w:spacing w:val="13"/>
        </w:rPr>
        <w:t xml:space="preserve"> </w:t>
      </w:r>
      <w:r w:rsidRPr="00803874">
        <w:rPr>
          <w:rFonts w:cstheme="minorHAnsi"/>
        </w:rPr>
        <w:t>License</w:t>
      </w:r>
      <w:r w:rsidRPr="00803874">
        <w:rPr>
          <w:rFonts w:cstheme="minorHAnsi"/>
          <w:spacing w:val="12"/>
        </w:rPr>
        <w:t xml:space="preserve"> </w:t>
      </w:r>
      <w:r w:rsidRPr="00803874">
        <w:rPr>
          <w:rFonts w:cstheme="minorHAnsi"/>
        </w:rPr>
        <w:t>for</w:t>
      </w:r>
      <w:r w:rsidRPr="00803874">
        <w:rPr>
          <w:rFonts w:cstheme="minorHAnsi"/>
          <w:spacing w:val="14"/>
        </w:rPr>
        <w:t xml:space="preserve"> </w:t>
      </w:r>
      <w:r w:rsidRPr="00803874">
        <w:rPr>
          <w:rFonts w:cstheme="minorHAnsi"/>
        </w:rPr>
        <w:t>the</w:t>
      </w:r>
      <w:r w:rsidRPr="00803874">
        <w:rPr>
          <w:rFonts w:cstheme="minorHAnsi"/>
          <w:spacing w:val="74"/>
        </w:rPr>
        <w:t xml:space="preserve"> </w:t>
      </w:r>
      <w:r w:rsidRPr="00803874">
        <w:rPr>
          <w:rFonts w:cstheme="minorHAnsi"/>
        </w:rPr>
        <w:t>solution</w:t>
      </w:r>
      <w:r w:rsidRPr="00803874">
        <w:rPr>
          <w:rFonts w:cstheme="minorHAnsi"/>
          <w:spacing w:val="70"/>
        </w:rPr>
        <w:t xml:space="preserve"> </w:t>
      </w:r>
      <w:r w:rsidRPr="00803874">
        <w:rPr>
          <w:rFonts w:cstheme="minorHAnsi"/>
        </w:rPr>
        <w:t>to</w:t>
      </w:r>
      <w:r w:rsidRPr="00803874">
        <w:rPr>
          <w:rFonts w:cstheme="minorHAnsi"/>
          <w:spacing w:val="75"/>
        </w:rPr>
        <w:t xml:space="preserve"> </w:t>
      </w:r>
      <w:r w:rsidRPr="00803874">
        <w:rPr>
          <w:rFonts w:cstheme="minorHAnsi"/>
        </w:rPr>
        <w:t>be</w:t>
      </w:r>
      <w:r w:rsidRPr="00803874">
        <w:rPr>
          <w:rFonts w:cstheme="minorHAnsi"/>
          <w:spacing w:val="75"/>
        </w:rPr>
        <w:t xml:space="preserve"> </w:t>
      </w:r>
      <w:r w:rsidRPr="00803874">
        <w:rPr>
          <w:rFonts w:cstheme="minorHAnsi"/>
        </w:rPr>
        <w:t>Enterprise</w:t>
      </w:r>
      <w:r w:rsidRPr="00803874">
        <w:rPr>
          <w:rFonts w:cstheme="minorHAnsi"/>
          <w:spacing w:val="75"/>
        </w:rPr>
        <w:t xml:space="preserve"> </w:t>
      </w:r>
      <w:r w:rsidRPr="00803874">
        <w:rPr>
          <w:rFonts w:cstheme="minorHAnsi"/>
        </w:rPr>
        <w:t>which</w:t>
      </w:r>
      <w:r w:rsidRPr="00803874">
        <w:rPr>
          <w:rFonts w:cstheme="minorHAnsi"/>
          <w:spacing w:val="70"/>
        </w:rPr>
        <w:t xml:space="preserve"> </w:t>
      </w:r>
      <w:r w:rsidRPr="00803874">
        <w:rPr>
          <w:rFonts w:cstheme="minorHAnsi"/>
        </w:rPr>
        <w:t>means</w:t>
      </w:r>
      <w:r w:rsidRPr="00803874">
        <w:rPr>
          <w:rFonts w:cstheme="minorHAnsi"/>
          <w:spacing w:val="75"/>
        </w:rPr>
        <w:t xml:space="preserve"> </w:t>
      </w:r>
      <w:r w:rsidRPr="00803874">
        <w:rPr>
          <w:rFonts w:cstheme="minorHAnsi"/>
        </w:rPr>
        <w:t>unlimited</w:t>
      </w:r>
      <w:r w:rsidR="00047167">
        <w:rPr>
          <w:rFonts w:cstheme="minorHAnsi"/>
        </w:rPr>
        <w:t xml:space="preserve"> server </w:t>
      </w:r>
      <w:r w:rsidR="00D02B5C" w:rsidRPr="00D02B5C">
        <w:rPr>
          <w:rFonts w:cstheme="minorHAnsi"/>
          <w:spacing w:val="-1"/>
        </w:rPr>
        <w:t>client and user</w:t>
      </w:r>
      <w:r w:rsidRPr="00803874">
        <w:rPr>
          <w:rFonts w:cstheme="minorHAnsi"/>
          <w:spacing w:val="76"/>
        </w:rPr>
        <w:t xml:space="preserve"> </w:t>
      </w:r>
      <w:r w:rsidRPr="00803874">
        <w:rPr>
          <w:rFonts w:cstheme="minorHAnsi"/>
        </w:rPr>
        <w:t>licenses</w:t>
      </w:r>
      <w:r w:rsidRPr="00803874">
        <w:rPr>
          <w:rFonts w:cstheme="minorHAnsi"/>
          <w:spacing w:val="1"/>
        </w:rPr>
        <w:t xml:space="preserve"> </w:t>
      </w:r>
      <w:r w:rsidRPr="00803874">
        <w:rPr>
          <w:rFonts w:cstheme="minorHAnsi"/>
        </w:rPr>
        <w:t>for</w:t>
      </w:r>
      <w:r w:rsidRPr="00803874">
        <w:rPr>
          <w:rFonts w:cstheme="minorHAnsi"/>
          <w:spacing w:val="57"/>
        </w:rPr>
        <w:t xml:space="preserve"> </w:t>
      </w:r>
      <w:r w:rsidR="00D02B5C">
        <w:rPr>
          <w:rFonts w:cstheme="minorHAnsi"/>
        </w:rPr>
        <w:t xml:space="preserve">Bank </w:t>
      </w:r>
      <w:r w:rsidR="00D02B5C" w:rsidRPr="00A73687">
        <w:rPr>
          <w:rFonts w:cstheme="minorHAnsi"/>
        </w:rPr>
        <w:t>to</w:t>
      </w:r>
      <w:r w:rsidRPr="00A73687">
        <w:rPr>
          <w:rFonts w:cstheme="minorHAnsi"/>
        </w:rPr>
        <w:t xml:space="preserve"> </w:t>
      </w:r>
      <w:r w:rsidRPr="00803874">
        <w:rPr>
          <w:rFonts w:cstheme="minorHAnsi"/>
        </w:rPr>
        <w:t>support</w:t>
      </w:r>
      <w:r w:rsidRPr="00A73687">
        <w:rPr>
          <w:rFonts w:cstheme="minorHAnsi"/>
        </w:rPr>
        <w:t xml:space="preserve"> </w:t>
      </w:r>
      <w:r w:rsidRPr="00803874">
        <w:rPr>
          <w:rFonts w:cstheme="minorHAnsi"/>
        </w:rPr>
        <w:t>new</w:t>
      </w:r>
      <w:r w:rsidRPr="00A73687">
        <w:rPr>
          <w:rFonts w:cstheme="minorHAnsi"/>
        </w:rPr>
        <w:t xml:space="preserve"> channels</w:t>
      </w:r>
      <w:r w:rsidRPr="00803874">
        <w:rPr>
          <w:rFonts w:cstheme="minorHAnsi"/>
          <w:spacing w:val="52"/>
        </w:rPr>
        <w:t xml:space="preserve"> </w:t>
      </w:r>
      <w:r w:rsidRPr="00803874">
        <w:rPr>
          <w:rFonts w:cstheme="minorHAnsi"/>
        </w:rPr>
        <w:t>during</w:t>
      </w:r>
      <w:r w:rsidRPr="00803874">
        <w:rPr>
          <w:rFonts w:cstheme="minorHAnsi"/>
          <w:spacing w:val="55"/>
        </w:rPr>
        <w:t xml:space="preserve"> </w:t>
      </w:r>
      <w:r w:rsidRPr="00803874">
        <w:rPr>
          <w:rFonts w:cstheme="minorHAnsi"/>
        </w:rPr>
        <w:t>the</w:t>
      </w:r>
      <w:r w:rsidRPr="00803874">
        <w:rPr>
          <w:rFonts w:cstheme="minorHAnsi"/>
          <w:spacing w:val="55"/>
        </w:rPr>
        <w:t xml:space="preserve"> </w:t>
      </w:r>
      <w:r w:rsidRPr="00803874">
        <w:rPr>
          <w:rFonts w:cstheme="minorHAnsi"/>
        </w:rPr>
        <w:t>contract</w:t>
      </w:r>
      <w:r w:rsidRPr="00803874">
        <w:rPr>
          <w:rFonts w:cstheme="minorHAnsi"/>
          <w:spacing w:val="53"/>
        </w:rPr>
        <w:t xml:space="preserve"> </w:t>
      </w:r>
      <w:r w:rsidRPr="00803874">
        <w:rPr>
          <w:rFonts w:cstheme="minorHAnsi"/>
        </w:rPr>
        <w:t>period.</w:t>
      </w:r>
    </w:p>
    <w:p w:rsidR="000952B1" w:rsidRPr="00803874" w:rsidRDefault="000952B1" w:rsidP="00FB5269">
      <w:pPr>
        <w:pStyle w:val="ListParagraph"/>
        <w:widowControl w:val="0"/>
        <w:numPr>
          <w:ilvl w:val="2"/>
          <w:numId w:val="43"/>
        </w:numPr>
        <w:tabs>
          <w:tab w:val="left" w:pos="1340"/>
        </w:tabs>
        <w:autoSpaceDE w:val="0"/>
        <w:autoSpaceDN w:val="0"/>
        <w:spacing w:before="2" w:after="0" w:line="240" w:lineRule="auto"/>
        <w:ind w:left="1339" w:right="353"/>
        <w:contextualSpacing w:val="0"/>
        <w:jc w:val="both"/>
        <w:rPr>
          <w:rFonts w:cstheme="minorHAnsi"/>
        </w:rPr>
      </w:pPr>
      <w:r w:rsidRPr="00803874">
        <w:rPr>
          <w:rFonts w:cstheme="minorHAnsi"/>
        </w:rPr>
        <w:t>The</w:t>
      </w:r>
      <w:r w:rsidRPr="00803874">
        <w:rPr>
          <w:rFonts w:cstheme="minorHAnsi"/>
          <w:spacing w:val="21"/>
        </w:rPr>
        <w:t xml:space="preserve"> </w:t>
      </w:r>
      <w:r w:rsidRPr="00803874">
        <w:rPr>
          <w:rFonts w:cstheme="minorHAnsi"/>
        </w:rPr>
        <w:t>solution</w:t>
      </w:r>
      <w:r w:rsidRPr="00803874">
        <w:rPr>
          <w:rFonts w:cstheme="minorHAnsi"/>
          <w:spacing w:val="23"/>
        </w:rPr>
        <w:t xml:space="preserve"> </w:t>
      </w:r>
      <w:r w:rsidRPr="00803874">
        <w:rPr>
          <w:rFonts w:cstheme="minorHAnsi"/>
        </w:rPr>
        <w:t>should</w:t>
      </w:r>
      <w:r w:rsidRPr="00803874">
        <w:rPr>
          <w:rFonts w:cstheme="minorHAnsi"/>
          <w:spacing w:val="23"/>
        </w:rPr>
        <w:t xml:space="preserve"> </w:t>
      </w:r>
      <w:r w:rsidRPr="00803874">
        <w:rPr>
          <w:rFonts w:cstheme="minorHAnsi"/>
        </w:rPr>
        <w:t>be</w:t>
      </w:r>
      <w:r w:rsidRPr="00803874">
        <w:rPr>
          <w:rFonts w:cstheme="minorHAnsi"/>
          <w:spacing w:val="28"/>
        </w:rPr>
        <w:t xml:space="preserve"> </w:t>
      </w:r>
      <w:r w:rsidRPr="00803874">
        <w:rPr>
          <w:rFonts w:cstheme="minorHAnsi"/>
        </w:rPr>
        <w:t>implemented</w:t>
      </w:r>
      <w:r w:rsidRPr="00803874">
        <w:rPr>
          <w:rFonts w:cstheme="minorHAnsi"/>
          <w:spacing w:val="23"/>
        </w:rPr>
        <w:t xml:space="preserve"> </w:t>
      </w:r>
      <w:r w:rsidRPr="00803874">
        <w:rPr>
          <w:rFonts w:cstheme="minorHAnsi"/>
        </w:rPr>
        <w:t>at</w:t>
      </w:r>
      <w:r w:rsidRPr="00803874">
        <w:rPr>
          <w:rFonts w:cstheme="minorHAnsi"/>
          <w:spacing w:val="22"/>
        </w:rPr>
        <w:t xml:space="preserve"> </w:t>
      </w:r>
      <w:r w:rsidRPr="00803874">
        <w:rPr>
          <w:rFonts w:cstheme="minorHAnsi"/>
        </w:rPr>
        <w:t>Bank’s</w:t>
      </w:r>
      <w:r w:rsidRPr="00803874">
        <w:rPr>
          <w:rFonts w:cstheme="minorHAnsi"/>
          <w:spacing w:val="23"/>
        </w:rPr>
        <w:t xml:space="preserve"> </w:t>
      </w:r>
      <w:r w:rsidRPr="00803874">
        <w:rPr>
          <w:rFonts w:cstheme="minorHAnsi"/>
        </w:rPr>
        <w:t>Data</w:t>
      </w:r>
      <w:r w:rsidRPr="00803874">
        <w:rPr>
          <w:rFonts w:cstheme="minorHAnsi"/>
          <w:spacing w:val="23"/>
        </w:rPr>
        <w:t xml:space="preserve"> </w:t>
      </w:r>
      <w:r w:rsidRPr="00803874">
        <w:rPr>
          <w:rFonts w:cstheme="minorHAnsi"/>
        </w:rPr>
        <w:t>Centre</w:t>
      </w:r>
      <w:r w:rsidR="00570961">
        <w:rPr>
          <w:rFonts w:cstheme="minorHAnsi"/>
        </w:rPr>
        <w:t>, Near Site</w:t>
      </w:r>
      <w:r w:rsidRPr="00803874">
        <w:rPr>
          <w:rFonts w:cstheme="minorHAnsi"/>
          <w:spacing w:val="20"/>
        </w:rPr>
        <w:t xml:space="preserve"> </w:t>
      </w:r>
      <w:r w:rsidRPr="00803874">
        <w:rPr>
          <w:rFonts w:cstheme="minorHAnsi"/>
        </w:rPr>
        <w:t>and</w:t>
      </w:r>
      <w:r w:rsidRPr="00803874">
        <w:rPr>
          <w:rFonts w:cstheme="minorHAnsi"/>
          <w:spacing w:val="23"/>
        </w:rPr>
        <w:t xml:space="preserve"> </w:t>
      </w:r>
      <w:r w:rsidRPr="00803874">
        <w:rPr>
          <w:rFonts w:cstheme="minorHAnsi"/>
        </w:rPr>
        <w:t>Disaster</w:t>
      </w:r>
      <w:r w:rsidRPr="00803874">
        <w:rPr>
          <w:rFonts w:cstheme="minorHAnsi"/>
          <w:spacing w:val="82"/>
        </w:rPr>
        <w:t xml:space="preserve"> </w:t>
      </w:r>
      <w:r w:rsidR="00D02B5C" w:rsidRPr="00803874">
        <w:rPr>
          <w:rFonts w:cstheme="minorHAnsi"/>
        </w:rPr>
        <w:t>Recovery</w:t>
      </w:r>
      <w:r w:rsidR="00D02B5C">
        <w:rPr>
          <w:rFonts w:cstheme="minorHAnsi"/>
        </w:rPr>
        <w:t xml:space="preserve"> </w:t>
      </w:r>
      <w:r w:rsidR="00D02B5C" w:rsidRPr="00D02B5C">
        <w:rPr>
          <w:rFonts w:cstheme="minorHAnsi"/>
        </w:rPr>
        <w:t>Centre</w:t>
      </w:r>
      <w:r w:rsidRPr="00D02B5C">
        <w:rPr>
          <w:rFonts w:cstheme="minorHAnsi"/>
        </w:rPr>
        <w:t xml:space="preserve"> </w:t>
      </w:r>
      <w:r w:rsidRPr="00803874">
        <w:rPr>
          <w:rFonts w:cstheme="minorHAnsi"/>
        </w:rPr>
        <w:t>and</w:t>
      </w:r>
      <w:r w:rsidRPr="00803874">
        <w:rPr>
          <w:rFonts w:cstheme="minorHAnsi"/>
          <w:spacing w:val="29"/>
        </w:rPr>
        <w:t xml:space="preserve"> </w:t>
      </w:r>
      <w:r w:rsidRPr="00803874">
        <w:rPr>
          <w:rFonts w:cstheme="minorHAnsi"/>
        </w:rPr>
        <w:t>should</w:t>
      </w:r>
      <w:r w:rsidRPr="00803874">
        <w:rPr>
          <w:rFonts w:cstheme="minorHAnsi"/>
          <w:spacing w:val="30"/>
        </w:rPr>
        <w:t xml:space="preserve"> </w:t>
      </w:r>
      <w:r w:rsidRPr="00803874">
        <w:rPr>
          <w:rFonts w:cstheme="minorHAnsi"/>
        </w:rPr>
        <w:t>have</w:t>
      </w:r>
      <w:r w:rsidRPr="00803874">
        <w:rPr>
          <w:rFonts w:cstheme="minorHAnsi"/>
          <w:spacing w:val="29"/>
        </w:rPr>
        <w:t xml:space="preserve"> </w:t>
      </w:r>
      <w:r w:rsidRPr="00803874">
        <w:rPr>
          <w:rFonts w:cstheme="minorHAnsi"/>
        </w:rPr>
        <w:t>a</w:t>
      </w:r>
      <w:r w:rsidRPr="00803874">
        <w:rPr>
          <w:rFonts w:cstheme="minorHAnsi"/>
          <w:spacing w:val="30"/>
        </w:rPr>
        <w:t xml:space="preserve"> </w:t>
      </w:r>
      <w:r w:rsidRPr="00803874">
        <w:rPr>
          <w:rFonts w:cstheme="minorHAnsi"/>
        </w:rPr>
        <w:t>separate</w:t>
      </w:r>
      <w:r w:rsidRPr="00803874">
        <w:rPr>
          <w:rFonts w:cstheme="minorHAnsi"/>
          <w:spacing w:val="27"/>
        </w:rPr>
        <w:t xml:space="preserve"> </w:t>
      </w:r>
      <w:r w:rsidR="00D02B5C">
        <w:rPr>
          <w:rFonts w:cstheme="minorHAnsi"/>
          <w:spacing w:val="27"/>
        </w:rPr>
        <w:t xml:space="preserve">development, </w:t>
      </w:r>
      <w:r w:rsidRPr="00803874">
        <w:rPr>
          <w:rFonts w:cstheme="minorHAnsi"/>
        </w:rPr>
        <w:t>test</w:t>
      </w:r>
      <w:r w:rsidR="00D02B5C">
        <w:rPr>
          <w:rFonts w:cstheme="minorHAnsi"/>
        </w:rPr>
        <w:t>, and pre-production</w:t>
      </w:r>
      <w:r w:rsidRPr="00803874">
        <w:rPr>
          <w:rFonts w:cstheme="minorHAnsi"/>
          <w:spacing w:val="29"/>
        </w:rPr>
        <w:t xml:space="preserve"> </w:t>
      </w:r>
      <w:r w:rsidRPr="00803874">
        <w:rPr>
          <w:rFonts w:cstheme="minorHAnsi"/>
        </w:rPr>
        <w:t>set</w:t>
      </w:r>
      <w:r w:rsidRPr="00803874">
        <w:rPr>
          <w:rFonts w:cstheme="minorHAnsi"/>
          <w:spacing w:val="31"/>
        </w:rPr>
        <w:t xml:space="preserve"> </w:t>
      </w:r>
      <w:r w:rsidRPr="00803874">
        <w:rPr>
          <w:rFonts w:cstheme="minorHAnsi"/>
        </w:rPr>
        <w:t>up.</w:t>
      </w:r>
    </w:p>
    <w:p w:rsidR="000952B1" w:rsidRPr="00570961" w:rsidRDefault="000952B1" w:rsidP="00FB5269">
      <w:pPr>
        <w:pStyle w:val="ListParagraph"/>
        <w:widowControl w:val="0"/>
        <w:numPr>
          <w:ilvl w:val="2"/>
          <w:numId w:val="43"/>
        </w:numPr>
        <w:tabs>
          <w:tab w:val="left" w:pos="1340"/>
        </w:tabs>
        <w:autoSpaceDE w:val="0"/>
        <w:autoSpaceDN w:val="0"/>
        <w:spacing w:before="5" w:after="0" w:line="240" w:lineRule="auto"/>
        <w:ind w:left="1339" w:right="344"/>
        <w:contextualSpacing w:val="0"/>
        <w:jc w:val="both"/>
        <w:rPr>
          <w:rFonts w:cstheme="minorHAnsi"/>
        </w:rPr>
      </w:pPr>
      <w:r w:rsidRPr="00803874">
        <w:rPr>
          <w:rFonts w:cstheme="minorHAnsi"/>
        </w:rPr>
        <w:t>The</w:t>
      </w:r>
      <w:r w:rsidRPr="00803874">
        <w:rPr>
          <w:rFonts w:cstheme="minorHAnsi"/>
          <w:spacing w:val="35"/>
        </w:rPr>
        <w:t xml:space="preserve"> </w:t>
      </w:r>
      <w:r w:rsidRPr="00803874">
        <w:rPr>
          <w:rFonts w:cstheme="minorHAnsi"/>
        </w:rPr>
        <w:t>solution</w:t>
      </w:r>
      <w:r w:rsidRPr="00803874">
        <w:rPr>
          <w:rFonts w:cstheme="minorHAnsi"/>
          <w:spacing w:val="35"/>
        </w:rPr>
        <w:t xml:space="preserve"> </w:t>
      </w:r>
      <w:r w:rsidRPr="00803874">
        <w:rPr>
          <w:rFonts w:cstheme="minorHAnsi"/>
        </w:rPr>
        <w:t>should</w:t>
      </w:r>
      <w:r w:rsidRPr="00803874">
        <w:rPr>
          <w:rFonts w:cstheme="minorHAnsi"/>
          <w:spacing w:val="35"/>
        </w:rPr>
        <w:t xml:space="preserve"> </w:t>
      </w:r>
      <w:r w:rsidRPr="00803874">
        <w:rPr>
          <w:rFonts w:cstheme="minorHAnsi"/>
        </w:rPr>
        <w:t>be</w:t>
      </w:r>
      <w:r w:rsidRPr="00803874">
        <w:rPr>
          <w:rFonts w:cstheme="minorHAnsi"/>
          <w:spacing w:val="35"/>
        </w:rPr>
        <w:t xml:space="preserve"> </w:t>
      </w:r>
      <w:r w:rsidRPr="00803874">
        <w:rPr>
          <w:rFonts w:cstheme="minorHAnsi"/>
        </w:rPr>
        <w:t>adhering</w:t>
      </w:r>
      <w:r w:rsidRPr="00803874">
        <w:rPr>
          <w:rFonts w:cstheme="minorHAnsi"/>
          <w:spacing w:val="37"/>
        </w:rPr>
        <w:t xml:space="preserve"> </w:t>
      </w:r>
      <w:r w:rsidRPr="00803874">
        <w:rPr>
          <w:rFonts w:cstheme="minorHAnsi"/>
        </w:rPr>
        <w:t>to</w:t>
      </w:r>
      <w:r w:rsidRPr="00803874">
        <w:rPr>
          <w:rFonts w:cstheme="minorHAnsi"/>
          <w:spacing w:val="38"/>
        </w:rPr>
        <w:t xml:space="preserve"> </w:t>
      </w:r>
      <w:r w:rsidRPr="00803874">
        <w:rPr>
          <w:rFonts w:cstheme="minorHAnsi"/>
        </w:rPr>
        <w:t>NPCI</w:t>
      </w:r>
      <w:r w:rsidRPr="00803874">
        <w:rPr>
          <w:rFonts w:cstheme="minorHAnsi"/>
          <w:spacing w:val="37"/>
        </w:rPr>
        <w:t xml:space="preserve"> </w:t>
      </w:r>
      <w:r w:rsidRPr="00803874">
        <w:rPr>
          <w:rFonts w:cstheme="minorHAnsi"/>
        </w:rPr>
        <w:t>UPI</w:t>
      </w:r>
      <w:r w:rsidRPr="00803874">
        <w:rPr>
          <w:rFonts w:cstheme="minorHAnsi"/>
          <w:spacing w:val="36"/>
        </w:rPr>
        <w:t xml:space="preserve"> </w:t>
      </w:r>
      <w:r w:rsidRPr="00803874">
        <w:rPr>
          <w:rFonts w:cstheme="minorHAnsi"/>
          <w:spacing w:val="10"/>
        </w:rPr>
        <w:t>technical</w:t>
      </w:r>
      <w:r w:rsidRPr="00803874">
        <w:rPr>
          <w:rFonts w:cstheme="minorHAnsi"/>
          <w:spacing w:val="34"/>
        </w:rPr>
        <w:t xml:space="preserve"> </w:t>
      </w:r>
      <w:r w:rsidRPr="00803874">
        <w:rPr>
          <w:rFonts w:cstheme="minorHAnsi"/>
          <w:spacing w:val="9"/>
        </w:rPr>
        <w:t>specifications</w:t>
      </w:r>
      <w:r w:rsidRPr="00803874">
        <w:rPr>
          <w:rFonts w:cstheme="minorHAnsi"/>
          <w:spacing w:val="38"/>
        </w:rPr>
        <w:t xml:space="preserve"> </w:t>
      </w:r>
      <w:r w:rsidRPr="00803874">
        <w:rPr>
          <w:rFonts w:cstheme="minorHAnsi"/>
        </w:rPr>
        <w:t>and</w:t>
      </w:r>
      <w:r w:rsidRPr="00803874">
        <w:rPr>
          <w:rFonts w:cstheme="minorHAnsi"/>
          <w:spacing w:val="35"/>
        </w:rPr>
        <w:t xml:space="preserve"> </w:t>
      </w:r>
      <w:r w:rsidR="005332AD" w:rsidRPr="00511BCD">
        <w:rPr>
          <w:rFonts w:cstheme="minorHAnsi"/>
        </w:rPr>
        <w:t xml:space="preserve">refer to </w:t>
      </w:r>
      <w:r w:rsidR="005F1E5F" w:rsidRPr="00511BCD">
        <w:rPr>
          <w:rFonts w:cstheme="minorHAnsi"/>
        </w:rPr>
        <w:t>point</w:t>
      </w:r>
      <w:r w:rsidR="008E4575">
        <w:rPr>
          <w:rFonts w:cstheme="minorHAnsi"/>
        </w:rPr>
        <w:t xml:space="preserve"> </w:t>
      </w:r>
      <w:r w:rsidR="005F1E5F" w:rsidRPr="00511BCD">
        <w:rPr>
          <w:rFonts w:cstheme="minorHAnsi"/>
        </w:rPr>
        <w:t xml:space="preserve">14 </w:t>
      </w:r>
      <w:r w:rsidR="005332AD" w:rsidRPr="00511BCD">
        <w:rPr>
          <w:rFonts w:cstheme="minorHAnsi"/>
        </w:rPr>
        <w:t>for indicative list</w:t>
      </w:r>
      <w:r w:rsidR="00D02B5C">
        <w:rPr>
          <w:rFonts w:cstheme="minorHAnsi"/>
          <w:spacing w:val="35"/>
        </w:rPr>
        <w:t>)</w:t>
      </w:r>
      <w:r w:rsidR="00D02B5C" w:rsidRPr="00803874">
        <w:rPr>
          <w:rFonts w:cstheme="minorHAnsi"/>
          <w:spacing w:val="9"/>
        </w:rPr>
        <w:t xml:space="preserve"> Procedural</w:t>
      </w:r>
      <w:r w:rsidRPr="00803874">
        <w:rPr>
          <w:rFonts w:cstheme="minorHAnsi"/>
          <w:spacing w:val="9"/>
        </w:rPr>
        <w:t xml:space="preserve"> guidelines </w:t>
      </w:r>
      <w:r w:rsidRPr="00803874">
        <w:rPr>
          <w:rFonts w:cstheme="minorHAnsi"/>
          <w:spacing w:val="24"/>
        </w:rPr>
        <w:t>for</w:t>
      </w:r>
      <w:r w:rsidRPr="00803874">
        <w:rPr>
          <w:rFonts w:cstheme="minorHAnsi"/>
          <w:spacing w:val="25"/>
        </w:rPr>
        <w:t xml:space="preserve"> </w:t>
      </w:r>
      <w:r w:rsidRPr="00803874">
        <w:rPr>
          <w:rFonts w:cstheme="minorHAnsi"/>
        </w:rPr>
        <w:t>all</w:t>
      </w:r>
      <w:r w:rsidRPr="00803874">
        <w:rPr>
          <w:rFonts w:cstheme="minorHAnsi"/>
          <w:spacing w:val="24"/>
        </w:rPr>
        <w:t xml:space="preserve"> </w:t>
      </w:r>
      <w:r w:rsidRPr="00803874">
        <w:rPr>
          <w:rFonts w:cstheme="minorHAnsi"/>
        </w:rPr>
        <w:t>the</w:t>
      </w:r>
      <w:r w:rsidRPr="00803874">
        <w:rPr>
          <w:rFonts w:cstheme="minorHAnsi"/>
          <w:spacing w:val="26"/>
        </w:rPr>
        <w:t xml:space="preserve"> </w:t>
      </w:r>
      <w:r w:rsidRPr="00803874">
        <w:rPr>
          <w:rFonts w:cstheme="minorHAnsi"/>
        </w:rPr>
        <w:t>UPI</w:t>
      </w:r>
      <w:r w:rsidRPr="00803874">
        <w:rPr>
          <w:rFonts w:cstheme="minorHAnsi"/>
          <w:spacing w:val="25"/>
        </w:rPr>
        <w:t xml:space="preserve"> </w:t>
      </w:r>
      <w:r w:rsidRPr="00803874">
        <w:rPr>
          <w:rFonts w:cstheme="minorHAnsi"/>
        </w:rPr>
        <w:lastRenderedPageBreak/>
        <w:t>products</w:t>
      </w:r>
      <w:r w:rsidR="008E4575">
        <w:rPr>
          <w:rFonts w:cstheme="minorHAnsi"/>
        </w:rPr>
        <w:t xml:space="preserve"> </w:t>
      </w:r>
      <w:r w:rsidR="00D02B5C">
        <w:rPr>
          <w:rFonts w:cstheme="minorHAnsi"/>
        </w:rPr>
        <w:t>(</w:t>
      </w:r>
      <w:r w:rsidR="00D02B5C" w:rsidRPr="00803874">
        <w:rPr>
          <w:rFonts w:cstheme="minorHAnsi"/>
        </w:rPr>
        <w:t>including</w:t>
      </w:r>
      <w:r w:rsidRPr="00570961">
        <w:rPr>
          <w:rFonts w:cstheme="minorHAnsi"/>
        </w:rPr>
        <w:t xml:space="preserve"> </w:t>
      </w:r>
      <w:r w:rsidR="004B74A6" w:rsidRPr="00570961">
        <w:rPr>
          <w:rFonts w:cstheme="minorHAnsi"/>
        </w:rPr>
        <w:t>various</w:t>
      </w:r>
      <w:r w:rsidR="00570961" w:rsidRPr="00570961">
        <w:rPr>
          <w:rFonts w:cstheme="minorHAnsi"/>
        </w:rPr>
        <w:t xml:space="preserve"> </w:t>
      </w:r>
      <w:r w:rsidR="004B74A6" w:rsidRPr="00570961">
        <w:rPr>
          <w:rFonts w:cstheme="minorHAnsi"/>
        </w:rPr>
        <w:t>Operating</w:t>
      </w:r>
      <w:r w:rsidRPr="00570961">
        <w:rPr>
          <w:rFonts w:cstheme="minorHAnsi"/>
        </w:rPr>
        <w:t xml:space="preserve"> Circulars (OC)</w:t>
      </w:r>
      <w:r w:rsidR="00D02B5C">
        <w:rPr>
          <w:rFonts w:cstheme="minorHAnsi"/>
        </w:rPr>
        <w:t>)</w:t>
      </w:r>
      <w:r w:rsidR="0018567E">
        <w:rPr>
          <w:rFonts w:cstheme="minorHAnsi"/>
        </w:rPr>
        <w:t xml:space="preserve"> from NPCI</w:t>
      </w:r>
      <w:r w:rsidRPr="00570961">
        <w:rPr>
          <w:rFonts w:cstheme="minorHAnsi"/>
        </w:rPr>
        <w:t>.</w:t>
      </w:r>
      <w:r w:rsidR="0018567E">
        <w:rPr>
          <w:rFonts w:cstheme="minorHAnsi"/>
        </w:rPr>
        <w:t xml:space="preserve">  </w:t>
      </w:r>
    </w:p>
    <w:p w:rsidR="000952B1" w:rsidRPr="00570961" w:rsidRDefault="000952B1" w:rsidP="00FB5269">
      <w:pPr>
        <w:pStyle w:val="ListParagraph"/>
        <w:widowControl w:val="0"/>
        <w:numPr>
          <w:ilvl w:val="2"/>
          <w:numId w:val="43"/>
        </w:numPr>
        <w:tabs>
          <w:tab w:val="left" w:pos="1340"/>
        </w:tabs>
        <w:autoSpaceDE w:val="0"/>
        <w:autoSpaceDN w:val="0"/>
        <w:spacing w:before="3" w:after="0" w:line="240" w:lineRule="auto"/>
        <w:ind w:left="1339" w:right="357"/>
        <w:contextualSpacing w:val="0"/>
        <w:jc w:val="both"/>
        <w:rPr>
          <w:rFonts w:cstheme="minorHAnsi"/>
        </w:rPr>
      </w:pPr>
      <w:r w:rsidRPr="00803874">
        <w:rPr>
          <w:rFonts w:cstheme="minorHAnsi"/>
        </w:rPr>
        <w:t>Solution</w:t>
      </w:r>
      <w:r w:rsidRPr="00803874">
        <w:rPr>
          <w:rFonts w:cstheme="minorHAnsi"/>
          <w:spacing w:val="15"/>
        </w:rPr>
        <w:t xml:space="preserve"> </w:t>
      </w:r>
      <w:r w:rsidRPr="00803874">
        <w:rPr>
          <w:rFonts w:cstheme="minorHAnsi"/>
        </w:rPr>
        <w:t>should</w:t>
      </w:r>
      <w:r w:rsidRPr="00803874">
        <w:rPr>
          <w:rFonts w:cstheme="minorHAnsi"/>
          <w:spacing w:val="15"/>
        </w:rPr>
        <w:t xml:space="preserve"> </w:t>
      </w:r>
      <w:r w:rsidRPr="00803874">
        <w:rPr>
          <w:rFonts w:cstheme="minorHAnsi"/>
        </w:rPr>
        <w:t>be</w:t>
      </w:r>
      <w:r w:rsidRPr="00803874">
        <w:rPr>
          <w:rFonts w:cstheme="minorHAnsi"/>
          <w:spacing w:val="11"/>
        </w:rPr>
        <w:t xml:space="preserve"> </w:t>
      </w:r>
      <w:r w:rsidRPr="00803874">
        <w:rPr>
          <w:rFonts w:cstheme="minorHAnsi"/>
        </w:rPr>
        <w:t>capable</w:t>
      </w:r>
      <w:r w:rsidRPr="00803874">
        <w:rPr>
          <w:rFonts w:cstheme="minorHAnsi"/>
          <w:spacing w:val="15"/>
        </w:rPr>
        <w:t xml:space="preserve"> </w:t>
      </w:r>
      <w:r w:rsidRPr="00803874">
        <w:rPr>
          <w:rFonts w:cstheme="minorHAnsi"/>
        </w:rPr>
        <w:t>of</w:t>
      </w:r>
      <w:r w:rsidRPr="00803874">
        <w:rPr>
          <w:rFonts w:cstheme="minorHAnsi"/>
          <w:spacing w:val="16"/>
        </w:rPr>
        <w:t xml:space="preserve"> </w:t>
      </w:r>
      <w:r w:rsidRPr="00803874">
        <w:rPr>
          <w:rFonts w:cstheme="minorHAnsi"/>
        </w:rPr>
        <w:t>adopting</w:t>
      </w:r>
      <w:r w:rsidRPr="00803874">
        <w:rPr>
          <w:rFonts w:cstheme="minorHAnsi"/>
          <w:spacing w:val="15"/>
        </w:rPr>
        <w:t xml:space="preserve"> </w:t>
      </w:r>
      <w:r w:rsidRPr="00803874">
        <w:rPr>
          <w:rFonts w:cstheme="minorHAnsi"/>
        </w:rPr>
        <w:t>any</w:t>
      </w:r>
      <w:r w:rsidRPr="00803874">
        <w:rPr>
          <w:rFonts w:cstheme="minorHAnsi"/>
          <w:spacing w:val="65"/>
        </w:rPr>
        <w:t xml:space="preserve"> </w:t>
      </w:r>
      <w:r w:rsidRPr="00803874">
        <w:rPr>
          <w:rFonts w:cstheme="minorHAnsi"/>
        </w:rPr>
        <w:t>future</w:t>
      </w:r>
      <w:r w:rsidRPr="00803874">
        <w:rPr>
          <w:rFonts w:cstheme="minorHAnsi"/>
          <w:spacing w:val="73"/>
        </w:rPr>
        <w:t xml:space="preserve"> </w:t>
      </w:r>
      <w:r w:rsidRPr="00803874">
        <w:rPr>
          <w:rFonts w:cstheme="minorHAnsi"/>
          <w:spacing w:val="9"/>
        </w:rPr>
        <w:t>regulatory</w:t>
      </w:r>
      <w:r w:rsidRPr="00570961">
        <w:rPr>
          <w:rFonts w:cstheme="minorHAnsi"/>
          <w:spacing w:val="9"/>
        </w:rPr>
        <w:t>/</w:t>
      </w:r>
      <w:r w:rsidR="00570961" w:rsidRPr="00570961">
        <w:rPr>
          <w:rFonts w:cstheme="minorHAnsi"/>
          <w:spacing w:val="9"/>
        </w:rPr>
        <w:t xml:space="preserve"> </w:t>
      </w:r>
      <w:r w:rsidRPr="00570961">
        <w:rPr>
          <w:rFonts w:cstheme="minorHAnsi"/>
          <w:spacing w:val="9"/>
        </w:rPr>
        <w:t xml:space="preserve">statutory </w:t>
      </w:r>
      <w:r w:rsidRPr="00570961">
        <w:rPr>
          <w:rFonts w:cstheme="minorHAnsi"/>
        </w:rPr>
        <w:t>requirement</w:t>
      </w:r>
      <w:r w:rsidRPr="00570961">
        <w:rPr>
          <w:rFonts w:cstheme="minorHAnsi"/>
          <w:spacing w:val="74"/>
        </w:rPr>
        <w:t xml:space="preserve"> </w:t>
      </w:r>
      <w:r w:rsidRPr="00570961">
        <w:rPr>
          <w:rFonts w:cstheme="minorHAnsi"/>
        </w:rPr>
        <w:t>and</w:t>
      </w:r>
      <w:r w:rsidRPr="00570961">
        <w:rPr>
          <w:rFonts w:cstheme="minorHAnsi"/>
          <w:spacing w:val="73"/>
        </w:rPr>
        <w:t xml:space="preserve"> </w:t>
      </w:r>
      <w:r w:rsidRPr="00570961">
        <w:rPr>
          <w:rFonts w:cstheme="minorHAnsi"/>
        </w:rPr>
        <w:t>any</w:t>
      </w:r>
      <w:r w:rsidR="004B74A6" w:rsidRPr="00570961">
        <w:rPr>
          <w:rFonts w:cstheme="minorHAnsi"/>
        </w:rPr>
        <w:t xml:space="preserve"> new </w:t>
      </w:r>
      <w:r w:rsidRPr="00570961">
        <w:rPr>
          <w:rFonts w:cstheme="minorHAnsi"/>
        </w:rPr>
        <w:t>additional</w:t>
      </w:r>
      <w:r w:rsidRPr="00570961">
        <w:rPr>
          <w:rFonts w:cstheme="minorHAnsi"/>
          <w:spacing w:val="35"/>
        </w:rPr>
        <w:t xml:space="preserve"> </w:t>
      </w:r>
      <w:r w:rsidRPr="00570961">
        <w:rPr>
          <w:rFonts w:cstheme="minorHAnsi"/>
          <w:spacing w:val="9"/>
        </w:rPr>
        <w:t>functionality</w:t>
      </w:r>
      <w:r w:rsidR="004B74A6" w:rsidRPr="00570961">
        <w:rPr>
          <w:rFonts w:cstheme="minorHAnsi"/>
          <w:spacing w:val="9"/>
        </w:rPr>
        <w:t xml:space="preserve"> by </w:t>
      </w:r>
      <w:r w:rsidRPr="00570961">
        <w:rPr>
          <w:rFonts w:cstheme="minorHAnsi"/>
          <w:spacing w:val="39"/>
        </w:rPr>
        <w:t xml:space="preserve">NPCI </w:t>
      </w:r>
      <w:r w:rsidRPr="00570961">
        <w:rPr>
          <w:rFonts w:cstheme="minorHAnsi"/>
        </w:rPr>
        <w:t>without</w:t>
      </w:r>
      <w:r w:rsidRPr="00570961">
        <w:rPr>
          <w:rFonts w:cstheme="minorHAnsi"/>
          <w:spacing w:val="38"/>
        </w:rPr>
        <w:t xml:space="preserve"> </w:t>
      </w:r>
      <w:r w:rsidRPr="00570961">
        <w:rPr>
          <w:rFonts w:cstheme="minorHAnsi"/>
        </w:rPr>
        <w:t>any</w:t>
      </w:r>
      <w:r w:rsidRPr="00570961">
        <w:rPr>
          <w:rFonts w:cstheme="minorHAnsi"/>
          <w:spacing w:val="36"/>
        </w:rPr>
        <w:t xml:space="preserve"> </w:t>
      </w:r>
      <w:r w:rsidRPr="00570961">
        <w:rPr>
          <w:rFonts w:cstheme="minorHAnsi"/>
        </w:rPr>
        <w:t>additional</w:t>
      </w:r>
      <w:r w:rsidRPr="00570961">
        <w:rPr>
          <w:rFonts w:cstheme="minorHAnsi"/>
          <w:spacing w:val="38"/>
        </w:rPr>
        <w:t xml:space="preserve"> </w:t>
      </w:r>
      <w:r w:rsidRPr="00570961">
        <w:rPr>
          <w:rFonts w:cstheme="minorHAnsi"/>
        </w:rPr>
        <w:t>cost</w:t>
      </w:r>
      <w:r w:rsidRPr="00570961">
        <w:rPr>
          <w:rFonts w:cstheme="minorHAnsi"/>
          <w:spacing w:val="38"/>
        </w:rPr>
        <w:t xml:space="preserve"> </w:t>
      </w:r>
      <w:r w:rsidRPr="00570961">
        <w:rPr>
          <w:rFonts w:cstheme="minorHAnsi"/>
        </w:rPr>
        <w:t>to</w:t>
      </w:r>
      <w:r w:rsidRPr="00570961">
        <w:rPr>
          <w:rFonts w:cstheme="minorHAnsi"/>
          <w:spacing w:val="36"/>
        </w:rPr>
        <w:t xml:space="preserve"> </w:t>
      </w:r>
      <w:r w:rsidRPr="00570961">
        <w:rPr>
          <w:rFonts w:cstheme="minorHAnsi"/>
        </w:rPr>
        <w:t>the</w:t>
      </w:r>
      <w:r w:rsidRPr="00570961">
        <w:rPr>
          <w:rFonts w:cstheme="minorHAnsi"/>
          <w:spacing w:val="36"/>
        </w:rPr>
        <w:t xml:space="preserve"> </w:t>
      </w:r>
      <w:r w:rsidRPr="00570961">
        <w:rPr>
          <w:rFonts w:cstheme="minorHAnsi"/>
        </w:rPr>
        <w:t>Bank</w:t>
      </w:r>
      <w:r w:rsidR="00240E4A" w:rsidRPr="00570961">
        <w:rPr>
          <w:rFonts w:cstheme="minorHAnsi"/>
        </w:rPr>
        <w:t xml:space="preserve"> and timeline as specified by the NPCI</w:t>
      </w:r>
      <w:r w:rsidR="00D02B5C">
        <w:rPr>
          <w:rFonts w:cstheme="minorHAnsi"/>
        </w:rPr>
        <w:t xml:space="preserve"> / Bank</w:t>
      </w:r>
      <w:r w:rsidR="00240E4A" w:rsidRPr="00570961">
        <w:rPr>
          <w:rFonts w:cstheme="minorHAnsi"/>
        </w:rPr>
        <w:t xml:space="preserve">. </w:t>
      </w:r>
    </w:p>
    <w:p w:rsidR="000952B1" w:rsidRPr="00803874" w:rsidRDefault="000952B1" w:rsidP="00FB5269">
      <w:pPr>
        <w:pStyle w:val="ListParagraph"/>
        <w:widowControl w:val="0"/>
        <w:numPr>
          <w:ilvl w:val="2"/>
          <w:numId w:val="43"/>
        </w:numPr>
        <w:tabs>
          <w:tab w:val="left" w:pos="1340"/>
        </w:tabs>
        <w:autoSpaceDE w:val="0"/>
        <w:autoSpaceDN w:val="0"/>
        <w:spacing w:before="5" w:after="0" w:line="240" w:lineRule="auto"/>
        <w:ind w:left="1339" w:right="350"/>
        <w:contextualSpacing w:val="0"/>
        <w:jc w:val="both"/>
        <w:rPr>
          <w:rFonts w:cstheme="minorHAnsi"/>
        </w:rPr>
      </w:pPr>
      <w:r w:rsidRPr="00803874">
        <w:rPr>
          <w:rFonts w:cstheme="minorHAnsi"/>
        </w:rPr>
        <w:t>Unified</w:t>
      </w:r>
      <w:r w:rsidRPr="00803874">
        <w:rPr>
          <w:rFonts w:cstheme="minorHAnsi"/>
          <w:spacing w:val="41"/>
        </w:rPr>
        <w:t xml:space="preserve"> </w:t>
      </w:r>
      <w:r w:rsidRPr="00803874">
        <w:rPr>
          <w:rFonts w:cstheme="minorHAnsi"/>
        </w:rPr>
        <w:t>Payment</w:t>
      </w:r>
      <w:r w:rsidRPr="00803874">
        <w:rPr>
          <w:rFonts w:cstheme="minorHAnsi"/>
          <w:spacing w:val="37"/>
        </w:rPr>
        <w:t xml:space="preserve"> </w:t>
      </w:r>
      <w:r w:rsidRPr="00803874">
        <w:rPr>
          <w:rFonts w:cstheme="minorHAnsi"/>
          <w:spacing w:val="9"/>
        </w:rPr>
        <w:t>Interface</w:t>
      </w:r>
      <w:r w:rsidRPr="00803874">
        <w:rPr>
          <w:rFonts w:cstheme="minorHAnsi"/>
          <w:spacing w:val="25"/>
        </w:rPr>
        <w:t xml:space="preserve"> </w:t>
      </w:r>
      <w:r w:rsidRPr="00803874">
        <w:rPr>
          <w:rFonts w:cstheme="minorHAnsi"/>
        </w:rPr>
        <w:t>(UPI)</w:t>
      </w:r>
      <w:r w:rsidRPr="00803874">
        <w:rPr>
          <w:rFonts w:cstheme="minorHAnsi"/>
          <w:spacing w:val="39"/>
        </w:rPr>
        <w:t xml:space="preserve"> </w:t>
      </w:r>
      <w:r w:rsidRPr="00803874">
        <w:rPr>
          <w:rFonts w:cstheme="minorHAnsi"/>
          <w:spacing w:val="9"/>
        </w:rPr>
        <w:t>solution</w:t>
      </w:r>
      <w:r w:rsidRPr="00803874">
        <w:rPr>
          <w:rFonts w:cstheme="minorHAnsi"/>
          <w:spacing w:val="29"/>
        </w:rPr>
        <w:t xml:space="preserve"> </w:t>
      </w:r>
      <w:r w:rsidRPr="00803874">
        <w:rPr>
          <w:rFonts w:cstheme="minorHAnsi"/>
        </w:rPr>
        <w:t>proposed</w:t>
      </w:r>
      <w:r w:rsidRPr="00803874">
        <w:rPr>
          <w:rFonts w:cstheme="minorHAnsi"/>
          <w:spacing w:val="38"/>
        </w:rPr>
        <w:t xml:space="preserve"> </w:t>
      </w:r>
      <w:r w:rsidRPr="00803874">
        <w:rPr>
          <w:rFonts w:cstheme="minorHAnsi"/>
        </w:rPr>
        <w:t>should</w:t>
      </w:r>
      <w:r w:rsidRPr="00803874">
        <w:rPr>
          <w:rFonts w:cstheme="minorHAnsi"/>
          <w:spacing w:val="41"/>
        </w:rPr>
        <w:t xml:space="preserve"> </w:t>
      </w:r>
      <w:r w:rsidRPr="00803874">
        <w:rPr>
          <w:rFonts w:cstheme="minorHAnsi"/>
        </w:rPr>
        <w:t>be</w:t>
      </w:r>
      <w:r w:rsidRPr="00803874">
        <w:rPr>
          <w:rFonts w:cstheme="minorHAnsi"/>
          <w:spacing w:val="38"/>
        </w:rPr>
        <w:t xml:space="preserve"> </w:t>
      </w:r>
      <w:r w:rsidRPr="00803874">
        <w:rPr>
          <w:rFonts w:cstheme="minorHAnsi"/>
        </w:rPr>
        <w:t>capable</w:t>
      </w:r>
      <w:r w:rsidRPr="00803874">
        <w:rPr>
          <w:rFonts w:cstheme="minorHAnsi"/>
          <w:spacing w:val="96"/>
        </w:rPr>
        <w:t xml:space="preserve"> </w:t>
      </w:r>
      <w:r w:rsidRPr="00803874">
        <w:rPr>
          <w:rFonts w:cstheme="minorHAnsi"/>
        </w:rPr>
        <w:t>of</w:t>
      </w:r>
      <w:r w:rsidRPr="00803874">
        <w:rPr>
          <w:rFonts w:cstheme="minorHAnsi"/>
          <w:spacing w:val="100"/>
        </w:rPr>
        <w:t xml:space="preserve"> </w:t>
      </w:r>
      <w:r w:rsidRPr="00803874">
        <w:rPr>
          <w:rFonts w:cstheme="minorHAnsi"/>
        </w:rPr>
        <w:t>working under</w:t>
      </w:r>
      <w:r w:rsidRPr="00803874">
        <w:rPr>
          <w:rFonts w:cstheme="minorHAnsi"/>
          <w:spacing w:val="33"/>
        </w:rPr>
        <w:t xml:space="preserve"> </w:t>
      </w:r>
      <w:r w:rsidRPr="00803874">
        <w:rPr>
          <w:rFonts w:cstheme="minorHAnsi"/>
        </w:rPr>
        <w:t>cluster</w:t>
      </w:r>
      <w:r w:rsidRPr="00803874">
        <w:rPr>
          <w:rFonts w:cstheme="minorHAnsi"/>
          <w:spacing w:val="34"/>
        </w:rPr>
        <w:t xml:space="preserve"> </w:t>
      </w:r>
      <w:r w:rsidRPr="00803874">
        <w:rPr>
          <w:rFonts w:cstheme="minorHAnsi"/>
        </w:rPr>
        <w:t>with</w:t>
      </w:r>
      <w:r w:rsidRPr="00803874">
        <w:rPr>
          <w:rFonts w:cstheme="minorHAnsi"/>
          <w:spacing w:val="33"/>
        </w:rPr>
        <w:t xml:space="preserve"> </w:t>
      </w:r>
      <w:r w:rsidRPr="00803874">
        <w:rPr>
          <w:rFonts w:cstheme="minorHAnsi"/>
        </w:rPr>
        <w:t>high</w:t>
      </w:r>
      <w:r w:rsidRPr="00803874">
        <w:rPr>
          <w:rFonts w:cstheme="minorHAnsi"/>
          <w:spacing w:val="32"/>
        </w:rPr>
        <w:t xml:space="preserve"> </w:t>
      </w:r>
      <w:r w:rsidRPr="00803874">
        <w:rPr>
          <w:rFonts w:cstheme="minorHAnsi"/>
          <w:spacing w:val="9"/>
        </w:rPr>
        <w:t>availability (HA)</w:t>
      </w:r>
      <w:r w:rsidR="0018567E">
        <w:rPr>
          <w:rFonts w:cstheme="minorHAnsi"/>
          <w:spacing w:val="31"/>
        </w:rPr>
        <w:t xml:space="preserve"> at application and </w:t>
      </w:r>
      <w:r w:rsidRPr="00803874">
        <w:rPr>
          <w:rFonts w:cstheme="minorHAnsi"/>
        </w:rPr>
        <w:t>network</w:t>
      </w:r>
      <w:r w:rsidR="006A55A9">
        <w:rPr>
          <w:rFonts w:cstheme="minorHAnsi"/>
        </w:rPr>
        <w:t>, both at DC &amp; DRC</w:t>
      </w:r>
      <w:r w:rsidRPr="00803874">
        <w:rPr>
          <w:rFonts w:cstheme="minorHAnsi"/>
        </w:rPr>
        <w:t>.</w:t>
      </w:r>
    </w:p>
    <w:p w:rsidR="000952B1" w:rsidRPr="00803874" w:rsidRDefault="000952B1" w:rsidP="001D3D96">
      <w:pPr>
        <w:pStyle w:val="ListParagraph"/>
        <w:widowControl w:val="0"/>
        <w:tabs>
          <w:tab w:val="left" w:pos="1340"/>
        </w:tabs>
        <w:autoSpaceDE w:val="0"/>
        <w:autoSpaceDN w:val="0"/>
        <w:spacing w:before="5" w:after="0" w:line="240" w:lineRule="auto"/>
        <w:ind w:left="1339" w:right="360"/>
        <w:contextualSpacing w:val="0"/>
        <w:jc w:val="both"/>
        <w:rPr>
          <w:rFonts w:cstheme="minorHAnsi"/>
        </w:rPr>
      </w:pPr>
    </w:p>
    <w:p w:rsidR="000952B1" w:rsidRPr="00511BCD" w:rsidRDefault="000952B1" w:rsidP="00FB5269">
      <w:pPr>
        <w:pStyle w:val="ListParagraph"/>
        <w:widowControl w:val="0"/>
        <w:numPr>
          <w:ilvl w:val="2"/>
          <w:numId w:val="43"/>
        </w:numPr>
        <w:tabs>
          <w:tab w:val="left" w:pos="1340"/>
        </w:tabs>
        <w:autoSpaceDE w:val="0"/>
        <w:autoSpaceDN w:val="0"/>
        <w:spacing w:before="3" w:after="0" w:line="240" w:lineRule="auto"/>
        <w:ind w:left="1339" w:hanging="361"/>
        <w:contextualSpacing w:val="0"/>
        <w:jc w:val="both"/>
        <w:rPr>
          <w:rFonts w:cstheme="minorHAnsi"/>
        </w:rPr>
      </w:pPr>
      <w:r w:rsidRPr="00803874">
        <w:rPr>
          <w:rFonts w:cstheme="minorHAnsi"/>
        </w:rPr>
        <w:t>Unified</w:t>
      </w:r>
      <w:r w:rsidRPr="00803874">
        <w:rPr>
          <w:rFonts w:cstheme="minorHAnsi"/>
          <w:spacing w:val="66"/>
        </w:rPr>
        <w:t xml:space="preserve"> </w:t>
      </w:r>
      <w:r w:rsidRPr="00803874">
        <w:rPr>
          <w:rFonts w:cstheme="minorHAnsi"/>
        </w:rPr>
        <w:t>Payment</w:t>
      </w:r>
      <w:r w:rsidRPr="00803874">
        <w:rPr>
          <w:rFonts w:cstheme="minorHAnsi"/>
          <w:spacing w:val="62"/>
        </w:rPr>
        <w:t xml:space="preserve"> </w:t>
      </w:r>
      <w:r w:rsidR="00BE01B3" w:rsidRPr="00803874">
        <w:rPr>
          <w:rFonts w:cstheme="minorHAnsi"/>
          <w:spacing w:val="9"/>
        </w:rPr>
        <w:t>Interface (</w:t>
      </w:r>
      <w:r w:rsidRPr="00803874">
        <w:rPr>
          <w:rFonts w:cstheme="minorHAnsi"/>
          <w:spacing w:val="9"/>
        </w:rPr>
        <w:t>UPI)</w:t>
      </w:r>
      <w:r w:rsidRPr="00803874">
        <w:rPr>
          <w:rFonts w:cstheme="minorHAnsi"/>
          <w:spacing w:val="66"/>
        </w:rPr>
        <w:t xml:space="preserve"> </w:t>
      </w:r>
      <w:r w:rsidRPr="00803874">
        <w:rPr>
          <w:rFonts w:cstheme="minorHAnsi"/>
        </w:rPr>
        <w:t>should</w:t>
      </w:r>
      <w:r w:rsidRPr="00803874">
        <w:rPr>
          <w:rFonts w:cstheme="minorHAnsi"/>
          <w:spacing w:val="63"/>
        </w:rPr>
        <w:t xml:space="preserve"> </w:t>
      </w:r>
      <w:r w:rsidRPr="00803874">
        <w:rPr>
          <w:rFonts w:cstheme="minorHAnsi"/>
        </w:rPr>
        <w:t>be</w:t>
      </w:r>
      <w:r w:rsidRPr="00803874">
        <w:rPr>
          <w:rFonts w:cstheme="minorHAnsi"/>
          <w:spacing w:val="64"/>
        </w:rPr>
        <w:t xml:space="preserve"> </w:t>
      </w:r>
      <w:r w:rsidRPr="00803874">
        <w:rPr>
          <w:rFonts w:cstheme="minorHAnsi"/>
        </w:rPr>
        <w:t>capable</w:t>
      </w:r>
      <w:r w:rsidRPr="00803874">
        <w:rPr>
          <w:rFonts w:cstheme="minorHAnsi"/>
          <w:spacing w:val="64"/>
        </w:rPr>
        <w:t xml:space="preserve"> </w:t>
      </w:r>
      <w:r w:rsidRPr="00803874">
        <w:rPr>
          <w:rFonts w:cstheme="minorHAnsi"/>
        </w:rPr>
        <w:t>of</w:t>
      </w:r>
      <w:r w:rsidRPr="00803874">
        <w:rPr>
          <w:rFonts w:cstheme="minorHAnsi"/>
          <w:spacing w:val="66"/>
        </w:rPr>
        <w:t xml:space="preserve"> </w:t>
      </w:r>
      <w:r w:rsidRPr="00803874">
        <w:rPr>
          <w:rFonts w:cstheme="minorHAnsi"/>
        </w:rPr>
        <w:t>processing</w:t>
      </w:r>
      <w:r w:rsidR="0025733F">
        <w:rPr>
          <w:rFonts w:cstheme="minorHAnsi"/>
        </w:rPr>
        <w:t xml:space="preserve"> </w:t>
      </w:r>
      <w:r w:rsidR="0025733F" w:rsidRPr="00511BCD">
        <w:rPr>
          <w:rFonts w:cstheme="minorHAnsi"/>
        </w:rPr>
        <w:t>1000</w:t>
      </w:r>
      <w:r w:rsidR="00D03644" w:rsidRPr="00511BCD">
        <w:rPr>
          <w:rFonts w:cstheme="minorHAnsi"/>
        </w:rPr>
        <w:t xml:space="preserve"> </w:t>
      </w:r>
      <w:r w:rsidRPr="00511BCD">
        <w:rPr>
          <w:rFonts w:cstheme="minorHAnsi"/>
        </w:rPr>
        <w:t>TPS</w:t>
      </w:r>
      <w:r w:rsidR="00240E4A" w:rsidRPr="00511BCD">
        <w:rPr>
          <w:rFonts w:cstheme="minorHAnsi"/>
        </w:rPr>
        <w:t xml:space="preserve"> initially</w:t>
      </w:r>
      <w:r w:rsidR="0018567E" w:rsidRPr="00511BCD">
        <w:rPr>
          <w:rFonts w:cstheme="minorHAnsi"/>
        </w:rPr>
        <w:t xml:space="preserve"> at the time of go live</w:t>
      </w:r>
      <w:r w:rsidR="00240E4A" w:rsidRPr="00511BCD">
        <w:rPr>
          <w:rFonts w:cstheme="minorHAnsi"/>
        </w:rPr>
        <w:t>.</w:t>
      </w:r>
    </w:p>
    <w:p w:rsidR="000952B1" w:rsidRPr="00511BCD" w:rsidRDefault="000952B1" w:rsidP="00FB5269">
      <w:pPr>
        <w:pStyle w:val="ListParagraph"/>
        <w:widowControl w:val="0"/>
        <w:numPr>
          <w:ilvl w:val="2"/>
          <w:numId w:val="43"/>
        </w:numPr>
        <w:tabs>
          <w:tab w:val="left" w:pos="1340"/>
        </w:tabs>
        <w:autoSpaceDE w:val="0"/>
        <w:autoSpaceDN w:val="0"/>
        <w:spacing w:before="2" w:after="0" w:line="240" w:lineRule="auto"/>
        <w:ind w:left="1339" w:right="340"/>
        <w:contextualSpacing w:val="0"/>
        <w:jc w:val="both"/>
        <w:rPr>
          <w:rFonts w:cstheme="minorHAnsi"/>
        </w:rPr>
      </w:pPr>
      <w:r w:rsidRPr="000221F3">
        <w:rPr>
          <w:rFonts w:cstheme="minorHAnsi"/>
        </w:rPr>
        <w:t>Unified</w:t>
      </w:r>
      <w:r w:rsidRPr="000221F3">
        <w:rPr>
          <w:rFonts w:cstheme="minorHAnsi"/>
          <w:spacing w:val="1"/>
        </w:rPr>
        <w:t xml:space="preserve"> </w:t>
      </w:r>
      <w:r w:rsidRPr="000221F3">
        <w:rPr>
          <w:rFonts w:cstheme="minorHAnsi"/>
        </w:rPr>
        <w:t>Payment</w:t>
      </w:r>
      <w:r w:rsidRPr="000221F3">
        <w:rPr>
          <w:rFonts w:cstheme="minorHAnsi"/>
          <w:spacing w:val="1"/>
        </w:rPr>
        <w:t xml:space="preserve"> </w:t>
      </w:r>
      <w:r w:rsidRPr="000221F3">
        <w:rPr>
          <w:rFonts w:cstheme="minorHAnsi"/>
          <w:spacing w:val="9"/>
        </w:rPr>
        <w:t>Interface</w:t>
      </w:r>
      <w:r w:rsidRPr="000221F3">
        <w:rPr>
          <w:rFonts w:cstheme="minorHAnsi"/>
          <w:spacing w:val="10"/>
        </w:rPr>
        <w:t xml:space="preserve"> </w:t>
      </w:r>
      <w:r w:rsidRPr="000221F3">
        <w:rPr>
          <w:rFonts w:cstheme="minorHAnsi"/>
        </w:rPr>
        <w:t>(UPI</w:t>
      </w:r>
      <w:r w:rsidRPr="00803874">
        <w:rPr>
          <w:rFonts w:cstheme="minorHAnsi"/>
        </w:rPr>
        <w:t>)</w:t>
      </w:r>
      <w:r w:rsidRPr="00803874">
        <w:rPr>
          <w:rFonts w:cstheme="minorHAnsi"/>
          <w:spacing w:val="1"/>
        </w:rPr>
        <w:t xml:space="preserve"> </w:t>
      </w:r>
      <w:r w:rsidRPr="00803874">
        <w:rPr>
          <w:rFonts w:cstheme="minorHAnsi"/>
        </w:rPr>
        <w:t>solution</w:t>
      </w:r>
      <w:r w:rsidRPr="00803874">
        <w:rPr>
          <w:rFonts w:cstheme="minorHAnsi"/>
          <w:spacing w:val="1"/>
        </w:rPr>
        <w:t xml:space="preserve"> </w:t>
      </w:r>
      <w:r w:rsidRPr="00803874">
        <w:rPr>
          <w:rFonts w:cstheme="minorHAnsi"/>
        </w:rPr>
        <w:t>should</w:t>
      </w:r>
      <w:r w:rsidRPr="00803874">
        <w:rPr>
          <w:rFonts w:cstheme="minorHAnsi"/>
          <w:spacing w:val="1"/>
        </w:rPr>
        <w:t xml:space="preserve"> </w:t>
      </w:r>
      <w:r w:rsidRPr="00803874">
        <w:rPr>
          <w:rFonts w:cstheme="minorHAnsi"/>
        </w:rPr>
        <w:t>also</w:t>
      </w:r>
      <w:r w:rsidRPr="00803874">
        <w:rPr>
          <w:rFonts w:cstheme="minorHAnsi"/>
          <w:spacing w:val="59"/>
        </w:rPr>
        <w:t xml:space="preserve"> </w:t>
      </w:r>
      <w:r w:rsidR="00B36B27" w:rsidRPr="00803874">
        <w:rPr>
          <w:rFonts w:cstheme="minorHAnsi"/>
          <w:spacing w:val="9"/>
        </w:rPr>
        <w:t>facilitate online</w:t>
      </w:r>
      <w:r w:rsidRPr="00803874">
        <w:rPr>
          <w:rFonts w:cstheme="minorHAnsi"/>
          <w:spacing w:val="59"/>
        </w:rPr>
        <w:t xml:space="preserve"> </w:t>
      </w:r>
      <w:r w:rsidRPr="00803874">
        <w:rPr>
          <w:rFonts w:cstheme="minorHAnsi"/>
          <w:spacing w:val="11"/>
        </w:rPr>
        <w:t>DC</w:t>
      </w:r>
      <w:r w:rsidR="00B36B27" w:rsidRPr="00803874">
        <w:rPr>
          <w:rFonts w:cstheme="minorHAnsi"/>
          <w:spacing w:val="11"/>
        </w:rPr>
        <w:t>- DR</w:t>
      </w:r>
      <w:r w:rsidRPr="00803874">
        <w:rPr>
          <w:rFonts w:cstheme="minorHAnsi"/>
          <w:spacing w:val="1"/>
        </w:rPr>
        <w:t xml:space="preserve"> </w:t>
      </w:r>
      <w:r w:rsidR="0018567E">
        <w:rPr>
          <w:rFonts w:cstheme="minorHAnsi"/>
          <w:spacing w:val="1"/>
        </w:rPr>
        <w:t xml:space="preserve">data </w:t>
      </w:r>
      <w:r w:rsidRPr="00803874">
        <w:rPr>
          <w:rFonts w:cstheme="minorHAnsi"/>
          <w:spacing w:val="9"/>
        </w:rPr>
        <w:t>replication</w:t>
      </w:r>
      <w:r w:rsidRPr="00803874">
        <w:rPr>
          <w:rFonts w:cstheme="minorHAnsi"/>
          <w:spacing w:val="27"/>
        </w:rPr>
        <w:t xml:space="preserve"> </w:t>
      </w:r>
      <w:r w:rsidRPr="00803874">
        <w:rPr>
          <w:rFonts w:cstheme="minorHAnsi"/>
        </w:rPr>
        <w:t>and</w:t>
      </w:r>
      <w:r w:rsidRPr="00803874">
        <w:rPr>
          <w:rFonts w:cstheme="minorHAnsi"/>
          <w:spacing w:val="26"/>
        </w:rPr>
        <w:t xml:space="preserve"> </w:t>
      </w:r>
      <w:r w:rsidRPr="00803874">
        <w:rPr>
          <w:rFonts w:cstheme="minorHAnsi"/>
          <w:spacing w:val="9"/>
        </w:rPr>
        <w:t>retrieval</w:t>
      </w:r>
      <w:r w:rsidRPr="00803874">
        <w:rPr>
          <w:rFonts w:cstheme="minorHAnsi"/>
          <w:spacing w:val="28"/>
        </w:rPr>
        <w:t xml:space="preserve"> </w:t>
      </w:r>
      <w:r w:rsidRPr="00803874">
        <w:rPr>
          <w:rFonts w:cstheme="minorHAnsi"/>
          <w:spacing w:val="9"/>
        </w:rPr>
        <w:t>capability</w:t>
      </w:r>
      <w:r w:rsidRPr="00803874">
        <w:rPr>
          <w:rFonts w:cstheme="minorHAnsi"/>
          <w:spacing w:val="28"/>
        </w:rPr>
        <w:t xml:space="preserve"> </w:t>
      </w:r>
      <w:r w:rsidRPr="00803874">
        <w:rPr>
          <w:rFonts w:cstheme="minorHAnsi"/>
        </w:rPr>
        <w:t>in</w:t>
      </w:r>
      <w:r w:rsidRPr="00803874">
        <w:rPr>
          <w:rFonts w:cstheme="minorHAnsi"/>
          <w:spacing w:val="28"/>
        </w:rPr>
        <w:t xml:space="preserve"> </w:t>
      </w:r>
      <w:r w:rsidRPr="00803874">
        <w:rPr>
          <w:rFonts w:cstheme="minorHAnsi"/>
        </w:rPr>
        <w:t>a</w:t>
      </w:r>
      <w:r w:rsidRPr="00803874">
        <w:rPr>
          <w:rFonts w:cstheme="minorHAnsi"/>
          <w:spacing w:val="26"/>
        </w:rPr>
        <w:t xml:space="preserve"> </w:t>
      </w:r>
      <w:r w:rsidRPr="00803874">
        <w:rPr>
          <w:rFonts w:cstheme="minorHAnsi"/>
        </w:rPr>
        <w:t>seamless</w:t>
      </w:r>
      <w:r w:rsidRPr="00803874">
        <w:rPr>
          <w:rFonts w:cstheme="minorHAnsi"/>
          <w:spacing w:val="25"/>
        </w:rPr>
        <w:t xml:space="preserve"> </w:t>
      </w:r>
      <w:r w:rsidRPr="00803874">
        <w:rPr>
          <w:rFonts w:cstheme="minorHAnsi"/>
        </w:rPr>
        <w:t>manner</w:t>
      </w:r>
      <w:r w:rsidR="0018567E">
        <w:rPr>
          <w:rFonts w:cstheme="minorHAnsi"/>
        </w:rPr>
        <w:t xml:space="preserve">. </w:t>
      </w:r>
      <w:r w:rsidR="00857457">
        <w:rPr>
          <w:rFonts w:cstheme="minorHAnsi"/>
        </w:rPr>
        <w:t xml:space="preserve"> Bidder has to supply and install the required hardware </w:t>
      </w:r>
      <w:r w:rsidR="001D3D96">
        <w:rPr>
          <w:rFonts w:cstheme="minorHAnsi"/>
        </w:rPr>
        <w:t>&amp;</w:t>
      </w:r>
      <w:r w:rsidR="00857457">
        <w:rPr>
          <w:rFonts w:cstheme="minorHAnsi"/>
        </w:rPr>
        <w:t xml:space="preserve"> </w:t>
      </w:r>
      <w:r w:rsidR="00BE01B3" w:rsidRPr="000221F3">
        <w:rPr>
          <w:rFonts w:cstheme="minorHAnsi"/>
        </w:rPr>
        <w:t>software at</w:t>
      </w:r>
      <w:r w:rsidR="00857457" w:rsidRPr="00511BCD">
        <w:rPr>
          <w:rFonts w:cstheme="minorHAnsi"/>
        </w:rPr>
        <w:t xml:space="preserve"> near site to ensure zero data loss</w:t>
      </w:r>
      <w:r w:rsidRPr="00511BCD">
        <w:rPr>
          <w:rFonts w:cstheme="minorHAnsi"/>
        </w:rPr>
        <w:t xml:space="preserve">. </w:t>
      </w:r>
    </w:p>
    <w:p w:rsidR="000952B1" w:rsidRDefault="000952B1" w:rsidP="00BE01B3">
      <w:pPr>
        <w:pStyle w:val="ListParagraph"/>
        <w:widowControl w:val="0"/>
        <w:numPr>
          <w:ilvl w:val="2"/>
          <w:numId w:val="43"/>
        </w:numPr>
        <w:tabs>
          <w:tab w:val="left" w:pos="1340"/>
        </w:tabs>
        <w:autoSpaceDE w:val="0"/>
        <w:autoSpaceDN w:val="0"/>
        <w:spacing w:before="2" w:after="0" w:line="240" w:lineRule="auto"/>
        <w:ind w:left="1339" w:right="340"/>
        <w:contextualSpacing w:val="0"/>
        <w:jc w:val="both"/>
        <w:rPr>
          <w:rFonts w:cstheme="minorHAnsi"/>
        </w:rPr>
      </w:pPr>
      <w:r w:rsidRPr="00803874">
        <w:rPr>
          <w:rFonts w:cstheme="minorHAnsi"/>
        </w:rPr>
        <w:t>The</w:t>
      </w:r>
      <w:r w:rsidRPr="00BE01B3">
        <w:rPr>
          <w:rFonts w:cstheme="minorHAnsi"/>
        </w:rPr>
        <w:t xml:space="preserve"> proposed solution </w:t>
      </w:r>
      <w:r w:rsidRPr="00803874">
        <w:rPr>
          <w:rFonts w:cstheme="minorHAnsi"/>
        </w:rPr>
        <w:t>should</w:t>
      </w:r>
      <w:r w:rsidRPr="00BE01B3">
        <w:rPr>
          <w:rFonts w:cstheme="minorHAnsi"/>
        </w:rPr>
        <w:t xml:space="preserve"> </w:t>
      </w:r>
      <w:r w:rsidRPr="00803874">
        <w:rPr>
          <w:rFonts w:cstheme="minorHAnsi"/>
        </w:rPr>
        <w:t>be</w:t>
      </w:r>
      <w:r w:rsidRPr="00BE01B3">
        <w:rPr>
          <w:rFonts w:cstheme="minorHAnsi"/>
        </w:rPr>
        <w:t xml:space="preserve"> </w:t>
      </w:r>
      <w:r w:rsidR="00053E08" w:rsidRPr="00BE01B3">
        <w:rPr>
          <w:rFonts w:cstheme="minorHAnsi"/>
        </w:rPr>
        <w:t>integrated</w:t>
      </w:r>
      <w:r w:rsidRPr="00BE01B3">
        <w:rPr>
          <w:rFonts w:cstheme="minorHAnsi"/>
        </w:rPr>
        <w:t xml:space="preserve"> </w:t>
      </w:r>
      <w:r w:rsidRPr="00803874">
        <w:rPr>
          <w:rFonts w:cstheme="minorHAnsi"/>
        </w:rPr>
        <w:t>with</w:t>
      </w:r>
      <w:r w:rsidRPr="00BE01B3">
        <w:rPr>
          <w:rFonts w:cstheme="minorHAnsi"/>
        </w:rPr>
        <w:t xml:space="preserve"> </w:t>
      </w:r>
      <w:r w:rsidRPr="00803874">
        <w:rPr>
          <w:rFonts w:cstheme="minorHAnsi"/>
        </w:rPr>
        <w:t>the</w:t>
      </w:r>
      <w:r w:rsidRPr="00BE01B3">
        <w:rPr>
          <w:rFonts w:cstheme="minorHAnsi"/>
        </w:rPr>
        <w:t xml:space="preserve"> </w:t>
      </w:r>
      <w:r w:rsidRPr="00803874">
        <w:rPr>
          <w:rFonts w:cstheme="minorHAnsi"/>
        </w:rPr>
        <w:t>Bank’s</w:t>
      </w:r>
      <w:r w:rsidRPr="00BE01B3">
        <w:rPr>
          <w:rFonts w:cstheme="minorHAnsi"/>
        </w:rPr>
        <w:t xml:space="preserve"> </w:t>
      </w:r>
      <w:r w:rsidRPr="00803874">
        <w:rPr>
          <w:rFonts w:cstheme="minorHAnsi"/>
        </w:rPr>
        <w:t>Alternate</w:t>
      </w:r>
      <w:r w:rsidRPr="00BE01B3">
        <w:rPr>
          <w:rFonts w:cstheme="minorHAnsi"/>
        </w:rPr>
        <w:t xml:space="preserve"> delivery </w:t>
      </w:r>
      <w:r w:rsidRPr="00803874">
        <w:rPr>
          <w:rFonts w:cstheme="minorHAnsi"/>
        </w:rPr>
        <w:t>channels</w:t>
      </w:r>
      <w:r w:rsidRPr="00BE01B3">
        <w:rPr>
          <w:rFonts w:cstheme="minorHAnsi"/>
        </w:rPr>
        <w:t xml:space="preserve"> </w:t>
      </w:r>
      <w:r w:rsidRPr="00803874">
        <w:rPr>
          <w:rFonts w:cstheme="minorHAnsi"/>
        </w:rPr>
        <w:t>i.e.</w:t>
      </w:r>
      <w:r w:rsidRPr="00BE01B3">
        <w:rPr>
          <w:rFonts w:cstheme="minorHAnsi"/>
        </w:rPr>
        <w:t xml:space="preserve"> </w:t>
      </w:r>
      <w:r w:rsidRPr="00803874">
        <w:rPr>
          <w:rFonts w:cstheme="minorHAnsi"/>
        </w:rPr>
        <w:t>ATM,</w:t>
      </w:r>
      <w:r w:rsidRPr="00BE01B3">
        <w:rPr>
          <w:rFonts w:cstheme="minorHAnsi"/>
        </w:rPr>
        <w:t xml:space="preserve"> </w:t>
      </w:r>
      <w:r w:rsidRPr="00803874">
        <w:rPr>
          <w:rFonts w:cstheme="minorHAnsi"/>
        </w:rPr>
        <w:t>Internet</w:t>
      </w:r>
      <w:r w:rsidRPr="00BE01B3">
        <w:rPr>
          <w:rFonts w:cstheme="minorHAnsi"/>
        </w:rPr>
        <w:t xml:space="preserve"> </w:t>
      </w:r>
      <w:r w:rsidRPr="00803874">
        <w:rPr>
          <w:rFonts w:cstheme="minorHAnsi"/>
        </w:rPr>
        <w:t>Banking,</w:t>
      </w:r>
      <w:r w:rsidRPr="00BE01B3">
        <w:rPr>
          <w:rFonts w:cstheme="minorHAnsi"/>
        </w:rPr>
        <w:t xml:space="preserve"> </w:t>
      </w:r>
      <w:r w:rsidRPr="00803874">
        <w:rPr>
          <w:rFonts w:cstheme="minorHAnsi"/>
        </w:rPr>
        <w:t>Mobile</w:t>
      </w:r>
      <w:r w:rsidRPr="00BE01B3">
        <w:rPr>
          <w:rFonts w:cstheme="minorHAnsi"/>
        </w:rPr>
        <w:t xml:space="preserve"> </w:t>
      </w:r>
      <w:r w:rsidRPr="00803874">
        <w:rPr>
          <w:rFonts w:cstheme="minorHAnsi"/>
        </w:rPr>
        <w:t>Banking,</w:t>
      </w:r>
      <w:r w:rsidRPr="00BE01B3">
        <w:rPr>
          <w:rFonts w:cstheme="minorHAnsi"/>
        </w:rPr>
        <w:t xml:space="preserve"> </w:t>
      </w:r>
      <w:r w:rsidRPr="00803874">
        <w:rPr>
          <w:rFonts w:cstheme="minorHAnsi"/>
        </w:rPr>
        <w:t>SMS</w:t>
      </w:r>
      <w:r w:rsidRPr="00BE01B3">
        <w:rPr>
          <w:rFonts w:cstheme="minorHAnsi"/>
        </w:rPr>
        <w:t xml:space="preserve"> </w:t>
      </w:r>
      <w:r w:rsidR="00071FEB" w:rsidRPr="00BE01B3">
        <w:rPr>
          <w:rFonts w:cstheme="minorHAnsi"/>
        </w:rPr>
        <w:t xml:space="preserve">Gateway, </w:t>
      </w:r>
      <w:r w:rsidR="00576C04" w:rsidRPr="00BE01B3">
        <w:rPr>
          <w:rFonts w:cstheme="minorHAnsi"/>
        </w:rPr>
        <w:t>B</w:t>
      </w:r>
      <w:r w:rsidR="00053E08" w:rsidRPr="00803874">
        <w:rPr>
          <w:rFonts w:cstheme="minorHAnsi"/>
        </w:rPr>
        <w:t>ank’s</w:t>
      </w:r>
      <w:r w:rsidR="00053E08">
        <w:rPr>
          <w:rFonts w:cstheme="minorHAnsi"/>
        </w:rPr>
        <w:t xml:space="preserve"> </w:t>
      </w:r>
      <w:r w:rsidR="00053E08" w:rsidRPr="00BE01B3">
        <w:rPr>
          <w:rFonts w:cstheme="minorHAnsi"/>
        </w:rPr>
        <w:t>CBS</w:t>
      </w:r>
      <w:r w:rsidRPr="00803874">
        <w:rPr>
          <w:rFonts w:cstheme="minorHAnsi"/>
        </w:rPr>
        <w:t>,</w:t>
      </w:r>
      <w:r w:rsidRPr="00BE01B3">
        <w:rPr>
          <w:rFonts w:cstheme="minorHAnsi"/>
        </w:rPr>
        <w:t xml:space="preserve"> Enterprise Service Bus /Payment Hub, </w:t>
      </w:r>
      <w:r w:rsidRPr="00803874">
        <w:rPr>
          <w:rFonts w:cstheme="minorHAnsi"/>
        </w:rPr>
        <w:t>USSD</w:t>
      </w:r>
      <w:r w:rsidR="00BE01B3" w:rsidRPr="00803874">
        <w:rPr>
          <w:rFonts w:cstheme="minorHAnsi"/>
        </w:rPr>
        <w:t>,</w:t>
      </w:r>
      <w:r w:rsidR="00BE01B3" w:rsidRPr="00BE01B3">
        <w:rPr>
          <w:rFonts w:cstheme="minorHAnsi"/>
        </w:rPr>
        <w:t xml:space="preserve"> Financial</w:t>
      </w:r>
      <w:r w:rsidRPr="00BE01B3">
        <w:rPr>
          <w:rFonts w:cstheme="minorHAnsi"/>
        </w:rPr>
        <w:t xml:space="preserve"> Inclusion </w:t>
      </w:r>
      <w:r w:rsidRPr="00803874">
        <w:rPr>
          <w:rFonts w:cstheme="minorHAnsi"/>
        </w:rPr>
        <w:t>gateway,</w:t>
      </w:r>
      <w:r w:rsidRPr="00BE01B3">
        <w:rPr>
          <w:rFonts w:cstheme="minorHAnsi"/>
        </w:rPr>
        <w:t xml:space="preserve"> </w:t>
      </w:r>
      <w:r w:rsidRPr="00803874">
        <w:rPr>
          <w:rFonts w:cstheme="minorHAnsi"/>
        </w:rPr>
        <w:t>Multi-</w:t>
      </w:r>
      <w:r w:rsidRPr="00BE01B3">
        <w:rPr>
          <w:rFonts w:cstheme="minorHAnsi"/>
        </w:rPr>
        <w:t xml:space="preserve"> </w:t>
      </w:r>
      <w:r w:rsidRPr="00803874">
        <w:rPr>
          <w:rFonts w:cstheme="minorHAnsi"/>
        </w:rPr>
        <w:t>Function</w:t>
      </w:r>
      <w:r w:rsidRPr="00BE01B3">
        <w:rPr>
          <w:rFonts w:cstheme="minorHAnsi"/>
        </w:rPr>
        <w:t xml:space="preserve"> </w:t>
      </w:r>
      <w:r w:rsidRPr="00803874">
        <w:rPr>
          <w:rFonts w:cstheme="minorHAnsi"/>
        </w:rPr>
        <w:t>Kiosks,</w:t>
      </w:r>
      <w:r w:rsidRPr="00BE01B3">
        <w:rPr>
          <w:rFonts w:cstheme="minorHAnsi"/>
        </w:rPr>
        <w:t xml:space="preserve"> </w:t>
      </w:r>
      <w:r w:rsidRPr="00803874">
        <w:rPr>
          <w:rFonts w:cstheme="minorHAnsi"/>
        </w:rPr>
        <w:t>Remittance</w:t>
      </w:r>
      <w:r w:rsidRPr="00BE01B3">
        <w:rPr>
          <w:rFonts w:cstheme="minorHAnsi"/>
        </w:rPr>
        <w:t xml:space="preserve"> </w:t>
      </w:r>
      <w:r w:rsidRPr="00803874">
        <w:rPr>
          <w:rFonts w:cstheme="minorHAnsi"/>
        </w:rPr>
        <w:t>agencies,</w:t>
      </w:r>
      <w:r w:rsidRPr="00BE01B3">
        <w:rPr>
          <w:rFonts w:cstheme="minorHAnsi"/>
        </w:rPr>
        <w:t xml:space="preserve"> Third party PSP, WhatsApp</w:t>
      </w:r>
      <w:r w:rsidR="00047949" w:rsidRPr="00BE01B3">
        <w:rPr>
          <w:rFonts w:cstheme="minorHAnsi"/>
        </w:rPr>
        <w:t xml:space="preserve"> </w:t>
      </w:r>
      <w:r w:rsidR="00047949">
        <w:rPr>
          <w:rFonts w:cstheme="minorHAnsi"/>
        </w:rPr>
        <w:t>Banking</w:t>
      </w:r>
      <w:r w:rsidRPr="00803874">
        <w:rPr>
          <w:rFonts w:cstheme="minorHAnsi"/>
        </w:rPr>
        <w:t>,</w:t>
      </w:r>
      <w:r w:rsidRPr="00BE01B3">
        <w:rPr>
          <w:rFonts w:cstheme="minorHAnsi"/>
        </w:rPr>
        <w:t xml:space="preserve"> </w:t>
      </w:r>
      <w:r w:rsidRPr="00803874">
        <w:rPr>
          <w:rFonts w:cstheme="minorHAnsi"/>
        </w:rPr>
        <w:t>Payment</w:t>
      </w:r>
      <w:r w:rsidRPr="00BE01B3">
        <w:rPr>
          <w:rFonts w:cstheme="minorHAnsi"/>
        </w:rPr>
        <w:t xml:space="preserve"> </w:t>
      </w:r>
      <w:r w:rsidRPr="00803874">
        <w:rPr>
          <w:rFonts w:cstheme="minorHAnsi"/>
        </w:rPr>
        <w:t>Gateway</w:t>
      </w:r>
      <w:r w:rsidR="00071FEB">
        <w:rPr>
          <w:rFonts w:cstheme="minorHAnsi"/>
        </w:rPr>
        <w:t>, E-Mail</w:t>
      </w:r>
      <w:r w:rsidRPr="00803874">
        <w:rPr>
          <w:rFonts w:cstheme="minorHAnsi"/>
        </w:rPr>
        <w:t xml:space="preserve"> etc.</w:t>
      </w:r>
    </w:p>
    <w:p w:rsidR="00B61164" w:rsidRDefault="00053E08" w:rsidP="00FB5269">
      <w:pPr>
        <w:pStyle w:val="ListParagraph"/>
        <w:widowControl w:val="0"/>
        <w:numPr>
          <w:ilvl w:val="2"/>
          <w:numId w:val="43"/>
        </w:numPr>
        <w:tabs>
          <w:tab w:val="left" w:pos="1340"/>
        </w:tabs>
        <w:autoSpaceDE w:val="0"/>
        <w:autoSpaceDN w:val="0"/>
        <w:spacing w:before="2" w:after="0" w:line="242" w:lineRule="auto"/>
        <w:ind w:left="1339" w:right="341"/>
        <w:contextualSpacing w:val="0"/>
        <w:jc w:val="both"/>
        <w:rPr>
          <w:rFonts w:cstheme="minorHAnsi"/>
        </w:rPr>
      </w:pPr>
      <w:r>
        <w:rPr>
          <w:rFonts w:cstheme="minorHAnsi"/>
        </w:rPr>
        <w:t xml:space="preserve">The bidder to provide </w:t>
      </w:r>
      <w:r w:rsidR="00576C04">
        <w:rPr>
          <w:rFonts w:cstheme="minorHAnsi"/>
        </w:rPr>
        <w:t xml:space="preserve">SDK (software development kit) </w:t>
      </w:r>
      <w:r w:rsidR="00D02B5C">
        <w:rPr>
          <w:rFonts w:cstheme="minorHAnsi"/>
        </w:rPr>
        <w:t>of</w:t>
      </w:r>
      <w:r>
        <w:rPr>
          <w:rFonts w:cstheme="minorHAnsi"/>
        </w:rPr>
        <w:t xml:space="preserve"> UPI services for embedding the same in Bank’s Mobile Banking application</w:t>
      </w:r>
      <w:r w:rsidR="00D02B5C">
        <w:rPr>
          <w:rFonts w:cstheme="minorHAnsi"/>
        </w:rPr>
        <w:t xml:space="preserve"> or other Digital Banking Applications</w:t>
      </w:r>
      <w:r>
        <w:rPr>
          <w:rFonts w:cstheme="minorHAnsi"/>
        </w:rPr>
        <w:t xml:space="preserve">. </w:t>
      </w:r>
    </w:p>
    <w:p w:rsidR="00053E08" w:rsidRPr="00803874" w:rsidRDefault="00053E08" w:rsidP="00FB5269">
      <w:pPr>
        <w:pStyle w:val="ListParagraph"/>
        <w:widowControl w:val="0"/>
        <w:numPr>
          <w:ilvl w:val="2"/>
          <w:numId w:val="43"/>
        </w:numPr>
        <w:tabs>
          <w:tab w:val="left" w:pos="1340"/>
        </w:tabs>
        <w:autoSpaceDE w:val="0"/>
        <w:autoSpaceDN w:val="0"/>
        <w:spacing w:before="2" w:after="0" w:line="242" w:lineRule="auto"/>
        <w:ind w:left="1339" w:right="341"/>
        <w:contextualSpacing w:val="0"/>
        <w:jc w:val="both"/>
        <w:rPr>
          <w:rFonts w:cstheme="minorHAnsi"/>
        </w:rPr>
      </w:pPr>
      <w:r>
        <w:rPr>
          <w:rFonts w:cstheme="minorHAnsi"/>
        </w:rPr>
        <w:t xml:space="preserve">The UI/UX </w:t>
      </w:r>
      <w:r w:rsidR="00B61164">
        <w:rPr>
          <w:rFonts w:cstheme="minorHAnsi"/>
        </w:rPr>
        <w:t xml:space="preserve">for the UPI app to be as per </w:t>
      </w:r>
      <w:r w:rsidR="00D02B5C">
        <w:rPr>
          <w:rFonts w:cstheme="minorHAnsi"/>
        </w:rPr>
        <w:t>the design approved by the Bank and need to be changed / updated as desired by Bank from time to time.</w:t>
      </w:r>
    </w:p>
    <w:p w:rsidR="000952B1" w:rsidRDefault="000952B1" w:rsidP="00FB5269">
      <w:pPr>
        <w:pStyle w:val="ListParagraph"/>
        <w:widowControl w:val="0"/>
        <w:numPr>
          <w:ilvl w:val="2"/>
          <w:numId w:val="43"/>
        </w:numPr>
        <w:tabs>
          <w:tab w:val="left" w:pos="1340"/>
        </w:tabs>
        <w:autoSpaceDE w:val="0"/>
        <w:autoSpaceDN w:val="0"/>
        <w:spacing w:before="3" w:after="0" w:line="240" w:lineRule="auto"/>
        <w:ind w:left="1339" w:right="355"/>
        <w:contextualSpacing w:val="0"/>
        <w:jc w:val="both"/>
        <w:rPr>
          <w:rFonts w:cstheme="minorHAnsi"/>
        </w:rPr>
      </w:pPr>
      <w:r w:rsidRPr="00803874">
        <w:rPr>
          <w:rFonts w:cstheme="minorHAnsi"/>
          <w:spacing w:val="9"/>
        </w:rPr>
        <w:t xml:space="preserve">Solution </w:t>
      </w:r>
      <w:r w:rsidRPr="00803874">
        <w:rPr>
          <w:rFonts w:cstheme="minorHAnsi"/>
        </w:rPr>
        <w:t>should</w:t>
      </w:r>
      <w:r w:rsidRPr="00803874">
        <w:rPr>
          <w:rFonts w:cstheme="minorHAnsi"/>
          <w:spacing w:val="1"/>
        </w:rPr>
        <w:t xml:space="preserve"> </w:t>
      </w:r>
      <w:r w:rsidRPr="00803874">
        <w:rPr>
          <w:rFonts w:cstheme="minorHAnsi"/>
        </w:rPr>
        <w:t>be</w:t>
      </w:r>
      <w:r w:rsidRPr="00803874">
        <w:rPr>
          <w:rFonts w:cstheme="minorHAnsi"/>
          <w:spacing w:val="1"/>
        </w:rPr>
        <w:t xml:space="preserve"> </w:t>
      </w:r>
      <w:r w:rsidRPr="00803874">
        <w:rPr>
          <w:rFonts w:cstheme="minorHAnsi"/>
        </w:rPr>
        <w:t>capable</w:t>
      </w:r>
      <w:r w:rsidRPr="00803874">
        <w:rPr>
          <w:rFonts w:cstheme="minorHAnsi"/>
          <w:spacing w:val="58"/>
        </w:rPr>
        <w:t xml:space="preserve"> </w:t>
      </w:r>
      <w:r w:rsidRPr="00803874">
        <w:rPr>
          <w:rFonts w:cstheme="minorHAnsi"/>
        </w:rPr>
        <w:t>of</w:t>
      </w:r>
      <w:r w:rsidRPr="00803874">
        <w:rPr>
          <w:rFonts w:cstheme="minorHAnsi"/>
          <w:spacing w:val="58"/>
        </w:rPr>
        <w:t xml:space="preserve"> </w:t>
      </w:r>
      <w:r w:rsidRPr="00803874">
        <w:rPr>
          <w:rFonts w:cstheme="minorHAnsi"/>
        </w:rPr>
        <w:t>processing</w:t>
      </w:r>
      <w:r w:rsidRPr="00803874">
        <w:rPr>
          <w:rFonts w:cstheme="minorHAnsi"/>
          <w:spacing w:val="59"/>
        </w:rPr>
        <w:t xml:space="preserve"> </w:t>
      </w:r>
      <w:r w:rsidRPr="00803874">
        <w:rPr>
          <w:rFonts w:cstheme="minorHAnsi"/>
        </w:rPr>
        <w:t>Bulk</w:t>
      </w:r>
      <w:r w:rsidRPr="00803874">
        <w:rPr>
          <w:rFonts w:cstheme="minorHAnsi"/>
          <w:spacing w:val="58"/>
        </w:rPr>
        <w:t xml:space="preserve"> </w:t>
      </w:r>
      <w:r w:rsidRPr="00803874">
        <w:rPr>
          <w:rFonts w:cstheme="minorHAnsi"/>
          <w:spacing w:val="9"/>
        </w:rPr>
        <w:t xml:space="preserve">transactions  </w:t>
      </w:r>
      <w:r w:rsidRPr="00803874">
        <w:rPr>
          <w:rFonts w:cstheme="minorHAnsi"/>
        </w:rPr>
        <w:t>through</w:t>
      </w:r>
      <w:r w:rsidRPr="00803874">
        <w:rPr>
          <w:rFonts w:cstheme="minorHAnsi"/>
          <w:spacing w:val="59"/>
        </w:rPr>
        <w:t xml:space="preserve"> </w:t>
      </w:r>
      <w:r w:rsidRPr="00803874">
        <w:rPr>
          <w:rFonts w:cstheme="minorHAnsi"/>
        </w:rPr>
        <w:t>file</w:t>
      </w:r>
      <w:r w:rsidRPr="00803874">
        <w:rPr>
          <w:rFonts w:cstheme="minorHAnsi"/>
          <w:spacing w:val="58"/>
        </w:rPr>
        <w:t xml:space="preserve"> </w:t>
      </w:r>
      <w:r w:rsidRPr="00803874">
        <w:rPr>
          <w:rFonts w:cstheme="minorHAnsi"/>
        </w:rPr>
        <w:t>upload</w:t>
      </w:r>
      <w:r w:rsidRPr="00803874">
        <w:rPr>
          <w:rFonts w:cstheme="minorHAnsi"/>
          <w:spacing w:val="59"/>
        </w:rPr>
        <w:t xml:space="preserve"> </w:t>
      </w:r>
      <w:r w:rsidRPr="00803874">
        <w:rPr>
          <w:rFonts w:cstheme="minorHAnsi"/>
        </w:rPr>
        <w:t>for</w:t>
      </w:r>
      <w:r w:rsidRPr="00803874">
        <w:rPr>
          <w:rFonts w:cstheme="minorHAnsi"/>
          <w:spacing w:val="1"/>
        </w:rPr>
        <w:t xml:space="preserve"> </w:t>
      </w:r>
      <w:r w:rsidRPr="00803874">
        <w:rPr>
          <w:rFonts w:cstheme="minorHAnsi"/>
        </w:rPr>
        <w:t>UPI</w:t>
      </w:r>
      <w:r w:rsidRPr="00803874">
        <w:rPr>
          <w:rFonts w:cstheme="minorHAnsi"/>
          <w:spacing w:val="59"/>
        </w:rPr>
        <w:t xml:space="preserve"> </w:t>
      </w:r>
      <w:r w:rsidRPr="00803874">
        <w:rPr>
          <w:rFonts w:cstheme="minorHAnsi"/>
        </w:rPr>
        <w:t>Payment</w:t>
      </w:r>
      <w:r w:rsidRPr="00803874">
        <w:rPr>
          <w:rFonts w:cstheme="minorHAnsi"/>
          <w:spacing w:val="59"/>
        </w:rPr>
        <w:t xml:space="preserve"> </w:t>
      </w:r>
      <w:r w:rsidRPr="00803874">
        <w:rPr>
          <w:rFonts w:cstheme="minorHAnsi"/>
        </w:rPr>
        <w:t>address</w:t>
      </w:r>
      <w:r w:rsidRPr="00803874">
        <w:rPr>
          <w:rFonts w:cstheme="minorHAnsi"/>
          <w:spacing w:val="59"/>
        </w:rPr>
        <w:t xml:space="preserve"> </w:t>
      </w:r>
      <w:r w:rsidRPr="00803874">
        <w:rPr>
          <w:rFonts w:cstheme="minorHAnsi"/>
        </w:rPr>
        <w:t>creation,</w:t>
      </w:r>
      <w:r w:rsidRPr="00803874">
        <w:rPr>
          <w:rFonts w:cstheme="minorHAnsi"/>
          <w:spacing w:val="59"/>
        </w:rPr>
        <w:t xml:space="preserve"> </w:t>
      </w:r>
      <w:r w:rsidRPr="00803874">
        <w:rPr>
          <w:rFonts w:cstheme="minorHAnsi"/>
        </w:rPr>
        <w:t>Push</w:t>
      </w:r>
      <w:r w:rsidRPr="00803874">
        <w:rPr>
          <w:rFonts w:cstheme="minorHAnsi"/>
          <w:spacing w:val="59"/>
        </w:rPr>
        <w:t xml:space="preserve"> </w:t>
      </w:r>
      <w:r w:rsidRPr="00803874">
        <w:rPr>
          <w:rFonts w:cstheme="minorHAnsi"/>
          <w:spacing w:val="9"/>
        </w:rPr>
        <w:t xml:space="preserve">Transactions,  </w:t>
      </w:r>
      <w:r w:rsidRPr="00803874">
        <w:rPr>
          <w:rFonts w:cstheme="minorHAnsi"/>
          <w:spacing w:val="10"/>
        </w:rPr>
        <w:t xml:space="preserve"> </w:t>
      </w:r>
      <w:r w:rsidRPr="00803874">
        <w:rPr>
          <w:rFonts w:cstheme="minorHAnsi"/>
        </w:rPr>
        <w:t>Pull</w:t>
      </w:r>
      <w:r w:rsidRPr="00803874">
        <w:rPr>
          <w:rFonts w:cstheme="minorHAnsi"/>
          <w:spacing w:val="1"/>
        </w:rPr>
        <w:t xml:space="preserve"> </w:t>
      </w:r>
      <w:r w:rsidRPr="00803874">
        <w:rPr>
          <w:rFonts w:cstheme="minorHAnsi"/>
          <w:spacing w:val="9"/>
        </w:rPr>
        <w:t>transactions</w:t>
      </w:r>
      <w:r w:rsidRPr="00803874">
        <w:rPr>
          <w:rFonts w:cstheme="minorHAnsi"/>
          <w:spacing w:val="25"/>
        </w:rPr>
        <w:t xml:space="preserve"> </w:t>
      </w:r>
      <w:r w:rsidRPr="00803874">
        <w:rPr>
          <w:rFonts w:cstheme="minorHAnsi"/>
        </w:rPr>
        <w:t>etc.</w:t>
      </w:r>
    </w:p>
    <w:p w:rsidR="00A13D6B" w:rsidRPr="00803874" w:rsidRDefault="00A13D6B" w:rsidP="00FB5269">
      <w:pPr>
        <w:pStyle w:val="ListParagraph"/>
        <w:widowControl w:val="0"/>
        <w:numPr>
          <w:ilvl w:val="2"/>
          <w:numId w:val="43"/>
        </w:numPr>
        <w:tabs>
          <w:tab w:val="left" w:pos="1340"/>
        </w:tabs>
        <w:autoSpaceDE w:val="0"/>
        <w:autoSpaceDN w:val="0"/>
        <w:spacing w:before="3" w:after="0" w:line="240" w:lineRule="auto"/>
        <w:ind w:left="1339" w:right="355"/>
        <w:contextualSpacing w:val="0"/>
        <w:jc w:val="both"/>
        <w:rPr>
          <w:rFonts w:cstheme="minorHAnsi"/>
        </w:rPr>
      </w:pPr>
      <w:r>
        <w:rPr>
          <w:rFonts w:cstheme="minorHAnsi"/>
        </w:rPr>
        <w:t>The solution should be PCI-DSS compliant.</w:t>
      </w:r>
    </w:p>
    <w:p w:rsidR="005332AD" w:rsidRPr="00511BCD" w:rsidRDefault="000952B1" w:rsidP="00FB5269">
      <w:pPr>
        <w:pStyle w:val="ListParagraph"/>
        <w:widowControl w:val="0"/>
        <w:numPr>
          <w:ilvl w:val="2"/>
          <w:numId w:val="43"/>
        </w:numPr>
        <w:tabs>
          <w:tab w:val="left" w:pos="1340"/>
        </w:tabs>
        <w:autoSpaceDE w:val="0"/>
        <w:autoSpaceDN w:val="0"/>
        <w:spacing w:before="9" w:after="0" w:line="242" w:lineRule="auto"/>
        <w:ind w:left="1339" w:right="342"/>
        <w:contextualSpacing w:val="0"/>
        <w:jc w:val="both"/>
        <w:rPr>
          <w:rFonts w:cstheme="minorHAnsi"/>
          <w:spacing w:val="1"/>
        </w:rPr>
      </w:pPr>
      <w:r w:rsidRPr="00511BCD">
        <w:rPr>
          <w:rFonts w:cstheme="minorHAnsi"/>
        </w:rPr>
        <w:t>Solution</w:t>
      </w:r>
      <w:r w:rsidRPr="00511BCD">
        <w:rPr>
          <w:rFonts w:cstheme="minorHAnsi"/>
          <w:spacing w:val="1"/>
        </w:rPr>
        <w:t xml:space="preserve"> </w:t>
      </w:r>
      <w:r w:rsidRPr="00511BCD">
        <w:rPr>
          <w:rFonts w:cstheme="minorHAnsi"/>
        </w:rPr>
        <w:t>should</w:t>
      </w:r>
      <w:r w:rsidRPr="00511BCD">
        <w:rPr>
          <w:rFonts w:cstheme="minorHAnsi"/>
          <w:spacing w:val="1"/>
        </w:rPr>
        <w:t xml:space="preserve"> </w:t>
      </w:r>
      <w:r w:rsidRPr="00511BCD">
        <w:rPr>
          <w:rFonts w:cstheme="minorHAnsi"/>
        </w:rPr>
        <w:t>have</w:t>
      </w:r>
      <w:r w:rsidRPr="00511BCD">
        <w:rPr>
          <w:rFonts w:cstheme="minorHAnsi"/>
          <w:spacing w:val="1"/>
        </w:rPr>
        <w:t xml:space="preserve"> </w:t>
      </w:r>
      <w:r w:rsidRPr="00511BCD">
        <w:rPr>
          <w:rFonts w:cstheme="minorHAnsi"/>
        </w:rPr>
        <w:t>APIs</w:t>
      </w:r>
      <w:r w:rsidRPr="00511BCD">
        <w:rPr>
          <w:rFonts w:cstheme="minorHAnsi"/>
          <w:spacing w:val="1"/>
        </w:rPr>
        <w:t xml:space="preserve"> </w:t>
      </w:r>
      <w:r w:rsidRPr="00511BCD">
        <w:rPr>
          <w:rFonts w:cstheme="minorHAnsi"/>
        </w:rPr>
        <w:t>for</w:t>
      </w:r>
      <w:r w:rsidRPr="00511BCD">
        <w:rPr>
          <w:rFonts w:cstheme="minorHAnsi"/>
          <w:spacing w:val="1"/>
        </w:rPr>
        <w:t xml:space="preserve"> </w:t>
      </w:r>
      <w:r w:rsidRPr="00511BCD">
        <w:rPr>
          <w:rFonts w:cstheme="minorHAnsi"/>
        </w:rPr>
        <w:t>all</w:t>
      </w:r>
      <w:r w:rsidRPr="00511BCD">
        <w:rPr>
          <w:rFonts w:cstheme="minorHAnsi"/>
          <w:spacing w:val="1"/>
        </w:rPr>
        <w:t xml:space="preserve"> </w:t>
      </w:r>
      <w:r w:rsidRPr="00511BCD">
        <w:rPr>
          <w:rFonts w:cstheme="minorHAnsi"/>
        </w:rPr>
        <w:t>UPI</w:t>
      </w:r>
      <w:r w:rsidRPr="00511BCD">
        <w:rPr>
          <w:rFonts w:cstheme="minorHAnsi"/>
          <w:spacing w:val="58"/>
        </w:rPr>
        <w:t xml:space="preserve"> </w:t>
      </w:r>
      <w:r w:rsidRPr="00511BCD">
        <w:rPr>
          <w:rFonts w:cstheme="minorHAnsi"/>
          <w:spacing w:val="9"/>
        </w:rPr>
        <w:t>operations/  transactions</w:t>
      </w:r>
      <w:r w:rsidR="00FA49B8" w:rsidRPr="00511BCD">
        <w:rPr>
          <w:rFonts w:cstheme="minorHAnsi"/>
          <w:spacing w:val="9"/>
        </w:rPr>
        <w:t xml:space="preserve"> which includes issuer and acquirer functionalities</w:t>
      </w:r>
      <w:r w:rsidRPr="00511BCD">
        <w:rPr>
          <w:rFonts w:cstheme="minorHAnsi"/>
          <w:spacing w:val="9"/>
        </w:rPr>
        <w:t xml:space="preserve">  </w:t>
      </w:r>
      <w:r w:rsidRPr="00511BCD">
        <w:rPr>
          <w:rFonts w:cstheme="minorHAnsi"/>
        </w:rPr>
        <w:t>like</w:t>
      </w:r>
      <w:r w:rsidRPr="00511BCD">
        <w:rPr>
          <w:rFonts w:cstheme="minorHAnsi"/>
          <w:spacing w:val="58"/>
        </w:rPr>
        <w:t xml:space="preserve"> </w:t>
      </w:r>
      <w:r w:rsidR="005332AD" w:rsidRPr="00511BCD">
        <w:rPr>
          <w:rFonts w:cstheme="minorHAnsi"/>
          <w:spacing w:val="58"/>
        </w:rPr>
        <w:t xml:space="preserve"> </w:t>
      </w:r>
      <w:r w:rsidR="005332AD" w:rsidRPr="00511BCD">
        <w:rPr>
          <w:rFonts w:cstheme="minorHAnsi"/>
          <w:spacing w:val="1"/>
        </w:rPr>
        <w:t>(this is an indicative list</w:t>
      </w:r>
      <w:r w:rsidR="00CD6DFC" w:rsidRPr="00511BCD">
        <w:rPr>
          <w:rFonts w:cstheme="minorHAnsi"/>
          <w:spacing w:val="1"/>
        </w:rPr>
        <w:t>, any new functionality which is added during the contract period to be provided in the app</w:t>
      </w:r>
      <w:r w:rsidR="005332AD" w:rsidRPr="00511BCD">
        <w:rPr>
          <w:rFonts w:cstheme="minorHAnsi"/>
          <w:spacing w:val="1"/>
        </w:rPr>
        <w:t>)</w:t>
      </w:r>
    </w:p>
    <w:p w:rsidR="005332AD" w:rsidRPr="00511BCD" w:rsidRDefault="001036A5" w:rsidP="005332AD">
      <w:pPr>
        <w:pStyle w:val="ListParagraph"/>
        <w:widowControl w:val="0"/>
        <w:tabs>
          <w:tab w:val="left" w:pos="1340"/>
        </w:tabs>
        <w:autoSpaceDE w:val="0"/>
        <w:autoSpaceDN w:val="0"/>
        <w:spacing w:before="9" w:after="0" w:line="242" w:lineRule="auto"/>
        <w:ind w:left="1339" w:right="342"/>
        <w:contextualSpacing w:val="0"/>
        <w:jc w:val="both"/>
        <w:rPr>
          <w:rFonts w:cstheme="minorHAnsi"/>
        </w:rPr>
      </w:pPr>
      <w:r w:rsidRPr="00511BCD">
        <w:rPr>
          <w:rFonts w:cstheme="minorHAnsi"/>
        </w:rPr>
        <w:t xml:space="preserve">Functionality such as </w:t>
      </w:r>
    </w:p>
    <w:p w:rsidR="00576C04" w:rsidRPr="00511BCD" w:rsidRDefault="000952B1"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rPr>
          <w:rFonts w:cstheme="minorHAnsi"/>
          <w:spacing w:val="9"/>
        </w:rPr>
        <w:t>Registration</w:t>
      </w:r>
      <w:r w:rsidRPr="00511BCD">
        <w:rPr>
          <w:rFonts w:cstheme="minorHAnsi"/>
          <w:spacing w:val="10"/>
        </w:rPr>
        <w:t xml:space="preserve"> </w:t>
      </w:r>
      <w:r w:rsidRPr="00511BCD">
        <w:rPr>
          <w:rFonts w:cstheme="minorHAnsi"/>
        </w:rPr>
        <w:t>for</w:t>
      </w:r>
      <w:r w:rsidRPr="00511BCD">
        <w:rPr>
          <w:rFonts w:cstheme="minorHAnsi"/>
          <w:spacing w:val="1"/>
        </w:rPr>
        <w:t xml:space="preserve"> </w:t>
      </w:r>
      <w:r w:rsidRPr="00511BCD">
        <w:rPr>
          <w:rFonts w:cstheme="minorHAnsi"/>
        </w:rPr>
        <w:t>UPI</w:t>
      </w:r>
    </w:p>
    <w:p w:rsidR="005332AD" w:rsidRPr="00511BCD" w:rsidRDefault="00576C04"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Payment address creation</w:t>
      </w:r>
      <w:r w:rsidR="000952B1" w:rsidRPr="00511BCD">
        <w:rPr>
          <w:rFonts w:cstheme="minorHAnsi"/>
        </w:rPr>
        <w:t>,</w:t>
      </w:r>
    </w:p>
    <w:p w:rsidR="005332AD" w:rsidRPr="00511BCD" w:rsidRDefault="005332AD"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S</w:t>
      </w:r>
      <w:r w:rsidR="000952B1" w:rsidRPr="00511BCD">
        <w:rPr>
          <w:rFonts w:cstheme="minorHAnsi"/>
        </w:rPr>
        <w:t>etting</w:t>
      </w:r>
      <w:r w:rsidR="000952B1" w:rsidRPr="00511BCD">
        <w:rPr>
          <w:rFonts w:cstheme="minorHAnsi"/>
          <w:spacing w:val="58"/>
        </w:rPr>
        <w:t xml:space="preserve"> </w:t>
      </w:r>
      <w:r w:rsidR="000952B1" w:rsidRPr="00511BCD">
        <w:rPr>
          <w:rFonts w:cstheme="minorHAnsi"/>
        </w:rPr>
        <w:t>UPI</w:t>
      </w:r>
      <w:r w:rsidR="000952B1" w:rsidRPr="00511BCD">
        <w:rPr>
          <w:rFonts w:cstheme="minorHAnsi"/>
          <w:spacing w:val="58"/>
        </w:rPr>
        <w:t xml:space="preserve"> </w:t>
      </w:r>
      <w:r w:rsidR="000952B1" w:rsidRPr="00511BCD">
        <w:rPr>
          <w:rFonts w:cstheme="minorHAnsi"/>
        </w:rPr>
        <w:t>PIN,</w:t>
      </w:r>
      <w:r w:rsidR="000952B1" w:rsidRPr="00511BCD">
        <w:rPr>
          <w:rFonts w:cstheme="minorHAnsi"/>
          <w:spacing w:val="59"/>
        </w:rPr>
        <w:t xml:space="preserve"> </w:t>
      </w:r>
    </w:p>
    <w:p w:rsidR="005332AD" w:rsidRPr="00511BCD" w:rsidRDefault="000952B1"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Addition</w:t>
      </w:r>
      <w:r w:rsidRPr="00511BCD">
        <w:rPr>
          <w:rFonts w:cstheme="minorHAnsi"/>
          <w:spacing w:val="58"/>
        </w:rPr>
        <w:t xml:space="preserve"> </w:t>
      </w:r>
      <w:r w:rsidRPr="00511BCD">
        <w:rPr>
          <w:rFonts w:cstheme="minorHAnsi"/>
        </w:rPr>
        <w:t>of</w:t>
      </w:r>
      <w:r w:rsidRPr="00511BCD">
        <w:rPr>
          <w:rFonts w:cstheme="minorHAnsi"/>
          <w:spacing w:val="59"/>
        </w:rPr>
        <w:t xml:space="preserve"> </w:t>
      </w:r>
      <w:r w:rsidRPr="00511BCD">
        <w:rPr>
          <w:rFonts w:cstheme="minorHAnsi"/>
        </w:rPr>
        <w:t>account</w:t>
      </w:r>
      <w:r w:rsidR="00576C04" w:rsidRPr="00511BCD">
        <w:rPr>
          <w:rFonts w:cstheme="minorHAnsi"/>
        </w:rPr>
        <w:t xml:space="preserve"> to VPA</w:t>
      </w:r>
      <w:r w:rsidRPr="00511BCD">
        <w:rPr>
          <w:rFonts w:cstheme="minorHAnsi"/>
        </w:rPr>
        <w:t>,</w:t>
      </w:r>
      <w:r w:rsidRPr="00511BCD">
        <w:rPr>
          <w:rFonts w:cstheme="minorHAnsi"/>
          <w:spacing w:val="58"/>
        </w:rPr>
        <w:t xml:space="preserve"> </w:t>
      </w:r>
    </w:p>
    <w:p w:rsidR="005332AD" w:rsidRPr="00511BCD" w:rsidRDefault="00905AFE"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R</w:t>
      </w:r>
      <w:r w:rsidR="000952B1" w:rsidRPr="00511BCD">
        <w:rPr>
          <w:rFonts w:cstheme="minorHAnsi"/>
        </w:rPr>
        <w:t>emoval</w:t>
      </w:r>
      <w:r w:rsidR="000952B1" w:rsidRPr="00511BCD">
        <w:rPr>
          <w:rFonts w:cstheme="minorHAnsi"/>
          <w:spacing w:val="59"/>
        </w:rPr>
        <w:t xml:space="preserve"> </w:t>
      </w:r>
      <w:r w:rsidR="000952B1" w:rsidRPr="00511BCD">
        <w:rPr>
          <w:rFonts w:cstheme="minorHAnsi"/>
        </w:rPr>
        <w:t>of</w:t>
      </w:r>
      <w:r w:rsidR="000952B1" w:rsidRPr="00511BCD">
        <w:rPr>
          <w:rFonts w:cstheme="minorHAnsi"/>
          <w:spacing w:val="1"/>
        </w:rPr>
        <w:t xml:space="preserve"> </w:t>
      </w:r>
      <w:r w:rsidR="000952B1" w:rsidRPr="00511BCD">
        <w:rPr>
          <w:rFonts w:cstheme="minorHAnsi"/>
        </w:rPr>
        <w:t>account</w:t>
      </w:r>
      <w:r w:rsidR="00576C04" w:rsidRPr="00511BCD">
        <w:rPr>
          <w:rFonts w:cstheme="minorHAnsi"/>
        </w:rPr>
        <w:t xml:space="preserve"> from VPA</w:t>
      </w:r>
      <w:r w:rsidR="000952B1" w:rsidRPr="00511BCD">
        <w:rPr>
          <w:rFonts w:cstheme="minorHAnsi"/>
        </w:rPr>
        <w:t>,</w:t>
      </w:r>
      <w:r w:rsidR="000952B1" w:rsidRPr="00511BCD">
        <w:rPr>
          <w:rFonts w:cstheme="minorHAnsi"/>
          <w:spacing w:val="1"/>
        </w:rPr>
        <w:t xml:space="preserve"> </w:t>
      </w:r>
    </w:p>
    <w:p w:rsidR="005332AD" w:rsidRPr="00511BCD" w:rsidRDefault="000952B1"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Push</w:t>
      </w:r>
      <w:r w:rsidRPr="00511BCD">
        <w:rPr>
          <w:rFonts w:cstheme="minorHAnsi"/>
          <w:spacing w:val="1"/>
        </w:rPr>
        <w:t xml:space="preserve"> </w:t>
      </w:r>
      <w:r w:rsidRPr="00511BCD">
        <w:rPr>
          <w:rFonts w:cstheme="minorHAnsi"/>
          <w:spacing w:val="9"/>
        </w:rPr>
        <w:t>transaction,</w:t>
      </w:r>
      <w:r w:rsidRPr="00511BCD">
        <w:rPr>
          <w:rFonts w:cstheme="minorHAnsi"/>
          <w:spacing w:val="10"/>
        </w:rPr>
        <w:t xml:space="preserve"> </w:t>
      </w:r>
    </w:p>
    <w:p w:rsidR="005332AD" w:rsidRPr="00511BCD" w:rsidRDefault="000952B1"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Pull</w:t>
      </w:r>
      <w:r w:rsidRPr="00511BCD">
        <w:rPr>
          <w:rFonts w:cstheme="minorHAnsi"/>
          <w:spacing w:val="1"/>
        </w:rPr>
        <w:t xml:space="preserve"> </w:t>
      </w:r>
      <w:r w:rsidRPr="00511BCD">
        <w:rPr>
          <w:rFonts w:cstheme="minorHAnsi"/>
          <w:spacing w:val="9"/>
        </w:rPr>
        <w:t>transaction,</w:t>
      </w:r>
      <w:r w:rsidRPr="00511BCD">
        <w:rPr>
          <w:rFonts w:cstheme="minorHAnsi"/>
          <w:spacing w:val="10"/>
        </w:rPr>
        <w:t xml:space="preserve"> </w:t>
      </w:r>
    </w:p>
    <w:p w:rsidR="005332AD" w:rsidRPr="00511BCD" w:rsidRDefault="000952B1"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Mandate</w:t>
      </w:r>
      <w:r w:rsidRPr="00511BCD">
        <w:rPr>
          <w:rFonts w:cstheme="minorHAnsi"/>
          <w:spacing w:val="1"/>
        </w:rPr>
        <w:t xml:space="preserve"> </w:t>
      </w:r>
      <w:r w:rsidRPr="00511BCD">
        <w:rPr>
          <w:rFonts w:cstheme="minorHAnsi"/>
          <w:spacing w:val="9"/>
        </w:rPr>
        <w:t>registration/</w:t>
      </w:r>
      <w:r w:rsidRPr="00511BCD">
        <w:rPr>
          <w:rFonts w:cstheme="minorHAnsi"/>
          <w:spacing w:val="10"/>
        </w:rPr>
        <w:t xml:space="preserve"> de-registration</w:t>
      </w:r>
      <w:r w:rsidR="00F07274" w:rsidRPr="00511BCD">
        <w:rPr>
          <w:rFonts w:cstheme="minorHAnsi"/>
          <w:spacing w:val="10"/>
        </w:rPr>
        <w:t xml:space="preserve"> including IPO mandates</w:t>
      </w:r>
      <w:r w:rsidRPr="00511BCD">
        <w:rPr>
          <w:rFonts w:cstheme="minorHAnsi"/>
          <w:spacing w:val="10"/>
        </w:rPr>
        <w:t>,</w:t>
      </w:r>
      <w:r w:rsidRPr="00511BCD">
        <w:rPr>
          <w:rFonts w:cstheme="minorHAnsi"/>
          <w:spacing w:val="11"/>
        </w:rPr>
        <w:t xml:space="preserve"> </w:t>
      </w:r>
    </w:p>
    <w:p w:rsidR="005332AD" w:rsidRPr="00511BCD" w:rsidRDefault="00CD6DFC"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rPr>
          <w:rFonts w:cstheme="minorHAnsi"/>
          <w:spacing w:val="11"/>
        </w:rPr>
        <w:t xml:space="preserve">De </w:t>
      </w:r>
      <w:r w:rsidR="00857457" w:rsidRPr="00511BCD">
        <w:rPr>
          <w:rFonts w:cstheme="minorHAnsi"/>
          <w:spacing w:val="11"/>
        </w:rPr>
        <w:t xml:space="preserve">activation of UPI account, </w:t>
      </w:r>
    </w:p>
    <w:p w:rsidR="005332AD" w:rsidRPr="00511BCD" w:rsidRDefault="00576C04"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Ba</w:t>
      </w:r>
      <w:r w:rsidR="000952B1" w:rsidRPr="00511BCD">
        <w:rPr>
          <w:rFonts w:cstheme="minorHAnsi"/>
        </w:rPr>
        <w:t>lance</w:t>
      </w:r>
      <w:r w:rsidR="000952B1" w:rsidRPr="00511BCD">
        <w:rPr>
          <w:rFonts w:cstheme="minorHAnsi"/>
          <w:spacing w:val="59"/>
        </w:rPr>
        <w:t xml:space="preserve"> </w:t>
      </w:r>
      <w:r w:rsidR="000952B1" w:rsidRPr="00511BCD">
        <w:rPr>
          <w:rFonts w:cstheme="minorHAnsi"/>
        </w:rPr>
        <w:t>enquiry,</w:t>
      </w:r>
      <w:r w:rsidR="000952B1" w:rsidRPr="00511BCD">
        <w:rPr>
          <w:rFonts w:cstheme="minorHAnsi"/>
          <w:spacing w:val="59"/>
        </w:rPr>
        <w:t xml:space="preserve"> </w:t>
      </w:r>
    </w:p>
    <w:p w:rsidR="001036A5" w:rsidRPr="00511BCD" w:rsidRDefault="000952B1"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 xml:space="preserve">Merchant   </w:t>
      </w:r>
      <w:r w:rsidRPr="00511BCD">
        <w:rPr>
          <w:rFonts w:cstheme="minorHAnsi"/>
          <w:spacing w:val="9"/>
        </w:rPr>
        <w:t xml:space="preserve">registration,   </w:t>
      </w:r>
    </w:p>
    <w:p w:rsidR="001036A5" w:rsidRPr="00511BCD" w:rsidRDefault="000952B1"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rPr>
          <w:rFonts w:cstheme="minorHAnsi"/>
          <w:spacing w:val="9"/>
        </w:rPr>
        <w:t>Transaction</w:t>
      </w:r>
      <w:r w:rsidRPr="00511BCD">
        <w:rPr>
          <w:rFonts w:cstheme="minorHAnsi"/>
          <w:spacing w:val="10"/>
        </w:rPr>
        <w:t xml:space="preserve"> </w:t>
      </w:r>
      <w:r w:rsidRPr="00511BCD">
        <w:rPr>
          <w:rFonts w:cstheme="minorHAnsi"/>
        </w:rPr>
        <w:t xml:space="preserve">listing, </w:t>
      </w:r>
    </w:p>
    <w:p w:rsidR="001036A5" w:rsidRPr="00511BCD" w:rsidRDefault="001036A5"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t xml:space="preserve">Static/Dynamic/International QR Scan, </w:t>
      </w:r>
    </w:p>
    <w:p w:rsidR="001036A5" w:rsidRPr="00511BCD" w:rsidRDefault="001036A5"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t xml:space="preserve">Voice Out, </w:t>
      </w:r>
    </w:p>
    <w:p w:rsidR="00905AFE" w:rsidRPr="00511BCD" w:rsidRDefault="00905AFE"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t xml:space="preserve">Peer to Peer P2P &amp; Merchant Payments P2M, </w:t>
      </w:r>
    </w:p>
    <w:p w:rsidR="00905AFE" w:rsidRPr="00511BCD" w:rsidRDefault="00905AFE"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t xml:space="preserve">Collect Request (UPI ID), </w:t>
      </w:r>
    </w:p>
    <w:p w:rsidR="00905AFE" w:rsidRPr="00511BCD" w:rsidRDefault="00576C04"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lastRenderedPageBreak/>
        <w:t xml:space="preserve">Reports for </w:t>
      </w:r>
      <w:r w:rsidR="00905AFE" w:rsidRPr="00511BCD">
        <w:t>Reconciliation</w:t>
      </w:r>
      <w:r w:rsidRPr="00511BCD">
        <w:t xml:space="preserve"> </w:t>
      </w:r>
      <w:r w:rsidR="00905AFE" w:rsidRPr="00511BCD">
        <w:t xml:space="preserve">, </w:t>
      </w:r>
    </w:p>
    <w:p w:rsidR="00905AFE" w:rsidRPr="00511BCD" w:rsidRDefault="00905AFE" w:rsidP="00FB5269">
      <w:pPr>
        <w:pStyle w:val="ListParagraph"/>
        <w:widowControl w:val="0"/>
        <w:numPr>
          <w:ilvl w:val="0"/>
          <w:numId w:val="77"/>
        </w:numPr>
        <w:tabs>
          <w:tab w:val="left" w:pos="1340"/>
        </w:tabs>
        <w:autoSpaceDE w:val="0"/>
        <w:autoSpaceDN w:val="0"/>
        <w:spacing w:before="9" w:after="0" w:line="242" w:lineRule="auto"/>
        <w:ind w:right="342"/>
        <w:contextualSpacing w:val="0"/>
        <w:jc w:val="both"/>
        <w:rPr>
          <w:rFonts w:cstheme="minorHAnsi"/>
        </w:rPr>
      </w:pPr>
      <w:r w:rsidRPr="00511BCD">
        <w:t>Bulk Payment/ Bulk Collect</w:t>
      </w:r>
      <w:r w:rsidRPr="00511BCD">
        <w:rPr>
          <w:rFonts w:cstheme="minorHAnsi"/>
        </w:rPr>
        <w:t xml:space="preserve"> etc.</w:t>
      </w:r>
    </w:p>
    <w:p w:rsidR="005332AD" w:rsidRPr="00511BCD" w:rsidRDefault="005332AD" w:rsidP="001036A5">
      <w:pPr>
        <w:widowControl w:val="0"/>
        <w:tabs>
          <w:tab w:val="left" w:pos="1340"/>
        </w:tabs>
        <w:autoSpaceDE w:val="0"/>
        <w:autoSpaceDN w:val="0"/>
        <w:spacing w:before="9" w:after="0" w:line="242" w:lineRule="auto"/>
        <w:ind w:left="1844" w:right="342"/>
        <w:jc w:val="both"/>
        <w:rPr>
          <w:rFonts w:cstheme="minorHAnsi"/>
        </w:rPr>
      </w:pPr>
    </w:p>
    <w:p w:rsidR="001036A5" w:rsidRPr="00511BCD" w:rsidRDefault="001036A5" w:rsidP="001036A5">
      <w:pPr>
        <w:widowControl w:val="0"/>
        <w:tabs>
          <w:tab w:val="left" w:pos="1340"/>
        </w:tabs>
        <w:autoSpaceDE w:val="0"/>
        <w:autoSpaceDN w:val="0"/>
        <w:spacing w:before="9" w:after="0" w:line="242" w:lineRule="auto"/>
        <w:ind w:right="342"/>
        <w:jc w:val="both"/>
        <w:rPr>
          <w:rFonts w:cstheme="minorHAnsi"/>
        </w:rPr>
      </w:pPr>
      <w:r w:rsidRPr="00511BCD">
        <w:rPr>
          <w:rFonts w:cstheme="minorHAnsi"/>
        </w:rPr>
        <w:tab/>
        <w:t xml:space="preserve">UPI features / products </w:t>
      </w:r>
    </w:p>
    <w:p w:rsidR="005332AD" w:rsidRPr="00511BCD" w:rsidRDefault="000952B1" w:rsidP="00FB5269">
      <w:pPr>
        <w:pStyle w:val="ListParagraph"/>
        <w:widowControl w:val="0"/>
        <w:numPr>
          <w:ilvl w:val="0"/>
          <w:numId w:val="79"/>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 xml:space="preserve">Standing Instruction / Auto Pay, </w:t>
      </w:r>
    </w:p>
    <w:p w:rsidR="005332AD" w:rsidRPr="00511BCD" w:rsidRDefault="000952B1" w:rsidP="00FB5269">
      <w:pPr>
        <w:pStyle w:val="ListParagraph"/>
        <w:widowControl w:val="0"/>
        <w:numPr>
          <w:ilvl w:val="0"/>
          <w:numId w:val="79"/>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 xml:space="preserve">UPI Global transaction, </w:t>
      </w:r>
    </w:p>
    <w:p w:rsidR="005332AD" w:rsidRPr="00511BCD" w:rsidRDefault="000952B1" w:rsidP="00FB5269">
      <w:pPr>
        <w:pStyle w:val="ListParagraph"/>
        <w:widowControl w:val="0"/>
        <w:numPr>
          <w:ilvl w:val="0"/>
          <w:numId w:val="79"/>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 xml:space="preserve">E-Rupi, </w:t>
      </w:r>
    </w:p>
    <w:p w:rsidR="005332AD" w:rsidRPr="00511BCD" w:rsidRDefault="000952B1" w:rsidP="00FB5269">
      <w:pPr>
        <w:pStyle w:val="ListParagraph"/>
        <w:widowControl w:val="0"/>
        <w:numPr>
          <w:ilvl w:val="0"/>
          <w:numId w:val="79"/>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 xml:space="preserve">UPI-Lite, </w:t>
      </w:r>
    </w:p>
    <w:p w:rsidR="005332AD" w:rsidRPr="00511BCD" w:rsidRDefault="000952B1" w:rsidP="00FB5269">
      <w:pPr>
        <w:pStyle w:val="ListParagraph"/>
        <w:widowControl w:val="0"/>
        <w:numPr>
          <w:ilvl w:val="0"/>
          <w:numId w:val="79"/>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 xml:space="preserve">ICCW </w:t>
      </w:r>
      <w:r w:rsidR="00570961" w:rsidRPr="00511BCD">
        <w:rPr>
          <w:rFonts w:cstheme="minorHAnsi"/>
        </w:rPr>
        <w:t xml:space="preserve">, </w:t>
      </w:r>
    </w:p>
    <w:p w:rsidR="005332AD" w:rsidRPr="00511BCD" w:rsidRDefault="00570961" w:rsidP="00FB5269">
      <w:pPr>
        <w:pStyle w:val="ListParagraph"/>
        <w:widowControl w:val="0"/>
        <w:numPr>
          <w:ilvl w:val="0"/>
          <w:numId w:val="79"/>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UPI Central Mapper</w:t>
      </w:r>
      <w:r w:rsidR="003B4DEA" w:rsidRPr="00511BCD">
        <w:rPr>
          <w:rFonts w:cstheme="minorHAnsi"/>
        </w:rPr>
        <w:t xml:space="preserve">, </w:t>
      </w:r>
    </w:p>
    <w:p w:rsidR="005332AD" w:rsidRPr="00511BCD" w:rsidRDefault="003B4DEA" w:rsidP="00FB5269">
      <w:pPr>
        <w:pStyle w:val="ListParagraph"/>
        <w:widowControl w:val="0"/>
        <w:numPr>
          <w:ilvl w:val="0"/>
          <w:numId w:val="79"/>
        </w:numPr>
        <w:tabs>
          <w:tab w:val="left" w:pos="1340"/>
        </w:tabs>
        <w:autoSpaceDE w:val="0"/>
        <w:autoSpaceDN w:val="0"/>
        <w:spacing w:before="9" w:after="0" w:line="242" w:lineRule="auto"/>
        <w:ind w:right="342"/>
        <w:contextualSpacing w:val="0"/>
        <w:jc w:val="both"/>
        <w:rPr>
          <w:rFonts w:cstheme="minorHAnsi"/>
        </w:rPr>
      </w:pPr>
      <w:r w:rsidRPr="00511BCD">
        <w:t xml:space="preserve">Credit Card on UPI, </w:t>
      </w:r>
    </w:p>
    <w:p w:rsidR="005332AD" w:rsidRPr="00511BCD" w:rsidRDefault="003B4DEA" w:rsidP="00FB5269">
      <w:pPr>
        <w:pStyle w:val="ListParagraph"/>
        <w:widowControl w:val="0"/>
        <w:numPr>
          <w:ilvl w:val="0"/>
          <w:numId w:val="79"/>
        </w:numPr>
        <w:tabs>
          <w:tab w:val="left" w:pos="1340"/>
        </w:tabs>
        <w:autoSpaceDE w:val="0"/>
        <w:autoSpaceDN w:val="0"/>
        <w:spacing w:before="9" w:after="0" w:line="242" w:lineRule="auto"/>
        <w:ind w:right="342"/>
        <w:contextualSpacing w:val="0"/>
        <w:jc w:val="both"/>
        <w:rPr>
          <w:rFonts w:cstheme="minorHAnsi"/>
        </w:rPr>
      </w:pPr>
      <w:r w:rsidRPr="00511BCD">
        <w:t>UPI123,</w:t>
      </w:r>
    </w:p>
    <w:p w:rsidR="00FA49B8" w:rsidRPr="00511BCD" w:rsidRDefault="00FA49B8" w:rsidP="00FB5269">
      <w:pPr>
        <w:pStyle w:val="ListParagraph"/>
        <w:widowControl w:val="0"/>
        <w:numPr>
          <w:ilvl w:val="0"/>
          <w:numId w:val="79"/>
        </w:numPr>
        <w:tabs>
          <w:tab w:val="left" w:pos="1340"/>
        </w:tabs>
        <w:autoSpaceDE w:val="0"/>
        <w:autoSpaceDN w:val="0"/>
        <w:spacing w:before="9" w:after="0" w:line="242" w:lineRule="auto"/>
        <w:ind w:right="342"/>
        <w:contextualSpacing w:val="0"/>
        <w:jc w:val="both"/>
        <w:rPr>
          <w:rFonts w:cstheme="minorHAnsi"/>
        </w:rPr>
      </w:pPr>
      <w:r w:rsidRPr="00511BCD">
        <w:t>UPI UDIR</w:t>
      </w:r>
    </w:p>
    <w:p w:rsidR="005332AD" w:rsidRPr="00511BCD" w:rsidRDefault="003B4DEA" w:rsidP="00FB5269">
      <w:pPr>
        <w:pStyle w:val="ListParagraph"/>
        <w:widowControl w:val="0"/>
        <w:numPr>
          <w:ilvl w:val="0"/>
          <w:numId w:val="79"/>
        </w:numPr>
        <w:tabs>
          <w:tab w:val="left" w:pos="1340"/>
        </w:tabs>
        <w:autoSpaceDE w:val="0"/>
        <w:autoSpaceDN w:val="0"/>
        <w:spacing w:before="9" w:after="0" w:line="242" w:lineRule="auto"/>
        <w:ind w:right="342"/>
        <w:contextualSpacing w:val="0"/>
        <w:jc w:val="both"/>
        <w:rPr>
          <w:rFonts w:cstheme="minorHAnsi"/>
        </w:rPr>
      </w:pPr>
      <w:r w:rsidRPr="00511BCD">
        <w:t xml:space="preserve">FIR &amp; FOR ( Foreign Inward Remittance Foreign Outward Remittance), </w:t>
      </w:r>
    </w:p>
    <w:p w:rsidR="00DF1772" w:rsidRPr="00511BCD" w:rsidRDefault="00F07274" w:rsidP="00FB5269">
      <w:pPr>
        <w:pStyle w:val="ListParagraph"/>
        <w:widowControl w:val="0"/>
        <w:numPr>
          <w:ilvl w:val="0"/>
          <w:numId w:val="79"/>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UPI International</w:t>
      </w:r>
    </w:p>
    <w:p w:rsidR="00F07274" w:rsidRPr="00511BCD" w:rsidRDefault="00F07274" w:rsidP="00FB5269">
      <w:pPr>
        <w:pStyle w:val="ListParagraph"/>
        <w:widowControl w:val="0"/>
        <w:numPr>
          <w:ilvl w:val="0"/>
          <w:numId w:val="79"/>
        </w:numPr>
        <w:tabs>
          <w:tab w:val="left" w:pos="1340"/>
        </w:tabs>
        <w:autoSpaceDE w:val="0"/>
        <w:autoSpaceDN w:val="0"/>
        <w:spacing w:before="9" w:after="0" w:line="242" w:lineRule="auto"/>
        <w:ind w:right="342"/>
        <w:contextualSpacing w:val="0"/>
        <w:jc w:val="both"/>
        <w:rPr>
          <w:rFonts w:cstheme="minorHAnsi"/>
        </w:rPr>
      </w:pPr>
      <w:r w:rsidRPr="00511BCD">
        <w:rPr>
          <w:rFonts w:cstheme="minorHAnsi"/>
        </w:rPr>
        <w:t>Any other UPI Features/ functionality  launched by NPCI</w:t>
      </w:r>
    </w:p>
    <w:p w:rsidR="000952B1" w:rsidRPr="00511BCD" w:rsidRDefault="000952B1" w:rsidP="00FB5269">
      <w:pPr>
        <w:pStyle w:val="ListParagraph"/>
        <w:widowControl w:val="0"/>
        <w:numPr>
          <w:ilvl w:val="2"/>
          <w:numId w:val="43"/>
        </w:numPr>
        <w:tabs>
          <w:tab w:val="left" w:pos="1340"/>
        </w:tabs>
        <w:autoSpaceDE w:val="0"/>
        <w:autoSpaceDN w:val="0"/>
        <w:spacing w:before="4" w:after="0" w:line="271" w:lineRule="exact"/>
        <w:ind w:left="1339" w:hanging="361"/>
        <w:contextualSpacing w:val="0"/>
        <w:jc w:val="both"/>
        <w:rPr>
          <w:rFonts w:cstheme="minorHAnsi"/>
        </w:rPr>
      </w:pPr>
      <w:r w:rsidRPr="00511BCD">
        <w:rPr>
          <w:rFonts w:cstheme="minorHAnsi"/>
        </w:rPr>
        <w:t>The</w:t>
      </w:r>
      <w:r w:rsidRPr="00511BCD">
        <w:rPr>
          <w:rFonts w:cstheme="minorHAnsi"/>
          <w:spacing w:val="59"/>
        </w:rPr>
        <w:t xml:space="preserve"> </w:t>
      </w:r>
      <w:r w:rsidRPr="00511BCD">
        <w:rPr>
          <w:rFonts w:cstheme="minorHAnsi"/>
          <w:spacing w:val="9"/>
        </w:rPr>
        <w:t>proposed</w:t>
      </w:r>
      <w:r w:rsidRPr="00511BCD">
        <w:rPr>
          <w:rFonts w:cstheme="minorHAnsi"/>
          <w:spacing w:val="60"/>
        </w:rPr>
        <w:t xml:space="preserve"> </w:t>
      </w:r>
      <w:r w:rsidRPr="00511BCD">
        <w:rPr>
          <w:rFonts w:cstheme="minorHAnsi"/>
        </w:rPr>
        <w:t>solution</w:t>
      </w:r>
      <w:r w:rsidRPr="00511BCD">
        <w:rPr>
          <w:rFonts w:cstheme="minorHAnsi"/>
          <w:spacing w:val="60"/>
        </w:rPr>
        <w:t xml:space="preserve"> </w:t>
      </w:r>
      <w:r w:rsidRPr="00511BCD">
        <w:rPr>
          <w:rFonts w:cstheme="minorHAnsi"/>
        </w:rPr>
        <w:t>to</w:t>
      </w:r>
      <w:r w:rsidRPr="00511BCD">
        <w:rPr>
          <w:rFonts w:cstheme="minorHAnsi"/>
          <w:spacing w:val="60"/>
        </w:rPr>
        <w:t xml:space="preserve"> </w:t>
      </w:r>
      <w:r w:rsidRPr="00511BCD">
        <w:rPr>
          <w:rFonts w:cstheme="minorHAnsi"/>
        </w:rPr>
        <w:t>have</w:t>
      </w:r>
      <w:r w:rsidRPr="00511BCD">
        <w:rPr>
          <w:rFonts w:cstheme="minorHAnsi"/>
          <w:spacing w:val="60"/>
        </w:rPr>
        <w:t xml:space="preserve"> </w:t>
      </w:r>
      <w:r w:rsidRPr="00511BCD">
        <w:rPr>
          <w:rFonts w:cstheme="minorHAnsi"/>
        </w:rPr>
        <w:t>interface</w:t>
      </w:r>
      <w:r w:rsidRPr="00511BCD">
        <w:rPr>
          <w:rFonts w:cstheme="minorHAnsi"/>
          <w:spacing w:val="67"/>
        </w:rPr>
        <w:t xml:space="preserve"> </w:t>
      </w:r>
      <w:r w:rsidRPr="00511BCD">
        <w:rPr>
          <w:rFonts w:cstheme="minorHAnsi"/>
        </w:rPr>
        <w:t>with</w:t>
      </w:r>
      <w:r w:rsidRPr="00511BCD">
        <w:rPr>
          <w:rFonts w:cstheme="minorHAnsi"/>
          <w:spacing w:val="63"/>
        </w:rPr>
        <w:t xml:space="preserve"> </w:t>
      </w:r>
      <w:r w:rsidRPr="00511BCD">
        <w:rPr>
          <w:rFonts w:cstheme="minorHAnsi"/>
        </w:rPr>
        <w:t>Bank’s</w:t>
      </w:r>
      <w:r w:rsidRPr="00511BCD">
        <w:rPr>
          <w:rFonts w:cstheme="minorHAnsi"/>
          <w:spacing w:val="64"/>
        </w:rPr>
        <w:t xml:space="preserve"> </w:t>
      </w:r>
      <w:r w:rsidRPr="00511BCD">
        <w:rPr>
          <w:rFonts w:cstheme="minorHAnsi"/>
        </w:rPr>
        <w:t xml:space="preserve">CBS or through </w:t>
      </w:r>
      <w:r w:rsidRPr="00511BCD">
        <w:rPr>
          <w:rFonts w:cstheme="minorHAnsi"/>
          <w:spacing w:val="9"/>
        </w:rPr>
        <w:t>Enterprise Service Bus/Payment Hub</w:t>
      </w:r>
      <w:r w:rsidR="003B4DEA" w:rsidRPr="00511BCD">
        <w:rPr>
          <w:rFonts w:cstheme="minorHAnsi"/>
          <w:spacing w:val="9"/>
        </w:rPr>
        <w:t xml:space="preserve"> / Middleware</w:t>
      </w:r>
      <w:r w:rsidR="00D02B5C">
        <w:rPr>
          <w:rFonts w:cstheme="minorHAnsi"/>
          <w:spacing w:val="9"/>
        </w:rPr>
        <w:t xml:space="preserve"> as desired by Bank</w:t>
      </w:r>
      <w:r w:rsidR="00FB0F5B" w:rsidRPr="00511BCD">
        <w:rPr>
          <w:rFonts w:cstheme="minorHAnsi"/>
          <w:spacing w:val="9"/>
        </w:rPr>
        <w:t>.</w:t>
      </w:r>
    </w:p>
    <w:p w:rsidR="000952B1" w:rsidRPr="00803874" w:rsidRDefault="000952B1" w:rsidP="00FB5269">
      <w:pPr>
        <w:pStyle w:val="ListParagraph"/>
        <w:widowControl w:val="0"/>
        <w:numPr>
          <w:ilvl w:val="2"/>
          <w:numId w:val="43"/>
        </w:numPr>
        <w:tabs>
          <w:tab w:val="left" w:pos="1340"/>
        </w:tabs>
        <w:autoSpaceDE w:val="0"/>
        <w:autoSpaceDN w:val="0"/>
        <w:spacing w:after="0" w:line="271" w:lineRule="exact"/>
        <w:ind w:left="1339" w:hanging="361"/>
        <w:contextualSpacing w:val="0"/>
        <w:jc w:val="both"/>
        <w:rPr>
          <w:rFonts w:cstheme="minorHAnsi"/>
        </w:rPr>
      </w:pPr>
      <w:r w:rsidRPr="00803874">
        <w:rPr>
          <w:rFonts w:cstheme="minorHAnsi"/>
        </w:rPr>
        <w:t>The</w:t>
      </w:r>
      <w:r w:rsidRPr="00803874">
        <w:rPr>
          <w:rFonts w:cstheme="minorHAnsi"/>
          <w:spacing w:val="42"/>
        </w:rPr>
        <w:t xml:space="preserve"> </w:t>
      </w:r>
      <w:r w:rsidRPr="00803874">
        <w:rPr>
          <w:rFonts w:cstheme="minorHAnsi"/>
          <w:spacing w:val="9"/>
        </w:rPr>
        <w:t>proposed</w:t>
      </w:r>
      <w:r w:rsidRPr="00803874">
        <w:rPr>
          <w:rFonts w:cstheme="minorHAnsi"/>
          <w:spacing w:val="43"/>
        </w:rPr>
        <w:t xml:space="preserve"> </w:t>
      </w:r>
      <w:r w:rsidRPr="00803874">
        <w:rPr>
          <w:rFonts w:cstheme="minorHAnsi"/>
        </w:rPr>
        <w:t>solution</w:t>
      </w:r>
      <w:r w:rsidRPr="00803874">
        <w:rPr>
          <w:rFonts w:cstheme="minorHAnsi"/>
          <w:spacing w:val="43"/>
        </w:rPr>
        <w:t xml:space="preserve"> </w:t>
      </w:r>
      <w:r w:rsidRPr="00803874">
        <w:rPr>
          <w:rFonts w:cstheme="minorHAnsi"/>
        </w:rPr>
        <w:t>to</w:t>
      </w:r>
      <w:r w:rsidRPr="00803874">
        <w:rPr>
          <w:rFonts w:cstheme="minorHAnsi"/>
          <w:spacing w:val="46"/>
        </w:rPr>
        <w:t xml:space="preserve"> </w:t>
      </w:r>
      <w:r w:rsidRPr="00803874">
        <w:rPr>
          <w:rFonts w:cstheme="minorHAnsi"/>
        </w:rPr>
        <w:t>implement</w:t>
      </w:r>
      <w:r w:rsidRPr="00803874">
        <w:rPr>
          <w:rFonts w:cstheme="minorHAnsi"/>
          <w:spacing w:val="44"/>
        </w:rPr>
        <w:t xml:space="preserve"> </w:t>
      </w:r>
      <w:r w:rsidRPr="00803874">
        <w:rPr>
          <w:rFonts w:cstheme="minorHAnsi"/>
        </w:rPr>
        <w:t>the</w:t>
      </w:r>
      <w:r w:rsidRPr="00803874">
        <w:rPr>
          <w:rFonts w:cstheme="minorHAnsi"/>
          <w:spacing w:val="43"/>
        </w:rPr>
        <w:t xml:space="preserve"> </w:t>
      </w:r>
      <w:r w:rsidRPr="00803874">
        <w:rPr>
          <w:rFonts w:cstheme="minorHAnsi"/>
        </w:rPr>
        <w:t>following</w:t>
      </w:r>
      <w:r w:rsidRPr="00803874">
        <w:rPr>
          <w:rFonts w:cstheme="minorHAnsi"/>
          <w:spacing w:val="46"/>
        </w:rPr>
        <w:t xml:space="preserve"> </w:t>
      </w:r>
      <w:r w:rsidRPr="00803874">
        <w:rPr>
          <w:rFonts w:cstheme="minorHAnsi"/>
        </w:rPr>
        <w:t>products</w:t>
      </w:r>
      <w:r w:rsidRPr="00803874">
        <w:rPr>
          <w:rFonts w:cstheme="minorHAnsi"/>
          <w:spacing w:val="46"/>
        </w:rPr>
        <w:t xml:space="preserve"> </w:t>
      </w:r>
      <w:r w:rsidRPr="00803874">
        <w:rPr>
          <w:rFonts w:cstheme="minorHAnsi"/>
        </w:rPr>
        <w:t>as</w:t>
      </w:r>
      <w:r w:rsidRPr="00803874">
        <w:rPr>
          <w:rFonts w:cstheme="minorHAnsi"/>
          <w:spacing w:val="46"/>
        </w:rPr>
        <w:t xml:space="preserve"> </w:t>
      </w:r>
      <w:r w:rsidRPr="00803874">
        <w:rPr>
          <w:rFonts w:cstheme="minorHAnsi"/>
        </w:rPr>
        <w:t>per</w:t>
      </w:r>
      <w:r w:rsidRPr="00803874">
        <w:rPr>
          <w:rFonts w:cstheme="minorHAnsi"/>
          <w:spacing w:val="44"/>
        </w:rPr>
        <w:t xml:space="preserve"> </w:t>
      </w:r>
      <w:r w:rsidRPr="00803874">
        <w:rPr>
          <w:rFonts w:cstheme="minorHAnsi"/>
        </w:rPr>
        <w:t>NPCI</w:t>
      </w:r>
      <w:r w:rsidRPr="00803874">
        <w:rPr>
          <w:rFonts w:cstheme="minorHAnsi"/>
          <w:spacing w:val="44"/>
        </w:rPr>
        <w:t xml:space="preserve"> </w:t>
      </w:r>
      <w:r w:rsidRPr="00803874">
        <w:rPr>
          <w:rFonts w:cstheme="minorHAnsi"/>
          <w:spacing w:val="9"/>
        </w:rPr>
        <w:t>specification</w:t>
      </w:r>
    </w:p>
    <w:p w:rsidR="000952B1" w:rsidRDefault="000952B1" w:rsidP="00FB5269">
      <w:pPr>
        <w:pStyle w:val="ListParagraph"/>
        <w:widowControl w:val="0"/>
        <w:numPr>
          <w:ilvl w:val="3"/>
          <w:numId w:val="43"/>
        </w:numPr>
        <w:tabs>
          <w:tab w:val="left" w:pos="1666"/>
        </w:tabs>
        <w:autoSpaceDE w:val="0"/>
        <w:autoSpaceDN w:val="0"/>
        <w:spacing w:after="0" w:line="262" w:lineRule="exact"/>
        <w:ind w:hanging="284"/>
        <w:contextualSpacing w:val="0"/>
        <w:jc w:val="both"/>
      </w:pPr>
      <w:r>
        <w:t>PSP</w:t>
      </w:r>
      <w:r>
        <w:rPr>
          <w:spacing w:val="72"/>
        </w:rPr>
        <w:t xml:space="preserve"> </w:t>
      </w:r>
      <w:r>
        <w:t>platform</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Customer on-boarding</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Merchant on-boarding</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Payment transactions (Push &amp; Pull)</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Communicate with UPI host</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Receive inward transaction and respond</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SMS integration</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E-Mail integration</w:t>
      </w:r>
    </w:p>
    <w:p w:rsidR="000952B1" w:rsidRPr="00A73687" w:rsidRDefault="004757B5"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I</w:t>
      </w:r>
      <w:r w:rsidR="00381D8A" w:rsidRPr="00A73687">
        <w:rPr>
          <w:rFonts w:cstheme="minorHAnsi"/>
        </w:rPr>
        <w:t>ntegration with</w:t>
      </w:r>
      <w:r w:rsidR="000952B1" w:rsidRPr="00A73687">
        <w:rPr>
          <w:rFonts w:cstheme="minorHAnsi"/>
        </w:rPr>
        <w:t xml:space="preserve"> other service providers (Travel, ticketing, utility bill payment etc.)</w:t>
      </w:r>
    </w:p>
    <w:p w:rsidR="00F67097" w:rsidRPr="00A73687" w:rsidRDefault="004757B5"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I</w:t>
      </w:r>
      <w:r w:rsidR="00EB7AB8" w:rsidRPr="00A73687">
        <w:rPr>
          <w:rFonts w:cstheme="minorHAnsi"/>
        </w:rPr>
        <w:t xml:space="preserve">ntegration with </w:t>
      </w:r>
      <w:r w:rsidR="00F67097" w:rsidRPr="00A73687">
        <w:rPr>
          <w:rFonts w:cstheme="minorHAnsi"/>
        </w:rPr>
        <w:t>BBPS</w:t>
      </w:r>
      <w:r w:rsidR="00EB7AB8" w:rsidRPr="00A73687">
        <w:rPr>
          <w:rFonts w:cstheme="minorHAnsi"/>
        </w:rPr>
        <w:t xml:space="preserve"> vendor</w:t>
      </w:r>
      <w:r w:rsidR="00F67097" w:rsidRPr="00A73687">
        <w:rPr>
          <w:rFonts w:cstheme="minorHAnsi"/>
        </w:rPr>
        <w:t xml:space="preserve"> (for pre-paid and </w:t>
      </w:r>
      <w:r w:rsidR="008E4575" w:rsidRPr="00A73687">
        <w:rPr>
          <w:rFonts w:cstheme="minorHAnsi"/>
        </w:rPr>
        <w:t>post-paid</w:t>
      </w:r>
      <w:r w:rsidR="00F67097" w:rsidRPr="00A73687">
        <w:rPr>
          <w:rFonts w:cstheme="minorHAnsi"/>
        </w:rPr>
        <w:t>) and provide journeys</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Interface with mobile app server</w:t>
      </w:r>
      <w:r w:rsidR="00F67097" w:rsidRPr="00A73687">
        <w:rPr>
          <w:rFonts w:cstheme="minorHAnsi"/>
        </w:rPr>
        <w:t>.</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 xml:space="preserve">Virtual address management (PSP virtual address, Merchant specific virtual address etc.) </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Global address management like Aadhaar, mobile number</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Single click Two factor authentication</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Charges module</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API support for all channels</w:t>
      </w:r>
      <w:r w:rsidR="004757B5" w:rsidRPr="00A73687">
        <w:rPr>
          <w:rFonts w:cstheme="minorHAnsi"/>
        </w:rPr>
        <w:t xml:space="preserve"> such as Mobile, Internet Banking,</w:t>
      </w:r>
      <w:r w:rsidR="00381D8A" w:rsidRPr="00A73687">
        <w:rPr>
          <w:rFonts w:cstheme="minorHAnsi"/>
        </w:rPr>
        <w:t xml:space="preserve"> ATM etc</w:t>
      </w:r>
      <w:r w:rsidR="008E4575" w:rsidRPr="00A73687">
        <w:rPr>
          <w:rFonts w:cstheme="minorHAnsi"/>
        </w:rPr>
        <w:t>.</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Reports</w:t>
      </w:r>
      <w:r w:rsidR="003B4DEA" w:rsidRPr="00A73687">
        <w:rPr>
          <w:rFonts w:cstheme="minorHAnsi"/>
        </w:rPr>
        <w:t xml:space="preserve"> – Standard Daily / Monthly Reports &amp; Customised reports </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Support four party architecture as  defined by  NPCI</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Transaction history</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Hot-listing of registered users account through self-service means</w:t>
      </w:r>
    </w:p>
    <w:p w:rsidR="000952B1" w:rsidRPr="00A73687" w:rsidRDefault="000952B1" w:rsidP="00A73687">
      <w:pPr>
        <w:pStyle w:val="ListParagraph"/>
        <w:widowControl w:val="0"/>
        <w:numPr>
          <w:ilvl w:val="0"/>
          <w:numId w:val="92"/>
        </w:numPr>
        <w:tabs>
          <w:tab w:val="left" w:pos="1340"/>
        </w:tabs>
        <w:autoSpaceDE w:val="0"/>
        <w:autoSpaceDN w:val="0"/>
        <w:spacing w:before="9" w:after="0" w:line="242" w:lineRule="auto"/>
        <w:ind w:right="342"/>
        <w:contextualSpacing w:val="0"/>
        <w:jc w:val="both"/>
        <w:rPr>
          <w:rFonts w:cstheme="minorHAnsi"/>
        </w:rPr>
      </w:pPr>
      <w:r w:rsidRPr="00A73687">
        <w:rPr>
          <w:rFonts w:cstheme="minorHAnsi"/>
        </w:rPr>
        <w:t>Encryption support</w:t>
      </w:r>
    </w:p>
    <w:p w:rsidR="000952B1" w:rsidRDefault="000952B1" w:rsidP="000952B1">
      <w:pPr>
        <w:spacing w:before="248" w:line="244" w:lineRule="auto"/>
        <w:ind w:right="351"/>
        <w:jc w:val="both"/>
      </w:pPr>
      <w:r w:rsidRPr="00693B43">
        <w:rPr>
          <w:b/>
        </w:rPr>
        <w:t>Note:</w:t>
      </w:r>
      <w:r w:rsidRPr="00693B43">
        <w:rPr>
          <w:b/>
          <w:spacing w:val="58"/>
        </w:rPr>
        <w:t xml:space="preserve"> </w:t>
      </w:r>
      <w:r w:rsidRPr="00693B43">
        <w:rPr>
          <w:b/>
        </w:rPr>
        <w:t>-</w:t>
      </w:r>
      <w:r w:rsidRPr="00177E28">
        <w:rPr>
          <w:spacing w:val="58"/>
        </w:rPr>
        <w:t xml:space="preserve"> </w:t>
      </w:r>
      <w:r>
        <w:t>Scope</w:t>
      </w:r>
      <w:r w:rsidRPr="00177E28">
        <w:rPr>
          <w:spacing w:val="59"/>
        </w:rPr>
        <w:t xml:space="preserve"> </w:t>
      </w:r>
      <w:r>
        <w:t>of</w:t>
      </w:r>
      <w:r w:rsidRPr="00177E28">
        <w:rPr>
          <w:spacing w:val="58"/>
        </w:rPr>
        <w:t xml:space="preserve"> </w:t>
      </w:r>
      <w:r>
        <w:t>supply</w:t>
      </w:r>
      <w:r w:rsidRPr="00177E28">
        <w:rPr>
          <w:spacing w:val="59"/>
        </w:rPr>
        <w:t xml:space="preserve"> </w:t>
      </w:r>
      <w:r>
        <w:t>also</w:t>
      </w:r>
      <w:r w:rsidRPr="00177E28">
        <w:rPr>
          <w:spacing w:val="58"/>
        </w:rPr>
        <w:t xml:space="preserve"> </w:t>
      </w:r>
      <w:r>
        <w:t>includes</w:t>
      </w:r>
      <w:r w:rsidRPr="00177E28">
        <w:rPr>
          <w:spacing w:val="59"/>
        </w:rPr>
        <w:t xml:space="preserve"> </w:t>
      </w:r>
      <w:r w:rsidRPr="00177E28">
        <w:rPr>
          <w:spacing w:val="9"/>
        </w:rPr>
        <w:t>components</w:t>
      </w:r>
      <w:r w:rsidR="00576B89" w:rsidRPr="00177E28">
        <w:rPr>
          <w:spacing w:val="9"/>
        </w:rPr>
        <w:t>, materials</w:t>
      </w:r>
      <w:r>
        <w:t>,</w:t>
      </w:r>
      <w:r w:rsidRPr="00177E28">
        <w:rPr>
          <w:spacing w:val="58"/>
        </w:rPr>
        <w:t xml:space="preserve"> </w:t>
      </w:r>
      <w:r w:rsidR="00576B89" w:rsidRPr="00177E28">
        <w:rPr>
          <w:spacing w:val="9"/>
        </w:rPr>
        <w:t>accessories required</w:t>
      </w:r>
      <w:r w:rsidRPr="00177E28">
        <w:rPr>
          <w:spacing w:val="10"/>
        </w:rPr>
        <w:t xml:space="preserve"> </w:t>
      </w:r>
      <w:r>
        <w:t>to</w:t>
      </w:r>
      <w:r w:rsidRPr="00177E28">
        <w:rPr>
          <w:spacing w:val="58"/>
        </w:rPr>
        <w:t xml:space="preserve"> </w:t>
      </w:r>
      <w:r>
        <w:t>render</w:t>
      </w:r>
      <w:r w:rsidRPr="00177E28">
        <w:rPr>
          <w:spacing w:val="59"/>
        </w:rPr>
        <w:t xml:space="preserve"> </w:t>
      </w:r>
      <w:r>
        <w:t>the</w:t>
      </w:r>
      <w:r w:rsidRPr="00177E28">
        <w:rPr>
          <w:spacing w:val="59"/>
        </w:rPr>
        <w:t xml:space="preserve"> </w:t>
      </w:r>
      <w:r>
        <w:t>system</w:t>
      </w:r>
      <w:r w:rsidRPr="00177E28">
        <w:rPr>
          <w:spacing w:val="58"/>
        </w:rPr>
        <w:t xml:space="preserve"> </w:t>
      </w:r>
      <w:r>
        <w:t>offered</w:t>
      </w:r>
      <w:r w:rsidRPr="00177E28">
        <w:rPr>
          <w:spacing w:val="59"/>
        </w:rPr>
        <w:t xml:space="preserve"> </w:t>
      </w:r>
      <w:r>
        <w:t>complete</w:t>
      </w:r>
      <w:r w:rsidRPr="00177E28">
        <w:rPr>
          <w:spacing w:val="59"/>
        </w:rPr>
        <w:t xml:space="preserve"> </w:t>
      </w:r>
      <w:r>
        <w:t>in</w:t>
      </w:r>
      <w:r w:rsidRPr="00177E28">
        <w:rPr>
          <w:spacing w:val="59"/>
        </w:rPr>
        <w:t xml:space="preserve"> </w:t>
      </w:r>
      <w:r>
        <w:t>all</w:t>
      </w:r>
      <w:r w:rsidRPr="00177E28">
        <w:rPr>
          <w:spacing w:val="59"/>
        </w:rPr>
        <w:t xml:space="preserve"> </w:t>
      </w:r>
      <w:r>
        <w:t>respects</w:t>
      </w:r>
      <w:r w:rsidRPr="00177E28">
        <w:rPr>
          <w:spacing w:val="59"/>
        </w:rPr>
        <w:t xml:space="preserve"> </w:t>
      </w:r>
      <w:r>
        <w:t>even</w:t>
      </w:r>
      <w:r w:rsidRPr="00177E28">
        <w:rPr>
          <w:spacing w:val="58"/>
        </w:rPr>
        <w:t xml:space="preserve"> </w:t>
      </w:r>
      <w:r>
        <w:t>though</w:t>
      </w:r>
      <w:r w:rsidRPr="00177E28">
        <w:rPr>
          <w:spacing w:val="59"/>
        </w:rPr>
        <w:t xml:space="preserve"> </w:t>
      </w:r>
      <w:r>
        <w:t>every</w:t>
      </w:r>
      <w:r w:rsidRPr="00177E28">
        <w:rPr>
          <w:spacing w:val="59"/>
        </w:rPr>
        <w:t xml:space="preserve"> </w:t>
      </w:r>
      <w:r>
        <w:t xml:space="preserve">individual </w:t>
      </w:r>
      <w:r w:rsidR="00576B89">
        <w:t xml:space="preserve">items </w:t>
      </w:r>
      <w:r w:rsidR="00576B89" w:rsidRPr="00177E28">
        <w:rPr>
          <w:spacing w:val="1"/>
        </w:rPr>
        <w:t>may</w:t>
      </w:r>
      <w:r w:rsidRPr="00177E28">
        <w:rPr>
          <w:spacing w:val="1"/>
        </w:rPr>
        <w:t xml:space="preserve"> </w:t>
      </w:r>
      <w:r>
        <w:t>not</w:t>
      </w:r>
      <w:r w:rsidRPr="00177E28">
        <w:rPr>
          <w:spacing w:val="1"/>
        </w:rPr>
        <w:t xml:space="preserve"> </w:t>
      </w:r>
      <w:r>
        <w:t>have</w:t>
      </w:r>
      <w:r w:rsidRPr="00177E28">
        <w:rPr>
          <w:spacing w:val="1"/>
        </w:rPr>
        <w:t xml:space="preserve"> </w:t>
      </w:r>
      <w:r>
        <w:t>been</w:t>
      </w:r>
      <w:r w:rsidRPr="00177E28">
        <w:rPr>
          <w:spacing w:val="58"/>
        </w:rPr>
        <w:t xml:space="preserve"> </w:t>
      </w:r>
      <w:r w:rsidR="00576B89" w:rsidRPr="00177E28">
        <w:rPr>
          <w:spacing w:val="9"/>
        </w:rPr>
        <w:t>specifically mentioned</w:t>
      </w:r>
      <w:r w:rsidRPr="00177E28">
        <w:rPr>
          <w:spacing w:val="58"/>
        </w:rPr>
        <w:t xml:space="preserve"> </w:t>
      </w:r>
      <w:r>
        <w:t>in</w:t>
      </w:r>
      <w:r w:rsidRPr="00177E28">
        <w:rPr>
          <w:spacing w:val="59"/>
        </w:rPr>
        <w:t xml:space="preserve"> </w:t>
      </w:r>
      <w:r>
        <w:t>the</w:t>
      </w:r>
      <w:r w:rsidRPr="00177E28">
        <w:rPr>
          <w:spacing w:val="58"/>
        </w:rPr>
        <w:t xml:space="preserve"> </w:t>
      </w:r>
      <w:r>
        <w:t>RFP.</w:t>
      </w:r>
      <w:r w:rsidRPr="00177E28">
        <w:rPr>
          <w:spacing w:val="59"/>
        </w:rPr>
        <w:t xml:space="preserve"> </w:t>
      </w:r>
      <w:r>
        <w:t>Bank</w:t>
      </w:r>
      <w:r w:rsidRPr="00177E28">
        <w:rPr>
          <w:spacing w:val="58"/>
        </w:rPr>
        <w:t xml:space="preserve"> </w:t>
      </w:r>
      <w:r>
        <w:t>will</w:t>
      </w:r>
      <w:r w:rsidRPr="00177E28">
        <w:rPr>
          <w:spacing w:val="59"/>
        </w:rPr>
        <w:t xml:space="preserve"> </w:t>
      </w:r>
      <w:r>
        <w:t>award</w:t>
      </w:r>
      <w:r w:rsidRPr="00177E28">
        <w:rPr>
          <w:spacing w:val="58"/>
        </w:rPr>
        <w:t xml:space="preserve"> </w:t>
      </w:r>
      <w:r>
        <w:t>the</w:t>
      </w:r>
      <w:r w:rsidRPr="00177E28">
        <w:rPr>
          <w:spacing w:val="1"/>
        </w:rPr>
        <w:t xml:space="preserve"> </w:t>
      </w:r>
      <w:r>
        <w:t>contract</w:t>
      </w:r>
      <w:r w:rsidRPr="00177E28">
        <w:rPr>
          <w:spacing w:val="1"/>
        </w:rPr>
        <w:t xml:space="preserve"> </w:t>
      </w:r>
      <w:r>
        <w:t>to</w:t>
      </w:r>
      <w:r w:rsidRPr="00177E28">
        <w:rPr>
          <w:spacing w:val="1"/>
        </w:rPr>
        <w:t xml:space="preserve"> </w:t>
      </w:r>
      <w:r>
        <w:t>the</w:t>
      </w:r>
      <w:r w:rsidRPr="00177E28">
        <w:rPr>
          <w:spacing w:val="1"/>
        </w:rPr>
        <w:t xml:space="preserve"> </w:t>
      </w:r>
      <w:r w:rsidRPr="00177E28">
        <w:rPr>
          <w:spacing w:val="9"/>
        </w:rPr>
        <w:lastRenderedPageBreak/>
        <w:t>successful bidder</w:t>
      </w:r>
      <w:r w:rsidRPr="00177E28">
        <w:rPr>
          <w:spacing w:val="58"/>
        </w:rPr>
        <w:t xml:space="preserve"> </w:t>
      </w:r>
      <w:r>
        <w:t>who</w:t>
      </w:r>
      <w:r w:rsidRPr="00177E28">
        <w:rPr>
          <w:spacing w:val="58"/>
        </w:rPr>
        <w:t xml:space="preserve"> </w:t>
      </w:r>
      <w:r>
        <w:t>should</w:t>
      </w:r>
      <w:r w:rsidRPr="00177E28">
        <w:rPr>
          <w:spacing w:val="59"/>
        </w:rPr>
        <w:t xml:space="preserve"> </w:t>
      </w:r>
      <w:r>
        <w:t>deliver</w:t>
      </w:r>
      <w:r w:rsidRPr="00177E28">
        <w:rPr>
          <w:spacing w:val="58"/>
        </w:rPr>
        <w:t xml:space="preserve"> </w:t>
      </w:r>
      <w:r>
        <w:t>the</w:t>
      </w:r>
      <w:r w:rsidRPr="00177E28">
        <w:rPr>
          <w:spacing w:val="59"/>
        </w:rPr>
        <w:t xml:space="preserve"> </w:t>
      </w:r>
      <w:r>
        <w:t>solution</w:t>
      </w:r>
      <w:r w:rsidRPr="00177E28">
        <w:rPr>
          <w:spacing w:val="58"/>
        </w:rPr>
        <w:t xml:space="preserve"> </w:t>
      </w:r>
      <w:r>
        <w:t>with</w:t>
      </w:r>
      <w:r w:rsidRPr="00177E28">
        <w:rPr>
          <w:spacing w:val="59"/>
        </w:rPr>
        <w:t xml:space="preserve"> </w:t>
      </w:r>
      <w:r>
        <w:t>the</w:t>
      </w:r>
      <w:r w:rsidRPr="00177E28">
        <w:rPr>
          <w:spacing w:val="58"/>
        </w:rPr>
        <w:t xml:space="preserve"> </w:t>
      </w:r>
      <w:r>
        <w:t>detailed</w:t>
      </w:r>
      <w:r w:rsidRPr="00177E28">
        <w:rPr>
          <w:spacing w:val="1"/>
        </w:rPr>
        <w:t xml:space="preserve"> </w:t>
      </w:r>
      <w:r>
        <w:t>scope</w:t>
      </w:r>
      <w:r w:rsidRPr="00177E28">
        <w:rPr>
          <w:spacing w:val="42"/>
        </w:rPr>
        <w:t xml:space="preserve"> </w:t>
      </w:r>
      <w:r>
        <w:t>mentioned</w:t>
      </w:r>
      <w:r w:rsidRPr="00177E28">
        <w:rPr>
          <w:spacing w:val="45"/>
        </w:rPr>
        <w:t xml:space="preserve"> </w:t>
      </w:r>
      <w:r>
        <w:t>in</w:t>
      </w:r>
      <w:r w:rsidRPr="00177E28">
        <w:rPr>
          <w:spacing w:val="43"/>
        </w:rPr>
        <w:t xml:space="preserve"> </w:t>
      </w:r>
      <w:r>
        <w:t>the</w:t>
      </w:r>
      <w:r w:rsidRPr="00177E28">
        <w:rPr>
          <w:spacing w:val="45"/>
        </w:rPr>
        <w:t xml:space="preserve"> </w:t>
      </w:r>
      <w:r w:rsidRPr="00177E28">
        <w:rPr>
          <w:spacing w:val="9"/>
        </w:rPr>
        <w:t>Technical</w:t>
      </w:r>
      <w:r w:rsidRPr="00177E28">
        <w:rPr>
          <w:spacing w:val="45"/>
        </w:rPr>
        <w:t xml:space="preserve"> </w:t>
      </w:r>
      <w:r>
        <w:t>Requirement</w:t>
      </w:r>
      <w:r w:rsidRPr="00177E28">
        <w:rPr>
          <w:spacing w:val="48"/>
        </w:rPr>
        <w:t xml:space="preserve"> </w:t>
      </w:r>
      <w:r>
        <w:t>in</w:t>
      </w:r>
      <w:r w:rsidRPr="00177E28">
        <w:rPr>
          <w:spacing w:val="45"/>
        </w:rPr>
        <w:t xml:space="preserve"> </w:t>
      </w:r>
      <w:r>
        <w:t>Scope</w:t>
      </w:r>
      <w:r w:rsidRPr="00177E28">
        <w:rPr>
          <w:spacing w:val="45"/>
        </w:rPr>
        <w:t xml:space="preserve"> </w:t>
      </w:r>
      <w:r>
        <w:t>of</w:t>
      </w:r>
      <w:r w:rsidRPr="00177E28">
        <w:rPr>
          <w:spacing w:val="41"/>
        </w:rPr>
        <w:t xml:space="preserve"> </w:t>
      </w:r>
      <w:r w:rsidRPr="00177E28">
        <w:rPr>
          <w:spacing w:val="10"/>
        </w:rPr>
        <w:t>Work.</w:t>
      </w:r>
    </w:p>
    <w:p w:rsidR="000952B1" w:rsidRPr="003B4DEA" w:rsidRDefault="000952B1" w:rsidP="00FB5269">
      <w:pPr>
        <w:pStyle w:val="Heading2"/>
        <w:numPr>
          <w:ilvl w:val="2"/>
          <w:numId w:val="36"/>
        </w:numPr>
        <w:spacing w:before="120" w:after="120"/>
        <w:rPr>
          <w:b/>
          <w:bCs/>
        </w:rPr>
      </w:pPr>
      <w:bookmarkStart w:id="11" w:name="_Toc122529865"/>
      <w:r w:rsidRPr="003B4DEA">
        <w:rPr>
          <w:b/>
          <w:bCs/>
        </w:rPr>
        <w:t>Solution Presentation and Demo:</w:t>
      </w:r>
      <w:bookmarkEnd w:id="11"/>
    </w:p>
    <w:p w:rsidR="000952B1" w:rsidRDefault="000952B1" w:rsidP="000952B1">
      <w:pPr>
        <w:spacing w:line="242" w:lineRule="auto"/>
        <w:ind w:left="1241" w:right="356"/>
        <w:jc w:val="both"/>
      </w:pPr>
      <w:r>
        <w:t>Bidder(s)</w:t>
      </w:r>
      <w:r>
        <w:rPr>
          <w:spacing w:val="1"/>
        </w:rPr>
        <w:t xml:space="preserve"> </w:t>
      </w:r>
      <w:r>
        <w:t>as</w:t>
      </w:r>
      <w:r>
        <w:rPr>
          <w:spacing w:val="1"/>
        </w:rPr>
        <w:t xml:space="preserve"> </w:t>
      </w:r>
      <w:r>
        <w:t>part</w:t>
      </w:r>
      <w:r>
        <w:rPr>
          <w:spacing w:val="1"/>
        </w:rPr>
        <w:t xml:space="preserve"> </w:t>
      </w:r>
      <w:r>
        <w:t>of</w:t>
      </w:r>
      <w:r>
        <w:rPr>
          <w:spacing w:val="1"/>
        </w:rPr>
        <w:t xml:space="preserve"> </w:t>
      </w:r>
      <w:r>
        <w:rPr>
          <w:spacing w:val="9"/>
        </w:rPr>
        <w:t xml:space="preserve">technical evaluation </w:t>
      </w:r>
      <w:r>
        <w:t>have</w:t>
      </w:r>
      <w:r>
        <w:rPr>
          <w:spacing w:val="1"/>
        </w:rPr>
        <w:t xml:space="preserve"> </w:t>
      </w:r>
      <w:r>
        <w:t>to</w:t>
      </w:r>
      <w:r>
        <w:rPr>
          <w:spacing w:val="1"/>
        </w:rPr>
        <w:t xml:space="preserve"> </w:t>
      </w:r>
      <w:r>
        <w:rPr>
          <w:spacing w:val="9"/>
        </w:rPr>
        <w:t xml:space="preserve">demonstrate </w:t>
      </w:r>
      <w:r>
        <w:t>their</w:t>
      </w:r>
      <w:r>
        <w:rPr>
          <w:spacing w:val="1"/>
        </w:rPr>
        <w:t xml:space="preserve"> </w:t>
      </w:r>
      <w:r>
        <w:t>Unified</w:t>
      </w:r>
      <w:r>
        <w:rPr>
          <w:spacing w:val="1"/>
        </w:rPr>
        <w:t xml:space="preserve"> </w:t>
      </w:r>
      <w:r>
        <w:t>Payment</w:t>
      </w:r>
      <w:r>
        <w:rPr>
          <w:spacing w:val="1"/>
        </w:rPr>
        <w:t xml:space="preserve"> </w:t>
      </w:r>
      <w:r>
        <w:rPr>
          <w:spacing w:val="9"/>
        </w:rPr>
        <w:t>Interface</w:t>
      </w:r>
      <w:r>
        <w:rPr>
          <w:spacing w:val="36"/>
        </w:rPr>
        <w:t xml:space="preserve"> </w:t>
      </w:r>
      <w:r>
        <w:t>(UPI)</w:t>
      </w:r>
      <w:r>
        <w:rPr>
          <w:spacing w:val="35"/>
        </w:rPr>
        <w:t xml:space="preserve"> </w:t>
      </w:r>
      <w:r>
        <w:t>solution</w:t>
      </w:r>
      <w:r>
        <w:rPr>
          <w:spacing w:val="36"/>
        </w:rPr>
        <w:t xml:space="preserve"> </w:t>
      </w:r>
      <w:r>
        <w:t>and</w:t>
      </w:r>
      <w:r>
        <w:rPr>
          <w:spacing w:val="36"/>
        </w:rPr>
        <w:t xml:space="preserve"> </w:t>
      </w:r>
      <w:r>
        <w:t>it</w:t>
      </w:r>
      <w:r>
        <w:rPr>
          <w:spacing w:val="38"/>
        </w:rPr>
        <w:t xml:space="preserve"> </w:t>
      </w:r>
      <w:r>
        <w:t>will</w:t>
      </w:r>
      <w:r>
        <w:rPr>
          <w:spacing w:val="38"/>
        </w:rPr>
        <w:t xml:space="preserve"> </w:t>
      </w:r>
      <w:r>
        <w:t>be</w:t>
      </w:r>
      <w:r>
        <w:rPr>
          <w:spacing w:val="37"/>
        </w:rPr>
        <w:t xml:space="preserve"> </w:t>
      </w:r>
      <w:r>
        <w:t>based</w:t>
      </w:r>
      <w:r>
        <w:rPr>
          <w:spacing w:val="33"/>
        </w:rPr>
        <w:t xml:space="preserve"> </w:t>
      </w:r>
      <w:r>
        <w:t>on</w:t>
      </w:r>
      <w:r>
        <w:rPr>
          <w:spacing w:val="34"/>
        </w:rPr>
        <w:t xml:space="preserve"> </w:t>
      </w:r>
      <w:r>
        <w:t>the</w:t>
      </w:r>
      <w:r>
        <w:rPr>
          <w:spacing w:val="34"/>
        </w:rPr>
        <w:t xml:space="preserve"> </w:t>
      </w:r>
      <w:r>
        <w:t>following</w:t>
      </w:r>
      <w:r>
        <w:rPr>
          <w:spacing w:val="36"/>
        </w:rPr>
        <w:t xml:space="preserve"> </w:t>
      </w:r>
      <w:r>
        <w:rPr>
          <w:spacing w:val="9"/>
        </w:rPr>
        <w:t>conditions:</w:t>
      </w:r>
    </w:p>
    <w:p w:rsidR="000952B1" w:rsidRDefault="000952B1" w:rsidP="00FB5269">
      <w:pPr>
        <w:pStyle w:val="ListParagraph"/>
        <w:widowControl w:val="0"/>
        <w:numPr>
          <w:ilvl w:val="1"/>
          <w:numId w:val="44"/>
        </w:numPr>
        <w:tabs>
          <w:tab w:val="left" w:pos="1808"/>
        </w:tabs>
        <w:autoSpaceDE w:val="0"/>
        <w:autoSpaceDN w:val="0"/>
        <w:spacing w:before="4" w:after="0" w:line="240" w:lineRule="auto"/>
        <w:ind w:right="358"/>
        <w:contextualSpacing w:val="0"/>
        <w:jc w:val="both"/>
      </w:pPr>
      <w:r>
        <w:t xml:space="preserve">All and any cost </w:t>
      </w:r>
      <w:r>
        <w:rPr>
          <w:spacing w:val="9"/>
        </w:rPr>
        <w:t xml:space="preserve">associated </w:t>
      </w:r>
      <w:r>
        <w:t xml:space="preserve">with </w:t>
      </w:r>
      <w:r>
        <w:rPr>
          <w:spacing w:val="9"/>
        </w:rPr>
        <w:t xml:space="preserve">demonstrating (including </w:t>
      </w:r>
      <w:r>
        <w:t>provision of</w:t>
      </w:r>
      <w:r>
        <w:rPr>
          <w:spacing w:val="1"/>
        </w:rPr>
        <w:t xml:space="preserve"> </w:t>
      </w:r>
      <w:r>
        <w:t>Servers,</w:t>
      </w:r>
      <w:r>
        <w:rPr>
          <w:spacing w:val="1"/>
        </w:rPr>
        <w:t xml:space="preserve"> </w:t>
      </w:r>
      <w:r>
        <w:rPr>
          <w:spacing w:val="9"/>
        </w:rPr>
        <w:t xml:space="preserve">technical </w:t>
      </w:r>
      <w:r>
        <w:t>resources,</w:t>
      </w:r>
      <w:r>
        <w:rPr>
          <w:spacing w:val="1"/>
        </w:rPr>
        <w:t xml:space="preserve"> </w:t>
      </w:r>
      <w:r>
        <w:t>travel</w:t>
      </w:r>
      <w:r>
        <w:rPr>
          <w:spacing w:val="1"/>
        </w:rPr>
        <w:t xml:space="preserve"> </w:t>
      </w:r>
      <w:r>
        <w:t>cost,</w:t>
      </w:r>
      <w:r>
        <w:rPr>
          <w:spacing w:val="1"/>
        </w:rPr>
        <w:t xml:space="preserve"> </w:t>
      </w:r>
      <w:r>
        <w:t>boarding</w:t>
      </w:r>
      <w:r>
        <w:rPr>
          <w:spacing w:val="1"/>
        </w:rPr>
        <w:t xml:space="preserve"> </w:t>
      </w:r>
      <w:r>
        <w:t>cost</w:t>
      </w:r>
      <w:r>
        <w:rPr>
          <w:spacing w:val="1"/>
        </w:rPr>
        <w:t xml:space="preserve"> </w:t>
      </w:r>
      <w:r>
        <w:t>etc</w:t>
      </w:r>
      <w:r w:rsidR="00D90EFF">
        <w:t>.)</w:t>
      </w:r>
      <w:r>
        <w:rPr>
          <w:spacing w:val="1"/>
        </w:rPr>
        <w:t xml:space="preserve"> </w:t>
      </w:r>
      <w:r>
        <w:t>will</w:t>
      </w:r>
      <w:r>
        <w:rPr>
          <w:spacing w:val="1"/>
        </w:rPr>
        <w:t xml:space="preserve"> </w:t>
      </w:r>
      <w:r>
        <w:t>be</w:t>
      </w:r>
      <w:r>
        <w:rPr>
          <w:spacing w:val="1"/>
        </w:rPr>
        <w:t xml:space="preserve"> </w:t>
      </w:r>
      <w:r>
        <w:t>to</w:t>
      </w:r>
      <w:r>
        <w:rPr>
          <w:spacing w:val="58"/>
        </w:rPr>
        <w:t xml:space="preserve"> </w:t>
      </w:r>
      <w:r>
        <w:t>the</w:t>
      </w:r>
      <w:r>
        <w:rPr>
          <w:spacing w:val="58"/>
        </w:rPr>
        <w:t xml:space="preserve"> </w:t>
      </w:r>
      <w:r>
        <w:t>account</w:t>
      </w:r>
      <w:r>
        <w:rPr>
          <w:spacing w:val="59"/>
        </w:rPr>
        <w:t xml:space="preserve"> </w:t>
      </w:r>
      <w:r>
        <w:t>of</w:t>
      </w:r>
      <w:r>
        <w:rPr>
          <w:spacing w:val="58"/>
        </w:rPr>
        <w:t xml:space="preserve"> </w:t>
      </w:r>
      <w:r>
        <w:t>the</w:t>
      </w:r>
      <w:r>
        <w:rPr>
          <w:spacing w:val="1"/>
        </w:rPr>
        <w:t xml:space="preserve"> </w:t>
      </w:r>
      <w:r>
        <w:t>bidder</w:t>
      </w:r>
      <w:r>
        <w:rPr>
          <w:spacing w:val="29"/>
        </w:rPr>
        <w:t xml:space="preserve"> </w:t>
      </w:r>
      <w:r>
        <w:t>and</w:t>
      </w:r>
      <w:r>
        <w:rPr>
          <w:spacing w:val="28"/>
        </w:rPr>
        <w:t xml:space="preserve"> </w:t>
      </w:r>
      <w:r>
        <w:t>bank</w:t>
      </w:r>
      <w:r>
        <w:rPr>
          <w:spacing w:val="31"/>
        </w:rPr>
        <w:t xml:space="preserve"> </w:t>
      </w:r>
      <w:r>
        <w:t>will</w:t>
      </w:r>
      <w:r>
        <w:rPr>
          <w:spacing w:val="28"/>
        </w:rPr>
        <w:t xml:space="preserve"> </w:t>
      </w:r>
      <w:r>
        <w:t>not</w:t>
      </w:r>
      <w:r>
        <w:rPr>
          <w:spacing w:val="33"/>
        </w:rPr>
        <w:t xml:space="preserve"> </w:t>
      </w:r>
      <w:r>
        <w:t>bear</w:t>
      </w:r>
      <w:r>
        <w:rPr>
          <w:spacing w:val="30"/>
        </w:rPr>
        <w:t xml:space="preserve"> </w:t>
      </w:r>
      <w:r>
        <w:t>any</w:t>
      </w:r>
      <w:r>
        <w:rPr>
          <w:spacing w:val="25"/>
        </w:rPr>
        <w:t xml:space="preserve"> </w:t>
      </w:r>
      <w:r>
        <w:t>cost.</w:t>
      </w:r>
    </w:p>
    <w:p w:rsidR="000952B1" w:rsidRDefault="000952B1" w:rsidP="00FB5269">
      <w:pPr>
        <w:pStyle w:val="ListParagraph"/>
        <w:widowControl w:val="0"/>
        <w:numPr>
          <w:ilvl w:val="1"/>
          <w:numId w:val="44"/>
        </w:numPr>
        <w:tabs>
          <w:tab w:val="left" w:pos="1808"/>
        </w:tabs>
        <w:autoSpaceDE w:val="0"/>
        <w:autoSpaceDN w:val="0"/>
        <w:spacing w:before="8" w:after="0" w:line="240" w:lineRule="auto"/>
        <w:ind w:right="355"/>
        <w:contextualSpacing w:val="0"/>
        <w:jc w:val="both"/>
      </w:pPr>
      <w:r>
        <w:t>Bank</w:t>
      </w:r>
      <w:r>
        <w:rPr>
          <w:spacing w:val="1"/>
        </w:rPr>
        <w:t xml:space="preserve"> </w:t>
      </w:r>
      <w:r>
        <w:t>reserve</w:t>
      </w:r>
      <w:r>
        <w:rPr>
          <w:spacing w:val="1"/>
        </w:rPr>
        <w:t xml:space="preserve"> </w:t>
      </w:r>
      <w:r>
        <w:t>its</w:t>
      </w:r>
      <w:r>
        <w:rPr>
          <w:spacing w:val="58"/>
        </w:rPr>
        <w:t xml:space="preserve"> </w:t>
      </w:r>
      <w:r>
        <w:t>right</w:t>
      </w:r>
      <w:r>
        <w:rPr>
          <w:spacing w:val="58"/>
        </w:rPr>
        <w:t xml:space="preserve"> </w:t>
      </w:r>
      <w:r>
        <w:t>to</w:t>
      </w:r>
      <w:r>
        <w:rPr>
          <w:spacing w:val="59"/>
        </w:rPr>
        <w:t xml:space="preserve"> </w:t>
      </w:r>
      <w:r>
        <w:t>extend</w:t>
      </w:r>
      <w:r>
        <w:rPr>
          <w:spacing w:val="58"/>
        </w:rPr>
        <w:t xml:space="preserve"> </w:t>
      </w:r>
      <w:r>
        <w:t>/</w:t>
      </w:r>
      <w:r>
        <w:rPr>
          <w:spacing w:val="59"/>
        </w:rPr>
        <w:t xml:space="preserve"> </w:t>
      </w:r>
      <w:r>
        <w:t>shorten</w:t>
      </w:r>
      <w:r>
        <w:rPr>
          <w:spacing w:val="58"/>
        </w:rPr>
        <w:t xml:space="preserve"> </w:t>
      </w:r>
      <w:r>
        <w:t>the</w:t>
      </w:r>
      <w:r>
        <w:rPr>
          <w:spacing w:val="59"/>
        </w:rPr>
        <w:t xml:space="preserve"> </w:t>
      </w:r>
      <w:r>
        <w:t>period</w:t>
      </w:r>
      <w:r>
        <w:rPr>
          <w:spacing w:val="58"/>
        </w:rPr>
        <w:t xml:space="preserve"> </w:t>
      </w:r>
      <w:r>
        <w:t>of</w:t>
      </w:r>
      <w:r>
        <w:rPr>
          <w:spacing w:val="58"/>
        </w:rPr>
        <w:t xml:space="preserve"> </w:t>
      </w:r>
      <w:r>
        <w:t>demonstrate</w:t>
      </w:r>
      <w:r>
        <w:rPr>
          <w:spacing w:val="59"/>
        </w:rPr>
        <w:t xml:space="preserve"> </w:t>
      </w:r>
      <w:r>
        <w:t>where</w:t>
      </w:r>
      <w:r>
        <w:rPr>
          <w:spacing w:val="1"/>
        </w:rPr>
        <w:t xml:space="preserve"> </w:t>
      </w:r>
      <w:r>
        <w:t>needed.</w:t>
      </w:r>
    </w:p>
    <w:p w:rsidR="000952B1" w:rsidRDefault="000952B1" w:rsidP="000952B1">
      <w:pPr>
        <w:spacing w:before="2" w:line="244" w:lineRule="auto"/>
        <w:ind w:left="1241" w:right="353"/>
        <w:jc w:val="both"/>
        <w:rPr>
          <w:spacing w:val="9"/>
        </w:rPr>
      </w:pPr>
      <w:r>
        <w:t>Bidder</w:t>
      </w:r>
      <w:r>
        <w:rPr>
          <w:spacing w:val="1"/>
        </w:rPr>
        <w:t xml:space="preserve"> </w:t>
      </w:r>
      <w:r>
        <w:t>who</w:t>
      </w:r>
      <w:r>
        <w:rPr>
          <w:spacing w:val="1"/>
        </w:rPr>
        <w:t xml:space="preserve"> </w:t>
      </w:r>
      <w:r>
        <w:t>has</w:t>
      </w:r>
      <w:r>
        <w:rPr>
          <w:spacing w:val="1"/>
        </w:rPr>
        <w:t xml:space="preserve"> </w:t>
      </w:r>
      <w:r>
        <w:t>failed</w:t>
      </w:r>
      <w:r>
        <w:rPr>
          <w:spacing w:val="1"/>
        </w:rPr>
        <w:t xml:space="preserve"> </w:t>
      </w:r>
      <w:r>
        <w:t>in</w:t>
      </w:r>
      <w:r>
        <w:rPr>
          <w:spacing w:val="1"/>
        </w:rPr>
        <w:t xml:space="preserve"> </w:t>
      </w:r>
      <w:r>
        <w:t>the</w:t>
      </w:r>
      <w:r>
        <w:rPr>
          <w:spacing w:val="1"/>
        </w:rPr>
        <w:t xml:space="preserve"> </w:t>
      </w:r>
      <w:r>
        <w:rPr>
          <w:spacing w:val="9"/>
        </w:rPr>
        <w:t>demonstration</w:t>
      </w:r>
      <w:r>
        <w:rPr>
          <w:spacing w:val="10"/>
        </w:rPr>
        <w:t xml:space="preserve"> </w:t>
      </w:r>
      <w:r>
        <w:t>will</w:t>
      </w:r>
      <w:r>
        <w:rPr>
          <w:spacing w:val="1"/>
        </w:rPr>
        <w:t xml:space="preserve"> </w:t>
      </w:r>
      <w:r>
        <w:rPr>
          <w:spacing w:val="9"/>
        </w:rPr>
        <w:t>automatically</w:t>
      </w:r>
      <w:r>
        <w:rPr>
          <w:spacing w:val="10"/>
        </w:rPr>
        <w:t xml:space="preserve"> </w:t>
      </w:r>
      <w:r>
        <w:t>stand</w:t>
      </w:r>
      <w:r>
        <w:rPr>
          <w:spacing w:val="1"/>
        </w:rPr>
        <w:t xml:space="preserve"> </w:t>
      </w:r>
      <w:r>
        <w:rPr>
          <w:spacing w:val="9"/>
        </w:rPr>
        <w:t>disqualified</w:t>
      </w:r>
      <w:r>
        <w:rPr>
          <w:spacing w:val="10"/>
        </w:rPr>
        <w:t xml:space="preserve"> </w:t>
      </w:r>
      <w:r>
        <w:rPr>
          <w:spacing w:val="9"/>
        </w:rPr>
        <w:t>technically.</w:t>
      </w:r>
    </w:p>
    <w:p w:rsidR="000952B1" w:rsidRPr="00205CEC" w:rsidRDefault="000952B1" w:rsidP="00FB5269">
      <w:pPr>
        <w:pStyle w:val="Heading2"/>
        <w:numPr>
          <w:ilvl w:val="2"/>
          <w:numId w:val="36"/>
        </w:numPr>
        <w:spacing w:before="120" w:after="120"/>
        <w:rPr>
          <w:b/>
          <w:bCs/>
        </w:rPr>
      </w:pPr>
      <w:bookmarkStart w:id="12" w:name="_Toc122529866"/>
      <w:r w:rsidRPr="00205CEC">
        <w:rPr>
          <w:b/>
          <w:bCs/>
        </w:rPr>
        <w:t>Infrastructure</w:t>
      </w:r>
      <w:bookmarkEnd w:id="12"/>
    </w:p>
    <w:p w:rsidR="000952B1" w:rsidRPr="004757B5" w:rsidRDefault="000952B1" w:rsidP="000952B1">
      <w:pPr>
        <w:pStyle w:val="BodyText"/>
        <w:spacing w:before="7"/>
        <w:rPr>
          <w:rFonts w:ascii="Arial"/>
          <w:b/>
          <w:sz w:val="2"/>
        </w:rPr>
      </w:pPr>
    </w:p>
    <w:p w:rsidR="000952B1" w:rsidRDefault="000952B1" w:rsidP="000952B1">
      <w:pPr>
        <w:spacing w:line="244" w:lineRule="auto"/>
        <w:ind w:left="1241" w:right="340"/>
        <w:jc w:val="both"/>
      </w:pPr>
      <w:r>
        <w:t>The</w:t>
      </w:r>
      <w:r>
        <w:rPr>
          <w:spacing w:val="1"/>
        </w:rPr>
        <w:t xml:space="preserve"> </w:t>
      </w:r>
      <w:r>
        <w:t>bidder</w:t>
      </w:r>
      <w:r>
        <w:rPr>
          <w:spacing w:val="1"/>
        </w:rPr>
        <w:t xml:space="preserve"> </w:t>
      </w:r>
      <w:r>
        <w:t>shall</w:t>
      </w:r>
      <w:r>
        <w:rPr>
          <w:spacing w:val="1"/>
        </w:rPr>
        <w:t xml:space="preserve"> </w:t>
      </w:r>
      <w:r>
        <w:t>supply,</w:t>
      </w:r>
      <w:r>
        <w:rPr>
          <w:spacing w:val="1"/>
        </w:rPr>
        <w:t xml:space="preserve"> </w:t>
      </w:r>
      <w:r>
        <w:t>customize,</w:t>
      </w:r>
      <w:r>
        <w:rPr>
          <w:spacing w:val="1"/>
        </w:rPr>
        <w:t xml:space="preserve"> </w:t>
      </w:r>
      <w:r>
        <w:t>implement</w:t>
      </w:r>
      <w:r>
        <w:rPr>
          <w:spacing w:val="58"/>
        </w:rPr>
        <w:t xml:space="preserve"> </w:t>
      </w:r>
      <w:r>
        <w:rPr>
          <w:spacing w:val="10"/>
        </w:rPr>
        <w:t>and maintain</w:t>
      </w:r>
      <w:r>
        <w:rPr>
          <w:spacing w:val="9"/>
        </w:rPr>
        <w:t xml:space="preserve">  </w:t>
      </w:r>
      <w:r>
        <w:t>UPI</w:t>
      </w:r>
      <w:r>
        <w:rPr>
          <w:spacing w:val="58"/>
        </w:rPr>
        <w:t xml:space="preserve"> </w:t>
      </w:r>
      <w:r>
        <w:t>Switch</w:t>
      </w:r>
      <w:r>
        <w:rPr>
          <w:spacing w:val="59"/>
        </w:rPr>
        <w:t xml:space="preserve"> </w:t>
      </w:r>
      <w:r>
        <w:t>and</w:t>
      </w:r>
      <w:r>
        <w:rPr>
          <w:spacing w:val="58"/>
        </w:rPr>
        <w:t xml:space="preserve"> </w:t>
      </w:r>
      <w:r>
        <w:t>other</w:t>
      </w:r>
      <w:r>
        <w:rPr>
          <w:spacing w:val="1"/>
        </w:rPr>
        <w:t xml:space="preserve"> </w:t>
      </w:r>
      <w:r>
        <w:t>related</w:t>
      </w:r>
      <w:r>
        <w:rPr>
          <w:spacing w:val="59"/>
        </w:rPr>
        <w:t xml:space="preserve"> </w:t>
      </w:r>
      <w:r>
        <w:t>services</w:t>
      </w:r>
      <w:r>
        <w:rPr>
          <w:spacing w:val="59"/>
        </w:rPr>
        <w:t xml:space="preserve"> </w:t>
      </w:r>
      <w:r>
        <w:t>along</w:t>
      </w:r>
      <w:r>
        <w:rPr>
          <w:spacing w:val="59"/>
        </w:rPr>
        <w:t xml:space="preserve"> </w:t>
      </w:r>
      <w:r>
        <w:t>with   requisite   hardware,   software,   middleware   interface,</w:t>
      </w:r>
      <w:r w:rsidRPr="003B0379">
        <w:t xml:space="preserve"> </w:t>
      </w:r>
      <w:r>
        <w:t>HSM</w:t>
      </w:r>
      <w:r w:rsidRPr="00511BCD">
        <w:t>,</w:t>
      </w:r>
      <w:r w:rsidR="00E967C4" w:rsidRPr="00511BCD">
        <w:t xml:space="preserve"> Network equipment’s, </w:t>
      </w:r>
      <w:r w:rsidRPr="00511BCD">
        <w:t xml:space="preserve"> backup solution i.e. tape library , tapes</w:t>
      </w:r>
      <w:r>
        <w:t xml:space="preserve"> , etc. as </w:t>
      </w:r>
      <w:r>
        <w:rPr>
          <w:spacing w:val="22"/>
        </w:rPr>
        <w:t xml:space="preserve"> </w:t>
      </w:r>
      <w:r>
        <w:rPr>
          <w:spacing w:val="9"/>
        </w:rPr>
        <w:t>mentioned</w:t>
      </w:r>
      <w:r>
        <w:rPr>
          <w:spacing w:val="25"/>
        </w:rPr>
        <w:t xml:space="preserve"> </w:t>
      </w:r>
      <w:r>
        <w:t>in</w:t>
      </w:r>
      <w:r>
        <w:rPr>
          <w:spacing w:val="23"/>
        </w:rPr>
        <w:t xml:space="preserve"> </w:t>
      </w:r>
      <w:r>
        <w:t>the</w:t>
      </w:r>
      <w:r>
        <w:rPr>
          <w:spacing w:val="25"/>
        </w:rPr>
        <w:t xml:space="preserve"> </w:t>
      </w:r>
      <w:r>
        <w:t>RFP</w:t>
      </w:r>
      <w:r w:rsidR="00693B43">
        <w:t>.</w:t>
      </w:r>
    </w:p>
    <w:p w:rsidR="00E24898" w:rsidRDefault="000952B1" w:rsidP="00511BCD">
      <w:pPr>
        <w:rPr>
          <w:spacing w:val="1"/>
        </w:rPr>
      </w:pPr>
      <w:r>
        <w:t>The</w:t>
      </w:r>
      <w:r>
        <w:rPr>
          <w:spacing w:val="1"/>
        </w:rPr>
        <w:t xml:space="preserve"> </w:t>
      </w:r>
      <w:r>
        <w:t>Bidder</w:t>
      </w:r>
      <w:r>
        <w:rPr>
          <w:spacing w:val="1"/>
        </w:rPr>
        <w:t xml:space="preserve"> </w:t>
      </w:r>
      <w:r>
        <w:t>needs</w:t>
      </w:r>
      <w:r>
        <w:rPr>
          <w:spacing w:val="58"/>
        </w:rPr>
        <w:t xml:space="preserve"> </w:t>
      </w:r>
      <w:r>
        <w:t>to</w:t>
      </w:r>
      <w:r>
        <w:rPr>
          <w:spacing w:val="58"/>
        </w:rPr>
        <w:t xml:space="preserve"> </w:t>
      </w:r>
      <w:r>
        <w:t>size</w:t>
      </w:r>
      <w:r>
        <w:rPr>
          <w:spacing w:val="59"/>
        </w:rPr>
        <w:t xml:space="preserve"> </w:t>
      </w:r>
      <w:r>
        <w:t>the</w:t>
      </w:r>
      <w:r>
        <w:rPr>
          <w:spacing w:val="58"/>
        </w:rPr>
        <w:t xml:space="preserve"> </w:t>
      </w:r>
      <w:r>
        <w:rPr>
          <w:spacing w:val="9"/>
        </w:rPr>
        <w:t xml:space="preserve">infrastructure (hardware, </w:t>
      </w:r>
      <w:r>
        <w:t>Operating</w:t>
      </w:r>
      <w:r>
        <w:rPr>
          <w:spacing w:val="59"/>
        </w:rPr>
        <w:t xml:space="preserve"> </w:t>
      </w:r>
      <w:r>
        <w:t>System,</w:t>
      </w:r>
      <w:r>
        <w:rPr>
          <w:spacing w:val="58"/>
        </w:rPr>
        <w:t xml:space="preserve"> </w:t>
      </w:r>
      <w:r>
        <w:t>Database</w:t>
      </w:r>
      <w:r>
        <w:rPr>
          <w:spacing w:val="1"/>
        </w:rPr>
        <w:t xml:space="preserve"> </w:t>
      </w:r>
      <w:r>
        <w:t>and</w:t>
      </w:r>
      <w:r>
        <w:rPr>
          <w:spacing w:val="1"/>
        </w:rPr>
        <w:t xml:space="preserve"> </w:t>
      </w:r>
      <w:r>
        <w:t>other</w:t>
      </w:r>
      <w:r>
        <w:rPr>
          <w:spacing w:val="1"/>
        </w:rPr>
        <w:t xml:space="preserve"> </w:t>
      </w:r>
      <w:r>
        <w:t>related</w:t>
      </w:r>
      <w:r>
        <w:rPr>
          <w:spacing w:val="1"/>
        </w:rPr>
        <w:t xml:space="preserve"> </w:t>
      </w:r>
      <w:r>
        <w:t>software</w:t>
      </w:r>
      <w:r w:rsidR="00381D8A">
        <w:t xml:space="preserve"> as listed under</w:t>
      </w:r>
      <w:r>
        <w:t>)</w:t>
      </w:r>
      <w:r>
        <w:rPr>
          <w:spacing w:val="1"/>
        </w:rPr>
        <w:t xml:space="preserve"> </w:t>
      </w:r>
      <w:r>
        <w:t>for</w:t>
      </w:r>
      <w:r>
        <w:rPr>
          <w:spacing w:val="1"/>
        </w:rPr>
        <w:t xml:space="preserve"> </w:t>
      </w:r>
      <w:r>
        <w:t>the</w:t>
      </w:r>
      <w:r>
        <w:rPr>
          <w:spacing w:val="58"/>
        </w:rPr>
        <w:t xml:space="preserve"> </w:t>
      </w:r>
      <w:r>
        <w:t>solution</w:t>
      </w:r>
      <w:r>
        <w:rPr>
          <w:spacing w:val="58"/>
        </w:rPr>
        <w:t xml:space="preserve"> </w:t>
      </w:r>
      <w:r>
        <w:t>based</w:t>
      </w:r>
      <w:r>
        <w:rPr>
          <w:spacing w:val="59"/>
        </w:rPr>
        <w:t xml:space="preserve"> </w:t>
      </w:r>
      <w:r>
        <w:t>on</w:t>
      </w:r>
      <w:r>
        <w:rPr>
          <w:spacing w:val="58"/>
        </w:rPr>
        <w:t xml:space="preserve"> </w:t>
      </w:r>
      <w:r>
        <w:t>the</w:t>
      </w:r>
      <w:r>
        <w:rPr>
          <w:spacing w:val="59"/>
        </w:rPr>
        <w:t xml:space="preserve"> </w:t>
      </w:r>
      <w:r>
        <w:t>volume</w:t>
      </w:r>
      <w:r>
        <w:rPr>
          <w:spacing w:val="58"/>
        </w:rPr>
        <w:t xml:space="preserve"> </w:t>
      </w:r>
      <w:r>
        <w:t>and</w:t>
      </w:r>
      <w:r>
        <w:rPr>
          <w:spacing w:val="59"/>
        </w:rPr>
        <w:t xml:space="preserve"> </w:t>
      </w:r>
      <w:r>
        <w:t>the</w:t>
      </w:r>
      <w:r>
        <w:rPr>
          <w:spacing w:val="58"/>
        </w:rPr>
        <w:t xml:space="preserve"> </w:t>
      </w:r>
      <w:r>
        <w:t>growth</w:t>
      </w:r>
      <w:r>
        <w:rPr>
          <w:spacing w:val="1"/>
        </w:rPr>
        <w:t xml:space="preserve"> </w:t>
      </w:r>
      <w:r>
        <w:t>indicated</w:t>
      </w:r>
      <w:r>
        <w:rPr>
          <w:spacing w:val="1"/>
        </w:rPr>
        <w:t xml:space="preserve"> </w:t>
      </w:r>
      <w:r>
        <w:t>in</w:t>
      </w:r>
      <w:r>
        <w:rPr>
          <w:spacing w:val="1"/>
        </w:rPr>
        <w:t xml:space="preserve"> </w:t>
      </w:r>
      <w:r>
        <w:t>the</w:t>
      </w:r>
      <w:r w:rsidR="00E24898">
        <w:rPr>
          <w:spacing w:val="1"/>
        </w:rPr>
        <w:t xml:space="preserve"> </w:t>
      </w:r>
      <w:r w:rsidR="00E24898" w:rsidRPr="00511BCD">
        <w:t xml:space="preserve">Growth Volume </w:t>
      </w:r>
      <w:r w:rsidR="008E4575" w:rsidRPr="00E24898">
        <w:t>Projections</w:t>
      </w:r>
      <w:r w:rsidR="008E4575" w:rsidRPr="00D869E9">
        <w:rPr>
          <w:sz w:val="28"/>
        </w:rPr>
        <w:t xml:space="preserve"> </w:t>
      </w:r>
      <w:r w:rsidR="008E4575">
        <w:rPr>
          <w:spacing w:val="1"/>
        </w:rPr>
        <w:t>table</w:t>
      </w:r>
      <w:r w:rsidR="00E24898">
        <w:rPr>
          <w:spacing w:val="1"/>
        </w:rPr>
        <w:t>.</w:t>
      </w:r>
    </w:p>
    <w:p w:rsidR="000952B1" w:rsidRDefault="00E24898" w:rsidP="00511BCD">
      <w:r>
        <w:rPr>
          <w:spacing w:val="1"/>
        </w:rPr>
        <w:t xml:space="preserve">Following </w:t>
      </w:r>
      <w:r w:rsidR="00D02B5C">
        <w:rPr>
          <w:spacing w:val="1"/>
        </w:rPr>
        <w:t>are</w:t>
      </w:r>
      <w:r>
        <w:rPr>
          <w:spacing w:val="1"/>
        </w:rPr>
        <w:t xml:space="preserve"> the </w:t>
      </w:r>
      <w:r w:rsidR="00D02B5C">
        <w:rPr>
          <w:spacing w:val="1"/>
        </w:rPr>
        <w:t>minimum required</w:t>
      </w:r>
      <w:r>
        <w:rPr>
          <w:spacing w:val="1"/>
        </w:rPr>
        <w:t xml:space="preserve"> list of infrastructure components </w:t>
      </w:r>
      <w:r>
        <w:t xml:space="preserve">to be </w:t>
      </w:r>
      <w:r w:rsidR="00D02B5C">
        <w:t>provided by Bidder and same need to be factored in the</w:t>
      </w:r>
      <w:r>
        <w:t xml:space="preserve"> </w:t>
      </w:r>
      <w:r w:rsidR="000952B1">
        <w:rPr>
          <w:spacing w:val="9"/>
        </w:rPr>
        <w:t>technical</w:t>
      </w:r>
      <w:r w:rsidR="00D02B5C">
        <w:rPr>
          <w:spacing w:val="9"/>
        </w:rPr>
        <w:t xml:space="preserve"> / commercial</w:t>
      </w:r>
      <w:r w:rsidR="000952B1">
        <w:rPr>
          <w:spacing w:val="25"/>
        </w:rPr>
        <w:t xml:space="preserve"> </w:t>
      </w:r>
      <w:r w:rsidR="000952B1">
        <w:t>bid.</w:t>
      </w:r>
      <w:r w:rsidR="00C17861">
        <w:t xml:space="preserve"> Apart from the components listed below, Bidder has to provide any additional Hardware / Software components required for the successful implementation of the project.</w:t>
      </w:r>
    </w:p>
    <w:p w:rsidR="00381D8A" w:rsidRDefault="00381D8A" w:rsidP="00FB5269">
      <w:pPr>
        <w:pStyle w:val="ListParagraph"/>
        <w:numPr>
          <w:ilvl w:val="6"/>
          <w:numId w:val="40"/>
        </w:numPr>
        <w:spacing w:line="244" w:lineRule="auto"/>
        <w:ind w:left="1418" w:right="347"/>
        <w:jc w:val="both"/>
      </w:pPr>
      <w:r>
        <w:t>Server</w:t>
      </w:r>
    </w:p>
    <w:p w:rsidR="00381D8A" w:rsidRDefault="00381D8A" w:rsidP="00FB5269">
      <w:pPr>
        <w:pStyle w:val="ListParagraph"/>
        <w:numPr>
          <w:ilvl w:val="6"/>
          <w:numId w:val="40"/>
        </w:numPr>
        <w:spacing w:line="244" w:lineRule="auto"/>
        <w:ind w:left="1418" w:right="347"/>
        <w:jc w:val="both"/>
      </w:pPr>
      <w:r>
        <w:t>Storage</w:t>
      </w:r>
    </w:p>
    <w:p w:rsidR="00381D8A" w:rsidRDefault="00381D8A" w:rsidP="00FB5269">
      <w:pPr>
        <w:pStyle w:val="ListParagraph"/>
        <w:numPr>
          <w:ilvl w:val="6"/>
          <w:numId w:val="40"/>
        </w:numPr>
        <w:spacing w:line="244" w:lineRule="auto"/>
        <w:ind w:left="1418" w:right="347"/>
        <w:jc w:val="both"/>
      </w:pPr>
      <w:r>
        <w:t>Operating system</w:t>
      </w:r>
    </w:p>
    <w:p w:rsidR="00DE4CA3" w:rsidRDefault="00DE4CA3" w:rsidP="00FB5269">
      <w:pPr>
        <w:pStyle w:val="ListParagraph"/>
        <w:numPr>
          <w:ilvl w:val="6"/>
          <w:numId w:val="40"/>
        </w:numPr>
        <w:spacing w:line="244" w:lineRule="auto"/>
        <w:ind w:left="1418" w:right="347"/>
        <w:jc w:val="both"/>
      </w:pPr>
      <w:r>
        <w:t>Software for application, web, middleware server etc.</w:t>
      </w:r>
    </w:p>
    <w:p w:rsidR="00381D8A" w:rsidRDefault="00381D8A" w:rsidP="00FB5269">
      <w:pPr>
        <w:pStyle w:val="ListParagraph"/>
        <w:numPr>
          <w:ilvl w:val="6"/>
          <w:numId w:val="40"/>
        </w:numPr>
        <w:spacing w:line="244" w:lineRule="auto"/>
        <w:ind w:left="1418" w:right="347"/>
        <w:jc w:val="both"/>
      </w:pPr>
      <w:r>
        <w:t>Load balancer</w:t>
      </w:r>
    </w:p>
    <w:p w:rsidR="00381D8A" w:rsidRDefault="00381D8A" w:rsidP="00FB5269">
      <w:pPr>
        <w:pStyle w:val="ListParagraph"/>
        <w:numPr>
          <w:ilvl w:val="6"/>
          <w:numId w:val="40"/>
        </w:numPr>
        <w:spacing w:line="244" w:lineRule="auto"/>
        <w:ind w:left="1418" w:right="347"/>
        <w:jc w:val="both"/>
      </w:pPr>
      <w:r>
        <w:t>Payment HSM</w:t>
      </w:r>
    </w:p>
    <w:p w:rsidR="00381D8A" w:rsidRDefault="00381D8A" w:rsidP="00FB5269">
      <w:pPr>
        <w:pStyle w:val="ListParagraph"/>
        <w:numPr>
          <w:ilvl w:val="6"/>
          <w:numId w:val="40"/>
        </w:numPr>
        <w:spacing w:line="244" w:lineRule="auto"/>
        <w:ind w:left="1418" w:right="347"/>
        <w:jc w:val="both"/>
      </w:pPr>
      <w:r>
        <w:t>APM tool</w:t>
      </w:r>
    </w:p>
    <w:p w:rsidR="00381D8A" w:rsidRDefault="00381D8A" w:rsidP="00FB5269">
      <w:pPr>
        <w:pStyle w:val="ListParagraph"/>
        <w:numPr>
          <w:ilvl w:val="6"/>
          <w:numId w:val="40"/>
        </w:numPr>
        <w:spacing w:line="244" w:lineRule="auto"/>
        <w:ind w:left="1418" w:right="347"/>
        <w:jc w:val="both"/>
      </w:pPr>
      <w:r>
        <w:t>Reporting tool</w:t>
      </w:r>
    </w:p>
    <w:p w:rsidR="00381D8A" w:rsidRDefault="00381D8A" w:rsidP="00FB5269">
      <w:pPr>
        <w:pStyle w:val="ListParagraph"/>
        <w:numPr>
          <w:ilvl w:val="6"/>
          <w:numId w:val="40"/>
        </w:numPr>
        <w:spacing w:line="244" w:lineRule="auto"/>
        <w:ind w:left="1418" w:right="347"/>
        <w:jc w:val="both"/>
      </w:pPr>
      <w:r>
        <w:t>Rack</w:t>
      </w:r>
    </w:p>
    <w:p w:rsidR="00381D8A" w:rsidRDefault="00381D8A" w:rsidP="00FB5269">
      <w:pPr>
        <w:pStyle w:val="ListParagraph"/>
        <w:numPr>
          <w:ilvl w:val="6"/>
          <w:numId w:val="40"/>
        </w:numPr>
        <w:spacing w:line="244" w:lineRule="auto"/>
        <w:ind w:left="1418" w:right="347"/>
        <w:jc w:val="both"/>
      </w:pPr>
      <w:r>
        <w:t>Switches</w:t>
      </w:r>
    </w:p>
    <w:p w:rsidR="00381D8A" w:rsidRDefault="00381D8A" w:rsidP="00FB5269">
      <w:pPr>
        <w:pStyle w:val="ListParagraph"/>
        <w:numPr>
          <w:ilvl w:val="6"/>
          <w:numId w:val="40"/>
        </w:numPr>
        <w:spacing w:line="244" w:lineRule="auto"/>
        <w:ind w:left="1418" w:right="347"/>
        <w:jc w:val="both"/>
      </w:pPr>
      <w:r>
        <w:t>Network cables</w:t>
      </w:r>
      <w:r w:rsidR="00BD1BBC">
        <w:t xml:space="preserve"> / Fibre Channel cables</w:t>
      </w:r>
    </w:p>
    <w:p w:rsidR="00E91FB6" w:rsidRPr="00511BCD" w:rsidRDefault="00E91FB6" w:rsidP="00FB5269">
      <w:pPr>
        <w:pStyle w:val="ListParagraph"/>
        <w:numPr>
          <w:ilvl w:val="6"/>
          <w:numId w:val="40"/>
        </w:numPr>
        <w:spacing w:line="244" w:lineRule="auto"/>
        <w:ind w:left="1418" w:right="347"/>
        <w:jc w:val="both"/>
      </w:pPr>
      <w:r w:rsidRPr="00511BCD">
        <w:rPr>
          <w:spacing w:val="9"/>
        </w:rPr>
        <w:t xml:space="preserve">TAPE library </w:t>
      </w:r>
    </w:p>
    <w:p w:rsidR="00E91FB6" w:rsidRPr="000221F3" w:rsidRDefault="00E91FB6" w:rsidP="00FB5269">
      <w:pPr>
        <w:pStyle w:val="ListParagraph"/>
        <w:numPr>
          <w:ilvl w:val="6"/>
          <w:numId w:val="40"/>
        </w:numPr>
        <w:spacing w:line="244" w:lineRule="auto"/>
        <w:ind w:left="1418" w:right="347"/>
        <w:jc w:val="both"/>
      </w:pPr>
      <w:r w:rsidRPr="00511BCD">
        <w:rPr>
          <w:spacing w:val="9"/>
        </w:rPr>
        <w:t>Back-up tapes</w:t>
      </w:r>
    </w:p>
    <w:p w:rsidR="00381D8A" w:rsidRDefault="00DE4CA3" w:rsidP="00FB5269">
      <w:pPr>
        <w:pStyle w:val="ListParagraph"/>
        <w:numPr>
          <w:ilvl w:val="6"/>
          <w:numId w:val="40"/>
        </w:numPr>
        <w:spacing w:line="244" w:lineRule="auto"/>
        <w:ind w:left="1418" w:right="347"/>
        <w:jc w:val="both"/>
      </w:pPr>
      <w:r>
        <w:t>Any other item required for UPI Switch functioning</w:t>
      </w:r>
    </w:p>
    <w:p w:rsidR="008F0EF6" w:rsidRDefault="008F0EF6" w:rsidP="00443CC9">
      <w:pPr>
        <w:spacing w:line="242" w:lineRule="auto"/>
        <w:ind w:right="355"/>
        <w:jc w:val="both"/>
      </w:pPr>
      <w:r>
        <w:t>Bidder has to factor servers as per best security practices and ensure placement different servers in different security zones.</w:t>
      </w:r>
    </w:p>
    <w:p w:rsidR="000952B1" w:rsidRDefault="000952B1" w:rsidP="00443CC9">
      <w:pPr>
        <w:spacing w:line="242" w:lineRule="auto"/>
        <w:ind w:right="355"/>
        <w:jc w:val="both"/>
      </w:pPr>
      <w:r>
        <w:t>The</w:t>
      </w:r>
      <w:r>
        <w:rPr>
          <w:spacing w:val="1"/>
        </w:rPr>
        <w:t xml:space="preserve"> </w:t>
      </w:r>
      <w:r>
        <w:t>end</w:t>
      </w:r>
      <w:r>
        <w:rPr>
          <w:spacing w:val="1"/>
        </w:rPr>
        <w:t xml:space="preserve"> </w:t>
      </w:r>
      <w:r>
        <w:t>to</w:t>
      </w:r>
      <w:r>
        <w:rPr>
          <w:spacing w:val="1"/>
        </w:rPr>
        <w:t xml:space="preserve"> </w:t>
      </w:r>
      <w:r>
        <w:t>end</w:t>
      </w:r>
      <w:r>
        <w:rPr>
          <w:spacing w:val="1"/>
        </w:rPr>
        <w:t xml:space="preserve"> </w:t>
      </w:r>
      <w:r>
        <w:rPr>
          <w:spacing w:val="9"/>
        </w:rPr>
        <w:t>implementation,</w:t>
      </w:r>
      <w:r>
        <w:rPr>
          <w:spacing w:val="10"/>
        </w:rPr>
        <w:t xml:space="preserve"> </w:t>
      </w:r>
      <w:r>
        <w:rPr>
          <w:spacing w:val="9"/>
        </w:rPr>
        <w:t>maintenance</w:t>
      </w:r>
      <w:r>
        <w:rPr>
          <w:spacing w:val="10"/>
        </w:rPr>
        <w:t xml:space="preserve"> </w:t>
      </w:r>
      <w:r>
        <w:t>and</w:t>
      </w:r>
      <w:r>
        <w:rPr>
          <w:spacing w:val="1"/>
        </w:rPr>
        <w:t xml:space="preserve"> </w:t>
      </w:r>
      <w:r>
        <w:t>support</w:t>
      </w:r>
      <w:r>
        <w:rPr>
          <w:spacing w:val="1"/>
        </w:rPr>
        <w:t xml:space="preserve"> </w:t>
      </w:r>
      <w:r>
        <w:t>of</w:t>
      </w:r>
      <w:r>
        <w:rPr>
          <w:spacing w:val="1"/>
        </w:rPr>
        <w:t xml:space="preserve"> </w:t>
      </w:r>
      <w:r>
        <w:t>the</w:t>
      </w:r>
      <w:r>
        <w:rPr>
          <w:spacing w:val="1"/>
        </w:rPr>
        <w:t xml:space="preserve"> </w:t>
      </w:r>
      <w:r>
        <w:t>Unified</w:t>
      </w:r>
      <w:r>
        <w:rPr>
          <w:spacing w:val="1"/>
        </w:rPr>
        <w:t xml:space="preserve"> </w:t>
      </w:r>
      <w:r>
        <w:t>Payment</w:t>
      </w:r>
      <w:r>
        <w:rPr>
          <w:spacing w:val="1"/>
        </w:rPr>
        <w:t xml:space="preserve"> </w:t>
      </w:r>
      <w:r>
        <w:rPr>
          <w:spacing w:val="9"/>
        </w:rPr>
        <w:t>Interface</w:t>
      </w:r>
      <w:r>
        <w:rPr>
          <w:spacing w:val="29"/>
        </w:rPr>
        <w:t xml:space="preserve"> </w:t>
      </w:r>
      <w:r>
        <w:t>(UPI)</w:t>
      </w:r>
      <w:r>
        <w:rPr>
          <w:spacing w:val="31"/>
        </w:rPr>
        <w:t xml:space="preserve"> </w:t>
      </w:r>
      <w:r>
        <w:rPr>
          <w:spacing w:val="9"/>
        </w:rPr>
        <w:t>solution</w:t>
      </w:r>
      <w:r>
        <w:rPr>
          <w:spacing w:val="31"/>
        </w:rPr>
        <w:t xml:space="preserve"> </w:t>
      </w:r>
      <w:r>
        <w:t>shall</w:t>
      </w:r>
      <w:r>
        <w:rPr>
          <w:spacing w:val="32"/>
        </w:rPr>
        <w:t xml:space="preserve"> </w:t>
      </w:r>
      <w:r>
        <w:t>be</w:t>
      </w:r>
      <w:r>
        <w:rPr>
          <w:spacing w:val="31"/>
        </w:rPr>
        <w:t xml:space="preserve"> </w:t>
      </w:r>
      <w:r>
        <w:t>part</w:t>
      </w:r>
      <w:r>
        <w:rPr>
          <w:spacing w:val="31"/>
        </w:rPr>
        <w:t xml:space="preserve"> </w:t>
      </w:r>
      <w:r>
        <w:t>of</w:t>
      </w:r>
      <w:r>
        <w:rPr>
          <w:spacing w:val="34"/>
        </w:rPr>
        <w:t xml:space="preserve"> </w:t>
      </w:r>
      <w:r>
        <w:t>the</w:t>
      </w:r>
      <w:r>
        <w:rPr>
          <w:spacing w:val="29"/>
        </w:rPr>
        <w:t xml:space="preserve"> </w:t>
      </w:r>
      <w:r>
        <w:t>scope</w:t>
      </w:r>
      <w:r>
        <w:rPr>
          <w:spacing w:val="32"/>
        </w:rPr>
        <w:t xml:space="preserve"> </w:t>
      </w:r>
      <w:r>
        <w:t>of</w:t>
      </w:r>
      <w:r>
        <w:rPr>
          <w:spacing w:val="34"/>
        </w:rPr>
        <w:t xml:space="preserve"> </w:t>
      </w:r>
      <w:r>
        <w:t>the</w:t>
      </w:r>
      <w:r>
        <w:rPr>
          <w:spacing w:val="31"/>
        </w:rPr>
        <w:t xml:space="preserve"> </w:t>
      </w:r>
      <w:r>
        <w:t>bidder.</w:t>
      </w:r>
    </w:p>
    <w:p w:rsidR="000952B1" w:rsidRDefault="000952B1" w:rsidP="00443CC9">
      <w:pPr>
        <w:spacing w:before="2" w:line="244" w:lineRule="auto"/>
        <w:ind w:right="353"/>
        <w:jc w:val="both"/>
      </w:pPr>
      <w:r>
        <w:lastRenderedPageBreak/>
        <w:t>As</w:t>
      </w:r>
      <w:r>
        <w:rPr>
          <w:spacing w:val="1"/>
        </w:rPr>
        <w:t xml:space="preserve"> </w:t>
      </w:r>
      <w:r>
        <w:t>part</w:t>
      </w:r>
      <w:r>
        <w:rPr>
          <w:spacing w:val="1"/>
        </w:rPr>
        <w:t xml:space="preserve"> </w:t>
      </w:r>
      <w:r>
        <w:t>of</w:t>
      </w:r>
      <w:r>
        <w:rPr>
          <w:spacing w:val="1"/>
        </w:rPr>
        <w:t xml:space="preserve"> </w:t>
      </w:r>
      <w:r>
        <w:t>the</w:t>
      </w:r>
      <w:r>
        <w:rPr>
          <w:spacing w:val="1"/>
        </w:rPr>
        <w:t xml:space="preserve"> </w:t>
      </w:r>
      <w:r w:rsidR="00693B43">
        <w:rPr>
          <w:spacing w:val="9"/>
        </w:rPr>
        <w:t>technical proposal</w:t>
      </w:r>
      <w:r>
        <w:rPr>
          <w:spacing w:val="58"/>
        </w:rPr>
        <w:t xml:space="preserve"> </w:t>
      </w:r>
      <w:r>
        <w:t>the</w:t>
      </w:r>
      <w:r>
        <w:rPr>
          <w:spacing w:val="58"/>
        </w:rPr>
        <w:t xml:space="preserve"> </w:t>
      </w:r>
      <w:r>
        <w:t>bidder</w:t>
      </w:r>
      <w:r>
        <w:rPr>
          <w:spacing w:val="59"/>
        </w:rPr>
        <w:t xml:space="preserve"> </w:t>
      </w:r>
      <w:r>
        <w:t>needs</w:t>
      </w:r>
      <w:r>
        <w:rPr>
          <w:spacing w:val="58"/>
        </w:rPr>
        <w:t xml:space="preserve"> </w:t>
      </w:r>
      <w:r>
        <w:t>to</w:t>
      </w:r>
      <w:r>
        <w:rPr>
          <w:spacing w:val="59"/>
        </w:rPr>
        <w:t xml:space="preserve"> </w:t>
      </w:r>
      <w:r>
        <w:t>provide</w:t>
      </w:r>
      <w:r>
        <w:rPr>
          <w:spacing w:val="58"/>
        </w:rPr>
        <w:t xml:space="preserve"> </w:t>
      </w:r>
      <w:r w:rsidR="00693B43">
        <w:rPr>
          <w:spacing w:val="9"/>
        </w:rPr>
        <w:t>complete Unified</w:t>
      </w:r>
      <w:r>
        <w:rPr>
          <w:spacing w:val="1"/>
        </w:rPr>
        <w:t xml:space="preserve"> </w:t>
      </w:r>
      <w:r>
        <w:t>Payment</w:t>
      </w:r>
      <w:r>
        <w:rPr>
          <w:spacing w:val="58"/>
        </w:rPr>
        <w:t xml:space="preserve"> </w:t>
      </w:r>
      <w:r w:rsidR="00693B43">
        <w:rPr>
          <w:spacing w:val="9"/>
        </w:rPr>
        <w:t>Interface (</w:t>
      </w:r>
      <w:r>
        <w:t>UPI)</w:t>
      </w:r>
      <w:r>
        <w:rPr>
          <w:spacing w:val="58"/>
        </w:rPr>
        <w:t xml:space="preserve"> </w:t>
      </w:r>
      <w:r>
        <w:t>solution</w:t>
      </w:r>
      <w:r>
        <w:rPr>
          <w:spacing w:val="59"/>
        </w:rPr>
        <w:t xml:space="preserve"> </w:t>
      </w:r>
      <w:r>
        <w:t>details.</w:t>
      </w:r>
      <w:r>
        <w:rPr>
          <w:spacing w:val="58"/>
        </w:rPr>
        <w:t xml:space="preserve"> </w:t>
      </w:r>
      <w:r>
        <w:t>The</w:t>
      </w:r>
      <w:r>
        <w:rPr>
          <w:spacing w:val="59"/>
        </w:rPr>
        <w:t xml:space="preserve"> </w:t>
      </w:r>
      <w:r>
        <w:t>bidder</w:t>
      </w:r>
      <w:r>
        <w:rPr>
          <w:spacing w:val="58"/>
        </w:rPr>
        <w:t xml:space="preserve"> </w:t>
      </w:r>
      <w:r>
        <w:t>must</w:t>
      </w:r>
      <w:r>
        <w:rPr>
          <w:spacing w:val="59"/>
        </w:rPr>
        <w:t xml:space="preserve"> </w:t>
      </w:r>
      <w:r>
        <w:t>design</w:t>
      </w:r>
      <w:r>
        <w:rPr>
          <w:spacing w:val="58"/>
        </w:rPr>
        <w:t xml:space="preserve"> </w:t>
      </w:r>
      <w:r>
        <w:t>the</w:t>
      </w:r>
      <w:r>
        <w:rPr>
          <w:spacing w:val="58"/>
        </w:rPr>
        <w:t xml:space="preserve"> </w:t>
      </w:r>
      <w:r>
        <w:t>solution</w:t>
      </w:r>
      <w:r>
        <w:rPr>
          <w:spacing w:val="59"/>
        </w:rPr>
        <w:t xml:space="preserve"> </w:t>
      </w:r>
      <w:r>
        <w:t>with</w:t>
      </w:r>
      <w:r>
        <w:rPr>
          <w:spacing w:val="1"/>
        </w:rPr>
        <w:t xml:space="preserve"> </w:t>
      </w:r>
      <w:r>
        <w:t>high</w:t>
      </w:r>
      <w:r>
        <w:rPr>
          <w:spacing w:val="58"/>
        </w:rPr>
        <w:t xml:space="preserve"> </w:t>
      </w:r>
      <w:r w:rsidRPr="000221F3">
        <w:rPr>
          <w:spacing w:val="9"/>
        </w:rPr>
        <w:t>availability, Active-Active</w:t>
      </w:r>
      <w:r>
        <w:rPr>
          <w:spacing w:val="9"/>
        </w:rPr>
        <w:t xml:space="preserve"> </w:t>
      </w:r>
      <w:r w:rsidR="00693B43">
        <w:rPr>
          <w:spacing w:val="9"/>
        </w:rPr>
        <w:t>setup &amp;</w:t>
      </w:r>
      <w:r>
        <w:rPr>
          <w:spacing w:val="58"/>
        </w:rPr>
        <w:t xml:space="preserve"> </w:t>
      </w:r>
      <w:r>
        <w:t>secure</w:t>
      </w:r>
      <w:r>
        <w:rPr>
          <w:spacing w:val="59"/>
        </w:rPr>
        <w:t xml:space="preserve"> </w:t>
      </w:r>
      <w:r w:rsidR="00693B43">
        <w:rPr>
          <w:spacing w:val="9"/>
        </w:rPr>
        <w:t>Infrastructure in</w:t>
      </w:r>
      <w:r>
        <w:rPr>
          <w:spacing w:val="58"/>
        </w:rPr>
        <w:t xml:space="preserve"> </w:t>
      </w:r>
      <w:r>
        <w:t>Data</w:t>
      </w:r>
      <w:r>
        <w:rPr>
          <w:spacing w:val="59"/>
        </w:rPr>
        <w:t xml:space="preserve"> </w:t>
      </w:r>
      <w:r>
        <w:t>Centre</w:t>
      </w:r>
      <w:r>
        <w:rPr>
          <w:spacing w:val="58"/>
        </w:rPr>
        <w:t xml:space="preserve"> </w:t>
      </w:r>
      <w:r>
        <w:t>and</w:t>
      </w:r>
      <w:r>
        <w:rPr>
          <w:spacing w:val="59"/>
        </w:rPr>
        <w:t xml:space="preserve"> </w:t>
      </w:r>
      <w:r>
        <w:t>Disaster</w:t>
      </w:r>
      <w:r>
        <w:rPr>
          <w:spacing w:val="58"/>
        </w:rPr>
        <w:t xml:space="preserve"> </w:t>
      </w:r>
      <w:r>
        <w:t>Recovery</w:t>
      </w:r>
      <w:r>
        <w:rPr>
          <w:spacing w:val="58"/>
        </w:rPr>
        <w:t xml:space="preserve"> </w:t>
      </w:r>
      <w:r>
        <w:t>site</w:t>
      </w:r>
      <w:r>
        <w:rPr>
          <w:spacing w:val="1"/>
        </w:rPr>
        <w:t xml:space="preserve"> </w:t>
      </w:r>
      <w:r>
        <w:t>as</w:t>
      </w:r>
      <w:r>
        <w:rPr>
          <w:spacing w:val="34"/>
        </w:rPr>
        <w:t xml:space="preserve"> </w:t>
      </w:r>
      <w:r>
        <w:t>per</w:t>
      </w:r>
      <w:r>
        <w:rPr>
          <w:spacing w:val="32"/>
        </w:rPr>
        <w:t xml:space="preserve"> </w:t>
      </w:r>
      <w:r>
        <w:rPr>
          <w:spacing w:val="9"/>
        </w:rPr>
        <w:t>Industry</w:t>
      </w:r>
      <w:r>
        <w:rPr>
          <w:spacing w:val="31"/>
        </w:rPr>
        <w:t xml:space="preserve"> </w:t>
      </w:r>
      <w:r>
        <w:t>accepted</w:t>
      </w:r>
      <w:r>
        <w:rPr>
          <w:spacing w:val="34"/>
        </w:rPr>
        <w:t xml:space="preserve"> </w:t>
      </w:r>
      <w:r>
        <w:t>security</w:t>
      </w:r>
      <w:r>
        <w:rPr>
          <w:spacing w:val="31"/>
        </w:rPr>
        <w:t xml:space="preserve"> </w:t>
      </w:r>
      <w:r>
        <w:rPr>
          <w:spacing w:val="9"/>
        </w:rPr>
        <w:t>standards</w:t>
      </w:r>
      <w:r>
        <w:rPr>
          <w:spacing w:val="31"/>
        </w:rPr>
        <w:t xml:space="preserve"> </w:t>
      </w:r>
      <w:r>
        <w:t>and</w:t>
      </w:r>
      <w:r>
        <w:rPr>
          <w:spacing w:val="31"/>
        </w:rPr>
        <w:t xml:space="preserve"> </w:t>
      </w:r>
      <w:r>
        <w:t>best</w:t>
      </w:r>
      <w:r>
        <w:rPr>
          <w:spacing w:val="36"/>
        </w:rPr>
        <w:t xml:space="preserve"> </w:t>
      </w:r>
      <w:r>
        <w:t>practices</w:t>
      </w:r>
      <w:r w:rsidR="00693B43">
        <w:t>.</w:t>
      </w:r>
    </w:p>
    <w:p w:rsidR="000952B1" w:rsidRDefault="000952B1" w:rsidP="00443CC9">
      <w:pPr>
        <w:jc w:val="both"/>
      </w:pPr>
      <w:r>
        <w:t xml:space="preserve">The Application &amp; Database should be sized for </w:t>
      </w:r>
      <w:r w:rsidRPr="00205CEC">
        <w:t xml:space="preserve">Active- </w:t>
      </w:r>
      <w:r>
        <w:t>Active cluster at</w:t>
      </w:r>
      <w:r w:rsidRPr="00205CEC">
        <w:t xml:space="preserve"> </w:t>
      </w:r>
      <w:r>
        <w:t xml:space="preserve">DC &amp; </w:t>
      </w:r>
      <w:r w:rsidRPr="00205CEC">
        <w:t xml:space="preserve">Active- </w:t>
      </w:r>
      <w:r>
        <w:t>Active</w:t>
      </w:r>
      <w:r w:rsidRPr="00205CEC">
        <w:t xml:space="preserve"> </w:t>
      </w:r>
      <w:r>
        <w:t>cluster</w:t>
      </w:r>
      <w:r w:rsidRPr="00205CEC">
        <w:t xml:space="preserve"> </w:t>
      </w:r>
      <w:r>
        <w:t>at</w:t>
      </w:r>
      <w:r w:rsidRPr="00205CEC">
        <w:t xml:space="preserve"> </w:t>
      </w:r>
      <w:r>
        <w:t>DRC</w:t>
      </w:r>
      <w:r w:rsidR="00AF277A">
        <w:t xml:space="preserve">, </w:t>
      </w:r>
      <w:r w:rsidR="00AF277A" w:rsidRPr="00205CEC">
        <w:t>so</w:t>
      </w:r>
      <w:r w:rsidRPr="00205CEC">
        <w:t xml:space="preserve"> </w:t>
      </w:r>
      <w:r>
        <w:t>that</w:t>
      </w:r>
      <w:r w:rsidRPr="00205CEC">
        <w:t xml:space="preserve"> </w:t>
      </w:r>
      <w:r>
        <w:t>the</w:t>
      </w:r>
      <w:r w:rsidRPr="00205CEC">
        <w:t xml:space="preserve"> </w:t>
      </w:r>
      <w:r>
        <w:t>solution</w:t>
      </w:r>
      <w:r w:rsidRPr="00205CEC">
        <w:t xml:space="preserve"> </w:t>
      </w:r>
      <w:r>
        <w:t>and</w:t>
      </w:r>
      <w:r w:rsidRPr="00205CEC">
        <w:t xml:space="preserve"> infrastructure </w:t>
      </w:r>
      <w:r>
        <w:t>can</w:t>
      </w:r>
      <w:r w:rsidRPr="00205CEC">
        <w:t xml:space="preserve"> </w:t>
      </w:r>
      <w:r>
        <w:t>fall</w:t>
      </w:r>
      <w:r w:rsidRPr="00205CEC">
        <w:t xml:space="preserve"> </w:t>
      </w:r>
      <w:r>
        <w:t>back</w:t>
      </w:r>
      <w:r w:rsidRPr="00205CEC">
        <w:t xml:space="preserve"> </w:t>
      </w:r>
      <w:r>
        <w:t>on</w:t>
      </w:r>
      <w:r w:rsidRPr="00205CEC">
        <w:t xml:space="preserve"> </w:t>
      </w:r>
      <w:r>
        <w:t>each</w:t>
      </w:r>
      <w:r w:rsidRPr="00205CEC">
        <w:t xml:space="preserve"> </w:t>
      </w:r>
      <w:r>
        <w:t>other</w:t>
      </w:r>
      <w:r w:rsidR="0023787A">
        <w:t xml:space="preserve"> </w:t>
      </w:r>
      <w:r w:rsidR="0023787A" w:rsidRPr="00511BCD">
        <w:t>The Proposed</w:t>
      </w:r>
      <w:r w:rsidR="00CD6DFC" w:rsidRPr="00511BCD">
        <w:t xml:space="preserve"> solution to be containerised and</w:t>
      </w:r>
      <w:r w:rsidR="0023787A" w:rsidRPr="00511BCD">
        <w:t xml:space="preserve"> based on micro-services architecture</w:t>
      </w:r>
      <w:r w:rsidR="004757B5" w:rsidRPr="000221F3">
        <w:t>, so</w:t>
      </w:r>
      <w:r w:rsidR="0023787A" w:rsidRPr="000221F3">
        <w:t xml:space="preserve"> that</w:t>
      </w:r>
      <w:r w:rsidR="0023787A" w:rsidRPr="00205CEC">
        <w:t xml:space="preserve"> new services deployment will have zero down </w:t>
      </w:r>
      <w:r w:rsidR="004757B5" w:rsidRPr="00205CEC">
        <w:t>time</w:t>
      </w:r>
      <w:r w:rsidR="004757B5">
        <w:t xml:space="preserve">. </w:t>
      </w:r>
      <w:r>
        <w:t>DC</w:t>
      </w:r>
      <w:r w:rsidRPr="00205CEC">
        <w:t xml:space="preserve"> </w:t>
      </w:r>
      <w:r>
        <w:t>-</w:t>
      </w:r>
      <w:r w:rsidRPr="00205CEC">
        <w:t xml:space="preserve"> </w:t>
      </w:r>
      <w:r>
        <w:t xml:space="preserve">DR </w:t>
      </w:r>
      <w:r w:rsidRPr="00205CEC">
        <w:t xml:space="preserve">replication </w:t>
      </w:r>
      <w:r>
        <w:t>should</w:t>
      </w:r>
      <w:r w:rsidRPr="00205CEC">
        <w:t xml:space="preserve"> </w:t>
      </w:r>
      <w:r>
        <w:t>be</w:t>
      </w:r>
      <w:r w:rsidRPr="00205CEC">
        <w:t xml:space="preserve"> </w:t>
      </w:r>
      <w:r>
        <w:t>available</w:t>
      </w:r>
      <w:r w:rsidRPr="00205CEC">
        <w:t xml:space="preserve"> </w:t>
      </w:r>
      <w:r>
        <w:t>as</w:t>
      </w:r>
      <w:r w:rsidRPr="00205CEC">
        <w:t xml:space="preserve"> </w:t>
      </w:r>
      <w:r>
        <w:t>part</w:t>
      </w:r>
      <w:r w:rsidRPr="00205CEC">
        <w:t xml:space="preserve"> </w:t>
      </w:r>
      <w:r>
        <w:t>of</w:t>
      </w:r>
      <w:r w:rsidRPr="00205CEC">
        <w:t xml:space="preserve"> </w:t>
      </w:r>
      <w:r>
        <w:t>the</w:t>
      </w:r>
      <w:r w:rsidRPr="00205CEC">
        <w:t xml:space="preserve"> </w:t>
      </w:r>
      <w:r>
        <w:t>solution</w:t>
      </w:r>
      <w:r w:rsidRPr="00205CEC">
        <w:t xml:space="preserve"> </w:t>
      </w:r>
      <w:r>
        <w:t>so</w:t>
      </w:r>
      <w:r w:rsidRPr="00205CEC">
        <w:t xml:space="preserve"> </w:t>
      </w:r>
      <w:r>
        <w:t>that</w:t>
      </w:r>
      <w:r w:rsidRPr="00205CEC">
        <w:t xml:space="preserve"> </w:t>
      </w:r>
      <w:r>
        <w:t>in</w:t>
      </w:r>
      <w:r w:rsidRPr="00205CEC">
        <w:t xml:space="preserve"> </w:t>
      </w:r>
      <w:r>
        <w:t>case</w:t>
      </w:r>
      <w:r w:rsidRPr="00205CEC">
        <w:t xml:space="preserve"> </w:t>
      </w:r>
      <w:r>
        <w:t>of</w:t>
      </w:r>
      <w:r>
        <w:rPr>
          <w:spacing w:val="1"/>
        </w:rPr>
        <w:t xml:space="preserve"> </w:t>
      </w:r>
      <w:r>
        <w:t>switch</w:t>
      </w:r>
      <w:r>
        <w:rPr>
          <w:spacing w:val="1"/>
        </w:rPr>
        <w:t xml:space="preserve"> </w:t>
      </w:r>
      <w:r>
        <w:t>over</w:t>
      </w:r>
      <w:r>
        <w:rPr>
          <w:spacing w:val="1"/>
        </w:rPr>
        <w:t xml:space="preserve"> </w:t>
      </w:r>
      <w:r>
        <w:t>the</w:t>
      </w:r>
      <w:r>
        <w:rPr>
          <w:spacing w:val="1"/>
        </w:rPr>
        <w:t xml:space="preserve"> </w:t>
      </w:r>
      <w:r>
        <w:t>complete</w:t>
      </w:r>
      <w:r>
        <w:rPr>
          <w:spacing w:val="59"/>
        </w:rPr>
        <w:t xml:space="preserve"> </w:t>
      </w:r>
      <w:r>
        <w:t>solution</w:t>
      </w:r>
      <w:r>
        <w:rPr>
          <w:spacing w:val="59"/>
        </w:rPr>
        <w:t xml:space="preserve"> </w:t>
      </w:r>
      <w:r>
        <w:t>should</w:t>
      </w:r>
      <w:r>
        <w:rPr>
          <w:spacing w:val="59"/>
        </w:rPr>
        <w:t xml:space="preserve"> </w:t>
      </w:r>
      <w:r>
        <w:rPr>
          <w:spacing w:val="9"/>
        </w:rPr>
        <w:t xml:space="preserve">seamlessly </w:t>
      </w:r>
      <w:r>
        <w:rPr>
          <w:spacing w:val="10"/>
        </w:rPr>
        <w:t>work</w:t>
      </w:r>
      <w:r>
        <w:t>.</w:t>
      </w:r>
      <w:r>
        <w:rPr>
          <w:spacing w:val="59"/>
        </w:rPr>
        <w:t xml:space="preserve"> </w:t>
      </w:r>
      <w:r>
        <w:t>Bank</w:t>
      </w:r>
      <w:r>
        <w:rPr>
          <w:spacing w:val="59"/>
        </w:rPr>
        <w:t xml:space="preserve"> </w:t>
      </w:r>
      <w:r>
        <w:t>has</w:t>
      </w:r>
      <w:r>
        <w:rPr>
          <w:spacing w:val="59"/>
        </w:rPr>
        <w:t xml:space="preserve"> </w:t>
      </w:r>
      <w:r>
        <w:t>also</w:t>
      </w:r>
      <w:r>
        <w:rPr>
          <w:spacing w:val="1"/>
        </w:rPr>
        <w:t xml:space="preserve"> </w:t>
      </w:r>
      <w:r>
        <w:rPr>
          <w:spacing w:val="9"/>
        </w:rPr>
        <w:t xml:space="preserve">established </w:t>
      </w:r>
      <w:r>
        <w:t>near</w:t>
      </w:r>
      <w:r>
        <w:rPr>
          <w:spacing w:val="58"/>
        </w:rPr>
        <w:t xml:space="preserve"> </w:t>
      </w:r>
      <w:r>
        <w:t>disaster recover site</w:t>
      </w:r>
      <w:r>
        <w:rPr>
          <w:spacing w:val="58"/>
        </w:rPr>
        <w:t xml:space="preserve"> </w:t>
      </w:r>
      <w:r>
        <w:t>for achieving zero data loss in case of disaster.</w:t>
      </w:r>
      <w:r>
        <w:rPr>
          <w:spacing w:val="1"/>
        </w:rPr>
        <w:t xml:space="preserve"> </w:t>
      </w:r>
      <w:r>
        <w:t>Bidder</w:t>
      </w:r>
      <w:r>
        <w:rPr>
          <w:spacing w:val="1"/>
        </w:rPr>
        <w:t xml:space="preserve"> </w:t>
      </w:r>
      <w:r>
        <w:t>needs</w:t>
      </w:r>
      <w:r>
        <w:rPr>
          <w:spacing w:val="1"/>
        </w:rPr>
        <w:t xml:space="preserve"> </w:t>
      </w:r>
      <w:r>
        <w:t>to</w:t>
      </w:r>
      <w:r>
        <w:rPr>
          <w:spacing w:val="1"/>
        </w:rPr>
        <w:t xml:space="preserve"> </w:t>
      </w:r>
      <w:r>
        <w:t>consider</w:t>
      </w:r>
      <w:r>
        <w:rPr>
          <w:spacing w:val="1"/>
        </w:rPr>
        <w:t xml:space="preserve"> </w:t>
      </w:r>
      <w:r>
        <w:t>the</w:t>
      </w:r>
      <w:r>
        <w:rPr>
          <w:spacing w:val="1"/>
        </w:rPr>
        <w:t xml:space="preserve"> </w:t>
      </w:r>
      <w:r>
        <w:t>equipment</w:t>
      </w:r>
      <w:r>
        <w:rPr>
          <w:spacing w:val="1"/>
        </w:rPr>
        <w:t xml:space="preserve"> </w:t>
      </w:r>
      <w:r>
        <w:t>to</w:t>
      </w:r>
      <w:r>
        <w:rPr>
          <w:spacing w:val="1"/>
        </w:rPr>
        <w:t xml:space="preserve"> </w:t>
      </w:r>
      <w:r>
        <w:t>be</w:t>
      </w:r>
      <w:r>
        <w:rPr>
          <w:spacing w:val="1"/>
        </w:rPr>
        <w:t xml:space="preserve"> </w:t>
      </w:r>
      <w:r>
        <w:t>supplied</w:t>
      </w:r>
      <w:r>
        <w:rPr>
          <w:spacing w:val="1"/>
        </w:rPr>
        <w:t xml:space="preserve"> </w:t>
      </w:r>
      <w:r>
        <w:t>and</w:t>
      </w:r>
      <w:r>
        <w:rPr>
          <w:spacing w:val="1"/>
        </w:rPr>
        <w:t xml:space="preserve"> </w:t>
      </w:r>
      <w:r>
        <w:t>deployed</w:t>
      </w:r>
      <w:r>
        <w:rPr>
          <w:spacing w:val="58"/>
        </w:rPr>
        <w:t xml:space="preserve"> </w:t>
      </w:r>
      <w:r>
        <w:t>at</w:t>
      </w:r>
      <w:r>
        <w:rPr>
          <w:spacing w:val="58"/>
        </w:rPr>
        <w:t xml:space="preserve"> </w:t>
      </w:r>
      <w:r>
        <w:t>Near</w:t>
      </w:r>
      <w:r>
        <w:rPr>
          <w:spacing w:val="59"/>
        </w:rPr>
        <w:t xml:space="preserve"> </w:t>
      </w:r>
      <w:r>
        <w:t>DR</w:t>
      </w:r>
      <w:r>
        <w:rPr>
          <w:spacing w:val="58"/>
        </w:rPr>
        <w:t xml:space="preserve"> </w:t>
      </w:r>
      <w:r>
        <w:t>to</w:t>
      </w:r>
      <w:r>
        <w:rPr>
          <w:spacing w:val="1"/>
        </w:rPr>
        <w:t xml:space="preserve"> </w:t>
      </w:r>
      <w:r>
        <w:t>achieve</w:t>
      </w:r>
      <w:r>
        <w:rPr>
          <w:spacing w:val="1"/>
        </w:rPr>
        <w:t xml:space="preserve"> </w:t>
      </w:r>
      <w:r>
        <w:t>zero</w:t>
      </w:r>
      <w:r>
        <w:rPr>
          <w:spacing w:val="1"/>
        </w:rPr>
        <w:t xml:space="preserve"> </w:t>
      </w:r>
      <w:r>
        <w:t>data</w:t>
      </w:r>
      <w:r>
        <w:rPr>
          <w:spacing w:val="1"/>
        </w:rPr>
        <w:t xml:space="preserve"> </w:t>
      </w:r>
      <w:r>
        <w:t>loss.</w:t>
      </w:r>
      <w:r>
        <w:rPr>
          <w:spacing w:val="1"/>
        </w:rPr>
        <w:t xml:space="preserve"> </w:t>
      </w:r>
      <w:r>
        <w:t>This</w:t>
      </w:r>
      <w:r>
        <w:rPr>
          <w:spacing w:val="58"/>
        </w:rPr>
        <w:t xml:space="preserve"> </w:t>
      </w:r>
      <w:r>
        <w:t>is</w:t>
      </w:r>
      <w:r>
        <w:rPr>
          <w:spacing w:val="58"/>
        </w:rPr>
        <w:t xml:space="preserve"> </w:t>
      </w:r>
      <w:r>
        <w:t>to</w:t>
      </w:r>
      <w:r>
        <w:rPr>
          <w:spacing w:val="59"/>
        </w:rPr>
        <w:t xml:space="preserve"> </w:t>
      </w:r>
      <w:r>
        <w:t>be</w:t>
      </w:r>
      <w:r>
        <w:rPr>
          <w:spacing w:val="58"/>
        </w:rPr>
        <w:t xml:space="preserve"> </w:t>
      </w:r>
      <w:r>
        <w:rPr>
          <w:spacing w:val="9"/>
        </w:rPr>
        <w:t xml:space="preserve">considered </w:t>
      </w:r>
      <w:r>
        <w:t>for</w:t>
      </w:r>
      <w:r>
        <w:rPr>
          <w:spacing w:val="59"/>
        </w:rPr>
        <w:t xml:space="preserve"> </w:t>
      </w:r>
      <w:r>
        <w:t>near</w:t>
      </w:r>
      <w:r>
        <w:rPr>
          <w:spacing w:val="58"/>
        </w:rPr>
        <w:t xml:space="preserve"> </w:t>
      </w:r>
      <w:r>
        <w:t xml:space="preserve">DR </w:t>
      </w:r>
      <w:r>
        <w:rPr>
          <w:spacing w:val="9"/>
        </w:rPr>
        <w:t xml:space="preserve">associated </w:t>
      </w:r>
      <w:r>
        <w:t>with</w:t>
      </w:r>
      <w:r>
        <w:rPr>
          <w:spacing w:val="59"/>
        </w:rPr>
        <w:t xml:space="preserve"> </w:t>
      </w:r>
      <w:r>
        <w:t>primary</w:t>
      </w:r>
      <w:r>
        <w:rPr>
          <w:spacing w:val="1"/>
        </w:rPr>
        <w:t xml:space="preserve"> </w:t>
      </w:r>
      <w:r>
        <w:t>site</w:t>
      </w:r>
      <w:r>
        <w:rPr>
          <w:spacing w:val="24"/>
        </w:rPr>
        <w:t xml:space="preserve"> </w:t>
      </w:r>
      <w:r>
        <w:t>only.</w:t>
      </w:r>
    </w:p>
    <w:p w:rsidR="000952B1" w:rsidRDefault="000952B1" w:rsidP="00443CC9">
      <w:pPr>
        <w:jc w:val="both"/>
        <w:rPr>
          <w:spacing w:val="9"/>
        </w:rPr>
      </w:pPr>
      <w:r>
        <w:t>The</w:t>
      </w:r>
      <w:r>
        <w:rPr>
          <w:spacing w:val="1"/>
        </w:rPr>
        <w:t xml:space="preserve"> </w:t>
      </w:r>
      <w:r>
        <w:t>hardware</w:t>
      </w:r>
      <w:r>
        <w:rPr>
          <w:spacing w:val="1"/>
        </w:rPr>
        <w:t xml:space="preserve"> </w:t>
      </w:r>
      <w:r>
        <w:rPr>
          <w:spacing w:val="9"/>
        </w:rPr>
        <w:t>infrastructure</w:t>
      </w:r>
      <w:r>
        <w:rPr>
          <w:spacing w:val="10"/>
        </w:rPr>
        <w:t xml:space="preserve"> </w:t>
      </w:r>
      <w:r>
        <w:t>is</w:t>
      </w:r>
      <w:r>
        <w:rPr>
          <w:spacing w:val="1"/>
        </w:rPr>
        <w:t xml:space="preserve"> </w:t>
      </w:r>
      <w:r>
        <w:t>to</w:t>
      </w:r>
      <w:r>
        <w:rPr>
          <w:spacing w:val="1"/>
        </w:rPr>
        <w:t xml:space="preserve"> </w:t>
      </w:r>
      <w:r>
        <w:t>be</w:t>
      </w:r>
      <w:r>
        <w:rPr>
          <w:spacing w:val="1"/>
        </w:rPr>
        <w:t xml:space="preserve"> </w:t>
      </w:r>
      <w:r>
        <w:t>provided</w:t>
      </w:r>
      <w:r>
        <w:rPr>
          <w:spacing w:val="1"/>
        </w:rPr>
        <w:t xml:space="preserve"> </w:t>
      </w:r>
      <w:r>
        <w:t>at</w:t>
      </w:r>
      <w:r>
        <w:rPr>
          <w:spacing w:val="1"/>
        </w:rPr>
        <w:t xml:space="preserve"> </w:t>
      </w:r>
      <w:r>
        <w:t>Bank’s</w:t>
      </w:r>
      <w:r>
        <w:rPr>
          <w:spacing w:val="1"/>
        </w:rPr>
        <w:t xml:space="preserve"> </w:t>
      </w:r>
      <w:r>
        <w:t>DC</w:t>
      </w:r>
      <w:r>
        <w:rPr>
          <w:spacing w:val="1"/>
        </w:rPr>
        <w:t xml:space="preserve"> </w:t>
      </w:r>
      <w:r>
        <w:t>in</w:t>
      </w:r>
      <w:r>
        <w:rPr>
          <w:spacing w:val="1"/>
        </w:rPr>
        <w:t xml:space="preserve"> </w:t>
      </w:r>
      <w:r>
        <w:t>Navi Mumbai</w:t>
      </w:r>
      <w:r>
        <w:rPr>
          <w:spacing w:val="58"/>
        </w:rPr>
        <w:t xml:space="preserve"> </w:t>
      </w:r>
      <w:r>
        <w:t>and</w:t>
      </w:r>
      <w:r>
        <w:rPr>
          <w:spacing w:val="58"/>
        </w:rPr>
        <w:t xml:space="preserve"> </w:t>
      </w:r>
      <w:r>
        <w:t>DR</w:t>
      </w:r>
      <w:r>
        <w:rPr>
          <w:spacing w:val="59"/>
        </w:rPr>
        <w:t xml:space="preserve"> </w:t>
      </w:r>
      <w:r>
        <w:t>in</w:t>
      </w:r>
      <w:r>
        <w:rPr>
          <w:spacing w:val="1"/>
        </w:rPr>
        <w:t xml:space="preserve"> </w:t>
      </w:r>
      <w:r>
        <w:rPr>
          <w:spacing w:val="9"/>
        </w:rPr>
        <w:t xml:space="preserve">Hyderabad. </w:t>
      </w:r>
      <w:r>
        <w:t>In</w:t>
      </w:r>
      <w:r>
        <w:rPr>
          <w:spacing w:val="58"/>
        </w:rPr>
        <w:t xml:space="preserve"> </w:t>
      </w:r>
      <w:r>
        <w:t>future,</w:t>
      </w:r>
      <w:r>
        <w:rPr>
          <w:spacing w:val="58"/>
        </w:rPr>
        <w:t xml:space="preserve"> </w:t>
      </w:r>
      <w:r w:rsidR="003B3DA2">
        <w:t>if</w:t>
      </w:r>
      <w:r>
        <w:rPr>
          <w:spacing w:val="59"/>
        </w:rPr>
        <w:t xml:space="preserve"> </w:t>
      </w:r>
      <w:r>
        <w:t>bank</w:t>
      </w:r>
      <w:r>
        <w:rPr>
          <w:spacing w:val="58"/>
        </w:rPr>
        <w:t xml:space="preserve"> </w:t>
      </w:r>
      <w:r>
        <w:t>shifts</w:t>
      </w:r>
      <w:r>
        <w:rPr>
          <w:spacing w:val="59"/>
        </w:rPr>
        <w:t xml:space="preserve"> </w:t>
      </w:r>
      <w:r>
        <w:t>any</w:t>
      </w:r>
      <w:r>
        <w:rPr>
          <w:spacing w:val="58"/>
        </w:rPr>
        <w:t xml:space="preserve"> </w:t>
      </w:r>
      <w:r>
        <w:t>of</w:t>
      </w:r>
      <w:r>
        <w:rPr>
          <w:spacing w:val="59"/>
        </w:rPr>
        <w:t xml:space="preserve"> </w:t>
      </w:r>
      <w:r>
        <w:t>the</w:t>
      </w:r>
      <w:r>
        <w:rPr>
          <w:spacing w:val="58"/>
        </w:rPr>
        <w:t xml:space="preserve"> </w:t>
      </w:r>
      <w:r>
        <w:t>sites</w:t>
      </w:r>
      <w:r>
        <w:rPr>
          <w:spacing w:val="58"/>
        </w:rPr>
        <w:t xml:space="preserve"> </w:t>
      </w:r>
      <w:r>
        <w:rPr>
          <w:spacing w:val="9"/>
        </w:rPr>
        <w:t xml:space="preserve">mentioned </w:t>
      </w:r>
      <w:r>
        <w:t>above</w:t>
      </w:r>
      <w:r>
        <w:rPr>
          <w:spacing w:val="59"/>
        </w:rPr>
        <w:t xml:space="preserve"> </w:t>
      </w:r>
      <w:r>
        <w:t>(DC</w:t>
      </w:r>
      <w:r>
        <w:rPr>
          <w:spacing w:val="58"/>
        </w:rPr>
        <w:t xml:space="preserve"> </w:t>
      </w:r>
      <w:r>
        <w:t>/</w:t>
      </w:r>
      <w:r>
        <w:rPr>
          <w:spacing w:val="59"/>
        </w:rPr>
        <w:t xml:space="preserve"> </w:t>
      </w:r>
      <w:r>
        <w:t>DRC)</w:t>
      </w:r>
      <w:r>
        <w:rPr>
          <w:spacing w:val="58"/>
        </w:rPr>
        <w:t xml:space="preserve"> </w:t>
      </w:r>
      <w:r>
        <w:t>to</w:t>
      </w:r>
      <w:r>
        <w:rPr>
          <w:spacing w:val="1"/>
        </w:rPr>
        <w:t xml:space="preserve"> </w:t>
      </w:r>
      <w:r>
        <w:t>a</w:t>
      </w:r>
      <w:r>
        <w:rPr>
          <w:spacing w:val="1"/>
        </w:rPr>
        <w:t xml:space="preserve"> </w:t>
      </w:r>
      <w:r>
        <w:t>new</w:t>
      </w:r>
      <w:r>
        <w:rPr>
          <w:spacing w:val="1"/>
        </w:rPr>
        <w:t xml:space="preserve"> </w:t>
      </w:r>
      <w:r>
        <w:t>location,</w:t>
      </w:r>
      <w:r>
        <w:rPr>
          <w:spacing w:val="1"/>
        </w:rPr>
        <w:t xml:space="preserve"> </w:t>
      </w:r>
      <w:r>
        <w:t>the</w:t>
      </w:r>
      <w:r>
        <w:rPr>
          <w:spacing w:val="1"/>
        </w:rPr>
        <w:t xml:space="preserve"> </w:t>
      </w:r>
      <w:r>
        <w:t>successful</w:t>
      </w:r>
      <w:r>
        <w:rPr>
          <w:spacing w:val="1"/>
        </w:rPr>
        <w:t xml:space="preserve"> </w:t>
      </w:r>
      <w:r>
        <w:t>bidder</w:t>
      </w:r>
      <w:r>
        <w:rPr>
          <w:spacing w:val="1"/>
        </w:rPr>
        <w:t xml:space="preserve"> </w:t>
      </w:r>
      <w:r>
        <w:t>shall</w:t>
      </w:r>
      <w:r>
        <w:rPr>
          <w:spacing w:val="1"/>
        </w:rPr>
        <w:t xml:space="preserve"> </w:t>
      </w:r>
      <w:r>
        <w:t>provide</w:t>
      </w:r>
      <w:r>
        <w:rPr>
          <w:spacing w:val="1"/>
        </w:rPr>
        <w:t xml:space="preserve"> </w:t>
      </w:r>
      <w:r>
        <w:rPr>
          <w:spacing w:val="9"/>
        </w:rPr>
        <w:t xml:space="preserve">respective </w:t>
      </w:r>
      <w:r>
        <w:t>services</w:t>
      </w:r>
      <w:r>
        <w:rPr>
          <w:spacing w:val="1"/>
        </w:rPr>
        <w:t xml:space="preserve"> </w:t>
      </w:r>
      <w:r>
        <w:t>from</w:t>
      </w:r>
      <w:r>
        <w:rPr>
          <w:spacing w:val="1"/>
        </w:rPr>
        <w:t xml:space="preserve"> </w:t>
      </w:r>
      <w:r>
        <w:t>the</w:t>
      </w:r>
      <w:r>
        <w:rPr>
          <w:spacing w:val="1"/>
        </w:rPr>
        <w:t xml:space="preserve"> </w:t>
      </w:r>
      <w:r>
        <w:t>new</w:t>
      </w:r>
      <w:r>
        <w:rPr>
          <w:spacing w:val="1"/>
        </w:rPr>
        <w:t xml:space="preserve"> </w:t>
      </w:r>
      <w:r>
        <w:rPr>
          <w:spacing w:val="9"/>
        </w:rPr>
        <w:t>location.</w:t>
      </w:r>
    </w:p>
    <w:p w:rsidR="000952B1" w:rsidRDefault="000952B1" w:rsidP="00443CC9">
      <w:pPr>
        <w:jc w:val="both"/>
        <w:rPr>
          <w:rFonts w:ascii="Arial"/>
          <w:b/>
        </w:rPr>
      </w:pPr>
      <w:r>
        <w:t>Bidder</w:t>
      </w:r>
      <w:r>
        <w:rPr>
          <w:spacing w:val="58"/>
        </w:rPr>
        <w:t xml:space="preserve"> </w:t>
      </w:r>
      <w:r>
        <w:t>shall</w:t>
      </w:r>
      <w:r>
        <w:rPr>
          <w:spacing w:val="59"/>
        </w:rPr>
        <w:t xml:space="preserve"> </w:t>
      </w:r>
      <w:r>
        <w:t>install</w:t>
      </w:r>
      <w:r>
        <w:rPr>
          <w:spacing w:val="58"/>
        </w:rPr>
        <w:t xml:space="preserve"> </w:t>
      </w:r>
      <w:r>
        <w:t>and</w:t>
      </w:r>
      <w:r>
        <w:rPr>
          <w:spacing w:val="58"/>
        </w:rPr>
        <w:t xml:space="preserve"> </w:t>
      </w:r>
      <w:r>
        <w:t>maintain</w:t>
      </w:r>
      <w:r>
        <w:rPr>
          <w:spacing w:val="1"/>
        </w:rPr>
        <w:t xml:space="preserve"> </w:t>
      </w:r>
      <w:r>
        <w:t>the</w:t>
      </w:r>
      <w:r>
        <w:rPr>
          <w:spacing w:val="1"/>
        </w:rPr>
        <w:t xml:space="preserve"> </w:t>
      </w:r>
      <w:r>
        <w:t>software</w:t>
      </w:r>
      <w:r>
        <w:rPr>
          <w:spacing w:val="1"/>
        </w:rPr>
        <w:t xml:space="preserve"> </w:t>
      </w:r>
      <w:r>
        <w:t>as</w:t>
      </w:r>
      <w:r>
        <w:rPr>
          <w:spacing w:val="1"/>
        </w:rPr>
        <w:t xml:space="preserve"> </w:t>
      </w:r>
      <w:r>
        <w:t>required</w:t>
      </w:r>
      <w:r>
        <w:rPr>
          <w:spacing w:val="1"/>
        </w:rPr>
        <w:t xml:space="preserve"> </w:t>
      </w:r>
      <w:r>
        <w:t>by</w:t>
      </w:r>
      <w:r>
        <w:rPr>
          <w:spacing w:val="1"/>
        </w:rPr>
        <w:t xml:space="preserve"> </w:t>
      </w:r>
      <w:r>
        <w:t>solution.</w:t>
      </w:r>
      <w:r>
        <w:rPr>
          <w:spacing w:val="1"/>
        </w:rPr>
        <w:t xml:space="preserve"> </w:t>
      </w:r>
      <w:r>
        <w:t>Bidder</w:t>
      </w:r>
      <w:r>
        <w:rPr>
          <w:spacing w:val="1"/>
        </w:rPr>
        <w:t xml:space="preserve"> </w:t>
      </w:r>
      <w:r>
        <w:t>has</w:t>
      </w:r>
      <w:r>
        <w:rPr>
          <w:spacing w:val="1"/>
        </w:rPr>
        <w:t xml:space="preserve"> </w:t>
      </w:r>
      <w:r>
        <w:t>to</w:t>
      </w:r>
      <w:r>
        <w:rPr>
          <w:spacing w:val="1"/>
        </w:rPr>
        <w:t xml:space="preserve"> </w:t>
      </w:r>
      <w:r>
        <w:t>resolve</w:t>
      </w:r>
      <w:r>
        <w:rPr>
          <w:spacing w:val="1"/>
        </w:rPr>
        <w:t xml:space="preserve"> </w:t>
      </w:r>
      <w:r>
        <w:t>the</w:t>
      </w:r>
      <w:r>
        <w:rPr>
          <w:spacing w:val="1"/>
        </w:rPr>
        <w:t xml:space="preserve"> </w:t>
      </w:r>
      <w:r>
        <w:t>issues</w:t>
      </w:r>
      <w:r>
        <w:rPr>
          <w:spacing w:val="1"/>
        </w:rPr>
        <w:t xml:space="preserve"> </w:t>
      </w:r>
      <w:r>
        <w:t>arising</w:t>
      </w:r>
      <w:r>
        <w:rPr>
          <w:spacing w:val="1"/>
        </w:rPr>
        <w:t xml:space="preserve"> </w:t>
      </w:r>
      <w:r>
        <w:t>during</w:t>
      </w:r>
      <w:r>
        <w:rPr>
          <w:spacing w:val="1"/>
        </w:rPr>
        <w:t xml:space="preserve"> </w:t>
      </w:r>
      <w:r>
        <w:rPr>
          <w:spacing w:val="9"/>
        </w:rPr>
        <w:t>integration</w:t>
      </w:r>
      <w:r>
        <w:rPr>
          <w:spacing w:val="10"/>
        </w:rPr>
        <w:t xml:space="preserve"> </w:t>
      </w:r>
      <w:r>
        <w:t>of</w:t>
      </w:r>
      <w:r>
        <w:rPr>
          <w:spacing w:val="1"/>
        </w:rPr>
        <w:t xml:space="preserve"> </w:t>
      </w:r>
      <w:r>
        <w:t>other</w:t>
      </w:r>
      <w:r>
        <w:rPr>
          <w:spacing w:val="59"/>
        </w:rPr>
        <w:t xml:space="preserve"> </w:t>
      </w:r>
      <w:r>
        <w:rPr>
          <w:spacing w:val="9"/>
        </w:rPr>
        <w:t xml:space="preserve">component </w:t>
      </w:r>
      <w:r>
        <w:rPr>
          <w:spacing w:val="10"/>
        </w:rPr>
        <w:t>(</w:t>
      </w:r>
      <w:r>
        <w:t>like</w:t>
      </w:r>
      <w:r>
        <w:rPr>
          <w:spacing w:val="59"/>
        </w:rPr>
        <w:t xml:space="preserve"> </w:t>
      </w:r>
      <w:r>
        <w:t>webserver)</w:t>
      </w:r>
      <w:r>
        <w:rPr>
          <w:spacing w:val="59"/>
        </w:rPr>
        <w:t xml:space="preserve"> </w:t>
      </w:r>
      <w:r>
        <w:t>or</w:t>
      </w:r>
      <w:r>
        <w:rPr>
          <w:spacing w:val="59"/>
        </w:rPr>
        <w:t xml:space="preserve"> </w:t>
      </w:r>
      <w:r>
        <w:t>software</w:t>
      </w:r>
      <w:r>
        <w:rPr>
          <w:spacing w:val="59"/>
        </w:rPr>
        <w:t xml:space="preserve"> </w:t>
      </w:r>
      <w:r w:rsidRPr="00AF277A">
        <w:t>(like</w:t>
      </w:r>
      <w:r w:rsidRPr="00AF277A">
        <w:rPr>
          <w:spacing w:val="59"/>
        </w:rPr>
        <w:t xml:space="preserve"> </w:t>
      </w:r>
      <w:r w:rsidRPr="00AF277A">
        <w:t>Database,</w:t>
      </w:r>
      <w:r w:rsidRPr="00AF277A">
        <w:rPr>
          <w:spacing w:val="1"/>
        </w:rPr>
        <w:t xml:space="preserve"> </w:t>
      </w:r>
      <w:r w:rsidRPr="00AF277A">
        <w:rPr>
          <w:spacing w:val="9"/>
        </w:rPr>
        <w:t xml:space="preserve">Enterprise Service Bus /Payment Hub </w:t>
      </w:r>
      <w:r w:rsidRPr="00AF277A">
        <w:t>&amp;</w:t>
      </w:r>
      <w:r w:rsidRPr="00AF277A">
        <w:rPr>
          <w:spacing w:val="1"/>
        </w:rPr>
        <w:t xml:space="preserve"> </w:t>
      </w:r>
      <w:r w:rsidRPr="00AF277A">
        <w:t>other</w:t>
      </w:r>
      <w:r w:rsidRPr="00AF277A">
        <w:rPr>
          <w:spacing w:val="1"/>
        </w:rPr>
        <w:t xml:space="preserve"> </w:t>
      </w:r>
      <w:r w:rsidRPr="00AF277A">
        <w:t>third</w:t>
      </w:r>
      <w:r w:rsidRPr="00AF277A">
        <w:rPr>
          <w:spacing w:val="1"/>
        </w:rPr>
        <w:t xml:space="preserve"> </w:t>
      </w:r>
      <w:r w:rsidRPr="00AF277A">
        <w:t>party</w:t>
      </w:r>
      <w:r w:rsidRPr="00AF277A">
        <w:rPr>
          <w:spacing w:val="58"/>
        </w:rPr>
        <w:t xml:space="preserve"> </w:t>
      </w:r>
      <w:r w:rsidRPr="00AF277A">
        <w:t>software)</w:t>
      </w:r>
      <w:r>
        <w:t>.</w:t>
      </w:r>
      <w:r>
        <w:rPr>
          <w:spacing w:val="58"/>
        </w:rPr>
        <w:t xml:space="preserve"> </w:t>
      </w:r>
      <w:r>
        <w:t>The</w:t>
      </w:r>
      <w:r>
        <w:rPr>
          <w:spacing w:val="59"/>
        </w:rPr>
        <w:t xml:space="preserve"> </w:t>
      </w:r>
      <w:r>
        <w:rPr>
          <w:spacing w:val="9"/>
        </w:rPr>
        <w:t xml:space="preserve">performance </w:t>
      </w:r>
      <w:r>
        <w:t>tuning</w:t>
      </w:r>
      <w:r>
        <w:rPr>
          <w:spacing w:val="58"/>
        </w:rPr>
        <w:t xml:space="preserve"> </w:t>
      </w:r>
      <w:r>
        <w:t>&amp;</w:t>
      </w:r>
      <w:r>
        <w:rPr>
          <w:spacing w:val="59"/>
        </w:rPr>
        <w:t xml:space="preserve"> </w:t>
      </w:r>
      <w:r>
        <w:rPr>
          <w:spacing w:val="9"/>
        </w:rPr>
        <w:t>parameterization</w:t>
      </w:r>
      <w:r>
        <w:rPr>
          <w:spacing w:val="-56"/>
        </w:rPr>
        <w:t xml:space="preserve"> </w:t>
      </w:r>
      <w:r>
        <w:t>of</w:t>
      </w:r>
      <w:r>
        <w:rPr>
          <w:spacing w:val="59"/>
        </w:rPr>
        <w:t xml:space="preserve"> </w:t>
      </w:r>
      <w:r>
        <w:t>Database</w:t>
      </w:r>
      <w:r>
        <w:rPr>
          <w:spacing w:val="59"/>
        </w:rPr>
        <w:t xml:space="preserve"> </w:t>
      </w:r>
      <w:r>
        <w:t>&amp;</w:t>
      </w:r>
      <w:r>
        <w:rPr>
          <w:spacing w:val="58"/>
        </w:rPr>
        <w:t xml:space="preserve"> </w:t>
      </w:r>
      <w:r>
        <w:t>other</w:t>
      </w:r>
      <w:r>
        <w:rPr>
          <w:spacing w:val="58"/>
        </w:rPr>
        <w:t xml:space="preserve"> </w:t>
      </w:r>
      <w:r>
        <w:t>software</w:t>
      </w:r>
      <w:r>
        <w:rPr>
          <w:spacing w:val="59"/>
        </w:rPr>
        <w:t xml:space="preserve"> </w:t>
      </w:r>
      <w:r>
        <w:t>to</w:t>
      </w:r>
      <w:r>
        <w:rPr>
          <w:spacing w:val="58"/>
        </w:rPr>
        <w:t xml:space="preserve"> </w:t>
      </w:r>
      <w:r>
        <w:t>support</w:t>
      </w:r>
      <w:r>
        <w:rPr>
          <w:spacing w:val="59"/>
        </w:rPr>
        <w:t xml:space="preserve"> </w:t>
      </w:r>
      <w:r>
        <w:t>smooth</w:t>
      </w:r>
      <w:r>
        <w:rPr>
          <w:spacing w:val="58"/>
        </w:rPr>
        <w:t xml:space="preserve"> </w:t>
      </w:r>
      <w:r>
        <w:t>running   of</w:t>
      </w:r>
      <w:r>
        <w:rPr>
          <w:spacing w:val="59"/>
        </w:rPr>
        <w:t xml:space="preserve"> </w:t>
      </w:r>
      <w:r>
        <w:t xml:space="preserve">the   </w:t>
      </w:r>
      <w:r>
        <w:rPr>
          <w:spacing w:val="9"/>
        </w:rPr>
        <w:t>application, should</w:t>
      </w:r>
      <w:r>
        <w:rPr>
          <w:spacing w:val="1"/>
        </w:rPr>
        <w:t xml:space="preserve"> </w:t>
      </w:r>
      <w:r>
        <w:t>be done by Bidder.</w:t>
      </w:r>
      <w:r>
        <w:rPr>
          <w:spacing w:val="1"/>
        </w:rPr>
        <w:t xml:space="preserve"> </w:t>
      </w:r>
      <w:r>
        <w:t xml:space="preserve">Bidder is </w:t>
      </w:r>
      <w:r>
        <w:rPr>
          <w:spacing w:val="9"/>
        </w:rPr>
        <w:t xml:space="preserve">required </w:t>
      </w:r>
      <w:r>
        <w:t>to provide the details of hardware and software</w:t>
      </w:r>
      <w:r>
        <w:rPr>
          <w:spacing w:val="1"/>
        </w:rPr>
        <w:t xml:space="preserve"> </w:t>
      </w:r>
      <w:r>
        <w:rPr>
          <w:spacing w:val="9"/>
        </w:rPr>
        <w:t xml:space="preserve">components </w:t>
      </w:r>
      <w:r>
        <w:t>proposed</w:t>
      </w:r>
      <w:r>
        <w:rPr>
          <w:spacing w:val="1"/>
        </w:rPr>
        <w:t xml:space="preserve"> </w:t>
      </w:r>
      <w:r>
        <w:t>in</w:t>
      </w:r>
      <w:r>
        <w:rPr>
          <w:spacing w:val="1"/>
        </w:rPr>
        <w:t xml:space="preserve"> </w:t>
      </w:r>
      <w:r>
        <w:t>the</w:t>
      </w:r>
      <w:r>
        <w:rPr>
          <w:spacing w:val="1"/>
        </w:rPr>
        <w:t xml:space="preserve"> </w:t>
      </w:r>
      <w:r>
        <w:t>RFP</w:t>
      </w:r>
      <w:r>
        <w:rPr>
          <w:spacing w:val="58"/>
        </w:rPr>
        <w:t xml:space="preserve"> </w:t>
      </w:r>
      <w:r>
        <w:t>as</w:t>
      </w:r>
      <w:r>
        <w:rPr>
          <w:spacing w:val="58"/>
        </w:rPr>
        <w:t xml:space="preserve"> </w:t>
      </w:r>
      <w:r>
        <w:t>per</w:t>
      </w:r>
      <w:r>
        <w:rPr>
          <w:spacing w:val="59"/>
        </w:rPr>
        <w:t xml:space="preserve"> </w:t>
      </w:r>
      <w:r>
        <w:t>format</w:t>
      </w:r>
      <w:r>
        <w:rPr>
          <w:spacing w:val="58"/>
        </w:rPr>
        <w:t xml:space="preserve"> </w:t>
      </w:r>
      <w:r>
        <w:rPr>
          <w:rFonts w:ascii="Arial"/>
          <w:b/>
        </w:rPr>
        <w:t xml:space="preserve">Annexure </w:t>
      </w:r>
      <w:r w:rsidR="00BB7268">
        <w:rPr>
          <w:rFonts w:ascii="Arial"/>
          <w:b/>
        </w:rPr>
        <w:t>23</w:t>
      </w:r>
      <w:r>
        <w:t>.</w:t>
      </w:r>
      <w:r w:rsidR="003B3DA2">
        <w:t xml:space="preserve"> </w:t>
      </w:r>
      <w:r w:rsidR="003B3DA2" w:rsidRPr="000221F3">
        <w:t>All the proposed solution components should be properly supported and licensed</w:t>
      </w:r>
      <w:r w:rsidR="003B3DA2" w:rsidRPr="00511BCD">
        <w:t xml:space="preserve"> during contract period</w:t>
      </w:r>
      <w:r w:rsidR="003B3DA2" w:rsidRPr="000221F3">
        <w:t>.</w:t>
      </w:r>
      <w:r w:rsidRPr="000221F3">
        <w:rPr>
          <w:spacing w:val="59"/>
        </w:rPr>
        <w:t xml:space="preserve"> </w:t>
      </w:r>
      <w:r w:rsidRPr="000221F3">
        <w:t>The</w:t>
      </w:r>
      <w:r w:rsidRPr="000221F3">
        <w:rPr>
          <w:spacing w:val="58"/>
        </w:rPr>
        <w:t xml:space="preserve"> </w:t>
      </w:r>
      <w:r w:rsidRPr="000221F3">
        <w:t>bidder</w:t>
      </w:r>
      <w:r w:rsidRPr="000221F3">
        <w:rPr>
          <w:spacing w:val="59"/>
        </w:rPr>
        <w:t xml:space="preserve"> </w:t>
      </w:r>
      <w:r w:rsidRPr="000221F3">
        <w:t>is</w:t>
      </w:r>
      <w:r w:rsidRPr="000221F3">
        <w:rPr>
          <w:spacing w:val="58"/>
        </w:rPr>
        <w:t xml:space="preserve"> </w:t>
      </w:r>
      <w:r w:rsidRPr="000221F3">
        <w:rPr>
          <w:spacing w:val="9"/>
        </w:rPr>
        <w:t>required</w:t>
      </w:r>
      <w:r w:rsidRPr="000221F3">
        <w:rPr>
          <w:spacing w:val="-56"/>
        </w:rPr>
        <w:t xml:space="preserve">   </w:t>
      </w:r>
      <w:r w:rsidRPr="000221F3">
        <w:t xml:space="preserve"> to</w:t>
      </w:r>
      <w:r w:rsidRPr="000221F3">
        <w:rPr>
          <w:spacing w:val="49"/>
        </w:rPr>
        <w:t xml:space="preserve"> </w:t>
      </w:r>
      <w:r w:rsidRPr="000221F3">
        <w:t>provide</w:t>
      </w:r>
      <w:r w:rsidRPr="000221F3">
        <w:rPr>
          <w:spacing w:val="54"/>
        </w:rPr>
        <w:t xml:space="preserve"> </w:t>
      </w:r>
      <w:r w:rsidRPr="000221F3">
        <w:t>the</w:t>
      </w:r>
      <w:r w:rsidRPr="000221F3">
        <w:rPr>
          <w:spacing w:val="50"/>
        </w:rPr>
        <w:t xml:space="preserve"> </w:t>
      </w:r>
      <w:r w:rsidRPr="000221F3">
        <w:rPr>
          <w:spacing w:val="9"/>
        </w:rPr>
        <w:t>certificate</w:t>
      </w:r>
      <w:r w:rsidRPr="000221F3">
        <w:rPr>
          <w:spacing w:val="49"/>
        </w:rPr>
        <w:t xml:space="preserve"> </w:t>
      </w:r>
      <w:r w:rsidRPr="000221F3">
        <w:rPr>
          <w:spacing w:val="9"/>
        </w:rPr>
        <w:t>regarding</w:t>
      </w:r>
      <w:r w:rsidRPr="000221F3">
        <w:rPr>
          <w:spacing w:val="54"/>
        </w:rPr>
        <w:t xml:space="preserve"> </w:t>
      </w:r>
      <w:r w:rsidRPr="000221F3">
        <w:t>local</w:t>
      </w:r>
      <w:r w:rsidRPr="000221F3">
        <w:rPr>
          <w:spacing w:val="50"/>
        </w:rPr>
        <w:t xml:space="preserve"> </w:t>
      </w:r>
      <w:r w:rsidRPr="000221F3">
        <w:t>content</w:t>
      </w:r>
      <w:r w:rsidRPr="000221F3">
        <w:rPr>
          <w:spacing w:val="55"/>
        </w:rPr>
        <w:t xml:space="preserve"> </w:t>
      </w:r>
      <w:r w:rsidRPr="000221F3">
        <w:t>in</w:t>
      </w:r>
      <w:r w:rsidRPr="000221F3">
        <w:rPr>
          <w:spacing w:val="50"/>
        </w:rPr>
        <w:t xml:space="preserve"> </w:t>
      </w:r>
      <w:r w:rsidRPr="000221F3">
        <w:t>the</w:t>
      </w:r>
      <w:r w:rsidRPr="000221F3">
        <w:rPr>
          <w:spacing w:val="53"/>
        </w:rPr>
        <w:t xml:space="preserve"> </w:t>
      </w:r>
      <w:r w:rsidRPr="000221F3">
        <w:t>solution</w:t>
      </w:r>
      <w:r w:rsidRPr="000221F3">
        <w:rPr>
          <w:spacing w:val="50"/>
        </w:rPr>
        <w:t xml:space="preserve"> </w:t>
      </w:r>
      <w:r w:rsidRPr="000221F3">
        <w:t>as</w:t>
      </w:r>
      <w:r w:rsidRPr="000221F3">
        <w:rPr>
          <w:spacing w:val="51"/>
        </w:rPr>
        <w:t xml:space="preserve"> </w:t>
      </w:r>
      <w:r w:rsidRPr="000221F3">
        <w:t>per</w:t>
      </w:r>
      <w:r w:rsidRPr="000221F3">
        <w:rPr>
          <w:spacing w:val="25"/>
        </w:rPr>
        <w:t xml:space="preserve"> </w:t>
      </w:r>
      <w:r w:rsidRPr="000221F3">
        <w:rPr>
          <w:rFonts w:ascii="Arial"/>
          <w:b/>
        </w:rPr>
        <w:t>Annexure</w:t>
      </w:r>
      <w:r w:rsidRPr="000221F3">
        <w:rPr>
          <w:rFonts w:ascii="Arial"/>
          <w:b/>
          <w:spacing w:val="51"/>
        </w:rPr>
        <w:t xml:space="preserve"> </w:t>
      </w:r>
      <w:r w:rsidR="00E76750" w:rsidRPr="000221F3">
        <w:rPr>
          <w:rFonts w:ascii="Arial"/>
          <w:b/>
        </w:rPr>
        <w:t>28</w:t>
      </w:r>
      <w:r w:rsidRPr="000221F3">
        <w:rPr>
          <w:rFonts w:ascii="Arial"/>
          <w:b/>
        </w:rPr>
        <w:t>.</w:t>
      </w:r>
    </w:p>
    <w:p w:rsidR="000952B1" w:rsidRDefault="000952B1" w:rsidP="00443CC9">
      <w:pPr>
        <w:spacing w:line="242" w:lineRule="auto"/>
        <w:ind w:right="344"/>
        <w:jc w:val="both"/>
      </w:pPr>
      <w:r>
        <w:t>Bidder</w:t>
      </w:r>
      <w:r>
        <w:rPr>
          <w:spacing w:val="1"/>
        </w:rPr>
        <w:t xml:space="preserve"> </w:t>
      </w:r>
      <w:r>
        <w:t>needs to</w:t>
      </w:r>
      <w:r>
        <w:rPr>
          <w:spacing w:val="1"/>
        </w:rPr>
        <w:t xml:space="preserve"> </w:t>
      </w:r>
      <w:r>
        <w:rPr>
          <w:spacing w:val="9"/>
        </w:rPr>
        <w:t xml:space="preserve">accordingly </w:t>
      </w:r>
      <w:r>
        <w:t>provide as part of</w:t>
      </w:r>
      <w:r>
        <w:rPr>
          <w:spacing w:val="1"/>
        </w:rPr>
        <w:t xml:space="preserve"> </w:t>
      </w:r>
      <w:r>
        <w:t xml:space="preserve">the </w:t>
      </w:r>
      <w:r>
        <w:rPr>
          <w:spacing w:val="9"/>
        </w:rPr>
        <w:t xml:space="preserve">technical </w:t>
      </w:r>
      <w:r>
        <w:t>solution the complete IT</w:t>
      </w:r>
      <w:r>
        <w:rPr>
          <w:spacing w:val="1"/>
        </w:rPr>
        <w:t xml:space="preserve"> </w:t>
      </w:r>
      <w:r>
        <w:rPr>
          <w:spacing w:val="9"/>
        </w:rPr>
        <w:t>infrastructure</w:t>
      </w:r>
      <w:r>
        <w:rPr>
          <w:spacing w:val="10"/>
        </w:rPr>
        <w:t xml:space="preserve"> </w:t>
      </w:r>
      <w:r>
        <w:t>details</w:t>
      </w:r>
      <w:r>
        <w:rPr>
          <w:spacing w:val="1"/>
        </w:rPr>
        <w:t xml:space="preserve"> </w:t>
      </w:r>
      <w:r>
        <w:t>like</w:t>
      </w:r>
      <w:r>
        <w:rPr>
          <w:spacing w:val="1"/>
        </w:rPr>
        <w:t xml:space="preserve"> </w:t>
      </w:r>
      <w:r>
        <w:rPr>
          <w:spacing w:val="9"/>
        </w:rPr>
        <w:t>Server,</w:t>
      </w:r>
      <w:r>
        <w:rPr>
          <w:spacing w:val="10"/>
        </w:rPr>
        <w:t xml:space="preserve"> </w:t>
      </w:r>
      <w:r>
        <w:t>Hardware</w:t>
      </w:r>
      <w:r>
        <w:rPr>
          <w:spacing w:val="1"/>
        </w:rPr>
        <w:t xml:space="preserve"> </w:t>
      </w:r>
      <w:r>
        <w:t>Security</w:t>
      </w:r>
      <w:r>
        <w:rPr>
          <w:spacing w:val="1"/>
        </w:rPr>
        <w:t xml:space="preserve"> </w:t>
      </w:r>
      <w:r>
        <w:rPr>
          <w:spacing w:val="9"/>
        </w:rPr>
        <w:t>Modules</w:t>
      </w:r>
      <w:r w:rsidR="00265089">
        <w:rPr>
          <w:spacing w:val="9"/>
        </w:rPr>
        <w:t xml:space="preserve"> (HSM)</w:t>
      </w:r>
      <w:r>
        <w:rPr>
          <w:spacing w:val="9"/>
        </w:rPr>
        <w:t>,</w:t>
      </w:r>
      <w:r>
        <w:rPr>
          <w:spacing w:val="10"/>
        </w:rPr>
        <w:t xml:space="preserve"> </w:t>
      </w:r>
      <w:r>
        <w:t>Operating</w:t>
      </w:r>
      <w:r>
        <w:rPr>
          <w:spacing w:val="1"/>
        </w:rPr>
        <w:t xml:space="preserve"> </w:t>
      </w:r>
      <w:r>
        <w:t>System,</w:t>
      </w:r>
      <w:r>
        <w:rPr>
          <w:spacing w:val="1"/>
        </w:rPr>
        <w:t xml:space="preserve"> </w:t>
      </w:r>
      <w:r>
        <w:t>Database,</w:t>
      </w:r>
      <w:r>
        <w:rPr>
          <w:spacing w:val="52"/>
        </w:rPr>
        <w:t xml:space="preserve"> </w:t>
      </w:r>
      <w:r>
        <w:t>Storage,</w:t>
      </w:r>
      <w:r>
        <w:rPr>
          <w:spacing w:val="52"/>
        </w:rPr>
        <w:t xml:space="preserve"> </w:t>
      </w:r>
      <w:r>
        <w:t>and</w:t>
      </w:r>
      <w:r>
        <w:rPr>
          <w:spacing w:val="50"/>
        </w:rPr>
        <w:t xml:space="preserve"> </w:t>
      </w:r>
      <w:r>
        <w:t>other</w:t>
      </w:r>
      <w:r>
        <w:rPr>
          <w:spacing w:val="51"/>
        </w:rPr>
        <w:t xml:space="preserve"> </w:t>
      </w:r>
      <w:r>
        <w:t>related</w:t>
      </w:r>
      <w:r>
        <w:rPr>
          <w:spacing w:val="48"/>
        </w:rPr>
        <w:t xml:space="preserve"> </w:t>
      </w:r>
      <w:r>
        <w:rPr>
          <w:spacing w:val="9"/>
        </w:rPr>
        <w:t>requirements.</w:t>
      </w:r>
      <w:r>
        <w:rPr>
          <w:spacing w:val="48"/>
        </w:rPr>
        <w:t xml:space="preserve"> </w:t>
      </w:r>
      <w:r>
        <w:t>The</w:t>
      </w:r>
      <w:r>
        <w:rPr>
          <w:spacing w:val="50"/>
        </w:rPr>
        <w:t xml:space="preserve"> </w:t>
      </w:r>
      <w:r>
        <w:t>details</w:t>
      </w:r>
      <w:r>
        <w:rPr>
          <w:spacing w:val="47"/>
        </w:rPr>
        <w:t xml:space="preserve"> </w:t>
      </w:r>
      <w:r>
        <w:t>shall</w:t>
      </w:r>
      <w:r>
        <w:rPr>
          <w:spacing w:val="52"/>
        </w:rPr>
        <w:t xml:space="preserve"> </w:t>
      </w:r>
      <w:r>
        <w:t>include.</w:t>
      </w:r>
    </w:p>
    <w:p w:rsidR="000952B1" w:rsidRDefault="000952B1" w:rsidP="00FB5269">
      <w:pPr>
        <w:pStyle w:val="ListParagraph"/>
        <w:widowControl w:val="0"/>
        <w:numPr>
          <w:ilvl w:val="0"/>
          <w:numId w:val="45"/>
        </w:numPr>
        <w:tabs>
          <w:tab w:val="left" w:pos="1666"/>
        </w:tabs>
        <w:autoSpaceDE w:val="0"/>
        <w:autoSpaceDN w:val="0"/>
        <w:spacing w:after="0" w:line="242" w:lineRule="auto"/>
        <w:ind w:left="1134" w:right="350"/>
        <w:contextualSpacing w:val="0"/>
        <w:jc w:val="both"/>
      </w:pPr>
      <w:r>
        <w:t>List</w:t>
      </w:r>
      <w:r>
        <w:rPr>
          <w:spacing w:val="1"/>
        </w:rPr>
        <w:t xml:space="preserve"> </w:t>
      </w:r>
      <w:r>
        <w:t>of</w:t>
      </w:r>
      <w:r>
        <w:rPr>
          <w:spacing w:val="1"/>
        </w:rPr>
        <w:t xml:space="preserve"> </w:t>
      </w:r>
      <w:r>
        <w:t>Operating</w:t>
      </w:r>
      <w:r>
        <w:rPr>
          <w:spacing w:val="1"/>
        </w:rPr>
        <w:t xml:space="preserve"> </w:t>
      </w:r>
      <w:r>
        <w:t>Systems</w:t>
      </w:r>
      <w:r>
        <w:rPr>
          <w:spacing w:val="1"/>
        </w:rPr>
        <w:t xml:space="preserve"> </w:t>
      </w:r>
      <w:r>
        <w:t>(OS)</w:t>
      </w:r>
      <w:r>
        <w:rPr>
          <w:spacing w:val="1"/>
        </w:rPr>
        <w:t xml:space="preserve"> </w:t>
      </w:r>
      <w:r>
        <w:t>and</w:t>
      </w:r>
      <w:r>
        <w:rPr>
          <w:spacing w:val="1"/>
        </w:rPr>
        <w:t xml:space="preserve"> </w:t>
      </w:r>
      <w:r>
        <w:t>Databases</w:t>
      </w:r>
      <w:r>
        <w:rPr>
          <w:spacing w:val="1"/>
        </w:rPr>
        <w:t xml:space="preserve"> </w:t>
      </w:r>
      <w:r>
        <w:t>(DB)</w:t>
      </w:r>
      <w:r>
        <w:rPr>
          <w:spacing w:val="1"/>
        </w:rPr>
        <w:t xml:space="preserve"> </w:t>
      </w:r>
      <w:r>
        <w:t>on</w:t>
      </w:r>
      <w:r>
        <w:rPr>
          <w:spacing w:val="1"/>
        </w:rPr>
        <w:t xml:space="preserve"> </w:t>
      </w:r>
      <w:r>
        <w:t>which</w:t>
      </w:r>
      <w:r>
        <w:rPr>
          <w:spacing w:val="1"/>
        </w:rPr>
        <w:t xml:space="preserve"> </w:t>
      </w:r>
      <w:r>
        <w:t>the</w:t>
      </w:r>
      <w:r>
        <w:rPr>
          <w:spacing w:val="58"/>
        </w:rPr>
        <w:t xml:space="preserve"> </w:t>
      </w:r>
      <w:r>
        <w:t>solution</w:t>
      </w:r>
      <w:r>
        <w:rPr>
          <w:spacing w:val="58"/>
        </w:rPr>
        <w:t xml:space="preserve"> </w:t>
      </w:r>
      <w:r>
        <w:t>is</w:t>
      </w:r>
      <w:r>
        <w:rPr>
          <w:spacing w:val="1"/>
        </w:rPr>
        <w:t xml:space="preserve"> </w:t>
      </w:r>
      <w:r>
        <w:rPr>
          <w:spacing w:val="9"/>
        </w:rPr>
        <w:t xml:space="preserve">compatible </w:t>
      </w:r>
      <w:r>
        <w:t>along with licensing details of the OS and DB for the complete solution</w:t>
      </w:r>
      <w:r>
        <w:rPr>
          <w:spacing w:val="1"/>
        </w:rPr>
        <w:t xml:space="preserve"> </w:t>
      </w:r>
      <w:r>
        <w:rPr>
          <w:spacing w:val="9"/>
        </w:rPr>
        <w:t>(Including</w:t>
      </w:r>
      <w:r>
        <w:rPr>
          <w:spacing w:val="26"/>
        </w:rPr>
        <w:t xml:space="preserve"> </w:t>
      </w:r>
      <w:r>
        <w:rPr>
          <w:spacing w:val="9"/>
        </w:rPr>
        <w:t>installations</w:t>
      </w:r>
      <w:r>
        <w:rPr>
          <w:spacing w:val="27"/>
        </w:rPr>
        <w:t xml:space="preserve"> </w:t>
      </w:r>
      <w:r>
        <w:t>and</w:t>
      </w:r>
      <w:r>
        <w:rPr>
          <w:spacing w:val="25"/>
        </w:rPr>
        <w:t xml:space="preserve"> </w:t>
      </w:r>
      <w:r>
        <w:rPr>
          <w:spacing w:val="9"/>
        </w:rPr>
        <w:t>replication</w:t>
      </w:r>
      <w:r>
        <w:rPr>
          <w:spacing w:val="26"/>
        </w:rPr>
        <w:t xml:space="preserve"> </w:t>
      </w:r>
      <w:r>
        <w:t>at</w:t>
      </w:r>
      <w:r>
        <w:rPr>
          <w:spacing w:val="28"/>
        </w:rPr>
        <w:t xml:space="preserve"> </w:t>
      </w:r>
      <w:r>
        <w:t>DC</w:t>
      </w:r>
      <w:r>
        <w:rPr>
          <w:spacing w:val="24"/>
        </w:rPr>
        <w:t xml:space="preserve"> </w:t>
      </w:r>
      <w:r>
        <w:t>and</w:t>
      </w:r>
      <w:r>
        <w:rPr>
          <w:spacing w:val="26"/>
        </w:rPr>
        <w:t xml:space="preserve"> </w:t>
      </w:r>
      <w:r>
        <w:t>DR).</w:t>
      </w:r>
    </w:p>
    <w:p w:rsidR="000952B1" w:rsidRDefault="000952B1" w:rsidP="00FB5269">
      <w:pPr>
        <w:pStyle w:val="ListParagraph"/>
        <w:widowControl w:val="0"/>
        <w:numPr>
          <w:ilvl w:val="0"/>
          <w:numId w:val="45"/>
        </w:numPr>
        <w:tabs>
          <w:tab w:val="left" w:pos="1666"/>
        </w:tabs>
        <w:autoSpaceDE w:val="0"/>
        <w:autoSpaceDN w:val="0"/>
        <w:spacing w:after="0" w:line="271" w:lineRule="exact"/>
        <w:ind w:left="1134"/>
        <w:contextualSpacing w:val="0"/>
        <w:jc w:val="both"/>
      </w:pPr>
      <w:r>
        <w:t>Details</w:t>
      </w:r>
      <w:r>
        <w:rPr>
          <w:spacing w:val="63"/>
        </w:rPr>
        <w:t xml:space="preserve"> </w:t>
      </w:r>
      <w:r>
        <w:t>of</w:t>
      </w:r>
      <w:r>
        <w:rPr>
          <w:spacing w:val="66"/>
        </w:rPr>
        <w:t xml:space="preserve"> </w:t>
      </w:r>
      <w:r>
        <w:rPr>
          <w:spacing w:val="9"/>
        </w:rPr>
        <w:t>redundancy</w:t>
      </w:r>
      <w:r>
        <w:rPr>
          <w:spacing w:val="56"/>
        </w:rPr>
        <w:t xml:space="preserve"> </w:t>
      </w:r>
      <w:r>
        <w:t>and</w:t>
      </w:r>
      <w:r>
        <w:rPr>
          <w:spacing w:val="60"/>
        </w:rPr>
        <w:t xml:space="preserve"> </w:t>
      </w:r>
      <w:r>
        <w:t>security</w:t>
      </w:r>
      <w:r>
        <w:rPr>
          <w:spacing w:val="59"/>
        </w:rPr>
        <w:t xml:space="preserve"> </w:t>
      </w:r>
      <w:r>
        <w:t>setup.</w:t>
      </w:r>
    </w:p>
    <w:p w:rsidR="000952B1" w:rsidRDefault="000952B1" w:rsidP="00FB5269">
      <w:pPr>
        <w:pStyle w:val="ListParagraph"/>
        <w:widowControl w:val="0"/>
        <w:numPr>
          <w:ilvl w:val="0"/>
          <w:numId w:val="45"/>
        </w:numPr>
        <w:tabs>
          <w:tab w:val="left" w:pos="1666"/>
        </w:tabs>
        <w:autoSpaceDE w:val="0"/>
        <w:autoSpaceDN w:val="0"/>
        <w:spacing w:after="0" w:line="240" w:lineRule="auto"/>
        <w:ind w:left="1134" w:right="349"/>
        <w:contextualSpacing w:val="0"/>
        <w:jc w:val="both"/>
      </w:pPr>
      <w:r>
        <w:rPr>
          <w:spacing w:val="9"/>
        </w:rPr>
        <w:t xml:space="preserve">Application architecture </w:t>
      </w:r>
      <w:r>
        <w:t xml:space="preserve">along with a detailed diagram including the </w:t>
      </w:r>
      <w:r>
        <w:rPr>
          <w:spacing w:val="9"/>
        </w:rPr>
        <w:t>infrastructure</w:t>
      </w:r>
      <w:r>
        <w:rPr>
          <w:spacing w:val="10"/>
        </w:rPr>
        <w:t xml:space="preserve"> </w:t>
      </w:r>
      <w:r>
        <w:t>setup.</w:t>
      </w:r>
    </w:p>
    <w:p w:rsidR="000952B1" w:rsidRDefault="000952B1" w:rsidP="00FB5269">
      <w:pPr>
        <w:pStyle w:val="ListParagraph"/>
        <w:widowControl w:val="0"/>
        <w:numPr>
          <w:ilvl w:val="0"/>
          <w:numId w:val="45"/>
        </w:numPr>
        <w:tabs>
          <w:tab w:val="left" w:pos="1666"/>
        </w:tabs>
        <w:autoSpaceDE w:val="0"/>
        <w:autoSpaceDN w:val="0"/>
        <w:spacing w:before="5" w:after="0" w:line="271" w:lineRule="exact"/>
        <w:ind w:left="1134"/>
        <w:contextualSpacing w:val="0"/>
        <w:jc w:val="both"/>
      </w:pPr>
      <w:r>
        <w:rPr>
          <w:spacing w:val="9"/>
        </w:rPr>
        <w:t>Implementation</w:t>
      </w:r>
      <w:r>
        <w:rPr>
          <w:spacing w:val="56"/>
        </w:rPr>
        <w:t xml:space="preserve"> </w:t>
      </w:r>
      <w:r>
        <w:t>procedure</w:t>
      </w:r>
      <w:r>
        <w:rPr>
          <w:spacing w:val="54"/>
        </w:rPr>
        <w:t xml:space="preserve"> </w:t>
      </w:r>
      <w:r>
        <w:t>/</w:t>
      </w:r>
      <w:r>
        <w:rPr>
          <w:spacing w:val="55"/>
        </w:rPr>
        <w:t xml:space="preserve"> </w:t>
      </w:r>
      <w:r>
        <w:t>road</w:t>
      </w:r>
      <w:r>
        <w:rPr>
          <w:spacing w:val="54"/>
        </w:rPr>
        <w:t xml:space="preserve"> </w:t>
      </w:r>
      <w:r>
        <w:t>map.</w:t>
      </w:r>
    </w:p>
    <w:p w:rsidR="000952B1" w:rsidRPr="004757B5" w:rsidRDefault="000952B1" w:rsidP="00FB5269">
      <w:pPr>
        <w:pStyle w:val="ListParagraph"/>
        <w:widowControl w:val="0"/>
        <w:numPr>
          <w:ilvl w:val="0"/>
          <w:numId w:val="45"/>
        </w:numPr>
        <w:tabs>
          <w:tab w:val="left" w:pos="1666"/>
        </w:tabs>
        <w:autoSpaceDE w:val="0"/>
        <w:autoSpaceDN w:val="0"/>
        <w:spacing w:after="0" w:line="242" w:lineRule="auto"/>
        <w:ind w:left="1134" w:right="339"/>
        <w:contextualSpacing w:val="0"/>
        <w:jc w:val="both"/>
      </w:pPr>
      <w:r>
        <w:t>Server</w:t>
      </w:r>
      <w:r>
        <w:rPr>
          <w:spacing w:val="1"/>
        </w:rPr>
        <w:t xml:space="preserve"> </w:t>
      </w:r>
      <w:r>
        <w:t>and</w:t>
      </w:r>
      <w:r>
        <w:rPr>
          <w:spacing w:val="1"/>
        </w:rPr>
        <w:t xml:space="preserve"> </w:t>
      </w:r>
      <w:r>
        <w:t>related</w:t>
      </w:r>
      <w:r>
        <w:rPr>
          <w:spacing w:val="1"/>
        </w:rPr>
        <w:t xml:space="preserve"> </w:t>
      </w:r>
      <w:r>
        <w:rPr>
          <w:spacing w:val="9"/>
        </w:rPr>
        <w:t>infrastructure</w:t>
      </w:r>
      <w:r>
        <w:rPr>
          <w:spacing w:val="10"/>
        </w:rPr>
        <w:t xml:space="preserve"> </w:t>
      </w:r>
      <w:r>
        <w:rPr>
          <w:spacing w:val="9"/>
        </w:rPr>
        <w:t>specification</w:t>
      </w:r>
      <w:r>
        <w:rPr>
          <w:spacing w:val="10"/>
        </w:rPr>
        <w:t xml:space="preserve"> </w:t>
      </w:r>
      <w:r>
        <w:rPr>
          <w:spacing w:val="9"/>
        </w:rPr>
        <w:t>required</w:t>
      </w:r>
      <w:r>
        <w:rPr>
          <w:spacing w:val="10"/>
        </w:rPr>
        <w:t xml:space="preserve"> </w:t>
      </w:r>
      <w:r>
        <w:t>as</w:t>
      </w:r>
      <w:r>
        <w:rPr>
          <w:spacing w:val="1"/>
        </w:rPr>
        <w:t xml:space="preserve"> </w:t>
      </w:r>
      <w:r>
        <w:t>part</w:t>
      </w:r>
      <w:r>
        <w:rPr>
          <w:spacing w:val="1"/>
        </w:rPr>
        <w:t xml:space="preserve"> </w:t>
      </w:r>
      <w:r>
        <w:t>of</w:t>
      </w:r>
      <w:r>
        <w:rPr>
          <w:spacing w:val="1"/>
        </w:rPr>
        <w:t xml:space="preserve"> </w:t>
      </w:r>
      <w:r>
        <w:t>the</w:t>
      </w:r>
      <w:r>
        <w:rPr>
          <w:spacing w:val="1"/>
        </w:rPr>
        <w:t xml:space="preserve"> </w:t>
      </w:r>
      <w:r>
        <w:t>solution</w:t>
      </w:r>
      <w:r>
        <w:rPr>
          <w:spacing w:val="1"/>
        </w:rPr>
        <w:t xml:space="preserve"> </w:t>
      </w:r>
      <w:r>
        <w:rPr>
          <w:spacing w:val="9"/>
        </w:rPr>
        <w:t xml:space="preserve">implementation </w:t>
      </w:r>
      <w:r>
        <w:t>(for</w:t>
      </w:r>
      <w:r>
        <w:rPr>
          <w:spacing w:val="1"/>
        </w:rPr>
        <w:t xml:space="preserve"> </w:t>
      </w:r>
      <w:r>
        <w:t>both</w:t>
      </w:r>
      <w:r>
        <w:rPr>
          <w:spacing w:val="1"/>
        </w:rPr>
        <w:t xml:space="preserve"> </w:t>
      </w:r>
      <w:r>
        <w:t>UAT</w:t>
      </w:r>
      <w:r>
        <w:rPr>
          <w:spacing w:val="1"/>
        </w:rPr>
        <w:t xml:space="preserve"> </w:t>
      </w:r>
      <w:r>
        <w:t>and</w:t>
      </w:r>
      <w:r>
        <w:rPr>
          <w:spacing w:val="1"/>
        </w:rPr>
        <w:t xml:space="preserve"> </w:t>
      </w:r>
      <w:r>
        <w:rPr>
          <w:spacing w:val="9"/>
        </w:rPr>
        <w:t xml:space="preserve">production </w:t>
      </w:r>
      <w:r>
        <w:t>phase)</w:t>
      </w:r>
      <w:r>
        <w:rPr>
          <w:spacing w:val="58"/>
        </w:rPr>
        <w:t xml:space="preserve"> </w:t>
      </w:r>
      <w:r>
        <w:t>along</w:t>
      </w:r>
      <w:r>
        <w:rPr>
          <w:spacing w:val="58"/>
        </w:rPr>
        <w:t xml:space="preserve"> </w:t>
      </w:r>
      <w:r>
        <w:t>with</w:t>
      </w:r>
      <w:r>
        <w:rPr>
          <w:spacing w:val="59"/>
        </w:rPr>
        <w:t xml:space="preserve"> </w:t>
      </w:r>
      <w:r>
        <w:t>the</w:t>
      </w:r>
      <w:r>
        <w:rPr>
          <w:spacing w:val="58"/>
        </w:rPr>
        <w:t xml:space="preserve"> </w:t>
      </w:r>
      <w:r>
        <w:t>quantity to</w:t>
      </w:r>
      <w:r>
        <w:rPr>
          <w:spacing w:val="1"/>
        </w:rPr>
        <w:t xml:space="preserve"> </w:t>
      </w:r>
      <w:r>
        <w:t>meet</w:t>
      </w:r>
      <w:r>
        <w:rPr>
          <w:spacing w:val="25"/>
        </w:rPr>
        <w:t xml:space="preserve"> </w:t>
      </w:r>
      <w:r>
        <w:t>the</w:t>
      </w:r>
      <w:r>
        <w:rPr>
          <w:spacing w:val="26"/>
        </w:rPr>
        <w:t xml:space="preserve"> </w:t>
      </w:r>
      <w:r>
        <w:t>Bank’s</w:t>
      </w:r>
      <w:r>
        <w:rPr>
          <w:spacing w:val="24"/>
        </w:rPr>
        <w:t xml:space="preserve"> </w:t>
      </w:r>
      <w:r>
        <w:rPr>
          <w:spacing w:val="9"/>
        </w:rPr>
        <w:t>redundancy</w:t>
      </w:r>
      <w:r>
        <w:rPr>
          <w:spacing w:val="24"/>
        </w:rPr>
        <w:t xml:space="preserve"> </w:t>
      </w:r>
      <w:r>
        <w:rPr>
          <w:spacing w:val="9"/>
        </w:rPr>
        <w:t>requirement.</w:t>
      </w:r>
    </w:p>
    <w:p w:rsidR="004757B5" w:rsidRDefault="004757B5" w:rsidP="004757B5">
      <w:pPr>
        <w:pStyle w:val="ListParagraph"/>
        <w:widowControl w:val="0"/>
        <w:tabs>
          <w:tab w:val="left" w:pos="1666"/>
        </w:tabs>
        <w:autoSpaceDE w:val="0"/>
        <w:autoSpaceDN w:val="0"/>
        <w:spacing w:after="0" w:line="242" w:lineRule="auto"/>
        <w:ind w:left="1134" w:right="339"/>
        <w:contextualSpacing w:val="0"/>
        <w:jc w:val="both"/>
      </w:pPr>
    </w:p>
    <w:p w:rsidR="000952B1" w:rsidRDefault="000952B1" w:rsidP="00443CC9">
      <w:pPr>
        <w:spacing w:line="244" w:lineRule="auto"/>
        <w:ind w:right="342"/>
        <w:jc w:val="both"/>
      </w:pPr>
      <w:r>
        <w:t>The</w:t>
      </w:r>
      <w:r>
        <w:rPr>
          <w:spacing w:val="1"/>
        </w:rPr>
        <w:t xml:space="preserve"> </w:t>
      </w:r>
      <w:r>
        <w:t>Bidder</w:t>
      </w:r>
      <w:r>
        <w:rPr>
          <w:spacing w:val="1"/>
        </w:rPr>
        <w:t xml:space="preserve"> </w:t>
      </w:r>
      <w:r>
        <w:t>is</w:t>
      </w:r>
      <w:r>
        <w:rPr>
          <w:spacing w:val="1"/>
        </w:rPr>
        <w:t xml:space="preserve"> </w:t>
      </w:r>
      <w:r>
        <w:rPr>
          <w:spacing w:val="9"/>
        </w:rPr>
        <w:t xml:space="preserve">responsible </w:t>
      </w:r>
      <w:r>
        <w:t>to</w:t>
      </w:r>
      <w:r>
        <w:rPr>
          <w:spacing w:val="1"/>
        </w:rPr>
        <w:t xml:space="preserve"> </w:t>
      </w:r>
      <w:r>
        <w:t>arrive</w:t>
      </w:r>
      <w:r>
        <w:rPr>
          <w:spacing w:val="58"/>
        </w:rPr>
        <w:t xml:space="preserve"> </w:t>
      </w:r>
      <w:r>
        <w:t>at</w:t>
      </w:r>
      <w:r>
        <w:rPr>
          <w:spacing w:val="58"/>
        </w:rPr>
        <w:t xml:space="preserve"> </w:t>
      </w:r>
      <w:r>
        <w:t>the</w:t>
      </w:r>
      <w:r>
        <w:rPr>
          <w:spacing w:val="59"/>
        </w:rPr>
        <w:t xml:space="preserve"> </w:t>
      </w:r>
      <w:r>
        <w:t>sizing</w:t>
      </w:r>
      <w:r>
        <w:rPr>
          <w:spacing w:val="58"/>
        </w:rPr>
        <w:t xml:space="preserve"> </w:t>
      </w:r>
      <w:r>
        <w:rPr>
          <w:spacing w:val="9"/>
        </w:rPr>
        <w:t xml:space="preserve">independently </w:t>
      </w:r>
      <w:r>
        <w:t>based</w:t>
      </w:r>
      <w:r>
        <w:rPr>
          <w:spacing w:val="59"/>
        </w:rPr>
        <w:t xml:space="preserve"> </w:t>
      </w:r>
      <w:r>
        <w:t>on</w:t>
      </w:r>
      <w:r>
        <w:rPr>
          <w:spacing w:val="58"/>
        </w:rPr>
        <w:t xml:space="preserve"> </w:t>
      </w:r>
      <w:r>
        <w:t>the</w:t>
      </w:r>
      <w:r>
        <w:rPr>
          <w:spacing w:val="59"/>
        </w:rPr>
        <w:t xml:space="preserve"> </w:t>
      </w:r>
      <w:r>
        <w:t>volume</w:t>
      </w:r>
      <w:r>
        <w:rPr>
          <w:spacing w:val="1"/>
        </w:rPr>
        <w:t xml:space="preserve"> </w:t>
      </w:r>
      <w:r>
        <w:t>and</w:t>
      </w:r>
      <w:r>
        <w:rPr>
          <w:spacing w:val="1"/>
        </w:rPr>
        <w:t xml:space="preserve"> </w:t>
      </w:r>
      <w:r>
        <w:t>the</w:t>
      </w:r>
      <w:r>
        <w:rPr>
          <w:spacing w:val="1"/>
        </w:rPr>
        <w:t xml:space="preserve"> </w:t>
      </w:r>
      <w:r>
        <w:t>growth</w:t>
      </w:r>
      <w:r>
        <w:rPr>
          <w:spacing w:val="1"/>
        </w:rPr>
        <w:t xml:space="preserve"> </w:t>
      </w:r>
      <w:r>
        <w:t>indicated</w:t>
      </w:r>
      <w:r>
        <w:rPr>
          <w:spacing w:val="1"/>
        </w:rPr>
        <w:t xml:space="preserve"> </w:t>
      </w:r>
      <w:r>
        <w:t>in</w:t>
      </w:r>
      <w:r>
        <w:rPr>
          <w:spacing w:val="1"/>
        </w:rPr>
        <w:t xml:space="preserve"> </w:t>
      </w:r>
      <w:r w:rsidRPr="000221F3">
        <w:t>the</w:t>
      </w:r>
      <w:r w:rsidRPr="000221F3">
        <w:rPr>
          <w:spacing w:val="1"/>
        </w:rPr>
        <w:t xml:space="preserve"> </w:t>
      </w:r>
      <w:r w:rsidR="00D869E9" w:rsidRPr="00511BCD">
        <w:t>Growth Volume Projections</w:t>
      </w:r>
      <w:r w:rsidR="00D869E9">
        <w:t xml:space="preserve"> table</w:t>
      </w:r>
      <w:r>
        <w:rPr>
          <w:spacing w:val="9"/>
        </w:rPr>
        <w:t>.</w:t>
      </w:r>
      <w:r>
        <w:rPr>
          <w:spacing w:val="10"/>
        </w:rPr>
        <w:t xml:space="preserve"> </w:t>
      </w:r>
      <w:r>
        <w:t>The</w:t>
      </w:r>
      <w:r>
        <w:rPr>
          <w:spacing w:val="1"/>
        </w:rPr>
        <w:t xml:space="preserve"> </w:t>
      </w:r>
      <w:r>
        <w:t>Bank</w:t>
      </w:r>
      <w:r>
        <w:rPr>
          <w:spacing w:val="1"/>
        </w:rPr>
        <w:t xml:space="preserve"> </w:t>
      </w:r>
      <w:r>
        <w:t>will</w:t>
      </w:r>
      <w:r>
        <w:rPr>
          <w:spacing w:val="1"/>
        </w:rPr>
        <w:t xml:space="preserve"> </w:t>
      </w:r>
      <w:r>
        <w:t>not</w:t>
      </w:r>
      <w:r>
        <w:rPr>
          <w:spacing w:val="1"/>
        </w:rPr>
        <w:t xml:space="preserve"> </w:t>
      </w:r>
      <w:r>
        <w:t>be</w:t>
      </w:r>
      <w:r>
        <w:rPr>
          <w:spacing w:val="1"/>
        </w:rPr>
        <w:t xml:space="preserve"> </w:t>
      </w:r>
      <w:r>
        <w:rPr>
          <w:spacing w:val="9"/>
        </w:rPr>
        <w:t xml:space="preserve">responsible </w:t>
      </w:r>
      <w:r>
        <w:t>for</w:t>
      </w:r>
      <w:r>
        <w:rPr>
          <w:spacing w:val="1"/>
        </w:rPr>
        <w:t xml:space="preserve"> </w:t>
      </w:r>
      <w:r>
        <w:t>any</w:t>
      </w:r>
      <w:r>
        <w:rPr>
          <w:spacing w:val="1"/>
        </w:rPr>
        <w:t xml:space="preserve"> </w:t>
      </w:r>
      <w:r>
        <w:t>assumption</w:t>
      </w:r>
      <w:r>
        <w:rPr>
          <w:spacing w:val="1"/>
        </w:rPr>
        <w:t xml:space="preserve"> </w:t>
      </w:r>
      <w:r>
        <w:t>made</w:t>
      </w:r>
      <w:r>
        <w:rPr>
          <w:spacing w:val="1"/>
        </w:rPr>
        <w:t xml:space="preserve"> </w:t>
      </w:r>
      <w:r>
        <w:t>by</w:t>
      </w:r>
      <w:r>
        <w:rPr>
          <w:spacing w:val="1"/>
        </w:rPr>
        <w:t xml:space="preserve"> </w:t>
      </w:r>
      <w:r>
        <w:t>the</w:t>
      </w:r>
      <w:r>
        <w:rPr>
          <w:spacing w:val="1"/>
        </w:rPr>
        <w:t xml:space="preserve"> </w:t>
      </w:r>
      <w:r>
        <w:rPr>
          <w:spacing w:val="10"/>
        </w:rPr>
        <w:t xml:space="preserve">Bidder </w:t>
      </w:r>
      <w:r>
        <w:t>with</w:t>
      </w:r>
      <w:r>
        <w:rPr>
          <w:spacing w:val="1"/>
        </w:rPr>
        <w:t xml:space="preserve"> </w:t>
      </w:r>
      <w:r>
        <w:t>respect</w:t>
      </w:r>
      <w:r>
        <w:rPr>
          <w:spacing w:val="58"/>
        </w:rPr>
        <w:t xml:space="preserve"> </w:t>
      </w:r>
      <w:r>
        <w:t>to the</w:t>
      </w:r>
      <w:r>
        <w:rPr>
          <w:spacing w:val="58"/>
        </w:rPr>
        <w:t xml:space="preserve"> </w:t>
      </w:r>
      <w:r>
        <w:t>sizing.</w:t>
      </w:r>
      <w:r>
        <w:rPr>
          <w:spacing w:val="59"/>
        </w:rPr>
        <w:t xml:space="preserve"> </w:t>
      </w:r>
      <w:r>
        <w:t>In</w:t>
      </w:r>
      <w:r>
        <w:rPr>
          <w:spacing w:val="58"/>
        </w:rPr>
        <w:t xml:space="preserve"> </w:t>
      </w:r>
      <w:r>
        <w:t>the</w:t>
      </w:r>
      <w:r>
        <w:rPr>
          <w:spacing w:val="1"/>
        </w:rPr>
        <w:t xml:space="preserve"> </w:t>
      </w:r>
      <w:r>
        <w:t>event</w:t>
      </w:r>
      <w:r>
        <w:rPr>
          <w:spacing w:val="1"/>
        </w:rPr>
        <w:t xml:space="preserve"> </w:t>
      </w:r>
      <w:r>
        <w:t>the</w:t>
      </w:r>
      <w:r>
        <w:rPr>
          <w:spacing w:val="1"/>
        </w:rPr>
        <w:t xml:space="preserve"> </w:t>
      </w:r>
      <w:r>
        <w:t>sizing</w:t>
      </w:r>
      <w:r>
        <w:rPr>
          <w:spacing w:val="1"/>
        </w:rPr>
        <w:t xml:space="preserve"> </w:t>
      </w:r>
      <w:r>
        <w:t>proposed</w:t>
      </w:r>
      <w:r>
        <w:rPr>
          <w:spacing w:val="58"/>
        </w:rPr>
        <w:t xml:space="preserve"> </w:t>
      </w:r>
      <w:r>
        <w:t>by</w:t>
      </w:r>
      <w:r>
        <w:rPr>
          <w:spacing w:val="58"/>
        </w:rPr>
        <w:t xml:space="preserve"> </w:t>
      </w:r>
      <w:r>
        <w:t>the</w:t>
      </w:r>
      <w:r>
        <w:rPr>
          <w:spacing w:val="59"/>
        </w:rPr>
        <w:t xml:space="preserve"> </w:t>
      </w:r>
      <w:r>
        <w:t>Bidder</w:t>
      </w:r>
      <w:r>
        <w:rPr>
          <w:spacing w:val="58"/>
        </w:rPr>
        <w:t xml:space="preserve"> </w:t>
      </w:r>
      <w:r>
        <w:t>does</w:t>
      </w:r>
      <w:r>
        <w:rPr>
          <w:spacing w:val="59"/>
        </w:rPr>
        <w:t xml:space="preserve"> </w:t>
      </w:r>
      <w:r>
        <w:t>not</w:t>
      </w:r>
      <w:r>
        <w:rPr>
          <w:spacing w:val="58"/>
        </w:rPr>
        <w:t xml:space="preserve"> </w:t>
      </w:r>
      <w:r>
        <w:t>meet</w:t>
      </w:r>
      <w:r>
        <w:rPr>
          <w:spacing w:val="59"/>
        </w:rPr>
        <w:t xml:space="preserve"> </w:t>
      </w:r>
      <w:r>
        <w:t>the</w:t>
      </w:r>
      <w:r>
        <w:rPr>
          <w:spacing w:val="58"/>
        </w:rPr>
        <w:t xml:space="preserve"> </w:t>
      </w:r>
      <w:r>
        <w:rPr>
          <w:spacing w:val="9"/>
        </w:rPr>
        <w:t>performance /</w:t>
      </w:r>
      <w:r>
        <w:rPr>
          <w:spacing w:val="58"/>
        </w:rPr>
        <w:t xml:space="preserve"> </w:t>
      </w:r>
      <w:r>
        <w:t>service</w:t>
      </w:r>
      <w:r>
        <w:rPr>
          <w:spacing w:val="1"/>
        </w:rPr>
        <w:t xml:space="preserve"> </w:t>
      </w:r>
      <w:r>
        <w:t>levels</w:t>
      </w:r>
      <w:r>
        <w:rPr>
          <w:spacing w:val="1"/>
        </w:rPr>
        <w:t xml:space="preserve"> </w:t>
      </w:r>
      <w:r>
        <w:t>of</w:t>
      </w:r>
      <w:r>
        <w:rPr>
          <w:spacing w:val="1"/>
        </w:rPr>
        <w:t xml:space="preserve"> </w:t>
      </w:r>
      <w:r>
        <w:t>the</w:t>
      </w:r>
      <w:r>
        <w:rPr>
          <w:spacing w:val="1"/>
        </w:rPr>
        <w:t xml:space="preserve"> </w:t>
      </w:r>
      <w:r>
        <w:t>Bank,</w:t>
      </w:r>
      <w:r>
        <w:rPr>
          <w:spacing w:val="1"/>
        </w:rPr>
        <w:t xml:space="preserve"> </w:t>
      </w:r>
      <w:r>
        <w:t>the</w:t>
      </w:r>
      <w:r>
        <w:rPr>
          <w:spacing w:val="1"/>
        </w:rPr>
        <w:t xml:space="preserve"> </w:t>
      </w:r>
      <w:r>
        <w:t>Bidder</w:t>
      </w:r>
      <w:r>
        <w:rPr>
          <w:spacing w:val="1"/>
        </w:rPr>
        <w:t xml:space="preserve"> </w:t>
      </w:r>
      <w:r>
        <w:t>will</w:t>
      </w:r>
      <w:r>
        <w:rPr>
          <w:spacing w:val="1"/>
        </w:rPr>
        <w:t xml:space="preserve"> </w:t>
      </w:r>
      <w:r>
        <w:t>at</w:t>
      </w:r>
      <w:r>
        <w:rPr>
          <w:spacing w:val="1"/>
        </w:rPr>
        <w:t xml:space="preserve"> </w:t>
      </w:r>
      <w:r>
        <w:t>their</w:t>
      </w:r>
      <w:r>
        <w:rPr>
          <w:spacing w:val="1"/>
        </w:rPr>
        <w:t xml:space="preserve"> </w:t>
      </w:r>
      <w:r>
        <w:t>cost</w:t>
      </w:r>
      <w:r>
        <w:rPr>
          <w:spacing w:val="1"/>
        </w:rPr>
        <w:t xml:space="preserve"> </w:t>
      </w:r>
      <w:r>
        <w:t>carry</w:t>
      </w:r>
      <w:r>
        <w:rPr>
          <w:spacing w:val="1"/>
        </w:rPr>
        <w:t xml:space="preserve"> </w:t>
      </w:r>
      <w:r>
        <w:t>out</w:t>
      </w:r>
      <w:r>
        <w:rPr>
          <w:spacing w:val="1"/>
        </w:rPr>
        <w:t xml:space="preserve"> </w:t>
      </w:r>
      <w:r>
        <w:t>the</w:t>
      </w:r>
      <w:r>
        <w:rPr>
          <w:spacing w:val="1"/>
        </w:rPr>
        <w:t xml:space="preserve"> </w:t>
      </w:r>
      <w:r>
        <w:rPr>
          <w:spacing w:val="9"/>
        </w:rPr>
        <w:t xml:space="preserve">necessary </w:t>
      </w:r>
      <w:r>
        <w:t>upgrades</w:t>
      </w:r>
      <w:r>
        <w:rPr>
          <w:spacing w:val="1"/>
        </w:rPr>
        <w:t xml:space="preserve"> </w:t>
      </w:r>
      <w:r>
        <w:t>/</w:t>
      </w:r>
      <w:r>
        <w:rPr>
          <w:spacing w:val="1"/>
        </w:rPr>
        <w:t xml:space="preserve"> </w:t>
      </w:r>
      <w:r>
        <w:rPr>
          <w:spacing w:val="9"/>
        </w:rPr>
        <w:t xml:space="preserve">replacements. </w:t>
      </w:r>
      <w:r>
        <w:t xml:space="preserve">The Bank has the right to deduct / </w:t>
      </w:r>
      <w:r>
        <w:rPr>
          <w:spacing w:val="9"/>
        </w:rPr>
        <w:t xml:space="preserve">recover </w:t>
      </w:r>
      <w:r>
        <w:t xml:space="preserve">from the bidder the </w:t>
      </w:r>
      <w:r>
        <w:rPr>
          <w:spacing w:val="9"/>
        </w:rPr>
        <w:t>required</w:t>
      </w:r>
      <w:r>
        <w:rPr>
          <w:spacing w:val="10"/>
        </w:rPr>
        <w:t xml:space="preserve"> </w:t>
      </w:r>
      <w:r>
        <w:rPr>
          <w:spacing w:val="9"/>
        </w:rPr>
        <w:t>additional</w:t>
      </w:r>
      <w:r>
        <w:rPr>
          <w:spacing w:val="10"/>
        </w:rPr>
        <w:t xml:space="preserve"> </w:t>
      </w:r>
      <w:r>
        <w:t>expenses</w:t>
      </w:r>
      <w:r>
        <w:rPr>
          <w:spacing w:val="1"/>
        </w:rPr>
        <w:t xml:space="preserve"> </w:t>
      </w:r>
      <w:r>
        <w:t>which</w:t>
      </w:r>
      <w:r>
        <w:rPr>
          <w:spacing w:val="1"/>
        </w:rPr>
        <w:t xml:space="preserve"> </w:t>
      </w:r>
      <w:r>
        <w:t>Bank</w:t>
      </w:r>
      <w:r>
        <w:rPr>
          <w:spacing w:val="1"/>
        </w:rPr>
        <w:t xml:space="preserve"> </w:t>
      </w:r>
      <w:r>
        <w:t>may</w:t>
      </w:r>
      <w:r>
        <w:rPr>
          <w:spacing w:val="1"/>
        </w:rPr>
        <w:t xml:space="preserve"> </w:t>
      </w:r>
      <w:r>
        <w:t>incur</w:t>
      </w:r>
      <w:r>
        <w:rPr>
          <w:spacing w:val="59"/>
        </w:rPr>
        <w:t xml:space="preserve"> </w:t>
      </w:r>
      <w:r>
        <w:t>on</w:t>
      </w:r>
      <w:r>
        <w:rPr>
          <w:spacing w:val="59"/>
        </w:rPr>
        <w:t xml:space="preserve"> </w:t>
      </w:r>
      <w:r>
        <w:t>account</w:t>
      </w:r>
      <w:r>
        <w:rPr>
          <w:spacing w:val="59"/>
        </w:rPr>
        <w:t xml:space="preserve"> </w:t>
      </w:r>
      <w:r>
        <w:t>of</w:t>
      </w:r>
      <w:r>
        <w:rPr>
          <w:spacing w:val="59"/>
        </w:rPr>
        <w:t xml:space="preserve"> </w:t>
      </w:r>
      <w:r>
        <w:t>such</w:t>
      </w:r>
      <w:r>
        <w:rPr>
          <w:spacing w:val="59"/>
        </w:rPr>
        <w:t xml:space="preserve"> </w:t>
      </w:r>
      <w:r>
        <w:t>upgrades</w:t>
      </w:r>
      <w:r>
        <w:rPr>
          <w:spacing w:val="59"/>
        </w:rPr>
        <w:t xml:space="preserve"> </w:t>
      </w:r>
      <w:r>
        <w:t>/</w:t>
      </w:r>
      <w:r>
        <w:rPr>
          <w:spacing w:val="1"/>
        </w:rPr>
        <w:t xml:space="preserve"> </w:t>
      </w:r>
      <w:r>
        <w:rPr>
          <w:spacing w:val="9"/>
        </w:rPr>
        <w:t>replacements.</w:t>
      </w:r>
    </w:p>
    <w:p w:rsidR="000952B1" w:rsidRDefault="000952B1" w:rsidP="00443CC9">
      <w:pPr>
        <w:jc w:val="both"/>
      </w:pPr>
      <w:r>
        <w:lastRenderedPageBreak/>
        <w:t>The</w:t>
      </w:r>
      <w:r>
        <w:rPr>
          <w:spacing w:val="1"/>
        </w:rPr>
        <w:t xml:space="preserve"> </w:t>
      </w:r>
      <w:r>
        <w:t>bidder</w:t>
      </w:r>
      <w:r>
        <w:rPr>
          <w:spacing w:val="1"/>
        </w:rPr>
        <w:t xml:space="preserve"> </w:t>
      </w:r>
      <w:r>
        <w:t>shall</w:t>
      </w:r>
      <w:r>
        <w:rPr>
          <w:spacing w:val="58"/>
        </w:rPr>
        <w:t xml:space="preserve"> </w:t>
      </w:r>
      <w:r>
        <w:t>ensure</w:t>
      </w:r>
      <w:r>
        <w:rPr>
          <w:spacing w:val="58"/>
        </w:rPr>
        <w:t xml:space="preserve"> </w:t>
      </w:r>
      <w:r>
        <w:t>that</w:t>
      </w:r>
      <w:r>
        <w:rPr>
          <w:spacing w:val="59"/>
        </w:rPr>
        <w:t xml:space="preserve"> </w:t>
      </w:r>
      <w:r>
        <w:t>the</w:t>
      </w:r>
      <w:r>
        <w:rPr>
          <w:spacing w:val="58"/>
        </w:rPr>
        <w:t xml:space="preserve"> </w:t>
      </w:r>
      <w:r>
        <w:t>solution</w:t>
      </w:r>
      <w:r>
        <w:rPr>
          <w:spacing w:val="59"/>
        </w:rPr>
        <w:t xml:space="preserve"> </w:t>
      </w:r>
      <w:r>
        <w:t>is</w:t>
      </w:r>
      <w:r>
        <w:rPr>
          <w:spacing w:val="58"/>
        </w:rPr>
        <w:t xml:space="preserve"> </w:t>
      </w:r>
      <w:r>
        <w:t>complied</w:t>
      </w:r>
      <w:r>
        <w:rPr>
          <w:spacing w:val="59"/>
        </w:rPr>
        <w:t xml:space="preserve"> </w:t>
      </w:r>
      <w:r>
        <w:t>with</w:t>
      </w:r>
      <w:r>
        <w:rPr>
          <w:spacing w:val="58"/>
        </w:rPr>
        <w:t xml:space="preserve"> </w:t>
      </w:r>
      <w:r>
        <w:t>all</w:t>
      </w:r>
      <w:r>
        <w:rPr>
          <w:spacing w:val="58"/>
        </w:rPr>
        <w:t xml:space="preserve"> </w:t>
      </w:r>
      <w:r>
        <w:t>the</w:t>
      </w:r>
      <w:r>
        <w:rPr>
          <w:spacing w:val="59"/>
        </w:rPr>
        <w:t xml:space="preserve"> </w:t>
      </w:r>
      <w:r>
        <w:rPr>
          <w:spacing w:val="9"/>
        </w:rPr>
        <w:t xml:space="preserve">regulatory </w:t>
      </w:r>
      <w:r w:rsidR="004757B5">
        <w:t xml:space="preserve">guidelines </w:t>
      </w:r>
      <w:r w:rsidR="004757B5">
        <w:rPr>
          <w:spacing w:val="-56"/>
        </w:rPr>
        <w:t>of</w:t>
      </w:r>
      <w:r>
        <w:rPr>
          <w:spacing w:val="49"/>
        </w:rPr>
        <w:t xml:space="preserve"> </w:t>
      </w:r>
      <w:r>
        <w:t>GOI/</w:t>
      </w:r>
      <w:r>
        <w:rPr>
          <w:spacing w:val="46"/>
        </w:rPr>
        <w:t xml:space="preserve"> </w:t>
      </w:r>
      <w:r>
        <w:t>RBI</w:t>
      </w:r>
      <w:r>
        <w:rPr>
          <w:spacing w:val="46"/>
        </w:rPr>
        <w:t xml:space="preserve"> </w:t>
      </w:r>
      <w:r>
        <w:t>and</w:t>
      </w:r>
      <w:r>
        <w:rPr>
          <w:spacing w:val="45"/>
        </w:rPr>
        <w:t xml:space="preserve"> </w:t>
      </w:r>
      <w:r>
        <w:t>also</w:t>
      </w:r>
      <w:r>
        <w:rPr>
          <w:spacing w:val="47"/>
        </w:rPr>
        <w:t xml:space="preserve"> </w:t>
      </w:r>
      <w:r>
        <w:t>adheres</w:t>
      </w:r>
      <w:r>
        <w:rPr>
          <w:spacing w:val="45"/>
        </w:rPr>
        <w:t xml:space="preserve"> </w:t>
      </w:r>
      <w:r>
        <w:t>to</w:t>
      </w:r>
      <w:r>
        <w:rPr>
          <w:spacing w:val="45"/>
        </w:rPr>
        <w:t xml:space="preserve"> </w:t>
      </w:r>
      <w:r>
        <w:rPr>
          <w:spacing w:val="9"/>
        </w:rPr>
        <w:t>requirements</w:t>
      </w:r>
      <w:r>
        <w:rPr>
          <w:spacing w:val="48"/>
        </w:rPr>
        <w:t xml:space="preserve"> </w:t>
      </w:r>
      <w:r>
        <w:t>of</w:t>
      </w:r>
      <w:r>
        <w:rPr>
          <w:spacing w:val="6"/>
        </w:rPr>
        <w:t xml:space="preserve"> </w:t>
      </w:r>
      <w:r>
        <w:t>IT</w:t>
      </w:r>
      <w:r>
        <w:rPr>
          <w:spacing w:val="47"/>
        </w:rPr>
        <w:t xml:space="preserve"> </w:t>
      </w:r>
      <w:r>
        <w:t>Act</w:t>
      </w:r>
      <w:r>
        <w:rPr>
          <w:spacing w:val="46"/>
        </w:rPr>
        <w:t xml:space="preserve"> </w:t>
      </w:r>
      <w:r>
        <w:rPr>
          <w:spacing w:val="9"/>
        </w:rPr>
        <w:t>(including</w:t>
      </w:r>
      <w:r>
        <w:rPr>
          <w:spacing w:val="48"/>
        </w:rPr>
        <w:t xml:space="preserve"> </w:t>
      </w:r>
      <w:r>
        <w:t>amendments</w:t>
      </w:r>
      <w:r>
        <w:rPr>
          <w:spacing w:val="48"/>
        </w:rPr>
        <w:t xml:space="preserve"> </w:t>
      </w:r>
      <w:r>
        <w:t>in</w:t>
      </w:r>
      <w:r>
        <w:rPr>
          <w:spacing w:val="45"/>
        </w:rPr>
        <w:t xml:space="preserve"> </w:t>
      </w:r>
      <w:r>
        <w:t>IT Act and</w:t>
      </w:r>
      <w:r w:rsidR="004757B5">
        <w:t xml:space="preserve"> its Rules</w:t>
      </w:r>
      <w:r>
        <w:t>)</w:t>
      </w:r>
      <w:r>
        <w:rPr>
          <w:spacing w:val="50"/>
        </w:rPr>
        <w:t xml:space="preserve"> </w:t>
      </w:r>
      <w:r>
        <w:t>and</w:t>
      </w:r>
      <w:r>
        <w:rPr>
          <w:spacing w:val="49"/>
        </w:rPr>
        <w:t xml:space="preserve"> </w:t>
      </w:r>
      <w:r>
        <w:t>amendments</w:t>
      </w:r>
      <w:r>
        <w:rPr>
          <w:spacing w:val="49"/>
        </w:rPr>
        <w:t xml:space="preserve"> </w:t>
      </w:r>
      <w:r>
        <w:t>thereof.</w:t>
      </w:r>
      <w:r>
        <w:rPr>
          <w:spacing w:val="50"/>
        </w:rPr>
        <w:t xml:space="preserve"> </w:t>
      </w:r>
      <w:r w:rsidRPr="00511BCD">
        <w:t>A</w:t>
      </w:r>
      <w:r w:rsidRPr="00511BCD">
        <w:rPr>
          <w:spacing w:val="47"/>
        </w:rPr>
        <w:t xml:space="preserve"> </w:t>
      </w:r>
      <w:r w:rsidRPr="00511BCD">
        <w:rPr>
          <w:spacing w:val="10"/>
        </w:rPr>
        <w:t>self-declaration</w:t>
      </w:r>
      <w:r w:rsidRPr="00511BCD">
        <w:rPr>
          <w:spacing w:val="49"/>
        </w:rPr>
        <w:t xml:space="preserve"> </w:t>
      </w:r>
      <w:r w:rsidRPr="00511BCD">
        <w:t>to</w:t>
      </w:r>
      <w:r w:rsidRPr="00511BCD">
        <w:rPr>
          <w:spacing w:val="49"/>
        </w:rPr>
        <w:t xml:space="preserve"> </w:t>
      </w:r>
      <w:r w:rsidRPr="00511BCD">
        <w:t>this</w:t>
      </w:r>
      <w:r w:rsidRPr="00511BCD">
        <w:rPr>
          <w:spacing w:val="52"/>
        </w:rPr>
        <w:t xml:space="preserve"> </w:t>
      </w:r>
      <w:r w:rsidR="009E168A" w:rsidRPr="00511BCD">
        <w:t>effect</w:t>
      </w:r>
      <w:r w:rsidRPr="00511BCD">
        <w:rPr>
          <w:spacing w:val="50"/>
        </w:rPr>
        <w:t xml:space="preserve"> </w:t>
      </w:r>
      <w:r w:rsidRPr="00511BCD">
        <w:t>shall</w:t>
      </w:r>
      <w:r w:rsidRPr="00511BCD">
        <w:rPr>
          <w:spacing w:val="-56"/>
        </w:rPr>
        <w:t xml:space="preserve"> </w:t>
      </w:r>
      <w:r w:rsidRPr="00511BCD">
        <w:t>be</w:t>
      </w:r>
      <w:r w:rsidRPr="00511BCD">
        <w:rPr>
          <w:spacing w:val="40"/>
        </w:rPr>
        <w:t xml:space="preserve"> </w:t>
      </w:r>
      <w:r w:rsidRPr="00511BCD">
        <w:t>submitted</w:t>
      </w:r>
      <w:r w:rsidRPr="00511BCD">
        <w:rPr>
          <w:spacing w:val="40"/>
        </w:rPr>
        <w:t xml:space="preserve"> </w:t>
      </w:r>
      <w:r w:rsidRPr="00511BCD">
        <w:t>by</w:t>
      </w:r>
      <w:r w:rsidRPr="00511BCD">
        <w:rPr>
          <w:spacing w:val="36"/>
        </w:rPr>
        <w:t xml:space="preserve"> </w:t>
      </w:r>
      <w:r w:rsidRPr="00511BCD">
        <w:t>the</w:t>
      </w:r>
      <w:r w:rsidRPr="00511BCD">
        <w:rPr>
          <w:spacing w:val="40"/>
        </w:rPr>
        <w:t xml:space="preserve"> </w:t>
      </w:r>
      <w:r w:rsidRPr="00511BCD">
        <w:t>bidder.</w:t>
      </w:r>
    </w:p>
    <w:p w:rsidR="00D869E9" w:rsidRPr="00D869E9" w:rsidRDefault="00D869E9" w:rsidP="00D869E9">
      <w:pPr>
        <w:rPr>
          <w:sz w:val="28"/>
        </w:rPr>
      </w:pPr>
      <w:r w:rsidRPr="00D869E9">
        <w:rPr>
          <w:sz w:val="28"/>
        </w:rPr>
        <w:t xml:space="preserve">Growth Volume Projections </w:t>
      </w:r>
    </w:p>
    <w:p w:rsidR="00D869E9" w:rsidRDefault="00D869E9" w:rsidP="00D869E9">
      <w:pPr>
        <w:spacing w:before="120" w:after="120"/>
        <w:jc w:val="both"/>
      </w:pPr>
      <w:r>
        <w:t xml:space="preserve">The UPI Volumes are projected to have 30% Year on Year Growth as given </w:t>
      </w:r>
      <w:r w:rsidR="00F67819">
        <w:t>under:</w:t>
      </w:r>
    </w:p>
    <w:p w:rsidR="00D869E9" w:rsidRDefault="00D869E9" w:rsidP="00D869E9">
      <w:pPr>
        <w:spacing w:before="120" w:after="120"/>
        <w:jc w:val="both"/>
        <w:rPr>
          <w:b/>
          <w:bCs/>
        </w:rPr>
      </w:pPr>
      <w:r>
        <w:rPr>
          <w:b/>
          <w:bCs/>
        </w:rPr>
        <w:t>Current Volumes in UPI and Projection for number of transactions in the Mentioned Month</w:t>
      </w:r>
    </w:p>
    <w:tbl>
      <w:tblPr>
        <w:tblW w:w="8520" w:type="dxa"/>
        <w:tblInd w:w="93" w:type="dxa"/>
        <w:tblLook w:val="04A0" w:firstRow="1" w:lastRow="0" w:firstColumn="1" w:lastColumn="0" w:noHBand="0" w:noVBand="1"/>
      </w:tblPr>
      <w:tblGrid>
        <w:gridCol w:w="1149"/>
        <w:gridCol w:w="2268"/>
        <w:gridCol w:w="2835"/>
        <w:gridCol w:w="2268"/>
      </w:tblGrid>
      <w:tr w:rsidR="005609FA" w:rsidRPr="005609FA" w:rsidTr="005609FA">
        <w:trPr>
          <w:trHeight w:val="900"/>
        </w:trPr>
        <w:tc>
          <w:tcPr>
            <w:tcW w:w="1149" w:type="dxa"/>
            <w:tcBorders>
              <w:top w:val="single" w:sz="4" w:space="0" w:color="auto"/>
              <w:left w:val="single" w:sz="4" w:space="0" w:color="auto"/>
              <w:bottom w:val="single" w:sz="4" w:space="0" w:color="auto"/>
              <w:right w:val="single" w:sz="4" w:space="0" w:color="auto"/>
            </w:tcBorders>
            <w:shd w:val="clear" w:color="000000" w:fill="FFFF00"/>
            <w:hideMark/>
          </w:tcPr>
          <w:p w:rsidR="005609FA" w:rsidRPr="005609FA" w:rsidRDefault="005609FA" w:rsidP="005609FA">
            <w:pPr>
              <w:spacing w:after="0" w:line="240" w:lineRule="auto"/>
              <w:rPr>
                <w:rFonts w:ascii="Calibri" w:eastAsia="Times New Roman" w:hAnsi="Calibri" w:cs="Calibri"/>
                <w:b/>
                <w:bCs/>
                <w:color w:val="2F75B5"/>
                <w:lang w:eastAsia="en-IN"/>
              </w:rPr>
            </w:pPr>
            <w:r w:rsidRPr="005609FA">
              <w:rPr>
                <w:rFonts w:ascii="Calibri" w:eastAsia="Times New Roman" w:hAnsi="Calibri" w:cs="Calibri"/>
                <w:b/>
                <w:bCs/>
                <w:color w:val="2F75B5"/>
                <w:lang w:eastAsia="en-IN"/>
              </w:rPr>
              <w:t>Month</w:t>
            </w:r>
          </w:p>
        </w:tc>
        <w:tc>
          <w:tcPr>
            <w:tcW w:w="2268" w:type="dxa"/>
            <w:tcBorders>
              <w:top w:val="single" w:sz="4" w:space="0" w:color="auto"/>
              <w:left w:val="nil"/>
              <w:bottom w:val="single" w:sz="4" w:space="0" w:color="auto"/>
              <w:right w:val="single" w:sz="4" w:space="0" w:color="auto"/>
            </w:tcBorders>
            <w:shd w:val="clear" w:color="000000" w:fill="FFFF00"/>
            <w:hideMark/>
          </w:tcPr>
          <w:p w:rsidR="005609FA" w:rsidRPr="005609FA" w:rsidRDefault="005609FA" w:rsidP="005609FA">
            <w:pPr>
              <w:spacing w:after="0" w:line="240" w:lineRule="auto"/>
              <w:rPr>
                <w:rFonts w:ascii="Calibri" w:eastAsia="Times New Roman" w:hAnsi="Calibri" w:cs="Calibri"/>
                <w:b/>
                <w:bCs/>
                <w:color w:val="2F75B5"/>
                <w:lang w:eastAsia="en-IN"/>
              </w:rPr>
            </w:pPr>
            <w:r w:rsidRPr="005609FA">
              <w:rPr>
                <w:rFonts w:ascii="Calibri" w:eastAsia="Times New Roman" w:hAnsi="Calibri" w:cs="Calibri"/>
                <w:b/>
                <w:bCs/>
                <w:color w:val="2F75B5"/>
                <w:lang w:eastAsia="en-IN"/>
              </w:rPr>
              <w:t>Financial T</w:t>
            </w:r>
            <w:r>
              <w:rPr>
                <w:rFonts w:ascii="Calibri" w:eastAsia="Times New Roman" w:hAnsi="Calibri" w:cs="Calibri"/>
                <w:b/>
                <w:bCs/>
                <w:color w:val="2F75B5"/>
                <w:lang w:eastAsia="en-IN"/>
              </w:rPr>
              <w:t>ransactions</w:t>
            </w:r>
            <w:r w:rsidRPr="005609FA">
              <w:rPr>
                <w:rFonts w:ascii="Calibri" w:eastAsia="Times New Roman" w:hAnsi="Calibri" w:cs="Calibri"/>
                <w:b/>
                <w:bCs/>
                <w:color w:val="2F75B5"/>
                <w:lang w:eastAsia="en-IN"/>
              </w:rPr>
              <w:t xml:space="preserve"> (In Million)            </w:t>
            </w:r>
          </w:p>
        </w:tc>
        <w:tc>
          <w:tcPr>
            <w:tcW w:w="2835" w:type="dxa"/>
            <w:tcBorders>
              <w:top w:val="single" w:sz="4" w:space="0" w:color="auto"/>
              <w:left w:val="nil"/>
              <w:bottom w:val="single" w:sz="4" w:space="0" w:color="auto"/>
              <w:right w:val="single" w:sz="4" w:space="0" w:color="auto"/>
            </w:tcBorders>
            <w:shd w:val="clear" w:color="000000" w:fill="FFFF00"/>
            <w:hideMark/>
          </w:tcPr>
          <w:p w:rsidR="005609FA" w:rsidRPr="005609FA" w:rsidRDefault="005609FA" w:rsidP="005609FA">
            <w:pPr>
              <w:spacing w:after="0" w:line="240" w:lineRule="auto"/>
              <w:rPr>
                <w:rFonts w:ascii="Calibri" w:eastAsia="Times New Roman" w:hAnsi="Calibri" w:cs="Calibri"/>
                <w:b/>
                <w:bCs/>
                <w:color w:val="2F75B5"/>
                <w:lang w:eastAsia="en-IN"/>
              </w:rPr>
            </w:pPr>
            <w:r w:rsidRPr="005609FA">
              <w:rPr>
                <w:rFonts w:ascii="Calibri" w:eastAsia="Times New Roman" w:hAnsi="Calibri" w:cs="Calibri"/>
                <w:b/>
                <w:bCs/>
                <w:color w:val="2F75B5"/>
                <w:lang w:eastAsia="en-IN"/>
              </w:rPr>
              <w:t>Non-Financial T</w:t>
            </w:r>
            <w:r>
              <w:rPr>
                <w:rFonts w:ascii="Calibri" w:eastAsia="Times New Roman" w:hAnsi="Calibri" w:cs="Calibri"/>
                <w:b/>
                <w:bCs/>
                <w:color w:val="2F75B5"/>
                <w:lang w:eastAsia="en-IN"/>
              </w:rPr>
              <w:t>ransaction</w:t>
            </w:r>
            <w:r w:rsidRPr="005609FA">
              <w:rPr>
                <w:rFonts w:ascii="Calibri" w:eastAsia="Times New Roman" w:hAnsi="Calibri" w:cs="Calibri"/>
                <w:b/>
                <w:bCs/>
                <w:color w:val="2F75B5"/>
                <w:lang w:eastAsia="en-IN"/>
              </w:rPr>
              <w:t>s    (In Million)</w:t>
            </w:r>
          </w:p>
        </w:tc>
        <w:tc>
          <w:tcPr>
            <w:tcW w:w="2268" w:type="dxa"/>
            <w:tcBorders>
              <w:top w:val="single" w:sz="4" w:space="0" w:color="auto"/>
              <w:left w:val="nil"/>
              <w:bottom w:val="single" w:sz="4" w:space="0" w:color="auto"/>
              <w:right w:val="single" w:sz="4" w:space="0" w:color="auto"/>
            </w:tcBorders>
            <w:shd w:val="clear" w:color="000000" w:fill="FFFF00"/>
            <w:hideMark/>
          </w:tcPr>
          <w:p w:rsidR="005609FA" w:rsidRPr="005609FA" w:rsidRDefault="005609FA" w:rsidP="005609FA">
            <w:pPr>
              <w:spacing w:after="0" w:line="240" w:lineRule="auto"/>
              <w:rPr>
                <w:rFonts w:ascii="Calibri" w:eastAsia="Times New Roman" w:hAnsi="Calibri" w:cs="Calibri"/>
                <w:b/>
                <w:bCs/>
                <w:color w:val="2F75B5"/>
                <w:lang w:eastAsia="en-IN"/>
              </w:rPr>
            </w:pPr>
            <w:r w:rsidRPr="005609FA">
              <w:rPr>
                <w:rFonts w:ascii="Calibri" w:eastAsia="Times New Roman" w:hAnsi="Calibri" w:cs="Calibri"/>
                <w:b/>
                <w:bCs/>
                <w:color w:val="2F75B5"/>
                <w:lang w:eastAsia="en-IN"/>
              </w:rPr>
              <w:t>Total Transactions   (In Million)</w:t>
            </w:r>
          </w:p>
        </w:tc>
      </w:tr>
      <w:tr w:rsidR="005609FA" w:rsidRPr="005609FA" w:rsidTr="005609FA">
        <w:trPr>
          <w:trHeight w:val="300"/>
        </w:trPr>
        <w:tc>
          <w:tcPr>
            <w:tcW w:w="1149" w:type="dxa"/>
            <w:tcBorders>
              <w:top w:val="nil"/>
              <w:left w:val="single" w:sz="4" w:space="0" w:color="auto"/>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Oct-</w:t>
            </w:r>
            <w:r>
              <w:rPr>
                <w:rFonts w:ascii="Calibri" w:eastAsia="Times New Roman" w:hAnsi="Calibri" w:cs="Calibri"/>
                <w:color w:val="000000"/>
                <w:lang w:eastAsia="en-IN"/>
              </w:rPr>
              <w:t>20</w:t>
            </w:r>
            <w:r w:rsidRPr="005609FA">
              <w:rPr>
                <w:rFonts w:ascii="Calibri" w:eastAsia="Times New Roman" w:hAnsi="Calibri" w:cs="Calibri"/>
                <w:color w:val="000000"/>
                <w:lang w:eastAsia="en-IN"/>
              </w:rPr>
              <w:t>22</w:t>
            </w:r>
          </w:p>
        </w:tc>
        <w:tc>
          <w:tcPr>
            <w:tcW w:w="2268" w:type="dxa"/>
            <w:tcBorders>
              <w:top w:val="nil"/>
              <w:left w:val="nil"/>
              <w:bottom w:val="single" w:sz="4" w:space="0" w:color="auto"/>
              <w:right w:val="single" w:sz="4" w:space="0" w:color="auto"/>
            </w:tcBorders>
            <w:shd w:val="clear" w:color="auto" w:fill="auto"/>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173</w:t>
            </w:r>
          </w:p>
        </w:tc>
        <w:tc>
          <w:tcPr>
            <w:tcW w:w="2835" w:type="dxa"/>
            <w:tcBorders>
              <w:top w:val="nil"/>
              <w:left w:val="nil"/>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80</w:t>
            </w:r>
          </w:p>
        </w:tc>
        <w:tc>
          <w:tcPr>
            <w:tcW w:w="2268" w:type="dxa"/>
            <w:tcBorders>
              <w:top w:val="nil"/>
              <w:left w:val="nil"/>
              <w:bottom w:val="single" w:sz="4" w:space="0" w:color="auto"/>
              <w:right w:val="single" w:sz="4" w:space="0" w:color="auto"/>
            </w:tcBorders>
            <w:shd w:val="clear" w:color="auto" w:fill="auto"/>
            <w:noWrap/>
            <w:vAlign w:val="bottom"/>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253</w:t>
            </w:r>
          </w:p>
        </w:tc>
      </w:tr>
      <w:tr w:rsidR="005609FA" w:rsidRPr="005609FA" w:rsidTr="005609FA">
        <w:trPr>
          <w:trHeight w:val="300"/>
        </w:trPr>
        <w:tc>
          <w:tcPr>
            <w:tcW w:w="1149" w:type="dxa"/>
            <w:tcBorders>
              <w:top w:val="nil"/>
              <w:left w:val="single" w:sz="4" w:space="0" w:color="auto"/>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Oct-</w:t>
            </w:r>
            <w:r>
              <w:rPr>
                <w:rFonts w:ascii="Calibri" w:eastAsia="Times New Roman" w:hAnsi="Calibri" w:cs="Calibri"/>
                <w:color w:val="000000"/>
                <w:lang w:eastAsia="en-IN"/>
              </w:rPr>
              <w:t>20</w:t>
            </w:r>
            <w:r w:rsidRPr="005609FA">
              <w:rPr>
                <w:rFonts w:ascii="Calibri" w:eastAsia="Times New Roman" w:hAnsi="Calibri" w:cs="Calibri"/>
                <w:color w:val="000000"/>
                <w:lang w:eastAsia="en-IN"/>
              </w:rPr>
              <w:t>23</w:t>
            </w:r>
          </w:p>
        </w:tc>
        <w:tc>
          <w:tcPr>
            <w:tcW w:w="2268" w:type="dxa"/>
            <w:tcBorders>
              <w:top w:val="nil"/>
              <w:left w:val="nil"/>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225</w:t>
            </w:r>
          </w:p>
        </w:tc>
        <w:tc>
          <w:tcPr>
            <w:tcW w:w="2835" w:type="dxa"/>
            <w:tcBorders>
              <w:top w:val="nil"/>
              <w:left w:val="nil"/>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104</w:t>
            </w:r>
          </w:p>
        </w:tc>
        <w:tc>
          <w:tcPr>
            <w:tcW w:w="2268" w:type="dxa"/>
            <w:tcBorders>
              <w:top w:val="nil"/>
              <w:left w:val="nil"/>
              <w:bottom w:val="single" w:sz="4" w:space="0" w:color="auto"/>
              <w:right w:val="single" w:sz="4" w:space="0" w:color="auto"/>
            </w:tcBorders>
            <w:shd w:val="clear" w:color="auto" w:fill="auto"/>
            <w:noWrap/>
            <w:vAlign w:val="bottom"/>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329</w:t>
            </w:r>
          </w:p>
        </w:tc>
      </w:tr>
      <w:tr w:rsidR="005609FA" w:rsidRPr="005609FA" w:rsidTr="005609FA">
        <w:trPr>
          <w:trHeight w:val="300"/>
        </w:trPr>
        <w:tc>
          <w:tcPr>
            <w:tcW w:w="1149" w:type="dxa"/>
            <w:tcBorders>
              <w:top w:val="nil"/>
              <w:left w:val="single" w:sz="4" w:space="0" w:color="auto"/>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Oct-</w:t>
            </w:r>
            <w:r>
              <w:rPr>
                <w:rFonts w:ascii="Calibri" w:eastAsia="Times New Roman" w:hAnsi="Calibri" w:cs="Calibri"/>
                <w:color w:val="000000"/>
                <w:lang w:eastAsia="en-IN"/>
              </w:rPr>
              <w:t>20</w:t>
            </w:r>
            <w:r w:rsidRPr="005609FA">
              <w:rPr>
                <w:rFonts w:ascii="Calibri" w:eastAsia="Times New Roman" w:hAnsi="Calibri" w:cs="Calibri"/>
                <w:color w:val="000000"/>
                <w:lang w:eastAsia="en-IN"/>
              </w:rPr>
              <w:t>24</w:t>
            </w:r>
          </w:p>
        </w:tc>
        <w:tc>
          <w:tcPr>
            <w:tcW w:w="2268" w:type="dxa"/>
            <w:tcBorders>
              <w:top w:val="nil"/>
              <w:left w:val="nil"/>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292</w:t>
            </w:r>
          </w:p>
        </w:tc>
        <w:tc>
          <w:tcPr>
            <w:tcW w:w="2835" w:type="dxa"/>
            <w:tcBorders>
              <w:top w:val="nil"/>
              <w:left w:val="nil"/>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135</w:t>
            </w:r>
          </w:p>
        </w:tc>
        <w:tc>
          <w:tcPr>
            <w:tcW w:w="2268" w:type="dxa"/>
            <w:tcBorders>
              <w:top w:val="nil"/>
              <w:left w:val="nil"/>
              <w:bottom w:val="single" w:sz="4" w:space="0" w:color="auto"/>
              <w:right w:val="single" w:sz="4" w:space="0" w:color="auto"/>
            </w:tcBorders>
            <w:shd w:val="clear" w:color="auto" w:fill="auto"/>
            <w:noWrap/>
            <w:vAlign w:val="bottom"/>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428</w:t>
            </w:r>
          </w:p>
        </w:tc>
      </w:tr>
      <w:tr w:rsidR="005609FA" w:rsidRPr="005609FA" w:rsidTr="005609FA">
        <w:trPr>
          <w:trHeight w:val="300"/>
        </w:trPr>
        <w:tc>
          <w:tcPr>
            <w:tcW w:w="1149" w:type="dxa"/>
            <w:tcBorders>
              <w:top w:val="nil"/>
              <w:left w:val="single" w:sz="4" w:space="0" w:color="auto"/>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Oct-</w:t>
            </w:r>
            <w:r>
              <w:rPr>
                <w:rFonts w:ascii="Calibri" w:eastAsia="Times New Roman" w:hAnsi="Calibri" w:cs="Calibri"/>
                <w:color w:val="000000"/>
                <w:lang w:eastAsia="en-IN"/>
              </w:rPr>
              <w:t>20</w:t>
            </w:r>
            <w:r w:rsidRPr="005609FA">
              <w:rPr>
                <w:rFonts w:ascii="Calibri" w:eastAsia="Times New Roman" w:hAnsi="Calibri" w:cs="Calibri"/>
                <w:color w:val="000000"/>
                <w:lang w:eastAsia="en-IN"/>
              </w:rPr>
              <w:t>25</w:t>
            </w:r>
          </w:p>
        </w:tc>
        <w:tc>
          <w:tcPr>
            <w:tcW w:w="2268" w:type="dxa"/>
            <w:tcBorders>
              <w:top w:val="nil"/>
              <w:left w:val="nil"/>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380</w:t>
            </w:r>
          </w:p>
        </w:tc>
        <w:tc>
          <w:tcPr>
            <w:tcW w:w="2835" w:type="dxa"/>
            <w:tcBorders>
              <w:top w:val="nil"/>
              <w:left w:val="nil"/>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176</w:t>
            </w:r>
          </w:p>
        </w:tc>
        <w:tc>
          <w:tcPr>
            <w:tcW w:w="2268" w:type="dxa"/>
            <w:tcBorders>
              <w:top w:val="nil"/>
              <w:left w:val="nil"/>
              <w:bottom w:val="single" w:sz="4" w:space="0" w:color="auto"/>
              <w:right w:val="single" w:sz="4" w:space="0" w:color="auto"/>
            </w:tcBorders>
            <w:shd w:val="clear" w:color="auto" w:fill="auto"/>
            <w:noWrap/>
            <w:vAlign w:val="bottom"/>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556</w:t>
            </w:r>
          </w:p>
        </w:tc>
      </w:tr>
      <w:tr w:rsidR="005609FA" w:rsidRPr="005609FA" w:rsidTr="005609FA">
        <w:trPr>
          <w:trHeight w:val="300"/>
        </w:trPr>
        <w:tc>
          <w:tcPr>
            <w:tcW w:w="1149" w:type="dxa"/>
            <w:tcBorders>
              <w:top w:val="nil"/>
              <w:left w:val="single" w:sz="4" w:space="0" w:color="auto"/>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Oct-</w:t>
            </w:r>
            <w:r>
              <w:rPr>
                <w:rFonts w:ascii="Calibri" w:eastAsia="Times New Roman" w:hAnsi="Calibri" w:cs="Calibri"/>
                <w:color w:val="000000"/>
                <w:lang w:eastAsia="en-IN"/>
              </w:rPr>
              <w:t>20</w:t>
            </w:r>
            <w:r w:rsidRPr="005609FA">
              <w:rPr>
                <w:rFonts w:ascii="Calibri" w:eastAsia="Times New Roman" w:hAnsi="Calibri" w:cs="Calibri"/>
                <w:color w:val="000000"/>
                <w:lang w:eastAsia="en-IN"/>
              </w:rPr>
              <w:t>26</w:t>
            </w:r>
          </w:p>
        </w:tc>
        <w:tc>
          <w:tcPr>
            <w:tcW w:w="2268" w:type="dxa"/>
            <w:tcBorders>
              <w:top w:val="nil"/>
              <w:left w:val="nil"/>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494</w:t>
            </w:r>
          </w:p>
        </w:tc>
        <w:tc>
          <w:tcPr>
            <w:tcW w:w="2835" w:type="dxa"/>
            <w:tcBorders>
              <w:top w:val="nil"/>
              <w:left w:val="nil"/>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228</w:t>
            </w:r>
          </w:p>
        </w:tc>
        <w:tc>
          <w:tcPr>
            <w:tcW w:w="2268" w:type="dxa"/>
            <w:tcBorders>
              <w:top w:val="nil"/>
              <w:left w:val="nil"/>
              <w:bottom w:val="single" w:sz="4" w:space="0" w:color="auto"/>
              <w:right w:val="single" w:sz="4" w:space="0" w:color="auto"/>
            </w:tcBorders>
            <w:shd w:val="clear" w:color="auto" w:fill="auto"/>
            <w:noWrap/>
            <w:vAlign w:val="bottom"/>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723</w:t>
            </w:r>
          </w:p>
        </w:tc>
      </w:tr>
      <w:tr w:rsidR="005609FA" w:rsidRPr="005609FA" w:rsidTr="005609FA">
        <w:trPr>
          <w:trHeight w:val="300"/>
        </w:trPr>
        <w:tc>
          <w:tcPr>
            <w:tcW w:w="1149" w:type="dxa"/>
            <w:tcBorders>
              <w:top w:val="nil"/>
              <w:left w:val="single" w:sz="4" w:space="0" w:color="auto"/>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Oct-</w:t>
            </w:r>
            <w:r>
              <w:rPr>
                <w:rFonts w:ascii="Calibri" w:eastAsia="Times New Roman" w:hAnsi="Calibri" w:cs="Calibri"/>
                <w:color w:val="000000"/>
                <w:lang w:eastAsia="en-IN"/>
              </w:rPr>
              <w:t>20</w:t>
            </w:r>
            <w:r w:rsidRPr="005609FA">
              <w:rPr>
                <w:rFonts w:ascii="Calibri" w:eastAsia="Times New Roman" w:hAnsi="Calibri" w:cs="Calibri"/>
                <w:color w:val="000000"/>
                <w:lang w:eastAsia="en-IN"/>
              </w:rPr>
              <w:t>27</w:t>
            </w:r>
          </w:p>
        </w:tc>
        <w:tc>
          <w:tcPr>
            <w:tcW w:w="2268" w:type="dxa"/>
            <w:tcBorders>
              <w:top w:val="nil"/>
              <w:left w:val="nil"/>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642</w:t>
            </w:r>
          </w:p>
        </w:tc>
        <w:tc>
          <w:tcPr>
            <w:tcW w:w="2835" w:type="dxa"/>
            <w:tcBorders>
              <w:top w:val="nil"/>
              <w:left w:val="nil"/>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297</w:t>
            </w:r>
          </w:p>
        </w:tc>
        <w:tc>
          <w:tcPr>
            <w:tcW w:w="2268" w:type="dxa"/>
            <w:tcBorders>
              <w:top w:val="nil"/>
              <w:left w:val="nil"/>
              <w:bottom w:val="single" w:sz="4" w:space="0" w:color="auto"/>
              <w:right w:val="single" w:sz="4" w:space="0" w:color="auto"/>
            </w:tcBorders>
            <w:shd w:val="clear" w:color="auto" w:fill="auto"/>
            <w:noWrap/>
            <w:vAlign w:val="bottom"/>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939</w:t>
            </w:r>
          </w:p>
        </w:tc>
      </w:tr>
      <w:tr w:rsidR="005609FA" w:rsidRPr="005609FA" w:rsidTr="005609FA">
        <w:trPr>
          <w:trHeight w:val="300"/>
        </w:trPr>
        <w:tc>
          <w:tcPr>
            <w:tcW w:w="1149" w:type="dxa"/>
            <w:tcBorders>
              <w:top w:val="nil"/>
              <w:left w:val="single" w:sz="4" w:space="0" w:color="auto"/>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Oct-</w:t>
            </w:r>
            <w:r>
              <w:rPr>
                <w:rFonts w:ascii="Calibri" w:eastAsia="Times New Roman" w:hAnsi="Calibri" w:cs="Calibri"/>
                <w:color w:val="000000"/>
                <w:lang w:eastAsia="en-IN"/>
              </w:rPr>
              <w:t>20</w:t>
            </w:r>
            <w:r w:rsidRPr="005609FA">
              <w:rPr>
                <w:rFonts w:ascii="Calibri" w:eastAsia="Times New Roman" w:hAnsi="Calibri" w:cs="Calibri"/>
                <w:color w:val="000000"/>
                <w:lang w:eastAsia="en-IN"/>
              </w:rPr>
              <w:t>28</w:t>
            </w:r>
          </w:p>
        </w:tc>
        <w:tc>
          <w:tcPr>
            <w:tcW w:w="2268" w:type="dxa"/>
            <w:tcBorders>
              <w:top w:val="nil"/>
              <w:left w:val="nil"/>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835</w:t>
            </w:r>
          </w:p>
        </w:tc>
        <w:tc>
          <w:tcPr>
            <w:tcW w:w="2835" w:type="dxa"/>
            <w:tcBorders>
              <w:top w:val="nil"/>
              <w:left w:val="nil"/>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386</w:t>
            </w:r>
          </w:p>
        </w:tc>
        <w:tc>
          <w:tcPr>
            <w:tcW w:w="2268" w:type="dxa"/>
            <w:tcBorders>
              <w:top w:val="nil"/>
              <w:left w:val="nil"/>
              <w:bottom w:val="single" w:sz="4" w:space="0" w:color="auto"/>
              <w:right w:val="single" w:sz="4" w:space="0" w:color="auto"/>
            </w:tcBorders>
            <w:shd w:val="clear" w:color="auto" w:fill="auto"/>
            <w:noWrap/>
            <w:vAlign w:val="bottom"/>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1221</w:t>
            </w:r>
          </w:p>
        </w:tc>
      </w:tr>
      <w:tr w:rsidR="005609FA" w:rsidRPr="005609FA" w:rsidTr="005609FA">
        <w:trPr>
          <w:trHeight w:val="300"/>
        </w:trPr>
        <w:tc>
          <w:tcPr>
            <w:tcW w:w="1149" w:type="dxa"/>
            <w:tcBorders>
              <w:top w:val="nil"/>
              <w:left w:val="single" w:sz="4" w:space="0" w:color="auto"/>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Oct-</w:t>
            </w:r>
            <w:r>
              <w:rPr>
                <w:rFonts w:ascii="Calibri" w:eastAsia="Times New Roman" w:hAnsi="Calibri" w:cs="Calibri"/>
                <w:color w:val="000000"/>
                <w:lang w:eastAsia="en-IN"/>
              </w:rPr>
              <w:t>20</w:t>
            </w:r>
            <w:r w:rsidRPr="005609FA">
              <w:rPr>
                <w:rFonts w:ascii="Calibri" w:eastAsia="Times New Roman" w:hAnsi="Calibri" w:cs="Calibri"/>
                <w:color w:val="000000"/>
                <w:lang w:eastAsia="en-IN"/>
              </w:rPr>
              <w:t>29</w:t>
            </w:r>
          </w:p>
        </w:tc>
        <w:tc>
          <w:tcPr>
            <w:tcW w:w="2268" w:type="dxa"/>
            <w:tcBorders>
              <w:top w:val="nil"/>
              <w:left w:val="nil"/>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1086</w:t>
            </w:r>
          </w:p>
        </w:tc>
        <w:tc>
          <w:tcPr>
            <w:tcW w:w="2835" w:type="dxa"/>
            <w:tcBorders>
              <w:top w:val="nil"/>
              <w:left w:val="nil"/>
              <w:bottom w:val="single" w:sz="4" w:space="0" w:color="auto"/>
              <w:right w:val="single" w:sz="4" w:space="0" w:color="auto"/>
            </w:tcBorders>
            <w:shd w:val="clear" w:color="auto" w:fill="auto"/>
            <w:noWrap/>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502</w:t>
            </w:r>
          </w:p>
        </w:tc>
        <w:tc>
          <w:tcPr>
            <w:tcW w:w="2268" w:type="dxa"/>
            <w:tcBorders>
              <w:top w:val="nil"/>
              <w:left w:val="nil"/>
              <w:bottom w:val="single" w:sz="4" w:space="0" w:color="auto"/>
              <w:right w:val="single" w:sz="4" w:space="0" w:color="auto"/>
            </w:tcBorders>
            <w:shd w:val="clear" w:color="auto" w:fill="auto"/>
            <w:noWrap/>
            <w:vAlign w:val="bottom"/>
            <w:hideMark/>
          </w:tcPr>
          <w:p w:rsidR="005609FA" w:rsidRPr="005609FA" w:rsidRDefault="005609FA" w:rsidP="005609FA">
            <w:pPr>
              <w:spacing w:after="0" w:line="240" w:lineRule="auto"/>
              <w:rPr>
                <w:rFonts w:ascii="Calibri" w:eastAsia="Times New Roman" w:hAnsi="Calibri" w:cs="Calibri"/>
                <w:color w:val="000000"/>
                <w:lang w:eastAsia="en-IN"/>
              </w:rPr>
            </w:pPr>
            <w:r w:rsidRPr="005609FA">
              <w:rPr>
                <w:rFonts w:ascii="Calibri" w:eastAsia="Times New Roman" w:hAnsi="Calibri" w:cs="Calibri"/>
                <w:color w:val="000000"/>
                <w:lang w:eastAsia="en-IN"/>
              </w:rPr>
              <w:t>1588</w:t>
            </w:r>
          </w:p>
        </w:tc>
      </w:tr>
    </w:tbl>
    <w:p w:rsidR="00D869E9" w:rsidRDefault="00D869E9" w:rsidP="00D869E9">
      <w:pPr>
        <w:spacing w:before="120" w:after="120"/>
        <w:jc w:val="both"/>
      </w:pPr>
      <w:r>
        <w:t xml:space="preserve">Bidder have to design and install the UPI Infrastructure to meet the Bank’s requirements and provide the Certificate that the proposed Infrastructure will </w:t>
      </w:r>
      <w:r w:rsidR="00A06212">
        <w:t>successfully handle</w:t>
      </w:r>
      <w:r>
        <w:t xml:space="preserve"> the </w:t>
      </w:r>
      <w:r w:rsidR="00F67819">
        <w:t>projected</w:t>
      </w:r>
      <w:r>
        <w:t xml:space="preserve"> volume.</w:t>
      </w:r>
    </w:p>
    <w:p w:rsidR="00760FCB" w:rsidRDefault="00760FCB" w:rsidP="00760FCB">
      <w:pPr>
        <w:spacing w:before="120" w:after="120"/>
        <w:jc w:val="both"/>
        <w:rPr>
          <w:b/>
          <w:bCs/>
        </w:rPr>
      </w:pPr>
      <w:r w:rsidRPr="005C41E6">
        <w:rPr>
          <w:b/>
          <w:bCs/>
        </w:rPr>
        <w:t>Benchmarking</w:t>
      </w:r>
    </w:p>
    <w:p w:rsidR="00760FCB" w:rsidRPr="00711774" w:rsidRDefault="00760FCB" w:rsidP="00711774">
      <w:pPr>
        <w:spacing w:before="120" w:after="120"/>
        <w:jc w:val="both"/>
        <w:rPr>
          <w:b/>
          <w:bCs/>
        </w:rPr>
      </w:pPr>
      <w:r w:rsidRPr="00511BCD">
        <w:rPr>
          <w:b/>
          <w:bCs/>
        </w:rPr>
        <w:t xml:space="preserve">The proposed solution should be benchmarked for 1000 TPS and able to handle </w:t>
      </w:r>
      <w:r w:rsidR="00A06212" w:rsidRPr="00511BCD">
        <w:rPr>
          <w:b/>
          <w:bCs/>
        </w:rPr>
        <w:t>4</w:t>
      </w:r>
      <w:r w:rsidRPr="00511BCD">
        <w:rPr>
          <w:b/>
          <w:bCs/>
        </w:rPr>
        <w:t xml:space="preserve">0 million transactions </w:t>
      </w:r>
      <w:r w:rsidR="00A06212" w:rsidRPr="000221F3">
        <w:rPr>
          <w:b/>
          <w:bCs/>
        </w:rPr>
        <w:t xml:space="preserve">per day </w:t>
      </w:r>
      <w:r w:rsidR="00A06212" w:rsidRPr="00511BCD">
        <w:rPr>
          <w:b/>
          <w:bCs/>
        </w:rPr>
        <w:t>before</w:t>
      </w:r>
      <w:r w:rsidRPr="00511BCD">
        <w:rPr>
          <w:b/>
          <w:bCs/>
        </w:rPr>
        <w:t xml:space="preserve"> going live Bidder has to demonstrate the volume handling capacity of the UPI system and provide the report of same.</w:t>
      </w:r>
    </w:p>
    <w:p w:rsidR="000952B1" w:rsidRPr="00456E14" w:rsidRDefault="000952B1" w:rsidP="00FB5269">
      <w:pPr>
        <w:pStyle w:val="Heading2"/>
        <w:numPr>
          <w:ilvl w:val="2"/>
          <w:numId w:val="36"/>
        </w:numPr>
        <w:spacing w:before="120" w:after="120"/>
        <w:rPr>
          <w:b/>
          <w:bCs/>
        </w:rPr>
      </w:pPr>
      <w:bookmarkStart w:id="13" w:name="_Toc122529867"/>
      <w:r w:rsidRPr="00456E14">
        <w:rPr>
          <w:b/>
          <w:bCs/>
        </w:rPr>
        <w:t>Migration of Data from existing UPI Switch:</w:t>
      </w:r>
      <w:bookmarkEnd w:id="13"/>
    </w:p>
    <w:p w:rsidR="000952B1" w:rsidRDefault="000952B1" w:rsidP="00FB5269">
      <w:pPr>
        <w:pStyle w:val="ListParagraph"/>
        <w:widowControl w:val="0"/>
        <w:numPr>
          <w:ilvl w:val="1"/>
          <w:numId w:val="46"/>
        </w:numPr>
        <w:tabs>
          <w:tab w:val="left" w:pos="1666"/>
        </w:tabs>
        <w:autoSpaceDE w:val="0"/>
        <w:autoSpaceDN w:val="0"/>
        <w:spacing w:before="123" w:after="0" w:line="240" w:lineRule="auto"/>
        <w:contextualSpacing w:val="0"/>
        <w:jc w:val="both"/>
      </w:pPr>
      <w:r>
        <w:t>The</w:t>
      </w:r>
      <w:r>
        <w:rPr>
          <w:spacing w:val="-2"/>
        </w:rPr>
        <w:t xml:space="preserve"> </w:t>
      </w:r>
      <w:r>
        <w:t>bidder</w:t>
      </w:r>
      <w:r>
        <w:rPr>
          <w:spacing w:val="2"/>
        </w:rPr>
        <w:t xml:space="preserve"> </w:t>
      </w:r>
      <w:r>
        <w:t>shall establish an</w:t>
      </w:r>
      <w:r>
        <w:rPr>
          <w:spacing w:val="1"/>
        </w:rPr>
        <w:t xml:space="preserve"> </w:t>
      </w:r>
      <w:r>
        <w:t>interface</w:t>
      </w:r>
      <w:r>
        <w:rPr>
          <w:spacing w:val="-1"/>
        </w:rPr>
        <w:t xml:space="preserve"> </w:t>
      </w:r>
      <w:r>
        <w:t>between old switch and the</w:t>
      </w:r>
      <w:r>
        <w:rPr>
          <w:spacing w:val="-2"/>
        </w:rPr>
        <w:t xml:space="preserve"> </w:t>
      </w:r>
      <w:r>
        <w:t>new</w:t>
      </w:r>
      <w:r>
        <w:rPr>
          <w:spacing w:val="-1"/>
        </w:rPr>
        <w:t xml:space="preserve"> </w:t>
      </w:r>
      <w:r>
        <w:t>switch</w:t>
      </w:r>
    </w:p>
    <w:p w:rsidR="000952B1" w:rsidRDefault="000952B1" w:rsidP="00FB5269">
      <w:pPr>
        <w:pStyle w:val="ListParagraph"/>
        <w:widowControl w:val="0"/>
        <w:numPr>
          <w:ilvl w:val="1"/>
          <w:numId w:val="46"/>
        </w:numPr>
        <w:tabs>
          <w:tab w:val="left" w:pos="1666"/>
        </w:tabs>
        <w:autoSpaceDE w:val="0"/>
        <w:autoSpaceDN w:val="0"/>
        <w:spacing w:before="98" w:after="0" w:line="242" w:lineRule="auto"/>
        <w:ind w:right="238"/>
        <w:contextualSpacing w:val="0"/>
        <w:jc w:val="both"/>
      </w:pPr>
      <w:r>
        <w:t>The bidder sh</w:t>
      </w:r>
      <w:r w:rsidR="00B81C27">
        <w:t>ould</w:t>
      </w:r>
      <w:r>
        <w:t xml:space="preserve"> migrate all customer and transaction data from current switch to the new</w:t>
      </w:r>
      <w:r>
        <w:rPr>
          <w:spacing w:val="1"/>
        </w:rPr>
        <w:t xml:space="preserve"> </w:t>
      </w:r>
      <w:r>
        <w:t>switch</w:t>
      </w:r>
      <w:r>
        <w:rPr>
          <w:spacing w:val="1"/>
        </w:rPr>
        <w:t xml:space="preserve"> </w:t>
      </w:r>
      <w:r>
        <w:t>while</w:t>
      </w:r>
      <w:r>
        <w:rPr>
          <w:spacing w:val="2"/>
        </w:rPr>
        <w:t xml:space="preserve"> </w:t>
      </w:r>
      <w:r>
        <w:t>maintaining</w:t>
      </w:r>
      <w:r>
        <w:rPr>
          <w:spacing w:val="3"/>
        </w:rPr>
        <w:t xml:space="preserve"> </w:t>
      </w:r>
      <w:r w:rsidR="00B81C27">
        <w:t xml:space="preserve">confidentiality and </w:t>
      </w:r>
      <w:r w:rsidR="00B81C27">
        <w:rPr>
          <w:spacing w:val="2"/>
        </w:rPr>
        <w:t>integrity</w:t>
      </w:r>
      <w:r>
        <w:rPr>
          <w:spacing w:val="1"/>
        </w:rPr>
        <w:t xml:space="preserve"> </w:t>
      </w:r>
      <w:r>
        <w:t>of</w:t>
      </w:r>
      <w:r>
        <w:rPr>
          <w:spacing w:val="4"/>
        </w:rPr>
        <w:t xml:space="preserve"> </w:t>
      </w:r>
      <w:r>
        <w:t>the</w:t>
      </w:r>
      <w:r>
        <w:rPr>
          <w:spacing w:val="-1"/>
        </w:rPr>
        <w:t xml:space="preserve"> </w:t>
      </w:r>
      <w:r>
        <w:t>data.</w:t>
      </w:r>
    </w:p>
    <w:p w:rsidR="000952B1" w:rsidRDefault="000952B1" w:rsidP="00FB5269">
      <w:pPr>
        <w:pStyle w:val="ListParagraph"/>
        <w:widowControl w:val="0"/>
        <w:numPr>
          <w:ilvl w:val="1"/>
          <w:numId w:val="46"/>
        </w:numPr>
        <w:tabs>
          <w:tab w:val="left" w:pos="1666"/>
        </w:tabs>
        <w:autoSpaceDE w:val="0"/>
        <w:autoSpaceDN w:val="0"/>
        <w:spacing w:before="123" w:after="0" w:line="240" w:lineRule="auto"/>
        <w:contextualSpacing w:val="0"/>
        <w:jc w:val="both"/>
      </w:pPr>
      <w:r>
        <w:t>Complete Data</w:t>
      </w:r>
      <w:r>
        <w:rPr>
          <w:spacing w:val="2"/>
        </w:rPr>
        <w:t xml:space="preserve"> </w:t>
      </w:r>
      <w:r>
        <w:t>Migration</w:t>
      </w:r>
      <w:r>
        <w:rPr>
          <w:spacing w:val="-1"/>
        </w:rPr>
        <w:t xml:space="preserve"> </w:t>
      </w:r>
      <w:r>
        <w:t>from old UPI</w:t>
      </w:r>
      <w:r>
        <w:rPr>
          <w:spacing w:val="2"/>
        </w:rPr>
        <w:t xml:space="preserve"> </w:t>
      </w:r>
      <w:r>
        <w:t>switch to</w:t>
      </w:r>
      <w:r>
        <w:rPr>
          <w:spacing w:val="-1"/>
        </w:rPr>
        <w:t xml:space="preserve"> </w:t>
      </w:r>
      <w:r>
        <w:t>new/</w:t>
      </w:r>
      <w:r w:rsidR="00456E14">
        <w:t xml:space="preserve"> </w:t>
      </w:r>
      <w:r>
        <w:t>proposed</w:t>
      </w:r>
      <w:r>
        <w:rPr>
          <w:spacing w:val="1"/>
        </w:rPr>
        <w:t xml:space="preserve"> </w:t>
      </w:r>
      <w:r>
        <w:t>UPI</w:t>
      </w:r>
      <w:r>
        <w:rPr>
          <w:spacing w:val="1"/>
        </w:rPr>
        <w:t xml:space="preserve"> </w:t>
      </w:r>
      <w:r>
        <w:t>switch without any data loss.</w:t>
      </w:r>
    </w:p>
    <w:p w:rsidR="000952B1" w:rsidRDefault="000952B1" w:rsidP="00FB5269">
      <w:pPr>
        <w:pStyle w:val="ListParagraph"/>
        <w:widowControl w:val="0"/>
        <w:numPr>
          <w:ilvl w:val="1"/>
          <w:numId w:val="46"/>
        </w:numPr>
        <w:tabs>
          <w:tab w:val="left" w:pos="1666"/>
        </w:tabs>
        <w:autoSpaceDE w:val="0"/>
        <w:autoSpaceDN w:val="0"/>
        <w:spacing w:before="123" w:after="0" w:line="240" w:lineRule="auto"/>
        <w:contextualSpacing w:val="0"/>
        <w:jc w:val="both"/>
      </w:pPr>
      <w:r>
        <w:t xml:space="preserve">The bidder shall be responsible for migration of the switch data, from the existing switch </w:t>
      </w:r>
      <w:r w:rsidR="00E569A3">
        <w:t xml:space="preserve">to the </w:t>
      </w:r>
      <w:r>
        <w:t>proposed switch. All current functionalities and customizations available currently on</w:t>
      </w:r>
      <w:r>
        <w:rPr>
          <w:spacing w:val="1"/>
        </w:rPr>
        <w:t xml:space="preserve"> </w:t>
      </w:r>
      <w:r>
        <w:t>Bank’s Switch including on front end devices like UPI APP</w:t>
      </w:r>
      <w:r>
        <w:rPr>
          <w:spacing w:val="1"/>
        </w:rPr>
        <w:t xml:space="preserve"> </w:t>
      </w:r>
      <w:r>
        <w:t>shall be migrated seamlessly</w:t>
      </w:r>
      <w:r>
        <w:rPr>
          <w:spacing w:val="1"/>
        </w:rPr>
        <w:t xml:space="preserve"> </w:t>
      </w:r>
      <w:r>
        <w:t>by the bidder onto the proposed switch. The bidder shall also be responsible for migration</w:t>
      </w:r>
      <w:r>
        <w:rPr>
          <w:spacing w:val="1"/>
        </w:rPr>
        <w:t xml:space="preserve"> </w:t>
      </w:r>
      <w:r>
        <w:t>of</w:t>
      </w:r>
      <w:r>
        <w:rPr>
          <w:spacing w:val="1"/>
        </w:rPr>
        <w:t xml:space="preserve"> </w:t>
      </w:r>
      <w:r>
        <w:t>legacy</w:t>
      </w:r>
      <w:r>
        <w:rPr>
          <w:spacing w:val="1"/>
        </w:rPr>
        <w:t xml:space="preserve"> </w:t>
      </w:r>
      <w:r>
        <w:t>data</w:t>
      </w:r>
      <w:r>
        <w:rPr>
          <w:spacing w:val="1"/>
        </w:rPr>
        <w:t xml:space="preserve"> </w:t>
      </w:r>
      <w:r>
        <w:t>of</w:t>
      </w:r>
      <w:r>
        <w:rPr>
          <w:spacing w:val="1"/>
        </w:rPr>
        <w:t xml:space="preserve"> </w:t>
      </w:r>
      <w:r>
        <w:t>existing</w:t>
      </w:r>
      <w:r>
        <w:rPr>
          <w:spacing w:val="1"/>
        </w:rPr>
        <w:t xml:space="preserve"> </w:t>
      </w:r>
      <w:r>
        <w:t>system</w:t>
      </w:r>
      <w:r>
        <w:rPr>
          <w:spacing w:val="1"/>
        </w:rPr>
        <w:t xml:space="preserve"> </w:t>
      </w:r>
      <w:r>
        <w:t>as</w:t>
      </w:r>
      <w:r>
        <w:rPr>
          <w:spacing w:val="1"/>
        </w:rPr>
        <w:t xml:space="preserve"> </w:t>
      </w:r>
      <w:r>
        <w:t>part</w:t>
      </w:r>
      <w:r>
        <w:rPr>
          <w:spacing w:val="1"/>
        </w:rPr>
        <w:t xml:space="preserve"> </w:t>
      </w:r>
      <w:r>
        <w:t>of</w:t>
      </w:r>
      <w:r>
        <w:rPr>
          <w:spacing w:val="1"/>
        </w:rPr>
        <w:t xml:space="preserve"> </w:t>
      </w:r>
      <w:r>
        <w:t>the</w:t>
      </w:r>
      <w:r>
        <w:rPr>
          <w:spacing w:val="1"/>
        </w:rPr>
        <w:t xml:space="preserve"> </w:t>
      </w:r>
      <w:r>
        <w:t>migration</w:t>
      </w:r>
      <w:r>
        <w:rPr>
          <w:spacing w:val="1"/>
        </w:rPr>
        <w:t xml:space="preserve"> </w:t>
      </w:r>
      <w:r>
        <w:t>activity.</w:t>
      </w:r>
      <w:r>
        <w:rPr>
          <w:spacing w:val="1"/>
        </w:rPr>
        <w:t xml:space="preserve"> </w:t>
      </w:r>
      <w:r>
        <w:t>It</w:t>
      </w:r>
      <w:r>
        <w:rPr>
          <w:spacing w:val="1"/>
        </w:rPr>
        <w:t xml:space="preserve"> </w:t>
      </w:r>
      <w:r>
        <w:t>would</w:t>
      </w:r>
      <w:r>
        <w:rPr>
          <w:spacing w:val="1"/>
        </w:rPr>
        <w:t xml:space="preserve"> </w:t>
      </w:r>
      <w:r>
        <w:t>be</w:t>
      </w:r>
      <w:r>
        <w:rPr>
          <w:spacing w:val="1"/>
        </w:rPr>
        <w:t xml:space="preserve"> </w:t>
      </w:r>
      <w:r>
        <w:t>the</w:t>
      </w:r>
      <w:r>
        <w:rPr>
          <w:spacing w:val="1"/>
        </w:rPr>
        <w:t xml:space="preserve"> </w:t>
      </w:r>
      <w:r>
        <w:t>responsibility of the bidder to coordinate with Bank’s existing outsourced Switch service</w:t>
      </w:r>
      <w:r>
        <w:rPr>
          <w:spacing w:val="1"/>
        </w:rPr>
        <w:t xml:space="preserve"> </w:t>
      </w:r>
      <w:r>
        <w:t>provider for migration of UPI switch data, from existing system to the proposed UPI switch</w:t>
      </w:r>
      <w:r>
        <w:rPr>
          <w:spacing w:val="-56"/>
        </w:rPr>
        <w:t xml:space="preserve"> </w:t>
      </w:r>
      <w:r>
        <w:t>with Zero loss and no change in the existing data taxonomy for all transaction processes.</w:t>
      </w:r>
      <w:r>
        <w:rPr>
          <w:spacing w:val="1"/>
        </w:rPr>
        <w:t xml:space="preserve"> </w:t>
      </w:r>
      <w:r w:rsidRPr="00511BCD">
        <w:t>Similarly,</w:t>
      </w:r>
      <w:r w:rsidRPr="00511BCD">
        <w:rPr>
          <w:spacing w:val="1"/>
        </w:rPr>
        <w:t xml:space="preserve"> </w:t>
      </w:r>
      <w:r w:rsidRPr="00511BCD">
        <w:t>end</w:t>
      </w:r>
      <w:r w:rsidRPr="00511BCD">
        <w:rPr>
          <w:spacing w:val="1"/>
        </w:rPr>
        <w:t xml:space="preserve"> </w:t>
      </w:r>
      <w:r w:rsidRPr="00511BCD">
        <w:t>user</w:t>
      </w:r>
      <w:r w:rsidRPr="00511BCD">
        <w:rPr>
          <w:spacing w:val="1"/>
        </w:rPr>
        <w:t xml:space="preserve"> </w:t>
      </w:r>
      <w:r w:rsidRPr="00511BCD">
        <w:t>interfaces</w:t>
      </w:r>
      <w:r w:rsidRPr="00511BCD">
        <w:rPr>
          <w:spacing w:val="1"/>
        </w:rPr>
        <w:t xml:space="preserve"> functionality </w:t>
      </w:r>
      <w:r w:rsidRPr="00511BCD">
        <w:t>shall</w:t>
      </w:r>
      <w:r w:rsidRPr="00511BCD">
        <w:rPr>
          <w:spacing w:val="1"/>
        </w:rPr>
        <w:t xml:space="preserve"> </w:t>
      </w:r>
      <w:r w:rsidRPr="00511BCD">
        <w:t>remain</w:t>
      </w:r>
      <w:r w:rsidRPr="00511BCD">
        <w:rPr>
          <w:spacing w:val="1"/>
        </w:rPr>
        <w:t xml:space="preserve"> </w:t>
      </w:r>
      <w:r w:rsidRPr="00511BCD">
        <w:t>unchanged.</w:t>
      </w:r>
      <w:r w:rsidRPr="000221F3">
        <w:rPr>
          <w:spacing w:val="1"/>
        </w:rPr>
        <w:t xml:space="preserve"> </w:t>
      </w:r>
      <w:r w:rsidRPr="000221F3">
        <w:t>The</w:t>
      </w:r>
      <w:r w:rsidRPr="000221F3">
        <w:rPr>
          <w:spacing w:val="1"/>
        </w:rPr>
        <w:t xml:space="preserve"> </w:t>
      </w:r>
      <w:r w:rsidRPr="000221F3">
        <w:t>bidder</w:t>
      </w:r>
      <w:r w:rsidRPr="000221F3">
        <w:rPr>
          <w:spacing w:val="1"/>
        </w:rPr>
        <w:t xml:space="preserve"> </w:t>
      </w:r>
      <w:r w:rsidRPr="000221F3">
        <w:t>shall</w:t>
      </w:r>
      <w:r>
        <w:rPr>
          <w:spacing w:val="1"/>
        </w:rPr>
        <w:t xml:space="preserve"> </w:t>
      </w:r>
      <w:r>
        <w:t>ensure</w:t>
      </w:r>
      <w:r>
        <w:rPr>
          <w:spacing w:val="1"/>
        </w:rPr>
        <w:t xml:space="preserve"> </w:t>
      </w:r>
      <w:r>
        <w:lastRenderedPageBreak/>
        <w:t>that</w:t>
      </w:r>
      <w:r>
        <w:rPr>
          <w:spacing w:val="-56"/>
        </w:rPr>
        <w:t xml:space="preserve"> </w:t>
      </w:r>
      <w:r>
        <w:t>migration is accomplished with all the existing conventions and concepts available in the legacy system.</w:t>
      </w:r>
    </w:p>
    <w:p w:rsidR="000952B1" w:rsidRDefault="000952B1" w:rsidP="00FB5269">
      <w:pPr>
        <w:pStyle w:val="ListParagraph"/>
        <w:widowControl w:val="0"/>
        <w:numPr>
          <w:ilvl w:val="1"/>
          <w:numId w:val="46"/>
        </w:numPr>
        <w:tabs>
          <w:tab w:val="left" w:pos="1666"/>
        </w:tabs>
        <w:autoSpaceDE w:val="0"/>
        <w:autoSpaceDN w:val="0"/>
        <w:spacing w:before="108" w:after="0" w:line="240" w:lineRule="auto"/>
        <w:contextualSpacing w:val="0"/>
        <w:jc w:val="both"/>
      </w:pPr>
      <w:r>
        <w:t>Migration</w:t>
      </w:r>
      <w:r>
        <w:rPr>
          <w:spacing w:val="-2"/>
        </w:rPr>
        <w:t xml:space="preserve"> </w:t>
      </w:r>
      <w:r>
        <w:t>activities</w:t>
      </w:r>
      <w:r>
        <w:rPr>
          <w:spacing w:val="-1"/>
        </w:rPr>
        <w:t xml:space="preserve"> </w:t>
      </w:r>
      <w:r>
        <w:t>shall</w:t>
      </w:r>
      <w:r>
        <w:rPr>
          <w:spacing w:val="-1"/>
        </w:rPr>
        <w:t xml:space="preserve"> </w:t>
      </w:r>
      <w:r>
        <w:t>be divided</w:t>
      </w:r>
      <w:r>
        <w:rPr>
          <w:spacing w:val="-1"/>
        </w:rPr>
        <w:t xml:space="preserve"> </w:t>
      </w:r>
      <w:r>
        <w:t>into</w:t>
      </w:r>
      <w:r>
        <w:rPr>
          <w:spacing w:val="-1"/>
        </w:rPr>
        <w:t xml:space="preserve"> </w:t>
      </w:r>
      <w:r>
        <w:t>three</w:t>
      </w:r>
      <w:r>
        <w:rPr>
          <w:spacing w:val="-4"/>
        </w:rPr>
        <w:t xml:space="preserve"> </w:t>
      </w:r>
      <w:r>
        <w:t>main</w:t>
      </w:r>
      <w:r>
        <w:rPr>
          <w:spacing w:val="-1"/>
        </w:rPr>
        <w:t xml:space="preserve"> </w:t>
      </w:r>
      <w:r>
        <w:t>categories</w:t>
      </w:r>
      <w:r>
        <w:rPr>
          <w:spacing w:val="-1"/>
        </w:rPr>
        <w:t xml:space="preserve"> </w:t>
      </w:r>
      <w:r>
        <w:t>as</w:t>
      </w:r>
      <w:r>
        <w:rPr>
          <w:spacing w:val="-2"/>
        </w:rPr>
        <w:t xml:space="preserve"> </w:t>
      </w:r>
      <w:r>
        <w:t>described</w:t>
      </w:r>
      <w:r>
        <w:rPr>
          <w:spacing w:val="-1"/>
        </w:rPr>
        <w:t xml:space="preserve"> </w:t>
      </w:r>
      <w:r>
        <w:t>below:</w:t>
      </w:r>
    </w:p>
    <w:p w:rsidR="000952B1" w:rsidRDefault="000952B1" w:rsidP="00FB5269">
      <w:pPr>
        <w:pStyle w:val="ListParagraph"/>
        <w:widowControl w:val="0"/>
        <w:numPr>
          <w:ilvl w:val="2"/>
          <w:numId w:val="46"/>
        </w:numPr>
        <w:tabs>
          <w:tab w:val="left" w:pos="2798"/>
          <w:tab w:val="left" w:pos="2799"/>
        </w:tabs>
        <w:autoSpaceDE w:val="0"/>
        <w:autoSpaceDN w:val="0"/>
        <w:spacing w:before="122" w:after="0" w:line="269" w:lineRule="exact"/>
        <w:ind w:hanging="361"/>
        <w:contextualSpacing w:val="0"/>
      </w:pPr>
      <w:r>
        <w:t>Pre-migration</w:t>
      </w:r>
      <w:r>
        <w:rPr>
          <w:spacing w:val="-7"/>
        </w:rPr>
        <w:t xml:space="preserve"> </w:t>
      </w:r>
      <w:r>
        <w:t>Activities</w:t>
      </w:r>
    </w:p>
    <w:p w:rsidR="000952B1" w:rsidRDefault="000952B1" w:rsidP="00FB5269">
      <w:pPr>
        <w:pStyle w:val="ListParagraph"/>
        <w:widowControl w:val="0"/>
        <w:numPr>
          <w:ilvl w:val="2"/>
          <w:numId w:val="46"/>
        </w:numPr>
        <w:tabs>
          <w:tab w:val="left" w:pos="2798"/>
          <w:tab w:val="left" w:pos="2799"/>
        </w:tabs>
        <w:autoSpaceDE w:val="0"/>
        <w:autoSpaceDN w:val="0"/>
        <w:spacing w:after="0" w:line="269" w:lineRule="exact"/>
        <w:ind w:hanging="361"/>
        <w:contextualSpacing w:val="0"/>
      </w:pPr>
      <w:r>
        <w:t>Data</w:t>
      </w:r>
      <w:r>
        <w:rPr>
          <w:spacing w:val="1"/>
        </w:rPr>
        <w:t xml:space="preserve"> </w:t>
      </w:r>
      <w:r>
        <w:t>Extraction and Loading</w:t>
      </w:r>
      <w:r>
        <w:rPr>
          <w:spacing w:val="2"/>
        </w:rPr>
        <w:t xml:space="preserve"> of data </w:t>
      </w:r>
      <w:r>
        <w:t>in</w:t>
      </w:r>
      <w:r>
        <w:rPr>
          <w:spacing w:val="-1"/>
        </w:rPr>
        <w:t xml:space="preserve"> </w:t>
      </w:r>
      <w:r>
        <w:t>New</w:t>
      </w:r>
      <w:r>
        <w:rPr>
          <w:spacing w:val="-2"/>
        </w:rPr>
        <w:t xml:space="preserve"> </w:t>
      </w:r>
      <w:r>
        <w:t xml:space="preserve">Switch </w:t>
      </w:r>
    </w:p>
    <w:p w:rsidR="000952B1" w:rsidRDefault="000952B1" w:rsidP="00FB5269">
      <w:pPr>
        <w:pStyle w:val="ListParagraph"/>
        <w:widowControl w:val="0"/>
        <w:numPr>
          <w:ilvl w:val="2"/>
          <w:numId w:val="46"/>
        </w:numPr>
        <w:tabs>
          <w:tab w:val="left" w:pos="2798"/>
          <w:tab w:val="left" w:pos="2799"/>
        </w:tabs>
        <w:autoSpaceDE w:val="0"/>
        <w:autoSpaceDN w:val="0"/>
        <w:spacing w:after="0" w:line="269" w:lineRule="exact"/>
        <w:ind w:hanging="361"/>
        <w:contextualSpacing w:val="0"/>
      </w:pPr>
      <w:r>
        <w:t>Post-migration</w:t>
      </w:r>
      <w:r>
        <w:rPr>
          <w:spacing w:val="-7"/>
        </w:rPr>
        <w:t xml:space="preserve"> </w:t>
      </w:r>
      <w:r>
        <w:t>Activities</w:t>
      </w:r>
    </w:p>
    <w:p w:rsidR="000952B1" w:rsidRDefault="000952B1" w:rsidP="000952B1">
      <w:pPr>
        <w:widowControl w:val="0"/>
        <w:tabs>
          <w:tab w:val="left" w:pos="2374"/>
        </w:tabs>
        <w:autoSpaceDE w:val="0"/>
        <w:autoSpaceDN w:val="0"/>
        <w:spacing w:after="0" w:line="240" w:lineRule="auto"/>
        <w:ind w:left="1241"/>
        <w:rPr>
          <w:rFonts w:ascii="Arial" w:hAnsi="Arial"/>
          <w:b/>
        </w:rPr>
      </w:pPr>
    </w:p>
    <w:p w:rsidR="000952B1" w:rsidRPr="00735F6B" w:rsidRDefault="000952B1" w:rsidP="000952B1">
      <w:pPr>
        <w:widowControl w:val="0"/>
        <w:tabs>
          <w:tab w:val="left" w:pos="2374"/>
        </w:tabs>
        <w:autoSpaceDE w:val="0"/>
        <w:autoSpaceDN w:val="0"/>
        <w:spacing w:after="0" w:line="240" w:lineRule="auto"/>
        <w:ind w:left="1241"/>
        <w:rPr>
          <w:rFonts w:ascii="Arial" w:hAnsi="Arial"/>
          <w:b/>
        </w:rPr>
      </w:pPr>
      <w:r>
        <w:rPr>
          <w:rFonts w:ascii="Arial" w:hAnsi="Arial"/>
          <w:b/>
        </w:rPr>
        <w:t xml:space="preserve"> 5.1 </w:t>
      </w:r>
      <w:r w:rsidRPr="00735F6B">
        <w:rPr>
          <w:rFonts w:ascii="Arial" w:hAnsi="Arial"/>
          <w:b/>
        </w:rPr>
        <w:t>Pre</w:t>
      </w:r>
      <w:r w:rsidRPr="00735F6B">
        <w:rPr>
          <w:rFonts w:ascii="Arial" w:hAnsi="Arial"/>
          <w:b/>
          <w:spacing w:val="-2"/>
        </w:rPr>
        <w:t xml:space="preserve"> </w:t>
      </w:r>
      <w:r w:rsidRPr="00735F6B">
        <w:rPr>
          <w:rFonts w:ascii="Arial" w:hAnsi="Arial"/>
          <w:b/>
        </w:rPr>
        <w:t>–</w:t>
      </w:r>
      <w:r w:rsidRPr="00735F6B">
        <w:rPr>
          <w:rFonts w:ascii="Arial" w:hAnsi="Arial"/>
          <w:b/>
          <w:spacing w:val="-3"/>
        </w:rPr>
        <w:t xml:space="preserve"> </w:t>
      </w:r>
      <w:r w:rsidRPr="00735F6B">
        <w:rPr>
          <w:rFonts w:ascii="Arial" w:hAnsi="Arial"/>
          <w:b/>
        </w:rPr>
        <w:t>Migration</w:t>
      </w:r>
      <w:r w:rsidRPr="00735F6B">
        <w:rPr>
          <w:rFonts w:ascii="Arial" w:hAnsi="Arial"/>
          <w:b/>
          <w:spacing w:val="-1"/>
        </w:rPr>
        <w:t xml:space="preserve"> </w:t>
      </w:r>
      <w:r w:rsidRPr="00735F6B">
        <w:rPr>
          <w:rFonts w:ascii="Arial" w:hAnsi="Arial"/>
          <w:b/>
        </w:rPr>
        <w:t>Activities</w:t>
      </w:r>
    </w:p>
    <w:p w:rsidR="000952B1" w:rsidRDefault="000952B1" w:rsidP="000952B1">
      <w:pPr>
        <w:spacing w:before="125" w:line="244" w:lineRule="auto"/>
        <w:ind w:left="2373" w:right="233"/>
        <w:jc w:val="both"/>
      </w:pPr>
      <w:r>
        <w:t>Before</w:t>
      </w:r>
      <w:r>
        <w:rPr>
          <w:spacing w:val="1"/>
        </w:rPr>
        <w:t xml:space="preserve"> </w:t>
      </w:r>
      <w:r>
        <w:t>migrating</w:t>
      </w:r>
      <w:r>
        <w:rPr>
          <w:spacing w:val="1"/>
        </w:rPr>
        <w:t xml:space="preserve"> </w:t>
      </w:r>
      <w:r>
        <w:t>data</w:t>
      </w:r>
      <w:r>
        <w:rPr>
          <w:spacing w:val="1"/>
        </w:rPr>
        <w:t xml:space="preserve"> </w:t>
      </w:r>
      <w:r>
        <w:t>from</w:t>
      </w:r>
      <w:r>
        <w:rPr>
          <w:spacing w:val="1"/>
        </w:rPr>
        <w:t xml:space="preserve"> </w:t>
      </w:r>
      <w:r>
        <w:t>the</w:t>
      </w:r>
      <w:r>
        <w:rPr>
          <w:spacing w:val="1"/>
        </w:rPr>
        <w:t xml:space="preserve"> </w:t>
      </w:r>
      <w:r>
        <w:t>Bank’s</w:t>
      </w:r>
      <w:r>
        <w:rPr>
          <w:spacing w:val="1"/>
        </w:rPr>
        <w:t xml:space="preserve"> </w:t>
      </w:r>
      <w:r>
        <w:t>existing</w:t>
      </w:r>
      <w:r>
        <w:rPr>
          <w:spacing w:val="1"/>
        </w:rPr>
        <w:t xml:space="preserve"> </w:t>
      </w:r>
      <w:r>
        <w:t>switch</w:t>
      </w:r>
      <w:r>
        <w:rPr>
          <w:spacing w:val="1"/>
        </w:rPr>
        <w:t xml:space="preserve"> </w:t>
      </w:r>
      <w:r>
        <w:t>either</w:t>
      </w:r>
      <w:r>
        <w:rPr>
          <w:spacing w:val="1"/>
        </w:rPr>
        <w:t xml:space="preserve"> </w:t>
      </w:r>
      <w:r>
        <w:t>automatically</w:t>
      </w:r>
      <w:r>
        <w:rPr>
          <w:spacing w:val="1"/>
        </w:rPr>
        <w:t xml:space="preserve"> </w:t>
      </w:r>
      <w:r>
        <w:t>or</w:t>
      </w:r>
      <w:r>
        <w:rPr>
          <w:spacing w:val="1"/>
        </w:rPr>
        <w:t xml:space="preserve"> </w:t>
      </w:r>
      <w:r>
        <w:t>manually, there are certain activities that need to be completed as pre-requisites</w:t>
      </w:r>
      <w:r>
        <w:rPr>
          <w:spacing w:val="1"/>
        </w:rPr>
        <w:t xml:space="preserve"> </w:t>
      </w:r>
      <w:r>
        <w:t>related to cleaning up existing data. These activities shall be identified during the</w:t>
      </w:r>
      <w:r>
        <w:rPr>
          <w:spacing w:val="1"/>
        </w:rPr>
        <w:t xml:space="preserve"> </w:t>
      </w:r>
      <w:r>
        <w:t>course</w:t>
      </w:r>
      <w:r>
        <w:rPr>
          <w:spacing w:val="1"/>
        </w:rPr>
        <w:t xml:space="preserve"> </w:t>
      </w:r>
      <w:r>
        <w:t>of</w:t>
      </w:r>
      <w:r>
        <w:rPr>
          <w:spacing w:val="2"/>
        </w:rPr>
        <w:t xml:space="preserve"> </w:t>
      </w:r>
      <w:r>
        <w:t>the</w:t>
      </w:r>
      <w:r>
        <w:rPr>
          <w:spacing w:val="-1"/>
        </w:rPr>
        <w:t xml:space="preserve"> </w:t>
      </w:r>
      <w:r>
        <w:t>data mapping</w:t>
      </w:r>
      <w:r>
        <w:rPr>
          <w:spacing w:val="2"/>
        </w:rPr>
        <w:t xml:space="preserve"> </w:t>
      </w:r>
      <w:r>
        <w:t>discussions</w:t>
      </w:r>
      <w:r>
        <w:rPr>
          <w:spacing w:val="3"/>
        </w:rPr>
        <w:t xml:space="preserve"> </w:t>
      </w:r>
      <w:r>
        <w:t>with</w:t>
      </w:r>
      <w:r>
        <w:rPr>
          <w:spacing w:val="1"/>
        </w:rPr>
        <w:t xml:space="preserve"> </w:t>
      </w:r>
      <w:r>
        <w:t>the</w:t>
      </w:r>
      <w:r>
        <w:rPr>
          <w:spacing w:val="-2"/>
        </w:rPr>
        <w:t xml:space="preserve"> </w:t>
      </w:r>
      <w:r>
        <w:t>Bank’s team.</w:t>
      </w:r>
    </w:p>
    <w:p w:rsidR="000952B1" w:rsidRDefault="000952B1" w:rsidP="00FB5269">
      <w:pPr>
        <w:pStyle w:val="ListParagraph"/>
        <w:widowControl w:val="0"/>
        <w:numPr>
          <w:ilvl w:val="2"/>
          <w:numId w:val="47"/>
        </w:numPr>
        <w:tabs>
          <w:tab w:val="left" w:pos="2798"/>
          <w:tab w:val="left" w:pos="2799"/>
        </w:tabs>
        <w:autoSpaceDE w:val="0"/>
        <w:autoSpaceDN w:val="0"/>
        <w:spacing w:after="0" w:line="240" w:lineRule="auto"/>
        <w:ind w:hanging="361"/>
        <w:contextualSpacing w:val="0"/>
      </w:pPr>
      <w:r>
        <w:t>Data</w:t>
      </w:r>
      <w:r>
        <w:rPr>
          <w:spacing w:val="2"/>
        </w:rPr>
        <w:t xml:space="preserve"> </w:t>
      </w:r>
      <w:r>
        <w:t>Clean</w:t>
      </w:r>
      <w:r>
        <w:rPr>
          <w:spacing w:val="1"/>
        </w:rPr>
        <w:t xml:space="preserve"> </w:t>
      </w:r>
      <w:r>
        <w:t>up</w:t>
      </w:r>
    </w:p>
    <w:p w:rsidR="000952B1" w:rsidRDefault="000952B1" w:rsidP="000952B1">
      <w:pPr>
        <w:pStyle w:val="BodyText"/>
        <w:spacing w:before="3"/>
        <w:rPr>
          <w:sz w:val="21"/>
        </w:rPr>
      </w:pPr>
    </w:p>
    <w:p w:rsidR="000952B1" w:rsidRDefault="000952B1" w:rsidP="000952B1">
      <w:pPr>
        <w:spacing w:line="242" w:lineRule="auto"/>
        <w:ind w:left="2373" w:right="234"/>
        <w:jc w:val="both"/>
      </w:pPr>
      <w:r>
        <w:t>All the requirements of bringing the source data in the desired, synchronized and</w:t>
      </w:r>
      <w:r>
        <w:rPr>
          <w:spacing w:val="1"/>
        </w:rPr>
        <w:t xml:space="preserve"> </w:t>
      </w:r>
      <w:r>
        <w:t xml:space="preserve">integrated form shall be dealt by data cleaning up exercise undertaken by </w:t>
      </w:r>
      <w:r>
        <w:rPr>
          <w:rFonts w:ascii="Times New Roman"/>
        </w:rPr>
        <w:t>bidder</w:t>
      </w:r>
      <w:r>
        <w:t>.</w:t>
      </w:r>
      <w:r>
        <w:rPr>
          <w:spacing w:val="1"/>
        </w:rPr>
        <w:t xml:space="preserve"> </w:t>
      </w:r>
      <w:r>
        <w:t>Data migration activities shall ensure that the existing data inconsistencies would</w:t>
      </w:r>
      <w:r>
        <w:rPr>
          <w:spacing w:val="1"/>
        </w:rPr>
        <w:t xml:space="preserve"> </w:t>
      </w:r>
      <w:r>
        <w:t>be brought to a common functional requirement. Missing or incorrect data shall be</w:t>
      </w:r>
      <w:r>
        <w:rPr>
          <w:spacing w:val="1"/>
        </w:rPr>
        <w:t xml:space="preserve"> </w:t>
      </w:r>
      <w:r>
        <w:t>rectified</w:t>
      </w:r>
      <w:r>
        <w:rPr>
          <w:spacing w:val="-6"/>
        </w:rPr>
        <w:t xml:space="preserve"> </w:t>
      </w:r>
      <w:r>
        <w:t>before</w:t>
      </w:r>
      <w:r>
        <w:rPr>
          <w:spacing w:val="-5"/>
        </w:rPr>
        <w:t xml:space="preserve"> </w:t>
      </w:r>
      <w:r>
        <w:t>migration.</w:t>
      </w:r>
      <w:r>
        <w:rPr>
          <w:spacing w:val="55"/>
        </w:rPr>
        <w:t xml:space="preserve"> </w:t>
      </w:r>
      <w:r>
        <w:t>However,</w:t>
      </w:r>
      <w:r>
        <w:rPr>
          <w:spacing w:val="-1"/>
        </w:rPr>
        <w:t xml:space="preserve"> </w:t>
      </w:r>
      <w:r>
        <w:t>this</w:t>
      </w:r>
      <w:r>
        <w:rPr>
          <w:spacing w:val="-4"/>
        </w:rPr>
        <w:t xml:space="preserve"> </w:t>
      </w:r>
      <w:r>
        <w:t>will</w:t>
      </w:r>
      <w:r>
        <w:rPr>
          <w:spacing w:val="-4"/>
        </w:rPr>
        <w:t xml:space="preserve"> </w:t>
      </w:r>
      <w:r>
        <w:t>be</w:t>
      </w:r>
      <w:r>
        <w:rPr>
          <w:spacing w:val="-3"/>
        </w:rPr>
        <w:t xml:space="preserve"> </w:t>
      </w:r>
      <w:r>
        <w:t>subject</w:t>
      </w:r>
      <w:r>
        <w:rPr>
          <w:spacing w:val="-6"/>
        </w:rPr>
        <w:t xml:space="preserve"> </w:t>
      </w:r>
      <w:r>
        <w:t>to</w:t>
      </w:r>
      <w:r>
        <w:rPr>
          <w:spacing w:val="-5"/>
        </w:rPr>
        <w:t xml:space="preserve"> </w:t>
      </w:r>
      <w:r>
        <w:t>appropriate</w:t>
      </w:r>
      <w:r>
        <w:rPr>
          <w:spacing w:val="-5"/>
        </w:rPr>
        <w:t xml:space="preserve"> </w:t>
      </w:r>
      <w:r>
        <w:t>decisions</w:t>
      </w:r>
      <w:r>
        <w:rPr>
          <w:spacing w:val="-2"/>
        </w:rPr>
        <w:t xml:space="preserve"> </w:t>
      </w:r>
      <w:r>
        <w:t>on</w:t>
      </w:r>
      <w:r>
        <w:rPr>
          <w:spacing w:val="-56"/>
        </w:rPr>
        <w:t xml:space="preserve"> </w:t>
      </w:r>
      <w:r>
        <w:t>the actions to be taken by the Bank. Taking into consideration the design and</w:t>
      </w:r>
      <w:r>
        <w:rPr>
          <w:spacing w:val="1"/>
        </w:rPr>
        <w:t xml:space="preserve"> </w:t>
      </w:r>
      <w:r>
        <w:t>customization</w:t>
      </w:r>
      <w:r>
        <w:rPr>
          <w:spacing w:val="1"/>
        </w:rPr>
        <w:t xml:space="preserve"> </w:t>
      </w:r>
      <w:r>
        <w:t>changes,</w:t>
      </w:r>
      <w:r>
        <w:rPr>
          <w:spacing w:val="1"/>
        </w:rPr>
        <w:t xml:space="preserve"> </w:t>
      </w:r>
      <w:r>
        <w:t>unique</w:t>
      </w:r>
      <w:r>
        <w:rPr>
          <w:spacing w:val="1"/>
        </w:rPr>
        <w:t xml:space="preserve"> </w:t>
      </w:r>
      <w:r>
        <w:t>keys</w:t>
      </w:r>
      <w:r>
        <w:rPr>
          <w:spacing w:val="1"/>
        </w:rPr>
        <w:t xml:space="preserve"> </w:t>
      </w:r>
      <w:r>
        <w:t>for</w:t>
      </w:r>
      <w:r>
        <w:rPr>
          <w:spacing w:val="1"/>
        </w:rPr>
        <w:t xml:space="preserve"> </w:t>
      </w:r>
      <w:r>
        <w:t>each</w:t>
      </w:r>
      <w:r>
        <w:rPr>
          <w:spacing w:val="1"/>
        </w:rPr>
        <w:t xml:space="preserve"> </w:t>
      </w:r>
      <w:r>
        <w:t>table</w:t>
      </w:r>
      <w:r>
        <w:rPr>
          <w:spacing w:val="1"/>
        </w:rPr>
        <w:t xml:space="preserve"> </w:t>
      </w:r>
      <w:r>
        <w:t>shall</w:t>
      </w:r>
      <w:r>
        <w:rPr>
          <w:spacing w:val="1"/>
        </w:rPr>
        <w:t xml:space="preserve"> </w:t>
      </w:r>
      <w:r>
        <w:t>be</w:t>
      </w:r>
      <w:r>
        <w:rPr>
          <w:spacing w:val="1"/>
        </w:rPr>
        <w:t xml:space="preserve"> </w:t>
      </w:r>
      <w:r>
        <w:t>identified.</w:t>
      </w:r>
      <w:r>
        <w:rPr>
          <w:spacing w:val="1"/>
        </w:rPr>
        <w:t xml:space="preserve"> </w:t>
      </w:r>
      <w:r>
        <w:t>Mock</w:t>
      </w:r>
      <w:r>
        <w:rPr>
          <w:spacing w:val="1"/>
        </w:rPr>
        <w:t xml:space="preserve"> </w:t>
      </w:r>
      <w:r>
        <w:t xml:space="preserve">migration runs conducted by the </w:t>
      </w:r>
      <w:r>
        <w:rPr>
          <w:rFonts w:ascii="Times New Roman"/>
        </w:rPr>
        <w:t xml:space="preserve">bidder </w:t>
      </w:r>
      <w:r>
        <w:t>basis the data provided for migration, shall</w:t>
      </w:r>
      <w:r>
        <w:rPr>
          <w:spacing w:val="1"/>
        </w:rPr>
        <w:t xml:space="preserve"> </w:t>
      </w:r>
      <w:r>
        <w:t>give</w:t>
      </w:r>
      <w:r>
        <w:rPr>
          <w:spacing w:val="-7"/>
        </w:rPr>
        <w:t xml:space="preserve"> </w:t>
      </w:r>
      <w:r>
        <w:t>indication</w:t>
      </w:r>
      <w:r>
        <w:rPr>
          <w:spacing w:val="-6"/>
        </w:rPr>
        <w:t xml:space="preserve"> </w:t>
      </w:r>
      <w:r>
        <w:t>about</w:t>
      </w:r>
      <w:r>
        <w:rPr>
          <w:spacing w:val="-7"/>
        </w:rPr>
        <w:t xml:space="preserve"> </w:t>
      </w:r>
      <w:r>
        <w:t>possible</w:t>
      </w:r>
      <w:r>
        <w:rPr>
          <w:spacing w:val="-6"/>
        </w:rPr>
        <w:t xml:space="preserve"> </w:t>
      </w:r>
      <w:r>
        <w:t>data</w:t>
      </w:r>
      <w:r>
        <w:rPr>
          <w:spacing w:val="-6"/>
        </w:rPr>
        <w:t xml:space="preserve"> </w:t>
      </w:r>
      <w:r>
        <w:t>clean</w:t>
      </w:r>
      <w:r>
        <w:rPr>
          <w:spacing w:val="-6"/>
        </w:rPr>
        <w:t xml:space="preserve"> </w:t>
      </w:r>
      <w:r>
        <w:t>up</w:t>
      </w:r>
      <w:r>
        <w:rPr>
          <w:spacing w:val="-9"/>
        </w:rPr>
        <w:t xml:space="preserve"> </w:t>
      </w:r>
      <w:r>
        <w:t>that</w:t>
      </w:r>
      <w:r>
        <w:rPr>
          <w:spacing w:val="-5"/>
        </w:rPr>
        <w:t xml:space="preserve"> </w:t>
      </w:r>
      <w:r>
        <w:t>needs</w:t>
      </w:r>
      <w:r>
        <w:rPr>
          <w:spacing w:val="-6"/>
        </w:rPr>
        <w:t xml:space="preserve"> </w:t>
      </w:r>
      <w:r>
        <w:t>to</w:t>
      </w:r>
      <w:r>
        <w:rPr>
          <w:spacing w:val="-9"/>
        </w:rPr>
        <w:t xml:space="preserve"> </w:t>
      </w:r>
      <w:r>
        <w:t>be</w:t>
      </w:r>
      <w:r>
        <w:rPr>
          <w:spacing w:val="-9"/>
        </w:rPr>
        <w:t xml:space="preserve"> </w:t>
      </w:r>
      <w:r>
        <w:t>taken</w:t>
      </w:r>
      <w:r>
        <w:rPr>
          <w:spacing w:val="-8"/>
        </w:rPr>
        <w:t xml:space="preserve"> </w:t>
      </w:r>
      <w:r>
        <w:t>up</w:t>
      </w:r>
      <w:r>
        <w:rPr>
          <w:spacing w:val="-6"/>
        </w:rPr>
        <w:t xml:space="preserve"> </w:t>
      </w:r>
      <w:r>
        <w:t>before</w:t>
      </w:r>
      <w:r>
        <w:rPr>
          <w:spacing w:val="-7"/>
        </w:rPr>
        <w:t xml:space="preserve"> </w:t>
      </w:r>
      <w:r>
        <w:t>actual</w:t>
      </w:r>
      <w:r>
        <w:rPr>
          <w:spacing w:val="-56"/>
        </w:rPr>
        <w:t xml:space="preserve"> </w:t>
      </w:r>
      <w:r>
        <w:t>data migration run.</w:t>
      </w:r>
    </w:p>
    <w:p w:rsidR="000952B1" w:rsidRDefault="000952B1" w:rsidP="00FB5269">
      <w:pPr>
        <w:pStyle w:val="ListParagraph"/>
        <w:widowControl w:val="0"/>
        <w:numPr>
          <w:ilvl w:val="1"/>
          <w:numId w:val="47"/>
        </w:numPr>
        <w:tabs>
          <w:tab w:val="left" w:pos="2374"/>
        </w:tabs>
        <w:autoSpaceDE w:val="0"/>
        <w:autoSpaceDN w:val="0"/>
        <w:spacing w:before="124" w:after="0" w:line="240" w:lineRule="auto"/>
        <w:contextualSpacing w:val="0"/>
        <w:rPr>
          <w:rFonts w:ascii="Arial"/>
          <w:b/>
        </w:rPr>
      </w:pPr>
      <w:r>
        <w:rPr>
          <w:rFonts w:ascii="Arial"/>
          <w:b/>
        </w:rPr>
        <w:t>Data</w:t>
      </w:r>
      <w:r>
        <w:rPr>
          <w:rFonts w:ascii="Arial"/>
          <w:b/>
          <w:spacing w:val="-1"/>
        </w:rPr>
        <w:t xml:space="preserve"> </w:t>
      </w:r>
      <w:r>
        <w:rPr>
          <w:rFonts w:ascii="Arial"/>
          <w:b/>
        </w:rPr>
        <w:t>Extraction</w:t>
      </w:r>
      <w:r>
        <w:rPr>
          <w:rFonts w:ascii="Arial"/>
          <w:b/>
          <w:spacing w:val="-1"/>
        </w:rPr>
        <w:t xml:space="preserve"> </w:t>
      </w:r>
      <w:r>
        <w:rPr>
          <w:rFonts w:ascii="Arial"/>
          <w:b/>
        </w:rPr>
        <w:t>and</w:t>
      </w:r>
      <w:r>
        <w:rPr>
          <w:rFonts w:ascii="Arial"/>
          <w:b/>
          <w:spacing w:val="-4"/>
        </w:rPr>
        <w:t xml:space="preserve"> </w:t>
      </w:r>
      <w:r>
        <w:rPr>
          <w:rFonts w:ascii="Arial"/>
          <w:b/>
        </w:rPr>
        <w:t>Loading</w:t>
      </w:r>
      <w:r>
        <w:rPr>
          <w:rFonts w:ascii="Arial"/>
          <w:b/>
          <w:spacing w:val="-4"/>
        </w:rPr>
        <w:t xml:space="preserve"> </w:t>
      </w:r>
      <w:r>
        <w:rPr>
          <w:rFonts w:ascii="Arial"/>
          <w:b/>
        </w:rPr>
        <w:t>in</w:t>
      </w:r>
      <w:r>
        <w:rPr>
          <w:rFonts w:ascii="Arial"/>
          <w:b/>
          <w:spacing w:val="-2"/>
        </w:rPr>
        <w:t xml:space="preserve"> </w:t>
      </w:r>
      <w:r>
        <w:rPr>
          <w:rFonts w:ascii="Arial"/>
          <w:b/>
        </w:rPr>
        <w:t>New</w:t>
      </w:r>
      <w:r>
        <w:rPr>
          <w:rFonts w:ascii="Arial"/>
          <w:b/>
          <w:spacing w:val="3"/>
        </w:rPr>
        <w:t xml:space="preserve"> </w:t>
      </w:r>
      <w:r>
        <w:rPr>
          <w:rFonts w:ascii="Arial"/>
          <w:b/>
        </w:rPr>
        <w:t>switch</w:t>
      </w:r>
    </w:p>
    <w:p w:rsidR="00336141" w:rsidRPr="00336141" w:rsidRDefault="00336141" w:rsidP="0024051B">
      <w:pPr>
        <w:spacing w:line="247" w:lineRule="auto"/>
        <w:ind w:left="2373" w:right="232"/>
        <w:jc w:val="both"/>
        <w:rPr>
          <w:sz w:val="2"/>
        </w:rPr>
      </w:pPr>
    </w:p>
    <w:p w:rsidR="000952B1" w:rsidRDefault="000952B1" w:rsidP="0024051B">
      <w:pPr>
        <w:spacing w:line="247" w:lineRule="auto"/>
        <w:ind w:left="2373" w:right="232"/>
        <w:jc w:val="both"/>
      </w:pPr>
      <w:r>
        <w:t>Data required for automatic migration for each module shall be discussed by the</w:t>
      </w:r>
      <w:r w:rsidRPr="0024051B">
        <w:t xml:space="preserve"> bidder </w:t>
      </w:r>
      <w:r>
        <w:t>and</w:t>
      </w:r>
      <w:r w:rsidRPr="0024051B">
        <w:t xml:space="preserve"> </w:t>
      </w:r>
      <w:r>
        <w:t>separate</w:t>
      </w:r>
      <w:r w:rsidRPr="0024051B">
        <w:t xml:space="preserve"> </w:t>
      </w:r>
      <w:r>
        <w:t>documents</w:t>
      </w:r>
      <w:r w:rsidRPr="0024051B">
        <w:t xml:space="preserve"> </w:t>
      </w:r>
      <w:r>
        <w:t>for</w:t>
      </w:r>
      <w:r w:rsidRPr="0024051B">
        <w:t xml:space="preserve"> </w:t>
      </w:r>
      <w:r>
        <w:t>each</w:t>
      </w:r>
      <w:r w:rsidRPr="0024051B">
        <w:t xml:space="preserve"> </w:t>
      </w:r>
      <w:r>
        <w:t>of</w:t>
      </w:r>
      <w:r w:rsidRPr="0024051B">
        <w:t xml:space="preserve"> </w:t>
      </w:r>
      <w:r>
        <w:t>the</w:t>
      </w:r>
      <w:r w:rsidRPr="0024051B">
        <w:t xml:space="preserve"> </w:t>
      </w:r>
      <w:r>
        <w:t>modules</w:t>
      </w:r>
      <w:r w:rsidRPr="0024051B">
        <w:t xml:space="preserve"> </w:t>
      </w:r>
      <w:r>
        <w:t>shall</w:t>
      </w:r>
      <w:r w:rsidRPr="0024051B">
        <w:t xml:space="preserve"> </w:t>
      </w:r>
      <w:r>
        <w:t>be</w:t>
      </w:r>
      <w:r w:rsidRPr="0024051B">
        <w:t xml:space="preserve"> </w:t>
      </w:r>
      <w:r>
        <w:t>agreed</w:t>
      </w:r>
      <w:r w:rsidRPr="0024051B">
        <w:t xml:space="preserve"> </w:t>
      </w:r>
      <w:r>
        <w:t>and</w:t>
      </w:r>
      <w:r w:rsidRPr="0024051B">
        <w:t xml:space="preserve"> </w:t>
      </w:r>
      <w:r>
        <w:t>signed-</w:t>
      </w:r>
      <w:r w:rsidRPr="0024051B">
        <w:t xml:space="preserve"> </w:t>
      </w:r>
      <w:r>
        <w:t>off</w:t>
      </w:r>
      <w:r w:rsidRPr="0024051B">
        <w:t xml:space="preserve"> </w:t>
      </w:r>
      <w:r>
        <w:t>for</w:t>
      </w:r>
      <w:r w:rsidRPr="0024051B">
        <w:t xml:space="preserve"> </w:t>
      </w:r>
      <w:r>
        <w:t>that</w:t>
      </w:r>
      <w:r w:rsidRPr="0024051B">
        <w:t xml:space="preserve"> </w:t>
      </w:r>
      <w:r>
        <w:t>purpose</w:t>
      </w:r>
      <w:r w:rsidRPr="0024051B">
        <w:t xml:space="preserve"> </w:t>
      </w:r>
      <w:r>
        <w:t>in</w:t>
      </w:r>
      <w:r w:rsidRPr="0024051B">
        <w:t xml:space="preserve"> </w:t>
      </w:r>
      <w:r>
        <w:t>consultation</w:t>
      </w:r>
      <w:r w:rsidRPr="0024051B">
        <w:t xml:space="preserve"> </w:t>
      </w:r>
      <w:r>
        <w:t>with</w:t>
      </w:r>
      <w:r w:rsidRPr="0024051B">
        <w:t xml:space="preserve"> </w:t>
      </w:r>
      <w:r>
        <w:t>the</w:t>
      </w:r>
      <w:r w:rsidRPr="0024051B">
        <w:t xml:space="preserve"> </w:t>
      </w:r>
      <w:r>
        <w:t>Bank’s</w:t>
      </w:r>
      <w:r w:rsidRPr="0024051B">
        <w:t xml:space="preserve"> </w:t>
      </w:r>
      <w:r>
        <w:t>team.</w:t>
      </w:r>
      <w:r w:rsidRPr="0024051B">
        <w:t xml:space="preserve"> </w:t>
      </w:r>
      <w:r>
        <w:t>This</w:t>
      </w:r>
      <w:r w:rsidRPr="0024051B">
        <w:t xml:space="preserve"> </w:t>
      </w:r>
      <w:r>
        <w:t>document</w:t>
      </w:r>
      <w:r w:rsidRPr="0024051B">
        <w:t xml:space="preserve"> </w:t>
      </w:r>
      <w:r>
        <w:t>would</w:t>
      </w:r>
      <w:r w:rsidRPr="0024051B">
        <w:t xml:space="preserve"> </w:t>
      </w:r>
      <w:r>
        <w:t>enlist</w:t>
      </w:r>
      <w:r w:rsidRPr="0024051B">
        <w:t xml:space="preserve"> </w:t>
      </w:r>
      <w:r>
        <w:t>the field to field details in the new switch, their mappings with the existing system</w:t>
      </w:r>
      <w:r w:rsidRPr="0024051B">
        <w:t xml:space="preserve"> </w:t>
      </w:r>
      <w:r>
        <w:t>fields,</w:t>
      </w:r>
      <w:r w:rsidRPr="0024051B">
        <w:t xml:space="preserve"> </w:t>
      </w:r>
      <w:r>
        <w:t>and</w:t>
      </w:r>
      <w:r w:rsidRPr="0024051B">
        <w:t xml:space="preserve"> </w:t>
      </w:r>
      <w:r>
        <w:t>corresponding</w:t>
      </w:r>
      <w:r w:rsidRPr="0024051B">
        <w:t xml:space="preserve"> </w:t>
      </w:r>
      <w:r>
        <w:t>action</w:t>
      </w:r>
      <w:r w:rsidRPr="0024051B">
        <w:t xml:space="preserve"> </w:t>
      </w:r>
      <w:r>
        <w:t>on</w:t>
      </w:r>
      <w:r w:rsidRPr="0024051B">
        <w:t xml:space="preserve"> </w:t>
      </w:r>
      <w:r>
        <w:t>each</w:t>
      </w:r>
      <w:r w:rsidRPr="0024051B">
        <w:t xml:space="preserve"> </w:t>
      </w:r>
      <w:r>
        <w:t>of</w:t>
      </w:r>
      <w:r w:rsidRPr="0024051B">
        <w:t xml:space="preserve"> </w:t>
      </w:r>
      <w:r>
        <w:t>them.</w:t>
      </w:r>
      <w:r w:rsidRPr="0024051B">
        <w:t xml:space="preserve"> </w:t>
      </w:r>
      <w:r>
        <w:t>The</w:t>
      </w:r>
      <w:r w:rsidRPr="0024051B">
        <w:t xml:space="preserve"> bidder </w:t>
      </w:r>
      <w:r>
        <w:t>shall</w:t>
      </w:r>
      <w:r w:rsidRPr="0024051B">
        <w:t xml:space="preserve"> </w:t>
      </w:r>
      <w:r>
        <w:t>carry</w:t>
      </w:r>
      <w:r w:rsidRPr="0024051B">
        <w:t xml:space="preserve"> </w:t>
      </w:r>
      <w:r>
        <w:t>out</w:t>
      </w:r>
      <w:r w:rsidRPr="0024051B">
        <w:t xml:space="preserve"> </w:t>
      </w:r>
      <w:r>
        <w:t>extraction</w:t>
      </w:r>
      <w:r w:rsidRPr="0024051B">
        <w:t xml:space="preserve"> </w:t>
      </w:r>
      <w:r>
        <w:t>of</w:t>
      </w:r>
      <w:r w:rsidRPr="0024051B">
        <w:t xml:space="preserve"> </w:t>
      </w:r>
      <w:r>
        <w:t>the</w:t>
      </w:r>
      <w:r w:rsidRPr="0024051B">
        <w:t xml:space="preserve"> </w:t>
      </w:r>
      <w:r>
        <w:t>data</w:t>
      </w:r>
      <w:r w:rsidRPr="0024051B">
        <w:t xml:space="preserve"> </w:t>
      </w:r>
      <w:r>
        <w:t>from</w:t>
      </w:r>
      <w:r w:rsidRPr="0024051B">
        <w:t xml:space="preserve"> </w:t>
      </w:r>
      <w:r>
        <w:t>the</w:t>
      </w:r>
      <w:r w:rsidRPr="0024051B">
        <w:t xml:space="preserve"> </w:t>
      </w:r>
      <w:r>
        <w:t>existing</w:t>
      </w:r>
      <w:r w:rsidRPr="0024051B">
        <w:t xml:space="preserve"> </w:t>
      </w:r>
      <w:r>
        <w:t>switch</w:t>
      </w:r>
      <w:r w:rsidRPr="0024051B">
        <w:t xml:space="preserve"> </w:t>
      </w:r>
      <w:r>
        <w:t>into</w:t>
      </w:r>
      <w:r w:rsidRPr="0024051B">
        <w:t xml:space="preserve"> </w:t>
      </w:r>
      <w:r>
        <w:t>new switch.</w:t>
      </w:r>
    </w:p>
    <w:p w:rsidR="000952B1" w:rsidRDefault="000952B1" w:rsidP="00FB5269">
      <w:pPr>
        <w:pStyle w:val="ListParagraph"/>
        <w:widowControl w:val="0"/>
        <w:numPr>
          <w:ilvl w:val="2"/>
          <w:numId w:val="47"/>
        </w:numPr>
        <w:tabs>
          <w:tab w:val="left" w:pos="2798"/>
          <w:tab w:val="left" w:pos="2799"/>
        </w:tabs>
        <w:autoSpaceDE w:val="0"/>
        <w:autoSpaceDN w:val="0"/>
        <w:spacing w:after="0" w:line="240" w:lineRule="auto"/>
        <w:ind w:hanging="361"/>
        <w:contextualSpacing w:val="0"/>
        <w:rPr>
          <w:rFonts w:ascii="Arial" w:hAnsi="Arial"/>
          <w:b/>
        </w:rPr>
      </w:pPr>
      <w:r>
        <w:rPr>
          <w:rFonts w:ascii="Arial" w:hAnsi="Arial"/>
          <w:b/>
        </w:rPr>
        <w:t>Transition</w:t>
      </w:r>
      <w:r>
        <w:rPr>
          <w:rFonts w:ascii="Arial" w:hAnsi="Arial"/>
          <w:b/>
          <w:spacing w:val="-5"/>
        </w:rPr>
        <w:t xml:space="preserve"> </w:t>
      </w:r>
      <w:r>
        <w:rPr>
          <w:rFonts w:ascii="Arial" w:hAnsi="Arial"/>
          <w:b/>
        </w:rPr>
        <w:t>from</w:t>
      </w:r>
      <w:r>
        <w:rPr>
          <w:rFonts w:ascii="Arial" w:hAnsi="Arial"/>
          <w:b/>
          <w:spacing w:val="-1"/>
        </w:rPr>
        <w:t xml:space="preserve"> </w:t>
      </w:r>
      <w:r>
        <w:rPr>
          <w:rFonts w:ascii="Arial" w:hAnsi="Arial"/>
          <w:b/>
        </w:rPr>
        <w:t>existing</w:t>
      </w:r>
      <w:r>
        <w:rPr>
          <w:rFonts w:ascii="Arial" w:hAnsi="Arial"/>
          <w:b/>
          <w:spacing w:val="-2"/>
        </w:rPr>
        <w:t xml:space="preserve"> </w:t>
      </w:r>
      <w:r>
        <w:rPr>
          <w:rFonts w:ascii="Arial" w:hAnsi="Arial"/>
          <w:b/>
        </w:rPr>
        <w:t>vendor to</w:t>
      </w:r>
      <w:r>
        <w:rPr>
          <w:rFonts w:ascii="Arial" w:hAnsi="Arial"/>
          <w:b/>
          <w:spacing w:val="-1"/>
        </w:rPr>
        <w:t xml:space="preserve"> </w:t>
      </w:r>
      <w:r>
        <w:rPr>
          <w:rFonts w:ascii="Arial" w:hAnsi="Arial"/>
          <w:b/>
        </w:rPr>
        <w:t>the</w:t>
      </w:r>
      <w:r>
        <w:rPr>
          <w:rFonts w:ascii="Arial" w:hAnsi="Arial"/>
          <w:b/>
          <w:spacing w:val="-2"/>
        </w:rPr>
        <w:t xml:space="preserve"> </w:t>
      </w:r>
      <w:r>
        <w:rPr>
          <w:rFonts w:ascii="Arial" w:hAnsi="Arial"/>
          <w:b/>
        </w:rPr>
        <w:t>SI</w:t>
      </w:r>
    </w:p>
    <w:p w:rsidR="000952B1" w:rsidRPr="00151100" w:rsidRDefault="000952B1" w:rsidP="000952B1">
      <w:pPr>
        <w:pStyle w:val="BodyText"/>
        <w:spacing w:before="6"/>
        <w:rPr>
          <w:rFonts w:ascii="Arial"/>
          <w:b/>
          <w:sz w:val="12"/>
        </w:rPr>
      </w:pPr>
    </w:p>
    <w:p w:rsidR="000952B1" w:rsidRDefault="000952B1" w:rsidP="000952B1">
      <w:pPr>
        <w:spacing w:line="247" w:lineRule="auto"/>
        <w:ind w:left="2373" w:right="232"/>
        <w:jc w:val="both"/>
      </w:pPr>
      <w:r>
        <w:t xml:space="preserve">The </w:t>
      </w:r>
      <w:r w:rsidRPr="0024051B">
        <w:t xml:space="preserve">bidder </w:t>
      </w:r>
      <w:r>
        <w:t xml:space="preserve">shall migrate the existing </w:t>
      </w:r>
      <w:r w:rsidRPr="0024051B">
        <w:t xml:space="preserve">UPI </w:t>
      </w:r>
      <w:r>
        <w:t>switch network including replenishing the</w:t>
      </w:r>
      <w:r w:rsidRPr="0024051B">
        <w:t xml:space="preserve"> </w:t>
      </w:r>
      <w:r>
        <w:t>assets to</w:t>
      </w:r>
      <w:r w:rsidRPr="0024051B">
        <w:t xml:space="preserve"> </w:t>
      </w:r>
      <w:r>
        <w:t>their</w:t>
      </w:r>
      <w:r w:rsidRPr="0024051B">
        <w:t xml:space="preserve"> </w:t>
      </w:r>
      <w:r>
        <w:t>network.</w:t>
      </w:r>
      <w:r w:rsidRPr="0024051B">
        <w:t xml:space="preserve"> </w:t>
      </w:r>
      <w:r>
        <w:t>Towards this,</w:t>
      </w:r>
      <w:r w:rsidRPr="0024051B">
        <w:t xml:space="preserve"> </w:t>
      </w:r>
      <w:r>
        <w:t>the</w:t>
      </w:r>
      <w:r w:rsidRPr="0024051B">
        <w:t xml:space="preserve"> </w:t>
      </w:r>
      <w:r>
        <w:t>following</w:t>
      </w:r>
      <w:r w:rsidRPr="0024051B">
        <w:t xml:space="preserve"> </w:t>
      </w:r>
      <w:r>
        <w:t>steps shall</w:t>
      </w:r>
      <w:r w:rsidRPr="0024051B">
        <w:t xml:space="preserve"> </w:t>
      </w:r>
      <w:r>
        <w:t>be undertaken:</w:t>
      </w:r>
    </w:p>
    <w:p w:rsidR="000952B1" w:rsidRDefault="000952B1" w:rsidP="00FB5269">
      <w:pPr>
        <w:pStyle w:val="ListParagraph"/>
        <w:widowControl w:val="0"/>
        <w:numPr>
          <w:ilvl w:val="0"/>
          <w:numId w:val="48"/>
        </w:numPr>
        <w:tabs>
          <w:tab w:val="left" w:pos="3225"/>
        </w:tabs>
        <w:autoSpaceDE w:val="0"/>
        <w:autoSpaceDN w:val="0"/>
        <w:spacing w:before="128" w:after="0" w:line="237" w:lineRule="auto"/>
        <w:ind w:right="232"/>
        <w:contextualSpacing w:val="0"/>
        <w:jc w:val="both"/>
      </w:pPr>
      <w:r>
        <w:t xml:space="preserve">Test the new network before deployment with the Core Banking Solution / </w:t>
      </w:r>
      <w:r w:rsidRPr="0024051B">
        <w:t>Enterprise Service Bus /Payment Hub</w:t>
      </w:r>
      <w:r w:rsidR="0024051B" w:rsidRPr="0024051B">
        <w:t>, Middleware</w:t>
      </w:r>
      <w:r>
        <w:t>,</w:t>
      </w:r>
      <w:r w:rsidRPr="0024051B">
        <w:t xml:space="preserve"> </w:t>
      </w:r>
      <w:r>
        <w:t>carry out sample reconciliations and present to Bank for approval on tests</w:t>
      </w:r>
      <w:r w:rsidRPr="0024051B">
        <w:t xml:space="preserve"> </w:t>
      </w:r>
      <w:r>
        <w:t>and</w:t>
      </w:r>
      <w:r w:rsidRPr="0024051B">
        <w:t xml:space="preserve"> </w:t>
      </w:r>
      <w:r>
        <w:t>schedule.</w:t>
      </w:r>
    </w:p>
    <w:p w:rsidR="000952B1" w:rsidRDefault="000952B1" w:rsidP="00FB5269">
      <w:pPr>
        <w:pStyle w:val="ListParagraph"/>
        <w:widowControl w:val="0"/>
        <w:numPr>
          <w:ilvl w:val="0"/>
          <w:numId w:val="48"/>
        </w:numPr>
        <w:tabs>
          <w:tab w:val="left" w:pos="3225"/>
        </w:tabs>
        <w:autoSpaceDE w:val="0"/>
        <w:autoSpaceDN w:val="0"/>
        <w:spacing w:before="128" w:after="0" w:line="237" w:lineRule="auto"/>
        <w:ind w:right="232"/>
        <w:contextualSpacing w:val="0"/>
        <w:jc w:val="both"/>
      </w:pPr>
      <w:r w:rsidRPr="0024051B">
        <w:lastRenderedPageBreak/>
        <w:t>Carry out migration of UPI Switch as well as data, as per schedule – any delays would attract penalty.</w:t>
      </w:r>
    </w:p>
    <w:p w:rsidR="000952B1" w:rsidRDefault="000952B1" w:rsidP="00FB5269">
      <w:pPr>
        <w:pStyle w:val="ListParagraph"/>
        <w:widowControl w:val="0"/>
        <w:numPr>
          <w:ilvl w:val="0"/>
          <w:numId w:val="48"/>
        </w:numPr>
        <w:tabs>
          <w:tab w:val="left" w:pos="3225"/>
        </w:tabs>
        <w:autoSpaceDE w:val="0"/>
        <w:autoSpaceDN w:val="0"/>
        <w:spacing w:before="128" w:after="0" w:line="237" w:lineRule="auto"/>
        <w:ind w:right="232"/>
        <w:contextualSpacing w:val="0"/>
        <w:jc w:val="both"/>
      </w:pPr>
      <w:r>
        <w:t>In case the UPI services are found to be non-functional at the customer or</w:t>
      </w:r>
      <w:r>
        <w:rPr>
          <w:spacing w:val="-56"/>
        </w:rPr>
        <w:t xml:space="preserve"> </w:t>
      </w:r>
      <w:r>
        <w:rPr>
          <w:spacing w:val="-1"/>
        </w:rPr>
        <w:t>merchant</w:t>
      </w:r>
      <w:r>
        <w:rPr>
          <w:spacing w:val="-12"/>
        </w:rPr>
        <w:t xml:space="preserve"> </w:t>
      </w:r>
      <w:r>
        <w:rPr>
          <w:spacing w:val="-1"/>
        </w:rPr>
        <w:t>end</w:t>
      </w:r>
      <w:r>
        <w:rPr>
          <w:spacing w:val="-13"/>
        </w:rPr>
        <w:t xml:space="preserve"> </w:t>
      </w:r>
      <w:r>
        <w:rPr>
          <w:spacing w:val="-1"/>
        </w:rPr>
        <w:t>due</w:t>
      </w:r>
      <w:r>
        <w:rPr>
          <w:spacing w:val="-14"/>
        </w:rPr>
        <w:t xml:space="preserve"> </w:t>
      </w:r>
      <w:r>
        <w:rPr>
          <w:spacing w:val="-1"/>
        </w:rPr>
        <w:t>to</w:t>
      </w:r>
      <w:r>
        <w:rPr>
          <w:spacing w:val="-13"/>
        </w:rPr>
        <w:t xml:space="preserve"> </w:t>
      </w:r>
      <w:r>
        <w:rPr>
          <w:spacing w:val="-1"/>
        </w:rPr>
        <w:t>any</w:t>
      </w:r>
      <w:r>
        <w:rPr>
          <w:spacing w:val="-16"/>
        </w:rPr>
        <w:t xml:space="preserve"> </w:t>
      </w:r>
      <w:r>
        <w:rPr>
          <w:spacing w:val="-1"/>
        </w:rPr>
        <w:t>reason</w:t>
      </w:r>
      <w:r>
        <w:rPr>
          <w:spacing w:val="-14"/>
        </w:rPr>
        <w:t xml:space="preserve"> </w:t>
      </w:r>
      <w:r>
        <w:t>during</w:t>
      </w:r>
      <w:r>
        <w:rPr>
          <w:spacing w:val="-10"/>
        </w:rPr>
        <w:t xml:space="preserve"> </w:t>
      </w:r>
      <w:r>
        <w:t>the</w:t>
      </w:r>
      <w:r>
        <w:rPr>
          <w:spacing w:val="-14"/>
        </w:rPr>
        <w:t xml:space="preserve"> </w:t>
      </w:r>
      <w:r>
        <w:t>migration,</w:t>
      </w:r>
      <w:r>
        <w:rPr>
          <w:spacing w:val="-10"/>
        </w:rPr>
        <w:t xml:space="preserve"> </w:t>
      </w:r>
      <w:r>
        <w:t>re-registration</w:t>
      </w:r>
      <w:r>
        <w:rPr>
          <w:spacing w:val="-9"/>
        </w:rPr>
        <w:t xml:space="preserve"> </w:t>
      </w:r>
      <w:r>
        <w:t>of</w:t>
      </w:r>
      <w:r>
        <w:rPr>
          <w:spacing w:val="-12"/>
        </w:rPr>
        <w:t xml:space="preserve"> </w:t>
      </w:r>
      <w:r>
        <w:t>such</w:t>
      </w:r>
      <w:r>
        <w:rPr>
          <w:spacing w:val="-56"/>
        </w:rPr>
        <w:t xml:space="preserve"> </w:t>
      </w:r>
      <w:r>
        <w:t>services</w:t>
      </w:r>
      <w:r>
        <w:rPr>
          <w:spacing w:val="1"/>
        </w:rPr>
        <w:t xml:space="preserve"> </w:t>
      </w:r>
      <w:r>
        <w:t>shall</w:t>
      </w:r>
      <w:r>
        <w:rPr>
          <w:spacing w:val="1"/>
        </w:rPr>
        <w:t xml:space="preserve"> </w:t>
      </w:r>
      <w:r>
        <w:t>be</w:t>
      </w:r>
      <w:r>
        <w:rPr>
          <w:spacing w:val="2"/>
        </w:rPr>
        <w:t xml:space="preserve"> </w:t>
      </w:r>
      <w:r>
        <w:t>the</w:t>
      </w:r>
      <w:r>
        <w:rPr>
          <w:spacing w:val="-1"/>
        </w:rPr>
        <w:t xml:space="preserve"> </w:t>
      </w:r>
      <w:r>
        <w:t>responsibility of</w:t>
      </w:r>
      <w:r>
        <w:rPr>
          <w:spacing w:val="2"/>
        </w:rPr>
        <w:t xml:space="preserve"> </w:t>
      </w:r>
      <w:r>
        <w:t>the</w:t>
      </w:r>
      <w:r>
        <w:rPr>
          <w:spacing w:val="4"/>
        </w:rPr>
        <w:t xml:space="preserve"> </w:t>
      </w:r>
      <w:r>
        <w:t>bidder</w:t>
      </w:r>
      <w:r>
        <w:rPr>
          <w:spacing w:val="1"/>
        </w:rPr>
        <w:t xml:space="preserve"> </w:t>
      </w:r>
      <w:r>
        <w:t>at</w:t>
      </w:r>
      <w:r>
        <w:rPr>
          <w:spacing w:val="3"/>
        </w:rPr>
        <w:t xml:space="preserve"> </w:t>
      </w:r>
      <w:r>
        <w:t>no</w:t>
      </w:r>
      <w:r>
        <w:rPr>
          <w:spacing w:val="-1"/>
        </w:rPr>
        <w:t xml:space="preserve"> </w:t>
      </w:r>
      <w:r>
        <w:t>cost</w:t>
      </w:r>
      <w:r>
        <w:rPr>
          <w:spacing w:val="-2"/>
        </w:rPr>
        <w:t xml:space="preserve"> </w:t>
      </w:r>
      <w:r>
        <w:t>to</w:t>
      </w:r>
      <w:r>
        <w:rPr>
          <w:spacing w:val="-1"/>
        </w:rPr>
        <w:t xml:space="preserve"> </w:t>
      </w:r>
      <w:r>
        <w:t>the</w:t>
      </w:r>
      <w:r>
        <w:rPr>
          <w:spacing w:val="2"/>
        </w:rPr>
        <w:t xml:space="preserve"> </w:t>
      </w:r>
      <w:r>
        <w:t>Bank.</w:t>
      </w:r>
    </w:p>
    <w:p w:rsidR="000952B1" w:rsidRDefault="000952B1" w:rsidP="00FB5269">
      <w:pPr>
        <w:pStyle w:val="ListParagraph"/>
        <w:widowControl w:val="0"/>
        <w:numPr>
          <w:ilvl w:val="0"/>
          <w:numId w:val="48"/>
        </w:numPr>
        <w:tabs>
          <w:tab w:val="left" w:pos="3225"/>
        </w:tabs>
        <w:autoSpaceDE w:val="0"/>
        <w:autoSpaceDN w:val="0"/>
        <w:spacing w:before="128" w:after="0" w:line="230" w:lineRule="auto"/>
        <w:ind w:right="239"/>
        <w:contextualSpacing w:val="0"/>
        <w:jc w:val="both"/>
      </w:pPr>
      <w:r>
        <w:t>Migration of disabled UPI accounts from existing switch to the SI’s switch</w:t>
      </w:r>
      <w:r>
        <w:rPr>
          <w:spacing w:val="1"/>
        </w:rPr>
        <w:t xml:space="preserve"> </w:t>
      </w:r>
      <w:r>
        <w:t>including</w:t>
      </w:r>
      <w:r>
        <w:rPr>
          <w:spacing w:val="4"/>
        </w:rPr>
        <w:t xml:space="preserve"> </w:t>
      </w:r>
      <w:r>
        <w:t>archive</w:t>
      </w:r>
      <w:r>
        <w:rPr>
          <w:spacing w:val="2"/>
        </w:rPr>
        <w:t xml:space="preserve"> </w:t>
      </w:r>
      <w:r>
        <w:t>data.</w:t>
      </w:r>
    </w:p>
    <w:p w:rsidR="000952B1" w:rsidRDefault="000952B1" w:rsidP="0024051B">
      <w:pPr>
        <w:spacing w:line="247" w:lineRule="auto"/>
        <w:ind w:left="2373" w:right="232"/>
        <w:jc w:val="both"/>
      </w:pPr>
      <w:r>
        <w:t>The bidder shall perform the Project Management/Program Management of all the</w:t>
      </w:r>
      <w:r w:rsidRPr="0024051B">
        <w:t xml:space="preserve"> activities related </w:t>
      </w:r>
      <w:r>
        <w:t>to</w:t>
      </w:r>
      <w:r w:rsidRPr="0024051B">
        <w:t xml:space="preserve"> </w:t>
      </w:r>
      <w:r>
        <w:t>the</w:t>
      </w:r>
      <w:r w:rsidRPr="0024051B">
        <w:t xml:space="preserve"> </w:t>
      </w:r>
      <w:r>
        <w:t>scope</w:t>
      </w:r>
      <w:r w:rsidRPr="0024051B">
        <w:t xml:space="preserve"> </w:t>
      </w:r>
      <w:r>
        <w:t>of</w:t>
      </w:r>
      <w:r w:rsidRPr="0024051B">
        <w:t xml:space="preserve"> </w:t>
      </w:r>
      <w:r>
        <w:t>services</w:t>
      </w:r>
      <w:r w:rsidRPr="0024051B">
        <w:t xml:space="preserve"> </w:t>
      </w:r>
      <w:r>
        <w:t>and</w:t>
      </w:r>
      <w:r w:rsidRPr="0024051B">
        <w:t xml:space="preserve"> </w:t>
      </w:r>
      <w:r>
        <w:t>conduct</w:t>
      </w:r>
      <w:r w:rsidRPr="0024051B">
        <w:t xml:space="preserve"> </w:t>
      </w:r>
      <w:r>
        <w:t>regular</w:t>
      </w:r>
      <w:r w:rsidRPr="0024051B">
        <w:t xml:space="preserve"> </w:t>
      </w:r>
      <w:r>
        <w:t>review</w:t>
      </w:r>
      <w:r w:rsidRPr="0024051B">
        <w:t xml:space="preserve"> </w:t>
      </w:r>
      <w:r>
        <w:t>with</w:t>
      </w:r>
      <w:r w:rsidRPr="0024051B">
        <w:t xml:space="preserve"> </w:t>
      </w:r>
      <w:r>
        <w:t>the</w:t>
      </w:r>
      <w:r w:rsidRPr="0024051B">
        <w:t xml:space="preserve"> </w:t>
      </w:r>
      <w:r>
        <w:t>Bank’s</w:t>
      </w:r>
      <w:r w:rsidRPr="0024051B">
        <w:t xml:space="preserve"> </w:t>
      </w:r>
      <w:r>
        <w:t>team</w:t>
      </w:r>
      <w:r w:rsidRPr="0024051B">
        <w:t xml:space="preserve"> </w:t>
      </w:r>
      <w:r>
        <w:t>to complete</w:t>
      </w:r>
      <w:r w:rsidRPr="0024051B">
        <w:t xml:space="preserve"> </w:t>
      </w:r>
      <w:r>
        <w:t>the</w:t>
      </w:r>
      <w:r w:rsidRPr="0024051B">
        <w:t xml:space="preserve"> </w:t>
      </w:r>
      <w:r>
        <w:t>activities</w:t>
      </w:r>
      <w:r w:rsidRPr="0024051B">
        <w:t xml:space="preserve"> </w:t>
      </w:r>
      <w:r>
        <w:t>in</w:t>
      </w:r>
      <w:r w:rsidRPr="0024051B">
        <w:t xml:space="preserve"> </w:t>
      </w:r>
      <w:r>
        <w:t>a</w:t>
      </w:r>
      <w:r w:rsidRPr="0024051B">
        <w:t xml:space="preserve"> </w:t>
      </w:r>
      <w:r>
        <w:t>time</w:t>
      </w:r>
      <w:r w:rsidRPr="0024051B">
        <w:t xml:space="preserve"> </w:t>
      </w:r>
      <w:r>
        <w:t>bound</w:t>
      </w:r>
      <w:r w:rsidRPr="0024051B">
        <w:t xml:space="preserve"> </w:t>
      </w:r>
      <w:r>
        <w:t>manner.</w:t>
      </w:r>
    </w:p>
    <w:p w:rsidR="000952B1" w:rsidRDefault="000952B1" w:rsidP="00FB5269">
      <w:pPr>
        <w:pStyle w:val="ListParagraph"/>
        <w:widowControl w:val="0"/>
        <w:numPr>
          <w:ilvl w:val="1"/>
          <w:numId w:val="47"/>
        </w:numPr>
        <w:tabs>
          <w:tab w:val="left" w:pos="2374"/>
        </w:tabs>
        <w:autoSpaceDE w:val="0"/>
        <w:autoSpaceDN w:val="0"/>
        <w:spacing w:before="214" w:after="0" w:line="240" w:lineRule="auto"/>
        <w:contextualSpacing w:val="0"/>
        <w:rPr>
          <w:rFonts w:ascii="Arial"/>
          <w:b/>
        </w:rPr>
      </w:pPr>
      <w:r>
        <w:rPr>
          <w:rFonts w:ascii="Arial"/>
          <w:b/>
        </w:rPr>
        <w:t>Post-migration</w:t>
      </w:r>
      <w:r>
        <w:rPr>
          <w:rFonts w:ascii="Arial"/>
          <w:b/>
          <w:spacing w:val="-4"/>
        </w:rPr>
        <w:t xml:space="preserve"> </w:t>
      </w:r>
      <w:r>
        <w:rPr>
          <w:rFonts w:ascii="Arial"/>
          <w:b/>
        </w:rPr>
        <w:t>Activities</w:t>
      </w:r>
    </w:p>
    <w:p w:rsidR="00151100" w:rsidRPr="00151100" w:rsidRDefault="00151100" w:rsidP="0024051B">
      <w:pPr>
        <w:spacing w:line="247" w:lineRule="auto"/>
        <w:ind w:left="2373" w:right="232"/>
        <w:jc w:val="both"/>
        <w:rPr>
          <w:sz w:val="2"/>
        </w:rPr>
      </w:pPr>
    </w:p>
    <w:p w:rsidR="000952B1" w:rsidRDefault="000952B1" w:rsidP="0024051B">
      <w:pPr>
        <w:spacing w:line="247" w:lineRule="auto"/>
        <w:ind w:left="2373" w:right="232"/>
        <w:jc w:val="both"/>
      </w:pPr>
      <w:r>
        <w:t>The data that could not be converted due to reasons like unavailability in the</w:t>
      </w:r>
      <w:r w:rsidRPr="0024051B">
        <w:t xml:space="preserve"> </w:t>
      </w:r>
      <w:r>
        <w:t>extraction file or due to erroneous source values needs to be manually maintained</w:t>
      </w:r>
      <w:r w:rsidRPr="0024051B">
        <w:t xml:space="preserve"> </w:t>
      </w:r>
      <w:r>
        <w:t>as</w:t>
      </w:r>
      <w:r w:rsidRPr="0024051B">
        <w:t xml:space="preserve"> </w:t>
      </w:r>
      <w:r>
        <w:t>a</w:t>
      </w:r>
      <w:r w:rsidRPr="0024051B">
        <w:t xml:space="preserve"> </w:t>
      </w:r>
      <w:r>
        <w:t>post-migration</w:t>
      </w:r>
      <w:r w:rsidRPr="0024051B">
        <w:t xml:space="preserve"> </w:t>
      </w:r>
      <w:r>
        <w:t>activity.</w:t>
      </w:r>
      <w:r w:rsidRPr="0024051B">
        <w:t xml:space="preserve"> </w:t>
      </w:r>
      <w:r>
        <w:t>The</w:t>
      </w:r>
      <w:r w:rsidRPr="0024051B">
        <w:t xml:space="preserve"> </w:t>
      </w:r>
      <w:r>
        <w:t>data</w:t>
      </w:r>
      <w:r w:rsidRPr="0024051B">
        <w:t xml:space="preserve"> </w:t>
      </w:r>
      <w:r>
        <w:t>which</w:t>
      </w:r>
      <w:r w:rsidRPr="0024051B">
        <w:t xml:space="preserve"> </w:t>
      </w:r>
      <w:r>
        <w:t>is</w:t>
      </w:r>
      <w:r w:rsidRPr="0024051B">
        <w:t xml:space="preserve"> </w:t>
      </w:r>
      <w:r>
        <w:t>defaulted</w:t>
      </w:r>
      <w:r w:rsidRPr="0024051B">
        <w:t xml:space="preserve"> </w:t>
      </w:r>
      <w:r>
        <w:t>by</w:t>
      </w:r>
      <w:r w:rsidRPr="0024051B">
        <w:t xml:space="preserve"> </w:t>
      </w:r>
      <w:r>
        <w:t>the</w:t>
      </w:r>
      <w:r w:rsidRPr="0024051B">
        <w:t xml:space="preserve"> </w:t>
      </w:r>
      <w:r>
        <w:t>conversion</w:t>
      </w:r>
      <w:r w:rsidRPr="0024051B">
        <w:t xml:space="preserve"> </w:t>
      </w:r>
      <w:r>
        <w:t>programs</w:t>
      </w:r>
      <w:r w:rsidRPr="0024051B">
        <w:t xml:space="preserve"> </w:t>
      </w:r>
      <w:r>
        <w:t>due to non-availability in the old system might also be required to be enriched and</w:t>
      </w:r>
      <w:r w:rsidRPr="0024051B">
        <w:t xml:space="preserve"> </w:t>
      </w:r>
      <w:r>
        <w:t xml:space="preserve">modified later on for any corrections. The </w:t>
      </w:r>
      <w:r w:rsidRPr="0024051B">
        <w:t xml:space="preserve">bidder </w:t>
      </w:r>
      <w:r>
        <w:t>and the Bank’s team shall arrive at</w:t>
      </w:r>
      <w:r w:rsidRPr="0024051B">
        <w:t xml:space="preserve"> </w:t>
      </w:r>
      <w:r>
        <w:t>a consensus on manual migration of records based on the volume / number of</w:t>
      </w:r>
      <w:r w:rsidRPr="0024051B">
        <w:t xml:space="preserve"> </w:t>
      </w:r>
      <w:r>
        <w:t>records.</w:t>
      </w:r>
      <w:r w:rsidRPr="0024051B">
        <w:t xml:space="preserve"> </w:t>
      </w:r>
      <w:r>
        <w:t>The</w:t>
      </w:r>
      <w:r w:rsidRPr="0024051B">
        <w:t xml:space="preserve"> bidder </w:t>
      </w:r>
      <w:r>
        <w:t>shall</w:t>
      </w:r>
      <w:r w:rsidRPr="0024051B">
        <w:t xml:space="preserve"> </w:t>
      </w:r>
      <w:r>
        <w:t>have</w:t>
      </w:r>
      <w:r w:rsidRPr="0024051B">
        <w:t xml:space="preserve"> </w:t>
      </w:r>
      <w:r>
        <w:t>complete</w:t>
      </w:r>
      <w:r w:rsidRPr="0024051B">
        <w:t xml:space="preserve"> </w:t>
      </w:r>
      <w:r>
        <w:t>responsibility</w:t>
      </w:r>
      <w:r w:rsidRPr="0024051B">
        <w:t xml:space="preserve"> </w:t>
      </w:r>
      <w:r>
        <w:t>to</w:t>
      </w:r>
      <w:r w:rsidRPr="0024051B">
        <w:t xml:space="preserve"> </w:t>
      </w:r>
      <w:r>
        <w:t>migrate</w:t>
      </w:r>
      <w:r w:rsidRPr="0024051B">
        <w:t xml:space="preserve"> </w:t>
      </w:r>
      <w:r>
        <w:t>such</w:t>
      </w:r>
      <w:r w:rsidRPr="0024051B">
        <w:t xml:space="preserve"> </w:t>
      </w:r>
      <w:r>
        <w:t>records</w:t>
      </w:r>
      <w:r w:rsidRPr="0024051B">
        <w:t xml:space="preserve"> </w:t>
      </w:r>
      <w:r>
        <w:t>at</w:t>
      </w:r>
      <w:r w:rsidRPr="0024051B">
        <w:t xml:space="preserve"> </w:t>
      </w:r>
      <w:r>
        <w:t>no</w:t>
      </w:r>
      <w:r w:rsidRPr="0024051B">
        <w:t xml:space="preserve"> </w:t>
      </w:r>
      <w:r>
        <w:t>cost</w:t>
      </w:r>
      <w:r w:rsidRPr="0024051B">
        <w:t xml:space="preserve"> </w:t>
      </w:r>
      <w:r>
        <w:t>to</w:t>
      </w:r>
      <w:r w:rsidRPr="0024051B">
        <w:t xml:space="preserve"> </w:t>
      </w:r>
      <w:r>
        <w:t>the Bank.</w:t>
      </w:r>
    </w:p>
    <w:p w:rsidR="000952B1" w:rsidRDefault="000952B1" w:rsidP="000952B1">
      <w:pPr>
        <w:spacing w:before="126" w:line="242" w:lineRule="auto"/>
        <w:ind w:left="2373" w:right="234"/>
        <w:jc w:val="both"/>
      </w:pPr>
      <w:r>
        <w:t>The Bank would be conducting a post migration audit to verify the completeness</w:t>
      </w:r>
      <w:r w:rsidRPr="0024051B">
        <w:t xml:space="preserve"> </w:t>
      </w:r>
      <w:r>
        <w:t xml:space="preserve">and accuracy of the migrated data. </w:t>
      </w:r>
      <w:r w:rsidRPr="0024051B">
        <w:t xml:space="preserve">Bidder </w:t>
      </w:r>
      <w:r>
        <w:t>shall provide the Bank and the auditor</w:t>
      </w:r>
      <w:r w:rsidRPr="0024051B">
        <w:t xml:space="preserve"> </w:t>
      </w:r>
      <w:r>
        <w:t>with</w:t>
      </w:r>
      <w:r w:rsidRPr="0024051B">
        <w:t xml:space="preserve"> </w:t>
      </w:r>
      <w:r>
        <w:t>all</w:t>
      </w:r>
      <w:r w:rsidRPr="0024051B">
        <w:t xml:space="preserve"> </w:t>
      </w:r>
      <w:r>
        <w:t>required</w:t>
      </w:r>
      <w:r w:rsidRPr="0024051B">
        <w:t xml:space="preserve"> </w:t>
      </w:r>
      <w:r>
        <w:t>documentation</w:t>
      </w:r>
      <w:r w:rsidRPr="0024051B">
        <w:t xml:space="preserve"> </w:t>
      </w:r>
      <w:r>
        <w:t>evidencing</w:t>
      </w:r>
      <w:r>
        <w:rPr>
          <w:spacing w:val="-3"/>
        </w:rPr>
        <w:t xml:space="preserve"> </w:t>
      </w:r>
      <w:r>
        <w:t>the</w:t>
      </w:r>
      <w:r w:rsidRPr="0024051B">
        <w:t xml:space="preserve"> </w:t>
      </w:r>
      <w:r>
        <w:t>checks</w:t>
      </w:r>
      <w:r w:rsidRPr="0024051B">
        <w:t xml:space="preserve"> </w:t>
      </w:r>
      <w:r>
        <w:t>and</w:t>
      </w:r>
      <w:r w:rsidRPr="0024051B">
        <w:t xml:space="preserve"> </w:t>
      </w:r>
      <w:r>
        <w:t>balances</w:t>
      </w:r>
      <w:r w:rsidRPr="0024051B">
        <w:t xml:space="preserve"> </w:t>
      </w:r>
      <w:r>
        <w:t>applied</w:t>
      </w:r>
      <w:r w:rsidRPr="0024051B">
        <w:t xml:space="preserve"> </w:t>
      </w:r>
      <w:r>
        <w:t>by</w:t>
      </w:r>
      <w:r w:rsidRPr="0024051B">
        <w:t xml:space="preserve"> </w:t>
      </w:r>
      <w:r>
        <w:t>the</w:t>
      </w:r>
      <w:r w:rsidRPr="0024051B">
        <w:t xml:space="preserve"> bidder </w:t>
      </w:r>
      <w:r>
        <w:t xml:space="preserve">for the purpose of migration. The </w:t>
      </w:r>
      <w:r w:rsidRPr="0024051B">
        <w:t xml:space="preserve">bidder </w:t>
      </w:r>
      <w:r>
        <w:t>shall remediate any observations</w:t>
      </w:r>
      <w:r w:rsidRPr="0024051B">
        <w:t xml:space="preserve"> </w:t>
      </w:r>
      <w:r>
        <w:t>arising</w:t>
      </w:r>
      <w:r w:rsidRPr="0024051B">
        <w:t xml:space="preserve"> </w:t>
      </w:r>
      <w:r>
        <w:t>out</w:t>
      </w:r>
      <w:r w:rsidRPr="0024051B">
        <w:t xml:space="preserve"> </w:t>
      </w:r>
      <w:r>
        <w:t>of</w:t>
      </w:r>
      <w:r w:rsidRPr="0024051B">
        <w:t xml:space="preserve"> </w:t>
      </w:r>
      <w:r>
        <w:t>this</w:t>
      </w:r>
      <w:r w:rsidRPr="0024051B">
        <w:t xml:space="preserve"> </w:t>
      </w:r>
      <w:r>
        <w:t>audit</w:t>
      </w:r>
      <w:r w:rsidRPr="0024051B">
        <w:t xml:space="preserve"> </w:t>
      </w:r>
      <w:r>
        <w:t>at</w:t>
      </w:r>
      <w:r w:rsidRPr="0024051B">
        <w:t xml:space="preserve"> </w:t>
      </w:r>
      <w:r>
        <w:t>no</w:t>
      </w:r>
      <w:r w:rsidRPr="0024051B">
        <w:t xml:space="preserve"> </w:t>
      </w:r>
      <w:r>
        <w:t>cost</w:t>
      </w:r>
      <w:r w:rsidRPr="0024051B">
        <w:t xml:space="preserve"> </w:t>
      </w:r>
      <w:r>
        <w:t>to the Bank.</w:t>
      </w:r>
    </w:p>
    <w:p w:rsidR="000952B1" w:rsidRPr="0024051B" w:rsidRDefault="000952B1" w:rsidP="00FB5269">
      <w:pPr>
        <w:pStyle w:val="Heading2"/>
        <w:numPr>
          <w:ilvl w:val="2"/>
          <w:numId w:val="36"/>
        </w:numPr>
        <w:spacing w:before="120" w:after="120"/>
        <w:rPr>
          <w:b/>
          <w:bCs/>
        </w:rPr>
      </w:pPr>
      <w:bookmarkStart w:id="14" w:name="_Toc122529868"/>
      <w:r w:rsidRPr="0024051B">
        <w:rPr>
          <w:b/>
          <w:bCs/>
        </w:rPr>
        <w:t>Enterprise license on proposed Solution (UPI)</w:t>
      </w:r>
      <w:bookmarkEnd w:id="14"/>
    </w:p>
    <w:p w:rsidR="000952B1" w:rsidRDefault="000952B1" w:rsidP="000952B1">
      <w:pPr>
        <w:spacing w:line="242" w:lineRule="auto"/>
        <w:ind w:left="1241" w:right="360"/>
        <w:jc w:val="both"/>
      </w:pPr>
      <w:r>
        <w:t>The</w:t>
      </w:r>
      <w:r>
        <w:rPr>
          <w:spacing w:val="1"/>
        </w:rPr>
        <w:t xml:space="preserve"> </w:t>
      </w:r>
      <w:r>
        <w:t>license</w:t>
      </w:r>
      <w:r>
        <w:rPr>
          <w:spacing w:val="1"/>
        </w:rPr>
        <w:t xml:space="preserve"> </w:t>
      </w:r>
      <w:r>
        <w:t>for</w:t>
      </w:r>
      <w:r>
        <w:rPr>
          <w:spacing w:val="1"/>
        </w:rPr>
        <w:t xml:space="preserve"> </w:t>
      </w:r>
      <w:r>
        <w:t>the</w:t>
      </w:r>
      <w:r>
        <w:rPr>
          <w:spacing w:val="1"/>
        </w:rPr>
        <w:t xml:space="preserve"> </w:t>
      </w:r>
      <w:r>
        <w:t>solution</w:t>
      </w:r>
      <w:r>
        <w:rPr>
          <w:spacing w:val="1"/>
        </w:rPr>
        <w:t xml:space="preserve"> </w:t>
      </w:r>
      <w:r>
        <w:t>to</w:t>
      </w:r>
      <w:r>
        <w:rPr>
          <w:spacing w:val="1"/>
        </w:rPr>
        <w:t xml:space="preserve"> </w:t>
      </w:r>
      <w:r>
        <w:t>be</w:t>
      </w:r>
      <w:r>
        <w:rPr>
          <w:spacing w:val="1"/>
        </w:rPr>
        <w:t xml:space="preserve"> </w:t>
      </w:r>
      <w:r>
        <w:t>Enterprise</w:t>
      </w:r>
      <w:r>
        <w:rPr>
          <w:spacing w:val="1"/>
        </w:rPr>
        <w:t xml:space="preserve"> </w:t>
      </w:r>
      <w:r>
        <w:t>wide</w:t>
      </w:r>
      <w:r>
        <w:rPr>
          <w:spacing w:val="1"/>
        </w:rPr>
        <w:t xml:space="preserve"> </w:t>
      </w:r>
      <w:r>
        <w:rPr>
          <w:spacing w:val="9"/>
        </w:rPr>
        <w:t xml:space="preserve">perpetual </w:t>
      </w:r>
      <w:r>
        <w:t>level</w:t>
      </w:r>
      <w:r>
        <w:rPr>
          <w:spacing w:val="58"/>
        </w:rPr>
        <w:t xml:space="preserve"> </w:t>
      </w:r>
      <w:r>
        <w:t>for</w:t>
      </w:r>
      <w:r>
        <w:rPr>
          <w:spacing w:val="58"/>
        </w:rPr>
        <w:t xml:space="preserve"> </w:t>
      </w:r>
      <w:r>
        <w:t>all</w:t>
      </w:r>
      <w:r>
        <w:rPr>
          <w:spacing w:val="59"/>
        </w:rPr>
        <w:t xml:space="preserve"> </w:t>
      </w:r>
      <w:r>
        <w:t>the</w:t>
      </w:r>
      <w:r>
        <w:rPr>
          <w:spacing w:val="58"/>
        </w:rPr>
        <w:t xml:space="preserve"> </w:t>
      </w:r>
      <w:r>
        <w:t>modules</w:t>
      </w:r>
      <w:r>
        <w:rPr>
          <w:spacing w:val="1"/>
        </w:rPr>
        <w:t xml:space="preserve"> </w:t>
      </w:r>
      <w:r>
        <w:t>offered</w:t>
      </w:r>
      <w:r>
        <w:rPr>
          <w:spacing w:val="56"/>
        </w:rPr>
        <w:t xml:space="preserve"> </w:t>
      </w:r>
      <w:r>
        <w:t>without</w:t>
      </w:r>
      <w:r>
        <w:rPr>
          <w:spacing w:val="55"/>
        </w:rPr>
        <w:t xml:space="preserve"> </w:t>
      </w:r>
      <w:r>
        <w:t>any</w:t>
      </w:r>
      <w:r>
        <w:rPr>
          <w:spacing w:val="50"/>
        </w:rPr>
        <w:t xml:space="preserve"> </w:t>
      </w:r>
      <w:r>
        <w:rPr>
          <w:spacing w:val="9"/>
        </w:rPr>
        <w:t>constraint</w:t>
      </w:r>
      <w:r>
        <w:rPr>
          <w:spacing w:val="55"/>
        </w:rPr>
        <w:t xml:space="preserve"> </w:t>
      </w:r>
      <w:r>
        <w:t>on</w:t>
      </w:r>
      <w:r>
        <w:rPr>
          <w:spacing w:val="52"/>
        </w:rPr>
        <w:t xml:space="preserve"> </w:t>
      </w:r>
      <w:r>
        <w:t>number</w:t>
      </w:r>
      <w:r>
        <w:rPr>
          <w:spacing w:val="54"/>
        </w:rPr>
        <w:t xml:space="preserve"> </w:t>
      </w:r>
      <w:r>
        <w:t>of</w:t>
      </w:r>
      <w:r>
        <w:rPr>
          <w:spacing w:val="51"/>
        </w:rPr>
        <w:t xml:space="preserve"> </w:t>
      </w:r>
      <w:r>
        <w:rPr>
          <w:spacing w:val="9"/>
        </w:rPr>
        <w:t>branches</w:t>
      </w:r>
      <w:r>
        <w:rPr>
          <w:spacing w:val="49"/>
        </w:rPr>
        <w:t xml:space="preserve"> </w:t>
      </w:r>
      <w:r>
        <w:t>or</w:t>
      </w:r>
      <w:r>
        <w:rPr>
          <w:spacing w:val="51"/>
        </w:rPr>
        <w:t xml:space="preserve"> </w:t>
      </w:r>
      <w:r>
        <w:t>users</w:t>
      </w:r>
      <w:r>
        <w:rPr>
          <w:spacing w:val="50"/>
        </w:rPr>
        <w:t xml:space="preserve"> </w:t>
      </w:r>
      <w:r>
        <w:t>or</w:t>
      </w:r>
      <w:r>
        <w:rPr>
          <w:spacing w:val="53"/>
        </w:rPr>
        <w:t xml:space="preserve"> </w:t>
      </w:r>
      <w:r>
        <w:t>delivery</w:t>
      </w:r>
      <w:r>
        <w:rPr>
          <w:spacing w:val="47"/>
        </w:rPr>
        <w:t xml:space="preserve"> </w:t>
      </w:r>
      <w:r>
        <w:rPr>
          <w:spacing w:val="9"/>
        </w:rPr>
        <w:t>channels.</w:t>
      </w:r>
    </w:p>
    <w:p w:rsidR="000952B1" w:rsidRDefault="000952B1" w:rsidP="000952B1">
      <w:pPr>
        <w:spacing w:line="242" w:lineRule="auto"/>
        <w:ind w:left="1241" w:right="343"/>
        <w:jc w:val="both"/>
      </w:pPr>
      <w:r>
        <w:t>The</w:t>
      </w:r>
      <w:r>
        <w:rPr>
          <w:spacing w:val="1"/>
        </w:rPr>
        <w:t xml:space="preserve"> </w:t>
      </w:r>
      <w:r>
        <w:t>solution</w:t>
      </w:r>
      <w:r>
        <w:rPr>
          <w:spacing w:val="1"/>
        </w:rPr>
        <w:t xml:space="preserve"> </w:t>
      </w:r>
      <w:r>
        <w:t>to</w:t>
      </w:r>
      <w:r>
        <w:rPr>
          <w:spacing w:val="58"/>
        </w:rPr>
        <w:t xml:space="preserve"> </w:t>
      </w:r>
      <w:r>
        <w:t>be</w:t>
      </w:r>
      <w:r>
        <w:rPr>
          <w:spacing w:val="58"/>
        </w:rPr>
        <w:t xml:space="preserve"> </w:t>
      </w:r>
      <w:r>
        <w:t>installed</w:t>
      </w:r>
      <w:r>
        <w:rPr>
          <w:spacing w:val="59"/>
        </w:rPr>
        <w:t xml:space="preserve"> </w:t>
      </w:r>
      <w:r>
        <w:t>at</w:t>
      </w:r>
      <w:r>
        <w:rPr>
          <w:spacing w:val="58"/>
        </w:rPr>
        <w:t xml:space="preserve"> </w:t>
      </w:r>
      <w:r>
        <w:t>Bank’s</w:t>
      </w:r>
      <w:r>
        <w:rPr>
          <w:spacing w:val="59"/>
        </w:rPr>
        <w:t xml:space="preserve"> </w:t>
      </w:r>
      <w:r>
        <w:t>Data</w:t>
      </w:r>
      <w:r>
        <w:rPr>
          <w:spacing w:val="58"/>
        </w:rPr>
        <w:t xml:space="preserve"> </w:t>
      </w:r>
      <w:r>
        <w:rPr>
          <w:spacing w:val="9"/>
        </w:rPr>
        <w:t>Centre</w:t>
      </w:r>
      <w:r w:rsidR="00E64C24">
        <w:rPr>
          <w:spacing w:val="9"/>
        </w:rPr>
        <w:t>, Near site</w:t>
      </w:r>
      <w:r>
        <w:rPr>
          <w:spacing w:val="9"/>
        </w:rPr>
        <w:t xml:space="preserve"> </w:t>
      </w:r>
      <w:r w:rsidRPr="000221F3">
        <w:rPr>
          <w:spacing w:val="9"/>
        </w:rPr>
        <w:t>(Navi Mumbai)</w:t>
      </w:r>
      <w:r>
        <w:rPr>
          <w:spacing w:val="9"/>
        </w:rPr>
        <w:t xml:space="preserve"> </w:t>
      </w:r>
      <w:r>
        <w:t>and</w:t>
      </w:r>
      <w:r>
        <w:rPr>
          <w:spacing w:val="59"/>
        </w:rPr>
        <w:t xml:space="preserve"> </w:t>
      </w:r>
      <w:r>
        <w:t>Disaster</w:t>
      </w:r>
      <w:r>
        <w:rPr>
          <w:spacing w:val="58"/>
        </w:rPr>
        <w:t xml:space="preserve"> </w:t>
      </w:r>
      <w:r>
        <w:t>Recovery</w:t>
      </w:r>
      <w:r>
        <w:rPr>
          <w:spacing w:val="1"/>
        </w:rPr>
        <w:t xml:space="preserve"> </w:t>
      </w:r>
      <w:r>
        <w:t>Centre</w:t>
      </w:r>
      <w:r>
        <w:rPr>
          <w:spacing w:val="22"/>
        </w:rPr>
        <w:t xml:space="preserve"> </w:t>
      </w:r>
      <w:r>
        <w:rPr>
          <w:spacing w:val="9"/>
        </w:rPr>
        <w:t>(Hyderabad).</w:t>
      </w:r>
    </w:p>
    <w:p w:rsidR="000952B1" w:rsidRDefault="000952B1" w:rsidP="000952B1">
      <w:pPr>
        <w:pStyle w:val="BodyText"/>
        <w:spacing w:before="7"/>
        <w:rPr>
          <w:sz w:val="22"/>
        </w:rPr>
      </w:pPr>
    </w:p>
    <w:p w:rsidR="000952B1" w:rsidRPr="000221F3" w:rsidRDefault="000952B1" w:rsidP="000952B1">
      <w:pPr>
        <w:spacing w:line="244" w:lineRule="auto"/>
        <w:ind w:left="1241" w:right="349"/>
        <w:jc w:val="both"/>
      </w:pPr>
      <w:r>
        <w:t>The</w:t>
      </w:r>
      <w:r>
        <w:rPr>
          <w:spacing w:val="1"/>
        </w:rPr>
        <w:t xml:space="preserve"> </w:t>
      </w:r>
      <w:r>
        <w:t>Bidder</w:t>
      </w:r>
      <w:r>
        <w:rPr>
          <w:spacing w:val="58"/>
        </w:rPr>
        <w:t xml:space="preserve"> </w:t>
      </w:r>
      <w:r>
        <w:t>will</w:t>
      </w:r>
      <w:r>
        <w:rPr>
          <w:spacing w:val="58"/>
        </w:rPr>
        <w:t xml:space="preserve"> </w:t>
      </w:r>
      <w:r>
        <w:t>supply and</w:t>
      </w:r>
      <w:r>
        <w:rPr>
          <w:spacing w:val="59"/>
        </w:rPr>
        <w:t xml:space="preserve"> </w:t>
      </w:r>
      <w:r>
        <w:t>maintain</w:t>
      </w:r>
      <w:r>
        <w:rPr>
          <w:spacing w:val="58"/>
        </w:rPr>
        <w:t xml:space="preserve"> </w:t>
      </w:r>
      <w:r>
        <w:t>the</w:t>
      </w:r>
      <w:r>
        <w:rPr>
          <w:spacing w:val="59"/>
        </w:rPr>
        <w:t xml:space="preserve"> </w:t>
      </w:r>
      <w:r>
        <w:t>complete</w:t>
      </w:r>
      <w:r>
        <w:rPr>
          <w:spacing w:val="58"/>
        </w:rPr>
        <w:t xml:space="preserve"> </w:t>
      </w:r>
      <w:r>
        <w:t>UPI</w:t>
      </w:r>
      <w:r>
        <w:rPr>
          <w:spacing w:val="59"/>
        </w:rPr>
        <w:t xml:space="preserve"> </w:t>
      </w:r>
      <w:r>
        <w:t>Solution</w:t>
      </w:r>
      <w:r>
        <w:rPr>
          <w:spacing w:val="58"/>
        </w:rPr>
        <w:t xml:space="preserve"> </w:t>
      </w:r>
      <w:r>
        <w:rPr>
          <w:spacing w:val="9"/>
        </w:rPr>
        <w:t xml:space="preserve">requirements </w:t>
      </w:r>
      <w:r>
        <w:t>in</w:t>
      </w:r>
      <w:r>
        <w:rPr>
          <w:spacing w:val="58"/>
        </w:rPr>
        <w:t xml:space="preserve"> </w:t>
      </w:r>
      <w:r>
        <w:t>terms</w:t>
      </w:r>
      <w:r>
        <w:rPr>
          <w:spacing w:val="1"/>
        </w:rPr>
        <w:t xml:space="preserve"> </w:t>
      </w:r>
      <w:r>
        <w:t>of</w:t>
      </w:r>
      <w:r>
        <w:rPr>
          <w:spacing w:val="1"/>
        </w:rPr>
        <w:t xml:space="preserve"> </w:t>
      </w:r>
      <w:r w:rsidRPr="00511BCD">
        <w:t>Application,</w:t>
      </w:r>
      <w:r w:rsidRPr="00511BCD">
        <w:rPr>
          <w:spacing w:val="1"/>
        </w:rPr>
        <w:t xml:space="preserve"> </w:t>
      </w:r>
      <w:r w:rsidRPr="00511BCD">
        <w:t>Servers,</w:t>
      </w:r>
      <w:r w:rsidRPr="00511BCD">
        <w:rPr>
          <w:spacing w:val="1"/>
        </w:rPr>
        <w:t xml:space="preserve"> </w:t>
      </w:r>
      <w:r w:rsidRPr="00511BCD">
        <w:t>HSMs,</w:t>
      </w:r>
      <w:r w:rsidRPr="00511BCD">
        <w:rPr>
          <w:spacing w:val="1"/>
        </w:rPr>
        <w:t xml:space="preserve"> </w:t>
      </w:r>
      <w:r w:rsidRPr="00511BCD">
        <w:rPr>
          <w:spacing w:val="9"/>
        </w:rPr>
        <w:t>databases,</w:t>
      </w:r>
      <w:r w:rsidR="006E3D74" w:rsidRPr="00511BCD">
        <w:rPr>
          <w:spacing w:val="9"/>
        </w:rPr>
        <w:t xml:space="preserve"> Network equipment’s</w:t>
      </w:r>
      <w:r w:rsidR="00E967C4" w:rsidRPr="00511BCD">
        <w:rPr>
          <w:spacing w:val="9"/>
        </w:rPr>
        <w:t>, Backup solution including TAPE library and Back-up tapes</w:t>
      </w:r>
      <w:r w:rsidRPr="000221F3">
        <w:rPr>
          <w:spacing w:val="10"/>
        </w:rPr>
        <w:t xml:space="preserve"> </w:t>
      </w:r>
      <w:r w:rsidRPr="000221F3">
        <w:t>and</w:t>
      </w:r>
      <w:r w:rsidRPr="000221F3">
        <w:rPr>
          <w:spacing w:val="1"/>
        </w:rPr>
        <w:t xml:space="preserve"> </w:t>
      </w:r>
      <w:r w:rsidRPr="000221F3">
        <w:t>any</w:t>
      </w:r>
      <w:r w:rsidRPr="000221F3">
        <w:rPr>
          <w:spacing w:val="1"/>
        </w:rPr>
        <w:t xml:space="preserve"> </w:t>
      </w:r>
      <w:r w:rsidRPr="000221F3">
        <w:t>other</w:t>
      </w:r>
      <w:r w:rsidRPr="000221F3">
        <w:rPr>
          <w:spacing w:val="59"/>
        </w:rPr>
        <w:t xml:space="preserve"> </w:t>
      </w:r>
      <w:r w:rsidRPr="000221F3">
        <w:t>equipment</w:t>
      </w:r>
      <w:r w:rsidRPr="000221F3">
        <w:rPr>
          <w:spacing w:val="58"/>
        </w:rPr>
        <w:t xml:space="preserve"> </w:t>
      </w:r>
      <w:r w:rsidRPr="000221F3">
        <w:rPr>
          <w:spacing w:val="9"/>
        </w:rPr>
        <w:t xml:space="preserve">required  </w:t>
      </w:r>
      <w:r w:rsidRPr="000221F3">
        <w:t>to</w:t>
      </w:r>
      <w:r w:rsidRPr="000221F3">
        <w:rPr>
          <w:spacing w:val="1"/>
        </w:rPr>
        <w:t xml:space="preserve"> </w:t>
      </w:r>
      <w:r w:rsidRPr="000221F3">
        <w:t>implement</w:t>
      </w:r>
      <w:r w:rsidRPr="000221F3">
        <w:rPr>
          <w:spacing w:val="25"/>
        </w:rPr>
        <w:t xml:space="preserve"> </w:t>
      </w:r>
      <w:r w:rsidRPr="000221F3">
        <w:t>the</w:t>
      </w:r>
      <w:r w:rsidRPr="000221F3">
        <w:rPr>
          <w:spacing w:val="26"/>
        </w:rPr>
        <w:t xml:space="preserve"> </w:t>
      </w:r>
      <w:r w:rsidRPr="000221F3">
        <w:t>solution.</w:t>
      </w:r>
    </w:p>
    <w:p w:rsidR="006E3D74" w:rsidRPr="00511BCD" w:rsidRDefault="006E3D74" w:rsidP="000952B1">
      <w:pPr>
        <w:spacing w:line="244" w:lineRule="auto"/>
        <w:ind w:left="1241" w:right="349"/>
        <w:jc w:val="both"/>
      </w:pPr>
      <w:r w:rsidRPr="00511BCD">
        <w:t xml:space="preserve">Bank is having </w:t>
      </w:r>
      <w:r w:rsidR="00151100" w:rsidRPr="00511BCD">
        <w:t>ORACLE ULA</w:t>
      </w:r>
      <w:r w:rsidRPr="00511BCD">
        <w:t xml:space="preserve"> </w:t>
      </w:r>
      <w:r w:rsidR="00E967C4" w:rsidRPr="00511BCD">
        <w:t xml:space="preserve">– Bank can provide unlimited number Oracle DATABASE licenses which bidder can make good use in its proposed solution. </w:t>
      </w:r>
      <w:r w:rsidR="00EA281B" w:rsidRPr="00511BCD">
        <w:t>Following products are available with Bank.</w:t>
      </w:r>
    </w:p>
    <w:p w:rsidR="00EA281B" w:rsidRPr="00151100" w:rsidRDefault="00EA281B" w:rsidP="00151100">
      <w:pPr>
        <w:autoSpaceDE w:val="0"/>
        <w:autoSpaceDN w:val="0"/>
        <w:adjustRightInd w:val="0"/>
        <w:spacing w:after="0" w:line="240" w:lineRule="auto"/>
        <w:rPr>
          <w:rFonts w:cstheme="minorHAnsi"/>
          <w:color w:val="000000"/>
        </w:rPr>
      </w:pPr>
      <w:r w:rsidRPr="00151100">
        <w:rPr>
          <w:rFonts w:cstheme="minorHAnsi"/>
          <w:color w:val="000000"/>
        </w:rPr>
        <w:t xml:space="preserve">-   </w:t>
      </w:r>
      <w:r w:rsidR="00296465" w:rsidRPr="00151100">
        <w:rPr>
          <w:rFonts w:cstheme="minorHAnsi"/>
          <w:color w:val="000000"/>
        </w:rPr>
        <w:t xml:space="preserve">         </w:t>
      </w:r>
      <w:r w:rsidR="00151100">
        <w:rPr>
          <w:rFonts w:cstheme="minorHAnsi"/>
          <w:color w:val="000000"/>
        </w:rPr>
        <w:t xml:space="preserve"> </w:t>
      </w:r>
      <w:r w:rsidRPr="00151100">
        <w:rPr>
          <w:rFonts w:cstheme="minorHAnsi"/>
          <w:color w:val="000000"/>
        </w:rPr>
        <w:t xml:space="preserve">Database Enterprise Edition   Licenses </w:t>
      </w:r>
    </w:p>
    <w:p w:rsidR="00EA281B" w:rsidRPr="00151100" w:rsidRDefault="00EA281B" w:rsidP="00151100">
      <w:pPr>
        <w:autoSpaceDE w:val="0"/>
        <w:autoSpaceDN w:val="0"/>
        <w:adjustRightInd w:val="0"/>
        <w:spacing w:after="0" w:line="240" w:lineRule="auto"/>
        <w:rPr>
          <w:rFonts w:cstheme="minorHAnsi"/>
          <w:color w:val="000000"/>
        </w:rPr>
      </w:pPr>
      <w:r w:rsidRPr="00151100">
        <w:rPr>
          <w:rFonts w:cstheme="minorHAnsi"/>
          <w:color w:val="000000"/>
        </w:rPr>
        <w:lastRenderedPageBreak/>
        <w:t>-</w:t>
      </w:r>
      <w:r w:rsidRPr="00151100">
        <w:rPr>
          <w:rFonts w:cstheme="minorHAnsi"/>
          <w:color w:val="000000"/>
        </w:rPr>
        <w:tab/>
        <w:t xml:space="preserve">Partitioning Licenses </w:t>
      </w:r>
    </w:p>
    <w:p w:rsidR="00EA281B" w:rsidRPr="00151100" w:rsidRDefault="00EA281B" w:rsidP="00151100">
      <w:pPr>
        <w:autoSpaceDE w:val="0"/>
        <w:autoSpaceDN w:val="0"/>
        <w:adjustRightInd w:val="0"/>
        <w:spacing w:after="0" w:line="240" w:lineRule="auto"/>
        <w:rPr>
          <w:rFonts w:cstheme="minorHAnsi"/>
          <w:color w:val="000000"/>
        </w:rPr>
      </w:pPr>
      <w:r w:rsidRPr="00151100">
        <w:rPr>
          <w:rFonts w:cstheme="minorHAnsi"/>
          <w:color w:val="000000"/>
        </w:rPr>
        <w:t>-</w:t>
      </w:r>
      <w:r w:rsidRPr="00151100">
        <w:rPr>
          <w:rFonts w:cstheme="minorHAnsi"/>
          <w:color w:val="000000"/>
        </w:rPr>
        <w:tab/>
        <w:t xml:space="preserve">Diagnostic Pack </w:t>
      </w:r>
    </w:p>
    <w:p w:rsidR="00EA281B" w:rsidRPr="00151100" w:rsidRDefault="00EA281B" w:rsidP="00151100">
      <w:pPr>
        <w:autoSpaceDE w:val="0"/>
        <w:autoSpaceDN w:val="0"/>
        <w:adjustRightInd w:val="0"/>
        <w:spacing w:after="0" w:line="240" w:lineRule="auto"/>
        <w:rPr>
          <w:rFonts w:cstheme="minorHAnsi"/>
          <w:color w:val="000000"/>
        </w:rPr>
      </w:pPr>
      <w:r w:rsidRPr="00151100">
        <w:rPr>
          <w:rFonts w:cstheme="minorHAnsi"/>
          <w:color w:val="000000"/>
        </w:rPr>
        <w:t>-</w:t>
      </w:r>
      <w:r w:rsidRPr="00151100">
        <w:rPr>
          <w:rFonts w:cstheme="minorHAnsi"/>
          <w:color w:val="000000"/>
        </w:rPr>
        <w:tab/>
        <w:t xml:space="preserve">Tuning Pack </w:t>
      </w:r>
    </w:p>
    <w:p w:rsidR="00EA281B" w:rsidRPr="00151100" w:rsidRDefault="00EA281B" w:rsidP="00151100">
      <w:pPr>
        <w:autoSpaceDE w:val="0"/>
        <w:autoSpaceDN w:val="0"/>
        <w:adjustRightInd w:val="0"/>
        <w:spacing w:after="0" w:line="240" w:lineRule="auto"/>
        <w:rPr>
          <w:rFonts w:cstheme="minorHAnsi"/>
          <w:color w:val="000000"/>
        </w:rPr>
      </w:pPr>
      <w:r w:rsidRPr="00151100">
        <w:rPr>
          <w:rFonts w:cstheme="minorHAnsi"/>
          <w:color w:val="000000"/>
        </w:rPr>
        <w:t>-</w:t>
      </w:r>
      <w:r w:rsidRPr="00151100">
        <w:rPr>
          <w:rFonts w:cstheme="minorHAnsi"/>
          <w:color w:val="000000"/>
        </w:rPr>
        <w:tab/>
        <w:t xml:space="preserve">Real Application Clusters </w:t>
      </w:r>
    </w:p>
    <w:p w:rsidR="00EA281B" w:rsidRPr="00151100" w:rsidRDefault="00EA281B" w:rsidP="00151100">
      <w:pPr>
        <w:autoSpaceDE w:val="0"/>
        <w:autoSpaceDN w:val="0"/>
        <w:adjustRightInd w:val="0"/>
        <w:spacing w:after="0" w:line="240" w:lineRule="auto"/>
        <w:rPr>
          <w:rFonts w:cstheme="minorHAnsi"/>
          <w:color w:val="000000"/>
        </w:rPr>
      </w:pPr>
      <w:r w:rsidRPr="00151100">
        <w:rPr>
          <w:rFonts w:cstheme="minorHAnsi"/>
          <w:color w:val="000000"/>
        </w:rPr>
        <w:t>-</w:t>
      </w:r>
      <w:r w:rsidRPr="00151100">
        <w:rPr>
          <w:rFonts w:cstheme="minorHAnsi"/>
          <w:color w:val="000000"/>
        </w:rPr>
        <w:tab/>
        <w:t xml:space="preserve">Audit Vault Database Firewall </w:t>
      </w:r>
    </w:p>
    <w:p w:rsidR="00EA281B" w:rsidRPr="00151100" w:rsidRDefault="00EA281B" w:rsidP="00151100">
      <w:pPr>
        <w:autoSpaceDE w:val="0"/>
        <w:autoSpaceDN w:val="0"/>
        <w:adjustRightInd w:val="0"/>
        <w:spacing w:after="0" w:line="240" w:lineRule="auto"/>
        <w:rPr>
          <w:rFonts w:cstheme="minorHAnsi"/>
          <w:color w:val="000000"/>
        </w:rPr>
      </w:pPr>
      <w:r w:rsidRPr="00151100">
        <w:rPr>
          <w:rFonts w:cstheme="minorHAnsi"/>
          <w:color w:val="000000"/>
        </w:rPr>
        <w:t>-</w:t>
      </w:r>
      <w:r w:rsidRPr="00151100">
        <w:rPr>
          <w:rFonts w:cstheme="minorHAnsi"/>
          <w:color w:val="000000"/>
        </w:rPr>
        <w:tab/>
        <w:t xml:space="preserve">Data Masking &amp; Subsetting </w:t>
      </w:r>
    </w:p>
    <w:p w:rsidR="00EA281B" w:rsidRPr="00151100" w:rsidRDefault="00EA281B" w:rsidP="00151100">
      <w:pPr>
        <w:autoSpaceDE w:val="0"/>
        <w:autoSpaceDN w:val="0"/>
        <w:adjustRightInd w:val="0"/>
        <w:spacing w:after="0" w:line="240" w:lineRule="auto"/>
        <w:rPr>
          <w:rFonts w:cstheme="minorHAnsi"/>
          <w:color w:val="000000"/>
        </w:rPr>
      </w:pPr>
      <w:r w:rsidRPr="00151100">
        <w:rPr>
          <w:rFonts w:cstheme="minorHAnsi"/>
          <w:color w:val="000000"/>
        </w:rPr>
        <w:t>-</w:t>
      </w:r>
      <w:r w:rsidRPr="00151100">
        <w:rPr>
          <w:rFonts w:cstheme="minorHAnsi"/>
          <w:color w:val="000000"/>
        </w:rPr>
        <w:tab/>
        <w:t xml:space="preserve">Database Vault </w:t>
      </w:r>
    </w:p>
    <w:p w:rsidR="00EA281B" w:rsidRPr="00151100" w:rsidRDefault="00EA281B" w:rsidP="00151100">
      <w:pPr>
        <w:autoSpaceDE w:val="0"/>
        <w:autoSpaceDN w:val="0"/>
        <w:adjustRightInd w:val="0"/>
        <w:spacing w:after="0" w:line="240" w:lineRule="auto"/>
        <w:rPr>
          <w:rFonts w:cstheme="minorHAnsi"/>
          <w:color w:val="000000"/>
        </w:rPr>
      </w:pPr>
      <w:r w:rsidRPr="00151100">
        <w:rPr>
          <w:rFonts w:cstheme="minorHAnsi"/>
          <w:color w:val="000000"/>
        </w:rPr>
        <w:t>-</w:t>
      </w:r>
      <w:r w:rsidRPr="00151100">
        <w:rPr>
          <w:rFonts w:cstheme="minorHAnsi"/>
          <w:color w:val="000000"/>
        </w:rPr>
        <w:tab/>
        <w:t xml:space="preserve">Advanced Security Option </w:t>
      </w:r>
    </w:p>
    <w:p w:rsidR="00EA281B" w:rsidRPr="00151100" w:rsidRDefault="00EA281B" w:rsidP="00151100">
      <w:pPr>
        <w:spacing w:line="244" w:lineRule="auto"/>
        <w:ind w:right="349"/>
        <w:rPr>
          <w:rFonts w:cstheme="minorHAnsi"/>
        </w:rPr>
      </w:pPr>
      <w:r w:rsidRPr="00151100">
        <w:rPr>
          <w:rFonts w:cstheme="minorHAnsi"/>
          <w:color w:val="000000"/>
        </w:rPr>
        <w:t xml:space="preserve">-   </w:t>
      </w:r>
      <w:r w:rsidR="00296465" w:rsidRPr="00151100">
        <w:rPr>
          <w:rFonts w:cstheme="minorHAnsi"/>
          <w:color w:val="000000"/>
        </w:rPr>
        <w:t xml:space="preserve">         </w:t>
      </w:r>
      <w:r w:rsidR="00151100">
        <w:rPr>
          <w:rFonts w:cstheme="minorHAnsi"/>
          <w:color w:val="000000"/>
        </w:rPr>
        <w:t xml:space="preserve"> </w:t>
      </w:r>
      <w:r w:rsidRPr="00151100">
        <w:rPr>
          <w:rFonts w:cstheme="minorHAnsi"/>
          <w:color w:val="000000"/>
        </w:rPr>
        <w:t>Weblogic License</w:t>
      </w:r>
    </w:p>
    <w:p w:rsidR="000952B1" w:rsidRPr="000221F3" w:rsidRDefault="000952B1" w:rsidP="00FB5269">
      <w:pPr>
        <w:pStyle w:val="Heading2"/>
        <w:numPr>
          <w:ilvl w:val="2"/>
          <w:numId w:val="36"/>
        </w:numPr>
        <w:spacing w:before="120" w:after="120"/>
        <w:rPr>
          <w:b/>
          <w:bCs/>
        </w:rPr>
      </w:pPr>
      <w:bookmarkStart w:id="15" w:name="_Toc122529869"/>
      <w:r w:rsidRPr="00511BCD">
        <w:rPr>
          <w:b/>
          <w:bCs/>
        </w:rPr>
        <w:t>Warranty and AMC</w:t>
      </w:r>
      <w:bookmarkEnd w:id="15"/>
    </w:p>
    <w:p w:rsidR="000952B1" w:rsidRPr="00151100" w:rsidRDefault="000952B1" w:rsidP="000952B1">
      <w:pPr>
        <w:pStyle w:val="BodyText"/>
        <w:spacing w:before="7"/>
        <w:rPr>
          <w:rFonts w:asciiTheme="minorHAnsi" w:hAnsiTheme="minorHAnsi" w:cstheme="minorHAnsi"/>
          <w:b/>
          <w:sz w:val="12"/>
          <w:szCs w:val="24"/>
        </w:rPr>
      </w:pPr>
    </w:p>
    <w:p w:rsidR="000952B1" w:rsidRPr="00151100" w:rsidRDefault="000952B1" w:rsidP="00FB5269">
      <w:pPr>
        <w:pStyle w:val="ListParagraph"/>
        <w:widowControl w:val="0"/>
        <w:numPr>
          <w:ilvl w:val="0"/>
          <w:numId w:val="49"/>
        </w:numPr>
        <w:tabs>
          <w:tab w:val="left" w:pos="1666"/>
        </w:tabs>
        <w:autoSpaceDE w:val="0"/>
        <w:autoSpaceDN w:val="0"/>
        <w:spacing w:before="1" w:after="0" w:line="244" w:lineRule="auto"/>
        <w:ind w:right="237"/>
        <w:contextualSpacing w:val="0"/>
        <w:jc w:val="both"/>
        <w:rPr>
          <w:rFonts w:cstheme="minorHAnsi"/>
        </w:rPr>
      </w:pPr>
      <w:r w:rsidRPr="00151100">
        <w:rPr>
          <w:rFonts w:cstheme="minorHAnsi"/>
        </w:rPr>
        <w:t>The BIDDER shall provide one-year comprehensive onsite warranty and Six years AMC/</w:t>
      </w:r>
      <w:r w:rsidRPr="00151100">
        <w:rPr>
          <w:rFonts w:cstheme="minorHAnsi"/>
          <w:spacing w:val="1"/>
        </w:rPr>
        <w:t xml:space="preserve"> </w:t>
      </w:r>
      <w:r w:rsidRPr="00151100">
        <w:rPr>
          <w:rFonts w:cstheme="minorHAnsi"/>
        </w:rPr>
        <w:t>ATS (</w:t>
      </w:r>
      <w:r w:rsidR="00E349E9" w:rsidRPr="00151100">
        <w:rPr>
          <w:rFonts w:cstheme="minorHAnsi"/>
        </w:rPr>
        <w:t>T</w:t>
      </w:r>
      <w:r w:rsidRPr="00151100">
        <w:rPr>
          <w:rFonts w:cstheme="minorHAnsi"/>
        </w:rPr>
        <w:t xml:space="preserve">otal Seven </w:t>
      </w:r>
      <w:r w:rsidR="00E349E9" w:rsidRPr="00151100">
        <w:rPr>
          <w:rFonts w:cstheme="minorHAnsi"/>
        </w:rPr>
        <w:t>Y</w:t>
      </w:r>
      <w:r w:rsidRPr="00151100">
        <w:rPr>
          <w:rFonts w:cstheme="minorHAnsi"/>
        </w:rPr>
        <w:t>ears) for the UPI Switch and other associated solutions in scope of the RFP, including</w:t>
      </w:r>
      <w:r w:rsidRPr="00151100">
        <w:rPr>
          <w:rFonts w:cstheme="minorHAnsi"/>
          <w:spacing w:val="1"/>
        </w:rPr>
        <w:t xml:space="preserve"> </w:t>
      </w:r>
      <w:r w:rsidRPr="00151100">
        <w:rPr>
          <w:rFonts w:cstheme="minorHAnsi"/>
        </w:rPr>
        <w:t>hardware, software and associated modules and services. The warranty shall start from</w:t>
      </w:r>
      <w:r w:rsidRPr="00151100">
        <w:rPr>
          <w:rFonts w:cstheme="minorHAnsi"/>
          <w:spacing w:val="1"/>
        </w:rPr>
        <w:t xml:space="preserve"> </w:t>
      </w:r>
      <w:r w:rsidRPr="00151100">
        <w:rPr>
          <w:rFonts w:cstheme="minorHAnsi"/>
        </w:rPr>
        <w:t>date</w:t>
      </w:r>
      <w:r w:rsidRPr="00151100">
        <w:rPr>
          <w:rFonts w:cstheme="minorHAnsi"/>
          <w:spacing w:val="1"/>
        </w:rPr>
        <w:t xml:space="preserve"> </w:t>
      </w:r>
      <w:r w:rsidRPr="00151100">
        <w:rPr>
          <w:rFonts w:cstheme="minorHAnsi"/>
        </w:rPr>
        <w:t>of</w:t>
      </w:r>
      <w:r w:rsidRPr="00151100">
        <w:rPr>
          <w:rFonts w:cstheme="minorHAnsi"/>
          <w:spacing w:val="4"/>
        </w:rPr>
        <w:t xml:space="preserve"> </w:t>
      </w:r>
      <w:r w:rsidR="00E64C24" w:rsidRPr="00151100">
        <w:rPr>
          <w:rFonts w:cstheme="minorHAnsi"/>
        </w:rPr>
        <w:t>Going-live</w:t>
      </w:r>
      <w:r w:rsidRPr="00151100">
        <w:rPr>
          <w:rFonts w:cstheme="minorHAnsi"/>
        </w:rPr>
        <w:t>.</w:t>
      </w:r>
    </w:p>
    <w:p w:rsidR="000952B1" w:rsidRPr="00151100" w:rsidRDefault="000952B1" w:rsidP="00FB5269">
      <w:pPr>
        <w:pStyle w:val="ListParagraph"/>
        <w:widowControl w:val="0"/>
        <w:numPr>
          <w:ilvl w:val="0"/>
          <w:numId w:val="49"/>
        </w:numPr>
        <w:tabs>
          <w:tab w:val="left" w:pos="1666"/>
        </w:tabs>
        <w:autoSpaceDE w:val="0"/>
        <w:autoSpaceDN w:val="0"/>
        <w:spacing w:before="1" w:after="0" w:line="244" w:lineRule="auto"/>
        <w:ind w:right="237"/>
        <w:contextualSpacing w:val="0"/>
        <w:jc w:val="both"/>
        <w:rPr>
          <w:rFonts w:cstheme="minorHAnsi"/>
        </w:rPr>
      </w:pPr>
      <w:r w:rsidRPr="00151100">
        <w:rPr>
          <w:rFonts w:cstheme="minorHAnsi"/>
        </w:rPr>
        <w:t>The Product including Application &amp; Hardware shall have a roadmap for 7 years from the date of Going-live. The BIDDER shall provide assurance that the UPI Switch and other associated solutions in scope of the RFP work as per the functional, technical and operational specifications set out in the RFP.</w:t>
      </w:r>
    </w:p>
    <w:p w:rsidR="000952B1" w:rsidRPr="00151100" w:rsidRDefault="000952B1" w:rsidP="00FB5269">
      <w:pPr>
        <w:pStyle w:val="ListParagraph"/>
        <w:widowControl w:val="0"/>
        <w:numPr>
          <w:ilvl w:val="0"/>
          <w:numId w:val="49"/>
        </w:numPr>
        <w:tabs>
          <w:tab w:val="left" w:pos="1666"/>
        </w:tabs>
        <w:autoSpaceDE w:val="0"/>
        <w:autoSpaceDN w:val="0"/>
        <w:spacing w:before="1" w:after="0" w:line="244" w:lineRule="auto"/>
        <w:ind w:right="237"/>
        <w:contextualSpacing w:val="0"/>
        <w:jc w:val="both"/>
        <w:rPr>
          <w:rFonts w:cstheme="minorHAnsi"/>
        </w:rPr>
      </w:pPr>
      <w:r w:rsidRPr="00151100">
        <w:rPr>
          <w:rFonts w:cstheme="minorHAnsi"/>
        </w:rPr>
        <w:t>The BIDDER shall provide assurance that as and when any problem arises, the same would be rectified immediately by the BIDDER without any additional cost to the Bank.</w:t>
      </w:r>
    </w:p>
    <w:p w:rsidR="000952B1" w:rsidRPr="00151100" w:rsidRDefault="000952B1" w:rsidP="00FB5269">
      <w:pPr>
        <w:pStyle w:val="ListParagraph"/>
        <w:widowControl w:val="0"/>
        <w:numPr>
          <w:ilvl w:val="0"/>
          <w:numId w:val="49"/>
        </w:numPr>
        <w:tabs>
          <w:tab w:val="left" w:pos="1666"/>
        </w:tabs>
        <w:autoSpaceDE w:val="0"/>
        <w:autoSpaceDN w:val="0"/>
        <w:spacing w:before="98" w:after="0" w:line="242" w:lineRule="auto"/>
        <w:ind w:right="232"/>
        <w:contextualSpacing w:val="0"/>
        <w:jc w:val="both"/>
        <w:rPr>
          <w:rFonts w:cstheme="minorHAnsi"/>
        </w:rPr>
      </w:pPr>
      <w:r w:rsidRPr="00151100">
        <w:rPr>
          <w:rFonts w:cstheme="minorHAnsi"/>
        </w:rPr>
        <w:t>The warranty and AMC of the software shall include all version upgrade, patches/fixes,</w:t>
      </w:r>
      <w:r w:rsidRPr="00151100">
        <w:rPr>
          <w:rFonts w:cstheme="minorHAnsi"/>
          <w:spacing w:val="1"/>
        </w:rPr>
        <w:t xml:space="preserve"> </w:t>
      </w:r>
      <w:r w:rsidRPr="00151100">
        <w:rPr>
          <w:rFonts w:cstheme="minorHAnsi"/>
        </w:rPr>
        <w:t>upgrades, compliance of mandates (legal guidelines of GOI as per Gazette of India,</w:t>
      </w:r>
      <w:r w:rsidRPr="00151100">
        <w:rPr>
          <w:rFonts w:cstheme="minorHAnsi"/>
          <w:spacing w:val="1"/>
        </w:rPr>
        <w:t xml:space="preserve"> </w:t>
      </w:r>
      <w:r w:rsidRPr="00151100">
        <w:rPr>
          <w:rFonts w:cstheme="minorHAnsi"/>
        </w:rPr>
        <w:t>regulatory</w:t>
      </w:r>
      <w:r w:rsidRPr="00151100">
        <w:rPr>
          <w:rFonts w:cstheme="minorHAnsi"/>
          <w:spacing w:val="1"/>
        </w:rPr>
        <w:t xml:space="preserve"> </w:t>
      </w:r>
      <w:r w:rsidRPr="00151100">
        <w:rPr>
          <w:rFonts w:cstheme="minorHAnsi"/>
        </w:rPr>
        <w:t>authorities,</w:t>
      </w:r>
      <w:r w:rsidRPr="00151100">
        <w:rPr>
          <w:rFonts w:cstheme="minorHAnsi"/>
          <w:spacing w:val="1"/>
        </w:rPr>
        <w:t xml:space="preserve"> </w:t>
      </w:r>
      <w:r w:rsidRPr="00151100">
        <w:rPr>
          <w:rFonts w:cstheme="minorHAnsi"/>
        </w:rPr>
        <w:t>RBI,</w:t>
      </w:r>
      <w:r w:rsidRPr="00151100">
        <w:rPr>
          <w:rFonts w:cstheme="minorHAnsi"/>
          <w:spacing w:val="1"/>
        </w:rPr>
        <w:t xml:space="preserve"> </w:t>
      </w:r>
      <w:r w:rsidRPr="00151100">
        <w:rPr>
          <w:rFonts w:cstheme="minorHAnsi"/>
        </w:rPr>
        <w:t>NPCI,</w:t>
      </w:r>
      <w:r w:rsidRPr="00151100">
        <w:rPr>
          <w:rFonts w:cstheme="minorHAnsi"/>
          <w:spacing w:val="1"/>
        </w:rPr>
        <w:t xml:space="preserve"> </w:t>
      </w:r>
      <w:r w:rsidRPr="00151100">
        <w:rPr>
          <w:rFonts w:cstheme="minorHAnsi"/>
        </w:rPr>
        <w:t>etc</w:t>
      </w:r>
      <w:r w:rsidR="00296465" w:rsidRPr="00151100">
        <w:rPr>
          <w:rFonts w:cstheme="minorHAnsi"/>
        </w:rPr>
        <w:t>.</w:t>
      </w:r>
      <w:r w:rsidRPr="00151100">
        <w:rPr>
          <w:rFonts w:cstheme="minorHAnsi"/>
        </w:rPr>
        <w:t>)</w:t>
      </w:r>
      <w:r w:rsidRPr="00151100">
        <w:rPr>
          <w:rFonts w:cstheme="minorHAnsi"/>
          <w:spacing w:val="1"/>
        </w:rPr>
        <w:t xml:space="preserve"> </w:t>
      </w:r>
      <w:r w:rsidRPr="00151100">
        <w:rPr>
          <w:rFonts w:cstheme="minorHAnsi"/>
        </w:rPr>
        <w:t>and</w:t>
      </w:r>
      <w:r w:rsidRPr="00151100">
        <w:rPr>
          <w:rFonts w:cstheme="minorHAnsi"/>
          <w:spacing w:val="1"/>
        </w:rPr>
        <w:t xml:space="preserve"> </w:t>
      </w:r>
      <w:r w:rsidRPr="00151100">
        <w:rPr>
          <w:rFonts w:cstheme="minorHAnsi"/>
        </w:rPr>
        <w:t>maintenance</w:t>
      </w:r>
      <w:r w:rsidRPr="00151100">
        <w:rPr>
          <w:rFonts w:cstheme="minorHAnsi"/>
          <w:spacing w:val="1"/>
        </w:rPr>
        <w:t xml:space="preserve"> </w:t>
      </w:r>
      <w:r w:rsidRPr="00151100">
        <w:rPr>
          <w:rFonts w:cstheme="minorHAnsi"/>
        </w:rPr>
        <w:t>support,</w:t>
      </w:r>
      <w:r w:rsidRPr="00151100">
        <w:rPr>
          <w:rFonts w:cstheme="minorHAnsi"/>
          <w:spacing w:val="1"/>
        </w:rPr>
        <w:t xml:space="preserve"> </w:t>
      </w:r>
      <w:r w:rsidRPr="00151100">
        <w:rPr>
          <w:rFonts w:cstheme="minorHAnsi"/>
        </w:rPr>
        <w:t>troubleshooting,</w:t>
      </w:r>
      <w:r w:rsidRPr="00151100">
        <w:rPr>
          <w:rFonts w:cstheme="minorHAnsi"/>
          <w:spacing w:val="1"/>
        </w:rPr>
        <w:t xml:space="preserve"> </w:t>
      </w:r>
      <w:r w:rsidRPr="00151100">
        <w:rPr>
          <w:rFonts w:cstheme="minorHAnsi"/>
        </w:rPr>
        <w:t>performance fine tuning, problem resolution for the OS, database, middleware and the</w:t>
      </w:r>
      <w:r w:rsidRPr="00151100">
        <w:rPr>
          <w:rFonts w:cstheme="minorHAnsi"/>
          <w:spacing w:val="1"/>
        </w:rPr>
        <w:t xml:space="preserve"> </w:t>
      </w:r>
      <w:r w:rsidRPr="00151100">
        <w:rPr>
          <w:rFonts w:cstheme="minorHAnsi"/>
        </w:rPr>
        <w:t>application</w:t>
      </w:r>
      <w:r w:rsidRPr="00151100">
        <w:rPr>
          <w:rFonts w:cstheme="minorHAnsi"/>
          <w:spacing w:val="1"/>
        </w:rPr>
        <w:t xml:space="preserve"> </w:t>
      </w:r>
      <w:r w:rsidRPr="00151100">
        <w:rPr>
          <w:rFonts w:cstheme="minorHAnsi"/>
        </w:rPr>
        <w:t>software</w:t>
      </w:r>
      <w:r w:rsidRPr="00151100">
        <w:rPr>
          <w:rFonts w:cstheme="minorHAnsi"/>
          <w:spacing w:val="1"/>
        </w:rPr>
        <w:t xml:space="preserve"> </w:t>
      </w:r>
      <w:r w:rsidRPr="00151100">
        <w:rPr>
          <w:rFonts w:cstheme="minorHAnsi"/>
        </w:rPr>
        <w:t>for total</w:t>
      </w:r>
      <w:r w:rsidRPr="00151100">
        <w:rPr>
          <w:rFonts w:cstheme="minorHAnsi"/>
          <w:spacing w:val="3"/>
        </w:rPr>
        <w:t xml:space="preserve"> </w:t>
      </w:r>
      <w:r w:rsidRPr="00151100">
        <w:rPr>
          <w:rFonts w:cstheme="minorHAnsi"/>
        </w:rPr>
        <w:t>solution</w:t>
      </w:r>
      <w:r w:rsidRPr="00151100">
        <w:rPr>
          <w:rFonts w:cstheme="minorHAnsi"/>
          <w:spacing w:val="1"/>
        </w:rPr>
        <w:t xml:space="preserve"> </w:t>
      </w:r>
      <w:r w:rsidRPr="00151100">
        <w:rPr>
          <w:rFonts w:cstheme="minorHAnsi"/>
        </w:rPr>
        <w:t>provided</w:t>
      </w:r>
      <w:r w:rsidRPr="00151100">
        <w:rPr>
          <w:rFonts w:cstheme="minorHAnsi"/>
          <w:spacing w:val="2"/>
        </w:rPr>
        <w:t xml:space="preserve"> </w:t>
      </w:r>
      <w:r w:rsidRPr="00151100">
        <w:rPr>
          <w:rFonts w:cstheme="minorHAnsi"/>
        </w:rPr>
        <w:t>by</w:t>
      </w:r>
      <w:r w:rsidRPr="00151100">
        <w:rPr>
          <w:rFonts w:cstheme="minorHAnsi"/>
          <w:spacing w:val="1"/>
        </w:rPr>
        <w:t xml:space="preserve"> </w:t>
      </w:r>
      <w:r w:rsidRPr="00151100">
        <w:rPr>
          <w:rFonts w:cstheme="minorHAnsi"/>
        </w:rPr>
        <w:t>the</w:t>
      </w:r>
      <w:r w:rsidRPr="00151100">
        <w:rPr>
          <w:rFonts w:cstheme="minorHAnsi"/>
          <w:spacing w:val="2"/>
        </w:rPr>
        <w:t xml:space="preserve"> </w:t>
      </w:r>
      <w:r w:rsidRPr="00151100">
        <w:rPr>
          <w:rFonts w:cstheme="minorHAnsi"/>
        </w:rPr>
        <w:t>BIDDER.</w:t>
      </w:r>
    </w:p>
    <w:p w:rsidR="000952B1" w:rsidRPr="00151100" w:rsidRDefault="000952B1" w:rsidP="00FB5269">
      <w:pPr>
        <w:pStyle w:val="ListParagraph"/>
        <w:widowControl w:val="0"/>
        <w:numPr>
          <w:ilvl w:val="0"/>
          <w:numId w:val="49"/>
        </w:numPr>
        <w:tabs>
          <w:tab w:val="left" w:pos="1666"/>
        </w:tabs>
        <w:autoSpaceDE w:val="0"/>
        <w:autoSpaceDN w:val="0"/>
        <w:spacing w:before="127" w:after="0" w:line="244" w:lineRule="auto"/>
        <w:ind w:right="231"/>
        <w:contextualSpacing w:val="0"/>
        <w:jc w:val="both"/>
        <w:rPr>
          <w:rFonts w:cstheme="minorHAnsi"/>
        </w:rPr>
      </w:pPr>
      <w:r w:rsidRPr="00151100">
        <w:rPr>
          <w:rFonts w:cstheme="minorHAnsi"/>
        </w:rPr>
        <w:t>The</w:t>
      </w:r>
      <w:r w:rsidRPr="00151100">
        <w:rPr>
          <w:rFonts w:cstheme="minorHAnsi"/>
          <w:spacing w:val="-15"/>
        </w:rPr>
        <w:t xml:space="preserve"> </w:t>
      </w:r>
      <w:r w:rsidRPr="00151100">
        <w:rPr>
          <w:rFonts w:cstheme="minorHAnsi"/>
        </w:rPr>
        <w:t>warranty</w:t>
      </w:r>
      <w:r w:rsidRPr="00151100">
        <w:rPr>
          <w:rFonts w:cstheme="minorHAnsi"/>
          <w:spacing w:val="-14"/>
        </w:rPr>
        <w:t xml:space="preserve"> </w:t>
      </w:r>
      <w:r w:rsidRPr="00151100">
        <w:rPr>
          <w:rFonts w:cstheme="minorHAnsi"/>
        </w:rPr>
        <w:t>and</w:t>
      </w:r>
      <w:r w:rsidRPr="00151100">
        <w:rPr>
          <w:rFonts w:cstheme="minorHAnsi"/>
          <w:spacing w:val="-11"/>
        </w:rPr>
        <w:t xml:space="preserve"> </w:t>
      </w:r>
      <w:r w:rsidRPr="00151100">
        <w:rPr>
          <w:rFonts w:cstheme="minorHAnsi"/>
        </w:rPr>
        <w:t>AMC</w:t>
      </w:r>
      <w:r w:rsidRPr="00151100">
        <w:rPr>
          <w:rFonts w:cstheme="minorHAnsi"/>
          <w:spacing w:val="-13"/>
        </w:rPr>
        <w:t xml:space="preserve"> </w:t>
      </w:r>
      <w:r w:rsidRPr="00151100">
        <w:rPr>
          <w:rFonts w:cstheme="minorHAnsi"/>
        </w:rPr>
        <w:t>of</w:t>
      </w:r>
      <w:r w:rsidRPr="00151100">
        <w:rPr>
          <w:rFonts w:cstheme="minorHAnsi"/>
          <w:spacing w:val="-13"/>
        </w:rPr>
        <w:t xml:space="preserve"> </w:t>
      </w:r>
      <w:r w:rsidRPr="00151100">
        <w:rPr>
          <w:rFonts w:cstheme="minorHAnsi"/>
        </w:rPr>
        <w:t>the</w:t>
      </w:r>
      <w:r w:rsidRPr="00151100">
        <w:rPr>
          <w:rFonts w:cstheme="minorHAnsi"/>
          <w:spacing w:val="-11"/>
        </w:rPr>
        <w:t xml:space="preserve"> </w:t>
      </w:r>
      <w:r w:rsidRPr="00151100">
        <w:rPr>
          <w:rFonts w:cstheme="minorHAnsi"/>
        </w:rPr>
        <w:t>hardware</w:t>
      </w:r>
      <w:r w:rsidRPr="00151100">
        <w:rPr>
          <w:rFonts w:cstheme="minorHAnsi"/>
          <w:spacing w:val="-11"/>
        </w:rPr>
        <w:t xml:space="preserve"> </w:t>
      </w:r>
      <w:r w:rsidRPr="00151100">
        <w:rPr>
          <w:rFonts w:cstheme="minorHAnsi"/>
        </w:rPr>
        <w:t>shall</w:t>
      </w:r>
      <w:r w:rsidRPr="00151100">
        <w:rPr>
          <w:rFonts w:cstheme="minorHAnsi"/>
          <w:spacing w:val="-13"/>
        </w:rPr>
        <w:t xml:space="preserve"> </w:t>
      </w:r>
      <w:r w:rsidRPr="00151100">
        <w:rPr>
          <w:rFonts w:cstheme="minorHAnsi"/>
        </w:rPr>
        <w:t>include</w:t>
      </w:r>
      <w:r w:rsidRPr="00151100">
        <w:rPr>
          <w:rFonts w:cstheme="minorHAnsi"/>
          <w:spacing w:val="-12"/>
        </w:rPr>
        <w:t xml:space="preserve"> </w:t>
      </w:r>
      <w:r w:rsidRPr="00151100">
        <w:rPr>
          <w:rFonts w:cstheme="minorHAnsi"/>
        </w:rPr>
        <w:t>preventive</w:t>
      </w:r>
      <w:r w:rsidRPr="00151100">
        <w:rPr>
          <w:rFonts w:cstheme="minorHAnsi"/>
          <w:spacing w:val="-11"/>
        </w:rPr>
        <w:t xml:space="preserve"> </w:t>
      </w:r>
      <w:r w:rsidRPr="00151100">
        <w:rPr>
          <w:rFonts w:cstheme="minorHAnsi"/>
        </w:rPr>
        <w:t>maintenance,</w:t>
      </w:r>
      <w:r w:rsidRPr="00151100">
        <w:rPr>
          <w:rFonts w:cstheme="minorHAnsi"/>
          <w:spacing w:val="-11"/>
        </w:rPr>
        <w:t xml:space="preserve"> </w:t>
      </w:r>
      <w:r w:rsidRPr="00151100">
        <w:rPr>
          <w:rFonts w:cstheme="minorHAnsi"/>
        </w:rPr>
        <w:t>performance</w:t>
      </w:r>
      <w:r w:rsidRPr="00151100">
        <w:rPr>
          <w:rFonts w:cstheme="minorHAnsi"/>
          <w:spacing w:val="-56"/>
        </w:rPr>
        <w:t xml:space="preserve"> </w:t>
      </w:r>
      <w:r w:rsidRPr="00151100">
        <w:rPr>
          <w:rFonts w:cstheme="minorHAnsi"/>
        </w:rPr>
        <w:t>fine tuning, error rectification, replacement of parts for all the hardware components of the</w:t>
      </w:r>
      <w:r w:rsidRPr="00151100">
        <w:rPr>
          <w:rFonts w:cstheme="minorHAnsi"/>
          <w:spacing w:val="1"/>
        </w:rPr>
        <w:t xml:space="preserve"> </w:t>
      </w:r>
      <w:r w:rsidRPr="00151100">
        <w:rPr>
          <w:rFonts w:cstheme="minorHAnsi"/>
        </w:rPr>
        <w:t>total</w:t>
      </w:r>
      <w:r w:rsidRPr="00151100">
        <w:rPr>
          <w:rFonts w:cstheme="minorHAnsi"/>
          <w:spacing w:val="2"/>
        </w:rPr>
        <w:t xml:space="preserve"> </w:t>
      </w:r>
      <w:r w:rsidRPr="00151100">
        <w:rPr>
          <w:rFonts w:cstheme="minorHAnsi"/>
        </w:rPr>
        <w:t>solution</w:t>
      </w:r>
      <w:r w:rsidRPr="00151100">
        <w:rPr>
          <w:rFonts w:cstheme="minorHAnsi"/>
          <w:spacing w:val="3"/>
        </w:rPr>
        <w:t xml:space="preserve"> </w:t>
      </w:r>
      <w:r w:rsidRPr="00151100">
        <w:rPr>
          <w:rFonts w:cstheme="minorHAnsi"/>
        </w:rPr>
        <w:t>provided</w:t>
      </w:r>
      <w:r w:rsidRPr="00151100">
        <w:rPr>
          <w:rFonts w:cstheme="minorHAnsi"/>
          <w:spacing w:val="2"/>
        </w:rPr>
        <w:t xml:space="preserve"> </w:t>
      </w:r>
      <w:r w:rsidRPr="00151100">
        <w:rPr>
          <w:rFonts w:cstheme="minorHAnsi"/>
        </w:rPr>
        <w:t>by</w:t>
      </w:r>
      <w:r w:rsidRPr="00151100">
        <w:rPr>
          <w:rFonts w:cstheme="minorHAnsi"/>
          <w:spacing w:val="1"/>
        </w:rPr>
        <w:t xml:space="preserve"> </w:t>
      </w:r>
      <w:r w:rsidRPr="00151100">
        <w:rPr>
          <w:rFonts w:cstheme="minorHAnsi"/>
        </w:rPr>
        <w:t>the BIDDER.</w:t>
      </w:r>
    </w:p>
    <w:p w:rsidR="000952B1" w:rsidRPr="00151100" w:rsidRDefault="000952B1" w:rsidP="00FB5269">
      <w:pPr>
        <w:pStyle w:val="ListParagraph"/>
        <w:widowControl w:val="0"/>
        <w:numPr>
          <w:ilvl w:val="0"/>
          <w:numId w:val="49"/>
        </w:numPr>
        <w:tabs>
          <w:tab w:val="left" w:pos="1666"/>
        </w:tabs>
        <w:autoSpaceDE w:val="0"/>
        <w:autoSpaceDN w:val="0"/>
        <w:spacing w:before="1" w:after="0" w:line="244" w:lineRule="auto"/>
        <w:ind w:right="237"/>
        <w:contextualSpacing w:val="0"/>
        <w:jc w:val="both"/>
        <w:rPr>
          <w:rFonts w:cstheme="minorHAnsi"/>
        </w:rPr>
      </w:pPr>
      <w:r w:rsidRPr="00151100">
        <w:rPr>
          <w:rFonts w:cstheme="minorHAnsi"/>
        </w:rPr>
        <w:t>The AMC rates quoted by the BIDDER in the Commercial bid</w:t>
      </w:r>
      <w:r w:rsidRPr="00151100">
        <w:rPr>
          <w:rFonts w:cstheme="minorHAnsi"/>
          <w:spacing w:val="1"/>
        </w:rPr>
        <w:t xml:space="preserve"> </w:t>
      </w:r>
      <w:r w:rsidRPr="00151100">
        <w:rPr>
          <w:rFonts w:cstheme="minorHAnsi"/>
        </w:rPr>
        <w:t>shall be valid for a period t</w:t>
      </w:r>
      <w:r w:rsidR="00CB6E82" w:rsidRPr="00151100">
        <w:rPr>
          <w:rFonts w:cstheme="minorHAnsi"/>
        </w:rPr>
        <w:t>hree</w:t>
      </w:r>
      <w:r w:rsidRPr="00151100">
        <w:rPr>
          <w:rFonts w:cstheme="minorHAnsi"/>
          <w:spacing w:val="1"/>
        </w:rPr>
        <w:t xml:space="preserve"> </w:t>
      </w:r>
      <w:r w:rsidRPr="00151100">
        <w:rPr>
          <w:rFonts w:cstheme="minorHAnsi"/>
        </w:rPr>
        <w:t>years</w:t>
      </w:r>
      <w:r w:rsidRPr="00151100">
        <w:rPr>
          <w:rFonts w:cstheme="minorHAnsi"/>
          <w:spacing w:val="3"/>
        </w:rPr>
        <w:t xml:space="preserve"> </w:t>
      </w:r>
      <w:r w:rsidRPr="00151100">
        <w:rPr>
          <w:rFonts w:cstheme="minorHAnsi"/>
        </w:rPr>
        <w:t>after</w:t>
      </w:r>
      <w:r w:rsidRPr="00151100">
        <w:rPr>
          <w:rFonts w:cstheme="minorHAnsi"/>
          <w:spacing w:val="3"/>
        </w:rPr>
        <w:t xml:space="preserve"> </w:t>
      </w:r>
      <w:r w:rsidRPr="00151100">
        <w:rPr>
          <w:rFonts w:cstheme="minorHAnsi"/>
        </w:rPr>
        <w:t>expiry</w:t>
      </w:r>
      <w:r w:rsidRPr="00151100">
        <w:rPr>
          <w:rFonts w:cstheme="minorHAnsi"/>
          <w:spacing w:val="1"/>
        </w:rPr>
        <w:t xml:space="preserve"> </w:t>
      </w:r>
      <w:r w:rsidRPr="00151100">
        <w:rPr>
          <w:rFonts w:cstheme="minorHAnsi"/>
        </w:rPr>
        <w:t>of</w:t>
      </w:r>
      <w:r w:rsidRPr="00151100">
        <w:rPr>
          <w:rFonts w:cstheme="minorHAnsi"/>
          <w:spacing w:val="4"/>
        </w:rPr>
        <w:t xml:space="preserve"> </w:t>
      </w:r>
      <w:r w:rsidRPr="00151100">
        <w:rPr>
          <w:rFonts w:cstheme="minorHAnsi"/>
        </w:rPr>
        <w:t>the</w:t>
      </w:r>
      <w:r w:rsidRPr="00151100">
        <w:rPr>
          <w:rFonts w:cstheme="minorHAnsi"/>
          <w:spacing w:val="-1"/>
        </w:rPr>
        <w:t xml:space="preserve"> </w:t>
      </w:r>
      <w:r w:rsidRPr="00151100">
        <w:rPr>
          <w:rFonts w:cstheme="minorHAnsi"/>
        </w:rPr>
        <w:t>Seven</w:t>
      </w:r>
      <w:r w:rsidRPr="00151100">
        <w:rPr>
          <w:rFonts w:cstheme="minorHAnsi"/>
          <w:spacing w:val="2"/>
        </w:rPr>
        <w:t xml:space="preserve"> </w:t>
      </w:r>
      <w:r w:rsidRPr="00151100">
        <w:rPr>
          <w:rFonts w:cstheme="minorHAnsi"/>
        </w:rPr>
        <w:t>year</w:t>
      </w:r>
      <w:r w:rsidRPr="00151100">
        <w:rPr>
          <w:rFonts w:cstheme="minorHAnsi"/>
          <w:spacing w:val="4"/>
        </w:rPr>
        <w:t xml:space="preserve"> </w:t>
      </w:r>
      <w:r w:rsidRPr="00151100">
        <w:rPr>
          <w:rFonts w:cstheme="minorHAnsi"/>
        </w:rPr>
        <w:t>contract</w:t>
      </w:r>
      <w:r w:rsidRPr="00151100">
        <w:rPr>
          <w:rFonts w:cstheme="minorHAnsi"/>
          <w:spacing w:val="1"/>
        </w:rPr>
        <w:t xml:space="preserve"> </w:t>
      </w:r>
      <w:r w:rsidRPr="00151100">
        <w:rPr>
          <w:rFonts w:cstheme="minorHAnsi"/>
        </w:rPr>
        <w:t>period.</w:t>
      </w:r>
    </w:p>
    <w:p w:rsidR="000952B1" w:rsidRPr="00151100" w:rsidRDefault="000952B1" w:rsidP="00FB5269">
      <w:pPr>
        <w:pStyle w:val="ListParagraph"/>
        <w:widowControl w:val="0"/>
        <w:numPr>
          <w:ilvl w:val="0"/>
          <w:numId w:val="49"/>
        </w:numPr>
        <w:tabs>
          <w:tab w:val="left" w:pos="1666"/>
        </w:tabs>
        <w:autoSpaceDE w:val="0"/>
        <w:autoSpaceDN w:val="0"/>
        <w:spacing w:before="124" w:after="0" w:line="242" w:lineRule="auto"/>
        <w:ind w:right="234"/>
        <w:contextualSpacing w:val="0"/>
        <w:jc w:val="both"/>
        <w:rPr>
          <w:rFonts w:cstheme="minorHAnsi"/>
        </w:rPr>
      </w:pPr>
      <w:r w:rsidRPr="00151100">
        <w:rPr>
          <w:rFonts w:cstheme="minorHAnsi"/>
        </w:rPr>
        <w:t>Warranty and AMC support shall be mission critical 24X7X365 with site engineers for</w:t>
      </w:r>
      <w:r w:rsidRPr="00151100">
        <w:rPr>
          <w:rFonts w:cstheme="minorHAnsi"/>
          <w:spacing w:val="1"/>
        </w:rPr>
        <w:t xml:space="preserve"> </w:t>
      </w:r>
      <w:r w:rsidRPr="00151100">
        <w:rPr>
          <w:rFonts w:cstheme="minorHAnsi"/>
        </w:rPr>
        <w:t>hardware</w:t>
      </w:r>
      <w:r w:rsidRPr="00151100">
        <w:rPr>
          <w:rFonts w:cstheme="minorHAnsi"/>
          <w:spacing w:val="2"/>
        </w:rPr>
        <w:t xml:space="preserve"> </w:t>
      </w:r>
      <w:r w:rsidRPr="00151100">
        <w:rPr>
          <w:rFonts w:cstheme="minorHAnsi"/>
        </w:rPr>
        <w:t>and</w:t>
      </w:r>
      <w:r w:rsidRPr="00151100">
        <w:rPr>
          <w:rFonts w:cstheme="minorHAnsi"/>
          <w:spacing w:val="1"/>
        </w:rPr>
        <w:t xml:space="preserve"> </w:t>
      </w:r>
      <w:r w:rsidRPr="00151100">
        <w:rPr>
          <w:rFonts w:cstheme="minorHAnsi"/>
        </w:rPr>
        <w:t>software.</w:t>
      </w:r>
      <w:r w:rsidRPr="00151100">
        <w:rPr>
          <w:rFonts w:cstheme="minorHAnsi"/>
          <w:spacing w:val="-1"/>
        </w:rPr>
        <w:t xml:space="preserve"> </w:t>
      </w:r>
      <w:r w:rsidRPr="00151100">
        <w:rPr>
          <w:rFonts w:cstheme="minorHAnsi"/>
        </w:rPr>
        <w:t>Proactive</w:t>
      </w:r>
      <w:r w:rsidRPr="00151100">
        <w:rPr>
          <w:rFonts w:cstheme="minorHAnsi"/>
          <w:spacing w:val="1"/>
        </w:rPr>
        <w:t xml:space="preserve"> </w:t>
      </w:r>
      <w:r w:rsidRPr="00151100">
        <w:rPr>
          <w:rFonts w:cstheme="minorHAnsi"/>
        </w:rPr>
        <w:t>and</w:t>
      </w:r>
      <w:r w:rsidRPr="00151100">
        <w:rPr>
          <w:rFonts w:cstheme="minorHAnsi"/>
          <w:spacing w:val="1"/>
        </w:rPr>
        <w:t xml:space="preserve"> </w:t>
      </w:r>
      <w:r w:rsidRPr="00151100">
        <w:rPr>
          <w:rFonts w:cstheme="minorHAnsi"/>
        </w:rPr>
        <w:t>preventive</w:t>
      </w:r>
      <w:r w:rsidRPr="00151100">
        <w:rPr>
          <w:rFonts w:cstheme="minorHAnsi"/>
          <w:spacing w:val="1"/>
        </w:rPr>
        <w:t xml:space="preserve"> </w:t>
      </w:r>
      <w:r w:rsidRPr="00151100">
        <w:rPr>
          <w:rFonts w:cstheme="minorHAnsi"/>
        </w:rPr>
        <w:t>measures</w:t>
      </w:r>
      <w:r w:rsidRPr="00151100">
        <w:rPr>
          <w:rFonts w:cstheme="minorHAnsi"/>
          <w:spacing w:val="-3"/>
        </w:rPr>
        <w:t xml:space="preserve"> </w:t>
      </w:r>
      <w:r w:rsidRPr="00151100">
        <w:rPr>
          <w:rFonts w:cstheme="minorHAnsi"/>
        </w:rPr>
        <w:t>form</w:t>
      </w:r>
      <w:r w:rsidRPr="00151100">
        <w:rPr>
          <w:rFonts w:cstheme="minorHAnsi"/>
          <w:spacing w:val="1"/>
        </w:rPr>
        <w:t xml:space="preserve"> </w:t>
      </w:r>
      <w:r w:rsidRPr="00151100">
        <w:rPr>
          <w:rFonts w:cstheme="minorHAnsi"/>
        </w:rPr>
        <w:t>a</w:t>
      </w:r>
      <w:r w:rsidRPr="00151100">
        <w:rPr>
          <w:rFonts w:cstheme="minorHAnsi"/>
          <w:spacing w:val="1"/>
        </w:rPr>
        <w:t xml:space="preserve"> </w:t>
      </w:r>
      <w:r w:rsidRPr="00151100">
        <w:rPr>
          <w:rFonts w:cstheme="minorHAnsi"/>
        </w:rPr>
        <w:t>part</w:t>
      </w:r>
      <w:r w:rsidRPr="00151100">
        <w:rPr>
          <w:rFonts w:cstheme="minorHAnsi"/>
          <w:spacing w:val="1"/>
        </w:rPr>
        <w:t xml:space="preserve"> </w:t>
      </w:r>
      <w:r w:rsidRPr="00151100">
        <w:rPr>
          <w:rFonts w:cstheme="minorHAnsi"/>
        </w:rPr>
        <w:t>of</w:t>
      </w:r>
      <w:r w:rsidRPr="00151100">
        <w:rPr>
          <w:rFonts w:cstheme="minorHAnsi"/>
          <w:spacing w:val="3"/>
        </w:rPr>
        <w:t xml:space="preserve"> </w:t>
      </w:r>
      <w:r w:rsidRPr="00151100">
        <w:rPr>
          <w:rFonts w:cstheme="minorHAnsi"/>
        </w:rPr>
        <w:t>the</w:t>
      </w:r>
      <w:r w:rsidRPr="00151100">
        <w:rPr>
          <w:rFonts w:cstheme="minorHAnsi"/>
          <w:spacing w:val="-1"/>
        </w:rPr>
        <w:t xml:space="preserve"> </w:t>
      </w:r>
      <w:r w:rsidRPr="00151100">
        <w:rPr>
          <w:rFonts w:cstheme="minorHAnsi"/>
        </w:rPr>
        <w:t>AMC.</w:t>
      </w:r>
    </w:p>
    <w:p w:rsidR="000952B1" w:rsidRPr="00151100" w:rsidRDefault="000952B1" w:rsidP="00FB5269">
      <w:pPr>
        <w:pStyle w:val="ListParagraph"/>
        <w:widowControl w:val="0"/>
        <w:numPr>
          <w:ilvl w:val="0"/>
          <w:numId w:val="49"/>
        </w:numPr>
        <w:tabs>
          <w:tab w:val="left" w:pos="1666"/>
        </w:tabs>
        <w:autoSpaceDE w:val="0"/>
        <w:autoSpaceDN w:val="0"/>
        <w:spacing w:before="124" w:after="0" w:line="240" w:lineRule="auto"/>
        <w:contextualSpacing w:val="0"/>
        <w:jc w:val="both"/>
        <w:rPr>
          <w:rFonts w:cstheme="minorHAnsi"/>
        </w:rPr>
      </w:pPr>
      <w:r w:rsidRPr="00151100">
        <w:rPr>
          <w:rFonts w:cstheme="minorHAnsi"/>
        </w:rPr>
        <w:t>The</w:t>
      </w:r>
      <w:r w:rsidRPr="00151100">
        <w:rPr>
          <w:rFonts w:cstheme="minorHAnsi"/>
          <w:spacing w:val="-2"/>
        </w:rPr>
        <w:t xml:space="preserve"> </w:t>
      </w:r>
      <w:r w:rsidRPr="00151100">
        <w:rPr>
          <w:rFonts w:cstheme="minorHAnsi"/>
        </w:rPr>
        <w:t>Bank</w:t>
      </w:r>
      <w:r w:rsidRPr="00151100">
        <w:rPr>
          <w:rFonts w:cstheme="minorHAnsi"/>
          <w:spacing w:val="1"/>
        </w:rPr>
        <w:t xml:space="preserve"> </w:t>
      </w:r>
      <w:r w:rsidRPr="00151100">
        <w:rPr>
          <w:rFonts w:cstheme="minorHAnsi"/>
        </w:rPr>
        <w:t>reserves</w:t>
      </w:r>
      <w:r w:rsidRPr="00151100">
        <w:rPr>
          <w:rFonts w:cstheme="minorHAnsi"/>
          <w:spacing w:val="-1"/>
        </w:rPr>
        <w:t xml:space="preserve"> </w:t>
      </w:r>
      <w:r w:rsidRPr="00151100">
        <w:rPr>
          <w:rFonts w:cstheme="minorHAnsi"/>
        </w:rPr>
        <w:t>the</w:t>
      </w:r>
      <w:r w:rsidRPr="00151100">
        <w:rPr>
          <w:rFonts w:cstheme="minorHAnsi"/>
          <w:spacing w:val="-1"/>
        </w:rPr>
        <w:t xml:space="preserve"> </w:t>
      </w:r>
      <w:r w:rsidRPr="00151100">
        <w:rPr>
          <w:rFonts w:cstheme="minorHAnsi"/>
        </w:rPr>
        <w:t>right to</w:t>
      </w:r>
      <w:r w:rsidRPr="00151100">
        <w:rPr>
          <w:rFonts w:cstheme="minorHAnsi"/>
          <w:spacing w:val="-1"/>
        </w:rPr>
        <w:t xml:space="preserve"> </w:t>
      </w:r>
      <w:r w:rsidRPr="00151100">
        <w:rPr>
          <w:rFonts w:cstheme="minorHAnsi"/>
        </w:rPr>
        <w:t>terminate</w:t>
      </w:r>
      <w:r w:rsidRPr="00151100">
        <w:rPr>
          <w:rFonts w:cstheme="minorHAnsi"/>
          <w:spacing w:val="-2"/>
        </w:rPr>
        <w:t xml:space="preserve"> </w:t>
      </w:r>
      <w:r w:rsidRPr="00151100">
        <w:rPr>
          <w:rFonts w:cstheme="minorHAnsi"/>
        </w:rPr>
        <w:t>the</w:t>
      </w:r>
      <w:r w:rsidRPr="00151100">
        <w:rPr>
          <w:rFonts w:cstheme="minorHAnsi"/>
          <w:spacing w:val="-1"/>
        </w:rPr>
        <w:t xml:space="preserve"> </w:t>
      </w:r>
      <w:r w:rsidRPr="00151100">
        <w:rPr>
          <w:rFonts w:cstheme="minorHAnsi"/>
        </w:rPr>
        <w:t>AMC</w:t>
      </w:r>
      <w:r w:rsidRPr="00151100">
        <w:rPr>
          <w:rFonts w:cstheme="minorHAnsi"/>
          <w:spacing w:val="2"/>
        </w:rPr>
        <w:t xml:space="preserve"> </w:t>
      </w:r>
      <w:r w:rsidRPr="00151100">
        <w:rPr>
          <w:rFonts w:cstheme="minorHAnsi"/>
        </w:rPr>
        <w:t>after</w:t>
      </w:r>
      <w:r w:rsidRPr="00151100">
        <w:rPr>
          <w:rFonts w:cstheme="minorHAnsi"/>
          <w:spacing w:val="-3"/>
        </w:rPr>
        <w:t xml:space="preserve"> </w:t>
      </w:r>
      <w:r w:rsidRPr="00151100">
        <w:rPr>
          <w:rFonts w:cstheme="minorHAnsi"/>
        </w:rPr>
        <w:t>giving</w:t>
      </w:r>
      <w:r w:rsidRPr="00151100">
        <w:rPr>
          <w:rFonts w:cstheme="minorHAnsi"/>
          <w:spacing w:val="3"/>
        </w:rPr>
        <w:t xml:space="preserve"> </w:t>
      </w:r>
      <w:r w:rsidRPr="00151100">
        <w:rPr>
          <w:rFonts w:cstheme="minorHAnsi"/>
        </w:rPr>
        <w:t>three</w:t>
      </w:r>
      <w:r w:rsidRPr="00151100">
        <w:rPr>
          <w:rFonts w:cstheme="minorHAnsi"/>
          <w:spacing w:val="-1"/>
        </w:rPr>
        <w:t xml:space="preserve"> </w:t>
      </w:r>
      <w:r w:rsidRPr="00151100">
        <w:rPr>
          <w:rFonts w:cstheme="minorHAnsi"/>
        </w:rPr>
        <w:t>months</w:t>
      </w:r>
      <w:r w:rsidRPr="00151100">
        <w:rPr>
          <w:rFonts w:cstheme="minorHAnsi"/>
          <w:spacing w:val="1"/>
        </w:rPr>
        <w:t>’</w:t>
      </w:r>
      <w:r w:rsidRPr="00151100">
        <w:rPr>
          <w:rFonts w:cstheme="minorHAnsi"/>
        </w:rPr>
        <w:t xml:space="preserve"> notice.</w:t>
      </w:r>
    </w:p>
    <w:p w:rsidR="000952B1" w:rsidRPr="00151100" w:rsidRDefault="000952B1" w:rsidP="00FB5269">
      <w:pPr>
        <w:pStyle w:val="ListParagraph"/>
        <w:widowControl w:val="0"/>
        <w:numPr>
          <w:ilvl w:val="0"/>
          <w:numId w:val="49"/>
        </w:numPr>
        <w:tabs>
          <w:tab w:val="left" w:pos="1666"/>
        </w:tabs>
        <w:autoSpaceDE w:val="0"/>
        <w:autoSpaceDN w:val="0"/>
        <w:spacing w:before="123" w:after="0" w:line="244" w:lineRule="auto"/>
        <w:ind w:right="230"/>
        <w:contextualSpacing w:val="0"/>
        <w:jc w:val="both"/>
        <w:rPr>
          <w:rFonts w:cstheme="minorHAnsi"/>
        </w:rPr>
      </w:pPr>
      <w:r w:rsidRPr="00151100">
        <w:rPr>
          <w:rFonts w:cstheme="minorHAnsi"/>
        </w:rPr>
        <w:t>Warranty</w:t>
      </w:r>
      <w:r w:rsidRPr="00151100">
        <w:rPr>
          <w:rFonts w:cstheme="minorHAnsi"/>
          <w:spacing w:val="-12"/>
        </w:rPr>
        <w:t xml:space="preserve"> </w:t>
      </w:r>
      <w:r w:rsidRPr="00151100">
        <w:rPr>
          <w:rFonts w:cstheme="minorHAnsi"/>
        </w:rPr>
        <w:t>and</w:t>
      </w:r>
      <w:r w:rsidRPr="00151100">
        <w:rPr>
          <w:rFonts w:cstheme="minorHAnsi"/>
          <w:spacing w:val="-12"/>
        </w:rPr>
        <w:t xml:space="preserve"> </w:t>
      </w:r>
      <w:r w:rsidRPr="00151100">
        <w:rPr>
          <w:rFonts w:cstheme="minorHAnsi"/>
        </w:rPr>
        <w:t>AMC</w:t>
      </w:r>
      <w:r w:rsidRPr="00151100">
        <w:rPr>
          <w:rFonts w:cstheme="minorHAnsi"/>
          <w:spacing w:val="-10"/>
        </w:rPr>
        <w:t xml:space="preserve"> </w:t>
      </w:r>
      <w:r w:rsidRPr="00151100">
        <w:rPr>
          <w:rFonts w:cstheme="minorHAnsi"/>
        </w:rPr>
        <w:t>shall</w:t>
      </w:r>
      <w:r w:rsidRPr="00151100">
        <w:rPr>
          <w:rFonts w:cstheme="minorHAnsi"/>
          <w:spacing w:val="-9"/>
        </w:rPr>
        <w:t xml:space="preserve"> </w:t>
      </w:r>
      <w:r w:rsidRPr="00151100">
        <w:rPr>
          <w:rFonts w:cstheme="minorHAnsi"/>
        </w:rPr>
        <w:t>cover,</w:t>
      </w:r>
      <w:r w:rsidRPr="00151100">
        <w:rPr>
          <w:rFonts w:cstheme="minorHAnsi"/>
          <w:spacing w:val="-8"/>
        </w:rPr>
        <w:t xml:space="preserve"> </w:t>
      </w:r>
      <w:r w:rsidRPr="00151100">
        <w:rPr>
          <w:rFonts w:cstheme="minorHAnsi"/>
        </w:rPr>
        <w:t>inter</w:t>
      </w:r>
      <w:r w:rsidRPr="00151100">
        <w:rPr>
          <w:rFonts w:cstheme="minorHAnsi"/>
          <w:spacing w:val="-11"/>
        </w:rPr>
        <w:t xml:space="preserve"> </w:t>
      </w:r>
      <w:r w:rsidRPr="00151100">
        <w:rPr>
          <w:rFonts w:cstheme="minorHAnsi"/>
        </w:rPr>
        <w:t>alia,</w:t>
      </w:r>
      <w:r w:rsidRPr="00151100">
        <w:rPr>
          <w:rFonts w:cstheme="minorHAnsi"/>
          <w:spacing w:val="-10"/>
        </w:rPr>
        <w:t xml:space="preserve"> </w:t>
      </w:r>
      <w:r w:rsidRPr="00151100">
        <w:rPr>
          <w:rFonts w:cstheme="minorHAnsi"/>
        </w:rPr>
        <w:t>free</w:t>
      </w:r>
      <w:r w:rsidRPr="00151100">
        <w:rPr>
          <w:rFonts w:cstheme="minorHAnsi"/>
          <w:spacing w:val="-10"/>
        </w:rPr>
        <w:t xml:space="preserve"> </w:t>
      </w:r>
      <w:r w:rsidRPr="00151100">
        <w:rPr>
          <w:rFonts w:cstheme="minorHAnsi"/>
        </w:rPr>
        <w:t>provision</w:t>
      </w:r>
      <w:r w:rsidRPr="00151100">
        <w:rPr>
          <w:rFonts w:cstheme="minorHAnsi"/>
          <w:spacing w:val="-10"/>
        </w:rPr>
        <w:t xml:space="preserve"> </w:t>
      </w:r>
      <w:r w:rsidRPr="00151100">
        <w:rPr>
          <w:rFonts w:cstheme="minorHAnsi"/>
        </w:rPr>
        <w:t>of</w:t>
      </w:r>
      <w:r w:rsidRPr="00151100">
        <w:rPr>
          <w:rFonts w:cstheme="minorHAnsi"/>
          <w:spacing w:val="-8"/>
        </w:rPr>
        <w:t xml:space="preserve"> </w:t>
      </w:r>
      <w:r w:rsidRPr="00151100">
        <w:rPr>
          <w:rFonts w:cstheme="minorHAnsi"/>
        </w:rPr>
        <w:t>such</w:t>
      </w:r>
      <w:r w:rsidRPr="00151100">
        <w:rPr>
          <w:rFonts w:cstheme="minorHAnsi"/>
          <w:spacing w:val="-11"/>
        </w:rPr>
        <w:t xml:space="preserve"> </w:t>
      </w:r>
      <w:r w:rsidRPr="00151100">
        <w:rPr>
          <w:rFonts w:cstheme="minorHAnsi"/>
        </w:rPr>
        <w:t>spares,</w:t>
      </w:r>
      <w:r w:rsidRPr="00151100">
        <w:rPr>
          <w:rFonts w:cstheme="minorHAnsi"/>
          <w:spacing w:val="-11"/>
        </w:rPr>
        <w:t xml:space="preserve"> </w:t>
      </w:r>
      <w:r w:rsidRPr="00151100">
        <w:rPr>
          <w:rFonts w:cstheme="minorHAnsi"/>
        </w:rPr>
        <w:t>parts,</w:t>
      </w:r>
      <w:r w:rsidRPr="00151100">
        <w:rPr>
          <w:rFonts w:cstheme="minorHAnsi"/>
          <w:spacing w:val="-13"/>
        </w:rPr>
        <w:t xml:space="preserve"> </w:t>
      </w:r>
      <w:r w:rsidRPr="00151100">
        <w:rPr>
          <w:rFonts w:cstheme="minorHAnsi"/>
        </w:rPr>
        <w:t>kits,</w:t>
      </w:r>
      <w:r w:rsidRPr="00151100">
        <w:rPr>
          <w:rFonts w:cstheme="minorHAnsi"/>
          <w:spacing w:val="-10"/>
        </w:rPr>
        <w:t xml:space="preserve"> </w:t>
      </w:r>
      <w:r w:rsidRPr="00151100">
        <w:rPr>
          <w:rFonts w:cstheme="minorHAnsi"/>
        </w:rPr>
        <w:t>software</w:t>
      </w:r>
      <w:r w:rsidRPr="00151100">
        <w:rPr>
          <w:rFonts w:cstheme="minorHAnsi"/>
          <w:spacing w:val="-56"/>
        </w:rPr>
        <w:t xml:space="preserve"> </w:t>
      </w:r>
      <w:r w:rsidRPr="00151100">
        <w:rPr>
          <w:rFonts w:cstheme="minorHAnsi"/>
        </w:rPr>
        <w:t>upgrades as and when necessary to ensure that the Equipment’s function in a trouble-free</w:t>
      </w:r>
      <w:r w:rsidRPr="00151100">
        <w:rPr>
          <w:rFonts w:cstheme="minorHAnsi"/>
          <w:spacing w:val="1"/>
        </w:rPr>
        <w:t xml:space="preserve"> </w:t>
      </w:r>
      <w:r w:rsidRPr="00151100">
        <w:rPr>
          <w:rFonts w:cstheme="minorHAnsi"/>
        </w:rPr>
        <w:t>manner. The BIDDER shall correct any faults and failures in the Equipment’s and shall</w:t>
      </w:r>
      <w:r w:rsidRPr="00151100">
        <w:rPr>
          <w:rFonts w:cstheme="minorHAnsi"/>
          <w:spacing w:val="1"/>
        </w:rPr>
        <w:t xml:space="preserve"> </w:t>
      </w:r>
      <w:r w:rsidRPr="00151100">
        <w:rPr>
          <w:rFonts w:cstheme="minorHAnsi"/>
        </w:rPr>
        <w:t>repair and replace worn out defective parts of the Equipment’s on 24x7 basis. In cases</w:t>
      </w:r>
      <w:r w:rsidRPr="00151100">
        <w:rPr>
          <w:rFonts w:cstheme="minorHAnsi"/>
          <w:spacing w:val="1"/>
        </w:rPr>
        <w:t xml:space="preserve"> </w:t>
      </w:r>
      <w:r w:rsidRPr="00151100">
        <w:rPr>
          <w:rFonts w:cstheme="minorHAnsi"/>
        </w:rPr>
        <w:t>where unserviceable parts of the Equipment need replacement on account of product</w:t>
      </w:r>
      <w:r w:rsidRPr="00151100">
        <w:rPr>
          <w:rFonts w:cstheme="minorHAnsi"/>
          <w:spacing w:val="1"/>
        </w:rPr>
        <w:t xml:space="preserve"> </w:t>
      </w:r>
      <w:r w:rsidRPr="00151100">
        <w:rPr>
          <w:rFonts w:cstheme="minorHAnsi"/>
        </w:rPr>
        <w:t>malfunction caused by circumstances not attributable to the Bank, the BIDDER shall</w:t>
      </w:r>
      <w:r w:rsidRPr="00151100">
        <w:rPr>
          <w:rFonts w:cstheme="minorHAnsi"/>
          <w:spacing w:val="1"/>
        </w:rPr>
        <w:t xml:space="preserve"> </w:t>
      </w:r>
      <w:r w:rsidRPr="00151100">
        <w:rPr>
          <w:rFonts w:cstheme="minorHAnsi"/>
        </w:rPr>
        <w:t>replace</w:t>
      </w:r>
      <w:r w:rsidRPr="00151100">
        <w:rPr>
          <w:rFonts w:cstheme="minorHAnsi"/>
          <w:spacing w:val="-3"/>
        </w:rPr>
        <w:t xml:space="preserve"> </w:t>
      </w:r>
      <w:r w:rsidRPr="00151100">
        <w:rPr>
          <w:rFonts w:cstheme="minorHAnsi"/>
        </w:rPr>
        <w:t>such</w:t>
      </w:r>
      <w:r w:rsidRPr="00151100">
        <w:rPr>
          <w:rFonts w:cstheme="minorHAnsi"/>
          <w:spacing w:val="-3"/>
        </w:rPr>
        <w:t xml:space="preserve"> </w:t>
      </w:r>
      <w:r w:rsidRPr="00151100">
        <w:rPr>
          <w:rFonts w:cstheme="minorHAnsi"/>
        </w:rPr>
        <w:t>parts</w:t>
      </w:r>
      <w:r w:rsidRPr="00151100">
        <w:rPr>
          <w:rFonts w:cstheme="minorHAnsi"/>
          <w:spacing w:val="-2"/>
        </w:rPr>
        <w:t xml:space="preserve"> </w:t>
      </w:r>
      <w:r w:rsidRPr="00151100">
        <w:rPr>
          <w:rFonts w:cstheme="minorHAnsi"/>
        </w:rPr>
        <w:t>at</w:t>
      </w:r>
      <w:r w:rsidRPr="00151100">
        <w:rPr>
          <w:rFonts w:cstheme="minorHAnsi"/>
          <w:spacing w:val="-3"/>
        </w:rPr>
        <w:t xml:space="preserve"> </w:t>
      </w:r>
      <w:r w:rsidRPr="00151100">
        <w:rPr>
          <w:rFonts w:cstheme="minorHAnsi"/>
        </w:rPr>
        <w:t>no</w:t>
      </w:r>
      <w:r w:rsidRPr="00151100">
        <w:rPr>
          <w:rFonts w:cstheme="minorHAnsi"/>
          <w:spacing w:val="-5"/>
        </w:rPr>
        <w:t xml:space="preserve"> </w:t>
      </w:r>
      <w:r w:rsidRPr="00151100">
        <w:rPr>
          <w:rFonts w:cstheme="minorHAnsi"/>
        </w:rPr>
        <w:t>extra</w:t>
      </w:r>
      <w:r w:rsidRPr="00151100">
        <w:rPr>
          <w:rFonts w:cstheme="minorHAnsi"/>
          <w:spacing w:val="-3"/>
        </w:rPr>
        <w:t xml:space="preserve"> </w:t>
      </w:r>
      <w:r w:rsidRPr="00151100">
        <w:rPr>
          <w:rFonts w:cstheme="minorHAnsi"/>
        </w:rPr>
        <w:t>cost</w:t>
      </w:r>
      <w:r w:rsidRPr="00151100">
        <w:rPr>
          <w:rFonts w:cstheme="minorHAnsi"/>
          <w:spacing w:val="-3"/>
        </w:rPr>
        <w:t xml:space="preserve"> </w:t>
      </w:r>
      <w:r w:rsidRPr="00151100">
        <w:rPr>
          <w:rFonts w:cstheme="minorHAnsi"/>
        </w:rPr>
        <w:t>to</w:t>
      </w:r>
      <w:r w:rsidRPr="00151100">
        <w:rPr>
          <w:rFonts w:cstheme="minorHAnsi"/>
          <w:spacing w:val="-5"/>
        </w:rPr>
        <w:t xml:space="preserve"> </w:t>
      </w:r>
      <w:r w:rsidRPr="00151100">
        <w:rPr>
          <w:rFonts w:cstheme="minorHAnsi"/>
        </w:rPr>
        <w:t>Bank with</w:t>
      </w:r>
      <w:r w:rsidRPr="00151100">
        <w:rPr>
          <w:rFonts w:cstheme="minorHAnsi"/>
          <w:spacing w:val="-2"/>
        </w:rPr>
        <w:t xml:space="preserve"> </w:t>
      </w:r>
      <w:r w:rsidRPr="00151100">
        <w:rPr>
          <w:rFonts w:cstheme="minorHAnsi"/>
        </w:rPr>
        <w:t>new</w:t>
      </w:r>
      <w:r w:rsidRPr="00151100">
        <w:rPr>
          <w:rFonts w:cstheme="minorHAnsi"/>
          <w:spacing w:val="-6"/>
        </w:rPr>
        <w:t xml:space="preserve"> </w:t>
      </w:r>
      <w:r w:rsidRPr="00151100">
        <w:rPr>
          <w:rFonts w:cstheme="minorHAnsi"/>
        </w:rPr>
        <w:t>parts</w:t>
      </w:r>
      <w:r w:rsidRPr="00151100">
        <w:rPr>
          <w:rFonts w:cstheme="minorHAnsi"/>
          <w:spacing w:val="-2"/>
        </w:rPr>
        <w:t xml:space="preserve"> </w:t>
      </w:r>
      <w:r w:rsidRPr="00151100">
        <w:rPr>
          <w:rFonts w:cstheme="minorHAnsi"/>
        </w:rPr>
        <w:t>or</w:t>
      </w:r>
      <w:r w:rsidRPr="00151100">
        <w:rPr>
          <w:rFonts w:cstheme="minorHAnsi"/>
          <w:spacing w:val="-3"/>
        </w:rPr>
        <w:t xml:space="preserve"> </w:t>
      </w:r>
      <w:r w:rsidRPr="00151100">
        <w:rPr>
          <w:rFonts w:cstheme="minorHAnsi"/>
        </w:rPr>
        <w:t>those</w:t>
      </w:r>
      <w:r w:rsidRPr="00151100">
        <w:rPr>
          <w:rFonts w:cstheme="minorHAnsi"/>
          <w:spacing w:val="-5"/>
        </w:rPr>
        <w:t xml:space="preserve"> </w:t>
      </w:r>
      <w:r w:rsidRPr="00151100">
        <w:rPr>
          <w:rFonts w:cstheme="minorHAnsi"/>
        </w:rPr>
        <w:t>equivalent</w:t>
      </w:r>
      <w:r w:rsidRPr="00151100">
        <w:rPr>
          <w:rFonts w:cstheme="minorHAnsi"/>
          <w:spacing w:val="-1"/>
        </w:rPr>
        <w:t xml:space="preserve"> </w:t>
      </w:r>
      <w:r w:rsidRPr="00151100">
        <w:rPr>
          <w:rFonts w:cstheme="minorHAnsi"/>
        </w:rPr>
        <w:t>to</w:t>
      </w:r>
      <w:r w:rsidRPr="00151100">
        <w:rPr>
          <w:rFonts w:cstheme="minorHAnsi"/>
          <w:spacing w:val="-4"/>
        </w:rPr>
        <w:t xml:space="preserve"> </w:t>
      </w:r>
      <w:r w:rsidRPr="00151100">
        <w:rPr>
          <w:rFonts w:cstheme="minorHAnsi"/>
        </w:rPr>
        <w:t>new</w:t>
      </w:r>
      <w:r w:rsidRPr="00151100">
        <w:rPr>
          <w:rFonts w:cstheme="minorHAnsi"/>
          <w:spacing w:val="-6"/>
        </w:rPr>
        <w:t xml:space="preserve"> </w:t>
      </w:r>
      <w:r w:rsidRPr="00151100">
        <w:rPr>
          <w:rFonts w:cstheme="minorHAnsi"/>
        </w:rPr>
        <w:t>parts</w:t>
      </w:r>
      <w:r w:rsidRPr="00151100">
        <w:rPr>
          <w:rFonts w:cstheme="minorHAnsi"/>
          <w:spacing w:val="-56"/>
        </w:rPr>
        <w:t xml:space="preserve"> </w:t>
      </w:r>
      <w:r w:rsidRPr="00151100">
        <w:rPr>
          <w:rFonts w:cstheme="minorHAnsi"/>
        </w:rPr>
        <w:t>in</w:t>
      </w:r>
      <w:r w:rsidRPr="00151100">
        <w:rPr>
          <w:rFonts w:cstheme="minorHAnsi"/>
          <w:spacing w:val="1"/>
        </w:rPr>
        <w:t xml:space="preserve"> </w:t>
      </w:r>
      <w:r w:rsidRPr="00151100">
        <w:rPr>
          <w:rFonts w:cstheme="minorHAnsi"/>
        </w:rPr>
        <w:t>performance</w:t>
      </w:r>
      <w:r w:rsidRPr="00151100">
        <w:rPr>
          <w:rFonts w:cstheme="minorHAnsi"/>
          <w:spacing w:val="2"/>
        </w:rPr>
        <w:t xml:space="preserve"> </w:t>
      </w:r>
      <w:r w:rsidRPr="00151100">
        <w:rPr>
          <w:rFonts w:cstheme="minorHAnsi"/>
        </w:rPr>
        <w:t>without</w:t>
      </w:r>
      <w:r w:rsidRPr="00151100">
        <w:rPr>
          <w:rFonts w:cstheme="minorHAnsi"/>
          <w:spacing w:val="4"/>
        </w:rPr>
        <w:t xml:space="preserve"> </w:t>
      </w:r>
      <w:r w:rsidRPr="00151100">
        <w:rPr>
          <w:rFonts w:cstheme="minorHAnsi"/>
        </w:rPr>
        <w:t>any</w:t>
      </w:r>
      <w:r w:rsidRPr="00151100">
        <w:rPr>
          <w:rFonts w:cstheme="minorHAnsi"/>
          <w:spacing w:val="-1"/>
        </w:rPr>
        <w:t xml:space="preserve"> </w:t>
      </w:r>
      <w:r w:rsidRPr="00151100">
        <w:rPr>
          <w:rFonts w:cstheme="minorHAnsi"/>
        </w:rPr>
        <w:t>downtime</w:t>
      </w:r>
      <w:r w:rsidRPr="00151100">
        <w:rPr>
          <w:rFonts w:cstheme="minorHAnsi"/>
          <w:spacing w:val="3"/>
        </w:rPr>
        <w:t xml:space="preserve"> </w:t>
      </w:r>
      <w:r w:rsidRPr="00151100">
        <w:rPr>
          <w:rFonts w:cstheme="minorHAnsi"/>
        </w:rPr>
        <w:t>on</w:t>
      </w:r>
      <w:r w:rsidRPr="00151100">
        <w:rPr>
          <w:rFonts w:cstheme="minorHAnsi"/>
          <w:spacing w:val="3"/>
        </w:rPr>
        <w:t xml:space="preserve"> </w:t>
      </w:r>
      <w:r w:rsidRPr="00151100">
        <w:rPr>
          <w:rFonts w:cstheme="minorHAnsi"/>
        </w:rPr>
        <w:t>this</w:t>
      </w:r>
      <w:r w:rsidRPr="00151100">
        <w:rPr>
          <w:rFonts w:cstheme="minorHAnsi"/>
          <w:spacing w:val="2"/>
        </w:rPr>
        <w:t xml:space="preserve"> </w:t>
      </w:r>
      <w:r w:rsidRPr="00151100">
        <w:rPr>
          <w:rFonts w:cstheme="minorHAnsi"/>
        </w:rPr>
        <w:t>account.</w:t>
      </w:r>
    </w:p>
    <w:p w:rsidR="000952B1" w:rsidRPr="00151100" w:rsidRDefault="000952B1" w:rsidP="00FB5269">
      <w:pPr>
        <w:pStyle w:val="ListParagraph"/>
        <w:widowControl w:val="0"/>
        <w:numPr>
          <w:ilvl w:val="0"/>
          <w:numId w:val="49"/>
        </w:numPr>
        <w:tabs>
          <w:tab w:val="left" w:pos="1666"/>
        </w:tabs>
        <w:autoSpaceDE w:val="0"/>
        <w:autoSpaceDN w:val="0"/>
        <w:spacing w:before="111" w:after="0" w:line="244" w:lineRule="auto"/>
        <w:ind w:right="232"/>
        <w:contextualSpacing w:val="0"/>
        <w:jc w:val="both"/>
        <w:rPr>
          <w:rFonts w:cstheme="minorHAnsi"/>
        </w:rPr>
      </w:pPr>
      <w:r w:rsidRPr="00151100">
        <w:rPr>
          <w:rFonts w:cstheme="minorHAnsi"/>
        </w:rPr>
        <w:t xml:space="preserve">If any hardware/ software go out of support/ End of life/ sunset during the </w:t>
      </w:r>
      <w:r w:rsidRPr="00151100">
        <w:rPr>
          <w:rFonts w:cstheme="minorHAnsi"/>
        </w:rPr>
        <w:lastRenderedPageBreak/>
        <w:t>warranty/ AMC</w:t>
      </w:r>
      <w:r w:rsidRPr="00151100">
        <w:rPr>
          <w:rFonts w:cstheme="minorHAnsi"/>
          <w:spacing w:val="1"/>
        </w:rPr>
        <w:t xml:space="preserve"> </w:t>
      </w:r>
      <w:r w:rsidRPr="00151100">
        <w:rPr>
          <w:rFonts w:cstheme="minorHAnsi"/>
        </w:rPr>
        <w:t>period, the same would be replaced by the next version of software/hardware without any</w:t>
      </w:r>
      <w:r w:rsidRPr="00151100">
        <w:rPr>
          <w:rFonts w:cstheme="minorHAnsi"/>
          <w:spacing w:val="1"/>
        </w:rPr>
        <w:t xml:space="preserve"> </w:t>
      </w:r>
      <w:r w:rsidRPr="00151100">
        <w:rPr>
          <w:rFonts w:cstheme="minorHAnsi"/>
        </w:rPr>
        <w:t>cost</w:t>
      </w:r>
      <w:r w:rsidRPr="00151100">
        <w:rPr>
          <w:rFonts w:cstheme="minorHAnsi"/>
          <w:spacing w:val="-10"/>
        </w:rPr>
        <w:t xml:space="preserve"> </w:t>
      </w:r>
      <w:r w:rsidRPr="00151100">
        <w:rPr>
          <w:rFonts w:cstheme="minorHAnsi"/>
        </w:rPr>
        <w:t>to</w:t>
      </w:r>
      <w:r w:rsidRPr="00151100">
        <w:rPr>
          <w:rFonts w:cstheme="minorHAnsi"/>
          <w:spacing w:val="-13"/>
        </w:rPr>
        <w:t xml:space="preserve"> </w:t>
      </w:r>
      <w:r w:rsidRPr="00151100">
        <w:rPr>
          <w:rFonts w:cstheme="minorHAnsi"/>
        </w:rPr>
        <w:t>the</w:t>
      </w:r>
      <w:r w:rsidRPr="00151100">
        <w:rPr>
          <w:rFonts w:cstheme="minorHAnsi"/>
          <w:spacing w:val="-11"/>
        </w:rPr>
        <w:t xml:space="preserve"> </w:t>
      </w:r>
      <w:r w:rsidRPr="00151100">
        <w:rPr>
          <w:rFonts w:cstheme="minorHAnsi"/>
        </w:rPr>
        <w:t>Bank.</w:t>
      </w:r>
      <w:r w:rsidRPr="00151100">
        <w:rPr>
          <w:rFonts w:cstheme="minorHAnsi"/>
          <w:spacing w:val="-9"/>
        </w:rPr>
        <w:t xml:space="preserve"> </w:t>
      </w:r>
      <w:r w:rsidRPr="00151100">
        <w:rPr>
          <w:rFonts w:cstheme="minorHAnsi"/>
        </w:rPr>
        <w:t>Also,</w:t>
      </w:r>
      <w:r w:rsidRPr="00151100">
        <w:rPr>
          <w:rFonts w:cstheme="minorHAnsi"/>
          <w:spacing w:val="-10"/>
        </w:rPr>
        <w:t xml:space="preserve"> </w:t>
      </w:r>
      <w:r w:rsidRPr="00151100">
        <w:rPr>
          <w:rFonts w:cstheme="minorHAnsi"/>
        </w:rPr>
        <w:t>hardware/software</w:t>
      </w:r>
      <w:r w:rsidRPr="00151100">
        <w:rPr>
          <w:rFonts w:cstheme="minorHAnsi"/>
          <w:spacing w:val="-8"/>
        </w:rPr>
        <w:t xml:space="preserve"> </w:t>
      </w:r>
      <w:r w:rsidRPr="00151100">
        <w:rPr>
          <w:rFonts w:cstheme="minorHAnsi"/>
        </w:rPr>
        <w:t>replacements</w:t>
      </w:r>
      <w:r w:rsidRPr="00151100">
        <w:rPr>
          <w:rFonts w:cstheme="minorHAnsi"/>
          <w:spacing w:val="-11"/>
        </w:rPr>
        <w:t xml:space="preserve"> </w:t>
      </w:r>
      <w:r w:rsidRPr="00151100">
        <w:rPr>
          <w:rFonts w:cstheme="minorHAnsi"/>
        </w:rPr>
        <w:t>shall</w:t>
      </w:r>
      <w:r w:rsidRPr="00151100">
        <w:rPr>
          <w:rFonts w:cstheme="minorHAnsi"/>
          <w:spacing w:val="-11"/>
        </w:rPr>
        <w:t xml:space="preserve"> </w:t>
      </w:r>
      <w:r w:rsidRPr="00151100">
        <w:rPr>
          <w:rFonts w:cstheme="minorHAnsi"/>
        </w:rPr>
        <w:t>be</w:t>
      </w:r>
      <w:r w:rsidRPr="00151100">
        <w:rPr>
          <w:rFonts w:cstheme="minorHAnsi"/>
          <w:spacing w:val="-9"/>
        </w:rPr>
        <w:t xml:space="preserve"> </w:t>
      </w:r>
      <w:r w:rsidRPr="00151100">
        <w:rPr>
          <w:rFonts w:cstheme="minorHAnsi"/>
        </w:rPr>
        <w:t>done</w:t>
      </w:r>
      <w:r w:rsidRPr="00151100">
        <w:rPr>
          <w:rFonts w:cstheme="minorHAnsi"/>
          <w:spacing w:val="-9"/>
        </w:rPr>
        <w:t xml:space="preserve"> </w:t>
      </w:r>
      <w:r w:rsidRPr="00151100">
        <w:rPr>
          <w:rFonts w:cstheme="minorHAnsi"/>
        </w:rPr>
        <w:t>in</w:t>
      </w:r>
      <w:r w:rsidRPr="00151100">
        <w:rPr>
          <w:rFonts w:cstheme="minorHAnsi"/>
          <w:spacing w:val="-11"/>
        </w:rPr>
        <w:t xml:space="preserve"> </w:t>
      </w:r>
      <w:r w:rsidRPr="00151100">
        <w:rPr>
          <w:rFonts w:cstheme="minorHAnsi"/>
        </w:rPr>
        <w:t>a</w:t>
      </w:r>
      <w:r w:rsidRPr="00151100">
        <w:rPr>
          <w:rFonts w:cstheme="minorHAnsi"/>
          <w:spacing w:val="-13"/>
        </w:rPr>
        <w:t xml:space="preserve"> </w:t>
      </w:r>
      <w:r w:rsidRPr="00151100">
        <w:rPr>
          <w:rFonts w:cstheme="minorHAnsi"/>
        </w:rPr>
        <w:t>planned</w:t>
      </w:r>
      <w:r w:rsidRPr="00151100">
        <w:rPr>
          <w:rFonts w:cstheme="minorHAnsi"/>
          <w:spacing w:val="-9"/>
        </w:rPr>
        <w:t xml:space="preserve"> </w:t>
      </w:r>
      <w:r w:rsidRPr="00151100">
        <w:rPr>
          <w:rFonts w:cstheme="minorHAnsi"/>
        </w:rPr>
        <w:t>manner</w:t>
      </w:r>
      <w:r w:rsidRPr="00151100">
        <w:rPr>
          <w:rFonts w:cstheme="minorHAnsi"/>
          <w:spacing w:val="-56"/>
        </w:rPr>
        <w:t xml:space="preserve"> </w:t>
      </w:r>
      <w:r w:rsidRPr="00151100">
        <w:rPr>
          <w:rFonts w:cstheme="minorHAnsi"/>
        </w:rPr>
        <w:t>to</w:t>
      </w:r>
      <w:r w:rsidRPr="00151100">
        <w:rPr>
          <w:rFonts w:cstheme="minorHAnsi"/>
          <w:spacing w:val="1"/>
        </w:rPr>
        <w:t xml:space="preserve"> </w:t>
      </w:r>
      <w:r w:rsidRPr="00151100">
        <w:rPr>
          <w:rFonts w:cstheme="minorHAnsi"/>
        </w:rPr>
        <w:t>ensure</w:t>
      </w:r>
      <w:r w:rsidRPr="00151100">
        <w:rPr>
          <w:rFonts w:cstheme="minorHAnsi"/>
          <w:spacing w:val="1"/>
        </w:rPr>
        <w:t xml:space="preserve"> </w:t>
      </w:r>
      <w:r w:rsidRPr="00151100">
        <w:rPr>
          <w:rFonts w:cstheme="minorHAnsi"/>
        </w:rPr>
        <w:t>that</w:t>
      </w:r>
      <w:r w:rsidRPr="00151100">
        <w:rPr>
          <w:rFonts w:cstheme="minorHAnsi"/>
          <w:spacing w:val="2"/>
        </w:rPr>
        <w:t xml:space="preserve"> </w:t>
      </w:r>
      <w:r w:rsidRPr="00151100">
        <w:rPr>
          <w:rFonts w:cstheme="minorHAnsi"/>
        </w:rPr>
        <w:t>no</w:t>
      </w:r>
      <w:r w:rsidRPr="00151100">
        <w:rPr>
          <w:rFonts w:cstheme="minorHAnsi"/>
          <w:spacing w:val="3"/>
        </w:rPr>
        <w:t xml:space="preserve"> </w:t>
      </w:r>
      <w:r w:rsidRPr="00151100">
        <w:rPr>
          <w:rFonts w:cstheme="minorHAnsi"/>
        </w:rPr>
        <w:t>downtime</w:t>
      </w:r>
      <w:r w:rsidRPr="00151100">
        <w:rPr>
          <w:rFonts w:cstheme="minorHAnsi"/>
          <w:spacing w:val="2"/>
        </w:rPr>
        <w:t xml:space="preserve"> </w:t>
      </w:r>
      <w:r w:rsidRPr="00151100">
        <w:rPr>
          <w:rFonts w:cstheme="minorHAnsi"/>
        </w:rPr>
        <w:t>is required on</w:t>
      </w:r>
      <w:r w:rsidRPr="00151100">
        <w:rPr>
          <w:rFonts w:cstheme="minorHAnsi"/>
          <w:spacing w:val="-1"/>
        </w:rPr>
        <w:t xml:space="preserve"> </w:t>
      </w:r>
      <w:r w:rsidRPr="00151100">
        <w:rPr>
          <w:rFonts w:cstheme="minorHAnsi"/>
        </w:rPr>
        <w:t>this</w:t>
      </w:r>
      <w:r w:rsidRPr="00151100">
        <w:rPr>
          <w:rFonts w:cstheme="minorHAnsi"/>
          <w:spacing w:val="3"/>
        </w:rPr>
        <w:t xml:space="preserve"> </w:t>
      </w:r>
      <w:r w:rsidRPr="00151100">
        <w:rPr>
          <w:rFonts w:cstheme="minorHAnsi"/>
        </w:rPr>
        <w:t>account.</w:t>
      </w:r>
    </w:p>
    <w:p w:rsidR="000952B1" w:rsidRPr="00151100" w:rsidRDefault="000952B1" w:rsidP="00FB5269">
      <w:pPr>
        <w:pStyle w:val="ListParagraph"/>
        <w:widowControl w:val="0"/>
        <w:numPr>
          <w:ilvl w:val="0"/>
          <w:numId w:val="49"/>
        </w:numPr>
        <w:tabs>
          <w:tab w:val="left" w:pos="1666"/>
        </w:tabs>
        <w:autoSpaceDE w:val="0"/>
        <w:autoSpaceDN w:val="0"/>
        <w:spacing w:before="117" w:after="0" w:line="244" w:lineRule="auto"/>
        <w:ind w:right="235"/>
        <w:contextualSpacing w:val="0"/>
        <w:jc w:val="both"/>
        <w:rPr>
          <w:rFonts w:cstheme="minorHAnsi"/>
        </w:rPr>
      </w:pPr>
      <w:r w:rsidRPr="00151100">
        <w:rPr>
          <w:rFonts w:cstheme="minorHAnsi"/>
        </w:rPr>
        <w:t>The BIDDER warrants that the services provided under the contract shall be as per the</w:t>
      </w:r>
      <w:r w:rsidRPr="00151100">
        <w:rPr>
          <w:rFonts w:cstheme="minorHAnsi"/>
          <w:spacing w:val="1"/>
        </w:rPr>
        <w:t xml:space="preserve"> </w:t>
      </w:r>
      <w:r w:rsidRPr="00151100">
        <w:rPr>
          <w:rFonts w:cstheme="minorHAnsi"/>
        </w:rPr>
        <w:t xml:space="preserve">Service Level Requirement specified in this </w:t>
      </w:r>
      <w:r w:rsidR="00296465" w:rsidRPr="00151100">
        <w:rPr>
          <w:rFonts w:cstheme="minorHAnsi"/>
        </w:rPr>
        <w:t xml:space="preserve">RFP. </w:t>
      </w:r>
      <w:r w:rsidRPr="00151100">
        <w:rPr>
          <w:rFonts w:cstheme="minorHAnsi"/>
        </w:rPr>
        <w:t>The Bank shall notify the BIDDER in</w:t>
      </w:r>
      <w:r w:rsidRPr="00151100">
        <w:rPr>
          <w:rFonts w:cstheme="minorHAnsi"/>
          <w:spacing w:val="1"/>
        </w:rPr>
        <w:t xml:space="preserve"> </w:t>
      </w:r>
      <w:r w:rsidRPr="00151100">
        <w:rPr>
          <w:rFonts w:cstheme="minorHAnsi"/>
        </w:rPr>
        <w:t>writing of any claims arising under this warranty. Upon receipt of such notice, the BIDDER</w:t>
      </w:r>
      <w:r w:rsidRPr="00151100">
        <w:rPr>
          <w:rFonts w:cstheme="minorHAnsi"/>
          <w:spacing w:val="-56"/>
        </w:rPr>
        <w:t xml:space="preserve"> </w:t>
      </w:r>
      <w:r w:rsidRPr="00151100">
        <w:rPr>
          <w:rFonts w:cstheme="minorHAnsi"/>
        </w:rPr>
        <w:t>shall</w:t>
      </w:r>
      <w:r w:rsidRPr="00151100">
        <w:rPr>
          <w:rFonts w:cstheme="minorHAnsi"/>
          <w:spacing w:val="1"/>
        </w:rPr>
        <w:t xml:space="preserve"> </w:t>
      </w:r>
      <w:r w:rsidRPr="00151100">
        <w:rPr>
          <w:rFonts w:cstheme="minorHAnsi"/>
        </w:rPr>
        <w:t>with</w:t>
      </w:r>
      <w:r w:rsidRPr="00151100">
        <w:rPr>
          <w:rFonts w:cstheme="minorHAnsi"/>
          <w:spacing w:val="1"/>
        </w:rPr>
        <w:t xml:space="preserve"> </w:t>
      </w:r>
      <w:r w:rsidRPr="00151100">
        <w:rPr>
          <w:rFonts w:cstheme="minorHAnsi"/>
        </w:rPr>
        <w:t>all</w:t>
      </w:r>
      <w:r w:rsidRPr="00151100">
        <w:rPr>
          <w:rFonts w:cstheme="minorHAnsi"/>
          <w:spacing w:val="1"/>
        </w:rPr>
        <w:t xml:space="preserve"> </w:t>
      </w:r>
      <w:r w:rsidRPr="00151100">
        <w:rPr>
          <w:rFonts w:cstheme="minorHAnsi"/>
        </w:rPr>
        <w:t>reasonable</w:t>
      </w:r>
      <w:r w:rsidRPr="00151100">
        <w:rPr>
          <w:rFonts w:cstheme="minorHAnsi"/>
          <w:spacing w:val="1"/>
        </w:rPr>
        <w:t xml:space="preserve"> </w:t>
      </w:r>
      <w:r w:rsidRPr="00151100">
        <w:rPr>
          <w:rFonts w:cstheme="minorHAnsi"/>
        </w:rPr>
        <w:t>speed,</w:t>
      </w:r>
      <w:r w:rsidRPr="00151100">
        <w:rPr>
          <w:rFonts w:cstheme="minorHAnsi"/>
          <w:spacing w:val="1"/>
        </w:rPr>
        <w:t xml:space="preserve"> </w:t>
      </w:r>
      <w:r w:rsidRPr="00151100">
        <w:rPr>
          <w:rFonts w:cstheme="minorHAnsi"/>
        </w:rPr>
        <w:t>repair/replace/reconfigure/re-provision</w:t>
      </w:r>
      <w:r w:rsidRPr="00151100">
        <w:rPr>
          <w:rFonts w:cstheme="minorHAnsi"/>
          <w:spacing w:val="1"/>
        </w:rPr>
        <w:t xml:space="preserve"> </w:t>
      </w:r>
      <w:r w:rsidRPr="00151100">
        <w:rPr>
          <w:rFonts w:cstheme="minorHAnsi"/>
        </w:rPr>
        <w:t>the</w:t>
      </w:r>
      <w:r w:rsidRPr="00151100">
        <w:rPr>
          <w:rFonts w:cstheme="minorHAnsi"/>
          <w:spacing w:val="1"/>
        </w:rPr>
        <w:t xml:space="preserve"> </w:t>
      </w:r>
      <w:r w:rsidRPr="00151100">
        <w:rPr>
          <w:rFonts w:cstheme="minorHAnsi"/>
        </w:rPr>
        <w:t>defective</w:t>
      </w:r>
      <w:r w:rsidRPr="00151100">
        <w:rPr>
          <w:rFonts w:cstheme="minorHAnsi"/>
          <w:spacing w:val="1"/>
        </w:rPr>
        <w:t xml:space="preserve"> </w:t>
      </w:r>
      <w:r w:rsidRPr="00151100">
        <w:rPr>
          <w:rFonts w:cstheme="minorHAnsi"/>
        </w:rPr>
        <w:t>equipment or service, without prejudice to any other rights, which the Bank may have</w:t>
      </w:r>
      <w:r w:rsidRPr="00151100">
        <w:rPr>
          <w:rFonts w:cstheme="minorHAnsi"/>
          <w:spacing w:val="1"/>
        </w:rPr>
        <w:t xml:space="preserve"> </w:t>
      </w:r>
      <w:r w:rsidRPr="00151100">
        <w:rPr>
          <w:rFonts w:cstheme="minorHAnsi"/>
        </w:rPr>
        <w:t>against</w:t>
      </w:r>
      <w:r w:rsidRPr="00151100">
        <w:rPr>
          <w:rFonts w:cstheme="minorHAnsi"/>
          <w:spacing w:val="1"/>
        </w:rPr>
        <w:t xml:space="preserve"> </w:t>
      </w:r>
      <w:r w:rsidRPr="00151100">
        <w:rPr>
          <w:rFonts w:cstheme="minorHAnsi"/>
        </w:rPr>
        <w:t>the BIDDER</w:t>
      </w:r>
      <w:r w:rsidRPr="00151100">
        <w:rPr>
          <w:rFonts w:cstheme="minorHAnsi"/>
          <w:spacing w:val="2"/>
        </w:rPr>
        <w:t xml:space="preserve"> </w:t>
      </w:r>
      <w:r w:rsidRPr="00151100">
        <w:rPr>
          <w:rFonts w:cstheme="minorHAnsi"/>
        </w:rPr>
        <w:t>under</w:t>
      </w:r>
      <w:r w:rsidRPr="00151100">
        <w:rPr>
          <w:rFonts w:cstheme="minorHAnsi"/>
          <w:spacing w:val="2"/>
        </w:rPr>
        <w:t xml:space="preserve"> </w:t>
      </w:r>
      <w:r w:rsidRPr="00151100">
        <w:rPr>
          <w:rFonts w:cstheme="minorHAnsi"/>
        </w:rPr>
        <w:t>the</w:t>
      </w:r>
      <w:r w:rsidRPr="00151100">
        <w:rPr>
          <w:rFonts w:cstheme="minorHAnsi"/>
          <w:spacing w:val="3"/>
        </w:rPr>
        <w:t xml:space="preserve"> </w:t>
      </w:r>
      <w:r w:rsidRPr="00151100">
        <w:rPr>
          <w:rFonts w:cstheme="minorHAnsi"/>
        </w:rPr>
        <w:t>contract.</w:t>
      </w:r>
    </w:p>
    <w:p w:rsidR="000952B1" w:rsidRPr="00151100" w:rsidRDefault="000952B1" w:rsidP="00FB5269">
      <w:pPr>
        <w:pStyle w:val="ListParagraph"/>
        <w:widowControl w:val="0"/>
        <w:numPr>
          <w:ilvl w:val="0"/>
          <w:numId w:val="49"/>
        </w:numPr>
        <w:tabs>
          <w:tab w:val="left" w:pos="1666"/>
        </w:tabs>
        <w:autoSpaceDE w:val="0"/>
        <w:autoSpaceDN w:val="0"/>
        <w:spacing w:before="113" w:after="0" w:line="244" w:lineRule="auto"/>
        <w:ind w:right="231"/>
        <w:contextualSpacing w:val="0"/>
        <w:jc w:val="both"/>
        <w:rPr>
          <w:rFonts w:cstheme="minorHAnsi"/>
        </w:rPr>
      </w:pPr>
      <w:r w:rsidRPr="00151100">
        <w:rPr>
          <w:rFonts w:cstheme="minorHAnsi"/>
          <w:spacing w:val="-1"/>
        </w:rPr>
        <w:t>If</w:t>
      </w:r>
      <w:r w:rsidRPr="00151100">
        <w:rPr>
          <w:rFonts w:cstheme="minorHAnsi"/>
          <w:spacing w:val="-10"/>
        </w:rPr>
        <w:t xml:space="preserve"> </w:t>
      </w:r>
      <w:r w:rsidRPr="00151100">
        <w:rPr>
          <w:rFonts w:cstheme="minorHAnsi"/>
          <w:spacing w:val="-1"/>
        </w:rPr>
        <w:t>the</w:t>
      </w:r>
      <w:r w:rsidRPr="00151100">
        <w:rPr>
          <w:rFonts w:cstheme="minorHAnsi"/>
          <w:spacing w:val="-12"/>
        </w:rPr>
        <w:t xml:space="preserve"> </w:t>
      </w:r>
      <w:r w:rsidRPr="00151100">
        <w:rPr>
          <w:rFonts w:cstheme="minorHAnsi"/>
          <w:spacing w:val="-1"/>
        </w:rPr>
        <w:t>BIDDER,</w:t>
      </w:r>
      <w:r w:rsidRPr="00151100">
        <w:rPr>
          <w:rFonts w:cstheme="minorHAnsi"/>
          <w:spacing w:val="-10"/>
        </w:rPr>
        <w:t xml:space="preserve"> </w:t>
      </w:r>
      <w:r w:rsidRPr="00151100">
        <w:rPr>
          <w:rFonts w:cstheme="minorHAnsi"/>
          <w:spacing w:val="-1"/>
        </w:rPr>
        <w:t>having</w:t>
      </w:r>
      <w:r w:rsidRPr="00151100">
        <w:rPr>
          <w:rFonts w:cstheme="minorHAnsi"/>
          <w:spacing w:val="-9"/>
        </w:rPr>
        <w:t xml:space="preserve"> </w:t>
      </w:r>
      <w:r w:rsidRPr="00151100">
        <w:rPr>
          <w:rFonts w:cstheme="minorHAnsi"/>
          <w:spacing w:val="-1"/>
        </w:rPr>
        <w:t>been</w:t>
      </w:r>
      <w:r w:rsidRPr="00151100">
        <w:rPr>
          <w:rFonts w:cstheme="minorHAnsi"/>
          <w:spacing w:val="-12"/>
        </w:rPr>
        <w:t xml:space="preserve"> </w:t>
      </w:r>
      <w:r w:rsidRPr="00151100">
        <w:rPr>
          <w:rFonts w:cstheme="minorHAnsi"/>
          <w:spacing w:val="-1"/>
        </w:rPr>
        <w:t>notified,</w:t>
      </w:r>
      <w:r w:rsidRPr="00151100">
        <w:rPr>
          <w:rFonts w:cstheme="minorHAnsi"/>
          <w:spacing w:val="-14"/>
        </w:rPr>
        <w:t xml:space="preserve"> </w:t>
      </w:r>
      <w:r w:rsidRPr="00151100">
        <w:rPr>
          <w:rFonts w:cstheme="minorHAnsi"/>
          <w:spacing w:val="-1"/>
        </w:rPr>
        <w:t>fails</w:t>
      </w:r>
      <w:r w:rsidRPr="00151100">
        <w:rPr>
          <w:rFonts w:cstheme="minorHAnsi"/>
          <w:spacing w:val="-13"/>
        </w:rPr>
        <w:t xml:space="preserve"> </w:t>
      </w:r>
      <w:r w:rsidRPr="00151100">
        <w:rPr>
          <w:rFonts w:cstheme="minorHAnsi"/>
          <w:spacing w:val="-1"/>
        </w:rPr>
        <w:t>to</w:t>
      </w:r>
      <w:r w:rsidRPr="00151100">
        <w:rPr>
          <w:rFonts w:cstheme="minorHAnsi"/>
          <w:spacing w:val="-11"/>
        </w:rPr>
        <w:t xml:space="preserve"> </w:t>
      </w:r>
      <w:r w:rsidRPr="00151100">
        <w:rPr>
          <w:rFonts w:cstheme="minorHAnsi"/>
          <w:spacing w:val="-1"/>
        </w:rPr>
        <w:t>remedy</w:t>
      </w:r>
      <w:r w:rsidRPr="00151100">
        <w:rPr>
          <w:rFonts w:cstheme="minorHAnsi"/>
          <w:spacing w:val="-13"/>
        </w:rPr>
        <w:t xml:space="preserve"> </w:t>
      </w:r>
      <w:r w:rsidRPr="00151100">
        <w:rPr>
          <w:rFonts w:cstheme="minorHAnsi"/>
          <w:spacing w:val="-1"/>
        </w:rPr>
        <w:t>the</w:t>
      </w:r>
      <w:r w:rsidRPr="00151100">
        <w:rPr>
          <w:rFonts w:cstheme="minorHAnsi"/>
          <w:spacing w:val="-12"/>
        </w:rPr>
        <w:t xml:space="preserve"> </w:t>
      </w:r>
      <w:r w:rsidRPr="00151100">
        <w:rPr>
          <w:rFonts w:cstheme="minorHAnsi"/>
        </w:rPr>
        <w:t>defect(s)</w:t>
      </w:r>
      <w:r w:rsidRPr="00151100">
        <w:rPr>
          <w:rFonts w:cstheme="minorHAnsi"/>
          <w:spacing w:val="-10"/>
        </w:rPr>
        <w:t xml:space="preserve"> </w:t>
      </w:r>
      <w:r w:rsidRPr="00151100">
        <w:rPr>
          <w:rFonts w:cstheme="minorHAnsi"/>
        </w:rPr>
        <w:t>within</w:t>
      </w:r>
      <w:r w:rsidRPr="00151100">
        <w:rPr>
          <w:rFonts w:cstheme="minorHAnsi"/>
          <w:spacing w:val="-10"/>
        </w:rPr>
        <w:t xml:space="preserve"> </w:t>
      </w:r>
      <w:r w:rsidRPr="00151100">
        <w:rPr>
          <w:rFonts w:cstheme="minorHAnsi"/>
        </w:rPr>
        <w:t>a</w:t>
      </w:r>
      <w:r w:rsidRPr="00151100">
        <w:rPr>
          <w:rFonts w:cstheme="minorHAnsi"/>
          <w:spacing w:val="-11"/>
        </w:rPr>
        <w:t xml:space="preserve"> </w:t>
      </w:r>
      <w:r w:rsidRPr="00151100">
        <w:rPr>
          <w:rFonts w:cstheme="minorHAnsi"/>
        </w:rPr>
        <w:t>reasonable</w:t>
      </w:r>
      <w:r w:rsidRPr="00151100">
        <w:rPr>
          <w:rFonts w:cstheme="minorHAnsi"/>
          <w:spacing w:val="-11"/>
        </w:rPr>
        <w:t xml:space="preserve"> </w:t>
      </w:r>
      <w:r w:rsidRPr="00151100">
        <w:rPr>
          <w:rFonts w:cstheme="minorHAnsi"/>
        </w:rPr>
        <w:t>period</w:t>
      </w:r>
      <w:r w:rsidRPr="00151100">
        <w:rPr>
          <w:rFonts w:cstheme="minorHAnsi"/>
          <w:spacing w:val="-56"/>
        </w:rPr>
        <w:t xml:space="preserve"> </w:t>
      </w:r>
      <w:r w:rsidRPr="00151100">
        <w:rPr>
          <w:rFonts w:cstheme="minorHAnsi"/>
        </w:rPr>
        <w:t xml:space="preserve">as per the terms and conditions of this </w:t>
      </w:r>
      <w:r w:rsidR="00296465" w:rsidRPr="00151100">
        <w:rPr>
          <w:rFonts w:cstheme="minorHAnsi"/>
        </w:rPr>
        <w:t>RFP,</w:t>
      </w:r>
      <w:r w:rsidRPr="00151100">
        <w:rPr>
          <w:rFonts w:cstheme="minorHAnsi"/>
        </w:rPr>
        <w:t xml:space="preserve"> the Bank may proceed to take such remedial</w:t>
      </w:r>
      <w:r w:rsidRPr="00151100">
        <w:rPr>
          <w:rFonts w:cstheme="minorHAnsi"/>
          <w:spacing w:val="-56"/>
        </w:rPr>
        <w:t xml:space="preserve"> </w:t>
      </w:r>
      <w:r w:rsidRPr="00151100">
        <w:rPr>
          <w:rFonts w:cstheme="minorHAnsi"/>
        </w:rPr>
        <w:t>action</w:t>
      </w:r>
      <w:r w:rsidRPr="00151100">
        <w:rPr>
          <w:rFonts w:cstheme="minorHAnsi"/>
          <w:spacing w:val="-4"/>
        </w:rPr>
        <w:t xml:space="preserve"> </w:t>
      </w:r>
      <w:r w:rsidRPr="00151100">
        <w:rPr>
          <w:rFonts w:cstheme="minorHAnsi"/>
        </w:rPr>
        <w:t>as</w:t>
      </w:r>
      <w:r w:rsidRPr="00151100">
        <w:rPr>
          <w:rFonts w:cstheme="minorHAnsi"/>
          <w:spacing w:val="-3"/>
        </w:rPr>
        <w:t xml:space="preserve"> </w:t>
      </w:r>
      <w:r w:rsidRPr="00151100">
        <w:rPr>
          <w:rFonts w:cstheme="minorHAnsi"/>
        </w:rPr>
        <w:t>may</w:t>
      </w:r>
      <w:r w:rsidRPr="00151100">
        <w:rPr>
          <w:rFonts w:cstheme="minorHAnsi"/>
          <w:spacing w:val="-6"/>
        </w:rPr>
        <w:t xml:space="preserve"> </w:t>
      </w:r>
      <w:r w:rsidRPr="00151100">
        <w:rPr>
          <w:rFonts w:cstheme="minorHAnsi"/>
        </w:rPr>
        <w:t>be</w:t>
      </w:r>
      <w:r w:rsidRPr="00151100">
        <w:rPr>
          <w:rFonts w:cstheme="minorHAnsi"/>
          <w:spacing w:val="-3"/>
        </w:rPr>
        <w:t xml:space="preserve"> </w:t>
      </w:r>
      <w:r w:rsidRPr="00151100">
        <w:rPr>
          <w:rFonts w:cstheme="minorHAnsi"/>
        </w:rPr>
        <w:t>necessary</w:t>
      </w:r>
      <w:r w:rsidRPr="00151100">
        <w:rPr>
          <w:rFonts w:cstheme="minorHAnsi"/>
          <w:spacing w:val="-5"/>
        </w:rPr>
        <w:t xml:space="preserve"> </w:t>
      </w:r>
      <w:r w:rsidRPr="00151100">
        <w:rPr>
          <w:rFonts w:cstheme="minorHAnsi"/>
        </w:rPr>
        <w:t>at</w:t>
      </w:r>
      <w:r w:rsidRPr="00151100">
        <w:rPr>
          <w:rFonts w:cstheme="minorHAnsi"/>
          <w:spacing w:val="-2"/>
        </w:rPr>
        <w:t xml:space="preserve"> </w:t>
      </w:r>
      <w:r w:rsidRPr="00151100">
        <w:rPr>
          <w:rFonts w:cstheme="minorHAnsi"/>
        </w:rPr>
        <w:t>the</w:t>
      </w:r>
      <w:r w:rsidRPr="00151100">
        <w:rPr>
          <w:rFonts w:cstheme="minorHAnsi"/>
          <w:spacing w:val="-3"/>
        </w:rPr>
        <w:t xml:space="preserve"> </w:t>
      </w:r>
      <w:r w:rsidRPr="00151100">
        <w:rPr>
          <w:rFonts w:cstheme="minorHAnsi"/>
        </w:rPr>
        <w:t>BIDDERS's</w:t>
      </w:r>
      <w:r w:rsidRPr="00151100">
        <w:rPr>
          <w:rFonts w:cstheme="minorHAnsi"/>
          <w:spacing w:val="-3"/>
        </w:rPr>
        <w:t xml:space="preserve"> </w:t>
      </w:r>
      <w:r w:rsidRPr="00151100">
        <w:rPr>
          <w:rFonts w:cstheme="minorHAnsi"/>
        </w:rPr>
        <w:t>risk and</w:t>
      </w:r>
      <w:r w:rsidRPr="00151100">
        <w:rPr>
          <w:rFonts w:cstheme="minorHAnsi"/>
          <w:spacing w:val="-4"/>
        </w:rPr>
        <w:t xml:space="preserve"> </w:t>
      </w:r>
      <w:r w:rsidRPr="00151100">
        <w:rPr>
          <w:rFonts w:cstheme="minorHAnsi"/>
        </w:rPr>
        <w:t>expense</w:t>
      </w:r>
      <w:r w:rsidRPr="00151100">
        <w:rPr>
          <w:rFonts w:cstheme="minorHAnsi"/>
          <w:spacing w:val="-3"/>
        </w:rPr>
        <w:t xml:space="preserve"> </w:t>
      </w:r>
      <w:r w:rsidRPr="00151100">
        <w:rPr>
          <w:rFonts w:cstheme="minorHAnsi"/>
        </w:rPr>
        <w:t>and</w:t>
      </w:r>
      <w:r w:rsidRPr="00151100">
        <w:rPr>
          <w:rFonts w:cstheme="minorHAnsi"/>
          <w:spacing w:val="-4"/>
        </w:rPr>
        <w:t xml:space="preserve"> </w:t>
      </w:r>
      <w:r w:rsidRPr="00151100">
        <w:rPr>
          <w:rFonts w:cstheme="minorHAnsi"/>
        </w:rPr>
        <w:t>without</w:t>
      </w:r>
      <w:r w:rsidRPr="00151100">
        <w:rPr>
          <w:rFonts w:cstheme="minorHAnsi"/>
          <w:spacing w:val="-1"/>
        </w:rPr>
        <w:t xml:space="preserve"> </w:t>
      </w:r>
      <w:r w:rsidRPr="00151100">
        <w:rPr>
          <w:rFonts w:cstheme="minorHAnsi"/>
        </w:rPr>
        <w:t>prejudice</w:t>
      </w:r>
      <w:r w:rsidRPr="00151100">
        <w:rPr>
          <w:rFonts w:cstheme="minorHAnsi"/>
          <w:spacing w:val="-4"/>
        </w:rPr>
        <w:t xml:space="preserve"> </w:t>
      </w:r>
      <w:r w:rsidRPr="00151100">
        <w:rPr>
          <w:rFonts w:cstheme="minorHAnsi"/>
        </w:rPr>
        <w:t>to</w:t>
      </w:r>
      <w:r w:rsidRPr="00151100">
        <w:rPr>
          <w:rFonts w:cstheme="minorHAnsi"/>
          <w:spacing w:val="-56"/>
        </w:rPr>
        <w:t xml:space="preserve"> </w:t>
      </w:r>
      <w:r w:rsidRPr="00151100">
        <w:rPr>
          <w:rFonts w:cstheme="minorHAnsi"/>
        </w:rPr>
        <w:t>any other</w:t>
      </w:r>
      <w:r w:rsidRPr="00151100">
        <w:rPr>
          <w:rFonts w:cstheme="minorHAnsi"/>
          <w:spacing w:val="1"/>
        </w:rPr>
        <w:t xml:space="preserve"> </w:t>
      </w:r>
      <w:r w:rsidRPr="00151100">
        <w:rPr>
          <w:rFonts w:cstheme="minorHAnsi"/>
        </w:rPr>
        <w:t>rights,</w:t>
      </w:r>
      <w:r w:rsidRPr="00151100">
        <w:rPr>
          <w:rFonts w:cstheme="minorHAnsi"/>
          <w:spacing w:val="3"/>
        </w:rPr>
        <w:t xml:space="preserve"> </w:t>
      </w:r>
      <w:r w:rsidRPr="00151100">
        <w:rPr>
          <w:rFonts w:cstheme="minorHAnsi"/>
        </w:rPr>
        <w:t>which</w:t>
      </w:r>
      <w:r w:rsidRPr="00151100">
        <w:rPr>
          <w:rFonts w:cstheme="minorHAnsi"/>
          <w:spacing w:val="1"/>
        </w:rPr>
        <w:t xml:space="preserve"> </w:t>
      </w:r>
      <w:r w:rsidRPr="00151100">
        <w:rPr>
          <w:rFonts w:cstheme="minorHAnsi"/>
        </w:rPr>
        <w:t>the</w:t>
      </w:r>
      <w:r w:rsidRPr="00151100">
        <w:rPr>
          <w:rFonts w:cstheme="minorHAnsi"/>
          <w:spacing w:val="1"/>
        </w:rPr>
        <w:t xml:space="preserve"> </w:t>
      </w:r>
      <w:r w:rsidRPr="00151100">
        <w:rPr>
          <w:rFonts w:cstheme="minorHAnsi"/>
        </w:rPr>
        <w:t>Bank</w:t>
      </w:r>
      <w:r w:rsidRPr="00151100">
        <w:rPr>
          <w:rFonts w:cstheme="minorHAnsi"/>
          <w:spacing w:val="3"/>
        </w:rPr>
        <w:t xml:space="preserve"> </w:t>
      </w:r>
      <w:r w:rsidRPr="00151100">
        <w:rPr>
          <w:rFonts w:cstheme="minorHAnsi"/>
        </w:rPr>
        <w:t>may</w:t>
      </w:r>
      <w:r w:rsidRPr="00151100">
        <w:rPr>
          <w:rFonts w:cstheme="minorHAnsi"/>
          <w:spacing w:val="-1"/>
        </w:rPr>
        <w:t xml:space="preserve"> </w:t>
      </w:r>
      <w:r w:rsidRPr="00151100">
        <w:rPr>
          <w:rFonts w:cstheme="minorHAnsi"/>
        </w:rPr>
        <w:t>have</w:t>
      </w:r>
      <w:r w:rsidRPr="00151100">
        <w:rPr>
          <w:rFonts w:cstheme="minorHAnsi"/>
          <w:spacing w:val="1"/>
        </w:rPr>
        <w:t xml:space="preserve"> </w:t>
      </w:r>
      <w:r w:rsidRPr="00151100">
        <w:rPr>
          <w:rFonts w:cstheme="minorHAnsi"/>
        </w:rPr>
        <w:t>against</w:t>
      </w:r>
      <w:r w:rsidRPr="00151100">
        <w:rPr>
          <w:rFonts w:cstheme="minorHAnsi"/>
          <w:spacing w:val="1"/>
        </w:rPr>
        <w:t xml:space="preserve"> </w:t>
      </w:r>
      <w:r w:rsidRPr="00151100">
        <w:rPr>
          <w:rFonts w:cstheme="minorHAnsi"/>
        </w:rPr>
        <w:t>the</w:t>
      </w:r>
      <w:r w:rsidRPr="00151100">
        <w:rPr>
          <w:rFonts w:cstheme="minorHAnsi"/>
          <w:spacing w:val="2"/>
        </w:rPr>
        <w:t xml:space="preserve"> </w:t>
      </w:r>
      <w:r w:rsidRPr="00151100">
        <w:rPr>
          <w:rFonts w:cstheme="minorHAnsi"/>
        </w:rPr>
        <w:t>BIDDER</w:t>
      </w:r>
      <w:r w:rsidRPr="00151100">
        <w:rPr>
          <w:rFonts w:cstheme="minorHAnsi"/>
          <w:spacing w:val="1"/>
        </w:rPr>
        <w:t xml:space="preserve"> </w:t>
      </w:r>
      <w:r w:rsidRPr="00151100">
        <w:rPr>
          <w:rFonts w:cstheme="minorHAnsi"/>
        </w:rPr>
        <w:t>under</w:t>
      </w:r>
      <w:r w:rsidRPr="00151100">
        <w:rPr>
          <w:rFonts w:cstheme="minorHAnsi"/>
          <w:spacing w:val="2"/>
        </w:rPr>
        <w:t xml:space="preserve"> </w:t>
      </w:r>
      <w:r w:rsidRPr="00151100">
        <w:rPr>
          <w:rFonts w:cstheme="minorHAnsi"/>
        </w:rPr>
        <w:t>the</w:t>
      </w:r>
      <w:r w:rsidRPr="00151100">
        <w:rPr>
          <w:rFonts w:cstheme="minorHAnsi"/>
          <w:spacing w:val="-1"/>
        </w:rPr>
        <w:t xml:space="preserve"> </w:t>
      </w:r>
      <w:r w:rsidRPr="00151100">
        <w:rPr>
          <w:rFonts w:cstheme="minorHAnsi"/>
        </w:rPr>
        <w:t>contract.</w:t>
      </w:r>
    </w:p>
    <w:p w:rsidR="000952B1" w:rsidRPr="00151100" w:rsidRDefault="000952B1" w:rsidP="00FB5269">
      <w:pPr>
        <w:pStyle w:val="ListParagraph"/>
        <w:widowControl w:val="0"/>
        <w:numPr>
          <w:ilvl w:val="0"/>
          <w:numId w:val="49"/>
        </w:numPr>
        <w:tabs>
          <w:tab w:val="left" w:pos="1666"/>
        </w:tabs>
        <w:autoSpaceDE w:val="0"/>
        <w:autoSpaceDN w:val="0"/>
        <w:spacing w:before="118" w:after="0" w:line="242" w:lineRule="auto"/>
        <w:ind w:right="234"/>
        <w:contextualSpacing w:val="0"/>
        <w:jc w:val="both"/>
        <w:rPr>
          <w:rFonts w:cstheme="minorHAnsi"/>
        </w:rPr>
      </w:pPr>
      <w:r w:rsidRPr="00151100">
        <w:rPr>
          <w:rFonts w:cstheme="minorHAnsi"/>
        </w:rPr>
        <w:t>The BIDDER guarantees that all the software supplied by the BIDDER is licensed and</w:t>
      </w:r>
      <w:r w:rsidRPr="00151100">
        <w:rPr>
          <w:rFonts w:cstheme="minorHAnsi"/>
          <w:spacing w:val="1"/>
        </w:rPr>
        <w:t xml:space="preserve"> </w:t>
      </w:r>
      <w:r w:rsidRPr="00151100">
        <w:rPr>
          <w:rFonts w:cstheme="minorHAnsi"/>
        </w:rPr>
        <w:t>legally obtained.</w:t>
      </w:r>
    </w:p>
    <w:p w:rsidR="000952B1" w:rsidRPr="00151100" w:rsidRDefault="000952B1" w:rsidP="00FB5269">
      <w:pPr>
        <w:pStyle w:val="ListParagraph"/>
        <w:widowControl w:val="0"/>
        <w:numPr>
          <w:ilvl w:val="0"/>
          <w:numId w:val="49"/>
        </w:numPr>
        <w:tabs>
          <w:tab w:val="left" w:pos="1666"/>
        </w:tabs>
        <w:autoSpaceDE w:val="0"/>
        <w:autoSpaceDN w:val="0"/>
        <w:spacing w:before="123" w:after="0" w:line="242" w:lineRule="auto"/>
        <w:ind w:right="237"/>
        <w:contextualSpacing w:val="0"/>
        <w:jc w:val="both"/>
        <w:rPr>
          <w:rFonts w:cstheme="minorHAnsi"/>
        </w:rPr>
      </w:pPr>
      <w:r w:rsidRPr="00151100">
        <w:rPr>
          <w:rFonts w:cstheme="minorHAnsi"/>
        </w:rPr>
        <w:t>The</w:t>
      </w:r>
      <w:r w:rsidRPr="00151100">
        <w:rPr>
          <w:rFonts w:cstheme="minorHAnsi"/>
          <w:spacing w:val="-6"/>
        </w:rPr>
        <w:t xml:space="preserve"> </w:t>
      </w:r>
      <w:r w:rsidRPr="00151100">
        <w:rPr>
          <w:rFonts w:cstheme="minorHAnsi"/>
        </w:rPr>
        <w:t>BIDDER</w:t>
      </w:r>
      <w:r w:rsidRPr="00151100">
        <w:rPr>
          <w:rFonts w:cstheme="minorHAnsi"/>
          <w:spacing w:val="-5"/>
        </w:rPr>
        <w:t xml:space="preserve"> </w:t>
      </w:r>
      <w:r w:rsidRPr="00151100">
        <w:rPr>
          <w:rFonts w:cstheme="minorHAnsi"/>
        </w:rPr>
        <w:t>shall</w:t>
      </w:r>
      <w:r w:rsidRPr="00151100">
        <w:rPr>
          <w:rFonts w:cstheme="minorHAnsi"/>
          <w:spacing w:val="-5"/>
        </w:rPr>
        <w:t xml:space="preserve"> </w:t>
      </w:r>
      <w:r w:rsidRPr="00151100">
        <w:rPr>
          <w:rFonts w:cstheme="minorHAnsi"/>
        </w:rPr>
        <w:t>be</w:t>
      </w:r>
      <w:r w:rsidRPr="00151100">
        <w:rPr>
          <w:rFonts w:cstheme="minorHAnsi"/>
          <w:spacing w:val="-5"/>
        </w:rPr>
        <w:t xml:space="preserve"> </w:t>
      </w:r>
      <w:r w:rsidRPr="00151100">
        <w:rPr>
          <w:rFonts w:cstheme="minorHAnsi"/>
        </w:rPr>
        <w:t>fully</w:t>
      </w:r>
      <w:r w:rsidRPr="00151100">
        <w:rPr>
          <w:rFonts w:cstheme="minorHAnsi"/>
          <w:spacing w:val="-7"/>
        </w:rPr>
        <w:t xml:space="preserve"> </w:t>
      </w:r>
      <w:r w:rsidRPr="00151100">
        <w:rPr>
          <w:rFonts w:cstheme="minorHAnsi"/>
        </w:rPr>
        <w:t>responsible</w:t>
      </w:r>
      <w:r w:rsidRPr="00151100">
        <w:rPr>
          <w:rFonts w:cstheme="minorHAnsi"/>
          <w:spacing w:val="-5"/>
        </w:rPr>
        <w:t xml:space="preserve"> </w:t>
      </w:r>
      <w:r w:rsidRPr="00151100">
        <w:rPr>
          <w:rFonts w:cstheme="minorHAnsi"/>
        </w:rPr>
        <w:t>for</w:t>
      </w:r>
      <w:r w:rsidRPr="00151100">
        <w:rPr>
          <w:rFonts w:cstheme="minorHAnsi"/>
          <w:spacing w:val="-5"/>
        </w:rPr>
        <w:t xml:space="preserve"> </w:t>
      </w:r>
      <w:r w:rsidRPr="00151100">
        <w:rPr>
          <w:rFonts w:cstheme="minorHAnsi"/>
        </w:rPr>
        <w:t>the</w:t>
      </w:r>
      <w:r w:rsidRPr="00151100">
        <w:rPr>
          <w:rFonts w:cstheme="minorHAnsi"/>
          <w:spacing w:val="-7"/>
        </w:rPr>
        <w:t xml:space="preserve"> </w:t>
      </w:r>
      <w:r w:rsidRPr="00151100">
        <w:rPr>
          <w:rFonts w:cstheme="minorHAnsi"/>
        </w:rPr>
        <w:t>manufacturer’s</w:t>
      </w:r>
      <w:r w:rsidRPr="00151100">
        <w:rPr>
          <w:rFonts w:cstheme="minorHAnsi"/>
          <w:spacing w:val="-5"/>
        </w:rPr>
        <w:t xml:space="preserve"> </w:t>
      </w:r>
      <w:r w:rsidRPr="00151100">
        <w:rPr>
          <w:rFonts w:cstheme="minorHAnsi"/>
        </w:rPr>
        <w:t>warranty</w:t>
      </w:r>
      <w:r w:rsidRPr="00151100">
        <w:rPr>
          <w:rFonts w:cstheme="minorHAnsi"/>
          <w:spacing w:val="-7"/>
        </w:rPr>
        <w:t xml:space="preserve"> </w:t>
      </w:r>
      <w:r w:rsidRPr="00151100">
        <w:rPr>
          <w:rFonts w:cstheme="minorHAnsi"/>
        </w:rPr>
        <w:t>in</w:t>
      </w:r>
      <w:r w:rsidRPr="00151100">
        <w:rPr>
          <w:rFonts w:cstheme="minorHAnsi"/>
          <w:spacing w:val="-5"/>
        </w:rPr>
        <w:t xml:space="preserve"> </w:t>
      </w:r>
      <w:r w:rsidRPr="00151100">
        <w:rPr>
          <w:rFonts w:cstheme="minorHAnsi"/>
        </w:rPr>
        <w:t>respect</w:t>
      </w:r>
      <w:r w:rsidRPr="00151100">
        <w:rPr>
          <w:rFonts w:cstheme="minorHAnsi"/>
          <w:spacing w:val="-3"/>
        </w:rPr>
        <w:t xml:space="preserve"> </w:t>
      </w:r>
      <w:r w:rsidRPr="00151100">
        <w:rPr>
          <w:rFonts w:cstheme="minorHAnsi"/>
        </w:rPr>
        <w:t>of</w:t>
      </w:r>
      <w:r w:rsidRPr="00151100">
        <w:rPr>
          <w:rFonts w:cstheme="minorHAnsi"/>
          <w:spacing w:val="-3"/>
        </w:rPr>
        <w:t xml:space="preserve"> </w:t>
      </w:r>
      <w:r w:rsidRPr="00151100">
        <w:rPr>
          <w:rFonts w:cstheme="minorHAnsi"/>
        </w:rPr>
        <w:t>proper</w:t>
      </w:r>
      <w:r w:rsidRPr="00151100">
        <w:rPr>
          <w:rFonts w:cstheme="minorHAnsi"/>
          <w:spacing w:val="-57"/>
        </w:rPr>
        <w:t xml:space="preserve"> </w:t>
      </w:r>
      <w:r w:rsidRPr="00151100">
        <w:rPr>
          <w:rFonts w:cstheme="minorHAnsi"/>
        </w:rPr>
        <w:t>design,</w:t>
      </w:r>
      <w:r w:rsidRPr="00151100">
        <w:rPr>
          <w:rFonts w:cstheme="minorHAnsi"/>
          <w:spacing w:val="-3"/>
        </w:rPr>
        <w:t xml:space="preserve"> </w:t>
      </w:r>
      <w:r w:rsidRPr="00151100">
        <w:rPr>
          <w:rFonts w:cstheme="minorHAnsi"/>
        </w:rPr>
        <w:t>quality</w:t>
      </w:r>
      <w:r w:rsidRPr="00151100">
        <w:rPr>
          <w:rFonts w:cstheme="minorHAnsi"/>
          <w:spacing w:val="-1"/>
        </w:rPr>
        <w:t xml:space="preserve"> </w:t>
      </w:r>
      <w:r w:rsidRPr="00151100">
        <w:rPr>
          <w:rFonts w:cstheme="minorHAnsi"/>
        </w:rPr>
        <w:t>and</w:t>
      </w:r>
      <w:r w:rsidRPr="00151100">
        <w:rPr>
          <w:rFonts w:cstheme="minorHAnsi"/>
          <w:spacing w:val="1"/>
        </w:rPr>
        <w:t xml:space="preserve"> </w:t>
      </w:r>
      <w:r w:rsidRPr="00151100">
        <w:rPr>
          <w:rFonts w:cstheme="minorHAnsi"/>
        </w:rPr>
        <w:t>workmanship of</w:t>
      </w:r>
      <w:r w:rsidRPr="00151100">
        <w:rPr>
          <w:rFonts w:cstheme="minorHAnsi"/>
          <w:spacing w:val="2"/>
        </w:rPr>
        <w:t xml:space="preserve"> </w:t>
      </w:r>
      <w:r w:rsidRPr="00151100">
        <w:rPr>
          <w:rFonts w:cstheme="minorHAnsi"/>
        </w:rPr>
        <w:t>all</w:t>
      </w:r>
      <w:r w:rsidRPr="00151100">
        <w:rPr>
          <w:rFonts w:cstheme="minorHAnsi"/>
          <w:spacing w:val="1"/>
        </w:rPr>
        <w:t xml:space="preserve"> </w:t>
      </w:r>
      <w:r w:rsidRPr="00151100">
        <w:rPr>
          <w:rFonts w:cstheme="minorHAnsi"/>
        </w:rPr>
        <w:t>equipment,</w:t>
      </w:r>
      <w:r w:rsidRPr="00151100">
        <w:rPr>
          <w:rFonts w:cstheme="minorHAnsi"/>
          <w:spacing w:val="2"/>
        </w:rPr>
        <w:t xml:space="preserve"> </w:t>
      </w:r>
      <w:r w:rsidRPr="00151100">
        <w:rPr>
          <w:rFonts w:cstheme="minorHAnsi"/>
        </w:rPr>
        <w:t>accessories</w:t>
      </w:r>
      <w:r w:rsidRPr="00151100">
        <w:rPr>
          <w:rFonts w:cstheme="minorHAnsi"/>
          <w:spacing w:val="-1"/>
        </w:rPr>
        <w:t xml:space="preserve"> </w:t>
      </w:r>
      <w:r w:rsidRPr="00151100">
        <w:rPr>
          <w:rFonts w:cstheme="minorHAnsi"/>
        </w:rPr>
        <w:t>etc.</w:t>
      </w:r>
      <w:r w:rsidRPr="00151100">
        <w:rPr>
          <w:rFonts w:cstheme="minorHAnsi"/>
          <w:spacing w:val="1"/>
        </w:rPr>
        <w:t xml:space="preserve"> </w:t>
      </w:r>
      <w:r w:rsidRPr="00151100">
        <w:rPr>
          <w:rFonts w:cstheme="minorHAnsi"/>
        </w:rPr>
        <w:t>covered</w:t>
      </w:r>
      <w:r w:rsidRPr="00151100">
        <w:rPr>
          <w:rFonts w:cstheme="minorHAnsi"/>
          <w:spacing w:val="1"/>
        </w:rPr>
        <w:t xml:space="preserve"> </w:t>
      </w:r>
      <w:r w:rsidRPr="00151100">
        <w:rPr>
          <w:rFonts w:cstheme="minorHAnsi"/>
        </w:rPr>
        <w:t>by</w:t>
      </w:r>
      <w:r w:rsidRPr="00151100">
        <w:rPr>
          <w:rFonts w:cstheme="minorHAnsi"/>
          <w:spacing w:val="-1"/>
        </w:rPr>
        <w:t xml:space="preserve"> </w:t>
      </w:r>
      <w:r w:rsidRPr="00151100">
        <w:rPr>
          <w:rFonts w:cstheme="minorHAnsi"/>
        </w:rPr>
        <w:t>the</w:t>
      </w:r>
      <w:r w:rsidRPr="00151100">
        <w:rPr>
          <w:rFonts w:cstheme="minorHAnsi"/>
          <w:spacing w:val="1"/>
        </w:rPr>
        <w:t xml:space="preserve"> </w:t>
      </w:r>
      <w:r w:rsidRPr="00151100">
        <w:rPr>
          <w:rFonts w:cstheme="minorHAnsi"/>
        </w:rPr>
        <w:t>offer.</w:t>
      </w:r>
    </w:p>
    <w:p w:rsidR="000952B1" w:rsidRPr="00151100" w:rsidRDefault="000952B1" w:rsidP="00FB5269">
      <w:pPr>
        <w:pStyle w:val="ListParagraph"/>
        <w:widowControl w:val="0"/>
        <w:numPr>
          <w:ilvl w:val="0"/>
          <w:numId w:val="49"/>
        </w:numPr>
        <w:tabs>
          <w:tab w:val="left" w:pos="1666"/>
        </w:tabs>
        <w:autoSpaceDE w:val="0"/>
        <w:autoSpaceDN w:val="0"/>
        <w:spacing w:before="123" w:after="0" w:line="244" w:lineRule="auto"/>
        <w:ind w:right="236"/>
        <w:contextualSpacing w:val="0"/>
        <w:jc w:val="both"/>
        <w:rPr>
          <w:rFonts w:cstheme="minorHAnsi"/>
        </w:rPr>
      </w:pPr>
      <w:r w:rsidRPr="00151100">
        <w:rPr>
          <w:rFonts w:cstheme="minorHAnsi"/>
        </w:rPr>
        <w:t>The BIDDER must</w:t>
      </w:r>
      <w:r w:rsidRPr="00151100">
        <w:rPr>
          <w:rFonts w:cstheme="minorHAnsi"/>
          <w:spacing w:val="1"/>
        </w:rPr>
        <w:t xml:space="preserve"> </w:t>
      </w:r>
      <w:r w:rsidRPr="00151100">
        <w:rPr>
          <w:rFonts w:cstheme="minorHAnsi"/>
        </w:rPr>
        <w:t>warrant</w:t>
      </w:r>
      <w:r w:rsidRPr="00151100">
        <w:rPr>
          <w:rFonts w:cstheme="minorHAnsi"/>
          <w:spacing w:val="1"/>
        </w:rPr>
        <w:t xml:space="preserve"> </w:t>
      </w:r>
      <w:r w:rsidRPr="00151100">
        <w:rPr>
          <w:rFonts w:cstheme="minorHAnsi"/>
        </w:rPr>
        <w:t>all</w:t>
      </w:r>
      <w:r w:rsidRPr="00151100">
        <w:rPr>
          <w:rFonts w:cstheme="minorHAnsi"/>
          <w:spacing w:val="1"/>
        </w:rPr>
        <w:t xml:space="preserve"> </w:t>
      </w:r>
      <w:r w:rsidRPr="00151100">
        <w:rPr>
          <w:rFonts w:cstheme="minorHAnsi"/>
        </w:rPr>
        <w:t>equipment,</w:t>
      </w:r>
      <w:r w:rsidRPr="00151100">
        <w:rPr>
          <w:rFonts w:cstheme="minorHAnsi"/>
          <w:spacing w:val="1"/>
        </w:rPr>
        <w:t xml:space="preserve"> </w:t>
      </w:r>
      <w:r w:rsidRPr="00151100">
        <w:rPr>
          <w:rFonts w:cstheme="minorHAnsi"/>
        </w:rPr>
        <w:t>accessories, spare parts etc.,</w:t>
      </w:r>
      <w:r w:rsidRPr="00151100">
        <w:rPr>
          <w:rFonts w:cstheme="minorHAnsi"/>
          <w:spacing w:val="1"/>
        </w:rPr>
        <w:t xml:space="preserve"> </w:t>
      </w:r>
      <w:r w:rsidRPr="00151100">
        <w:rPr>
          <w:rFonts w:cstheme="minorHAnsi"/>
        </w:rPr>
        <w:t>against any</w:t>
      </w:r>
      <w:r w:rsidRPr="00151100">
        <w:rPr>
          <w:rFonts w:cstheme="minorHAnsi"/>
          <w:spacing w:val="1"/>
        </w:rPr>
        <w:t xml:space="preserve"> </w:t>
      </w:r>
      <w:r w:rsidRPr="00151100">
        <w:rPr>
          <w:rFonts w:cstheme="minorHAnsi"/>
          <w:spacing w:val="-1"/>
        </w:rPr>
        <w:t>manufacturing</w:t>
      </w:r>
      <w:r w:rsidRPr="00151100">
        <w:rPr>
          <w:rFonts w:cstheme="minorHAnsi"/>
          <w:spacing w:val="-12"/>
        </w:rPr>
        <w:t xml:space="preserve"> </w:t>
      </w:r>
      <w:r w:rsidRPr="00151100">
        <w:rPr>
          <w:rFonts w:cstheme="minorHAnsi"/>
          <w:spacing w:val="-1"/>
        </w:rPr>
        <w:t>defects</w:t>
      </w:r>
      <w:r w:rsidRPr="00151100">
        <w:rPr>
          <w:rFonts w:cstheme="minorHAnsi"/>
          <w:spacing w:val="-13"/>
        </w:rPr>
        <w:t xml:space="preserve"> </w:t>
      </w:r>
      <w:r w:rsidRPr="00151100">
        <w:rPr>
          <w:rFonts w:cstheme="minorHAnsi"/>
          <w:spacing w:val="-1"/>
        </w:rPr>
        <w:t>during</w:t>
      </w:r>
      <w:r w:rsidRPr="00151100">
        <w:rPr>
          <w:rFonts w:cstheme="minorHAnsi"/>
          <w:spacing w:val="-13"/>
        </w:rPr>
        <w:t xml:space="preserve"> </w:t>
      </w:r>
      <w:r w:rsidRPr="00151100">
        <w:rPr>
          <w:rFonts w:cstheme="minorHAnsi"/>
        </w:rPr>
        <w:t>the</w:t>
      </w:r>
      <w:r w:rsidRPr="00151100">
        <w:rPr>
          <w:rFonts w:cstheme="minorHAnsi"/>
          <w:spacing w:val="-14"/>
        </w:rPr>
        <w:t xml:space="preserve"> </w:t>
      </w:r>
      <w:r w:rsidRPr="00151100">
        <w:rPr>
          <w:rFonts w:cstheme="minorHAnsi"/>
        </w:rPr>
        <w:t>warranty</w:t>
      </w:r>
      <w:r w:rsidRPr="00151100">
        <w:rPr>
          <w:rFonts w:cstheme="minorHAnsi"/>
          <w:spacing w:val="-14"/>
        </w:rPr>
        <w:t xml:space="preserve"> </w:t>
      </w:r>
      <w:r w:rsidRPr="00151100">
        <w:rPr>
          <w:rFonts w:cstheme="minorHAnsi"/>
        </w:rPr>
        <w:t>period.</w:t>
      </w:r>
      <w:r w:rsidRPr="00151100">
        <w:rPr>
          <w:rFonts w:cstheme="minorHAnsi"/>
          <w:spacing w:val="-12"/>
        </w:rPr>
        <w:t xml:space="preserve"> </w:t>
      </w:r>
      <w:r w:rsidRPr="00151100">
        <w:rPr>
          <w:rFonts w:cstheme="minorHAnsi"/>
        </w:rPr>
        <w:t>During</w:t>
      </w:r>
      <w:r w:rsidRPr="00151100">
        <w:rPr>
          <w:rFonts w:cstheme="minorHAnsi"/>
          <w:spacing w:val="-12"/>
        </w:rPr>
        <w:t xml:space="preserve"> </w:t>
      </w:r>
      <w:r w:rsidRPr="00151100">
        <w:rPr>
          <w:rFonts w:cstheme="minorHAnsi"/>
        </w:rPr>
        <w:t>the</w:t>
      </w:r>
      <w:r w:rsidRPr="00151100">
        <w:rPr>
          <w:rFonts w:cstheme="minorHAnsi"/>
          <w:spacing w:val="-14"/>
        </w:rPr>
        <w:t xml:space="preserve"> </w:t>
      </w:r>
      <w:r w:rsidRPr="00151100">
        <w:rPr>
          <w:rFonts w:cstheme="minorHAnsi"/>
        </w:rPr>
        <w:t>warranty</w:t>
      </w:r>
      <w:r w:rsidRPr="00151100">
        <w:rPr>
          <w:rFonts w:cstheme="minorHAnsi"/>
          <w:spacing w:val="-14"/>
        </w:rPr>
        <w:t xml:space="preserve"> </w:t>
      </w:r>
      <w:r w:rsidRPr="00151100">
        <w:rPr>
          <w:rFonts w:cstheme="minorHAnsi"/>
        </w:rPr>
        <w:t>period</w:t>
      </w:r>
      <w:r w:rsidRPr="00151100">
        <w:rPr>
          <w:rFonts w:cstheme="minorHAnsi"/>
          <w:spacing w:val="-11"/>
        </w:rPr>
        <w:t xml:space="preserve"> </w:t>
      </w:r>
      <w:r w:rsidRPr="00151100">
        <w:rPr>
          <w:rFonts w:cstheme="minorHAnsi"/>
        </w:rPr>
        <w:t>BIDDER</w:t>
      </w:r>
      <w:r w:rsidRPr="00151100">
        <w:rPr>
          <w:rFonts w:cstheme="minorHAnsi"/>
          <w:spacing w:val="-13"/>
        </w:rPr>
        <w:t xml:space="preserve"> </w:t>
      </w:r>
      <w:r w:rsidRPr="00151100">
        <w:rPr>
          <w:rFonts w:cstheme="minorHAnsi"/>
        </w:rPr>
        <w:t>shall</w:t>
      </w:r>
      <w:r w:rsidRPr="00151100">
        <w:rPr>
          <w:rFonts w:cstheme="minorHAnsi"/>
          <w:spacing w:val="-56"/>
        </w:rPr>
        <w:t xml:space="preserve"> </w:t>
      </w:r>
      <w:r w:rsidRPr="00151100">
        <w:rPr>
          <w:rFonts w:cstheme="minorHAnsi"/>
        </w:rPr>
        <w:t>maintain the equipment and repair/replace all the defective components at the installed</w:t>
      </w:r>
      <w:r w:rsidRPr="00151100">
        <w:rPr>
          <w:rFonts w:cstheme="minorHAnsi"/>
          <w:spacing w:val="1"/>
        </w:rPr>
        <w:t xml:space="preserve"> </w:t>
      </w:r>
      <w:r w:rsidRPr="00151100">
        <w:rPr>
          <w:rFonts w:cstheme="minorHAnsi"/>
        </w:rPr>
        <w:t>site,</w:t>
      </w:r>
      <w:r w:rsidRPr="00151100">
        <w:rPr>
          <w:rFonts w:cstheme="minorHAnsi"/>
          <w:spacing w:val="3"/>
        </w:rPr>
        <w:t xml:space="preserve"> </w:t>
      </w:r>
      <w:r w:rsidRPr="00151100">
        <w:rPr>
          <w:rFonts w:cstheme="minorHAnsi"/>
        </w:rPr>
        <w:t>at</w:t>
      </w:r>
      <w:r w:rsidRPr="00151100">
        <w:rPr>
          <w:rFonts w:cstheme="minorHAnsi"/>
          <w:spacing w:val="4"/>
        </w:rPr>
        <w:t xml:space="preserve"> </w:t>
      </w:r>
      <w:r w:rsidRPr="00151100">
        <w:rPr>
          <w:rFonts w:cstheme="minorHAnsi"/>
        </w:rPr>
        <w:t>no</w:t>
      </w:r>
      <w:r w:rsidRPr="00151100">
        <w:rPr>
          <w:rFonts w:cstheme="minorHAnsi"/>
          <w:spacing w:val="2"/>
        </w:rPr>
        <w:t xml:space="preserve"> </w:t>
      </w:r>
      <w:r w:rsidRPr="00151100">
        <w:rPr>
          <w:rFonts w:cstheme="minorHAnsi"/>
        </w:rPr>
        <w:t>additional</w:t>
      </w:r>
      <w:r w:rsidRPr="00151100">
        <w:rPr>
          <w:rFonts w:cstheme="minorHAnsi"/>
          <w:spacing w:val="2"/>
        </w:rPr>
        <w:t xml:space="preserve"> </w:t>
      </w:r>
      <w:r w:rsidRPr="00151100">
        <w:rPr>
          <w:rFonts w:cstheme="minorHAnsi"/>
        </w:rPr>
        <w:t>charge to the</w:t>
      </w:r>
      <w:r w:rsidRPr="00151100">
        <w:rPr>
          <w:rFonts w:cstheme="minorHAnsi"/>
          <w:spacing w:val="-1"/>
        </w:rPr>
        <w:t xml:space="preserve"> </w:t>
      </w:r>
      <w:r w:rsidRPr="00151100">
        <w:rPr>
          <w:rFonts w:cstheme="minorHAnsi"/>
        </w:rPr>
        <w:t>Bank.</w:t>
      </w:r>
    </w:p>
    <w:p w:rsidR="000952B1" w:rsidRPr="00151100" w:rsidRDefault="000952B1" w:rsidP="00FB5269">
      <w:pPr>
        <w:pStyle w:val="ListParagraph"/>
        <w:widowControl w:val="0"/>
        <w:numPr>
          <w:ilvl w:val="0"/>
          <w:numId w:val="49"/>
        </w:numPr>
        <w:tabs>
          <w:tab w:val="left" w:pos="1666"/>
        </w:tabs>
        <w:autoSpaceDE w:val="0"/>
        <w:autoSpaceDN w:val="0"/>
        <w:spacing w:before="115" w:after="0" w:line="244" w:lineRule="auto"/>
        <w:ind w:right="236"/>
        <w:contextualSpacing w:val="0"/>
        <w:jc w:val="both"/>
        <w:rPr>
          <w:rFonts w:cstheme="minorHAnsi"/>
        </w:rPr>
      </w:pPr>
      <w:r w:rsidRPr="00151100">
        <w:rPr>
          <w:rFonts w:cstheme="minorHAnsi"/>
        </w:rPr>
        <w:t>Warranty shall not become void if the Bank buys any other supplemental hardware from a</w:t>
      </w:r>
      <w:r w:rsidRPr="00151100">
        <w:rPr>
          <w:rFonts w:cstheme="minorHAnsi"/>
          <w:spacing w:val="1"/>
        </w:rPr>
        <w:t xml:space="preserve"> </w:t>
      </w:r>
      <w:r w:rsidRPr="00151100">
        <w:rPr>
          <w:rFonts w:cstheme="minorHAnsi"/>
        </w:rPr>
        <w:t>third party and install it with these equipment’s. However, the warranty would not apply to</w:t>
      </w:r>
      <w:r w:rsidRPr="00151100">
        <w:rPr>
          <w:rFonts w:cstheme="minorHAnsi"/>
          <w:spacing w:val="1"/>
        </w:rPr>
        <w:t xml:space="preserve"> </w:t>
      </w:r>
      <w:r w:rsidRPr="00151100">
        <w:rPr>
          <w:rFonts w:cstheme="minorHAnsi"/>
        </w:rPr>
        <w:t>such</w:t>
      </w:r>
      <w:r w:rsidRPr="00151100">
        <w:rPr>
          <w:rFonts w:cstheme="minorHAnsi"/>
          <w:spacing w:val="2"/>
        </w:rPr>
        <w:t xml:space="preserve"> </w:t>
      </w:r>
      <w:r w:rsidRPr="00151100">
        <w:rPr>
          <w:rFonts w:cstheme="minorHAnsi"/>
        </w:rPr>
        <w:t>hardware</w:t>
      </w:r>
      <w:r w:rsidRPr="00151100">
        <w:rPr>
          <w:rFonts w:cstheme="minorHAnsi"/>
          <w:spacing w:val="3"/>
        </w:rPr>
        <w:t xml:space="preserve"> </w:t>
      </w:r>
      <w:r w:rsidRPr="00151100">
        <w:rPr>
          <w:rFonts w:cstheme="minorHAnsi"/>
        </w:rPr>
        <w:t>items</w:t>
      </w:r>
      <w:r w:rsidRPr="00151100">
        <w:rPr>
          <w:rFonts w:cstheme="minorHAnsi"/>
          <w:spacing w:val="1"/>
        </w:rPr>
        <w:t xml:space="preserve"> </w:t>
      </w:r>
      <w:r w:rsidRPr="00151100">
        <w:rPr>
          <w:rFonts w:cstheme="minorHAnsi"/>
        </w:rPr>
        <w:t>installed.</w:t>
      </w:r>
    </w:p>
    <w:p w:rsidR="000952B1" w:rsidRPr="00151100" w:rsidRDefault="000952B1" w:rsidP="00FB5269">
      <w:pPr>
        <w:pStyle w:val="ListParagraph"/>
        <w:widowControl w:val="0"/>
        <w:numPr>
          <w:ilvl w:val="0"/>
          <w:numId w:val="49"/>
        </w:numPr>
        <w:tabs>
          <w:tab w:val="left" w:pos="1666"/>
        </w:tabs>
        <w:autoSpaceDE w:val="0"/>
        <w:autoSpaceDN w:val="0"/>
        <w:spacing w:before="119" w:after="0" w:line="242" w:lineRule="auto"/>
        <w:ind w:right="236"/>
        <w:contextualSpacing w:val="0"/>
        <w:jc w:val="both"/>
        <w:rPr>
          <w:rFonts w:cstheme="minorHAnsi"/>
        </w:rPr>
      </w:pPr>
      <w:r w:rsidRPr="00151100">
        <w:rPr>
          <w:rFonts w:cstheme="minorHAnsi"/>
        </w:rPr>
        <w:t>The same maintenance standards specified for warranty period is applicable during the</w:t>
      </w:r>
      <w:r w:rsidRPr="00151100">
        <w:rPr>
          <w:rFonts w:cstheme="minorHAnsi"/>
          <w:spacing w:val="1"/>
        </w:rPr>
        <w:t xml:space="preserve"> </w:t>
      </w:r>
      <w:r w:rsidRPr="00151100">
        <w:rPr>
          <w:rFonts w:cstheme="minorHAnsi"/>
        </w:rPr>
        <w:t>AMC</w:t>
      </w:r>
      <w:r w:rsidRPr="00151100">
        <w:rPr>
          <w:rFonts w:cstheme="minorHAnsi"/>
          <w:spacing w:val="1"/>
        </w:rPr>
        <w:t xml:space="preserve"> </w:t>
      </w:r>
      <w:r w:rsidRPr="00151100">
        <w:rPr>
          <w:rFonts w:cstheme="minorHAnsi"/>
        </w:rPr>
        <w:t>period</w:t>
      </w:r>
      <w:r w:rsidRPr="00151100">
        <w:rPr>
          <w:rFonts w:cstheme="minorHAnsi"/>
          <w:spacing w:val="3"/>
        </w:rPr>
        <w:t xml:space="preserve"> </w:t>
      </w:r>
      <w:r w:rsidRPr="00151100">
        <w:rPr>
          <w:rFonts w:cstheme="minorHAnsi"/>
        </w:rPr>
        <w:t>as</w:t>
      </w:r>
      <w:r w:rsidRPr="00151100">
        <w:rPr>
          <w:rFonts w:cstheme="minorHAnsi"/>
          <w:spacing w:val="2"/>
        </w:rPr>
        <w:t xml:space="preserve"> </w:t>
      </w:r>
      <w:r w:rsidRPr="00151100">
        <w:rPr>
          <w:rFonts w:cstheme="minorHAnsi"/>
        </w:rPr>
        <w:t>well.</w:t>
      </w:r>
    </w:p>
    <w:p w:rsidR="000952B1" w:rsidRPr="00151100" w:rsidRDefault="000952B1" w:rsidP="00FB5269">
      <w:pPr>
        <w:pStyle w:val="ListParagraph"/>
        <w:widowControl w:val="0"/>
        <w:numPr>
          <w:ilvl w:val="0"/>
          <w:numId w:val="49"/>
        </w:numPr>
        <w:tabs>
          <w:tab w:val="left" w:pos="1666"/>
        </w:tabs>
        <w:autoSpaceDE w:val="0"/>
        <w:autoSpaceDN w:val="0"/>
        <w:spacing w:before="121" w:after="0" w:line="244" w:lineRule="auto"/>
        <w:ind w:right="233"/>
        <w:contextualSpacing w:val="0"/>
        <w:jc w:val="both"/>
        <w:rPr>
          <w:rFonts w:cstheme="minorHAnsi"/>
        </w:rPr>
      </w:pPr>
      <w:r w:rsidRPr="00151100">
        <w:rPr>
          <w:rFonts w:cstheme="minorHAnsi"/>
        </w:rPr>
        <w:t>If any of the peripherals, components etc. are not available or difficult to procure or if the</w:t>
      </w:r>
      <w:r w:rsidRPr="00151100">
        <w:rPr>
          <w:rFonts w:cstheme="minorHAnsi"/>
          <w:spacing w:val="1"/>
        </w:rPr>
        <w:t xml:space="preserve"> </w:t>
      </w:r>
      <w:r w:rsidRPr="00151100">
        <w:rPr>
          <w:rFonts w:cstheme="minorHAnsi"/>
        </w:rPr>
        <w:t>procurement</w:t>
      </w:r>
      <w:r w:rsidRPr="00151100">
        <w:rPr>
          <w:rFonts w:cstheme="minorHAnsi"/>
          <w:spacing w:val="-4"/>
        </w:rPr>
        <w:t xml:space="preserve"> </w:t>
      </w:r>
      <w:r w:rsidRPr="00151100">
        <w:rPr>
          <w:rFonts w:cstheme="minorHAnsi"/>
        </w:rPr>
        <w:t>is</w:t>
      </w:r>
      <w:r w:rsidRPr="00151100">
        <w:rPr>
          <w:rFonts w:cstheme="minorHAnsi"/>
          <w:spacing w:val="-4"/>
        </w:rPr>
        <w:t xml:space="preserve"> </w:t>
      </w:r>
      <w:r w:rsidRPr="00151100">
        <w:rPr>
          <w:rFonts w:cstheme="minorHAnsi"/>
        </w:rPr>
        <w:t>likely</w:t>
      </w:r>
      <w:r w:rsidRPr="00151100">
        <w:rPr>
          <w:rFonts w:cstheme="minorHAnsi"/>
          <w:spacing w:val="-3"/>
        </w:rPr>
        <w:t xml:space="preserve"> </w:t>
      </w:r>
      <w:r w:rsidRPr="00151100">
        <w:rPr>
          <w:rFonts w:cstheme="minorHAnsi"/>
        </w:rPr>
        <w:t>to</w:t>
      </w:r>
      <w:r w:rsidRPr="00151100">
        <w:rPr>
          <w:rFonts w:cstheme="minorHAnsi"/>
          <w:spacing w:val="-5"/>
        </w:rPr>
        <w:t xml:space="preserve"> </w:t>
      </w:r>
      <w:r w:rsidRPr="00151100">
        <w:rPr>
          <w:rFonts w:cstheme="minorHAnsi"/>
        </w:rPr>
        <w:t>be</w:t>
      </w:r>
      <w:r w:rsidRPr="00151100">
        <w:rPr>
          <w:rFonts w:cstheme="minorHAnsi"/>
          <w:spacing w:val="-3"/>
        </w:rPr>
        <w:t xml:space="preserve"> </w:t>
      </w:r>
      <w:r w:rsidRPr="00151100">
        <w:rPr>
          <w:rFonts w:cstheme="minorHAnsi"/>
        </w:rPr>
        <w:t>delayed,</w:t>
      </w:r>
      <w:r w:rsidRPr="00151100">
        <w:rPr>
          <w:rFonts w:cstheme="minorHAnsi"/>
          <w:spacing w:val="-3"/>
        </w:rPr>
        <w:t xml:space="preserve"> </w:t>
      </w:r>
      <w:r w:rsidRPr="00151100">
        <w:rPr>
          <w:rFonts w:cstheme="minorHAnsi"/>
        </w:rPr>
        <w:t>the</w:t>
      </w:r>
      <w:r w:rsidRPr="00151100">
        <w:rPr>
          <w:rFonts w:cstheme="minorHAnsi"/>
          <w:spacing w:val="-4"/>
        </w:rPr>
        <w:t xml:space="preserve"> </w:t>
      </w:r>
      <w:r w:rsidRPr="00151100">
        <w:rPr>
          <w:rFonts w:cstheme="minorHAnsi"/>
        </w:rPr>
        <w:t>replacement</w:t>
      </w:r>
      <w:r w:rsidRPr="00151100">
        <w:rPr>
          <w:rFonts w:cstheme="minorHAnsi"/>
          <w:spacing w:val="-4"/>
        </w:rPr>
        <w:t xml:space="preserve"> </w:t>
      </w:r>
      <w:r w:rsidRPr="00151100">
        <w:rPr>
          <w:rFonts w:cstheme="minorHAnsi"/>
        </w:rPr>
        <w:t>shall</w:t>
      </w:r>
      <w:r w:rsidRPr="00151100">
        <w:rPr>
          <w:rFonts w:cstheme="minorHAnsi"/>
          <w:spacing w:val="-3"/>
        </w:rPr>
        <w:t xml:space="preserve"> </w:t>
      </w:r>
      <w:r w:rsidRPr="00151100">
        <w:rPr>
          <w:rFonts w:cstheme="minorHAnsi"/>
        </w:rPr>
        <w:t>be</w:t>
      </w:r>
      <w:r w:rsidRPr="00151100">
        <w:rPr>
          <w:rFonts w:cstheme="minorHAnsi"/>
          <w:spacing w:val="-3"/>
        </w:rPr>
        <w:t xml:space="preserve"> </w:t>
      </w:r>
      <w:r w:rsidRPr="00151100">
        <w:rPr>
          <w:rFonts w:cstheme="minorHAnsi"/>
        </w:rPr>
        <w:t>carried</w:t>
      </w:r>
      <w:r w:rsidRPr="00151100">
        <w:rPr>
          <w:rFonts w:cstheme="minorHAnsi"/>
          <w:spacing w:val="-5"/>
        </w:rPr>
        <w:t xml:space="preserve"> </w:t>
      </w:r>
      <w:r w:rsidRPr="00151100">
        <w:rPr>
          <w:rFonts w:cstheme="minorHAnsi"/>
        </w:rPr>
        <w:t>out</w:t>
      </w:r>
      <w:r w:rsidRPr="00151100">
        <w:rPr>
          <w:rFonts w:cstheme="minorHAnsi"/>
          <w:spacing w:val="-3"/>
        </w:rPr>
        <w:t xml:space="preserve"> </w:t>
      </w:r>
      <w:r w:rsidRPr="00151100">
        <w:rPr>
          <w:rFonts w:cstheme="minorHAnsi"/>
        </w:rPr>
        <w:t>with</w:t>
      </w:r>
      <w:r w:rsidRPr="00151100">
        <w:rPr>
          <w:rFonts w:cstheme="minorHAnsi"/>
          <w:spacing w:val="-2"/>
        </w:rPr>
        <w:t xml:space="preserve"> </w:t>
      </w:r>
      <w:r w:rsidRPr="00151100">
        <w:rPr>
          <w:rFonts w:cstheme="minorHAnsi"/>
        </w:rPr>
        <w:t>equipment</w:t>
      </w:r>
      <w:r w:rsidRPr="00151100">
        <w:rPr>
          <w:rFonts w:cstheme="minorHAnsi"/>
          <w:spacing w:val="-3"/>
        </w:rPr>
        <w:t xml:space="preserve"> </w:t>
      </w:r>
      <w:r w:rsidRPr="00151100">
        <w:rPr>
          <w:rFonts w:cstheme="minorHAnsi"/>
        </w:rPr>
        <w:t>of</w:t>
      </w:r>
      <w:r w:rsidR="003D6B54" w:rsidRPr="00151100">
        <w:rPr>
          <w:rFonts w:cstheme="minorHAnsi"/>
        </w:rPr>
        <w:t xml:space="preserve"> </w:t>
      </w:r>
      <w:r w:rsidRPr="00151100">
        <w:rPr>
          <w:rFonts w:cstheme="minorHAnsi"/>
        </w:rPr>
        <w:t>equivalent capacity or higher capacity at no charges to the Bank, during the currency of</w:t>
      </w:r>
      <w:r w:rsidRPr="00151100">
        <w:rPr>
          <w:rFonts w:cstheme="minorHAnsi"/>
          <w:spacing w:val="1"/>
        </w:rPr>
        <w:t xml:space="preserve"> </w:t>
      </w:r>
      <w:r w:rsidRPr="00151100">
        <w:rPr>
          <w:rFonts w:cstheme="minorHAnsi"/>
        </w:rPr>
        <w:t>warranty or</w:t>
      </w:r>
      <w:r w:rsidRPr="00151100">
        <w:rPr>
          <w:rFonts w:cstheme="minorHAnsi"/>
          <w:spacing w:val="4"/>
        </w:rPr>
        <w:t xml:space="preserve"> </w:t>
      </w:r>
      <w:r w:rsidRPr="00151100">
        <w:rPr>
          <w:rFonts w:cstheme="minorHAnsi"/>
        </w:rPr>
        <w:t>AMC</w:t>
      </w:r>
      <w:r w:rsidRPr="00151100">
        <w:rPr>
          <w:rFonts w:cstheme="minorHAnsi"/>
          <w:spacing w:val="2"/>
        </w:rPr>
        <w:t xml:space="preserve"> </w:t>
      </w:r>
      <w:r w:rsidRPr="00151100">
        <w:rPr>
          <w:rFonts w:cstheme="minorHAnsi"/>
        </w:rPr>
        <w:t>period.</w:t>
      </w:r>
    </w:p>
    <w:p w:rsidR="00CD24C2" w:rsidRDefault="000952B1" w:rsidP="00FB5269">
      <w:pPr>
        <w:pStyle w:val="ListParagraph"/>
        <w:widowControl w:val="0"/>
        <w:numPr>
          <w:ilvl w:val="0"/>
          <w:numId w:val="49"/>
        </w:numPr>
        <w:tabs>
          <w:tab w:val="left" w:pos="1666"/>
        </w:tabs>
        <w:autoSpaceDE w:val="0"/>
        <w:autoSpaceDN w:val="0"/>
        <w:spacing w:before="121" w:after="0" w:line="244" w:lineRule="auto"/>
        <w:ind w:right="233"/>
        <w:contextualSpacing w:val="0"/>
        <w:jc w:val="both"/>
        <w:rPr>
          <w:rFonts w:cstheme="minorHAnsi"/>
        </w:rPr>
      </w:pPr>
      <w:r w:rsidRPr="00151100">
        <w:rPr>
          <w:rFonts w:cstheme="minorHAnsi"/>
        </w:rPr>
        <w:t>The AMC charges provided by the BIDDER in the Commercial bid cover the cost of</w:t>
      </w:r>
      <w:r w:rsidRPr="00151100">
        <w:rPr>
          <w:rFonts w:cstheme="minorHAnsi"/>
          <w:spacing w:val="1"/>
        </w:rPr>
        <w:t xml:space="preserve"> </w:t>
      </w:r>
      <w:r w:rsidRPr="00151100">
        <w:rPr>
          <w:rFonts w:cstheme="minorHAnsi"/>
        </w:rPr>
        <w:t>hardware, operating system software, database, application software etc. The AMC of the</w:t>
      </w:r>
      <w:r w:rsidRPr="00151100">
        <w:rPr>
          <w:rFonts w:cstheme="minorHAnsi"/>
          <w:spacing w:val="1"/>
        </w:rPr>
        <w:t xml:space="preserve"> </w:t>
      </w:r>
      <w:r w:rsidRPr="00151100">
        <w:rPr>
          <w:rFonts w:cstheme="minorHAnsi"/>
        </w:rPr>
        <w:t>software</w:t>
      </w:r>
      <w:r w:rsidRPr="00151100">
        <w:rPr>
          <w:rFonts w:cstheme="minorHAnsi"/>
          <w:spacing w:val="-2"/>
        </w:rPr>
        <w:t xml:space="preserve"> </w:t>
      </w:r>
      <w:r w:rsidRPr="00151100">
        <w:rPr>
          <w:rFonts w:cstheme="minorHAnsi"/>
        </w:rPr>
        <w:t>includes</w:t>
      </w:r>
      <w:r w:rsidRPr="00151100">
        <w:rPr>
          <w:rFonts w:cstheme="minorHAnsi"/>
          <w:spacing w:val="-5"/>
        </w:rPr>
        <w:t xml:space="preserve"> </w:t>
      </w:r>
      <w:r w:rsidRPr="00151100">
        <w:rPr>
          <w:rFonts w:cstheme="minorHAnsi"/>
        </w:rPr>
        <w:t>all</w:t>
      </w:r>
      <w:r w:rsidRPr="00151100">
        <w:rPr>
          <w:rFonts w:cstheme="minorHAnsi"/>
          <w:spacing w:val="-3"/>
        </w:rPr>
        <w:t xml:space="preserve"> </w:t>
      </w:r>
      <w:r w:rsidRPr="00151100">
        <w:rPr>
          <w:rFonts w:cstheme="minorHAnsi"/>
        </w:rPr>
        <w:t>patches,</w:t>
      </w:r>
      <w:r w:rsidRPr="00151100">
        <w:rPr>
          <w:rFonts w:cstheme="minorHAnsi"/>
          <w:spacing w:val="-5"/>
        </w:rPr>
        <w:t xml:space="preserve"> </w:t>
      </w:r>
      <w:r w:rsidRPr="00151100">
        <w:rPr>
          <w:rFonts w:cstheme="minorHAnsi"/>
        </w:rPr>
        <w:t>future</w:t>
      </w:r>
      <w:r w:rsidRPr="00151100">
        <w:rPr>
          <w:rFonts w:cstheme="minorHAnsi"/>
          <w:spacing w:val="-4"/>
        </w:rPr>
        <w:t xml:space="preserve"> </w:t>
      </w:r>
      <w:r w:rsidRPr="00151100">
        <w:rPr>
          <w:rFonts w:cstheme="minorHAnsi"/>
        </w:rPr>
        <w:t>Version</w:t>
      </w:r>
      <w:r w:rsidRPr="00151100">
        <w:rPr>
          <w:rFonts w:cstheme="minorHAnsi"/>
          <w:spacing w:val="-2"/>
        </w:rPr>
        <w:t xml:space="preserve"> </w:t>
      </w:r>
      <w:r w:rsidRPr="00151100">
        <w:rPr>
          <w:rFonts w:cstheme="minorHAnsi"/>
        </w:rPr>
        <w:t>and</w:t>
      </w:r>
      <w:r w:rsidRPr="00151100">
        <w:rPr>
          <w:rFonts w:cstheme="minorHAnsi"/>
          <w:spacing w:val="-5"/>
        </w:rPr>
        <w:t xml:space="preserve"> </w:t>
      </w:r>
      <w:r w:rsidRPr="00151100">
        <w:rPr>
          <w:rFonts w:cstheme="minorHAnsi"/>
        </w:rPr>
        <w:t>other</w:t>
      </w:r>
      <w:r w:rsidRPr="00151100">
        <w:rPr>
          <w:rFonts w:cstheme="minorHAnsi"/>
          <w:spacing w:val="-3"/>
        </w:rPr>
        <w:t xml:space="preserve"> </w:t>
      </w:r>
      <w:r w:rsidRPr="00151100">
        <w:rPr>
          <w:rFonts w:cstheme="minorHAnsi"/>
        </w:rPr>
        <w:t>upgrades,</w:t>
      </w:r>
      <w:r w:rsidRPr="00151100">
        <w:rPr>
          <w:rFonts w:cstheme="minorHAnsi"/>
          <w:spacing w:val="-3"/>
        </w:rPr>
        <w:t xml:space="preserve"> </w:t>
      </w:r>
      <w:r w:rsidRPr="00151100">
        <w:rPr>
          <w:rFonts w:cstheme="minorHAnsi"/>
        </w:rPr>
        <w:t>compliance</w:t>
      </w:r>
      <w:r w:rsidRPr="00151100">
        <w:rPr>
          <w:rFonts w:cstheme="minorHAnsi"/>
          <w:spacing w:val="-2"/>
        </w:rPr>
        <w:t xml:space="preserve"> </w:t>
      </w:r>
      <w:r w:rsidRPr="00151100">
        <w:rPr>
          <w:rFonts w:cstheme="minorHAnsi"/>
        </w:rPr>
        <w:t>of</w:t>
      </w:r>
      <w:r w:rsidRPr="00151100">
        <w:rPr>
          <w:rFonts w:cstheme="minorHAnsi"/>
          <w:spacing w:val="-3"/>
        </w:rPr>
        <w:t xml:space="preserve"> </w:t>
      </w:r>
      <w:r w:rsidRPr="00151100">
        <w:rPr>
          <w:rFonts w:cstheme="minorHAnsi"/>
        </w:rPr>
        <w:t>mandates</w:t>
      </w:r>
      <w:r w:rsidRPr="00151100">
        <w:rPr>
          <w:rFonts w:cstheme="minorHAnsi"/>
          <w:spacing w:val="-56"/>
        </w:rPr>
        <w:t xml:space="preserve"> </w:t>
      </w:r>
      <w:r w:rsidRPr="00151100">
        <w:rPr>
          <w:rFonts w:cstheme="minorHAnsi"/>
        </w:rPr>
        <w:t>(of Regulatory Authorities, RBI, NPCI etc</w:t>
      </w:r>
      <w:r w:rsidR="003D6B54" w:rsidRPr="00151100">
        <w:rPr>
          <w:rFonts w:cstheme="minorHAnsi"/>
        </w:rPr>
        <w:t>.</w:t>
      </w:r>
      <w:r w:rsidRPr="00151100">
        <w:rPr>
          <w:rFonts w:cstheme="minorHAnsi"/>
        </w:rPr>
        <w:t>) and other relevant standards, and maintenance</w:t>
      </w:r>
      <w:r w:rsidRPr="00151100">
        <w:rPr>
          <w:rFonts w:cstheme="minorHAnsi"/>
          <w:spacing w:val="-56"/>
        </w:rPr>
        <w:t xml:space="preserve"> </w:t>
      </w:r>
      <w:r w:rsidRPr="00151100">
        <w:rPr>
          <w:rFonts w:cstheme="minorHAnsi"/>
        </w:rPr>
        <w:t>support for the OS, database and the applications. The payment would be made quarterly</w:t>
      </w:r>
      <w:r w:rsidRPr="00151100">
        <w:rPr>
          <w:rFonts w:cstheme="minorHAnsi"/>
          <w:spacing w:val="1"/>
        </w:rPr>
        <w:t xml:space="preserve"> </w:t>
      </w:r>
      <w:r w:rsidRPr="00151100">
        <w:rPr>
          <w:rFonts w:cstheme="minorHAnsi"/>
        </w:rPr>
        <w:t>in arrears. Any deviation from the proposed payment terms would not be accepted. The</w:t>
      </w:r>
      <w:r w:rsidRPr="00151100">
        <w:rPr>
          <w:rFonts w:cstheme="minorHAnsi"/>
          <w:spacing w:val="1"/>
        </w:rPr>
        <w:t xml:space="preserve"> </w:t>
      </w:r>
      <w:r w:rsidRPr="00151100">
        <w:rPr>
          <w:rFonts w:cstheme="minorHAnsi"/>
        </w:rPr>
        <w:t>Bank shall have the right to withhold any payment due to the bidder, in case of delays or</w:t>
      </w:r>
      <w:r w:rsidRPr="00151100">
        <w:rPr>
          <w:rFonts w:cstheme="minorHAnsi"/>
          <w:spacing w:val="1"/>
        </w:rPr>
        <w:t xml:space="preserve"> </w:t>
      </w:r>
      <w:r w:rsidRPr="00151100">
        <w:rPr>
          <w:rFonts w:cstheme="minorHAnsi"/>
        </w:rPr>
        <w:t>defaults</w:t>
      </w:r>
      <w:r w:rsidRPr="00151100">
        <w:rPr>
          <w:rFonts w:cstheme="minorHAnsi"/>
          <w:spacing w:val="-12"/>
        </w:rPr>
        <w:t xml:space="preserve"> </w:t>
      </w:r>
      <w:r w:rsidRPr="00151100">
        <w:rPr>
          <w:rFonts w:cstheme="minorHAnsi"/>
        </w:rPr>
        <w:t>on</w:t>
      </w:r>
      <w:r w:rsidRPr="00151100">
        <w:rPr>
          <w:rFonts w:cstheme="minorHAnsi"/>
          <w:spacing w:val="-13"/>
        </w:rPr>
        <w:t xml:space="preserve"> </w:t>
      </w:r>
      <w:r w:rsidRPr="00151100">
        <w:rPr>
          <w:rFonts w:cstheme="minorHAnsi"/>
        </w:rPr>
        <w:t>the</w:t>
      </w:r>
      <w:r w:rsidRPr="00151100">
        <w:rPr>
          <w:rFonts w:cstheme="minorHAnsi"/>
          <w:spacing w:val="-14"/>
        </w:rPr>
        <w:t xml:space="preserve"> </w:t>
      </w:r>
      <w:r w:rsidRPr="00151100">
        <w:rPr>
          <w:rFonts w:cstheme="minorHAnsi"/>
        </w:rPr>
        <w:t>part</w:t>
      </w:r>
      <w:r w:rsidRPr="00151100">
        <w:rPr>
          <w:rFonts w:cstheme="minorHAnsi"/>
          <w:spacing w:val="-10"/>
        </w:rPr>
        <w:t xml:space="preserve"> </w:t>
      </w:r>
      <w:r w:rsidRPr="00151100">
        <w:rPr>
          <w:rFonts w:cstheme="minorHAnsi"/>
        </w:rPr>
        <w:t>of</w:t>
      </w:r>
      <w:r w:rsidRPr="00151100">
        <w:rPr>
          <w:rFonts w:cstheme="minorHAnsi"/>
          <w:spacing w:val="-10"/>
        </w:rPr>
        <w:t xml:space="preserve"> </w:t>
      </w:r>
      <w:r w:rsidRPr="00151100">
        <w:rPr>
          <w:rFonts w:cstheme="minorHAnsi"/>
        </w:rPr>
        <w:t>the</w:t>
      </w:r>
      <w:r w:rsidRPr="00151100">
        <w:rPr>
          <w:rFonts w:cstheme="minorHAnsi"/>
          <w:spacing w:val="-13"/>
        </w:rPr>
        <w:t xml:space="preserve"> </w:t>
      </w:r>
      <w:r w:rsidRPr="00151100">
        <w:rPr>
          <w:rFonts w:cstheme="minorHAnsi"/>
        </w:rPr>
        <w:t>bidder.</w:t>
      </w:r>
      <w:r w:rsidRPr="00151100">
        <w:rPr>
          <w:rFonts w:cstheme="minorHAnsi"/>
          <w:spacing w:val="-10"/>
        </w:rPr>
        <w:t xml:space="preserve"> </w:t>
      </w:r>
      <w:r w:rsidRPr="00151100">
        <w:rPr>
          <w:rFonts w:cstheme="minorHAnsi"/>
        </w:rPr>
        <w:t>Such</w:t>
      </w:r>
      <w:r w:rsidRPr="00151100">
        <w:rPr>
          <w:rFonts w:cstheme="minorHAnsi"/>
          <w:spacing w:val="-14"/>
        </w:rPr>
        <w:t xml:space="preserve"> </w:t>
      </w:r>
      <w:r w:rsidRPr="00151100">
        <w:rPr>
          <w:rFonts w:cstheme="minorHAnsi"/>
        </w:rPr>
        <w:t>withholding</w:t>
      </w:r>
      <w:r w:rsidRPr="00151100">
        <w:rPr>
          <w:rFonts w:cstheme="minorHAnsi"/>
          <w:spacing w:val="-9"/>
        </w:rPr>
        <w:t xml:space="preserve"> </w:t>
      </w:r>
      <w:r w:rsidRPr="00151100">
        <w:rPr>
          <w:rFonts w:cstheme="minorHAnsi"/>
        </w:rPr>
        <w:t>of</w:t>
      </w:r>
      <w:r w:rsidRPr="00151100">
        <w:rPr>
          <w:rFonts w:cstheme="minorHAnsi"/>
          <w:spacing w:val="-8"/>
        </w:rPr>
        <w:t xml:space="preserve"> </w:t>
      </w:r>
      <w:r w:rsidRPr="00151100">
        <w:rPr>
          <w:rFonts w:cstheme="minorHAnsi"/>
        </w:rPr>
        <w:t>payment</w:t>
      </w:r>
      <w:r w:rsidRPr="00151100">
        <w:rPr>
          <w:rFonts w:cstheme="minorHAnsi"/>
          <w:spacing w:val="-10"/>
        </w:rPr>
        <w:t xml:space="preserve"> </w:t>
      </w:r>
      <w:r w:rsidRPr="00151100">
        <w:rPr>
          <w:rFonts w:cstheme="minorHAnsi"/>
        </w:rPr>
        <w:t>shall</w:t>
      </w:r>
      <w:r w:rsidRPr="00151100">
        <w:rPr>
          <w:rFonts w:cstheme="minorHAnsi"/>
          <w:spacing w:val="-12"/>
        </w:rPr>
        <w:t xml:space="preserve"> </w:t>
      </w:r>
      <w:r w:rsidRPr="00151100">
        <w:rPr>
          <w:rFonts w:cstheme="minorHAnsi"/>
        </w:rPr>
        <w:t>not</w:t>
      </w:r>
      <w:r w:rsidRPr="00151100">
        <w:rPr>
          <w:rFonts w:cstheme="minorHAnsi"/>
          <w:spacing w:val="-12"/>
        </w:rPr>
        <w:t xml:space="preserve"> </w:t>
      </w:r>
      <w:r w:rsidRPr="00151100">
        <w:rPr>
          <w:rFonts w:cstheme="minorHAnsi"/>
        </w:rPr>
        <w:t>amount</w:t>
      </w:r>
      <w:r w:rsidRPr="00151100">
        <w:rPr>
          <w:rFonts w:cstheme="minorHAnsi"/>
          <w:spacing w:val="-10"/>
        </w:rPr>
        <w:t xml:space="preserve"> </w:t>
      </w:r>
      <w:r w:rsidRPr="00151100">
        <w:rPr>
          <w:rFonts w:cstheme="minorHAnsi"/>
        </w:rPr>
        <w:t>to</w:t>
      </w:r>
      <w:r w:rsidRPr="00151100">
        <w:rPr>
          <w:rFonts w:cstheme="minorHAnsi"/>
          <w:spacing w:val="-13"/>
        </w:rPr>
        <w:t xml:space="preserve"> </w:t>
      </w:r>
      <w:r w:rsidRPr="00151100">
        <w:rPr>
          <w:rFonts w:cstheme="minorHAnsi"/>
        </w:rPr>
        <w:t>a</w:t>
      </w:r>
      <w:r w:rsidRPr="00151100">
        <w:rPr>
          <w:rFonts w:cstheme="minorHAnsi"/>
          <w:spacing w:val="-11"/>
        </w:rPr>
        <w:t xml:space="preserve"> </w:t>
      </w:r>
      <w:r w:rsidR="007F780E" w:rsidRPr="00151100">
        <w:rPr>
          <w:rFonts w:cstheme="minorHAnsi"/>
        </w:rPr>
        <w:t>default</w:t>
      </w:r>
      <w:r w:rsidR="007F780E">
        <w:rPr>
          <w:rFonts w:cstheme="minorHAnsi"/>
        </w:rPr>
        <w:t xml:space="preserve"> on</w:t>
      </w:r>
      <w:r w:rsidRPr="00151100">
        <w:rPr>
          <w:rFonts w:cstheme="minorHAnsi"/>
          <w:spacing w:val="2"/>
        </w:rPr>
        <w:t xml:space="preserve"> </w:t>
      </w:r>
      <w:r w:rsidRPr="00151100">
        <w:rPr>
          <w:rFonts w:cstheme="minorHAnsi"/>
        </w:rPr>
        <w:t>the part</w:t>
      </w:r>
      <w:r w:rsidRPr="00151100">
        <w:rPr>
          <w:rFonts w:cstheme="minorHAnsi"/>
          <w:spacing w:val="4"/>
        </w:rPr>
        <w:t xml:space="preserve"> </w:t>
      </w:r>
      <w:r w:rsidRPr="00151100">
        <w:rPr>
          <w:rFonts w:cstheme="minorHAnsi"/>
        </w:rPr>
        <w:t>of</w:t>
      </w:r>
      <w:r w:rsidRPr="00151100">
        <w:rPr>
          <w:rFonts w:cstheme="minorHAnsi"/>
          <w:spacing w:val="2"/>
        </w:rPr>
        <w:t xml:space="preserve"> </w:t>
      </w:r>
      <w:r w:rsidRPr="00151100">
        <w:rPr>
          <w:rFonts w:cstheme="minorHAnsi"/>
        </w:rPr>
        <w:t>the</w:t>
      </w:r>
      <w:r w:rsidRPr="00151100">
        <w:rPr>
          <w:rFonts w:cstheme="minorHAnsi"/>
          <w:spacing w:val="3"/>
        </w:rPr>
        <w:t xml:space="preserve"> </w:t>
      </w:r>
      <w:r w:rsidRPr="00151100">
        <w:rPr>
          <w:rFonts w:cstheme="minorHAnsi"/>
        </w:rPr>
        <w:t>Bank</w:t>
      </w:r>
      <w:r w:rsidR="00CD24C2" w:rsidRPr="00151100">
        <w:rPr>
          <w:rFonts w:cstheme="minorHAnsi"/>
        </w:rPr>
        <w:t>.</w:t>
      </w:r>
    </w:p>
    <w:p w:rsidR="007F780E" w:rsidRPr="00151100" w:rsidRDefault="007F780E" w:rsidP="007F780E">
      <w:pPr>
        <w:pStyle w:val="ListParagraph"/>
        <w:widowControl w:val="0"/>
        <w:tabs>
          <w:tab w:val="left" w:pos="1666"/>
        </w:tabs>
        <w:autoSpaceDE w:val="0"/>
        <w:autoSpaceDN w:val="0"/>
        <w:spacing w:before="121" w:after="0" w:line="244" w:lineRule="auto"/>
        <w:ind w:left="1241" w:right="233"/>
        <w:contextualSpacing w:val="0"/>
        <w:jc w:val="both"/>
        <w:rPr>
          <w:rFonts w:cstheme="minorHAnsi"/>
        </w:rPr>
      </w:pPr>
    </w:p>
    <w:p w:rsidR="000952B1" w:rsidRPr="00CD24C2" w:rsidRDefault="000952B1" w:rsidP="00FB5269">
      <w:pPr>
        <w:pStyle w:val="Heading2"/>
        <w:numPr>
          <w:ilvl w:val="2"/>
          <w:numId w:val="36"/>
        </w:numPr>
        <w:spacing w:before="4" w:after="120"/>
        <w:rPr>
          <w:rFonts w:ascii="Arial"/>
          <w:b/>
        </w:rPr>
      </w:pPr>
      <w:bookmarkStart w:id="16" w:name="_Toc122529870"/>
      <w:r w:rsidRPr="00CD24C2">
        <w:rPr>
          <w:b/>
          <w:bCs/>
        </w:rPr>
        <w:lastRenderedPageBreak/>
        <w:t>Facility Management Service</w:t>
      </w:r>
      <w:bookmarkEnd w:id="16"/>
    </w:p>
    <w:p w:rsidR="000952B1" w:rsidRPr="00151100" w:rsidRDefault="000952B1" w:rsidP="00F858F4">
      <w:pPr>
        <w:pStyle w:val="ListParagraph"/>
        <w:widowControl w:val="0"/>
        <w:tabs>
          <w:tab w:val="left" w:pos="1666"/>
        </w:tabs>
        <w:autoSpaceDE w:val="0"/>
        <w:autoSpaceDN w:val="0"/>
        <w:spacing w:before="121" w:after="0" w:line="244" w:lineRule="auto"/>
        <w:ind w:left="1241" w:right="233"/>
        <w:contextualSpacing w:val="0"/>
        <w:jc w:val="both"/>
        <w:rPr>
          <w:rFonts w:cstheme="minorHAnsi"/>
        </w:rPr>
      </w:pPr>
      <w:r w:rsidRPr="00151100">
        <w:rPr>
          <w:rFonts w:cstheme="minorHAnsi"/>
        </w:rPr>
        <w:t>The indicative scope for the facility management is as below:</w:t>
      </w:r>
    </w:p>
    <w:p w:rsidR="000952B1" w:rsidRPr="00151100" w:rsidRDefault="000952B1" w:rsidP="00FB5269">
      <w:pPr>
        <w:pStyle w:val="ListParagraph"/>
        <w:widowControl w:val="0"/>
        <w:numPr>
          <w:ilvl w:val="1"/>
          <w:numId w:val="50"/>
        </w:numPr>
        <w:tabs>
          <w:tab w:val="left" w:pos="1808"/>
        </w:tabs>
        <w:autoSpaceDE w:val="0"/>
        <w:autoSpaceDN w:val="0"/>
        <w:spacing w:before="5" w:after="0" w:line="244" w:lineRule="auto"/>
        <w:ind w:right="235"/>
        <w:contextualSpacing w:val="0"/>
        <w:jc w:val="both"/>
      </w:pPr>
      <w:r w:rsidRPr="00151100">
        <w:t>Bidder</w:t>
      </w:r>
      <w:r w:rsidRPr="00151100">
        <w:rPr>
          <w:spacing w:val="-13"/>
        </w:rPr>
        <w:t xml:space="preserve"> </w:t>
      </w:r>
      <w:r w:rsidRPr="00151100">
        <w:t>shall</w:t>
      </w:r>
      <w:r w:rsidRPr="00151100">
        <w:rPr>
          <w:spacing w:val="-13"/>
        </w:rPr>
        <w:t xml:space="preserve"> </w:t>
      </w:r>
      <w:r w:rsidRPr="00151100">
        <w:t>designate</w:t>
      </w:r>
      <w:r w:rsidRPr="00151100">
        <w:rPr>
          <w:spacing w:val="-13"/>
        </w:rPr>
        <w:t xml:space="preserve"> </w:t>
      </w:r>
      <w:r w:rsidRPr="00151100">
        <w:t>one</w:t>
      </w:r>
      <w:r w:rsidRPr="00151100">
        <w:rPr>
          <w:spacing w:val="-14"/>
        </w:rPr>
        <w:t xml:space="preserve"> </w:t>
      </w:r>
      <w:r w:rsidRPr="00151100">
        <w:t>of</w:t>
      </w:r>
      <w:r w:rsidRPr="00151100">
        <w:rPr>
          <w:spacing w:val="-9"/>
        </w:rPr>
        <w:t xml:space="preserve"> </w:t>
      </w:r>
      <w:r w:rsidRPr="00151100">
        <w:t>its</w:t>
      </w:r>
      <w:r w:rsidRPr="00151100">
        <w:rPr>
          <w:spacing w:val="-12"/>
        </w:rPr>
        <w:t xml:space="preserve"> </w:t>
      </w:r>
      <w:r w:rsidRPr="00151100">
        <w:t>personnel</w:t>
      </w:r>
      <w:r w:rsidRPr="00151100">
        <w:rPr>
          <w:spacing w:val="-12"/>
        </w:rPr>
        <w:t xml:space="preserve"> </w:t>
      </w:r>
      <w:r w:rsidRPr="00151100">
        <w:t>as</w:t>
      </w:r>
      <w:r w:rsidRPr="00151100">
        <w:rPr>
          <w:spacing w:val="-14"/>
        </w:rPr>
        <w:t xml:space="preserve"> </w:t>
      </w:r>
      <w:r w:rsidRPr="00151100">
        <w:t>the</w:t>
      </w:r>
      <w:r w:rsidRPr="00151100">
        <w:rPr>
          <w:spacing w:val="-11"/>
        </w:rPr>
        <w:t xml:space="preserve"> </w:t>
      </w:r>
      <w:r w:rsidRPr="00151100">
        <w:t>Project</w:t>
      </w:r>
      <w:r w:rsidRPr="00151100">
        <w:rPr>
          <w:spacing w:val="-5"/>
        </w:rPr>
        <w:t xml:space="preserve"> </w:t>
      </w:r>
      <w:r w:rsidRPr="00151100">
        <w:t>Manager,</w:t>
      </w:r>
      <w:r w:rsidRPr="00151100">
        <w:rPr>
          <w:spacing w:val="-11"/>
        </w:rPr>
        <w:t xml:space="preserve"> </w:t>
      </w:r>
      <w:r w:rsidRPr="00151100">
        <w:t>to</w:t>
      </w:r>
      <w:r w:rsidRPr="00151100">
        <w:rPr>
          <w:spacing w:val="-11"/>
        </w:rPr>
        <w:t xml:space="preserve"> </w:t>
      </w:r>
      <w:r w:rsidRPr="00151100">
        <w:t>interact</w:t>
      </w:r>
      <w:r w:rsidRPr="00151100">
        <w:rPr>
          <w:spacing w:val="-14"/>
        </w:rPr>
        <w:t xml:space="preserve"> </w:t>
      </w:r>
      <w:r w:rsidRPr="00151100">
        <w:t>with</w:t>
      </w:r>
      <w:r w:rsidRPr="00151100">
        <w:rPr>
          <w:spacing w:val="-61"/>
        </w:rPr>
        <w:t xml:space="preserve"> </w:t>
      </w:r>
      <w:r w:rsidRPr="00151100">
        <w:t>the Designated Customer Support Contact from the Bank for the purposes of</w:t>
      </w:r>
      <w:r w:rsidRPr="00151100">
        <w:rPr>
          <w:spacing w:val="1"/>
        </w:rPr>
        <w:t xml:space="preserve"> </w:t>
      </w:r>
      <w:r w:rsidRPr="00151100">
        <w:t>getting approvals, progress report, discussing and resolving issues, arranging</w:t>
      </w:r>
      <w:r w:rsidRPr="00151100">
        <w:rPr>
          <w:spacing w:val="1"/>
        </w:rPr>
        <w:t xml:space="preserve"> </w:t>
      </w:r>
      <w:r w:rsidRPr="00151100">
        <w:t>meetings, successful implementation of this project etc. Bidder shall also provide</w:t>
      </w:r>
      <w:r w:rsidRPr="00151100">
        <w:rPr>
          <w:spacing w:val="1"/>
        </w:rPr>
        <w:t xml:space="preserve"> </w:t>
      </w:r>
      <w:r w:rsidRPr="00151100">
        <w:t>Facility Management having heretical and scope based support personal such as</w:t>
      </w:r>
      <w:r w:rsidR="0023787A" w:rsidRPr="00151100">
        <w:t xml:space="preserve"> </w:t>
      </w:r>
      <w:r w:rsidRPr="00151100">
        <w:rPr>
          <w:spacing w:val="-61"/>
        </w:rPr>
        <w:t xml:space="preserve"> </w:t>
      </w:r>
      <w:r w:rsidRPr="00151100">
        <w:t>L1, L2</w:t>
      </w:r>
      <w:r w:rsidRPr="00151100">
        <w:rPr>
          <w:spacing w:val="1"/>
        </w:rPr>
        <w:t xml:space="preserve"> </w:t>
      </w:r>
      <w:r w:rsidRPr="00151100">
        <w:t>and</w:t>
      </w:r>
      <w:r w:rsidRPr="00151100">
        <w:rPr>
          <w:spacing w:val="1"/>
        </w:rPr>
        <w:t xml:space="preserve"> </w:t>
      </w:r>
      <w:r w:rsidRPr="00151100">
        <w:t>Team</w:t>
      </w:r>
      <w:r w:rsidRPr="00151100">
        <w:rPr>
          <w:spacing w:val="4"/>
        </w:rPr>
        <w:t xml:space="preserve"> </w:t>
      </w:r>
      <w:r w:rsidRPr="00151100">
        <w:t>lead.</w:t>
      </w:r>
    </w:p>
    <w:p w:rsidR="002A416B" w:rsidRPr="00151100" w:rsidRDefault="002A416B" w:rsidP="00FB5269">
      <w:pPr>
        <w:pStyle w:val="ListParagraph"/>
        <w:widowControl w:val="0"/>
        <w:numPr>
          <w:ilvl w:val="1"/>
          <w:numId w:val="50"/>
        </w:numPr>
        <w:tabs>
          <w:tab w:val="left" w:pos="1808"/>
        </w:tabs>
        <w:autoSpaceDE w:val="0"/>
        <w:autoSpaceDN w:val="0"/>
        <w:spacing w:before="5" w:after="0" w:line="244" w:lineRule="auto"/>
        <w:ind w:right="235"/>
        <w:contextualSpacing w:val="0"/>
        <w:jc w:val="both"/>
      </w:pPr>
      <w:r w:rsidRPr="00151100">
        <w:t>The Bank shall give Bidder and its personnel only physical access to the Support Location, and the designated hardware &amp; Equipment to enable Bidder to provide the Maintenance &amp; Support Services. Any mode of remote access will not be allowed from any Network outside Bank's Network.</w:t>
      </w:r>
    </w:p>
    <w:p w:rsidR="000952B1" w:rsidRPr="00151100" w:rsidRDefault="000952B1" w:rsidP="00FB5269">
      <w:pPr>
        <w:pStyle w:val="ListParagraph"/>
        <w:widowControl w:val="0"/>
        <w:numPr>
          <w:ilvl w:val="1"/>
          <w:numId w:val="50"/>
        </w:numPr>
        <w:tabs>
          <w:tab w:val="left" w:pos="1808"/>
        </w:tabs>
        <w:autoSpaceDE w:val="0"/>
        <w:autoSpaceDN w:val="0"/>
        <w:spacing w:after="0" w:line="244" w:lineRule="auto"/>
        <w:ind w:right="234"/>
        <w:contextualSpacing w:val="0"/>
        <w:jc w:val="both"/>
      </w:pPr>
      <w:r w:rsidRPr="00151100">
        <w:t>Bidders</w:t>
      </w:r>
      <w:r w:rsidRPr="00151100">
        <w:rPr>
          <w:spacing w:val="-8"/>
        </w:rPr>
        <w:t xml:space="preserve"> </w:t>
      </w:r>
      <w:r w:rsidRPr="00151100">
        <w:t>to</w:t>
      </w:r>
      <w:r w:rsidRPr="00151100">
        <w:rPr>
          <w:spacing w:val="-5"/>
        </w:rPr>
        <w:t xml:space="preserve"> </w:t>
      </w:r>
      <w:r w:rsidRPr="00151100">
        <w:t>ensure</w:t>
      </w:r>
      <w:r w:rsidRPr="00151100">
        <w:rPr>
          <w:spacing w:val="-5"/>
        </w:rPr>
        <w:t xml:space="preserve"> </w:t>
      </w:r>
      <w:r w:rsidRPr="00151100">
        <w:t>to</w:t>
      </w:r>
      <w:r w:rsidRPr="00151100">
        <w:rPr>
          <w:spacing w:val="-6"/>
        </w:rPr>
        <w:t xml:space="preserve"> </w:t>
      </w:r>
      <w:r w:rsidRPr="00151100">
        <w:t>manage</w:t>
      </w:r>
      <w:r w:rsidRPr="00151100">
        <w:rPr>
          <w:spacing w:val="-6"/>
        </w:rPr>
        <w:t xml:space="preserve"> </w:t>
      </w:r>
      <w:r w:rsidRPr="00151100">
        <w:t>and</w:t>
      </w:r>
      <w:r w:rsidRPr="00151100">
        <w:rPr>
          <w:spacing w:val="-7"/>
        </w:rPr>
        <w:t xml:space="preserve"> </w:t>
      </w:r>
      <w:r w:rsidRPr="00151100">
        <w:t>maintain</w:t>
      </w:r>
      <w:r w:rsidRPr="00151100">
        <w:rPr>
          <w:spacing w:val="-3"/>
        </w:rPr>
        <w:t xml:space="preserve"> </w:t>
      </w:r>
      <w:r w:rsidRPr="00151100">
        <w:t>software</w:t>
      </w:r>
      <w:r w:rsidRPr="00151100">
        <w:rPr>
          <w:spacing w:val="-6"/>
        </w:rPr>
        <w:t xml:space="preserve"> </w:t>
      </w:r>
      <w:r w:rsidRPr="00151100">
        <w:t>as</w:t>
      </w:r>
      <w:r w:rsidRPr="00151100">
        <w:rPr>
          <w:spacing w:val="-7"/>
        </w:rPr>
        <w:t xml:space="preserve"> </w:t>
      </w:r>
      <w:r w:rsidRPr="00151100">
        <w:t>mentioned</w:t>
      </w:r>
      <w:r w:rsidRPr="00151100">
        <w:rPr>
          <w:spacing w:val="-3"/>
        </w:rPr>
        <w:t xml:space="preserve"> </w:t>
      </w:r>
      <w:r w:rsidRPr="00151100">
        <w:t>in</w:t>
      </w:r>
      <w:r w:rsidRPr="00151100">
        <w:rPr>
          <w:spacing w:val="-6"/>
        </w:rPr>
        <w:t xml:space="preserve"> </w:t>
      </w:r>
      <w:r w:rsidRPr="00151100">
        <w:t>the</w:t>
      </w:r>
      <w:r w:rsidRPr="00151100">
        <w:rPr>
          <w:spacing w:val="-5"/>
        </w:rPr>
        <w:t xml:space="preserve"> </w:t>
      </w:r>
      <w:r w:rsidRPr="00151100">
        <w:t>RFP</w:t>
      </w:r>
      <w:r w:rsidRPr="00151100">
        <w:rPr>
          <w:spacing w:val="-6"/>
        </w:rPr>
        <w:t xml:space="preserve"> </w:t>
      </w:r>
      <w:r w:rsidRPr="00151100">
        <w:t>and</w:t>
      </w:r>
      <w:r w:rsidRPr="00151100">
        <w:rPr>
          <w:spacing w:val="-62"/>
        </w:rPr>
        <w:t xml:space="preserve"> </w:t>
      </w:r>
      <w:r w:rsidRPr="00151100">
        <w:t>as per the agreement the bidder should deploy at Bank’s Site required number of</w:t>
      </w:r>
      <w:r w:rsidRPr="00151100">
        <w:rPr>
          <w:spacing w:val="-61"/>
        </w:rPr>
        <w:t xml:space="preserve"> </w:t>
      </w:r>
      <w:r w:rsidRPr="00151100">
        <w:t>onsite technical experts throughout contract period. The deployed resources (to</w:t>
      </w:r>
      <w:r w:rsidRPr="00151100">
        <w:rPr>
          <w:spacing w:val="1"/>
        </w:rPr>
        <w:t xml:space="preserve"> </w:t>
      </w:r>
      <w:r w:rsidRPr="00151100">
        <w:t>have</w:t>
      </w:r>
      <w:r w:rsidRPr="00151100">
        <w:rPr>
          <w:spacing w:val="-5"/>
        </w:rPr>
        <w:t xml:space="preserve"> </w:t>
      </w:r>
      <w:r w:rsidRPr="00151100">
        <w:t>adequate</w:t>
      </w:r>
      <w:r w:rsidRPr="00151100">
        <w:rPr>
          <w:spacing w:val="-4"/>
        </w:rPr>
        <w:t xml:space="preserve"> </w:t>
      </w:r>
      <w:r w:rsidRPr="00151100">
        <w:t>skill,</w:t>
      </w:r>
      <w:r w:rsidRPr="00151100">
        <w:rPr>
          <w:spacing w:val="-5"/>
        </w:rPr>
        <w:t xml:space="preserve"> </w:t>
      </w:r>
      <w:r w:rsidRPr="00151100">
        <w:t>Good</w:t>
      </w:r>
      <w:r w:rsidRPr="00151100">
        <w:rPr>
          <w:spacing w:val="-4"/>
        </w:rPr>
        <w:t xml:space="preserve"> </w:t>
      </w:r>
      <w:r w:rsidRPr="00151100">
        <w:t>academics</w:t>
      </w:r>
      <w:r w:rsidRPr="00151100">
        <w:rPr>
          <w:spacing w:val="-5"/>
        </w:rPr>
        <w:t xml:space="preserve"> </w:t>
      </w:r>
      <w:r w:rsidRPr="00151100">
        <w:t>&amp;</w:t>
      </w:r>
      <w:r w:rsidRPr="00151100">
        <w:rPr>
          <w:spacing w:val="-4"/>
        </w:rPr>
        <w:t xml:space="preserve"> </w:t>
      </w:r>
      <w:r w:rsidRPr="00151100">
        <w:t>be</w:t>
      </w:r>
      <w:r w:rsidRPr="00151100">
        <w:rPr>
          <w:spacing w:val="-4"/>
        </w:rPr>
        <w:t xml:space="preserve"> </w:t>
      </w:r>
      <w:r w:rsidRPr="00151100">
        <w:t>technically</w:t>
      </w:r>
      <w:r w:rsidRPr="00151100">
        <w:rPr>
          <w:spacing w:val="-8"/>
        </w:rPr>
        <w:t xml:space="preserve"> </w:t>
      </w:r>
      <w:r w:rsidRPr="00151100">
        <w:t>sound)</w:t>
      </w:r>
      <w:r w:rsidRPr="00151100">
        <w:rPr>
          <w:spacing w:val="-6"/>
        </w:rPr>
        <w:t xml:space="preserve"> </w:t>
      </w:r>
      <w:r w:rsidRPr="00151100">
        <w:t>should</w:t>
      </w:r>
      <w:r w:rsidRPr="00151100">
        <w:rPr>
          <w:spacing w:val="-4"/>
        </w:rPr>
        <w:t xml:space="preserve"> </w:t>
      </w:r>
      <w:r w:rsidRPr="00151100">
        <w:t>manage</w:t>
      </w:r>
      <w:r w:rsidRPr="00151100">
        <w:rPr>
          <w:spacing w:val="-4"/>
        </w:rPr>
        <w:t xml:space="preserve"> </w:t>
      </w:r>
      <w:r w:rsidRPr="00151100">
        <w:t>the</w:t>
      </w:r>
      <w:r w:rsidRPr="00151100">
        <w:rPr>
          <w:spacing w:val="-62"/>
        </w:rPr>
        <w:t xml:space="preserve"> </w:t>
      </w:r>
      <w:r w:rsidRPr="00151100">
        <w:t>above-mentioned</w:t>
      </w:r>
      <w:r w:rsidRPr="00151100">
        <w:rPr>
          <w:spacing w:val="1"/>
        </w:rPr>
        <w:t xml:space="preserve"> </w:t>
      </w:r>
      <w:r w:rsidRPr="00151100">
        <w:t>scope</w:t>
      </w:r>
      <w:r w:rsidRPr="00151100">
        <w:rPr>
          <w:spacing w:val="1"/>
        </w:rPr>
        <w:t xml:space="preserve"> </w:t>
      </w:r>
      <w:r w:rsidRPr="00151100">
        <w:t>of</w:t>
      </w:r>
      <w:r w:rsidRPr="00151100">
        <w:rPr>
          <w:spacing w:val="1"/>
        </w:rPr>
        <w:t xml:space="preserve"> </w:t>
      </w:r>
      <w:r w:rsidRPr="00151100">
        <w:t>work</w:t>
      </w:r>
      <w:r w:rsidRPr="00151100">
        <w:rPr>
          <w:spacing w:val="1"/>
        </w:rPr>
        <w:t xml:space="preserve"> </w:t>
      </w:r>
      <w:r w:rsidRPr="00151100">
        <w:t>and</w:t>
      </w:r>
      <w:r w:rsidRPr="00151100">
        <w:rPr>
          <w:spacing w:val="1"/>
        </w:rPr>
        <w:t xml:space="preserve"> </w:t>
      </w:r>
      <w:r w:rsidRPr="00151100">
        <w:t>have</w:t>
      </w:r>
      <w:r w:rsidRPr="00151100">
        <w:rPr>
          <w:spacing w:val="1"/>
        </w:rPr>
        <w:t xml:space="preserve"> </w:t>
      </w:r>
      <w:r w:rsidRPr="00151100">
        <w:t>experience</w:t>
      </w:r>
      <w:r w:rsidRPr="00151100">
        <w:rPr>
          <w:spacing w:val="1"/>
        </w:rPr>
        <w:t xml:space="preserve"> </w:t>
      </w:r>
      <w:r w:rsidRPr="00151100">
        <w:t>for</w:t>
      </w:r>
      <w:r w:rsidRPr="00151100">
        <w:rPr>
          <w:spacing w:val="1"/>
        </w:rPr>
        <w:t xml:space="preserve"> </w:t>
      </w:r>
      <w:r w:rsidRPr="00151100">
        <w:t>monitoring</w:t>
      </w:r>
      <w:r w:rsidRPr="00151100">
        <w:rPr>
          <w:spacing w:val="1"/>
        </w:rPr>
        <w:t xml:space="preserve"> </w:t>
      </w:r>
      <w:r w:rsidRPr="00151100">
        <w:t>&amp;</w:t>
      </w:r>
      <w:r w:rsidRPr="00151100">
        <w:rPr>
          <w:spacing w:val="1"/>
        </w:rPr>
        <w:t xml:space="preserve"> </w:t>
      </w:r>
      <w:r w:rsidRPr="00151100">
        <w:t xml:space="preserve">management of the proposed </w:t>
      </w:r>
      <w:r w:rsidR="00F858F4" w:rsidRPr="00151100">
        <w:t>solution. The</w:t>
      </w:r>
      <w:r w:rsidRPr="00151100">
        <w:t xml:space="preserve"> depl</w:t>
      </w:r>
      <w:r w:rsidR="0023787A" w:rsidRPr="00151100">
        <w:t>oyed resources should be av</w:t>
      </w:r>
      <w:r w:rsidRPr="00151100">
        <w:t>ailable and work 24*7*365 days</w:t>
      </w:r>
      <w:r w:rsidR="006E0890" w:rsidRPr="00151100">
        <w:t xml:space="preserve">, with two </w:t>
      </w:r>
      <w:r w:rsidR="004D738A" w:rsidRPr="00151100">
        <w:t xml:space="preserve">L1 resources </w:t>
      </w:r>
      <w:r w:rsidR="006E0890" w:rsidRPr="00151100">
        <w:t xml:space="preserve">in each shift and TEAM LEADER to be available </w:t>
      </w:r>
      <w:r w:rsidR="004D738A" w:rsidRPr="00151100">
        <w:t>in office hours</w:t>
      </w:r>
      <w:r w:rsidR="006E0890" w:rsidRPr="00151100">
        <w:t xml:space="preserve">   </w:t>
      </w:r>
      <w:r w:rsidRPr="00151100">
        <w:t>. The bidder should be able to recruit/ deploy the</w:t>
      </w:r>
      <w:r w:rsidRPr="00151100">
        <w:rPr>
          <w:spacing w:val="1"/>
        </w:rPr>
        <w:t xml:space="preserve"> </w:t>
      </w:r>
      <w:r w:rsidRPr="00151100">
        <w:t>resources</w:t>
      </w:r>
      <w:r w:rsidRPr="00151100">
        <w:rPr>
          <w:spacing w:val="-12"/>
        </w:rPr>
        <w:t xml:space="preserve"> </w:t>
      </w:r>
      <w:r w:rsidRPr="00151100">
        <w:t>within</w:t>
      </w:r>
      <w:r w:rsidRPr="00151100">
        <w:rPr>
          <w:spacing w:val="-11"/>
        </w:rPr>
        <w:t xml:space="preserve"> </w:t>
      </w:r>
      <w:r w:rsidRPr="00151100">
        <w:t>30</w:t>
      </w:r>
      <w:r w:rsidRPr="00151100">
        <w:rPr>
          <w:spacing w:val="-13"/>
        </w:rPr>
        <w:t xml:space="preserve"> </w:t>
      </w:r>
      <w:r w:rsidRPr="00151100">
        <w:t>days</w:t>
      </w:r>
      <w:r w:rsidRPr="00151100">
        <w:rPr>
          <w:spacing w:val="-12"/>
        </w:rPr>
        <w:t xml:space="preserve"> </w:t>
      </w:r>
      <w:r w:rsidRPr="00151100">
        <w:t>of</w:t>
      </w:r>
      <w:r w:rsidRPr="00151100">
        <w:rPr>
          <w:spacing w:val="-11"/>
        </w:rPr>
        <w:t xml:space="preserve"> </w:t>
      </w:r>
      <w:r w:rsidRPr="00151100">
        <w:t>placing</w:t>
      </w:r>
      <w:r w:rsidRPr="00151100">
        <w:rPr>
          <w:spacing w:val="-12"/>
        </w:rPr>
        <w:t xml:space="preserve"> </w:t>
      </w:r>
      <w:r w:rsidRPr="00151100">
        <w:t>the</w:t>
      </w:r>
      <w:r w:rsidRPr="00151100">
        <w:rPr>
          <w:spacing w:val="-14"/>
        </w:rPr>
        <w:t xml:space="preserve"> </w:t>
      </w:r>
      <w:r w:rsidRPr="00151100">
        <w:t>order/LOI</w:t>
      </w:r>
      <w:r w:rsidRPr="00151100">
        <w:rPr>
          <w:spacing w:val="-13"/>
        </w:rPr>
        <w:t xml:space="preserve"> </w:t>
      </w:r>
      <w:r w:rsidRPr="00151100">
        <w:t>for</w:t>
      </w:r>
      <w:r w:rsidRPr="00151100">
        <w:rPr>
          <w:spacing w:val="-12"/>
        </w:rPr>
        <w:t xml:space="preserve"> </w:t>
      </w:r>
      <w:r w:rsidRPr="00151100">
        <w:t>the</w:t>
      </w:r>
      <w:r w:rsidRPr="00151100">
        <w:rPr>
          <w:spacing w:val="-14"/>
        </w:rPr>
        <w:t xml:space="preserve"> </w:t>
      </w:r>
      <w:r w:rsidRPr="00151100">
        <w:t>onsite</w:t>
      </w:r>
      <w:r w:rsidRPr="00151100">
        <w:rPr>
          <w:spacing w:val="-10"/>
        </w:rPr>
        <w:t xml:space="preserve"> </w:t>
      </w:r>
      <w:r w:rsidRPr="00151100">
        <w:t>technical</w:t>
      </w:r>
      <w:r w:rsidRPr="00151100">
        <w:rPr>
          <w:spacing w:val="-11"/>
        </w:rPr>
        <w:t xml:space="preserve"> </w:t>
      </w:r>
      <w:r w:rsidRPr="00151100">
        <w:t>resource.</w:t>
      </w:r>
    </w:p>
    <w:p w:rsidR="004D738A" w:rsidRPr="00151100" w:rsidRDefault="00AB2688" w:rsidP="00FB5269">
      <w:pPr>
        <w:pStyle w:val="ListParagraph"/>
        <w:widowControl w:val="0"/>
        <w:numPr>
          <w:ilvl w:val="1"/>
          <w:numId w:val="50"/>
        </w:numPr>
        <w:tabs>
          <w:tab w:val="left" w:pos="1808"/>
        </w:tabs>
        <w:autoSpaceDE w:val="0"/>
        <w:autoSpaceDN w:val="0"/>
        <w:spacing w:after="0" w:line="244" w:lineRule="auto"/>
        <w:ind w:right="234"/>
        <w:contextualSpacing w:val="0"/>
        <w:jc w:val="both"/>
      </w:pPr>
      <w:r w:rsidRPr="00151100">
        <w:t xml:space="preserve">Onsite </w:t>
      </w:r>
      <w:r w:rsidR="004D738A" w:rsidRPr="00151100">
        <w:t xml:space="preserve">Infrastructure &amp; </w:t>
      </w:r>
      <w:r w:rsidR="00786637" w:rsidRPr="00151100">
        <w:t>DBA</w:t>
      </w:r>
      <w:r w:rsidR="004D738A" w:rsidRPr="00151100">
        <w:t xml:space="preserve"> </w:t>
      </w:r>
      <w:r w:rsidRPr="00151100">
        <w:t xml:space="preserve">support should be </w:t>
      </w:r>
      <w:r w:rsidR="004D738A" w:rsidRPr="00151100">
        <w:t xml:space="preserve">available in day shift </w:t>
      </w:r>
      <w:r w:rsidRPr="00151100">
        <w:t>and</w:t>
      </w:r>
      <w:r w:rsidR="004D738A" w:rsidRPr="00151100">
        <w:t xml:space="preserve"> </w:t>
      </w:r>
      <w:r w:rsidR="00786637" w:rsidRPr="00151100">
        <w:t>as required for smooth running of project.</w:t>
      </w:r>
    </w:p>
    <w:p w:rsidR="00786637" w:rsidRPr="00151100" w:rsidRDefault="00786637" w:rsidP="00FB5269">
      <w:pPr>
        <w:pStyle w:val="ListParagraph"/>
        <w:widowControl w:val="0"/>
        <w:numPr>
          <w:ilvl w:val="1"/>
          <w:numId w:val="50"/>
        </w:numPr>
        <w:tabs>
          <w:tab w:val="left" w:pos="1808"/>
        </w:tabs>
        <w:autoSpaceDE w:val="0"/>
        <w:autoSpaceDN w:val="0"/>
        <w:spacing w:after="0" w:line="244" w:lineRule="auto"/>
        <w:ind w:right="234"/>
        <w:contextualSpacing w:val="0"/>
        <w:jc w:val="both"/>
      </w:pPr>
      <w:r w:rsidRPr="00151100">
        <w:t>L2 be available as required for smooth running of project.</w:t>
      </w:r>
    </w:p>
    <w:p w:rsidR="000952B1" w:rsidRPr="00151100" w:rsidRDefault="000952B1" w:rsidP="00FB5269">
      <w:pPr>
        <w:pStyle w:val="ListParagraph"/>
        <w:widowControl w:val="0"/>
        <w:numPr>
          <w:ilvl w:val="1"/>
          <w:numId w:val="50"/>
        </w:numPr>
        <w:tabs>
          <w:tab w:val="left" w:pos="1808"/>
        </w:tabs>
        <w:autoSpaceDE w:val="0"/>
        <w:autoSpaceDN w:val="0"/>
        <w:spacing w:after="0" w:line="244" w:lineRule="auto"/>
        <w:ind w:right="232"/>
        <w:contextualSpacing w:val="0"/>
        <w:jc w:val="both"/>
      </w:pPr>
      <w:r w:rsidRPr="00151100">
        <w:t>Bidders to ensure that deployed resources should be competent to develop/</w:t>
      </w:r>
      <w:r w:rsidRPr="00151100">
        <w:rPr>
          <w:spacing w:val="1"/>
        </w:rPr>
        <w:t xml:space="preserve"> </w:t>
      </w:r>
      <w:r w:rsidRPr="00151100">
        <w:t>configure/ handle/ integrate/ maintain/ manage/ Implement/ Test / Go-live the</w:t>
      </w:r>
      <w:r w:rsidRPr="00151100">
        <w:rPr>
          <w:spacing w:val="1"/>
        </w:rPr>
        <w:t xml:space="preserve"> </w:t>
      </w:r>
      <w:r w:rsidRPr="00151100">
        <w:t>proposed</w:t>
      </w:r>
      <w:r w:rsidRPr="00151100">
        <w:rPr>
          <w:spacing w:val="2"/>
        </w:rPr>
        <w:t xml:space="preserve"> </w:t>
      </w:r>
      <w:r w:rsidRPr="00151100">
        <w:t>UPI</w:t>
      </w:r>
      <w:r w:rsidRPr="00151100">
        <w:rPr>
          <w:spacing w:val="1"/>
        </w:rPr>
        <w:t xml:space="preserve"> </w:t>
      </w:r>
      <w:r w:rsidRPr="00151100">
        <w:t>solution.</w:t>
      </w:r>
    </w:p>
    <w:p w:rsidR="000952B1" w:rsidRPr="00151100" w:rsidRDefault="000952B1" w:rsidP="00FB5269">
      <w:pPr>
        <w:pStyle w:val="ListParagraph"/>
        <w:widowControl w:val="0"/>
        <w:numPr>
          <w:ilvl w:val="1"/>
          <w:numId w:val="50"/>
        </w:numPr>
        <w:tabs>
          <w:tab w:val="left" w:pos="1808"/>
        </w:tabs>
        <w:autoSpaceDE w:val="0"/>
        <w:autoSpaceDN w:val="0"/>
        <w:spacing w:after="0" w:line="244" w:lineRule="auto"/>
        <w:ind w:right="232"/>
        <w:contextualSpacing w:val="0"/>
        <w:jc w:val="both"/>
      </w:pPr>
      <w:r w:rsidRPr="00151100">
        <w:t>Bidder should ensure that the onsite resources should perform testing, support,</w:t>
      </w:r>
      <w:r w:rsidRPr="00151100">
        <w:rPr>
          <w:spacing w:val="1"/>
        </w:rPr>
        <w:t xml:space="preserve"> </w:t>
      </w:r>
      <w:r w:rsidRPr="00151100">
        <w:rPr>
          <w:spacing w:val="-1"/>
        </w:rPr>
        <w:t>monitoring,</w:t>
      </w:r>
      <w:r w:rsidRPr="00151100">
        <w:rPr>
          <w:spacing w:val="-13"/>
        </w:rPr>
        <w:t xml:space="preserve"> </w:t>
      </w:r>
      <w:r w:rsidRPr="00151100">
        <w:rPr>
          <w:spacing w:val="-1"/>
        </w:rPr>
        <w:t>implementation,</w:t>
      </w:r>
      <w:r w:rsidRPr="00151100">
        <w:rPr>
          <w:spacing w:val="-14"/>
        </w:rPr>
        <w:t xml:space="preserve"> </w:t>
      </w:r>
      <w:r w:rsidRPr="00151100">
        <w:rPr>
          <w:spacing w:val="-1"/>
        </w:rPr>
        <w:t>Integration</w:t>
      </w:r>
      <w:r w:rsidRPr="00151100">
        <w:rPr>
          <w:spacing w:val="-15"/>
        </w:rPr>
        <w:t xml:space="preserve"> </w:t>
      </w:r>
      <w:r w:rsidRPr="00151100">
        <w:t>with</w:t>
      </w:r>
      <w:r w:rsidRPr="00151100">
        <w:rPr>
          <w:spacing w:val="-12"/>
        </w:rPr>
        <w:t xml:space="preserve"> </w:t>
      </w:r>
      <w:r w:rsidRPr="00151100">
        <w:t>new</w:t>
      </w:r>
      <w:r w:rsidRPr="00151100">
        <w:rPr>
          <w:spacing w:val="-16"/>
        </w:rPr>
        <w:t xml:space="preserve"> </w:t>
      </w:r>
      <w:r w:rsidRPr="00151100">
        <w:t>UPI,</w:t>
      </w:r>
      <w:r w:rsidRPr="00151100">
        <w:rPr>
          <w:spacing w:val="-14"/>
        </w:rPr>
        <w:t xml:space="preserve"> </w:t>
      </w:r>
      <w:r w:rsidRPr="00151100">
        <w:t>Trouble</w:t>
      </w:r>
      <w:r w:rsidRPr="00151100">
        <w:rPr>
          <w:spacing w:val="-15"/>
        </w:rPr>
        <w:t xml:space="preserve"> </w:t>
      </w:r>
      <w:r w:rsidRPr="00151100">
        <w:t>Shooting,</w:t>
      </w:r>
      <w:r w:rsidRPr="00151100">
        <w:rPr>
          <w:spacing w:val="-12"/>
        </w:rPr>
        <w:t xml:space="preserve"> </w:t>
      </w:r>
      <w:r w:rsidRPr="00151100">
        <w:t>reporting,</w:t>
      </w:r>
      <w:r w:rsidRPr="00151100">
        <w:rPr>
          <w:spacing w:val="-62"/>
        </w:rPr>
        <w:t xml:space="preserve"> </w:t>
      </w:r>
      <w:r w:rsidRPr="00151100">
        <w:t>RCA</w:t>
      </w:r>
      <w:r w:rsidRPr="00151100">
        <w:rPr>
          <w:spacing w:val="1"/>
        </w:rPr>
        <w:t xml:space="preserve"> </w:t>
      </w:r>
      <w:r w:rsidRPr="00151100">
        <w:t>reports,</w:t>
      </w:r>
      <w:r w:rsidRPr="00151100">
        <w:rPr>
          <w:spacing w:val="1"/>
        </w:rPr>
        <w:t xml:space="preserve"> </w:t>
      </w:r>
      <w:r w:rsidRPr="00151100">
        <w:t>coordination</w:t>
      </w:r>
      <w:r w:rsidRPr="00151100">
        <w:rPr>
          <w:spacing w:val="1"/>
        </w:rPr>
        <w:t xml:space="preserve"> </w:t>
      </w:r>
      <w:r w:rsidRPr="00151100">
        <w:t>with</w:t>
      </w:r>
      <w:r w:rsidRPr="00151100">
        <w:rPr>
          <w:spacing w:val="1"/>
        </w:rPr>
        <w:t xml:space="preserve"> </w:t>
      </w:r>
      <w:r w:rsidRPr="00151100">
        <w:t>bank’s</w:t>
      </w:r>
      <w:r w:rsidRPr="00151100">
        <w:rPr>
          <w:spacing w:val="1"/>
        </w:rPr>
        <w:t xml:space="preserve"> </w:t>
      </w:r>
      <w:r w:rsidRPr="00151100">
        <w:t>teams,</w:t>
      </w:r>
      <w:r w:rsidRPr="00151100">
        <w:rPr>
          <w:spacing w:val="1"/>
        </w:rPr>
        <w:t xml:space="preserve"> </w:t>
      </w:r>
      <w:r w:rsidRPr="00151100">
        <w:t>Audit</w:t>
      </w:r>
      <w:r w:rsidRPr="00151100">
        <w:rPr>
          <w:spacing w:val="1"/>
        </w:rPr>
        <w:t xml:space="preserve"> </w:t>
      </w:r>
      <w:r w:rsidRPr="00151100">
        <w:t>compliance,</w:t>
      </w:r>
      <w:r w:rsidRPr="00151100">
        <w:rPr>
          <w:spacing w:val="1"/>
        </w:rPr>
        <w:t xml:space="preserve"> </w:t>
      </w:r>
      <w:r w:rsidRPr="00151100">
        <w:t>any</w:t>
      </w:r>
      <w:r w:rsidRPr="00151100">
        <w:rPr>
          <w:spacing w:val="1"/>
        </w:rPr>
        <w:t xml:space="preserve"> </w:t>
      </w:r>
      <w:r w:rsidRPr="00151100">
        <w:t>other</w:t>
      </w:r>
      <w:r w:rsidRPr="00151100">
        <w:rPr>
          <w:spacing w:val="1"/>
        </w:rPr>
        <w:t xml:space="preserve"> </w:t>
      </w:r>
      <w:r w:rsidRPr="00151100">
        <w:t>statutory compliance, Patch Installation (OS, DB, App, Software) fixes, analytics,</w:t>
      </w:r>
      <w:r w:rsidRPr="00151100">
        <w:rPr>
          <w:spacing w:val="1"/>
        </w:rPr>
        <w:t xml:space="preserve"> </w:t>
      </w:r>
      <w:r w:rsidRPr="00151100">
        <w:t>fraud risk/rule management &amp; monitoring, day to day MIS reports, Regulatory</w:t>
      </w:r>
      <w:r w:rsidRPr="00151100">
        <w:rPr>
          <w:spacing w:val="1"/>
        </w:rPr>
        <w:t xml:space="preserve"> </w:t>
      </w:r>
      <w:r w:rsidRPr="00151100">
        <w:t>reports,</w:t>
      </w:r>
      <w:r w:rsidRPr="00151100">
        <w:rPr>
          <w:spacing w:val="-10"/>
        </w:rPr>
        <w:t xml:space="preserve"> </w:t>
      </w:r>
      <w:r w:rsidRPr="00151100">
        <w:t>conducting</w:t>
      </w:r>
      <w:r w:rsidRPr="00151100">
        <w:rPr>
          <w:spacing w:val="-12"/>
        </w:rPr>
        <w:t xml:space="preserve"> </w:t>
      </w:r>
      <w:r w:rsidRPr="00151100">
        <w:t>DR</w:t>
      </w:r>
      <w:r w:rsidRPr="00151100">
        <w:rPr>
          <w:spacing w:val="-12"/>
        </w:rPr>
        <w:t xml:space="preserve"> </w:t>
      </w:r>
      <w:r w:rsidRPr="00151100">
        <w:t>Drill,</w:t>
      </w:r>
      <w:r w:rsidRPr="00151100">
        <w:rPr>
          <w:spacing w:val="-10"/>
        </w:rPr>
        <w:t xml:space="preserve"> </w:t>
      </w:r>
      <w:r w:rsidRPr="00151100">
        <w:t>backup/restore.</w:t>
      </w:r>
      <w:r w:rsidRPr="00151100">
        <w:rPr>
          <w:spacing w:val="-12"/>
        </w:rPr>
        <w:t xml:space="preserve"> </w:t>
      </w:r>
      <w:r w:rsidRPr="00151100">
        <w:t>These</w:t>
      </w:r>
      <w:r w:rsidRPr="00151100">
        <w:rPr>
          <w:spacing w:val="-12"/>
        </w:rPr>
        <w:t xml:space="preserve"> </w:t>
      </w:r>
      <w:r w:rsidRPr="00151100">
        <w:t>activities</w:t>
      </w:r>
      <w:r w:rsidRPr="00151100">
        <w:rPr>
          <w:spacing w:val="-9"/>
        </w:rPr>
        <w:t xml:space="preserve"> </w:t>
      </w:r>
      <w:r w:rsidRPr="00151100">
        <w:t>are</w:t>
      </w:r>
      <w:r w:rsidRPr="00151100">
        <w:rPr>
          <w:spacing w:val="-10"/>
        </w:rPr>
        <w:t xml:space="preserve"> </w:t>
      </w:r>
      <w:r w:rsidRPr="00151100">
        <w:t>an</w:t>
      </w:r>
      <w:r w:rsidRPr="00151100">
        <w:rPr>
          <w:spacing w:val="-10"/>
        </w:rPr>
        <w:t xml:space="preserve"> </w:t>
      </w:r>
      <w:r w:rsidRPr="00151100">
        <w:t>indicative</w:t>
      </w:r>
      <w:r w:rsidRPr="00151100">
        <w:rPr>
          <w:spacing w:val="-10"/>
        </w:rPr>
        <w:t xml:space="preserve"> </w:t>
      </w:r>
      <w:r w:rsidRPr="00151100">
        <w:t>gist</w:t>
      </w:r>
      <w:r w:rsidRPr="00151100">
        <w:rPr>
          <w:spacing w:val="-61"/>
        </w:rPr>
        <w:t xml:space="preserve"> </w:t>
      </w:r>
      <w:r w:rsidRPr="00151100">
        <w:t>of activities which may increase depending upon the requirement of the UPI Eco</w:t>
      </w:r>
      <w:r w:rsidRPr="00151100">
        <w:rPr>
          <w:spacing w:val="1"/>
        </w:rPr>
        <w:t xml:space="preserve"> </w:t>
      </w:r>
      <w:r w:rsidRPr="00151100">
        <w:t>system.</w:t>
      </w:r>
    </w:p>
    <w:p w:rsidR="000952B1" w:rsidRPr="00151100" w:rsidRDefault="000952B1" w:rsidP="00FB5269">
      <w:pPr>
        <w:pStyle w:val="ListParagraph"/>
        <w:widowControl w:val="0"/>
        <w:numPr>
          <w:ilvl w:val="1"/>
          <w:numId w:val="50"/>
        </w:numPr>
        <w:tabs>
          <w:tab w:val="left" w:pos="1808"/>
        </w:tabs>
        <w:autoSpaceDE w:val="0"/>
        <w:autoSpaceDN w:val="0"/>
        <w:spacing w:after="0" w:line="244" w:lineRule="auto"/>
        <w:ind w:right="232"/>
        <w:contextualSpacing w:val="0"/>
        <w:jc w:val="both"/>
      </w:pPr>
      <w:r w:rsidRPr="00151100">
        <w:t xml:space="preserve">The Onsite resources shall also prepare and maintain the detailed process documentation, Standard operating procedure and other documentation as required for implementation, maintenance and management of the solution and same shall be submitted before signoff and within 30 days of GO-LIVE of solution &amp; be properly updated during the contract period. </w:t>
      </w:r>
    </w:p>
    <w:p w:rsidR="000952B1" w:rsidRPr="00151100" w:rsidRDefault="000952B1" w:rsidP="00FB5269">
      <w:pPr>
        <w:pStyle w:val="ListParagraph"/>
        <w:widowControl w:val="0"/>
        <w:numPr>
          <w:ilvl w:val="1"/>
          <w:numId w:val="50"/>
        </w:numPr>
        <w:tabs>
          <w:tab w:val="left" w:pos="1808"/>
        </w:tabs>
        <w:autoSpaceDE w:val="0"/>
        <w:autoSpaceDN w:val="0"/>
        <w:spacing w:after="0" w:line="244" w:lineRule="auto"/>
        <w:ind w:right="232"/>
        <w:contextualSpacing w:val="0"/>
        <w:jc w:val="both"/>
      </w:pPr>
      <w:r w:rsidRPr="00151100">
        <w:t xml:space="preserve">The deployed resources shall be on the bidders’ payroll/contracts and will not be having any employment right with the bank. These resources will not have any right whatsoever to lodge claim of any nature directly or indirectly with the bank. The selected bidder shall address such issues without involving the bank. The onsite resources provided for Facility Management at Bank’s premises should be on payroll of the successful bidder and not on any third party payroll. In case, if the successful bidder has to depute third party </w:t>
      </w:r>
      <w:r w:rsidRPr="00151100">
        <w:lastRenderedPageBreak/>
        <w:t>resource payroll and not bidder’s payroll, the permission of the same is to be taken from the Bank before deployment and it will be successful bidder’s responsibility for any action taken on part of the deployed resource by the bidder.</w:t>
      </w:r>
    </w:p>
    <w:p w:rsidR="000952B1" w:rsidRPr="00151100" w:rsidRDefault="000952B1" w:rsidP="00FB5269">
      <w:pPr>
        <w:pStyle w:val="ListParagraph"/>
        <w:widowControl w:val="0"/>
        <w:numPr>
          <w:ilvl w:val="1"/>
          <w:numId w:val="50"/>
        </w:numPr>
        <w:tabs>
          <w:tab w:val="left" w:pos="1808"/>
        </w:tabs>
        <w:autoSpaceDE w:val="0"/>
        <w:autoSpaceDN w:val="0"/>
        <w:spacing w:after="0" w:line="244" w:lineRule="auto"/>
        <w:ind w:right="232"/>
        <w:contextualSpacing w:val="0"/>
        <w:jc w:val="both"/>
      </w:pPr>
      <w:r w:rsidRPr="00151100">
        <w:t>The deputed persons have to maintain the utmost secrecy &amp; confidentiality of the bank’s data including process performed at the Bank premises. At any time, if it comes to the notice of the bank that data has been compromised/ disclosed/ misused/ misappropriated then bank would take suitable action as deemed fit and selected vendor would be required to compensate the bank to the fullest extent of loss incurred by the bank. Bidder is expected to adhere to Bank’s request for removal of any personnel, if bank notices any negligence/gross misconduct/violation of trade secret/disclosure of bank’s data to third party and any decision of the bank in this regard would be final and binding upon the selected vendor.</w:t>
      </w:r>
    </w:p>
    <w:p w:rsidR="000952B1" w:rsidRPr="00151100" w:rsidRDefault="000952B1" w:rsidP="00FB5269">
      <w:pPr>
        <w:pStyle w:val="ListParagraph"/>
        <w:widowControl w:val="0"/>
        <w:numPr>
          <w:ilvl w:val="1"/>
          <w:numId w:val="50"/>
        </w:numPr>
        <w:tabs>
          <w:tab w:val="left" w:pos="1808"/>
        </w:tabs>
        <w:autoSpaceDE w:val="0"/>
        <w:autoSpaceDN w:val="0"/>
        <w:spacing w:after="0" w:line="244" w:lineRule="auto"/>
        <w:ind w:right="232"/>
        <w:contextualSpacing w:val="0"/>
        <w:jc w:val="both"/>
      </w:pPr>
      <w:r w:rsidRPr="00151100">
        <w:t>Bidders to ensure that the resources deployed for onsite support should possess minimum 2-year experience. Bank reserves the right to claim change in resource</w:t>
      </w:r>
      <w:r w:rsidR="008B7E4C" w:rsidRPr="00151100">
        <w:t xml:space="preserve"> </w:t>
      </w:r>
      <w:r w:rsidRPr="00151100">
        <w:t xml:space="preserve"> </w:t>
      </w:r>
      <w:r w:rsidR="008B7E4C" w:rsidRPr="00151100">
        <w:t xml:space="preserve">   </w:t>
      </w:r>
      <w:r w:rsidRPr="00151100">
        <w:t>based on the performance of the resources.</w:t>
      </w:r>
    </w:p>
    <w:p w:rsidR="000952B1" w:rsidRPr="00151100" w:rsidRDefault="000952B1" w:rsidP="00FB5269">
      <w:pPr>
        <w:pStyle w:val="ListParagraph"/>
        <w:widowControl w:val="0"/>
        <w:numPr>
          <w:ilvl w:val="1"/>
          <w:numId w:val="50"/>
        </w:numPr>
        <w:tabs>
          <w:tab w:val="left" w:pos="1808"/>
        </w:tabs>
        <w:autoSpaceDE w:val="0"/>
        <w:autoSpaceDN w:val="0"/>
        <w:spacing w:after="0" w:line="244" w:lineRule="auto"/>
        <w:ind w:right="232"/>
        <w:contextualSpacing w:val="0"/>
        <w:jc w:val="both"/>
      </w:pPr>
      <w:r w:rsidRPr="00151100">
        <w:t>If Bank has to increase or decrease resources at onsite or off-site same shall be done at the same rate as provided in this RFP.</w:t>
      </w:r>
    </w:p>
    <w:p w:rsidR="00536ABF" w:rsidRPr="00151100" w:rsidRDefault="00536ABF" w:rsidP="00FB5269">
      <w:pPr>
        <w:pStyle w:val="ListParagraph"/>
        <w:widowControl w:val="0"/>
        <w:numPr>
          <w:ilvl w:val="1"/>
          <w:numId w:val="50"/>
        </w:numPr>
        <w:tabs>
          <w:tab w:val="left" w:pos="1808"/>
        </w:tabs>
        <w:autoSpaceDE w:val="0"/>
        <w:autoSpaceDN w:val="0"/>
        <w:spacing w:after="0" w:line="244" w:lineRule="auto"/>
        <w:ind w:right="232"/>
        <w:contextualSpacing w:val="0"/>
        <w:jc w:val="both"/>
      </w:pPr>
      <w:r w:rsidRPr="00151100">
        <w:t>Coordination with different Bank’s partners and other regulatory entities. Work as per Standard Operating Processes defined by the Bank, create and maintain SOPs as per project requirement.</w:t>
      </w:r>
    </w:p>
    <w:p w:rsidR="00536ABF" w:rsidRPr="00151100" w:rsidRDefault="00536ABF" w:rsidP="00FB5269">
      <w:pPr>
        <w:pStyle w:val="ListParagraph"/>
        <w:widowControl w:val="0"/>
        <w:numPr>
          <w:ilvl w:val="1"/>
          <w:numId w:val="50"/>
        </w:numPr>
        <w:tabs>
          <w:tab w:val="left" w:pos="1808"/>
        </w:tabs>
        <w:autoSpaceDE w:val="0"/>
        <w:autoSpaceDN w:val="0"/>
        <w:spacing w:after="0" w:line="244" w:lineRule="auto"/>
        <w:ind w:right="232"/>
        <w:contextualSpacing w:val="0"/>
        <w:jc w:val="both"/>
      </w:pPr>
      <w:r w:rsidRPr="00151100">
        <w:t>Co-ordinate with Bank’s IT Team or teams identified by the Bank. Preliminary trouble shooting of any issue related to the UPI service/ platform as reported by Bank staff or customer.</w:t>
      </w:r>
    </w:p>
    <w:p w:rsidR="00536ABF" w:rsidRPr="00151100" w:rsidRDefault="00536ABF" w:rsidP="00FB5269">
      <w:pPr>
        <w:pStyle w:val="ListParagraph"/>
        <w:widowControl w:val="0"/>
        <w:numPr>
          <w:ilvl w:val="1"/>
          <w:numId w:val="50"/>
        </w:numPr>
        <w:tabs>
          <w:tab w:val="left" w:pos="1808"/>
        </w:tabs>
        <w:autoSpaceDE w:val="0"/>
        <w:autoSpaceDN w:val="0"/>
        <w:spacing w:after="0" w:line="244" w:lineRule="auto"/>
        <w:ind w:right="232"/>
        <w:contextualSpacing w:val="0"/>
        <w:jc w:val="both"/>
      </w:pPr>
      <w:r w:rsidRPr="00151100">
        <w:t>Update ticket status in Bank’s helpdesk tool or in such a manner that same will readily available as &amp; when required with logging.</w:t>
      </w:r>
    </w:p>
    <w:p w:rsidR="00536ABF" w:rsidRPr="00151100" w:rsidRDefault="00536ABF" w:rsidP="00FB5269">
      <w:pPr>
        <w:pStyle w:val="ListParagraph"/>
        <w:widowControl w:val="0"/>
        <w:numPr>
          <w:ilvl w:val="1"/>
          <w:numId w:val="50"/>
        </w:numPr>
        <w:tabs>
          <w:tab w:val="left" w:pos="1808"/>
        </w:tabs>
        <w:autoSpaceDE w:val="0"/>
        <w:autoSpaceDN w:val="0"/>
        <w:spacing w:after="0" w:line="244" w:lineRule="auto"/>
        <w:ind w:right="232"/>
        <w:contextualSpacing w:val="0"/>
        <w:jc w:val="both"/>
      </w:pPr>
      <w:r w:rsidRPr="00151100">
        <w:t>Log ticket bidder internal helpdesk for solution related issues through any of the following mode: Telephonic, Email, Ticketing Tool etc.</w:t>
      </w:r>
    </w:p>
    <w:p w:rsidR="00536ABF" w:rsidRPr="00151100" w:rsidRDefault="00536ABF" w:rsidP="00FB5269">
      <w:pPr>
        <w:pStyle w:val="ListParagraph"/>
        <w:widowControl w:val="0"/>
        <w:numPr>
          <w:ilvl w:val="1"/>
          <w:numId w:val="50"/>
        </w:numPr>
        <w:tabs>
          <w:tab w:val="left" w:pos="1808"/>
        </w:tabs>
        <w:autoSpaceDE w:val="0"/>
        <w:autoSpaceDN w:val="0"/>
        <w:spacing w:after="0" w:line="244" w:lineRule="auto"/>
        <w:ind w:right="232"/>
        <w:contextualSpacing w:val="0"/>
        <w:jc w:val="both"/>
      </w:pPr>
      <w:r w:rsidRPr="00151100">
        <w:t>Maintain log of all down calls for MIS purpose and provide daily, weekly, monthly, quarterly reports to Bank in formats finalized during operations.</w:t>
      </w:r>
    </w:p>
    <w:p w:rsidR="00536ABF" w:rsidRPr="00151100" w:rsidRDefault="00536ABF" w:rsidP="00FB5269">
      <w:pPr>
        <w:pStyle w:val="ListParagraph"/>
        <w:widowControl w:val="0"/>
        <w:numPr>
          <w:ilvl w:val="1"/>
          <w:numId w:val="50"/>
        </w:numPr>
        <w:tabs>
          <w:tab w:val="left" w:pos="1808"/>
        </w:tabs>
        <w:autoSpaceDE w:val="0"/>
        <w:autoSpaceDN w:val="0"/>
        <w:spacing w:after="0" w:line="244" w:lineRule="auto"/>
        <w:ind w:right="232"/>
        <w:contextualSpacing w:val="0"/>
        <w:jc w:val="both"/>
      </w:pPr>
      <w:r w:rsidRPr="00151100">
        <w:t>Interface with and coordinate problem identification and resolution with the appropriate support organizations within or external to the Bank; Co-ordinate with OEM for ticketing, escalation and resolution of issues and restoration of hardware or associated software.</w:t>
      </w:r>
    </w:p>
    <w:p w:rsidR="00536ABF" w:rsidRPr="00151100" w:rsidRDefault="00536ABF" w:rsidP="00FB5269">
      <w:pPr>
        <w:pStyle w:val="ListParagraph"/>
        <w:widowControl w:val="0"/>
        <w:numPr>
          <w:ilvl w:val="1"/>
          <w:numId w:val="50"/>
        </w:numPr>
        <w:tabs>
          <w:tab w:val="left" w:pos="1808"/>
        </w:tabs>
        <w:autoSpaceDE w:val="0"/>
        <w:autoSpaceDN w:val="0"/>
        <w:spacing w:after="0" w:line="244" w:lineRule="auto"/>
        <w:ind w:right="232"/>
        <w:contextualSpacing w:val="0"/>
        <w:jc w:val="both"/>
      </w:pPr>
      <w:r w:rsidRPr="00151100">
        <w:t>Provide a periodic report to the Bank assessing all device performance under the scope of RFP against the Service Levels.</w:t>
      </w:r>
    </w:p>
    <w:p w:rsidR="00536ABF" w:rsidRPr="00151100" w:rsidRDefault="00536ABF" w:rsidP="00FB5269">
      <w:pPr>
        <w:pStyle w:val="ListParagraph"/>
        <w:widowControl w:val="0"/>
        <w:numPr>
          <w:ilvl w:val="1"/>
          <w:numId w:val="50"/>
        </w:numPr>
        <w:tabs>
          <w:tab w:val="left" w:pos="1808"/>
        </w:tabs>
        <w:autoSpaceDE w:val="0"/>
        <w:autoSpaceDN w:val="0"/>
        <w:spacing w:after="0" w:line="244" w:lineRule="auto"/>
        <w:ind w:right="232"/>
        <w:contextualSpacing w:val="0"/>
        <w:jc w:val="both"/>
      </w:pPr>
      <w:r w:rsidRPr="00151100">
        <w:t>Provide a periodic report to the Bank assessing all Functionalities performance under the scope of RFP against the Service Levels in Accordance with NPCI guidelines for UPI Uptime and incident management to Control the Technical and Business Decline in UPI each Product and its sub-product  such as UPI (P2P &amp; P2M), UPI-AutoPay, Mandates (IPO &amp; Pre-Paid Vouchers) etc. Special reference to NPCI- OC ; NPCI/ONLINEOPS/2022-23/OC-001 dated 05</w:t>
      </w:r>
      <w:r w:rsidRPr="00151100">
        <w:rPr>
          <w:vertAlign w:val="superscript"/>
        </w:rPr>
        <w:t>th</w:t>
      </w:r>
      <w:r w:rsidRPr="00151100">
        <w:t xml:space="preserve"> September 2022.</w:t>
      </w:r>
    </w:p>
    <w:p w:rsidR="00536ABF" w:rsidRDefault="00536ABF" w:rsidP="00995A39">
      <w:pPr>
        <w:pStyle w:val="ListParagraph"/>
        <w:widowControl w:val="0"/>
        <w:tabs>
          <w:tab w:val="left" w:pos="1808"/>
        </w:tabs>
        <w:autoSpaceDE w:val="0"/>
        <w:autoSpaceDN w:val="0"/>
        <w:spacing w:after="0" w:line="244" w:lineRule="auto"/>
        <w:ind w:left="1807" w:right="232"/>
        <w:contextualSpacing w:val="0"/>
        <w:jc w:val="both"/>
        <w:rPr>
          <w:sz w:val="24"/>
        </w:rPr>
      </w:pPr>
    </w:p>
    <w:p w:rsidR="00536ABF" w:rsidRPr="00511BCD" w:rsidRDefault="000952B1" w:rsidP="00FB5269">
      <w:pPr>
        <w:pStyle w:val="Heading2"/>
        <w:numPr>
          <w:ilvl w:val="2"/>
          <w:numId w:val="36"/>
        </w:numPr>
        <w:spacing w:before="4" w:after="120"/>
        <w:rPr>
          <w:b/>
          <w:bCs/>
        </w:rPr>
      </w:pPr>
      <w:bookmarkStart w:id="17" w:name="_Toc122529871"/>
      <w:r w:rsidRPr="00511BCD">
        <w:rPr>
          <w:b/>
          <w:bCs/>
        </w:rPr>
        <w:t>Monitoring and Management</w:t>
      </w:r>
      <w:bookmarkEnd w:id="17"/>
    </w:p>
    <w:p w:rsidR="000952B1" w:rsidRPr="004731DD" w:rsidRDefault="00536ABF" w:rsidP="00FB5269">
      <w:pPr>
        <w:pStyle w:val="ListParagraph"/>
        <w:widowControl w:val="0"/>
        <w:numPr>
          <w:ilvl w:val="0"/>
          <w:numId w:val="84"/>
        </w:numPr>
        <w:tabs>
          <w:tab w:val="left" w:pos="1808"/>
        </w:tabs>
        <w:autoSpaceDE w:val="0"/>
        <w:autoSpaceDN w:val="0"/>
        <w:spacing w:after="0" w:line="244" w:lineRule="auto"/>
        <w:ind w:right="232"/>
        <w:contextualSpacing w:val="0"/>
        <w:jc w:val="both"/>
      </w:pPr>
      <w:r w:rsidRPr="004731DD">
        <w:t xml:space="preserve">Monitoring and Management </w:t>
      </w:r>
      <w:r w:rsidR="000952B1" w:rsidRPr="004731DD">
        <w:t xml:space="preserve">of UPI solution including infrastructure deployed. Bidder </w:t>
      </w:r>
      <w:r w:rsidR="00CC1C59" w:rsidRPr="004731DD">
        <w:t>should</w:t>
      </w:r>
      <w:r w:rsidR="000952B1" w:rsidRPr="004731DD">
        <w:t xml:space="preserve"> provide the dashboard for Real-time monitoring of </w:t>
      </w:r>
      <w:r w:rsidR="000952B1" w:rsidRPr="004731DD">
        <w:lastRenderedPageBreak/>
        <w:t>UPI transaction and facility to go up</w:t>
      </w:r>
      <w:r w:rsidR="008B7E4C" w:rsidRPr="004731DD">
        <w:t xml:space="preserve"> to</w:t>
      </w:r>
      <w:r w:rsidR="000952B1" w:rsidRPr="004731DD">
        <w:t xml:space="preserve"> the level of transaction (RRN) and getting the Transaction status and its reason of failure, if any</w:t>
      </w:r>
      <w:r w:rsidR="0023787A" w:rsidRPr="004731DD">
        <w:t>.  Breakup of Business and Technical decline</w:t>
      </w:r>
      <w:r w:rsidR="000952B1" w:rsidRPr="004731DD">
        <w:t>.</w:t>
      </w:r>
      <w:r w:rsidR="008B7E4C" w:rsidRPr="004731DD">
        <w:t xml:space="preserve"> The dashboard should also have the capability to generate reports like count of Financial &amp; No-Financial Transactions for a period, Number of Customers on-boarded etc.  </w:t>
      </w:r>
    </w:p>
    <w:p w:rsidR="000952B1" w:rsidRPr="004731DD" w:rsidRDefault="000952B1" w:rsidP="00FB5269">
      <w:pPr>
        <w:pStyle w:val="ListParagraph"/>
        <w:widowControl w:val="0"/>
        <w:numPr>
          <w:ilvl w:val="0"/>
          <w:numId w:val="84"/>
        </w:numPr>
        <w:tabs>
          <w:tab w:val="left" w:pos="1808"/>
        </w:tabs>
        <w:autoSpaceDE w:val="0"/>
        <w:autoSpaceDN w:val="0"/>
        <w:spacing w:after="0" w:line="244" w:lineRule="auto"/>
        <w:ind w:right="232"/>
        <w:contextualSpacing w:val="0"/>
        <w:jc w:val="both"/>
      </w:pPr>
      <w:r w:rsidRPr="004731DD">
        <w:rPr>
          <w:b/>
        </w:rPr>
        <w:t>Configuration management</w:t>
      </w:r>
      <w:r w:rsidRPr="004731DD">
        <w:t>. The successful bidder must ensure that all supplied &amp; installed infrastructure &amp; solutions are updated with the latest configuration and both the sites (DC</w:t>
      </w:r>
      <w:r w:rsidR="00CD24C2" w:rsidRPr="004731DD">
        <w:t>, Near Site</w:t>
      </w:r>
      <w:r w:rsidRPr="004731DD">
        <w:t xml:space="preserve"> &amp; DR</w:t>
      </w:r>
      <w:r w:rsidR="00911C45" w:rsidRPr="004731DD">
        <w:t>) have</w:t>
      </w:r>
      <w:r w:rsidRPr="004731DD">
        <w:t xml:space="preserve"> consistent configuration.</w:t>
      </w:r>
    </w:p>
    <w:p w:rsidR="000952B1" w:rsidRPr="004731DD" w:rsidRDefault="000952B1" w:rsidP="00FB5269">
      <w:pPr>
        <w:pStyle w:val="ListParagraph"/>
        <w:widowControl w:val="0"/>
        <w:numPr>
          <w:ilvl w:val="0"/>
          <w:numId w:val="84"/>
        </w:numPr>
        <w:tabs>
          <w:tab w:val="left" w:pos="1808"/>
        </w:tabs>
        <w:autoSpaceDE w:val="0"/>
        <w:autoSpaceDN w:val="0"/>
        <w:spacing w:after="0" w:line="244" w:lineRule="auto"/>
        <w:ind w:right="232"/>
        <w:contextualSpacing w:val="0"/>
        <w:jc w:val="both"/>
        <w:rPr>
          <w:b/>
        </w:rPr>
      </w:pPr>
      <w:r w:rsidRPr="004731DD">
        <w:rPr>
          <w:b/>
        </w:rPr>
        <w:t xml:space="preserve">Patch Management - </w:t>
      </w:r>
      <w:r w:rsidRPr="004731DD">
        <w:t>The successful bidder must ensure that all supplied &amp; installed infrastructure &amp; solutions are updated with patches as and when they are released after due testing. Critical patches should be applied immediately as per Bank Policy</w:t>
      </w:r>
      <w:r w:rsidRPr="004731DD">
        <w:rPr>
          <w:b/>
        </w:rPr>
        <w:t>.</w:t>
      </w:r>
    </w:p>
    <w:p w:rsidR="000952B1" w:rsidRPr="004731DD" w:rsidRDefault="000952B1" w:rsidP="00FB5269">
      <w:pPr>
        <w:pStyle w:val="ListParagraph"/>
        <w:widowControl w:val="0"/>
        <w:numPr>
          <w:ilvl w:val="0"/>
          <w:numId w:val="84"/>
        </w:numPr>
        <w:tabs>
          <w:tab w:val="left" w:pos="1808"/>
        </w:tabs>
        <w:autoSpaceDE w:val="0"/>
        <w:autoSpaceDN w:val="0"/>
        <w:spacing w:after="0" w:line="244" w:lineRule="auto"/>
        <w:ind w:right="232"/>
        <w:contextualSpacing w:val="0"/>
        <w:jc w:val="both"/>
        <w:rPr>
          <w:b/>
        </w:rPr>
      </w:pPr>
      <w:r w:rsidRPr="004731DD">
        <w:rPr>
          <w:b/>
        </w:rPr>
        <w:t xml:space="preserve">Service Level Management, Service reporting- </w:t>
      </w:r>
      <w:r w:rsidRPr="004731DD">
        <w:t xml:space="preserve">Maintain the service levels as per the RFP and </w:t>
      </w:r>
      <w:r w:rsidR="00911C45" w:rsidRPr="004731DD">
        <w:t>provide</w:t>
      </w:r>
      <w:r w:rsidRPr="004731DD">
        <w:t xml:space="preserve"> a periodic report to the Bank assessing all device performance under the scope of RFP against the Service Levels. Service Levels will include Availability measurements and Performance parameters (Utilization of CPU, RAM, storage, TPS, performance</w:t>
      </w:r>
      <w:r w:rsidR="00E63F54" w:rsidRPr="004731DD">
        <w:t>, uptime/downtime</w:t>
      </w:r>
      <w:r w:rsidRPr="004731DD">
        <w:t xml:space="preserve"> etc.)</w:t>
      </w:r>
    </w:p>
    <w:p w:rsidR="000952B1" w:rsidRPr="004731DD" w:rsidRDefault="000952B1" w:rsidP="00FB5269">
      <w:pPr>
        <w:pStyle w:val="ListParagraph"/>
        <w:widowControl w:val="0"/>
        <w:numPr>
          <w:ilvl w:val="0"/>
          <w:numId w:val="84"/>
        </w:numPr>
        <w:tabs>
          <w:tab w:val="left" w:pos="1808"/>
        </w:tabs>
        <w:autoSpaceDE w:val="0"/>
        <w:autoSpaceDN w:val="0"/>
        <w:spacing w:after="0" w:line="244" w:lineRule="auto"/>
        <w:ind w:right="232"/>
        <w:contextualSpacing w:val="0"/>
        <w:jc w:val="both"/>
        <w:rPr>
          <w:b/>
        </w:rPr>
      </w:pPr>
      <w:r w:rsidRPr="004731DD">
        <w:rPr>
          <w:b/>
        </w:rPr>
        <w:t xml:space="preserve">Change Management. </w:t>
      </w:r>
      <w:r w:rsidRPr="004731DD">
        <w:t>The successful bidder must ensure that all supplied &amp; installed infrastructure &amp; solutions related changes are properly updated and recorded with version controlling    and to   have consistent setup both the sites (DC</w:t>
      </w:r>
      <w:r w:rsidR="00E63F54" w:rsidRPr="004731DD">
        <w:t>, Near Site</w:t>
      </w:r>
      <w:r w:rsidRPr="004731DD">
        <w:t xml:space="preserve">  &amp; DR).</w:t>
      </w:r>
    </w:p>
    <w:p w:rsidR="000952B1" w:rsidRPr="004731DD" w:rsidRDefault="000952B1" w:rsidP="00FB5269">
      <w:pPr>
        <w:pStyle w:val="ListParagraph"/>
        <w:widowControl w:val="0"/>
        <w:numPr>
          <w:ilvl w:val="0"/>
          <w:numId w:val="84"/>
        </w:numPr>
        <w:tabs>
          <w:tab w:val="left" w:pos="1808"/>
        </w:tabs>
        <w:autoSpaceDE w:val="0"/>
        <w:autoSpaceDN w:val="0"/>
        <w:spacing w:after="0" w:line="244" w:lineRule="auto"/>
        <w:ind w:right="232"/>
        <w:contextualSpacing w:val="0"/>
        <w:jc w:val="both"/>
      </w:pPr>
      <w:r w:rsidRPr="004731DD">
        <w:rPr>
          <w:b/>
        </w:rPr>
        <w:t>Operation Management</w:t>
      </w:r>
      <w:r w:rsidRPr="004731DD">
        <w:t xml:space="preserve"> - The successful bidder should review the performance of the equipment/ technology deployed with the bank on a bi-annual basis and take necessary upgrades, i.e. of equipment and software, as and when required without any additional cost to the Bank. Successful bidder should monitor measures, evaluates, and records status and performance information about all the equipment and software brought in by the bidder to aid in performance monitoring and tuning of the environment. Performance metrics should include utilization, throughput and other critical system needs. The successful bidder shall implement proactive procedures to address trends identified from performance and monitoring data. The successful bidder should provide standard reports that are to be provided to designated Bank personnel.</w:t>
      </w:r>
    </w:p>
    <w:p w:rsidR="000952B1" w:rsidRPr="004731DD" w:rsidRDefault="000952B1" w:rsidP="00FB5269">
      <w:pPr>
        <w:pStyle w:val="ListParagraph"/>
        <w:widowControl w:val="0"/>
        <w:numPr>
          <w:ilvl w:val="0"/>
          <w:numId w:val="84"/>
        </w:numPr>
        <w:tabs>
          <w:tab w:val="left" w:pos="1808"/>
        </w:tabs>
        <w:autoSpaceDE w:val="0"/>
        <w:autoSpaceDN w:val="0"/>
        <w:spacing w:after="0" w:line="244" w:lineRule="auto"/>
        <w:ind w:right="232"/>
        <w:contextualSpacing w:val="0"/>
        <w:jc w:val="both"/>
      </w:pPr>
      <w:r w:rsidRPr="004731DD">
        <w:t>Successful bidder shall fix any security findings/vulnerabilities identified by various security agencies hired/consulted by the Bank without any additional cost during the contract period. Further, if the security observation(s) cannot be closed by applying updates/patches/fixes/upgrades to the supplied equipment and replacement is the only option to close the observation(s), then the successful bidder has to replace the device(s) with device meeting all the specifications of the RFP at no extra cost to the Bank. However, the Bank reserves the right to waive off the hardware replacement depending on the type of vulnerability and its associated risk.</w:t>
      </w:r>
    </w:p>
    <w:p w:rsidR="000952B1" w:rsidRPr="004731DD" w:rsidRDefault="000952B1" w:rsidP="00FB5269">
      <w:pPr>
        <w:pStyle w:val="ListParagraph"/>
        <w:widowControl w:val="0"/>
        <w:numPr>
          <w:ilvl w:val="0"/>
          <w:numId w:val="84"/>
        </w:numPr>
        <w:tabs>
          <w:tab w:val="left" w:pos="1808"/>
        </w:tabs>
        <w:autoSpaceDE w:val="0"/>
        <w:autoSpaceDN w:val="0"/>
        <w:spacing w:after="0" w:line="244" w:lineRule="auto"/>
        <w:ind w:right="232"/>
        <w:contextualSpacing w:val="0"/>
        <w:jc w:val="both"/>
      </w:pPr>
      <w:r w:rsidRPr="004731DD">
        <w:rPr>
          <w:b/>
        </w:rPr>
        <w:t>End of Sales / End of support</w:t>
      </w:r>
      <w:r w:rsidRPr="004731DD">
        <w:t xml:space="preserve">: The Bidder has to ensure that any solution/equipment supplied as part of this RFP should not have either reached or announced ‘End of Sales’ (1 years from last date of submission of Bid.) or end of support for at least 7 years from the date of issue of purchase order. In the event if any equipment supplied by the bidder reaches end of support, within the 5 years period from the date of supply, the bidder has to </w:t>
      </w:r>
      <w:r w:rsidRPr="004731DD">
        <w:lastRenderedPageBreak/>
        <w:t>replace the equipment with devices having equivalent or upgraded specification, at no additional cost to the Bank or revamp the entire solution (if required).</w:t>
      </w:r>
    </w:p>
    <w:p w:rsidR="000952B1" w:rsidRPr="004731DD" w:rsidRDefault="000952B1" w:rsidP="00FB5269">
      <w:pPr>
        <w:pStyle w:val="ListParagraph"/>
        <w:widowControl w:val="0"/>
        <w:numPr>
          <w:ilvl w:val="0"/>
          <w:numId w:val="84"/>
        </w:numPr>
        <w:tabs>
          <w:tab w:val="left" w:pos="1808"/>
        </w:tabs>
        <w:autoSpaceDE w:val="0"/>
        <w:autoSpaceDN w:val="0"/>
        <w:spacing w:after="0" w:line="244" w:lineRule="auto"/>
        <w:ind w:right="232"/>
        <w:contextualSpacing w:val="0"/>
        <w:jc w:val="both"/>
      </w:pPr>
      <w:r w:rsidRPr="004731DD">
        <w:t xml:space="preserve">The Solution including Application &amp; Hardware shall have a roadmap for 7 years from the Project Sign Off date. A certificate to this effect had been provided by the bidder and in Annexure  </w:t>
      </w:r>
      <w:r w:rsidR="004921D8" w:rsidRPr="004731DD">
        <w:t>24</w:t>
      </w:r>
      <w:r w:rsidRPr="004731DD">
        <w:t>. Continuing the services / maintenance beyond 7 years would be as per the Service Continuity clause in this RFP.</w:t>
      </w:r>
    </w:p>
    <w:p w:rsidR="000952B1" w:rsidRPr="004731DD" w:rsidRDefault="000952B1" w:rsidP="00FB5269">
      <w:pPr>
        <w:pStyle w:val="ListParagraph"/>
        <w:widowControl w:val="0"/>
        <w:numPr>
          <w:ilvl w:val="0"/>
          <w:numId w:val="84"/>
        </w:numPr>
        <w:tabs>
          <w:tab w:val="left" w:pos="1808"/>
        </w:tabs>
        <w:autoSpaceDE w:val="0"/>
        <w:autoSpaceDN w:val="0"/>
        <w:spacing w:after="0" w:line="244" w:lineRule="auto"/>
        <w:ind w:right="232"/>
        <w:contextualSpacing w:val="0"/>
        <w:jc w:val="both"/>
      </w:pPr>
      <w:r w:rsidRPr="004731DD">
        <w:rPr>
          <w:b/>
        </w:rPr>
        <w:t>Facility Management (FM)</w:t>
      </w:r>
      <w:r w:rsidRPr="004731DD">
        <w:t xml:space="preserve">. The bidder shall ensure that the FM personnel are available exclusively for UPI Switch solution. FM personnel shall have a graduate degree at a minimum, have 2 years of experience in the field of UPI Switch </w:t>
      </w:r>
      <w:r w:rsidR="00867F1C" w:rsidRPr="004731DD">
        <w:t xml:space="preserve">/ relevant </w:t>
      </w:r>
      <w:r w:rsidRPr="004731DD">
        <w:t xml:space="preserve">support and have in-depth knowledge of the solution provided. Bank reserves the right to interview the FM personnel including </w:t>
      </w:r>
      <w:r w:rsidR="00867F1C" w:rsidRPr="004731DD">
        <w:t xml:space="preserve">Team Lead </w:t>
      </w:r>
      <w:r w:rsidRPr="004731DD">
        <w:t xml:space="preserve">intended to be deployed and if not found suitable may reject them. </w:t>
      </w:r>
    </w:p>
    <w:p w:rsidR="000952B1" w:rsidRPr="004731DD" w:rsidRDefault="000952B1" w:rsidP="00FB5269">
      <w:pPr>
        <w:pStyle w:val="ListParagraph"/>
        <w:widowControl w:val="0"/>
        <w:numPr>
          <w:ilvl w:val="0"/>
          <w:numId w:val="84"/>
        </w:numPr>
        <w:tabs>
          <w:tab w:val="left" w:pos="1808"/>
        </w:tabs>
        <w:autoSpaceDE w:val="0"/>
        <w:autoSpaceDN w:val="0"/>
        <w:spacing w:after="0" w:line="244" w:lineRule="auto"/>
        <w:ind w:right="232"/>
        <w:contextualSpacing w:val="0"/>
        <w:jc w:val="both"/>
      </w:pPr>
      <w:r w:rsidRPr="004731DD">
        <w:t>The bidder shall provide mission critical support for both hardware and software for UPI Switch solution. The mission critical support includes 24X7X365 support with site engineers for hardware and software.</w:t>
      </w:r>
    </w:p>
    <w:p w:rsidR="000952B1" w:rsidRPr="004731DD" w:rsidRDefault="000952B1" w:rsidP="00FB5269">
      <w:pPr>
        <w:pStyle w:val="ListParagraph"/>
        <w:widowControl w:val="0"/>
        <w:numPr>
          <w:ilvl w:val="0"/>
          <w:numId w:val="84"/>
        </w:numPr>
        <w:tabs>
          <w:tab w:val="left" w:pos="1830"/>
        </w:tabs>
        <w:autoSpaceDE w:val="0"/>
        <w:autoSpaceDN w:val="0"/>
        <w:spacing w:after="0" w:line="244" w:lineRule="auto"/>
        <w:ind w:right="232"/>
        <w:contextualSpacing w:val="0"/>
        <w:jc w:val="both"/>
      </w:pPr>
      <w:r w:rsidRPr="004731DD">
        <w:t xml:space="preserve">The bidder shall </w:t>
      </w:r>
      <w:r w:rsidR="00867F1C" w:rsidRPr="004731DD">
        <w:t xml:space="preserve">designate  </w:t>
      </w:r>
      <w:r w:rsidRPr="004731DD">
        <w:t xml:space="preserve">a Project </w:t>
      </w:r>
      <w:r w:rsidR="00EB0DC0" w:rsidRPr="004731DD">
        <w:t>Manager</w:t>
      </w:r>
      <w:r w:rsidRPr="004731DD">
        <w:t xml:space="preserve"> having minimum 10 years of work experience in the same field stationed at </w:t>
      </w:r>
      <w:r w:rsidR="00EB0DC0" w:rsidRPr="004731DD">
        <w:t xml:space="preserve">Mumbai / </w:t>
      </w:r>
      <w:r w:rsidRPr="004731DD">
        <w:t>Navi Mumbai for entire contract period.</w:t>
      </w:r>
    </w:p>
    <w:p w:rsidR="000952B1" w:rsidRPr="004731DD" w:rsidRDefault="000952B1" w:rsidP="00FB5269">
      <w:pPr>
        <w:pStyle w:val="ListParagraph"/>
        <w:widowControl w:val="0"/>
        <w:numPr>
          <w:ilvl w:val="0"/>
          <w:numId w:val="84"/>
        </w:numPr>
        <w:tabs>
          <w:tab w:val="left" w:pos="1830"/>
        </w:tabs>
        <w:autoSpaceDE w:val="0"/>
        <w:autoSpaceDN w:val="0"/>
        <w:spacing w:after="0" w:line="244" w:lineRule="auto"/>
        <w:ind w:right="232"/>
        <w:contextualSpacing w:val="0"/>
        <w:jc w:val="both"/>
      </w:pPr>
      <w:r w:rsidRPr="004731DD">
        <w:rPr>
          <w:b/>
        </w:rPr>
        <w:t>Incident Management</w:t>
      </w:r>
      <w:r w:rsidRPr="004731DD">
        <w:t xml:space="preserve"> - </w:t>
      </w:r>
    </w:p>
    <w:p w:rsidR="000952B1" w:rsidRPr="004731DD" w:rsidRDefault="000952B1" w:rsidP="000952B1">
      <w:pPr>
        <w:pStyle w:val="ListParagraph"/>
        <w:widowControl w:val="0"/>
        <w:tabs>
          <w:tab w:val="left" w:pos="1830"/>
        </w:tabs>
        <w:autoSpaceDE w:val="0"/>
        <w:autoSpaceDN w:val="0"/>
        <w:spacing w:before="1" w:after="0" w:line="244" w:lineRule="auto"/>
        <w:ind w:left="1241" w:right="237"/>
        <w:contextualSpacing w:val="0"/>
        <w:jc w:val="both"/>
        <w:rPr>
          <w:spacing w:val="-1"/>
        </w:rPr>
      </w:pPr>
      <w:r w:rsidRPr="004731DD">
        <w:t>The</w:t>
      </w:r>
      <w:r w:rsidRPr="004731DD">
        <w:rPr>
          <w:spacing w:val="-3"/>
        </w:rPr>
        <w:t xml:space="preserve"> </w:t>
      </w:r>
      <w:r w:rsidRPr="004731DD">
        <w:t>bidder</w:t>
      </w:r>
      <w:r w:rsidRPr="004731DD">
        <w:rPr>
          <w:spacing w:val="2"/>
        </w:rPr>
        <w:t xml:space="preserve"> </w:t>
      </w:r>
      <w:r w:rsidRPr="004731DD">
        <w:t>shall</w:t>
      </w:r>
      <w:r w:rsidRPr="004731DD">
        <w:rPr>
          <w:spacing w:val="-1"/>
        </w:rPr>
        <w:t xml:space="preserve"> </w:t>
      </w:r>
      <w:r w:rsidRPr="004731DD">
        <w:t>establish robust</w:t>
      </w:r>
      <w:r w:rsidRPr="004731DD">
        <w:rPr>
          <w:spacing w:val="-1"/>
        </w:rPr>
        <w:t xml:space="preserve"> </w:t>
      </w:r>
      <w:r w:rsidRPr="004731DD">
        <w:t>Incident Management</w:t>
      </w:r>
      <w:r w:rsidRPr="004731DD">
        <w:rPr>
          <w:spacing w:val="-1"/>
        </w:rPr>
        <w:t xml:space="preserve"> </w:t>
      </w:r>
      <w:r w:rsidRPr="004731DD">
        <w:t>process</w:t>
      </w:r>
      <w:r w:rsidRPr="004731DD">
        <w:rPr>
          <w:spacing w:val="1"/>
        </w:rPr>
        <w:t xml:space="preserve"> </w:t>
      </w:r>
      <w:r w:rsidRPr="004731DD">
        <w:t>including:</w:t>
      </w:r>
    </w:p>
    <w:p w:rsidR="000952B1" w:rsidRPr="004731DD" w:rsidRDefault="000952B1" w:rsidP="00FB5269">
      <w:pPr>
        <w:pStyle w:val="ListParagraph"/>
        <w:widowControl w:val="0"/>
        <w:numPr>
          <w:ilvl w:val="2"/>
          <w:numId w:val="50"/>
        </w:numPr>
        <w:tabs>
          <w:tab w:val="left" w:pos="2232"/>
          <w:tab w:val="left" w:pos="2233"/>
        </w:tabs>
        <w:autoSpaceDE w:val="0"/>
        <w:autoSpaceDN w:val="0"/>
        <w:spacing w:before="1" w:after="0" w:line="240" w:lineRule="auto"/>
        <w:ind w:right="236"/>
        <w:contextualSpacing w:val="0"/>
      </w:pPr>
      <w:r w:rsidRPr="004731DD">
        <w:t>Provide</w:t>
      </w:r>
      <w:r w:rsidRPr="004731DD">
        <w:rPr>
          <w:spacing w:val="-4"/>
        </w:rPr>
        <w:t xml:space="preserve"> </w:t>
      </w:r>
      <w:r w:rsidRPr="004731DD">
        <w:t>24</w:t>
      </w:r>
      <w:r w:rsidRPr="004731DD">
        <w:rPr>
          <w:spacing w:val="-4"/>
        </w:rPr>
        <w:t xml:space="preserve"> </w:t>
      </w:r>
      <w:r w:rsidRPr="004731DD">
        <w:t>x</w:t>
      </w:r>
      <w:r w:rsidRPr="004731DD">
        <w:rPr>
          <w:spacing w:val="-6"/>
        </w:rPr>
        <w:t xml:space="preserve"> </w:t>
      </w:r>
      <w:r w:rsidRPr="004731DD">
        <w:t>7</w:t>
      </w:r>
      <w:r w:rsidRPr="004731DD">
        <w:rPr>
          <w:spacing w:val="-5"/>
        </w:rPr>
        <w:t xml:space="preserve"> </w:t>
      </w:r>
      <w:r w:rsidRPr="004731DD">
        <w:t>support</w:t>
      </w:r>
      <w:r w:rsidRPr="004731DD">
        <w:rPr>
          <w:spacing w:val="-6"/>
        </w:rPr>
        <w:t xml:space="preserve"> </w:t>
      </w:r>
      <w:r w:rsidRPr="004731DD">
        <w:t>for</w:t>
      </w:r>
      <w:r w:rsidRPr="004731DD">
        <w:rPr>
          <w:spacing w:val="-3"/>
        </w:rPr>
        <w:t xml:space="preserve"> </w:t>
      </w:r>
      <w:r w:rsidRPr="004731DD">
        <w:t>incident</w:t>
      </w:r>
      <w:r w:rsidRPr="004731DD">
        <w:rPr>
          <w:spacing w:val="-7"/>
        </w:rPr>
        <w:t xml:space="preserve"> </w:t>
      </w:r>
      <w:r w:rsidRPr="004731DD">
        <w:t>management</w:t>
      </w:r>
      <w:r w:rsidRPr="004731DD">
        <w:rPr>
          <w:spacing w:val="-6"/>
        </w:rPr>
        <w:t xml:space="preserve"> </w:t>
      </w:r>
      <w:r w:rsidRPr="004731DD">
        <w:t>for</w:t>
      </w:r>
      <w:r w:rsidRPr="004731DD">
        <w:rPr>
          <w:spacing w:val="-3"/>
        </w:rPr>
        <w:t xml:space="preserve"> </w:t>
      </w:r>
      <w:r w:rsidRPr="004731DD">
        <w:t>all</w:t>
      </w:r>
      <w:r w:rsidRPr="004731DD">
        <w:rPr>
          <w:spacing w:val="-7"/>
        </w:rPr>
        <w:t xml:space="preserve"> </w:t>
      </w:r>
      <w:r w:rsidR="00C2513D" w:rsidRPr="004731DD">
        <w:rPr>
          <w:spacing w:val="-7"/>
        </w:rPr>
        <w:t xml:space="preserve"> C</w:t>
      </w:r>
      <w:r w:rsidRPr="004731DD">
        <w:t>omponents</w:t>
      </w:r>
      <w:r w:rsidRPr="004731DD">
        <w:rPr>
          <w:spacing w:val="-5"/>
        </w:rPr>
        <w:t xml:space="preserve"> </w:t>
      </w:r>
      <w:r w:rsidRPr="004731DD">
        <w:t>of</w:t>
      </w:r>
      <w:r w:rsidRPr="004731DD">
        <w:rPr>
          <w:spacing w:val="-5"/>
        </w:rPr>
        <w:t xml:space="preserve"> </w:t>
      </w:r>
      <w:r w:rsidRPr="004731DD">
        <w:t>the</w:t>
      </w:r>
      <w:r w:rsidRPr="004731DD">
        <w:rPr>
          <w:spacing w:val="-9"/>
        </w:rPr>
        <w:t xml:space="preserve"> </w:t>
      </w:r>
      <w:r w:rsidRPr="004731DD">
        <w:t>UPI</w:t>
      </w:r>
      <w:r w:rsidRPr="004731DD">
        <w:rPr>
          <w:spacing w:val="-1"/>
        </w:rPr>
        <w:t xml:space="preserve"> </w:t>
      </w:r>
      <w:r w:rsidRPr="004731DD">
        <w:t>switch</w:t>
      </w:r>
      <w:r w:rsidR="00C2513D" w:rsidRPr="004731DD">
        <w:t xml:space="preserve"> </w:t>
      </w:r>
      <w:r w:rsidRPr="004731DD">
        <w:rPr>
          <w:spacing w:val="-56"/>
        </w:rPr>
        <w:t xml:space="preserve"> </w:t>
      </w:r>
      <w:r w:rsidRPr="004731DD">
        <w:t>solution</w:t>
      </w:r>
      <w:r w:rsidR="00C2513D" w:rsidRPr="004731DD">
        <w:t xml:space="preserve"> including Apps</w:t>
      </w:r>
    </w:p>
    <w:p w:rsidR="000952B1" w:rsidRPr="004731DD" w:rsidRDefault="000952B1" w:rsidP="00FB5269">
      <w:pPr>
        <w:pStyle w:val="ListParagraph"/>
        <w:widowControl w:val="0"/>
        <w:numPr>
          <w:ilvl w:val="2"/>
          <w:numId w:val="50"/>
        </w:numPr>
        <w:tabs>
          <w:tab w:val="left" w:pos="2232"/>
          <w:tab w:val="left" w:pos="2233"/>
        </w:tabs>
        <w:autoSpaceDE w:val="0"/>
        <w:autoSpaceDN w:val="0"/>
        <w:spacing w:before="2" w:after="0" w:line="269" w:lineRule="exact"/>
        <w:ind w:hanging="361"/>
        <w:contextualSpacing w:val="0"/>
      </w:pPr>
      <w:r w:rsidRPr="004731DD">
        <w:t>Provide</w:t>
      </w:r>
      <w:r w:rsidRPr="004731DD">
        <w:rPr>
          <w:spacing w:val="1"/>
        </w:rPr>
        <w:t xml:space="preserve"> </w:t>
      </w:r>
      <w:r w:rsidRPr="004731DD">
        <w:t>automated</w:t>
      </w:r>
      <w:r w:rsidRPr="004731DD">
        <w:rPr>
          <w:spacing w:val="-4"/>
        </w:rPr>
        <w:t xml:space="preserve"> </w:t>
      </w:r>
      <w:r w:rsidRPr="004731DD">
        <w:t>fault</w:t>
      </w:r>
      <w:r w:rsidRPr="004731DD">
        <w:rPr>
          <w:spacing w:val="1"/>
        </w:rPr>
        <w:t xml:space="preserve"> </w:t>
      </w:r>
      <w:r w:rsidRPr="004731DD">
        <w:t>detection and</w:t>
      </w:r>
      <w:r w:rsidRPr="004731DD">
        <w:rPr>
          <w:spacing w:val="-1"/>
        </w:rPr>
        <w:t xml:space="preserve"> </w:t>
      </w:r>
      <w:r w:rsidRPr="004731DD">
        <w:t>resolution</w:t>
      </w:r>
    </w:p>
    <w:p w:rsidR="000952B1" w:rsidRPr="004731DD" w:rsidRDefault="000952B1" w:rsidP="00FB5269">
      <w:pPr>
        <w:pStyle w:val="ListParagraph"/>
        <w:widowControl w:val="0"/>
        <w:numPr>
          <w:ilvl w:val="2"/>
          <w:numId w:val="50"/>
        </w:numPr>
        <w:tabs>
          <w:tab w:val="left" w:pos="2232"/>
          <w:tab w:val="left" w:pos="2233"/>
        </w:tabs>
        <w:autoSpaceDE w:val="0"/>
        <w:autoSpaceDN w:val="0"/>
        <w:spacing w:before="1" w:after="0" w:line="240" w:lineRule="auto"/>
        <w:ind w:right="236"/>
        <w:contextualSpacing w:val="0"/>
      </w:pPr>
      <w:r w:rsidRPr="004731DD">
        <w:t xml:space="preserve">System to do automatic dispatching to avoid delays and </w:t>
      </w:r>
      <w:r w:rsidR="00C2513D" w:rsidRPr="004731DD">
        <w:t>Automated messages to F</w:t>
      </w:r>
      <w:r w:rsidRPr="004731DD">
        <w:t xml:space="preserve">ield </w:t>
      </w:r>
      <w:r w:rsidR="00C2513D" w:rsidRPr="004731DD">
        <w:t>/ Support E</w:t>
      </w:r>
      <w:r w:rsidRPr="004731DD">
        <w:t>ngineers</w:t>
      </w:r>
    </w:p>
    <w:p w:rsidR="000952B1" w:rsidRPr="004731DD" w:rsidRDefault="000952B1" w:rsidP="00FB5269">
      <w:pPr>
        <w:pStyle w:val="ListParagraph"/>
        <w:widowControl w:val="0"/>
        <w:numPr>
          <w:ilvl w:val="2"/>
          <w:numId w:val="50"/>
        </w:numPr>
        <w:tabs>
          <w:tab w:val="left" w:pos="2232"/>
          <w:tab w:val="left" w:pos="2233"/>
        </w:tabs>
        <w:autoSpaceDE w:val="0"/>
        <w:autoSpaceDN w:val="0"/>
        <w:spacing w:before="1" w:after="0" w:line="240" w:lineRule="auto"/>
        <w:ind w:right="236"/>
        <w:contextualSpacing w:val="0"/>
      </w:pPr>
      <w:r w:rsidRPr="004731DD">
        <w:t>System to provide for automatic escalation in case of problem not getting resolved</w:t>
      </w:r>
    </w:p>
    <w:p w:rsidR="000952B1" w:rsidRPr="004731DD" w:rsidRDefault="00EB0DC0" w:rsidP="00FB5269">
      <w:pPr>
        <w:pStyle w:val="ListParagraph"/>
        <w:widowControl w:val="0"/>
        <w:numPr>
          <w:ilvl w:val="2"/>
          <w:numId w:val="50"/>
        </w:numPr>
        <w:tabs>
          <w:tab w:val="left" w:pos="2232"/>
          <w:tab w:val="left" w:pos="2233"/>
        </w:tabs>
        <w:autoSpaceDE w:val="0"/>
        <w:autoSpaceDN w:val="0"/>
        <w:spacing w:before="1" w:after="0" w:line="240" w:lineRule="auto"/>
        <w:ind w:right="236"/>
        <w:contextualSpacing w:val="0"/>
      </w:pPr>
      <w:r w:rsidRPr="004731DD">
        <w:t xml:space="preserve">Do proactive maintenance </w:t>
      </w:r>
      <w:r w:rsidR="000952B1" w:rsidRPr="004731DD">
        <w:t xml:space="preserve"> of all devices</w:t>
      </w:r>
    </w:p>
    <w:p w:rsidR="000952B1" w:rsidRPr="004731DD" w:rsidRDefault="000952B1" w:rsidP="00FB5269">
      <w:pPr>
        <w:pStyle w:val="ListParagraph"/>
        <w:widowControl w:val="0"/>
        <w:numPr>
          <w:ilvl w:val="2"/>
          <w:numId w:val="50"/>
        </w:numPr>
        <w:tabs>
          <w:tab w:val="left" w:pos="2232"/>
          <w:tab w:val="left" w:pos="2233"/>
        </w:tabs>
        <w:autoSpaceDE w:val="0"/>
        <w:autoSpaceDN w:val="0"/>
        <w:spacing w:before="1" w:after="0" w:line="240" w:lineRule="auto"/>
        <w:ind w:right="236"/>
        <w:contextualSpacing w:val="0"/>
      </w:pPr>
      <w:r w:rsidRPr="004731DD">
        <w:t>Analyse machine performance and suggest improvement</w:t>
      </w:r>
    </w:p>
    <w:p w:rsidR="000952B1" w:rsidRPr="004731DD" w:rsidRDefault="000952B1" w:rsidP="00FB5269">
      <w:pPr>
        <w:pStyle w:val="ListParagraph"/>
        <w:widowControl w:val="0"/>
        <w:numPr>
          <w:ilvl w:val="0"/>
          <w:numId w:val="84"/>
        </w:numPr>
        <w:tabs>
          <w:tab w:val="left" w:pos="1808"/>
        </w:tabs>
        <w:autoSpaceDE w:val="0"/>
        <w:autoSpaceDN w:val="0"/>
        <w:spacing w:after="0" w:line="244" w:lineRule="auto"/>
        <w:ind w:right="232"/>
        <w:contextualSpacing w:val="0"/>
        <w:jc w:val="both"/>
        <w:rPr>
          <w:b/>
        </w:rPr>
      </w:pPr>
      <w:r w:rsidRPr="004731DD">
        <w:rPr>
          <w:b/>
        </w:rPr>
        <w:t>Service desk</w:t>
      </w:r>
    </w:p>
    <w:p w:rsidR="000952B1" w:rsidRPr="004731DD" w:rsidRDefault="000952B1" w:rsidP="00FB5269">
      <w:pPr>
        <w:pStyle w:val="ListParagraph"/>
        <w:widowControl w:val="0"/>
        <w:numPr>
          <w:ilvl w:val="2"/>
          <w:numId w:val="50"/>
        </w:numPr>
        <w:tabs>
          <w:tab w:val="left" w:pos="2232"/>
          <w:tab w:val="left" w:pos="2233"/>
        </w:tabs>
        <w:autoSpaceDE w:val="0"/>
        <w:autoSpaceDN w:val="0"/>
        <w:spacing w:after="0" w:line="240" w:lineRule="auto"/>
        <w:ind w:right="235"/>
        <w:contextualSpacing w:val="0"/>
      </w:pPr>
      <w:r w:rsidRPr="004731DD">
        <w:t>Providing</w:t>
      </w:r>
      <w:r w:rsidRPr="004731DD">
        <w:rPr>
          <w:spacing w:val="-7"/>
        </w:rPr>
        <w:t xml:space="preserve"> </w:t>
      </w:r>
      <w:r w:rsidRPr="004731DD">
        <w:t>technical</w:t>
      </w:r>
      <w:r w:rsidRPr="004731DD">
        <w:rPr>
          <w:spacing w:val="-9"/>
        </w:rPr>
        <w:t xml:space="preserve"> </w:t>
      </w:r>
      <w:r w:rsidRPr="004731DD">
        <w:t>assistance</w:t>
      </w:r>
      <w:r w:rsidRPr="004731DD">
        <w:rPr>
          <w:spacing w:val="-11"/>
        </w:rPr>
        <w:t xml:space="preserve"> </w:t>
      </w:r>
      <w:r w:rsidRPr="004731DD">
        <w:t>for</w:t>
      </w:r>
      <w:r w:rsidRPr="004731DD">
        <w:rPr>
          <w:spacing w:val="-8"/>
        </w:rPr>
        <w:t xml:space="preserve"> </w:t>
      </w:r>
      <w:r w:rsidRPr="004731DD">
        <w:t>logging,</w:t>
      </w:r>
      <w:r w:rsidRPr="004731DD">
        <w:rPr>
          <w:spacing w:val="-6"/>
        </w:rPr>
        <w:t xml:space="preserve"> </w:t>
      </w:r>
      <w:r w:rsidRPr="004731DD">
        <w:t>troubleshooting</w:t>
      </w:r>
      <w:r w:rsidRPr="004731DD">
        <w:rPr>
          <w:spacing w:val="-8"/>
        </w:rPr>
        <w:t xml:space="preserve"> </w:t>
      </w:r>
      <w:r w:rsidRPr="004731DD">
        <w:t>and</w:t>
      </w:r>
      <w:r w:rsidRPr="004731DD">
        <w:rPr>
          <w:spacing w:val="-11"/>
        </w:rPr>
        <w:t xml:space="preserve"> </w:t>
      </w:r>
      <w:r w:rsidRPr="004731DD">
        <w:t>managing</w:t>
      </w:r>
      <w:r w:rsidRPr="004731DD">
        <w:rPr>
          <w:spacing w:val="-9"/>
        </w:rPr>
        <w:t xml:space="preserve"> </w:t>
      </w:r>
      <w:r w:rsidRPr="004731DD">
        <w:t xml:space="preserve">the  service </w:t>
      </w:r>
      <w:r w:rsidRPr="004731DD">
        <w:rPr>
          <w:spacing w:val="-55"/>
        </w:rPr>
        <w:t xml:space="preserve">       </w:t>
      </w:r>
      <w:r w:rsidRPr="004731DD">
        <w:t>requests</w:t>
      </w:r>
      <w:r w:rsidRPr="004731DD">
        <w:rPr>
          <w:spacing w:val="-2"/>
        </w:rPr>
        <w:t xml:space="preserve"> </w:t>
      </w:r>
      <w:r w:rsidRPr="004731DD">
        <w:t>for</w:t>
      </w:r>
      <w:r w:rsidRPr="004731DD">
        <w:rPr>
          <w:spacing w:val="2"/>
        </w:rPr>
        <w:t xml:space="preserve"> </w:t>
      </w:r>
      <w:r w:rsidRPr="004731DD">
        <w:t>the UPI</w:t>
      </w:r>
      <w:r w:rsidRPr="004731DD">
        <w:rPr>
          <w:spacing w:val="4"/>
        </w:rPr>
        <w:t xml:space="preserve"> </w:t>
      </w:r>
      <w:r w:rsidR="00D369EE" w:rsidRPr="004731DD">
        <w:t>application</w:t>
      </w:r>
    </w:p>
    <w:p w:rsidR="000952B1" w:rsidRPr="004731DD" w:rsidRDefault="000952B1" w:rsidP="00FB5269">
      <w:pPr>
        <w:pStyle w:val="ListParagraph"/>
        <w:widowControl w:val="0"/>
        <w:numPr>
          <w:ilvl w:val="2"/>
          <w:numId w:val="50"/>
        </w:numPr>
        <w:tabs>
          <w:tab w:val="left" w:pos="2232"/>
          <w:tab w:val="left" w:pos="2233"/>
        </w:tabs>
        <w:autoSpaceDE w:val="0"/>
        <w:autoSpaceDN w:val="0"/>
        <w:spacing w:before="1" w:after="0" w:line="240" w:lineRule="auto"/>
        <w:ind w:right="236"/>
        <w:contextualSpacing w:val="0"/>
      </w:pPr>
      <w:r w:rsidRPr="004731DD">
        <w:t>Monitoring,</w:t>
      </w:r>
      <w:r w:rsidRPr="004731DD">
        <w:rPr>
          <w:spacing w:val="-7"/>
        </w:rPr>
        <w:t xml:space="preserve"> </w:t>
      </w:r>
      <w:r w:rsidRPr="004731DD">
        <w:t>alerting,</w:t>
      </w:r>
      <w:r w:rsidRPr="004731DD">
        <w:rPr>
          <w:spacing w:val="-11"/>
        </w:rPr>
        <w:t xml:space="preserve"> </w:t>
      </w:r>
      <w:r w:rsidRPr="004731DD">
        <w:t>troubleshooting</w:t>
      </w:r>
      <w:r w:rsidRPr="004731DD">
        <w:rPr>
          <w:spacing w:val="-8"/>
        </w:rPr>
        <w:t xml:space="preserve"> </w:t>
      </w:r>
      <w:r w:rsidRPr="004731DD">
        <w:t>and</w:t>
      </w:r>
      <w:r w:rsidRPr="004731DD">
        <w:rPr>
          <w:spacing w:val="-10"/>
        </w:rPr>
        <w:t xml:space="preserve"> </w:t>
      </w:r>
      <w:r w:rsidRPr="004731DD">
        <w:t>resolution</w:t>
      </w:r>
      <w:r w:rsidRPr="004731DD">
        <w:rPr>
          <w:spacing w:val="-8"/>
        </w:rPr>
        <w:t xml:space="preserve"> </w:t>
      </w:r>
      <w:r w:rsidRPr="004731DD">
        <w:t>of</w:t>
      </w:r>
      <w:r w:rsidRPr="004731DD">
        <w:rPr>
          <w:spacing w:val="-7"/>
        </w:rPr>
        <w:t xml:space="preserve"> </w:t>
      </w:r>
      <w:r w:rsidRPr="004731DD">
        <w:t>incidents/</w:t>
      </w:r>
      <w:r w:rsidRPr="004731DD">
        <w:rPr>
          <w:spacing w:val="-9"/>
        </w:rPr>
        <w:t xml:space="preserve"> </w:t>
      </w:r>
      <w:r w:rsidRPr="004731DD">
        <w:t>problems</w:t>
      </w:r>
      <w:r w:rsidRPr="004731DD">
        <w:rPr>
          <w:spacing w:val="-10"/>
        </w:rPr>
        <w:t xml:space="preserve"> </w:t>
      </w:r>
      <w:r w:rsidRPr="004731DD">
        <w:t>for</w:t>
      </w:r>
      <w:r w:rsidRPr="004731DD">
        <w:rPr>
          <w:spacing w:val="-9"/>
        </w:rPr>
        <w:t xml:space="preserve"> </w:t>
      </w:r>
      <w:r w:rsidRPr="004731DD">
        <w:t>the</w:t>
      </w:r>
      <w:r w:rsidRPr="004731DD">
        <w:rPr>
          <w:spacing w:val="-11"/>
        </w:rPr>
        <w:t xml:space="preserve"> </w:t>
      </w:r>
      <w:r w:rsidRPr="004731DD">
        <w:t>UPI</w:t>
      </w:r>
      <w:r w:rsidRPr="004731DD">
        <w:rPr>
          <w:spacing w:val="1"/>
        </w:rPr>
        <w:t xml:space="preserve"> </w:t>
      </w:r>
      <w:r w:rsidR="00C2513D" w:rsidRPr="004731DD">
        <w:rPr>
          <w:spacing w:val="1"/>
        </w:rPr>
        <w:t xml:space="preserve"> </w:t>
      </w:r>
      <w:r w:rsidR="00C2513D" w:rsidRPr="004731DD">
        <w:rPr>
          <w:spacing w:val="-55"/>
        </w:rPr>
        <w:t xml:space="preserve">                    </w:t>
      </w:r>
      <w:r w:rsidR="00C2513D" w:rsidRPr="004731DD">
        <w:t>switch</w:t>
      </w:r>
      <w:r w:rsidR="00C2513D" w:rsidRPr="004731DD">
        <w:rPr>
          <w:spacing w:val="1"/>
        </w:rPr>
        <w:t xml:space="preserve"> </w:t>
      </w:r>
      <w:r w:rsidRPr="004731DD">
        <w:t>solution</w:t>
      </w:r>
    </w:p>
    <w:p w:rsidR="000952B1" w:rsidRPr="004731DD" w:rsidRDefault="000952B1" w:rsidP="00FB5269">
      <w:pPr>
        <w:pStyle w:val="ListParagraph"/>
        <w:widowControl w:val="0"/>
        <w:numPr>
          <w:ilvl w:val="2"/>
          <w:numId w:val="50"/>
        </w:numPr>
        <w:tabs>
          <w:tab w:val="left" w:pos="2232"/>
          <w:tab w:val="left" w:pos="2233"/>
        </w:tabs>
        <w:autoSpaceDE w:val="0"/>
        <w:autoSpaceDN w:val="0"/>
        <w:spacing w:before="2" w:after="0" w:line="269" w:lineRule="exact"/>
        <w:ind w:hanging="361"/>
        <w:contextualSpacing w:val="0"/>
      </w:pPr>
      <w:r w:rsidRPr="004731DD">
        <w:t>Monitoring and alerting</w:t>
      </w:r>
      <w:r w:rsidRPr="004731DD">
        <w:rPr>
          <w:spacing w:val="1"/>
        </w:rPr>
        <w:t xml:space="preserve"> </w:t>
      </w:r>
      <w:r w:rsidRPr="004731DD">
        <w:t>on</w:t>
      </w:r>
      <w:r w:rsidRPr="004731DD">
        <w:rPr>
          <w:spacing w:val="1"/>
        </w:rPr>
        <w:t xml:space="preserve"> </w:t>
      </w:r>
      <w:r w:rsidRPr="004731DD">
        <w:t>the</w:t>
      </w:r>
      <w:r w:rsidRPr="004731DD">
        <w:rPr>
          <w:spacing w:val="-2"/>
        </w:rPr>
        <w:t xml:space="preserve"> </w:t>
      </w:r>
      <w:r w:rsidRPr="004731DD">
        <w:t>health of</w:t>
      </w:r>
      <w:r w:rsidRPr="004731DD">
        <w:rPr>
          <w:spacing w:val="1"/>
        </w:rPr>
        <w:t xml:space="preserve"> </w:t>
      </w:r>
      <w:r w:rsidRPr="004731DD">
        <w:t>the</w:t>
      </w:r>
      <w:r w:rsidRPr="004731DD">
        <w:rPr>
          <w:spacing w:val="-2"/>
        </w:rPr>
        <w:t xml:space="preserve"> </w:t>
      </w:r>
      <w:r w:rsidRPr="004731DD">
        <w:t>UPI</w:t>
      </w:r>
      <w:r w:rsidRPr="004731DD">
        <w:rPr>
          <w:spacing w:val="2"/>
        </w:rPr>
        <w:t xml:space="preserve"> </w:t>
      </w:r>
      <w:r w:rsidR="00C2513D" w:rsidRPr="004731DD">
        <w:rPr>
          <w:spacing w:val="2"/>
        </w:rPr>
        <w:t xml:space="preserve">Infrastructure such as  Servers, Storage, HSM,  </w:t>
      </w:r>
      <w:r w:rsidR="00C2513D" w:rsidRPr="004731DD">
        <w:t>N</w:t>
      </w:r>
      <w:r w:rsidRPr="004731DD">
        <w:t>etwork</w:t>
      </w:r>
      <w:r w:rsidR="00C2513D" w:rsidRPr="004731DD">
        <w:t xml:space="preserve"> etc.</w:t>
      </w:r>
    </w:p>
    <w:p w:rsidR="000952B1" w:rsidRPr="004731DD" w:rsidRDefault="000952B1" w:rsidP="00FB5269">
      <w:pPr>
        <w:pStyle w:val="ListParagraph"/>
        <w:widowControl w:val="0"/>
        <w:numPr>
          <w:ilvl w:val="0"/>
          <w:numId w:val="84"/>
        </w:numPr>
        <w:tabs>
          <w:tab w:val="left" w:pos="1808"/>
        </w:tabs>
        <w:autoSpaceDE w:val="0"/>
        <w:autoSpaceDN w:val="0"/>
        <w:spacing w:after="0" w:line="244" w:lineRule="auto"/>
        <w:ind w:right="232"/>
        <w:contextualSpacing w:val="0"/>
        <w:jc w:val="both"/>
        <w:rPr>
          <w:b/>
        </w:rPr>
      </w:pPr>
      <w:r w:rsidRPr="004731DD">
        <w:rPr>
          <w:b/>
        </w:rPr>
        <w:t>Accounting and Reconciliation</w:t>
      </w:r>
    </w:p>
    <w:p w:rsidR="000952B1" w:rsidRPr="004731DD" w:rsidRDefault="000952B1" w:rsidP="00FB5269">
      <w:pPr>
        <w:pStyle w:val="ListParagraph"/>
        <w:widowControl w:val="0"/>
        <w:numPr>
          <w:ilvl w:val="2"/>
          <w:numId w:val="50"/>
        </w:numPr>
        <w:tabs>
          <w:tab w:val="left" w:pos="2232"/>
          <w:tab w:val="left" w:pos="2233"/>
        </w:tabs>
        <w:autoSpaceDE w:val="0"/>
        <w:autoSpaceDN w:val="0"/>
        <w:spacing w:after="0" w:line="240" w:lineRule="auto"/>
        <w:ind w:right="237"/>
        <w:contextualSpacing w:val="0"/>
      </w:pPr>
      <w:r w:rsidRPr="004731DD">
        <w:t>Recording</w:t>
      </w:r>
      <w:r w:rsidRPr="004731DD">
        <w:rPr>
          <w:spacing w:val="24"/>
        </w:rPr>
        <w:t xml:space="preserve"> </w:t>
      </w:r>
      <w:r w:rsidRPr="004731DD">
        <w:t>and</w:t>
      </w:r>
      <w:r w:rsidRPr="004731DD">
        <w:rPr>
          <w:spacing w:val="21"/>
        </w:rPr>
        <w:t xml:space="preserve"> </w:t>
      </w:r>
      <w:r w:rsidRPr="004731DD">
        <w:t>Storage</w:t>
      </w:r>
      <w:r w:rsidRPr="004731DD">
        <w:rPr>
          <w:spacing w:val="20"/>
        </w:rPr>
        <w:t xml:space="preserve"> </w:t>
      </w:r>
      <w:r w:rsidRPr="004731DD">
        <w:t>of</w:t>
      </w:r>
      <w:r w:rsidRPr="004731DD">
        <w:rPr>
          <w:spacing w:val="25"/>
        </w:rPr>
        <w:t xml:space="preserve"> </w:t>
      </w:r>
      <w:r w:rsidRPr="004731DD">
        <w:t>all</w:t>
      </w:r>
      <w:r w:rsidRPr="004731DD">
        <w:rPr>
          <w:spacing w:val="24"/>
        </w:rPr>
        <w:t xml:space="preserve"> </w:t>
      </w:r>
      <w:r w:rsidRPr="004731DD">
        <w:t>transactions</w:t>
      </w:r>
      <w:r w:rsidRPr="004731DD">
        <w:rPr>
          <w:spacing w:val="22"/>
        </w:rPr>
        <w:t xml:space="preserve"> </w:t>
      </w:r>
      <w:r w:rsidRPr="004731DD">
        <w:t>pertaining</w:t>
      </w:r>
      <w:r w:rsidRPr="004731DD">
        <w:rPr>
          <w:spacing w:val="24"/>
        </w:rPr>
        <w:t xml:space="preserve"> </w:t>
      </w:r>
      <w:r w:rsidRPr="004731DD">
        <w:t>to</w:t>
      </w:r>
      <w:r w:rsidRPr="004731DD">
        <w:rPr>
          <w:spacing w:val="20"/>
        </w:rPr>
        <w:t xml:space="preserve"> </w:t>
      </w:r>
      <w:r w:rsidRPr="004731DD">
        <w:t>the</w:t>
      </w:r>
      <w:r w:rsidRPr="004731DD">
        <w:rPr>
          <w:spacing w:val="21"/>
        </w:rPr>
        <w:t xml:space="preserve"> </w:t>
      </w:r>
      <w:r w:rsidRPr="004731DD">
        <w:t>Switch</w:t>
      </w:r>
      <w:r w:rsidRPr="004731DD">
        <w:rPr>
          <w:spacing w:val="25"/>
        </w:rPr>
        <w:t xml:space="preserve"> </w:t>
      </w:r>
      <w:r w:rsidRPr="004731DD">
        <w:t>and</w:t>
      </w:r>
      <w:r w:rsidRPr="004731DD">
        <w:rPr>
          <w:spacing w:val="19"/>
        </w:rPr>
        <w:t xml:space="preserve"> </w:t>
      </w:r>
      <w:r w:rsidRPr="004731DD">
        <w:t>associated</w:t>
      </w:r>
      <w:r w:rsidRPr="004731DD">
        <w:rPr>
          <w:spacing w:val="-55"/>
        </w:rPr>
        <w:t xml:space="preserve">      </w:t>
      </w:r>
      <w:r w:rsidRPr="004731DD">
        <w:t xml:space="preserve"> services, as described in</w:t>
      </w:r>
      <w:r w:rsidRPr="004731DD">
        <w:rPr>
          <w:spacing w:val="2"/>
        </w:rPr>
        <w:t xml:space="preserve"> </w:t>
      </w:r>
      <w:r w:rsidRPr="004731DD">
        <w:t>the BANK and NPCI.</w:t>
      </w:r>
    </w:p>
    <w:p w:rsidR="000952B1" w:rsidRPr="004731DD" w:rsidRDefault="000952B1" w:rsidP="00FB5269">
      <w:pPr>
        <w:pStyle w:val="ListParagraph"/>
        <w:widowControl w:val="0"/>
        <w:numPr>
          <w:ilvl w:val="2"/>
          <w:numId w:val="50"/>
        </w:numPr>
        <w:tabs>
          <w:tab w:val="left" w:pos="2232"/>
          <w:tab w:val="left" w:pos="2233"/>
        </w:tabs>
        <w:autoSpaceDE w:val="0"/>
        <w:autoSpaceDN w:val="0"/>
        <w:spacing w:before="1" w:after="0" w:line="240" w:lineRule="auto"/>
        <w:ind w:right="234"/>
        <w:contextualSpacing w:val="0"/>
      </w:pPr>
      <w:r w:rsidRPr="004731DD">
        <w:t>MIS</w:t>
      </w:r>
      <w:r w:rsidRPr="004731DD">
        <w:rPr>
          <w:spacing w:val="34"/>
        </w:rPr>
        <w:t xml:space="preserve"> </w:t>
      </w:r>
      <w:r w:rsidRPr="004731DD">
        <w:t>reports</w:t>
      </w:r>
      <w:r w:rsidRPr="004731DD">
        <w:rPr>
          <w:spacing w:val="32"/>
        </w:rPr>
        <w:t xml:space="preserve"> </w:t>
      </w:r>
      <w:r w:rsidRPr="004731DD">
        <w:t>for</w:t>
      </w:r>
      <w:r w:rsidRPr="004731DD">
        <w:rPr>
          <w:spacing w:val="36"/>
        </w:rPr>
        <w:t xml:space="preserve"> </w:t>
      </w:r>
      <w:r w:rsidRPr="004731DD">
        <w:t>all</w:t>
      </w:r>
      <w:r w:rsidRPr="004731DD">
        <w:rPr>
          <w:spacing w:val="33"/>
        </w:rPr>
        <w:t xml:space="preserve"> </w:t>
      </w:r>
      <w:r w:rsidRPr="004731DD">
        <w:t>switching</w:t>
      </w:r>
      <w:r w:rsidRPr="004731DD">
        <w:rPr>
          <w:spacing w:val="36"/>
        </w:rPr>
        <w:t xml:space="preserve"> </w:t>
      </w:r>
      <w:r w:rsidRPr="004731DD">
        <w:t>and</w:t>
      </w:r>
      <w:r w:rsidRPr="004731DD">
        <w:rPr>
          <w:spacing w:val="35"/>
        </w:rPr>
        <w:t xml:space="preserve"> </w:t>
      </w:r>
      <w:r w:rsidRPr="004731DD">
        <w:t>associated</w:t>
      </w:r>
      <w:r w:rsidRPr="004731DD">
        <w:rPr>
          <w:spacing w:val="34"/>
        </w:rPr>
        <w:t xml:space="preserve"> </w:t>
      </w:r>
      <w:r w:rsidRPr="004731DD">
        <w:t>activities</w:t>
      </w:r>
      <w:r w:rsidRPr="004731DD">
        <w:rPr>
          <w:spacing w:val="34"/>
        </w:rPr>
        <w:t xml:space="preserve"> </w:t>
      </w:r>
      <w:r w:rsidRPr="004731DD">
        <w:t>on</w:t>
      </w:r>
      <w:r w:rsidRPr="004731DD">
        <w:rPr>
          <w:spacing w:val="35"/>
        </w:rPr>
        <w:t xml:space="preserve"> </w:t>
      </w:r>
      <w:r w:rsidRPr="004731DD">
        <w:t>a</w:t>
      </w:r>
      <w:r w:rsidRPr="004731DD">
        <w:rPr>
          <w:spacing w:val="34"/>
        </w:rPr>
        <w:t xml:space="preserve"> </w:t>
      </w:r>
      <w:r w:rsidRPr="004731DD">
        <w:t>routine</w:t>
      </w:r>
      <w:r w:rsidRPr="004731DD">
        <w:rPr>
          <w:spacing w:val="34"/>
        </w:rPr>
        <w:t xml:space="preserve"> </w:t>
      </w:r>
      <w:r w:rsidRPr="004731DD">
        <w:t>basis,</w:t>
      </w:r>
      <w:r w:rsidRPr="004731DD">
        <w:rPr>
          <w:spacing w:val="36"/>
        </w:rPr>
        <w:t xml:space="preserve"> </w:t>
      </w:r>
      <w:r w:rsidRPr="004731DD">
        <w:t>and</w:t>
      </w:r>
      <w:r w:rsidRPr="004731DD">
        <w:rPr>
          <w:spacing w:val="34"/>
        </w:rPr>
        <w:t xml:space="preserve"> </w:t>
      </w:r>
      <w:r w:rsidRPr="004731DD">
        <w:t>as</w:t>
      </w:r>
      <w:r w:rsidR="00C2513D" w:rsidRPr="004731DD">
        <w:t xml:space="preserve"> </w:t>
      </w:r>
      <w:r w:rsidRPr="004731DD">
        <w:rPr>
          <w:spacing w:val="-55"/>
        </w:rPr>
        <w:t xml:space="preserve"> </w:t>
      </w:r>
      <w:r w:rsidRPr="004731DD">
        <w:t xml:space="preserve">requested by the </w:t>
      </w:r>
      <w:r w:rsidR="00C2513D" w:rsidRPr="004731DD">
        <w:t>B</w:t>
      </w:r>
      <w:r w:rsidRPr="004731DD">
        <w:t>ank</w:t>
      </w:r>
      <w:r w:rsidR="00C2513D" w:rsidRPr="004731DD">
        <w:t>.</w:t>
      </w:r>
    </w:p>
    <w:p w:rsidR="000952B1" w:rsidRPr="004731DD" w:rsidRDefault="000952B1" w:rsidP="00FB5269">
      <w:pPr>
        <w:pStyle w:val="ListParagraph"/>
        <w:widowControl w:val="0"/>
        <w:numPr>
          <w:ilvl w:val="2"/>
          <w:numId w:val="50"/>
        </w:numPr>
        <w:tabs>
          <w:tab w:val="left" w:pos="2232"/>
          <w:tab w:val="left" w:pos="2233"/>
        </w:tabs>
        <w:autoSpaceDE w:val="0"/>
        <w:autoSpaceDN w:val="0"/>
        <w:spacing w:before="3" w:after="0" w:line="240" w:lineRule="auto"/>
        <w:ind w:right="238"/>
        <w:contextualSpacing w:val="0"/>
      </w:pPr>
      <w:r w:rsidRPr="004731DD">
        <w:t>Ability</w:t>
      </w:r>
      <w:r w:rsidRPr="004731DD">
        <w:rPr>
          <w:spacing w:val="43"/>
        </w:rPr>
        <w:t xml:space="preserve"> </w:t>
      </w:r>
      <w:r w:rsidRPr="004731DD">
        <w:t>to</w:t>
      </w:r>
      <w:r w:rsidRPr="004731DD">
        <w:rPr>
          <w:spacing w:val="46"/>
        </w:rPr>
        <w:t xml:space="preserve"> </w:t>
      </w:r>
      <w:r w:rsidRPr="004731DD">
        <w:t>interface</w:t>
      </w:r>
      <w:r w:rsidRPr="004731DD">
        <w:rPr>
          <w:spacing w:val="46"/>
        </w:rPr>
        <w:t xml:space="preserve"> </w:t>
      </w:r>
      <w:r w:rsidRPr="004731DD">
        <w:t>with</w:t>
      </w:r>
      <w:r w:rsidRPr="004731DD">
        <w:rPr>
          <w:spacing w:val="43"/>
        </w:rPr>
        <w:t xml:space="preserve"> </w:t>
      </w:r>
      <w:r w:rsidRPr="004731DD">
        <w:t>the</w:t>
      </w:r>
      <w:r w:rsidRPr="004731DD">
        <w:rPr>
          <w:spacing w:val="46"/>
        </w:rPr>
        <w:t xml:space="preserve"> </w:t>
      </w:r>
      <w:r w:rsidRPr="004731DD">
        <w:t>Bank’s</w:t>
      </w:r>
      <w:r w:rsidRPr="004731DD">
        <w:rPr>
          <w:spacing w:val="47"/>
        </w:rPr>
        <w:t xml:space="preserve"> </w:t>
      </w:r>
      <w:r w:rsidRPr="004731DD">
        <w:t>Reconciliation</w:t>
      </w:r>
      <w:r w:rsidRPr="004731DD">
        <w:rPr>
          <w:spacing w:val="45"/>
        </w:rPr>
        <w:t xml:space="preserve"> </w:t>
      </w:r>
      <w:r w:rsidRPr="004731DD">
        <w:t>System</w:t>
      </w:r>
      <w:r w:rsidRPr="004731DD">
        <w:rPr>
          <w:spacing w:val="45"/>
        </w:rPr>
        <w:t xml:space="preserve"> </w:t>
      </w:r>
      <w:r w:rsidRPr="004731DD">
        <w:t>to</w:t>
      </w:r>
      <w:r w:rsidRPr="004731DD">
        <w:rPr>
          <w:spacing w:val="46"/>
        </w:rPr>
        <w:t xml:space="preserve"> </w:t>
      </w:r>
      <w:r w:rsidRPr="004731DD">
        <w:t>provide</w:t>
      </w:r>
      <w:r w:rsidRPr="004731DD">
        <w:rPr>
          <w:spacing w:val="46"/>
        </w:rPr>
        <w:t xml:space="preserve"> </w:t>
      </w:r>
      <w:r w:rsidRPr="004731DD">
        <w:t>the</w:t>
      </w:r>
      <w:r w:rsidRPr="004731DD">
        <w:rPr>
          <w:spacing w:val="45"/>
        </w:rPr>
        <w:t xml:space="preserve"> </w:t>
      </w:r>
      <w:r w:rsidRPr="004731DD">
        <w:t>reports</w:t>
      </w:r>
      <w:r w:rsidR="00D369EE" w:rsidRPr="004731DD">
        <w:t xml:space="preserve"> </w:t>
      </w:r>
      <w:r w:rsidRPr="004731DD">
        <w:rPr>
          <w:spacing w:val="-55"/>
        </w:rPr>
        <w:t xml:space="preserve"> </w:t>
      </w:r>
      <w:r w:rsidRPr="004731DD">
        <w:t>required</w:t>
      </w:r>
      <w:r w:rsidRPr="004731DD">
        <w:rPr>
          <w:spacing w:val="2"/>
        </w:rPr>
        <w:t xml:space="preserve"> </w:t>
      </w:r>
      <w:r w:rsidRPr="004731DD">
        <w:t>by the Bank,</w:t>
      </w:r>
      <w:r w:rsidRPr="004731DD">
        <w:rPr>
          <w:spacing w:val="3"/>
        </w:rPr>
        <w:t xml:space="preserve"> </w:t>
      </w:r>
      <w:r w:rsidRPr="004731DD">
        <w:t>in</w:t>
      </w:r>
      <w:r w:rsidRPr="004731DD">
        <w:rPr>
          <w:spacing w:val="1"/>
        </w:rPr>
        <w:t xml:space="preserve"> </w:t>
      </w:r>
      <w:r w:rsidRPr="004731DD">
        <w:t>the format</w:t>
      </w:r>
      <w:r w:rsidRPr="004731DD">
        <w:rPr>
          <w:spacing w:val="4"/>
        </w:rPr>
        <w:t xml:space="preserve"> </w:t>
      </w:r>
      <w:r w:rsidRPr="004731DD">
        <w:t>as</w:t>
      </w:r>
      <w:r w:rsidRPr="004731DD">
        <w:rPr>
          <w:spacing w:val="-1"/>
        </w:rPr>
        <w:t xml:space="preserve"> </w:t>
      </w:r>
      <w:r w:rsidRPr="004731DD">
        <w:t>prescribed</w:t>
      </w:r>
      <w:r w:rsidRPr="004731DD">
        <w:rPr>
          <w:spacing w:val="-2"/>
        </w:rPr>
        <w:t xml:space="preserve"> </w:t>
      </w:r>
      <w:r w:rsidRPr="004731DD">
        <w:t>by the</w:t>
      </w:r>
      <w:r w:rsidRPr="004731DD">
        <w:rPr>
          <w:spacing w:val="3"/>
        </w:rPr>
        <w:t xml:space="preserve"> </w:t>
      </w:r>
      <w:r w:rsidRPr="004731DD">
        <w:t>Bank</w:t>
      </w:r>
    </w:p>
    <w:p w:rsidR="000952B1" w:rsidRPr="004731DD" w:rsidRDefault="000952B1" w:rsidP="00FB5269">
      <w:pPr>
        <w:pStyle w:val="ListParagraph"/>
        <w:widowControl w:val="0"/>
        <w:numPr>
          <w:ilvl w:val="0"/>
          <w:numId w:val="84"/>
        </w:numPr>
        <w:tabs>
          <w:tab w:val="left" w:pos="1808"/>
        </w:tabs>
        <w:autoSpaceDE w:val="0"/>
        <w:autoSpaceDN w:val="0"/>
        <w:spacing w:after="0" w:line="244" w:lineRule="auto"/>
        <w:ind w:right="232"/>
        <w:contextualSpacing w:val="0"/>
        <w:jc w:val="both"/>
        <w:rPr>
          <w:b/>
        </w:rPr>
      </w:pPr>
      <w:r w:rsidRPr="004731DD">
        <w:rPr>
          <w:b/>
        </w:rPr>
        <w:t>Information protection</w:t>
      </w:r>
    </w:p>
    <w:p w:rsidR="000952B1" w:rsidRPr="004731DD" w:rsidRDefault="000952B1" w:rsidP="00FB5269">
      <w:pPr>
        <w:pStyle w:val="ListParagraph"/>
        <w:widowControl w:val="0"/>
        <w:numPr>
          <w:ilvl w:val="2"/>
          <w:numId w:val="50"/>
        </w:numPr>
        <w:tabs>
          <w:tab w:val="left" w:pos="2232"/>
          <w:tab w:val="left" w:pos="2233"/>
        </w:tabs>
        <w:autoSpaceDE w:val="0"/>
        <w:autoSpaceDN w:val="0"/>
        <w:spacing w:after="0" w:line="240" w:lineRule="auto"/>
        <w:ind w:right="240"/>
        <w:contextualSpacing w:val="0"/>
        <w:rPr>
          <w:rFonts w:cstheme="minorHAnsi"/>
        </w:rPr>
      </w:pPr>
      <w:r w:rsidRPr="004731DD">
        <w:rPr>
          <w:rFonts w:cstheme="minorHAnsi"/>
        </w:rPr>
        <w:t>Backup,</w:t>
      </w:r>
      <w:r w:rsidRPr="004731DD">
        <w:rPr>
          <w:rFonts w:cstheme="minorHAnsi"/>
          <w:spacing w:val="29"/>
        </w:rPr>
        <w:t xml:space="preserve"> </w:t>
      </w:r>
      <w:r w:rsidRPr="004731DD">
        <w:rPr>
          <w:rFonts w:cstheme="minorHAnsi"/>
        </w:rPr>
        <w:t>storage</w:t>
      </w:r>
      <w:r w:rsidRPr="004731DD">
        <w:rPr>
          <w:rFonts w:cstheme="minorHAnsi"/>
          <w:spacing w:val="28"/>
        </w:rPr>
        <w:t xml:space="preserve"> </w:t>
      </w:r>
      <w:r w:rsidRPr="004731DD">
        <w:rPr>
          <w:rFonts w:cstheme="minorHAnsi"/>
        </w:rPr>
        <w:t>and</w:t>
      </w:r>
      <w:r w:rsidRPr="004731DD">
        <w:rPr>
          <w:rFonts w:cstheme="minorHAnsi"/>
          <w:spacing w:val="28"/>
        </w:rPr>
        <w:t xml:space="preserve"> </w:t>
      </w:r>
      <w:r w:rsidRPr="004731DD">
        <w:rPr>
          <w:rFonts w:cstheme="minorHAnsi"/>
        </w:rPr>
        <w:t>restoration</w:t>
      </w:r>
      <w:r w:rsidRPr="004731DD">
        <w:rPr>
          <w:rFonts w:cstheme="minorHAnsi"/>
          <w:spacing w:val="30"/>
        </w:rPr>
        <w:t xml:space="preserve"> </w:t>
      </w:r>
      <w:r w:rsidRPr="004731DD">
        <w:rPr>
          <w:rFonts w:cstheme="minorHAnsi"/>
        </w:rPr>
        <w:t>of</w:t>
      </w:r>
      <w:r w:rsidRPr="004731DD">
        <w:rPr>
          <w:rFonts w:cstheme="minorHAnsi"/>
          <w:spacing w:val="28"/>
        </w:rPr>
        <w:t xml:space="preserve"> </w:t>
      </w:r>
      <w:r w:rsidRPr="004731DD">
        <w:rPr>
          <w:rFonts w:cstheme="minorHAnsi"/>
        </w:rPr>
        <w:t>data</w:t>
      </w:r>
      <w:r w:rsidRPr="004731DD">
        <w:rPr>
          <w:rFonts w:cstheme="minorHAnsi"/>
          <w:spacing w:val="28"/>
        </w:rPr>
        <w:t xml:space="preserve"> </w:t>
      </w:r>
      <w:r w:rsidRPr="004731DD">
        <w:rPr>
          <w:rFonts w:cstheme="minorHAnsi"/>
        </w:rPr>
        <w:t>related</w:t>
      </w:r>
      <w:r w:rsidRPr="004731DD">
        <w:rPr>
          <w:rFonts w:cstheme="minorHAnsi"/>
          <w:spacing w:val="28"/>
        </w:rPr>
        <w:t xml:space="preserve"> </w:t>
      </w:r>
      <w:r w:rsidRPr="004731DD">
        <w:rPr>
          <w:rFonts w:cstheme="minorHAnsi"/>
        </w:rPr>
        <w:t>to</w:t>
      </w:r>
      <w:r w:rsidRPr="004731DD">
        <w:rPr>
          <w:rFonts w:cstheme="minorHAnsi"/>
          <w:spacing w:val="25"/>
        </w:rPr>
        <w:t xml:space="preserve"> </w:t>
      </w:r>
      <w:r w:rsidRPr="004731DD">
        <w:rPr>
          <w:rFonts w:cstheme="minorHAnsi"/>
        </w:rPr>
        <w:t>the</w:t>
      </w:r>
      <w:r w:rsidRPr="004731DD">
        <w:rPr>
          <w:rFonts w:cstheme="minorHAnsi"/>
          <w:spacing w:val="28"/>
        </w:rPr>
        <w:t xml:space="preserve"> </w:t>
      </w:r>
      <w:r w:rsidRPr="004731DD">
        <w:rPr>
          <w:rFonts w:cstheme="minorHAnsi"/>
        </w:rPr>
        <w:t>UPI</w:t>
      </w:r>
      <w:r w:rsidRPr="004731DD">
        <w:rPr>
          <w:rFonts w:cstheme="minorHAnsi"/>
          <w:spacing w:val="29"/>
        </w:rPr>
        <w:t xml:space="preserve"> </w:t>
      </w:r>
      <w:r w:rsidRPr="004731DD">
        <w:rPr>
          <w:rFonts w:cstheme="minorHAnsi"/>
        </w:rPr>
        <w:t>switch</w:t>
      </w:r>
      <w:r w:rsidRPr="004731DD">
        <w:rPr>
          <w:rFonts w:cstheme="minorHAnsi"/>
          <w:spacing w:val="30"/>
        </w:rPr>
        <w:t xml:space="preserve"> </w:t>
      </w:r>
      <w:r w:rsidRPr="004731DD">
        <w:rPr>
          <w:rFonts w:cstheme="minorHAnsi"/>
        </w:rPr>
        <w:t>and</w:t>
      </w:r>
      <w:r w:rsidRPr="004731DD">
        <w:rPr>
          <w:rFonts w:cstheme="minorHAnsi"/>
          <w:spacing w:val="25"/>
        </w:rPr>
        <w:t xml:space="preserve"> </w:t>
      </w:r>
      <w:r w:rsidRPr="004731DD">
        <w:rPr>
          <w:rFonts w:cstheme="minorHAnsi"/>
        </w:rPr>
        <w:lastRenderedPageBreak/>
        <w:t xml:space="preserve">associated </w:t>
      </w:r>
      <w:r w:rsidRPr="004731DD">
        <w:rPr>
          <w:rFonts w:cstheme="minorHAnsi"/>
          <w:spacing w:val="-55"/>
        </w:rPr>
        <w:t xml:space="preserve"> </w:t>
      </w:r>
      <w:r w:rsidRPr="004731DD">
        <w:rPr>
          <w:rFonts w:cstheme="minorHAnsi"/>
        </w:rPr>
        <w:t>services,</w:t>
      </w:r>
      <w:r w:rsidRPr="004731DD">
        <w:rPr>
          <w:rFonts w:cstheme="minorHAnsi"/>
          <w:spacing w:val="3"/>
        </w:rPr>
        <w:t xml:space="preserve"> </w:t>
      </w:r>
      <w:r w:rsidRPr="004731DD">
        <w:rPr>
          <w:rFonts w:cstheme="minorHAnsi"/>
        </w:rPr>
        <w:t>in</w:t>
      </w:r>
      <w:r w:rsidRPr="004731DD">
        <w:rPr>
          <w:rFonts w:cstheme="minorHAnsi"/>
          <w:spacing w:val="2"/>
        </w:rPr>
        <w:t xml:space="preserve"> </w:t>
      </w:r>
      <w:r w:rsidRPr="004731DD">
        <w:rPr>
          <w:rFonts w:cstheme="minorHAnsi"/>
        </w:rPr>
        <w:t>a</w:t>
      </w:r>
      <w:r w:rsidRPr="004731DD">
        <w:rPr>
          <w:rFonts w:cstheme="minorHAnsi"/>
          <w:spacing w:val="1"/>
        </w:rPr>
        <w:t xml:space="preserve"> </w:t>
      </w:r>
      <w:r w:rsidRPr="004731DD">
        <w:rPr>
          <w:rFonts w:cstheme="minorHAnsi"/>
        </w:rPr>
        <w:t>secure and reliable</w:t>
      </w:r>
      <w:r w:rsidRPr="004731DD">
        <w:rPr>
          <w:rFonts w:cstheme="minorHAnsi"/>
          <w:spacing w:val="1"/>
        </w:rPr>
        <w:t xml:space="preserve"> </w:t>
      </w:r>
      <w:r w:rsidRPr="004731DD">
        <w:rPr>
          <w:rFonts w:cstheme="minorHAnsi"/>
        </w:rPr>
        <w:t>manner</w:t>
      </w:r>
    </w:p>
    <w:p w:rsidR="000952B1" w:rsidRPr="004731DD" w:rsidRDefault="000952B1" w:rsidP="00FB5269">
      <w:pPr>
        <w:pStyle w:val="ListParagraph"/>
        <w:widowControl w:val="0"/>
        <w:numPr>
          <w:ilvl w:val="2"/>
          <w:numId w:val="50"/>
        </w:numPr>
        <w:tabs>
          <w:tab w:val="left" w:pos="2232"/>
          <w:tab w:val="left" w:pos="2233"/>
        </w:tabs>
        <w:autoSpaceDE w:val="0"/>
        <w:autoSpaceDN w:val="0"/>
        <w:spacing w:before="1" w:after="0" w:line="240" w:lineRule="auto"/>
        <w:ind w:right="238"/>
        <w:contextualSpacing w:val="0"/>
        <w:rPr>
          <w:rFonts w:cstheme="minorHAnsi"/>
        </w:rPr>
      </w:pPr>
      <w:r w:rsidRPr="004731DD">
        <w:rPr>
          <w:rFonts w:cstheme="minorHAnsi"/>
        </w:rPr>
        <w:t>Backup,</w:t>
      </w:r>
      <w:r w:rsidRPr="004731DD">
        <w:rPr>
          <w:rFonts w:cstheme="minorHAnsi"/>
          <w:spacing w:val="13"/>
        </w:rPr>
        <w:t xml:space="preserve"> </w:t>
      </w:r>
      <w:r w:rsidRPr="004731DD">
        <w:rPr>
          <w:rFonts w:cstheme="minorHAnsi"/>
        </w:rPr>
        <w:t>storage</w:t>
      </w:r>
      <w:r w:rsidRPr="004731DD">
        <w:rPr>
          <w:rFonts w:cstheme="minorHAnsi"/>
          <w:spacing w:val="14"/>
        </w:rPr>
        <w:t xml:space="preserve"> </w:t>
      </w:r>
      <w:r w:rsidRPr="004731DD">
        <w:rPr>
          <w:rFonts w:cstheme="minorHAnsi"/>
        </w:rPr>
        <w:t>and</w:t>
      </w:r>
      <w:r w:rsidRPr="004731DD">
        <w:rPr>
          <w:rFonts w:cstheme="minorHAnsi"/>
          <w:spacing w:val="12"/>
        </w:rPr>
        <w:t xml:space="preserve"> </w:t>
      </w:r>
      <w:r w:rsidRPr="004731DD">
        <w:rPr>
          <w:rFonts w:cstheme="minorHAnsi"/>
        </w:rPr>
        <w:t>restoration</w:t>
      </w:r>
      <w:r w:rsidRPr="004731DD">
        <w:rPr>
          <w:rFonts w:cstheme="minorHAnsi"/>
          <w:spacing w:val="14"/>
        </w:rPr>
        <w:t xml:space="preserve"> </w:t>
      </w:r>
      <w:r w:rsidRPr="004731DD">
        <w:rPr>
          <w:rFonts w:cstheme="minorHAnsi"/>
        </w:rPr>
        <w:t>of</w:t>
      </w:r>
      <w:r w:rsidRPr="004731DD">
        <w:rPr>
          <w:rFonts w:cstheme="minorHAnsi"/>
          <w:spacing w:val="16"/>
        </w:rPr>
        <w:t xml:space="preserve"> </w:t>
      </w:r>
      <w:r w:rsidRPr="004731DD">
        <w:rPr>
          <w:rFonts w:cstheme="minorHAnsi"/>
        </w:rPr>
        <w:t>configuration</w:t>
      </w:r>
      <w:r w:rsidRPr="004731DD">
        <w:rPr>
          <w:rFonts w:cstheme="minorHAnsi"/>
          <w:spacing w:val="14"/>
        </w:rPr>
        <w:t xml:space="preserve"> </w:t>
      </w:r>
      <w:r w:rsidRPr="004731DD">
        <w:rPr>
          <w:rFonts w:cstheme="minorHAnsi"/>
        </w:rPr>
        <w:t>data</w:t>
      </w:r>
      <w:r w:rsidRPr="004731DD">
        <w:rPr>
          <w:rFonts w:cstheme="minorHAnsi"/>
          <w:spacing w:val="10"/>
        </w:rPr>
        <w:t xml:space="preserve"> </w:t>
      </w:r>
      <w:r w:rsidRPr="004731DD">
        <w:rPr>
          <w:rFonts w:cstheme="minorHAnsi"/>
        </w:rPr>
        <w:t>for</w:t>
      </w:r>
      <w:r w:rsidRPr="004731DD">
        <w:rPr>
          <w:rFonts w:cstheme="minorHAnsi"/>
          <w:spacing w:val="13"/>
        </w:rPr>
        <w:t xml:space="preserve"> </w:t>
      </w:r>
      <w:r w:rsidRPr="004731DD">
        <w:rPr>
          <w:rFonts w:cstheme="minorHAnsi"/>
        </w:rPr>
        <w:t>the</w:t>
      </w:r>
      <w:r w:rsidRPr="004731DD">
        <w:rPr>
          <w:rFonts w:cstheme="minorHAnsi"/>
          <w:spacing w:val="12"/>
        </w:rPr>
        <w:t xml:space="preserve"> </w:t>
      </w:r>
      <w:r w:rsidRPr="004731DD">
        <w:rPr>
          <w:rFonts w:cstheme="minorHAnsi"/>
        </w:rPr>
        <w:t>UPI</w:t>
      </w:r>
      <w:r w:rsidRPr="004731DD">
        <w:rPr>
          <w:rFonts w:cstheme="minorHAnsi"/>
          <w:spacing w:val="13"/>
        </w:rPr>
        <w:t xml:space="preserve"> </w:t>
      </w:r>
      <w:r w:rsidRPr="004731DD">
        <w:rPr>
          <w:rFonts w:cstheme="minorHAnsi"/>
        </w:rPr>
        <w:t>switch</w:t>
      </w:r>
      <w:r w:rsidRPr="004731DD">
        <w:rPr>
          <w:rFonts w:cstheme="minorHAnsi"/>
          <w:spacing w:val="14"/>
        </w:rPr>
        <w:t xml:space="preserve"> </w:t>
      </w:r>
      <w:r w:rsidRPr="004731DD">
        <w:rPr>
          <w:rFonts w:cstheme="minorHAnsi"/>
        </w:rPr>
        <w:t>and associated</w:t>
      </w:r>
      <w:r w:rsidRPr="004731DD">
        <w:rPr>
          <w:rFonts w:cstheme="minorHAnsi"/>
          <w:spacing w:val="2"/>
        </w:rPr>
        <w:t xml:space="preserve"> </w:t>
      </w:r>
      <w:r w:rsidRPr="004731DD">
        <w:rPr>
          <w:rFonts w:cstheme="minorHAnsi"/>
        </w:rPr>
        <w:t>infrastructure</w:t>
      </w:r>
    </w:p>
    <w:p w:rsidR="000952B1" w:rsidRPr="004731DD" w:rsidRDefault="000952B1" w:rsidP="00FB5269">
      <w:pPr>
        <w:pStyle w:val="ListParagraph"/>
        <w:widowControl w:val="0"/>
        <w:numPr>
          <w:ilvl w:val="2"/>
          <w:numId w:val="50"/>
        </w:numPr>
        <w:tabs>
          <w:tab w:val="left" w:pos="2232"/>
          <w:tab w:val="left" w:pos="2233"/>
        </w:tabs>
        <w:autoSpaceDE w:val="0"/>
        <w:autoSpaceDN w:val="0"/>
        <w:spacing w:before="3" w:after="0" w:line="240" w:lineRule="auto"/>
        <w:ind w:right="238"/>
        <w:contextualSpacing w:val="0"/>
        <w:rPr>
          <w:rFonts w:cstheme="minorHAnsi"/>
        </w:rPr>
      </w:pPr>
      <w:r w:rsidRPr="004731DD">
        <w:rPr>
          <w:rFonts w:cstheme="minorHAnsi"/>
        </w:rPr>
        <w:t>Backup, storage and restoration of any mission critical data related to the UPI switch</w:t>
      </w:r>
      <w:r w:rsidRPr="004731DD">
        <w:rPr>
          <w:rFonts w:cstheme="minorHAnsi"/>
          <w:spacing w:val="-57"/>
        </w:rPr>
        <w:t xml:space="preserve"> </w:t>
      </w:r>
      <w:r w:rsidRPr="004731DD">
        <w:rPr>
          <w:rFonts w:cstheme="minorHAnsi"/>
        </w:rPr>
        <w:t>and</w:t>
      </w:r>
      <w:r w:rsidRPr="004731DD">
        <w:rPr>
          <w:rFonts w:cstheme="minorHAnsi"/>
          <w:spacing w:val="1"/>
        </w:rPr>
        <w:t xml:space="preserve"> </w:t>
      </w:r>
      <w:r w:rsidRPr="004731DD">
        <w:rPr>
          <w:rFonts w:cstheme="minorHAnsi"/>
        </w:rPr>
        <w:t>associated</w:t>
      </w:r>
      <w:r w:rsidRPr="004731DD">
        <w:rPr>
          <w:rFonts w:cstheme="minorHAnsi"/>
          <w:spacing w:val="1"/>
        </w:rPr>
        <w:t xml:space="preserve"> </w:t>
      </w:r>
      <w:r w:rsidRPr="004731DD">
        <w:rPr>
          <w:rFonts w:cstheme="minorHAnsi"/>
        </w:rPr>
        <w:t>services</w:t>
      </w:r>
    </w:p>
    <w:p w:rsidR="000952B1" w:rsidRPr="004731DD" w:rsidRDefault="000952B1" w:rsidP="00FB5269">
      <w:pPr>
        <w:pStyle w:val="ListParagraph"/>
        <w:widowControl w:val="0"/>
        <w:numPr>
          <w:ilvl w:val="2"/>
          <w:numId w:val="50"/>
        </w:numPr>
        <w:tabs>
          <w:tab w:val="left" w:pos="2232"/>
          <w:tab w:val="left" w:pos="2233"/>
        </w:tabs>
        <w:autoSpaceDE w:val="0"/>
        <w:autoSpaceDN w:val="0"/>
        <w:spacing w:before="3" w:after="0" w:line="240" w:lineRule="auto"/>
        <w:ind w:right="238"/>
        <w:contextualSpacing w:val="0"/>
        <w:rPr>
          <w:rFonts w:cstheme="minorHAnsi"/>
        </w:rPr>
      </w:pPr>
      <w:r w:rsidRPr="004731DD">
        <w:rPr>
          <w:rFonts w:cstheme="minorHAnsi"/>
        </w:rPr>
        <w:t>Backup,</w:t>
      </w:r>
      <w:r w:rsidRPr="004731DD">
        <w:rPr>
          <w:rFonts w:cstheme="minorHAnsi"/>
          <w:spacing w:val="-10"/>
        </w:rPr>
        <w:t xml:space="preserve"> </w:t>
      </w:r>
      <w:r w:rsidRPr="004731DD">
        <w:rPr>
          <w:rFonts w:cstheme="minorHAnsi"/>
        </w:rPr>
        <w:t>storage</w:t>
      </w:r>
      <w:r w:rsidRPr="004731DD">
        <w:rPr>
          <w:rFonts w:cstheme="minorHAnsi"/>
          <w:spacing w:val="-11"/>
        </w:rPr>
        <w:t xml:space="preserve"> </w:t>
      </w:r>
      <w:r w:rsidRPr="004731DD">
        <w:rPr>
          <w:rFonts w:cstheme="minorHAnsi"/>
        </w:rPr>
        <w:t>and</w:t>
      </w:r>
      <w:r w:rsidRPr="004731DD">
        <w:rPr>
          <w:rFonts w:cstheme="minorHAnsi"/>
          <w:spacing w:val="-11"/>
        </w:rPr>
        <w:t xml:space="preserve"> </w:t>
      </w:r>
      <w:r w:rsidRPr="004731DD">
        <w:rPr>
          <w:rFonts w:cstheme="minorHAnsi"/>
        </w:rPr>
        <w:t>restoration</w:t>
      </w:r>
      <w:r w:rsidRPr="004731DD">
        <w:rPr>
          <w:rFonts w:cstheme="minorHAnsi"/>
          <w:spacing w:val="-11"/>
        </w:rPr>
        <w:t xml:space="preserve"> </w:t>
      </w:r>
      <w:r w:rsidRPr="004731DD">
        <w:rPr>
          <w:rFonts w:cstheme="minorHAnsi"/>
        </w:rPr>
        <w:t>to</w:t>
      </w:r>
      <w:r w:rsidRPr="004731DD">
        <w:rPr>
          <w:rFonts w:cstheme="minorHAnsi"/>
          <w:spacing w:val="-11"/>
        </w:rPr>
        <w:t xml:space="preserve"> </w:t>
      </w:r>
      <w:r w:rsidRPr="004731DD">
        <w:rPr>
          <w:rFonts w:cstheme="minorHAnsi"/>
        </w:rPr>
        <w:t>enable</w:t>
      </w:r>
      <w:r w:rsidRPr="004731DD">
        <w:rPr>
          <w:rFonts w:cstheme="minorHAnsi"/>
          <w:spacing w:val="-12"/>
        </w:rPr>
        <w:t xml:space="preserve"> </w:t>
      </w:r>
      <w:r w:rsidRPr="004731DD">
        <w:rPr>
          <w:rFonts w:cstheme="minorHAnsi"/>
        </w:rPr>
        <w:t>the</w:t>
      </w:r>
      <w:r w:rsidRPr="004731DD">
        <w:rPr>
          <w:rFonts w:cstheme="minorHAnsi"/>
          <w:spacing w:val="-11"/>
        </w:rPr>
        <w:t xml:space="preserve"> </w:t>
      </w:r>
      <w:r w:rsidRPr="004731DD">
        <w:rPr>
          <w:rFonts w:cstheme="minorHAnsi"/>
        </w:rPr>
        <w:t>Bank</w:t>
      </w:r>
      <w:r w:rsidRPr="004731DD">
        <w:rPr>
          <w:rFonts w:cstheme="minorHAnsi"/>
          <w:spacing w:val="-11"/>
        </w:rPr>
        <w:t xml:space="preserve"> </w:t>
      </w:r>
      <w:r w:rsidRPr="004731DD">
        <w:rPr>
          <w:rFonts w:cstheme="minorHAnsi"/>
        </w:rPr>
        <w:t>to</w:t>
      </w:r>
      <w:r w:rsidRPr="004731DD">
        <w:rPr>
          <w:rFonts w:cstheme="minorHAnsi"/>
          <w:spacing w:val="-11"/>
        </w:rPr>
        <w:t xml:space="preserve"> </w:t>
      </w:r>
      <w:r w:rsidRPr="004731DD">
        <w:rPr>
          <w:rFonts w:cstheme="minorHAnsi"/>
        </w:rPr>
        <w:t>achieve</w:t>
      </w:r>
      <w:r w:rsidRPr="004731DD">
        <w:rPr>
          <w:rFonts w:cstheme="minorHAnsi"/>
          <w:spacing w:val="-9"/>
        </w:rPr>
        <w:t xml:space="preserve"> </w:t>
      </w:r>
      <w:r w:rsidRPr="004731DD">
        <w:rPr>
          <w:rFonts w:cstheme="minorHAnsi"/>
        </w:rPr>
        <w:t>regulatory</w:t>
      </w:r>
      <w:r w:rsidRPr="004731DD">
        <w:rPr>
          <w:rFonts w:cstheme="minorHAnsi"/>
          <w:spacing w:val="-12"/>
        </w:rPr>
        <w:t xml:space="preserve"> </w:t>
      </w:r>
      <w:r w:rsidRPr="004731DD">
        <w:rPr>
          <w:rFonts w:cstheme="minorHAnsi"/>
        </w:rPr>
        <w:t xml:space="preserve">compliance and as per BANK </w:t>
      </w:r>
      <w:r w:rsidR="00FD6E6B" w:rsidRPr="004731DD">
        <w:rPr>
          <w:rFonts w:cstheme="minorHAnsi"/>
        </w:rPr>
        <w:t>ISMS &amp;</w:t>
      </w:r>
      <w:r w:rsidR="00EB0DC0" w:rsidRPr="004731DD">
        <w:rPr>
          <w:rFonts w:cstheme="minorHAnsi"/>
        </w:rPr>
        <w:t xml:space="preserve"> BCMS </w:t>
      </w:r>
      <w:r w:rsidR="00CC1C59" w:rsidRPr="004731DD">
        <w:rPr>
          <w:rFonts w:cstheme="minorHAnsi"/>
        </w:rPr>
        <w:t>Policies</w:t>
      </w:r>
      <w:r w:rsidRPr="004731DD">
        <w:rPr>
          <w:rFonts w:cstheme="minorHAnsi"/>
        </w:rPr>
        <w:t xml:space="preserve">, </w:t>
      </w:r>
      <w:r w:rsidR="00911C45" w:rsidRPr="004731DD">
        <w:rPr>
          <w:rFonts w:cstheme="minorHAnsi"/>
        </w:rPr>
        <w:t>RBI,</w:t>
      </w:r>
      <w:r w:rsidR="007822D8" w:rsidRPr="004731DD">
        <w:rPr>
          <w:rFonts w:cstheme="minorHAnsi"/>
        </w:rPr>
        <w:t xml:space="preserve"> NCIIPC (National Critical Information Infrastructure Protection Centre),</w:t>
      </w:r>
      <w:r w:rsidRPr="004731DD">
        <w:rPr>
          <w:rFonts w:cstheme="minorHAnsi"/>
        </w:rPr>
        <w:t xml:space="preserve"> NPCI guidelines.</w:t>
      </w:r>
    </w:p>
    <w:p w:rsidR="000952B1" w:rsidRPr="004731DD" w:rsidRDefault="000952B1" w:rsidP="00FB5269">
      <w:pPr>
        <w:pStyle w:val="ListParagraph"/>
        <w:widowControl w:val="0"/>
        <w:numPr>
          <w:ilvl w:val="0"/>
          <w:numId w:val="84"/>
        </w:numPr>
        <w:tabs>
          <w:tab w:val="left" w:pos="1830"/>
        </w:tabs>
        <w:autoSpaceDE w:val="0"/>
        <w:autoSpaceDN w:val="0"/>
        <w:spacing w:after="0" w:line="244" w:lineRule="auto"/>
        <w:ind w:right="232"/>
        <w:contextualSpacing w:val="0"/>
        <w:jc w:val="both"/>
        <w:rPr>
          <w:b/>
        </w:rPr>
      </w:pPr>
      <w:r w:rsidRPr="004731DD">
        <w:rPr>
          <w:b/>
        </w:rPr>
        <w:t>Fraud detection and protection</w:t>
      </w:r>
    </w:p>
    <w:p w:rsidR="000952B1" w:rsidRPr="004731DD" w:rsidRDefault="000952B1" w:rsidP="00FB5269">
      <w:pPr>
        <w:pStyle w:val="ListParagraph"/>
        <w:widowControl w:val="0"/>
        <w:numPr>
          <w:ilvl w:val="2"/>
          <w:numId w:val="50"/>
        </w:numPr>
        <w:tabs>
          <w:tab w:val="left" w:pos="2232"/>
          <w:tab w:val="left" w:pos="2233"/>
        </w:tabs>
        <w:autoSpaceDE w:val="0"/>
        <w:autoSpaceDN w:val="0"/>
        <w:spacing w:before="2" w:after="0" w:line="240" w:lineRule="auto"/>
        <w:ind w:right="241"/>
        <w:contextualSpacing w:val="0"/>
      </w:pPr>
      <w:r w:rsidRPr="004731DD">
        <w:t>Block</w:t>
      </w:r>
      <w:r w:rsidRPr="004731DD">
        <w:rPr>
          <w:spacing w:val="25"/>
        </w:rPr>
        <w:t xml:space="preserve"> </w:t>
      </w:r>
      <w:r w:rsidRPr="004731DD">
        <w:t>UPI</w:t>
      </w:r>
      <w:r w:rsidRPr="004731DD">
        <w:rPr>
          <w:spacing w:val="24"/>
        </w:rPr>
        <w:t xml:space="preserve"> </w:t>
      </w:r>
      <w:r w:rsidRPr="004731DD">
        <w:t>use</w:t>
      </w:r>
      <w:r w:rsidRPr="004731DD">
        <w:rPr>
          <w:spacing w:val="20"/>
        </w:rPr>
        <w:t xml:space="preserve"> </w:t>
      </w:r>
      <w:r w:rsidRPr="004731DD">
        <w:t>by</w:t>
      </w:r>
      <w:r w:rsidRPr="004731DD">
        <w:rPr>
          <w:spacing w:val="20"/>
        </w:rPr>
        <w:t xml:space="preserve"> </w:t>
      </w:r>
      <w:r w:rsidRPr="004731DD">
        <w:t>country</w:t>
      </w:r>
      <w:r w:rsidRPr="004731DD">
        <w:rPr>
          <w:spacing w:val="20"/>
        </w:rPr>
        <w:t xml:space="preserve"> </w:t>
      </w:r>
      <w:r w:rsidRPr="004731DD">
        <w:t>and/or</w:t>
      </w:r>
      <w:r w:rsidRPr="004731DD">
        <w:rPr>
          <w:spacing w:val="24"/>
        </w:rPr>
        <w:t xml:space="preserve"> </w:t>
      </w:r>
      <w:r w:rsidRPr="004731DD">
        <w:t>predetermined</w:t>
      </w:r>
      <w:r w:rsidRPr="004731DD">
        <w:rPr>
          <w:spacing w:val="19"/>
        </w:rPr>
        <w:t xml:space="preserve"> </w:t>
      </w:r>
      <w:r w:rsidRPr="004731DD">
        <w:t>MCC</w:t>
      </w:r>
      <w:r w:rsidRPr="004731DD">
        <w:rPr>
          <w:spacing w:val="22"/>
        </w:rPr>
        <w:t xml:space="preserve"> </w:t>
      </w:r>
      <w:r w:rsidRPr="004731DD">
        <w:t>(Merchant</w:t>
      </w:r>
      <w:r w:rsidRPr="004731DD">
        <w:rPr>
          <w:spacing w:val="23"/>
        </w:rPr>
        <w:t xml:space="preserve"> </w:t>
      </w:r>
      <w:r w:rsidRPr="004731DD">
        <w:t>Category</w:t>
      </w:r>
      <w:r w:rsidRPr="004731DD">
        <w:rPr>
          <w:spacing w:val="20"/>
        </w:rPr>
        <w:t xml:space="preserve"> </w:t>
      </w:r>
      <w:r w:rsidRPr="004731DD">
        <w:t xml:space="preserve">Codes) </w:t>
      </w:r>
      <w:r w:rsidRPr="004731DD">
        <w:rPr>
          <w:spacing w:val="-55"/>
        </w:rPr>
        <w:t xml:space="preserve"> </w:t>
      </w:r>
      <w:r w:rsidRPr="004731DD">
        <w:t>codes</w:t>
      </w:r>
      <w:r w:rsidR="007822D8" w:rsidRPr="004731DD">
        <w:t xml:space="preserve"> or any other parameter decided by the BANK / NPCI/ RBI</w:t>
      </w:r>
    </w:p>
    <w:p w:rsidR="000952B1" w:rsidRPr="004731DD" w:rsidRDefault="000952B1" w:rsidP="00FB5269">
      <w:pPr>
        <w:pStyle w:val="ListParagraph"/>
        <w:widowControl w:val="0"/>
        <w:numPr>
          <w:ilvl w:val="2"/>
          <w:numId w:val="50"/>
        </w:numPr>
        <w:tabs>
          <w:tab w:val="left" w:pos="2232"/>
          <w:tab w:val="left" w:pos="2233"/>
        </w:tabs>
        <w:autoSpaceDE w:val="0"/>
        <w:autoSpaceDN w:val="0"/>
        <w:spacing w:before="2" w:after="0" w:line="240" w:lineRule="auto"/>
        <w:ind w:right="241"/>
        <w:contextualSpacing w:val="0"/>
        <w:jc w:val="both"/>
      </w:pPr>
      <w:r w:rsidRPr="004731DD">
        <w:t>Integration with Bank’s EFRMS solution</w:t>
      </w:r>
      <w:r w:rsidR="002A219B" w:rsidRPr="004731DD">
        <w:t xml:space="preserve"> with options such as but not limited to:</w:t>
      </w:r>
    </w:p>
    <w:p w:rsidR="00A42288" w:rsidRPr="004731DD" w:rsidRDefault="00A42288" w:rsidP="00FB5269">
      <w:pPr>
        <w:pStyle w:val="ListParagraph"/>
        <w:widowControl w:val="0"/>
        <w:numPr>
          <w:ilvl w:val="3"/>
          <w:numId w:val="50"/>
        </w:numPr>
        <w:tabs>
          <w:tab w:val="left" w:pos="2232"/>
          <w:tab w:val="left" w:pos="2233"/>
        </w:tabs>
        <w:autoSpaceDE w:val="0"/>
        <w:autoSpaceDN w:val="0"/>
        <w:spacing w:before="2" w:after="0" w:line="240" w:lineRule="auto"/>
        <w:ind w:right="241"/>
        <w:contextualSpacing w:val="0"/>
        <w:jc w:val="both"/>
      </w:pPr>
      <w:r w:rsidRPr="004731DD">
        <w:t xml:space="preserve">Based on EFRMS response the transaction should be processed or declined. The </w:t>
      </w:r>
      <w:r w:rsidR="00FB0F07" w:rsidRPr="004731DD">
        <w:t>wait period</w:t>
      </w:r>
      <w:r w:rsidRPr="004731DD">
        <w:t xml:space="preserve"> for EFRMS response should be configurable in milli sec.</w:t>
      </w:r>
    </w:p>
    <w:p w:rsidR="00F75B2B" w:rsidRPr="004731DD" w:rsidRDefault="00F75B2B" w:rsidP="00FB5269">
      <w:pPr>
        <w:pStyle w:val="ListParagraph"/>
        <w:widowControl w:val="0"/>
        <w:numPr>
          <w:ilvl w:val="3"/>
          <w:numId w:val="50"/>
        </w:numPr>
        <w:tabs>
          <w:tab w:val="left" w:pos="2232"/>
          <w:tab w:val="left" w:pos="2233"/>
        </w:tabs>
        <w:autoSpaceDE w:val="0"/>
        <w:autoSpaceDN w:val="0"/>
        <w:spacing w:before="2" w:after="0" w:line="240" w:lineRule="auto"/>
        <w:ind w:right="241"/>
        <w:contextualSpacing w:val="0"/>
        <w:jc w:val="both"/>
      </w:pPr>
      <w:r w:rsidRPr="004731DD">
        <w:t>Segregation of Financial / non-financial transaction</w:t>
      </w:r>
    </w:p>
    <w:p w:rsidR="00F75B2B" w:rsidRPr="004731DD" w:rsidRDefault="00F75B2B" w:rsidP="00FB5269">
      <w:pPr>
        <w:pStyle w:val="ListParagraph"/>
        <w:widowControl w:val="0"/>
        <w:numPr>
          <w:ilvl w:val="3"/>
          <w:numId w:val="50"/>
        </w:numPr>
        <w:tabs>
          <w:tab w:val="left" w:pos="2232"/>
          <w:tab w:val="left" w:pos="2233"/>
        </w:tabs>
        <w:autoSpaceDE w:val="0"/>
        <w:autoSpaceDN w:val="0"/>
        <w:spacing w:before="2" w:after="0" w:line="240" w:lineRule="auto"/>
        <w:ind w:right="241"/>
        <w:contextualSpacing w:val="0"/>
        <w:jc w:val="both"/>
      </w:pPr>
      <w:r w:rsidRPr="004731DD">
        <w:t>Segregation of debit / credit transaction</w:t>
      </w:r>
    </w:p>
    <w:p w:rsidR="00F75B2B" w:rsidRPr="004731DD" w:rsidRDefault="00F75B2B" w:rsidP="00FB5269">
      <w:pPr>
        <w:pStyle w:val="ListParagraph"/>
        <w:widowControl w:val="0"/>
        <w:numPr>
          <w:ilvl w:val="3"/>
          <w:numId w:val="50"/>
        </w:numPr>
        <w:tabs>
          <w:tab w:val="left" w:pos="2232"/>
          <w:tab w:val="left" w:pos="2233"/>
        </w:tabs>
        <w:autoSpaceDE w:val="0"/>
        <w:autoSpaceDN w:val="0"/>
        <w:spacing w:before="2" w:after="0" w:line="240" w:lineRule="auto"/>
        <w:ind w:right="241"/>
        <w:contextualSpacing w:val="0"/>
        <w:jc w:val="both"/>
      </w:pPr>
      <w:r w:rsidRPr="004731DD">
        <w:t>Segregation of Financial transaction above certain amount say Rs. 4000</w:t>
      </w:r>
    </w:p>
    <w:p w:rsidR="00F75B2B" w:rsidRPr="004731DD" w:rsidRDefault="00F75B2B" w:rsidP="00FB5269">
      <w:pPr>
        <w:pStyle w:val="ListParagraph"/>
        <w:widowControl w:val="0"/>
        <w:numPr>
          <w:ilvl w:val="3"/>
          <w:numId w:val="50"/>
        </w:numPr>
        <w:tabs>
          <w:tab w:val="left" w:pos="2232"/>
          <w:tab w:val="left" w:pos="2233"/>
        </w:tabs>
        <w:autoSpaceDE w:val="0"/>
        <w:autoSpaceDN w:val="0"/>
        <w:spacing w:before="2" w:after="0" w:line="240" w:lineRule="auto"/>
        <w:ind w:right="241"/>
        <w:contextualSpacing w:val="0"/>
        <w:jc w:val="both"/>
      </w:pPr>
      <w:r w:rsidRPr="004731DD">
        <w:t xml:space="preserve">Segregation of non-financial transaction such as Set PIN   </w:t>
      </w:r>
    </w:p>
    <w:p w:rsidR="00F75B2B" w:rsidRPr="004731DD" w:rsidRDefault="00F75B2B" w:rsidP="00FB5269">
      <w:pPr>
        <w:pStyle w:val="ListParagraph"/>
        <w:widowControl w:val="0"/>
        <w:numPr>
          <w:ilvl w:val="3"/>
          <w:numId w:val="50"/>
        </w:numPr>
        <w:tabs>
          <w:tab w:val="left" w:pos="2232"/>
          <w:tab w:val="left" w:pos="2233"/>
        </w:tabs>
        <w:autoSpaceDE w:val="0"/>
        <w:autoSpaceDN w:val="0"/>
        <w:spacing w:before="2" w:after="0" w:line="240" w:lineRule="auto"/>
        <w:ind w:right="241"/>
        <w:contextualSpacing w:val="0"/>
        <w:jc w:val="both"/>
      </w:pPr>
      <w:r w:rsidRPr="004731DD">
        <w:t>Segregation of Financial transaction based on PIN requirement or Auto</w:t>
      </w:r>
      <w:r w:rsidR="00911C45" w:rsidRPr="004731DD">
        <w:t>-</w:t>
      </w:r>
      <w:r w:rsidRPr="004731DD">
        <w:t>pay without PIN</w:t>
      </w:r>
    </w:p>
    <w:p w:rsidR="000952B1" w:rsidRPr="004731DD" w:rsidRDefault="000952B1" w:rsidP="00FB5269">
      <w:pPr>
        <w:pStyle w:val="ListParagraph"/>
        <w:widowControl w:val="0"/>
        <w:numPr>
          <w:ilvl w:val="0"/>
          <w:numId w:val="84"/>
        </w:numPr>
        <w:tabs>
          <w:tab w:val="left" w:pos="1830"/>
        </w:tabs>
        <w:autoSpaceDE w:val="0"/>
        <w:autoSpaceDN w:val="0"/>
        <w:spacing w:after="0" w:line="244" w:lineRule="auto"/>
        <w:ind w:right="232"/>
        <w:contextualSpacing w:val="0"/>
        <w:jc w:val="both"/>
        <w:rPr>
          <w:b/>
        </w:rPr>
      </w:pPr>
      <w:r w:rsidRPr="004731DD">
        <w:rPr>
          <w:b/>
        </w:rPr>
        <w:t>Business Continuity/ Disaster Recovery</w:t>
      </w:r>
    </w:p>
    <w:p w:rsidR="000952B1" w:rsidRPr="004731DD" w:rsidRDefault="000952B1" w:rsidP="00FB5269">
      <w:pPr>
        <w:pStyle w:val="ListParagraph"/>
        <w:widowControl w:val="0"/>
        <w:numPr>
          <w:ilvl w:val="2"/>
          <w:numId w:val="50"/>
        </w:numPr>
        <w:tabs>
          <w:tab w:val="left" w:pos="2233"/>
        </w:tabs>
        <w:autoSpaceDE w:val="0"/>
        <w:autoSpaceDN w:val="0"/>
        <w:spacing w:after="0" w:line="242" w:lineRule="auto"/>
        <w:ind w:right="236"/>
        <w:contextualSpacing w:val="0"/>
        <w:jc w:val="both"/>
      </w:pPr>
      <w:r w:rsidRPr="004731DD">
        <w:rPr>
          <w:spacing w:val="-1"/>
        </w:rPr>
        <w:t>Implementing</w:t>
      </w:r>
      <w:r w:rsidRPr="004731DD">
        <w:rPr>
          <w:spacing w:val="-11"/>
        </w:rPr>
        <w:t xml:space="preserve"> </w:t>
      </w:r>
      <w:r w:rsidRPr="004731DD">
        <w:rPr>
          <w:spacing w:val="-1"/>
        </w:rPr>
        <w:t>and</w:t>
      </w:r>
      <w:r w:rsidRPr="004731DD">
        <w:rPr>
          <w:spacing w:val="-14"/>
        </w:rPr>
        <w:t xml:space="preserve"> </w:t>
      </w:r>
      <w:r w:rsidRPr="004731DD">
        <w:rPr>
          <w:spacing w:val="-1"/>
        </w:rPr>
        <w:t>maintaining</w:t>
      </w:r>
      <w:r w:rsidRPr="004731DD">
        <w:rPr>
          <w:spacing w:val="-8"/>
        </w:rPr>
        <w:t xml:space="preserve"> </w:t>
      </w:r>
      <w:r w:rsidRPr="004731DD">
        <w:rPr>
          <w:spacing w:val="-1"/>
        </w:rPr>
        <w:t>BCP</w:t>
      </w:r>
      <w:r w:rsidRPr="004731DD">
        <w:rPr>
          <w:spacing w:val="-14"/>
        </w:rPr>
        <w:t xml:space="preserve"> </w:t>
      </w:r>
      <w:r w:rsidRPr="004731DD">
        <w:rPr>
          <w:spacing w:val="-1"/>
        </w:rPr>
        <w:t>and</w:t>
      </w:r>
      <w:r w:rsidRPr="004731DD">
        <w:rPr>
          <w:spacing w:val="-13"/>
        </w:rPr>
        <w:t xml:space="preserve"> </w:t>
      </w:r>
      <w:r w:rsidRPr="004731DD">
        <w:rPr>
          <w:spacing w:val="-1"/>
        </w:rPr>
        <w:t>the</w:t>
      </w:r>
      <w:r w:rsidRPr="004731DD">
        <w:rPr>
          <w:spacing w:val="-14"/>
        </w:rPr>
        <w:t xml:space="preserve"> </w:t>
      </w:r>
      <w:r w:rsidRPr="004731DD">
        <w:rPr>
          <w:spacing w:val="-1"/>
        </w:rPr>
        <w:t>DR</w:t>
      </w:r>
      <w:r w:rsidRPr="004731DD">
        <w:rPr>
          <w:spacing w:val="-13"/>
        </w:rPr>
        <w:t xml:space="preserve"> </w:t>
      </w:r>
      <w:r w:rsidRPr="004731DD">
        <w:rPr>
          <w:spacing w:val="-1"/>
        </w:rPr>
        <w:t>readiness</w:t>
      </w:r>
      <w:r w:rsidRPr="004731DD">
        <w:rPr>
          <w:spacing w:val="-11"/>
        </w:rPr>
        <w:t xml:space="preserve"> </w:t>
      </w:r>
      <w:r w:rsidRPr="004731DD">
        <w:t>(including</w:t>
      </w:r>
      <w:r w:rsidRPr="004731DD">
        <w:rPr>
          <w:spacing w:val="-11"/>
        </w:rPr>
        <w:t xml:space="preserve"> </w:t>
      </w:r>
      <w:r w:rsidRPr="004731DD">
        <w:t>data</w:t>
      </w:r>
      <w:r w:rsidRPr="004731DD">
        <w:rPr>
          <w:spacing w:val="-14"/>
        </w:rPr>
        <w:t xml:space="preserve"> </w:t>
      </w:r>
      <w:r w:rsidRPr="004731DD">
        <w:t>replication),</w:t>
      </w:r>
      <w:r w:rsidRPr="004731DD">
        <w:rPr>
          <w:spacing w:val="-56"/>
        </w:rPr>
        <w:t xml:space="preserve"> </w:t>
      </w:r>
      <w:r w:rsidRPr="004731DD">
        <w:t>for</w:t>
      </w:r>
      <w:r w:rsidRPr="004731DD">
        <w:rPr>
          <w:spacing w:val="-11"/>
        </w:rPr>
        <w:t xml:space="preserve"> </w:t>
      </w:r>
      <w:r w:rsidRPr="004731DD">
        <w:t>the</w:t>
      </w:r>
      <w:r w:rsidRPr="004731DD">
        <w:rPr>
          <w:spacing w:val="-9"/>
        </w:rPr>
        <w:t xml:space="preserve"> </w:t>
      </w:r>
      <w:r w:rsidRPr="004731DD">
        <w:t>UPI</w:t>
      </w:r>
      <w:r w:rsidRPr="004731DD">
        <w:rPr>
          <w:spacing w:val="-8"/>
        </w:rPr>
        <w:t xml:space="preserve"> </w:t>
      </w:r>
      <w:r w:rsidRPr="004731DD">
        <w:t>switch</w:t>
      </w:r>
      <w:r w:rsidRPr="004731DD">
        <w:rPr>
          <w:spacing w:val="-9"/>
        </w:rPr>
        <w:t xml:space="preserve"> </w:t>
      </w:r>
      <w:r w:rsidRPr="004731DD">
        <w:t>and</w:t>
      </w:r>
      <w:r w:rsidRPr="004731DD">
        <w:rPr>
          <w:spacing w:val="-10"/>
        </w:rPr>
        <w:t xml:space="preserve"> </w:t>
      </w:r>
      <w:r w:rsidRPr="004731DD">
        <w:t>associated</w:t>
      </w:r>
      <w:r w:rsidRPr="004731DD">
        <w:rPr>
          <w:spacing w:val="-8"/>
        </w:rPr>
        <w:t xml:space="preserve"> </w:t>
      </w:r>
      <w:r w:rsidRPr="004731DD">
        <w:t>services</w:t>
      </w:r>
      <w:r w:rsidRPr="004731DD">
        <w:rPr>
          <w:spacing w:val="-9"/>
        </w:rPr>
        <w:t xml:space="preserve"> </w:t>
      </w:r>
      <w:r w:rsidRPr="004731DD">
        <w:t>in</w:t>
      </w:r>
      <w:r w:rsidRPr="004731DD">
        <w:rPr>
          <w:spacing w:val="-10"/>
        </w:rPr>
        <w:t xml:space="preserve"> </w:t>
      </w:r>
      <w:r w:rsidRPr="004731DD">
        <w:t>order</w:t>
      </w:r>
      <w:r w:rsidRPr="004731DD">
        <w:rPr>
          <w:spacing w:val="-7"/>
        </w:rPr>
        <w:t xml:space="preserve"> </w:t>
      </w:r>
      <w:r w:rsidRPr="004731DD">
        <w:t>to</w:t>
      </w:r>
      <w:r w:rsidRPr="004731DD">
        <w:rPr>
          <w:spacing w:val="-12"/>
        </w:rPr>
        <w:t xml:space="preserve"> </w:t>
      </w:r>
      <w:r w:rsidRPr="004731DD">
        <w:t>meet</w:t>
      </w:r>
      <w:r w:rsidRPr="004731DD">
        <w:rPr>
          <w:spacing w:val="-10"/>
        </w:rPr>
        <w:t xml:space="preserve"> </w:t>
      </w:r>
      <w:r w:rsidRPr="004731DD">
        <w:t>the</w:t>
      </w:r>
      <w:r w:rsidRPr="004731DD">
        <w:rPr>
          <w:spacing w:val="-9"/>
        </w:rPr>
        <w:t xml:space="preserve"> </w:t>
      </w:r>
      <w:r w:rsidRPr="004731DD">
        <w:t>Bank’s</w:t>
      </w:r>
      <w:r w:rsidRPr="004731DD">
        <w:rPr>
          <w:spacing w:val="-12"/>
        </w:rPr>
        <w:t xml:space="preserve"> </w:t>
      </w:r>
      <w:r w:rsidRPr="004731DD">
        <w:t>RTO</w:t>
      </w:r>
      <w:r w:rsidRPr="004731DD">
        <w:rPr>
          <w:spacing w:val="-10"/>
        </w:rPr>
        <w:t xml:space="preserve"> </w:t>
      </w:r>
      <w:r w:rsidRPr="004731DD">
        <w:t>and</w:t>
      </w:r>
      <w:r w:rsidRPr="004731DD">
        <w:rPr>
          <w:spacing w:val="-9"/>
        </w:rPr>
        <w:t xml:space="preserve"> </w:t>
      </w:r>
      <w:r w:rsidR="00497560" w:rsidRPr="004731DD">
        <w:t>RPO Objective</w:t>
      </w:r>
      <w:r w:rsidRPr="004731DD">
        <w:t>.</w:t>
      </w:r>
    </w:p>
    <w:p w:rsidR="000952B1" w:rsidRPr="004731DD" w:rsidRDefault="000952B1" w:rsidP="00FB5269">
      <w:pPr>
        <w:pStyle w:val="ListParagraph"/>
        <w:widowControl w:val="0"/>
        <w:numPr>
          <w:ilvl w:val="2"/>
          <w:numId w:val="50"/>
        </w:numPr>
        <w:tabs>
          <w:tab w:val="left" w:pos="2233"/>
        </w:tabs>
        <w:autoSpaceDE w:val="0"/>
        <w:autoSpaceDN w:val="0"/>
        <w:spacing w:after="0" w:line="240" w:lineRule="auto"/>
        <w:ind w:right="236"/>
        <w:contextualSpacing w:val="0"/>
        <w:jc w:val="both"/>
      </w:pPr>
      <w:r w:rsidRPr="004731DD">
        <w:t>Replication of data between the primary and the DR site from the disaster recovery</w:t>
      </w:r>
      <w:r w:rsidRPr="004731DD">
        <w:rPr>
          <w:spacing w:val="1"/>
        </w:rPr>
        <w:t xml:space="preserve"> </w:t>
      </w:r>
      <w:r w:rsidRPr="004731DD">
        <w:t>perspective.</w:t>
      </w:r>
    </w:p>
    <w:p w:rsidR="000952B1" w:rsidRPr="004731DD" w:rsidRDefault="000952B1" w:rsidP="00FB5269">
      <w:pPr>
        <w:pStyle w:val="ListParagraph"/>
        <w:widowControl w:val="0"/>
        <w:numPr>
          <w:ilvl w:val="0"/>
          <w:numId w:val="84"/>
        </w:numPr>
        <w:tabs>
          <w:tab w:val="left" w:pos="1808"/>
        </w:tabs>
        <w:autoSpaceDE w:val="0"/>
        <w:autoSpaceDN w:val="0"/>
        <w:spacing w:after="0" w:line="244" w:lineRule="auto"/>
        <w:ind w:right="232"/>
        <w:contextualSpacing w:val="0"/>
        <w:jc w:val="both"/>
        <w:rPr>
          <w:b/>
        </w:rPr>
      </w:pPr>
      <w:r w:rsidRPr="004731DD">
        <w:rPr>
          <w:b/>
        </w:rPr>
        <w:t>Compliance and assurance</w:t>
      </w:r>
    </w:p>
    <w:p w:rsidR="000952B1" w:rsidRPr="004731DD" w:rsidRDefault="000952B1" w:rsidP="00FB5269">
      <w:pPr>
        <w:pStyle w:val="ListParagraph"/>
        <w:widowControl w:val="0"/>
        <w:numPr>
          <w:ilvl w:val="2"/>
          <w:numId w:val="50"/>
        </w:numPr>
        <w:tabs>
          <w:tab w:val="left" w:pos="2232"/>
          <w:tab w:val="left" w:pos="2233"/>
        </w:tabs>
        <w:autoSpaceDE w:val="0"/>
        <w:autoSpaceDN w:val="0"/>
        <w:spacing w:after="0" w:line="240" w:lineRule="auto"/>
        <w:ind w:right="237"/>
        <w:contextualSpacing w:val="0"/>
      </w:pPr>
      <w:r w:rsidRPr="004731DD">
        <w:rPr>
          <w:spacing w:val="-1"/>
        </w:rPr>
        <w:t>Assisting</w:t>
      </w:r>
      <w:r w:rsidRPr="004731DD">
        <w:rPr>
          <w:spacing w:val="-12"/>
        </w:rPr>
        <w:t xml:space="preserve"> </w:t>
      </w:r>
      <w:r w:rsidRPr="004731DD">
        <w:rPr>
          <w:spacing w:val="-1"/>
        </w:rPr>
        <w:t>the</w:t>
      </w:r>
      <w:r w:rsidRPr="004731DD">
        <w:rPr>
          <w:spacing w:val="-13"/>
        </w:rPr>
        <w:t xml:space="preserve"> </w:t>
      </w:r>
      <w:r w:rsidRPr="004731DD">
        <w:rPr>
          <w:spacing w:val="-1"/>
        </w:rPr>
        <w:t>Bank</w:t>
      </w:r>
      <w:r w:rsidRPr="004731DD">
        <w:rPr>
          <w:spacing w:val="-11"/>
        </w:rPr>
        <w:t xml:space="preserve"> </w:t>
      </w:r>
      <w:r w:rsidRPr="004731DD">
        <w:rPr>
          <w:spacing w:val="-1"/>
        </w:rPr>
        <w:t>in</w:t>
      </w:r>
      <w:r w:rsidRPr="004731DD">
        <w:rPr>
          <w:spacing w:val="-13"/>
        </w:rPr>
        <w:t xml:space="preserve"> </w:t>
      </w:r>
      <w:r w:rsidRPr="004731DD">
        <w:rPr>
          <w:spacing w:val="-1"/>
        </w:rPr>
        <w:t>attaining</w:t>
      </w:r>
      <w:r w:rsidRPr="004731DD">
        <w:rPr>
          <w:spacing w:val="-9"/>
        </w:rPr>
        <w:t xml:space="preserve"> </w:t>
      </w:r>
      <w:r w:rsidRPr="004731DD">
        <w:rPr>
          <w:spacing w:val="-1"/>
        </w:rPr>
        <w:t>and</w:t>
      </w:r>
      <w:r w:rsidRPr="004731DD">
        <w:rPr>
          <w:spacing w:val="-13"/>
        </w:rPr>
        <w:t xml:space="preserve"> </w:t>
      </w:r>
      <w:r w:rsidRPr="004731DD">
        <w:rPr>
          <w:spacing w:val="-1"/>
        </w:rPr>
        <w:t>ensuring</w:t>
      </w:r>
      <w:r w:rsidRPr="004731DD">
        <w:rPr>
          <w:spacing w:val="-12"/>
        </w:rPr>
        <w:t xml:space="preserve"> </w:t>
      </w:r>
      <w:r w:rsidRPr="004731DD">
        <w:rPr>
          <w:spacing w:val="-1"/>
        </w:rPr>
        <w:t>on- going</w:t>
      </w:r>
      <w:r w:rsidRPr="004731DD">
        <w:rPr>
          <w:spacing w:val="-11"/>
        </w:rPr>
        <w:t xml:space="preserve"> </w:t>
      </w:r>
      <w:r w:rsidRPr="004731DD">
        <w:t>compliance</w:t>
      </w:r>
      <w:r w:rsidRPr="004731DD">
        <w:rPr>
          <w:spacing w:val="-11"/>
        </w:rPr>
        <w:t xml:space="preserve"> </w:t>
      </w:r>
      <w:r w:rsidRPr="004731DD">
        <w:t>to</w:t>
      </w:r>
      <w:r w:rsidRPr="004731DD">
        <w:rPr>
          <w:spacing w:val="-13"/>
        </w:rPr>
        <w:t xml:space="preserve"> </w:t>
      </w:r>
      <w:r w:rsidRPr="004731DD">
        <w:t>various</w:t>
      </w:r>
      <w:r w:rsidRPr="004731DD">
        <w:rPr>
          <w:spacing w:val="-14"/>
        </w:rPr>
        <w:t xml:space="preserve"> </w:t>
      </w:r>
      <w:r w:rsidRPr="004731DD">
        <w:t>regulatory</w:t>
      </w:r>
      <w:r w:rsidRPr="004731DD">
        <w:rPr>
          <w:spacing w:val="-55"/>
        </w:rPr>
        <w:t xml:space="preserve">             </w:t>
      </w:r>
      <w:r w:rsidRPr="004731DD">
        <w:rPr>
          <w:spacing w:val="1"/>
        </w:rPr>
        <w:t xml:space="preserve">  and </w:t>
      </w:r>
      <w:r w:rsidRPr="004731DD">
        <w:t>data security/</w:t>
      </w:r>
      <w:r w:rsidRPr="004731DD">
        <w:rPr>
          <w:spacing w:val="4"/>
        </w:rPr>
        <w:t xml:space="preserve"> </w:t>
      </w:r>
      <w:r w:rsidRPr="004731DD">
        <w:t>privacy requirements</w:t>
      </w:r>
    </w:p>
    <w:p w:rsidR="000952B1" w:rsidRPr="004731DD" w:rsidRDefault="000952B1" w:rsidP="00FB5269">
      <w:pPr>
        <w:pStyle w:val="ListParagraph"/>
        <w:widowControl w:val="0"/>
        <w:numPr>
          <w:ilvl w:val="2"/>
          <w:numId w:val="50"/>
        </w:numPr>
        <w:tabs>
          <w:tab w:val="left" w:pos="2232"/>
          <w:tab w:val="left" w:pos="2233"/>
        </w:tabs>
        <w:autoSpaceDE w:val="0"/>
        <w:autoSpaceDN w:val="0"/>
        <w:spacing w:after="0" w:line="240" w:lineRule="auto"/>
        <w:ind w:right="235"/>
        <w:contextualSpacing w:val="0"/>
      </w:pPr>
      <w:r w:rsidRPr="004731DD">
        <w:t>Addressing</w:t>
      </w:r>
      <w:r w:rsidRPr="004731DD">
        <w:rPr>
          <w:spacing w:val="2"/>
        </w:rPr>
        <w:t xml:space="preserve"> </w:t>
      </w:r>
      <w:r w:rsidRPr="004731DD">
        <w:t>relevant</w:t>
      </w:r>
      <w:r w:rsidRPr="004731DD">
        <w:rPr>
          <w:spacing w:val="3"/>
        </w:rPr>
        <w:t xml:space="preserve"> </w:t>
      </w:r>
      <w:r w:rsidRPr="004731DD">
        <w:t>threats/</w:t>
      </w:r>
      <w:r w:rsidRPr="004731DD">
        <w:rPr>
          <w:spacing w:val="3"/>
        </w:rPr>
        <w:t xml:space="preserve"> </w:t>
      </w:r>
      <w:r w:rsidRPr="004731DD">
        <w:t>risks identified</w:t>
      </w:r>
      <w:r w:rsidRPr="004731DD">
        <w:rPr>
          <w:spacing w:val="3"/>
        </w:rPr>
        <w:t xml:space="preserve"> </w:t>
      </w:r>
      <w:r w:rsidRPr="004731DD">
        <w:t>in</w:t>
      </w:r>
      <w:r w:rsidRPr="004731DD">
        <w:rPr>
          <w:spacing w:val="2"/>
        </w:rPr>
        <w:t xml:space="preserve"> </w:t>
      </w:r>
      <w:r w:rsidRPr="004731DD">
        <w:t>a</w:t>
      </w:r>
      <w:r w:rsidRPr="004731DD">
        <w:rPr>
          <w:spacing w:val="2"/>
        </w:rPr>
        <w:t xml:space="preserve"> </w:t>
      </w:r>
      <w:r w:rsidRPr="004731DD">
        <w:t>proactive</w:t>
      </w:r>
      <w:r w:rsidRPr="004731DD">
        <w:rPr>
          <w:spacing w:val="3"/>
        </w:rPr>
        <w:t xml:space="preserve"> </w:t>
      </w:r>
      <w:r w:rsidRPr="004731DD">
        <w:t>manner</w:t>
      </w:r>
      <w:r w:rsidRPr="004731DD">
        <w:rPr>
          <w:spacing w:val="3"/>
        </w:rPr>
        <w:t xml:space="preserve"> </w:t>
      </w:r>
      <w:r w:rsidRPr="004731DD">
        <w:t>and through</w:t>
      </w:r>
      <w:r w:rsidRPr="004731DD">
        <w:rPr>
          <w:spacing w:val="2"/>
        </w:rPr>
        <w:t xml:space="preserve"> </w:t>
      </w:r>
      <w:r w:rsidRPr="004731DD">
        <w:t>audit</w:t>
      </w:r>
      <w:r w:rsidR="00C4462E" w:rsidRPr="004731DD">
        <w:t xml:space="preserve"> </w:t>
      </w:r>
      <w:r w:rsidRPr="004731DD">
        <w:rPr>
          <w:spacing w:val="-55"/>
        </w:rPr>
        <w:t xml:space="preserve"> </w:t>
      </w:r>
      <w:r w:rsidRPr="004731DD">
        <w:t>observations</w:t>
      </w:r>
    </w:p>
    <w:p w:rsidR="000952B1" w:rsidRPr="004731DD" w:rsidRDefault="000952B1" w:rsidP="00FB5269">
      <w:pPr>
        <w:pStyle w:val="ListParagraph"/>
        <w:widowControl w:val="0"/>
        <w:numPr>
          <w:ilvl w:val="2"/>
          <w:numId w:val="50"/>
        </w:numPr>
        <w:tabs>
          <w:tab w:val="left" w:pos="2232"/>
          <w:tab w:val="left" w:pos="2233"/>
        </w:tabs>
        <w:autoSpaceDE w:val="0"/>
        <w:autoSpaceDN w:val="0"/>
        <w:spacing w:before="3" w:after="0" w:line="240" w:lineRule="auto"/>
        <w:ind w:right="236"/>
        <w:contextualSpacing w:val="0"/>
        <w:jc w:val="both"/>
      </w:pPr>
      <w:r w:rsidRPr="004731DD">
        <w:t>Providing</w:t>
      </w:r>
      <w:r w:rsidRPr="004731DD">
        <w:rPr>
          <w:spacing w:val="52"/>
        </w:rPr>
        <w:t xml:space="preserve"> </w:t>
      </w:r>
      <w:r w:rsidRPr="004731DD">
        <w:t>analysis</w:t>
      </w:r>
      <w:r w:rsidRPr="004731DD">
        <w:rPr>
          <w:spacing w:val="51"/>
        </w:rPr>
        <w:t xml:space="preserve"> </w:t>
      </w:r>
      <w:r w:rsidRPr="004731DD">
        <w:t>and</w:t>
      </w:r>
      <w:r w:rsidRPr="004731DD">
        <w:rPr>
          <w:spacing w:val="51"/>
        </w:rPr>
        <w:t xml:space="preserve"> </w:t>
      </w:r>
      <w:r w:rsidRPr="004731DD">
        <w:t>MIS</w:t>
      </w:r>
      <w:r w:rsidRPr="004731DD">
        <w:rPr>
          <w:spacing w:val="50"/>
        </w:rPr>
        <w:t xml:space="preserve"> </w:t>
      </w:r>
      <w:r w:rsidRPr="004731DD">
        <w:t>for</w:t>
      </w:r>
      <w:r w:rsidRPr="004731DD">
        <w:rPr>
          <w:spacing w:val="48"/>
        </w:rPr>
        <w:t xml:space="preserve"> </w:t>
      </w:r>
      <w:r w:rsidRPr="004731DD">
        <w:t>Switch</w:t>
      </w:r>
      <w:r w:rsidRPr="004731DD">
        <w:rPr>
          <w:spacing w:val="51"/>
        </w:rPr>
        <w:t xml:space="preserve"> </w:t>
      </w:r>
      <w:r w:rsidRPr="004731DD">
        <w:t>and</w:t>
      </w:r>
      <w:r w:rsidRPr="004731DD">
        <w:rPr>
          <w:spacing w:val="51"/>
        </w:rPr>
        <w:t xml:space="preserve"> </w:t>
      </w:r>
      <w:r w:rsidRPr="004731DD">
        <w:t>associated</w:t>
      </w:r>
      <w:r w:rsidRPr="004731DD">
        <w:rPr>
          <w:spacing w:val="51"/>
        </w:rPr>
        <w:t xml:space="preserve"> </w:t>
      </w:r>
      <w:r w:rsidRPr="004731DD">
        <w:t>services</w:t>
      </w:r>
      <w:r w:rsidRPr="004731DD">
        <w:rPr>
          <w:spacing w:val="50"/>
        </w:rPr>
        <w:t xml:space="preserve"> </w:t>
      </w:r>
      <w:r w:rsidRPr="004731DD">
        <w:t>related</w:t>
      </w:r>
      <w:r w:rsidRPr="004731DD">
        <w:rPr>
          <w:spacing w:val="48"/>
        </w:rPr>
        <w:t xml:space="preserve"> </w:t>
      </w:r>
      <w:r w:rsidRPr="004731DD">
        <w:t>data,</w:t>
      </w:r>
      <w:r w:rsidR="00497560" w:rsidRPr="004731DD">
        <w:t xml:space="preserve"> to demonstrate audit</w:t>
      </w:r>
      <w:r w:rsidRPr="004731DD">
        <w:rPr>
          <w:spacing w:val="52"/>
        </w:rPr>
        <w:t xml:space="preserve"> </w:t>
      </w:r>
      <w:r w:rsidRPr="004731DD">
        <w:t>readiness</w:t>
      </w:r>
      <w:r w:rsidRPr="004731DD">
        <w:rPr>
          <w:spacing w:val="2"/>
        </w:rPr>
        <w:t xml:space="preserve"> </w:t>
      </w:r>
      <w:r w:rsidRPr="004731DD">
        <w:t>and</w:t>
      </w:r>
      <w:r w:rsidRPr="004731DD">
        <w:rPr>
          <w:spacing w:val="1"/>
        </w:rPr>
        <w:t xml:space="preserve"> </w:t>
      </w:r>
      <w:r w:rsidRPr="004731DD">
        <w:t>adherence to</w:t>
      </w:r>
      <w:r w:rsidRPr="004731DD">
        <w:rPr>
          <w:spacing w:val="-1"/>
        </w:rPr>
        <w:t xml:space="preserve"> </w:t>
      </w:r>
      <w:r w:rsidRPr="004731DD">
        <w:t>the</w:t>
      </w:r>
      <w:r w:rsidRPr="004731DD">
        <w:rPr>
          <w:spacing w:val="1"/>
        </w:rPr>
        <w:t xml:space="preserve"> </w:t>
      </w:r>
      <w:r w:rsidRPr="004731DD">
        <w:t>agreed service</w:t>
      </w:r>
      <w:r w:rsidRPr="004731DD">
        <w:rPr>
          <w:spacing w:val="1"/>
        </w:rPr>
        <w:t xml:space="preserve"> </w:t>
      </w:r>
      <w:r w:rsidRPr="004731DD">
        <w:t>levels.</w:t>
      </w:r>
    </w:p>
    <w:p w:rsidR="000952B1" w:rsidRPr="004731DD" w:rsidRDefault="000952B1" w:rsidP="00FB5269">
      <w:pPr>
        <w:pStyle w:val="ListParagraph"/>
        <w:widowControl w:val="0"/>
        <w:numPr>
          <w:ilvl w:val="2"/>
          <w:numId w:val="50"/>
        </w:numPr>
        <w:tabs>
          <w:tab w:val="left" w:pos="2232"/>
          <w:tab w:val="left" w:pos="2233"/>
        </w:tabs>
        <w:autoSpaceDE w:val="0"/>
        <w:autoSpaceDN w:val="0"/>
        <w:spacing w:before="2" w:after="0" w:line="240" w:lineRule="auto"/>
        <w:ind w:right="231"/>
        <w:contextualSpacing w:val="0"/>
        <w:jc w:val="both"/>
      </w:pPr>
      <w:r w:rsidRPr="004731DD">
        <w:rPr>
          <w:spacing w:val="-1"/>
        </w:rPr>
        <w:t>For</w:t>
      </w:r>
      <w:r w:rsidRPr="004731DD">
        <w:rPr>
          <w:spacing w:val="-12"/>
        </w:rPr>
        <w:t xml:space="preserve"> </w:t>
      </w:r>
      <w:r w:rsidRPr="004731DD">
        <w:rPr>
          <w:spacing w:val="-1"/>
        </w:rPr>
        <w:t>all</w:t>
      </w:r>
      <w:r w:rsidRPr="004731DD">
        <w:rPr>
          <w:spacing w:val="-13"/>
        </w:rPr>
        <w:t xml:space="preserve"> </w:t>
      </w:r>
      <w:r w:rsidRPr="004731DD">
        <w:rPr>
          <w:spacing w:val="-1"/>
        </w:rPr>
        <w:t>existing</w:t>
      </w:r>
      <w:r w:rsidRPr="004731DD">
        <w:rPr>
          <w:spacing w:val="-10"/>
        </w:rPr>
        <w:t xml:space="preserve"> </w:t>
      </w:r>
      <w:r w:rsidRPr="004731DD">
        <w:rPr>
          <w:spacing w:val="-1"/>
        </w:rPr>
        <w:t>applications,</w:t>
      </w:r>
      <w:r w:rsidRPr="004731DD">
        <w:rPr>
          <w:spacing w:val="-11"/>
        </w:rPr>
        <w:t xml:space="preserve"> </w:t>
      </w:r>
      <w:r w:rsidRPr="004731DD">
        <w:t>BIDDER</w:t>
      </w:r>
      <w:r w:rsidRPr="004731DD">
        <w:rPr>
          <w:spacing w:val="-13"/>
        </w:rPr>
        <w:t xml:space="preserve"> </w:t>
      </w:r>
      <w:r w:rsidRPr="004731DD">
        <w:t>shall</w:t>
      </w:r>
      <w:r w:rsidRPr="004731DD">
        <w:rPr>
          <w:spacing w:val="-13"/>
        </w:rPr>
        <w:t xml:space="preserve"> </w:t>
      </w:r>
      <w:r w:rsidRPr="004731DD">
        <w:t>submit</w:t>
      </w:r>
      <w:r w:rsidRPr="004731DD">
        <w:rPr>
          <w:spacing w:val="-13"/>
        </w:rPr>
        <w:t xml:space="preserve"> </w:t>
      </w:r>
      <w:r w:rsidRPr="004731DD">
        <w:t>Data</w:t>
      </w:r>
      <w:r w:rsidRPr="004731DD">
        <w:rPr>
          <w:spacing w:val="-12"/>
        </w:rPr>
        <w:t xml:space="preserve"> </w:t>
      </w:r>
      <w:r w:rsidRPr="004731DD">
        <w:t>Dictionary</w:t>
      </w:r>
      <w:r w:rsidRPr="004731DD">
        <w:rPr>
          <w:spacing w:val="-14"/>
        </w:rPr>
        <w:t xml:space="preserve"> </w:t>
      </w:r>
      <w:r w:rsidRPr="004731DD">
        <w:t>(wherever</w:t>
      </w:r>
      <w:r w:rsidRPr="004731DD">
        <w:rPr>
          <w:spacing w:val="-14"/>
        </w:rPr>
        <w:t xml:space="preserve"> </w:t>
      </w:r>
      <w:r w:rsidRPr="004731DD">
        <w:t>feasible)</w:t>
      </w:r>
      <w:r w:rsidR="00497560" w:rsidRPr="004731DD">
        <w:t xml:space="preserve"> as</w:t>
      </w:r>
      <w:r w:rsidRPr="004731DD">
        <w:rPr>
          <w:spacing w:val="1"/>
        </w:rPr>
        <w:t xml:space="preserve"> </w:t>
      </w:r>
      <w:r w:rsidRPr="004731DD">
        <w:t>a</w:t>
      </w:r>
      <w:r w:rsidRPr="004731DD">
        <w:rPr>
          <w:spacing w:val="4"/>
        </w:rPr>
        <w:t xml:space="preserve"> </w:t>
      </w:r>
      <w:r w:rsidRPr="004731DD">
        <w:t>part</w:t>
      </w:r>
      <w:r w:rsidRPr="004731DD">
        <w:rPr>
          <w:spacing w:val="2"/>
        </w:rPr>
        <w:t xml:space="preserve"> </w:t>
      </w:r>
      <w:r w:rsidRPr="004731DD">
        <w:t>of</w:t>
      </w:r>
      <w:r w:rsidRPr="004731DD">
        <w:rPr>
          <w:spacing w:val="4"/>
        </w:rPr>
        <w:t xml:space="preserve"> </w:t>
      </w:r>
      <w:r w:rsidRPr="004731DD">
        <w:t>System</w:t>
      </w:r>
      <w:r w:rsidRPr="004731DD">
        <w:rPr>
          <w:spacing w:val="1"/>
        </w:rPr>
        <w:t xml:space="preserve"> </w:t>
      </w:r>
      <w:r w:rsidRPr="004731DD">
        <w:t>documentations.</w:t>
      </w:r>
    </w:p>
    <w:p w:rsidR="000952B1" w:rsidRPr="004731DD" w:rsidRDefault="000952B1" w:rsidP="00FB5269">
      <w:pPr>
        <w:pStyle w:val="ListParagraph"/>
        <w:widowControl w:val="0"/>
        <w:numPr>
          <w:ilvl w:val="2"/>
          <w:numId w:val="50"/>
        </w:numPr>
        <w:tabs>
          <w:tab w:val="left" w:pos="2232"/>
          <w:tab w:val="left" w:pos="2233"/>
        </w:tabs>
        <w:autoSpaceDE w:val="0"/>
        <w:autoSpaceDN w:val="0"/>
        <w:spacing w:before="2" w:after="0" w:line="240" w:lineRule="auto"/>
        <w:ind w:right="231"/>
        <w:contextualSpacing w:val="0"/>
        <w:jc w:val="both"/>
      </w:pPr>
      <w:r w:rsidRPr="004731DD">
        <w:t>Shall submit within 10 days from signing of this Agreement, an Application Integrity</w:t>
      </w:r>
      <w:r w:rsidRPr="004731DD">
        <w:rPr>
          <w:spacing w:val="1"/>
        </w:rPr>
        <w:t xml:space="preserve"> </w:t>
      </w:r>
      <w:r w:rsidRPr="004731DD">
        <w:t>Statement from application system vendor providing reasonable level of assurance</w:t>
      </w:r>
      <w:r w:rsidRPr="004731DD">
        <w:rPr>
          <w:spacing w:val="1"/>
        </w:rPr>
        <w:t xml:space="preserve"> </w:t>
      </w:r>
      <w:r w:rsidRPr="004731DD">
        <w:t>about the application being free of malware at the time of sale, free of any obvious</w:t>
      </w:r>
      <w:r w:rsidRPr="004731DD">
        <w:rPr>
          <w:spacing w:val="1"/>
        </w:rPr>
        <w:t xml:space="preserve"> </w:t>
      </w:r>
      <w:r w:rsidRPr="004731DD">
        <w:t>bugs and</w:t>
      </w:r>
      <w:r w:rsidRPr="004731DD">
        <w:rPr>
          <w:spacing w:val="1"/>
        </w:rPr>
        <w:t xml:space="preserve"> </w:t>
      </w:r>
      <w:r w:rsidRPr="004731DD">
        <w:t>free of</w:t>
      </w:r>
      <w:r w:rsidRPr="004731DD">
        <w:rPr>
          <w:spacing w:val="4"/>
        </w:rPr>
        <w:t xml:space="preserve"> </w:t>
      </w:r>
      <w:r w:rsidRPr="004731DD">
        <w:t>any</w:t>
      </w:r>
      <w:r w:rsidRPr="004731DD">
        <w:rPr>
          <w:spacing w:val="1"/>
        </w:rPr>
        <w:t xml:space="preserve"> </w:t>
      </w:r>
      <w:r w:rsidRPr="004731DD">
        <w:t>covert</w:t>
      </w:r>
      <w:r w:rsidRPr="004731DD">
        <w:rPr>
          <w:spacing w:val="2"/>
        </w:rPr>
        <w:t xml:space="preserve"> </w:t>
      </w:r>
      <w:r w:rsidRPr="004731DD">
        <w:t>channels</w:t>
      </w:r>
      <w:r w:rsidRPr="004731DD">
        <w:rPr>
          <w:spacing w:val="3"/>
        </w:rPr>
        <w:t xml:space="preserve"> </w:t>
      </w:r>
      <w:r w:rsidRPr="004731DD">
        <w:t>in</w:t>
      </w:r>
      <w:r w:rsidRPr="004731DD">
        <w:rPr>
          <w:spacing w:val="1"/>
        </w:rPr>
        <w:t xml:space="preserve"> </w:t>
      </w:r>
      <w:r w:rsidRPr="004731DD">
        <w:t>the code</w:t>
      </w:r>
    </w:p>
    <w:p w:rsidR="006E3D74" w:rsidRPr="004731DD" w:rsidRDefault="006E3D74" w:rsidP="00FB5269">
      <w:pPr>
        <w:pStyle w:val="ListParagraph"/>
        <w:widowControl w:val="0"/>
        <w:numPr>
          <w:ilvl w:val="2"/>
          <w:numId w:val="50"/>
        </w:numPr>
        <w:tabs>
          <w:tab w:val="left" w:pos="2232"/>
          <w:tab w:val="left" w:pos="2233"/>
        </w:tabs>
        <w:autoSpaceDE w:val="0"/>
        <w:autoSpaceDN w:val="0"/>
        <w:spacing w:before="2" w:after="0" w:line="240" w:lineRule="auto"/>
        <w:ind w:right="231"/>
        <w:contextualSpacing w:val="0"/>
        <w:jc w:val="both"/>
      </w:pPr>
      <w:r w:rsidRPr="004731DD">
        <w:t xml:space="preserve">Compliance to Bank IS policy  and other related policy, adherence to Bank Minimum Baseline security requirement , adherence to  Quarterly VAPT requirement </w:t>
      </w:r>
      <w:r w:rsidR="00F75B2B" w:rsidRPr="004731DD">
        <w:t xml:space="preserve"> </w:t>
      </w:r>
    </w:p>
    <w:p w:rsidR="00C4462E" w:rsidRPr="004731DD" w:rsidRDefault="006E3D74" w:rsidP="00FB5269">
      <w:pPr>
        <w:pStyle w:val="ListParagraph"/>
        <w:widowControl w:val="0"/>
        <w:numPr>
          <w:ilvl w:val="2"/>
          <w:numId w:val="50"/>
        </w:numPr>
        <w:tabs>
          <w:tab w:val="left" w:pos="2232"/>
          <w:tab w:val="left" w:pos="2233"/>
        </w:tabs>
        <w:autoSpaceDE w:val="0"/>
        <w:autoSpaceDN w:val="0"/>
        <w:spacing w:before="2" w:after="0" w:line="240" w:lineRule="auto"/>
        <w:ind w:right="231"/>
        <w:contextualSpacing w:val="0"/>
        <w:jc w:val="both"/>
      </w:pPr>
      <w:r w:rsidRPr="004731DD">
        <w:t>Adherence to</w:t>
      </w:r>
      <w:r w:rsidR="00F858F4" w:rsidRPr="004731DD">
        <w:t xml:space="preserve"> </w:t>
      </w:r>
      <w:r w:rsidRPr="004731DD">
        <w:t>NPCI</w:t>
      </w:r>
      <w:r w:rsidR="00F858F4" w:rsidRPr="004731DD">
        <w:t xml:space="preserve"> </w:t>
      </w:r>
      <w:r w:rsidRPr="004731DD">
        <w:t>requirement</w:t>
      </w:r>
      <w:r w:rsidR="00F858F4" w:rsidRPr="004731DD">
        <w:t xml:space="preserve"> </w:t>
      </w:r>
      <w:r w:rsidRPr="004731DD">
        <w:t>for App certification/ re-</w:t>
      </w:r>
      <w:r w:rsidR="00F858F4" w:rsidRPr="004731DD">
        <w:t>certification /</w:t>
      </w:r>
      <w:r w:rsidRPr="004731DD">
        <w:t xml:space="preserve"> </w:t>
      </w:r>
      <w:r w:rsidRPr="004731DD">
        <w:lastRenderedPageBreak/>
        <w:t xml:space="preserve">new functionality </w:t>
      </w:r>
      <w:r w:rsidR="00F858F4" w:rsidRPr="004731DD">
        <w:t>launching,</w:t>
      </w:r>
      <w:r w:rsidRPr="004731DD">
        <w:t xml:space="preserve"> </w:t>
      </w:r>
    </w:p>
    <w:p w:rsidR="00044569" w:rsidRPr="004731DD" w:rsidRDefault="00044569" w:rsidP="00FB5269">
      <w:pPr>
        <w:pStyle w:val="ListParagraph"/>
        <w:widowControl w:val="0"/>
        <w:numPr>
          <w:ilvl w:val="2"/>
          <w:numId w:val="50"/>
        </w:numPr>
        <w:tabs>
          <w:tab w:val="left" w:pos="2232"/>
          <w:tab w:val="left" w:pos="2233"/>
        </w:tabs>
        <w:autoSpaceDE w:val="0"/>
        <w:autoSpaceDN w:val="0"/>
        <w:spacing w:before="2" w:after="0" w:line="240" w:lineRule="auto"/>
        <w:ind w:right="231"/>
        <w:contextualSpacing w:val="0"/>
        <w:jc w:val="both"/>
      </w:pPr>
      <w:r w:rsidRPr="004731DD">
        <w:t>Bidder should ensure that audit observations by Bank’s Internal and External Auditors are closed in a time bound manner.</w:t>
      </w:r>
    </w:p>
    <w:p w:rsidR="006E3D74" w:rsidRPr="004731DD" w:rsidRDefault="00C4462E" w:rsidP="00FB5269">
      <w:pPr>
        <w:pStyle w:val="ListParagraph"/>
        <w:widowControl w:val="0"/>
        <w:numPr>
          <w:ilvl w:val="2"/>
          <w:numId w:val="50"/>
        </w:numPr>
        <w:tabs>
          <w:tab w:val="left" w:pos="2232"/>
          <w:tab w:val="left" w:pos="2233"/>
        </w:tabs>
        <w:autoSpaceDE w:val="0"/>
        <w:autoSpaceDN w:val="0"/>
        <w:spacing w:before="2" w:after="0" w:line="240" w:lineRule="auto"/>
        <w:ind w:right="231"/>
        <w:contextualSpacing w:val="0"/>
        <w:jc w:val="both"/>
      </w:pPr>
      <w:r w:rsidRPr="004731DD">
        <w:t xml:space="preserve">Closing audit observations for compliance to various </w:t>
      </w:r>
      <w:r w:rsidR="006E3D74" w:rsidRPr="004731DD">
        <w:t xml:space="preserve">secure code review audit, App-sec </w:t>
      </w:r>
      <w:r w:rsidR="00EB0DC0" w:rsidRPr="004731DD">
        <w:t xml:space="preserve">audit, configuration audit, VA </w:t>
      </w:r>
      <w:r w:rsidRPr="004731DD">
        <w:t>audit or</w:t>
      </w:r>
      <w:r w:rsidR="002A219B" w:rsidRPr="004731DD">
        <w:t xml:space="preserve"> any other Audit requirement raised by NPCI</w:t>
      </w:r>
      <w:r w:rsidRPr="004731DD">
        <w:t xml:space="preserve"> within the timeline given</w:t>
      </w:r>
      <w:r w:rsidR="006E3D74" w:rsidRPr="004731DD">
        <w:t>.</w:t>
      </w:r>
    </w:p>
    <w:p w:rsidR="00F75B2B" w:rsidRPr="004731DD" w:rsidRDefault="00F75B2B" w:rsidP="00FB5269">
      <w:pPr>
        <w:pStyle w:val="ListParagraph"/>
        <w:widowControl w:val="0"/>
        <w:numPr>
          <w:ilvl w:val="2"/>
          <w:numId w:val="50"/>
        </w:numPr>
        <w:tabs>
          <w:tab w:val="left" w:pos="2232"/>
          <w:tab w:val="left" w:pos="2233"/>
        </w:tabs>
        <w:autoSpaceDE w:val="0"/>
        <w:autoSpaceDN w:val="0"/>
        <w:spacing w:before="2" w:after="0" w:line="240" w:lineRule="auto"/>
        <w:ind w:right="231"/>
        <w:contextualSpacing w:val="0"/>
        <w:jc w:val="both"/>
      </w:pPr>
      <w:r w:rsidRPr="004731DD">
        <w:t>Various Regulatory</w:t>
      </w:r>
      <w:r w:rsidR="00F858F4" w:rsidRPr="004731DD">
        <w:t xml:space="preserve"> </w:t>
      </w:r>
      <w:r w:rsidRPr="004731DD">
        <w:t xml:space="preserve">requirement such as Device Binding, SIM </w:t>
      </w:r>
      <w:r w:rsidR="00FD6E6B" w:rsidRPr="004731DD">
        <w:t>binding,</w:t>
      </w:r>
      <w:r w:rsidRPr="004731DD">
        <w:t xml:space="preserve"> </w:t>
      </w:r>
      <w:r w:rsidR="00EB0DC0" w:rsidRPr="004731DD">
        <w:t xml:space="preserve">unsecured </w:t>
      </w:r>
      <w:r w:rsidR="00F858F4" w:rsidRPr="004731DD">
        <w:t>Wi-Fi</w:t>
      </w:r>
      <w:r w:rsidRPr="004731DD">
        <w:t xml:space="preserve"> restriction</w:t>
      </w:r>
      <w:r w:rsidR="002A219B" w:rsidRPr="004731DD">
        <w:t xml:space="preserve">, Encryption etc. </w:t>
      </w:r>
    </w:p>
    <w:p w:rsidR="002A219B" w:rsidRPr="00511BCD" w:rsidRDefault="002A219B" w:rsidP="002A219B">
      <w:pPr>
        <w:pStyle w:val="ListParagraph"/>
        <w:widowControl w:val="0"/>
        <w:tabs>
          <w:tab w:val="left" w:pos="2232"/>
          <w:tab w:val="left" w:pos="2233"/>
        </w:tabs>
        <w:autoSpaceDE w:val="0"/>
        <w:autoSpaceDN w:val="0"/>
        <w:spacing w:before="2" w:after="0" w:line="240" w:lineRule="auto"/>
        <w:ind w:left="2232" w:right="231"/>
        <w:contextualSpacing w:val="0"/>
        <w:jc w:val="both"/>
        <w:rPr>
          <w:sz w:val="24"/>
          <w:szCs w:val="24"/>
        </w:rPr>
      </w:pPr>
    </w:p>
    <w:p w:rsidR="000952B1" w:rsidRPr="002A219B" w:rsidRDefault="000952B1" w:rsidP="00FB5269">
      <w:pPr>
        <w:pStyle w:val="Heading2"/>
        <w:numPr>
          <w:ilvl w:val="2"/>
          <w:numId w:val="36"/>
        </w:numPr>
        <w:spacing w:before="4" w:after="120"/>
        <w:rPr>
          <w:b/>
          <w:bCs/>
        </w:rPr>
      </w:pPr>
      <w:bookmarkStart w:id="18" w:name="_Toc122529872"/>
      <w:r w:rsidRPr="002A219B">
        <w:rPr>
          <w:b/>
          <w:bCs/>
        </w:rPr>
        <w:t>Disaster Recovery Mechanism</w:t>
      </w:r>
      <w:bookmarkEnd w:id="18"/>
    </w:p>
    <w:p w:rsidR="000952B1" w:rsidRPr="004731DD" w:rsidRDefault="000952B1" w:rsidP="002A219B">
      <w:pPr>
        <w:pStyle w:val="BodyText"/>
        <w:spacing w:before="4" w:line="244" w:lineRule="auto"/>
        <w:ind w:left="1241" w:right="331"/>
        <w:rPr>
          <w:rFonts w:asciiTheme="minorHAnsi" w:hAnsiTheme="minorHAnsi" w:cstheme="minorHAnsi"/>
          <w:sz w:val="22"/>
          <w:szCs w:val="22"/>
        </w:rPr>
      </w:pPr>
      <w:r w:rsidRPr="004731DD">
        <w:rPr>
          <w:rFonts w:asciiTheme="minorHAnsi" w:hAnsiTheme="minorHAnsi" w:cstheme="minorHAnsi"/>
          <w:sz w:val="22"/>
          <w:szCs w:val="22"/>
        </w:rPr>
        <w:t>The proposed system must be capable of and</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compatible for Disaster Recovery</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Implementation with Recovery Point Objective (RPO</w:t>
      </w:r>
      <w:r w:rsidR="00F858F4" w:rsidRPr="004731DD">
        <w:rPr>
          <w:rFonts w:asciiTheme="minorHAnsi" w:hAnsiTheme="minorHAnsi" w:cstheme="minorHAnsi"/>
          <w:sz w:val="22"/>
          <w:szCs w:val="22"/>
        </w:rPr>
        <w:t>) -</w:t>
      </w:r>
      <w:r w:rsidRPr="004731DD">
        <w:rPr>
          <w:rFonts w:asciiTheme="minorHAnsi" w:hAnsiTheme="minorHAnsi" w:cstheme="minorHAnsi"/>
          <w:sz w:val="22"/>
          <w:szCs w:val="22"/>
        </w:rPr>
        <w:t xml:space="preserve"> 0 minutes and Recovery Time</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Objective</w:t>
      </w:r>
      <w:r w:rsidRPr="004731DD">
        <w:rPr>
          <w:rFonts w:asciiTheme="minorHAnsi" w:hAnsiTheme="minorHAnsi" w:cstheme="minorHAnsi"/>
          <w:spacing w:val="-7"/>
          <w:sz w:val="22"/>
          <w:szCs w:val="22"/>
        </w:rPr>
        <w:t xml:space="preserve"> </w:t>
      </w:r>
      <w:r w:rsidRPr="004731DD">
        <w:rPr>
          <w:rFonts w:asciiTheme="minorHAnsi" w:hAnsiTheme="minorHAnsi" w:cstheme="minorHAnsi"/>
          <w:sz w:val="22"/>
          <w:szCs w:val="22"/>
        </w:rPr>
        <w:t>(RTO</w:t>
      </w:r>
      <w:r w:rsidR="00F858F4" w:rsidRPr="004731DD">
        <w:rPr>
          <w:rFonts w:asciiTheme="minorHAnsi" w:hAnsiTheme="minorHAnsi" w:cstheme="minorHAnsi"/>
          <w:sz w:val="22"/>
          <w:szCs w:val="22"/>
        </w:rPr>
        <w:t>) -</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90</w:t>
      </w:r>
      <w:r w:rsidRPr="004731DD">
        <w:rPr>
          <w:rFonts w:asciiTheme="minorHAnsi" w:hAnsiTheme="minorHAnsi" w:cstheme="minorHAnsi"/>
          <w:spacing w:val="-11"/>
          <w:sz w:val="22"/>
          <w:szCs w:val="22"/>
        </w:rPr>
        <w:t xml:space="preserve"> </w:t>
      </w:r>
      <w:r w:rsidRPr="004731DD">
        <w:rPr>
          <w:rFonts w:asciiTheme="minorHAnsi" w:hAnsiTheme="minorHAnsi" w:cstheme="minorHAnsi"/>
          <w:sz w:val="22"/>
          <w:szCs w:val="22"/>
        </w:rPr>
        <w:t>minutes.</w:t>
      </w:r>
      <w:r w:rsidRPr="004731DD">
        <w:rPr>
          <w:rFonts w:asciiTheme="minorHAnsi" w:hAnsiTheme="minorHAnsi" w:cstheme="minorHAnsi"/>
          <w:spacing w:val="-8"/>
          <w:sz w:val="22"/>
          <w:szCs w:val="22"/>
        </w:rPr>
        <w:t xml:space="preserve"> </w:t>
      </w:r>
      <w:r w:rsidRPr="004731DD">
        <w:rPr>
          <w:rFonts w:asciiTheme="minorHAnsi" w:hAnsiTheme="minorHAnsi" w:cstheme="minorHAnsi"/>
          <w:sz w:val="22"/>
          <w:szCs w:val="22"/>
        </w:rPr>
        <w:t>The</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successful</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bidder</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should</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describe</w:t>
      </w:r>
      <w:r w:rsidRPr="004731DD">
        <w:rPr>
          <w:rFonts w:asciiTheme="minorHAnsi" w:hAnsiTheme="minorHAnsi" w:cstheme="minorHAnsi"/>
          <w:spacing w:val="-8"/>
          <w:sz w:val="22"/>
          <w:szCs w:val="22"/>
        </w:rPr>
        <w:t xml:space="preserve"> </w:t>
      </w:r>
      <w:r w:rsidRPr="004731DD">
        <w:rPr>
          <w:rFonts w:asciiTheme="minorHAnsi" w:hAnsiTheme="minorHAnsi" w:cstheme="minorHAnsi"/>
          <w:sz w:val="22"/>
          <w:szCs w:val="22"/>
        </w:rPr>
        <w:t>the</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provisions</w:t>
      </w:r>
      <w:r w:rsidRPr="004731DD">
        <w:rPr>
          <w:rFonts w:asciiTheme="minorHAnsi" w:hAnsiTheme="minorHAnsi" w:cstheme="minorHAnsi"/>
          <w:spacing w:val="-9"/>
          <w:sz w:val="22"/>
          <w:szCs w:val="22"/>
        </w:rPr>
        <w:t xml:space="preserve"> </w:t>
      </w:r>
      <w:r w:rsidRPr="004731DD">
        <w:rPr>
          <w:rFonts w:asciiTheme="minorHAnsi" w:hAnsiTheme="minorHAnsi" w:cstheme="minorHAnsi"/>
          <w:sz w:val="22"/>
          <w:szCs w:val="22"/>
        </w:rPr>
        <w:t>for</w:t>
      </w:r>
      <w:r w:rsidRPr="004731DD">
        <w:rPr>
          <w:rFonts w:asciiTheme="minorHAnsi" w:hAnsiTheme="minorHAnsi" w:cstheme="minorHAnsi"/>
          <w:spacing w:val="-61"/>
          <w:sz w:val="22"/>
          <w:szCs w:val="22"/>
        </w:rPr>
        <w:t xml:space="preserve"> </w:t>
      </w:r>
      <w:r w:rsidRPr="004731DD">
        <w:rPr>
          <w:rFonts w:asciiTheme="minorHAnsi" w:hAnsiTheme="minorHAnsi" w:cstheme="minorHAnsi"/>
          <w:sz w:val="22"/>
          <w:szCs w:val="22"/>
        </w:rPr>
        <w:t>disaster recovery and show that the proposed solution facilitates disaster recovery.</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The bidder needs to submit the technical architecture relating to data replication</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between primary and secondary site. Proper Backup policy should be considered in</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implementation</w:t>
      </w:r>
      <w:r w:rsidRPr="004731DD">
        <w:rPr>
          <w:rFonts w:asciiTheme="minorHAnsi" w:hAnsiTheme="minorHAnsi" w:cstheme="minorHAnsi"/>
          <w:spacing w:val="2"/>
          <w:sz w:val="22"/>
          <w:szCs w:val="22"/>
        </w:rPr>
        <w:t xml:space="preserve"> </w:t>
      </w:r>
      <w:r w:rsidR="002A219B" w:rsidRPr="004731DD">
        <w:rPr>
          <w:rFonts w:asciiTheme="minorHAnsi" w:hAnsiTheme="minorHAnsi" w:cstheme="minorHAnsi"/>
          <w:sz w:val="22"/>
          <w:szCs w:val="22"/>
        </w:rPr>
        <w:t xml:space="preserve">plan. </w:t>
      </w:r>
    </w:p>
    <w:p w:rsidR="000952B1" w:rsidRPr="004731DD" w:rsidRDefault="000952B1" w:rsidP="000952B1">
      <w:pPr>
        <w:pStyle w:val="BodyText"/>
        <w:spacing w:before="4" w:line="244" w:lineRule="auto"/>
        <w:ind w:left="1241" w:right="331"/>
        <w:rPr>
          <w:rFonts w:asciiTheme="minorHAnsi" w:hAnsiTheme="minorHAnsi" w:cstheme="minorHAnsi"/>
          <w:sz w:val="22"/>
          <w:szCs w:val="22"/>
        </w:rPr>
      </w:pPr>
      <w:r w:rsidRPr="004731DD">
        <w:rPr>
          <w:rFonts w:asciiTheme="minorHAnsi" w:hAnsiTheme="minorHAnsi" w:cstheme="minorHAnsi"/>
          <w:sz w:val="22"/>
          <w:szCs w:val="22"/>
        </w:rPr>
        <w:t>The bidder needs to submit the technical architecture relating to data replication</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between</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primary</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and</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secondary</w:t>
      </w:r>
      <w:r w:rsidRPr="004731DD">
        <w:rPr>
          <w:rFonts w:asciiTheme="minorHAnsi" w:hAnsiTheme="minorHAnsi" w:cstheme="minorHAnsi"/>
          <w:spacing w:val="-3"/>
          <w:sz w:val="22"/>
          <w:szCs w:val="22"/>
        </w:rPr>
        <w:t xml:space="preserve"> </w:t>
      </w:r>
      <w:r w:rsidRPr="004731DD">
        <w:rPr>
          <w:rFonts w:asciiTheme="minorHAnsi" w:hAnsiTheme="minorHAnsi" w:cstheme="minorHAnsi"/>
          <w:sz w:val="22"/>
          <w:szCs w:val="22"/>
        </w:rPr>
        <w:t>site.</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Bank</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also</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has</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made provisos</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of</w:t>
      </w:r>
      <w:r w:rsidRPr="004731DD">
        <w:rPr>
          <w:rFonts w:asciiTheme="minorHAnsi" w:hAnsiTheme="minorHAnsi" w:cstheme="minorHAnsi"/>
          <w:spacing w:val="8"/>
          <w:sz w:val="22"/>
          <w:szCs w:val="22"/>
        </w:rPr>
        <w:t xml:space="preserve"> </w:t>
      </w:r>
      <w:r w:rsidRPr="004731DD">
        <w:rPr>
          <w:rFonts w:asciiTheme="minorHAnsi" w:hAnsiTheme="minorHAnsi" w:cstheme="minorHAnsi"/>
          <w:sz w:val="22"/>
          <w:szCs w:val="22"/>
        </w:rPr>
        <w:t>Near</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Site</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for, achieving zero /</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near zero RPO. Bidder</w:t>
      </w:r>
      <w:r w:rsidRPr="004731DD">
        <w:rPr>
          <w:rFonts w:asciiTheme="minorHAnsi" w:hAnsiTheme="minorHAnsi" w:cstheme="minorHAnsi"/>
          <w:spacing w:val="-2"/>
          <w:sz w:val="22"/>
          <w:szCs w:val="22"/>
        </w:rPr>
        <w:t xml:space="preserve"> </w:t>
      </w:r>
      <w:r w:rsidR="003A3732" w:rsidRPr="004731DD">
        <w:rPr>
          <w:rFonts w:asciiTheme="minorHAnsi" w:hAnsiTheme="minorHAnsi" w:cstheme="minorHAnsi"/>
          <w:sz w:val="22"/>
          <w:szCs w:val="22"/>
        </w:rPr>
        <w:t xml:space="preserve">will have </w:t>
      </w:r>
      <w:r w:rsidR="00FD6E6B" w:rsidRPr="004731DD">
        <w:rPr>
          <w:rFonts w:asciiTheme="minorHAnsi" w:hAnsiTheme="minorHAnsi" w:cstheme="minorHAnsi"/>
          <w:sz w:val="22"/>
          <w:szCs w:val="22"/>
        </w:rPr>
        <w:t xml:space="preserve">to </w:t>
      </w:r>
      <w:r w:rsidR="00FD6E6B" w:rsidRPr="004731DD">
        <w:rPr>
          <w:rFonts w:asciiTheme="minorHAnsi" w:hAnsiTheme="minorHAnsi" w:cstheme="minorHAnsi"/>
          <w:spacing w:val="-1"/>
          <w:sz w:val="22"/>
          <w:szCs w:val="22"/>
        </w:rPr>
        <w:t>design</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solution</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to</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achieve</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Zero RPO</w:t>
      </w:r>
      <w:r w:rsidR="003A3732" w:rsidRPr="004731DD">
        <w:rPr>
          <w:rFonts w:asciiTheme="minorHAnsi" w:hAnsiTheme="minorHAnsi" w:cstheme="minorHAnsi"/>
          <w:sz w:val="22"/>
          <w:szCs w:val="22"/>
        </w:rPr>
        <w:t xml:space="preserve"> </w:t>
      </w:r>
      <w:r w:rsidRPr="004731DD">
        <w:rPr>
          <w:rFonts w:asciiTheme="minorHAnsi" w:hAnsiTheme="minorHAnsi" w:cstheme="minorHAnsi"/>
          <w:spacing w:val="-61"/>
          <w:sz w:val="22"/>
          <w:szCs w:val="22"/>
        </w:rPr>
        <w:t xml:space="preserve">      </w:t>
      </w:r>
      <w:r w:rsidRPr="004731DD">
        <w:rPr>
          <w:rFonts w:asciiTheme="minorHAnsi" w:hAnsiTheme="minorHAnsi" w:cstheme="minorHAnsi"/>
          <w:sz w:val="22"/>
          <w:szCs w:val="22"/>
        </w:rPr>
        <w:t>and provision</w:t>
      </w:r>
      <w:r w:rsidRPr="004731DD">
        <w:rPr>
          <w:rFonts w:asciiTheme="minorHAnsi" w:hAnsiTheme="minorHAnsi" w:cstheme="minorHAnsi"/>
          <w:spacing w:val="3"/>
          <w:sz w:val="22"/>
          <w:szCs w:val="22"/>
        </w:rPr>
        <w:t xml:space="preserve"> </w:t>
      </w:r>
      <w:r w:rsidRPr="004731DD">
        <w:rPr>
          <w:rFonts w:asciiTheme="minorHAnsi" w:hAnsiTheme="minorHAnsi" w:cstheme="minorHAnsi"/>
          <w:sz w:val="22"/>
          <w:szCs w:val="22"/>
        </w:rPr>
        <w:t>the</w:t>
      </w:r>
      <w:r w:rsidRPr="004731DD">
        <w:rPr>
          <w:rFonts w:asciiTheme="minorHAnsi" w:hAnsiTheme="minorHAnsi" w:cstheme="minorHAnsi"/>
          <w:spacing w:val="1"/>
          <w:sz w:val="22"/>
          <w:szCs w:val="22"/>
        </w:rPr>
        <w:t xml:space="preserve"> </w:t>
      </w:r>
      <w:r w:rsidRPr="004731DD">
        <w:rPr>
          <w:rFonts w:asciiTheme="minorHAnsi" w:hAnsiTheme="minorHAnsi" w:cstheme="minorHAnsi"/>
          <w:sz w:val="22"/>
          <w:szCs w:val="22"/>
        </w:rPr>
        <w:t>equipment</w:t>
      </w:r>
      <w:r w:rsidRPr="004731DD">
        <w:rPr>
          <w:rFonts w:asciiTheme="minorHAnsi" w:hAnsiTheme="minorHAnsi" w:cstheme="minorHAnsi"/>
          <w:spacing w:val="2"/>
          <w:sz w:val="22"/>
          <w:szCs w:val="22"/>
        </w:rPr>
        <w:t xml:space="preserve"> </w:t>
      </w:r>
      <w:r w:rsidRPr="004731DD">
        <w:rPr>
          <w:rFonts w:asciiTheme="minorHAnsi" w:hAnsiTheme="minorHAnsi" w:cstheme="minorHAnsi"/>
          <w:sz w:val="22"/>
          <w:szCs w:val="22"/>
        </w:rPr>
        <w:t>to</w:t>
      </w:r>
      <w:r w:rsidRPr="004731DD">
        <w:rPr>
          <w:rFonts w:asciiTheme="minorHAnsi" w:hAnsiTheme="minorHAnsi" w:cstheme="minorHAnsi"/>
          <w:spacing w:val="3"/>
          <w:sz w:val="22"/>
          <w:szCs w:val="22"/>
        </w:rPr>
        <w:t xml:space="preserve"> </w:t>
      </w:r>
      <w:r w:rsidRPr="004731DD">
        <w:rPr>
          <w:rFonts w:asciiTheme="minorHAnsi" w:hAnsiTheme="minorHAnsi" w:cstheme="minorHAnsi"/>
          <w:sz w:val="22"/>
          <w:szCs w:val="22"/>
        </w:rPr>
        <w:t>be</w:t>
      </w:r>
      <w:r w:rsidRPr="004731DD">
        <w:rPr>
          <w:rFonts w:asciiTheme="minorHAnsi" w:hAnsiTheme="minorHAnsi" w:cstheme="minorHAnsi"/>
          <w:spacing w:val="3"/>
          <w:sz w:val="22"/>
          <w:szCs w:val="22"/>
        </w:rPr>
        <w:t xml:space="preserve"> </w:t>
      </w:r>
      <w:r w:rsidRPr="004731DD">
        <w:rPr>
          <w:rFonts w:asciiTheme="minorHAnsi" w:hAnsiTheme="minorHAnsi" w:cstheme="minorHAnsi"/>
          <w:sz w:val="22"/>
          <w:szCs w:val="22"/>
        </w:rPr>
        <w:t>deployed at</w:t>
      </w:r>
      <w:r w:rsidRPr="004731DD">
        <w:rPr>
          <w:rFonts w:asciiTheme="minorHAnsi" w:hAnsiTheme="minorHAnsi" w:cstheme="minorHAnsi"/>
          <w:spacing w:val="3"/>
          <w:sz w:val="22"/>
          <w:szCs w:val="22"/>
        </w:rPr>
        <w:t xml:space="preserve"> </w:t>
      </w:r>
      <w:r w:rsidRPr="004731DD">
        <w:rPr>
          <w:rFonts w:asciiTheme="minorHAnsi" w:hAnsiTheme="minorHAnsi" w:cstheme="minorHAnsi"/>
          <w:sz w:val="22"/>
          <w:szCs w:val="22"/>
        </w:rPr>
        <w:t>NS</w:t>
      </w:r>
    </w:p>
    <w:p w:rsidR="000952B1" w:rsidRDefault="000952B1" w:rsidP="000952B1">
      <w:pPr>
        <w:pStyle w:val="BodyText"/>
        <w:spacing w:before="4" w:line="244" w:lineRule="auto"/>
        <w:ind w:left="1241" w:right="331"/>
      </w:pPr>
    </w:p>
    <w:p w:rsidR="000952B1" w:rsidRPr="002A219B" w:rsidRDefault="000952B1" w:rsidP="00FB5269">
      <w:pPr>
        <w:pStyle w:val="Heading2"/>
        <w:numPr>
          <w:ilvl w:val="2"/>
          <w:numId w:val="36"/>
        </w:numPr>
        <w:spacing w:before="4" w:after="120"/>
        <w:rPr>
          <w:b/>
          <w:bCs/>
        </w:rPr>
      </w:pPr>
      <w:bookmarkStart w:id="19" w:name="_Toc122529873"/>
      <w:r w:rsidRPr="002A219B">
        <w:rPr>
          <w:b/>
          <w:bCs/>
        </w:rPr>
        <w:t>Detailed Solution requirements</w:t>
      </w:r>
      <w:bookmarkEnd w:id="19"/>
    </w:p>
    <w:p w:rsidR="000952B1" w:rsidRPr="004731DD" w:rsidRDefault="000952B1" w:rsidP="00FB5269">
      <w:pPr>
        <w:pStyle w:val="ListParagraph"/>
        <w:widowControl w:val="0"/>
        <w:numPr>
          <w:ilvl w:val="0"/>
          <w:numId w:val="51"/>
        </w:numPr>
        <w:tabs>
          <w:tab w:val="left" w:pos="1808"/>
        </w:tabs>
        <w:autoSpaceDE w:val="0"/>
        <w:autoSpaceDN w:val="0"/>
        <w:spacing w:after="0" w:line="244" w:lineRule="auto"/>
        <w:ind w:right="340"/>
        <w:contextualSpacing w:val="0"/>
        <w:jc w:val="both"/>
        <w:rPr>
          <w:spacing w:val="9"/>
        </w:rPr>
      </w:pPr>
      <w:r w:rsidRPr="004731DD">
        <w:rPr>
          <w:spacing w:val="9"/>
        </w:rPr>
        <w:t>The architecture of the UPI solution should allow Bank’s system to be easily integrated and the technology used should be easily adoptable and portable to the bank system.</w:t>
      </w:r>
    </w:p>
    <w:p w:rsidR="000952B1" w:rsidRPr="004731DD" w:rsidRDefault="000952B1" w:rsidP="00FB5269">
      <w:pPr>
        <w:pStyle w:val="ListParagraph"/>
        <w:widowControl w:val="0"/>
        <w:numPr>
          <w:ilvl w:val="0"/>
          <w:numId w:val="51"/>
        </w:numPr>
        <w:tabs>
          <w:tab w:val="left" w:pos="1808"/>
        </w:tabs>
        <w:autoSpaceDE w:val="0"/>
        <w:autoSpaceDN w:val="0"/>
        <w:spacing w:after="0" w:line="244" w:lineRule="auto"/>
        <w:ind w:right="340"/>
        <w:contextualSpacing w:val="0"/>
        <w:jc w:val="both"/>
        <w:rPr>
          <w:spacing w:val="9"/>
        </w:rPr>
      </w:pPr>
      <w:r w:rsidRPr="004731DD">
        <w:rPr>
          <w:spacing w:val="9"/>
        </w:rPr>
        <w:t xml:space="preserve">Seamlessly migrate all the user registered for the Bank’s </w:t>
      </w:r>
      <w:r w:rsidR="00B10ACE" w:rsidRPr="004731DD">
        <w:rPr>
          <w:spacing w:val="9"/>
        </w:rPr>
        <w:t>existing UPI</w:t>
      </w:r>
      <w:r w:rsidRPr="004731DD">
        <w:rPr>
          <w:spacing w:val="9"/>
        </w:rPr>
        <w:t xml:space="preserve"> app.</w:t>
      </w:r>
    </w:p>
    <w:p w:rsidR="000952B1" w:rsidRPr="004731DD" w:rsidRDefault="000952B1" w:rsidP="00FB5269">
      <w:pPr>
        <w:pStyle w:val="ListParagraph"/>
        <w:widowControl w:val="0"/>
        <w:numPr>
          <w:ilvl w:val="0"/>
          <w:numId w:val="51"/>
        </w:numPr>
        <w:tabs>
          <w:tab w:val="left" w:pos="1808"/>
        </w:tabs>
        <w:autoSpaceDE w:val="0"/>
        <w:autoSpaceDN w:val="0"/>
        <w:spacing w:after="0" w:line="244" w:lineRule="auto"/>
        <w:ind w:right="340"/>
        <w:contextualSpacing w:val="0"/>
        <w:jc w:val="both"/>
      </w:pPr>
      <w:r w:rsidRPr="004731DD">
        <w:rPr>
          <w:spacing w:val="9"/>
        </w:rPr>
        <w:t>Integrate</w:t>
      </w:r>
      <w:r w:rsidRPr="004731DD">
        <w:rPr>
          <w:spacing w:val="10"/>
        </w:rPr>
        <w:t xml:space="preserve"> </w:t>
      </w:r>
      <w:r w:rsidRPr="004731DD">
        <w:t>UPI</w:t>
      </w:r>
      <w:r w:rsidRPr="004731DD">
        <w:rPr>
          <w:spacing w:val="1"/>
        </w:rPr>
        <w:t xml:space="preserve"> </w:t>
      </w:r>
      <w:r w:rsidRPr="004731DD">
        <w:t>with</w:t>
      </w:r>
      <w:r w:rsidRPr="004731DD">
        <w:rPr>
          <w:spacing w:val="1"/>
        </w:rPr>
        <w:t xml:space="preserve"> </w:t>
      </w:r>
      <w:r w:rsidRPr="004731DD">
        <w:t>our</w:t>
      </w:r>
      <w:r w:rsidRPr="004731DD">
        <w:rPr>
          <w:spacing w:val="1"/>
        </w:rPr>
        <w:t xml:space="preserve"> </w:t>
      </w:r>
      <w:r w:rsidR="00CC1C59" w:rsidRPr="004731DD">
        <w:rPr>
          <w:spacing w:val="10"/>
        </w:rPr>
        <w:t xml:space="preserve">systems </w:t>
      </w:r>
      <w:r w:rsidRPr="004731DD">
        <w:t>such</w:t>
      </w:r>
      <w:r w:rsidRPr="004731DD">
        <w:rPr>
          <w:spacing w:val="1"/>
        </w:rPr>
        <w:t xml:space="preserve"> </w:t>
      </w:r>
      <w:r w:rsidRPr="004731DD">
        <w:t>as</w:t>
      </w:r>
      <w:r w:rsidRPr="004731DD">
        <w:rPr>
          <w:spacing w:val="1"/>
        </w:rPr>
        <w:t xml:space="preserve"> </w:t>
      </w:r>
      <w:r w:rsidRPr="004731DD">
        <w:t>CBS</w:t>
      </w:r>
      <w:r w:rsidRPr="004731DD">
        <w:rPr>
          <w:spacing w:val="1"/>
        </w:rPr>
        <w:t xml:space="preserve"> </w:t>
      </w:r>
      <w:r w:rsidRPr="004731DD">
        <w:rPr>
          <w:spacing w:val="9"/>
        </w:rPr>
        <w:t>(B@n</w:t>
      </w:r>
      <w:r w:rsidR="00866A2D" w:rsidRPr="004731DD">
        <w:rPr>
          <w:spacing w:val="9"/>
        </w:rPr>
        <w:t>c</w:t>
      </w:r>
      <w:r w:rsidRPr="004731DD">
        <w:rPr>
          <w:spacing w:val="9"/>
        </w:rPr>
        <w:t>s24)</w:t>
      </w:r>
      <w:r w:rsidR="00FD6E6B" w:rsidRPr="004731DD">
        <w:rPr>
          <w:spacing w:val="9"/>
        </w:rPr>
        <w:t>, Enterprise</w:t>
      </w:r>
      <w:r w:rsidRPr="004731DD">
        <w:rPr>
          <w:spacing w:val="9"/>
        </w:rPr>
        <w:t xml:space="preserve"> Service Bus /Payment Hub</w:t>
      </w:r>
      <w:r w:rsidR="00866A2D" w:rsidRPr="004731DD">
        <w:rPr>
          <w:spacing w:val="9"/>
        </w:rPr>
        <w:t xml:space="preserve"> / Middleware -IIB</w:t>
      </w:r>
      <w:r w:rsidRPr="004731DD">
        <w:rPr>
          <w:spacing w:val="9"/>
        </w:rPr>
        <w:t>,</w:t>
      </w:r>
      <w:r w:rsidRPr="004731DD">
        <w:rPr>
          <w:spacing w:val="10"/>
        </w:rPr>
        <w:t xml:space="preserve"> SDR (Bank’s </w:t>
      </w:r>
      <w:r w:rsidRPr="004731DD">
        <w:t xml:space="preserve">Data Ware House), FI </w:t>
      </w:r>
      <w:r w:rsidRPr="004731DD">
        <w:rPr>
          <w:spacing w:val="9"/>
        </w:rPr>
        <w:t xml:space="preserve">Server, </w:t>
      </w:r>
      <w:r w:rsidR="007269E8" w:rsidRPr="004731DD">
        <w:rPr>
          <w:spacing w:val="9"/>
        </w:rPr>
        <w:t>Card Management System (</w:t>
      </w:r>
      <w:r w:rsidRPr="004731DD">
        <w:t>CMS</w:t>
      </w:r>
      <w:r w:rsidR="007269E8" w:rsidRPr="004731DD">
        <w:t>)</w:t>
      </w:r>
      <w:r w:rsidRPr="004731DD">
        <w:t xml:space="preserve">, Mobile </w:t>
      </w:r>
      <w:r w:rsidRPr="004731DD">
        <w:rPr>
          <w:spacing w:val="9"/>
        </w:rPr>
        <w:t>Banking</w:t>
      </w:r>
      <w:r w:rsidR="00FD6E6B" w:rsidRPr="004731DD">
        <w:rPr>
          <w:spacing w:val="9"/>
        </w:rPr>
        <w:t xml:space="preserve">, </w:t>
      </w:r>
      <w:r w:rsidR="00FD6E6B" w:rsidRPr="004731DD">
        <w:rPr>
          <w:spacing w:val="1"/>
        </w:rPr>
        <w:t>ATM</w:t>
      </w:r>
      <w:r w:rsidRPr="004731DD">
        <w:rPr>
          <w:spacing w:val="1"/>
        </w:rPr>
        <w:t xml:space="preserve"> </w:t>
      </w:r>
      <w:r w:rsidRPr="004731DD">
        <w:t>switch,</w:t>
      </w:r>
      <w:r w:rsidRPr="004731DD">
        <w:rPr>
          <w:spacing w:val="1"/>
        </w:rPr>
        <w:t xml:space="preserve"> </w:t>
      </w:r>
      <w:r w:rsidRPr="004731DD">
        <w:t>Internet</w:t>
      </w:r>
      <w:r w:rsidRPr="004731DD">
        <w:rPr>
          <w:spacing w:val="1"/>
        </w:rPr>
        <w:t xml:space="preserve"> </w:t>
      </w:r>
      <w:r w:rsidRPr="004731DD">
        <w:t>Payment</w:t>
      </w:r>
      <w:r w:rsidRPr="004731DD">
        <w:rPr>
          <w:spacing w:val="63"/>
        </w:rPr>
        <w:t xml:space="preserve"> </w:t>
      </w:r>
      <w:r w:rsidRPr="004731DD">
        <w:t>Gateway,</w:t>
      </w:r>
      <w:r w:rsidRPr="004731DD">
        <w:rPr>
          <w:spacing w:val="64"/>
        </w:rPr>
        <w:t xml:space="preserve"> </w:t>
      </w:r>
      <w:r w:rsidRPr="004731DD">
        <w:t>Net</w:t>
      </w:r>
      <w:r w:rsidRPr="004731DD">
        <w:rPr>
          <w:spacing w:val="64"/>
        </w:rPr>
        <w:t xml:space="preserve"> </w:t>
      </w:r>
      <w:r w:rsidRPr="004731DD">
        <w:t>Banking,</w:t>
      </w:r>
      <w:r w:rsidRPr="004731DD">
        <w:rPr>
          <w:spacing w:val="64"/>
        </w:rPr>
        <w:t xml:space="preserve"> </w:t>
      </w:r>
      <w:r w:rsidR="00B10ACE" w:rsidRPr="004731DD">
        <w:t>Aadhaar</w:t>
      </w:r>
      <w:r w:rsidRPr="004731DD">
        <w:rPr>
          <w:spacing w:val="63"/>
        </w:rPr>
        <w:t xml:space="preserve"> </w:t>
      </w:r>
      <w:r w:rsidR="00FD6E6B" w:rsidRPr="004731DD">
        <w:t>Pay</w:t>
      </w:r>
      <w:r w:rsidR="00FD6E6B" w:rsidRPr="004731DD">
        <w:rPr>
          <w:spacing w:val="1"/>
        </w:rPr>
        <w:t>,</w:t>
      </w:r>
      <w:r w:rsidRPr="004731DD">
        <w:rPr>
          <w:spacing w:val="1"/>
        </w:rPr>
        <w:t xml:space="preserve"> Aadhaar Data Vault</w:t>
      </w:r>
      <w:r w:rsidR="00FD6E6B" w:rsidRPr="004731DD">
        <w:rPr>
          <w:spacing w:val="1"/>
        </w:rPr>
        <w:t>, etc</w:t>
      </w:r>
      <w:r w:rsidRPr="004731DD">
        <w:t>.</w:t>
      </w:r>
    </w:p>
    <w:p w:rsidR="000952B1" w:rsidRPr="004731DD" w:rsidRDefault="000952B1" w:rsidP="00FB5269">
      <w:pPr>
        <w:pStyle w:val="ListParagraph"/>
        <w:widowControl w:val="0"/>
        <w:numPr>
          <w:ilvl w:val="0"/>
          <w:numId w:val="51"/>
        </w:numPr>
        <w:tabs>
          <w:tab w:val="left" w:pos="1808"/>
        </w:tabs>
        <w:autoSpaceDE w:val="0"/>
        <w:autoSpaceDN w:val="0"/>
        <w:spacing w:after="0" w:line="244" w:lineRule="auto"/>
        <w:ind w:right="359"/>
        <w:contextualSpacing w:val="0"/>
        <w:jc w:val="both"/>
      </w:pPr>
      <w:r w:rsidRPr="004731DD">
        <w:rPr>
          <w:spacing w:val="9"/>
        </w:rPr>
        <w:t>Integrate</w:t>
      </w:r>
      <w:r w:rsidRPr="004731DD">
        <w:rPr>
          <w:spacing w:val="10"/>
        </w:rPr>
        <w:t xml:space="preserve"> </w:t>
      </w:r>
      <w:r w:rsidRPr="004731DD">
        <w:t>UPI</w:t>
      </w:r>
      <w:r w:rsidRPr="004731DD">
        <w:rPr>
          <w:spacing w:val="1"/>
        </w:rPr>
        <w:t xml:space="preserve"> </w:t>
      </w:r>
      <w:r w:rsidRPr="004731DD">
        <w:rPr>
          <w:spacing w:val="9"/>
        </w:rPr>
        <w:t>application</w:t>
      </w:r>
      <w:r w:rsidRPr="004731DD">
        <w:rPr>
          <w:spacing w:val="10"/>
        </w:rPr>
        <w:t xml:space="preserve"> </w:t>
      </w:r>
      <w:r w:rsidRPr="004731DD">
        <w:t>with</w:t>
      </w:r>
      <w:r w:rsidRPr="004731DD">
        <w:rPr>
          <w:spacing w:val="1"/>
        </w:rPr>
        <w:t xml:space="preserve"> </w:t>
      </w:r>
      <w:r w:rsidRPr="004731DD">
        <w:t>Banks</w:t>
      </w:r>
      <w:r w:rsidRPr="004731DD">
        <w:rPr>
          <w:spacing w:val="1"/>
        </w:rPr>
        <w:t xml:space="preserve"> </w:t>
      </w:r>
      <w:r w:rsidRPr="004731DD">
        <w:rPr>
          <w:spacing w:val="9"/>
        </w:rPr>
        <w:t>Analytics</w:t>
      </w:r>
      <w:r w:rsidRPr="004731DD">
        <w:rPr>
          <w:spacing w:val="10"/>
        </w:rPr>
        <w:t xml:space="preserve"> </w:t>
      </w:r>
      <w:r w:rsidRPr="004731DD">
        <w:t>solution,</w:t>
      </w:r>
      <w:r w:rsidRPr="004731DD">
        <w:rPr>
          <w:spacing w:val="1"/>
        </w:rPr>
        <w:t xml:space="preserve"> </w:t>
      </w:r>
      <w:r w:rsidRPr="004731DD">
        <w:rPr>
          <w:spacing w:val="26"/>
        </w:rPr>
        <w:t xml:space="preserve">PIM solution, </w:t>
      </w:r>
      <w:r w:rsidRPr="004731DD">
        <w:t>SIEM</w:t>
      </w:r>
      <w:r w:rsidRPr="004731DD">
        <w:rPr>
          <w:spacing w:val="25"/>
        </w:rPr>
        <w:t xml:space="preserve"> </w:t>
      </w:r>
      <w:r w:rsidRPr="004731DD">
        <w:rPr>
          <w:spacing w:val="9"/>
        </w:rPr>
        <w:t>Solution,</w:t>
      </w:r>
      <w:r w:rsidRPr="004731DD">
        <w:rPr>
          <w:spacing w:val="30"/>
        </w:rPr>
        <w:t xml:space="preserve"> </w:t>
      </w:r>
      <w:r w:rsidR="00866A2D" w:rsidRPr="004731DD">
        <w:t>Fraud</w:t>
      </w:r>
      <w:r w:rsidR="00866A2D" w:rsidRPr="004731DD">
        <w:rPr>
          <w:spacing w:val="1"/>
        </w:rPr>
        <w:t xml:space="preserve"> </w:t>
      </w:r>
      <w:r w:rsidR="00866A2D" w:rsidRPr="004731DD">
        <w:rPr>
          <w:spacing w:val="9"/>
        </w:rPr>
        <w:t>Management</w:t>
      </w:r>
      <w:r w:rsidR="00866A2D" w:rsidRPr="004731DD">
        <w:rPr>
          <w:spacing w:val="29"/>
        </w:rPr>
        <w:t xml:space="preserve"> </w:t>
      </w:r>
      <w:r w:rsidR="00866A2D" w:rsidRPr="004731DD">
        <w:rPr>
          <w:spacing w:val="9"/>
        </w:rPr>
        <w:t>solution</w:t>
      </w:r>
      <w:r w:rsidR="00866A2D" w:rsidRPr="004731DD">
        <w:rPr>
          <w:spacing w:val="30"/>
        </w:rPr>
        <w:t xml:space="preserve"> -</w:t>
      </w:r>
      <w:r w:rsidRPr="004731DD">
        <w:rPr>
          <w:spacing w:val="30"/>
        </w:rPr>
        <w:t>E</w:t>
      </w:r>
      <w:r w:rsidRPr="004731DD">
        <w:t>FRMS</w:t>
      </w:r>
      <w:r w:rsidRPr="004731DD">
        <w:rPr>
          <w:spacing w:val="29"/>
        </w:rPr>
        <w:t xml:space="preserve"> </w:t>
      </w:r>
      <w:r w:rsidRPr="004731DD">
        <w:rPr>
          <w:spacing w:val="9"/>
        </w:rPr>
        <w:t xml:space="preserve">Solution </w:t>
      </w:r>
      <w:r w:rsidR="00866A2D" w:rsidRPr="004731DD">
        <w:rPr>
          <w:spacing w:val="9"/>
        </w:rPr>
        <w:t xml:space="preserve">or any other security solution as required by the BANK, </w:t>
      </w:r>
      <w:r w:rsidRPr="004731DD">
        <w:t>etc.</w:t>
      </w:r>
    </w:p>
    <w:p w:rsidR="000952B1" w:rsidRPr="004731DD" w:rsidRDefault="000952B1" w:rsidP="00FB5269">
      <w:pPr>
        <w:pStyle w:val="ListParagraph"/>
        <w:widowControl w:val="0"/>
        <w:numPr>
          <w:ilvl w:val="0"/>
          <w:numId w:val="51"/>
        </w:numPr>
        <w:tabs>
          <w:tab w:val="left" w:pos="1808"/>
        </w:tabs>
        <w:autoSpaceDE w:val="0"/>
        <w:autoSpaceDN w:val="0"/>
        <w:spacing w:after="0" w:line="244" w:lineRule="auto"/>
        <w:ind w:right="351"/>
        <w:contextualSpacing w:val="0"/>
        <w:jc w:val="both"/>
      </w:pPr>
      <w:r w:rsidRPr="004731DD">
        <w:rPr>
          <w:spacing w:val="9"/>
        </w:rPr>
        <w:t>Customer</w:t>
      </w:r>
      <w:r w:rsidRPr="004731DD">
        <w:rPr>
          <w:spacing w:val="10"/>
        </w:rPr>
        <w:t xml:space="preserve"> </w:t>
      </w:r>
      <w:r w:rsidRPr="004731DD">
        <w:rPr>
          <w:spacing w:val="9"/>
        </w:rPr>
        <w:t>On-boarding App &amp;</w:t>
      </w:r>
      <w:r w:rsidRPr="004731DD">
        <w:rPr>
          <w:spacing w:val="10"/>
        </w:rPr>
        <w:t xml:space="preserve"> </w:t>
      </w:r>
      <w:r w:rsidRPr="004731DD">
        <w:t>portal,</w:t>
      </w:r>
      <w:r w:rsidRPr="004731DD">
        <w:rPr>
          <w:spacing w:val="1"/>
        </w:rPr>
        <w:t xml:space="preserve"> </w:t>
      </w:r>
      <w:r w:rsidRPr="004731DD">
        <w:t>User</w:t>
      </w:r>
      <w:r w:rsidRPr="004731DD">
        <w:rPr>
          <w:spacing w:val="1"/>
        </w:rPr>
        <w:t xml:space="preserve"> </w:t>
      </w:r>
      <w:r w:rsidRPr="004731DD">
        <w:rPr>
          <w:spacing w:val="9"/>
        </w:rPr>
        <w:t>Portal,</w:t>
      </w:r>
      <w:r w:rsidRPr="004731DD">
        <w:rPr>
          <w:spacing w:val="10"/>
        </w:rPr>
        <w:t xml:space="preserve"> </w:t>
      </w:r>
      <w:r w:rsidRPr="004731DD">
        <w:t>Admin</w:t>
      </w:r>
      <w:r w:rsidRPr="004731DD">
        <w:rPr>
          <w:spacing w:val="1"/>
        </w:rPr>
        <w:t xml:space="preserve"> </w:t>
      </w:r>
      <w:r w:rsidRPr="004731DD">
        <w:t>Portal,</w:t>
      </w:r>
      <w:r w:rsidRPr="004731DD">
        <w:rPr>
          <w:spacing w:val="1"/>
        </w:rPr>
        <w:t xml:space="preserve"> </w:t>
      </w:r>
      <w:r w:rsidRPr="004731DD">
        <w:t>Customer</w:t>
      </w:r>
      <w:r w:rsidRPr="004731DD">
        <w:rPr>
          <w:spacing w:val="1"/>
        </w:rPr>
        <w:t xml:space="preserve"> </w:t>
      </w:r>
      <w:r w:rsidRPr="004731DD">
        <w:rPr>
          <w:spacing w:val="9"/>
        </w:rPr>
        <w:t>Complaint</w:t>
      </w:r>
      <w:r w:rsidRPr="004731DD">
        <w:rPr>
          <w:spacing w:val="10"/>
        </w:rPr>
        <w:t xml:space="preserve"> </w:t>
      </w:r>
      <w:r w:rsidRPr="004731DD">
        <w:t>module,</w:t>
      </w:r>
      <w:r w:rsidR="00FB0F07" w:rsidRPr="004731DD">
        <w:t xml:space="preserve"> </w:t>
      </w:r>
      <w:r w:rsidR="00FB0F07" w:rsidRPr="004731DD">
        <w:rPr>
          <w:spacing w:val="9"/>
        </w:rPr>
        <w:t xml:space="preserve">Marketing </w:t>
      </w:r>
      <w:r w:rsidR="00FB0F07" w:rsidRPr="004731DD">
        <w:rPr>
          <w:spacing w:val="10"/>
        </w:rPr>
        <w:t>Module</w:t>
      </w:r>
      <w:r w:rsidR="00FB0F07" w:rsidRPr="004731DD">
        <w:rPr>
          <w:spacing w:val="64"/>
        </w:rPr>
        <w:t xml:space="preserve"> </w:t>
      </w:r>
      <w:r w:rsidR="00FB0F07" w:rsidRPr="004731DD">
        <w:t>(Email,</w:t>
      </w:r>
      <w:r w:rsidR="00FB0F07" w:rsidRPr="004731DD">
        <w:rPr>
          <w:spacing w:val="64"/>
        </w:rPr>
        <w:t xml:space="preserve"> </w:t>
      </w:r>
      <w:r w:rsidR="00FB0F07" w:rsidRPr="004731DD">
        <w:t>SMS</w:t>
      </w:r>
      <w:r w:rsidR="00FB0F07" w:rsidRPr="004731DD">
        <w:rPr>
          <w:spacing w:val="64"/>
        </w:rPr>
        <w:t xml:space="preserve"> </w:t>
      </w:r>
      <w:r w:rsidR="00FB0F07" w:rsidRPr="004731DD">
        <w:t>etc.)</w:t>
      </w:r>
      <w:r w:rsidR="00FB0F07" w:rsidRPr="004731DD">
        <w:rPr>
          <w:spacing w:val="64"/>
        </w:rPr>
        <w:t xml:space="preserve"> </w:t>
      </w:r>
      <w:r w:rsidRPr="004731DD">
        <w:rPr>
          <w:spacing w:val="1"/>
        </w:rPr>
        <w:t xml:space="preserve"> </w:t>
      </w:r>
      <w:r w:rsidRPr="004731DD">
        <w:t>and</w:t>
      </w:r>
      <w:r w:rsidRPr="004731DD">
        <w:rPr>
          <w:spacing w:val="64"/>
        </w:rPr>
        <w:t xml:space="preserve"> </w:t>
      </w:r>
      <w:r w:rsidRPr="004731DD">
        <w:t>other</w:t>
      </w:r>
      <w:r w:rsidRPr="004731DD">
        <w:rPr>
          <w:spacing w:val="1"/>
        </w:rPr>
        <w:t xml:space="preserve"> </w:t>
      </w:r>
      <w:r w:rsidRPr="004731DD">
        <w:rPr>
          <w:spacing w:val="9"/>
        </w:rPr>
        <w:t>interface</w:t>
      </w:r>
      <w:r w:rsidR="00CC1C59" w:rsidRPr="004731DD">
        <w:rPr>
          <w:spacing w:val="9"/>
        </w:rPr>
        <w:t>s</w:t>
      </w:r>
      <w:r w:rsidRPr="004731DD">
        <w:rPr>
          <w:spacing w:val="28"/>
        </w:rPr>
        <w:t xml:space="preserve"> </w:t>
      </w:r>
      <w:r w:rsidRPr="004731DD">
        <w:t>required</w:t>
      </w:r>
      <w:r w:rsidRPr="004731DD">
        <w:rPr>
          <w:spacing w:val="29"/>
        </w:rPr>
        <w:t xml:space="preserve"> </w:t>
      </w:r>
      <w:r w:rsidRPr="004731DD">
        <w:t>to</w:t>
      </w:r>
      <w:r w:rsidRPr="004731DD">
        <w:rPr>
          <w:spacing w:val="27"/>
        </w:rPr>
        <w:t xml:space="preserve"> </w:t>
      </w:r>
      <w:r w:rsidRPr="004731DD">
        <w:t>handle</w:t>
      </w:r>
      <w:r w:rsidRPr="004731DD">
        <w:rPr>
          <w:spacing w:val="28"/>
        </w:rPr>
        <w:t xml:space="preserve"> </w:t>
      </w:r>
      <w:r w:rsidRPr="004731DD">
        <w:t>UPI</w:t>
      </w:r>
      <w:r w:rsidRPr="004731DD">
        <w:rPr>
          <w:spacing w:val="26"/>
        </w:rPr>
        <w:t xml:space="preserve"> </w:t>
      </w:r>
      <w:r w:rsidRPr="004731DD">
        <w:rPr>
          <w:spacing w:val="9"/>
        </w:rPr>
        <w:t>transactions.</w:t>
      </w:r>
    </w:p>
    <w:p w:rsidR="000952B1" w:rsidRPr="004731DD" w:rsidRDefault="000952B1" w:rsidP="00FB5269">
      <w:pPr>
        <w:pStyle w:val="ListParagraph"/>
        <w:widowControl w:val="0"/>
        <w:numPr>
          <w:ilvl w:val="0"/>
          <w:numId w:val="51"/>
        </w:numPr>
        <w:tabs>
          <w:tab w:val="left" w:pos="1808"/>
        </w:tabs>
        <w:autoSpaceDE w:val="0"/>
        <w:autoSpaceDN w:val="0"/>
        <w:spacing w:after="0" w:line="244" w:lineRule="auto"/>
        <w:ind w:right="351"/>
        <w:contextualSpacing w:val="0"/>
        <w:jc w:val="both"/>
      </w:pPr>
      <w:r w:rsidRPr="004731DD">
        <w:rPr>
          <w:spacing w:val="9"/>
        </w:rPr>
        <w:t>Merchant</w:t>
      </w:r>
      <w:r w:rsidRPr="004731DD">
        <w:rPr>
          <w:spacing w:val="10"/>
        </w:rPr>
        <w:t xml:space="preserve"> </w:t>
      </w:r>
      <w:r w:rsidRPr="004731DD">
        <w:rPr>
          <w:spacing w:val="9"/>
        </w:rPr>
        <w:t>On-boarding</w:t>
      </w:r>
      <w:r w:rsidRPr="004731DD">
        <w:rPr>
          <w:spacing w:val="10"/>
        </w:rPr>
        <w:t xml:space="preserve"> App &amp; </w:t>
      </w:r>
      <w:r w:rsidRPr="004731DD">
        <w:t>portal,</w:t>
      </w:r>
      <w:r w:rsidRPr="004731DD">
        <w:rPr>
          <w:spacing w:val="1"/>
        </w:rPr>
        <w:t xml:space="preserve"> </w:t>
      </w:r>
      <w:r w:rsidRPr="004731DD">
        <w:t>User</w:t>
      </w:r>
      <w:r w:rsidRPr="004731DD">
        <w:rPr>
          <w:spacing w:val="1"/>
        </w:rPr>
        <w:t xml:space="preserve"> </w:t>
      </w:r>
      <w:r w:rsidRPr="004731DD">
        <w:rPr>
          <w:spacing w:val="9"/>
        </w:rPr>
        <w:t>Portal,</w:t>
      </w:r>
      <w:r w:rsidRPr="004731DD">
        <w:rPr>
          <w:spacing w:val="10"/>
        </w:rPr>
        <w:t xml:space="preserve"> </w:t>
      </w:r>
      <w:r w:rsidRPr="004731DD">
        <w:t>Admin</w:t>
      </w:r>
      <w:r w:rsidRPr="004731DD">
        <w:rPr>
          <w:spacing w:val="1"/>
        </w:rPr>
        <w:t xml:space="preserve"> </w:t>
      </w:r>
      <w:r w:rsidRPr="004731DD">
        <w:t>Portal,</w:t>
      </w:r>
      <w:r w:rsidRPr="004731DD">
        <w:rPr>
          <w:spacing w:val="1"/>
        </w:rPr>
        <w:t xml:space="preserve"> </w:t>
      </w:r>
      <w:r w:rsidRPr="004731DD">
        <w:t>Customer</w:t>
      </w:r>
      <w:r w:rsidRPr="004731DD">
        <w:rPr>
          <w:spacing w:val="1"/>
        </w:rPr>
        <w:t xml:space="preserve"> </w:t>
      </w:r>
      <w:r w:rsidRPr="004731DD">
        <w:rPr>
          <w:spacing w:val="9"/>
        </w:rPr>
        <w:t>Complaint</w:t>
      </w:r>
      <w:r w:rsidRPr="004731DD">
        <w:rPr>
          <w:spacing w:val="10"/>
        </w:rPr>
        <w:t xml:space="preserve"> </w:t>
      </w:r>
      <w:r w:rsidRPr="004731DD">
        <w:t>module,</w:t>
      </w:r>
      <w:r w:rsidRPr="004731DD">
        <w:rPr>
          <w:spacing w:val="1"/>
        </w:rPr>
        <w:t xml:space="preserve"> </w:t>
      </w:r>
      <w:r w:rsidR="00B10ACE" w:rsidRPr="004731DD">
        <w:rPr>
          <w:spacing w:val="9"/>
        </w:rPr>
        <w:t xml:space="preserve">Marketing </w:t>
      </w:r>
      <w:r w:rsidR="00B10ACE" w:rsidRPr="004731DD">
        <w:rPr>
          <w:spacing w:val="10"/>
        </w:rPr>
        <w:t>Module</w:t>
      </w:r>
      <w:r w:rsidRPr="004731DD">
        <w:rPr>
          <w:spacing w:val="64"/>
        </w:rPr>
        <w:t xml:space="preserve"> </w:t>
      </w:r>
      <w:r w:rsidRPr="004731DD">
        <w:t>(Email,</w:t>
      </w:r>
      <w:r w:rsidRPr="004731DD">
        <w:rPr>
          <w:spacing w:val="64"/>
        </w:rPr>
        <w:t xml:space="preserve"> </w:t>
      </w:r>
      <w:r w:rsidRPr="004731DD">
        <w:t>SMS</w:t>
      </w:r>
      <w:r w:rsidRPr="004731DD">
        <w:rPr>
          <w:spacing w:val="64"/>
        </w:rPr>
        <w:t xml:space="preserve"> </w:t>
      </w:r>
      <w:r w:rsidRPr="004731DD">
        <w:t>etc.)</w:t>
      </w:r>
      <w:r w:rsidRPr="004731DD">
        <w:rPr>
          <w:spacing w:val="64"/>
        </w:rPr>
        <w:t xml:space="preserve"> </w:t>
      </w:r>
      <w:r w:rsidRPr="004731DD">
        <w:t>and</w:t>
      </w:r>
      <w:r w:rsidRPr="004731DD">
        <w:rPr>
          <w:spacing w:val="64"/>
        </w:rPr>
        <w:t xml:space="preserve"> </w:t>
      </w:r>
      <w:r w:rsidRPr="004731DD">
        <w:t>other</w:t>
      </w:r>
      <w:r w:rsidRPr="004731DD">
        <w:rPr>
          <w:spacing w:val="1"/>
        </w:rPr>
        <w:t xml:space="preserve"> </w:t>
      </w:r>
      <w:r w:rsidRPr="004731DD">
        <w:rPr>
          <w:spacing w:val="9"/>
        </w:rPr>
        <w:t>interface</w:t>
      </w:r>
      <w:r w:rsidR="00CC1C59" w:rsidRPr="004731DD">
        <w:rPr>
          <w:spacing w:val="9"/>
        </w:rPr>
        <w:t>s</w:t>
      </w:r>
      <w:r w:rsidRPr="004731DD">
        <w:rPr>
          <w:spacing w:val="28"/>
        </w:rPr>
        <w:t xml:space="preserve"> </w:t>
      </w:r>
      <w:r w:rsidRPr="004731DD">
        <w:t>required</w:t>
      </w:r>
      <w:r w:rsidRPr="004731DD">
        <w:rPr>
          <w:spacing w:val="29"/>
        </w:rPr>
        <w:t xml:space="preserve"> </w:t>
      </w:r>
      <w:r w:rsidRPr="004731DD">
        <w:t>to</w:t>
      </w:r>
      <w:r w:rsidRPr="004731DD">
        <w:rPr>
          <w:spacing w:val="27"/>
        </w:rPr>
        <w:t xml:space="preserve"> </w:t>
      </w:r>
      <w:r w:rsidRPr="004731DD">
        <w:t>handle</w:t>
      </w:r>
      <w:r w:rsidRPr="004731DD">
        <w:rPr>
          <w:spacing w:val="28"/>
        </w:rPr>
        <w:t xml:space="preserve"> </w:t>
      </w:r>
      <w:r w:rsidRPr="004731DD">
        <w:t>UPI</w:t>
      </w:r>
      <w:r w:rsidRPr="004731DD">
        <w:rPr>
          <w:spacing w:val="26"/>
        </w:rPr>
        <w:t xml:space="preserve"> </w:t>
      </w:r>
      <w:r w:rsidRPr="004731DD">
        <w:rPr>
          <w:spacing w:val="9"/>
        </w:rPr>
        <w:t>transactions.</w:t>
      </w:r>
    </w:p>
    <w:p w:rsidR="000952B1" w:rsidRPr="004731DD" w:rsidRDefault="000952B1" w:rsidP="00FB5269">
      <w:pPr>
        <w:pStyle w:val="ListParagraph"/>
        <w:widowControl w:val="0"/>
        <w:numPr>
          <w:ilvl w:val="0"/>
          <w:numId w:val="51"/>
        </w:numPr>
        <w:tabs>
          <w:tab w:val="left" w:pos="1808"/>
        </w:tabs>
        <w:autoSpaceDE w:val="0"/>
        <w:autoSpaceDN w:val="0"/>
        <w:spacing w:after="0" w:line="244" w:lineRule="auto"/>
        <w:ind w:right="350"/>
        <w:contextualSpacing w:val="0"/>
        <w:jc w:val="both"/>
      </w:pPr>
      <w:r w:rsidRPr="004731DD">
        <w:t>Option</w:t>
      </w:r>
      <w:r w:rsidRPr="004731DD">
        <w:rPr>
          <w:spacing w:val="1"/>
        </w:rPr>
        <w:t xml:space="preserve"> </w:t>
      </w:r>
      <w:r w:rsidRPr="004731DD">
        <w:t>for</w:t>
      </w:r>
      <w:r w:rsidRPr="004731DD">
        <w:rPr>
          <w:spacing w:val="1"/>
        </w:rPr>
        <w:t xml:space="preserve"> </w:t>
      </w:r>
      <w:r w:rsidRPr="004731DD">
        <w:t>Bulk</w:t>
      </w:r>
      <w:r w:rsidRPr="004731DD">
        <w:rPr>
          <w:spacing w:val="1"/>
        </w:rPr>
        <w:t xml:space="preserve"> </w:t>
      </w:r>
      <w:r w:rsidRPr="004731DD">
        <w:t>user</w:t>
      </w:r>
      <w:r w:rsidRPr="004731DD">
        <w:rPr>
          <w:spacing w:val="1"/>
        </w:rPr>
        <w:t xml:space="preserve"> </w:t>
      </w:r>
      <w:r w:rsidRPr="004731DD">
        <w:rPr>
          <w:spacing w:val="9"/>
        </w:rPr>
        <w:t>creation</w:t>
      </w:r>
      <w:r w:rsidRPr="004731DD">
        <w:rPr>
          <w:spacing w:val="10"/>
        </w:rPr>
        <w:t xml:space="preserve"> </w:t>
      </w:r>
      <w:r w:rsidRPr="004731DD">
        <w:t>from</w:t>
      </w:r>
      <w:r w:rsidRPr="004731DD">
        <w:rPr>
          <w:spacing w:val="1"/>
        </w:rPr>
        <w:t xml:space="preserve"> </w:t>
      </w:r>
      <w:r w:rsidRPr="004731DD">
        <w:t>Back</w:t>
      </w:r>
      <w:r w:rsidRPr="004731DD">
        <w:rPr>
          <w:spacing w:val="1"/>
        </w:rPr>
        <w:t xml:space="preserve"> </w:t>
      </w:r>
      <w:r w:rsidRPr="004731DD">
        <w:t>end</w:t>
      </w:r>
      <w:r w:rsidRPr="004731DD">
        <w:rPr>
          <w:spacing w:val="1"/>
        </w:rPr>
        <w:t xml:space="preserve"> </w:t>
      </w:r>
      <w:r w:rsidRPr="004731DD">
        <w:t>and</w:t>
      </w:r>
      <w:r w:rsidRPr="004731DD">
        <w:rPr>
          <w:spacing w:val="1"/>
        </w:rPr>
        <w:t xml:space="preserve"> </w:t>
      </w:r>
      <w:r w:rsidRPr="004731DD">
        <w:t>providing</w:t>
      </w:r>
      <w:r w:rsidRPr="004731DD">
        <w:rPr>
          <w:spacing w:val="1"/>
        </w:rPr>
        <w:t xml:space="preserve"> </w:t>
      </w:r>
      <w:r w:rsidRPr="004731DD">
        <w:t>Option</w:t>
      </w:r>
      <w:r w:rsidRPr="004731DD">
        <w:rPr>
          <w:spacing w:val="1"/>
        </w:rPr>
        <w:t xml:space="preserve"> </w:t>
      </w:r>
      <w:r w:rsidRPr="004731DD">
        <w:t>in</w:t>
      </w:r>
      <w:r w:rsidRPr="004731DD">
        <w:rPr>
          <w:spacing w:val="1"/>
        </w:rPr>
        <w:t xml:space="preserve"> </w:t>
      </w:r>
      <w:r w:rsidRPr="004731DD">
        <w:rPr>
          <w:spacing w:val="9"/>
        </w:rPr>
        <w:t>Application</w:t>
      </w:r>
      <w:r w:rsidRPr="004731DD">
        <w:rPr>
          <w:spacing w:val="40"/>
        </w:rPr>
        <w:t xml:space="preserve"> </w:t>
      </w:r>
      <w:r w:rsidRPr="004731DD">
        <w:t>to</w:t>
      </w:r>
      <w:r w:rsidRPr="004731DD">
        <w:rPr>
          <w:spacing w:val="43"/>
        </w:rPr>
        <w:t xml:space="preserve"> </w:t>
      </w:r>
      <w:r w:rsidRPr="004731DD">
        <w:t>retrieve</w:t>
      </w:r>
      <w:r w:rsidRPr="004731DD">
        <w:rPr>
          <w:spacing w:val="43"/>
        </w:rPr>
        <w:t xml:space="preserve"> </w:t>
      </w:r>
      <w:r w:rsidRPr="004731DD">
        <w:t>password</w:t>
      </w:r>
      <w:r w:rsidRPr="004731DD">
        <w:rPr>
          <w:spacing w:val="43"/>
        </w:rPr>
        <w:t xml:space="preserve"> </w:t>
      </w:r>
      <w:r w:rsidRPr="004731DD">
        <w:t>through</w:t>
      </w:r>
      <w:r w:rsidRPr="004731DD">
        <w:rPr>
          <w:spacing w:val="41"/>
        </w:rPr>
        <w:t xml:space="preserve"> </w:t>
      </w:r>
      <w:r w:rsidRPr="004731DD">
        <w:rPr>
          <w:spacing w:val="10"/>
        </w:rPr>
        <w:t>SMS/E-mail</w:t>
      </w:r>
      <w:r w:rsidRPr="004731DD">
        <w:rPr>
          <w:spacing w:val="38"/>
        </w:rPr>
        <w:t xml:space="preserve"> </w:t>
      </w:r>
      <w:r w:rsidRPr="004731DD">
        <w:t>of</w:t>
      </w:r>
      <w:r w:rsidRPr="004731DD">
        <w:rPr>
          <w:spacing w:val="45"/>
        </w:rPr>
        <w:t xml:space="preserve"> </w:t>
      </w:r>
      <w:r w:rsidRPr="004731DD">
        <w:t>such</w:t>
      </w:r>
      <w:r w:rsidRPr="004731DD">
        <w:rPr>
          <w:spacing w:val="41"/>
        </w:rPr>
        <w:t xml:space="preserve"> </w:t>
      </w:r>
      <w:r w:rsidRPr="004731DD">
        <w:rPr>
          <w:spacing w:val="9"/>
        </w:rPr>
        <w:t>user’s.</w:t>
      </w:r>
    </w:p>
    <w:p w:rsidR="000952B1" w:rsidRPr="004731DD" w:rsidRDefault="000952B1" w:rsidP="00FB5269">
      <w:pPr>
        <w:pStyle w:val="ListParagraph"/>
        <w:widowControl w:val="0"/>
        <w:numPr>
          <w:ilvl w:val="0"/>
          <w:numId w:val="51"/>
        </w:numPr>
        <w:tabs>
          <w:tab w:val="left" w:pos="1808"/>
        </w:tabs>
        <w:autoSpaceDE w:val="0"/>
        <w:autoSpaceDN w:val="0"/>
        <w:spacing w:after="0" w:line="270" w:lineRule="exact"/>
        <w:contextualSpacing w:val="0"/>
        <w:jc w:val="both"/>
      </w:pPr>
      <w:r w:rsidRPr="004731DD">
        <w:t>VPA</w:t>
      </w:r>
      <w:r w:rsidRPr="004731DD">
        <w:rPr>
          <w:spacing w:val="37"/>
        </w:rPr>
        <w:t xml:space="preserve"> </w:t>
      </w:r>
      <w:r w:rsidRPr="004731DD">
        <w:rPr>
          <w:spacing w:val="9"/>
        </w:rPr>
        <w:t>Management</w:t>
      </w:r>
    </w:p>
    <w:p w:rsidR="000952B1" w:rsidRPr="004731DD" w:rsidRDefault="000952B1" w:rsidP="00FB5269">
      <w:pPr>
        <w:pStyle w:val="ListParagraph"/>
        <w:widowControl w:val="0"/>
        <w:numPr>
          <w:ilvl w:val="1"/>
          <w:numId w:val="51"/>
        </w:numPr>
        <w:tabs>
          <w:tab w:val="left" w:pos="2528"/>
        </w:tabs>
        <w:autoSpaceDE w:val="0"/>
        <w:autoSpaceDN w:val="0"/>
        <w:spacing w:after="0" w:line="244" w:lineRule="auto"/>
        <w:ind w:right="349"/>
        <w:contextualSpacing w:val="0"/>
        <w:jc w:val="both"/>
      </w:pPr>
      <w:r w:rsidRPr="004731DD">
        <w:rPr>
          <w:w w:val="105"/>
        </w:rPr>
        <w:t>Bulk</w:t>
      </w:r>
      <w:r w:rsidRPr="004731DD">
        <w:rPr>
          <w:spacing w:val="1"/>
          <w:w w:val="105"/>
        </w:rPr>
        <w:t xml:space="preserve"> </w:t>
      </w:r>
      <w:r w:rsidRPr="004731DD">
        <w:rPr>
          <w:w w:val="105"/>
        </w:rPr>
        <w:t>VPA</w:t>
      </w:r>
      <w:r w:rsidRPr="004731DD">
        <w:rPr>
          <w:spacing w:val="1"/>
          <w:w w:val="105"/>
        </w:rPr>
        <w:t xml:space="preserve"> </w:t>
      </w:r>
      <w:r w:rsidRPr="004731DD">
        <w:rPr>
          <w:w w:val="105"/>
        </w:rPr>
        <w:t>Creation</w:t>
      </w:r>
      <w:r w:rsidRPr="004731DD">
        <w:rPr>
          <w:spacing w:val="1"/>
          <w:w w:val="105"/>
        </w:rPr>
        <w:t xml:space="preserve"> </w:t>
      </w:r>
      <w:r w:rsidRPr="004731DD">
        <w:rPr>
          <w:w w:val="160"/>
        </w:rPr>
        <w:t xml:space="preserve">– </w:t>
      </w:r>
      <w:r w:rsidRPr="004731DD">
        <w:rPr>
          <w:spacing w:val="9"/>
          <w:w w:val="105"/>
        </w:rPr>
        <w:t xml:space="preserve">Ability </w:t>
      </w:r>
      <w:r w:rsidRPr="004731DD">
        <w:rPr>
          <w:w w:val="105"/>
        </w:rPr>
        <w:t>to</w:t>
      </w:r>
      <w:r w:rsidRPr="004731DD">
        <w:rPr>
          <w:spacing w:val="1"/>
          <w:w w:val="105"/>
        </w:rPr>
        <w:t xml:space="preserve"> </w:t>
      </w:r>
      <w:r w:rsidRPr="004731DD">
        <w:rPr>
          <w:w w:val="105"/>
        </w:rPr>
        <w:t>create</w:t>
      </w:r>
      <w:r w:rsidRPr="004731DD">
        <w:rPr>
          <w:spacing w:val="1"/>
          <w:w w:val="105"/>
        </w:rPr>
        <w:t xml:space="preserve"> </w:t>
      </w:r>
      <w:r w:rsidRPr="004731DD">
        <w:rPr>
          <w:w w:val="105"/>
        </w:rPr>
        <w:t>Bulk</w:t>
      </w:r>
      <w:r w:rsidRPr="004731DD">
        <w:rPr>
          <w:spacing w:val="1"/>
          <w:w w:val="105"/>
        </w:rPr>
        <w:t xml:space="preserve"> </w:t>
      </w:r>
      <w:r w:rsidRPr="004731DD">
        <w:rPr>
          <w:w w:val="105"/>
        </w:rPr>
        <w:t>VPA</w:t>
      </w:r>
      <w:r w:rsidRPr="004731DD">
        <w:rPr>
          <w:spacing w:val="1"/>
          <w:w w:val="105"/>
        </w:rPr>
        <w:t xml:space="preserve"> </w:t>
      </w:r>
      <w:r w:rsidRPr="004731DD">
        <w:rPr>
          <w:w w:val="105"/>
        </w:rPr>
        <w:t>and</w:t>
      </w:r>
      <w:r w:rsidRPr="004731DD">
        <w:rPr>
          <w:spacing w:val="1"/>
          <w:w w:val="105"/>
        </w:rPr>
        <w:t xml:space="preserve"> </w:t>
      </w:r>
      <w:r w:rsidR="00CC1C59" w:rsidRPr="004731DD">
        <w:rPr>
          <w:spacing w:val="9"/>
          <w:w w:val="105"/>
        </w:rPr>
        <w:t>associate</w:t>
      </w:r>
      <w:r w:rsidRPr="004731DD">
        <w:rPr>
          <w:spacing w:val="10"/>
          <w:w w:val="105"/>
        </w:rPr>
        <w:t xml:space="preserve"> </w:t>
      </w:r>
      <w:r w:rsidRPr="004731DD">
        <w:rPr>
          <w:w w:val="105"/>
        </w:rPr>
        <w:t>Account</w:t>
      </w:r>
      <w:r w:rsidR="00CC1C59" w:rsidRPr="004731DD">
        <w:rPr>
          <w:w w:val="105"/>
        </w:rPr>
        <w:t>s</w:t>
      </w:r>
    </w:p>
    <w:p w:rsidR="000952B1" w:rsidRPr="004731DD" w:rsidRDefault="000952B1" w:rsidP="00FB5269">
      <w:pPr>
        <w:pStyle w:val="ListParagraph"/>
        <w:widowControl w:val="0"/>
        <w:numPr>
          <w:ilvl w:val="1"/>
          <w:numId w:val="51"/>
        </w:numPr>
        <w:tabs>
          <w:tab w:val="left" w:pos="2528"/>
        </w:tabs>
        <w:autoSpaceDE w:val="0"/>
        <w:autoSpaceDN w:val="0"/>
        <w:spacing w:after="0" w:line="269" w:lineRule="exact"/>
        <w:contextualSpacing w:val="0"/>
        <w:jc w:val="both"/>
      </w:pPr>
      <w:r w:rsidRPr="004731DD">
        <w:rPr>
          <w:spacing w:val="9"/>
        </w:rPr>
        <w:t>Customized</w:t>
      </w:r>
      <w:r w:rsidRPr="004731DD">
        <w:rPr>
          <w:spacing w:val="57"/>
        </w:rPr>
        <w:t xml:space="preserve"> </w:t>
      </w:r>
      <w:r w:rsidRPr="004731DD">
        <w:t>and</w:t>
      </w:r>
      <w:r w:rsidRPr="004731DD">
        <w:rPr>
          <w:spacing w:val="61"/>
        </w:rPr>
        <w:t xml:space="preserve"> </w:t>
      </w:r>
      <w:r w:rsidRPr="004731DD">
        <w:t>special</w:t>
      </w:r>
      <w:r w:rsidRPr="004731DD">
        <w:rPr>
          <w:spacing w:val="59"/>
        </w:rPr>
        <w:t xml:space="preserve"> </w:t>
      </w:r>
      <w:r w:rsidRPr="004731DD">
        <w:t>VPA</w:t>
      </w:r>
      <w:r w:rsidRPr="004731DD">
        <w:rPr>
          <w:spacing w:val="60"/>
        </w:rPr>
        <w:t xml:space="preserve"> </w:t>
      </w:r>
      <w:r w:rsidRPr="004731DD">
        <w:t>creation</w:t>
      </w:r>
    </w:p>
    <w:p w:rsidR="000952B1" w:rsidRPr="004731DD" w:rsidRDefault="000952B1" w:rsidP="00FB5269">
      <w:pPr>
        <w:pStyle w:val="ListParagraph"/>
        <w:widowControl w:val="0"/>
        <w:numPr>
          <w:ilvl w:val="0"/>
          <w:numId w:val="51"/>
        </w:numPr>
        <w:tabs>
          <w:tab w:val="left" w:pos="1807"/>
          <w:tab w:val="left" w:pos="1808"/>
        </w:tabs>
        <w:autoSpaceDE w:val="0"/>
        <w:autoSpaceDN w:val="0"/>
        <w:spacing w:after="0" w:line="240" w:lineRule="auto"/>
        <w:ind w:right="352"/>
        <w:contextualSpacing w:val="0"/>
        <w:jc w:val="both"/>
      </w:pPr>
      <w:r w:rsidRPr="004731DD">
        <w:rPr>
          <w:spacing w:val="9"/>
        </w:rPr>
        <w:t>Application</w:t>
      </w:r>
      <w:r w:rsidRPr="004731DD">
        <w:rPr>
          <w:spacing w:val="50"/>
        </w:rPr>
        <w:t xml:space="preserve"> </w:t>
      </w:r>
      <w:r w:rsidRPr="004731DD">
        <w:t>should</w:t>
      </w:r>
      <w:r w:rsidRPr="004731DD">
        <w:rPr>
          <w:spacing w:val="59"/>
        </w:rPr>
        <w:t xml:space="preserve"> </w:t>
      </w:r>
      <w:r w:rsidRPr="004731DD">
        <w:t>be</w:t>
      </w:r>
      <w:r w:rsidRPr="004731DD">
        <w:rPr>
          <w:spacing w:val="59"/>
        </w:rPr>
        <w:t xml:space="preserve"> </w:t>
      </w:r>
      <w:r w:rsidRPr="004731DD">
        <w:rPr>
          <w:spacing w:val="9"/>
        </w:rPr>
        <w:t>enabled</w:t>
      </w:r>
      <w:r w:rsidRPr="004731DD">
        <w:rPr>
          <w:spacing w:val="50"/>
        </w:rPr>
        <w:t xml:space="preserve"> </w:t>
      </w:r>
      <w:r w:rsidRPr="004731DD">
        <w:t>with</w:t>
      </w:r>
      <w:r w:rsidRPr="004731DD">
        <w:rPr>
          <w:spacing w:val="62"/>
        </w:rPr>
        <w:t xml:space="preserve"> </w:t>
      </w:r>
      <w:r w:rsidRPr="004731DD">
        <w:rPr>
          <w:spacing w:val="9"/>
        </w:rPr>
        <w:t>send/receive</w:t>
      </w:r>
      <w:r w:rsidRPr="004731DD">
        <w:rPr>
          <w:spacing w:val="50"/>
        </w:rPr>
        <w:t xml:space="preserve"> </w:t>
      </w:r>
      <w:r w:rsidRPr="004731DD">
        <w:rPr>
          <w:spacing w:val="9"/>
        </w:rPr>
        <w:t>notification</w:t>
      </w:r>
      <w:r w:rsidRPr="004731DD">
        <w:rPr>
          <w:spacing w:val="50"/>
        </w:rPr>
        <w:t xml:space="preserve"> </w:t>
      </w:r>
      <w:r w:rsidRPr="004731DD">
        <w:t>through</w:t>
      </w:r>
      <w:r w:rsidRPr="004731DD">
        <w:rPr>
          <w:spacing w:val="-61"/>
        </w:rPr>
        <w:t xml:space="preserve"> </w:t>
      </w:r>
      <w:r w:rsidR="00CC1C59" w:rsidRPr="004731DD">
        <w:rPr>
          <w:spacing w:val="-61"/>
        </w:rPr>
        <w:t xml:space="preserve">   </w:t>
      </w:r>
      <w:r w:rsidRPr="004731DD">
        <w:t>cloud</w:t>
      </w:r>
      <w:r w:rsidRPr="004731DD">
        <w:rPr>
          <w:spacing w:val="26"/>
        </w:rPr>
        <w:t xml:space="preserve"> </w:t>
      </w:r>
      <w:r w:rsidRPr="004731DD">
        <w:rPr>
          <w:spacing w:val="9"/>
        </w:rPr>
        <w:t>Messaging</w:t>
      </w:r>
      <w:r w:rsidRPr="004731DD">
        <w:rPr>
          <w:spacing w:val="29"/>
        </w:rPr>
        <w:t xml:space="preserve"> </w:t>
      </w:r>
      <w:r w:rsidRPr="004731DD">
        <w:rPr>
          <w:spacing w:val="9"/>
        </w:rPr>
        <w:t>platforms</w:t>
      </w:r>
      <w:r w:rsidRPr="004731DD">
        <w:rPr>
          <w:spacing w:val="28"/>
        </w:rPr>
        <w:t xml:space="preserve"> </w:t>
      </w:r>
      <w:r w:rsidRPr="004731DD">
        <w:t>and</w:t>
      </w:r>
      <w:r w:rsidRPr="004731DD">
        <w:rPr>
          <w:spacing w:val="27"/>
        </w:rPr>
        <w:t xml:space="preserve"> </w:t>
      </w:r>
      <w:r w:rsidRPr="004731DD">
        <w:t>SMS.</w:t>
      </w:r>
    </w:p>
    <w:p w:rsidR="00B10ACE" w:rsidRPr="004731DD" w:rsidRDefault="00B10ACE" w:rsidP="00FB5269">
      <w:pPr>
        <w:pStyle w:val="ListParagraph"/>
        <w:numPr>
          <w:ilvl w:val="0"/>
          <w:numId w:val="51"/>
        </w:numPr>
        <w:jc w:val="both"/>
        <w:rPr>
          <w:spacing w:val="9"/>
        </w:rPr>
      </w:pPr>
      <w:r w:rsidRPr="004731DD">
        <w:rPr>
          <w:spacing w:val="9"/>
        </w:rPr>
        <w:lastRenderedPageBreak/>
        <w:t xml:space="preserve">Notification </w:t>
      </w:r>
      <w:r w:rsidR="00866A2D" w:rsidRPr="004731DD">
        <w:rPr>
          <w:spacing w:val="9"/>
        </w:rPr>
        <w:t xml:space="preserve">through an alert (SMS/E-Mail) to </w:t>
      </w:r>
      <w:r w:rsidRPr="004731DD">
        <w:rPr>
          <w:spacing w:val="9"/>
        </w:rPr>
        <w:t>system administrator/</w:t>
      </w:r>
      <w:r w:rsidR="00866A2D" w:rsidRPr="004731DD">
        <w:rPr>
          <w:spacing w:val="9"/>
        </w:rPr>
        <w:t xml:space="preserve"> </w:t>
      </w:r>
      <w:r w:rsidRPr="004731DD">
        <w:rPr>
          <w:spacing w:val="9"/>
        </w:rPr>
        <w:t>technical team.</w:t>
      </w:r>
    </w:p>
    <w:p w:rsidR="000952B1" w:rsidRPr="004731DD" w:rsidRDefault="000952B1" w:rsidP="00FB5269">
      <w:pPr>
        <w:pStyle w:val="ListParagraph"/>
        <w:widowControl w:val="0"/>
        <w:numPr>
          <w:ilvl w:val="0"/>
          <w:numId w:val="51"/>
        </w:numPr>
        <w:tabs>
          <w:tab w:val="left" w:pos="1808"/>
        </w:tabs>
        <w:autoSpaceDE w:val="0"/>
        <w:autoSpaceDN w:val="0"/>
        <w:spacing w:after="0" w:line="244" w:lineRule="auto"/>
        <w:ind w:right="358"/>
        <w:contextualSpacing w:val="0"/>
        <w:jc w:val="both"/>
      </w:pPr>
      <w:r w:rsidRPr="004731DD">
        <w:rPr>
          <w:spacing w:val="9"/>
        </w:rPr>
        <w:t xml:space="preserve">Security </w:t>
      </w:r>
      <w:r w:rsidRPr="004731DD">
        <w:t>alert</w:t>
      </w:r>
      <w:r w:rsidRPr="004731DD">
        <w:rPr>
          <w:spacing w:val="1"/>
        </w:rPr>
        <w:t xml:space="preserve"> </w:t>
      </w:r>
      <w:r w:rsidRPr="004731DD">
        <w:t>on</w:t>
      </w:r>
      <w:r w:rsidRPr="004731DD">
        <w:rPr>
          <w:spacing w:val="1"/>
        </w:rPr>
        <w:t xml:space="preserve"> </w:t>
      </w:r>
      <w:r w:rsidRPr="004731DD">
        <w:t>Registered</w:t>
      </w:r>
      <w:r w:rsidRPr="004731DD">
        <w:rPr>
          <w:spacing w:val="1"/>
        </w:rPr>
        <w:t xml:space="preserve"> </w:t>
      </w:r>
      <w:r w:rsidRPr="004731DD">
        <w:t>mobile</w:t>
      </w:r>
      <w:r w:rsidRPr="004731DD">
        <w:rPr>
          <w:spacing w:val="1"/>
        </w:rPr>
        <w:t xml:space="preserve"> </w:t>
      </w:r>
      <w:r w:rsidRPr="004731DD">
        <w:t>number</w:t>
      </w:r>
      <w:r w:rsidRPr="004731DD">
        <w:rPr>
          <w:spacing w:val="1"/>
        </w:rPr>
        <w:t xml:space="preserve"> </w:t>
      </w:r>
      <w:r w:rsidRPr="004731DD">
        <w:t>on</w:t>
      </w:r>
      <w:r w:rsidRPr="004731DD">
        <w:rPr>
          <w:spacing w:val="1"/>
        </w:rPr>
        <w:t xml:space="preserve"> </w:t>
      </w:r>
      <w:r w:rsidRPr="004731DD">
        <w:t>the</w:t>
      </w:r>
      <w:r w:rsidRPr="004731DD">
        <w:rPr>
          <w:spacing w:val="1"/>
        </w:rPr>
        <w:t xml:space="preserve"> </w:t>
      </w:r>
      <w:r w:rsidRPr="004731DD">
        <w:t>account</w:t>
      </w:r>
      <w:r w:rsidRPr="004731DD">
        <w:rPr>
          <w:spacing w:val="1"/>
        </w:rPr>
        <w:t xml:space="preserve"> </w:t>
      </w:r>
      <w:r w:rsidRPr="004731DD">
        <w:t>of</w:t>
      </w:r>
      <w:r w:rsidRPr="004731DD">
        <w:rPr>
          <w:spacing w:val="1"/>
        </w:rPr>
        <w:t xml:space="preserve"> </w:t>
      </w:r>
      <w:r w:rsidRPr="004731DD">
        <w:rPr>
          <w:spacing w:val="9"/>
        </w:rPr>
        <w:t>excessive</w:t>
      </w:r>
      <w:r w:rsidRPr="004731DD">
        <w:rPr>
          <w:spacing w:val="10"/>
        </w:rPr>
        <w:t xml:space="preserve"> </w:t>
      </w:r>
      <w:r w:rsidRPr="004731DD">
        <w:rPr>
          <w:spacing w:val="9"/>
        </w:rPr>
        <w:t xml:space="preserve">activity </w:t>
      </w:r>
      <w:r w:rsidRPr="004731DD">
        <w:t>in</w:t>
      </w:r>
      <w:r w:rsidRPr="004731DD">
        <w:rPr>
          <w:spacing w:val="1"/>
        </w:rPr>
        <w:t xml:space="preserve"> </w:t>
      </w:r>
      <w:r w:rsidRPr="004731DD">
        <w:t>the</w:t>
      </w:r>
      <w:r w:rsidRPr="004731DD">
        <w:rPr>
          <w:spacing w:val="1"/>
        </w:rPr>
        <w:t xml:space="preserve"> </w:t>
      </w:r>
      <w:r w:rsidRPr="004731DD">
        <w:t>account</w:t>
      </w:r>
      <w:r w:rsidRPr="004731DD">
        <w:rPr>
          <w:spacing w:val="1"/>
        </w:rPr>
        <w:t xml:space="preserve"> </w:t>
      </w:r>
      <w:r w:rsidRPr="004731DD">
        <w:t>(Bank</w:t>
      </w:r>
      <w:r w:rsidRPr="004731DD">
        <w:rPr>
          <w:spacing w:val="1"/>
        </w:rPr>
        <w:t xml:space="preserve"> </w:t>
      </w:r>
      <w:r w:rsidRPr="004731DD">
        <w:t>expects</w:t>
      </w:r>
      <w:r w:rsidRPr="004731DD">
        <w:rPr>
          <w:spacing w:val="63"/>
        </w:rPr>
        <w:t xml:space="preserve"> </w:t>
      </w:r>
      <w:r w:rsidRPr="004731DD">
        <w:t>an</w:t>
      </w:r>
      <w:r w:rsidRPr="004731DD">
        <w:rPr>
          <w:spacing w:val="64"/>
        </w:rPr>
        <w:t xml:space="preserve"> </w:t>
      </w:r>
      <w:r w:rsidRPr="004731DD">
        <w:t>alerts</w:t>
      </w:r>
      <w:r w:rsidRPr="004731DD">
        <w:rPr>
          <w:spacing w:val="64"/>
        </w:rPr>
        <w:t xml:space="preserve"> </w:t>
      </w:r>
      <w:r w:rsidRPr="004731DD">
        <w:t>to</w:t>
      </w:r>
      <w:r w:rsidRPr="004731DD">
        <w:rPr>
          <w:spacing w:val="64"/>
        </w:rPr>
        <w:t xml:space="preserve"> </w:t>
      </w:r>
      <w:r w:rsidRPr="004731DD">
        <w:t>be</w:t>
      </w:r>
      <w:r w:rsidRPr="004731DD">
        <w:rPr>
          <w:spacing w:val="63"/>
        </w:rPr>
        <w:t xml:space="preserve"> </w:t>
      </w:r>
      <w:r w:rsidRPr="004731DD">
        <w:t>sent</w:t>
      </w:r>
      <w:r w:rsidRPr="004731DD">
        <w:rPr>
          <w:spacing w:val="64"/>
        </w:rPr>
        <w:t xml:space="preserve"> </w:t>
      </w:r>
      <w:r w:rsidRPr="004731DD">
        <w:t>to</w:t>
      </w:r>
      <w:r w:rsidRPr="004731DD">
        <w:rPr>
          <w:spacing w:val="64"/>
        </w:rPr>
        <w:t xml:space="preserve"> </w:t>
      </w:r>
      <w:r w:rsidRPr="004731DD">
        <w:rPr>
          <w:spacing w:val="9"/>
        </w:rPr>
        <w:t xml:space="preserve">customer, </w:t>
      </w:r>
      <w:r w:rsidRPr="004731DD">
        <w:t>it</w:t>
      </w:r>
      <w:r w:rsidRPr="004731DD">
        <w:rPr>
          <w:spacing w:val="1"/>
        </w:rPr>
        <w:t xml:space="preserve"> </w:t>
      </w:r>
      <w:r w:rsidRPr="004731DD">
        <w:t>can</w:t>
      </w:r>
      <w:r w:rsidRPr="004731DD">
        <w:rPr>
          <w:spacing w:val="28"/>
        </w:rPr>
        <w:t xml:space="preserve"> </w:t>
      </w:r>
      <w:r w:rsidRPr="004731DD">
        <w:t>be</w:t>
      </w:r>
      <w:r w:rsidRPr="004731DD">
        <w:rPr>
          <w:spacing w:val="26"/>
        </w:rPr>
        <w:t xml:space="preserve"> </w:t>
      </w:r>
      <w:r w:rsidRPr="004731DD">
        <w:t>either</w:t>
      </w:r>
      <w:r w:rsidRPr="004731DD">
        <w:rPr>
          <w:spacing w:val="24"/>
        </w:rPr>
        <w:t xml:space="preserve"> </w:t>
      </w:r>
      <w:r w:rsidRPr="004731DD">
        <w:t>SMS</w:t>
      </w:r>
      <w:r w:rsidRPr="004731DD">
        <w:rPr>
          <w:spacing w:val="26"/>
        </w:rPr>
        <w:t xml:space="preserve"> </w:t>
      </w:r>
      <w:r w:rsidRPr="004731DD">
        <w:t>or</w:t>
      </w:r>
      <w:r w:rsidRPr="004731DD">
        <w:rPr>
          <w:spacing w:val="26"/>
        </w:rPr>
        <w:t xml:space="preserve"> </w:t>
      </w:r>
      <w:r w:rsidRPr="004731DD">
        <w:t>as</w:t>
      </w:r>
      <w:r w:rsidRPr="004731DD">
        <w:rPr>
          <w:spacing w:val="27"/>
        </w:rPr>
        <w:t xml:space="preserve"> </w:t>
      </w:r>
      <w:r w:rsidR="00CC1C59" w:rsidRPr="004731DD">
        <w:rPr>
          <w:spacing w:val="27"/>
        </w:rPr>
        <w:t xml:space="preserve">a </w:t>
      </w:r>
      <w:r w:rsidR="0075463B" w:rsidRPr="004731DD">
        <w:t xml:space="preserve">app </w:t>
      </w:r>
      <w:r w:rsidRPr="004731DD">
        <w:rPr>
          <w:spacing w:val="9"/>
        </w:rPr>
        <w:t>notification</w:t>
      </w:r>
      <w:r w:rsidR="0075463B" w:rsidRPr="004731DD">
        <w:rPr>
          <w:spacing w:val="9"/>
        </w:rPr>
        <w:t xml:space="preserve"> (push)</w:t>
      </w:r>
      <w:r w:rsidRPr="004731DD">
        <w:rPr>
          <w:spacing w:val="9"/>
        </w:rPr>
        <w:t>)</w:t>
      </w:r>
      <w:r w:rsidR="00866A2D" w:rsidRPr="004731DD">
        <w:rPr>
          <w:spacing w:val="9"/>
        </w:rPr>
        <w:t>.</w:t>
      </w:r>
    </w:p>
    <w:p w:rsidR="000952B1" w:rsidRPr="004731DD" w:rsidRDefault="000952B1" w:rsidP="00FB5269">
      <w:pPr>
        <w:pStyle w:val="ListParagraph"/>
        <w:widowControl w:val="0"/>
        <w:numPr>
          <w:ilvl w:val="0"/>
          <w:numId w:val="51"/>
        </w:numPr>
        <w:tabs>
          <w:tab w:val="left" w:pos="1808"/>
        </w:tabs>
        <w:autoSpaceDE w:val="0"/>
        <w:autoSpaceDN w:val="0"/>
        <w:spacing w:after="0" w:line="244" w:lineRule="auto"/>
        <w:ind w:right="340"/>
        <w:contextualSpacing w:val="0"/>
        <w:jc w:val="both"/>
      </w:pPr>
      <w:r w:rsidRPr="004731DD">
        <w:t>The</w:t>
      </w:r>
      <w:r w:rsidRPr="004731DD">
        <w:rPr>
          <w:spacing w:val="1"/>
        </w:rPr>
        <w:t xml:space="preserve"> </w:t>
      </w:r>
      <w:r w:rsidRPr="004731DD">
        <w:t>system</w:t>
      </w:r>
      <w:r w:rsidRPr="004731DD">
        <w:rPr>
          <w:spacing w:val="1"/>
        </w:rPr>
        <w:t xml:space="preserve"> </w:t>
      </w:r>
      <w:r w:rsidRPr="004731DD">
        <w:rPr>
          <w:spacing w:val="9"/>
        </w:rPr>
        <w:t xml:space="preserve">architecture </w:t>
      </w:r>
      <w:r w:rsidRPr="004731DD">
        <w:t>to</w:t>
      </w:r>
      <w:r w:rsidRPr="004731DD">
        <w:rPr>
          <w:spacing w:val="1"/>
        </w:rPr>
        <w:t xml:space="preserve"> </w:t>
      </w:r>
      <w:r w:rsidRPr="004731DD">
        <w:t>support</w:t>
      </w:r>
      <w:r w:rsidRPr="004731DD">
        <w:rPr>
          <w:spacing w:val="1"/>
        </w:rPr>
        <w:t xml:space="preserve"> </w:t>
      </w:r>
      <w:r w:rsidRPr="004731DD">
        <w:t>any future</w:t>
      </w:r>
      <w:r w:rsidRPr="004731DD">
        <w:rPr>
          <w:spacing w:val="1"/>
        </w:rPr>
        <w:t xml:space="preserve"> </w:t>
      </w:r>
      <w:r w:rsidRPr="004731DD">
        <w:rPr>
          <w:spacing w:val="9"/>
        </w:rPr>
        <w:t xml:space="preserve">integration </w:t>
      </w:r>
      <w:r w:rsidRPr="004731DD">
        <w:t>with</w:t>
      </w:r>
      <w:r w:rsidRPr="004731DD">
        <w:rPr>
          <w:spacing w:val="63"/>
        </w:rPr>
        <w:t xml:space="preserve"> </w:t>
      </w:r>
      <w:r w:rsidRPr="004731DD">
        <w:t>UPI</w:t>
      </w:r>
      <w:r w:rsidR="00CC1C59" w:rsidRPr="004731DD">
        <w:t>,</w:t>
      </w:r>
      <w:r w:rsidRPr="004731DD">
        <w:rPr>
          <w:spacing w:val="64"/>
        </w:rPr>
        <w:t xml:space="preserve"> </w:t>
      </w:r>
      <w:r w:rsidRPr="004731DD">
        <w:t>should</w:t>
      </w:r>
      <w:r w:rsidRPr="004731DD">
        <w:rPr>
          <w:spacing w:val="1"/>
        </w:rPr>
        <w:t xml:space="preserve"> </w:t>
      </w:r>
      <w:r w:rsidRPr="004731DD">
        <w:t>also</w:t>
      </w:r>
      <w:r w:rsidRPr="004731DD">
        <w:rPr>
          <w:spacing w:val="63"/>
        </w:rPr>
        <w:t xml:space="preserve"> </w:t>
      </w:r>
      <w:r w:rsidRPr="004731DD">
        <w:t>be</w:t>
      </w:r>
      <w:r w:rsidRPr="004731DD">
        <w:rPr>
          <w:spacing w:val="64"/>
        </w:rPr>
        <w:t xml:space="preserve"> </w:t>
      </w:r>
      <w:r w:rsidRPr="004731DD">
        <w:t>feasible</w:t>
      </w:r>
      <w:r w:rsidRPr="004731DD">
        <w:rPr>
          <w:spacing w:val="64"/>
        </w:rPr>
        <w:t xml:space="preserve"> </w:t>
      </w:r>
      <w:r w:rsidRPr="004731DD">
        <w:t>with</w:t>
      </w:r>
      <w:r w:rsidRPr="004731DD">
        <w:rPr>
          <w:spacing w:val="64"/>
        </w:rPr>
        <w:t xml:space="preserve"> </w:t>
      </w:r>
      <w:r w:rsidRPr="004731DD">
        <w:t>or</w:t>
      </w:r>
      <w:r w:rsidRPr="004731DD">
        <w:rPr>
          <w:spacing w:val="63"/>
        </w:rPr>
        <w:t xml:space="preserve"> </w:t>
      </w:r>
      <w:r w:rsidRPr="004731DD">
        <w:t>without</w:t>
      </w:r>
      <w:r w:rsidRPr="004731DD">
        <w:rPr>
          <w:spacing w:val="64"/>
        </w:rPr>
        <w:t xml:space="preserve"> </w:t>
      </w:r>
      <w:r w:rsidRPr="004731DD">
        <w:t>major</w:t>
      </w:r>
      <w:r w:rsidRPr="004731DD">
        <w:rPr>
          <w:spacing w:val="64"/>
        </w:rPr>
        <w:t xml:space="preserve"> </w:t>
      </w:r>
      <w:r w:rsidRPr="004731DD">
        <w:t>change.</w:t>
      </w:r>
      <w:r w:rsidRPr="004731DD">
        <w:rPr>
          <w:spacing w:val="64"/>
        </w:rPr>
        <w:t xml:space="preserve"> </w:t>
      </w:r>
      <w:r w:rsidRPr="004731DD">
        <w:rPr>
          <w:spacing w:val="9"/>
        </w:rPr>
        <w:t xml:space="preserve">Necessary </w:t>
      </w:r>
      <w:r w:rsidRPr="004731DD">
        <w:t>API</w:t>
      </w:r>
      <w:r w:rsidRPr="004731DD">
        <w:rPr>
          <w:spacing w:val="63"/>
        </w:rPr>
        <w:t xml:space="preserve"> </w:t>
      </w:r>
      <w:r w:rsidRPr="004731DD">
        <w:t>and</w:t>
      </w:r>
      <w:r w:rsidRPr="004731DD">
        <w:rPr>
          <w:spacing w:val="64"/>
        </w:rPr>
        <w:t xml:space="preserve"> </w:t>
      </w:r>
      <w:r w:rsidRPr="004731DD">
        <w:t>SDKs</w:t>
      </w:r>
      <w:r w:rsidRPr="004731DD">
        <w:rPr>
          <w:spacing w:val="1"/>
        </w:rPr>
        <w:t xml:space="preserve"> </w:t>
      </w:r>
      <w:r w:rsidR="00CC1C59" w:rsidRPr="004731DD">
        <w:rPr>
          <w:spacing w:val="1"/>
        </w:rPr>
        <w:t>are</w:t>
      </w:r>
      <w:r w:rsidRPr="004731DD">
        <w:rPr>
          <w:spacing w:val="30"/>
        </w:rPr>
        <w:t xml:space="preserve"> </w:t>
      </w:r>
      <w:r w:rsidRPr="004731DD">
        <w:t>required</w:t>
      </w:r>
      <w:r w:rsidRPr="004731DD">
        <w:rPr>
          <w:spacing w:val="29"/>
        </w:rPr>
        <w:t xml:space="preserve"> </w:t>
      </w:r>
      <w:r w:rsidR="00CC1C59" w:rsidRPr="004731DD">
        <w:rPr>
          <w:spacing w:val="29"/>
        </w:rPr>
        <w:t xml:space="preserve">should </w:t>
      </w:r>
      <w:r w:rsidRPr="004731DD">
        <w:t>be</w:t>
      </w:r>
      <w:r w:rsidRPr="004731DD">
        <w:rPr>
          <w:spacing w:val="29"/>
        </w:rPr>
        <w:t xml:space="preserve"> </w:t>
      </w:r>
      <w:r w:rsidRPr="004731DD">
        <w:t>shared</w:t>
      </w:r>
      <w:r w:rsidRPr="004731DD">
        <w:rPr>
          <w:spacing w:val="32"/>
        </w:rPr>
        <w:t xml:space="preserve"> </w:t>
      </w:r>
      <w:r w:rsidRPr="004731DD">
        <w:t>with</w:t>
      </w:r>
      <w:r w:rsidRPr="004731DD">
        <w:rPr>
          <w:spacing w:val="29"/>
        </w:rPr>
        <w:t xml:space="preserve"> </w:t>
      </w:r>
      <w:r w:rsidRPr="004731DD">
        <w:t>the</w:t>
      </w:r>
      <w:r w:rsidRPr="004731DD">
        <w:rPr>
          <w:spacing w:val="30"/>
        </w:rPr>
        <w:t xml:space="preserve"> </w:t>
      </w:r>
      <w:r w:rsidRPr="004731DD">
        <w:t>Bank.</w:t>
      </w:r>
    </w:p>
    <w:p w:rsidR="000952B1" w:rsidRPr="004731DD" w:rsidRDefault="000952B1" w:rsidP="00FB5269">
      <w:pPr>
        <w:pStyle w:val="ListParagraph"/>
        <w:widowControl w:val="0"/>
        <w:numPr>
          <w:ilvl w:val="0"/>
          <w:numId w:val="51"/>
        </w:numPr>
        <w:tabs>
          <w:tab w:val="left" w:pos="1808"/>
        </w:tabs>
        <w:autoSpaceDE w:val="0"/>
        <w:autoSpaceDN w:val="0"/>
        <w:spacing w:after="0" w:line="244" w:lineRule="auto"/>
        <w:ind w:right="357"/>
        <w:contextualSpacing w:val="0"/>
        <w:jc w:val="both"/>
      </w:pPr>
      <w:r w:rsidRPr="004731DD">
        <w:t>The</w:t>
      </w:r>
      <w:r w:rsidRPr="004731DD">
        <w:rPr>
          <w:spacing w:val="1"/>
        </w:rPr>
        <w:t xml:space="preserve"> </w:t>
      </w:r>
      <w:r w:rsidRPr="004731DD">
        <w:t>UPI</w:t>
      </w:r>
      <w:r w:rsidRPr="004731DD">
        <w:rPr>
          <w:spacing w:val="1"/>
        </w:rPr>
        <w:t xml:space="preserve"> </w:t>
      </w:r>
      <w:r w:rsidRPr="004731DD">
        <w:t>solution</w:t>
      </w:r>
      <w:r w:rsidRPr="004731DD">
        <w:rPr>
          <w:spacing w:val="1"/>
        </w:rPr>
        <w:t xml:space="preserve"> </w:t>
      </w:r>
      <w:r w:rsidRPr="004731DD">
        <w:t>should</w:t>
      </w:r>
      <w:r w:rsidRPr="004731DD">
        <w:rPr>
          <w:spacing w:val="1"/>
        </w:rPr>
        <w:t xml:space="preserve"> </w:t>
      </w:r>
      <w:r w:rsidRPr="004731DD">
        <w:t>have</w:t>
      </w:r>
      <w:r w:rsidRPr="004731DD">
        <w:rPr>
          <w:spacing w:val="1"/>
        </w:rPr>
        <w:t xml:space="preserve"> </w:t>
      </w:r>
      <w:r w:rsidRPr="004731DD">
        <w:t>its</w:t>
      </w:r>
      <w:r w:rsidRPr="004731DD">
        <w:rPr>
          <w:spacing w:val="1"/>
        </w:rPr>
        <w:t xml:space="preserve"> </w:t>
      </w:r>
      <w:r w:rsidRPr="004731DD">
        <w:t>own</w:t>
      </w:r>
      <w:r w:rsidRPr="004731DD">
        <w:rPr>
          <w:spacing w:val="1"/>
        </w:rPr>
        <w:t xml:space="preserve"> </w:t>
      </w:r>
      <w:r w:rsidRPr="004731DD">
        <w:rPr>
          <w:spacing w:val="9"/>
        </w:rPr>
        <w:t>security</w:t>
      </w:r>
      <w:r w:rsidRPr="004731DD">
        <w:rPr>
          <w:spacing w:val="10"/>
        </w:rPr>
        <w:t xml:space="preserve"> </w:t>
      </w:r>
      <w:r w:rsidRPr="004731DD">
        <w:rPr>
          <w:spacing w:val="9"/>
        </w:rPr>
        <w:t>features,</w:t>
      </w:r>
      <w:r w:rsidRPr="004731DD">
        <w:rPr>
          <w:spacing w:val="10"/>
        </w:rPr>
        <w:t xml:space="preserve"> </w:t>
      </w:r>
      <w:r w:rsidRPr="004731DD">
        <w:t>so</w:t>
      </w:r>
      <w:r w:rsidRPr="004731DD">
        <w:rPr>
          <w:spacing w:val="63"/>
        </w:rPr>
        <w:t xml:space="preserve"> </w:t>
      </w:r>
      <w:r w:rsidRPr="004731DD">
        <w:t>it</w:t>
      </w:r>
      <w:r w:rsidRPr="004731DD">
        <w:rPr>
          <w:spacing w:val="64"/>
        </w:rPr>
        <w:t xml:space="preserve"> </w:t>
      </w:r>
      <w:r w:rsidRPr="004731DD">
        <w:t>does</w:t>
      </w:r>
      <w:r w:rsidRPr="004731DD">
        <w:rPr>
          <w:spacing w:val="64"/>
        </w:rPr>
        <w:t xml:space="preserve"> </w:t>
      </w:r>
      <w:r w:rsidRPr="004731DD">
        <w:t>not</w:t>
      </w:r>
      <w:r w:rsidRPr="004731DD">
        <w:rPr>
          <w:spacing w:val="1"/>
        </w:rPr>
        <w:t xml:space="preserve"> </w:t>
      </w:r>
      <w:r w:rsidRPr="004731DD">
        <w:t>process</w:t>
      </w:r>
      <w:r w:rsidRPr="004731DD">
        <w:rPr>
          <w:spacing w:val="42"/>
        </w:rPr>
        <w:t xml:space="preserve"> </w:t>
      </w:r>
      <w:r w:rsidRPr="004731DD">
        <w:t>any</w:t>
      </w:r>
      <w:r w:rsidRPr="004731DD">
        <w:rPr>
          <w:spacing w:val="42"/>
        </w:rPr>
        <w:t xml:space="preserve"> </w:t>
      </w:r>
      <w:r w:rsidRPr="004731DD">
        <w:t>request</w:t>
      </w:r>
      <w:r w:rsidRPr="004731DD">
        <w:rPr>
          <w:spacing w:val="39"/>
        </w:rPr>
        <w:t xml:space="preserve"> </w:t>
      </w:r>
      <w:r w:rsidRPr="004731DD">
        <w:t>that</w:t>
      </w:r>
      <w:r w:rsidRPr="004731DD">
        <w:rPr>
          <w:spacing w:val="44"/>
        </w:rPr>
        <w:t xml:space="preserve"> </w:t>
      </w:r>
      <w:r w:rsidRPr="004731DD">
        <w:t>comes</w:t>
      </w:r>
      <w:r w:rsidRPr="004731DD">
        <w:rPr>
          <w:spacing w:val="39"/>
        </w:rPr>
        <w:t xml:space="preserve"> </w:t>
      </w:r>
      <w:r w:rsidRPr="004731DD">
        <w:t>from</w:t>
      </w:r>
      <w:r w:rsidRPr="004731DD">
        <w:rPr>
          <w:spacing w:val="41"/>
        </w:rPr>
        <w:t xml:space="preserve"> </w:t>
      </w:r>
      <w:r w:rsidRPr="004731DD">
        <w:rPr>
          <w:spacing w:val="9"/>
        </w:rPr>
        <w:t>outside</w:t>
      </w:r>
      <w:r w:rsidRPr="004731DD">
        <w:rPr>
          <w:spacing w:val="41"/>
        </w:rPr>
        <w:t xml:space="preserve"> </w:t>
      </w:r>
      <w:r w:rsidRPr="004731DD">
        <w:rPr>
          <w:spacing w:val="9"/>
        </w:rPr>
        <w:t>banking</w:t>
      </w:r>
      <w:r w:rsidRPr="004731DD">
        <w:rPr>
          <w:spacing w:val="41"/>
        </w:rPr>
        <w:t xml:space="preserve"> </w:t>
      </w:r>
      <w:r w:rsidRPr="004731DD">
        <w:t>host</w:t>
      </w:r>
      <w:r w:rsidRPr="004731DD">
        <w:rPr>
          <w:spacing w:val="43"/>
        </w:rPr>
        <w:t xml:space="preserve"> </w:t>
      </w:r>
      <w:r w:rsidRPr="004731DD">
        <w:t>system</w:t>
      </w:r>
      <w:r w:rsidR="00866A2D" w:rsidRPr="004731DD">
        <w:t>.</w:t>
      </w:r>
    </w:p>
    <w:p w:rsidR="000952B1" w:rsidRPr="004731DD" w:rsidRDefault="000952B1" w:rsidP="00FB5269">
      <w:pPr>
        <w:pStyle w:val="ListParagraph"/>
        <w:widowControl w:val="0"/>
        <w:numPr>
          <w:ilvl w:val="0"/>
          <w:numId w:val="51"/>
        </w:numPr>
        <w:tabs>
          <w:tab w:val="left" w:pos="1808"/>
        </w:tabs>
        <w:autoSpaceDE w:val="0"/>
        <w:autoSpaceDN w:val="0"/>
        <w:spacing w:after="0" w:line="244" w:lineRule="auto"/>
        <w:ind w:right="342"/>
        <w:contextualSpacing w:val="0"/>
        <w:jc w:val="both"/>
      </w:pPr>
      <w:r w:rsidRPr="004731DD">
        <w:t>The</w:t>
      </w:r>
      <w:r w:rsidRPr="004731DD">
        <w:rPr>
          <w:spacing w:val="1"/>
        </w:rPr>
        <w:t xml:space="preserve"> </w:t>
      </w:r>
      <w:r w:rsidRPr="004731DD">
        <w:t>solution</w:t>
      </w:r>
      <w:r w:rsidRPr="004731DD">
        <w:rPr>
          <w:spacing w:val="1"/>
        </w:rPr>
        <w:t xml:space="preserve"> </w:t>
      </w:r>
      <w:r w:rsidRPr="004731DD">
        <w:t>should</w:t>
      </w:r>
      <w:r w:rsidRPr="004731DD">
        <w:rPr>
          <w:spacing w:val="1"/>
        </w:rPr>
        <w:t xml:space="preserve"> </w:t>
      </w:r>
      <w:r w:rsidRPr="004731DD">
        <w:t>also</w:t>
      </w:r>
      <w:r w:rsidRPr="004731DD">
        <w:rPr>
          <w:spacing w:val="1"/>
        </w:rPr>
        <w:t xml:space="preserve"> </w:t>
      </w:r>
      <w:r w:rsidRPr="004731DD">
        <w:t>include</w:t>
      </w:r>
      <w:r w:rsidRPr="004731DD">
        <w:rPr>
          <w:spacing w:val="1"/>
        </w:rPr>
        <w:t xml:space="preserve"> </w:t>
      </w:r>
      <w:r w:rsidRPr="004731DD">
        <w:t>various</w:t>
      </w:r>
      <w:r w:rsidRPr="004731DD">
        <w:rPr>
          <w:spacing w:val="1"/>
        </w:rPr>
        <w:t xml:space="preserve"> </w:t>
      </w:r>
      <w:r w:rsidRPr="004731DD">
        <w:t>audit</w:t>
      </w:r>
      <w:r w:rsidRPr="004731DD">
        <w:rPr>
          <w:spacing w:val="63"/>
        </w:rPr>
        <w:t xml:space="preserve"> </w:t>
      </w:r>
      <w:r w:rsidRPr="004731DD">
        <w:t>trail</w:t>
      </w:r>
      <w:r w:rsidRPr="004731DD">
        <w:rPr>
          <w:spacing w:val="64"/>
        </w:rPr>
        <w:t xml:space="preserve"> </w:t>
      </w:r>
      <w:r w:rsidRPr="004731DD">
        <w:t>report</w:t>
      </w:r>
      <w:r w:rsidR="00CC1C59" w:rsidRPr="004731DD">
        <w:t>s</w:t>
      </w:r>
      <w:r w:rsidRPr="004731DD">
        <w:rPr>
          <w:spacing w:val="64"/>
        </w:rPr>
        <w:t xml:space="preserve"> </w:t>
      </w:r>
      <w:r w:rsidRPr="004731DD">
        <w:t>for</w:t>
      </w:r>
      <w:r w:rsidRPr="004731DD">
        <w:rPr>
          <w:spacing w:val="64"/>
        </w:rPr>
        <w:t xml:space="preserve"> </w:t>
      </w:r>
      <w:r w:rsidRPr="004731DD">
        <w:rPr>
          <w:spacing w:val="9"/>
        </w:rPr>
        <w:t>transaction</w:t>
      </w:r>
      <w:r w:rsidR="00CC1C59" w:rsidRPr="004731DD">
        <w:rPr>
          <w:spacing w:val="9"/>
        </w:rPr>
        <w:t>s</w:t>
      </w:r>
      <w:r w:rsidRPr="004731DD">
        <w:rPr>
          <w:spacing w:val="10"/>
        </w:rPr>
        <w:t xml:space="preserve"> </w:t>
      </w:r>
      <w:r w:rsidRPr="004731DD">
        <w:t>made</w:t>
      </w:r>
      <w:r w:rsidRPr="004731DD">
        <w:rPr>
          <w:spacing w:val="1"/>
        </w:rPr>
        <w:t xml:space="preserve"> </w:t>
      </w:r>
      <w:r w:rsidRPr="004731DD">
        <w:t>using</w:t>
      </w:r>
      <w:r w:rsidRPr="004731DD">
        <w:rPr>
          <w:spacing w:val="1"/>
        </w:rPr>
        <w:t xml:space="preserve"> </w:t>
      </w:r>
      <w:r w:rsidRPr="004731DD">
        <w:t>Unified</w:t>
      </w:r>
      <w:r w:rsidRPr="004731DD">
        <w:rPr>
          <w:spacing w:val="1"/>
        </w:rPr>
        <w:t xml:space="preserve"> </w:t>
      </w:r>
      <w:r w:rsidRPr="004731DD">
        <w:t>Payment</w:t>
      </w:r>
      <w:r w:rsidRPr="004731DD">
        <w:rPr>
          <w:spacing w:val="1"/>
        </w:rPr>
        <w:t xml:space="preserve"> </w:t>
      </w:r>
      <w:r w:rsidR="00B10ACE" w:rsidRPr="004731DD">
        <w:rPr>
          <w:spacing w:val="9"/>
        </w:rPr>
        <w:t xml:space="preserve">Interface </w:t>
      </w:r>
      <w:r w:rsidR="00B10ACE" w:rsidRPr="004731DD">
        <w:rPr>
          <w:spacing w:val="10"/>
        </w:rPr>
        <w:t>(</w:t>
      </w:r>
      <w:r w:rsidRPr="004731DD">
        <w:t>UPI)</w:t>
      </w:r>
      <w:r w:rsidRPr="004731DD">
        <w:rPr>
          <w:spacing w:val="64"/>
        </w:rPr>
        <w:t xml:space="preserve"> </w:t>
      </w:r>
      <w:r w:rsidRPr="004731DD">
        <w:t>solution</w:t>
      </w:r>
      <w:r w:rsidRPr="004731DD">
        <w:rPr>
          <w:spacing w:val="64"/>
        </w:rPr>
        <w:t xml:space="preserve"> </w:t>
      </w:r>
      <w:r w:rsidRPr="004731DD">
        <w:t>as</w:t>
      </w:r>
      <w:r w:rsidRPr="004731DD">
        <w:rPr>
          <w:spacing w:val="64"/>
        </w:rPr>
        <w:t xml:space="preserve"> </w:t>
      </w:r>
      <w:r w:rsidRPr="004731DD">
        <w:t>and</w:t>
      </w:r>
      <w:r w:rsidRPr="004731DD">
        <w:rPr>
          <w:spacing w:val="64"/>
        </w:rPr>
        <w:t xml:space="preserve"> </w:t>
      </w:r>
      <w:r w:rsidRPr="004731DD">
        <w:t>when</w:t>
      </w:r>
      <w:r w:rsidRPr="004731DD">
        <w:rPr>
          <w:spacing w:val="1"/>
        </w:rPr>
        <w:t xml:space="preserve"> </w:t>
      </w:r>
      <w:r w:rsidRPr="004731DD">
        <w:rPr>
          <w:spacing w:val="9"/>
        </w:rPr>
        <w:t xml:space="preserve">requested </w:t>
      </w:r>
      <w:r w:rsidRPr="004731DD">
        <w:t>by</w:t>
      </w:r>
      <w:r w:rsidRPr="004731DD">
        <w:rPr>
          <w:spacing w:val="1"/>
        </w:rPr>
        <w:t xml:space="preserve"> </w:t>
      </w:r>
      <w:r w:rsidRPr="004731DD">
        <w:t>the</w:t>
      </w:r>
      <w:r w:rsidRPr="004731DD">
        <w:rPr>
          <w:spacing w:val="1"/>
        </w:rPr>
        <w:t xml:space="preserve"> </w:t>
      </w:r>
      <w:r w:rsidRPr="004731DD">
        <w:t>Bank’s</w:t>
      </w:r>
      <w:r w:rsidRPr="004731DD">
        <w:rPr>
          <w:spacing w:val="63"/>
        </w:rPr>
        <w:t xml:space="preserve"> </w:t>
      </w:r>
      <w:r w:rsidRPr="004731DD">
        <w:t>internal</w:t>
      </w:r>
      <w:r w:rsidRPr="004731DD">
        <w:rPr>
          <w:spacing w:val="64"/>
        </w:rPr>
        <w:t xml:space="preserve"> </w:t>
      </w:r>
      <w:r w:rsidRPr="004731DD">
        <w:t>/</w:t>
      </w:r>
      <w:r w:rsidRPr="004731DD">
        <w:rPr>
          <w:spacing w:val="64"/>
        </w:rPr>
        <w:t xml:space="preserve"> </w:t>
      </w:r>
      <w:r w:rsidRPr="004731DD">
        <w:t>external auditor.</w:t>
      </w:r>
      <w:r w:rsidRPr="004731DD">
        <w:rPr>
          <w:spacing w:val="64"/>
        </w:rPr>
        <w:t xml:space="preserve"> </w:t>
      </w:r>
      <w:r w:rsidRPr="004731DD">
        <w:t>The</w:t>
      </w:r>
      <w:r w:rsidRPr="004731DD">
        <w:rPr>
          <w:spacing w:val="63"/>
        </w:rPr>
        <w:t xml:space="preserve"> </w:t>
      </w:r>
      <w:r w:rsidRPr="004731DD">
        <w:t>vendor</w:t>
      </w:r>
      <w:r w:rsidRPr="004731DD">
        <w:rPr>
          <w:spacing w:val="64"/>
        </w:rPr>
        <w:t xml:space="preserve"> </w:t>
      </w:r>
      <w:r w:rsidRPr="004731DD">
        <w:t>is</w:t>
      </w:r>
      <w:r w:rsidRPr="004731DD">
        <w:rPr>
          <w:spacing w:val="64"/>
        </w:rPr>
        <w:t xml:space="preserve"> </w:t>
      </w:r>
      <w:r w:rsidRPr="004731DD">
        <w:t>required</w:t>
      </w:r>
      <w:r w:rsidR="00866A2D" w:rsidRPr="004731DD">
        <w:t xml:space="preserve"> </w:t>
      </w:r>
      <w:r w:rsidRPr="004731DD">
        <w:rPr>
          <w:spacing w:val="-61"/>
        </w:rPr>
        <w:t xml:space="preserve"> </w:t>
      </w:r>
      <w:r w:rsidRPr="004731DD">
        <w:t>to</w:t>
      </w:r>
      <w:r w:rsidRPr="004731DD">
        <w:rPr>
          <w:spacing w:val="1"/>
        </w:rPr>
        <w:t xml:space="preserve"> </w:t>
      </w:r>
      <w:r w:rsidRPr="004731DD">
        <w:t>conduct</w:t>
      </w:r>
      <w:r w:rsidRPr="004731DD">
        <w:rPr>
          <w:spacing w:val="1"/>
        </w:rPr>
        <w:t xml:space="preserve"> </w:t>
      </w:r>
      <w:r w:rsidRPr="004731DD">
        <w:t>code</w:t>
      </w:r>
      <w:r w:rsidRPr="004731DD">
        <w:rPr>
          <w:spacing w:val="1"/>
        </w:rPr>
        <w:t xml:space="preserve"> </w:t>
      </w:r>
      <w:r w:rsidRPr="004731DD">
        <w:t>review</w:t>
      </w:r>
      <w:r w:rsidRPr="004731DD">
        <w:rPr>
          <w:spacing w:val="1"/>
        </w:rPr>
        <w:t xml:space="preserve"> </w:t>
      </w:r>
      <w:r w:rsidRPr="004731DD">
        <w:t>from</w:t>
      </w:r>
      <w:r w:rsidRPr="004731DD">
        <w:rPr>
          <w:spacing w:val="1"/>
        </w:rPr>
        <w:t xml:space="preserve"> </w:t>
      </w:r>
      <w:r w:rsidRPr="004731DD">
        <w:t>any</w:t>
      </w:r>
      <w:r w:rsidRPr="004731DD">
        <w:rPr>
          <w:spacing w:val="1"/>
        </w:rPr>
        <w:t xml:space="preserve"> </w:t>
      </w:r>
      <w:r w:rsidRPr="004731DD">
        <w:rPr>
          <w:spacing w:val="9"/>
        </w:rPr>
        <w:t xml:space="preserve">prestigious </w:t>
      </w:r>
      <w:r w:rsidRPr="004731DD">
        <w:t>external</w:t>
      </w:r>
      <w:r w:rsidRPr="004731DD">
        <w:rPr>
          <w:spacing w:val="1"/>
        </w:rPr>
        <w:t xml:space="preserve"> </w:t>
      </w:r>
      <w:r w:rsidRPr="004731DD">
        <w:t>agency</w:t>
      </w:r>
      <w:r w:rsidRPr="004731DD">
        <w:rPr>
          <w:spacing w:val="1"/>
        </w:rPr>
        <w:t xml:space="preserve"> </w:t>
      </w:r>
      <w:r w:rsidRPr="004731DD">
        <w:t>and</w:t>
      </w:r>
      <w:r w:rsidRPr="004731DD">
        <w:rPr>
          <w:spacing w:val="1"/>
        </w:rPr>
        <w:t xml:space="preserve"> </w:t>
      </w:r>
      <w:r w:rsidRPr="004731DD">
        <w:t>submit</w:t>
      </w:r>
      <w:r w:rsidRPr="004731DD">
        <w:rPr>
          <w:spacing w:val="1"/>
        </w:rPr>
        <w:t xml:space="preserve"> </w:t>
      </w:r>
      <w:r w:rsidRPr="004731DD">
        <w:rPr>
          <w:spacing w:val="9"/>
        </w:rPr>
        <w:t>report.</w:t>
      </w:r>
      <w:r w:rsidRPr="004731DD">
        <w:rPr>
          <w:spacing w:val="10"/>
        </w:rPr>
        <w:t xml:space="preserve"> </w:t>
      </w:r>
      <w:r w:rsidRPr="004731DD">
        <w:t>The</w:t>
      </w:r>
      <w:r w:rsidRPr="004731DD">
        <w:rPr>
          <w:spacing w:val="1"/>
        </w:rPr>
        <w:t xml:space="preserve"> </w:t>
      </w:r>
      <w:r w:rsidRPr="004731DD">
        <w:t>vendor</w:t>
      </w:r>
      <w:r w:rsidRPr="004731DD">
        <w:rPr>
          <w:spacing w:val="1"/>
        </w:rPr>
        <w:t xml:space="preserve"> </w:t>
      </w:r>
      <w:r w:rsidRPr="004731DD">
        <w:t>is</w:t>
      </w:r>
      <w:r w:rsidRPr="004731DD">
        <w:rPr>
          <w:spacing w:val="1"/>
        </w:rPr>
        <w:t xml:space="preserve"> </w:t>
      </w:r>
      <w:r w:rsidRPr="004731DD">
        <w:t>required</w:t>
      </w:r>
      <w:r w:rsidRPr="004731DD">
        <w:rPr>
          <w:spacing w:val="1"/>
        </w:rPr>
        <w:t xml:space="preserve"> </w:t>
      </w:r>
      <w:r w:rsidRPr="004731DD">
        <w:t>to</w:t>
      </w:r>
      <w:r w:rsidRPr="004731DD">
        <w:rPr>
          <w:spacing w:val="63"/>
        </w:rPr>
        <w:t xml:space="preserve"> </w:t>
      </w:r>
      <w:r w:rsidRPr="004731DD">
        <w:t>fill</w:t>
      </w:r>
      <w:r w:rsidRPr="004731DD">
        <w:rPr>
          <w:spacing w:val="64"/>
        </w:rPr>
        <w:t xml:space="preserve"> </w:t>
      </w:r>
      <w:r w:rsidRPr="004731DD">
        <w:t>the</w:t>
      </w:r>
      <w:r w:rsidRPr="004731DD">
        <w:rPr>
          <w:spacing w:val="64"/>
        </w:rPr>
        <w:t xml:space="preserve"> </w:t>
      </w:r>
      <w:r w:rsidRPr="004731DD">
        <w:t>gap</w:t>
      </w:r>
      <w:r w:rsidRPr="004731DD">
        <w:rPr>
          <w:spacing w:val="64"/>
        </w:rPr>
        <w:t xml:space="preserve"> </w:t>
      </w:r>
      <w:r w:rsidRPr="004731DD">
        <w:t>found</w:t>
      </w:r>
      <w:r w:rsidRPr="004731DD">
        <w:rPr>
          <w:spacing w:val="63"/>
        </w:rPr>
        <w:t xml:space="preserve"> </w:t>
      </w:r>
      <w:r w:rsidRPr="004731DD">
        <w:t>in</w:t>
      </w:r>
      <w:r w:rsidRPr="004731DD">
        <w:rPr>
          <w:spacing w:val="64"/>
        </w:rPr>
        <w:t xml:space="preserve"> </w:t>
      </w:r>
      <w:r w:rsidRPr="004731DD">
        <w:t>the</w:t>
      </w:r>
      <w:r w:rsidRPr="004731DD">
        <w:rPr>
          <w:spacing w:val="64"/>
        </w:rPr>
        <w:t xml:space="preserve"> </w:t>
      </w:r>
      <w:r w:rsidRPr="004731DD">
        <w:t>audit</w:t>
      </w:r>
      <w:r w:rsidRPr="004731DD">
        <w:rPr>
          <w:spacing w:val="64"/>
        </w:rPr>
        <w:t xml:space="preserve"> </w:t>
      </w:r>
      <w:r w:rsidRPr="004731DD">
        <w:t>report</w:t>
      </w:r>
      <w:r w:rsidRPr="004731DD">
        <w:rPr>
          <w:spacing w:val="1"/>
        </w:rPr>
        <w:t xml:space="preserve"> </w:t>
      </w:r>
      <w:r w:rsidRPr="004731DD">
        <w:t>without</w:t>
      </w:r>
      <w:r w:rsidRPr="004731DD">
        <w:rPr>
          <w:spacing w:val="30"/>
        </w:rPr>
        <w:t xml:space="preserve"> </w:t>
      </w:r>
      <w:r w:rsidRPr="004731DD">
        <w:t>any</w:t>
      </w:r>
      <w:r w:rsidRPr="004731DD">
        <w:rPr>
          <w:spacing w:val="28"/>
        </w:rPr>
        <w:t xml:space="preserve"> </w:t>
      </w:r>
      <w:r w:rsidRPr="004731DD">
        <w:t>cost</w:t>
      </w:r>
      <w:r w:rsidRPr="004731DD">
        <w:rPr>
          <w:spacing w:val="31"/>
        </w:rPr>
        <w:t xml:space="preserve"> </w:t>
      </w:r>
      <w:r w:rsidRPr="004731DD">
        <w:t>to</w:t>
      </w:r>
      <w:r w:rsidRPr="004731DD">
        <w:rPr>
          <w:spacing w:val="31"/>
        </w:rPr>
        <w:t xml:space="preserve"> </w:t>
      </w:r>
      <w:r w:rsidRPr="004731DD">
        <w:t>Bank</w:t>
      </w:r>
      <w:r w:rsidRPr="004731DD">
        <w:rPr>
          <w:spacing w:val="30"/>
        </w:rPr>
        <w:t xml:space="preserve"> </w:t>
      </w:r>
      <w:r w:rsidRPr="004731DD">
        <w:t>before</w:t>
      </w:r>
      <w:r w:rsidRPr="004731DD">
        <w:rPr>
          <w:spacing w:val="33"/>
        </w:rPr>
        <w:t xml:space="preserve"> </w:t>
      </w:r>
      <w:r w:rsidRPr="004731DD">
        <w:t>going</w:t>
      </w:r>
      <w:r w:rsidRPr="004731DD">
        <w:rPr>
          <w:spacing w:val="30"/>
        </w:rPr>
        <w:t xml:space="preserve"> </w:t>
      </w:r>
      <w:r w:rsidRPr="004731DD">
        <w:t>live.</w:t>
      </w:r>
    </w:p>
    <w:p w:rsidR="00364549" w:rsidRPr="004731DD" w:rsidRDefault="000952B1" w:rsidP="00FB5269">
      <w:pPr>
        <w:pStyle w:val="ListParagraph"/>
        <w:widowControl w:val="0"/>
        <w:numPr>
          <w:ilvl w:val="0"/>
          <w:numId w:val="51"/>
        </w:numPr>
        <w:tabs>
          <w:tab w:val="left" w:pos="1808"/>
        </w:tabs>
        <w:autoSpaceDE w:val="0"/>
        <w:autoSpaceDN w:val="0"/>
        <w:spacing w:after="0" w:line="244" w:lineRule="auto"/>
        <w:ind w:right="356"/>
        <w:contextualSpacing w:val="0"/>
        <w:jc w:val="both"/>
      </w:pPr>
      <w:r w:rsidRPr="004731DD">
        <w:t>The</w:t>
      </w:r>
      <w:r w:rsidRPr="004731DD">
        <w:rPr>
          <w:spacing w:val="1"/>
        </w:rPr>
        <w:t xml:space="preserve"> </w:t>
      </w:r>
      <w:r w:rsidRPr="004731DD">
        <w:t>solution</w:t>
      </w:r>
      <w:r w:rsidRPr="004731DD">
        <w:rPr>
          <w:spacing w:val="1"/>
        </w:rPr>
        <w:t xml:space="preserve"> </w:t>
      </w:r>
      <w:r w:rsidRPr="004731DD">
        <w:t>to</w:t>
      </w:r>
      <w:r w:rsidRPr="004731DD">
        <w:rPr>
          <w:spacing w:val="1"/>
        </w:rPr>
        <w:t xml:space="preserve"> </w:t>
      </w:r>
      <w:r w:rsidRPr="004731DD">
        <w:t>be</w:t>
      </w:r>
      <w:r w:rsidRPr="004731DD">
        <w:rPr>
          <w:spacing w:val="1"/>
        </w:rPr>
        <w:t xml:space="preserve"> </w:t>
      </w:r>
      <w:r w:rsidRPr="004731DD">
        <w:t>platform</w:t>
      </w:r>
      <w:r w:rsidRPr="004731DD">
        <w:rPr>
          <w:spacing w:val="1"/>
        </w:rPr>
        <w:t xml:space="preserve"> </w:t>
      </w:r>
      <w:r w:rsidR="00B10ACE" w:rsidRPr="004731DD">
        <w:rPr>
          <w:spacing w:val="9"/>
        </w:rPr>
        <w:t xml:space="preserve">independent </w:t>
      </w:r>
      <w:r w:rsidR="00B10ACE" w:rsidRPr="004731DD">
        <w:rPr>
          <w:spacing w:val="10"/>
        </w:rPr>
        <w:t>and</w:t>
      </w:r>
      <w:r w:rsidRPr="004731DD">
        <w:rPr>
          <w:spacing w:val="64"/>
        </w:rPr>
        <w:t xml:space="preserve"> </w:t>
      </w:r>
      <w:r w:rsidRPr="004731DD">
        <w:t>scalable</w:t>
      </w:r>
      <w:r w:rsidRPr="004731DD">
        <w:rPr>
          <w:spacing w:val="64"/>
        </w:rPr>
        <w:t xml:space="preserve"> </w:t>
      </w:r>
      <w:r w:rsidRPr="004731DD">
        <w:t>to</w:t>
      </w:r>
      <w:r w:rsidRPr="004731DD">
        <w:rPr>
          <w:spacing w:val="64"/>
        </w:rPr>
        <w:t xml:space="preserve"> </w:t>
      </w:r>
      <w:r w:rsidRPr="004731DD">
        <w:t>support</w:t>
      </w:r>
      <w:r w:rsidRPr="004731DD">
        <w:rPr>
          <w:spacing w:val="1"/>
        </w:rPr>
        <w:t xml:space="preserve"> </w:t>
      </w:r>
      <w:r w:rsidRPr="004731DD">
        <w:rPr>
          <w:spacing w:val="9"/>
        </w:rPr>
        <w:t>transactions</w:t>
      </w:r>
      <w:r w:rsidRPr="004731DD">
        <w:rPr>
          <w:spacing w:val="27"/>
        </w:rPr>
        <w:t xml:space="preserve"> </w:t>
      </w:r>
      <w:r w:rsidRPr="004731DD">
        <w:t>envisaged</w:t>
      </w:r>
      <w:r w:rsidRPr="004731DD">
        <w:rPr>
          <w:spacing w:val="28"/>
        </w:rPr>
        <w:t xml:space="preserve"> </w:t>
      </w:r>
      <w:r w:rsidRPr="004731DD">
        <w:t>by</w:t>
      </w:r>
      <w:r w:rsidRPr="004731DD">
        <w:rPr>
          <w:spacing w:val="25"/>
        </w:rPr>
        <w:t xml:space="preserve"> </w:t>
      </w:r>
      <w:r w:rsidRPr="004731DD">
        <w:t>the</w:t>
      </w:r>
      <w:r w:rsidRPr="004731DD">
        <w:rPr>
          <w:spacing w:val="26"/>
        </w:rPr>
        <w:t xml:space="preserve"> </w:t>
      </w:r>
      <w:r w:rsidRPr="004731DD">
        <w:t>Bank.</w:t>
      </w:r>
    </w:p>
    <w:p w:rsidR="00C37018" w:rsidRDefault="00C059B6" w:rsidP="009F7BC2">
      <w:pPr>
        <w:pStyle w:val="ListParagraph"/>
        <w:widowControl w:val="0"/>
        <w:numPr>
          <w:ilvl w:val="0"/>
          <w:numId w:val="51"/>
        </w:numPr>
        <w:tabs>
          <w:tab w:val="left" w:pos="1808"/>
        </w:tabs>
        <w:autoSpaceDE w:val="0"/>
        <w:autoSpaceDN w:val="0"/>
        <w:spacing w:after="0" w:line="244" w:lineRule="auto"/>
        <w:ind w:left="1276" w:right="356"/>
        <w:contextualSpacing w:val="0"/>
      </w:pPr>
      <w:r w:rsidRPr="004731DD">
        <w:t xml:space="preserve">1. </w:t>
      </w:r>
      <w:r w:rsidR="00364549" w:rsidRPr="004731DD">
        <w:t xml:space="preserve">The proposed </w:t>
      </w:r>
      <w:r w:rsidR="003D4906" w:rsidRPr="004731DD">
        <w:t xml:space="preserve">solution should: </w:t>
      </w:r>
      <w:r w:rsidR="003D4906" w:rsidRPr="004731DD">
        <w:br/>
        <w:t xml:space="preserve">(a) </w:t>
      </w:r>
      <w:r w:rsidR="00364549" w:rsidRPr="004731DD">
        <w:t>Be designed with MACH (microservices, API, cloud native and headless), scalable, plug and play, composable, modular, independent and loosely coupled architecture</w:t>
      </w:r>
      <w:r w:rsidR="00364549" w:rsidRPr="004731DD">
        <w:br/>
      </w:r>
      <w:r w:rsidR="003D4906" w:rsidRPr="004731DD">
        <w:t>(b)</w:t>
      </w:r>
      <w:r w:rsidR="00364549" w:rsidRPr="004731DD">
        <w:t xml:space="preserve"> Adhere to below design principles for microservices architecture</w:t>
      </w:r>
      <w:r w:rsidR="00364549" w:rsidRPr="004731DD">
        <w:br/>
      </w:r>
      <w:r w:rsidR="003D4906" w:rsidRPr="004731DD">
        <w:t>(c)</w:t>
      </w:r>
      <w:r w:rsidR="00364549" w:rsidRPr="004731DD">
        <w:t xml:space="preserve"> Each microservice should have independent development, testing, integration, and support capability</w:t>
      </w:r>
      <w:r w:rsidR="00364549" w:rsidRPr="004731DD">
        <w:br/>
      </w:r>
      <w:r w:rsidR="003D4906" w:rsidRPr="004731DD">
        <w:t>(d)</w:t>
      </w:r>
      <w:r w:rsidR="00364549" w:rsidRPr="004731DD">
        <w:t xml:space="preserve"> Each microservice should have maximum reusability as w</w:t>
      </w:r>
      <w:r w:rsidR="003D4906" w:rsidRPr="004731DD">
        <w:t>ell as separation of concerns</w:t>
      </w:r>
      <w:r w:rsidR="003D4906" w:rsidRPr="004731DD">
        <w:br/>
        <w:t>(e)</w:t>
      </w:r>
      <w:r w:rsidR="00364549" w:rsidRPr="004731DD">
        <w:t xml:space="preserve"> Each microservices should offer isolation of environment, configuration variables, data etc., and allow communication only though APIs</w:t>
      </w:r>
      <w:r w:rsidR="00364549" w:rsidRPr="004731DD">
        <w:br/>
      </w:r>
      <w:r w:rsidR="003D4906" w:rsidRPr="004731DD">
        <w:t>(f)</w:t>
      </w:r>
      <w:r w:rsidR="00364549" w:rsidRPr="004731DD">
        <w:t xml:space="preserve"> Replication of data across microservices should not happen</w:t>
      </w:r>
      <w:r w:rsidR="00364549" w:rsidRPr="004731DD">
        <w:br/>
      </w:r>
      <w:r w:rsidR="003D4906" w:rsidRPr="004731DD">
        <w:t>(g)</w:t>
      </w:r>
      <w:r w:rsidR="00364549" w:rsidRPr="004731DD">
        <w:t xml:space="preserve"> Each microservice should follow optimal design patt</w:t>
      </w:r>
      <w:r w:rsidR="003D4906" w:rsidRPr="004731DD">
        <w:t>ern per the business use case</w:t>
      </w:r>
      <w:r w:rsidR="003D4906" w:rsidRPr="004731DD">
        <w:br/>
        <w:t>(h)</w:t>
      </w:r>
      <w:r w:rsidR="00364549" w:rsidRPr="004731DD">
        <w:t xml:space="preserve"> Each microservice should generate logs in a centralized repository to be used for monitoring, and not store any log locally</w:t>
      </w:r>
      <w:r w:rsidR="00364549" w:rsidRPr="004731DD">
        <w:br/>
      </w:r>
      <w:r w:rsidR="003D4906" w:rsidRPr="004731DD">
        <w:t>(i)</w:t>
      </w:r>
      <w:r w:rsidR="00364549" w:rsidRPr="004731DD">
        <w:t xml:space="preserve"> Each microservice should integrate with centralized monitoring and performance telemetry tools </w:t>
      </w:r>
      <w:r w:rsidR="00364549" w:rsidRPr="004731DD">
        <w:br/>
      </w:r>
      <w:r w:rsidR="003D4906" w:rsidRPr="004731DD">
        <w:t>(j)</w:t>
      </w:r>
      <w:r w:rsidR="00364549" w:rsidRPr="004731DD">
        <w:t xml:space="preserve"> Each microservice sho</w:t>
      </w:r>
      <w:r w:rsidR="003D4906" w:rsidRPr="004731DD">
        <w:t>uld be cloud native by design</w:t>
      </w:r>
      <w:r w:rsidR="003D4906" w:rsidRPr="004731DD">
        <w:br/>
        <w:t>(k)</w:t>
      </w:r>
      <w:r w:rsidR="00364549" w:rsidRPr="004731DD">
        <w:t>Each microservice should allow deployment as-is on premise, private cloud, or public cloud without design changes</w:t>
      </w:r>
      <w:r w:rsidR="00364549" w:rsidRPr="004731DD">
        <w:br/>
      </w:r>
      <w:r w:rsidR="003D4906" w:rsidRPr="004731DD">
        <w:t>(l)</w:t>
      </w:r>
      <w:r w:rsidR="00364549" w:rsidRPr="004731DD">
        <w:t xml:space="preserve"> Microservices should support service discovery, service-mesh, and event streaming</w:t>
      </w:r>
      <w:r w:rsidR="00364549" w:rsidRPr="004731DD">
        <w:br/>
      </w:r>
      <w:r w:rsidR="003D4906" w:rsidRPr="004731DD">
        <w:t>(m)</w:t>
      </w:r>
      <w:r w:rsidR="00364549" w:rsidRPr="004731DD">
        <w:t xml:space="preserve"> The successful bidder should procure and provide any tools and licenses required to support service discovery, service mesh, streaming / messaging etc.</w:t>
      </w:r>
    </w:p>
    <w:p w:rsidR="009F7BC2" w:rsidRPr="004731DD" w:rsidRDefault="009F7BC2" w:rsidP="009F7BC2">
      <w:pPr>
        <w:pStyle w:val="ListParagraph"/>
        <w:widowControl w:val="0"/>
        <w:tabs>
          <w:tab w:val="left" w:pos="1808"/>
        </w:tabs>
        <w:autoSpaceDE w:val="0"/>
        <w:autoSpaceDN w:val="0"/>
        <w:spacing w:after="0" w:line="244" w:lineRule="auto"/>
        <w:ind w:left="1276" w:right="356"/>
        <w:contextualSpacing w:val="0"/>
      </w:pPr>
    </w:p>
    <w:p w:rsidR="009F7BC2" w:rsidRDefault="009F7BC2" w:rsidP="009F7BC2">
      <w:pPr>
        <w:pStyle w:val="ListParagraph"/>
        <w:widowControl w:val="0"/>
        <w:tabs>
          <w:tab w:val="left" w:pos="1808"/>
        </w:tabs>
        <w:autoSpaceDE w:val="0"/>
        <w:autoSpaceDN w:val="0"/>
        <w:spacing w:after="0" w:line="244" w:lineRule="auto"/>
        <w:ind w:left="1241" w:right="356"/>
        <w:contextualSpacing w:val="0"/>
      </w:pPr>
      <w:r>
        <w:t xml:space="preserve">2. </w:t>
      </w:r>
      <w:r w:rsidR="00364549" w:rsidRPr="004731DD">
        <w:t xml:space="preserve">Leverage a container platform to build, host and run the microservices </w:t>
      </w:r>
      <w:r w:rsidR="00364549" w:rsidRPr="004731DD">
        <w:br/>
      </w:r>
      <w:r w:rsidR="000A415E" w:rsidRPr="004731DD">
        <w:t>(</w:t>
      </w:r>
      <w:r w:rsidR="00364549" w:rsidRPr="004731DD">
        <w:t>a</w:t>
      </w:r>
      <w:r w:rsidR="000A415E" w:rsidRPr="004731DD">
        <w:t>)</w:t>
      </w:r>
      <w:r w:rsidR="00364549" w:rsidRPr="004731DD">
        <w:t xml:space="preserve"> Underlying container platform should be compatible with on-premises, private cloud and public cloud installations</w:t>
      </w:r>
      <w:r w:rsidR="00364549" w:rsidRPr="004731DD">
        <w:br/>
      </w:r>
      <w:r w:rsidR="000A415E" w:rsidRPr="004731DD">
        <w:t>(</w:t>
      </w:r>
      <w:r w:rsidR="00364549" w:rsidRPr="004731DD">
        <w:t>b</w:t>
      </w:r>
      <w:r w:rsidR="000A415E" w:rsidRPr="004731DD">
        <w:t>)</w:t>
      </w:r>
      <w:r w:rsidR="00364549" w:rsidRPr="004731DD">
        <w:t xml:space="preserve"> Single control plane should cover all possible deployments (on-premises, private cloud, public cloud etc.), while control plane should be deployed in on-</w:t>
      </w:r>
      <w:r w:rsidR="00364549" w:rsidRPr="004731DD">
        <w:lastRenderedPageBreak/>
        <w:t>premises or private network only</w:t>
      </w:r>
      <w:r w:rsidR="00364549" w:rsidRPr="004731DD">
        <w:br/>
      </w:r>
      <w:r w:rsidR="000A415E" w:rsidRPr="004731DD">
        <w:t>(c)</w:t>
      </w:r>
      <w:r w:rsidR="00364549" w:rsidRPr="004731DD">
        <w:t xml:space="preserve"> The successful bidder should provide the underlying container platform like RedHat OpenShift, Kubernetes etc., other required software (like control plane, service mesh etc.) and licenses as required by the solution</w:t>
      </w:r>
    </w:p>
    <w:p w:rsidR="00364549" w:rsidRPr="004731DD" w:rsidRDefault="00364549" w:rsidP="009F7BC2">
      <w:pPr>
        <w:pStyle w:val="ListParagraph"/>
        <w:widowControl w:val="0"/>
        <w:tabs>
          <w:tab w:val="left" w:pos="1808"/>
        </w:tabs>
        <w:autoSpaceDE w:val="0"/>
        <w:autoSpaceDN w:val="0"/>
        <w:spacing w:after="0" w:line="244" w:lineRule="auto"/>
        <w:ind w:left="1241" w:right="356"/>
        <w:contextualSpacing w:val="0"/>
      </w:pPr>
      <w:r w:rsidRPr="004731DD">
        <w:br/>
        <w:t>3. Be architected to be fault tolerant and ensure cascading failures do not occur</w:t>
      </w:r>
      <w:r w:rsidRPr="004731DD">
        <w:br/>
        <w:t>4. Be cloud-ready to support any future migration to cloud without requiring technical upgrades or customizations</w:t>
      </w:r>
      <w:r w:rsidRPr="004731DD">
        <w:br/>
        <w:t>5. Support graceful exception handling, restart, self-healing or recovery process in the event of transaction or process failure</w:t>
      </w:r>
      <w:r w:rsidRPr="004731DD">
        <w:br/>
        <w:t>6. Support native, hybrid-web, and web apps</w:t>
      </w:r>
      <w:r w:rsidRPr="004731DD">
        <w:br/>
        <w:t xml:space="preserve">7. Offer isolation to microservices layer from the public facing API gateway layer. Inter-service communication should not take traffic out of the layer in which the services are hosted </w:t>
      </w:r>
      <w:r w:rsidRPr="004731DD">
        <w:br/>
        <w:t>8. Provide open APIs for integrations and conform to RESTful specifications</w:t>
      </w:r>
      <w:r w:rsidRPr="004731DD">
        <w:br/>
        <w:t>9. Ensure API caching is implemented wherever data refresh frequency is low</w:t>
      </w:r>
      <w:r w:rsidRPr="004731DD">
        <w:br/>
        <w:t>10.</w:t>
      </w:r>
      <w:r w:rsidR="00D536E9" w:rsidRPr="004731DD">
        <w:t xml:space="preserve"> </w:t>
      </w:r>
      <w:r w:rsidRPr="004731DD">
        <w:t>Provide APIs (with detailed documentation) for all omnichannel digital banking platform capabilities to integrate with other systems</w:t>
      </w:r>
      <w:r w:rsidRPr="004731DD">
        <w:br/>
        <w:t>11. API specs should be maintained using industry standards such as Swagger/RAML and should be versioned along with the API’s code or configuration</w:t>
      </w:r>
      <w:r w:rsidRPr="004731DD">
        <w:br/>
        <w:t xml:space="preserve">12. Support partner, fintech and ecosystem integrations through APIs, including catalog of digital services and APIs, automation </w:t>
      </w:r>
      <w:r w:rsidR="00CD3532" w:rsidRPr="004731DD">
        <w:t>features</w:t>
      </w:r>
      <w:r w:rsidRPr="004731DD">
        <w:t xml:space="preserve"> and accelerators for faster integration/onboarding, and other best in class open banking features</w:t>
      </w:r>
      <w:r w:rsidRPr="004731DD">
        <w:br/>
        <w:t>13. Provide CORS for whitelisted domains/origins</w:t>
      </w:r>
      <w:r w:rsidRPr="004731DD">
        <w:br/>
        <w:t>14. Ensure dynamic allocation of compute for load agnostic performance experience to customers</w:t>
      </w:r>
      <w:r w:rsidRPr="004731DD">
        <w:br/>
        <w:t xml:space="preserve">15. Implement horizontal scalability at module/service level to handle required transaction volumes and composable </w:t>
      </w:r>
      <w:r w:rsidR="00C36716">
        <w:t>architecture</w:t>
      </w:r>
      <w:r w:rsidR="00C36716">
        <w:br/>
        <w:t>16. Guarantee 99.9</w:t>
      </w:r>
      <w:r w:rsidRPr="004731DD">
        <w:t>9% availability for the proposed solution</w:t>
      </w:r>
      <w:r w:rsidRPr="004731DD">
        <w:br/>
        <w:t>17. Implement required integrations including core system integrations, partner, fintech and ecosystem integrations</w:t>
      </w:r>
      <w:r w:rsidRPr="004731DD">
        <w:br/>
        <w:t>18. Implement caching across all digital channels appropriately, including static data caching, images, web assets (CSS, HTML, ICO etc.)</w:t>
      </w:r>
      <w:r w:rsidRPr="004731DD">
        <w:br/>
        <w:t>19. Implement mature in-memory caching capabilities with cache store located nearest to the source of the provider in compliance with data storage requirements</w:t>
      </w:r>
      <w:r w:rsidRPr="004731DD">
        <w:br/>
        <w:t>20. Implement configurable caching strategy based on type of data sources, consumers, data validity etc.</w:t>
      </w:r>
      <w:r w:rsidRPr="004731DD">
        <w:br/>
        <w:t>21. Implement capability to push notifications regarding new changes over the air without frequent uploading on app store of various platforms</w:t>
      </w:r>
      <w:r w:rsidRPr="004731DD">
        <w:br/>
        <w:t>22. Implement highly scalable communication methods such as asynchronous APIs, event streaming and message queues where appropriate (e.g. user event-based triggers, data streaming pipelines, click-streaming analytics, mission-critical applications etc.)</w:t>
      </w:r>
      <w:r w:rsidRPr="004731DD">
        <w:br/>
        <w:t>23. Implement standard optimization techniques (e.g. caching, parallel processing, support standard optimization techniques, etc.)</w:t>
      </w:r>
      <w:r w:rsidRPr="004731DD">
        <w:br/>
        <w:t>24. Leverage modern DevSecOps practices for faster and secure deployments of upgrades, patches and release management</w:t>
      </w:r>
      <w:r w:rsidRPr="004731DD">
        <w:br/>
        <w:t xml:space="preserve">25. Leverage automated testing and performance testing to improve quality and </w:t>
      </w:r>
      <w:r w:rsidRPr="004731DD">
        <w:lastRenderedPageBreak/>
        <w:t>speed of delivery</w:t>
      </w:r>
    </w:p>
    <w:p w:rsidR="00A80F73" w:rsidRPr="004731DD" w:rsidRDefault="002F5864" w:rsidP="00FB5269">
      <w:pPr>
        <w:pStyle w:val="ListParagraph"/>
        <w:widowControl w:val="0"/>
        <w:numPr>
          <w:ilvl w:val="0"/>
          <w:numId w:val="51"/>
        </w:numPr>
        <w:tabs>
          <w:tab w:val="left" w:pos="1808"/>
        </w:tabs>
        <w:autoSpaceDE w:val="0"/>
        <w:autoSpaceDN w:val="0"/>
        <w:spacing w:after="0" w:line="244" w:lineRule="auto"/>
        <w:ind w:right="356"/>
        <w:contextualSpacing w:val="0"/>
        <w:jc w:val="both"/>
        <w:rPr>
          <w:spacing w:val="9"/>
        </w:rPr>
      </w:pPr>
      <w:r w:rsidRPr="004731DD">
        <w:rPr>
          <w:spacing w:val="9"/>
        </w:rPr>
        <w:t xml:space="preserve"> </w:t>
      </w:r>
      <w:r w:rsidR="00A80F73" w:rsidRPr="004731DD">
        <w:rPr>
          <w:spacing w:val="9"/>
        </w:rPr>
        <w:t>The solution to have the capability to process transactions at the speed of 1000 TPS on day of go live and should be scalable as per the Bank’s growth</w:t>
      </w:r>
      <w:r w:rsidR="00866A2D" w:rsidRPr="004731DD">
        <w:rPr>
          <w:spacing w:val="9"/>
        </w:rPr>
        <w:t xml:space="preserve"> </w:t>
      </w:r>
      <w:r w:rsidR="00A80F73" w:rsidRPr="004731DD">
        <w:rPr>
          <w:spacing w:val="9"/>
        </w:rPr>
        <w:t xml:space="preserve"> during the contract period. Bidder should review the TPS data periodically</w:t>
      </w:r>
      <w:r w:rsidR="001D3D96" w:rsidRPr="004731DD">
        <w:rPr>
          <w:spacing w:val="9"/>
        </w:rPr>
        <w:t xml:space="preserve"> (quarterly) and on adhoc basis as and when required</w:t>
      </w:r>
      <w:r w:rsidR="00A80F73" w:rsidRPr="004731DD">
        <w:rPr>
          <w:spacing w:val="9"/>
        </w:rPr>
        <w:t xml:space="preserve"> and maintain buffer of 30 % TPS in addition to actual maximum TPS noticed during review frequency defined by the Bank and bidder or as &amp; when required by the bank.</w:t>
      </w:r>
    </w:p>
    <w:p w:rsidR="00A80F73" w:rsidRPr="004731DD" w:rsidRDefault="00A80F73" w:rsidP="00A80F73">
      <w:pPr>
        <w:pStyle w:val="TableParagraph"/>
        <w:spacing w:before="10"/>
        <w:ind w:left="1134"/>
        <w:rPr>
          <w:rFonts w:ascii="Arial"/>
          <w:b/>
        </w:rPr>
      </w:pPr>
    </w:p>
    <w:p w:rsidR="00A80F73" w:rsidRPr="004731DD" w:rsidRDefault="00A80F73" w:rsidP="00A80F73">
      <w:pPr>
        <w:pStyle w:val="TableParagraph"/>
        <w:ind w:left="1134"/>
        <w:rPr>
          <w:rFonts w:asciiTheme="minorHAnsi" w:hAnsiTheme="minorHAnsi" w:cstheme="minorHAnsi"/>
        </w:rPr>
      </w:pPr>
      <w:r w:rsidRPr="004731DD">
        <w:rPr>
          <w:rFonts w:asciiTheme="minorHAnsi" w:hAnsiTheme="minorHAnsi" w:cstheme="minorHAnsi"/>
        </w:rPr>
        <w:t xml:space="preserve">E.g. </w:t>
      </w:r>
      <w:r w:rsidRPr="004731DD">
        <w:rPr>
          <w:rFonts w:asciiTheme="minorHAnsi" w:hAnsiTheme="minorHAnsi" w:cstheme="minorHAnsi"/>
          <w:spacing w:val="-1"/>
        </w:rPr>
        <w:t>Capacity</w:t>
      </w:r>
      <w:r w:rsidRPr="004731DD">
        <w:rPr>
          <w:rFonts w:asciiTheme="minorHAnsi" w:hAnsiTheme="minorHAnsi" w:cstheme="minorHAnsi"/>
          <w:spacing w:val="-14"/>
        </w:rPr>
        <w:t xml:space="preserve"> </w:t>
      </w:r>
      <w:r w:rsidRPr="004731DD">
        <w:rPr>
          <w:rFonts w:asciiTheme="minorHAnsi" w:hAnsiTheme="minorHAnsi" w:cstheme="minorHAnsi"/>
        </w:rPr>
        <w:t>in</w:t>
      </w:r>
      <w:r w:rsidRPr="004731DD">
        <w:rPr>
          <w:rFonts w:asciiTheme="minorHAnsi" w:hAnsiTheme="minorHAnsi" w:cstheme="minorHAnsi"/>
          <w:spacing w:val="-11"/>
        </w:rPr>
        <w:t xml:space="preserve"> </w:t>
      </w:r>
      <w:r w:rsidRPr="004731DD">
        <w:rPr>
          <w:rFonts w:asciiTheme="minorHAnsi" w:hAnsiTheme="minorHAnsi" w:cstheme="minorHAnsi"/>
        </w:rPr>
        <w:t>terms</w:t>
      </w:r>
      <w:r w:rsidRPr="004731DD">
        <w:rPr>
          <w:rFonts w:asciiTheme="minorHAnsi" w:hAnsiTheme="minorHAnsi" w:cstheme="minorHAnsi"/>
          <w:spacing w:val="-11"/>
        </w:rPr>
        <w:t xml:space="preserve"> </w:t>
      </w:r>
      <w:r w:rsidRPr="004731DD">
        <w:rPr>
          <w:rFonts w:asciiTheme="minorHAnsi" w:hAnsiTheme="minorHAnsi" w:cstheme="minorHAnsi"/>
        </w:rPr>
        <w:t>of</w:t>
      </w:r>
      <w:r w:rsidRPr="004731DD">
        <w:rPr>
          <w:rFonts w:asciiTheme="minorHAnsi" w:hAnsiTheme="minorHAnsi" w:cstheme="minorHAnsi"/>
          <w:spacing w:val="-13"/>
        </w:rPr>
        <w:t xml:space="preserve"> </w:t>
      </w:r>
      <w:r w:rsidRPr="004731DD">
        <w:rPr>
          <w:rFonts w:asciiTheme="minorHAnsi" w:hAnsiTheme="minorHAnsi" w:cstheme="minorHAnsi"/>
        </w:rPr>
        <w:t>TPS</w:t>
      </w:r>
      <w:r w:rsidRPr="004731DD">
        <w:rPr>
          <w:rFonts w:asciiTheme="minorHAnsi" w:hAnsiTheme="minorHAnsi" w:cstheme="minorHAnsi"/>
          <w:spacing w:val="-14"/>
        </w:rPr>
        <w:t xml:space="preserve"> </w:t>
      </w:r>
      <w:r w:rsidRPr="004731DD">
        <w:rPr>
          <w:rFonts w:asciiTheme="minorHAnsi" w:hAnsiTheme="minorHAnsi" w:cstheme="minorHAnsi"/>
        </w:rPr>
        <w:t>on</w:t>
      </w:r>
      <w:r w:rsidRPr="004731DD">
        <w:rPr>
          <w:rFonts w:asciiTheme="minorHAnsi" w:hAnsiTheme="minorHAnsi" w:cstheme="minorHAnsi"/>
          <w:spacing w:val="-12"/>
        </w:rPr>
        <w:t xml:space="preserve"> </w:t>
      </w:r>
      <w:r w:rsidRPr="004731DD">
        <w:rPr>
          <w:rFonts w:asciiTheme="minorHAnsi" w:hAnsiTheme="minorHAnsi" w:cstheme="minorHAnsi"/>
        </w:rPr>
        <w:t>go</w:t>
      </w:r>
      <w:r w:rsidRPr="004731DD">
        <w:rPr>
          <w:rFonts w:asciiTheme="minorHAnsi" w:hAnsiTheme="minorHAnsi" w:cstheme="minorHAnsi"/>
          <w:spacing w:val="-14"/>
        </w:rPr>
        <w:t xml:space="preserve"> </w:t>
      </w:r>
      <w:r w:rsidRPr="004731DD">
        <w:rPr>
          <w:rFonts w:asciiTheme="minorHAnsi" w:hAnsiTheme="minorHAnsi" w:cstheme="minorHAnsi"/>
        </w:rPr>
        <w:t>live</w:t>
      </w:r>
      <w:r w:rsidRPr="004731DD">
        <w:rPr>
          <w:rFonts w:asciiTheme="minorHAnsi" w:hAnsiTheme="minorHAnsi" w:cstheme="minorHAnsi"/>
          <w:spacing w:val="-11"/>
        </w:rPr>
        <w:t xml:space="preserve"> </w:t>
      </w:r>
      <w:r w:rsidRPr="004731DD">
        <w:rPr>
          <w:rFonts w:asciiTheme="minorHAnsi" w:hAnsiTheme="minorHAnsi" w:cstheme="minorHAnsi"/>
        </w:rPr>
        <w:t>or</w:t>
      </w:r>
      <w:r w:rsidRPr="004731DD">
        <w:rPr>
          <w:rFonts w:asciiTheme="minorHAnsi" w:hAnsiTheme="minorHAnsi" w:cstheme="minorHAnsi"/>
          <w:spacing w:val="-11"/>
        </w:rPr>
        <w:t xml:space="preserve"> </w:t>
      </w:r>
      <w:r w:rsidRPr="004731DD">
        <w:rPr>
          <w:rFonts w:asciiTheme="minorHAnsi" w:hAnsiTheme="minorHAnsi" w:cstheme="minorHAnsi"/>
        </w:rPr>
        <w:t>day</w:t>
      </w:r>
      <w:r w:rsidRPr="004731DD">
        <w:rPr>
          <w:rFonts w:asciiTheme="minorHAnsi" w:hAnsiTheme="minorHAnsi" w:cstheme="minorHAnsi"/>
          <w:spacing w:val="-13"/>
        </w:rPr>
        <w:t xml:space="preserve"> </w:t>
      </w:r>
      <w:r w:rsidRPr="004731DD">
        <w:rPr>
          <w:rFonts w:asciiTheme="minorHAnsi" w:hAnsiTheme="minorHAnsi" w:cstheme="minorHAnsi"/>
        </w:rPr>
        <w:t>1</w:t>
      </w:r>
      <w:r w:rsidRPr="004731DD">
        <w:rPr>
          <w:rFonts w:asciiTheme="minorHAnsi" w:hAnsiTheme="minorHAnsi" w:cstheme="minorHAnsi"/>
          <w:spacing w:val="-11"/>
        </w:rPr>
        <w:t xml:space="preserve"> </w:t>
      </w:r>
      <w:r w:rsidRPr="004731DD">
        <w:rPr>
          <w:rFonts w:asciiTheme="minorHAnsi" w:hAnsiTheme="minorHAnsi" w:cstheme="minorHAnsi"/>
        </w:rPr>
        <w:t>=</w:t>
      </w:r>
      <w:r w:rsidRPr="004731DD">
        <w:rPr>
          <w:rFonts w:asciiTheme="minorHAnsi" w:hAnsiTheme="minorHAnsi" w:cstheme="minorHAnsi"/>
          <w:spacing w:val="-13"/>
        </w:rPr>
        <w:t xml:space="preserve"> </w:t>
      </w:r>
      <w:r w:rsidRPr="004731DD">
        <w:rPr>
          <w:rFonts w:asciiTheme="minorHAnsi" w:hAnsiTheme="minorHAnsi" w:cstheme="minorHAnsi"/>
        </w:rPr>
        <w:t>500</w:t>
      </w:r>
      <w:r w:rsidRPr="004731DD">
        <w:rPr>
          <w:rFonts w:asciiTheme="minorHAnsi" w:hAnsiTheme="minorHAnsi" w:cstheme="minorHAnsi"/>
          <w:spacing w:val="-58"/>
        </w:rPr>
        <w:t xml:space="preserve"> </w:t>
      </w:r>
      <w:r w:rsidR="00866A2D" w:rsidRPr="004731DD">
        <w:rPr>
          <w:rFonts w:asciiTheme="minorHAnsi" w:hAnsiTheme="minorHAnsi" w:cstheme="minorHAnsi"/>
          <w:spacing w:val="-58"/>
        </w:rPr>
        <w:t xml:space="preserve">      </w:t>
      </w:r>
      <w:r w:rsidRPr="004731DD">
        <w:rPr>
          <w:rFonts w:asciiTheme="minorHAnsi" w:hAnsiTheme="minorHAnsi" w:cstheme="minorHAnsi"/>
        </w:rPr>
        <w:t>TPS</w:t>
      </w:r>
    </w:p>
    <w:p w:rsidR="00A80F73" w:rsidRPr="004731DD" w:rsidRDefault="00A80F73" w:rsidP="00A80F73">
      <w:pPr>
        <w:pStyle w:val="ListParagraph"/>
        <w:widowControl w:val="0"/>
        <w:tabs>
          <w:tab w:val="left" w:pos="1808"/>
        </w:tabs>
        <w:autoSpaceDE w:val="0"/>
        <w:autoSpaceDN w:val="0"/>
        <w:spacing w:after="0" w:line="244" w:lineRule="auto"/>
        <w:ind w:left="1134" w:right="342"/>
        <w:contextualSpacing w:val="0"/>
        <w:jc w:val="both"/>
        <w:rPr>
          <w:rFonts w:cstheme="minorHAnsi"/>
        </w:rPr>
      </w:pPr>
    </w:p>
    <w:p w:rsidR="00A80F73" w:rsidRPr="004731DD" w:rsidRDefault="00A80F73" w:rsidP="00A80F73">
      <w:pPr>
        <w:pStyle w:val="ListParagraph"/>
        <w:widowControl w:val="0"/>
        <w:tabs>
          <w:tab w:val="left" w:pos="1808"/>
        </w:tabs>
        <w:autoSpaceDE w:val="0"/>
        <w:autoSpaceDN w:val="0"/>
        <w:spacing w:after="0" w:line="244" w:lineRule="auto"/>
        <w:ind w:left="1134" w:right="342"/>
        <w:contextualSpacing w:val="0"/>
        <w:jc w:val="both"/>
        <w:rPr>
          <w:rFonts w:cstheme="minorHAnsi"/>
        </w:rPr>
      </w:pPr>
      <w:r w:rsidRPr="004731DD">
        <w:rPr>
          <w:rFonts w:cstheme="minorHAnsi"/>
        </w:rPr>
        <w:t>Actual</w:t>
      </w:r>
      <w:r w:rsidRPr="004731DD">
        <w:rPr>
          <w:rFonts w:cstheme="minorHAnsi"/>
          <w:spacing w:val="-3"/>
        </w:rPr>
        <w:t xml:space="preserve"> </w:t>
      </w:r>
      <w:r w:rsidRPr="004731DD">
        <w:rPr>
          <w:rFonts w:cstheme="minorHAnsi"/>
        </w:rPr>
        <w:t>TPS</w:t>
      </w:r>
      <w:r w:rsidRPr="004731DD">
        <w:rPr>
          <w:rFonts w:cstheme="minorHAnsi"/>
          <w:spacing w:val="1"/>
        </w:rPr>
        <w:t xml:space="preserve"> </w:t>
      </w:r>
      <w:r w:rsidRPr="004731DD">
        <w:rPr>
          <w:rFonts w:cstheme="minorHAnsi"/>
        </w:rPr>
        <w:t>on</w:t>
      </w:r>
      <w:r w:rsidRPr="004731DD">
        <w:rPr>
          <w:rFonts w:cstheme="minorHAnsi"/>
          <w:spacing w:val="-5"/>
        </w:rPr>
        <w:t xml:space="preserve"> </w:t>
      </w:r>
      <w:r w:rsidRPr="004731DD">
        <w:rPr>
          <w:rFonts w:cstheme="minorHAnsi"/>
        </w:rPr>
        <w:t>go</w:t>
      </w:r>
      <w:r w:rsidRPr="004731DD">
        <w:rPr>
          <w:rFonts w:cstheme="minorHAnsi"/>
          <w:spacing w:val="1"/>
        </w:rPr>
        <w:t xml:space="preserve"> </w:t>
      </w:r>
      <w:r w:rsidRPr="004731DD">
        <w:rPr>
          <w:rFonts w:cstheme="minorHAnsi"/>
        </w:rPr>
        <w:t>live or day</w:t>
      </w:r>
      <w:r w:rsidRPr="004731DD">
        <w:rPr>
          <w:rFonts w:cstheme="minorHAnsi"/>
          <w:spacing w:val="-2"/>
        </w:rPr>
        <w:t xml:space="preserve"> </w:t>
      </w:r>
      <w:r w:rsidRPr="004731DD">
        <w:rPr>
          <w:rFonts w:cstheme="minorHAnsi"/>
        </w:rPr>
        <w:t>1</w:t>
      </w:r>
      <w:r w:rsidRPr="004731DD">
        <w:rPr>
          <w:rFonts w:cstheme="minorHAnsi"/>
          <w:spacing w:val="1"/>
        </w:rPr>
        <w:t xml:space="preserve"> </w:t>
      </w:r>
      <w:r w:rsidRPr="004731DD">
        <w:rPr>
          <w:rFonts w:cstheme="minorHAnsi"/>
        </w:rPr>
        <w:t>=</w:t>
      </w:r>
      <w:r w:rsidRPr="004731DD">
        <w:rPr>
          <w:rFonts w:cstheme="minorHAnsi"/>
          <w:spacing w:val="2"/>
        </w:rPr>
        <w:t xml:space="preserve"> </w:t>
      </w:r>
      <w:r w:rsidRPr="004731DD">
        <w:rPr>
          <w:rFonts w:cstheme="minorHAnsi"/>
        </w:rPr>
        <w:t>300</w:t>
      </w:r>
      <w:r w:rsidRPr="004731DD">
        <w:rPr>
          <w:rFonts w:cstheme="minorHAnsi"/>
          <w:spacing w:val="-4"/>
        </w:rPr>
        <w:t xml:space="preserve"> </w:t>
      </w:r>
      <w:r w:rsidRPr="004731DD">
        <w:rPr>
          <w:rFonts w:cstheme="minorHAnsi"/>
        </w:rPr>
        <w:t>TPS</w:t>
      </w:r>
    </w:p>
    <w:p w:rsidR="00A80F73" w:rsidRPr="004731DD" w:rsidRDefault="00A80F73" w:rsidP="00A80F73">
      <w:pPr>
        <w:pStyle w:val="TableParagraph"/>
        <w:ind w:left="1134" w:right="97"/>
        <w:jc w:val="both"/>
        <w:rPr>
          <w:rFonts w:asciiTheme="minorHAnsi" w:hAnsiTheme="minorHAnsi" w:cstheme="minorHAnsi"/>
        </w:rPr>
      </w:pPr>
    </w:p>
    <w:p w:rsidR="00A80F73" w:rsidRPr="004731DD" w:rsidRDefault="00A80F73" w:rsidP="00A80F73">
      <w:pPr>
        <w:pStyle w:val="TableParagraph"/>
        <w:ind w:left="1134" w:right="97"/>
        <w:jc w:val="both"/>
        <w:rPr>
          <w:rFonts w:asciiTheme="minorHAnsi" w:hAnsiTheme="minorHAnsi" w:cstheme="minorHAnsi"/>
        </w:rPr>
      </w:pPr>
      <w:r w:rsidRPr="004731DD">
        <w:rPr>
          <w:rFonts w:asciiTheme="minorHAnsi" w:hAnsiTheme="minorHAnsi" w:cstheme="minorHAnsi"/>
        </w:rPr>
        <w:t xml:space="preserve">Example 1: After </w:t>
      </w:r>
      <w:r w:rsidR="004A58C1" w:rsidRPr="004731DD">
        <w:rPr>
          <w:rFonts w:asciiTheme="minorHAnsi" w:hAnsiTheme="minorHAnsi" w:cstheme="minorHAnsi"/>
        </w:rPr>
        <w:t>8</w:t>
      </w:r>
      <w:r w:rsidRPr="004731DD">
        <w:rPr>
          <w:rFonts w:asciiTheme="minorHAnsi" w:hAnsiTheme="minorHAnsi" w:cstheme="minorHAnsi"/>
        </w:rPr>
        <w:t xml:space="preserve"> months TPS is reviewed and actual maximum TPS was found as 500. As per RFP terms, buffer of 30% TPS required on actual maximum TPS. Hence, after review TPS should be 500 + 30% of 500 = 650 TPS</w:t>
      </w:r>
    </w:p>
    <w:p w:rsidR="00A80F73" w:rsidRPr="004731DD" w:rsidRDefault="00A80F73" w:rsidP="00A80F73">
      <w:pPr>
        <w:pStyle w:val="TableParagraph"/>
        <w:spacing w:before="4"/>
        <w:rPr>
          <w:rFonts w:ascii="Arial"/>
          <w:b/>
        </w:rPr>
      </w:pPr>
    </w:p>
    <w:p w:rsidR="00A80F73" w:rsidRPr="004731DD" w:rsidRDefault="00A80F73" w:rsidP="00A80F73">
      <w:pPr>
        <w:pStyle w:val="TableParagraph"/>
        <w:ind w:left="1134" w:right="97"/>
        <w:jc w:val="both"/>
        <w:rPr>
          <w:rFonts w:asciiTheme="minorHAnsi" w:hAnsiTheme="minorHAnsi" w:cstheme="minorHAnsi"/>
        </w:rPr>
      </w:pPr>
      <w:r w:rsidRPr="004731DD">
        <w:rPr>
          <w:rFonts w:asciiTheme="minorHAnsi" w:hAnsiTheme="minorHAnsi" w:cstheme="minorHAnsi"/>
        </w:rPr>
        <w:t xml:space="preserve">Current TPS is </w:t>
      </w:r>
      <w:r w:rsidR="004A58C1" w:rsidRPr="004731DD">
        <w:rPr>
          <w:rFonts w:asciiTheme="minorHAnsi" w:hAnsiTheme="minorHAnsi" w:cstheme="minorHAnsi"/>
        </w:rPr>
        <w:t>100</w:t>
      </w:r>
      <w:r w:rsidRPr="004731DD">
        <w:rPr>
          <w:rFonts w:asciiTheme="minorHAnsi" w:hAnsiTheme="minorHAnsi" w:cstheme="minorHAnsi"/>
        </w:rPr>
        <w:t>0 (</w:t>
      </w:r>
      <w:r w:rsidR="004A58C1" w:rsidRPr="004731DD">
        <w:rPr>
          <w:rFonts w:asciiTheme="minorHAnsi" w:hAnsiTheme="minorHAnsi" w:cstheme="minorHAnsi"/>
        </w:rPr>
        <w:t>greater</w:t>
      </w:r>
      <w:r w:rsidRPr="004731DD">
        <w:rPr>
          <w:rFonts w:asciiTheme="minorHAnsi" w:hAnsiTheme="minorHAnsi" w:cstheme="minorHAnsi"/>
        </w:rPr>
        <w:t xml:space="preserve"> than </w:t>
      </w:r>
      <w:r w:rsidR="004A58C1" w:rsidRPr="004731DD">
        <w:rPr>
          <w:rFonts w:asciiTheme="minorHAnsi" w:hAnsiTheme="minorHAnsi" w:cstheme="minorHAnsi"/>
        </w:rPr>
        <w:t>65</w:t>
      </w:r>
      <w:r w:rsidRPr="004731DD">
        <w:rPr>
          <w:rFonts w:asciiTheme="minorHAnsi" w:hAnsiTheme="minorHAnsi" w:cstheme="minorHAnsi"/>
        </w:rPr>
        <w:t>0) hence no action required.</w:t>
      </w:r>
    </w:p>
    <w:p w:rsidR="00A80F73" w:rsidRPr="004731DD" w:rsidRDefault="00A80F73" w:rsidP="00A80F73">
      <w:pPr>
        <w:pStyle w:val="ListParagraph"/>
        <w:widowControl w:val="0"/>
        <w:tabs>
          <w:tab w:val="left" w:pos="1808"/>
        </w:tabs>
        <w:autoSpaceDE w:val="0"/>
        <w:autoSpaceDN w:val="0"/>
        <w:spacing w:after="0" w:line="244" w:lineRule="auto"/>
        <w:ind w:left="1134" w:right="342"/>
        <w:contextualSpacing w:val="0"/>
        <w:jc w:val="both"/>
        <w:rPr>
          <w:rFonts w:cstheme="minorHAnsi"/>
        </w:rPr>
      </w:pPr>
    </w:p>
    <w:p w:rsidR="00A80F73" w:rsidRPr="004731DD" w:rsidRDefault="00A80F73" w:rsidP="00A80F73">
      <w:pPr>
        <w:pStyle w:val="TableParagraph"/>
        <w:ind w:left="1134" w:right="97"/>
        <w:jc w:val="both"/>
        <w:rPr>
          <w:rFonts w:asciiTheme="minorHAnsi" w:hAnsiTheme="minorHAnsi" w:cstheme="minorHAnsi"/>
        </w:rPr>
      </w:pPr>
      <w:r w:rsidRPr="004731DD">
        <w:rPr>
          <w:rFonts w:asciiTheme="minorHAnsi" w:hAnsiTheme="minorHAnsi" w:cstheme="minorHAnsi"/>
        </w:rPr>
        <w:t>Example 2: After 18 months TPS is reviewed and actual maximum TPS was found as 800. As per RFP terms, buffer of 30% TPS required on actual maximum TPS. Hence, after review TPS should be 800 + 30% of 800 = 1040 TPS</w:t>
      </w:r>
    </w:p>
    <w:p w:rsidR="00A80F73" w:rsidRPr="004731DD" w:rsidRDefault="00A80F73" w:rsidP="00A80F73">
      <w:pPr>
        <w:pStyle w:val="TableParagraph"/>
        <w:ind w:left="1134" w:right="97"/>
        <w:jc w:val="both"/>
        <w:rPr>
          <w:rFonts w:asciiTheme="minorHAnsi" w:hAnsiTheme="minorHAnsi" w:cstheme="minorHAnsi"/>
        </w:rPr>
      </w:pPr>
    </w:p>
    <w:p w:rsidR="00A80F73" w:rsidRPr="004731DD" w:rsidRDefault="00A80F73" w:rsidP="00A80F73">
      <w:pPr>
        <w:pStyle w:val="TableParagraph"/>
        <w:ind w:left="1134" w:right="97"/>
        <w:jc w:val="both"/>
        <w:rPr>
          <w:rFonts w:asciiTheme="minorHAnsi" w:hAnsiTheme="minorHAnsi" w:cstheme="minorHAnsi"/>
        </w:rPr>
      </w:pPr>
      <w:r w:rsidRPr="004731DD">
        <w:rPr>
          <w:rFonts w:asciiTheme="minorHAnsi" w:hAnsiTheme="minorHAnsi" w:cstheme="minorHAnsi"/>
        </w:rPr>
        <w:t xml:space="preserve">Current TPS is </w:t>
      </w:r>
      <w:r w:rsidR="004A58C1" w:rsidRPr="004731DD">
        <w:rPr>
          <w:rFonts w:asciiTheme="minorHAnsi" w:hAnsiTheme="minorHAnsi" w:cstheme="minorHAnsi"/>
        </w:rPr>
        <w:t>10</w:t>
      </w:r>
      <w:r w:rsidRPr="004731DD">
        <w:rPr>
          <w:rFonts w:asciiTheme="minorHAnsi" w:hAnsiTheme="minorHAnsi" w:cstheme="minorHAnsi"/>
        </w:rPr>
        <w:t xml:space="preserve">00 </w:t>
      </w:r>
      <w:r w:rsidR="004A58C1" w:rsidRPr="004731DD">
        <w:rPr>
          <w:rFonts w:asciiTheme="minorHAnsi" w:hAnsiTheme="minorHAnsi" w:cstheme="minorHAnsi"/>
        </w:rPr>
        <w:t xml:space="preserve">(less than 1040) </w:t>
      </w:r>
      <w:r w:rsidRPr="004731DD">
        <w:rPr>
          <w:rFonts w:asciiTheme="minorHAnsi" w:hAnsiTheme="minorHAnsi" w:cstheme="minorHAnsi"/>
        </w:rPr>
        <w:t>hence capacity should be introduced in the system to handle additional TPS.</w:t>
      </w:r>
    </w:p>
    <w:p w:rsidR="004A58C1" w:rsidRPr="004731DD" w:rsidRDefault="004A58C1" w:rsidP="00A80F73">
      <w:pPr>
        <w:pStyle w:val="TableParagraph"/>
        <w:ind w:left="1134" w:right="97"/>
        <w:jc w:val="both"/>
        <w:rPr>
          <w:rFonts w:asciiTheme="minorHAnsi" w:hAnsiTheme="minorHAnsi" w:cstheme="minorHAnsi"/>
        </w:rPr>
      </w:pPr>
    </w:p>
    <w:p w:rsidR="00A80F73" w:rsidRPr="004731DD" w:rsidRDefault="00A80F73" w:rsidP="00A80F73">
      <w:pPr>
        <w:pStyle w:val="TableParagraph"/>
        <w:ind w:left="1134" w:right="97"/>
        <w:jc w:val="both"/>
        <w:rPr>
          <w:rFonts w:asciiTheme="minorHAnsi" w:hAnsiTheme="minorHAnsi" w:cstheme="minorHAnsi"/>
        </w:rPr>
      </w:pPr>
      <w:r w:rsidRPr="004731DD">
        <w:rPr>
          <w:rFonts w:asciiTheme="minorHAnsi" w:hAnsiTheme="minorHAnsi" w:cstheme="minorHAnsi"/>
        </w:rPr>
        <w:t>The parameters of above reviewed jointly with bidder and decision will be taken based on mutually agreed terms. However, in case of regulatory or compliance requirement. The capacity enhancement needs to be done as per direction of Bank.</w:t>
      </w:r>
    </w:p>
    <w:p w:rsidR="000952B1" w:rsidRPr="004731DD" w:rsidRDefault="000952B1" w:rsidP="00FB5269">
      <w:pPr>
        <w:pStyle w:val="ListParagraph"/>
        <w:widowControl w:val="0"/>
        <w:numPr>
          <w:ilvl w:val="0"/>
          <w:numId w:val="51"/>
        </w:numPr>
        <w:tabs>
          <w:tab w:val="left" w:pos="1808"/>
        </w:tabs>
        <w:autoSpaceDE w:val="0"/>
        <w:autoSpaceDN w:val="0"/>
        <w:spacing w:after="0" w:line="244" w:lineRule="auto"/>
        <w:ind w:right="352"/>
        <w:contextualSpacing w:val="0"/>
        <w:jc w:val="both"/>
      </w:pPr>
      <w:r w:rsidRPr="004731DD">
        <w:t>Solution</w:t>
      </w:r>
      <w:r w:rsidRPr="004731DD">
        <w:rPr>
          <w:spacing w:val="1"/>
        </w:rPr>
        <w:t xml:space="preserve"> </w:t>
      </w:r>
      <w:r w:rsidR="00B346FD" w:rsidRPr="004731DD">
        <w:rPr>
          <w:spacing w:val="1"/>
        </w:rPr>
        <w:t xml:space="preserve">should </w:t>
      </w:r>
      <w:r w:rsidRPr="004731DD">
        <w:rPr>
          <w:spacing w:val="9"/>
        </w:rPr>
        <w:t>integrate</w:t>
      </w:r>
      <w:r w:rsidRPr="004731DD">
        <w:rPr>
          <w:spacing w:val="10"/>
        </w:rPr>
        <w:t xml:space="preserve"> </w:t>
      </w:r>
      <w:r w:rsidRPr="004731DD">
        <w:t>with</w:t>
      </w:r>
      <w:r w:rsidRPr="004731DD">
        <w:rPr>
          <w:spacing w:val="1"/>
        </w:rPr>
        <w:t xml:space="preserve"> </w:t>
      </w:r>
      <w:r w:rsidRPr="004731DD">
        <w:rPr>
          <w:spacing w:val="9"/>
        </w:rPr>
        <w:t>different</w:t>
      </w:r>
      <w:r w:rsidRPr="004731DD">
        <w:rPr>
          <w:spacing w:val="10"/>
        </w:rPr>
        <w:t xml:space="preserve"> </w:t>
      </w:r>
      <w:r w:rsidRPr="004731DD">
        <w:rPr>
          <w:spacing w:val="9"/>
        </w:rPr>
        <w:t>interfaces</w:t>
      </w:r>
      <w:r w:rsidRPr="004731DD">
        <w:rPr>
          <w:spacing w:val="10"/>
        </w:rPr>
        <w:t xml:space="preserve"> </w:t>
      </w:r>
      <w:r w:rsidRPr="004731DD">
        <w:t>using</w:t>
      </w:r>
      <w:r w:rsidRPr="004731DD">
        <w:rPr>
          <w:spacing w:val="64"/>
        </w:rPr>
        <w:t xml:space="preserve"> </w:t>
      </w:r>
      <w:r w:rsidRPr="004731DD">
        <w:t>standard</w:t>
      </w:r>
      <w:r w:rsidRPr="004731DD">
        <w:rPr>
          <w:spacing w:val="64"/>
        </w:rPr>
        <w:t xml:space="preserve"> </w:t>
      </w:r>
      <w:r w:rsidRPr="004731DD">
        <w:t>message</w:t>
      </w:r>
      <w:r w:rsidRPr="004731DD">
        <w:rPr>
          <w:spacing w:val="1"/>
        </w:rPr>
        <w:t xml:space="preserve"> </w:t>
      </w:r>
      <w:r w:rsidRPr="004731DD">
        <w:rPr>
          <w:spacing w:val="9"/>
        </w:rPr>
        <w:t xml:space="preserve">protocols </w:t>
      </w:r>
      <w:r w:rsidRPr="004731DD">
        <w:t xml:space="preserve">like ISO 8583, </w:t>
      </w:r>
      <w:r w:rsidRPr="004731DD">
        <w:rPr>
          <w:spacing w:val="9"/>
        </w:rPr>
        <w:t xml:space="preserve">Web services, </w:t>
      </w:r>
      <w:r w:rsidR="00866A2D" w:rsidRPr="004731DD">
        <w:t>Biz</w:t>
      </w:r>
      <w:r w:rsidRPr="004731DD">
        <w:t>Talk, MQ server, XML based</w:t>
      </w:r>
      <w:r w:rsidRPr="004731DD">
        <w:rPr>
          <w:spacing w:val="1"/>
        </w:rPr>
        <w:t xml:space="preserve"> </w:t>
      </w:r>
      <w:r w:rsidRPr="004731DD">
        <w:rPr>
          <w:spacing w:val="9"/>
        </w:rPr>
        <w:t>protocols,</w:t>
      </w:r>
      <w:r w:rsidRPr="004731DD">
        <w:rPr>
          <w:spacing w:val="25"/>
        </w:rPr>
        <w:t xml:space="preserve"> </w:t>
      </w:r>
      <w:r w:rsidRPr="004731DD">
        <w:t>APIs</w:t>
      </w:r>
      <w:r w:rsidRPr="004731DD">
        <w:rPr>
          <w:spacing w:val="25"/>
        </w:rPr>
        <w:t xml:space="preserve"> </w:t>
      </w:r>
      <w:r w:rsidRPr="004731DD">
        <w:t>etc.</w:t>
      </w:r>
    </w:p>
    <w:p w:rsidR="000952B1" w:rsidRPr="004731DD" w:rsidRDefault="000952B1" w:rsidP="00FB5269">
      <w:pPr>
        <w:pStyle w:val="ListParagraph"/>
        <w:widowControl w:val="0"/>
        <w:numPr>
          <w:ilvl w:val="0"/>
          <w:numId w:val="51"/>
        </w:numPr>
        <w:tabs>
          <w:tab w:val="left" w:pos="1808"/>
        </w:tabs>
        <w:autoSpaceDE w:val="0"/>
        <w:autoSpaceDN w:val="0"/>
        <w:spacing w:before="2" w:after="0" w:line="244" w:lineRule="auto"/>
        <w:ind w:right="346"/>
        <w:contextualSpacing w:val="0"/>
        <w:jc w:val="both"/>
      </w:pPr>
      <w:r w:rsidRPr="004731DD">
        <w:t>The</w:t>
      </w:r>
      <w:r w:rsidRPr="004731DD">
        <w:rPr>
          <w:spacing w:val="1"/>
        </w:rPr>
        <w:t xml:space="preserve"> </w:t>
      </w:r>
      <w:r w:rsidRPr="004731DD">
        <w:t>bidder</w:t>
      </w:r>
      <w:r w:rsidRPr="004731DD">
        <w:rPr>
          <w:spacing w:val="1"/>
        </w:rPr>
        <w:t xml:space="preserve"> </w:t>
      </w:r>
      <w:r w:rsidRPr="004731DD">
        <w:t>should</w:t>
      </w:r>
      <w:r w:rsidRPr="004731DD">
        <w:rPr>
          <w:spacing w:val="1"/>
        </w:rPr>
        <w:t xml:space="preserve"> </w:t>
      </w:r>
      <w:r w:rsidRPr="004731DD">
        <w:t>have</w:t>
      </w:r>
      <w:r w:rsidRPr="004731DD">
        <w:rPr>
          <w:spacing w:val="63"/>
        </w:rPr>
        <w:t xml:space="preserve"> </w:t>
      </w:r>
      <w:r w:rsidRPr="004731DD">
        <w:t>sound</w:t>
      </w:r>
      <w:r w:rsidRPr="004731DD">
        <w:rPr>
          <w:spacing w:val="64"/>
        </w:rPr>
        <w:t xml:space="preserve"> </w:t>
      </w:r>
      <w:r w:rsidRPr="004731DD">
        <w:t>knowledge</w:t>
      </w:r>
      <w:r w:rsidRPr="004731DD">
        <w:rPr>
          <w:spacing w:val="64"/>
        </w:rPr>
        <w:t xml:space="preserve"> </w:t>
      </w:r>
      <w:r w:rsidRPr="004731DD">
        <w:t>of</w:t>
      </w:r>
      <w:r w:rsidRPr="004731DD">
        <w:rPr>
          <w:spacing w:val="64"/>
        </w:rPr>
        <w:t xml:space="preserve"> </w:t>
      </w:r>
      <w:r w:rsidRPr="004731DD">
        <w:t>UPI</w:t>
      </w:r>
      <w:r w:rsidRPr="004731DD">
        <w:rPr>
          <w:spacing w:val="63"/>
        </w:rPr>
        <w:t xml:space="preserve"> </w:t>
      </w:r>
      <w:r w:rsidR="00B10ACE" w:rsidRPr="004731DD">
        <w:rPr>
          <w:spacing w:val="9"/>
        </w:rPr>
        <w:t>transaction flow</w:t>
      </w:r>
      <w:r w:rsidRPr="004731DD">
        <w:t>,</w:t>
      </w:r>
      <w:r w:rsidRPr="004731DD">
        <w:rPr>
          <w:spacing w:val="64"/>
        </w:rPr>
        <w:t xml:space="preserve"> </w:t>
      </w:r>
      <w:r w:rsidRPr="004731DD">
        <w:t>ISO</w:t>
      </w:r>
      <w:r w:rsidRPr="004731DD">
        <w:rPr>
          <w:spacing w:val="1"/>
        </w:rPr>
        <w:t xml:space="preserve"> </w:t>
      </w:r>
      <w:r w:rsidRPr="004731DD">
        <w:t>8583</w:t>
      </w:r>
      <w:r w:rsidRPr="004731DD">
        <w:rPr>
          <w:spacing w:val="1"/>
        </w:rPr>
        <w:t xml:space="preserve"> </w:t>
      </w:r>
      <w:r w:rsidRPr="004731DD">
        <w:t>and</w:t>
      </w:r>
      <w:r w:rsidRPr="004731DD">
        <w:rPr>
          <w:spacing w:val="1"/>
        </w:rPr>
        <w:t xml:space="preserve"> </w:t>
      </w:r>
      <w:r w:rsidRPr="004731DD">
        <w:rPr>
          <w:spacing w:val="9"/>
        </w:rPr>
        <w:t>financial</w:t>
      </w:r>
      <w:r w:rsidRPr="004731DD">
        <w:rPr>
          <w:spacing w:val="10"/>
        </w:rPr>
        <w:t xml:space="preserve"> </w:t>
      </w:r>
      <w:r w:rsidRPr="004731DD">
        <w:rPr>
          <w:spacing w:val="9"/>
        </w:rPr>
        <w:t>messaging</w:t>
      </w:r>
      <w:r w:rsidRPr="004731DD">
        <w:rPr>
          <w:spacing w:val="10"/>
        </w:rPr>
        <w:t xml:space="preserve"> </w:t>
      </w:r>
      <w:r w:rsidRPr="004731DD">
        <w:t>structure</w:t>
      </w:r>
      <w:r w:rsidRPr="004731DD">
        <w:rPr>
          <w:spacing w:val="1"/>
        </w:rPr>
        <w:t xml:space="preserve"> </w:t>
      </w:r>
      <w:r w:rsidRPr="004731DD">
        <w:t>and</w:t>
      </w:r>
      <w:r w:rsidRPr="004731DD">
        <w:rPr>
          <w:spacing w:val="1"/>
        </w:rPr>
        <w:t xml:space="preserve"> </w:t>
      </w:r>
      <w:r w:rsidRPr="004731DD">
        <w:t>have</w:t>
      </w:r>
      <w:r w:rsidRPr="004731DD">
        <w:rPr>
          <w:spacing w:val="1"/>
        </w:rPr>
        <w:t xml:space="preserve"> </w:t>
      </w:r>
      <w:r w:rsidRPr="004731DD">
        <w:t>the</w:t>
      </w:r>
      <w:r w:rsidRPr="004731DD">
        <w:rPr>
          <w:spacing w:val="64"/>
        </w:rPr>
        <w:t xml:space="preserve"> </w:t>
      </w:r>
      <w:r w:rsidR="00B10ACE" w:rsidRPr="004731DD">
        <w:rPr>
          <w:spacing w:val="9"/>
        </w:rPr>
        <w:t>capability to</w:t>
      </w:r>
      <w:r w:rsidRPr="004731DD">
        <w:rPr>
          <w:spacing w:val="1"/>
        </w:rPr>
        <w:t xml:space="preserve"> </w:t>
      </w:r>
      <w:r w:rsidRPr="004731DD">
        <w:rPr>
          <w:spacing w:val="9"/>
        </w:rPr>
        <w:t>implement</w:t>
      </w:r>
      <w:r w:rsidRPr="004731DD">
        <w:rPr>
          <w:spacing w:val="25"/>
        </w:rPr>
        <w:t xml:space="preserve"> </w:t>
      </w:r>
      <w:r w:rsidRPr="004731DD">
        <w:t>the</w:t>
      </w:r>
      <w:r w:rsidRPr="004731DD">
        <w:rPr>
          <w:spacing w:val="29"/>
        </w:rPr>
        <w:t xml:space="preserve"> </w:t>
      </w:r>
      <w:r w:rsidRPr="004731DD">
        <w:t>solution</w:t>
      </w:r>
      <w:r w:rsidRPr="004731DD">
        <w:rPr>
          <w:spacing w:val="29"/>
        </w:rPr>
        <w:t xml:space="preserve"> </w:t>
      </w:r>
      <w:r w:rsidRPr="004731DD">
        <w:t>as</w:t>
      </w:r>
      <w:r w:rsidRPr="004731DD">
        <w:rPr>
          <w:spacing w:val="25"/>
        </w:rPr>
        <w:t xml:space="preserve"> </w:t>
      </w:r>
      <w:r w:rsidRPr="004731DD">
        <w:t>per</w:t>
      </w:r>
      <w:r w:rsidRPr="004731DD">
        <w:rPr>
          <w:spacing w:val="27"/>
        </w:rPr>
        <w:t xml:space="preserve"> </w:t>
      </w:r>
      <w:r w:rsidRPr="004731DD">
        <w:t>NPCI</w:t>
      </w:r>
      <w:r w:rsidRPr="004731DD">
        <w:rPr>
          <w:spacing w:val="29"/>
        </w:rPr>
        <w:t xml:space="preserve"> </w:t>
      </w:r>
      <w:r w:rsidRPr="004731DD">
        <w:rPr>
          <w:spacing w:val="9"/>
        </w:rPr>
        <w:t>standards.</w:t>
      </w:r>
    </w:p>
    <w:p w:rsidR="000952B1" w:rsidRPr="004731DD" w:rsidRDefault="000952B1" w:rsidP="00FB5269">
      <w:pPr>
        <w:pStyle w:val="ListParagraph"/>
        <w:widowControl w:val="0"/>
        <w:numPr>
          <w:ilvl w:val="0"/>
          <w:numId w:val="51"/>
        </w:numPr>
        <w:tabs>
          <w:tab w:val="left" w:pos="1808"/>
        </w:tabs>
        <w:autoSpaceDE w:val="0"/>
        <w:autoSpaceDN w:val="0"/>
        <w:spacing w:before="2" w:after="0" w:line="244" w:lineRule="auto"/>
        <w:ind w:right="346"/>
        <w:contextualSpacing w:val="0"/>
        <w:jc w:val="both"/>
      </w:pPr>
      <w:r w:rsidRPr="004731DD">
        <w:t>UPI solution should provide a Drill-down Dashboard with current status of the system in display as below</w:t>
      </w:r>
    </w:p>
    <w:p w:rsidR="000952B1" w:rsidRPr="004731DD" w:rsidRDefault="000952B1" w:rsidP="00FB5269">
      <w:pPr>
        <w:pStyle w:val="ListParagraph"/>
        <w:widowControl w:val="0"/>
        <w:numPr>
          <w:ilvl w:val="1"/>
          <w:numId w:val="51"/>
        </w:numPr>
        <w:tabs>
          <w:tab w:val="left" w:pos="2550"/>
        </w:tabs>
        <w:autoSpaceDE w:val="0"/>
        <w:autoSpaceDN w:val="0"/>
        <w:spacing w:after="0" w:line="269" w:lineRule="exact"/>
        <w:contextualSpacing w:val="0"/>
        <w:jc w:val="both"/>
      </w:pPr>
      <w:r w:rsidRPr="004731DD">
        <w:t>Number</w:t>
      </w:r>
      <w:r w:rsidRPr="004731DD">
        <w:rPr>
          <w:spacing w:val="50"/>
        </w:rPr>
        <w:t xml:space="preserve"> </w:t>
      </w:r>
      <w:r w:rsidRPr="004731DD">
        <w:t>of</w:t>
      </w:r>
      <w:r w:rsidRPr="004731DD">
        <w:rPr>
          <w:spacing w:val="53"/>
        </w:rPr>
        <w:t xml:space="preserve"> </w:t>
      </w:r>
      <w:r w:rsidRPr="004731DD">
        <w:rPr>
          <w:spacing w:val="9"/>
        </w:rPr>
        <w:t>transaction</w:t>
      </w:r>
      <w:r w:rsidRPr="004731DD">
        <w:rPr>
          <w:spacing w:val="54"/>
        </w:rPr>
        <w:t xml:space="preserve"> </w:t>
      </w:r>
      <w:r w:rsidRPr="004731DD">
        <w:t>processed</w:t>
      </w:r>
      <w:r w:rsidRPr="004731DD">
        <w:rPr>
          <w:spacing w:val="53"/>
        </w:rPr>
        <w:t xml:space="preserve"> </w:t>
      </w:r>
      <w:r w:rsidRPr="004731DD">
        <w:t>from</w:t>
      </w:r>
      <w:r w:rsidRPr="004731DD">
        <w:rPr>
          <w:spacing w:val="55"/>
        </w:rPr>
        <w:t xml:space="preserve"> </w:t>
      </w:r>
      <w:r w:rsidRPr="004731DD">
        <w:t>start</w:t>
      </w:r>
      <w:r w:rsidRPr="004731DD">
        <w:rPr>
          <w:spacing w:val="53"/>
        </w:rPr>
        <w:t xml:space="preserve"> </w:t>
      </w:r>
      <w:r w:rsidRPr="004731DD">
        <w:t>to</w:t>
      </w:r>
      <w:r w:rsidRPr="004731DD">
        <w:rPr>
          <w:spacing w:val="53"/>
        </w:rPr>
        <w:t xml:space="preserve"> </w:t>
      </w:r>
      <w:r w:rsidRPr="004731DD">
        <w:rPr>
          <w:spacing w:val="9"/>
        </w:rPr>
        <w:t>current</w:t>
      </w:r>
    </w:p>
    <w:p w:rsidR="000952B1" w:rsidRPr="004731DD" w:rsidRDefault="000952B1" w:rsidP="00FB5269">
      <w:pPr>
        <w:pStyle w:val="ListParagraph"/>
        <w:widowControl w:val="0"/>
        <w:numPr>
          <w:ilvl w:val="1"/>
          <w:numId w:val="51"/>
        </w:numPr>
        <w:tabs>
          <w:tab w:val="left" w:pos="2550"/>
        </w:tabs>
        <w:autoSpaceDE w:val="0"/>
        <w:autoSpaceDN w:val="0"/>
        <w:spacing w:before="2" w:after="0" w:line="240" w:lineRule="auto"/>
        <w:contextualSpacing w:val="0"/>
        <w:jc w:val="both"/>
      </w:pPr>
      <w:r w:rsidRPr="004731DD">
        <w:rPr>
          <w:spacing w:val="9"/>
        </w:rPr>
        <w:t>Transactions</w:t>
      </w:r>
      <w:r w:rsidRPr="004731DD">
        <w:rPr>
          <w:spacing w:val="34"/>
        </w:rPr>
        <w:t xml:space="preserve"> </w:t>
      </w:r>
      <w:r w:rsidRPr="004731DD">
        <w:t>per</w:t>
      </w:r>
      <w:r w:rsidRPr="004731DD">
        <w:rPr>
          <w:spacing w:val="37"/>
        </w:rPr>
        <w:t xml:space="preserve"> </w:t>
      </w:r>
      <w:r w:rsidRPr="004731DD">
        <w:rPr>
          <w:spacing w:val="9"/>
        </w:rPr>
        <w:t>second</w:t>
      </w:r>
      <w:r w:rsidRPr="004731DD">
        <w:rPr>
          <w:spacing w:val="36"/>
        </w:rPr>
        <w:t xml:space="preserve"> </w:t>
      </w:r>
      <w:r w:rsidRPr="004731DD">
        <w:t>TPS</w:t>
      </w:r>
    </w:p>
    <w:p w:rsidR="009F4ED8" w:rsidRPr="004731DD" w:rsidRDefault="009F4ED8" w:rsidP="00FB5269">
      <w:pPr>
        <w:pStyle w:val="ListParagraph"/>
        <w:widowControl w:val="0"/>
        <w:numPr>
          <w:ilvl w:val="1"/>
          <w:numId w:val="51"/>
        </w:numPr>
        <w:tabs>
          <w:tab w:val="left" w:pos="2550"/>
        </w:tabs>
        <w:autoSpaceDE w:val="0"/>
        <w:autoSpaceDN w:val="0"/>
        <w:spacing w:before="2" w:after="0" w:line="240" w:lineRule="auto"/>
        <w:contextualSpacing w:val="0"/>
        <w:jc w:val="both"/>
      </w:pPr>
      <w:r w:rsidRPr="004731DD">
        <w:t>Real time transaction decline status including Technical Declines</w:t>
      </w:r>
    </w:p>
    <w:p w:rsidR="000952B1" w:rsidRPr="004731DD" w:rsidRDefault="000952B1" w:rsidP="00FB5269">
      <w:pPr>
        <w:pStyle w:val="ListParagraph"/>
        <w:widowControl w:val="0"/>
        <w:numPr>
          <w:ilvl w:val="1"/>
          <w:numId w:val="51"/>
        </w:numPr>
        <w:tabs>
          <w:tab w:val="left" w:pos="2550"/>
        </w:tabs>
        <w:autoSpaceDE w:val="0"/>
        <w:autoSpaceDN w:val="0"/>
        <w:spacing w:before="5" w:after="0" w:line="240" w:lineRule="auto"/>
        <w:contextualSpacing w:val="0"/>
        <w:jc w:val="both"/>
      </w:pPr>
      <w:r w:rsidRPr="004731DD">
        <w:t>Number</w:t>
      </w:r>
      <w:r w:rsidRPr="004731DD">
        <w:rPr>
          <w:spacing w:val="55"/>
        </w:rPr>
        <w:t xml:space="preserve"> </w:t>
      </w:r>
      <w:r w:rsidRPr="004731DD">
        <w:t>of</w:t>
      </w:r>
      <w:r w:rsidRPr="004731DD">
        <w:rPr>
          <w:spacing w:val="58"/>
        </w:rPr>
        <w:t xml:space="preserve"> </w:t>
      </w:r>
      <w:r w:rsidRPr="004731DD">
        <w:t>success</w:t>
      </w:r>
      <w:r w:rsidRPr="004731DD">
        <w:rPr>
          <w:spacing w:val="56"/>
        </w:rPr>
        <w:t xml:space="preserve"> </w:t>
      </w:r>
      <w:r w:rsidRPr="004731DD">
        <w:rPr>
          <w:spacing w:val="9"/>
        </w:rPr>
        <w:t>transaction</w:t>
      </w:r>
      <w:r w:rsidR="00B346FD" w:rsidRPr="004731DD">
        <w:rPr>
          <w:spacing w:val="9"/>
        </w:rPr>
        <w:t>s</w:t>
      </w:r>
    </w:p>
    <w:p w:rsidR="000952B1" w:rsidRPr="004731DD" w:rsidRDefault="000952B1" w:rsidP="00FB5269">
      <w:pPr>
        <w:pStyle w:val="ListParagraph"/>
        <w:widowControl w:val="0"/>
        <w:numPr>
          <w:ilvl w:val="1"/>
          <w:numId w:val="51"/>
        </w:numPr>
        <w:tabs>
          <w:tab w:val="left" w:pos="2550"/>
        </w:tabs>
        <w:autoSpaceDE w:val="0"/>
        <w:autoSpaceDN w:val="0"/>
        <w:spacing w:before="4" w:after="0" w:line="240" w:lineRule="auto"/>
        <w:contextualSpacing w:val="0"/>
        <w:jc w:val="both"/>
      </w:pPr>
      <w:r w:rsidRPr="004731DD">
        <w:t>Number</w:t>
      </w:r>
      <w:r w:rsidRPr="004731DD">
        <w:rPr>
          <w:spacing w:val="46"/>
        </w:rPr>
        <w:t xml:space="preserve"> </w:t>
      </w:r>
      <w:r w:rsidRPr="004731DD">
        <w:t>of</w:t>
      </w:r>
      <w:r w:rsidRPr="004731DD">
        <w:rPr>
          <w:spacing w:val="49"/>
        </w:rPr>
        <w:t xml:space="preserve"> </w:t>
      </w:r>
      <w:r w:rsidRPr="004731DD">
        <w:t>status</w:t>
      </w:r>
      <w:r w:rsidRPr="004731DD">
        <w:rPr>
          <w:spacing w:val="46"/>
        </w:rPr>
        <w:t xml:space="preserve"> </w:t>
      </w:r>
      <w:r w:rsidRPr="004731DD">
        <w:rPr>
          <w:spacing w:val="9"/>
        </w:rPr>
        <w:t>unknown</w:t>
      </w:r>
      <w:r w:rsidRPr="004731DD">
        <w:rPr>
          <w:spacing w:val="49"/>
        </w:rPr>
        <w:t xml:space="preserve"> </w:t>
      </w:r>
      <w:r w:rsidRPr="004731DD">
        <w:rPr>
          <w:spacing w:val="9"/>
        </w:rPr>
        <w:t>transaction</w:t>
      </w:r>
      <w:r w:rsidR="00B346FD" w:rsidRPr="004731DD">
        <w:rPr>
          <w:spacing w:val="9"/>
        </w:rPr>
        <w:t>s</w:t>
      </w:r>
    </w:p>
    <w:p w:rsidR="000952B1" w:rsidRPr="004731DD" w:rsidRDefault="000952B1" w:rsidP="00FB5269">
      <w:pPr>
        <w:pStyle w:val="ListParagraph"/>
        <w:widowControl w:val="0"/>
        <w:numPr>
          <w:ilvl w:val="1"/>
          <w:numId w:val="51"/>
        </w:numPr>
        <w:tabs>
          <w:tab w:val="left" w:pos="2550"/>
        </w:tabs>
        <w:autoSpaceDE w:val="0"/>
        <w:autoSpaceDN w:val="0"/>
        <w:spacing w:before="4" w:after="0" w:line="240" w:lineRule="auto"/>
        <w:contextualSpacing w:val="0"/>
        <w:jc w:val="both"/>
      </w:pPr>
      <w:r w:rsidRPr="004731DD">
        <w:t>Number</w:t>
      </w:r>
      <w:r w:rsidRPr="004731DD">
        <w:rPr>
          <w:spacing w:val="56"/>
        </w:rPr>
        <w:t xml:space="preserve"> </w:t>
      </w:r>
      <w:r w:rsidRPr="004731DD">
        <w:t>of</w:t>
      </w:r>
      <w:r w:rsidRPr="004731DD">
        <w:rPr>
          <w:spacing w:val="60"/>
        </w:rPr>
        <w:t xml:space="preserve"> </w:t>
      </w:r>
      <w:r w:rsidRPr="004731DD">
        <w:t>failed</w:t>
      </w:r>
      <w:r w:rsidRPr="004731DD">
        <w:rPr>
          <w:spacing w:val="59"/>
        </w:rPr>
        <w:t xml:space="preserve"> </w:t>
      </w:r>
      <w:r w:rsidRPr="004731DD">
        <w:rPr>
          <w:spacing w:val="9"/>
        </w:rPr>
        <w:t>transaction</w:t>
      </w:r>
      <w:r w:rsidR="00B346FD" w:rsidRPr="004731DD">
        <w:rPr>
          <w:spacing w:val="9"/>
        </w:rPr>
        <w:t>s</w:t>
      </w:r>
      <w:r w:rsidRPr="004731DD">
        <w:rPr>
          <w:spacing w:val="63"/>
        </w:rPr>
        <w:t xml:space="preserve"> </w:t>
      </w:r>
      <w:r w:rsidRPr="004731DD">
        <w:t>with</w:t>
      </w:r>
      <w:r w:rsidRPr="004731DD">
        <w:rPr>
          <w:spacing w:val="59"/>
        </w:rPr>
        <w:t xml:space="preserve"> </w:t>
      </w:r>
      <w:r w:rsidRPr="004731DD">
        <w:t>response</w:t>
      </w:r>
      <w:r w:rsidRPr="004731DD">
        <w:rPr>
          <w:spacing w:val="60"/>
        </w:rPr>
        <w:t xml:space="preserve"> </w:t>
      </w:r>
      <w:r w:rsidRPr="004731DD">
        <w:t>code</w:t>
      </w:r>
    </w:p>
    <w:p w:rsidR="000952B1" w:rsidRPr="004731DD" w:rsidRDefault="000952B1" w:rsidP="00FB5269">
      <w:pPr>
        <w:pStyle w:val="ListParagraph"/>
        <w:widowControl w:val="0"/>
        <w:numPr>
          <w:ilvl w:val="1"/>
          <w:numId w:val="51"/>
        </w:numPr>
        <w:tabs>
          <w:tab w:val="left" w:pos="2549"/>
          <w:tab w:val="left" w:pos="2550"/>
        </w:tabs>
        <w:autoSpaceDE w:val="0"/>
        <w:autoSpaceDN w:val="0"/>
        <w:spacing w:before="5" w:after="0" w:line="240" w:lineRule="auto"/>
        <w:contextualSpacing w:val="0"/>
        <w:jc w:val="both"/>
      </w:pPr>
      <w:r w:rsidRPr="004731DD">
        <w:t>Total</w:t>
      </w:r>
      <w:r w:rsidRPr="004731DD">
        <w:rPr>
          <w:spacing w:val="60"/>
        </w:rPr>
        <w:t xml:space="preserve"> </w:t>
      </w:r>
      <w:r w:rsidRPr="004731DD">
        <w:t>running</w:t>
      </w:r>
      <w:r w:rsidRPr="004731DD">
        <w:rPr>
          <w:spacing w:val="56"/>
        </w:rPr>
        <w:t xml:space="preserve"> </w:t>
      </w:r>
      <w:r w:rsidRPr="004731DD">
        <w:t>time</w:t>
      </w:r>
      <w:r w:rsidRPr="004731DD">
        <w:rPr>
          <w:spacing w:val="59"/>
        </w:rPr>
        <w:t xml:space="preserve"> </w:t>
      </w:r>
      <w:r w:rsidRPr="004731DD">
        <w:t>in</w:t>
      </w:r>
      <w:r w:rsidRPr="004731DD">
        <w:rPr>
          <w:spacing w:val="59"/>
        </w:rPr>
        <w:t xml:space="preserve"> </w:t>
      </w:r>
      <w:r w:rsidRPr="004731DD">
        <w:t>hours,</w:t>
      </w:r>
      <w:r w:rsidRPr="004731DD">
        <w:rPr>
          <w:spacing w:val="55"/>
        </w:rPr>
        <w:t xml:space="preserve"> </w:t>
      </w:r>
      <w:r w:rsidRPr="004731DD">
        <w:t>minutes</w:t>
      </w:r>
      <w:r w:rsidRPr="004731DD">
        <w:rPr>
          <w:spacing w:val="58"/>
        </w:rPr>
        <w:t xml:space="preserve"> </w:t>
      </w:r>
      <w:r w:rsidRPr="004731DD">
        <w:t>and</w:t>
      </w:r>
      <w:r w:rsidRPr="004731DD">
        <w:rPr>
          <w:spacing w:val="59"/>
        </w:rPr>
        <w:t xml:space="preserve"> </w:t>
      </w:r>
      <w:r w:rsidRPr="004731DD">
        <w:rPr>
          <w:spacing w:val="9"/>
        </w:rPr>
        <w:t>seconds</w:t>
      </w:r>
    </w:p>
    <w:p w:rsidR="000952B1" w:rsidRPr="004731DD" w:rsidRDefault="000952B1" w:rsidP="00FB5269">
      <w:pPr>
        <w:pStyle w:val="ListParagraph"/>
        <w:widowControl w:val="0"/>
        <w:numPr>
          <w:ilvl w:val="1"/>
          <w:numId w:val="51"/>
        </w:numPr>
        <w:tabs>
          <w:tab w:val="left" w:pos="2550"/>
        </w:tabs>
        <w:autoSpaceDE w:val="0"/>
        <w:autoSpaceDN w:val="0"/>
        <w:spacing w:before="4" w:after="0" w:line="240" w:lineRule="auto"/>
        <w:contextualSpacing w:val="0"/>
        <w:jc w:val="both"/>
      </w:pPr>
      <w:r w:rsidRPr="004731DD">
        <w:t>Status</w:t>
      </w:r>
      <w:r w:rsidRPr="004731DD">
        <w:rPr>
          <w:spacing w:val="52"/>
        </w:rPr>
        <w:t xml:space="preserve"> </w:t>
      </w:r>
      <w:r w:rsidRPr="004731DD">
        <w:t>of</w:t>
      </w:r>
      <w:r w:rsidRPr="004731DD">
        <w:rPr>
          <w:spacing w:val="55"/>
        </w:rPr>
        <w:t xml:space="preserve"> </w:t>
      </w:r>
      <w:r w:rsidRPr="004731DD">
        <w:t>original</w:t>
      </w:r>
      <w:r w:rsidRPr="004731DD">
        <w:rPr>
          <w:spacing w:val="52"/>
        </w:rPr>
        <w:t xml:space="preserve"> </w:t>
      </w:r>
      <w:r w:rsidRPr="004731DD">
        <w:t>and</w:t>
      </w:r>
      <w:r w:rsidRPr="004731DD">
        <w:rPr>
          <w:spacing w:val="55"/>
        </w:rPr>
        <w:t xml:space="preserve"> </w:t>
      </w:r>
      <w:r w:rsidRPr="004731DD">
        <w:rPr>
          <w:spacing w:val="9"/>
        </w:rPr>
        <w:t>Verification</w:t>
      </w:r>
      <w:r w:rsidRPr="004731DD">
        <w:rPr>
          <w:spacing w:val="56"/>
        </w:rPr>
        <w:t xml:space="preserve"> </w:t>
      </w:r>
      <w:r w:rsidRPr="004731DD">
        <w:t>requests</w:t>
      </w:r>
      <w:r w:rsidRPr="004731DD">
        <w:rPr>
          <w:spacing w:val="51"/>
        </w:rPr>
        <w:t xml:space="preserve"> </w:t>
      </w:r>
      <w:r w:rsidRPr="004731DD">
        <w:t>for</w:t>
      </w:r>
      <w:r w:rsidRPr="004731DD">
        <w:rPr>
          <w:spacing w:val="49"/>
        </w:rPr>
        <w:t xml:space="preserve"> </w:t>
      </w:r>
      <w:r w:rsidRPr="004731DD">
        <w:t>a</w:t>
      </w:r>
      <w:r w:rsidRPr="004731DD">
        <w:rPr>
          <w:spacing w:val="56"/>
        </w:rPr>
        <w:t xml:space="preserve"> </w:t>
      </w:r>
      <w:r w:rsidRPr="004731DD">
        <w:t>given</w:t>
      </w:r>
      <w:r w:rsidRPr="004731DD">
        <w:rPr>
          <w:spacing w:val="52"/>
        </w:rPr>
        <w:t xml:space="preserve"> </w:t>
      </w:r>
      <w:r w:rsidRPr="004731DD">
        <w:rPr>
          <w:spacing w:val="9"/>
        </w:rPr>
        <w:t>transaction</w:t>
      </w:r>
    </w:p>
    <w:p w:rsidR="000952B1" w:rsidRPr="004731DD" w:rsidRDefault="000952B1" w:rsidP="00FB5269">
      <w:pPr>
        <w:pStyle w:val="ListParagraph"/>
        <w:widowControl w:val="0"/>
        <w:numPr>
          <w:ilvl w:val="1"/>
          <w:numId w:val="51"/>
        </w:numPr>
        <w:tabs>
          <w:tab w:val="left" w:pos="2528"/>
        </w:tabs>
        <w:autoSpaceDE w:val="0"/>
        <w:autoSpaceDN w:val="0"/>
        <w:spacing w:before="4" w:after="0" w:line="240" w:lineRule="auto"/>
        <w:contextualSpacing w:val="0"/>
        <w:jc w:val="both"/>
      </w:pPr>
      <w:r w:rsidRPr="004731DD">
        <w:rPr>
          <w:spacing w:val="9"/>
        </w:rPr>
        <w:t>Business</w:t>
      </w:r>
      <w:r w:rsidRPr="004731DD">
        <w:rPr>
          <w:spacing w:val="50"/>
        </w:rPr>
        <w:t xml:space="preserve"> </w:t>
      </w:r>
      <w:r w:rsidRPr="004731DD">
        <w:t>decline</w:t>
      </w:r>
      <w:r w:rsidRPr="004731DD">
        <w:rPr>
          <w:spacing w:val="49"/>
        </w:rPr>
        <w:t xml:space="preserve"> </w:t>
      </w:r>
      <w:r w:rsidRPr="004731DD">
        <w:rPr>
          <w:spacing w:val="9"/>
        </w:rPr>
        <w:t>transactions</w:t>
      </w:r>
      <w:r w:rsidRPr="004731DD">
        <w:rPr>
          <w:spacing w:val="44"/>
        </w:rPr>
        <w:t xml:space="preserve"> </w:t>
      </w:r>
      <w:r w:rsidRPr="004731DD">
        <w:t>for</w:t>
      </w:r>
      <w:r w:rsidRPr="004731DD">
        <w:rPr>
          <w:spacing w:val="43"/>
        </w:rPr>
        <w:t xml:space="preserve"> </w:t>
      </w:r>
      <w:r w:rsidRPr="004731DD">
        <w:t>the</w:t>
      </w:r>
      <w:r w:rsidRPr="004731DD">
        <w:rPr>
          <w:spacing w:val="46"/>
        </w:rPr>
        <w:t xml:space="preserve"> </w:t>
      </w:r>
      <w:r w:rsidRPr="004731DD">
        <w:rPr>
          <w:spacing w:val="9"/>
        </w:rPr>
        <w:t>day/month/year</w:t>
      </w:r>
    </w:p>
    <w:p w:rsidR="000952B1" w:rsidRPr="004731DD" w:rsidRDefault="000952B1" w:rsidP="00FB5269">
      <w:pPr>
        <w:pStyle w:val="ListParagraph"/>
        <w:widowControl w:val="0"/>
        <w:numPr>
          <w:ilvl w:val="1"/>
          <w:numId w:val="51"/>
        </w:numPr>
        <w:tabs>
          <w:tab w:val="left" w:pos="2549"/>
          <w:tab w:val="left" w:pos="2550"/>
        </w:tabs>
        <w:autoSpaceDE w:val="0"/>
        <w:autoSpaceDN w:val="0"/>
        <w:spacing w:before="5" w:after="0" w:line="240" w:lineRule="auto"/>
        <w:contextualSpacing w:val="0"/>
        <w:jc w:val="both"/>
      </w:pPr>
      <w:r w:rsidRPr="004731DD">
        <w:rPr>
          <w:spacing w:val="9"/>
        </w:rPr>
        <w:t>Technical</w:t>
      </w:r>
      <w:r w:rsidRPr="004731DD">
        <w:rPr>
          <w:spacing w:val="47"/>
        </w:rPr>
        <w:t xml:space="preserve"> </w:t>
      </w:r>
      <w:r w:rsidRPr="004731DD">
        <w:t>decline</w:t>
      </w:r>
      <w:r w:rsidRPr="004731DD">
        <w:rPr>
          <w:spacing w:val="46"/>
        </w:rPr>
        <w:t xml:space="preserve"> </w:t>
      </w:r>
      <w:r w:rsidRPr="004731DD">
        <w:rPr>
          <w:spacing w:val="9"/>
        </w:rPr>
        <w:t>transactions</w:t>
      </w:r>
      <w:r w:rsidRPr="004731DD">
        <w:rPr>
          <w:spacing w:val="45"/>
        </w:rPr>
        <w:t xml:space="preserve"> </w:t>
      </w:r>
      <w:r w:rsidRPr="004731DD">
        <w:t>for</w:t>
      </w:r>
      <w:r w:rsidRPr="004731DD">
        <w:rPr>
          <w:spacing w:val="44"/>
        </w:rPr>
        <w:t xml:space="preserve"> </w:t>
      </w:r>
      <w:r w:rsidRPr="004731DD">
        <w:t>the</w:t>
      </w:r>
      <w:r w:rsidRPr="004731DD">
        <w:rPr>
          <w:spacing w:val="46"/>
        </w:rPr>
        <w:t xml:space="preserve"> </w:t>
      </w:r>
      <w:r w:rsidRPr="004731DD">
        <w:rPr>
          <w:spacing w:val="9"/>
        </w:rPr>
        <w:t>day/month/year</w:t>
      </w:r>
    </w:p>
    <w:p w:rsidR="000952B1" w:rsidRPr="004731DD" w:rsidRDefault="00B346FD" w:rsidP="00FB5269">
      <w:pPr>
        <w:pStyle w:val="ListParagraph"/>
        <w:widowControl w:val="0"/>
        <w:numPr>
          <w:ilvl w:val="1"/>
          <w:numId w:val="51"/>
        </w:numPr>
        <w:tabs>
          <w:tab w:val="left" w:pos="2549"/>
          <w:tab w:val="left" w:pos="2550"/>
        </w:tabs>
        <w:autoSpaceDE w:val="0"/>
        <w:autoSpaceDN w:val="0"/>
        <w:spacing w:before="4" w:after="0" w:line="240" w:lineRule="auto"/>
        <w:contextualSpacing w:val="0"/>
        <w:jc w:val="both"/>
      </w:pPr>
      <w:r w:rsidRPr="004731DD">
        <w:t>Number</w:t>
      </w:r>
      <w:r w:rsidR="000952B1" w:rsidRPr="004731DD">
        <w:rPr>
          <w:spacing w:val="43"/>
        </w:rPr>
        <w:t xml:space="preserve"> </w:t>
      </w:r>
      <w:r w:rsidR="000952B1" w:rsidRPr="004731DD">
        <w:t>of</w:t>
      </w:r>
      <w:r w:rsidR="000952B1" w:rsidRPr="004731DD">
        <w:rPr>
          <w:spacing w:val="44"/>
        </w:rPr>
        <w:t xml:space="preserve"> </w:t>
      </w:r>
      <w:r w:rsidR="000952B1" w:rsidRPr="004731DD">
        <w:rPr>
          <w:spacing w:val="9"/>
        </w:rPr>
        <w:t>Reversal</w:t>
      </w:r>
      <w:r w:rsidR="00307A8A" w:rsidRPr="004731DD">
        <w:rPr>
          <w:spacing w:val="9"/>
        </w:rPr>
        <w:t>s</w:t>
      </w:r>
      <w:r w:rsidR="000952B1" w:rsidRPr="004731DD">
        <w:rPr>
          <w:spacing w:val="39"/>
        </w:rPr>
        <w:t xml:space="preserve"> </w:t>
      </w:r>
      <w:r w:rsidR="000952B1" w:rsidRPr="004731DD">
        <w:rPr>
          <w:spacing w:val="9"/>
        </w:rPr>
        <w:t>Processed</w:t>
      </w:r>
      <w:r w:rsidR="000952B1" w:rsidRPr="004731DD">
        <w:rPr>
          <w:spacing w:val="44"/>
        </w:rPr>
        <w:t xml:space="preserve"> </w:t>
      </w:r>
      <w:r w:rsidR="000952B1" w:rsidRPr="004731DD">
        <w:t>(Debit</w:t>
      </w:r>
      <w:r w:rsidR="000952B1" w:rsidRPr="004731DD">
        <w:rPr>
          <w:spacing w:val="44"/>
        </w:rPr>
        <w:t xml:space="preserve"> </w:t>
      </w:r>
      <w:r w:rsidR="000952B1" w:rsidRPr="004731DD">
        <w:t>&amp;</w:t>
      </w:r>
      <w:r w:rsidR="000952B1" w:rsidRPr="004731DD">
        <w:rPr>
          <w:spacing w:val="44"/>
        </w:rPr>
        <w:t xml:space="preserve"> </w:t>
      </w:r>
      <w:r w:rsidR="000952B1" w:rsidRPr="004731DD">
        <w:t>Credit)</w:t>
      </w:r>
    </w:p>
    <w:p w:rsidR="000952B1" w:rsidRPr="004731DD" w:rsidRDefault="00B346FD" w:rsidP="00FB5269">
      <w:pPr>
        <w:pStyle w:val="ListParagraph"/>
        <w:widowControl w:val="0"/>
        <w:numPr>
          <w:ilvl w:val="1"/>
          <w:numId w:val="51"/>
        </w:numPr>
        <w:tabs>
          <w:tab w:val="left" w:pos="2550"/>
        </w:tabs>
        <w:autoSpaceDE w:val="0"/>
        <w:autoSpaceDN w:val="0"/>
        <w:spacing w:before="5" w:after="0" w:line="240" w:lineRule="auto"/>
        <w:contextualSpacing w:val="0"/>
        <w:jc w:val="both"/>
        <w:rPr>
          <w:spacing w:val="9"/>
        </w:rPr>
      </w:pPr>
      <w:r w:rsidRPr="004731DD">
        <w:rPr>
          <w:spacing w:val="9"/>
        </w:rPr>
        <w:t>Number</w:t>
      </w:r>
      <w:r w:rsidR="000952B1" w:rsidRPr="004731DD">
        <w:rPr>
          <w:spacing w:val="9"/>
        </w:rPr>
        <w:t xml:space="preserve"> of Registration</w:t>
      </w:r>
      <w:r w:rsidR="00307A8A" w:rsidRPr="004731DD">
        <w:rPr>
          <w:spacing w:val="9"/>
        </w:rPr>
        <w:t>s</w:t>
      </w:r>
      <w:r w:rsidR="000952B1" w:rsidRPr="004731DD">
        <w:rPr>
          <w:spacing w:val="9"/>
        </w:rPr>
        <w:t xml:space="preserve"> Done for the day/month/year</w:t>
      </w:r>
    </w:p>
    <w:p w:rsidR="000952B1" w:rsidRPr="004731DD" w:rsidRDefault="00901A3D" w:rsidP="00FB5269">
      <w:pPr>
        <w:pStyle w:val="ListParagraph"/>
        <w:widowControl w:val="0"/>
        <w:numPr>
          <w:ilvl w:val="1"/>
          <w:numId w:val="51"/>
        </w:numPr>
        <w:tabs>
          <w:tab w:val="left" w:pos="2549"/>
          <w:tab w:val="left" w:pos="2550"/>
        </w:tabs>
        <w:autoSpaceDE w:val="0"/>
        <w:autoSpaceDN w:val="0"/>
        <w:spacing w:before="5" w:after="0" w:line="240" w:lineRule="auto"/>
        <w:contextualSpacing w:val="0"/>
        <w:jc w:val="both"/>
        <w:rPr>
          <w:spacing w:val="9"/>
        </w:rPr>
      </w:pPr>
      <w:r w:rsidRPr="004731DD">
        <w:rPr>
          <w:spacing w:val="9"/>
        </w:rPr>
        <w:t>Number</w:t>
      </w:r>
      <w:r w:rsidR="000952B1" w:rsidRPr="004731DD">
        <w:rPr>
          <w:spacing w:val="9"/>
        </w:rPr>
        <w:t xml:space="preserve"> of Transaction</w:t>
      </w:r>
      <w:r w:rsidR="00307A8A" w:rsidRPr="004731DD">
        <w:rPr>
          <w:spacing w:val="9"/>
        </w:rPr>
        <w:t>s</w:t>
      </w:r>
      <w:r w:rsidR="000952B1" w:rsidRPr="004731DD">
        <w:rPr>
          <w:spacing w:val="9"/>
        </w:rPr>
        <w:t xml:space="preserve"> done by Other App and Bank’s App </w:t>
      </w:r>
    </w:p>
    <w:p w:rsidR="000952B1" w:rsidRPr="004731DD" w:rsidRDefault="000952B1" w:rsidP="00FB5269">
      <w:pPr>
        <w:pStyle w:val="ListParagraph"/>
        <w:widowControl w:val="0"/>
        <w:numPr>
          <w:ilvl w:val="1"/>
          <w:numId w:val="51"/>
        </w:numPr>
        <w:tabs>
          <w:tab w:val="left" w:pos="2549"/>
          <w:tab w:val="left" w:pos="2550"/>
        </w:tabs>
        <w:autoSpaceDE w:val="0"/>
        <w:autoSpaceDN w:val="0"/>
        <w:spacing w:before="5" w:after="0" w:line="240" w:lineRule="auto"/>
        <w:contextualSpacing w:val="0"/>
        <w:jc w:val="both"/>
        <w:rPr>
          <w:spacing w:val="9"/>
        </w:rPr>
      </w:pPr>
      <w:r w:rsidRPr="004731DD">
        <w:rPr>
          <w:spacing w:val="9"/>
        </w:rPr>
        <w:lastRenderedPageBreak/>
        <w:t>Profiling, Simulation and Debugging of UPI Scenario</w:t>
      </w:r>
      <w:r w:rsidR="00307A8A" w:rsidRPr="004731DD">
        <w:rPr>
          <w:spacing w:val="9"/>
        </w:rPr>
        <w:t>s</w:t>
      </w:r>
      <w:r w:rsidRPr="004731DD">
        <w:rPr>
          <w:spacing w:val="9"/>
        </w:rPr>
        <w:t xml:space="preserve"> in production by configuring at User Level and/or Service Level</w:t>
      </w:r>
    </w:p>
    <w:p w:rsidR="00B40469" w:rsidRPr="004731DD" w:rsidRDefault="00B40469" w:rsidP="00B40469">
      <w:pPr>
        <w:pStyle w:val="ListParagraph"/>
        <w:widowControl w:val="0"/>
        <w:tabs>
          <w:tab w:val="left" w:pos="2549"/>
          <w:tab w:val="left" w:pos="2550"/>
        </w:tabs>
        <w:autoSpaceDE w:val="0"/>
        <w:autoSpaceDN w:val="0"/>
        <w:spacing w:before="5" w:after="0" w:line="240" w:lineRule="auto"/>
        <w:ind w:left="1440"/>
        <w:contextualSpacing w:val="0"/>
        <w:jc w:val="both"/>
        <w:rPr>
          <w:spacing w:val="9"/>
        </w:rPr>
      </w:pPr>
    </w:p>
    <w:p w:rsidR="000952B1" w:rsidRPr="004731DD" w:rsidRDefault="000952B1" w:rsidP="00FB5269">
      <w:pPr>
        <w:pStyle w:val="ListParagraph"/>
        <w:widowControl w:val="0"/>
        <w:numPr>
          <w:ilvl w:val="0"/>
          <w:numId w:val="51"/>
        </w:numPr>
        <w:tabs>
          <w:tab w:val="left" w:pos="1807"/>
          <w:tab w:val="left" w:pos="1808"/>
        </w:tabs>
        <w:autoSpaceDE w:val="0"/>
        <w:autoSpaceDN w:val="0"/>
        <w:spacing w:after="0" w:line="240" w:lineRule="auto"/>
        <w:contextualSpacing w:val="0"/>
        <w:jc w:val="both"/>
      </w:pPr>
      <w:r w:rsidRPr="004731DD">
        <w:rPr>
          <w:spacing w:val="9"/>
        </w:rPr>
        <w:t>Additional</w:t>
      </w:r>
      <w:r w:rsidRPr="004731DD">
        <w:rPr>
          <w:spacing w:val="40"/>
        </w:rPr>
        <w:t xml:space="preserve"> </w:t>
      </w:r>
      <w:r w:rsidRPr="004731DD">
        <w:rPr>
          <w:spacing w:val="9"/>
        </w:rPr>
        <w:t>features</w:t>
      </w:r>
      <w:r w:rsidRPr="004731DD">
        <w:rPr>
          <w:spacing w:val="44"/>
        </w:rPr>
        <w:t xml:space="preserve"> </w:t>
      </w:r>
      <w:r w:rsidRPr="004731DD">
        <w:t>of</w:t>
      </w:r>
      <w:r w:rsidRPr="004731DD">
        <w:rPr>
          <w:spacing w:val="46"/>
        </w:rPr>
        <w:t xml:space="preserve"> </w:t>
      </w:r>
      <w:r w:rsidRPr="004731DD">
        <w:t>the</w:t>
      </w:r>
      <w:r w:rsidRPr="004731DD">
        <w:rPr>
          <w:spacing w:val="45"/>
        </w:rPr>
        <w:t xml:space="preserve"> </w:t>
      </w:r>
      <w:r w:rsidRPr="004731DD">
        <w:t>UPI</w:t>
      </w:r>
      <w:r w:rsidRPr="004731DD">
        <w:rPr>
          <w:spacing w:val="46"/>
        </w:rPr>
        <w:t xml:space="preserve"> </w:t>
      </w:r>
      <w:r w:rsidRPr="004731DD">
        <w:t>solution</w:t>
      </w:r>
    </w:p>
    <w:p w:rsidR="000952B1" w:rsidRPr="004731DD" w:rsidRDefault="000952B1" w:rsidP="00FB5269">
      <w:pPr>
        <w:pStyle w:val="ListParagraph"/>
        <w:widowControl w:val="0"/>
        <w:numPr>
          <w:ilvl w:val="1"/>
          <w:numId w:val="51"/>
        </w:numPr>
        <w:tabs>
          <w:tab w:val="left" w:pos="2528"/>
        </w:tabs>
        <w:autoSpaceDE w:val="0"/>
        <w:autoSpaceDN w:val="0"/>
        <w:spacing w:before="4" w:after="0" w:line="240" w:lineRule="auto"/>
        <w:contextualSpacing w:val="0"/>
        <w:jc w:val="both"/>
      </w:pPr>
      <w:r w:rsidRPr="004731DD">
        <w:t>Enable</w:t>
      </w:r>
      <w:r w:rsidRPr="004731DD">
        <w:rPr>
          <w:spacing w:val="57"/>
        </w:rPr>
        <w:t xml:space="preserve"> </w:t>
      </w:r>
      <w:r w:rsidRPr="004731DD">
        <w:t>/</w:t>
      </w:r>
      <w:r w:rsidRPr="004731DD">
        <w:rPr>
          <w:spacing w:val="57"/>
        </w:rPr>
        <w:t xml:space="preserve"> </w:t>
      </w:r>
      <w:r w:rsidRPr="004731DD">
        <w:t>Disable</w:t>
      </w:r>
      <w:r w:rsidRPr="004731DD">
        <w:rPr>
          <w:spacing w:val="54"/>
        </w:rPr>
        <w:t xml:space="preserve"> </w:t>
      </w:r>
      <w:r w:rsidRPr="004731DD">
        <w:t>on</w:t>
      </w:r>
      <w:r w:rsidRPr="004731DD">
        <w:rPr>
          <w:spacing w:val="57"/>
        </w:rPr>
        <w:t xml:space="preserve"> </w:t>
      </w:r>
      <w:r w:rsidRPr="004731DD">
        <w:t>screen</w:t>
      </w:r>
      <w:r w:rsidRPr="004731DD">
        <w:rPr>
          <w:spacing w:val="57"/>
        </w:rPr>
        <w:t xml:space="preserve"> </w:t>
      </w:r>
      <w:r w:rsidRPr="004731DD">
        <w:t>log</w:t>
      </w:r>
    </w:p>
    <w:p w:rsidR="000952B1" w:rsidRPr="004731DD" w:rsidRDefault="000952B1" w:rsidP="00FB5269">
      <w:pPr>
        <w:pStyle w:val="ListParagraph"/>
        <w:widowControl w:val="0"/>
        <w:numPr>
          <w:ilvl w:val="1"/>
          <w:numId w:val="51"/>
        </w:numPr>
        <w:tabs>
          <w:tab w:val="left" w:pos="2550"/>
        </w:tabs>
        <w:autoSpaceDE w:val="0"/>
        <w:autoSpaceDN w:val="0"/>
        <w:spacing w:before="5" w:after="0" w:line="240" w:lineRule="auto"/>
        <w:contextualSpacing w:val="0"/>
        <w:jc w:val="both"/>
      </w:pPr>
      <w:r w:rsidRPr="004731DD">
        <w:t>Enable</w:t>
      </w:r>
      <w:r w:rsidRPr="004731DD">
        <w:rPr>
          <w:spacing w:val="57"/>
        </w:rPr>
        <w:t xml:space="preserve"> </w:t>
      </w:r>
      <w:r w:rsidRPr="004731DD">
        <w:t>/</w:t>
      </w:r>
      <w:r w:rsidRPr="004731DD">
        <w:rPr>
          <w:spacing w:val="57"/>
        </w:rPr>
        <w:t xml:space="preserve"> </w:t>
      </w:r>
      <w:r w:rsidRPr="004731DD">
        <w:t>Disable</w:t>
      </w:r>
      <w:r w:rsidRPr="004731DD">
        <w:rPr>
          <w:spacing w:val="55"/>
        </w:rPr>
        <w:t xml:space="preserve"> </w:t>
      </w:r>
      <w:r w:rsidRPr="004731DD">
        <w:t>file</w:t>
      </w:r>
      <w:r w:rsidRPr="004731DD">
        <w:rPr>
          <w:spacing w:val="57"/>
        </w:rPr>
        <w:t xml:space="preserve"> </w:t>
      </w:r>
      <w:r w:rsidRPr="004731DD">
        <w:t>log</w:t>
      </w:r>
    </w:p>
    <w:p w:rsidR="000952B1" w:rsidRPr="004731DD" w:rsidRDefault="000952B1" w:rsidP="00FB5269">
      <w:pPr>
        <w:pStyle w:val="ListParagraph"/>
        <w:widowControl w:val="0"/>
        <w:numPr>
          <w:ilvl w:val="1"/>
          <w:numId w:val="51"/>
        </w:numPr>
        <w:tabs>
          <w:tab w:val="left" w:pos="2550"/>
        </w:tabs>
        <w:autoSpaceDE w:val="0"/>
        <w:autoSpaceDN w:val="0"/>
        <w:spacing w:before="1" w:after="0" w:line="240" w:lineRule="auto"/>
        <w:contextualSpacing w:val="0"/>
        <w:jc w:val="both"/>
      </w:pPr>
      <w:r w:rsidRPr="004731DD">
        <w:t>Enable</w:t>
      </w:r>
      <w:r w:rsidRPr="004731DD">
        <w:rPr>
          <w:spacing w:val="65"/>
        </w:rPr>
        <w:t xml:space="preserve"> </w:t>
      </w:r>
      <w:r w:rsidRPr="004731DD">
        <w:t>/</w:t>
      </w:r>
      <w:r w:rsidRPr="004731DD">
        <w:rPr>
          <w:spacing w:val="66"/>
        </w:rPr>
        <w:t xml:space="preserve"> </w:t>
      </w:r>
      <w:r w:rsidRPr="004731DD">
        <w:t>Disable</w:t>
      </w:r>
      <w:r w:rsidRPr="004731DD">
        <w:rPr>
          <w:spacing w:val="62"/>
        </w:rPr>
        <w:t xml:space="preserve"> </w:t>
      </w:r>
      <w:r w:rsidRPr="004731DD">
        <w:t>database</w:t>
      </w:r>
      <w:r w:rsidRPr="004731DD">
        <w:rPr>
          <w:spacing w:val="69"/>
        </w:rPr>
        <w:t xml:space="preserve"> </w:t>
      </w:r>
      <w:r w:rsidRPr="004731DD">
        <w:t>log</w:t>
      </w:r>
    </w:p>
    <w:p w:rsidR="000952B1" w:rsidRPr="004731DD" w:rsidRDefault="000952B1" w:rsidP="00FB5269">
      <w:pPr>
        <w:pStyle w:val="ListParagraph"/>
        <w:widowControl w:val="0"/>
        <w:numPr>
          <w:ilvl w:val="1"/>
          <w:numId w:val="51"/>
        </w:numPr>
        <w:tabs>
          <w:tab w:val="left" w:pos="2550"/>
        </w:tabs>
        <w:autoSpaceDE w:val="0"/>
        <w:autoSpaceDN w:val="0"/>
        <w:spacing w:before="5" w:after="0" w:line="240" w:lineRule="auto"/>
        <w:contextualSpacing w:val="0"/>
        <w:jc w:val="both"/>
      </w:pPr>
      <w:r w:rsidRPr="004731DD">
        <w:t>Reset</w:t>
      </w:r>
      <w:r w:rsidRPr="004731DD">
        <w:rPr>
          <w:spacing w:val="64"/>
        </w:rPr>
        <w:t xml:space="preserve"> </w:t>
      </w:r>
      <w:r w:rsidRPr="004731DD">
        <w:t>on</w:t>
      </w:r>
      <w:r w:rsidRPr="004731DD">
        <w:rPr>
          <w:spacing w:val="65"/>
        </w:rPr>
        <w:t xml:space="preserve"> </w:t>
      </w:r>
      <w:r w:rsidRPr="004731DD">
        <w:t>screen</w:t>
      </w:r>
      <w:r w:rsidRPr="004731DD">
        <w:rPr>
          <w:spacing w:val="71"/>
        </w:rPr>
        <w:t xml:space="preserve"> </w:t>
      </w:r>
      <w:r w:rsidRPr="004731DD">
        <w:t>log</w:t>
      </w:r>
    </w:p>
    <w:p w:rsidR="000952B1" w:rsidRPr="004731DD" w:rsidRDefault="000952B1" w:rsidP="00FB5269">
      <w:pPr>
        <w:pStyle w:val="ListParagraph"/>
        <w:widowControl w:val="0"/>
        <w:numPr>
          <w:ilvl w:val="1"/>
          <w:numId w:val="51"/>
        </w:numPr>
        <w:tabs>
          <w:tab w:val="left" w:pos="2550"/>
        </w:tabs>
        <w:autoSpaceDE w:val="0"/>
        <w:autoSpaceDN w:val="0"/>
        <w:spacing w:before="4" w:after="0" w:line="244" w:lineRule="auto"/>
        <w:ind w:right="340"/>
        <w:contextualSpacing w:val="0"/>
        <w:jc w:val="both"/>
      </w:pPr>
      <w:r w:rsidRPr="004731DD">
        <w:t>Quick</w:t>
      </w:r>
      <w:r w:rsidRPr="004731DD">
        <w:rPr>
          <w:spacing w:val="1"/>
        </w:rPr>
        <w:t xml:space="preserve"> </w:t>
      </w:r>
      <w:r w:rsidRPr="004731DD">
        <w:t>screen</w:t>
      </w:r>
      <w:r w:rsidRPr="004731DD">
        <w:rPr>
          <w:spacing w:val="1"/>
        </w:rPr>
        <w:t xml:space="preserve"> </w:t>
      </w:r>
      <w:r w:rsidRPr="004731DD">
        <w:t>log</w:t>
      </w:r>
      <w:r w:rsidRPr="004731DD">
        <w:rPr>
          <w:spacing w:val="64"/>
        </w:rPr>
        <w:t xml:space="preserve"> </w:t>
      </w:r>
      <w:r w:rsidRPr="004731DD">
        <w:rPr>
          <w:w w:val="160"/>
        </w:rPr>
        <w:t xml:space="preserve">– </w:t>
      </w:r>
      <w:r w:rsidRPr="004731DD">
        <w:t>should</w:t>
      </w:r>
      <w:r w:rsidRPr="004731DD">
        <w:rPr>
          <w:spacing w:val="64"/>
        </w:rPr>
        <w:t xml:space="preserve"> </w:t>
      </w:r>
      <w:r w:rsidRPr="004731DD">
        <w:t>show</w:t>
      </w:r>
      <w:r w:rsidRPr="004731DD">
        <w:rPr>
          <w:spacing w:val="64"/>
        </w:rPr>
        <w:t xml:space="preserve"> </w:t>
      </w:r>
      <w:r w:rsidRPr="004731DD">
        <w:t>all</w:t>
      </w:r>
      <w:r w:rsidRPr="004731DD">
        <w:rPr>
          <w:spacing w:val="64"/>
        </w:rPr>
        <w:t xml:space="preserve"> </w:t>
      </w:r>
      <w:r w:rsidR="008A1869" w:rsidRPr="004731DD">
        <w:rPr>
          <w:spacing w:val="9"/>
        </w:rPr>
        <w:t>transaction messages on</w:t>
      </w:r>
      <w:r w:rsidRPr="004731DD">
        <w:rPr>
          <w:spacing w:val="1"/>
        </w:rPr>
        <w:t xml:space="preserve"> </w:t>
      </w:r>
      <w:r w:rsidRPr="004731DD">
        <w:t xml:space="preserve">screen, should have at least 100 </w:t>
      </w:r>
      <w:r w:rsidRPr="004731DD">
        <w:rPr>
          <w:spacing w:val="9"/>
        </w:rPr>
        <w:t xml:space="preserve">transaction </w:t>
      </w:r>
      <w:r w:rsidRPr="004731DD">
        <w:t>record</w:t>
      </w:r>
      <w:r w:rsidR="00572121" w:rsidRPr="004731DD">
        <w:t>s</w:t>
      </w:r>
      <w:r w:rsidRPr="004731DD">
        <w:t xml:space="preserve"> on screen with</w:t>
      </w:r>
      <w:r w:rsidRPr="004731DD">
        <w:rPr>
          <w:spacing w:val="1"/>
        </w:rPr>
        <w:t xml:space="preserve"> </w:t>
      </w:r>
      <w:r w:rsidRPr="004731DD">
        <w:t xml:space="preserve">limited data with no </w:t>
      </w:r>
      <w:r w:rsidRPr="004731DD">
        <w:rPr>
          <w:spacing w:val="9"/>
        </w:rPr>
        <w:t xml:space="preserve">compromise </w:t>
      </w:r>
      <w:r w:rsidRPr="004731DD">
        <w:t xml:space="preserve">to </w:t>
      </w:r>
      <w:r w:rsidRPr="004731DD">
        <w:rPr>
          <w:spacing w:val="9"/>
        </w:rPr>
        <w:t xml:space="preserve">security. </w:t>
      </w:r>
      <w:r w:rsidRPr="004731DD">
        <w:t>Option to clear the on</w:t>
      </w:r>
      <w:r w:rsidRPr="004731DD">
        <w:rPr>
          <w:spacing w:val="1"/>
        </w:rPr>
        <w:t xml:space="preserve"> </w:t>
      </w:r>
      <w:r w:rsidRPr="004731DD">
        <w:t>screen</w:t>
      </w:r>
      <w:r w:rsidRPr="004731DD">
        <w:rPr>
          <w:spacing w:val="1"/>
        </w:rPr>
        <w:t xml:space="preserve"> </w:t>
      </w:r>
      <w:r w:rsidRPr="004731DD">
        <w:t>log</w:t>
      </w:r>
      <w:r w:rsidRPr="004731DD">
        <w:rPr>
          <w:spacing w:val="1"/>
        </w:rPr>
        <w:t xml:space="preserve"> </w:t>
      </w:r>
      <w:r w:rsidRPr="004731DD">
        <w:t>should</w:t>
      </w:r>
      <w:r w:rsidRPr="004731DD">
        <w:rPr>
          <w:spacing w:val="1"/>
        </w:rPr>
        <w:t xml:space="preserve"> </w:t>
      </w:r>
      <w:r w:rsidRPr="004731DD">
        <w:t>be</w:t>
      </w:r>
      <w:r w:rsidRPr="004731DD">
        <w:rPr>
          <w:spacing w:val="1"/>
        </w:rPr>
        <w:t xml:space="preserve"> </w:t>
      </w:r>
      <w:r w:rsidRPr="004731DD">
        <w:rPr>
          <w:spacing w:val="9"/>
        </w:rPr>
        <w:t>available</w:t>
      </w:r>
      <w:r w:rsidRPr="004731DD">
        <w:rPr>
          <w:spacing w:val="10"/>
        </w:rPr>
        <w:t xml:space="preserve"> </w:t>
      </w:r>
      <w:r w:rsidRPr="004731DD">
        <w:t>to</w:t>
      </w:r>
      <w:r w:rsidRPr="004731DD">
        <w:rPr>
          <w:spacing w:val="1"/>
        </w:rPr>
        <w:t xml:space="preserve"> </w:t>
      </w:r>
      <w:r w:rsidRPr="004731DD">
        <w:t>wipe</w:t>
      </w:r>
      <w:r w:rsidRPr="004731DD">
        <w:rPr>
          <w:spacing w:val="1"/>
        </w:rPr>
        <w:t xml:space="preserve"> </w:t>
      </w:r>
      <w:r w:rsidRPr="004731DD">
        <w:t>the</w:t>
      </w:r>
      <w:r w:rsidRPr="004731DD">
        <w:rPr>
          <w:spacing w:val="63"/>
        </w:rPr>
        <w:t xml:space="preserve"> </w:t>
      </w:r>
      <w:r w:rsidRPr="004731DD">
        <w:t>data</w:t>
      </w:r>
      <w:r w:rsidRPr="004731DD">
        <w:rPr>
          <w:spacing w:val="64"/>
        </w:rPr>
        <w:t xml:space="preserve"> </w:t>
      </w:r>
      <w:r w:rsidRPr="004731DD">
        <w:t>as</w:t>
      </w:r>
      <w:r w:rsidRPr="004731DD">
        <w:rPr>
          <w:spacing w:val="64"/>
        </w:rPr>
        <w:t xml:space="preserve"> </w:t>
      </w:r>
      <w:r w:rsidRPr="004731DD">
        <w:t>and</w:t>
      </w:r>
      <w:r w:rsidRPr="004731DD">
        <w:rPr>
          <w:spacing w:val="64"/>
        </w:rPr>
        <w:t xml:space="preserve"> </w:t>
      </w:r>
      <w:r w:rsidRPr="004731DD">
        <w:rPr>
          <w:spacing w:val="11"/>
        </w:rPr>
        <w:t>when</w:t>
      </w:r>
      <w:r w:rsidRPr="004731DD">
        <w:rPr>
          <w:spacing w:val="12"/>
        </w:rPr>
        <w:t xml:space="preserve"> </w:t>
      </w:r>
      <w:r w:rsidRPr="004731DD">
        <w:rPr>
          <w:spacing w:val="9"/>
        </w:rPr>
        <w:t>required.</w:t>
      </w:r>
    </w:p>
    <w:p w:rsidR="000952B1" w:rsidRPr="004731DD" w:rsidRDefault="000952B1" w:rsidP="00FB5269">
      <w:pPr>
        <w:pStyle w:val="ListParagraph"/>
        <w:widowControl w:val="0"/>
        <w:numPr>
          <w:ilvl w:val="1"/>
          <w:numId w:val="51"/>
        </w:numPr>
        <w:tabs>
          <w:tab w:val="left" w:pos="2550"/>
        </w:tabs>
        <w:autoSpaceDE w:val="0"/>
        <w:autoSpaceDN w:val="0"/>
        <w:spacing w:after="0" w:line="244" w:lineRule="auto"/>
        <w:ind w:right="358"/>
        <w:contextualSpacing w:val="0"/>
        <w:jc w:val="both"/>
      </w:pPr>
      <w:r w:rsidRPr="004731DD">
        <w:rPr>
          <w:w w:val="105"/>
        </w:rPr>
        <w:t xml:space="preserve">File Log </w:t>
      </w:r>
      <w:r w:rsidRPr="004731DD">
        <w:rPr>
          <w:w w:val="160"/>
        </w:rPr>
        <w:t xml:space="preserve">– </w:t>
      </w:r>
      <w:r w:rsidRPr="004731DD">
        <w:rPr>
          <w:w w:val="105"/>
        </w:rPr>
        <w:t xml:space="preserve">All </w:t>
      </w:r>
      <w:r w:rsidRPr="004731DD">
        <w:rPr>
          <w:spacing w:val="9"/>
          <w:w w:val="105"/>
        </w:rPr>
        <w:t>transaction</w:t>
      </w:r>
      <w:r w:rsidR="00572121" w:rsidRPr="004731DD">
        <w:rPr>
          <w:spacing w:val="9"/>
          <w:w w:val="105"/>
        </w:rPr>
        <w:t>s</w:t>
      </w:r>
      <w:r w:rsidRPr="004731DD">
        <w:rPr>
          <w:spacing w:val="9"/>
          <w:w w:val="105"/>
        </w:rPr>
        <w:t xml:space="preserve"> </w:t>
      </w:r>
      <w:r w:rsidRPr="004731DD">
        <w:rPr>
          <w:w w:val="105"/>
        </w:rPr>
        <w:t>ha</w:t>
      </w:r>
      <w:r w:rsidR="00572121" w:rsidRPr="004731DD">
        <w:rPr>
          <w:w w:val="105"/>
        </w:rPr>
        <w:t>ve</w:t>
      </w:r>
      <w:r w:rsidRPr="004731DD">
        <w:rPr>
          <w:w w:val="105"/>
        </w:rPr>
        <w:t xml:space="preserve"> to be logged in to a flat file with a</w:t>
      </w:r>
      <w:r w:rsidRPr="004731DD">
        <w:rPr>
          <w:spacing w:val="1"/>
          <w:w w:val="105"/>
        </w:rPr>
        <w:t xml:space="preserve"> </w:t>
      </w:r>
      <w:r w:rsidRPr="004731DD">
        <w:rPr>
          <w:w w:val="105"/>
        </w:rPr>
        <w:t>proper</w:t>
      </w:r>
      <w:r w:rsidRPr="004731DD">
        <w:rPr>
          <w:spacing w:val="16"/>
          <w:w w:val="105"/>
        </w:rPr>
        <w:t xml:space="preserve"> </w:t>
      </w:r>
      <w:r w:rsidRPr="004731DD">
        <w:rPr>
          <w:spacing w:val="9"/>
          <w:w w:val="105"/>
        </w:rPr>
        <w:t>delimiter</w:t>
      </w:r>
      <w:r w:rsidRPr="004731DD">
        <w:rPr>
          <w:spacing w:val="18"/>
          <w:w w:val="105"/>
        </w:rPr>
        <w:t xml:space="preserve"> </w:t>
      </w:r>
      <w:r w:rsidRPr="004731DD">
        <w:rPr>
          <w:w w:val="105"/>
        </w:rPr>
        <w:t>and</w:t>
      </w:r>
      <w:r w:rsidRPr="004731DD">
        <w:rPr>
          <w:spacing w:val="19"/>
          <w:w w:val="105"/>
        </w:rPr>
        <w:t xml:space="preserve"> </w:t>
      </w:r>
      <w:r w:rsidRPr="004731DD">
        <w:rPr>
          <w:w w:val="105"/>
        </w:rPr>
        <w:t>in</w:t>
      </w:r>
      <w:r w:rsidRPr="004731DD">
        <w:rPr>
          <w:spacing w:val="20"/>
          <w:w w:val="105"/>
        </w:rPr>
        <w:t xml:space="preserve"> </w:t>
      </w:r>
      <w:r w:rsidRPr="004731DD">
        <w:rPr>
          <w:spacing w:val="9"/>
          <w:w w:val="105"/>
        </w:rPr>
        <w:t>encrypted</w:t>
      </w:r>
      <w:r w:rsidRPr="004731DD">
        <w:rPr>
          <w:spacing w:val="19"/>
          <w:w w:val="105"/>
        </w:rPr>
        <w:t xml:space="preserve"> </w:t>
      </w:r>
      <w:r w:rsidRPr="004731DD">
        <w:rPr>
          <w:w w:val="105"/>
        </w:rPr>
        <w:t>format.</w:t>
      </w:r>
    </w:p>
    <w:p w:rsidR="000952B1" w:rsidRPr="004731DD" w:rsidRDefault="000952B1" w:rsidP="00FB5269">
      <w:pPr>
        <w:pStyle w:val="ListParagraph"/>
        <w:widowControl w:val="0"/>
        <w:numPr>
          <w:ilvl w:val="1"/>
          <w:numId w:val="51"/>
        </w:numPr>
        <w:tabs>
          <w:tab w:val="left" w:pos="2550"/>
        </w:tabs>
        <w:autoSpaceDE w:val="0"/>
        <w:autoSpaceDN w:val="0"/>
        <w:spacing w:after="0" w:line="244" w:lineRule="auto"/>
        <w:ind w:right="353"/>
        <w:contextualSpacing w:val="0"/>
        <w:jc w:val="both"/>
      </w:pPr>
      <w:r w:rsidRPr="004731DD">
        <w:rPr>
          <w:spacing w:val="9"/>
          <w:w w:val="105"/>
        </w:rPr>
        <w:t xml:space="preserve">Database </w:t>
      </w:r>
      <w:r w:rsidRPr="004731DD">
        <w:rPr>
          <w:w w:val="105"/>
        </w:rPr>
        <w:t xml:space="preserve">log </w:t>
      </w:r>
      <w:r w:rsidRPr="004731DD">
        <w:rPr>
          <w:w w:val="125"/>
        </w:rPr>
        <w:t xml:space="preserve">– </w:t>
      </w:r>
      <w:r w:rsidRPr="004731DD">
        <w:rPr>
          <w:w w:val="105"/>
        </w:rPr>
        <w:t xml:space="preserve">All </w:t>
      </w:r>
      <w:r w:rsidRPr="004731DD">
        <w:rPr>
          <w:spacing w:val="9"/>
          <w:w w:val="105"/>
        </w:rPr>
        <w:t>transaction</w:t>
      </w:r>
      <w:r w:rsidR="00572121" w:rsidRPr="004731DD">
        <w:rPr>
          <w:spacing w:val="9"/>
          <w:w w:val="105"/>
        </w:rPr>
        <w:t>s</w:t>
      </w:r>
      <w:r w:rsidRPr="004731DD">
        <w:rPr>
          <w:spacing w:val="9"/>
          <w:w w:val="105"/>
        </w:rPr>
        <w:t xml:space="preserve"> </w:t>
      </w:r>
      <w:r w:rsidRPr="004731DD">
        <w:rPr>
          <w:w w:val="105"/>
        </w:rPr>
        <w:t>ha</w:t>
      </w:r>
      <w:r w:rsidR="00572121" w:rsidRPr="004731DD">
        <w:rPr>
          <w:w w:val="105"/>
        </w:rPr>
        <w:t>ve</w:t>
      </w:r>
      <w:r w:rsidRPr="004731DD">
        <w:rPr>
          <w:w w:val="105"/>
        </w:rPr>
        <w:t xml:space="preserve"> to be logged in to database with</w:t>
      </w:r>
      <w:r w:rsidRPr="004731DD">
        <w:rPr>
          <w:spacing w:val="1"/>
          <w:w w:val="105"/>
        </w:rPr>
        <w:t xml:space="preserve"> </w:t>
      </w:r>
      <w:r w:rsidRPr="004731DD">
        <w:rPr>
          <w:w w:val="105"/>
        </w:rPr>
        <w:t>all</w:t>
      </w:r>
      <w:r w:rsidRPr="004731DD">
        <w:rPr>
          <w:spacing w:val="21"/>
          <w:w w:val="105"/>
        </w:rPr>
        <w:t xml:space="preserve"> </w:t>
      </w:r>
      <w:r w:rsidRPr="004731DD">
        <w:rPr>
          <w:w w:val="105"/>
        </w:rPr>
        <w:t>required</w:t>
      </w:r>
      <w:r w:rsidRPr="004731DD">
        <w:rPr>
          <w:spacing w:val="21"/>
          <w:w w:val="105"/>
        </w:rPr>
        <w:t xml:space="preserve"> </w:t>
      </w:r>
      <w:r w:rsidRPr="004731DD">
        <w:rPr>
          <w:w w:val="105"/>
        </w:rPr>
        <w:t>data.</w:t>
      </w:r>
    </w:p>
    <w:p w:rsidR="000952B1" w:rsidRPr="004731DD" w:rsidRDefault="000952B1" w:rsidP="00FB5269">
      <w:pPr>
        <w:pStyle w:val="ListParagraph"/>
        <w:widowControl w:val="0"/>
        <w:numPr>
          <w:ilvl w:val="1"/>
          <w:numId w:val="51"/>
        </w:numPr>
        <w:tabs>
          <w:tab w:val="left" w:pos="2550"/>
        </w:tabs>
        <w:autoSpaceDE w:val="0"/>
        <w:autoSpaceDN w:val="0"/>
        <w:spacing w:after="0" w:line="269" w:lineRule="exact"/>
        <w:contextualSpacing w:val="0"/>
        <w:jc w:val="both"/>
      </w:pPr>
      <w:r w:rsidRPr="004731DD">
        <w:t>Alert</w:t>
      </w:r>
      <w:r w:rsidRPr="004731DD">
        <w:rPr>
          <w:spacing w:val="42"/>
        </w:rPr>
        <w:t xml:space="preserve"> </w:t>
      </w:r>
      <w:r w:rsidRPr="004731DD">
        <w:t>and</w:t>
      </w:r>
      <w:r w:rsidRPr="004731DD">
        <w:rPr>
          <w:spacing w:val="46"/>
        </w:rPr>
        <w:t xml:space="preserve"> </w:t>
      </w:r>
      <w:r w:rsidRPr="004731DD">
        <w:rPr>
          <w:spacing w:val="9"/>
        </w:rPr>
        <w:t>Notification</w:t>
      </w:r>
    </w:p>
    <w:p w:rsidR="000952B1" w:rsidRPr="004731DD" w:rsidRDefault="000952B1" w:rsidP="00FB5269">
      <w:pPr>
        <w:pStyle w:val="ListParagraph"/>
        <w:widowControl w:val="0"/>
        <w:numPr>
          <w:ilvl w:val="2"/>
          <w:numId w:val="51"/>
        </w:numPr>
        <w:tabs>
          <w:tab w:val="left" w:pos="3249"/>
        </w:tabs>
        <w:autoSpaceDE w:val="0"/>
        <w:autoSpaceDN w:val="0"/>
        <w:spacing w:after="0" w:line="242" w:lineRule="auto"/>
        <w:ind w:right="340"/>
        <w:contextualSpacing w:val="0"/>
        <w:jc w:val="both"/>
      </w:pPr>
      <w:r w:rsidRPr="004731DD">
        <w:rPr>
          <w:spacing w:val="9"/>
        </w:rPr>
        <w:t>Notification</w:t>
      </w:r>
      <w:r w:rsidRPr="004731DD">
        <w:rPr>
          <w:spacing w:val="10"/>
        </w:rPr>
        <w:t xml:space="preserve"> </w:t>
      </w:r>
      <w:r w:rsidRPr="004731DD">
        <w:t>for</w:t>
      </w:r>
      <w:r w:rsidRPr="004731DD">
        <w:rPr>
          <w:spacing w:val="1"/>
        </w:rPr>
        <w:t xml:space="preserve"> </w:t>
      </w:r>
      <w:r w:rsidRPr="004731DD">
        <w:rPr>
          <w:spacing w:val="9"/>
        </w:rPr>
        <w:t>System</w:t>
      </w:r>
      <w:r w:rsidRPr="004731DD">
        <w:rPr>
          <w:spacing w:val="10"/>
        </w:rPr>
        <w:t xml:space="preserve"> </w:t>
      </w:r>
      <w:r w:rsidRPr="004731DD">
        <w:rPr>
          <w:spacing w:val="9"/>
        </w:rPr>
        <w:t>Exception</w:t>
      </w:r>
      <w:r w:rsidR="001E4721" w:rsidRPr="004731DD">
        <w:rPr>
          <w:spacing w:val="9"/>
        </w:rPr>
        <w:t>s</w:t>
      </w:r>
      <w:r w:rsidRPr="004731DD">
        <w:rPr>
          <w:spacing w:val="10"/>
        </w:rPr>
        <w:t xml:space="preserve"> </w:t>
      </w:r>
      <w:r w:rsidRPr="004731DD">
        <w:t>-</w:t>
      </w:r>
      <w:r w:rsidRPr="004731DD">
        <w:rPr>
          <w:spacing w:val="1"/>
        </w:rPr>
        <w:t xml:space="preserve"> </w:t>
      </w:r>
      <w:r w:rsidRPr="004731DD">
        <w:rPr>
          <w:spacing w:val="9"/>
        </w:rPr>
        <w:t>Connectivity</w:t>
      </w:r>
      <w:r w:rsidRPr="004731DD">
        <w:rPr>
          <w:spacing w:val="10"/>
        </w:rPr>
        <w:t xml:space="preserve"> </w:t>
      </w:r>
      <w:r w:rsidRPr="004731DD">
        <w:t>Down,</w:t>
      </w:r>
      <w:r w:rsidRPr="004731DD">
        <w:rPr>
          <w:spacing w:val="1"/>
        </w:rPr>
        <w:t xml:space="preserve"> </w:t>
      </w:r>
      <w:r w:rsidRPr="004731DD">
        <w:rPr>
          <w:spacing w:val="9"/>
        </w:rPr>
        <w:t>Services</w:t>
      </w:r>
      <w:r w:rsidRPr="004731DD">
        <w:rPr>
          <w:spacing w:val="24"/>
        </w:rPr>
        <w:t xml:space="preserve"> </w:t>
      </w:r>
      <w:r w:rsidRPr="004731DD">
        <w:t>Down</w:t>
      </w:r>
      <w:r w:rsidR="00B40469" w:rsidRPr="004731DD">
        <w:t>, Application/</w:t>
      </w:r>
      <w:r w:rsidR="004731DD" w:rsidRPr="004731DD">
        <w:t>Service down</w:t>
      </w:r>
      <w:r w:rsidR="00572121" w:rsidRPr="004731DD">
        <w:t xml:space="preserve"> etc.</w:t>
      </w:r>
    </w:p>
    <w:p w:rsidR="000952B1" w:rsidRPr="004731DD" w:rsidRDefault="000952B1" w:rsidP="00FB5269">
      <w:pPr>
        <w:pStyle w:val="ListParagraph"/>
        <w:widowControl w:val="0"/>
        <w:numPr>
          <w:ilvl w:val="2"/>
          <w:numId w:val="51"/>
        </w:numPr>
        <w:tabs>
          <w:tab w:val="left" w:pos="3249"/>
        </w:tabs>
        <w:autoSpaceDE w:val="0"/>
        <w:autoSpaceDN w:val="0"/>
        <w:spacing w:after="0" w:line="242" w:lineRule="auto"/>
        <w:ind w:right="353"/>
        <w:contextualSpacing w:val="0"/>
        <w:jc w:val="both"/>
      </w:pPr>
      <w:r w:rsidRPr="004731DD">
        <w:rPr>
          <w:spacing w:val="9"/>
        </w:rPr>
        <w:t>Configurable</w:t>
      </w:r>
      <w:r w:rsidRPr="004731DD">
        <w:rPr>
          <w:spacing w:val="10"/>
        </w:rPr>
        <w:t xml:space="preserve"> </w:t>
      </w:r>
      <w:r w:rsidRPr="004731DD">
        <w:rPr>
          <w:spacing w:val="9"/>
        </w:rPr>
        <w:t>Notification</w:t>
      </w:r>
      <w:r w:rsidRPr="004731DD">
        <w:rPr>
          <w:spacing w:val="10"/>
        </w:rPr>
        <w:t xml:space="preserve"> </w:t>
      </w:r>
      <w:r w:rsidRPr="004731DD">
        <w:t>for</w:t>
      </w:r>
      <w:r w:rsidRPr="004731DD">
        <w:rPr>
          <w:spacing w:val="1"/>
        </w:rPr>
        <w:t xml:space="preserve"> </w:t>
      </w:r>
      <w:r w:rsidRPr="004731DD">
        <w:rPr>
          <w:spacing w:val="9"/>
        </w:rPr>
        <w:t>Business</w:t>
      </w:r>
      <w:r w:rsidRPr="004731DD">
        <w:rPr>
          <w:spacing w:val="10"/>
        </w:rPr>
        <w:t xml:space="preserve"> </w:t>
      </w:r>
      <w:r w:rsidRPr="004731DD">
        <w:rPr>
          <w:spacing w:val="9"/>
        </w:rPr>
        <w:t>Violation</w:t>
      </w:r>
      <w:r w:rsidRPr="004731DD">
        <w:rPr>
          <w:spacing w:val="10"/>
        </w:rPr>
        <w:t xml:space="preserve"> </w:t>
      </w:r>
      <w:r w:rsidRPr="004731DD">
        <w:t>and</w:t>
      </w:r>
      <w:r w:rsidRPr="004731DD">
        <w:rPr>
          <w:spacing w:val="1"/>
        </w:rPr>
        <w:t xml:space="preserve"> </w:t>
      </w:r>
      <w:r w:rsidRPr="004731DD">
        <w:rPr>
          <w:spacing w:val="9"/>
        </w:rPr>
        <w:t>transaction</w:t>
      </w:r>
      <w:r w:rsidRPr="004731DD">
        <w:rPr>
          <w:spacing w:val="24"/>
        </w:rPr>
        <w:t xml:space="preserve"> </w:t>
      </w:r>
      <w:r w:rsidRPr="004731DD">
        <w:t>failure</w:t>
      </w:r>
    </w:p>
    <w:p w:rsidR="00B40469" w:rsidRPr="004731DD" w:rsidRDefault="00B40469" w:rsidP="00FB5269">
      <w:pPr>
        <w:pStyle w:val="ListParagraph"/>
        <w:widowControl w:val="0"/>
        <w:numPr>
          <w:ilvl w:val="2"/>
          <w:numId w:val="51"/>
        </w:numPr>
        <w:tabs>
          <w:tab w:val="left" w:pos="3249"/>
        </w:tabs>
        <w:autoSpaceDE w:val="0"/>
        <w:autoSpaceDN w:val="0"/>
        <w:spacing w:after="0" w:line="242" w:lineRule="auto"/>
        <w:ind w:right="353"/>
        <w:contextualSpacing w:val="0"/>
        <w:jc w:val="both"/>
      </w:pPr>
      <w:r w:rsidRPr="004731DD">
        <w:t>PUSH notification to customers for scheduled Downtime or as required by Bank</w:t>
      </w:r>
    </w:p>
    <w:p w:rsidR="000952B1" w:rsidRPr="004731DD" w:rsidRDefault="000952B1" w:rsidP="00FB5269">
      <w:pPr>
        <w:pStyle w:val="ListParagraph"/>
        <w:widowControl w:val="0"/>
        <w:numPr>
          <w:ilvl w:val="0"/>
          <w:numId w:val="51"/>
        </w:numPr>
        <w:tabs>
          <w:tab w:val="left" w:pos="1807"/>
          <w:tab w:val="left" w:pos="1808"/>
        </w:tabs>
        <w:autoSpaceDE w:val="0"/>
        <w:autoSpaceDN w:val="0"/>
        <w:spacing w:after="0" w:line="240" w:lineRule="auto"/>
        <w:contextualSpacing w:val="0"/>
        <w:jc w:val="both"/>
        <w:rPr>
          <w:spacing w:val="9"/>
        </w:rPr>
      </w:pPr>
      <w:r w:rsidRPr="004731DD">
        <w:rPr>
          <w:spacing w:val="9"/>
        </w:rPr>
        <w:t xml:space="preserve">The log setting should be changed </w:t>
      </w:r>
      <w:r w:rsidR="008A1869" w:rsidRPr="004731DD">
        <w:rPr>
          <w:spacing w:val="9"/>
        </w:rPr>
        <w:t>through the</w:t>
      </w:r>
      <w:r w:rsidRPr="004731DD">
        <w:rPr>
          <w:spacing w:val="9"/>
        </w:rPr>
        <w:t xml:space="preserve"> configuration manager using a front-end. Any one log should always be available; no transaction should be performed without log. All logs data should be encrypted and stored</w:t>
      </w:r>
      <w:r w:rsidR="001E4721" w:rsidRPr="004731DD">
        <w:rPr>
          <w:spacing w:val="9"/>
        </w:rPr>
        <w:t>.</w:t>
      </w:r>
      <w:r w:rsidRPr="004731DD">
        <w:rPr>
          <w:spacing w:val="9"/>
        </w:rPr>
        <w:t xml:space="preserve"> </w:t>
      </w:r>
      <w:r w:rsidR="001E4721" w:rsidRPr="004731DD">
        <w:rPr>
          <w:spacing w:val="9"/>
        </w:rPr>
        <w:t>O</w:t>
      </w:r>
      <w:r w:rsidRPr="004731DD">
        <w:rPr>
          <w:spacing w:val="9"/>
        </w:rPr>
        <w:t>nly through the front-end tool designed to view the log should be capable of displaying the data, no plain text should be stored in the log</w:t>
      </w:r>
      <w:r w:rsidR="00EE5174" w:rsidRPr="004731DD">
        <w:rPr>
          <w:spacing w:val="9"/>
        </w:rPr>
        <w:t>.</w:t>
      </w:r>
    </w:p>
    <w:p w:rsidR="000952B1" w:rsidRPr="004731DD" w:rsidRDefault="000952B1" w:rsidP="00FB5269">
      <w:pPr>
        <w:pStyle w:val="ListParagraph"/>
        <w:widowControl w:val="0"/>
        <w:numPr>
          <w:ilvl w:val="0"/>
          <w:numId w:val="51"/>
        </w:numPr>
        <w:tabs>
          <w:tab w:val="left" w:pos="1808"/>
        </w:tabs>
        <w:autoSpaceDE w:val="0"/>
        <w:autoSpaceDN w:val="0"/>
        <w:spacing w:after="0" w:line="244" w:lineRule="auto"/>
        <w:ind w:right="356"/>
        <w:contextualSpacing w:val="0"/>
        <w:jc w:val="both"/>
      </w:pPr>
      <w:r w:rsidRPr="004731DD">
        <w:t>All</w:t>
      </w:r>
      <w:r w:rsidRPr="004731DD">
        <w:rPr>
          <w:spacing w:val="1"/>
        </w:rPr>
        <w:t xml:space="preserve"> </w:t>
      </w:r>
      <w:r w:rsidRPr="004731DD">
        <w:rPr>
          <w:spacing w:val="10"/>
        </w:rPr>
        <w:t>administrative</w:t>
      </w:r>
      <w:r w:rsidRPr="004731DD">
        <w:rPr>
          <w:spacing w:val="11"/>
        </w:rPr>
        <w:t xml:space="preserve"> </w:t>
      </w:r>
      <w:r w:rsidR="00B10ACE" w:rsidRPr="004731DD">
        <w:rPr>
          <w:spacing w:val="9"/>
        </w:rPr>
        <w:t>activities should</w:t>
      </w:r>
      <w:r w:rsidRPr="004731DD">
        <w:rPr>
          <w:spacing w:val="63"/>
        </w:rPr>
        <w:t xml:space="preserve"> </w:t>
      </w:r>
      <w:r w:rsidRPr="004731DD">
        <w:t>be</w:t>
      </w:r>
      <w:r w:rsidRPr="004731DD">
        <w:rPr>
          <w:spacing w:val="64"/>
        </w:rPr>
        <w:t xml:space="preserve"> </w:t>
      </w:r>
      <w:r w:rsidRPr="004731DD">
        <w:t>properly</w:t>
      </w:r>
      <w:r w:rsidRPr="004731DD">
        <w:rPr>
          <w:spacing w:val="64"/>
        </w:rPr>
        <w:t xml:space="preserve"> </w:t>
      </w:r>
      <w:r w:rsidRPr="004731DD">
        <w:t>logged</w:t>
      </w:r>
      <w:r w:rsidRPr="004731DD">
        <w:rPr>
          <w:spacing w:val="64"/>
        </w:rPr>
        <w:t xml:space="preserve"> </w:t>
      </w:r>
      <w:r w:rsidRPr="004731DD">
        <w:t>with</w:t>
      </w:r>
      <w:r w:rsidRPr="004731DD">
        <w:rPr>
          <w:spacing w:val="63"/>
        </w:rPr>
        <w:t xml:space="preserve"> </w:t>
      </w:r>
      <w:r w:rsidRPr="004731DD">
        <w:t>proper</w:t>
      </w:r>
      <w:r w:rsidRPr="004731DD">
        <w:rPr>
          <w:spacing w:val="64"/>
        </w:rPr>
        <w:t xml:space="preserve"> </w:t>
      </w:r>
      <w:r w:rsidRPr="004731DD">
        <w:t>audit</w:t>
      </w:r>
      <w:r w:rsidRPr="004731DD">
        <w:rPr>
          <w:spacing w:val="1"/>
        </w:rPr>
        <w:t xml:space="preserve"> </w:t>
      </w:r>
      <w:r w:rsidRPr="004731DD">
        <w:t>trail</w:t>
      </w:r>
      <w:r w:rsidR="00EE5174" w:rsidRPr="004731DD">
        <w:t>.</w:t>
      </w:r>
    </w:p>
    <w:p w:rsidR="000952B1" w:rsidRPr="004731DD" w:rsidRDefault="000952B1" w:rsidP="00FB5269">
      <w:pPr>
        <w:pStyle w:val="ListParagraph"/>
        <w:widowControl w:val="0"/>
        <w:numPr>
          <w:ilvl w:val="0"/>
          <w:numId w:val="51"/>
        </w:numPr>
        <w:tabs>
          <w:tab w:val="left" w:pos="1807"/>
          <w:tab w:val="left" w:pos="1808"/>
        </w:tabs>
        <w:autoSpaceDE w:val="0"/>
        <w:autoSpaceDN w:val="0"/>
        <w:spacing w:after="0" w:line="240" w:lineRule="auto"/>
        <w:contextualSpacing w:val="0"/>
        <w:jc w:val="both"/>
        <w:rPr>
          <w:rFonts w:cstheme="minorHAnsi"/>
          <w:spacing w:val="9"/>
        </w:rPr>
      </w:pPr>
      <w:r w:rsidRPr="004731DD">
        <w:rPr>
          <w:rFonts w:cstheme="minorHAnsi"/>
        </w:rPr>
        <w:t>The</w:t>
      </w:r>
      <w:r w:rsidRPr="004731DD">
        <w:rPr>
          <w:rFonts w:cstheme="minorHAnsi"/>
          <w:spacing w:val="51"/>
        </w:rPr>
        <w:t xml:space="preserve"> </w:t>
      </w:r>
      <w:r w:rsidRPr="004731DD">
        <w:rPr>
          <w:rFonts w:cstheme="minorHAnsi"/>
        </w:rPr>
        <w:t>audit</w:t>
      </w:r>
      <w:r w:rsidRPr="004731DD">
        <w:rPr>
          <w:rFonts w:cstheme="minorHAnsi"/>
          <w:spacing w:val="51"/>
        </w:rPr>
        <w:t xml:space="preserve"> </w:t>
      </w:r>
      <w:r w:rsidRPr="004731DD">
        <w:rPr>
          <w:rFonts w:cstheme="minorHAnsi"/>
        </w:rPr>
        <w:t>logs</w:t>
      </w:r>
      <w:r w:rsidRPr="004731DD">
        <w:rPr>
          <w:rFonts w:cstheme="minorHAnsi"/>
          <w:spacing w:val="50"/>
        </w:rPr>
        <w:t xml:space="preserve"> </w:t>
      </w:r>
      <w:r w:rsidRPr="004731DD">
        <w:rPr>
          <w:rFonts w:cstheme="minorHAnsi"/>
        </w:rPr>
        <w:t>should</w:t>
      </w:r>
      <w:r w:rsidRPr="004731DD">
        <w:rPr>
          <w:rFonts w:cstheme="minorHAnsi"/>
          <w:spacing w:val="52"/>
        </w:rPr>
        <w:t xml:space="preserve"> </w:t>
      </w:r>
      <w:r w:rsidRPr="004731DD">
        <w:rPr>
          <w:rFonts w:cstheme="minorHAnsi"/>
        </w:rPr>
        <w:t>be</w:t>
      </w:r>
      <w:r w:rsidRPr="004731DD">
        <w:rPr>
          <w:rFonts w:cstheme="minorHAnsi"/>
          <w:spacing w:val="51"/>
        </w:rPr>
        <w:t xml:space="preserve"> </w:t>
      </w:r>
      <w:r w:rsidRPr="004731DD">
        <w:rPr>
          <w:rFonts w:cstheme="minorHAnsi"/>
        </w:rPr>
        <w:t>capable</w:t>
      </w:r>
      <w:r w:rsidRPr="004731DD">
        <w:rPr>
          <w:rFonts w:cstheme="minorHAnsi"/>
          <w:spacing w:val="49"/>
        </w:rPr>
        <w:t xml:space="preserve"> </w:t>
      </w:r>
      <w:r w:rsidRPr="004731DD">
        <w:rPr>
          <w:rFonts w:cstheme="minorHAnsi"/>
        </w:rPr>
        <w:t>of</w:t>
      </w:r>
      <w:r w:rsidRPr="004731DD">
        <w:rPr>
          <w:rFonts w:cstheme="minorHAnsi"/>
          <w:spacing w:val="52"/>
        </w:rPr>
        <w:t xml:space="preserve"> </w:t>
      </w:r>
      <w:r w:rsidRPr="004731DD">
        <w:rPr>
          <w:rFonts w:cstheme="minorHAnsi"/>
        </w:rPr>
        <w:t>being</w:t>
      </w:r>
      <w:r w:rsidRPr="004731DD">
        <w:rPr>
          <w:rFonts w:cstheme="minorHAnsi"/>
          <w:spacing w:val="51"/>
        </w:rPr>
        <w:t xml:space="preserve"> </w:t>
      </w:r>
      <w:r w:rsidRPr="004731DD">
        <w:rPr>
          <w:rFonts w:cstheme="minorHAnsi"/>
        </w:rPr>
        <w:t>used</w:t>
      </w:r>
      <w:r w:rsidRPr="004731DD">
        <w:rPr>
          <w:rFonts w:cstheme="minorHAnsi"/>
          <w:spacing w:val="49"/>
        </w:rPr>
        <w:t xml:space="preserve"> </w:t>
      </w:r>
      <w:r w:rsidRPr="004731DD">
        <w:rPr>
          <w:rFonts w:cstheme="minorHAnsi"/>
        </w:rPr>
        <w:t>for</w:t>
      </w:r>
      <w:r w:rsidRPr="004731DD">
        <w:rPr>
          <w:rFonts w:cstheme="minorHAnsi"/>
          <w:spacing w:val="46"/>
        </w:rPr>
        <w:t xml:space="preserve"> </w:t>
      </w:r>
      <w:r w:rsidRPr="004731DD">
        <w:rPr>
          <w:rFonts w:cstheme="minorHAnsi"/>
          <w:spacing w:val="9"/>
        </w:rPr>
        <w:t>forensic</w:t>
      </w:r>
      <w:r w:rsidRPr="004731DD">
        <w:rPr>
          <w:rFonts w:cstheme="minorHAnsi"/>
          <w:spacing w:val="48"/>
        </w:rPr>
        <w:t xml:space="preserve"> </w:t>
      </w:r>
      <w:r w:rsidRPr="004731DD">
        <w:rPr>
          <w:rFonts w:cstheme="minorHAnsi"/>
          <w:spacing w:val="9"/>
        </w:rPr>
        <w:t>Evidence</w:t>
      </w:r>
    </w:p>
    <w:p w:rsidR="000952B1" w:rsidRPr="004731DD" w:rsidRDefault="000952B1" w:rsidP="00FB5269">
      <w:pPr>
        <w:pStyle w:val="ListParagraph"/>
        <w:widowControl w:val="0"/>
        <w:numPr>
          <w:ilvl w:val="0"/>
          <w:numId w:val="51"/>
        </w:numPr>
        <w:tabs>
          <w:tab w:val="left" w:pos="1807"/>
          <w:tab w:val="left" w:pos="1808"/>
        </w:tabs>
        <w:autoSpaceDE w:val="0"/>
        <w:autoSpaceDN w:val="0"/>
        <w:spacing w:before="5" w:after="0" w:line="244" w:lineRule="auto"/>
        <w:ind w:right="359"/>
        <w:contextualSpacing w:val="0"/>
        <w:jc w:val="both"/>
      </w:pPr>
      <w:r w:rsidRPr="004731DD">
        <w:rPr>
          <w:spacing w:val="9"/>
        </w:rPr>
        <w:t>Facility</w:t>
      </w:r>
      <w:r w:rsidRPr="004731DD">
        <w:rPr>
          <w:spacing w:val="40"/>
        </w:rPr>
        <w:t xml:space="preserve"> </w:t>
      </w:r>
      <w:r w:rsidRPr="004731DD">
        <w:t>to</w:t>
      </w:r>
      <w:r w:rsidRPr="004731DD">
        <w:rPr>
          <w:spacing w:val="42"/>
        </w:rPr>
        <w:t xml:space="preserve"> </w:t>
      </w:r>
      <w:r w:rsidRPr="004731DD">
        <w:t>set</w:t>
      </w:r>
      <w:r w:rsidRPr="004731DD">
        <w:rPr>
          <w:spacing w:val="42"/>
        </w:rPr>
        <w:t xml:space="preserve"> </w:t>
      </w:r>
      <w:r w:rsidRPr="004731DD">
        <w:t>channel</w:t>
      </w:r>
      <w:r w:rsidRPr="004731DD">
        <w:rPr>
          <w:spacing w:val="43"/>
        </w:rPr>
        <w:t xml:space="preserve"> </w:t>
      </w:r>
      <w:r w:rsidRPr="004731DD">
        <w:t>wise</w:t>
      </w:r>
      <w:r w:rsidRPr="004731DD">
        <w:rPr>
          <w:spacing w:val="42"/>
        </w:rPr>
        <w:t xml:space="preserve"> </w:t>
      </w:r>
      <w:r w:rsidRPr="004731DD">
        <w:t>as</w:t>
      </w:r>
      <w:r w:rsidRPr="004731DD">
        <w:rPr>
          <w:spacing w:val="43"/>
        </w:rPr>
        <w:t xml:space="preserve"> </w:t>
      </w:r>
      <w:r w:rsidRPr="004731DD">
        <w:t>well</w:t>
      </w:r>
      <w:r w:rsidRPr="004731DD">
        <w:rPr>
          <w:spacing w:val="41"/>
        </w:rPr>
        <w:t xml:space="preserve"> </w:t>
      </w:r>
      <w:r w:rsidRPr="004731DD">
        <w:t>as</w:t>
      </w:r>
      <w:r w:rsidRPr="004731DD">
        <w:rPr>
          <w:spacing w:val="41"/>
        </w:rPr>
        <w:t xml:space="preserve"> </w:t>
      </w:r>
      <w:r w:rsidRPr="004731DD">
        <w:rPr>
          <w:spacing w:val="9"/>
        </w:rPr>
        <w:t>transaction</w:t>
      </w:r>
      <w:r w:rsidRPr="004731DD">
        <w:rPr>
          <w:spacing w:val="44"/>
        </w:rPr>
        <w:t xml:space="preserve"> </w:t>
      </w:r>
      <w:r w:rsidRPr="004731DD">
        <w:t>wise</w:t>
      </w:r>
      <w:r w:rsidRPr="004731DD">
        <w:rPr>
          <w:spacing w:val="42"/>
        </w:rPr>
        <w:t xml:space="preserve"> </w:t>
      </w:r>
      <w:r w:rsidRPr="004731DD">
        <w:rPr>
          <w:spacing w:val="9"/>
        </w:rPr>
        <w:t>commission</w:t>
      </w:r>
      <w:r w:rsidRPr="004731DD">
        <w:rPr>
          <w:spacing w:val="42"/>
        </w:rPr>
        <w:t xml:space="preserve"> </w:t>
      </w:r>
      <w:r w:rsidRPr="004731DD">
        <w:t>to</w:t>
      </w:r>
      <w:r w:rsidRPr="004731DD">
        <w:rPr>
          <w:spacing w:val="40"/>
        </w:rPr>
        <w:t xml:space="preserve"> </w:t>
      </w:r>
      <w:r w:rsidRPr="004731DD">
        <w:t>be</w:t>
      </w:r>
      <w:r w:rsidRPr="004731DD">
        <w:rPr>
          <w:spacing w:val="-61"/>
        </w:rPr>
        <w:t xml:space="preserve"> </w:t>
      </w:r>
      <w:r w:rsidRPr="004731DD">
        <w:t>charged</w:t>
      </w:r>
    </w:p>
    <w:p w:rsidR="000952B1" w:rsidRPr="004731DD" w:rsidRDefault="00EE5174" w:rsidP="00FB5269">
      <w:pPr>
        <w:pStyle w:val="ListParagraph"/>
        <w:widowControl w:val="0"/>
        <w:numPr>
          <w:ilvl w:val="0"/>
          <w:numId w:val="51"/>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4731DD">
        <w:rPr>
          <w:spacing w:val="9"/>
        </w:rPr>
        <w:t xml:space="preserve">Facility </w:t>
      </w:r>
      <w:r w:rsidR="003A3732" w:rsidRPr="004731DD">
        <w:rPr>
          <w:spacing w:val="9"/>
        </w:rPr>
        <w:t xml:space="preserve">to create different user groups </w:t>
      </w:r>
      <w:r w:rsidR="000952B1" w:rsidRPr="004731DD">
        <w:rPr>
          <w:spacing w:val="9"/>
        </w:rPr>
        <w:t>with</w:t>
      </w:r>
      <w:r w:rsidR="003A3732" w:rsidRPr="004731DD">
        <w:rPr>
          <w:spacing w:val="9"/>
        </w:rPr>
        <w:t xml:space="preserve"> different set </w:t>
      </w:r>
      <w:r w:rsidR="000952B1" w:rsidRPr="004731DD">
        <w:rPr>
          <w:spacing w:val="9"/>
        </w:rPr>
        <w:t>of rights/permissions.</w:t>
      </w:r>
    </w:p>
    <w:p w:rsidR="000952B1" w:rsidRDefault="000952B1" w:rsidP="00223B74">
      <w:pPr>
        <w:pStyle w:val="ListParagraph"/>
        <w:widowControl w:val="0"/>
        <w:numPr>
          <w:ilvl w:val="0"/>
          <w:numId w:val="51"/>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4731DD">
        <w:rPr>
          <w:spacing w:val="9"/>
        </w:rPr>
        <w:t xml:space="preserve">The portal </w:t>
      </w:r>
      <w:r w:rsidR="00C15DA8" w:rsidRPr="004731DD">
        <w:rPr>
          <w:spacing w:val="9"/>
        </w:rPr>
        <w:t xml:space="preserve">should </w:t>
      </w:r>
      <w:r w:rsidRPr="004731DD">
        <w:rPr>
          <w:spacing w:val="9"/>
        </w:rPr>
        <w:t>support to work on maker and checker concept for any addition, deletion, modification request made by the authorized users</w:t>
      </w:r>
    </w:p>
    <w:p w:rsidR="00762EE0" w:rsidRPr="00223B74" w:rsidRDefault="00762EE0" w:rsidP="00223B74">
      <w:pPr>
        <w:pStyle w:val="ListParagraph"/>
        <w:widowControl w:val="0"/>
        <w:numPr>
          <w:ilvl w:val="0"/>
          <w:numId w:val="51"/>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Prepare a project plan and a resource deployment plan for implementing UPI  solution in the Bank</w:t>
      </w:r>
    </w:p>
    <w:p w:rsidR="00762EE0" w:rsidRPr="00223B74" w:rsidRDefault="00762EE0" w:rsidP="00223B74">
      <w:pPr>
        <w:pStyle w:val="ListParagraph"/>
        <w:widowControl w:val="0"/>
        <w:numPr>
          <w:ilvl w:val="0"/>
          <w:numId w:val="51"/>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Provide periodic updates on progress, risks, issues, and mitigation throughout the implementation phase</w:t>
      </w:r>
    </w:p>
    <w:p w:rsidR="00762EE0" w:rsidRPr="00223B74" w:rsidRDefault="00762EE0" w:rsidP="00223B74">
      <w:pPr>
        <w:pStyle w:val="ListParagraph"/>
        <w:widowControl w:val="0"/>
        <w:numPr>
          <w:ilvl w:val="0"/>
          <w:numId w:val="51"/>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Use Agile methodology and DevSecOps for the implementation to ensure evolving requirements are incorporated in a live platform</w:t>
      </w:r>
    </w:p>
    <w:p w:rsidR="00762EE0" w:rsidRPr="00223B74" w:rsidRDefault="00762EE0" w:rsidP="00223B74">
      <w:pPr>
        <w:pStyle w:val="ListParagraph"/>
        <w:widowControl w:val="0"/>
        <w:numPr>
          <w:ilvl w:val="0"/>
          <w:numId w:val="51"/>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Maintain code base of each microservice as a separate code repository, with best practices such as branches, tagging etc. Details of code ownership and IP are listed in the Licensing section</w:t>
      </w:r>
    </w:p>
    <w:p w:rsidR="00762EE0" w:rsidRPr="00223B74" w:rsidRDefault="00762EE0" w:rsidP="00223B74">
      <w:pPr>
        <w:pStyle w:val="ListParagraph"/>
        <w:widowControl w:val="0"/>
        <w:numPr>
          <w:ilvl w:val="0"/>
          <w:numId w:val="51"/>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Ensure all deployments across environments (development, SIT, UAT, pre-production, production) are directed through robust DevSecOps pipelines following stage-gated quality controls:</w:t>
      </w:r>
    </w:p>
    <w:p w:rsidR="00762EE0" w:rsidRPr="00223B74" w:rsidRDefault="00762EE0" w:rsidP="00223B74">
      <w:pPr>
        <w:pStyle w:val="ListParagraph"/>
        <w:widowControl w:val="0"/>
        <w:numPr>
          <w:ilvl w:val="1"/>
          <w:numId w:val="51"/>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 xml:space="preserve">DevSecOps pipelines should cover all stages of development and </w:t>
      </w:r>
      <w:r w:rsidRPr="00223B74">
        <w:rPr>
          <w:spacing w:val="9"/>
        </w:rPr>
        <w:lastRenderedPageBreak/>
        <w:t>operations including plan, code, build, test, release, deploy, operate and monitor</w:t>
      </w:r>
    </w:p>
    <w:p w:rsidR="00762EE0" w:rsidRPr="00223B74" w:rsidRDefault="00762EE0" w:rsidP="00223B74">
      <w:pPr>
        <w:pStyle w:val="ListParagraph"/>
        <w:widowControl w:val="0"/>
        <w:numPr>
          <w:ilvl w:val="1"/>
          <w:numId w:val="51"/>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spacing w:val="9"/>
        </w:rPr>
      </w:pPr>
      <w:r w:rsidRPr="00223B74">
        <w:rPr>
          <w:spacing w:val="9"/>
        </w:rPr>
        <w:t>DevSecOps pipelines should have automation tools to enable continuous planning, continuous development, continuous integration, continuous deployment, continuous testing, continuous monitoring etc.</w:t>
      </w:r>
    </w:p>
    <w:p w:rsidR="00223B74" w:rsidRDefault="00762EE0" w:rsidP="00223B74">
      <w:pPr>
        <w:pStyle w:val="ListParagraph"/>
        <w:widowControl w:val="0"/>
        <w:numPr>
          <w:ilvl w:val="1"/>
          <w:numId w:val="51"/>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Stages for quality control should cover code quality, code coverage, static code analysis, unit testing, integration testing, functional testing, dynamic code analysis, and non-functional testing including performance tests, security scans etc.</w:t>
      </w:r>
    </w:p>
    <w:p w:rsidR="00223B74" w:rsidRPr="00223B74" w:rsidRDefault="00762EE0" w:rsidP="00223B74">
      <w:pPr>
        <w:pStyle w:val="ListParagraph"/>
        <w:widowControl w:val="0"/>
        <w:numPr>
          <w:ilvl w:val="1"/>
          <w:numId w:val="51"/>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Monitoring of quality gates should be enabled through a dashboard and a report should be shared with the Bank for all release cycles</w:t>
      </w:r>
    </w:p>
    <w:p w:rsidR="00762EE0" w:rsidRPr="00223B74" w:rsidRDefault="00762EE0" w:rsidP="00223B74">
      <w:pPr>
        <w:pStyle w:val="ListParagraph"/>
        <w:widowControl w:val="0"/>
        <w:numPr>
          <w:ilvl w:val="1"/>
          <w:numId w:val="51"/>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Acceptance criteria for quality gates should be configurable and updated based on discussion with the Bank</w:t>
      </w:r>
    </w:p>
    <w:p w:rsidR="00762EE0" w:rsidRPr="00223B74" w:rsidRDefault="00762EE0" w:rsidP="00223B74">
      <w:pPr>
        <w:pStyle w:val="ListParagraph"/>
        <w:widowControl w:val="0"/>
        <w:numPr>
          <w:ilvl w:val="0"/>
          <w:numId w:val="51"/>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contextualSpacing w:val="0"/>
        <w:jc w:val="both"/>
        <w:rPr>
          <w:spacing w:val="9"/>
        </w:rPr>
      </w:pPr>
      <w:r w:rsidRPr="00223B74">
        <w:rPr>
          <w:spacing w:val="9"/>
        </w:rPr>
        <w:t>Setup all tools and software required to enable above DevSecOps requirements including source code management, code review, code analysis, continuous build and deployment automation, release base management, automated testing, quality dashboard, backlog planning, log management, performance testing etc.</w:t>
      </w:r>
    </w:p>
    <w:p w:rsidR="00762EE0" w:rsidRDefault="00762EE0" w:rsidP="00FB5269">
      <w:pPr>
        <w:pStyle w:val="ListParagraph"/>
        <w:widowControl w:val="0"/>
        <w:numPr>
          <w:ilvl w:val="0"/>
          <w:numId w:val="51"/>
        </w:numPr>
        <w:tabs>
          <w:tab w:val="left" w:pos="1807"/>
          <w:tab w:val="left" w:pos="1808"/>
        </w:tabs>
        <w:autoSpaceDE w:val="0"/>
        <w:autoSpaceDN w:val="0"/>
        <w:spacing w:after="0" w:line="240" w:lineRule="auto"/>
        <w:contextualSpacing w:val="0"/>
        <w:jc w:val="both"/>
        <w:rPr>
          <w:spacing w:val="9"/>
        </w:rPr>
      </w:pPr>
      <w:r>
        <w:rPr>
          <w:spacing w:val="9"/>
        </w:rPr>
        <w:t>The DevSecOps deployment cycle is illustrated as under:</w:t>
      </w:r>
    </w:p>
    <w:p w:rsidR="00762EE0" w:rsidRDefault="00762EE0" w:rsidP="00762EE0">
      <w:pPr>
        <w:pStyle w:val="ListParagraph"/>
        <w:widowControl w:val="0"/>
        <w:tabs>
          <w:tab w:val="left" w:pos="1807"/>
          <w:tab w:val="left" w:pos="1808"/>
        </w:tabs>
        <w:autoSpaceDE w:val="0"/>
        <w:autoSpaceDN w:val="0"/>
        <w:spacing w:after="0" w:line="240" w:lineRule="auto"/>
        <w:ind w:left="1241"/>
        <w:contextualSpacing w:val="0"/>
        <w:jc w:val="both"/>
        <w:rPr>
          <w:spacing w:val="9"/>
        </w:rPr>
      </w:pPr>
      <w:r>
        <w:rPr>
          <w:noProof/>
          <w:lang w:eastAsia="en-IN"/>
        </w:rPr>
        <w:drawing>
          <wp:inline distT="0" distB="0" distL="0" distR="0" wp14:anchorId="338D0CBB" wp14:editId="452E425E">
            <wp:extent cx="4825551" cy="2952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28176" cy="2954356"/>
                    </a:xfrm>
                    <a:prstGeom prst="rect">
                      <a:avLst/>
                    </a:prstGeom>
                  </pic:spPr>
                </pic:pic>
              </a:graphicData>
            </a:graphic>
          </wp:inline>
        </w:drawing>
      </w:r>
    </w:p>
    <w:p w:rsidR="00762EE0" w:rsidRDefault="00762EE0" w:rsidP="00762EE0"/>
    <w:p w:rsidR="00762EE0" w:rsidRPr="00762EE0" w:rsidRDefault="00762EE0" w:rsidP="00762EE0">
      <w:pPr>
        <w:pStyle w:val="ListParagraph"/>
        <w:widowControl w:val="0"/>
        <w:numPr>
          <w:ilvl w:val="0"/>
          <w:numId w:val="51"/>
        </w:numPr>
        <w:tabs>
          <w:tab w:val="left" w:pos="1807"/>
          <w:tab w:val="left" w:pos="1808"/>
        </w:tabs>
        <w:autoSpaceDE w:val="0"/>
        <w:autoSpaceDN w:val="0"/>
        <w:spacing w:after="0" w:line="240" w:lineRule="auto"/>
        <w:contextualSpacing w:val="0"/>
        <w:jc w:val="both"/>
        <w:rPr>
          <w:spacing w:val="9"/>
        </w:rPr>
      </w:pPr>
      <w:r>
        <w:rPr>
          <w:lang w:val="en-US"/>
        </w:rPr>
        <w:t>Ensure usage of canary and blue-green deployment strategy depending on the scope and take approval from the Bank to support zero-downtime during releases</w:t>
      </w:r>
    </w:p>
    <w:p w:rsidR="00762EE0" w:rsidRPr="00762EE0" w:rsidRDefault="00762EE0" w:rsidP="00762EE0">
      <w:pPr>
        <w:pStyle w:val="ListParagraph"/>
        <w:widowControl w:val="0"/>
        <w:numPr>
          <w:ilvl w:val="1"/>
          <w:numId w:val="51"/>
        </w:numPr>
        <w:tabs>
          <w:tab w:val="left" w:pos="1807"/>
          <w:tab w:val="left" w:pos="1808"/>
        </w:tabs>
        <w:autoSpaceDE w:val="0"/>
        <w:autoSpaceDN w:val="0"/>
        <w:spacing w:after="0" w:line="240" w:lineRule="auto"/>
        <w:contextualSpacing w:val="0"/>
        <w:jc w:val="both"/>
        <w:rPr>
          <w:spacing w:val="9"/>
        </w:rPr>
      </w:pPr>
      <w:r>
        <w:rPr>
          <w:lang w:val="en-US"/>
        </w:rPr>
        <w:t>Enable incremental feature testing with closed audiences</w:t>
      </w:r>
    </w:p>
    <w:p w:rsidR="00762EE0" w:rsidRPr="00762EE0" w:rsidRDefault="00762EE0" w:rsidP="00762EE0">
      <w:pPr>
        <w:pStyle w:val="ListParagraph"/>
        <w:widowControl w:val="0"/>
        <w:numPr>
          <w:ilvl w:val="1"/>
          <w:numId w:val="51"/>
        </w:numPr>
        <w:tabs>
          <w:tab w:val="left" w:pos="1807"/>
          <w:tab w:val="left" w:pos="1808"/>
        </w:tabs>
        <w:autoSpaceDE w:val="0"/>
        <w:autoSpaceDN w:val="0"/>
        <w:spacing w:after="0" w:line="240" w:lineRule="auto"/>
        <w:contextualSpacing w:val="0"/>
        <w:jc w:val="both"/>
        <w:rPr>
          <w:spacing w:val="9"/>
        </w:rPr>
      </w:pPr>
      <w:r>
        <w:rPr>
          <w:lang w:val="en-US"/>
        </w:rPr>
        <w:t>Enable multi-variate testing, ability to test efficacy by time, content, layout, customer segments etc.</w:t>
      </w:r>
    </w:p>
    <w:p w:rsidR="00762EE0" w:rsidRPr="00762EE0" w:rsidRDefault="00223B74" w:rsidP="00762EE0">
      <w:pPr>
        <w:pStyle w:val="ListParagraph"/>
        <w:widowControl w:val="0"/>
        <w:numPr>
          <w:ilvl w:val="1"/>
          <w:numId w:val="51"/>
        </w:numPr>
        <w:tabs>
          <w:tab w:val="left" w:pos="1807"/>
          <w:tab w:val="left" w:pos="1808"/>
        </w:tabs>
        <w:autoSpaceDE w:val="0"/>
        <w:autoSpaceDN w:val="0"/>
        <w:spacing w:after="0" w:line="240" w:lineRule="auto"/>
        <w:contextualSpacing w:val="0"/>
        <w:jc w:val="both"/>
        <w:rPr>
          <w:spacing w:val="9"/>
        </w:rPr>
      </w:pPr>
      <w:r>
        <w:rPr>
          <w:lang w:val="en-US"/>
        </w:rPr>
        <w:t>Push notification should be sent to users to notify about downtime (in advance and during the outage window), with estimated end time, contact details of support team or any other details required by the Bank.</w:t>
      </w:r>
    </w:p>
    <w:p w:rsidR="000952B1" w:rsidRPr="004731DD" w:rsidRDefault="000952B1" w:rsidP="00FB5269">
      <w:pPr>
        <w:pStyle w:val="ListParagraph"/>
        <w:widowControl w:val="0"/>
        <w:numPr>
          <w:ilvl w:val="0"/>
          <w:numId w:val="51"/>
        </w:numPr>
        <w:tabs>
          <w:tab w:val="left" w:pos="1807"/>
          <w:tab w:val="left" w:pos="1808"/>
        </w:tabs>
        <w:autoSpaceDE w:val="0"/>
        <w:autoSpaceDN w:val="0"/>
        <w:spacing w:after="0" w:line="240" w:lineRule="auto"/>
        <w:contextualSpacing w:val="0"/>
        <w:jc w:val="both"/>
        <w:rPr>
          <w:spacing w:val="9"/>
        </w:rPr>
      </w:pPr>
      <w:r w:rsidRPr="004731DD">
        <w:rPr>
          <w:b/>
          <w:spacing w:val="9"/>
        </w:rPr>
        <w:t>Charges Management</w:t>
      </w:r>
      <w:r w:rsidRPr="004731DD">
        <w:rPr>
          <w:spacing w:val="9"/>
        </w:rPr>
        <w:t xml:space="preserve"> -Managing different types of charges/commissions (switching charges, merchant/retail usage charges, PSP app charges,</w:t>
      </w:r>
      <w:r w:rsidR="00742F98" w:rsidRPr="004731DD">
        <w:rPr>
          <w:spacing w:val="9"/>
        </w:rPr>
        <w:t xml:space="preserve"> </w:t>
      </w:r>
      <w:r w:rsidRPr="004731DD">
        <w:rPr>
          <w:spacing w:val="9"/>
        </w:rPr>
        <w:t>Interchange Charges, cost Margin for MCC) required</w:t>
      </w:r>
    </w:p>
    <w:p w:rsidR="000952B1" w:rsidRPr="004731DD" w:rsidRDefault="000952B1" w:rsidP="00FB5269">
      <w:pPr>
        <w:pStyle w:val="ListParagraph"/>
        <w:widowControl w:val="0"/>
        <w:numPr>
          <w:ilvl w:val="0"/>
          <w:numId w:val="52"/>
        </w:numPr>
        <w:tabs>
          <w:tab w:val="left" w:pos="2374"/>
        </w:tabs>
        <w:autoSpaceDE w:val="0"/>
        <w:autoSpaceDN w:val="0"/>
        <w:spacing w:after="0" w:line="269" w:lineRule="exact"/>
        <w:contextualSpacing w:val="0"/>
        <w:jc w:val="both"/>
      </w:pPr>
      <w:r w:rsidRPr="004731DD">
        <w:t>PSP</w:t>
      </w:r>
      <w:r w:rsidRPr="004731DD">
        <w:rPr>
          <w:spacing w:val="52"/>
        </w:rPr>
        <w:t xml:space="preserve"> </w:t>
      </w:r>
      <w:r w:rsidRPr="004731DD">
        <w:rPr>
          <w:spacing w:val="9"/>
        </w:rPr>
        <w:t>profile</w:t>
      </w:r>
      <w:r w:rsidRPr="004731DD">
        <w:rPr>
          <w:spacing w:val="56"/>
        </w:rPr>
        <w:t xml:space="preserve"> </w:t>
      </w:r>
      <w:r w:rsidRPr="004731DD">
        <w:t>creation</w:t>
      </w:r>
    </w:p>
    <w:p w:rsidR="000952B1" w:rsidRPr="004731DD" w:rsidRDefault="000952B1" w:rsidP="00FB5269">
      <w:pPr>
        <w:pStyle w:val="ListParagraph"/>
        <w:widowControl w:val="0"/>
        <w:numPr>
          <w:ilvl w:val="0"/>
          <w:numId w:val="52"/>
        </w:numPr>
        <w:tabs>
          <w:tab w:val="left" w:pos="2373"/>
          <w:tab w:val="left" w:pos="2374"/>
        </w:tabs>
        <w:autoSpaceDE w:val="0"/>
        <w:autoSpaceDN w:val="0"/>
        <w:spacing w:before="5" w:after="0" w:line="240" w:lineRule="auto"/>
        <w:contextualSpacing w:val="0"/>
        <w:jc w:val="both"/>
      </w:pPr>
      <w:r w:rsidRPr="004731DD">
        <w:rPr>
          <w:spacing w:val="9"/>
        </w:rPr>
        <w:lastRenderedPageBreak/>
        <w:t>Registration</w:t>
      </w:r>
      <w:r w:rsidRPr="004731DD">
        <w:rPr>
          <w:spacing w:val="52"/>
        </w:rPr>
        <w:t xml:space="preserve"> </w:t>
      </w:r>
      <w:r w:rsidRPr="004731DD">
        <w:t>for</w:t>
      </w:r>
      <w:r w:rsidRPr="004731DD">
        <w:rPr>
          <w:spacing w:val="53"/>
        </w:rPr>
        <w:t xml:space="preserve"> </w:t>
      </w:r>
      <w:r w:rsidRPr="004731DD">
        <w:t>Bank</w:t>
      </w:r>
      <w:r w:rsidRPr="004731DD">
        <w:rPr>
          <w:spacing w:val="54"/>
        </w:rPr>
        <w:t xml:space="preserve"> </w:t>
      </w:r>
      <w:r w:rsidRPr="004731DD">
        <w:t>Account</w:t>
      </w:r>
      <w:r w:rsidRPr="004731DD">
        <w:rPr>
          <w:spacing w:val="58"/>
        </w:rPr>
        <w:t xml:space="preserve"> </w:t>
      </w:r>
      <w:r w:rsidRPr="004731DD">
        <w:t>(Own</w:t>
      </w:r>
      <w:r w:rsidRPr="004731DD">
        <w:rPr>
          <w:spacing w:val="55"/>
        </w:rPr>
        <w:t xml:space="preserve"> </w:t>
      </w:r>
      <w:r w:rsidRPr="004731DD">
        <w:t>and</w:t>
      </w:r>
      <w:r w:rsidRPr="004731DD">
        <w:rPr>
          <w:spacing w:val="53"/>
        </w:rPr>
        <w:t xml:space="preserve"> </w:t>
      </w:r>
      <w:r w:rsidRPr="004731DD">
        <w:t>Other</w:t>
      </w:r>
      <w:r w:rsidRPr="004731DD">
        <w:rPr>
          <w:spacing w:val="52"/>
        </w:rPr>
        <w:t xml:space="preserve"> </w:t>
      </w:r>
      <w:r w:rsidRPr="004731DD">
        <w:t>Bank’s</w:t>
      </w:r>
      <w:r w:rsidRPr="004731DD">
        <w:rPr>
          <w:spacing w:val="54"/>
        </w:rPr>
        <w:t xml:space="preserve"> </w:t>
      </w:r>
      <w:r w:rsidRPr="004731DD">
        <w:rPr>
          <w:spacing w:val="9"/>
        </w:rPr>
        <w:t>Customers)</w:t>
      </w:r>
    </w:p>
    <w:p w:rsidR="000952B1" w:rsidRPr="004731DD" w:rsidRDefault="000952B1" w:rsidP="00FB5269">
      <w:pPr>
        <w:pStyle w:val="ListParagraph"/>
        <w:widowControl w:val="0"/>
        <w:numPr>
          <w:ilvl w:val="0"/>
          <w:numId w:val="52"/>
        </w:numPr>
        <w:tabs>
          <w:tab w:val="left" w:pos="2373"/>
          <w:tab w:val="left" w:pos="2374"/>
        </w:tabs>
        <w:autoSpaceDE w:val="0"/>
        <w:autoSpaceDN w:val="0"/>
        <w:spacing w:before="4" w:after="0" w:line="240" w:lineRule="auto"/>
        <w:contextualSpacing w:val="0"/>
        <w:jc w:val="both"/>
      </w:pPr>
      <w:r w:rsidRPr="004731DD">
        <w:rPr>
          <w:spacing w:val="9"/>
        </w:rPr>
        <w:t>De</w:t>
      </w:r>
      <w:r w:rsidR="00B40469" w:rsidRPr="004731DD">
        <w:rPr>
          <w:spacing w:val="9"/>
        </w:rPr>
        <w:t>-</w:t>
      </w:r>
      <w:r w:rsidRPr="004731DD">
        <w:rPr>
          <w:spacing w:val="9"/>
        </w:rPr>
        <w:t>registration</w:t>
      </w:r>
      <w:r w:rsidRPr="004731DD">
        <w:rPr>
          <w:spacing w:val="37"/>
        </w:rPr>
        <w:t xml:space="preserve"> </w:t>
      </w:r>
      <w:r w:rsidRPr="004731DD">
        <w:t>from</w:t>
      </w:r>
      <w:r w:rsidRPr="004731DD">
        <w:rPr>
          <w:spacing w:val="38"/>
        </w:rPr>
        <w:t xml:space="preserve"> </w:t>
      </w:r>
      <w:r w:rsidRPr="004731DD">
        <w:t>the</w:t>
      </w:r>
      <w:r w:rsidRPr="004731DD">
        <w:rPr>
          <w:spacing w:val="50"/>
        </w:rPr>
        <w:t xml:space="preserve"> </w:t>
      </w:r>
      <w:r w:rsidRPr="004731DD">
        <w:t>UPI</w:t>
      </w:r>
      <w:r w:rsidRPr="004731DD">
        <w:rPr>
          <w:spacing w:val="40"/>
        </w:rPr>
        <w:t xml:space="preserve"> </w:t>
      </w:r>
      <w:r w:rsidRPr="004731DD">
        <w:rPr>
          <w:spacing w:val="9"/>
        </w:rPr>
        <w:t>Application</w:t>
      </w:r>
    </w:p>
    <w:p w:rsidR="000952B1" w:rsidRPr="004731DD" w:rsidRDefault="000952B1" w:rsidP="00FB5269">
      <w:pPr>
        <w:pStyle w:val="ListParagraph"/>
        <w:widowControl w:val="0"/>
        <w:numPr>
          <w:ilvl w:val="0"/>
          <w:numId w:val="52"/>
        </w:numPr>
        <w:tabs>
          <w:tab w:val="left" w:pos="2373"/>
          <w:tab w:val="left" w:pos="2374"/>
        </w:tabs>
        <w:autoSpaceDE w:val="0"/>
        <w:autoSpaceDN w:val="0"/>
        <w:spacing w:before="4" w:after="0" w:line="240" w:lineRule="auto"/>
        <w:contextualSpacing w:val="0"/>
        <w:jc w:val="both"/>
      </w:pPr>
      <w:r w:rsidRPr="004731DD">
        <w:t>OTP</w:t>
      </w:r>
      <w:r w:rsidRPr="004731DD">
        <w:rPr>
          <w:spacing w:val="35"/>
        </w:rPr>
        <w:t xml:space="preserve"> </w:t>
      </w:r>
      <w:r w:rsidRPr="004731DD">
        <w:rPr>
          <w:spacing w:val="9"/>
        </w:rPr>
        <w:t>Generation</w:t>
      </w:r>
      <w:r w:rsidRPr="004731DD">
        <w:rPr>
          <w:spacing w:val="36"/>
        </w:rPr>
        <w:t xml:space="preserve"> </w:t>
      </w:r>
      <w:r w:rsidRPr="004731DD">
        <w:t>and</w:t>
      </w:r>
      <w:r w:rsidRPr="004731DD">
        <w:rPr>
          <w:spacing w:val="36"/>
        </w:rPr>
        <w:t xml:space="preserve"> </w:t>
      </w:r>
      <w:r w:rsidRPr="004731DD">
        <w:rPr>
          <w:spacing w:val="9"/>
        </w:rPr>
        <w:t>Regeneration</w:t>
      </w:r>
    </w:p>
    <w:p w:rsidR="000952B1" w:rsidRPr="004731DD" w:rsidRDefault="000952B1" w:rsidP="00FB5269">
      <w:pPr>
        <w:pStyle w:val="ListParagraph"/>
        <w:widowControl w:val="0"/>
        <w:numPr>
          <w:ilvl w:val="0"/>
          <w:numId w:val="52"/>
        </w:numPr>
        <w:tabs>
          <w:tab w:val="left" w:pos="2373"/>
          <w:tab w:val="left" w:pos="2374"/>
        </w:tabs>
        <w:autoSpaceDE w:val="0"/>
        <w:autoSpaceDN w:val="0"/>
        <w:spacing w:before="5" w:after="0" w:line="240" w:lineRule="auto"/>
        <w:contextualSpacing w:val="0"/>
        <w:jc w:val="both"/>
      </w:pPr>
      <w:r w:rsidRPr="004731DD">
        <w:t>“Pay”</w:t>
      </w:r>
      <w:r w:rsidRPr="004731DD">
        <w:rPr>
          <w:spacing w:val="50"/>
        </w:rPr>
        <w:t xml:space="preserve"> </w:t>
      </w:r>
      <w:r w:rsidRPr="004731DD">
        <w:t>(push)</w:t>
      </w:r>
      <w:r w:rsidRPr="004731DD">
        <w:rPr>
          <w:spacing w:val="46"/>
        </w:rPr>
        <w:t xml:space="preserve"> </w:t>
      </w:r>
      <w:r w:rsidRPr="004731DD">
        <w:t>and</w:t>
      </w:r>
      <w:r w:rsidRPr="004731DD">
        <w:rPr>
          <w:spacing w:val="49"/>
        </w:rPr>
        <w:t xml:space="preserve"> </w:t>
      </w:r>
      <w:r w:rsidRPr="004731DD">
        <w:rPr>
          <w:spacing w:val="9"/>
        </w:rPr>
        <w:t>“Collect”</w:t>
      </w:r>
      <w:r w:rsidRPr="004731DD">
        <w:rPr>
          <w:spacing w:val="46"/>
        </w:rPr>
        <w:t xml:space="preserve"> </w:t>
      </w:r>
      <w:r w:rsidRPr="004731DD">
        <w:rPr>
          <w:spacing w:val="9"/>
        </w:rPr>
        <w:t>(pull)payments</w:t>
      </w:r>
    </w:p>
    <w:p w:rsidR="000952B1" w:rsidRPr="004731DD" w:rsidRDefault="000952B1" w:rsidP="00FB5269">
      <w:pPr>
        <w:pStyle w:val="ListParagraph"/>
        <w:widowControl w:val="0"/>
        <w:numPr>
          <w:ilvl w:val="0"/>
          <w:numId w:val="52"/>
        </w:numPr>
        <w:tabs>
          <w:tab w:val="left" w:pos="2374"/>
        </w:tabs>
        <w:autoSpaceDE w:val="0"/>
        <w:autoSpaceDN w:val="0"/>
        <w:spacing w:before="4" w:after="0" w:line="244" w:lineRule="auto"/>
        <w:ind w:left="2373" w:right="353"/>
        <w:contextualSpacing w:val="0"/>
        <w:jc w:val="both"/>
      </w:pPr>
      <w:r w:rsidRPr="004731DD">
        <w:t>Two</w:t>
      </w:r>
      <w:r w:rsidRPr="004731DD">
        <w:rPr>
          <w:spacing w:val="1"/>
        </w:rPr>
        <w:t xml:space="preserve"> </w:t>
      </w:r>
      <w:r w:rsidRPr="004731DD">
        <w:t>factor</w:t>
      </w:r>
      <w:r w:rsidRPr="004731DD">
        <w:rPr>
          <w:spacing w:val="1"/>
        </w:rPr>
        <w:t xml:space="preserve"> </w:t>
      </w:r>
      <w:r w:rsidRPr="004731DD">
        <w:rPr>
          <w:spacing w:val="9"/>
        </w:rPr>
        <w:t>authentication</w:t>
      </w:r>
      <w:r w:rsidRPr="004731DD">
        <w:rPr>
          <w:spacing w:val="10"/>
        </w:rPr>
        <w:t xml:space="preserve"> </w:t>
      </w:r>
      <w:r w:rsidRPr="004731DD">
        <w:t>using</w:t>
      </w:r>
      <w:r w:rsidRPr="004731DD">
        <w:rPr>
          <w:spacing w:val="1"/>
        </w:rPr>
        <w:t xml:space="preserve"> </w:t>
      </w:r>
      <w:r w:rsidRPr="004731DD">
        <w:t>mobile</w:t>
      </w:r>
      <w:r w:rsidRPr="004731DD">
        <w:rPr>
          <w:spacing w:val="1"/>
        </w:rPr>
        <w:t xml:space="preserve"> </w:t>
      </w:r>
      <w:r w:rsidRPr="004731DD">
        <w:t>and</w:t>
      </w:r>
      <w:r w:rsidRPr="004731DD">
        <w:rPr>
          <w:spacing w:val="1"/>
        </w:rPr>
        <w:t xml:space="preserve"> </w:t>
      </w:r>
      <w:r w:rsidRPr="004731DD">
        <w:t>second</w:t>
      </w:r>
      <w:r w:rsidRPr="004731DD">
        <w:rPr>
          <w:spacing w:val="1"/>
        </w:rPr>
        <w:t xml:space="preserve"> </w:t>
      </w:r>
      <w:r w:rsidRPr="004731DD">
        <w:rPr>
          <w:spacing w:val="9"/>
        </w:rPr>
        <w:t>factor</w:t>
      </w:r>
      <w:r w:rsidRPr="004731DD">
        <w:rPr>
          <w:spacing w:val="10"/>
        </w:rPr>
        <w:t xml:space="preserve"> </w:t>
      </w:r>
      <w:r w:rsidRPr="004731DD">
        <w:rPr>
          <w:spacing w:val="9"/>
        </w:rPr>
        <w:t>(PIN/Password)</w:t>
      </w:r>
    </w:p>
    <w:p w:rsidR="000952B1" w:rsidRPr="004731DD" w:rsidRDefault="000952B1" w:rsidP="00FB5269">
      <w:pPr>
        <w:pStyle w:val="ListParagraph"/>
        <w:widowControl w:val="0"/>
        <w:numPr>
          <w:ilvl w:val="0"/>
          <w:numId w:val="52"/>
        </w:numPr>
        <w:tabs>
          <w:tab w:val="left" w:pos="2374"/>
        </w:tabs>
        <w:autoSpaceDE w:val="0"/>
        <w:autoSpaceDN w:val="0"/>
        <w:spacing w:after="0" w:line="244" w:lineRule="auto"/>
        <w:ind w:right="355"/>
        <w:contextualSpacing w:val="0"/>
        <w:jc w:val="both"/>
      </w:pPr>
      <w:r w:rsidRPr="004731DD">
        <w:rPr>
          <w:spacing w:val="9"/>
        </w:rPr>
        <w:t>Generation</w:t>
      </w:r>
      <w:r w:rsidRPr="004731DD">
        <w:rPr>
          <w:spacing w:val="10"/>
        </w:rPr>
        <w:t xml:space="preserve"> </w:t>
      </w:r>
      <w:r w:rsidRPr="004731DD">
        <w:t>of</w:t>
      </w:r>
      <w:r w:rsidRPr="004731DD">
        <w:rPr>
          <w:spacing w:val="1"/>
        </w:rPr>
        <w:t xml:space="preserve"> </w:t>
      </w:r>
      <w:r w:rsidRPr="004731DD">
        <w:rPr>
          <w:spacing w:val="9"/>
        </w:rPr>
        <w:t>Virtual</w:t>
      </w:r>
      <w:r w:rsidRPr="004731DD">
        <w:rPr>
          <w:spacing w:val="10"/>
        </w:rPr>
        <w:t xml:space="preserve"> </w:t>
      </w:r>
      <w:r w:rsidRPr="004731DD">
        <w:t>address</w:t>
      </w:r>
      <w:r w:rsidRPr="004731DD">
        <w:rPr>
          <w:spacing w:val="1"/>
        </w:rPr>
        <w:t xml:space="preserve"> </w:t>
      </w:r>
      <w:r w:rsidRPr="004731DD">
        <w:t>(Virtual</w:t>
      </w:r>
      <w:r w:rsidRPr="004731DD">
        <w:rPr>
          <w:spacing w:val="1"/>
        </w:rPr>
        <w:t xml:space="preserve"> </w:t>
      </w:r>
      <w:r w:rsidRPr="004731DD">
        <w:rPr>
          <w:spacing w:val="9"/>
        </w:rPr>
        <w:t>address</w:t>
      </w:r>
      <w:r w:rsidRPr="004731DD">
        <w:rPr>
          <w:spacing w:val="10"/>
        </w:rPr>
        <w:t xml:space="preserve"> </w:t>
      </w:r>
      <w:r w:rsidRPr="004731DD">
        <w:t>is</w:t>
      </w:r>
      <w:r w:rsidRPr="004731DD">
        <w:rPr>
          <w:spacing w:val="1"/>
        </w:rPr>
        <w:t xml:space="preserve"> </w:t>
      </w:r>
      <w:r w:rsidRPr="004731DD">
        <w:t>an</w:t>
      </w:r>
      <w:r w:rsidRPr="004731DD">
        <w:rPr>
          <w:spacing w:val="63"/>
        </w:rPr>
        <w:t xml:space="preserve"> </w:t>
      </w:r>
      <w:r w:rsidRPr="004731DD">
        <w:rPr>
          <w:spacing w:val="9"/>
        </w:rPr>
        <w:t>alternative</w:t>
      </w:r>
      <w:r w:rsidRPr="004731DD">
        <w:rPr>
          <w:spacing w:val="10"/>
        </w:rPr>
        <w:t xml:space="preserve"> </w:t>
      </w:r>
      <w:r w:rsidRPr="004731DD">
        <w:rPr>
          <w:spacing w:val="9"/>
        </w:rPr>
        <w:t>payment address</w:t>
      </w:r>
      <w:r w:rsidR="0026574B" w:rsidRPr="004731DD">
        <w:rPr>
          <w:spacing w:val="9"/>
        </w:rPr>
        <w:t>)</w:t>
      </w:r>
      <w:r w:rsidRPr="004731DD">
        <w:rPr>
          <w:spacing w:val="9"/>
        </w:rPr>
        <w:t xml:space="preserve">. </w:t>
      </w:r>
      <w:r w:rsidRPr="004731DD">
        <w:t xml:space="preserve">The </w:t>
      </w:r>
      <w:r w:rsidRPr="004731DD">
        <w:rPr>
          <w:spacing w:val="9"/>
        </w:rPr>
        <w:t>customer</w:t>
      </w:r>
      <w:r w:rsidR="0026574B" w:rsidRPr="004731DD">
        <w:rPr>
          <w:spacing w:val="9"/>
        </w:rPr>
        <w:t>s</w:t>
      </w:r>
      <w:r w:rsidRPr="004731DD">
        <w:rPr>
          <w:spacing w:val="9"/>
        </w:rPr>
        <w:t xml:space="preserve"> </w:t>
      </w:r>
      <w:r w:rsidRPr="004731DD">
        <w:t xml:space="preserve">should have </w:t>
      </w:r>
      <w:r w:rsidRPr="004731DD">
        <w:rPr>
          <w:spacing w:val="9"/>
        </w:rPr>
        <w:t xml:space="preserve">flexibility </w:t>
      </w:r>
      <w:r w:rsidRPr="004731DD">
        <w:t xml:space="preserve">to define </w:t>
      </w:r>
      <w:r w:rsidR="0026574B" w:rsidRPr="004731DD">
        <w:t xml:space="preserve">their </w:t>
      </w:r>
      <w:r w:rsidRPr="004731DD">
        <w:rPr>
          <w:spacing w:val="9"/>
        </w:rPr>
        <w:t>virtual</w:t>
      </w:r>
      <w:r w:rsidRPr="004731DD">
        <w:rPr>
          <w:spacing w:val="33"/>
        </w:rPr>
        <w:t xml:space="preserve"> </w:t>
      </w:r>
      <w:r w:rsidRPr="004731DD">
        <w:rPr>
          <w:spacing w:val="9"/>
        </w:rPr>
        <w:t>address.</w:t>
      </w:r>
      <w:r w:rsidRPr="004731DD">
        <w:rPr>
          <w:spacing w:val="38"/>
        </w:rPr>
        <w:t xml:space="preserve"> </w:t>
      </w:r>
    </w:p>
    <w:p w:rsidR="000952B1" w:rsidRPr="004731DD" w:rsidRDefault="000952B1" w:rsidP="00FB5269">
      <w:pPr>
        <w:pStyle w:val="ListParagraph"/>
        <w:widowControl w:val="0"/>
        <w:numPr>
          <w:ilvl w:val="0"/>
          <w:numId w:val="52"/>
        </w:numPr>
        <w:tabs>
          <w:tab w:val="left" w:pos="2374"/>
        </w:tabs>
        <w:autoSpaceDE w:val="0"/>
        <w:autoSpaceDN w:val="0"/>
        <w:spacing w:after="0" w:line="244" w:lineRule="auto"/>
        <w:ind w:right="355"/>
        <w:contextualSpacing w:val="0"/>
        <w:jc w:val="both"/>
      </w:pPr>
      <w:r w:rsidRPr="004731DD">
        <w:rPr>
          <w:spacing w:val="9"/>
        </w:rPr>
        <w:t>Payment</w:t>
      </w:r>
      <w:r w:rsidRPr="004731DD">
        <w:rPr>
          <w:spacing w:val="10"/>
        </w:rPr>
        <w:t xml:space="preserve"> </w:t>
      </w:r>
      <w:r w:rsidRPr="004731DD">
        <w:t>using</w:t>
      </w:r>
      <w:r w:rsidRPr="004731DD">
        <w:rPr>
          <w:spacing w:val="1"/>
        </w:rPr>
        <w:t xml:space="preserve"> </w:t>
      </w:r>
      <w:r w:rsidRPr="004731DD">
        <w:t>Mobile</w:t>
      </w:r>
      <w:r w:rsidRPr="004731DD">
        <w:rPr>
          <w:spacing w:val="1"/>
        </w:rPr>
        <w:t xml:space="preserve"> </w:t>
      </w:r>
      <w:r w:rsidRPr="004731DD">
        <w:t>Number,</w:t>
      </w:r>
      <w:r w:rsidRPr="004731DD">
        <w:rPr>
          <w:spacing w:val="1"/>
        </w:rPr>
        <w:t xml:space="preserve"> </w:t>
      </w:r>
      <w:r w:rsidRPr="004731DD">
        <w:t>Aadhar</w:t>
      </w:r>
      <w:r w:rsidRPr="004731DD">
        <w:rPr>
          <w:spacing w:val="1"/>
        </w:rPr>
        <w:t xml:space="preserve"> </w:t>
      </w:r>
      <w:r w:rsidRPr="004731DD">
        <w:t>Number,</w:t>
      </w:r>
      <w:r w:rsidRPr="004731DD">
        <w:rPr>
          <w:spacing w:val="1"/>
        </w:rPr>
        <w:t xml:space="preserve"> </w:t>
      </w:r>
      <w:r w:rsidRPr="004731DD">
        <w:rPr>
          <w:spacing w:val="9"/>
        </w:rPr>
        <w:t>Virtual</w:t>
      </w:r>
      <w:r w:rsidRPr="004731DD">
        <w:rPr>
          <w:spacing w:val="10"/>
        </w:rPr>
        <w:t xml:space="preserve"> </w:t>
      </w:r>
      <w:r w:rsidRPr="004731DD">
        <w:rPr>
          <w:spacing w:val="9"/>
        </w:rPr>
        <w:t>Address,</w:t>
      </w:r>
      <w:r w:rsidRPr="004731DD">
        <w:rPr>
          <w:spacing w:val="10"/>
        </w:rPr>
        <w:t xml:space="preserve"> </w:t>
      </w:r>
      <w:r w:rsidRPr="004731DD">
        <w:t>Account</w:t>
      </w:r>
      <w:r w:rsidRPr="004731DD">
        <w:rPr>
          <w:spacing w:val="32"/>
        </w:rPr>
        <w:t xml:space="preserve"> </w:t>
      </w:r>
      <w:r w:rsidRPr="004731DD">
        <w:t>Number</w:t>
      </w:r>
      <w:r w:rsidRPr="004731DD">
        <w:rPr>
          <w:spacing w:val="27"/>
        </w:rPr>
        <w:t xml:space="preserve"> </w:t>
      </w:r>
      <w:r w:rsidRPr="004731DD">
        <w:t>IFSC</w:t>
      </w:r>
      <w:r w:rsidRPr="004731DD">
        <w:rPr>
          <w:spacing w:val="31"/>
        </w:rPr>
        <w:t xml:space="preserve"> </w:t>
      </w:r>
      <w:r w:rsidRPr="004731DD">
        <w:t>code</w:t>
      </w:r>
      <w:r w:rsidRPr="004731DD">
        <w:rPr>
          <w:spacing w:val="30"/>
        </w:rPr>
        <w:t xml:space="preserve"> </w:t>
      </w:r>
      <w:r w:rsidRPr="004731DD">
        <w:t>&amp;</w:t>
      </w:r>
      <w:r w:rsidR="00B40469" w:rsidRPr="004731DD">
        <w:t xml:space="preserve"> </w:t>
      </w:r>
      <w:r w:rsidRPr="004731DD">
        <w:t>MMID.</w:t>
      </w:r>
    </w:p>
    <w:p w:rsidR="000952B1" w:rsidRPr="004731DD" w:rsidRDefault="000952B1" w:rsidP="00FB5269">
      <w:pPr>
        <w:pStyle w:val="ListParagraph"/>
        <w:widowControl w:val="0"/>
        <w:numPr>
          <w:ilvl w:val="0"/>
          <w:numId w:val="52"/>
        </w:numPr>
        <w:tabs>
          <w:tab w:val="left" w:pos="2374"/>
        </w:tabs>
        <w:autoSpaceDE w:val="0"/>
        <w:autoSpaceDN w:val="0"/>
        <w:spacing w:before="4" w:after="0" w:line="244" w:lineRule="auto"/>
        <w:ind w:left="2373" w:right="353"/>
        <w:contextualSpacing w:val="0"/>
        <w:jc w:val="both"/>
      </w:pPr>
      <w:r w:rsidRPr="004731DD">
        <w:t>Regular/recurring</w:t>
      </w:r>
      <w:r w:rsidR="00113A47" w:rsidRPr="004731DD">
        <w:t xml:space="preserve"> </w:t>
      </w:r>
      <w:r w:rsidR="00B40469" w:rsidRPr="004731DD">
        <w:t xml:space="preserve">payment </w:t>
      </w:r>
      <w:r w:rsidRPr="004731DD">
        <w:t>by</w:t>
      </w:r>
      <w:r w:rsidR="00B40469" w:rsidRPr="004731DD">
        <w:t xml:space="preserve"> </w:t>
      </w:r>
      <w:r w:rsidRPr="004731DD">
        <w:t>one-time instruction</w:t>
      </w:r>
      <w:r w:rsidR="00113A47" w:rsidRPr="004731DD">
        <w:t xml:space="preserve"> </w:t>
      </w:r>
      <w:r w:rsidRPr="004731DD">
        <w:t>and</w:t>
      </w:r>
      <w:r w:rsidRPr="004731DD">
        <w:tab/>
      </w:r>
      <w:r w:rsidR="00B10ACE" w:rsidRPr="004731DD">
        <w:t>the revocation</w:t>
      </w:r>
      <w:r w:rsidRPr="004731DD">
        <w:t xml:space="preserve"> of the instruction, if required.</w:t>
      </w:r>
    </w:p>
    <w:p w:rsidR="000952B1" w:rsidRPr="004731DD" w:rsidRDefault="000952B1" w:rsidP="00FB5269">
      <w:pPr>
        <w:pStyle w:val="ListParagraph"/>
        <w:widowControl w:val="0"/>
        <w:numPr>
          <w:ilvl w:val="0"/>
          <w:numId w:val="52"/>
        </w:numPr>
        <w:tabs>
          <w:tab w:val="left" w:pos="2373"/>
          <w:tab w:val="left" w:pos="2374"/>
        </w:tabs>
        <w:autoSpaceDE w:val="0"/>
        <w:autoSpaceDN w:val="0"/>
        <w:spacing w:after="0" w:line="269" w:lineRule="exact"/>
        <w:contextualSpacing w:val="0"/>
        <w:jc w:val="both"/>
      </w:pPr>
      <w:r w:rsidRPr="004731DD">
        <w:t>Push</w:t>
      </w:r>
      <w:r w:rsidRPr="004731DD">
        <w:rPr>
          <w:spacing w:val="32"/>
        </w:rPr>
        <w:t xml:space="preserve"> </w:t>
      </w:r>
      <w:r w:rsidRPr="004731DD">
        <w:t>/</w:t>
      </w:r>
      <w:r w:rsidRPr="004731DD">
        <w:rPr>
          <w:spacing w:val="33"/>
        </w:rPr>
        <w:t xml:space="preserve"> </w:t>
      </w:r>
      <w:r w:rsidRPr="004731DD">
        <w:rPr>
          <w:spacing w:val="9"/>
        </w:rPr>
        <w:t>Notification</w:t>
      </w:r>
      <w:r w:rsidRPr="004731DD">
        <w:rPr>
          <w:spacing w:val="33"/>
        </w:rPr>
        <w:t xml:space="preserve"> </w:t>
      </w:r>
      <w:r w:rsidRPr="004731DD">
        <w:rPr>
          <w:spacing w:val="9"/>
        </w:rPr>
        <w:t>Services</w:t>
      </w:r>
    </w:p>
    <w:p w:rsidR="00B40469" w:rsidRPr="004731DD" w:rsidRDefault="000952B1" w:rsidP="00FB5269">
      <w:pPr>
        <w:pStyle w:val="ListParagraph"/>
        <w:widowControl w:val="0"/>
        <w:numPr>
          <w:ilvl w:val="0"/>
          <w:numId w:val="52"/>
        </w:numPr>
        <w:tabs>
          <w:tab w:val="left" w:pos="1830"/>
          <w:tab w:val="left" w:pos="2373"/>
          <w:tab w:val="left" w:pos="2374"/>
        </w:tabs>
        <w:autoSpaceDE w:val="0"/>
        <w:autoSpaceDN w:val="0"/>
        <w:spacing w:after="0" w:line="240" w:lineRule="auto"/>
        <w:contextualSpacing w:val="0"/>
        <w:jc w:val="both"/>
        <w:rPr>
          <w:rFonts w:ascii="Microsoft Sans Serif"/>
          <w:b/>
        </w:rPr>
      </w:pPr>
      <w:r w:rsidRPr="004731DD">
        <w:t>Forget</w:t>
      </w:r>
      <w:r w:rsidRPr="004731DD">
        <w:rPr>
          <w:spacing w:val="51"/>
        </w:rPr>
        <w:t xml:space="preserve"> </w:t>
      </w:r>
      <w:r w:rsidRPr="004731DD">
        <w:t>&amp;</w:t>
      </w:r>
      <w:r w:rsidRPr="004731DD">
        <w:rPr>
          <w:spacing w:val="56"/>
        </w:rPr>
        <w:t xml:space="preserve"> </w:t>
      </w:r>
      <w:r w:rsidRPr="004731DD">
        <w:t>Reset</w:t>
      </w:r>
      <w:r w:rsidRPr="004731DD">
        <w:rPr>
          <w:spacing w:val="52"/>
        </w:rPr>
        <w:t xml:space="preserve"> </w:t>
      </w:r>
      <w:r w:rsidRPr="004731DD">
        <w:t>PIN</w:t>
      </w:r>
    </w:p>
    <w:p w:rsidR="00B40469" w:rsidRPr="004731DD" w:rsidRDefault="00B40469" w:rsidP="00B40469">
      <w:pPr>
        <w:widowControl w:val="0"/>
        <w:tabs>
          <w:tab w:val="left" w:pos="1830"/>
          <w:tab w:val="left" w:pos="2373"/>
          <w:tab w:val="left" w:pos="2374"/>
        </w:tabs>
        <w:autoSpaceDE w:val="0"/>
        <w:autoSpaceDN w:val="0"/>
        <w:spacing w:after="0" w:line="240" w:lineRule="auto"/>
        <w:jc w:val="both"/>
        <w:rPr>
          <w:spacing w:val="9"/>
        </w:rPr>
      </w:pPr>
    </w:p>
    <w:p w:rsidR="00D855DB" w:rsidRPr="007C66F6" w:rsidRDefault="00B40469" w:rsidP="009F7BC2">
      <w:pPr>
        <w:widowControl w:val="0"/>
        <w:tabs>
          <w:tab w:val="left" w:pos="1830"/>
          <w:tab w:val="left" w:pos="2373"/>
          <w:tab w:val="left" w:pos="2374"/>
        </w:tabs>
        <w:autoSpaceDE w:val="0"/>
        <w:autoSpaceDN w:val="0"/>
        <w:spacing w:after="0" w:line="240" w:lineRule="auto"/>
        <w:jc w:val="both"/>
        <w:rPr>
          <w:rFonts w:cstheme="minorHAnsi"/>
          <w:spacing w:val="9"/>
        </w:rPr>
      </w:pPr>
      <w:r w:rsidRPr="009F7BC2">
        <w:rPr>
          <w:spacing w:val="9"/>
          <w:sz w:val="20"/>
        </w:rPr>
        <w:t xml:space="preserve">        </w:t>
      </w:r>
      <w:r w:rsidR="000952B1" w:rsidRPr="009F7BC2">
        <w:rPr>
          <w:b/>
          <w:spacing w:val="9"/>
          <w:sz w:val="24"/>
        </w:rPr>
        <w:t>Facility</w:t>
      </w:r>
      <w:r w:rsidR="000952B1" w:rsidRPr="009F7BC2">
        <w:rPr>
          <w:b/>
          <w:spacing w:val="27"/>
          <w:sz w:val="24"/>
        </w:rPr>
        <w:t xml:space="preserve"> </w:t>
      </w:r>
      <w:r w:rsidR="000952B1" w:rsidRPr="009F7BC2">
        <w:rPr>
          <w:b/>
          <w:sz w:val="24"/>
        </w:rPr>
        <w:t>for</w:t>
      </w:r>
      <w:r w:rsidR="000952B1" w:rsidRPr="009F7BC2">
        <w:rPr>
          <w:b/>
          <w:spacing w:val="35"/>
          <w:sz w:val="24"/>
        </w:rPr>
        <w:t xml:space="preserve"> </w:t>
      </w:r>
      <w:r w:rsidR="000952B1" w:rsidRPr="009F7BC2">
        <w:rPr>
          <w:b/>
          <w:spacing w:val="9"/>
          <w:sz w:val="24"/>
        </w:rPr>
        <w:t>Merchant</w:t>
      </w:r>
      <w:r w:rsidR="000952B1" w:rsidRPr="009F7BC2">
        <w:rPr>
          <w:rFonts w:ascii="Microsoft Sans Serif"/>
          <w:b/>
          <w:spacing w:val="9"/>
          <w:sz w:val="24"/>
        </w:rPr>
        <w:t>:</w:t>
      </w:r>
    </w:p>
    <w:p w:rsidR="000952B1" w:rsidRPr="007C66F6" w:rsidRDefault="000952B1" w:rsidP="00FB5269">
      <w:pPr>
        <w:pStyle w:val="ListParagraph"/>
        <w:widowControl w:val="0"/>
        <w:numPr>
          <w:ilvl w:val="0"/>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Separate application for merchant which enable</w:t>
      </w:r>
      <w:r w:rsidR="004C586B" w:rsidRPr="007C66F6">
        <w:rPr>
          <w:rFonts w:cstheme="minorHAnsi"/>
          <w:spacing w:val="9"/>
        </w:rPr>
        <w:t>s</w:t>
      </w:r>
      <w:r w:rsidRPr="007C66F6">
        <w:rPr>
          <w:rFonts w:cstheme="minorHAnsi"/>
          <w:spacing w:val="9"/>
        </w:rPr>
        <w:t xml:space="preserve"> merchants to do all activity such as single/bulk Pay/Collect transactions using various options like VPA/Biometric/QR code (Dynamic, Static, Bharat QR code), generate customise</w:t>
      </w:r>
      <w:r w:rsidR="004C586B" w:rsidRPr="007C66F6">
        <w:rPr>
          <w:rFonts w:cstheme="minorHAnsi"/>
          <w:spacing w:val="9"/>
        </w:rPr>
        <w:t>d</w:t>
      </w:r>
      <w:r w:rsidRPr="007C66F6">
        <w:rPr>
          <w:rFonts w:cstheme="minorHAnsi"/>
          <w:spacing w:val="9"/>
        </w:rPr>
        <w:t xml:space="preserve"> report</w:t>
      </w:r>
      <w:r w:rsidR="004C586B" w:rsidRPr="007C66F6">
        <w:rPr>
          <w:rFonts w:cstheme="minorHAnsi"/>
          <w:spacing w:val="9"/>
        </w:rPr>
        <w:t>s</w:t>
      </w:r>
      <w:r w:rsidRPr="007C66F6">
        <w:rPr>
          <w:rFonts w:cstheme="minorHAnsi"/>
          <w:spacing w:val="9"/>
        </w:rPr>
        <w:t>, trans</w:t>
      </w:r>
      <w:r w:rsidR="004C586B" w:rsidRPr="007C66F6">
        <w:rPr>
          <w:rFonts w:cstheme="minorHAnsi"/>
          <w:spacing w:val="9"/>
        </w:rPr>
        <w:t>action</w:t>
      </w:r>
      <w:r w:rsidRPr="007C66F6">
        <w:rPr>
          <w:rFonts w:cstheme="minorHAnsi"/>
          <w:spacing w:val="9"/>
        </w:rPr>
        <w:t xml:space="preserve"> enquiry etc.</w:t>
      </w:r>
    </w:p>
    <w:p w:rsidR="000952B1" w:rsidRPr="007C66F6" w:rsidRDefault="000952B1" w:rsidP="00FB5269">
      <w:pPr>
        <w:pStyle w:val="ListParagraph"/>
        <w:widowControl w:val="0"/>
        <w:numPr>
          <w:ilvl w:val="0"/>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Merchant Management</w:t>
      </w:r>
    </w:p>
    <w:p w:rsidR="000952B1" w:rsidRPr="007C66F6" w:rsidRDefault="000952B1" w:rsidP="00FB5269">
      <w:pPr>
        <w:pStyle w:val="ListParagraph"/>
        <w:widowControl w:val="0"/>
        <w:numPr>
          <w:ilvl w:val="1"/>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Merchant On-boarding</w:t>
      </w:r>
    </w:p>
    <w:p w:rsidR="000952B1" w:rsidRPr="007C66F6" w:rsidRDefault="000952B1" w:rsidP="00FB5269">
      <w:pPr>
        <w:pStyle w:val="ListParagraph"/>
        <w:widowControl w:val="0"/>
        <w:numPr>
          <w:ilvl w:val="1"/>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Adding Merchant Association</w:t>
      </w:r>
    </w:p>
    <w:p w:rsidR="000952B1" w:rsidRPr="007C66F6" w:rsidRDefault="000952B1" w:rsidP="00FB5269">
      <w:pPr>
        <w:pStyle w:val="ListParagraph"/>
        <w:widowControl w:val="0"/>
        <w:numPr>
          <w:ilvl w:val="1"/>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MIS Reporting for a particular Merchant</w:t>
      </w:r>
    </w:p>
    <w:p w:rsidR="00D855DB" w:rsidRPr="007C66F6" w:rsidRDefault="00D855DB" w:rsidP="00D855DB">
      <w:pPr>
        <w:pStyle w:val="ListParagraph"/>
        <w:widowControl w:val="0"/>
        <w:tabs>
          <w:tab w:val="left" w:pos="1701"/>
        </w:tabs>
        <w:autoSpaceDE w:val="0"/>
        <w:autoSpaceDN w:val="0"/>
        <w:spacing w:after="0" w:line="244" w:lineRule="auto"/>
        <w:ind w:left="1701" w:right="355"/>
        <w:contextualSpacing w:val="0"/>
        <w:jc w:val="both"/>
        <w:rPr>
          <w:rFonts w:cstheme="minorHAnsi"/>
          <w:spacing w:val="9"/>
        </w:rPr>
      </w:pPr>
    </w:p>
    <w:p w:rsidR="000952B1" w:rsidRPr="007C66F6" w:rsidRDefault="000952B1" w:rsidP="00FB5269">
      <w:pPr>
        <w:pStyle w:val="ListParagraph"/>
        <w:widowControl w:val="0"/>
        <w:numPr>
          <w:ilvl w:val="0"/>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Customise</w:t>
      </w:r>
      <w:r w:rsidR="000D656D" w:rsidRPr="007C66F6">
        <w:rPr>
          <w:rFonts w:cstheme="minorHAnsi"/>
          <w:spacing w:val="9"/>
        </w:rPr>
        <w:t>d</w:t>
      </w:r>
      <w:r w:rsidRPr="007C66F6">
        <w:rPr>
          <w:rFonts w:cstheme="minorHAnsi"/>
          <w:spacing w:val="9"/>
        </w:rPr>
        <w:t xml:space="preserve"> API / SDK and other integration support to provide following facility to merchant -</w:t>
      </w:r>
    </w:p>
    <w:p w:rsidR="000952B1" w:rsidRPr="007C66F6" w:rsidRDefault="000952B1" w:rsidP="00FB5269">
      <w:pPr>
        <w:pStyle w:val="ListParagraph"/>
        <w:widowControl w:val="0"/>
        <w:numPr>
          <w:ilvl w:val="1"/>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Web Collect / Web QR facility</w:t>
      </w:r>
    </w:p>
    <w:p w:rsidR="000952B1" w:rsidRPr="007C66F6" w:rsidRDefault="000952B1" w:rsidP="00FB5269">
      <w:pPr>
        <w:pStyle w:val="ListParagraph"/>
        <w:widowControl w:val="0"/>
        <w:numPr>
          <w:ilvl w:val="1"/>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App intent facility</w:t>
      </w:r>
    </w:p>
    <w:p w:rsidR="000952B1" w:rsidRPr="007C66F6" w:rsidRDefault="000952B1" w:rsidP="00FB5269">
      <w:pPr>
        <w:pStyle w:val="ListParagraph"/>
        <w:widowControl w:val="0"/>
        <w:numPr>
          <w:ilvl w:val="1"/>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Integration for generation of Dynamic QR for collecting payment</w:t>
      </w:r>
    </w:p>
    <w:p w:rsidR="000952B1" w:rsidRPr="007C66F6" w:rsidRDefault="000952B1" w:rsidP="00FB5269">
      <w:pPr>
        <w:pStyle w:val="ListParagraph"/>
        <w:widowControl w:val="0"/>
        <w:numPr>
          <w:ilvl w:val="1"/>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 xml:space="preserve">Payment of Bill through the Dynamic QR printed in the Bill (either Physical or </w:t>
      </w:r>
      <w:r w:rsidR="000D656D" w:rsidRPr="007C66F6">
        <w:rPr>
          <w:rFonts w:cstheme="minorHAnsi"/>
          <w:spacing w:val="9"/>
        </w:rPr>
        <w:t>sent</w:t>
      </w:r>
      <w:r w:rsidRPr="007C66F6">
        <w:rPr>
          <w:rFonts w:cstheme="minorHAnsi"/>
          <w:spacing w:val="9"/>
        </w:rPr>
        <w:t xml:space="preserve"> through email)</w:t>
      </w:r>
    </w:p>
    <w:p w:rsidR="000952B1" w:rsidRPr="007C66F6" w:rsidRDefault="000952B1" w:rsidP="00FB5269">
      <w:pPr>
        <w:pStyle w:val="ListParagraph"/>
        <w:widowControl w:val="0"/>
        <w:numPr>
          <w:ilvl w:val="1"/>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Bulk Collect Request processing and monitoring</w:t>
      </w:r>
    </w:p>
    <w:p w:rsidR="000952B1" w:rsidRPr="007C66F6" w:rsidRDefault="000952B1" w:rsidP="00FB5269">
      <w:pPr>
        <w:pStyle w:val="ListParagraph"/>
        <w:widowControl w:val="0"/>
        <w:numPr>
          <w:ilvl w:val="1"/>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 xml:space="preserve">Generation of Dynamic QR through </w:t>
      </w:r>
      <w:r w:rsidR="006A6986" w:rsidRPr="007C66F6">
        <w:rPr>
          <w:rFonts w:cstheme="minorHAnsi"/>
          <w:spacing w:val="9"/>
        </w:rPr>
        <w:t>handhe</w:t>
      </w:r>
      <w:r w:rsidRPr="007C66F6">
        <w:rPr>
          <w:rFonts w:cstheme="minorHAnsi"/>
          <w:spacing w:val="9"/>
        </w:rPr>
        <w:t xml:space="preserve">ld device </w:t>
      </w:r>
    </w:p>
    <w:p w:rsidR="000952B1" w:rsidRPr="007C66F6" w:rsidRDefault="000952B1" w:rsidP="00FB5269">
      <w:pPr>
        <w:pStyle w:val="ListParagraph"/>
        <w:widowControl w:val="0"/>
        <w:numPr>
          <w:ilvl w:val="1"/>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Static QR generation for shops /offices with agent option  and well defined hierarchy</w:t>
      </w:r>
    </w:p>
    <w:p w:rsidR="000952B1" w:rsidRPr="007C66F6" w:rsidRDefault="000952B1" w:rsidP="00FB5269">
      <w:pPr>
        <w:pStyle w:val="ListParagraph"/>
        <w:widowControl w:val="0"/>
        <w:numPr>
          <w:ilvl w:val="1"/>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 xml:space="preserve">Dynamic QR/VPA collect facility for </w:t>
      </w:r>
      <w:r w:rsidR="005F6CFD" w:rsidRPr="007C66F6">
        <w:rPr>
          <w:rFonts w:cstheme="minorHAnsi"/>
          <w:spacing w:val="9"/>
        </w:rPr>
        <w:t>Cash On Delivery (</w:t>
      </w:r>
      <w:r w:rsidRPr="007C66F6">
        <w:rPr>
          <w:rFonts w:cstheme="minorHAnsi"/>
          <w:spacing w:val="9"/>
        </w:rPr>
        <w:t>COD</w:t>
      </w:r>
      <w:r w:rsidR="005F6CFD" w:rsidRPr="007C66F6">
        <w:rPr>
          <w:rFonts w:cstheme="minorHAnsi"/>
          <w:spacing w:val="9"/>
        </w:rPr>
        <w:t>)</w:t>
      </w:r>
      <w:r w:rsidRPr="007C66F6">
        <w:rPr>
          <w:rFonts w:cstheme="minorHAnsi"/>
          <w:spacing w:val="9"/>
        </w:rPr>
        <w:t xml:space="preserve"> option</w:t>
      </w:r>
    </w:p>
    <w:p w:rsidR="000952B1" w:rsidRPr="007C66F6" w:rsidRDefault="000952B1" w:rsidP="00FB5269">
      <w:pPr>
        <w:pStyle w:val="ListParagraph"/>
        <w:widowControl w:val="0"/>
        <w:numPr>
          <w:ilvl w:val="1"/>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Centralise Collect facility</w:t>
      </w:r>
    </w:p>
    <w:p w:rsidR="000952B1" w:rsidRPr="007C66F6" w:rsidRDefault="000952B1" w:rsidP="00FB5269">
      <w:pPr>
        <w:pStyle w:val="ListParagraph"/>
        <w:widowControl w:val="0"/>
        <w:numPr>
          <w:ilvl w:val="1"/>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UPI solution for POS/ MPOS</w:t>
      </w:r>
    </w:p>
    <w:p w:rsidR="000952B1" w:rsidRPr="007C66F6" w:rsidRDefault="000952B1" w:rsidP="00FB5269">
      <w:pPr>
        <w:pStyle w:val="ListParagraph"/>
        <w:widowControl w:val="0"/>
        <w:numPr>
          <w:ilvl w:val="1"/>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 xml:space="preserve">Integration with the chat platform where SDKs (Software </w:t>
      </w:r>
      <w:r w:rsidR="000306F5" w:rsidRPr="007C66F6">
        <w:rPr>
          <w:rFonts w:cstheme="minorHAnsi"/>
          <w:spacing w:val="9"/>
        </w:rPr>
        <w:t>D</w:t>
      </w:r>
      <w:r w:rsidRPr="007C66F6">
        <w:rPr>
          <w:rFonts w:cstheme="minorHAnsi"/>
          <w:spacing w:val="9"/>
        </w:rPr>
        <w:t xml:space="preserve">eveloper </w:t>
      </w:r>
      <w:r w:rsidR="000306F5" w:rsidRPr="007C66F6">
        <w:rPr>
          <w:rFonts w:cstheme="minorHAnsi"/>
          <w:spacing w:val="9"/>
        </w:rPr>
        <w:t>K</w:t>
      </w:r>
      <w:r w:rsidRPr="007C66F6">
        <w:rPr>
          <w:rFonts w:cstheme="minorHAnsi"/>
          <w:spacing w:val="9"/>
        </w:rPr>
        <w:t>its) and APIs are provided by the Bank and UI is designed by the chat platform.</w:t>
      </w:r>
    </w:p>
    <w:p w:rsidR="000952B1" w:rsidRPr="007C66F6" w:rsidRDefault="000952B1" w:rsidP="00FB5269">
      <w:pPr>
        <w:pStyle w:val="ListParagraph"/>
        <w:widowControl w:val="0"/>
        <w:numPr>
          <w:ilvl w:val="0"/>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All possible solutions for all type of Merchants such as Web  Base (API), Mobile Base (SDK), offline mode (QR Code and others) for merchant</w:t>
      </w:r>
      <w:r w:rsidR="00944D8F" w:rsidRPr="007C66F6">
        <w:rPr>
          <w:rFonts w:cstheme="minorHAnsi"/>
          <w:spacing w:val="9"/>
        </w:rPr>
        <w:t>s</w:t>
      </w:r>
      <w:r w:rsidRPr="007C66F6">
        <w:rPr>
          <w:rFonts w:cstheme="minorHAnsi"/>
          <w:spacing w:val="9"/>
        </w:rPr>
        <w:t xml:space="preserve"> who are using separate accounting  application  like Shopping Mall, Offline collections etc.</w:t>
      </w:r>
    </w:p>
    <w:p w:rsidR="000952B1" w:rsidRPr="007C66F6" w:rsidRDefault="000952B1" w:rsidP="00FB5269">
      <w:pPr>
        <w:pStyle w:val="ListParagraph"/>
        <w:widowControl w:val="0"/>
        <w:numPr>
          <w:ilvl w:val="0"/>
          <w:numId w:val="74"/>
        </w:numPr>
        <w:tabs>
          <w:tab w:val="left" w:pos="1701"/>
        </w:tabs>
        <w:autoSpaceDE w:val="0"/>
        <w:autoSpaceDN w:val="0"/>
        <w:spacing w:after="0" w:line="244" w:lineRule="auto"/>
        <w:ind w:left="1701" w:right="355"/>
        <w:contextualSpacing w:val="0"/>
        <w:jc w:val="both"/>
        <w:rPr>
          <w:rFonts w:cstheme="minorHAnsi"/>
          <w:spacing w:val="9"/>
        </w:rPr>
      </w:pPr>
      <w:r w:rsidRPr="007C66F6">
        <w:rPr>
          <w:rFonts w:cstheme="minorHAnsi"/>
          <w:spacing w:val="9"/>
        </w:rPr>
        <w:t xml:space="preserve">Integrate UPI with </w:t>
      </w:r>
      <w:r w:rsidR="00944D8F" w:rsidRPr="007C66F6">
        <w:rPr>
          <w:rFonts w:cstheme="minorHAnsi"/>
          <w:spacing w:val="9"/>
        </w:rPr>
        <w:t>Payment</w:t>
      </w:r>
      <w:r w:rsidRPr="007C66F6">
        <w:rPr>
          <w:rFonts w:cstheme="minorHAnsi"/>
          <w:spacing w:val="9"/>
        </w:rPr>
        <w:t xml:space="preserve"> </w:t>
      </w:r>
      <w:r w:rsidR="00944D8F" w:rsidRPr="007C66F6">
        <w:rPr>
          <w:rFonts w:cstheme="minorHAnsi"/>
          <w:spacing w:val="9"/>
        </w:rPr>
        <w:t>A</w:t>
      </w:r>
      <w:r w:rsidRPr="007C66F6">
        <w:rPr>
          <w:rFonts w:cstheme="minorHAnsi"/>
          <w:spacing w:val="9"/>
        </w:rPr>
        <w:t>ggregator</w:t>
      </w:r>
      <w:r w:rsidR="00944D8F" w:rsidRPr="007C66F6">
        <w:rPr>
          <w:rFonts w:cstheme="minorHAnsi"/>
          <w:spacing w:val="9"/>
        </w:rPr>
        <w:t>s</w:t>
      </w:r>
      <w:r w:rsidRPr="007C66F6">
        <w:rPr>
          <w:rFonts w:cstheme="minorHAnsi"/>
          <w:spacing w:val="9"/>
        </w:rPr>
        <w:t xml:space="preserve"> </w:t>
      </w:r>
      <w:r w:rsidR="00944D8F" w:rsidRPr="007C66F6">
        <w:rPr>
          <w:rFonts w:cstheme="minorHAnsi"/>
          <w:spacing w:val="9"/>
        </w:rPr>
        <w:t xml:space="preserve">as </w:t>
      </w:r>
      <w:r w:rsidRPr="007C66F6">
        <w:rPr>
          <w:rFonts w:cstheme="minorHAnsi"/>
          <w:spacing w:val="9"/>
        </w:rPr>
        <w:t>requested by Bank</w:t>
      </w:r>
    </w:p>
    <w:p w:rsidR="003F2F7A" w:rsidRPr="00D855DB" w:rsidRDefault="003F2F7A" w:rsidP="003F2F7A">
      <w:pPr>
        <w:pStyle w:val="ListParagraph"/>
        <w:widowControl w:val="0"/>
        <w:tabs>
          <w:tab w:val="left" w:pos="1701"/>
        </w:tabs>
        <w:autoSpaceDE w:val="0"/>
        <w:autoSpaceDN w:val="0"/>
        <w:spacing w:after="0" w:line="244" w:lineRule="auto"/>
        <w:ind w:left="1701" w:right="355"/>
        <w:contextualSpacing w:val="0"/>
        <w:jc w:val="both"/>
        <w:rPr>
          <w:spacing w:val="9"/>
          <w:sz w:val="24"/>
        </w:rPr>
      </w:pPr>
    </w:p>
    <w:p w:rsidR="000952B1" w:rsidRPr="003F2F7A" w:rsidRDefault="000952B1" w:rsidP="00FB5269">
      <w:pPr>
        <w:pStyle w:val="Heading2"/>
        <w:numPr>
          <w:ilvl w:val="2"/>
          <w:numId w:val="36"/>
        </w:numPr>
        <w:spacing w:before="4" w:after="120"/>
        <w:rPr>
          <w:b/>
          <w:bCs/>
        </w:rPr>
      </w:pPr>
      <w:bookmarkStart w:id="20" w:name="_Toc122529874"/>
      <w:r w:rsidRPr="003F2F7A">
        <w:rPr>
          <w:b/>
          <w:bCs/>
        </w:rPr>
        <w:lastRenderedPageBreak/>
        <w:t>Reconciliation and Settlement:</w:t>
      </w:r>
      <w:bookmarkEnd w:id="20"/>
      <w:r w:rsidRPr="003F2F7A">
        <w:rPr>
          <w:b/>
          <w:bCs/>
        </w:rPr>
        <w:t xml:space="preserve"> </w:t>
      </w:r>
    </w:p>
    <w:p w:rsidR="00A53AC0" w:rsidRPr="007C66F6" w:rsidDel="00A53AC0" w:rsidRDefault="000952B1" w:rsidP="005F3F16">
      <w:pPr>
        <w:pStyle w:val="ListParagraph"/>
        <w:widowControl w:val="0"/>
        <w:tabs>
          <w:tab w:val="left" w:pos="567"/>
        </w:tabs>
        <w:autoSpaceDE w:val="0"/>
        <w:autoSpaceDN w:val="0"/>
        <w:spacing w:after="0" w:line="244" w:lineRule="auto"/>
        <w:ind w:left="567" w:right="343"/>
        <w:jc w:val="both"/>
      </w:pPr>
      <w:r w:rsidRPr="007C66F6">
        <w:t>The</w:t>
      </w:r>
      <w:r w:rsidRPr="007C66F6">
        <w:rPr>
          <w:spacing w:val="47"/>
        </w:rPr>
        <w:t xml:space="preserve"> </w:t>
      </w:r>
      <w:r w:rsidRPr="007C66F6">
        <w:t>proposed</w:t>
      </w:r>
      <w:r w:rsidRPr="007C66F6">
        <w:rPr>
          <w:spacing w:val="45"/>
        </w:rPr>
        <w:t xml:space="preserve"> </w:t>
      </w:r>
      <w:r w:rsidRPr="007C66F6">
        <w:t>solution</w:t>
      </w:r>
      <w:r w:rsidRPr="007C66F6">
        <w:rPr>
          <w:spacing w:val="44"/>
        </w:rPr>
        <w:t xml:space="preserve"> </w:t>
      </w:r>
      <w:r w:rsidRPr="007C66F6">
        <w:t>to</w:t>
      </w:r>
      <w:r w:rsidRPr="007C66F6">
        <w:rPr>
          <w:spacing w:val="45"/>
        </w:rPr>
        <w:t xml:space="preserve"> </w:t>
      </w:r>
      <w:r w:rsidRPr="007C66F6">
        <w:t>provide</w:t>
      </w:r>
      <w:r w:rsidRPr="007C66F6">
        <w:rPr>
          <w:spacing w:val="44"/>
        </w:rPr>
        <w:t xml:space="preserve"> </w:t>
      </w:r>
      <w:r w:rsidRPr="007C66F6">
        <w:t>a</w:t>
      </w:r>
      <w:r w:rsidRPr="007C66F6">
        <w:rPr>
          <w:spacing w:val="45"/>
        </w:rPr>
        <w:t xml:space="preserve"> </w:t>
      </w:r>
      <w:r w:rsidRPr="007C66F6">
        <w:rPr>
          <w:spacing w:val="9"/>
        </w:rPr>
        <w:t>reconciliation</w:t>
      </w:r>
      <w:r w:rsidR="00A53AC0" w:rsidRPr="007C66F6">
        <w:rPr>
          <w:spacing w:val="9"/>
        </w:rPr>
        <w:t xml:space="preserve"> </w:t>
      </w:r>
      <w:r w:rsidR="000221F3" w:rsidRPr="007C66F6">
        <w:rPr>
          <w:spacing w:val="9"/>
        </w:rPr>
        <w:t>related</w:t>
      </w:r>
      <w:r w:rsidR="00A53AC0" w:rsidRPr="007C66F6">
        <w:rPr>
          <w:spacing w:val="9"/>
        </w:rPr>
        <w:t xml:space="preserve"> reports as required by the BANK</w:t>
      </w:r>
      <w:r w:rsidR="00034A07" w:rsidRPr="007C66F6">
        <w:rPr>
          <w:spacing w:val="9"/>
        </w:rPr>
        <w:t xml:space="preserve"> / </w:t>
      </w:r>
      <w:r w:rsidR="007C66F6" w:rsidRPr="007C66F6">
        <w:rPr>
          <w:spacing w:val="9"/>
        </w:rPr>
        <w:t>NPCI and</w:t>
      </w:r>
      <w:r w:rsidR="00A53AC0" w:rsidRPr="007C66F6">
        <w:rPr>
          <w:spacing w:val="9"/>
        </w:rPr>
        <w:t xml:space="preserve"> make changes in the </w:t>
      </w:r>
      <w:r w:rsidR="000221F3" w:rsidRPr="007C66F6">
        <w:rPr>
          <w:spacing w:val="9"/>
        </w:rPr>
        <w:t>reconciliation</w:t>
      </w:r>
      <w:r w:rsidR="00A53AC0" w:rsidRPr="007C66F6">
        <w:rPr>
          <w:spacing w:val="9"/>
        </w:rPr>
        <w:t xml:space="preserve"> reports as and when required </w:t>
      </w:r>
      <w:r w:rsidR="00034A07" w:rsidRPr="007C66F6">
        <w:rPr>
          <w:spacing w:val="9"/>
        </w:rPr>
        <w:t xml:space="preserve">/ asked </w:t>
      </w:r>
      <w:r w:rsidR="00A53AC0" w:rsidRPr="007C66F6">
        <w:rPr>
          <w:spacing w:val="9"/>
        </w:rPr>
        <w:t>by the bank</w:t>
      </w:r>
      <w:r w:rsidR="00034A07" w:rsidRPr="007C66F6">
        <w:rPr>
          <w:spacing w:val="9"/>
        </w:rPr>
        <w:t>.</w:t>
      </w:r>
      <w:r w:rsidR="00A53AC0" w:rsidRPr="007C66F6">
        <w:rPr>
          <w:spacing w:val="9"/>
        </w:rPr>
        <w:t xml:space="preserve"> </w:t>
      </w:r>
      <w:r w:rsidRPr="007C66F6">
        <w:rPr>
          <w:spacing w:val="45"/>
        </w:rPr>
        <w:t xml:space="preserve"> </w:t>
      </w:r>
    </w:p>
    <w:p w:rsidR="000952B1" w:rsidRDefault="000952B1" w:rsidP="00511BCD">
      <w:pPr>
        <w:pStyle w:val="ListParagraph"/>
        <w:widowControl w:val="0"/>
        <w:tabs>
          <w:tab w:val="left" w:pos="567"/>
        </w:tabs>
        <w:autoSpaceDE w:val="0"/>
        <w:autoSpaceDN w:val="0"/>
        <w:spacing w:after="0" w:line="244" w:lineRule="auto"/>
        <w:ind w:left="567" w:right="343"/>
        <w:jc w:val="both"/>
        <w:rPr>
          <w:spacing w:val="9"/>
          <w:sz w:val="24"/>
        </w:rPr>
      </w:pPr>
    </w:p>
    <w:p w:rsidR="000952B1" w:rsidRPr="00034A07" w:rsidRDefault="000952B1" w:rsidP="00FB5269">
      <w:pPr>
        <w:pStyle w:val="Heading2"/>
        <w:numPr>
          <w:ilvl w:val="2"/>
          <w:numId w:val="36"/>
        </w:numPr>
        <w:spacing w:before="4" w:after="120"/>
        <w:rPr>
          <w:b/>
          <w:bCs/>
        </w:rPr>
      </w:pPr>
      <w:bookmarkStart w:id="21" w:name="_Toc122529875"/>
      <w:r w:rsidRPr="00034A07">
        <w:rPr>
          <w:b/>
          <w:bCs/>
        </w:rPr>
        <w:t>Management Information System:</w:t>
      </w:r>
      <w:bookmarkEnd w:id="21"/>
    </w:p>
    <w:p w:rsidR="000952B1" w:rsidRDefault="000952B1" w:rsidP="000952B1">
      <w:pPr>
        <w:pStyle w:val="BodyText"/>
        <w:spacing w:before="3"/>
        <w:rPr>
          <w:rFonts w:ascii="Arial"/>
          <w:b/>
        </w:rPr>
      </w:pPr>
    </w:p>
    <w:p w:rsidR="000952B1" w:rsidRPr="007C66F6" w:rsidRDefault="000952B1" w:rsidP="00FB5269">
      <w:pPr>
        <w:pStyle w:val="ListParagraph"/>
        <w:widowControl w:val="0"/>
        <w:numPr>
          <w:ilvl w:val="1"/>
          <w:numId w:val="54"/>
        </w:numPr>
        <w:tabs>
          <w:tab w:val="left" w:pos="1134"/>
        </w:tabs>
        <w:autoSpaceDE w:val="0"/>
        <w:autoSpaceDN w:val="0"/>
        <w:spacing w:before="1" w:after="0" w:line="244" w:lineRule="auto"/>
        <w:ind w:left="851" w:right="351"/>
        <w:contextualSpacing w:val="0"/>
        <w:jc w:val="both"/>
      </w:pPr>
      <w:r w:rsidRPr="007C66F6">
        <w:t>The</w:t>
      </w:r>
      <w:r w:rsidRPr="007C66F6">
        <w:rPr>
          <w:spacing w:val="1"/>
        </w:rPr>
        <w:t xml:space="preserve"> </w:t>
      </w:r>
      <w:r w:rsidRPr="007C66F6">
        <w:t>solution</w:t>
      </w:r>
      <w:r w:rsidRPr="007C66F6">
        <w:rPr>
          <w:spacing w:val="1"/>
        </w:rPr>
        <w:t xml:space="preserve"> </w:t>
      </w:r>
      <w:r w:rsidR="00484A7C" w:rsidRPr="007C66F6">
        <w:t>should</w:t>
      </w:r>
      <w:r w:rsidRPr="007C66F6">
        <w:rPr>
          <w:spacing w:val="1"/>
        </w:rPr>
        <w:t xml:space="preserve"> </w:t>
      </w:r>
      <w:r w:rsidRPr="007C66F6">
        <w:rPr>
          <w:spacing w:val="9"/>
        </w:rPr>
        <w:t>provid</w:t>
      </w:r>
      <w:r w:rsidR="00484A7C" w:rsidRPr="007C66F6">
        <w:rPr>
          <w:spacing w:val="9"/>
        </w:rPr>
        <w:t>e</w:t>
      </w:r>
      <w:r w:rsidRPr="007C66F6">
        <w:rPr>
          <w:spacing w:val="10"/>
        </w:rPr>
        <w:t xml:space="preserve"> </w:t>
      </w:r>
      <w:r w:rsidRPr="007C66F6">
        <w:t>the</w:t>
      </w:r>
      <w:r w:rsidRPr="007C66F6">
        <w:rPr>
          <w:spacing w:val="1"/>
        </w:rPr>
        <w:t xml:space="preserve"> </w:t>
      </w:r>
      <w:r w:rsidRPr="007C66F6">
        <w:t>complete</w:t>
      </w:r>
      <w:r w:rsidRPr="007C66F6">
        <w:rPr>
          <w:spacing w:val="1"/>
        </w:rPr>
        <w:t xml:space="preserve"> </w:t>
      </w:r>
      <w:r w:rsidRPr="007C66F6">
        <w:rPr>
          <w:spacing w:val="10"/>
        </w:rPr>
        <w:t>reports/Dashboard/Customise</w:t>
      </w:r>
      <w:r w:rsidR="00484A7C" w:rsidRPr="007C66F6">
        <w:rPr>
          <w:spacing w:val="10"/>
        </w:rPr>
        <w:t>d</w:t>
      </w:r>
      <w:r w:rsidRPr="007C66F6">
        <w:rPr>
          <w:spacing w:val="10"/>
        </w:rPr>
        <w:t xml:space="preserve"> </w:t>
      </w:r>
      <w:r w:rsidRPr="007C66F6">
        <w:rPr>
          <w:spacing w:val="9"/>
        </w:rPr>
        <w:t xml:space="preserve">Analytical Reports pertaining </w:t>
      </w:r>
      <w:r w:rsidRPr="007C66F6">
        <w:t>to</w:t>
      </w:r>
      <w:r w:rsidRPr="007C66F6">
        <w:rPr>
          <w:spacing w:val="1"/>
        </w:rPr>
        <w:t xml:space="preserve"> </w:t>
      </w:r>
      <w:r w:rsidRPr="007C66F6">
        <w:t>UPI</w:t>
      </w:r>
      <w:r w:rsidR="00484A7C" w:rsidRPr="007C66F6">
        <w:t>.</w:t>
      </w:r>
      <w:r w:rsidRPr="007C66F6">
        <w:rPr>
          <w:spacing w:val="1"/>
        </w:rPr>
        <w:t xml:space="preserve"> </w:t>
      </w:r>
      <w:r w:rsidR="00484A7C" w:rsidRPr="007C66F6">
        <w:rPr>
          <w:spacing w:val="1"/>
        </w:rPr>
        <w:t>T</w:t>
      </w:r>
      <w:r w:rsidRPr="007C66F6">
        <w:t>his</w:t>
      </w:r>
      <w:r w:rsidRPr="007C66F6">
        <w:rPr>
          <w:spacing w:val="63"/>
        </w:rPr>
        <w:t xml:space="preserve"> </w:t>
      </w:r>
      <w:r w:rsidR="00815C6F" w:rsidRPr="007C66F6">
        <w:rPr>
          <w:spacing w:val="63"/>
        </w:rPr>
        <w:t xml:space="preserve">should </w:t>
      </w:r>
      <w:r w:rsidRPr="007C66F6">
        <w:t>include</w:t>
      </w:r>
      <w:r w:rsidRPr="007C66F6">
        <w:rPr>
          <w:spacing w:val="64"/>
        </w:rPr>
        <w:t xml:space="preserve"> </w:t>
      </w:r>
      <w:r w:rsidRPr="007C66F6">
        <w:t>the</w:t>
      </w:r>
      <w:r w:rsidRPr="007C66F6">
        <w:rPr>
          <w:spacing w:val="64"/>
        </w:rPr>
        <w:t xml:space="preserve"> </w:t>
      </w:r>
      <w:r w:rsidRPr="007C66F6">
        <w:t>risk</w:t>
      </w:r>
      <w:r w:rsidRPr="007C66F6">
        <w:rPr>
          <w:spacing w:val="64"/>
        </w:rPr>
        <w:t xml:space="preserve"> </w:t>
      </w:r>
      <w:r w:rsidRPr="007C66F6">
        <w:rPr>
          <w:spacing w:val="9"/>
        </w:rPr>
        <w:t>management</w:t>
      </w:r>
      <w:r w:rsidRPr="007C66F6">
        <w:rPr>
          <w:spacing w:val="81"/>
        </w:rPr>
        <w:t xml:space="preserve"> </w:t>
      </w:r>
      <w:r w:rsidRPr="007C66F6">
        <w:t>reports,</w:t>
      </w:r>
      <w:r w:rsidRPr="007C66F6">
        <w:rPr>
          <w:spacing w:val="64"/>
        </w:rPr>
        <w:t xml:space="preserve"> </w:t>
      </w:r>
      <w:r w:rsidRPr="007C66F6">
        <w:t>various</w:t>
      </w:r>
      <w:r w:rsidRPr="007C66F6">
        <w:rPr>
          <w:spacing w:val="64"/>
        </w:rPr>
        <w:t xml:space="preserve"> </w:t>
      </w:r>
      <w:r w:rsidRPr="007C66F6">
        <w:rPr>
          <w:spacing w:val="9"/>
        </w:rPr>
        <w:t xml:space="preserve">analysis </w:t>
      </w:r>
      <w:r w:rsidRPr="007C66F6">
        <w:t>reports</w:t>
      </w:r>
      <w:r w:rsidRPr="007C66F6">
        <w:rPr>
          <w:spacing w:val="1"/>
        </w:rPr>
        <w:t xml:space="preserve"> </w:t>
      </w:r>
      <w:r w:rsidRPr="007C66F6">
        <w:t xml:space="preserve">in </w:t>
      </w:r>
      <w:r w:rsidR="00815C6F" w:rsidRPr="007C66F6">
        <w:t>figures</w:t>
      </w:r>
      <w:r w:rsidRPr="007C66F6">
        <w:t xml:space="preserve"> as well as graph</w:t>
      </w:r>
      <w:r w:rsidR="00815C6F" w:rsidRPr="007C66F6">
        <w:t>ical</w:t>
      </w:r>
      <w:r w:rsidRPr="007C66F6">
        <w:t xml:space="preserve"> </w:t>
      </w:r>
      <w:r w:rsidRPr="007C66F6">
        <w:rPr>
          <w:spacing w:val="9"/>
        </w:rPr>
        <w:t xml:space="preserve">representation. </w:t>
      </w:r>
      <w:r w:rsidRPr="007C66F6">
        <w:t>All data</w:t>
      </w:r>
      <w:r w:rsidRPr="007C66F6">
        <w:rPr>
          <w:spacing w:val="1"/>
        </w:rPr>
        <w:t xml:space="preserve"> </w:t>
      </w:r>
      <w:r w:rsidRPr="007C66F6">
        <w:t>should</w:t>
      </w:r>
      <w:r w:rsidRPr="007C66F6">
        <w:rPr>
          <w:spacing w:val="49"/>
        </w:rPr>
        <w:t xml:space="preserve"> </w:t>
      </w:r>
      <w:r w:rsidRPr="007C66F6">
        <w:t>be</w:t>
      </w:r>
      <w:r w:rsidRPr="007C66F6">
        <w:rPr>
          <w:spacing w:val="49"/>
        </w:rPr>
        <w:t xml:space="preserve"> </w:t>
      </w:r>
      <w:r w:rsidRPr="007C66F6">
        <w:t>real</w:t>
      </w:r>
      <w:r w:rsidRPr="007C66F6">
        <w:rPr>
          <w:spacing w:val="48"/>
        </w:rPr>
        <w:t xml:space="preserve"> </w:t>
      </w:r>
      <w:r w:rsidRPr="007C66F6">
        <w:t>time,</w:t>
      </w:r>
      <w:r w:rsidRPr="007C66F6">
        <w:rPr>
          <w:spacing w:val="49"/>
        </w:rPr>
        <w:t xml:space="preserve"> </w:t>
      </w:r>
      <w:r w:rsidRPr="007C66F6">
        <w:t>and</w:t>
      </w:r>
      <w:r w:rsidRPr="007C66F6">
        <w:rPr>
          <w:spacing w:val="47"/>
        </w:rPr>
        <w:t xml:space="preserve"> </w:t>
      </w:r>
      <w:r w:rsidRPr="007C66F6">
        <w:t>data</w:t>
      </w:r>
      <w:r w:rsidRPr="007C66F6">
        <w:rPr>
          <w:spacing w:val="50"/>
        </w:rPr>
        <w:t xml:space="preserve"> </w:t>
      </w:r>
      <w:r w:rsidRPr="007C66F6">
        <w:t>till</w:t>
      </w:r>
      <w:r w:rsidRPr="007C66F6">
        <w:rPr>
          <w:spacing w:val="48"/>
        </w:rPr>
        <w:t xml:space="preserve"> </w:t>
      </w:r>
      <w:r w:rsidRPr="007C66F6">
        <w:t>current</w:t>
      </w:r>
      <w:r w:rsidRPr="007C66F6">
        <w:rPr>
          <w:spacing w:val="49"/>
        </w:rPr>
        <w:t xml:space="preserve"> </w:t>
      </w:r>
      <w:r w:rsidRPr="007C66F6">
        <w:t>time</w:t>
      </w:r>
      <w:r w:rsidRPr="007C66F6">
        <w:rPr>
          <w:spacing w:val="49"/>
        </w:rPr>
        <w:t xml:space="preserve"> </w:t>
      </w:r>
      <w:r w:rsidRPr="007C66F6">
        <w:t>should</w:t>
      </w:r>
      <w:r w:rsidRPr="007C66F6">
        <w:rPr>
          <w:spacing w:val="49"/>
        </w:rPr>
        <w:t xml:space="preserve"> </w:t>
      </w:r>
      <w:r w:rsidRPr="007C66F6">
        <w:t>be</w:t>
      </w:r>
      <w:r w:rsidRPr="007C66F6">
        <w:rPr>
          <w:spacing w:val="50"/>
        </w:rPr>
        <w:t xml:space="preserve"> </w:t>
      </w:r>
      <w:r w:rsidRPr="007C66F6">
        <w:rPr>
          <w:spacing w:val="9"/>
        </w:rPr>
        <w:t>available.</w:t>
      </w:r>
    </w:p>
    <w:p w:rsidR="007C66F6" w:rsidRPr="007C66F6" w:rsidRDefault="007C66F6" w:rsidP="007C66F6">
      <w:pPr>
        <w:pStyle w:val="ListParagraph"/>
        <w:widowControl w:val="0"/>
        <w:tabs>
          <w:tab w:val="left" w:pos="1134"/>
        </w:tabs>
        <w:autoSpaceDE w:val="0"/>
        <w:autoSpaceDN w:val="0"/>
        <w:spacing w:before="1" w:after="0" w:line="244" w:lineRule="auto"/>
        <w:ind w:left="851" w:right="351"/>
        <w:contextualSpacing w:val="0"/>
        <w:jc w:val="both"/>
      </w:pPr>
    </w:p>
    <w:p w:rsidR="000952B1" w:rsidRPr="007C66F6" w:rsidRDefault="000952B1" w:rsidP="00FB5269">
      <w:pPr>
        <w:pStyle w:val="ListParagraph"/>
        <w:widowControl w:val="0"/>
        <w:numPr>
          <w:ilvl w:val="1"/>
          <w:numId w:val="54"/>
        </w:numPr>
        <w:tabs>
          <w:tab w:val="left" w:pos="1134"/>
        </w:tabs>
        <w:autoSpaceDE w:val="0"/>
        <w:autoSpaceDN w:val="0"/>
        <w:spacing w:before="1" w:after="0" w:line="244" w:lineRule="auto"/>
        <w:ind w:left="851" w:right="351"/>
        <w:contextualSpacing w:val="0"/>
        <w:jc w:val="both"/>
      </w:pPr>
      <w:r w:rsidRPr="007C66F6">
        <w:t xml:space="preserve">The MIS should provide following </w:t>
      </w:r>
      <w:r w:rsidR="00815C6F" w:rsidRPr="007C66F6">
        <w:t>basic</w:t>
      </w:r>
      <w:r w:rsidRPr="007C66F6">
        <w:t xml:space="preserve"> reports.</w:t>
      </w:r>
    </w:p>
    <w:p w:rsidR="000952B1" w:rsidRPr="007C66F6" w:rsidRDefault="000952B1" w:rsidP="00FB5269">
      <w:pPr>
        <w:pStyle w:val="ListParagraph"/>
        <w:widowControl w:val="0"/>
        <w:numPr>
          <w:ilvl w:val="2"/>
          <w:numId w:val="54"/>
        </w:numPr>
        <w:tabs>
          <w:tab w:val="left" w:pos="1134"/>
        </w:tabs>
        <w:autoSpaceDE w:val="0"/>
        <w:autoSpaceDN w:val="0"/>
        <w:spacing w:before="4" w:after="0" w:line="240" w:lineRule="auto"/>
        <w:ind w:left="1134" w:hanging="568"/>
        <w:contextualSpacing w:val="0"/>
        <w:jc w:val="both"/>
      </w:pPr>
      <w:r w:rsidRPr="007C66F6">
        <w:rPr>
          <w:spacing w:val="9"/>
        </w:rPr>
        <w:t>Transaction</w:t>
      </w:r>
      <w:r w:rsidRPr="007C66F6">
        <w:rPr>
          <w:spacing w:val="58"/>
        </w:rPr>
        <w:t xml:space="preserve"> </w:t>
      </w:r>
      <w:r w:rsidRPr="007C66F6">
        <w:t>summary</w:t>
      </w:r>
    </w:p>
    <w:p w:rsidR="000952B1" w:rsidRPr="007C66F6" w:rsidRDefault="000952B1" w:rsidP="00FB5269">
      <w:pPr>
        <w:pStyle w:val="ListParagraph"/>
        <w:widowControl w:val="0"/>
        <w:numPr>
          <w:ilvl w:val="2"/>
          <w:numId w:val="54"/>
        </w:numPr>
        <w:tabs>
          <w:tab w:val="left" w:pos="1134"/>
          <w:tab w:val="left" w:pos="2941"/>
        </w:tabs>
        <w:autoSpaceDE w:val="0"/>
        <w:autoSpaceDN w:val="0"/>
        <w:spacing w:before="5" w:after="0" w:line="240" w:lineRule="auto"/>
        <w:ind w:left="1134" w:hanging="568"/>
        <w:contextualSpacing w:val="0"/>
        <w:jc w:val="both"/>
      </w:pPr>
      <w:r w:rsidRPr="007C66F6">
        <w:rPr>
          <w:spacing w:val="9"/>
        </w:rPr>
        <w:t>Transaction</w:t>
      </w:r>
      <w:r w:rsidRPr="007C66F6">
        <w:rPr>
          <w:spacing w:val="50"/>
        </w:rPr>
        <w:t xml:space="preserve"> </w:t>
      </w:r>
      <w:r w:rsidRPr="007C66F6">
        <w:t>detail</w:t>
      </w:r>
    </w:p>
    <w:p w:rsidR="000952B1" w:rsidRPr="007C66F6" w:rsidRDefault="000952B1" w:rsidP="00FB5269">
      <w:pPr>
        <w:pStyle w:val="ListParagraph"/>
        <w:widowControl w:val="0"/>
        <w:numPr>
          <w:ilvl w:val="2"/>
          <w:numId w:val="54"/>
        </w:numPr>
        <w:tabs>
          <w:tab w:val="left" w:pos="1134"/>
          <w:tab w:val="left" w:pos="2941"/>
        </w:tabs>
        <w:autoSpaceDE w:val="0"/>
        <w:autoSpaceDN w:val="0"/>
        <w:spacing w:before="5" w:after="0" w:line="240" w:lineRule="auto"/>
        <w:ind w:left="1134" w:hanging="568"/>
        <w:contextualSpacing w:val="0"/>
        <w:jc w:val="both"/>
      </w:pPr>
      <w:r w:rsidRPr="007C66F6">
        <w:t xml:space="preserve">Channel wise </w:t>
      </w:r>
      <w:r w:rsidR="00116A3C" w:rsidRPr="007C66F6">
        <w:t>transactions</w:t>
      </w:r>
      <w:r w:rsidRPr="007C66F6">
        <w:t xml:space="preserve"> (</w:t>
      </w:r>
      <w:r w:rsidR="00116A3C" w:rsidRPr="007C66F6">
        <w:t xml:space="preserve">Payment Gateway, </w:t>
      </w:r>
      <w:r w:rsidRPr="007C66F6">
        <w:t>Net-banking, SMS, Mobile, Branches, ATM, USSD and Other mode of payments etc.)</w:t>
      </w:r>
    </w:p>
    <w:p w:rsidR="000952B1" w:rsidRPr="007C66F6" w:rsidRDefault="000952B1" w:rsidP="00FB5269">
      <w:pPr>
        <w:pStyle w:val="ListParagraph"/>
        <w:widowControl w:val="0"/>
        <w:numPr>
          <w:ilvl w:val="2"/>
          <w:numId w:val="54"/>
        </w:numPr>
        <w:tabs>
          <w:tab w:val="left" w:pos="1134"/>
        </w:tabs>
        <w:autoSpaceDE w:val="0"/>
        <w:autoSpaceDN w:val="0"/>
        <w:spacing w:before="4" w:after="0" w:line="240" w:lineRule="auto"/>
        <w:ind w:left="1134" w:hanging="568"/>
        <w:contextualSpacing w:val="0"/>
        <w:jc w:val="both"/>
        <w:rPr>
          <w:spacing w:val="9"/>
        </w:rPr>
      </w:pPr>
      <w:r w:rsidRPr="007C66F6">
        <w:rPr>
          <w:spacing w:val="9"/>
        </w:rPr>
        <w:t>Report pertaining to inward transaction</w:t>
      </w:r>
      <w:r w:rsidR="002E0A2E" w:rsidRPr="007C66F6">
        <w:rPr>
          <w:spacing w:val="9"/>
        </w:rPr>
        <w:t>s</w:t>
      </w:r>
    </w:p>
    <w:p w:rsidR="000952B1" w:rsidRPr="007C66F6" w:rsidRDefault="000952B1" w:rsidP="00FB5269">
      <w:pPr>
        <w:pStyle w:val="ListParagraph"/>
        <w:widowControl w:val="0"/>
        <w:numPr>
          <w:ilvl w:val="2"/>
          <w:numId w:val="54"/>
        </w:numPr>
        <w:tabs>
          <w:tab w:val="left" w:pos="1134"/>
        </w:tabs>
        <w:autoSpaceDE w:val="0"/>
        <w:autoSpaceDN w:val="0"/>
        <w:spacing w:before="4" w:after="0" w:line="240" w:lineRule="auto"/>
        <w:ind w:left="1134" w:hanging="568"/>
        <w:contextualSpacing w:val="0"/>
        <w:jc w:val="both"/>
        <w:rPr>
          <w:spacing w:val="9"/>
        </w:rPr>
      </w:pPr>
      <w:r w:rsidRPr="007C66F6">
        <w:rPr>
          <w:spacing w:val="9"/>
        </w:rPr>
        <w:t>Report pertaining to outward transaction</w:t>
      </w:r>
      <w:r w:rsidR="002E0A2E" w:rsidRPr="007C66F6">
        <w:rPr>
          <w:spacing w:val="9"/>
        </w:rPr>
        <w:t>s</w:t>
      </w:r>
    </w:p>
    <w:p w:rsidR="000952B1" w:rsidRPr="007C66F6" w:rsidRDefault="000952B1" w:rsidP="00FB5269">
      <w:pPr>
        <w:pStyle w:val="ListParagraph"/>
        <w:widowControl w:val="0"/>
        <w:numPr>
          <w:ilvl w:val="2"/>
          <w:numId w:val="54"/>
        </w:numPr>
        <w:tabs>
          <w:tab w:val="left" w:pos="1134"/>
        </w:tabs>
        <w:autoSpaceDE w:val="0"/>
        <w:autoSpaceDN w:val="0"/>
        <w:spacing w:before="4" w:after="0" w:line="240" w:lineRule="auto"/>
        <w:ind w:left="1134" w:hanging="568"/>
        <w:contextualSpacing w:val="0"/>
        <w:jc w:val="both"/>
        <w:rPr>
          <w:spacing w:val="9"/>
        </w:rPr>
      </w:pPr>
      <w:r w:rsidRPr="007C66F6">
        <w:rPr>
          <w:spacing w:val="9"/>
        </w:rPr>
        <w:t>Bank wise remitted transaction</w:t>
      </w:r>
      <w:r w:rsidR="002E0A2E" w:rsidRPr="007C66F6">
        <w:rPr>
          <w:spacing w:val="9"/>
        </w:rPr>
        <w:t>s</w:t>
      </w:r>
    </w:p>
    <w:p w:rsidR="000952B1" w:rsidRPr="007C66F6" w:rsidRDefault="000952B1" w:rsidP="00FB5269">
      <w:pPr>
        <w:pStyle w:val="ListParagraph"/>
        <w:widowControl w:val="0"/>
        <w:numPr>
          <w:ilvl w:val="2"/>
          <w:numId w:val="54"/>
        </w:numPr>
        <w:tabs>
          <w:tab w:val="left" w:pos="1134"/>
        </w:tabs>
        <w:autoSpaceDE w:val="0"/>
        <w:autoSpaceDN w:val="0"/>
        <w:spacing w:before="4" w:after="0" w:line="240" w:lineRule="auto"/>
        <w:ind w:left="1134" w:hanging="568"/>
        <w:contextualSpacing w:val="0"/>
        <w:jc w:val="both"/>
        <w:rPr>
          <w:spacing w:val="9"/>
        </w:rPr>
      </w:pPr>
      <w:r w:rsidRPr="007C66F6">
        <w:rPr>
          <w:spacing w:val="9"/>
        </w:rPr>
        <w:t>Meta API transaction</w:t>
      </w:r>
      <w:r w:rsidR="002E0A2E" w:rsidRPr="007C66F6">
        <w:rPr>
          <w:spacing w:val="9"/>
        </w:rPr>
        <w:t xml:space="preserve">s </w:t>
      </w:r>
      <w:r w:rsidRPr="007C66F6">
        <w:rPr>
          <w:spacing w:val="9"/>
        </w:rPr>
        <w:t>(Non-Financial)</w:t>
      </w:r>
    </w:p>
    <w:p w:rsidR="000952B1" w:rsidRDefault="000952B1" w:rsidP="00FB5269">
      <w:pPr>
        <w:pStyle w:val="ListParagraph"/>
        <w:widowControl w:val="0"/>
        <w:numPr>
          <w:ilvl w:val="2"/>
          <w:numId w:val="54"/>
        </w:numPr>
        <w:tabs>
          <w:tab w:val="left" w:pos="1134"/>
        </w:tabs>
        <w:autoSpaceDE w:val="0"/>
        <w:autoSpaceDN w:val="0"/>
        <w:spacing w:before="4" w:after="0" w:line="240" w:lineRule="auto"/>
        <w:ind w:left="1134" w:hanging="568"/>
        <w:contextualSpacing w:val="0"/>
        <w:jc w:val="both"/>
        <w:rPr>
          <w:spacing w:val="9"/>
        </w:rPr>
      </w:pPr>
      <w:r w:rsidRPr="007C66F6">
        <w:rPr>
          <w:spacing w:val="9"/>
        </w:rPr>
        <w:t>Dash Board for Daily reconciliation, NPCI Report (NTSL)</w:t>
      </w:r>
    </w:p>
    <w:p w:rsidR="007C66F6" w:rsidRPr="007C66F6" w:rsidRDefault="007C66F6" w:rsidP="007C66F6">
      <w:pPr>
        <w:pStyle w:val="ListParagraph"/>
        <w:widowControl w:val="0"/>
        <w:tabs>
          <w:tab w:val="left" w:pos="1134"/>
        </w:tabs>
        <w:autoSpaceDE w:val="0"/>
        <w:autoSpaceDN w:val="0"/>
        <w:spacing w:before="4" w:after="0" w:line="240" w:lineRule="auto"/>
        <w:ind w:left="1134"/>
        <w:contextualSpacing w:val="0"/>
        <w:jc w:val="both"/>
        <w:rPr>
          <w:spacing w:val="9"/>
        </w:rPr>
      </w:pPr>
    </w:p>
    <w:p w:rsidR="000952B1" w:rsidRPr="007C66F6" w:rsidRDefault="000952B1" w:rsidP="00FB5269">
      <w:pPr>
        <w:pStyle w:val="ListParagraph"/>
        <w:widowControl w:val="0"/>
        <w:numPr>
          <w:ilvl w:val="1"/>
          <w:numId w:val="54"/>
        </w:numPr>
        <w:tabs>
          <w:tab w:val="left" w:pos="1134"/>
        </w:tabs>
        <w:autoSpaceDE w:val="0"/>
        <w:autoSpaceDN w:val="0"/>
        <w:spacing w:before="1" w:after="0" w:line="244" w:lineRule="auto"/>
        <w:ind w:left="851" w:right="351"/>
        <w:contextualSpacing w:val="0"/>
        <w:jc w:val="both"/>
      </w:pPr>
      <w:r w:rsidRPr="007C66F6">
        <w:t xml:space="preserve">Separate daily Dash Board report for performance monitoring and report for Installation and un-Installation of </w:t>
      </w:r>
      <w:r w:rsidR="003E7E1C" w:rsidRPr="007C66F6">
        <w:t>A</w:t>
      </w:r>
      <w:r w:rsidRPr="007C66F6">
        <w:t>pp.</w:t>
      </w:r>
    </w:p>
    <w:p w:rsidR="000952B1" w:rsidRPr="007C66F6" w:rsidRDefault="000952B1" w:rsidP="00FB5269">
      <w:pPr>
        <w:pStyle w:val="ListParagraph"/>
        <w:widowControl w:val="0"/>
        <w:numPr>
          <w:ilvl w:val="1"/>
          <w:numId w:val="54"/>
        </w:numPr>
        <w:tabs>
          <w:tab w:val="left" w:pos="1134"/>
        </w:tabs>
        <w:autoSpaceDE w:val="0"/>
        <w:autoSpaceDN w:val="0"/>
        <w:spacing w:before="1" w:after="0" w:line="244" w:lineRule="auto"/>
        <w:ind w:left="851" w:right="351"/>
        <w:contextualSpacing w:val="0"/>
        <w:jc w:val="both"/>
      </w:pPr>
      <w:r w:rsidRPr="007C66F6">
        <w:t xml:space="preserve">All </w:t>
      </w:r>
      <w:r w:rsidR="001A5BB5" w:rsidRPr="007C66F6">
        <w:t>these report</w:t>
      </w:r>
      <w:r w:rsidRPr="007C66F6">
        <w:t xml:space="preserve"> should work with </w:t>
      </w:r>
      <w:r w:rsidR="001A5BB5" w:rsidRPr="007C66F6">
        <w:t xml:space="preserve">for </w:t>
      </w:r>
      <w:r w:rsidRPr="007C66F6">
        <w:t>any date range</w:t>
      </w:r>
      <w:r w:rsidR="00D855DB" w:rsidRPr="007C66F6">
        <w:t xml:space="preserve"> given</w:t>
      </w:r>
      <w:r w:rsidRPr="007C66F6">
        <w:t xml:space="preserve">, the above are some of the basic reports, </w:t>
      </w:r>
      <w:r w:rsidR="00D855DB" w:rsidRPr="007C66F6">
        <w:t>and the</w:t>
      </w:r>
      <w:r w:rsidRPr="007C66F6">
        <w:t xml:space="preserve"> bidder </w:t>
      </w:r>
      <w:r w:rsidR="004D48B4" w:rsidRPr="007C66F6">
        <w:t>should</w:t>
      </w:r>
      <w:r w:rsidRPr="007C66F6">
        <w:t xml:space="preserve"> suggest and provide various other transaction monitoring </w:t>
      </w:r>
      <w:r w:rsidR="004D48B4" w:rsidRPr="007C66F6">
        <w:t>reports.</w:t>
      </w:r>
    </w:p>
    <w:p w:rsidR="000952B1" w:rsidRPr="007C66F6" w:rsidRDefault="000952B1" w:rsidP="00FB5269">
      <w:pPr>
        <w:pStyle w:val="ListParagraph"/>
        <w:widowControl w:val="0"/>
        <w:numPr>
          <w:ilvl w:val="1"/>
          <w:numId w:val="54"/>
        </w:numPr>
        <w:tabs>
          <w:tab w:val="left" w:pos="1134"/>
        </w:tabs>
        <w:autoSpaceDE w:val="0"/>
        <w:autoSpaceDN w:val="0"/>
        <w:spacing w:before="1" w:after="0" w:line="244" w:lineRule="auto"/>
        <w:ind w:left="851" w:right="351"/>
        <w:contextualSpacing w:val="0"/>
        <w:jc w:val="both"/>
      </w:pPr>
      <w:r w:rsidRPr="007C66F6">
        <w:t>With respect to risk, following are the reports that are mandatory</w:t>
      </w:r>
    </w:p>
    <w:p w:rsidR="000952B1" w:rsidRPr="007C66F6" w:rsidRDefault="000952B1" w:rsidP="00FB5269">
      <w:pPr>
        <w:pStyle w:val="ListParagraph"/>
        <w:widowControl w:val="0"/>
        <w:numPr>
          <w:ilvl w:val="2"/>
          <w:numId w:val="54"/>
        </w:numPr>
        <w:autoSpaceDE w:val="0"/>
        <w:autoSpaceDN w:val="0"/>
        <w:spacing w:before="2" w:after="0" w:line="240" w:lineRule="auto"/>
        <w:ind w:left="1701"/>
        <w:contextualSpacing w:val="0"/>
        <w:jc w:val="both"/>
      </w:pPr>
      <w:r w:rsidRPr="007C66F6">
        <w:t>One</w:t>
      </w:r>
      <w:r w:rsidRPr="007C66F6">
        <w:rPr>
          <w:spacing w:val="41"/>
        </w:rPr>
        <w:t xml:space="preserve"> </w:t>
      </w:r>
      <w:r w:rsidRPr="007C66F6">
        <w:t>to</w:t>
      </w:r>
      <w:r w:rsidRPr="007C66F6">
        <w:rPr>
          <w:spacing w:val="40"/>
        </w:rPr>
        <w:t xml:space="preserve"> </w:t>
      </w:r>
      <w:r w:rsidRPr="007C66F6">
        <w:t>many</w:t>
      </w:r>
      <w:r w:rsidRPr="007C66F6">
        <w:rPr>
          <w:spacing w:val="41"/>
        </w:rPr>
        <w:t xml:space="preserve"> </w:t>
      </w:r>
      <w:r w:rsidRPr="007C66F6">
        <w:rPr>
          <w:spacing w:val="9"/>
        </w:rPr>
        <w:t>transaction</w:t>
      </w:r>
      <w:r w:rsidR="00296C3B" w:rsidRPr="007C66F6">
        <w:rPr>
          <w:spacing w:val="9"/>
        </w:rPr>
        <w:t>s</w:t>
      </w:r>
    </w:p>
    <w:p w:rsidR="000952B1" w:rsidRPr="007C66F6" w:rsidRDefault="000952B1" w:rsidP="00FB5269">
      <w:pPr>
        <w:pStyle w:val="ListParagraph"/>
        <w:widowControl w:val="0"/>
        <w:numPr>
          <w:ilvl w:val="2"/>
          <w:numId w:val="54"/>
        </w:numPr>
        <w:autoSpaceDE w:val="0"/>
        <w:autoSpaceDN w:val="0"/>
        <w:spacing w:before="5" w:after="0" w:line="240" w:lineRule="auto"/>
        <w:ind w:left="1701"/>
        <w:contextualSpacing w:val="0"/>
        <w:jc w:val="both"/>
      </w:pPr>
      <w:r w:rsidRPr="007C66F6">
        <w:t>Many</w:t>
      </w:r>
      <w:r w:rsidRPr="007C66F6">
        <w:rPr>
          <w:spacing w:val="40"/>
        </w:rPr>
        <w:t xml:space="preserve"> </w:t>
      </w:r>
      <w:r w:rsidRPr="007C66F6">
        <w:t>to</w:t>
      </w:r>
      <w:r w:rsidRPr="007C66F6">
        <w:rPr>
          <w:spacing w:val="40"/>
        </w:rPr>
        <w:t xml:space="preserve"> </w:t>
      </w:r>
      <w:r w:rsidRPr="007C66F6">
        <w:t>one</w:t>
      </w:r>
      <w:r w:rsidRPr="007C66F6">
        <w:rPr>
          <w:spacing w:val="42"/>
        </w:rPr>
        <w:t xml:space="preserve"> </w:t>
      </w:r>
      <w:r w:rsidRPr="007C66F6">
        <w:rPr>
          <w:spacing w:val="9"/>
        </w:rPr>
        <w:t>transaction</w:t>
      </w:r>
      <w:r w:rsidR="00296C3B" w:rsidRPr="007C66F6">
        <w:rPr>
          <w:spacing w:val="9"/>
        </w:rPr>
        <w:t>s</w:t>
      </w:r>
    </w:p>
    <w:p w:rsidR="000952B1" w:rsidRPr="007C66F6" w:rsidRDefault="000952B1" w:rsidP="00FB5269">
      <w:pPr>
        <w:pStyle w:val="ListParagraph"/>
        <w:widowControl w:val="0"/>
        <w:numPr>
          <w:ilvl w:val="2"/>
          <w:numId w:val="54"/>
        </w:numPr>
        <w:autoSpaceDE w:val="0"/>
        <w:autoSpaceDN w:val="0"/>
        <w:spacing w:before="5" w:after="0" w:line="244" w:lineRule="auto"/>
        <w:ind w:left="1701" w:right="357"/>
        <w:contextualSpacing w:val="0"/>
        <w:jc w:val="both"/>
      </w:pPr>
      <w:r w:rsidRPr="007C66F6">
        <w:rPr>
          <w:spacing w:val="9"/>
        </w:rPr>
        <w:t>Suspicious transaction</w:t>
      </w:r>
      <w:r w:rsidR="00296C3B" w:rsidRPr="007C66F6">
        <w:rPr>
          <w:spacing w:val="9"/>
        </w:rPr>
        <w:t>s</w:t>
      </w:r>
      <w:r w:rsidRPr="007C66F6">
        <w:rPr>
          <w:spacing w:val="9"/>
        </w:rPr>
        <w:t xml:space="preserve"> </w:t>
      </w:r>
      <w:r w:rsidRPr="007C66F6">
        <w:t>report</w:t>
      </w:r>
      <w:r w:rsidRPr="007C66F6">
        <w:rPr>
          <w:spacing w:val="1"/>
        </w:rPr>
        <w:t xml:space="preserve"> </w:t>
      </w:r>
      <w:r w:rsidRPr="007C66F6">
        <w:t>based</w:t>
      </w:r>
      <w:r w:rsidRPr="007C66F6">
        <w:rPr>
          <w:spacing w:val="63"/>
        </w:rPr>
        <w:t xml:space="preserve"> </w:t>
      </w:r>
      <w:r w:rsidRPr="007C66F6">
        <w:t>on</w:t>
      </w:r>
      <w:r w:rsidRPr="007C66F6">
        <w:rPr>
          <w:spacing w:val="64"/>
        </w:rPr>
        <w:t xml:space="preserve"> </w:t>
      </w:r>
      <w:r w:rsidRPr="007C66F6">
        <w:rPr>
          <w:spacing w:val="9"/>
        </w:rPr>
        <w:t>different parameter</w:t>
      </w:r>
      <w:r w:rsidR="00296C3B" w:rsidRPr="007C66F6">
        <w:rPr>
          <w:spacing w:val="9"/>
        </w:rPr>
        <w:t>s</w:t>
      </w:r>
      <w:r w:rsidRPr="007C66F6">
        <w:rPr>
          <w:spacing w:val="9"/>
        </w:rPr>
        <w:t xml:space="preserve"> </w:t>
      </w:r>
      <w:r w:rsidRPr="007C66F6">
        <w:t>set</w:t>
      </w:r>
      <w:r w:rsidRPr="007C66F6">
        <w:rPr>
          <w:spacing w:val="1"/>
        </w:rPr>
        <w:t xml:space="preserve"> </w:t>
      </w:r>
      <w:r w:rsidRPr="007C66F6">
        <w:t>by</w:t>
      </w:r>
      <w:r w:rsidRPr="007C66F6">
        <w:rPr>
          <w:spacing w:val="44"/>
        </w:rPr>
        <w:t xml:space="preserve"> </w:t>
      </w:r>
      <w:r w:rsidRPr="007C66F6">
        <w:t>the</w:t>
      </w:r>
      <w:r w:rsidRPr="007C66F6">
        <w:rPr>
          <w:spacing w:val="46"/>
        </w:rPr>
        <w:t xml:space="preserve"> </w:t>
      </w:r>
      <w:r w:rsidRPr="007C66F6">
        <w:t>Bank</w:t>
      </w:r>
      <w:r w:rsidR="00D855DB" w:rsidRPr="007C66F6">
        <w:t>/NPCI</w:t>
      </w:r>
      <w:r w:rsidRPr="007C66F6">
        <w:rPr>
          <w:spacing w:val="45"/>
        </w:rPr>
        <w:t xml:space="preserve"> </w:t>
      </w:r>
      <w:r w:rsidRPr="007C66F6">
        <w:t>like</w:t>
      </w:r>
      <w:r w:rsidRPr="007C66F6">
        <w:rPr>
          <w:spacing w:val="48"/>
        </w:rPr>
        <w:t xml:space="preserve"> </w:t>
      </w:r>
      <w:r w:rsidRPr="007C66F6">
        <w:rPr>
          <w:spacing w:val="9"/>
        </w:rPr>
        <w:t>velocity,</w:t>
      </w:r>
      <w:r w:rsidRPr="007C66F6">
        <w:rPr>
          <w:spacing w:val="46"/>
        </w:rPr>
        <w:t xml:space="preserve"> </w:t>
      </w:r>
      <w:r w:rsidRPr="007C66F6">
        <w:rPr>
          <w:spacing w:val="9"/>
        </w:rPr>
        <w:t>geographical</w:t>
      </w:r>
      <w:r w:rsidRPr="007C66F6">
        <w:rPr>
          <w:spacing w:val="44"/>
        </w:rPr>
        <w:t xml:space="preserve"> </w:t>
      </w:r>
      <w:r w:rsidRPr="007C66F6">
        <w:t>location,</w:t>
      </w:r>
      <w:r w:rsidRPr="007C66F6">
        <w:rPr>
          <w:spacing w:val="46"/>
        </w:rPr>
        <w:t xml:space="preserve"> </w:t>
      </w:r>
      <w:r w:rsidRPr="007C66F6">
        <w:t>locality</w:t>
      </w:r>
      <w:r w:rsidRPr="007C66F6">
        <w:rPr>
          <w:spacing w:val="42"/>
        </w:rPr>
        <w:t xml:space="preserve"> </w:t>
      </w:r>
      <w:r w:rsidRPr="007C66F6">
        <w:t xml:space="preserve">etc. </w:t>
      </w:r>
    </w:p>
    <w:p w:rsidR="000952B1" w:rsidRPr="007C66F6" w:rsidRDefault="000952B1" w:rsidP="00FB5269">
      <w:pPr>
        <w:pStyle w:val="ListParagraph"/>
        <w:widowControl w:val="0"/>
        <w:numPr>
          <w:ilvl w:val="2"/>
          <w:numId w:val="54"/>
        </w:numPr>
        <w:autoSpaceDE w:val="0"/>
        <w:autoSpaceDN w:val="0"/>
        <w:spacing w:before="5" w:after="0" w:line="244" w:lineRule="auto"/>
        <w:ind w:left="1701" w:right="357"/>
        <w:contextualSpacing w:val="0"/>
        <w:jc w:val="both"/>
      </w:pPr>
      <w:r w:rsidRPr="007C66F6">
        <w:t>Remittance pattern</w:t>
      </w:r>
      <w:r w:rsidRPr="007C66F6">
        <w:rPr>
          <w:spacing w:val="61"/>
        </w:rPr>
        <w:t xml:space="preserve"> </w:t>
      </w:r>
      <w:r w:rsidRPr="007C66F6">
        <w:t>of</w:t>
      </w:r>
      <w:r w:rsidRPr="007C66F6">
        <w:rPr>
          <w:spacing w:val="61"/>
        </w:rPr>
        <w:t xml:space="preserve"> </w:t>
      </w:r>
      <w:r w:rsidRPr="007C66F6">
        <w:t>any</w:t>
      </w:r>
      <w:r w:rsidRPr="007C66F6">
        <w:rPr>
          <w:spacing w:val="60"/>
        </w:rPr>
        <w:t xml:space="preserve"> </w:t>
      </w:r>
      <w:r w:rsidRPr="007C66F6">
        <w:t>given</w:t>
      </w:r>
      <w:r w:rsidRPr="007C66F6">
        <w:rPr>
          <w:spacing w:val="62"/>
        </w:rPr>
        <w:t xml:space="preserve"> </w:t>
      </w:r>
      <w:r w:rsidRPr="007C66F6">
        <w:t>customer</w:t>
      </w:r>
    </w:p>
    <w:p w:rsidR="000952B1" w:rsidRDefault="000952B1" w:rsidP="000952B1">
      <w:pPr>
        <w:pStyle w:val="ListParagraph"/>
        <w:widowControl w:val="0"/>
        <w:tabs>
          <w:tab w:val="left" w:pos="2374"/>
        </w:tabs>
        <w:autoSpaceDE w:val="0"/>
        <w:autoSpaceDN w:val="0"/>
        <w:spacing w:before="4" w:after="0" w:line="244" w:lineRule="auto"/>
        <w:ind w:left="2374" w:right="356"/>
        <w:contextualSpacing w:val="0"/>
        <w:jc w:val="both"/>
        <w:rPr>
          <w:sz w:val="24"/>
        </w:rPr>
      </w:pPr>
    </w:p>
    <w:p w:rsidR="000952B1" w:rsidRPr="007838BC" w:rsidRDefault="000952B1" w:rsidP="00FB5269">
      <w:pPr>
        <w:pStyle w:val="Heading2"/>
        <w:numPr>
          <w:ilvl w:val="2"/>
          <w:numId w:val="36"/>
        </w:numPr>
        <w:spacing w:before="4" w:after="120"/>
        <w:rPr>
          <w:b/>
          <w:bCs/>
        </w:rPr>
      </w:pPr>
      <w:bookmarkStart w:id="22" w:name="_Toc122529876"/>
      <w:r w:rsidRPr="007838BC">
        <w:rPr>
          <w:b/>
          <w:bCs/>
        </w:rPr>
        <w:t>User Acceptance Testing</w:t>
      </w:r>
      <w:bookmarkEnd w:id="22"/>
    </w:p>
    <w:p w:rsidR="000952B1" w:rsidRPr="007C66F6" w:rsidRDefault="000952B1" w:rsidP="00FB5269">
      <w:pPr>
        <w:pStyle w:val="ListParagraph"/>
        <w:widowControl w:val="0"/>
        <w:numPr>
          <w:ilvl w:val="0"/>
          <w:numId w:val="55"/>
        </w:numPr>
        <w:autoSpaceDE w:val="0"/>
        <w:autoSpaceDN w:val="0"/>
        <w:spacing w:after="0" w:line="240" w:lineRule="auto"/>
        <w:ind w:left="567"/>
        <w:contextualSpacing w:val="0"/>
        <w:jc w:val="both"/>
      </w:pPr>
      <w:r w:rsidRPr="007C66F6">
        <w:t>The</w:t>
      </w:r>
      <w:r w:rsidRPr="007C66F6">
        <w:rPr>
          <w:spacing w:val="59"/>
        </w:rPr>
        <w:t xml:space="preserve"> </w:t>
      </w:r>
      <w:r w:rsidRPr="007C66F6">
        <w:t>bidder</w:t>
      </w:r>
      <w:r w:rsidRPr="007C66F6">
        <w:rPr>
          <w:spacing w:val="57"/>
        </w:rPr>
        <w:t xml:space="preserve"> </w:t>
      </w:r>
      <w:r w:rsidRPr="007C66F6">
        <w:t>should</w:t>
      </w:r>
      <w:r w:rsidRPr="007C66F6">
        <w:rPr>
          <w:spacing w:val="57"/>
        </w:rPr>
        <w:t xml:space="preserve"> </w:t>
      </w:r>
      <w:r w:rsidRPr="007C66F6">
        <w:t>assign</w:t>
      </w:r>
      <w:r w:rsidRPr="007C66F6">
        <w:rPr>
          <w:spacing w:val="60"/>
        </w:rPr>
        <w:t xml:space="preserve"> </w:t>
      </w:r>
      <w:r w:rsidRPr="007C66F6">
        <w:t>a</w:t>
      </w:r>
      <w:r w:rsidRPr="007C66F6">
        <w:rPr>
          <w:spacing w:val="60"/>
        </w:rPr>
        <w:t xml:space="preserve"> </w:t>
      </w:r>
      <w:r w:rsidRPr="007C66F6">
        <w:t>dedicated</w:t>
      </w:r>
      <w:r w:rsidRPr="007C66F6">
        <w:rPr>
          <w:spacing w:val="60"/>
        </w:rPr>
        <w:t xml:space="preserve"> </w:t>
      </w:r>
      <w:r w:rsidRPr="007C66F6">
        <w:t>team</w:t>
      </w:r>
      <w:r w:rsidRPr="007C66F6">
        <w:rPr>
          <w:spacing w:val="57"/>
        </w:rPr>
        <w:t xml:space="preserve"> </w:t>
      </w:r>
      <w:r w:rsidRPr="007C66F6">
        <w:t>for</w:t>
      </w:r>
      <w:r w:rsidRPr="007C66F6">
        <w:rPr>
          <w:spacing w:val="57"/>
        </w:rPr>
        <w:t xml:space="preserve"> </w:t>
      </w:r>
      <w:r w:rsidRPr="007C66F6">
        <w:t>UAT</w:t>
      </w:r>
      <w:r w:rsidRPr="007C66F6">
        <w:rPr>
          <w:spacing w:val="61"/>
        </w:rPr>
        <w:t xml:space="preserve"> </w:t>
      </w:r>
      <w:r w:rsidRPr="007C66F6">
        <w:t>with</w:t>
      </w:r>
      <w:r w:rsidRPr="007C66F6">
        <w:rPr>
          <w:spacing w:val="60"/>
        </w:rPr>
        <w:t xml:space="preserve"> </w:t>
      </w:r>
      <w:r w:rsidRPr="007C66F6">
        <w:t>UPI.</w:t>
      </w:r>
    </w:p>
    <w:p w:rsidR="000952B1" w:rsidRPr="007C66F6" w:rsidRDefault="000952B1" w:rsidP="00FB5269">
      <w:pPr>
        <w:pStyle w:val="ListParagraph"/>
        <w:widowControl w:val="0"/>
        <w:numPr>
          <w:ilvl w:val="0"/>
          <w:numId w:val="55"/>
        </w:numPr>
        <w:autoSpaceDE w:val="0"/>
        <w:autoSpaceDN w:val="0"/>
        <w:spacing w:before="5" w:after="0" w:line="244" w:lineRule="auto"/>
        <w:ind w:left="567" w:right="355"/>
        <w:contextualSpacing w:val="0"/>
        <w:jc w:val="both"/>
      </w:pPr>
      <w:r w:rsidRPr="007C66F6">
        <w:t xml:space="preserve">UAT has to be done at bank </w:t>
      </w:r>
      <w:r w:rsidR="00296C3B" w:rsidRPr="007C66F6">
        <w:t xml:space="preserve">specified </w:t>
      </w:r>
      <w:r w:rsidRPr="007C66F6">
        <w:t>premise</w:t>
      </w:r>
      <w:r w:rsidR="00D855DB" w:rsidRPr="007C66F6">
        <w:t>s</w:t>
      </w:r>
      <w:r w:rsidRPr="007C66F6">
        <w:t xml:space="preserve"> </w:t>
      </w:r>
    </w:p>
    <w:p w:rsidR="000952B1" w:rsidRPr="007C66F6" w:rsidRDefault="000952B1" w:rsidP="00FB5269">
      <w:pPr>
        <w:pStyle w:val="ListParagraph"/>
        <w:widowControl w:val="0"/>
        <w:numPr>
          <w:ilvl w:val="0"/>
          <w:numId w:val="55"/>
        </w:numPr>
        <w:autoSpaceDE w:val="0"/>
        <w:autoSpaceDN w:val="0"/>
        <w:spacing w:after="0" w:line="244" w:lineRule="auto"/>
        <w:ind w:left="567" w:right="357"/>
        <w:contextualSpacing w:val="0"/>
        <w:jc w:val="both"/>
        <w:rPr>
          <w:spacing w:val="9"/>
        </w:rPr>
      </w:pPr>
      <w:r w:rsidRPr="007C66F6">
        <w:rPr>
          <w:spacing w:val="9"/>
        </w:rPr>
        <w:t>The bidder</w:t>
      </w:r>
      <w:r w:rsidR="00F91AB0" w:rsidRPr="007C66F6">
        <w:rPr>
          <w:spacing w:val="9"/>
        </w:rPr>
        <w:t>’s</w:t>
      </w:r>
      <w:r w:rsidRPr="007C66F6">
        <w:rPr>
          <w:spacing w:val="9"/>
        </w:rPr>
        <w:t xml:space="preserve"> team should request for all necessary infrastructure two weeks in advance to the bank, so as to give bank </w:t>
      </w:r>
      <w:r w:rsidR="00CA1BFD" w:rsidRPr="007C66F6">
        <w:rPr>
          <w:spacing w:val="9"/>
        </w:rPr>
        <w:t xml:space="preserve">adequate </w:t>
      </w:r>
      <w:r w:rsidRPr="007C66F6">
        <w:rPr>
          <w:spacing w:val="9"/>
        </w:rPr>
        <w:t xml:space="preserve">time </w:t>
      </w:r>
      <w:r w:rsidR="007C66F6" w:rsidRPr="007C66F6">
        <w:rPr>
          <w:spacing w:val="9"/>
        </w:rPr>
        <w:t>for creation</w:t>
      </w:r>
      <w:r w:rsidR="00CA1BFD" w:rsidRPr="007C66F6">
        <w:rPr>
          <w:spacing w:val="9"/>
        </w:rPr>
        <w:t xml:space="preserve"> of</w:t>
      </w:r>
      <w:r w:rsidRPr="007C66F6">
        <w:rPr>
          <w:spacing w:val="9"/>
        </w:rPr>
        <w:t xml:space="preserve"> the infrastructure.</w:t>
      </w:r>
    </w:p>
    <w:p w:rsidR="000952B1" w:rsidRPr="007C66F6" w:rsidRDefault="000952B1" w:rsidP="00FB5269">
      <w:pPr>
        <w:pStyle w:val="ListParagraph"/>
        <w:widowControl w:val="0"/>
        <w:numPr>
          <w:ilvl w:val="0"/>
          <w:numId w:val="55"/>
        </w:numPr>
        <w:tabs>
          <w:tab w:val="left" w:pos="1134"/>
        </w:tabs>
        <w:autoSpaceDE w:val="0"/>
        <w:autoSpaceDN w:val="0"/>
        <w:spacing w:before="4" w:after="0" w:line="240" w:lineRule="auto"/>
        <w:ind w:left="567" w:right="355"/>
        <w:contextualSpacing w:val="0"/>
        <w:jc w:val="both"/>
        <w:rPr>
          <w:spacing w:val="9"/>
        </w:rPr>
      </w:pPr>
      <w:r w:rsidRPr="007C66F6">
        <w:rPr>
          <w:spacing w:val="9"/>
        </w:rPr>
        <w:t xml:space="preserve">Customization </w:t>
      </w:r>
      <w:r w:rsidRPr="007C66F6">
        <w:t>of</w:t>
      </w:r>
      <w:r w:rsidRPr="007C66F6">
        <w:rPr>
          <w:spacing w:val="63"/>
        </w:rPr>
        <w:t xml:space="preserve"> </w:t>
      </w:r>
      <w:r w:rsidRPr="007C66F6">
        <w:t xml:space="preserve">the </w:t>
      </w:r>
      <w:r w:rsidRPr="007C66F6">
        <w:rPr>
          <w:spacing w:val="9"/>
        </w:rPr>
        <w:t xml:space="preserve">application software, </w:t>
      </w:r>
      <w:r w:rsidRPr="007C66F6">
        <w:t>if</w:t>
      </w:r>
      <w:r w:rsidRPr="007C66F6">
        <w:rPr>
          <w:spacing w:val="64"/>
        </w:rPr>
        <w:t xml:space="preserve"> </w:t>
      </w:r>
      <w:r w:rsidRPr="007C66F6">
        <w:t>required has to be</w:t>
      </w:r>
      <w:r w:rsidRPr="007C66F6">
        <w:rPr>
          <w:spacing w:val="64"/>
        </w:rPr>
        <w:t xml:space="preserve"> </w:t>
      </w:r>
      <w:r w:rsidRPr="007C66F6">
        <w:t>done</w:t>
      </w:r>
      <w:r w:rsidRPr="007C66F6">
        <w:rPr>
          <w:spacing w:val="1"/>
        </w:rPr>
        <w:t xml:space="preserve"> </w:t>
      </w:r>
      <w:r w:rsidRPr="007C66F6">
        <w:t>by</w:t>
      </w:r>
      <w:r w:rsidRPr="007C66F6">
        <w:rPr>
          <w:spacing w:val="1"/>
        </w:rPr>
        <w:t xml:space="preserve"> </w:t>
      </w:r>
      <w:r w:rsidRPr="007C66F6">
        <w:t>the</w:t>
      </w:r>
      <w:r w:rsidRPr="007C66F6">
        <w:rPr>
          <w:spacing w:val="1"/>
        </w:rPr>
        <w:t xml:space="preserve"> </w:t>
      </w:r>
      <w:r w:rsidRPr="007C66F6">
        <w:rPr>
          <w:spacing w:val="9"/>
        </w:rPr>
        <w:t xml:space="preserve">bidder </w:t>
      </w:r>
      <w:r w:rsidRPr="007C66F6">
        <w:t>at</w:t>
      </w:r>
      <w:r w:rsidRPr="007C66F6">
        <w:rPr>
          <w:spacing w:val="1"/>
        </w:rPr>
        <w:t xml:space="preserve"> </w:t>
      </w:r>
      <w:r w:rsidRPr="007C66F6">
        <w:t>no</w:t>
      </w:r>
      <w:r w:rsidRPr="007C66F6">
        <w:rPr>
          <w:spacing w:val="1"/>
        </w:rPr>
        <w:t xml:space="preserve"> </w:t>
      </w:r>
      <w:r w:rsidRPr="007C66F6">
        <w:rPr>
          <w:spacing w:val="9"/>
        </w:rPr>
        <w:t xml:space="preserve">additional </w:t>
      </w:r>
      <w:r w:rsidRPr="007C66F6">
        <w:t>cost</w:t>
      </w:r>
      <w:r w:rsidRPr="007C66F6">
        <w:rPr>
          <w:spacing w:val="1"/>
        </w:rPr>
        <w:t xml:space="preserve"> </w:t>
      </w:r>
      <w:r w:rsidRPr="007C66F6">
        <w:t>to</w:t>
      </w:r>
      <w:r w:rsidRPr="007C66F6">
        <w:rPr>
          <w:spacing w:val="1"/>
        </w:rPr>
        <w:t xml:space="preserve"> </w:t>
      </w:r>
      <w:r w:rsidRPr="007C66F6">
        <w:t>the</w:t>
      </w:r>
      <w:r w:rsidRPr="007C66F6">
        <w:rPr>
          <w:spacing w:val="1"/>
        </w:rPr>
        <w:t xml:space="preserve"> </w:t>
      </w:r>
      <w:r w:rsidRPr="007C66F6">
        <w:t>Bank</w:t>
      </w:r>
      <w:r w:rsidRPr="007C66F6">
        <w:rPr>
          <w:spacing w:val="1"/>
        </w:rPr>
        <w:t xml:space="preserve"> </w:t>
      </w:r>
      <w:r w:rsidRPr="007C66F6">
        <w:t>based</w:t>
      </w:r>
      <w:r w:rsidRPr="007C66F6">
        <w:rPr>
          <w:spacing w:val="1"/>
        </w:rPr>
        <w:t xml:space="preserve"> </w:t>
      </w:r>
      <w:r w:rsidRPr="007C66F6">
        <w:t>on</w:t>
      </w:r>
      <w:r w:rsidRPr="007C66F6">
        <w:rPr>
          <w:spacing w:val="1"/>
        </w:rPr>
        <w:t xml:space="preserve"> </w:t>
      </w:r>
      <w:r w:rsidRPr="007C66F6">
        <w:t>the</w:t>
      </w:r>
      <w:r w:rsidRPr="007C66F6">
        <w:rPr>
          <w:spacing w:val="1"/>
        </w:rPr>
        <w:t xml:space="preserve"> </w:t>
      </w:r>
      <w:r w:rsidRPr="007C66F6">
        <w:t>UAT</w:t>
      </w:r>
      <w:r w:rsidRPr="007C66F6">
        <w:rPr>
          <w:spacing w:val="1"/>
        </w:rPr>
        <w:t xml:space="preserve"> </w:t>
      </w:r>
      <w:r w:rsidRPr="007C66F6">
        <w:rPr>
          <w:spacing w:val="9"/>
        </w:rPr>
        <w:t>observations</w:t>
      </w:r>
      <w:r w:rsidRPr="007C66F6">
        <w:rPr>
          <w:spacing w:val="27"/>
        </w:rPr>
        <w:t xml:space="preserve"> </w:t>
      </w:r>
      <w:r w:rsidRPr="007C66F6">
        <w:t>and</w:t>
      </w:r>
      <w:r w:rsidRPr="007C66F6">
        <w:rPr>
          <w:spacing w:val="28"/>
        </w:rPr>
        <w:t xml:space="preserve"> </w:t>
      </w:r>
      <w:r w:rsidRPr="007C66F6">
        <w:t>NPCI</w:t>
      </w:r>
      <w:r w:rsidRPr="007C66F6">
        <w:rPr>
          <w:spacing w:val="30"/>
        </w:rPr>
        <w:t xml:space="preserve"> </w:t>
      </w:r>
      <w:r w:rsidRPr="007C66F6">
        <w:t>guidelines.</w:t>
      </w:r>
    </w:p>
    <w:p w:rsidR="00EE5174" w:rsidRPr="007C66F6" w:rsidRDefault="009C1099" w:rsidP="00FB5269">
      <w:pPr>
        <w:pStyle w:val="ListParagraph"/>
        <w:widowControl w:val="0"/>
        <w:numPr>
          <w:ilvl w:val="0"/>
          <w:numId w:val="55"/>
        </w:numPr>
        <w:tabs>
          <w:tab w:val="left" w:pos="1134"/>
        </w:tabs>
        <w:autoSpaceDE w:val="0"/>
        <w:autoSpaceDN w:val="0"/>
        <w:spacing w:before="4" w:after="0" w:line="240" w:lineRule="auto"/>
        <w:ind w:left="567" w:right="355"/>
        <w:contextualSpacing w:val="0"/>
        <w:jc w:val="both"/>
        <w:rPr>
          <w:spacing w:val="9"/>
        </w:rPr>
      </w:pPr>
      <w:r w:rsidRPr="007C66F6">
        <w:t>Bidder should s</w:t>
      </w:r>
      <w:r w:rsidR="000952B1" w:rsidRPr="007C66F6">
        <w:t>hare</w:t>
      </w:r>
      <w:r w:rsidR="000952B1" w:rsidRPr="007C66F6">
        <w:rPr>
          <w:spacing w:val="1"/>
        </w:rPr>
        <w:t xml:space="preserve"> </w:t>
      </w:r>
      <w:r w:rsidR="000952B1" w:rsidRPr="007C66F6">
        <w:t>the</w:t>
      </w:r>
      <w:r w:rsidR="000952B1" w:rsidRPr="007C66F6">
        <w:rPr>
          <w:spacing w:val="1"/>
        </w:rPr>
        <w:t xml:space="preserve"> </w:t>
      </w:r>
      <w:r w:rsidR="000952B1" w:rsidRPr="007C66F6">
        <w:t>project</w:t>
      </w:r>
      <w:r w:rsidR="000952B1" w:rsidRPr="007C66F6">
        <w:rPr>
          <w:spacing w:val="1"/>
        </w:rPr>
        <w:t xml:space="preserve"> </w:t>
      </w:r>
      <w:r w:rsidR="000952B1" w:rsidRPr="007C66F6">
        <w:t>plan</w:t>
      </w:r>
      <w:r w:rsidR="000952B1" w:rsidRPr="007C66F6">
        <w:rPr>
          <w:spacing w:val="1"/>
        </w:rPr>
        <w:t xml:space="preserve"> </w:t>
      </w:r>
      <w:r w:rsidR="000952B1" w:rsidRPr="007C66F6">
        <w:t>and</w:t>
      </w:r>
      <w:r w:rsidR="000952B1" w:rsidRPr="007C66F6">
        <w:rPr>
          <w:spacing w:val="1"/>
        </w:rPr>
        <w:t xml:space="preserve"> </w:t>
      </w:r>
      <w:r w:rsidR="000952B1" w:rsidRPr="007C66F6">
        <w:rPr>
          <w:spacing w:val="9"/>
        </w:rPr>
        <w:t>accordingly</w:t>
      </w:r>
      <w:r w:rsidR="000952B1" w:rsidRPr="007C66F6">
        <w:rPr>
          <w:spacing w:val="10"/>
        </w:rPr>
        <w:t xml:space="preserve"> </w:t>
      </w:r>
      <w:r w:rsidR="000952B1" w:rsidRPr="007C66F6">
        <w:t>the</w:t>
      </w:r>
      <w:r w:rsidR="000952B1" w:rsidRPr="007C66F6">
        <w:rPr>
          <w:spacing w:val="1"/>
        </w:rPr>
        <w:t xml:space="preserve"> </w:t>
      </w:r>
      <w:r w:rsidR="000952B1" w:rsidRPr="007C66F6">
        <w:t>team</w:t>
      </w:r>
      <w:r w:rsidR="000952B1" w:rsidRPr="007C66F6">
        <w:rPr>
          <w:spacing w:val="63"/>
        </w:rPr>
        <w:t xml:space="preserve"> </w:t>
      </w:r>
      <w:r w:rsidR="000952B1" w:rsidRPr="007C66F6">
        <w:t>should</w:t>
      </w:r>
      <w:r w:rsidR="000952B1" w:rsidRPr="007C66F6">
        <w:rPr>
          <w:spacing w:val="64"/>
        </w:rPr>
        <w:t xml:space="preserve"> </w:t>
      </w:r>
      <w:r w:rsidR="000952B1" w:rsidRPr="007C66F6">
        <w:t>work</w:t>
      </w:r>
      <w:r w:rsidR="000952B1" w:rsidRPr="007C66F6">
        <w:rPr>
          <w:spacing w:val="64"/>
        </w:rPr>
        <w:t xml:space="preserve"> </w:t>
      </w:r>
      <w:r w:rsidR="000952B1" w:rsidRPr="007C66F6">
        <w:t>to</w:t>
      </w:r>
      <w:r w:rsidR="000952B1" w:rsidRPr="007C66F6">
        <w:rPr>
          <w:spacing w:val="1"/>
        </w:rPr>
        <w:t xml:space="preserve"> </w:t>
      </w:r>
      <w:r w:rsidR="000952B1" w:rsidRPr="007C66F6">
        <w:t>complete</w:t>
      </w:r>
      <w:r w:rsidR="000952B1" w:rsidRPr="007C66F6">
        <w:rPr>
          <w:spacing w:val="1"/>
        </w:rPr>
        <w:t xml:space="preserve"> </w:t>
      </w:r>
      <w:r w:rsidR="000952B1" w:rsidRPr="007C66F6">
        <w:t>the</w:t>
      </w:r>
      <w:r w:rsidR="000952B1" w:rsidRPr="007C66F6">
        <w:rPr>
          <w:spacing w:val="1"/>
        </w:rPr>
        <w:t xml:space="preserve"> </w:t>
      </w:r>
      <w:r w:rsidR="000952B1" w:rsidRPr="007C66F6">
        <w:t>UAT</w:t>
      </w:r>
      <w:r w:rsidR="000952B1" w:rsidRPr="007C66F6">
        <w:rPr>
          <w:spacing w:val="1"/>
        </w:rPr>
        <w:t xml:space="preserve"> </w:t>
      </w:r>
      <w:r w:rsidR="000952B1" w:rsidRPr="007C66F6">
        <w:t>on</w:t>
      </w:r>
      <w:r w:rsidR="000952B1" w:rsidRPr="007C66F6">
        <w:rPr>
          <w:spacing w:val="1"/>
        </w:rPr>
        <w:t xml:space="preserve"> </w:t>
      </w:r>
      <w:r w:rsidR="000952B1" w:rsidRPr="007C66F6">
        <w:t>time.</w:t>
      </w:r>
      <w:r w:rsidR="000952B1" w:rsidRPr="007C66F6">
        <w:rPr>
          <w:spacing w:val="64"/>
        </w:rPr>
        <w:t xml:space="preserve"> </w:t>
      </w:r>
      <w:r w:rsidR="000952B1" w:rsidRPr="007C66F6">
        <w:t>The</w:t>
      </w:r>
      <w:r w:rsidR="000952B1" w:rsidRPr="007C66F6">
        <w:rPr>
          <w:spacing w:val="64"/>
        </w:rPr>
        <w:t xml:space="preserve"> </w:t>
      </w:r>
      <w:r w:rsidR="000952B1" w:rsidRPr="007C66F6">
        <w:t>project</w:t>
      </w:r>
      <w:r w:rsidR="000952B1" w:rsidRPr="007C66F6">
        <w:rPr>
          <w:spacing w:val="64"/>
        </w:rPr>
        <w:t xml:space="preserve"> </w:t>
      </w:r>
      <w:r w:rsidR="000952B1" w:rsidRPr="007C66F6">
        <w:t>plan</w:t>
      </w:r>
      <w:r w:rsidR="000952B1" w:rsidRPr="007C66F6">
        <w:rPr>
          <w:spacing w:val="64"/>
        </w:rPr>
        <w:t xml:space="preserve"> </w:t>
      </w:r>
      <w:r w:rsidR="000952B1" w:rsidRPr="007C66F6">
        <w:t>should</w:t>
      </w:r>
      <w:r w:rsidR="000952B1" w:rsidRPr="007C66F6">
        <w:rPr>
          <w:spacing w:val="64"/>
        </w:rPr>
        <w:t xml:space="preserve"> </w:t>
      </w:r>
      <w:r w:rsidR="000952B1" w:rsidRPr="007C66F6">
        <w:t>include</w:t>
      </w:r>
      <w:r w:rsidR="000952B1" w:rsidRPr="007C66F6">
        <w:rPr>
          <w:spacing w:val="64"/>
        </w:rPr>
        <w:t xml:space="preserve"> </w:t>
      </w:r>
      <w:r w:rsidR="000952B1" w:rsidRPr="007C66F6">
        <w:t>all</w:t>
      </w:r>
      <w:r w:rsidR="000952B1" w:rsidRPr="007C66F6">
        <w:rPr>
          <w:spacing w:val="1"/>
        </w:rPr>
        <w:t xml:space="preserve"> </w:t>
      </w:r>
      <w:r w:rsidR="000952B1" w:rsidRPr="007C66F6">
        <w:rPr>
          <w:spacing w:val="9"/>
        </w:rPr>
        <w:t xml:space="preserve">important milestones </w:t>
      </w:r>
      <w:r w:rsidR="000952B1" w:rsidRPr="007C66F6">
        <w:t>and</w:t>
      </w:r>
      <w:r w:rsidR="000952B1" w:rsidRPr="007C66F6">
        <w:rPr>
          <w:spacing w:val="1"/>
        </w:rPr>
        <w:t xml:space="preserve"> </w:t>
      </w:r>
      <w:r w:rsidR="000952B1" w:rsidRPr="007C66F6">
        <w:rPr>
          <w:spacing w:val="9"/>
        </w:rPr>
        <w:t xml:space="preserve">approaches </w:t>
      </w:r>
      <w:r w:rsidR="000952B1" w:rsidRPr="007C66F6">
        <w:t>to</w:t>
      </w:r>
      <w:r w:rsidR="000952B1" w:rsidRPr="007C66F6">
        <w:rPr>
          <w:spacing w:val="1"/>
        </w:rPr>
        <w:t xml:space="preserve"> </w:t>
      </w:r>
      <w:r w:rsidR="000952B1" w:rsidRPr="007C66F6">
        <w:t>achieve</w:t>
      </w:r>
      <w:r w:rsidR="000952B1" w:rsidRPr="007C66F6">
        <w:rPr>
          <w:spacing w:val="63"/>
        </w:rPr>
        <w:t xml:space="preserve"> </w:t>
      </w:r>
      <w:r w:rsidR="000952B1" w:rsidRPr="007C66F6">
        <w:t>the</w:t>
      </w:r>
      <w:r w:rsidR="000952B1" w:rsidRPr="007C66F6">
        <w:rPr>
          <w:spacing w:val="64"/>
        </w:rPr>
        <w:t xml:space="preserve"> </w:t>
      </w:r>
      <w:r w:rsidR="000952B1" w:rsidRPr="007C66F6">
        <w:t>desired</w:t>
      </w:r>
      <w:r w:rsidR="000952B1" w:rsidRPr="007C66F6">
        <w:rPr>
          <w:spacing w:val="64"/>
        </w:rPr>
        <w:t xml:space="preserve"> </w:t>
      </w:r>
      <w:r w:rsidR="00404854" w:rsidRPr="007C66F6">
        <w:t>goals,</w:t>
      </w:r>
      <w:r w:rsidR="000952B1" w:rsidRPr="007C66F6">
        <w:rPr>
          <w:spacing w:val="1"/>
        </w:rPr>
        <w:t xml:space="preserve"> </w:t>
      </w:r>
      <w:r w:rsidR="00404854" w:rsidRPr="007C66F6">
        <w:t>e.</w:t>
      </w:r>
      <w:r w:rsidR="000952B1" w:rsidRPr="007C66F6">
        <w:t>g.</w:t>
      </w:r>
      <w:r w:rsidR="000952B1" w:rsidRPr="007C66F6">
        <w:rPr>
          <w:spacing w:val="1"/>
        </w:rPr>
        <w:t xml:space="preserve"> </w:t>
      </w:r>
      <w:r w:rsidR="000952B1" w:rsidRPr="007C66F6">
        <w:t>Dry</w:t>
      </w:r>
      <w:r w:rsidR="000952B1" w:rsidRPr="007C66F6">
        <w:rPr>
          <w:spacing w:val="1"/>
        </w:rPr>
        <w:t xml:space="preserve"> </w:t>
      </w:r>
      <w:r w:rsidR="000952B1" w:rsidRPr="007C66F6">
        <w:t>runs,</w:t>
      </w:r>
      <w:r w:rsidR="000952B1" w:rsidRPr="007C66F6">
        <w:rPr>
          <w:spacing w:val="1"/>
        </w:rPr>
        <w:t xml:space="preserve"> </w:t>
      </w:r>
      <w:r w:rsidR="00404854" w:rsidRPr="007C66F6">
        <w:rPr>
          <w:spacing w:val="9"/>
        </w:rPr>
        <w:t>P</w:t>
      </w:r>
      <w:r w:rsidR="000952B1" w:rsidRPr="007C66F6">
        <w:rPr>
          <w:spacing w:val="9"/>
        </w:rPr>
        <w:t xml:space="preserve">arallel runs, </w:t>
      </w:r>
      <w:r w:rsidR="00404854" w:rsidRPr="007C66F6">
        <w:t>R</w:t>
      </w:r>
      <w:r w:rsidR="000952B1" w:rsidRPr="007C66F6">
        <w:t>oll</w:t>
      </w:r>
      <w:r w:rsidR="00404854" w:rsidRPr="007C66F6">
        <w:t>-</w:t>
      </w:r>
      <w:r w:rsidR="000952B1" w:rsidRPr="007C66F6">
        <w:t>back</w:t>
      </w:r>
      <w:r w:rsidR="000952B1" w:rsidRPr="007C66F6">
        <w:rPr>
          <w:spacing w:val="1"/>
        </w:rPr>
        <w:t xml:space="preserve"> </w:t>
      </w:r>
      <w:r w:rsidR="000952B1" w:rsidRPr="007C66F6">
        <w:lastRenderedPageBreak/>
        <w:t>plans,</w:t>
      </w:r>
      <w:r w:rsidR="000952B1" w:rsidRPr="007C66F6">
        <w:rPr>
          <w:spacing w:val="1"/>
        </w:rPr>
        <w:t xml:space="preserve"> </w:t>
      </w:r>
      <w:r w:rsidR="000952B1" w:rsidRPr="007C66F6">
        <w:rPr>
          <w:spacing w:val="9"/>
        </w:rPr>
        <w:t xml:space="preserve">contingency </w:t>
      </w:r>
      <w:r w:rsidR="000952B1" w:rsidRPr="007C66F6">
        <w:t>plans</w:t>
      </w:r>
      <w:r w:rsidR="000952B1" w:rsidRPr="007C66F6">
        <w:rPr>
          <w:spacing w:val="1"/>
        </w:rPr>
        <w:t xml:space="preserve"> </w:t>
      </w:r>
      <w:r w:rsidR="000952B1" w:rsidRPr="007C66F6">
        <w:t>etc.</w:t>
      </w:r>
      <w:r w:rsidR="000952B1" w:rsidRPr="007C66F6">
        <w:rPr>
          <w:spacing w:val="1"/>
        </w:rPr>
        <w:t xml:space="preserve"> </w:t>
      </w:r>
      <w:r w:rsidR="000952B1" w:rsidRPr="007C66F6">
        <w:rPr>
          <w:spacing w:val="9"/>
        </w:rPr>
        <w:t>Illustrative</w:t>
      </w:r>
      <w:r w:rsidR="000952B1" w:rsidRPr="007C66F6">
        <w:rPr>
          <w:spacing w:val="30"/>
        </w:rPr>
        <w:t xml:space="preserve"> </w:t>
      </w:r>
      <w:r w:rsidR="000952B1" w:rsidRPr="007C66F6">
        <w:t>Project</w:t>
      </w:r>
      <w:r w:rsidR="000952B1" w:rsidRPr="007C66F6">
        <w:rPr>
          <w:spacing w:val="30"/>
        </w:rPr>
        <w:t xml:space="preserve"> </w:t>
      </w:r>
      <w:r w:rsidR="000952B1" w:rsidRPr="007C66F6">
        <w:t>stages</w:t>
      </w:r>
      <w:r w:rsidR="000952B1" w:rsidRPr="007C66F6">
        <w:rPr>
          <w:spacing w:val="29"/>
        </w:rPr>
        <w:t xml:space="preserve"> </w:t>
      </w:r>
      <w:r w:rsidR="000952B1" w:rsidRPr="007C66F6">
        <w:t>are</w:t>
      </w:r>
      <w:r w:rsidR="000952B1" w:rsidRPr="007C66F6">
        <w:rPr>
          <w:spacing w:val="30"/>
        </w:rPr>
        <w:t xml:space="preserve"> </w:t>
      </w:r>
      <w:r w:rsidR="000952B1" w:rsidRPr="007C66F6">
        <w:rPr>
          <w:spacing w:val="9"/>
        </w:rPr>
        <w:t>summarized</w:t>
      </w:r>
      <w:r w:rsidR="000952B1" w:rsidRPr="007C66F6">
        <w:rPr>
          <w:spacing w:val="31"/>
        </w:rPr>
        <w:t xml:space="preserve"> </w:t>
      </w:r>
      <w:r w:rsidR="000952B1" w:rsidRPr="007C66F6">
        <w:t>as</w:t>
      </w:r>
      <w:r w:rsidR="000952B1" w:rsidRPr="007C66F6">
        <w:rPr>
          <w:spacing w:val="29"/>
        </w:rPr>
        <w:t xml:space="preserve"> </w:t>
      </w:r>
      <w:r w:rsidR="000952B1" w:rsidRPr="007C66F6">
        <w:rPr>
          <w:spacing w:val="10"/>
        </w:rPr>
        <w:t>below</w:t>
      </w: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6832"/>
      </w:tblGrid>
      <w:tr w:rsidR="000952B1" w:rsidRPr="00491DD5" w:rsidTr="00113A47">
        <w:trPr>
          <w:trHeight w:val="254"/>
        </w:trPr>
        <w:tc>
          <w:tcPr>
            <w:tcW w:w="1820" w:type="dxa"/>
            <w:shd w:val="clear" w:color="auto" w:fill="001F5F"/>
          </w:tcPr>
          <w:p w:rsidR="000952B1" w:rsidRPr="00491DD5" w:rsidRDefault="000952B1" w:rsidP="000952B1">
            <w:pPr>
              <w:pStyle w:val="TableParagraph"/>
              <w:spacing w:line="234" w:lineRule="exact"/>
              <w:ind w:right="597"/>
              <w:jc w:val="right"/>
              <w:rPr>
                <w:rFonts w:asciiTheme="minorHAnsi" w:hAnsiTheme="minorHAnsi" w:cstheme="minorHAnsi"/>
                <w:b/>
              </w:rPr>
            </w:pPr>
            <w:r w:rsidRPr="00491DD5">
              <w:rPr>
                <w:rFonts w:asciiTheme="minorHAnsi" w:hAnsiTheme="minorHAnsi" w:cstheme="minorHAnsi"/>
                <w:b/>
                <w:color w:val="FFFFFF"/>
              </w:rPr>
              <w:t>Stage</w:t>
            </w:r>
          </w:p>
        </w:tc>
        <w:tc>
          <w:tcPr>
            <w:tcW w:w="6832" w:type="dxa"/>
            <w:shd w:val="clear" w:color="auto" w:fill="001F5F"/>
          </w:tcPr>
          <w:p w:rsidR="000952B1" w:rsidRPr="00491DD5" w:rsidRDefault="000952B1" w:rsidP="000952B1">
            <w:pPr>
              <w:pStyle w:val="TableParagraph"/>
              <w:spacing w:line="234" w:lineRule="exact"/>
              <w:ind w:left="2488" w:right="2482"/>
              <w:jc w:val="center"/>
              <w:rPr>
                <w:rFonts w:asciiTheme="minorHAnsi" w:hAnsiTheme="minorHAnsi" w:cstheme="minorHAnsi"/>
                <w:b/>
              </w:rPr>
            </w:pPr>
            <w:r w:rsidRPr="00491DD5">
              <w:rPr>
                <w:rFonts w:asciiTheme="minorHAnsi" w:hAnsiTheme="minorHAnsi" w:cstheme="minorHAnsi"/>
                <w:b/>
                <w:color w:val="FFFFFF"/>
              </w:rPr>
              <w:t>Deliverables</w:t>
            </w:r>
          </w:p>
        </w:tc>
      </w:tr>
      <w:tr w:rsidR="000952B1" w:rsidRPr="00491DD5" w:rsidTr="00113A47">
        <w:trPr>
          <w:trHeight w:val="804"/>
        </w:trPr>
        <w:tc>
          <w:tcPr>
            <w:tcW w:w="1820" w:type="dxa"/>
          </w:tcPr>
          <w:p w:rsidR="000952B1" w:rsidRPr="00491DD5" w:rsidRDefault="000952B1" w:rsidP="000952B1">
            <w:pPr>
              <w:pStyle w:val="TableParagraph"/>
              <w:spacing w:line="242" w:lineRule="auto"/>
              <w:ind w:left="107" w:right="460"/>
              <w:rPr>
                <w:rFonts w:asciiTheme="minorHAnsi" w:hAnsiTheme="minorHAnsi" w:cstheme="minorHAnsi"/>
                <w:b/>
              </w:rPr>
            </w:pPr>
            <w:r w:rsidRPr="00491DD5">
              <w:rPr>
                <w:rFonts w:asciiTheme="minorHAnsi" w:hAnsiTheme="minorHAnsi" w:cstheme="minorHAnsi"/>
                <w:b/>
              </w:rPr>
              <w:t>Project</w:t>
            </w:r>
            <w:r w:rsidRPr="00491DD5">
              <w:rPr>
                <w:rFonts w:asciiTheme="minorHAnsi" w:hAnsiTheme="minorHAnsi" w:cstheme="minorHAnsi"/>
                <w:b/>
                <w:spacing w:val="1"/>
              </w:rPr>
              <w:t xml:space="preserve"> </w:t>
            </w:r>
            <w:r w:rsidRPr="00491DD5">
              <w:rPr>
                <w:rFonts w:asciiTheme="minorHAnsi" w:hAnsiTheme="minorHAnsi" w:cstheme="minorHAnsi"/>
                <w:b/>
              </w:rPr>
              <w:t>Preparation</w:t>
            </w:r>
          </w:p>
        </w:tc>
        <w:tc>
          <w:tcPr>
            <w:tcW w:w="6832" w:type="dxa"/>
          </w:tcPr>
          <w:p w:rsidR="000952B1" w:rsidRPr="00491DD5" w:rsidRDefault="000952B1" w:rsidP="00FB5269">
            <w:pPr>
              <w:pStyle w:val="TableParagraph"/>
              <w:numPr>
                <w:ilvl w:val="0"/>
                <w:numId w:val="60"/>
              </w:numPr>
              <w:tabs>
                <w:tab w:val="left" w:pos="445"/>
                <w:tab w:val="left" w:pos="446"/>
              </w:tabs>
              <w:spacing w:line="268" w:lineRule="exact"/>
              <w:rPr>
                <w:rFonts w:asciiTheme="minorHAnsi" w:hAnsiTheme="minorHAnsi" w:cstheme="minorHAnsi"/>
              </w:rPr>
            </w:pPr>
            <w:r w:rsidRPr="00491DD5">
              <w:rPr>
                <w:rFonts w:asciiTheme="minorHAnsi" w:hAnsiTheme="minorHAnsi" w:cstheme="minorHAnsi"/>
              </w:rPr>
              <w:t>Project Kick-Off</w:t>
            </w:r>
          </w:p>
          <w:p w:rsidR="000952B1" w:rsidRPr="00491DD5" w:rsidRDefault="000952B1" w:rsidP="00FB5269">
            <w:pPr>
              <w:pStyle w:val="TableParagraph"/>
              <w:numPr>
                <w:ilvl w:val="0"/>
                <w:numId w:val="60"/>
              </w:numPr>
              <w:tabs>
                <w:tab w:val="left" w:pos="445"/>
                <w:tab w:val="left" w:pos="446"/>
              </w:tabs>
              <w:spacing w:line="268" w:lineRule="exact"/>
              <w:rPr>
                <w:rFonts w:asciiTheme="minorHAnsi" w:hAnsiTheme="minorHAnsi" w:cstheme="minorHAnsi"/>
              </w:rPr>
            </w:pPr>
            <w:r w:rsidRPr="00491DD5">
              <w:rPr>
                <w:rFonts w:asciiTheme="minorHAnsi" w:hAnsiTheme="minorHAnsi" w:cstheme="minorHAnsi"/>
              </w:rPr>
              <w:t>Project Charter</w:t>
            </w:r>
            <w:r w:rsidRPr="00491DD5">
              <w:rPr>
                <w:rFonts w:asciiTheme="minorHAnsi" w:hAnsiTheme="minorHAnsi" w:cstheme="minorHAnsi"/>
                <w:spacing w:val="1"/>
              </w:rPr>
              <w:t xml:space="preserve"> </w:t>
            </w:r>
            <w:r w:rsidRPr="00491DD5">
              <w:rPr>
                <w:rFonts w:asciiTheme="minorHAnsi" w:hAnsiTheme="minorHAnsi" w:cstheme="minorHAnsi"/>
              </w:rPr>
              <w:t>and</w:t>
            </w:r>
            <w:r w:rsidRPr="00491DD5">
              <w:rPr>
                <w:rFonts w:asciiTheme="minorHAnsi" w:hAnsiTheme="minorHAnsi" w:cstheme="minorHAnsi"/>
                <w:spacing w:val="-3"/>
              </w:rPr>
              <w:t xml:space="preserve"> </w:t>
            </w:r>
            <w:r w:rsidRPr="00491DD5">
              <w:rPr>
                <w:rFonts w:asciiTheme="minorHAnsi" w:hAnsiTheme="minorHAnsi" w:cstheme="minorHAnsi"/>
              </w:rPr>
              <w:t>Project</w:t>
            </w:r>
            <w:r w:rsidRPr="00491DD5">
              <w:rPr>
                <w:rFonts w:asciiTheme="minorHAnsi" w:hAnsiTheme="minorHAnsi" w:cstheme="minorHAnsi"/>
                <w:spacing w:val="1"/>
              </w:rPr>
              <w:t xml:space="preserve"> </w:t>
            </w:r>
            <w:r w:rsidRPr="00491DD5">
              <w:rPr>
                <w:rFonts w:asciiTheme="minorHAnsi" w:hAnsiTheme="minorHAnsi" w:cstheme="minorHAnsi"/>
              </w:rPr>
              <w:t>Plan</w:t>
            </w:r>
          </w:p>
          <w:p w:rsidR="000952B1" w:rsidRPr="00491DD5" w:rsidRDefault="000952B1" w:rsidP="00FB5269">
            <w:pPr>
              <w:pStyle w:val="TableParagraph"/>
              <w:numPr>
                <w:ilvl w:val="0"/>
                <w:numId w:val="60"/>
              </w:numPr>
              <w:tabs>
                <w:tab w:val="left" w:pos="445"/>
                <w:tab w:val="left" w:pos="446"/>
              </w:tabs>
              <w:spacing w:line="249" w:lineRule="exact"/>
              <w:rPr>
                <w:rFonts w:asciiTheme="minorHAnsi" w:hAnsiTheme="minorHAnsi" w:cstheme="minorHAnsi"/>
              </w:rPr>
            </w:pPr>
            <w:r w:rsidRPr="00491DD5">
              <w:rPr>
                <w:rFonts w:asciiTheme="minorHAnsi" w:hAnsiTheme="minorHAnsi" w:cstheme="minorHAnsi"/>
              </w:rPr>
              <w:t>Resource</w:t>
            </w:r>
            <w:r w:rsidRPr="00491DD5">
              <w:rPr>
                <w:rFonts w:asciiTheme="minorHAnsi" w:hAnsiTheme="minorHAnsi" w:cstheme="minorHAnsi"/>
                <w:spacing w:val="1"/>
              </w:rPr>
              <w:t xml:space="preserve"> </w:t>
            </w:r>
            <w:r w:rsidRPr="00491DD5">
              <w:rPr>
                <w:rFonts w:asciiTheme="minorHAnsi" w:hAnsiTheme="minorHAnsi" w:cstheme="minorHAnsi"/>
              </w:rPr>
              <w:t>Deployment</w:t>
            </w:r>
            <w:r w:rsidRPr="00491DD5">
              <w:rPr>
                <w:rFonts w:asciiTheme="minorHAnsi" w:hAnsiTheme="minorHAnsi" w:cstheme="minorHAnsi"/>
                <w:spacing w:val="-1"/>
              </w:rPr>
              <w:t xml:space="preserve"> </w:t>
            </w:r>
            <w:r w:rsidRPr="00491DD5">
              <w:rPr>
                <w:rFonts w:asciiTheme="minorHAnsi" w:hAnsiTheme="minorHAnsi" w:cstheme="minorHAnsi"/>
              </w:rPr>
              <w:t>Plan</w:t>
            </w:r>
          </w:p>
        </w:tc>
      </w:tr>
      <w:tr w:rsidR="000952B1" w:rsidRPr="00491DD5" w:rsidTr="00113A47">
        <w:trPr>
          <w:trHeight w:val="1055"/>
        </w:trPr>
        <w:tc>
          <w:tcPr>
            <w:tcW w:w="1820" w:type="dxa"/>
          </w:tcPr>
          <w:p w:rsidR="000952B1" w:rsidRPr="00491DD5" w:rsidRDefault="000952B1" w:rsidP="000952B1">
            <w:pPr>
              <w:pStyle w:val="TableParagraph"/>
              <w:spacing w:line="242" w:lineRule="auto"/>
              <w:ind w:left="107" w:right="704"/>
              <w:rPr>
                <w:rFonts w:asciiTheme="minorHAnsi" w:hAnsiTheme="minorHAnsi" w:cstheme="minorHAnsi"/>
                <w:b/>
              </w:rPr>
            </w:pPr>
            <w:r w:rsidRPr="00491DD5">
              <w:rPr>
                <w:rFonts w:asciiTheme="minorHAnsi" w:hAnsiTheme="minorHAnsi" w:cstheme="minorHAnsi"/>
                <w:b/>
              </w:rPr>
              <w:t>Business</w:t>
            </w:r>
            <w:r w:rsidRPr="00491DD5">
              <w:rPr>
                <w:rFonts w:asciiTheme="minorHAnsi" w:hAnsiTheme="minorHAnsi" w:cstheme="minorHAnsi"/>
                <w:b/>
                <w:spacing w:val="-59"/>
              </w:rPr>
              <w:t xml:space="preserve"> </w:t>
            </w:r>
            <w:r w:rsidRPr="00491DD5">
              <w:rPr>
                <w:rFonts w:asciiTheme="minorHAnsi" w:hAnsiTheme="minorHAnsi" w:cstheme="minorHAnsi"/>
                <w:b/>
              </w:rPr>
              <w:t>Design</w:t>
            </w:r>
          </w:p>
        </w:tc>
        <w:tc>
          <w:tcPr>
            <w:tcW w:w="6832" w:type="dxa"/>
          </w:tcPr>
          <w:p w:rsidR="000952B1" w:rsidRPr="00491DD5" w:rsidRDefault="000952B1" w:rsidP="00FB5269">
            <w:pPr>
              <w:pStyle w:val="TableParagraph"/>
              <w:numPr>
                <w:ilvl w:val="0"/>
                <w:numId w:val="59"/>
              </w:numPr>
              <w:tabs>
                <w:tab w:val="left" w:pos="445"/>
                <w:tab w:val="left" w:pos="446"/>
              </w:tabs>
              <w:ind w:right="101"/>
              <w:rPr>
                <w:rFonts w:asciiTheme="minorHAnsi" w:hAnsiTheme="minorHAnsi" w:cstheme="minorHAnsi"/>
              </w:rPr>
            </w:pPr>
            <w:r w:rsidRPr="00491DD5">
              <w:rPr>
                <w:rFonts w:asciiTheme="minorHAnsi" w:hAnsiTheme="minorHAnsi" w:cstheme="minorHAnsi"/>
              </w:rPr>
              <w:t>As-</w:t>
            </w:r>
            <w:r w:rsidR="00EE5174" w:rsidRPr="00491DD5">
              <w:rPr>
                <w:rFonts w:asciiTheme="minorHAnsi" w:hAnsiTheme="minorHAnsi" w:cstheme="minorHAnsi"/>
              </w:rPr>
              <w:t>i</w:t>
            </w:r>
            <w:r w:rsidRPr="00491DD5">
              <w:rPr>
                <w:rFonts w:asciiTheme="minorHAnsi" w:hAnsiTheme="minorHAnsi" w:cstheme="minorHAnsi"/>
              </w:rPr>
              <w:t>s</w:t>
            </w:r>
            <w:r w:rsidRPr="00491DD5">
              <w:rPr>
                <w:rFonts w:asciiTheme="minorHAnsi" w:hAnsiTheme="minorHAnsi" w:cstheme="minorHAnsi"/>
                <w:spacing w:val="1"/>
              </w:rPr>
              <w:t xml:space="preserve"> </w:t>
            </w:r>
            <w:r w:rsidRPr="00491DD5">
              <w:rPr>
                <w:rFonts w:asciiTheme="minorHAnsi" w:hAnsiTheme="minorHAnsi" w:cstheme="minorHAnsi"/>
              </w:rPr>
              <w:t>report</w:t>
            </w:r>
            <w:r w:rsidRPr="00491DD5">
              <w:rPr>
                <w:rFonts w:asciiTheme="minorHAnsi" w:hAnsiTheme="minorHAnsi" w:cstheme="minorHAnsi"/>
                <w:spacing w:val="1"/>
              </w:rPr>
              <w:t xml:space="preserve"> </w:t>
            </w:r>
            <w:r w:rsidRPr="00491DD5">
              <w:rPr>
                <w:rFonts w:asciiTheme="minorHAnsi" w:hAnsiTheme="minorHAnsi" w:cstheme="minorHAnsi"/>
              </w:rPr>
              <w:t>&amp;</w:t>
            </w:r>
            <w:r w:rsidRPr="00491DD5">
              <w:rPr>
                <w:rFonts w:asciiTheme="minorHAnsi" w:hAnsiTheme="minorHAnsi" w:cstheme="minorHAnsi"/>
                <w:spacing w:val="1"/>
              </w:rPr>
              <w:t xml:space="preserve"> </w:t>
            </w:r>
            <w:r w:rsidRPr="00491DD5">
              <w:rPr>
                <w:rFonts w:asciiTheme="minorHAnsi" w:hAnsiTheme="minorHAnsi" w:cstheme="minorHAnsi"/>
              </w:rPr>
              <w:t>Identification</w:t>
            </w:r>
            <w:r w:rsidRPr="00491DD5">
              <w:rPr>
                <w:rFonts w:asciiTheme="minorHAnsi" w:hAnsiTheme="minorHAnsi" w:cstheme="minorHAnsi"/>
                <w:spacing w:val="1"/>
              </w:rPr>
              <w:t xml:space="preserve"> </w:t>
            </w:r>
            <w:r w:rsidRPr="00491DD5">
              <w:rPr>
                <w:rFonts w:asciiTheme="minorHAnsi" w:hAnsiTheme="minorHAnsi" w:cstheme="minorHAnsi"/>
              </w:rPr>
              <w:t>of</w:t>
            </w:r>
            <w:r w:rsidRPr="00491DD5">
              <w:rPr>
                <w:rFonts w:asciiTheme="minorHAnsi" w:hAnsiTheme="minorHAnsi" w:cstheme="minorHAnsi"/>
                <w:spacing w:val="1"/>
              </w:rPr>
              <w:t xml:space="preserve"> </w:t>
            </w:r>
            <w:r w:rsidRPr="00491DD5">
              <w:rPr>
                <w:rFonts w:asciiTheme="minorHAnsi" w:hAnsiTheme="minorHAnsi" w:cstheme="minorHAnsi"/>
              </w:rPr>
              <w:t>major</w:t>
            </w:r>
            <w:r w:rsidRPr="00491DD5">
              <w:rPr>
                <w:rFonts w:asciiTheme="minorHAnsi" w:hAnsiTheme="minorHAnsi" w:cstheme="minorHAnsi"/>
                <w:spacing w:val="1"/>
              </w:rPr>
              <w:t xml:space="preserve"> </w:t>
            </w:r>
            <w:r w:rsidRPr="00491DD5">
              <w:rPr>
                <w:rFonts w:asciiTheme="minorHAnsi" w:hAnsiTheme="minorHAnsi" w:cstheme="minorHAnsi"/>
              </w:rPr>
              <w:t>/</w:t>
            </w:r>
            <w:r w:rsidRPr="00491DD5">
              <w:rPr>
                <w:rFonts w:asciiTheme="minorHAnsi" w:hAnsiTheme="minorHAnsi" w:cstheme="minorHAnsi"/>
                <w:spacing w:val="1"/>
              </w:rPr>
              <w:t xml:space="preserve"> </w:t>
            </w:r>
            <w:r w:rsidRPr="00491DD5">
              <w:rPr>
                <w:rFonts w:asciiTheme="minorHAnsi" w:hAnsiTheme="minorHAnsi" w:cstheme="minorHAnsi"/>
              </w:rPr>
              <w:t>minor</w:t>
            </w:r>
            <w:r w:rsidRPr="00491DD5">
              <w:rPr>
                <w:rFonts w:asciiTheme="minorHAnsi" w:hAnsiTheme="minorHAnsi" w:cstheme="minorHAnsi"/>
                <w:spacing w:val="1"/>
              </w:rPr>
              <w:t xml:space="preserve"> </w:t>
            </w:r>
            <w:r w:rsidRPr="00491DD5">
              <w:rPr>
                <w:rFonts w:asciiTheme="minorHAnsi" w:hAnsiTheme="minorHAnsi" w:cstheme="minorHAnsi"/>
              </w:rPr>
              <w:t>design</w:t>
            </w:r>
            <w:r w:rsidRPr="00491DD5">
              <w:rPr>
                <w:rFonts w:asciiTheme="minorHAnsi" w:hAnsiTheme="minorHAnsi" w:cstheme="minorHAnsi"/>
                <w:spacing w:val="-56"/>
              </w:rPr>
              <w:t xml:space="preserve"> </w:t>
            </w:r>
            <w:r w:rsidR="0012752C" w:rsidRPr="00491DD5">
              <w:rPr>
                <w:rFonts w:asciiTheme="minorHAnsi" w:hAnsiTheme="minorHAnsi" w:cstheme="minorHAnsi"/>
                <w:spacing w:val="-56"/>
              </w:rPr>
              <w:t xml:space="preserve"> </w:t>
            </w:r>
            <w:r w:rsidRPr="00491DD5">
              <w:rPr>
                <w:rFonts w:asciiTheme="minorHAnsi" w:hAnsiTheme="minorHAnsi" w:cstheme="minorHAnsi"/>
              </w:rPr>
              <w:t>consideration</w:t>
            </w:r>
          </w:p>
          <w:p w:rsidR="000952B1" w:rsidRPr="00491DD5" w:rsidRDefault="000952B1" w:rsidP="00FB5269">
            <w:pPr>
              <w:pStyle w:val="TableParagraph"/>
              <w:numPr>
                <w:ilvl w:val="0"/>
                <w:numId w:val="59"/>
              </w:numPr>
              <w:tabs>
                <w:tab w:val="left" w:pos="445"/>
                <w:tab w:val="left" w:pos="446"/>
              </w:tabs>
              <w:spacing w:before="1" w:line="268" w:lineRule="exact"/>
              <w:rPr>
                <w:rFonts w:asciiTheme="minorHAnsi" w:hAnsiTheme="minorHAnsi" w:cstheme="minorHAnsi"/>
              </w:rPr>
            </w:pPr>
            <w:r w:rsidRPr="00491DD5">
              <w:rPr>
                <w:rFonts w:asciiTheme="minorHAnsi" w:hAnsiTheme="minorHAnsi" w:cstheme="minorHAnsi"/>
              </w:rPr>
              <w:t>To-Be report</w:t>
            </w:r>
            <w:r w:rsidRPr="00491DD5">
              <w:rPr>
                <w:rFonts w:asciiTheme="minorHAnsi" w:hAnsiTheme="minorHAnsi" w:cstheme="minorHAnsi"/>
                <w:spacing w:val="3"/>
              </w:rPr>
              <w:t xml:space="preserve"> </w:t>
            </w:r>
            <w:r w:rsidRPr="00491DD5">
              <w:rPr>
                <w:rFonts w:asciiTheme="minorHAnsi" w:hAnsiTheme="minorHAnsi" w:cstheme="minorHAnsi"/>
              </w:rPr>
              <w:t>and</w:t>
            </w:r>
            <w:r w:rsidRPr="00491DD5">
              <w:rPr>
                <w:rFonts w:asciiTheme="minorHAnsi" w:hAnsiTheme="minorHAnsi" w:cstheme="minorHAnsi"/>
                <w:spacing w:val="1"/>
              </w:rPr>
              <w:t xml:space="preserve"> </w:t>
            </w:r>
            <w:r w:rsidRPr="00491DD5">
              <w:rPr>
                <w:rFonts w:asciiTheme="minorHAnsi" w:hAnsiTheme="minorHAnsi" w:cstheme="minorHAnsi"/>
              </w:rPr>
              <w:t>Gap</w:t>
            </w:r>
            <w:r w:rsidRPr="00491DD5">
              <w:rPr>
                <w:rFonts w:asciiTheme="minorHAnsi" w:hAnsiTheme="minorHAnsi" w:cstheme="minorHAnsi"/>
                <w:spacing w:val="2"/>
              </w:rPr>
              <w:t xml:space="preserve"> </w:t>
            </w:r>
            <w:r w:rsidRPr="00491DD5">
              <w:rPr>
                <w:rFonts w:asciiTheme="minorHAnsi" w:hAnsiTheme="minorHAnsi" w:cstheme="minorHAnsi"/>
              </w:rPr>
              <w:t>Assessment</w:t>
            </w:r>
            <w:r w:rsidRPr="00491DD5">
              <w:rPr>
                <w:rFonts w:asciiTheme="minorHAnsi" w:hAnsiTheme="minorHAnsi" w:cstheme="minorHAnsi"/>
                <w:spacing w:val="1"/>
              </w:rPr>
              <w:t xml:space="preserve"> </w:t>
            </w:r>
            <w:r w:rsidRPr="00491DD5">
              <w:rPr>
                <w:rFonts w:asciiTheme="minorHAnsi" w:hAnsiTheme="minorHAnsi" w:cstheme="minorHAnsi"/>
              </w:rPr>
              <w:t>report</w:t>
            </w:r>
          </w:p>
          <w:p w:rsidR="000952B1" w:rsidRPr="00491DD5" w:rsidRDefault="000952B1" w:rsidP="00FB5269">
            <w:pPr>
              <w:pStyle w:val="TableParagraph"/>
              <w:numPr>
                <w:ilvl w:val="0"/>
                <w:numId w:val="59"/>
              </w:numPr>
              <w:tabs>
                <w:tab w:val="left" w:pos="445"/>
                <w:tab w:val="left" w:pos="446"/>
              </w:tabs>
              <w:spacing w:line="247" w:lineRule="exact"/>
              <w:rPr>
                <w:rFonts w:asciiTheme="minorHAnsi" w:hAnsiTheme="minorHAnsi" w:cstheme="minorHAnsi"/>
              </w:rPr>
            </w:pPr>
            <w:r w:rsidRPr="00491DD5">
              <w:rPr>
                <w:rFonts w:asciiTheme="minorHAnsi" w:hAnsiTheme="minorHAnsi" w:cstheme="minorHAnsi"/>
              </w:rPr>
              <w:t>Workshop</w:t>
            </w:r>
            <w:r w:rsidRPr="00491DD5">
              <w:rPr>
                <w:rFonts w:asciiTheme="minorHAnsi" w:hAnsiTheme="minorHAnsi" w:cstheme="minorHAnsi"/>
                <w:spacing w:val="-3"/>
              </w:rPr>
              <w:t xml:space="preserve"> </w:t>
            </w:r>
            <w:r w:rsidRPr="00491DD5">
              <w:rPr>
                <w:rFonts w:asciiTheme="minorHAnsi" w:hAnsiTheme="minorHAnsi" w:cstheme="minorHAnsi"/>
              </w:rPr>
              <w:t>for</w:t>
            </w:r>
            <w:r w:rsidRPr="00491DD5">
              <w:rPr>
                <w:rFonts w:asciiTheme="minorHAnsi" w:hAnsiTheme="minorHAnsi" w:cstheme="minorHAnsi"/>
                <w:spacing w:val="3"/>
              </w:rPr>
              <w:t xml:space="preserve"> </w:t>
            </w:r>
            <w:r w:rsidRPr="00491DD5">
              <w:rPr>
                <w:rFonts w:asciiTheme="minorHAnsi" w:hAnsiTheme="minorHAnsi" w:cstheme="minorHAnsi"/>
              </w:rPr>
              <w:t>business</w:t>
            </w:r>
            <w:r w:rsidRPr="00491DD5">
              <w:rPr>
                <w:rFonts w:asciiTheme="minorHAnsi" w:hAnsiTheme="minorHAnsi" w:cstheme="minorHAnsi"/>
                <w:spacing w:val="2"/>
              </w:rPr>
              <w:t xml:space="preserve"> </w:t>
            </w:r>
            <w:r w:rsidRPr="00491DD5">
              <w:rPr>
                <w:rFonts w:asciiTheme="minorHAnsi" w:hAnsiTheme="minorHAnsi" w:cstheme="minorHAnsi"/>
              </w:rPr>
              <w:t>blue</w:t>
            </w:r>
            <w:r w:rsidRPr="00491DD5">
              <w:rPr>
                <w:rFonts w:asciiTheme="minorHAnsi" w:hAnsiTheme="minorHAnsi" w:cstheme="minorHAnsi"/>
                <w:spacing w:val="2"/>
              </w:rPr>
              <w:t xml:space="preserve"> </w:t>
            </w:r>
            <w:r w:rsidRPr="00491DD5">
              <w:rPr>
                <w:rFonts w:asciiTheme="minorHAnsi" w:hAnsiTheme="minorHAnsi" w:cstheme="minorHAnsi"/>
              </w:rPr>
              <w:t>print,</w:t>
            </w:r>
            <w:r w:rsidRPr="00491DD5">
              <w:rPr>
                <w:rFonts w:asciiTheme="minorHAnsi" w:hAnsiTheme="minorHAnsi" w:cstheme="minorHAnsi"/>
                <w:spacing w:val="-1"/>
              </w:rPr>
              <w:t xml:space="preserve"> </w:t>
            </w:r>
            <w:r w:rsidRPr="00491DD5">
              <w:rPr>
                <w:rFonts w:asciiTheme="minorHAnsi" w:hAnsiTheme="minorHAnsi" w:cstheme="minorHAnsi"/>
              </w:rPr>
              <w:t>gaps and</w:t>
            </w:r>
            <w:r w:rsidRPr="00491DD5">
              <w:rPr>
                <w:rFonts w:asciiTheme="minorHAnsi" w:hAnsiTheme="minorHAnsi" w:cstheme="minorHAnsi"/>
                <w:spacing w:val="1"/>
              </w:rPr>
              <w:t xml:space="preserve"> </w:t>
            </w:r>
            <w:r w:rsidRPr="00491DD5">
              <w:rPr>
                <w:rFonts w:asciiTheme="minorHAnsi" w:hAnsiTheme="minorHAnsi" w:cstheme="minorHAnsi"/>
              </w:rPr>
              <w:t>way</w:t>
            </w:r>
            <w:r w:rsidRPr="00491DD5">
              <w:rPr>
                <w:rFonts w:asciiTheme="minorHAnsi" w:hAnsiTheme="minorHAnsi" w:cstheme="minorHAnsi"/>
                <w:spacing w:val="-1"/>
              </w:rPr>
              <w:t xml:space="preserve"> </w:t>
            </w:r>
            <w:r w:rsidRPr="00491DD5">
              <w:rPr>
                <w:rFonts w:asciiTheme="minorHAnsi" w:hAnsiTheme="minorHAnsi" w:cstheme="minorHAnsi"/>
              </w:rPr>
              <w:t>forward</w:t>
            </w:r>
          </w:p>
        </w:tc>
      </w:tr>
      <w:tr w:rsidR="000952B1" w:rsidRPr="00491DD5" w:rsidTr="00113A47">
        <w:trPr>
          <w:trHeight w:val="774"/>
        </w:trPr>
        <w:tc>
          <w:tcPr>
            <w:tcW w:w="1820" w:type="dxa"/>
          </w:tcPr>
          <w:p w:rsidR="000952B1" w:rsidRPr="00491DD5" w:rsidRDefault="000952B1" w:rsidP="000952B1">
            <w:pPr>
              <w:pStyle w:val="TableParagraph"/>
              <w:ind w:left="107" w:right="167"/>
              <w:rPr>
                <w:rFonts w:asciiTheme="minorHAnsi" w:hAnsiTheme="minorHAnsi" w:cstheme="minorHAnsi"/>
                <w:b/>
              </w:rPr>
            </w:pPr>
            <w:r w:rsidRPr="00491DD5">
              <w:rPr>
                <w:rFonts w:asciiTheme="minorHAnsi" w:hAnsiTheme="minorHAnsi" w:cstheme="minorHAnsi"/>
                <w:b/>
              </w:rPr>
              <w:t>Configuration</w:t>
            </w:r>
            <w:r w:rsidRPr="00491DD5">
              <w:rPr>
                <w:rFonts w:asciiTheme="minorHAnsi" w:hAnsiTheme="minorHAnsi" w:cstheme="minorHAnsi"/>
                <w:b/>
                <w:spacing w:val="1"/>
              </w:rPr>
              <w:t xml:space="preserve"> </w:t>
            </w:r>
            <w:r w:rsidRPr="00491DD5">
              <w:rPr>
                <w:rFonts w:asciiTheme="minorHAnsi" w:hAnsiTheme="minorHAnsi" w:cstheme="minorHAnsi"/>
                <w:b/>
              </w:rPr>
              <w:t>&amp;</w:t>
            </w:r>
            <w:r w:rsidRPr="00491DD5">
              <w:rPr>
                <w:rFonts w:asciiTheme="minorHAnsi" w:hAnsiTheme="minorHAnsi" w:cstheme="minorHAnsi"/>
                <w:b/>
                <w:spacing w:val="1"/>
              </w:rPr>
              <w:t xml:space="preserve"> </w:t>
            </w:r>
            <w:r w:rsidRPr="00491DD5">
              <w:rPr>
                <w:rFonts w:asciiTheme="minorHAnsi" w:hAnsiTheme="minorHAnsi" w:cstheme="minorHAnsi"/>
                <w:b/>
              </w:rPr>
              <w:t>Customization</w:t>
            </w:r>
          </w:p>
        </w:tc>
        <w:tc>
          <w:tcPr>
            <w:tcW w:w="6832" w:type="dxa"/>
          </w:tcPr>
          <w:p w:rsidR="000952B1" w:rsidRPr="00491DD5" w:rsidRDefault="000952B1" w:rsidP="00FB5269">
            <w:pPr>
              <w:pStyle w:val="TableParagraph"/>
              <w:numPr>
                <w:ilvl w:val="0"/>
                <w:numId w:val="58"/>
              </w:numPr>
              <w:tabs>
                <w:tab w:val="left" w:pos="446"/>
              </w:tabs>
              <w:spacing w:line="252" w:lineRule="exact"/>
              <w:ind w:right="94"/>
              <w:jc w:val="both"/>
              <w:rPr>
                <w:rFonts w:asciiTheme="minorHAnsi" w:hAnsiTheme="minorHAnsi" w:cstheme="minorHAnsi"/>
              </w:rPr>
            </w:pPr>
            <w:r w:rsidRPr="00491DD5">
              <w:rPr>
                <w:rFonts w:asciiTheme="minorHAnsi" w:hAnsiTheme="minorHAnsi" w:cstheme="minorHAnsi"/>
              </w:rPr>
              <w:t>Configuration document consisting of system setting and</w:t>
            </w:r>
            <w:r w:rsidRPr="00491DD5">
              <w:rPr>
                <w:rFonts w:asciiTheme="minorHAnsi" w:hAnsiTheme="minorHAnsi" w:cstheme="minorHAnsi"/>
                <w:spacing w:val="1"/>
              </w:rPr>
              <w:t xml:space="preserve"> </w:t>
            </w:r>
            <w:r w:rsidRPr="00491DD5">
              <w:rPr>
                <w:rFonts w:asciiTheme="minorHAnsi" w:hAnsiTheme="minorHAnsi" w:cstheme="minorHAnsi"/>
              </w:rPr>
              <w:t>parameters</w:t>
            </w:r>
            <w:r w:rsidRPr="00491DD5">
              <w:rPr>
                <w:rFonts w:asciiTheme="minorHAnsi" w:hAnsiTheme="minorHAnsi" w:cstheme="minorHAnsi"/>
                <w:spacing w:val="1"/>
              </w:rPr>
              <w:t xml:space="preserve"> </w:t>
            </w:r>
            <w:r w:rsidRPr="00491DD5">
              <w:rPr>
                <w:rFonts w:asciiTheme="minorHAnsi" w:hAnsiTheme="minorHAnsi" w:cstheme="minorHAnsi"/>
              </w:rPr>
              <w:t>customization-design,</w:t>
            </w:r>
            <w:r w:rsidRPr="00491DD5">
              <w:rPr>
                <w:rFonts w:asciiTheme="minorHAnsi" w:hAnsiTheme="minorHAnsi" w:cstheme="minorHAnsi"/>
                <w:spacing w:val="1"/>
              </w:rPr>
              <w:t xml:space="preserve"> </w:t>
            </w:r>
            <w:r w:rsidRPr="00491DD5">
              <w:rPr>
                <w:rFonts w:asciiTheme="minorHAnsi" w:hAnsiTheme="minorHAnsi" w:cstheme="minorHAnsi"/>
              </w:rPr>
              <w:t>development</w:t>
            </w:r>
            <w:r w:rsidRPr="00491DD5">
              <w:rPr>
                <w:rFonts w:asciiTheme="minorHAnsi" w:hAnsiTheme="minorHAnsi" w:cstheme="minorHAnsi"/>
                <w:spacing w:val="1"/>
              </w:rPr>
              <w:t xml:space="preserve"> </w:t>
            </w:r>
            <w:r w:rsidRPr="00491DD5">
              <w:rPr>
                <w:rFonts w:asciiTheme="minorHAnsi" w:hAnsiTheme="minorHAnsi" w:cstheme="minorHAnsi"/>
              </w:rPr>
              <w:t>and</w:t>
            </w:r>
            <w:r w:rsidRPr="00491DD5">
              <w:rPr>
                <w:rFonts w:asciiTheme="minorHAnsi" w:hAnsiTheme="minorHAnsi" w:cstheme="minorHAnsi"/>
                <w:spacing w:val="-56"/>
              </w:rPr>
              <w:t xml:space="preserve"> </w:t>
            </w:r>
            <w:r w:rsidRPr="00491DD5">
              <w:rPr>
                <w:rFonts w:asciiTheme="minorHAnsi" w:hAnsiTheme="minorHAnsi" w:cstheme="minorHAnsi"/>
              </w:rPr>
              <w:t>technical</w:t>
            </w:r>
            <w:r w:rsidRPr="00491DD5">
              <w:rPr>
                <w:rFonts w:asciiTheme="minorHAnsi" w:hAnsiTheme="minorHAnsi" w:cstheme="minorHAnsi"/>
                <w:spacing w:val="1"/>
              </w:rPr>
              <w:t xml:space="preserve"> </w:t>
            </w:r>
            <w:r w:rsidRPr="00491DD5">
              <w:rPr>
                <w:rFonts w:asciiTheme="minorHAnsi" w:hAnsiTheme="minorHAnsi" w:cstheme="minorHAnsi"/>
              </w:rPr>
              <w:t>documents</w:t>
            </w:r>
          </w:p>
        </w:tc>
      </w:tr>
      <w:tr w:rsidR="000952B1" w:rsidRPr="00491DD5" w:rsidTr="00113A47">
        <w:trPr>
          <w:trHeight w:val="520"/>
        </w:trPr>
        <w:tc>
          <w:tcPr>
            <w:tcW w:w="1820" w:type="dxa"/>
          </w:tcPr>
          <w:p w:rsidR="000952B1" w:rsidRPr="00491DD5" w:rsidRDefault="000952B1" w:rsidP="000952B1">
            <w:pPr>
              <w:pStyle w:val="TableParagraph"/>
              <w:spacing w:line="248" w:lineRule="exact"/>
              <w:ind w:right="559"/>
              <w:jc w:val="right"/>
              <w:rPr>
                <w:rFonts w:asciiTheme="minorHAnsi" w:hAnsiTheme="minorHAnsi" w:cstheme="minorHAnsi"/>
                <w:b/>
              </w:rPr>
            </w:pPr>
            <w:r w:rsidRPr="00491DD5">
              <w:rPr>
                <w:rFonts w:asciiTheme="minorHAnsi" w:hAnsiTheme="minorHAnsi" w:cstheme="minorHAnsi"/>
                <w:b/>
              </w:rPr>
              <w:t>Integration</w:t>
            </w:r>
          </w:p>
        </w:tc>
        <w:tc>
          <w:tcPr>
            <w:tcW w:w="6832" w:type="dxa"/>
          </w:tcPr>
          <w:p w:rsidR="00EE5174" w:rsidRPr="00491DD5" w:rsidRDefault="000952B1" w:rsidP="00FB5269">
            <w:pPr>
              <w:pStyle w:val="TableParagraph"/>
              <w:numPr>
                <w:ilvl w:val="0"/>
                <w:numId w:val="57"/>
              </w:numPr>
              <w:tabs>
                <w:tab w:val="left" w:pos="445"/>
                <w:tab w:val="left" w:pos="446"/>
              </w:tabs>
              <w:spacing w:line="252" w:lineRule="exact"/>
              <w:ind w:right="98"/>
              <w:rPr>
                <w:rFonts w:asciiTheme="minorHAnsi" w:hAnsiTheme="minorHAnsi" w:cstheme="minorHAnsi"/>
              </w:rPr>
            </w:pPr>
            <w:r w:rsidRPr="00491DD5">
              <w:rPr>
                <w:rFonts w:asciiTheme="minorHAnsi" w:hAnsiTheme="minorHAnsi" w:cstheme="minorHAnsi"/>
              </w:rPr>
              <w:t>Integration</w:t>
            </w:r>
            <w:r w:rsidRPr="00491DD5">
              <w:rPr>
                <w:rFonts w:asciiTheme="minorHAnsi" w:hAnsiTheme="minorHAnsi" w:cstheme="minorHAnsi"/>
                <w:spacing w:val="7"/>
              </w:rPr>
              <w:t xml:space="preserve"> </w:t>
            </w:r>
            <w:r w:rsidRPr="00491DD5">
              <w:rPr>
                <w:rFonts w:asciiTheme="minorHAnsi" w:hAnsiTheme="minorHAnsi" w:cstheme="minorHAnsi"/>
              </w:rPr>
              <w:t>with</w:t>
            </w:r>
            <w:r w:rsidRPr="00491DD5">
              <w:rPr>
                <w:rFonts w:asciiTheme="minorHAnsi" w:hAnsiTheme="minorHAnsi" w:cstheme="minorHAnsi"/>
                <w:spacing w:val="11"/>
              </w:rPr>
              <w:t xml:space="preserve"> </w:t>
            </w:r>
            <w:r w:rsidRPr="00491DD5">
              <w:rPr>
                <w:rFonts w:asciiTheme="minorHAnsi" w:hAnsiTheme="minorHAnsi" w:cstheme="minorHAnsi"/>
              </w:rPr>
              <w:t>Bank’s</w:t>
            </w:r>
            <w:r w:rsidRPr="00491DD5">
              <w:rPr>
                <w:rFonts w:asciiTheme="minorHAnsi" w:hAnsiTheme="minorHAnsi" w:cstheme="minorHAnsi"/>
                <w:spacing w:val="9"/>
              </w:rPr>
              <w:t xml:space="preserve"> </w:t>
            </w:r>
            <w:r w:rsidRPr="00491DD5">
              <w:rPr>
                <w:rFonts w:asciiTheme="minorHAnsi" w:hAnsiTheme="minorHAnsi" w:cstheme="minorHAnsi"/>
              </w:rPr>
              <w:t>existing</w:t>
            </w:r>
            <w:r w:rsidRPr="00491DD5">
              <w:rPr>
                <w:rFonts w:asciiTheme="minorHAnsi" w:hAnsiTheme="minorHAnsi" w:cstheme="minorHAnsi"/>
                <w:spacing w:val="12"/>
              </w:rPr>
              <w:t xml:space="preserve"> </w:t>
            </w:r>
            <w:r w:rsidRPr="00491DD5">
              <w:rPr>
                <w:rFonts w:asciiTheme="minorHAnsi" w:hAnsiTheme="minorHAnsi" w:cstheme="minorHAnsi"/>
              </w:rPr>
              <w:t>solution(s)/interfaces/NPCI</w:t>
            </w:r>
            <w:r w:rsidRPr="00491DD5">
              <w:rPr>
                <w:rFonts w:asciiTheme="minorHAnsi" w:hAnsiTheme="minorHAnsi" w:cstheme="minorHAnsi"/>
                <w:spacing w:val="-55"/>
              </w:rPr>
              <w:t xml:space="preserve"> </w:t>
            </w:r>
            <w:r w:rsidR="00EE5174" w:rsidRPr="00491DD5">
              <w:rPr>
                <w:rFonts w:asciiTheme="minorHAnsi" w:hAnsiTheme="minorHAnsi" w:cstheme="minorHAnsi"/>
                <w:spacing w:val="-55"/>
              </w:rPr>
              <w:t xml:space="preserve">    </w:t>
            </w:r>
          </w:p>
          <w:p w:rsidR="000952B1" w:rsidRPr="00491DD5" w:rsidRDefault="000952B1" w:rsidP="00EE5174">
            <w:pPr>
              <w:pStyle w:val="TableParagraph"/>
              <w:tabs>
                <w:tab w:val="left" w:pos="445"/>
                <w:tab w:val="left" w:pos="446"/>
              </w:tabs>
              <w:spacing w:line="252" w:lineRule="exact"/>
              <w:ind w:left="446" w:right="98"/>
              <w:rPr>
                <w:rFonts w:asciiTheme="minorHAnsi" w:hAnsiTheme="minorHAnsi" w:cstheme="minorHAnsi"/>
              </w:rPr>
            </w:pPr>
            <w:r w:rsidRPr="00491DD5">
              <w:rPr>
                <w:rFonts w:asciiTheme="minorHAnsi" w:hAnsiTheme="minorHAnsi" w:cstheme="minorHAnsi"/>
              </w:rPr>
              <w:t>etc.</w:t>
            </w:r>
          </w:p>
        </w:tc>
      </w:tr>
      <w:tr w:rsidR="000952B1" w:rsidRPr="00491DD5" w:rsidTr="00113A47">
        <w:trPr>
          <w:trHeight w:val="1027"/>
        </w:trPr>
        <w:tc>
          <w:tcPr>
            <w:tcW w:w="1820" w:type="dxa"/>
          </w:tcPr>
          <w:p w:rsidR="000952B1" w:rsidRPr="00491DD5" w:rsidRDefault="000952B1" w:rsidP="000952B1">
            <w:pPr>
              <w:pStyle w:val="TableParagraph"/>
              <w:ind w:left="107" w:right="93"/>
              <w:rPr>
                <w:rFonts w:asciiTheme="minorHAnsi" w:hAnsiTheme="minorHAnsi" w:cstheme="minorHAnsi"/>
                <w:b/>
              </w:rPr>
            </w:pPr>
            <w:r w:rsidRPr="00491DD5">
              <w:rPr>
                <w:rFonts w:asciiTheme="minorHAnsi" w:hAnsiTheme="minorHAnsi" w:cstheme="minorHAnsi"/>
                <w:b/>
              </w:rPr>
              <w:t>UAT</w:t>
            </w:r>
            <w:r w:rsidRPr="00491DD5">
              <w:rPr>
                <w:rFonts w:asciiTheme="minorHAnsi" w:hAnsiTheme="minorHAnsi" w:cstheme="minorHAnsi"/>
                <w:b/>
                <w:spacing w:val="41"/>
              </w:rPr>
              <w:t xml:space="preserve"> </w:t>
            </w:r>
            <w:r w:rsidRPr="00491DD5">
              <w:rPr>
                <w:rFonts w:asciiTheme="minorHAnsi" w:hAnsiTheme="minorHAnsi" w:cstheme="minorHAnsi"/>
                <w:b/>
              </w:rPr>
              <w:t>signoff</w:t>
            </w:r>
            <w:r w:rsidRPr="00491DD5">
              <w:rPr>
                <w:rFonts w:asciiTheme="minorHAnsi" w:hAnsiTheme="minorHAnsi" w:cstheme="minorHAnsi"/>
                <w:b/>
                <w:spacing w:val="45"/>
              </w:rPr>
              <w:t xml:space="preserve"> </w:t>
            </w:r>
            <w:r w:rsidRPr="00491DD5">
              <w:rPr>
                <w:rFonts w:asciiTheme="minorHAnsi" w:hAnsiTheme="minorHAnsi" w:cstheme="minorHAnsi"/>
                <w:b/>
              </w:rPr>
              <w:t>in</w:t>
            </w:r>
            <w:r w:rsidRPr="00491DD5">
              <w:rPr>
                <w:rFonts w:asciiTheme="minorHAnsi" w:hAnsiTheme="minorHAnsi" w:cstheme="minorHAnsi"/>
                <w:b/>
                <w:spacing w:val="-58"/>
              </w:rPr>
              <w:t xml:space="preserve"> </w:t>
            </w:r>
            <w:r w:rsidRPr="00491DD5">
              <w:rPr>
                <w:rFonts w:asciiTheme="minorHAnsi" w:hAnsiTheme="minorHAnsi" w:cstheme="minorHAnsi"/>
                <w:b/>
              </w:rPr>
              <w:t>test</w:t>
            </w:r>
            <w:r w:rsidRPr="00491DD5">
              <w:rPr>
                <w:rFonts w:asciiTheme="minorHAnsi" w:hAnsiTheme="minorHAnsi" w:cstheme="minorHAnsi"/>
                <w:b/>
                <w:spacing w:val="1"/>
              </w:rPr>
              <w:t xml:space="preserve"> </w:t>
            </w:r>
            <w:r w:rsidRPr="00491DD5">
              <w:rPr>
                <w:rFonts w:asciiTheme="minorHAnsi" w:hAnsiTheme="minorHAnsi" w:cstheme="minorHAnsi"/>
                <w:b/>
              </w:rPr>
              <w:t>environment</w:t>
            </w:r>
          </w:p>
        </w:tc>
        <w:tc>
          <w:tcPr>
            <w:tcW w:w="6832" w:type="dxa"/>
          </w:tcPr>
          <w:p w:rsidR="000952B1" w:rsidRPr="00491DD5" w:rsidRDefault="000952B1" w:rsidP="00FB5269">
            <w:pPr>
              <w:pStyle w:val="TableParagraph"/>
              <w:numPr>
                <w:ilvl w:val="0"/>
                <w:numId w:val="56"/>
              </w:numPr>
              <w:tabs>
                <w:tab w:val="left" w:pos="446"/>
              </w:tabs>
              <w:spacing w:line="242" w:lineRule="auto"/>
              <w:ind w:right="96"/>
              <w:jc w:val="both"/>
              <w:rPr>
                <w:rFonts w:asciiTheme="minorHAnsi" w:hAnsiTheme="minorHAnsi" w:cstheme="minorHAnsi"/>
              </w:rPr>
            </w:pPr>
            <w:r w:rsidRPr="00491DD5">
              <w:rPr>
                <w:rFonts w:asciiTheme="minorHAnsi" w:hAnsiTheme="minorHAnsi" w:cstheme="minorHAnsi"/>
              </w:rPr>
              <w:t>Demonstration of</w:t>
            </w:r>
            <w:r w:rsidRPr="00491DD5">
              <w:rPr>
                <w:rFonts w:asciiTheme="minorHAnsi" w:hAnsiTheme="minorHAnsi" w:cstheme="minorHAnsi"/>
                <w:spacing w:val="1"/>
              </w:rPr>
              <w:t xml:space="preserve"> </w:t>
            </w:r>
            <w:r w:rsidRPr="00491DD5">
              <w:rPr>
                <w:rFonts w:asciiTheme="minorHAnsi" w:hAnsiTheme="minorHAnsi" w:cstheme="minorHAnsi"/>
              </w:rPr>
              <w:t>all</w:t>
            </w:r>
            <w:r w:rsidRPr="00491DD5">
              <w:rPr>
                <w:rFonts w:asciiTheme="minorHAnsi" w:hAnsiTheme="minorHAnsi" w:cstheme="minorHAnsi"/>
                <w:spacing w:val="1"/>
              </w:rPr>
              <w:t xml:space="preserve"> </w:t>
            </w:r>
            <w:r w:rsidRPr="00491DD5">
              <w:rPr>
                <w:rFonts w:asciiTheme="minorHAnsi" w:hAnsiTheme="minorHAnsi" w:cstheme="minorHAnsi"/>
              </w:rPr>
              <w:t>the</w:t>
            </w:r>
            <w:r w:rsidRPr="00491DD5">
              <w:rPr>
                <w:rFonts w:asciiTheme="minorHAnsi" w:hAnsiTheme="minorHAnsi" w:cstheme="minorHAnsi"/>
                <w:spacing w:val="1"/>
              </w:rPr>
              <w:t xml:space="preserve"> </w:t>
            </w:r>
            <w:r w:rsidRPr="00491DD5">
              <w:rPr>
                <w:rFonts w:asciiTheme="minorHAnsi" w:hAnsiTheme="minorHAnsi" w:cstheme="minorHAnsi"/>
              </w:rPr>
              <w:t>functionalities/</w:t>
            </w:r>
            <w:r w:rsidRPr="00491DD5">
              <w:rPr>
                <w:rFonts w:asciiTheme="minorHAnsi" w:hAnsiTheme="minorHAnsi" w:cstheme="minorHAnsi"/>
                <w:spacing w:val="1"/>
              </w:rPr>
              <w:t xml:space="preserve"> </w:t>
            </w:r>
            <w:r w:rsidRPr="00491DD5">
              <w:rPr>
                <w:rFonts w:asciiTheme="minorHAnsi" w:hAnsiTheme="minorHAnsi" w:cstheme="minorHAnsi"/>
              </w:rPr>
              <w:t>requirements</w:t>
            </w:r>
            <w:r w:rsidRPr="00491DD5">
              <w:rPr>
                <w:rFonts w:asciiTheme="minorHAnsi" w:hAnsiTheme="minorHAnsi" w:cstheme="minorHAnsi"/>
                <w:spacing w:val="1"/>
              </w:rPr>
              <w:t xml:space="preserve"> </w:t>
            </w:r>
            <w:r w:rsidRPr="00491DD5">
              <w:rPr>
                <w:rFonts w:asciiTheme="minorHAnsi" w:hAnsiTheme="minorHAnsi" w:cstheme="minorHAnsi"/>
              </w:rPr>
              <w:t>as</w:t>
            </w:r>
            <w:r w:rsidRPr="00491DD5">
              <w:rPr>
                <w:rFonts w:asciiTheme="minorHAnsi" w:hAnsiTheme="minorHAnsi" w:cstheme="minorHAnsi"/>
                <w:spacing w:val="1"/>
              </w:rPr>
              <w:t xml:space="preserve"> </w:t>
            </w:r>
            <w:r w:rsidRPr="00491DD5">
              <w:rPr>
                <w:rFonts w:asciiTheme="minorHAnsi" w:hAnsiTheme="minorHAnsi" w:cstheme="minorHAnsi"/>
              </w:rPr>
              <w:t>depicted</w:t>
            </w:r>
            <w:r w:rsidRPr="00491DD5">
              <w:rPr>
                <w:rFonts w:asciiTheme="minorHAnsi" w:hAnsiTheme="minorHAnsi" w:cstheme="minorHAnsi"/>
                <w:spacing w:val="1"/>
              </w:rPr>
              <w:t xml:space="preserve"> </w:t>
            </w:r>
            <w:r w:rsidRPr="00491DD5">
              <w:rPr>
                <w:rFonts w:asciiTheme="minorHAnsi" w:hAnsiTheme="minorHAnsi" w:cstheme="minorHAnsi"/>
              </w:rPr>
              <w:t>in</w:t>
            </w:r>
            <w:r w:rsidRPr="00491DD5">
              <w:rPr>
                <w:rFonts w:asciiTheme="minorHAnsi" w:hAnsiTheme="minorHAnsi" w:cstheme="minorHAnsi"/>
                <w:spacing w:val="1"/>
              </w:rPr>
              <w:t xml:space="preserve"> </w:t>
            </w:r>
            <w:r w:rsidRPr="00491DD5">
              <w:rPr>
                <w:rFonts w:asciiTheme="minorHAnsi" w:hAnsiTheme="minorHAnsi" w:cstheme="minorHAnsi"/>
              </w:rPr>
              <w:t>the</w:t>
            </w:r>
            <w:r w:rsidRPr="00491DD5">
              <w:rPr>
                <w:rFonts w:asciiTheme="minorHAnsi" w:hAnsiTheme="minorHAnsi" w:cstheme="minorHAnsi"/>
                <w:spacing w:val="1"/>
              </w:rPr>
              <w:t xml:space="preserve"> </w:t>
            </w:r>
            <w:r w:rsidRPr="00491DD5">
              <w:rPr>
                <w:rFonts w:asciiTheme="minorHAnsi" w:hAnsiTheme="minorHAnsi" w:cstheme="minorHAnsi"/>
              </w:rPr>
              <w:t>scope</w:t>
            </w:r>
            <w:r w:rsidRPr="00491DD5">
              <w:rPr>
                <w:rFonts w:asciiTheme="minorHAnsi" w:hAnsiTheme="minorHAnsi" w:cstheme="minorHAnsi"/>
                <w:spacing w:val="1"/>
              </w:rPr>
              <w:t xml:space="preserve"> </w:t>
            </w:r>
            <w:r w:rsidRPr="00491DD5">
              <w:rPr>
                <w:rFonts w:asciiTheme="minorHAnsi" w:hAnsiTheme="minorHAnsi" w:cstheme="minorHAnsi"/>
              </w:rPr>
              <w:t>of</w:t>
            </w:r>
            <w:r w:rsidRPr="00491DD5">
              <w:rPr>
                <w:rFonts w:asciiTheme="minorHAnsi" w:hAnsiTheme="minorHAnsi" w:cstheme="minorHAnsi"/>
                <w:spacing w:val="1"/>
              </w:rPr>
              <w:t xml:space="preserve"> </w:t>
            </w:r>
            <w:r w:rsidRPr="00491DD5">
              <w:rPr>
                <w:rFonts w:asciiTheme="minorHAnsi" w:hAnsiTheme="minorHAnsi" w:cstheme="minorHAnsi"/>
              </w:rPr>
              <w:t>work</w:t>
            </w:r>
            <w:r w:rsidRPr="00491DD5">
              <w:rPr>
                <w:rFonts w:asciiTheme="minorHAnsi" w:hAnsiTheme="minorHAnsi" w:cstheme="minorHAnsi"/>
                <w:spacing w:val="1"/>
              </w:rPr>
              <w:t xml:space="preserve"> </w:t>
            </w:r>
            <w:r w:rsidRPr="00491DD5">
              <w:rPr>
                <w:rFonts w:asciiTheme="minorHAnsi" w:hAnsiTheme="minorHAnsi" w:cstheme="minorHAnsi"/>
              </w:rPr>
              <w:t>along</w:t>
            </w:r>
            <w:r w:rsidRPr="00491DD5">
              <w:rPr>
                <w:rFonts w:asciiTheme="minorHAnsi" w:hAnsiTheme="minorHAnsi" w:cstheme="minorHAnsi"/>
                <w:spacing w:val="1"/>
              </w:rPr>
              <w:t xml:space="preserve"> </w:t>
            </w:r>
            <w:r w:rsidRPr="00491DD5">
              <w:rPr>
                <w:rFonts w:asciiTheme="minorHAnsi" w:hAnsiTheme="minorHAnsi" w:cstheme="minorHAnsi"/>
              </w:rPr>
              <w:t>with</w:t>
            </w:r>
            <w:r w:rsidRPr="00491DD5">
              <w:rPr>
                <w:rFonts w:asciiTheme="minorHAnsi" w:hAnsiTheme="minorHAnsi" w:cstheme="minorHAnsi"/>
                <w:spacing w:val="1"/>
              </w:rPr>
              <w:t xml:space="preserve"> </w:t>
            </w:r>
            <w:r w:rsidRPr="00491DD5">
              <w:rPr>
                <w:rFonts w:asciiTheme="minorHAnsi" w:hAnsiTheme="minorHAnsi" w:cstheme="minorHAnsi"/>
              </w:rPr>
              <w:t>all</w:t>
            </w:r>
            <w:r w:rsidRPr="00491DD5">
              <w:rPr>
                <w:rFonts w:asciiTheme="minorHAnsi" w:hAnsiTheme="minorHAnsi" w:cstheme="minorHAnsi"/>
                <w:spacing w:val="1"/>
              </w:rPr>
              <w:t xml:space="preserve"> </w:t>
            </w:r>
            <w:r w:rsidRPr="00491DD5">
              <w:rPr>
                <w:rFonts w:asciiTheme="minorHAnsi" w:hAnsiTheme="minorHAnsi" w:cstheme="minorHAnsi"/>
              </w:rPr>
              <w:t>required</w:t>
            </w:r>
            <w:r w:rsidRPr="00491DD5">
              <w:rPr>
                <w:rFonts w:asciiTheme="minorHAnsi" w:hAnsiTheme="minorHAnsi" w:cstheme="minorHAnsi"/>
                <w:spacing w:val="1"/>
              </w:rPr>
              <w:t xml:space="preserve"> </w:t>
            </w:r>
            <w:r w:rsidRPr="00491DD5">
              <w:rPr>
                <w:rFonts w:asciiTheme="minorHAnsi" w:hAnsiTheme="minorHAnsi" w:cstheme="minorHAnsi"/>
              </w:rPr>
              <w:t>customization</w:t>
            </w:r>
            <w:r w:rsidR="00E65EDC" w:rsidRPr="00491DD5">
              <w:rPr>
                <w:rFonts w:asciiTheme="minorHAnsi" w:hAnsiTheme="minorHAnsi" w:cstheme="minorHAnsi"/>
              </w:rPr>
              <w:t>s</w:t>
            </w:r>
            <w:r w:rsidRPr="00491DD5">
              <w:rPr>
                <w:rFonts w:asciiTheme="minorHAnsi" w:hAnsiTheme="minorHAnsi" w:cstheme="minorHAnsi"/>
                <w:spacing w:val="56"/>
              </w:rPr>
              <w:t xml:space="preserve"> </w:t>
            </w:r>
            <w:r w:rsidRPr="00491DD5">
              <w:rPr>
                <w:rFonts w:asciiTheme="minorHAnsi" w:hAnsiTheme="minorHAnsi" w:cstheme="minorHAnsi"/>
              </w:rPr>
              <w:t>including</w:t>
            </w:r>
            <w:r w:rsidRPr="00491DD5">
              <w:rPr>
                <w:rFonts w:asciiTheme="minorHAnsi" w:hAnsiTheme="minorHAnsi" w:cstheme="minorHAnsi"/>
                <w:spacing w:val="58"/>
              </w:rPr>
              <w:t xml:space="preserve"> </w:t>
            </w:r>
            <w:r w:rsidRPr="00491DD5">
              <w:rPr>
                <w:rFonts w:asciiTheme="minorHAnsi" w:hAnsiTheme="minorHAnsi" w:cstheme="minorHAnsi"/>
              </w:rPr>
              <w:t>interface</w:t>
            </w:r>
            <w:r w:rsidRPr="00491DD5">
              <w:rPr>
                <w:rFonts w:asciiTheme="minorHAnsi" w:hAnsiTheme="minorHAnsi" w:cstheme="minorHAnsi"/>
                <w:spacing w:val="56"/>
              </w:rPr>
              <w:t xml:space="preserve"> </w:t>
            </w:r>
            <w:r w:rsidRPr="00491DD5">
              <w:rPr>
                <w:rFonts w:asciiTheme="minorHAnsi" w:hAnsiTheme="minorHAnsi" w:cstheme="minorHAnsi"/>
              </w:rPr>
              <w:t>with</w:t>
            </w:r>
            <w:r w:rsidRPr="00491DD5">
              <w:rPr>
                <w:rFonts w:asciiTheme="minorHAnsi" w:hAnsiTheme="minorHAnsi" w:cstheme="minorHAnsi"/>
                <w:spacing w:val="56"/>
              </w:rPr>
              <w:t xml:space="preserve"> </w:t>
            </w:r>
            <w:r w:rsidRPr="00491DD5">
              <w:rPr>
                <w:rFonts w:asciiTheme="minorHAnsi" w:hAnsiTheme="minorHAnsi" w:cstheme="minorHAnsi"/>
              </w:rPr>
              <w:t>Bank’s</w:t>
            </w:r>
            <w:r w:rsidRPr="00491DD5">
              <w:rPr>
                <w:rFonts w:asciiTheme="minorHAnsi" w:hAnsiTheme="minorHAnsi" w:cstheme="minorHAnsi"/>
                <w:spacing w:val="54"/>
              </w:rPr>
              <w:t xml:space="preserve"> </w:t>
            </w:r>
            <w:r w:rsidRPr="00491DD5">
              <w:rPr>
                <w:rFonts w:asciiTheme="minorHAnsi" w:hAnsiTheme="minorHAnsi" w:cstheme="minorHAnsi"/>
              </w:rPr>
              <w:t>existing</w:t>
            </w:r>
          </w:p>
          <w:p w:rsidR="000952B1" w:rsidRPr="00491DD5" w:rsidRDefault="000952B1" w:rsidP="000952B1">
            <w:pPr>
              <w:pStyle w:val="TableParagraph"/>
              <w:spacing w:before="1" w:line="231" w:lineRule="exact"/>
              <w:ind w:left="446"/>
              <w:rPr>
                <w:rFonts w:asciiTheme="minorHAnsi" w:hAnsiTheme="minorHAnsi" w:cstheme="minorHAnsi"/>
              </w:rPr>
            </w:pPr>
            <w:r w:rsidRPr="00491DD5">
              <w:rPr>
                <w:rFonts w:asciiTheme="minorHAnsi" w:hAnsiTheme="minorHAnsi" w:cstheme="minorHAnsi"/>
              </w:rPr>
              <w:t>Infrastructure</w:t>
            </w:r>
          </w:p>
          <w:p w:rsidR="00E65EDC" w:rsidRPr="00491DD5" w:rsidRDefault="000952B1" w:rsidP="00FB5269">
            <w:pPr>
              <w:pStyle w:val="TableParagraph"/>
              <w:numPr>
                <w:ilvl w:val="0"/>
                <w:numId w:val="61"/>
              </w:numPr>
              <w:tabs>
                <w:tab w:val="left" w:pos="445"/>
                <w:tab w:val="left" w:pos="446"/>
              </w:tabs>
              <w:ind w:right="98"/>
              <w:rPr>
                <w:rFonts w:asciiTheme="minorHAnsi" w:hAnsiTheme="minorHAnsi" w:cstheme="minorHAnsi"/>
              </w:rPr>
            </w:pPr>
            <w:r w:rsidRPr="00491DD5">
              <w:rPr>
                <w:rFonts w:asciiTheme="minorHAnsi" w:hAnsiTheme="minorHAnsi" w:cstheme="minorHAnsi"/>
              </w:rPr>
              <w:t>Any</w:t>
            </w:r>
            <w:r w:rsidRPr="00491DD5">
              <w:rPr>
                <w:rFonts w:asciiTheme="minorHAnsi" w:hAnsiTheme="minorHAnsi" w:cstheme="minorHAnsi"/>
                <w:spacing w:val="20"/>
              </w:rPr>
              <w:t xml:space="preserve"> </w:t>
            </w:r>
            <w:r w:rsidRPr="00491DD5">
              <w:rPr>
                <w:rFonts w:asciiTheme="minorHAnsi" w:hAnsiTheme="minorHAnsi" w:cstheme="minorHAnsi"/>
              </w:rPr>
              <w:t>necessary</w:t>
            </w:r>
            <w:r w:rsidRPr="00491DD5">
              <w:rPr>
                <w:rFonts w:asciiTheme="minorHAnsi" w:hAnsiTheme="minorHAnsi" w:cstheme="minorHAnsi"/>
                <w:spacing w:val="21"/>
              </w:rPr>
              <w:t xml:space="preserve"> </w:t>
            </w:r>
            <w:r w:rsidRPr="00491DD5">
              <w:rPr>
                <w:rFonts w:asciiTheme="minorHAnsi" w:hAnsiTheme="minorHAnsi" w:cstheme="minorHAnsi"/>
              </w:rPr>
              <w:t>additional</w:t>
            </w:r>
            <w:r w:rsidRPr="00491DD5">
              <w:rPr>
                <w:rFonts w:asciiTheme="minorHAnsi" w:hAnsiTheme="minorHAnsi" w:cstheme="minorHAnsi"/>
                <w:spacing w:val="22"/>
              </w:rPr>
              <w:t xml:space="preserve"> </w:t>
            </w:r>
            <w:r w:rsidRPr="00491DD5">
              <w:rPr>
                <w:rFonts w:asciiTheme="minorHAnsi" w:hAnsiTheme="minorHAnsi" w:cstheme="minorHAnsi"/>
              </w:rPr>
              <w:t>stress</w:t>
            </w:r>
            <w:r w:rsidRPr="00491DD5">
              <w:rPr>
                <w:rFonts w:asciiTheme="minorHAnsi" w:hAnsiTheme="minorHAnsi" w:cstheme="minorHAnsi"/>
                <w:spacing w:val="22"/>
              </w:rPr>
              <w:t xml:space="preserve"> </w:t>
            </w:r>
            <w:r w:rsidRPr="00491DD5">
              <w:rPr>
                <w:rFonts w:asciiTheme="minorHAnsi" w:hAnsiTheme="minorHAnsi" w:cstheme="minorHAnsi"/>
              </w:rPr>
              <w:t>testing</w:t>
            </w:r>
            <w:r w:rsidRPr="00491DD5">
              <w:rPr>
                <w:rFonts w:asciiTheme="minorHAnsi" w:hAnsiTheme="minorHAnsi" w:cstheme="minorHAnsi"/>
                <w:spacing w:val="24"/>
              </w:rPr>
              <w:t xml:space="preserve"> </w:t>
            </w:r>
            <w:r w:rsidRPr="00491DD5">
              <w:rPr>
                <w:rFonts w:asciiTheme="minorHAnsi" w:hAnsiTheme="minorHAnsi" w:cstheme="minorHAnsi"/>
              </w:rPr>
              <w:t>to</w:t>
            </w:r>
            <w:r w:rsidRPr="00491DD5">
              <w:rPr>
                <w:rFonts w:asciiTheme="minorHAnsi" w:hAnsiTheme="minorHAnsi" w:cstheme="minorHAnsi"/>
                <w:spacing w:val="21"/>
              </w:rPr>
              <w:t xml:space="preserve"> </w:t>
            </w:r>
            <w:r w:rsidRPr="00491DD5">
              <w:rPr>
                <w:rFonts w:asciiTheme="minorHAnsi" w:hAnsiTheme="minorHAnsi" w:cstheme="minorHAnsi"/>
              </w:rPr>
              <w:t>be</w:t>
            </w:r>
            <w:r w:rsidRPr="00491DD5">
              <w:rPr>
                <w:rFonts w:asciiTheme="minorHAnsi" w:hAnsiTheme="minorHAnsi" w:cstheme="minorHAnsi"/>
                <w:spacing w:val="23"/>
              </w:rPr>
              <w:t xml:space="preserve"> </w:t>
            </w:r>
            <w:r w:rsidRPr="00491DD5">
              <w:rPr>
                <w:rFonts w:asciiTheme="minorHAnsi" w:hAnsiTheme="minorHAnsi" w:cstheme="minorHAnsi"/>
              </w:rPr>
              <w:t>arranged</w:t>
            </w:r>
            <w:r w:rsidRPr="00491DD5">
              <w:rPr>
                <w:rFonts w:asciiTheme="minorHAnsi" w:hAnsiTheme="minorHAnsi" w:cstheme="minorHAnsi"/>
                <w:spacing w:val="21"/>
              </w:rPr>
              <w:t xml:space="preserve"> </w:t>
            </w:r>
            <w:r w:rsidRPr="00491DD5">
              <w:rPr>
                <w:rFonts w:asciiTheme="minorHAnsi" w:hAnsiTheme="minorHAnsi" w:cstheme="minorHAnsi"/>
              </w:rPr>
              <w:t>by</w:t>
            </w:r>
            <w:r w:rsidRPr="00491DD5">
              <w:rPr>
                <w:rFonts w:asciiTheme="minorHAnsi" w:hAnsiTheme="minorHAnsi" w:cstheme="minorHAnsi"/>
                <w:spacing w:val="-55"/>
              </w:rPr>
              <w:t xml:space="preserve"> </w:t>
            </w:r>
            <w:r w:rsidR="00EE5174" w:rsidRPr="00491DD5">
              <w:rPr>
                <w:rFonts w:asciiTheme="minorHAnsi" w:hAnsiTheme="minorHAnsi" w:cstheme="minorHAnsi"/>
                <w:spacing w:val="-55"/>
              </w:rPr>
              <w:t xml:space="preserve"> </w:t>
            </w:r>
            <w:r w:rsidRPr="00491DD5">
              <w:rPr>
                <w:rFonts w:asciiTheme="minorHAnsi" w:hAnsiTheme="minorHAnsi" w:cstheme="minorHAnsi"/>
              </w:rPr>
              <w:t>bidder</w:t>
            </w:r>
          </w:p>
          <w:p w:rsidR="000952B1" w:rsidRPr="00491DD5" w:rsidRDefault="000952B1" w:rsidP="00FB5269">
            <w:pPr>
              <w:pStyle w:val="TableParagraph"/>
              <w:numPr>
                <w:ilvl w:val="0"/>
                <w:numId w:val="61"/>
              </w:numPr>
              <w:tabs>
                <w:tab w:val="left" w:pos="445"/>
                <w:tab w:val="left" w:pos="446"/>
              </w:tabs>
              <w:ind w:right="98"/>
              <w:rPr>
                <w:rFonts w:asciiTheme="minorHAnsi" w:hAnsiTheme="minorHAnsi" w:cstheme="minorHAnsi"/>
              </w:rPr>
            </w:pPr>
            <w:r w:rsidRPr="00491DD5">
              <w:rPr>
                <w:rFonts w:asciiTheme="minorHAnsi" w:hAnsiTheme="minorHAnsi" w:cstheme="minorHAnsi"/>
              </w:rPr>
              <w:t>Resolving</w:t>
            </w:r>
            <w:r w:rsidRPr="00491DD5">
              <w:rPr>
                <w:rFonts w:asciiTheme="minorHAnsi" w:hAnsiTheme="minorHAnsi" w:cstheme="minorHAnsi"/>
                <w:spacing w:val="2"/>
              </w:rPr>
              <w:t xml:space="preserve"> </w:t>
            </w:r>
            <w:r w:rsidRPr="00491DD5">
              <w:rPr>
                <w:rFonts w:asciiTheme="minorHAnsi" w:hAnsiTheme="minorHAnsi" w:cstheme="minorHAnsi"/>
              </w:rPr>
              <w:t>of</w:t>
            </w:r>
            <w:r w:rsidRPr="00491DD5">
              <w:rPr>
                <w:rFonts w:asciiTheme="minorHAnsi" w:hAnsiTheme="minorHAnsi" w:cstheme="minorHAnsi"/>
                <w:spacing w:val="1"/>
              </w:rPr>
              <w:t xml:space="preserve"> </w:t>
            </w:r>
            <w:r w:rsidRPr="00491DD5">
              <w:rPr>
                <w:rFonts w:asciiTheme="minorHAnsi" w:hAnsiTheme="minorHAnsi" w:cstheme="minorHAnsi"/>
              </w:rPr>
              <w:t>UAT</w:t>
            </w:r>
            <w:r w:rsidRPr="00491DD5">
              <w:rPr>
                <w:rFonts w:asciiTheme="minorHAnsi" w:hAnsiTheme="minorHAnsi" w:cstheme="minorHAnsi"/>
                <w:spacing w:val="2"/>
              </w:rPr>
              <w:t xml:space="preserve"> </w:t>
            </w:r>
            <w:r w:rsidRPr="00491DD5">
              <w:rPr>
                <w:rFonts w:asciiTheme="minorHAnsi" w:hAnsiTheme="minorHAnsi" w:cstheme="minorHAnsi"/>
              </w:rPr>
              <w:t>issues</w:t>
            </w:r>
            <w:r w:rsidRPr="00491DD5">
              <w:rPr>
                <w:rFonts w:asciiTheme="minorHAnsi" w:hAnsiTheme="minorHAnsi" w:cstheme="minorHAnsi"/>
                <w:spacing w:val="-2"/>
              </w:rPr>
              <w:t xml:space="preserve"> </w:t>
            </w:r>
            <w:r w:rsidRPr="00491DD5">
              <w:rPr>
                <w:rFonts w:asciiTheme="minorHAnsi" w:hAnsiTheme="minorHAnsi" w:cstheme="minorHAnsi"/>
              </w:rPr>
              <w:t>and signoff</w:t>
            </w:r>
          </w:p>
        </w:tc>
      </w:tr>
      <w:tr w:rsidR="000952B1" w:rsidRPr="00491DD5" w:rsidTr="00113A47">
        <w:trPr>
          <w:trHeight w:val="1027"/>
        </w:trPr>
        <w:tc>
          <w:tcPr>
            <w:tcW w:w="1820" w:type="dxa"/>
          </w:tcPr>
          <w:p w:rsidR="000952B1" w:rsidRPr="00491DD5" w:rsidRDefault="000952B1" w:rsidP="000952B1">
            <w:pPr>
              <w:pStyle w:val="TableParagraph"/>
              <w:ind w:left="107" w:right="93"/>
              <w:rPr>
                <w:rFonts w:asciiTheme="minorHAnsi" w:hAnsiTheme="minorHAnsi" w:cstheme="minorHAnsi"/>
                <w:b/>
              </w:rPr>
            </w:pPr>
            <w:r w:rsidRPr="00491DD5">
              <w:rPr>
                <w:rFonts w:asciiTheme="minorHAnsi" w:hAnsiTheme="minorHAnsi" w:cstheme="minorHAnsi"/>
                <w:b/>
              </w:rPr>
              <w:t>Technical</w:t>
            </w:r>
            <w:r w:rsidRPr="00491DD5">
              <w:rPr>
                <w:rFonts w:asciiTheme="minorHAnsi" w:hAnsiTheme="minorHAnsi" w:cstheme="minorHAnsi"/>
                <w:b/>
                <w:spacing w:val="1"/>
              </w:rPr>
              <w:t xml:space="preserve"> </w:t>
            </w:r>
            <w:r w:rsidRPr="00491DD5">
              <w:rPr>
                <w:rFonts w:asciiTheme="minorHAnsi" w:hAnsiTheme="minorHAnsi" w:cstheme="minorHAnsi"/>
                <w:b/>
              </w:rPr>
              <w:t>Documentation</w:t>
            </w:r>
          </w:p>
        </w:tc>
        <w:tc>
          <w:tcPr>
            <w:tcW w:w="6832" w:type="dxa"/>
          </w:tcPr>
          <w:p w:rsidR="000952B1" w:rsidRPr="00491DD5" w:rsidRDefault="000952B1" w:rsidP="00FB5269">
            <w:pPr>
              <w:pStyle w:val="TableParagraph"/>
              <w:numPr>
                <w:ilvl w:val="0"/>
                <w:numId w:val="56"/>
              </w:numPr>
              <w:tabs>
                <w:tab w:val="left" w:pos="475"/>
                <w:tab w:val="left" w:pos="2924"/>
                <w:tab w:val="left" w:pos="5068"/>
              </w:tabs>
              <w:spacing w:line="242" w:lineRule="auto"/>
              <w:ind w:right="96"/>
              <w:jc w:val="both"/>
              <w:rPr>
                <w:rFonts w:asciiTheme="minorHAnsi" w:hAnsiTheme="minorHAnsi" w:cstheme="minorHAnsi"/>
              </w:rPr>
            </w:pPr>
            <w:r w:rsidRPr="00491DD5">
              <w:rPr>
                <w:rFonts w:asciiTheme="minorHAnsi" w:hAnsiTheme="minorHAnsi" w:cstheme="minorHAnsi"/>
              </w:rPr>
              <w:t>The document which needs to be delivered by the vendor</w:t>
            </w:r>
            <w:r w:rsidRPr="00491DD5">
              <w:rPr>
                <w:rFonts w:asciiTheme="minorHAnsi" w:hAnsiTheme="minorHAnsi" w:cstheme="minorHAnsi"/>
                <w:spacing w:val="1"/>
              </w:rPr>
              <w:t xml:space="preserve"> </w:t>
            </w:r>
            <w:r w:rsidRPr="00491DD5">
              <w:rPr>
                <w:rFonts w:asciiTheme="minorHAnsi" w:hAnsiTheme="minorHAnsi" w:cstheme="minorHAnsi"/>
              </w:rPr>
              <w:t>to the Bank for every software/module including any third</w:t>
            </w:r>
            <w:r w:rsidRPr="00491DD5">
              <w:rPr>
                <w:rFonts w:asciiTheme="minorHAnsi" w:hAnsiTheme="minorHAnsi" w:cstheme="minorHAnsi"/>
                <w:spacing w:val="1"/>
              </w:rPr>
              <w:t xml:space="preserve"> </w:t>
            </w:r>
            <w:r w:rsidRPr="00491DD5">
              <w:rPr>
                <w:rFonts w:asciiTheme="minorHAnsi" w:hAnsiTheme="minorHAnsi" w:cstheme="minorHAnsi"/>
              </w:rPr>
              <w:t>party software before software/service become operational</w:t>
            </w:r>
            <w:r w:rsidRPr="00491DD5">
              <w:rPr>
                <w:rFonts w:asciiTheme="minorHAnsi" w:hAnsiTheme="minorHAnsi" w:cstheme="minorHAnsi"/>
                <w:spacing w:val="-56"/>
              </w:rPr>
              <w:t xml:space="preserve"> </w:t>
            </w:r>
            <w:r w:rsidRPr="00491DD5">
              <w:rPr>
                <w:rFonts w:asciiTheme="minorHAnsi" w:hAnsiTheme="minorHAnsi" w:cstheme="minorHAnsi"/>
              </w:rPr>
              <w:t>includes</w:t>
            </w:r>
            <w:r w:rsidRPr="00491DD5">
              <w:rPr>
                <w:rFonts w:asciiTheme="minorHAnsi" w:hAnsiTheme="minorHAnsi" w:cstheme="minorHAnsi"/>
                <w:spacing w:val="1"/>
              </w:rPr>
              <w:t xml:space="preserve"> </w:t>
            </w:r>
            <w:r w:rsidRPr="00491DD5">
              <w:rPr>
                <w:rFonts w:asciiTheme="minorHAnsi" w:hAnsiTheme="minorHAnsi" w:cstheme="minorHAnsi"/>
              </w:rPr>
              <w:t>user</w:t>
            </w:r>
            <w:r w:rsidRPr="00491DD5">
              <w:rPr>
                <w:rFonts w:asciiTheme="minorHAnsi" w:hAnsiTheme="minorHAnsi" w:cstheme="minorHAnsi"/>
                <w:spacing w:val="1"/>
              </w:rPr>
              <w:t xml:space="preserve"> </w:t>
            </w:r>
            <w:r w:rsidRPr="00491DD5">
              <w:rPr>
                <w:rFonts w:asciiTheme="minorHAnsi" w:hAnsiTheme="minorHAnsi" w:cstheme="minorHAnsi"/>
              </w:rPr>
              <w:t>manuals,</w:t>
            </w:r>
            <w:r w:rsidRPr="00491DD5">
              <w:rPr>
                <w:rFonts w:asciiTheme="minorHAnsi" w:hAnsiTheme="minorHAnsi" w:cstheme="minorHAnsi"/>
                <w:spacing w:val="1"/>
              </w:rPr>
              <w:t xml:space="preserve"> </w:t>
            </w:r>
            <w:r w:rsidRPr="00491DD5">
              <w:rPr>
                <w:rFonts w:asciiTheme="minorHAnsi" w:hAnsiTheme="minorHAnsi" w:cstheme="minorHAnsi"/>
              </w:rPr>
              <w:t>installation</w:t>
            </w:r>
            <w:r w:rsidRPr="00491DD5">
              <w:rPr>
                <w:rFonts w:asciiTheme="minorHAnsi" w:hAnsiTheme="minorHAnsi" w:cstheme="minorHAnsi"/>
                <w:spacing w:val="1"/>
              </w:rPr>
              <w:t xml:space="preserve"> </w:t>
            </w:r>
            <w:r w:rsidRPr="00491DD5">
              <w:rPr>
                <w:rFonts w:asciiTheme="minorHAnsi" w:hAnsiTheme="minorHAnsi" w:cstheme="minorHAnsi"/>
              </w:rPr>
              <w:t>manuals,</w:t>
            </w:r>
            <w:r w:rsidRPr="00491DD5">
              <w:rPr>
                <w:rFonts w:asciiTheme="minorHAnsi" w:hAnsiTheme="minorHAnsi" w:cstheme="minorHAnsi"/>
                <w:spacing w:val="1"/>
              </w:rPr>
              <w:t xml:space="preserve"> </w:t>
            </w:r>
            <w:r w:rsidRPr="00491DD5">
              <w:rPr>
                <w:rFonts w:asciiTheme="minorHAnsi" w:hAnsiTheme="minorHAnsi" w:cstheme="minorHAnsi"/>
              </w:rPr>
              <w:t>operation</w:t>
            </w:r>
            <w:r w:rsidRPr="00491DD5">
              <w:rPr>
                <w:rFonts w:asciiTheme="minorHAnsi" w:hAnsiTheme="minorHAnsi" w:cstheme="minorHAnsi"/>
                <w:spacing w:val="1"/>
              </w:rPr>
              <w:t xml:space="preserve"> </w:t>
            </w:r>
            <w:r w:rsidRPr="00491DD5">
              <w:rPr>
                <w:rFonts w:asciiTheme="minorHAnsi" w:hAnsiTheme="minorHAnsi" w:cstheme="minorHAnsi"/>
              </w:rPr>
              <w:t>manuals,</w:t>
            </w:r>
            <w:r w:rsidRPr="00491DD5">
              <w:rPr>
                <w:rFonts w:asciiTheme="minorHAnsi" w:hAnsiTheme="minorHAnsi" w:cstheme="minorHAnsi"/>
                <w:spacing w:val="-6"/>
              </w:rPr>
              <w:t xml:space="preserve"> </w:t>
            </w:r>
            <w:r w:rsidRPr="00491DD5">
              <w:rPr>
                <w:rFonts w:asciiTheme="minorHAnsi" w:hAnsiTheme="minorHAnsi" w:cstheme="minorHAnsi"/>
              </w:rPr>
              <w:t>design</w:t>
            </w:r>
            <w:r w:rsidRPr="00491DD5">
              <w:rPr>
                <w:rFonts w:asciiTheme="minorHAnsi" w:hAnsiTheme="minorHAnsi" w:cstheme="minorHAnsi"/>
                <w:spacing w:val="-6"/>
              </w:rPr>
              <w:t xml:space="preserve"> </w:t>
            </w:r>
            <w:r w:rsidRPr="00491DD5">
              <w:rPr>
                <w:rFonts w:asciiTheme="minorHAnsi" w:hAnsiTheme="minorHAnsi" w:cstheme="minorHAnsi"/>
              </w:rPr>
              <w:t>documents,</w:t>
            </w:r>
            <w:r w:rsidRPr="00491DD5">
              <w:rPr>
                <w:rFonts w:asciiTheme="minorHAnsi" w:hAnsiTheme="minorHAnsi" w:cstheme="minorHAnsi"/>
                <w:spacing w:val="-5"/>
              </w:rPr>
              <w:t xml:space="preserve"> </w:t>
            </w:r>
            <w:r w:rsidRPr="00491DD5">
              <w:rPr>
                <w:rFonts w:asciiTheme="minorHAnsi" w:hAnsiTheme="minorHAnsi" w:cstheme="minorHAnsi"/>
              </w:rPr>
              <w:t>process</w:t>
            </w:r>
            <w:r w:rsidRPr="00491DD5">
              <w:rPr>
                <w:rFonts w:asciiTheme="minorHAnsi" w:hAnsiTheme="minorHAnsi" w:cstheme="minorHAnsi"/>
                <w:spacing w:val="-6"/>
              </w:rPr>
              <w:t xml:space="preserve"> </w:t>
            </w:r>
            <w:r w:rsidRPr="00491DD5">
              <w:rPr>
                <w:rFonts w:asciiTheme="minorHAnsi" w:hAnsiTheme="minorHAnsi" w:cstheme="minorHAnsi"/>
              </w:rPr>
              <w:t>documents,</w:t>
            </w:r>
            <w:r w:rsidRPr="00491DD5">
              <w:rPr>
                <w:rFonts w:asciiTheme="minorHAnsi" w:hAnsiTheme="minorHAnsi" w:cstheme="minorHAnsi"/>
                <w:spacing w:val="-8"/>
              </w:rPr>
              <w:t xml:space="preserve"> </w:t>
            </w:r>
            <w:r w:rsidRPr="00491DD5">
              <w:rPr>
                <w:rFonts w:asciiTheme="minorHAnsi" w:hAnsiTheme="minorHAnsi" w:cstheme="minorHAnsi"/>
              </w:rPr>
              <w:t>technical</w:t>
            </w:r>
            <w:r w:rsidRPr="00491DD5">
              <w:rPr>
                <w:rFonts w:asciiTheme="minorHAnsi" w:hAnsiTheme="minorHAnsi" w:cstheme="minorHAnsi"/>
                <w:spacing w:val="-56"/>
              </w:rPr>
              <w:t xml:space="preserve"> </w:t>
            </w:r>
            <w:r w:rsidRPr="00491DD5">
              <w:rPr>
                <w:rFonts w:asciiTheme="minorHAnsi" w:hAnsiTheme="minorHAnsi" w:cstheme="minorHAnsi"/>
              </w:rPr>
              <w:t>manuals,</w:t>
            </w:r>
            <w:r w:rsidRPr="00491DD5">
              <w:rPr>
                <w:rFonts w:asciiTheme="minorHAnsi" w:hAnsiTheme="minorHAnsi" w:cstheme="minorHAnsi"/>
                <w:spacing w:val="1"/>
              </w:rPr>
              <w:t xml:space="preserve"> </w:t>
            </w:r>
            <w:r w:rsidRPr="00491DD5">
              <w:rPr>
                <w:rFonts w:asciiTheme="minorHAnsi" w:hAnsiTheme="minorHAnsi" w:cstheme="minorHAnsi"/>
              </w:rPr>
              <w:t>functional</w:t>
            </w:r>
            <w:r w:rsidRPr="00491DD5">
              <w:rPr>
                <w:rFonts w:asciiTheme="minorHAnsi" w:hAnsiTheme="minorHAnsi" w:cstheme="minorHAnsi"/>
                <w:spacing w:val="1"/>
              </w:rPr>
              <w:t xml:space="preserve"> </w:t>
            </w:r>
            <w:r w:rsidRPr="00491DD5">
              <w:rPr>
                <w:rFonts w:asciiTheme="minorHAnsi" w:hAnsiTheme="minorHAnsi" w:cstheme="minorHAnsi"/>
              </w:rPr>
              <w:t>specification,</w:t>
            </w:r>
            <w:r w:rsidRPr="00491DD5">
              <w:rPr>
                <w:rFonts w:asciiTheme="minorHAnsi" w:hAnsiTheme="minorHAnsi" w:cstheme="minorHAnsi"/>
                <w:spacing w:val="1"/>
              </w:rPr>
              <w:t xml:space="preserve"> </w:t>
            </w:r>
            <w:r w:rsidRPr="00491DD5">
              <w:rPr>
                <w:rFonts w:asciiTheme="minorHAnsi" w:hAnsiTheme="minorHAnsi" w:cstheme="minorHAnsi"/>
              </w:rPr>
              <w:t>software</w:t>
            </w:r>
            <w:r w:rsidRPr="00491DD5">
              <w:rPr>
                <w:rFonts w:asciiTheme="minorHAnsi" w:hAnsiTheme="minorHAnsi" w:cstheme="minorHAnsi"/>
                <w:spacing w:val="1"/>
              </w:rPr>
              <w:t xml:space="preserve"> </w:t>
            </w:r>
            <w:r w:rsidRPr="00491DD5">
              <w:rPr>
                <w:rFonts w:asciiTheme="minorHAnsi" w:hAnsiTheme="minorHAnsi" w:cstheme="minorHAnsi"/>
              </w:rPr>
              <w:t>requirement</w:t>
            </w:r>
            <w:r w:rsidRPr="00491DD5">
              <w:rPr>
                <w:rFonts w:asciiTheme="minorHAnsi" w:hAnsiTheme="minorHAnsi" w:cstheme="minorHAnsi"/>
                <w:spacing w:val="1"/>
              </w:rPr>
              <w:t xml:space="preserve"> </w:t>
            </w:r>
            <w:r w:rsidRPr="00491DD5">
              <w:rPr>
                <w:rFonts w:asciiTheme="minorHAnsi" w:hAnsiTheme="minorHAnsi" w:cstheme="minorHAnsi"/>
              </w:rPr>
              <w:t>specification,</w:t>
            </w:r>
            <w:r w:rsidRPr="00491DD5">
              <w:rPr>
                <w:rFonts w:asciiTheme="minorHAnsi" w:hAnsiTheme="minorHAnsi" w:cstheme="minorHAnsi"/>
                <w:spacing w:val="1"/>
              </w:rPr>
              <w:t xml:space="preserve"> </w:t>
            </w:r>
            <w:r w:rsidRPr="00491DD5">
              <w:rPr>
                <w:rFonts w:asciiTheme="minorHAnsi" w:hAnsiTheme="minorHAnsi" w:cstheme="minorHAnsi"/>
              </w:rPr>
              <w:t>system</w:t>
            </w:r>
            <w:r w:rsidRPr="00491DD5">
              <w:rPr>
                <w:rFonts w:asciiTheme="minorHAnsi" w:hAnsiTheme="minorHAnsi" w:cstheme="minorHAnsi"/>
                <w:spacing w:val="1"/>
              </w:rPr>
              <w:t xml:space="preserve"> </w:t>
            </w:r>
            <w:r w:rsidRPr="00491DD5">
              <w:rPr>
                <w:rFonts w:asciiTheme="minorHAnsi" w:hAnsiTheme="minorHAnsi" w:cstheme="minorHAnsi"/>
              </w:rPr>
              <w:t>configuration</w:t>
            </w:r>
            <w:r w:rsidRPr="00491DD5">
              <w:rPr>
                <w:rFonts w:asciiTheme="minorHAnsi" w:hAnsiTheme="minorHAnsi" w:cstheme="minorHAnsi"/>
                <w:spacing w:val="1"/>
              </w:rPr>
              <w:t xml:space="preserve"> </w:t>
            </w:r>
            <w:r w:rsidRPr="00491DD5">
              <w:rPr>
                <w:rFonts w:asciiTheme="minorHAnsi" w:hAnsiTheme="minorHAnsi" w:cstheme="minorHAnsi"/>
              </w:rPr>
              <w:t>documents,</w:t>
            </w:r>
            <w:r w:rsidRPr="00491DD5">
              <w:rPr>
                <w:rFonts w:asciiTheme="minorHAnsi" w:hAnsiTheme="minorHAnsi" w:cstheme="minorHAnsi"/>
                <w:spacing w:val="1"/>
              </w:rPr>
              <w:t xml:space="preserve"> </w:t>
            </w:r>
            <w:r w:rsidRPr="00491DD5">
              <w:rPr>
                <w:rFonts w:asciiTheme="minorHAnsi" w:hAnsiTheme="minorHAnsi" w:cstheme="minorHAnsi"/>
              </w:rPr>
              <w:t>system/database</w:t>
            </w:r>
            <w:r w:rsidRPr="00491DD5">
              <w:rPr>
                <w:rFonts w:asciiTheme="minorHAnsi" w:hAnsiTheme="minorHAnsi" w:cstheme="minorHAnsi"/>
              </w:rPr>
              <w:tab/>
              <w:t>administrative</w:t>
            </w:r>
            <w:r w:rsidRPr="00491DD5">
              <w:rPr>
                <w:rFonts w:asciiTheme="minorHAnsi" w:hAnsiTheme="minorHAnsi" w:cstheme="minorHAnsi"/>
              </w:rPr>
              <w:tab/>
              <w:t>documents,</w:t>
            </w:r>
            <w:r w:rsidRPr="00491DD5">
              <w:rPr>
                <w:rFonts w:asciiTheme="minorHAnsi" w:hAnsiTheme="minorHAnsi" w:cstheme="minorHAnsi"/>
                <w:spacing w:val="-57"/>
              </w:rPr>
              <w:t xml:space="preserve"> </w:t>
            </w:r>
            <w:r w:rsidRPr="00491DD5">
              <w:rPr>
                <w:rFonts w:asciiTheme="minorHAnsi" w:hAnsiTheme="minorHAnsi" w:cstheme="minorHAnsi"/>
              </w:rPr>
              <w:t>debugging/diagnostics documents, test</w:t>
            </w:r>
            <w:r w:rsidRPr="00491DD5">
              <w:rPr>
                <w:rFonts w:asciiTheme="minorHAnsi" w:hAnsiTheme="minorHAnsi" w:cstheme="minorHAnsi"/>
                <w:spacing w:val="2"/>
              </w:rPr>
              <w:t xml:space="preserve"> </w:t>
            </w:r>
            <w:r w:rsidRPr="00491DD5">
              <w:rPr>
                <w:rFonts w:asciiTheme="minorHAnsi" w:hAnsiTheme="minorHAnsi" w:cstheme="minorHAnsi"/>
              </w:rPr>
              <w:t>procedures</w:t>
            </w:r>
            <w:r w:rsidRPr="00491DD5">
              <w:rPr>
                <w:rFonts w:asciiTheme="minorHAnsi" w:hAnsiTheme="minorHAnsi" w:cstheme="minorHAnsi"/>
                <w:spacing w:val="-1"/>
              </w:rPr>
              <w:t xml:space="preserve"> </w:t>
            </w:r>
            <w:r w:rsidRPr="00491DD5">
              <w:rPr>
                <w:rFonts w:asciiTheme="minorHAnsi" w:hAnsiTheme="minorHAnsi" w:cstheme="minorHAnsi"/>
              </w:rPr>
              <w:t>etc.</w:t>
            </w:r>
          </w:p>
          <w:p w:rsidR="000952B1" w:rsidRPr="00491DD5" w:rsidRDefault="000952B1" w:rsidP="00FB5269">
            <w:pPr>
              <w:pStyle w:val="TableParagraph"/>
              <w:numPr>
                <w:ilvl w:val="0"/>
                <w:numId w:val="56"/>
              </w:numPr>
              <w:tabs>
                <w:tab w:val="left" w:pos="446"/>
              </w:tabs>
              <w:spacing w:line="242" w:lineRule="auto"/>
              <w:ind w:right="96"/>
              <w:jc w:val="both"/>
              <w:rPr>
                <w:rFonts w:asciiTheme="minorHAnsi" w:hAnsiTheme="minorHAnsi" w:cstheme="minorHAnsi"/>
              </w:rPr>
            </w:pPr>
            <w:r w:rsidRPr="00491DD5">
              <w:rPr>
                <w:rFonts w:asciiTheme="minorHAnsi" w:hAnsiTheme="minorHAnsi" w:cstheme="minorHAnsi"/>
              </w:rPr>
              <w:t>Necessary</w:t>
            </w:r>
            <w:r w:rsidRPr="00491DD5">
              <w:rPr>
                <w:rFonts w:asciiTheme="minorHAnsi" w:hAnsiTheme="minorHAnsi" w:cstheme="minorHAnsi"/>
                <w:spacing w:val="1"/>
              </w:rPr>
              <w:t xml:space="preserve"> </w:t>
            </w:r>
            <w:r w:rsidRPr="00491DD5">
              <w:rPr>
                <w:rFonts w:asciiTheme="minorHAnsi" w:hAnsiTheme="minorHAnsi" w:cstheme="minorHAnsi"/>
              </w:rPr>
              <w:t>periodic</w:t>
            </w:r>
            <w:r w:rsidRPr="00491DD5">
              <w:rPr>
                <w:rFonts w:asciiTheme="minorHAnsi" w:hAnsiTheme="minorHAnsi" w:cstheme="minorHAnsi"/>
                <w:spacing w:val="1"/>
              </w:rPr>
              <w:t xml:space="preserve"> </w:t>
            </w:r>
            <w:r w:rsidRPr="00491DD5">
              <w:rPr>
                <w:rFonts w:asciiTheme="minorHAnsi" w:hAnsiTheme="minorHAnsi" w:cstheme="minorHAnsi"/>
              </w:rPr>
              <w:t>updation/review</w:t>
            </w:r>
            <w:r w:rsidRPr="00491DD5">
              <w:rPr>
                <w:rFonts w:asciiTheme="minorHAnsi" w:hAnsiTheme="minorHAnsi" w:cstheme="minorHAnsi"/>
                <w:spacing w:val="1"/>
              </w:rPr>
              <w:t xml:space="preserve"> </w:t>
            </w:r>
            <w:r w:rsidRPr="00491DD5">
              <w:rPr>
                <w:rFonts w:asciiTheme="minorHAnsi" w:hAnsiTheme="minorHAnsi" w:cstheme="minorHAnsi"/>
              </w:rPr>
              <w:t>(at</w:t>
            </w:r>
            <w:r w:rsidRPr="00491DD5">
              <w:rPr>
                <w:rFonts w:asciiTheme="minorHAnsi" w:hAnsiTheme="minorHAnsi" w:cstheme="minorHAnsi"/>
                <w:spacing w:val="1"/>
              </w:rPr>
              <w:t xml:space="preserve"> </w:t>
            </w:r>
            <w:r w:rsidRPr="00491DD5">
              <w:rPr>
                <w:rFonts w:asciiTheme="minorHAnsi" w:hAnsiTheme="minorHAnsi" w:cstheme="minorHAnsi"/>
              </w:rPr>
              <w:t>least</w:t>
            </w:r>
            <w:r w:rsidRPr="00491DD5">
              <w:rPr>
                <w:rFonts w:asciiTheme="minorHAnsi" w:hAnsiTheme="minorHAnsi" w:cstheme="minorHAnsi"/>
                <w:spacing w:val="1"/>
              </w:rPr>
              <w:t xml:space="preserve"> </w:t>
            </w:r>
            <w:r w:rsidRPr="00491DD5">
              <w:rPr>
                <w:rFonts w:asciiTheme="minorHAnsi" w:hAnsiTheme="minorHAnsi" w:cstheme="minorHAnsi"/>
              </w:rPr>
              <w:t>once</w:t>
            </w:r>
            <w:r w:rsidRPr="00491DD5">
              <w:rPr>
                <w:rFonts w:asciiTheme="minorHAnsi" w:hAnsiTheme="minorHAnsi" w:cstheme="minorHAnsi"/>
                <w:spacing w:val="1"/>
              </w:rPr>
              <w:t xml:space="preserve"> </w:t>
            </w:r>
            <w:r w:rsidRPr="00491DD5">
              <w:rPr>
                <w:rFonts w:asciiTheme="minorHAnsi" w:hAnsiTheme="minorHAnsi" w:cstheme="minorHAnsi"/>
              </w:rPr>
              <w:t>in</w:t>
            </w:r>
            <w:r w:rsidRPr="00491DD5">
              <w:rPr>
                <w:rFonts w:asciiTheme="minorHAnsi" w:hAnsiTheme="minorHAnsi" w:cstheme="minorHAnsi"/>
                <w:spacing w:val="1"/>
              </w:rPr>
              <w:t xml:space="preserve"> </w:t>
            </w:r>
            <w:r w:rsidRPr="00491DD5">
              <w:rPr>
                <w:rFonts w:asciiTheme="minorHAnsi" w:hAnsiTheme="minorHAnsi" w:cstheme="minorHAnsi"/>
              </w:rPr>
              <w:t>a</w:t>
            </w:r>
            <w:r w:rsidRPr="00491DD5">
              <w:rPr>
                <w:rFonts w:asciiTheme="minorHAnsi" w:hAnsiTheme="minorHAnsi" w:cstheme="minorHAnsi"/>
                <w:spacing w:val="1"/>
              </w:rPr>
              <w:t xml:space="preserve"> </w:t>
            </w:r>
            <w:r w:rsidRPr="00491DD5">
              <w:rPr>
                <w:rFonts w:asciiTheme="minorHAnsi" w:hAnsiTheme="minorHAnsi" w:cstheme="minorHAnsi"/>
              </w:rPr>
              <w:t>quarter) of all the documents above must be carried out by</w:t>
            </w:r>
            <w:r w:rsidRPr="00491DD5">
              <w:rPr>
                <w:rFonts w:asciiTheme="minorHAnsi" w:hAnsiTheme="minorHAnsi" w:cstheme="minorHAnsi"/>
                <w:spacing w:val="-56"/>
              </w:rPr>
              <w:t xml:space="preserve"> </w:t>
            </w:r>
            <w:r w:rsidRPr="00491DD5">
              <w:rPr>
                <w:rFonts w:asciiTheme="minorHAnsi" w:hAnsiTheme="minorHAnsi" w:cstheme="minorHAnsi"/>
              </w:rPr>
              <w:t>the</w:t>
            </w:r>
            <w:r w:rsidRPr="00491DD5">
              <w:rPr>
                <w:rFonts w:asciiTheme="minorHAnsi" w:hAnsiTheme="minorHAnsi" w:cstheme="minorHAnsi"/>
                <w:spacing w:val="2"/>
              </w:rPr>
              <w:t xml:space="preserve"> </w:t>
            </w:r>
            <w:r w:rsidRPr="00491DD5">
              <w:rPr>
                <w:rFonts w:asciiTheme="minorHAnsi" w:hAnsiTheme="minorHAnsi" w:cstheme="minorHAnsi"/>
              </w:rPr>
              <w:t>vendor</w:t>
            </w:r>
            <w:r w:rsidRPr="00491DD5">
              <w:rPr>
                <w:rFonts w:asciiTheme="minorHAnsi" w:hAnsiTheme="minorHAnsi" w:cstheme="minorHAnsi"/>
                <w:spacing w:val="4"/>
              </w:rPr>
              <w:t xml:space="preserve"> </w:t>
            </w:r>
            <w:r w:rsidRPr="00491DD5">
              <w:rPr>
                <w:rFonts w:asciiTheme="minorHAnsi" w:hAnsiTheme="minorHAnsi" w:cstheme="minorHAnsi"/>
              </w:rPr>
              <w:t>and submitted</w:t>
            </w:r>
            <w:r w:rsidRPr="00491DD5">
              <w:rPr>
                <w:rFonts w:asciiTheme="minorHAnsi" w:hAnsiTheme="minorHAnsi" w:cstheme="minorHAnsi"/>
                <w:spacing w:val="2"/>
              </w:rPr>
              <w:t xml:space="preserve"> </w:t>
            </w:r>
            <w:r w:rsidRPr="00491DD5">
              <w:rPr>
                <w:rFonts w:asciiTheme="minorHAnsi" w:hAnsiTheme="minorHAnsi" w:cstheme="minorHAnsi"/>
              </w:rPr>
              <w:t>to the bank.</w:t>
            </w:r>
          </w:p>
          <w:p w:rsidR="0012752C" w:rsidRPr="00491DD5" w:rsidRDefault="0012752C" w:rsidP="00FB5269">
            <w:pPr>
              <w:pStyle w:val="TableParagraph"/>
              <w:numPr>
                <w:ilvl w:val="0"/>
                <w:numId w:val="56"/>
              </w:numPr>
              <w:tabs>
                <w:tab w:val="left" w:pos="446"/>
              </w:tabs>
              <w:spacing w:line="242" w:lineRule="auto"/>
              <w:ind w:right="96"/>
              <w:jc w:val="both"/>
              <w:rPr>
                <w:rFonts w:asciiTheme="minorHAnsi" w:hAnsiTheme="minorHAnsi" w:cstheme="minorHAnsi"/>
              </w:rPr>
            </w:pPr>
            <w:r w:rsidRPr="00491DD5">
              <w:rPr>
                <w:rFonts w:asciiTheme="minorHAnsi" w:hAnsiTheme="minorHAnsi" w:cstheme="minorHAnsi"/>
              </w:rPr>
              <w:t>Go-Live Payment will be linked to acceptance of Documents by the BANK</w:t>
            </w:r>
          </w:p>
        </w:tc>
      </w:tr>
      <w:tr w:rsidR="000952B1" w:rsidRPr="00491DD5" w:rsidTr="00113A47">
        <w:trPr>
          <w:trHeight w:val="1027"/>
        </w:trPr>
        <w:tc>
          <w:tcPr>
            <w:tcW w:w="1820" w:type="dxa"/>
          </w:tcPr>
          <w:p w:rsidR="000952B1" w:rsidRPr="00491DD5" w:rsidRDefault="000952B1" w:rsidP="000952B1">
            <w:pPr>
              <w:pStyle w:val="TableParagraph"/>
              <w:ind w:left="107" w:right="93"/>
              <w:rPr>
                <w:rFonts w:asciiTheme="minorHAnsi" w:hAnsiTheme="minorHAnsi" w:cstheme="minorHAnsi"/>
                <w:b/>
              </w:rPr>
            </w:pPr>
            <w:r w:rsidRPr="00491DD5">
              <w:rPr>
                <w:rFonts w:asciiTheme="minorHAnsi" w:hAnsiTheme="minorHAnsi" w:cstheme="minorHAnsi"/>
                <w:b/>
              </w:rPr>
              <w:t>Training</w:t>
            </w:r>
          </w:p>
        </w:tc>
        <w:tc>
          <w:tcPr>
            <w:tcW w:w="6832" w:type="dxa"/>
          </w:tcPr>
          <w:p w:rsidR="000952B1" w:rsidRPr="00491DD5" w:rsidRDefault="000952B1" w:rsidP="00FB5269">
            <w:pPr>
              <w:pStyle w:val="TableParagraph"/>
              <w:numPr>
                <w:ilvl w:val="0"/>
                <w:numId w:val="62"/>
              </w:numPr>
              <w:tabs>
                <w:tab w:val="left" w:pos="445"/>
                <w:tab w:val="left" w:pos="446"/>
              </w:tabs>
              <w:spacing w:line="266" w:lineRule="exact"/>
              <w:rPr>
                <w:rFonts w:asciiTheme="minorHAnsi" w:hAnsiTheme="minorHAnsi" w:cstheme="minorHAnsi"/>
              </w:rPr>
            </w:pPr>
            <w:r w:rsidRPr="00491DD5">
              <w:rPr>
                <w:rFonts w:asciiTheme="minorHAnsi" w:hAnsiTheme="minorHAnsi" w:cstheme="minorHAnsi"/>
              </w:rPr>
              <w:t>Core team</w:t>
            </w:r>
            <w:r w:rsidRPr="00491DD5">
              <w:rPr>
                <w:rFonts w:asciiTheme="minorHAnsi" w:hAnsiTheme="minorHAnsi" w:cstheme="minorHAnsi"/>
                <w:spacing w:val="-1"/>
              </w:rPr>
              <w:t xml:space="preserve"> </w:t>
            </w:r>
            <w:r w:rsidRPr="00491DD5">
              <w:rPr>
                <w:rFonts w:asciiTheme="minorHAnsi" w:hAnsiTheme="minorHAnsi" w:cstheme="minorHAnsi"/>
              </w:rPr>
              <w:t>training</w:t>
            </w:r>
            <w:r w:rsidRPr="00491DD5">
              <w:rPr>
                <w:rFonts w:asciiTheme="minorHAnsi" w:hAnsiTheme="minorHAnsi" w:cstheme="minorHAnsi"/>
                <w:spacing w:val="2"/>
              </w:rPr>
              <w:t xml:space="preserve"> </w:t>
            </w:r>
            <w:r w:rsidRPr="00491DD5">
              <w:rPr>
                <w:rFonts w:asciiTheme="minorHAnsi" w:hAnsiTheme="minorHAnsi" w:cstheme="minorHAnsi"/>
              </w:rPr>
              <w:t>plan</w:t>
            </w:r>
            <w:r w:rsidRPr="00491DD5">
              <w:rPr>
                <w:rFonts w:asciiTheme="minorHAnsi" w:hAnsiTheme="minorHAnsi" w:cstheme="minorHAnsi"/>
                <w:spacing w:val="-2"/>
              </w:rPr>
              <w:t xml:space="preserve"> </w:t>
            </w:r>
            <w:r w:rsidRPr="00491DD5">
              <w:rPr>
                <w:rFonts w:asciiTheme="minorHAnsi" w:hAnsiTheme="minorHAnsi" w:cstheme="minorHAnsi"/>
              </w:rPr>
              <w:t>(functional</w:t>
            </w:r>
            <w:r w:rsidRPr="00491DD5">
              <w:rPr>
                <w:rFonts w:asciiTheme="minorHAnsi" w:hAnsiTheme="minorHAnsi" w:cstheme="minorHAnsi"/>
                <w:spacing w:val="-1"/>
              </w:rPr>
              <w:t xml:space="preserve"> </w:t>
            </w:r>
            <w:r w:rsidRPr="00491DD5">
              <w:rPr>
                <w:rFonts w:asciiTheme="minorHAnsi" w:hAnsiTheme="minorHAnsi" w:cstheme="minorHAnsi"/>
              </w:rPr>
              <w:t>&amp;</w:t>
            </w:r>
            <w:r w:rsidRPr="00491DD5">
              <w:rPr>
                <w:rFonts w:asciiTheme="minorHAnsi" w:hAnsiTheme="minorHAnsi" w:cstheme="minorHAnsi"/>
                <w:spacing w:val="-3"/>
              </w:rPr>
              <w:t xml:space="preserve"> </w:t>
            </w:r>
            <w:r w:rsidRPr="00491DD5">
              <w:rPr>
                <w:rFonts w:asciiTheme="minorHAnsi" w:hAnsiTheme="minorHAnsi" w:cstheme="minorHAnsi"/>
              </w:rPr>
              <w:t>technical)</w:t>
            </w:r>
          </w:p>
          <w:p w:rsidR="000952B1" w:rsidRPr="00491DD5" w:rsidRDefault="000952B1" w:rsidP="00FB5269">
            <w:pPr>
              <w:pStyle w:val="TableParagraph"/>
              <w:numPr>
                <w:ilvl w:val="0"/>
                <w:numId w:val="62"/>
              </w:numPr>
              <w:tabs>
                <w:tab w:val="left" w:pos="445"/>
                <w:tab w:val="left" w:pos="446"/>
              </w:tabs>
              <w:ind w:right="95"/>
              <w:rPr>
                <w:rFonts w:asciiTheme="minorHAnsi" w:hAnsiTheme="minorHAnsi" w:cstheme="minorHAnsi"/>
              </w:rPr>
            </w:pPr>
            <w:r w:rsidRPr="00491DD5">
              <w:rPr>
                <w:rFonts w:asciiTheme="minorHAnsi" w:hAnsiTheme="minorHAnsi" w:cstheme="minorHAnsi"/>
              </w:rPr>
              <w:t>Training</w:t>
            </w:r>
            <w:r w:rsidRPr="00491DD5">
              <w:rPr>
                <w:rFonts w:asciiTheme="minorHAnsi" w:hAnsiTheme="minorHAnsi" w:cstheme="minorHAnsi"/>
                <w:spacing w:val="36"/>
              </w:rPr>
              <w:t xml:space="preserve"> </w:t>
            </w:r>
            <w:r w:rsidRPr="00491DD5">
              <w:rPr>
                <w:rFonts w:asciiTheme="minorHAnsi" w:hAnsiTheme="minorHAnsi" w:cstheme="minorHAnsi"/>
              </w:rPr>
              <w:t>manuals</w:t>
            </w:r>
            <w:r w:rsidRPr="00491DD5">
              <w:rPr>
                <w:rFonts w:asciiTheme="minorHAnsi" w:hAnsiTheme="minorHAnsi" w:cstheme="minorHAnsi"/>
                <w:spacing w:val="31"/>
              </w:rPr>
              <w:t xml:space="preserve"> </w:t>
            </w:r>
            <w:r w:rsidRPr="00491DD5">
              <w:rPr>
                <w:rFonts w:asciiTheme="minorHAnsi" w:hAnsiTheme="minorHAnsi" w:cstheme="minorHAnsi"/>
              </w:rPr>
              <w:t>for</w:t>
            </w:r>
            <w:r w:rsidRPr="00491DD5">
              <w:rPr>
                <w:rFonts w:asciiTheme="minorHAnsi" w:hAnsiTheme="minorHAnsi" w:cstheme="minorHAnsi"/>
                <w:spacing w:val="34"/>
              </w:rPr>
              <w:t xml:space="preserve"> </w:t>
            </w:r>
            <w:r w:rsidRPr="00491DD5">
              <w:rPr>
                <w:rFonts w:asciiTheme="minorHAnsi" w:hAnsiTheme="minorHAnsi" w:cstheme="minorHAnsi"/>
              </w:rPr>
              <w:t>core</w:t>
            </w:r>
            <w:r w:rsidRPr="00491DD5">
              <w:rPr>
                <w:rFonts w:asciiTheme="minorHAnsi" w:hAnsiTheme="minorHAnsi" w:cstheme="minorHAnsi"/>
                <w:spacing w:val="34"/>
              </w:rPr>
              <w:t xml:space="preserve"> </w:t>
            </w:r>
            <w:r w:rsidRPr="00491DD5">
              <w:rPr>
                <w:rFonts w:asciiTheme="minorHAnsi" w:hAnsiTheme="minorHAnsi" w:cstheme="minorHAnsi"/>
              </w:rPr>
              <w:t>team</w:t>
            </w:r>
            <w:r w:rsidRPr="00491DD5">
              <w:rPr>
                <w:rFonts w:asciiTheme="minorHAnsi" w:hAnsiTheme="minorHAnsi" w:cstheme="minorHAnsi"/>
                <w:spacing w:val="34"/>
              </w:rPr>
              <w:t xml:space="preserve"> </w:t>
            </w:r>
            <w:r w:rsidRPr="00491DD5">
              <w:rPr>
                <w:rFonts w:asciiTheme="minorHAnsi" w:hAnsiTheme="minorHAnsi" w:cstheme="minorHAnsi"/>
              </w:rPr>
              <w:t>training</w:t>
            </w:r>
            <w:r w:rsidRPr="00491DD5">
              <w:rPr>
                <w:rFonts w:asciiTheme="minorHAnsi" w:hAnsiTheme="minorHAnsi" w:cstheme="minorHAnsi"/>
                <w:spacing w:val="36"/>
              </w:rPr>
              <w:t xml:space="preserve"> </w:t>
            </w:r>
            <w:r w:rsidRPr="00491DD5">
              <w:rPr>
                <w:rFonts w:asciiTheme="minorHAnsi" w:hAnsiTheme="minorHAnsi" w:cstheme="minorHAnsi"/>
              </w:rPr>
              <w:t>(functional</w:t>
            </w:r>
            <w:r w:rsidRPr="00491DD5">
              <w:rPr>
                <w:rFonts w:asciiTheme="minorHAnsi" w:hAnsiTheme="minorHAnsi" w:cstheme="minorHAnsi"/>
                <w:spacing w:val="35"/>
              </w:rPr>
              <w:t xml:space="preserve"> </w:t>
            </w:r>
            <w:r w:rsidRPr="00491DD5">
              <w:rPr>
                <w:rFonts w:asciiTheme="minorHAnsi" w:hAnsiTheme="minorHAnsi" w:cstheme="minorHAnsi"/>
              </w:rPr>
              <w:t>&amp;</w:t>
            </w:r>
            <w:r w:rsidRPr="00491DD5">
              <w:rPr>
                <w:rFonts w:asciiTheme="minorHAnsi" w:hAnsiTheme="minorHAnsi" w:cstheme="minorHAnsi"/>
                <w:spacing w:val="-56"/>
              </w:rPr>
              <w:t xml:space="preserve"> </w:t>
            </w:r>
            <w:r w:rsidRPr="00491DD5">
              <w:rPr>
                <w:rFonts w:asciiTheme="minorHAnsi" w:hAnsiTheme="minorHAnsi" w:cstheme="minorHAnsi"/>
              </w:rPr>
              <w:t>technical)</w:t>
            </w:r>
          </w:p>
          <w:p w:rsidR="000952B1" w:rsidRPr="00491DD5" w:rsidRDefault="000952B1" w:rsidP="00FB5269">
            <w:pPr>
              <w:pStyle w:val="TableParagraph"/>
              <w:numPr>
                <w:ilvl w:val="0"/>
                <w:numId w:val="62"/>
              </w:numPr>
              <w:tabs>
                <w:tab w:val="left" w:pos="445"/>
                <w:tab w:val="left" w:pos="446"/>
              </w:tabs>
              <w:spacing w:before="2" w:line="268" w:lineRule="exact"/>
              <w:rPr>
                <w:rFonts w:asciiTheme="minorHAnsi" w:hAnsiTheme="minorHAnsi" w:cstheme="minorHAnsi"/>
              </w:rPr>
            </w:pPr>
            <w:r w:rsidRPr="00491DD5">
              <w:rPr>
                <w:rFonts w:asciiTheme="minorHAnsi" w:hAnsiTheme="minorHAnsi" w:cstheme="minorHAnsi"/>
              </w:rPr>
              <w:t>End-user</w:t>
            </w:r>
            <w:r w:rsidRPr="00491DD5">
              <w:rPr>
                <w:rFonts w:asciiTheme="minorHAnsi" w:hAnsiTheme="minorHAnsi" w:cstheme="minorHAnsi"/>
                <w:spacing w:val="-2"/>
              </w:rPr>
              <w:t xml:space="preserve"> </w:t>
            </w:r>
            <w:r w:rsidRPr="00491DD5">
              <w:rPr>
                <w:rFonts w:asciiTheme="minorHAnsi" w:hAnsiTheme="minorHAnsi" w:cstheme="minorHAnsi"/>
              </w:rPr>
              <w:t>training</w:t>
            </w:r>
            <w:r w:rsidRPr="00491DD5">
              <w:rPr>
                <w:rFonts w:asciiTheme="minorHAnsi" w:hAnsiTheme="minorHAnsi" w:cstheme="minorHAnsi"/>
                <w:spacing w:val="-1"/>
              </w:rPr>
              <w:t xml:space="preserve"> </w:t>
            </w:r>
            <w:r w:rsidRPr="00491DD5">
              <w:rPr>
                <w:rFonts w:asciiTheme="minorHAnsi" w:hAnsiTheme="minorHAnsi" w:cstheme="minorHAnsi"/>
              </w:rPr>
              <w:t>manuals</w:t>
            </w:r>
          </w:p>
          <w:p w:rsidR="000952B1" w:rsidRPr="00491DD5" w:rsidRDefault="000952B1" w:rsidP="00511BCD">
            <w:pPr>
              <w:pStyle w:val="TableParagraph"/>
              <w:tabs>
                <w:tab w:val="left" w:pos="475"/>
                <w:tab w:val="left" w:pos="2924"/>
                <w:tab w:val="left" w:pos="5068"/>
              </w:tabs>
              <w:spacing w:line="242" w:lineRule="auto"/>
              <w:ind w:right="96"/>
              <w:jc w:val="both"/>
              <w:rPr>
                <w:rFonts w:asciiTheme="minorHAnsi" w:hAnsiTheme="minorHAnsi" w:cstheme="minorHAnsi"/>
              </w:rPr>
            </w:pPr>
          </w:p>
        </w:tc>
      </w:tr>
      <w:tr w:rsidR="000952B1" w:rsidRPr="00491DD5" w:rsidTr="00113A47">
        <w:trPr>
          <w:trHeight w:val="533"/>
        </w:trPr>
        <w:tc>
          <w:tcPr>
            <w:tcW w:w="1820" w:type="dxa"/>
          </w:tcPr>
          <w:p w:rsidR="000952B1" w:rsidRPr="00491DD5" w:rsidRDefault="000952B1" w:rsidP="000952B1">
            <w:pPr>
              <w:pStyle w:val="TableParagraph"/>
              <w:ind w:left="107" w:right="93"/>
              <w:rPr>
                <w:rFonts w:asciiTheme="minorHAnsi" w:hAnsiTheme="minorHAnsi" w:cstheme="minorHAnsi"/>
                <w:b/>
              </w:rPr>
            </w:pPr>
            <w:r w:rsidRPr="00491DD5">
              <w:rPr>
                <w:rFonts w:asciiTheme="minorHAnsi" w:hAnsiTheme="minorHAnsi" w:cstheme="minorHAnsi"/>
                <w:b/>
              </w:rPr>
              <w:t>Go</w:t>
            </w:r>
            <w:r w:rsidRPr="00491DD5">
              <w:rPr>
                <w:rFonts w:asciiTheme="minorHAnsi" w:hAnsiTheme="minorHAnsi" w:cstheme="minorHAnsi"/>
                <w:b/>
                <w:spacing w:val="-2"/>
              </w:rPr>
              <w:t xml:space="preserve"> </w:t>
            </w:r>
            <w:r w:rsidRPr="00491DD5">
              <w:rPr>
                <w:rFonts w:asciiTheme="minorHAnsi" w:hAnsiTheme="minorHAnsi" w:cstheme="minorHAnsi"/>
                <w:b/>
              </w:rPr>
              <w:t>Live</w:t>
            </w:r>
          </w:p>
        </w:tc>
        <w:tc>
          <w:tcPr>
            <w:tcW w:w="6832" w:type="dxa"/>
          </w:tcPr>
          <w:p w:rsidR="000952B1" w:rsidRPr="00491DD5" w:rsidRDefault="000952B1" w:rsidP="00FB5269">
            <w:pPr>
              <w:pStyle w:val="TableParagraph"/>
              <w:numPr>
                <w:ilvl w:val="0"/>
                <w:numId w:val="62"/>
              </w:numPr>
              <w:tabs>
                <w:tab w:val="left" w:pos="445"/>
                <w:tab w:val="left" w:pos="446"/>
              </w:tabs>
              <w:spacing w:line="266" w:lineRule="exact"/>
              <w:rPr>
                <w:rFonts w:asciiTheme="minorHAnsi" w:hAnsiTheme="minorHAnsi" w:cstheme="minorHAnsi"/>
              </w:rPr>
            </w:pPr>
            <w:r w:rsidRPr="00491DD5">
              <w:rPr>
                <w:rFonts w:asciiTheme="minorHAnsi" w:hAnsiTheme="minorHAnsi" w:cstheme="minorHAnsi"/>
              </w:rPr>
              <w:t>Go-live</w:t>
            </w:r>
            <w:r w:rsidRPr="00491DD5">
              <w:rPr>
                <w:rFonts w:asciiTheme="minorHAnsi" w:hAnsiTheme="minorHAnsi" w:cstheme="minorHAnsi"/>
                <w:spacing w:val="11"/>
              </w:rPr>
              <w:t xml:space="preserve"> </w:t>
            </w:r>
            <w:r w:rsidRPr="00491DD5">
              <w:rPr>
                <w:rFonts w:asciiTheme="minorHAnsi" w:hAnsiTheme="minorHAnsi" w:cstheme="minorHAnsi"/>
              </w:rPr>
              <w:t>for</w:t>
            </w:r>
            <w:r w:rsidRPr="00491DD5">
              <w:rPr>
                <w:rFonts w:asciiTheme="minorHAnsi" w:hAnsiTheme="minorHAnsi" w:cstheme="minorHAnsi"/>
                <w:spacing w:val="13"/>
              </w:rPr>
              <w:t xml:space="preserve"> </w:t>
            </w:r>
            <w:r w:rsidRPr="00491DD5">
              <w:rPr>
                <w:rFonts w:asciiTheme="minorHAnsi" w:hAnsiTheme="minorHAnsi" w:cstheme="minorHAnsi"/>
              </w:rPr>
              <w:t>all</w:t>
            </w:r>
            <w:r w:rsidRPr="00491DD5">
              <w:rPr>
                <w:rFonts w:asciiTheme="minorHAnsi" w:hAnsiTheme="minorHAnsi" w:cstheme="minorHAnsi"/>
                <w:spacing w:val="11"/>
              </w:rPr>
              <w:t xml:space="preserve"> </w:t>
            </w:r>
            <w:r w:rsidRPr="00491DD5">
              <w:rPr>
                <w:rFonts w:asciiTheme="minorHAnsi" w:hAnsiTheme="minorHAnsi" w:cstheme="minorHAnsi"/>
              </w:rPr>
              <w:t>functionalities/</w:t>
            </w:r>
            <w:r w:rsidRPr="00491DD5">
              <w:rPr>
                <w:rFonts w:asciiTheme="minorHAnsi" w:hAnsiTheme="minorHAnsi" w:cstheme="minorHAnsi"/>
                <w:spacing w:val="13"/>
              </w:rPr>
              <w:t xml:space="preserve"> </w:t>
            </w:r>
            <w:r w:rsidRPr="00491DD5">
              <w:rPr>
                <w:rFonts w:asciiTheme="minorHAnsi" w:hAnsiTheme="minorHAnsi" w:cstheme="minorHAnsi"/>
              </w:rPr>
              <w:t>requirements</w:t>
            </w:r>
            <w:r w:rsidRPr="00491DD5">
              <w:rPr>
                <w:rFonts w:asciiTheme="minorHAnsi" w:hAnsiTheme="minorHAnsi" w:cstheme="minorHAnsi"/>
                <w:spacing w:val="11"/>
              </w:rPr>
              <w:t xml:space="preserve"> </w:t>
            </w:r>
            <w:r w:rsidRPr="00491DD5">
              <w:rPr>
                <w:rFonts w:asciiTheme="minorHAnsi" w:hAnsiTheme="minorHAnsi" w:cstheme="minorHAnsi"/>
              </w:rPr>
              <w:t>as</w:t>
            </w:r>
            <w:r w:rsidRPr="00491DD5">
              <w:rPr>
                <w:rFonts w:asciiTheme="minorHAnsi" w:hAnsiTheme="minorHAnsi" w:cstheme="minorHAnsi"/>
                <w:spacing w:val="12"/>
              </w:rPr>
              <w:t xml:space="preserve"> </w:t>
            </w:r>
            <w:r w:rsidRPr="00491DD5">
              <w:rPr>
                <w:rFonts w:asciiTheme="minorHAnsi" w:hAnsiTheme="minorHAnsi" w:cstheme="minorHAnsi"/>
              </w:rPr>
              <w:t>stated</w:t>
            </w:r>
            <w:r w:rsidRPr="00491DD5">
              <w:rPr>
                <w:rFonts w:asciiTheme="minorHAnsi" w:hAnsiTheme="minorHAnsi" w:cstheme="minorHAnsi"/>
                <w:spacing w:val="14"/>
              </w:rPr>
              <w:t xml:space="preserve"> </w:t>
            </w:r>
            <w:r w:rsidRPr="00491DD5">
              <w:rPr>
                <w:rFonts w:asciiTheme="minorHAnsi" w:hAnsiTheme="minorHAnsi" w:cstheme="minorHAnsi"/>
              </w:rPr>
              <w:t>in</w:t>
            </w:r>
            <w:r w:rsidRPr="00491DD5">
              <w:rPr>
                <w:rFonts w:asciiTheme="minorHAnsi" w:hAnsiTheme="minorHAnsi" w:cstheme="minorHAnsi"/>
                <w:spacing w:val="12"/>
              </w:rPr>
              <w:t xml:space="preserve"> </w:t>
            </w:r>
            <w:r w:rsidRPr="00491DD5">
              <w:rPr>
                <w:rFonts w:asciiTheme="minorHAnsi" w:hAnsiTheme="minorHAnsi" w:cstheme="minorHAnsi"/>
              </w:rPr>
              <w:t>the</w:t>
            </w:r>
            <w:r w:rsidRPr="00491DD5">
              <w:rPr>
                <w:rFonts w:asciiTheme="minorHAnsi" w:hAnsiTheme="minorHAnsi" w:cstheme="minorHAnsi"/>
                <w:spacing w:val="-56"/>
              </w:rPr>
              <w:t xml:space="preserve"> </w:t>
            </w:r>
            <w:r w:rsidRPr="00491DD5">
              <w:rPr>
                <w:rFonts w:asciiTheme="minorHAnsi" w:hAnsiTheme="minorHAnsi" w:cstheme="minorHAnsi"/>
              </w:rPr>
              <w:t>scope</w:t>
            </w:r>
            <w:r w:rsidRPr="00491DD5">
              <w:rPr>
                <w:rFonts w:asciiTheme="minorHAnsi" w:hAnsiTheme="minorHAnsi" w:cstheme="minorHAnsi"/>
                <w:spacing w:val="1"/>
              </w:rPr>
              <w:t xml:space="preserve"> </w:t>
            </w:r>
            <w:r w:rsidRPr="00491DD5">
              <w:rPr>
                <w:rFonts w:asciiTheme="minorHAnsi" w:hAnsiTheme="minorHAnsi" w:cstheme="minorHAnsi"/>
              </w:rPr>
              <w:t>of</w:t>
            </w:r>
            <w:r w:rsidRPr="00491DD5">
              <w:rPr>
                <w:rFonts w:asciiTheme="minorHAnsi" w:hAnsiTheme="minorHAnsi" w:cstheme="minorHAnsi"/>
                <w:spacing w:val="4"/>
              </w:rPr>
              <w:t xml:space="preserve"> </w:t>
            </w:r>
            <w:r w:rsidRPr="00491DD5">
              <w:rPr>
                <w:rFonts w:asciiTheme="minorHAnsi" w:hAnsiTheme="minorHAnsi" w:cstheme="minorHAnsi"/>
              </w:rPr>
              <w:t>work</w:t>
            </w:r>
            <w:r w:rsidRPr="00491DD5">
              <w:rPr>
                <w:rFonts w:asciiTheme="minorHAnsi" w:hAnsiTheme="minorHAnsi" w:cstheme="minorHAnsi"/>
                <w:spacing w:val="2"/>
              </w:rPr>
              <w:t xml:space="preserve"> </w:t>
            </w:r>
            <w:r w:rsidRPr="00491DD5">
              <w:rPr>
                <w:rFonts w:asciiTheme="minorHAnsi" w:hAnsiTheme="minorHAnsi" w:cstheme="minorHAnsi"/>
              </w:rPr>
              <w:t>for</w:t>
            </w:r>
            <w:r w:rsidRPr="00491DD5">
              <w:rPr>
                <w:rFonts w:asciiTheme="minorHAnsi" w:hAnsiTheme="minorHAnsi" w:cstheme="minorHAnsi"/>
                <w:spacing w:val="2"/>
              </w:rPr>
              <w:t xml:space="preserve"> </w:t>
            </w:r>
            <w:r w:rsidRPr="00491DD5">
              <w:rPr>
                <w:rFonts w:asciiTheme="minorHAnsi" w:hAnsiTheme="minorHAnsi" w:cstheme="minorHAnsi"/>
              </w:rPr>
              <w:t>the bidder</w:t>
            </w:r>
          </w:p>
        </w:tc>
      </w:tr>
    </w:tbl>
    <w:p w:rsidR="00491DD5" w:rsidRPr="00491DD5" w:rsidRDefault="00491DD5" w:rsidP="00491DD5">
      <w:pPr>
        <w:pStyle w:val="ListParagraph"/>
        <w:widowControl w:val="0"/>
        <w:tabs>
          <w:tab w:val="left" w:pos="1134"/>
        </w:tabs>
        <w:autoSpaceDE w:val="0"/>
        <w:autoSpaceDN w:val="0"/>
        <w:spacing w:before="4" w:after="0" w:line="240" w:lineRule="auto"/>
        <w:ind w:left="567" w:right="355"/>
        <w:contextualSpacing w:val="0"/>
        <w:jc w:val="both"/>
        <w:rPr>
          <w:sz w:val="16"/>
        </w:rPr>
      </w:pPr>
    </w:p>
    <w:p w:rsidR="00491DD5" w:rsidRDefault="00491DD5" w:rsidP="00491DD5">
      <w:pPr>
        <w:pStyle w:val="ListParagraph"/>
        <w:widowControl w:val="0"/>
        <w:tabs>
          <w:tab w:val="left" w:pos="1134"/>
        </w:tabs>
        <w:autoSpaceDE w:val="0"/>
        <w:autoSpaceDN w:val="0"/>
        <w:spacing w:before="4" w:after="0" w:line="240" w:lineRule="auto"/>
        <w:ind w:left="567" w:right="355"/>
        <w:contextualSpacing w:val="0"/>
        <w:jc w:val="both"/>
      </w:pPr>
    </w:p>
    <w:p w:rsidR="000952B1" w:rsidRPr="00491DD5" w:rsidRDefault="000952B1" w:rsidP="00FB5269">
      <w:pPr>
        <w:pStyle w:val="ListParagraph"/>
        <w:widowControl w:val="0"/>
        <w:numPr>
          <w:ilvl w:val="0"/>
          <w:numId w:val="55"/>
        </w:numPr>
        <w:tabs>
          <w:tab w:val="left" w:pos="1134"/>
        </w:tabs>
        <w:autoSpaceDE w:val="0"/>
        <w:autoSpaceDN w:val="0"/>
        <w:spacing w:before="4" w:after="0" w:line="240" w:lineRule="auto"/>
        <w:ind w:left="567" w:right="355"/>
        <w:contextualSpacing w:val="0"/>
        <w:jc w:val="both"/>
      </w:pPr>
      <w:r w:rsidRPr="00491DD5">
        <w:t>The team sho</w:t>
      </w:r>
      <w:r w:rsidR="003339ED" w:rsidRPr="00491DD5">
        <w:t>uld report daily status to the B</w:t>
      </w:r>
      <w:r w:rsidRPr="00491DD5">
        <w:t>ank</w:t>
      </w:r>
      <w:r w:rsidR="003339ED" w:rsidRPr="00491DD5">
        <w:t>’s</w:t>
      </w:r>
      <w:r w:rsidRPr="00491DD5">
        <w:t xml:space="preserve"> IT head or the person </w:t>
      </w:r>
      <w:r w:rsidR="003339ED" w:rsidRPr="00491DD5">
        <w:t xml:space="preserve">nominated </w:t>
      </w:r>
      <w:r w:rsidRPr="00491DD5">
        <w:t xml:space="preserve">for the rollout at </w:t>
      </w:r>
      <w:r w:rsidR="003339ED" w:rsidRPr="00491DD5">
        <w:t>the B</w:t>
      </w:r>
      <w:r w:rsidRPr="00491DD5">
        <w:t>ank</w:t>
      </w:r>
      <w:r w:rsidR="003339ED" w:rsidRPr="00491DD5">
        <w:t>’s</w:t>
      </w:r>
      <w:r w:rsidRPr="00491DD5">
        <w:t xml:space="preserve"> end</w:t>
      </w:r>
      <w:r w:rsidR="00766A2F" w:rsidRPr="00491DD5">
        <w:t>.</w:t>
      </w:r>
    </w:p>
    <w:p w:rsidR="000952B1" w:rsidRPr="00491DD5" w:rsidRDefault="000952B1" w:rsidP="00FB5269">
      <w:pPr>
        <w:pStyle w:val="ListParagraph"/>
        <w:widowControl w:val="0"/>
        <w:numPr>
          <w:ilvl w:val="0"/>
          <w:numId w:val="55"/>
        </w:numPr>
        <w:tabs>
          <w:tab w:val="left" w:pos="1134"/>
        </w:tabs>
        <w:autoSpaceDE w:val="0"/>
        <w:autoSpaceDN w:val="0"/>
        <w:spacing w:before="4" w:after="0" w:line="240" w:lineRule="auto"/>
        <w:ind w:left="567" w:right="355"/>
        <w:contextualSpacing w:val="0"/>
        <w:jc w:val="both"/>
      </w:pPr>
      <w:r w:rsidRPr="00491DD5">
        <w:t>Any deviation in the scheduled UAT plan has to be immediately communicated to the bank.</w:t>
      </w:r>
    </w:p>
    <w:p w:rsidR="000952B1" w:rsidRPr="00491DD5" w:rsidRDefault="000952B1" w:rsidP="00FB5269">
      <w:pPr>
        <w:pStyle w:val="ListParagraph"/>
        <w:widowControl w:val="0"/>
        <w:numPr>
          <w:ilvl w:val="0"/>
          <w:numId w:val="55"/>
        </w:numPr>
        <w:tabs>
          <w:tab w:val="left" w:pos="1134"/>
        </w:tabs>
        <w:autoSpaceDE w:val="0"/>
        <w:autoSpaceDN w:val="0"/>
        <w:spacing w:before="4" w:after="0" w:line="240" w:lineRule="auto"/>
        <w:ind w:left="567" w:right="355"/>
        <w:contextualSpacing w:val="0"/>
        <w:jc w:val="both"/>
      </w:pPr>
      <w:r w:rsidRPr="00491DD5">
        <w:t>If required</w:t>
      </w:r>
      <w:r w:rsidR="0012752C" w:rsidRPr="00491DD5">
        <w:t>,</w:t>
      </w:r>
      <w:r w:rsidRPr="00491DD5">
        <w:t xml:space="preserve"> the team has to work on Saturday’s</w:t>
      </w:r>
      <w:r w:rsidR="00DA02E2" w:rsidRPr="00491DD5">
        <w:t>/ Sunday’s</w:t>
      </w:r>
      <w:r w:rsidRPr="00491DD5">
        <w:t xml:space="preserve"> and other non-working days to complete the task for the benefit of bank and quicker rollout.</w:t>
      </w:r>
    </w:p>
    <w:p w:rsidR="000952B1" w:rsidRPr="00491DD5" w:rsidRDefault="000952B1" w:rsidP="00FB5269">
      <w:pPr>
        <w:pStyle w:val="ListParagraph"/>
        <w:widowControl w:val="0"/>
        <w:numPr>
          <w:ilvl w:val="0"/>
          <w:numId w:val="55"/>
        </w:numPr>
        <w:tabs>
          <w:tab w:val="left" w:pos="1134"/>
        </w:tabs>
        <w:autoSpaceDE w:val="0"/>
        <w:autoSpaceDN w:val="0"/>
        <w:spacing w:before="4" w:after="0" w:line="240" w:lineRule="auto"/>
        <w:ind w:left="567" w:right="355"/>
        <w:contextualSpacing w:val="0"/>
        <w:jc w:val="both"/>
      </w:pPr>
      <w:r w:rsidRPr="00491DD5">
        <w:t xml:space="preserve">Bidder team should co-ordinate with the </w:t>
      </w:r>
      <w:r w:rsidR="00520669" w:rsidRPr="00491DD5">
        <w:t>B</w:t>
      </w:r>
      <w:r w:rsidRPr="00491DD5">
        <w:t xml:space="preserve">ank IT team whenever required for any input from the bank in regard to UAT, </w:t>
      </w:r>
      <w:r w:rsidR="00520669" w:rsidRPr="00491DD5">
        <w:t>B</w:t>
      </w:r>
      <w:r w:rsidRPr="00491DD5">
        <w:t>ank will designate resources from IT team for the same.</w:t>
      </w:r>
    </w:p>
    <w:p w:rsidR="000952B1" w:rsidRPr="00491DD5" w:rsidRDefault="000952B1" w:rsidP="00FB5269">
      <w:pPr>
        <w:pStyle w:val="ListParagraph"/>
        <w:widowControl w:val="0"/>
        <w:numPr>
          <w:ilvl w:val="0"/>
          <w:numId w:val="55"/>
        </w:numPr>
        <w:tabs>
          <w:tab w:val="left" w:pos="1134"/>
        </w:tabs>
        <w:autoSpaceDE w:val="0"/>
        <w:autoSpaceDN w:val="0"/>
        <w:spacing w:before="4" w:after="0" w:line="240" w:lineRule="auto"/>
        <w:ind w:left="567" w:right="355"/>
        <w:contextualSpacing w:val="0"/>
        <w:jc w:val="both"/>
      </w:pPr>
      <w:r w:rsidRPr="00491DD5">
        <w:t>Bidder</w:t>
      </w:r>
      <w:r w:rsidR="000A5EF5" w:rsidRPr="00491DD5">
        <w:t>’s</w:t>
      </w:r>
      <w:r w:rsidRPr="00491DD5">
        <w:t xml:space="preserve"> team is responsible for preparing message dumps, logs, error-codes which are </w:t>
      </w:r>
      <w:r w:rsidRPr="00491DD5">
        <w:lastRenderedPageBreak/>
        <w:t xml:space="preserve">required </w:t>
      </w:r>
      <w:r w:rsidR="000A5EF5" w:rsidRPr="00491DD5">
        <w:t>by</w:t>
      </w:r>
      <w:r w:rsidRPr="00491DD5">
        <w:t xml:space="preserve"> UPI and </w:t>
      </w:r>
      <w:r w:rsidR="000A5EF5" w:rsidRPr="00491DD5">
        <w:t>B</w:t>
      </w:r>
      <w:r w:rsidRPr="00491DD5">
        <w:t>ank team.</w:t>
      </w:r>
    </w:p>
    <w:p w:rsidR="000952B1" w:rsidRPr="00491DD5" w:rsidRDefault="006D452E" w:rsidP="00FB5269">
      <w:pPr>
        <w:pStyle w:val="ListParagraph"/>
        <w:widowControl w:val="0"/>
        <w:numPr>
          <w:ilvl w:val="0"/>
          <w:numId w:val="55"/>
        </w:numPr>
        <w:tabs>
          <w:tab w:val="left" w:pos="1134"/>
        </w:tabs>
        <w:autoSpaceDE w:val="0"/>
        <w:autoSpaceDN w:val="0"/>
        <w:spacing w:before="4" w:after="0" w:line="240" w:lineRule="auto"/>
        <w:ind w:left="567" w:right="355"/>
        <w:contextualSpacing w:val="0"/>
        <w:jc w:val="both"/>
      </w:pPr>
      <w:r w:rsidRPr="00491DD5">
        <w:t xml:space="preserve">Bidder’s </w:t>
      </w:r>
      <w:r w:rsidR="000952B1" w:rsidRPr="00491DD5">
        <w:t>Team is responsible for two rounds of comfort test and final UAT and sign-off from UPI UAT team.</w:t>
      </w:r>
    </w:p>
    <w:p w:rsidR="003E559B" w:rsidRDefault="003E559B" w:rsidP="003E559B">
      <w:pPr>
        <w:pStyle w:val="ListParagraph"/>
        <w:widowControl w:val="0"/>
        <w:tabs>
          <w:tab w:val="left" w:pos="1134"/>
        </w:tabs>
        <w:autoSpaceDE w:val="0"/>
        <w:autoSpaceDN w:val="0"/>
        <w:spacing w:before="4" w:after="0" w:line="240" w:lineRule="auto"/>
        <w:ind w:left="567" w:right="355"/>
        <w:contextualSpacing w:val="0"/>
        <w:jc w:val="both"/>
        <w:rPr>
          <w:sz w:val="24"/>
        </w:rPr>
      </w:pPr>
    </w:p>
    <w:p w:rsidR="000952B1" w:rsidRPr="0012752C" w:rsidRDefault="000952B1" w:rsidP="00FB5269">
      <w:pPr>
        <w:pStyle w:val="Heading2"/>
        <w:numPr>
          <w:ilvl w:val="2"/>
          <w:numId w:val="36"/>
        </w:numPr>
        <w:spacing w:before="4" w:after="120"/>
        <w:rPr>
          <w:b/>
          <w:bCs/>
        </w:rPr>
      </w:pPr>
      <w:bookmarkStart w:id="23" w:name="_Toc122529877"/>
      <w:r w:rsidRPr="0012752C">
        <w:rPr>
          <w:b/>
          <w:bCs/>
        </w:rPr>
        <w:t>Source Code</w:t>
      </w:r>
      <w:bookmarkEnd w:id="23"/>
    </w:p>
    <w:p w:rsidR="009E1BDB" w:rsidRPr="00015E7D" w:rsidRDefault="009E1BDB" w:rsidP="00FB5269">
      <w:pPr>
        <w:pStyle w:val="ListParagraph"/>
        <w:widowControl w:val="0"/>
        <w:numPr>
          <w:ilvl w:val="0"/>
          <w:numId w:val="67"/>
        </w:numPr>
        <w:tabs>
          <w:tab w:val="left" w:pos="851"/>
        </w:tabs>
        <w:autoSpaceDE w:val="0"/>
        <w:autoSpaceDN w:val="0"/>
        <w:spacing w:before="4" w:after="0" w:line="240" w:lineRule="auto"/>
        <w:ind w:right="355"/>
        <w:jc w:val="both"/>
      </w:pPr>
      <w:r w:rsidRPr="00015E7D">
        <w:t>The application software should mitigate Application Security Risks, at a minimum, those discussed in OWASP top 10 (Open Web Application Security Project). The Bank shall have right to audit of the complete solution proposed by the bidder, and also inspection by the regulators of the country. The Bank shall also have the right to conduct source code audit by third party auditor.</w:t>
      </w:r>
    </w:p>
    <w:p w:rsidR="009E1BDB" w:rsidRPr="00015E7D" w:rsidRDefault="009E1BDB" w:rsidP="00FB5269">
      <w:pPr>
        <w:pStyle w:val="ListParagraph"/>
        <w:widowControl w:val="0"/>
        <w:numPr>
          <w:ilvl w:val="0"/>
          <w:numId w:val="67"/>
        </w:numPr>
        <w:tabs>
          <w:tab w:val="left" w:pos="851"/>
        </w:tabs>
        <w:autoSpaceDE w:val="0"/>
        <w:autoSpaceDN w:val="0"/>
        <w:spacing w:before="4" w:after="0" w:line="240" w:lineRule="auto"/>
        <w:ind w:right="355"/>
        <w:jc w:val="both"/>
      </w:pPr>
      <w:r w:rsidRPr="00015E7D">
        <w:t xml:space="preserve">The Bidder shall provide complete and legal </w:t>
      </w:r>
      <w:r w:rsidR="00766A2F" w:rsidRPr="00015E7D">
        <w:t>documentation of</w:t>
      </w:r>
      <w:r w:rsidRPr="00015E7D">
        <w:t xml:space="preserve"> all subsystems, licensed operating systems, licensed system software, and licensed utility software and other licensed software. The Bidder shall also provide licensed software for all software products whether developed by it or acquired from others. The Bidder shall also indemnify the Bank against any levies / penalties on account of any default in this regard.</w:t>
      </w:r>
    </w:p>
    <w:p w:rsidR="009E1BDB" w:rsidRPr="00015E7D" w:rsidRDefault="009E1BDB" w:rsidP="00FB5269">
      <w:pPr>
        <w:pStyle w:val="ListParagraph"/>
        <w:widowControl w:val="0"/>
        <w:numPr>
          <w:ilvl w:val="0"/>
          <w:numId w:val="67"/>
        </w:numPr>
        <w:tabs>
          <w:tab w:val="left" w:pos="851"/>
        </w:tabs>
        <w:autoSpaceDE w:val="0"/>
        <w:autoSpaceDN w:val="0"/>
        <w:spacing w:before="4" w:after="0" w:line="240" w:lineRule="auto"/>
        <w:ind w:right="355"/>
        <w:jc w:val="both"/>
      </w:pPr>
      <w:r w:rsidRPr="00015E7D">
        <w:t>In case the Bidder is coming with software which is not its proprietary software, then the Bidder must submit evidence in the form of agreement it has entered into with the software vendor which includes support from the software vendor for the proposed software for the full period required by the Bank.</w:t>
      </w:r>
    </w:p>
    <w:p w:rsidR="009D6B61" w:rsidRPr="00015E7D" w:rsidRDefault="009D6B61" w:rsidP="009D6B61">
      <w:pPr>
        <w:widowControl w:val="0"/>
        <w:tabs>
          <w:tab w:val="left" w:pos="851"/>
        </w:tabs>
        <w:autoSpaceDE w:val="0"/>
        <w:autoSpaceDN w:val="0"/>
        <w:spacing w:before="4" w:after="0" w:line="240" w:lineRule="auto"/>
        <w:ind w:left="360" w:right="355"/>
        <w:jc w:val="both"/>
      </w:pPr>
    </w:p>
    <w:p w:rsidR="009E1BDB" w:rsidRPr="00015E7D" w:rsidRDefault="009E1BDB" w:rsidP="000952B1">
      <w:pPr>
        <w:widowControl w:val="0"/>
        <w:tabs>
          <w:tab w:val="left" w:pos="1134"/>
        </w:tabs>
        <w:autoSpaceDE w:val="0"/>
        <w:autoSpaceDN w:val="0"/>
        <w:spacing w:before="4" w:after="0" w:line="240" w:lineRule="auto"/>
        <w:ind w:right="355"/>
        <w:jc w:val="both"/>
      </w:pPr>
    </w:p>
    <w:p w:rsidR="000952B1" w:rsidRPr="00015E7D" w:rsidRDefault="000952B1" w:rsidP="00766A2F">
      <w:pPr>
        <w:widowControl w:val="0"/>
        <w:tabs>
          <w:tab w:val="left" w:pos="2374"/>
        </w:tabs>
        <w:autoSpaceDE w:val="0"/>
        <w:autoSpaceDN w:val="0"/>
        <w:spacing w:before="4" w:after="0" w:line="244" w:lineRule="auto"/>
        <w:ind w:right="356"/>
        <w:jc w:val="both"/>
        <w:rPr>
          <w:color w:val="0070C0"/>
        </w:rPr>
      </w:pPr>
      <w:r w:rsidRPr="00015E7D">
        <w:rPr>
          <w:color w:val="0070C0"/>
        </w:rPr>
        <w:t xml:space="preserve">Escrow arrangement   </w:t>
      </w:r>
    </w:p>
    <w:p w:rsidR="000952B1" w:rsidRPr="00015E7D" w:rsidRDefault="000952B1" w:rsidP="00FB5269">
      <w:pPr>
        <w:pStyle w:val="ListParagraph"/>
        <w:widowControl w:val="0"/>
        <w:numPr>
          <w:ilvl w:val="1"/>
          <w:numId w:val="63"/>
        </w:numPr>
        <w:tabs>
          <w:tab w:val="left" w:pos="851"/>
        </w:tabs>
        <w:autoSpaceDE w:val="0"/>
        <w:autoSpaceDN w:val="0"/>
        <w:spacing w:before="4" w:after="0" w:line="240" w:lineRule="auto"/>
        <w:ind w:left="567" w:right="355"/>
        <w:contextualSpacing w:val="0"/>
        <w:jc w:val="both"/>
      </w:pPr>
      <w:r w:rsidRPr="00015E7D">
        <w:t xml:space="preserve">Source code for </w:t>
      </w:r>
      <w:r w:rsidRPr="00015E7D">
        <w:rPr>
          <w:spacing w:val="9"/>
        </w:rPr>
        <w:t xml:space="preserve">customization </w:t>
      </w:r>
      <w:r w:rsidRPr="00015E7D">
        <w:t xml:space="preserve">done for Bank in UPI Switch </w:t>
      </w:r>
      <w:r w:rsidRPr="00015E7D">
        <w:rPr>
          <w:spacing w:val="9"/>
        </w:rPr>
        <w:t xml:space="preserve">Solution </w:t>
      </w:r>
      <w:r w:rsidRPr="00015E7D">
        <w:t>and for</w:t>
      </w:r>
      <w:r w:rsidRPr="00015E7D">
        <w:rPr>
          <w:spacing w:val="1"/>
        </w:rPr>
        <w:t xml:space="preserve"> </w:t>
      </w:r>
      <w:r w:rsidRPr="00015E7D">
        <w:t>other</w:t>
      </w:r>
      <w:r w:rsidRPr="00015E7D">
        <w:rPr>
          <w:spacing w:val="53"/>
        </w:rPr>
        <w:t xml:space="preserve"> </w:t>
      </w:r>
      <w:r w:rsidRPr="00015E7D">
        <w:t>related</w:t>
      </w:r>
      <w:r w:rsidRPr="00015E7D">
        <w:rPr>
          <w:spacing w:val="55"/>
        </w:rPr>
        <w:t xml:space="preserve"> </w:t>
      </w:r>
      <w:r w:rsidRPr="00015E7D">
        <w:t>services</w:t>
      </w:r>
      <w:r w:rsidRPr="00015E7D">
        <w:rPr>
          <w:spacing w:val="57"/>
        </w:rPr>
        <w:t xml:space="preserve"> </w:t>
      </w:r>
      <w:r w:rsidRPr="00015E7D">
        <w:t>shall</w:t>
      </w:r>
      <w:r w:rsidRPr="00015E7D">
        <w:rPr>
          <w:spacing w:val="50"/>
        </w:rPr>
        <w:t xml:space="preserve"> </w:t>
      </w:r>
      <w:r w:rsidRPr="00015E7D">
        <w:t>be</w:t>
      </w:r>
      <w:r w:rsidRPr="00015E7D">
        <w:rPr>
          <w:spacing w:val="56"/>
        </w:rPr>
        <w:t xml:space="preserve"> </w:t>
      </w:r>
      <w:r w:rsidRPr="00015E7D">
        <w:rPr>
          <w:spacing w:val="9"/>
        </w:rPr>
        <w:t>provided</w:t>
      </w:r>
      <w:r w:rsidRPr="00015E7D">
        <w:rPr>
          <w:spacing w:val="55"/>
        </w:rPr>
        <w:t xml:space="preserve"> </w:t>
      </w:r>
      <w:r w:rsidRPr="00015E7D">
        <w:t>by</w:t>
      </w:r>
      <w:r w:rsidRPr="00015E7D">
        <w:rPr>
          <w:spacing w:val="55"/>
        </w:rPr>
        <w:t xml:space="preserve"> </w:t>
      </w:r>
      <w:r w:rsidRPr="00015E7D">
        <w:t>the</w:t>
      </w:r>
      <w:r w:rsidRPr="00015E7D">
        <w:rPr>
          <w:spacing w:val="51"/>
        </w:rPr>
        <w:t xml:space="preserve"> </w:t>
      </w:r>
      <w:r w:rsidRPr="00015E7D">
        <w:t>SI</w:t>
      </w:r>
      <w:r w:rsidRPr="00015E7D">
        <w:rPr>
          <w:spacing w:val="55"/>
        </w:rPr>
        <w:t xml:space="preserve"> </w:t>
      </w:r>
      <w:r w:rsidRPr="00015E7D">
        <w:t>to</w:t>
      </w:r>
      <w:r w:rsidRPr="00015E7D">
        <w:rPr>
          <w:spacing w:val="51"/>
        </w:rPr>
        <w:t xml:space="preserve"> </w:t>
      </w:r>
      <w:r w:rsidRPr="00015E7D">
        <w:t>the</w:t>
      </w:r>
      <w:r w:rsidRPr="00015E7D">
        <w:rPr>
          <w:spacing w:val="56"/>
        </w:rPr>
        <w:t xml:space="preserve"> </w:t>
      </w:r>
      <w:r w:rsidRPr="00015E7D">
        <w:t>Bank</w:t>
      </w:r>
      <w:r w:rsidRPr="00015E7D">
        <w:rPr>
          <w:spacing w:val="50"/>
        </w:rPr>
        <w:t xml:space="preserve"> </w:t>
      </w:r>
      <w:r w:rsidRPr="00015E7D">
        <w:t>for</w:t>
      </w:r>
      <w:r w:rsidRPr="00015E7D">
        <w:rPr>
          <w:spacing w:val="53"/>
        </w:rPr>
        <w:t xml:space="preserve"> </w:t>
      </w:r>
      <w:r w:rsidRPr="00015E7D">
        <w:rPr>
          <w:spacing w:val="9"/>
        </w:rPr>
        <w:t>unlimited</w:t>
      </w:r>
      <w:r w:rsidRPr="00015E7D">
        <w:rPr>
          <w:spacing w:val="-61"/>
        </w:rPr>
        <w:t xml:space="preserve"> </w:t>
      </w:r>
      <w:r w:rsidRPr="00015E7D">
        <w:t>and</w:t>
      </w:r>
      <w:r w:rsidRPr="00015E7D">
        <w:rPr>
          <w:spacing w:val="1"/>
        </w:rPr>
        <w:t xml:space="preserve"> </w:t>
      </w:r>
      <w:r w:rsidR="00EE5174" w:rsidRPr="00015E7D">
        <w:rPr>
          <w:spacing w:val="9"/>
        </w:rPr>
        <w:t>unrestricted</w:t>
      </w:r>
      <w:r w:rsidRPr="00015E7D">
        <w:rPr>
          <w:spacing w:val="9"/>
        </w:rPr>
        <w:t xml:space="preserve"> </w:t>
      </w:r>
      <w:r w:rsidRPr="00015E7D">
        <w:t>use</w:t>
      </w:r>
      <w:r w:rsidRPr="00015E7D">
        <w:rPr>
          <w:spacing w:val="63"/>
        </w:rPr>
        <w:t xml:space="preserve"> </w:t>
      </w:r>
      <w:r w:rsidRPr="00015E7D">
        <w:t>by</w:t>
      </w:r>
      <w:r w:rsidRPr="00015E7D">
        <w:rPr>
          <w:spacing w:val="64"/>
        </w:rPr>
        <w:t xml:space="preserve"> </w:t>
      </w:r>
      <w:r w:rsidRPr="00015E7D">
        <w:t>the</w:t>
      </w:r>
      <w:r w:rsidRPr="00015E7D">
        <w:rPr>
          <w:spacing w:val="64"/>
        </w:rPr>
        <w:t xml:space="preserve"> </w:t>
      </w:r>
      <w:r w:rsidRPr="00015E7D">
        <w:t>Bank.</w:t>
      </w:r>
      <w:r w:rsidRPr="00015E7D">
        <w:rPr>
          <w:spacing w:val="64"/>
        </w:rPr>
        <w:t xml:space="preserve"> </w:t>
      </w:r>
      <w:r w:rsidRPr="00015E7D">
        <w:t>SI</w:t>
      </w:r>
      <w:r w:rsidRPr="00015E7D">
        <w:rPr>
          <w:spacing w:val="63"/>
        </w:rPr>
        <w:t xml:space="preserve"> </w:t>
      </w:r>
      <w:r w:rsidRPr="00015E7D">
        <w:t>shall</w:t>
      </w:r>
      <w:r w:rsidRPr="00015E7D">
        <w:rPr>
          <w:spacing w:val="64"/>
        </w:rPr>
        <w:t xml:space="preserve"> </w:t>
      </w:r>
      <w:r w:rsidRPr="00015E7D">
        <w:t>also</w:t>
      </w:r>
      <w:r w:rsidRPr="00015E7D">
        <w:rPr>
          <w:spacing w:val="64"/>
        </w:rPr>
        <w:t xml:space="preserve"> </w:t>
      </w:r>
      <w:r w:rsidRPr="00015E7D">
        <w:t>provide</w:t>
      </w:r>
      <w:r w:rsidRPr="00015E7D">
        <w:rPr>
          <w:spacing w:val="64"/>
        </w:rPr>
        <w:t xml:space="preserve"> </w:t>
      </w:r>
      <w:r w:rsidRPr="00015E7D">
        <w:t>all</w:t>
      </w:r>
      <w:r w:rsidRPr="00015E7D">
        <w:rPr>
          <w:spacing w:val="63"/>
        </w:rPr>
        <w:t xml:space="preserve"> </w:t>
      </w:r>
      <w:r w:rsidRPr="00015E7D">
        <w:t>related</w:t>
      </w:r>
      <w:r w:rsidRPr="00015E7D">
        <w:rPr>
          <w:spacing w:val="64"/>
        </w:rPr>
        <w:t xml:space="preserve"> </w:t>
      </w:r>
      <w:r w:rsidRPr="00015E7D">
        <w:rPr>
          <w:spacing w:val="9"/>
        </w:rPr>
        <w:t>material</w:t>
      </w:r>
      <w:r w:rsidRPr="00015E7D">
        <w:rPr>
          <w:spacing w:val="10"/>
        </w:rPr>
        <w:t xml:space="preserve"> </w:t>
      </w:r>
      <w:r w:rsidRPr="00015E7D">
        <w:t>but</w:t>
      </w:r>
      <w:r w:rsidRPr="00015E7D">
        <w:rPr>
          <w:spacing w:val="1"/>
        </w:rPr>
        <w:t xml:space="preserve"> </w:t>
      </w:r>
      <w:r w:rsidRPr="00015E7D">
        <w:t>not</w:t>
      </w:r>
      <w:r w:rsidRPr="00015E7D">
        <w:rPr>
          <w:spacing w:val="1"/>
        </w:rPr>
        <w:t xml:space="preserve"> </w:t>
      </w:r>
      <w:r w:rsidRPr="00015E7D">
        <w:t>limited</w:t>
      </w:r>
      <w:r w:rsidRPr="00015E7D">
        <w:rPr>
          <w:spacing w:val="1"/>
        </w:rPr>
        <w:t xml:space="preserve"> </w:t>
      </w:r>
      <w:r w:rsidRPr="00015E7D">
        <w:t>to</w:t>
      </w:r>
      <w:r w:rsidRPr="00015E7D">
        <w:rPr>
          <w:spacing w:val="1"/>
        </w:rPr>
        <w:t xml:space="preserve"> </w:t>
      </w:r>
      <w:r w:rsidRPr="00015E7D">
        <w:t>flow</w:t>
      </w:r>
      <w:r w:rsidRPr="00015E7D">
        <w:rPr>
          <w:spacing w:val="1"/>
        </w:rPr>
        <w:t xml:space="preserve"> </w:t>
      </w:r>
      <w:r w:rsidRPr="00015E7D">
        <w:t>charts,</w:t>
      </w:r>
      <w:r w:rsidRPr="00015E7D">
        <w:rPr>
          <w:spacing w:val="1"/>
        </w:rPr>
        <w:t xml:space="preserve"> </w:t>
      </w:r>
      <w:r w:rsidRPr="00015E7D">
        <w:rPr>
          <w:spacing w:val="10"/>
        </w:rPr>
        <w:t>annotations,</w:t>
      </w:r>
      <w:r w:rsidRPr="00015E7D">
        <w:rPr>
          <w:spacing w:val="11"/>
        </w:rPr>
        <w:t xml:space="preserve"> </w:t>
      </w:r>
      <w:r w:rsidRPr="00015E7D">
        <w:t>design</w:t>
      </w:r>
      <w:r w:rsidRPr="00015E7D">
        <w:rPr>
          <w:spacing w:val="1"/>
        </w:rPr>
        <w:t xml:space="preserve"> </w:t>
      </w:r>
      <w:r w:rsidRPr="00015E7D">
        <w:rPr>
          <w:spacing w:val="9"/>
        </w:rPr>
        <w:t>documents</w:t>
      </w:r>
      <w:r w:rsidRPr="00015E7D">
        <w:rPr>
          <w:spacing w:val="10"/>
        </w:rPr>
        <w:t xml:space="preserve"> </w:t>
      </w:r>
      <w:r w:rsidRPr="00015E7D">
        <w:t>schema,</w:t>
      </w:r>
      <w:r w:rsidRPr="00015E7D">
        <w:rPr>
          <w:spacing w:val="1"/>
        </w:rPr>
        <w:t xml:space="preserve"> </w:t>
      </w:r>
      <w:r w:rsidRPr="00015E7D">
        <w:rPr>
          <w:spacing w:val="9"/>
        </w:rPr>
        <w:t>development,</w:t>
      </w:r>
      <w:r w:rsidRPr="00015E7D">
        <w:rPr>
          <w:spacing w:val="10"/>
        </w:rPr>
        <w:t xml:space="preserve"> </w:t>
      </w:r>
      <w:r w:rsidRPr="00015E7D">
        <w:rPr>
          <w:spacing w:val="9"/>
        </w:rPr>
        <w:t>maintenance</w:t>
      </w:r>
      <w:r w:rsidRPr="00015E7D">
        <w:rPr>
          <w:spacing w:val="10"/>
        </w:rPr>
        <w:t xml:space="preserve"> </w:t>
      </w:r>
      <w:r w:rsidRPr="00015E7D">
        <w:t>and</w:t>
      </w:r>
      <w:r w:rsidRPr="00015E7D">
        <w:rPr>
          <w:spacing w:val="1"/>
        </w:rPr>
        <w:t xml:space="preserve"> </w:t>
      </w:r>
      <w:r w:rsidRPr="00015E7D">
        <w:rPr>
          <w:spacing w:val="9"/>
        </w:rPr>
        <w:t>operational</w:t>
      </w:r>
      <w:r w:rsidRPr="00015E7D">
        <w:rPr>
          <w:spacing w:val="10"/>
        </w:rPr>
        <w:t xml:space="preserve"> </w:t>
      </w:r>
      <w:r w:rsidRPr="00015E7D">
        <w:t>tools</w:t>
      </w:r>
      <w:r w:rsidRPr="00015E7D">
        <w:rPr>
          <w:spacing w:val="1"/>
        </w:rPr>
        <w:t xml:space="preserve"> </w:t>
      </w:r>
      <w:r w:rsidRPr="00015E7D">
        <w:t>and</w:t>
      </w:r>
      <w:r w:rsidRPr="00015E7D">
        <w:rPr>
          <w:spacing w:val="1"/>
        </w:rPr>
        <w:t xml:space="preserve"> </w:t>
      </w:r>
      <w:r w:rsidRPr="00015E7D">
        <w:t>all</w:t>
      </w:r>
      <w:r w:rsidRPr="00015E7D">
        <w:rPr>
          <w:spacing w:val="1"/>
        </w:rPr>
        <w:t xml:space="preserve"> </w:t>
      </w:r>
      <w:r w:rsidRPr="00015E7D">
        <w:t>related</w:t>
      </w:r>
      <w:r w:rsidRPr="00015E7D">
        <w:rPr>
          <w:spacing w:val="1"/>
        </w:rPr>
        <w:t xml:space="preserve"> </w:t>
      </w:r>
      <w:r w:rsidRPr="00015E7D">
        <w:rPr>
          <w:spacing w:val="9"/>
        </w:rPr>
        <w:t>documentation.</w:t>
      </w:r>
    </w:p>
    <w:p w:rsidR="000952B1" w:rsidRPr="00015E7D" w:rsidRDefault="000952B1" w:rsidP="00FB5269">
      <w:pPr>
        <w:pStyle w:val="ListParagraph"/>
        <w:widowControl w:val="0"/>
        <w:numPr>
          <w:ilvl w:val="1"/>
          <w:numId w:val="63"/>
        </w:numPr>
        <w:tabs>
          <w:tab w:val="left" w:pos="851"/>
        </w:tabs>
        <w:autoSpaceDE w:val="0"/>
        <w:autoSpaceDN w:val="0"/>
        <w:spacing w:before="4" w:after="0" w:line="240" w:lineRule="auto"/>
        <w:ind w:left="567" w:right="355"/>
        <w:contextualSpacing w:val="0"/>
        <w:jc w:val="both"/>
      </w:pPr>
      <w:r w:rsidRPr="00015E7D">
        <w:t>The</w:t>
      </w:r>
      <w:r w:rsidRPr="00015E7D">
        <w:rPr>
          <w:spacing w:val="1"/>
        </w:rPr>
        <w:t xml:space="preserve"> </w:t>
      </w:r>
      <w:r w:rsidRPr="00015E7D">
        <w:t>core</w:t>
      </w:r>
      <w:r w:rsidRPr="00015E7D">
        <w:rPr>
          <w:spacing w:val="1"/>
        </w:rPr>
        <w:t xml:space="preserve"> </w:t>
      </w:r>
      <w:r w:rsidRPr="00015E7D">
        <w:t>source</w:t>
      </w:r>
      <w:r w:rsidRPr="00015E7D">
        <w:rPr>
          <w:spacing w:val="1"/>
        </w:rPr>
        <w:t xml:space="preserve"> </w:t>
      </w:r>
      <w:r w:rsidRPr="00015E7D">
        <w:t>code</w:t>
      </w:r>
      <w:r w:rsidRPr="00015E7D">
        <w:rPr>
          <w:spacing w:val="1"/>
        </w:rPr>
        <w:t xml:space="preserve"> </w:t>
      </w:r>
      <w:r w:rsidRPr="00015E7D">
        <w:t>of</w:t>
      </w:r>
      <w:r w:rsidRPr="00015E7D">
        <w:rPr>
          <w:spacing w:val="1"/>
        </w:rPr>
        <w:t xml:space="preserve"> </w:t>
      </w:r>
      <w:r w:rsidRPr="00015E7D">
        <w:t>the</w:t>
      </w:r>
      <w:r w:rsidRPr="00015E7D">
        <w:rPr>
          <w:spacing w:val="1"/>
        </w:rPr>
        <w:t xml:space="preserve"> </w:t>
      </w:r>
      <w:r w:rsidRPr="00015E7D">
        <w:rPr>
          <w:spacing w:val="9"/>
        </w:rPr>
        <w:t>solutions</w:t>
      </w:r>
      <w:r w:rsidRPr="00015E7D">
        <w:rPr>
          <w:spacing w:val="10"/>
        </w:rPr>
        <w:t xml:space="preserve"> </w:t>
      </w:r>
      <w:r w:rsidRPr="00015E7D">
        <w:t>in</w:t>
      </w:r>
      <w:r w:rsidRPr="00015E7D">
        <w:rPr>
          <w:spacing w:val="1"/>
        </w:rPr>
        <w:t xml:space="preserve"> </w:t>
      </w:r>
      <w:r w:rsidRPr="00015E7D">
        <w:t>scope</w:t>
      </w:r>
      <w:r w:rsidRPr="00015E7D">
        <w:rPr>
          <w:spacing w:val="1"/>
        </w:rPr>
        <w:t xml:space="preserve"> </w:t>
      </w:r>
      <w:r w:rsidRPr="00015E7D">
        <w:t>would</w:t>
      </w:r>
      <w:r w:rsidRPr="00015E7D">
        <w:rPr>
          <w:spacing w:val="1"/>
        </w:rPr>
        <w:t xml:space="preserve"> </w:t>
      </w:r>
      <w:r w:rsidRPr="00015E7D">
        <w:t>be</w:t>
      </w:r>
      <w:r w:rsidRPr="00015E7D">
        <w:rPr>
          <w:spacing w:val="1"/>
        </w:rPr>
        <w:t xml:space="preserve"> </w:t>
      </w:r>
      <w:r w:rsidRPr="00015E7D">
        <w:t>kept</w:t>
      </w:r>
      <w:r w:rsidRPr="00015E7D">
        <w:rPr>
          <w:spacing w:val="1"/>
        </w:rPr>
        <w:t xml:space="preserve"> </w:t>
      </w:r>
      <w:r w:rsidRPr="00015E7D">
        <w:t>in</w:t>
      </w:r>
      <w:r w:rsidRPr="00015E7D">
        <w:rPr>
          <w:spacing w:val="1"/>
        </w:rPr>
        <w:t xml:space="preserve"> </w:t>
      </w:r>
      <w:r w:rsidRPr="00015E7D">
        <w:t>escrow</w:t>
      </w:r>
      <w:r w:rsidRPr="00015E7D">
        <w:rPr>
          <w:spacing w:val="1"/>
        </w:rPr>
        <w:t xml:space="preserve"> </w:t>
      </w:r>
      <w:r w:rsidRPr="00015E7D">
        <w:rPr>
          <w:spacing w:val="9"/>
        </w:rPr>
        <w:t xml:space="preserve">arrangement </w:t>
      </w:r>
      <w:r w:rsidRPr="00015E7D">
        <w:t xml:space="preserve">and complete </w:t>
      </w:r>
      <w:r w:rsidRPr="00015E7D">
        <w:rPr>
          <w:spacing w:val="9"/>
        </w:rPr>
        <w:t xml:space="preserve">information regarding </w:t>
      </w:r>
      <w:r w:rsidRPr="00015E7D">
        <w:t xml:space="preserve">the </w:t>
      </w:r>
      <w:r w:rsidRPr="00015E7D">
        <w:rPr>
          <w:spacing w:val="9"/>
        </w:rPr>
        <w:t xml:space="preserve">arrangement </w:t>
      </w:r>
      <w:r w:rsidRPr="00015E7D">
        <w:t>shall be</w:t>
      </w:r>
      <w:r w:rsidRPr="00015E7D">
        <w:rPr>
          <w:spacing w:val="1"/>
        </w:rPr>
        <w:t xml:space="preserve"> </w:t>
      </w:r>
      <w:r w:rsidRPr="00015E7D">
        <w:rPr>
          <w:spacing w:val="9"/>
        </w:rPr>
        <w:t xml:space="preserve">provided </w:t>
      </w:r>
      <w:r w:rsidRPr="00015E7D">
        <w:t xml:space="preserve">by the SI. SI shall </w:t>
      </w:r>
      <w:r w:rsidRPr="00015E7D">
        <w:rPr>
          <w:spacing w:val="9"/>
        </w:rPr>
        <w:t xml:space="preserve">transfer </w:t>
      </w:r>
      <w:r w:rsidRPr="00015E7D">
        <w:t xml:space="preserve">all </w:t>
      </w:r>
      <w:r w:rsidRPr="00015E7D">
        <w:rPr>
          <w:spacing w:val="9"/>
        </w:rPr>
        <w:t xml:space="preserve">Intellectual Property </w:t>
      </w:r>
      <w:r w:rsidRPr="00015E7D">
        <w:t>Right on non -</w:t>
      </w:r>
      <w:r w:rsidRPr="00015E7D">
        <w:rPr>
          <w:spacing w:val="1"/>
        </w:rPr>
        <w:t xml:space="preserve"> </w:t>
      </w:r>
      <w:r w:rsidRPr="00015E7D">
        <w:rPr>
          <w:spacing w:val="9"/>
        </w:rPr>
        <w:t>exclusive</w:t>
      </w:r>
      <w:r w:rsidRPr="00015E7D">
        <w:rPr>
          <w:spacing w:val="35"/>
        </w:rPr>
        <w:t xml:space="preserve"> </w:t>
      </w:r>
      <w:r w:rsidRPr="00015E7D">
        <w:t>basis</w:t>
      </w:r>
      <w:r w:rsidRPr="00015E7D">
        <w:rPr>
          <w:spacing w:val="34"/>
        </w:rPr>
        <w:t xml:space="preserve"> </w:t>
      </w:r>
      <w:r w:rsidRPr="00015E7D">
        <w:t>for</w:t>
      </w:r>
      <w:r w:rsidRPr="00015E7D">
        <w:rPr>
          <w:spacing w:val="34"/>
        </w:rPr>
        <w:t xml:space="preserve"> </w:t>
      </w:r>
      <w:r w:rsidRPr="00015E7D">
        <w:t>all</w:t>
      </w:r>
      <w:r w:rsidRPr="00015E7D">
        <w:rPr>
          <w:spacing w:val="36"/>
        </w:rPr>
        <w:t xml:space="preserve"> </w:t>
      </w:r>
      <w:r w:rsidRPr="00015E7D">
        <w:t>the</w:t>
      </w:r>
      <w:r w:rsidRPr="00015E7D">
        <w:rPr>
          <w:spacing w:val="35"/>
        </w:rPr>
        <w:t xml:space="preserve"> </w:t>
      </w:r>
      <w:r w:rsidRPr="00015E7D">
        <w:rPr>
          <w:spacing w:val="10"/>
        </w:rPr>
        <w:t>customization</w:t>
      </w:r>
      <w:r w:rsidRPr="00015E7D">
        <w:rPr>
          <w:spacing w:val="35"/>
        </w:rPr>
        <w:t xml:space="preserve"> </w:t>
      </w:r>
      <w:r w:rsidRPr="00015E7D">
        <w:t>done</w:t>
      </w:r>
      <w:r w:rsidRPr="00015E7D">
        <w:rPr>
          <w:spacing w:val="35"/>
        </w:rPr>
        <w:t xml:space="preserve"> </w:t>
      </w:r>
      <w:r w:rsidRPr="00015E7D">
        <w:t>for</w:t>
      </w:r>
      <w:r w:rsidRPr="00015E7D">
        <w:rPr>
          <w:spacing w:val="34"/>
        </w:rPr>
        <w:t xml:space="preserve"> </w:t>
      </w:r>
      <w:r w:rsidRPr="00015E7D">
        <w:t>Bank</w:t>
      </w:r>
      <w:r w:rsidRPr="00015E7D">
        <w:rPr>
          <w:spacing w:val="38"/>
        </w:rPr>
        <w:t xml:space="preserve"> </w:t>
      </w:r>
      <w:r w:rsidRPr="00015E7D">
        <w:t>for</w:t>
      </w:r>
      <w:r w:rsidRPr="00015E7D">
        <w:rPr>
          <w:spacing w:val="34"/>
        </w:rPr>
        <w:t xml:space="preserve"> </w:t>
      </w:r>
      <w:r w:rsidRPr="00015E7D">
        <w:t>the</w:t>
      </w:r>
      <w:r w:rsidRPr="00015E7D">
        <w:rPr>
          <w:spacing w:val="35"/>
        </w:rPr>
        <w:t xml:space="preserve"> </w:t>
      </w:r>
      <w:r w:rsidRPr="00015E7D">
        <w:rPr>
          <w:spacing w:val="9"/>
        </w:rPr>
        <w:t>solutions</w:t>
      </w:r>
      <w:r w:rsidRPr="00015E7D">
        <w:rPr>
          <w:spacing w:val="34"/>
        </w:rPr>
        <w:t xml:space="preserve"> </w:t>
      </w:r>
      <w:r w:rsidRPr="00015E7D">
        <w:t>and these</w:t>
      </w:r>
      <w:r w:rsidRPr="00015E7D">
        <w:rPr>
          <w:spacing w:val="1"/>
        </w:rPr>
        <w:t xml:space="preserve"> </w:t>
      </w:r>
      <w:r w:rsidRPr="00015E7D">
        <w:t>IP</w:t>
      </w:r>
      <w:r w:rsidRPr="00015E7D">
        <w:rPr>
          <w:spacing w:val="63"/>
        </w:rPr>
        <w:t xml:space="preserve"> </w:t>
      </w:r>
      <w:r w:rsidRPr="00015E7D">
        <w:t>rights</w:t>
      </w:r>
      <w:r w:rsidRPr="00015E7D">
        <w:rPr>
          <w:spacing w:val="64"/>
        </w:rPr>
        <w:t xml:space="preserve"> </w:t>
      </w:r>
      <w:r w:rsidRPr="00015E7D">
        <w:t>would</w:t>
      </w:r>
      <w:r w:rsidRPr="00015E7D">
        <w:rPr>
          <w:spacing w:val="64"/>
        </w:rPr>
        <w:t xml:space="preserve"> </w:t>
      </w:r>
      <w:r w:rsidRPr="00015E7D">
        <w:t>also</w:t>
      </w:r>
      <w:r w:rsidRPr="00015E7D">
        <w:rPr>
          <w:spacing w:val="64"/>
        </w:rPr>
        <w:t xml:space="preserve"> </w:t>
      </w:r>
      <w:r w:rsidRPr="00015E7D">
        <w:t>be</w:t>
      </w:r>
      <w:r w:rsidRPr="00015E7D">
        <w:rPr>
          <w:spacing w:val="63"/>
        </w:rPr>
        <w:t xml:space="preserve"> </w:t>
      </w:r>
      <w:r w:rsidRPr="00015E7D">
        <w:rPr>
          <w:spacing w:val="9"/>
        </w:rPr>
        <w:t xml:space="preserve">applicable </w:t>
      </w:r>
      <w:r w:rsidRPr="00015E7D">
        <w:t>for</w:t>
      </w:r>
      <w:r w:rsidRPr="00015E7D">
        <w:rPr>
          <w:spacing w:val="64"/>
        </w:rPr>
        <w:t xml:space="preserve"> </w:t>
      </w:r>
      <w:r w:rsidRPr="00015E7D">
        <w:t>Bank’s</w:t>
      </w:r>
      <w:r w:rsidRPr="00015E7D">
        <w:rPr>
          <w:spacing w:val="64"/>
        </w:rPr>
        <w:t xml:space="preserve"> </w:t>
      </w:r>
      <w:r w:rsidRPr="00015E7D">
        <w:rPr>
          <w:spacing w:val="9"/>
        </w:rPr>
        <w:t>subsidiaries (Domestic</w:t>
      </w:r>
      <w:r w:rsidRPr="00015E7D">
        <w:rPr>
          <w:spacing w:val="10"/>
        </w:rPr>
        <w:t xml:space="preserve"> </w:t>
      </w:r>
      <w:r w:rsidRPr="00015E7D">
        <w:t>or</w:t>
      </w:r>
      <w:r w:rsidRPr="00015E7D">
        <w:rPr>
          <w:spacing w:val="24"/>
        </w:rPr>
        <w:t xml:space="preserve"> </w:t>
      </w:r>
      <w:r w:rsidRPr="00015E7D">
        <w:rPr>
          <w:spacing w:val="9"/>
        </w:rPr>
        <w:t>International)</w:t>
      </w:r>
      <w:r w:rsidRPr="00015E7D">
        <w:rPr>
          <w:spacing w:val="24"/>
        </w:rPr>
        <w:t xml:space="preserve"> </w:t>
      </w:r>
      <w:r w:rsidRPr="00015E7D">
        <w:t>and</w:t>
      </w:r>
      <w:r w:rsidRPr="00015E7D">
        <w:rPr>
          <w:spacing w:val="27"/>
        </w:rPr>
        <w:t xml:space="preserve"> </w:t>
      </w:r>
      <w:r w:rsidRPr="00015E7D">
        <w:rPr>
          <w:spacing w:val="9"/>
        </w:rPr>
        <w:t>sponsored</w:t>
      </w:r>
      <w:r w:rsidRPr="00015E7D">
        <w:rPr>
          <w:spacing w:val="26"/>
        </w:rPr>
        <w:t xml:space="preserve"> </w:t>
      </w:r>
      <w:r w:rsidRPr="00015E7D">
        <w:t>RRBs.</w:t>
      </w:r>
    </w:p>
    <w:p w:rsidR="000952B1" w:rsidRPr="00015E7D" w:rsidRDefault="000952B1" w:rsidP="00FB5269">
      <w:pPr>
        <w:pStyle w:val="ListParagraph"/>
        <w:widowControl w:val="0"/>
        <w:numPr>
          <w:ilvl w:val="1"/>
          <w:numId w:val="63"/>
        </w:numPr>
        <w:tabs>
          <w:tab w:val="left" w:pos="851"/>
        </w:tabs>
        <w:autoSpaceDE w:val="0"/>
        <w:autoSpaceDN w:val="0"/>
        <w:spacing w:before="4" w:after="0" w:line="240" w:lineRule="auto"/>
        <w:ind w:left="567" w:right="355"/>
        <w:contextualSpacing w:val="0"/>
        <w:jc w:val="both"/>
      </w:pPr>
      <w:r w:rsidRPr="00015E7D">
        <w:t>The</w:t>
      </w:r>
      <w:r w:rsidRPr="00015E7D">
        <w:rPr>
          <w:spacing w:val="1"/>
        </w:rPr>
        <w:t xml:space="preserve"> </w:t>
      </w:r>
      <w:r w:rsidRPr="00015E7D">
        <w:t>Bank</w:t>
      </w:r>
      <w:r w:rsidRPr="00015E7D">
        <w:rPr>
          <w:spacing w:val="63"/>
        </w:rPr>
        <w:t xml:space="preserve"> </w:t>
      </w:r>
      <w:r w:rsidRPr="00015E7D">
        <w:t>and</w:t>
      </w:r>
      <w:r w:rsidRPr="00015E7D">
        <w:rPr>
          <w:spacing w:val="64"/>
        </w:rPr>
        <w:t xml:space="preserve"> </w:t>
      </w:r>
      <w:r w:rsidRPr="00015E7D">
        <w:t>the</w:t>
      </w:r>
      <w:r w:rsidRPr="00015E7D">
        <w:rPr>
          <w:spacing w:val="64"/>
        </w:rPr>
        <w:t xml:space="preserve"> </w:t>
      </w:r>
      <w:r w:rsidRPr="00015E7D">
        <w:t>SI</w:t>
      </w:r>
      <w:r w:rsidRPr="00015E7D">
        <w:rPr>
          <w:spacing w:val="64"/>
        </w:rPr>
        <w:t xml:space="preserve"> </w:t>
      </w:r>
      <w:r w:rsidRPr="00015E7D">
        <w:t>shall</w:t>
      </w:r>
      <w:r w:rsidRPr="00015E7D">
        <w:rPr>
          <w:spacing w:val="63"/>
        </w:rPr>
        <w:t xml:space="preserve"> </w:t>
      </w:r>
      <w:r w:rsidRPr="00015E7D">
        <w:t>appoint</w:t>
      </w:r>
      <w:r w:rsidRPr="00015E7D">
        <w:rPr>
          <w:spacing w:val="64"/>
        </w:rPr>
        <w:t xml:space="preserve"> </w:t>
      </w:r>
      <w:r w:rsidRPr="00015E7D">
        <w:t>an</w:t>
      </w:r>
      <w:r w:rsidRPr="00015E7D">
        <w:rPr>
          <w:spacing w:val="64"/>
        </w:rPr>
        <w:t xml:space="preserve"> </w:t>
      </w:r>
      <w:r w:rsidRPr="00015E7D">
        <w:rPr>
          <w:spacing w:val="9"/>
        </w:rPr>
        <w:t xml:space="preserve">escrow </w:t>
      </w:r>
      <w:r w:rsidRPr="00015E7D">
        <w:t>agent</w:t>
      </w:r>
      <w:r w:rsidRPr="00015E7D">
        <w:rPr>
          <w:spacing w:val="64"/>
        </w:rPr>
        <w:t xml:space="preserve"> </w:t>
      </w:r>
      <w:r w:rsidRPr="00015E7D">
        <w:t>approved</w:t>
      </w:r>
      <w:r w:rsidRPr="00015E7D">
        <w:rPr>
          <w:spacing w:val="63"/>
        </w:rPr>
        <w:t xml:space="preserve"> </w:t>
      </w:r>
      <w:r w:rsidRPr="00015E7D">
        <w:t>by</w:t>
      </w:r>
      <w:r w:rsidRPr="00015E7D">
        <w:rPr>
          <w:spacing w:val="64"/>
        </w:rPr>
        <w:t xml:space="preserve"> </w:t>
      </w:r>
      <w:r w:rsidRPr="00015E7D">
        <w:t>the</w:t>
      </w:r>
      <w:r w:rsidRPr="00015E7D">
        <w:rPr>
          <w:spacing w:val="64"/>
        </w:rPr>
        <w:t xml:space="preserve"> </w:t>
      </w:r>
      <w:r w:rsidRPr="00015E7D">
        <w:t>Bank</w:t>
      </w:r>
      <w:r w:rsidRPr="00015E7D">
        <w:rPr>
          <w:spacing w:val="1"/>
        </w:rPr>
        <w:t xml:space="preserve"> </w:t>
      </w:r>
      <w:r w:rsidRPr="00015E7D">
        <w:t>to</w:t>
      </w:r>
      <w:r w:rsidRPr="00015E7D">
        <w:rPr>
          <w:spacing w:val="1"/>
        </w:rPr>
        <w:t xml:space="preserve"> </w:t>
      </w:r>
      <w:r w:rsidRPr="00015E7D">
        <w:t>provide</w:t>
      </w:r>
      <w:r w:rsidRPr="00015E7D">
        <w:rPr>
          <w:spacing w:val="1"/>
        </w:rPr>
        <w:t xml:space="preserve"> </w:t>
      </w:r>
      <w:r w:rsidRPr="00015E7D">
        <w:t>escrow</w:t>
      </w:r>
      <w:r w:rsidRPr="00015E7D">
        <w:rPr>
          <w:spacing w:val="1"/>
        </w:rPr>
        <w:t xml:space="preserve"> </w:t>
      </w:r>
      <w:r w:rsidRPr="00015E7D">
        <w:rPr>
          <w:spacing w:val="9"/>
        </w:rPr>
        <w:t>mechanism</w:t>
      </w:r>
      <w:r w:rsidRPr="00015E7D">
        <w:rPr>
          <w:spacing w:val="10"/>
        </w:rPr>
        <w:t xml:space="preserve"> for</w:t>
      </w:r>
      <w:r w:rsidRPr="00015E7D">
        <w:rPr>
          <w:spacing w:val="11"/>
        </w:rPr>
        <w:t xml:space="preserve"> </w:t>
      </w:r>
      <w:r w:rsidRPr="00015E7D">
        <w:t>the</w:t>
      </w:r>
      <w:r w:rsidRPr="00015E7D">
        <w:rPr>
          <w:spacing w:val="1"/>
        </w:rPr>
        <w:t xml:space="preserve"> </w:t>
      </w:r>
      <w:r w:rsidRPr="00015E7D">
        <w:rPr>
          <w:spacing w:val="9"/>
        </w:rPr>
        <w:t>deposit</w:t>
      </w:r>
      <w:r w:rsidRPr="00015E7D">
        <w:rPr>
          <w:spacing w:val="10"/>
        </w:rPr>
        <w:t xml:space="preserve"> </w:t>
      </w:r>
      <w:r w:rsidRPr="00015E7D">
        <w:t>of</w:t>
      </w:r>
      <w:r w:rsidRPr="00015E7D">
        <w:rPr>
          <w:spacing w:val="1"/>
        </w:rPr>
        <w:t xml:space="preserve"> </w:t>
      </w:r>
      <w:r w:rsidRPr="00015E7D">
        <w:t>the</w:t>
      </w:r>
      <w:r w:rsidRPr="00015E7D">
        <w:rPr>
          <w:spacing w:val="1"/>
        </w:rPr>
        <w:t xml:space="preserve"> </w:t>
      </w:r>
      <w:r w:rsidRPr="00015E7D">
        <w:t>source</w:t>
      </w:r>
      <w:r w:rsidRPr="00015E7D">
        <w:rPr>
          <w:spacing w:val="63"/>
        </w:rPr>
        <w:t xml:space="preserve"> </w:t>
      </w:r>
      <w:r w:rsidRPr="00015E7D">
        <w:t>code</w:t>
      </w:r>
      <w:r w:rsidRPr="00015E7D">
        <w:rPr>
          <w:spacing w:val="64"/>
        </w:rPr>
        <w:t xml:space="preserve"> </w:t>
      </w:r>
      <w:r w:rsidRPr="00015E7D">
        <w:t>for</w:t>
      </w:r>
      <w:r w:rsidRPr="00015E7D">
        <w:rPr>
          <w:spacing w:val="64"/>
        </w:rPr>
        <w:t xml:space="preserve"> </w:t>
      </w:r>
      <w:r w:rsidRPr="00015E7D">
        <w:t>the</w:t>
      </w:r>
      <w:r w:rsidRPr="00015E7D">
        <w:rPr>
          <w:spacing w:val="1"/>
        </w:rPr>
        <w:t xml:space="preserve"> </w:t>
      </w:r>
      <w:r w:rsidRPr="00015E7D">
        <w:t>solution</w:t>
      </w:r>
      <w:r w:rsidRPr="00015E7D">
        <w:rPr>
          <w:spacing w:val="1"/>
        </w:rPr>
        <w:t xml:space="preserve"> </w:t>
      </w:r>
      <w:r w:rsidRPr="00015E7D">
        <w:rPr>
          <w:spacing w:val="9"/>
        </w:rPr>
        <w:t>supplied/procured</w:t>
      </w:r>
      <w:r w:rsidRPr="00015E7D">
        <w:rPr>
          <w:spacing w:val="10"/>
        </w:rPr>
        <w:t xml:space="preserve"> </w:t>
      </w:r>
      <w:r w:rsidRPr="00015E7D">
        <w:t>by</w:t>
      </w:r>
      <w:r w:rsidRPr="00015E7D">
        <w:rPr>
          <w:spacing w:val="1"/>
        </w:rPr>
        <w:t xml:space="preserve"> </w:t>
      </w:r>
      <w:r w:rsidRPr="00015E7D">
        <w:t>the</w:t>
      </w:r>
      <w:r w:rsidRPr="00015E7D">
        <w:rPr>
          <w:spacing w:val="1"/>
        </w:rPr>
        <w:t xml:space="preserve"> </w:t>
      </w:r>
      <w:r w:rsidRPr="00015E7D">
        <w:t>SI</w:t>
      </w:r>
      <w:r w:rsidRPr="00015E7D">
        <w:rPr>
          <w:spacing w:val="1"/>
        </w:rPr>
        <w:t xml:space="preserve"> </w:t>
      </w:r>
      <w:r w:rsidRPr="00015E7D">
        <w:t>to</w:t>
      </w:r>
      <w:r w:rsidRPr="00015E7D">
        <w:rPr>
          <w:spacing w:val="63"/>
        </w:rPr>
        <w:t xml:space="preserve"> </w:t>
      </w:r>
      <w:r w:rsidRPr="00015E7D">
        <w:t>the</w:t>
      </w:r>
      <w:r w:rsidRPr="00015E7D">
        <w:rPr>
          <w:spacing w:val="64"/>
        </w:rPr>
        <w:t xml:space="preserve"> </w:t>
      </w:r>
      <w:r w:rsidRPr="00015E7D">
        <w:t>Bank</w:t>
      </w:r>
      <w:r w:rsidRPr="00015E7D">
        <w:rPr>
          <w:spacing w:val="64"/>
        </w:rPr>
        <w:t xml:space="preserve"> </w:t>
      </w:r>
      <w:r w:rsidRPr="00015E7D">
        <w:t>in</w:t>
      </w:r>
      <w:r w:rsidRPr="00015E7D">
        <w:rPr>
          <w:spacing w:val="64"/>
        </w:rPr>
        <w:t xml:space="preserve"> </w:t>
      </w:r>
      <w:r w:rsidRPr="00015E7D">
        <w:t>order</w:t>
      </w:r>
      <w:r w:rsidRPr="00015E7D">
        <w:rPr>
          <w:spacing w:val="63"/>
        </w:rPr>
        <w:t xml:space="preserve"> </w:t>
      </w:r>
      <w:r w:rsidRPr="00015E7D">
        <w:t>to</w:t>
      </w:r>
      <w:r w:rsidRPr="00015E7D">
        <w:rPr>
          <w:spacing w:val="64"/>
        </w:rPr>
        <w:t xml:space="preserve"> </w:t>
      </w:r>
      <w:r w:rsidRPr="00015E7D">
        <w:t>protect</w:t>
      </w:r>
      <w:r w:rsidRPr="00015E7D">
        <w:rPr>
          <w:spacing w:val="64"/>
        </w:rPr>
        <w:t xml:space="preserve"> </w:t>
      </w:r>
      <w:r w:rsidRPr="00015E7D">
        <w:t>the</w:t>
      </w:r>
      <w:r w:rsidRPr="00015E7D">
        <w:rPr>
          <w:spacing w:val="1"/>
        </w:rPr>
        <w:t xml:space="preserve"> </w:t>
      </w:r>
      <w:r w:rsidRPr="00015E7D">
        <w:t>Bank’s</w:t>
      </w:r>
      <w:r w:rsidRPr="00015E7D">
        <w:rPr>
          <w:spacing w:val="28"/>
        </w:rPr>
        <w:t xml:space="preserve"> </w:t>
      </w:r>
      <w:r w:rsidRPr="00015E7D">
        <w:t>interests</w:t>
      </w:r>
      <w:r w:rsidRPr="00015E7D">
        <w:rPr>
          <w:spacing w:val="28"/>
        </w:rPr>
        <w:t xml:space="preserve"> </w:t>
      </w:r>
      <w:r w:rsidRPr="00015E7D">
        <w:t>in</w:t>
      </w:r>
      <w:r w:rsidRPr="00015E7D">
        <w:rPr>
          <w:spacing w:val="28"/>
        </w:rPr>
        <w:t xml:space="preserve"> </w:t>
      </w:r>
      <w:r w:rsidRPr="00015E7D">
        <w:t>an</w:t>
      </w:r>
      <w:r w:rsidRPr="00015E7D">
        <w:rPr>
          <w:spacing w:val="29"/>
        </w:rPr>
        <w:t xml:space="preserve"> </w:t>
      </w:r>
      <w:r w:rsidRPr="00015E7D">
        <w:t>eventual</w:t>
      </w:r>
      <w:r w:rsidRPr="00015E7D">
        <w:rPr>
          <w:spacing w:val="28"/>
        </w:rPr>
        <w:t xml:space="preserve"> </w:t>
      </w:r>
      <w:r w:rsidRPr="00015E7D">
        <w:rPr>
          <w:spacing w:val="9"/>
        </w:rPr>
        <w:t>situation.</w:t>
      </w:r>
    </w:p>
    <w:p w:rsidR="000952B1" w:rsidRPr="00015E7D" w:rsidRDefault="000952B1" w:rsidP="00FB5269">
      <w:pPr>
        <w:pStyle w:val="ListParagraph"/>
        <w:widowControl w:val="0"/>
        <w:numPr>
          <w:ilvl w:val="1"/>
          <w:numId w:val="63"/>
        </w:numPr>
        <w:tabs>
          <w:tab w:val="left" w:pos="851"/>
        </w:tabs>
        <w:autoSpaceDE w:val="0"/>
        <w:autoSpaceDN w:val="0"/>
        <w:spacing w:before="4" w:after="0" w:line="240" w:lineRule="auto"/>
        <w:ind w:left="567" w:right="355"/>
        <w:contextualSpacing w:val="0"/>
        <w:jc w:val="both"/>
      </w:pPr>
      <w:r w:rsidRPr="00015E7D">
        <w:t>The Bank and the SI shall enter into a tripartite escrow Agreement with the designated escrow agent, which will set out, inter alia, the events of the release of the source code and the obligations of the escrow agent. As a part of the escrow arrangement</w:t>
      </w:r>
      <w:r w:rsidR="00766A2F" w:rsidRPr="00015E7D">
        <w:t>, the</w:t>
      </w:r>
      <w:r w:rsidRPr="00015E7D">
        <w:t xml:space="preserve"> SI shall be required to provide a detailed code documentation which has been duly reviewed and certified by an external independent organization.</w:t>
      </w:r>
    </w:p>
    <w:p w:rsidR="000952B1" w:rsidRPr="00015E7D" w:rsidRDefault="000952B1" w:rsidP="00FB5269">
      <w:pPr>
        <w:pStyle w:val="ListParagraph"/>
        <w:widowControl w:val="0"/>
        <w:numPr>
          <w:ilvl w:val="1"/>
          <w:numId w:val="63"/>
        </w:numPr>
        <w:tabs>
          <w:tab w:val="left" w:pos="851"/>
        </w:tabs>
        <w:autoSpaceDE w:val="0"/>
        <w:autoSpaceDN w:val="0"/>
        <w:spacing w:before="4" w:after="0" w:line="240" w:lineRule="auto"/>
        <w:ind w:left="567" w:right="355"/>
        <w:contextualSpacing w:val="0"/>
        <w:jc w:val="both"/>
      </w:pPr>
      <w:r w:rsidRPr="00015E7D">
        <w:t>All costs for the Escrow will be borne by the SI.</w:t>
      </w:r>
    </w:p>
    <w:p w:rsidR="000952B1" w:rsidRPr="00015E7D" w:rsidRDefault="000952B1" w:rsidP="00FB5269">
      <w:pPr>
        <w:pStyle w:val="ListParagraph"/>
        <w:widowControl w:val="0"/>
        <w:numPr>
          <w:ilvl w:val="1"/>
          <w:numId w:val="63"/>
        </w:numPr>
        <w:tabs>
          <w:tab w:val="left" w:pos="851"/>
        </w:tabs>
        <w:autoSpaceDE w:val="0"/>
        <w:autoSpaceDN w:val="0"/>
        <w:spacing w:before="4" w:after="0" w:line="240" w:lineRule="auto"/>
        <w:ind w:left="567" w:right="355"/>
        <w:contextualSpacing w:val="0"/>
        <w:jc w:val="both"/>
      </w:pPr>
      <w:r w:rsidRPr="00015E7D">
        <w:t xml:space="preserve">The escrow code along with all documentation shall be periodically updated </w:t>
      </w:r>
      <w:r w:rsidR="0099150F" w:rsidRPr="00015E7D">
        <w:t>at</w:t>
      </w:r>
      <w:r w:rsidR="003E559B" w:rsidRPr="00015E7D">
        <w:t>-</w:t>
      </w:r>
      <w:r w:rsidR="0099150F" w:rsidRPr="00015E7D">
        <w:t xml:space="preserve">least once in </w:t>
      </w:r>
      <w:r w:rsidR="00AE6B76" w:rsidRPr="00015E7D">
        <w:t>a year</w:t>
      </w:r>
      <w:r w:rsidR="0099150F" w:rsidRPr="00015E7D">
        <w:t xml:space="preserve"> </w:t>
      </w:r>
      <w:r w:rsidR="00AE6B76" w:rsidRPr="00015E7D">
        <w:t>or after</w:t>
      </w:r>
      <w:r w:rsidR="0099150F" w:rsidRPr="00015E7D">
        <w:t xml:space="preserve"> Major </w:t>
      </w:r>
      <w:r w:rsidR="00AE6B76" w:rsidRPr="00015E7D">
        <w:t>changes by</w:t>
      </w:r>
      <w:r w:rsidRPr="00015E7D">
        <w:t xml:space="preserve"> the SI. SI shall submit a self-certificate confirming the same after every update.</w:t>
      </w:r>
    </w:p>
    <w:p w:rsidR="009D6B61" w:rsidRDefault="009D6B61" w:rsidP="009D6B61">
      <w:pPr>
        <w:pStyle w:val="ListParagraph"/>
        <w:widowControl w:val="0"/>
        <w:tabs>
          <w:tab w:val="left" w:pos="851"/>
        </w:tabs>
        <w:autoSpaceDE w:val="0"/>
        <w:autoSpaceDN w:val="0"/>
        <w:spacing w:before="4" w:after="0" w:line="240" w:lineRule="auto"/>
        <w:ind w:left="567" w:right="355"/>
        <w:contextualSpacing w:val="0"/>
        <w:jc w:val="both"/>
        <w:rPr>
          <w:sz w:val="24"/>
        </w:rPr>
      </w:pPr>
    </w:p>
    <w:p w:rsidR="009D6B61" w:rsidRPr="005C41E6" w:rsidRDefault="009D6B61" w:rsidP="00FB5269">
      <w:pPr>
        <w:pStyle w:val="Heading2"/>
        <w:numPr>
          <w:ilvl w:val="2"/>
          <w:numId w:val="36"/>
        </w:numPr>
        <w:spacing w:before="4" w:after="120"/>
        <w:rPr>
          <w:b/>
          <w:bCs/>
        </w:rPr>
      </w:pPr>
      <w:bookmarkStart w:id="24" w:name="_Toc122529878"/>
      <w:r w:rsidRPr="005C41E6">
        <w:rPr>
          <w:b/>
          <w:bCs/>
        </w:rPr>
        <w:lastRenderedPageBreak/>
        <w:t>Mandatory Training/ Knowledge Transfer</w:t>
      </w:r>
      <w:bookmarkEnd w:id="24"/>
    </w:p>
    <w:p w:rsidR="009D6B61" w:rsidRPr="00015E7D" w:rsidRDefault="009D6B61" w:rsidP="009D6B61">
      <w:pPr>
        <w:spacing w:before="120" w:after="120"/>
        <w:jc w:val="both"/>
      </w:pPr>
      <w:r w:rsidRPr="00015E7D">
        <w:t>The Bidder will provide adequate and effective administration training to bank’s identified officials on the proposed core storage around maintenance and management, housekeeping at no extra cost to the bank. Bidder should provide minimum 2 set of 5-day Training/Knowledge Transfer to Bank and Bank’s associated vendor. Before start of training the Course Contents to be provided in Soft/ Hard copy.</w:t>
      </w:r>
    </w:p>
    <w:p w:rsidR="009D6B61" w:rsidRPr="00015E7D" w:rsidRDefault="009D6B61" w:rsidP="009D6B61">
      <w:pPr>
        <w:spacing w:before="120" w:after="120"/>
        <w:jc w:val="both"/>
      </w:pPr>
      <w:r w:rsidRPr="00015E7D">
        <w:t>The bidder shall keep the Bank’s technology team updated at all the stages of the installation and implementation of the UPI switch and for other related services. The SI shall provide training to Bank’s Technology team on system fundamentals, operating systems, application software, database, tec. Bidder shall also train no fault diagnosis and first line support. The training shall enable the Bank’s software staff to maintain all software related to the UPI switch and for other related services with minimal support from the SI. Bidder shall provide complete training plan for UPI switch which should be mainly divided in two phases i.e. pre-implementation training and post implementation training.</w:t>
      </w:r>
    </w:p>
    <w:p w:rsidR="009D6B61" w:rsidRPr="00015E7D" w:rsidRDefault="009D6B61" w:rsidP="009D6B61">
      <w:pPr>
        <w:spacing w:before="120" w:after="120"/>
        <w:jc w:val="both"/>
      </w:pPr>
      <w:r w:rsidRPr="00015E7D">
        <w:t xml:space="preserve">Bidder shall provide training to various target groups consisting of core UPI switch team, sysadmin team, operations team, call center executives etc. training infrastructure shall be provided by the Bank including location. The functional and technical training for core team shall be for duration on part/full time basis and commence within a week from the “Project Start Date’. The duration of the training has to be agreed with the Bank. Bidder shall also provide training study material for each program in softy copy Training shall cover following operational aspects: </w:t>
      </w:r>
    </w:p>
    <w:p w:rsidR="009D6B61" w:rsidRPr="00015E7D" w:rsidRDefault="009D6B61" w:rsidP="009D6B61">
      <w:pPr>
        <w:spacing w:before="120" w:after="120"/>
        <w:ind w:firstLine="720"/>
        <w:jc w:val="both"/>
      </w:pPr>
      <w:r w:rsidRPr="00015E7D">
        <w:t xml:space="preserve">1. Basics of installing the products </w:t>
      </w:r>
    </w:p>
    <w:p w:rsidR="009D6B61" w:rsidRPr="00015E7D" w:rsidRDefault="009D6B61" w:rsidP="009D6B61">
      <w:pPr>
        <w:spacing w:before="120" w:after="120"/>
        <w:ind w:firstLine="720"/>
        <w:jc w:val="both"/>
      </w:pPr>
      <w:r w:rsidRPr="00015E7D">
        <w:t xml:space="preserve">2. Basics of technical infrastructure used by the products </w:t>
      </w:r>
    </w:p>
    <w:p w:rsidR="009D6B61" w:rsidRPr="00015E7D" w:rsidRDefault="009D6B61" w:rsidP="009D6B61">
      <w:pPr>
        <w:spacing w:before="120" w:after="120"/>
        <w:ind w:firstLine="720"/>
        <w:jc w:val="both"/>
      </w:pPr>
      <w:r w:rsidRPr="00015E7D">
        <w:t xml:space="preserve">3. Module-wise functionality and configuration </w:t>
      </w:r>
    </w:p>
    <w:p w:rsidR="009D6B61" w:rsidRPr="00015E7D" w:rsidRDefault="009D6B61" w:rsidP="009D6B61">
      <w:pPr>
        <w:spacing w:before="120" w:after="120"/>
        <w:ind w:firstLine="720"/>
        <w:jc w:val="both"/>
      </w:pPr>
      <w:r w:rsidRPr="00015E7D">
        <w:t>4. User interface to products</w:t>
      </w:r>
    </w:p>
    <w:p w:rsidR="009D6B61" w:rsidRPr="00015E7D" w:rsidRDefault="009D6B61" w:rsidP="009D6B61">
      <w:pPr>
        <w:spacing w:before="120" w:after="120"/>
        <w:ind w:firstLine="720"/>
        <w:jc w:val="both"/>
      </w:pPr>
      <w:r w:rsidRPr="00015E7D">
        <w:t xml:space="preserve">5. Business related components/ functionality of product </w:t>
      </w:r>
    </w:p>
    <w:p w:rsidR="009D6B61" w:rsidRPr="00015E7D" w:rsidRDefault="009D6B61" w:rsidP="009D6B61">
      <w:pPr>
        <w:spacing w:before="120" w:after="120"/>
        <w:ind w:firstLine="720"/>
        <w:jc w:val="both"/>
      </w:pPr>
      <w:r w:rsidRPr="00015E7D">
        <w:t xml:space="preserve">6. Detailed mentor/procedure of configuring product for business needs </w:t>
      </w:r>
    </w:p>
    <w:p w:rsidR="009D6B61" w:rsidRPr="00015E7D" w:rsidRDefault="009D6B61" w:rsidP="009D6B61">
      <w:pPr>
        <w:spacing w:before="120" w:after="120"/>
        <w:ind w:firstLine="720"/>
        <w:jc w:val="both"/>
      </w:pPr>
      <w:r w:rsidRPr="00015E7D">
        <w:t xml:space="preserve">7. Day-to-day operating/processing using products </w:t>
      </w:r>
    </w:p>
    <w:p w:rsidR="009D6B61" w:rsidRPr="00015E7D" w:rsidRDefault="009D6B61" w:rsidP="009D6B61">
      <w:pPr>
        <w:spacing w:before="120" w:after="120"/>
        <w:ind w:firstLine="720"/>
        <w:jc w:val="both"/>
      </w:pPr>
      <w:r w:rsidRPr="00015E7D">
        <w:t xml:space="preserve">8. Monitoring of devices, transactions, process, ports etc. </w:t>
      </w:r>
    </w:p>
    <w:p w:rsidR="009D6B61" w:rsidRPr="00015E7D" w:rsidRDefault="009D6B61" w:rsidP="009D6B61">
      <w:pPr>
        <w:spacing w:before="120" w:after="120"/>
        <w:ind w:firstLine="720"/>
        <w:jc w:val="both"/>
      </w:pPr>
      <w:r w:rsidRPr="00015E7D">
        <w:t xml:space="preserve">9. Advanced trouble shooting techniques </w:t>
      </w:r>
    </w:p>
    <w:p w:rsidR="009D6B61" w:rsidRPr="00015E7D" w:rsidRDefault="009D6B61" w:rsidP="009D6B61">
      <w:pPr>
        <w:spacing w:before="120" w:after="120"/>
        <w:ind w:firstLine="720"/>
        <w:jc w:val="both"/>
      </w:pPr>
      <w:r w:rsidRPr="00015E7D">
        <w:t xml:space="preserve">10. Reporting and data retrieval </w:t>
      </w:r>
    </w:p>
    <w:p w:rsidR="009D6B61" w:rsidRPr="00015E7D" w:rsidRDefault="009D6B61" w:rsidP="009D6B61">
      <w:pPr>
        <w:spacing w:before="120" w:after="120"/>
        <w:ind w:firstLine="720"/>
        <w:jc w:val="both"/>
      </w:pPr>
      <w:r w:rsidRPr="00015E7D">
        <w:t>11. Any other relevant areas</w:t>
      </w:r>
    </w:p>
    <w:p w:rsidR="009D6B61" w:rsidRPr="00015E7D" w:rsidRDefault="009D6B61" w:rsidP="009D6B61">
      <w:pPr>
        <w:spacing w:before="120" w:after="120"/>
        <w:jc w:val="both"/>
      </w:pPr>
      <w:r w:rsidRPr="00015E7D">
        <w:t xml:space="preserve">For each product, the training shall cover following technical aspects: </w:t>
      </w:r>
    </w:p>
    <w:p w:rsidR="009D6B61" w:rsidRPr="00015E7D" w:rsidRDefault="009D6B61" w:rsidP="009D6B61">
      <w:pPr>
        <w:spacing w:before="120" w:after="120"/>
        <w:ind w:firstLine="720"/>
        <w:jc w:val="both"/>
      </w:pPr>
      <w:r w:rsidRPr="00015E7D">
        <w:t xml:space="preserve">1. Installation of product in detail </w:t>
      </w:r>
    </w:p>
    <w:p w:rsidR="009D6B61" w:rsidRPr="00015E7D" w:rsidRDefault="009D6B61" w:rsidP="009D6B61">
      <w:pPr>
        <w:spacing w:before="120" w:after="120"/>
        <w:ind w:firstLine="720"/>
        <w:jc w:val="both"/>
      </w:pPr>
      <w:r w:rsidRPr="00015E7D">
        <w:t xml:space="preserve">2. Technical components and infrastructure of products in detail </w:t>
      </w:r>
    </w:p>
    <w:p w:rsidR="009D6B61" w:rsidRPr="00015E7D" w:rsidRDefault="009D6B61" w:rsidP="009D6B61">
      <w:pPr>
        <w:spacing w:before="120" w:after="120"/>
        <w:ind w:firstLine="720"/>
        <w:jc w:val="both"/>
      </w:pPr>
      <w:r w:rsidRPr="00015E7D">
        <w:t xml:space="preserve">3. Product configuration </w:t>
      </w:r>
    </w:p>
    <w:p w:rsidR="009D6B61" w:rsidRPr="00015E7D" w:rsidRDefault="009D6B61" w:rsidP="009D6B61">
      <w:pPr>
        <w:spacing w:before="120" w:after="120"/>
        <w:ind w:firstLine="720"/>
        <w:jc w:val="both"/>
      </w:pPr>
      <w:r w:rsidRPr="00015E7D">
        <w:t xml:space="preserve">4. Technology used in development, testing </w:t>
      </w:r>
    </w:p>
    <w:p w:rsidR="009D6B61" w:rsidRPr="00015E7D" w:rsidRDefault="009D6B61" w:rsidP="009D6B61">
      <w:pPr>
        <w:spacing w:before="120" w:after="120"/>
        <w:ind w:firstLine="720"/>
        <w:jc w:val="both"/>
      </w:pPr>
      <w:r w:rsidRPr="00015E7D">
        <w:t xml:space="preserve">5. SDK and customization methods </w:t>
      </w:r>
    </w:p>
    <w:p w:rsidR="009D6B61" w:rsidRPr="00015E7D" w:rsidRDefault="009D6B61" w:rsidP="009D6B61">
      <w:pPr>
        <w:spacing w:before="120" w:after="120"/>
        <w:ind w:firstLine="720"/>
        <w:jc w:val="both"/>
      </w:pPr>
      <w:r w:rsidRPr="00015E7D">
        <w:t xml:space="preserve">6. Advanced troubleshooting techniques </w:t>
      </w:r>
    </w:p>
    <w:p w:rsidR="009D6B61" w:rsidRPr="00015E7D" w:rsidRDefault="009D6B61" w:rsidP="009D6B61">
      <w:pPr>
        <w:spacing w:before="120" w:after="120"/>
        <w:ind w:firstLine="720"/>
        <w:jc w:val="both"/>
      </w:pPr>
      <w:r w:rsidRPr="00015E7D">
        <w:lastRenderedPageBreak/>
        <w:t xml:space="preserve">7. Data migration (data cleaning, data extraction and loading in new switch, transition from </w:t>
      </w:r>
      <w:r w:rsidR="00F739C0">
        <w:t xml:space="preserve">     </w:t>
      </w:r>
      <w:r w:rsidRPr="00015E7D">
        <w:t xml:space="preserve">old switch to new switch) </w:t>
      </w:r>
    </w:p>
    <w:p w:rsidR="009D6B61" w:rsidRPr="00015E7D" w:rsidRDefault="009D6B61" w:rsidP="009D6B61">
      <w:pPr>
        <w:spacing w:before="120" w:after="120"/>
        <w:ind w:firstLine="720"/>
        <w:jc w:val="both"/>
      </w:pPr>
      <w:r w:rsidRPr="00015E7D">
        <w:t xml:space="preserve">8. Impact analysis </w:t>
      </w:r>
    </w:p>
    <w:p w:rsidR="009D6B61" w:rsidRPr="00015E7D" w:rsidRDefault="009D6B61" w:rsidP="009D6B61">
      <w:pPr>
        <w:spacing w:before="120" w:after="120"/>
        <w:ind w:firstLine="720"/>
        <w:jc w:val="both"/>
      </w:pPr>
      <w:r w:rsidRPr="00015E7D">
        <w:t>9. Any other relevant areas</w:t>
      </w:r>
    </w:p>
    <w:p w:rsidR="00725A80" w:rsidRPr="00725A80" w:rsidRDefault="00725A80" w:rsidP="00FB5269">
      <w:pPr>
        <w:pStyle w:val="Heading2"/>
        <w:numPr>
          <w:ilvl w:val="2"/>
          <w:numId w:val="36"/>
        </w:numPr>
        <w:spacing w:before="4" w:after="120"/>
        <w:rPr>
          <w:b/>
          <w:bCs/>
        </w:rPr>
      </w:pPr>
      <w:bookmarkStart w:id="25" w:name="_Toc122529879"/>
      <w:r w:rsidRPr="00725A80">
        <w:rPr>
          <w:b/>
          <w:bCs/>
        </w:rPr>
        <w:t>Maintenance Support</w:t>
      </w:r>
      <w:bookmarkEnd w:id="25"/>
    </w:p>
    <w:p w:rsidR="00725A80" w:rsidRDefault="00725A80" w:rsidP="00725A80">
      <w:pPr>
        <w:spacing w:before="120" w:after="120"/>
        <w:jc w:val="both"/>
      </w:pPr>
      <w:r w:rsidRPr="005C41E6">
        <w:t>The Bidder must provide uninterrupted availability of the system and ensure that the problem is resolved within the time schedule as prescribed in the Service Level Agreement (SLA). Maintenance support will also include installation of system updates and upgrades, providing corresponding updated manuals, and follow-up user training. During the AMC period, all upgrades should be free. All regulatory / statutory changes should be done without any additional cost to the Bank.</w:t>
      </w:r>
    </w:p>
    <w:p w:rsidR="000952B1" w:rsidRPr="005C41E6" w:rsidRDefault="000952B1" w:rsidP="00FB5269">
      <w:pPr>
        <w:pStyle w:val="Heading1"/>
        <w:numPr>
          <w:ilvl w:val="0"/>
          <w:numId w:val="36"/>
        </w:numPr>
        <w:spacing w:before="120" w:after="120"/>
        <w:rPr>
          <w:b/>
          <w:bCs/>
          <w:sz w:val="28"/>
          <w:szCs w:val="28"/>
        </w:rPr>
      </w:pPr>
      <w:bookmarkStart w:id="26" w:name="_Toc122529880"/>
      <w:r w:rsidRPr="005C41E6">
        <w:rPr>
          <w:b/>
          <w:bCs/>
          <w:sz w:val="28"/>
          <w:szCs w:val="28"/>
        </w:rPr>
        <w:t>Project Timeline</w:t>
      </w:r>
      <w:bookmarkEnd w:id="26"/>
    </w:p>
    <w:p w:rsidR="000952B1" w:rsidRPr="005C41E6" w:rsidRDefault="000952B1" w:rsidP="000952B1">
      <w:pPr>
        <w:spacing w:before="120" w:after="120"/>
        <w:jc w:val="both"/>
      </w:pPr>
      <w:r w:rsidRPr="005C41E6">
        <w:t>The successful Bidder is expected to adhere to the following timelines concerning the implementation of the solutions/services in bank:</w:t>
      </w:r>
    </w:p>
    <w:tbl>
      <w:tblPr>
        <w:tblStyle w:val="TableGrid"/>
        <w:tblW w:w="0" w:type="auto"/>
        <w:tblLook w:val="04A0" w:firstRow="1" w:lastRow="0" w:firstColumn="1" w:lastColumn="0" w:noHBand="0" w:noVBand="1"/>
      </w:tblPr>
      <w:tblGrid>
        <w:gridCol w:w="541"/>
        <w:gridCol w:w="1966"/>
        <w:gridCol w:w="1525"/>
        <w:gridCol w:w="1321"/>
        <w:gridCol w:w="3889"/>
      </w:tblGrid>
      <w:tr w:rsidR="00072178" w:rsidRPr="005C41E6" w:rsidTr="00072178">
        <w:trPr>
          <w:tblHeader/>
        </w:trPr>
        <w:tc>
          <w:tcPr>
            <w:tcW w:w="541" w:type="dxa"/>
            <w:shd w:val="clear" w:color="auto" w:fill="1F4E79" w:themeFill="accent1" w:themeFillShade="80"/>
          </w:tcPr>
          <w:p w:rsidR="00072178" w:rsidRPr="00A71D4F" w:rsidRDefault="00072178" w:rsidP="000952B1">
            <w:pPr>
              <w:jc w:val="both"/>
              <w:rPr>
                <w:b/>
                <w:bCs/>
                <w:color w:val="FFFFFF" w:themeColor="background1"/>
              </w:rPr>
            </w:pPr>
            <w:r w:rsidRPr="00A71D4F">
              <w:rPr>
                <w:b/>
                <w:bCs/>
                <w:color w:val="FFFFFF" w:themeColor="background1"/>
              </w:rPr>
              <w:t>S. No</w:t>
            </w:r>
          </w:p>
        </w:tc>
        <w:tc>
          <w:tcPr>
            <w:tcW w:w="1966" w:type="dxa"/>
            <w:shd w:val="clear" w:color="auto" w:fill="1F4E79" w:themeFill="accent1" w:themeFillShade="80"/>
          </w:tcPr>
          <w:p w:rsidR="00072178" w:rsidRPr="00A71D4F" w:rsidRDefault="00072178" w:rsidP="000952B1">
            <w:pPr>
              <w:jc w:val="both"/>
              <w:rPr>
                <w:b/>
                <w:bCs/>
                <w:color w:val="FFFFFF" w:themeColor="background1"/>
              </w:rPr>
            </w:pPr>
            <w:r w:rsidRPr="00A71D4F">
              <w:rPr>
                <w:b/>
                <w:bCs/>
                <w:color w:val="FFFFFF" w:themeColor="background1"/>
              </w:rPr>
              <w:t>Activity</w:t>
            </w:r>
          </w:p>
        </w:tc>
        <w:tc>
          <w:tcPr>
            <w:tcW w:w="1525" w:type="dxa"/>
            <w:shd w:val="clear" w:color="auto" w:fill="1F4E79" w:themeFill="accent1" w:themeFillShade="80"/>
          </w:tcPr>
          <w:p w:rsidR="00072178" w:rsidRPr="00A71D4F" w:rsidRDefault="00072178" w:rsidP="000952B1">
            <w:pPr>
              <w:jc w:val="both"/>
              <w:rPr>
                <w:b/>
                <w:bCs/>
                <w:color w:val="FFFFFF" w:themeColor="background1"/>
              </w:rPr>
            </w:pPr>
            <w:r w:rsidRPr="00A71D4F">
              <w:rPr>
                <w:b/>
                <w:bCs/>
                <w:color w:val="FFFFFF" w:themeColor="background1"/>
              </w:rPr>
              <w:t>Time Period for Completion</w:t>
            </w:r>
          </w:p>
        </w:tc>
        <w:tc>
          <w:tcPr>
            <w:tcW w:w="1321" w:type="dxa"/>
            <w:shd w:val="clear" w:color="auto" w:fill="1F4E79" w:themeFill="accent1" w:themeFillShade="80"/>
          </w:tcPr>
          <w:p w:rsidR="00072178" w:rsidRPr="00A71D4F" w:rsidRDefault="00072178" w:rsidP="000952B1">
            <w:pPr>
              <w:jc w:val="both"/>
              <w:rPr>
                <w:b/>
                <w:bCs/>
                <w:color w:val="FFFFFF" w:themeColor="background1"/>
              </w:rPr>
            </w:pPr>
            <w:r w:rsidRPr="00A71D4F">
              <w:rPr>
                <w:b/>
                <w:bCs/>
                <w:color w:val="FFFFFF" w:themeColor="background1"/>
              </w:rPr>
              <w:t>Time period from Project PO</w:t>
            </w:r>
          </w:p>
        </w:tc>
        <w:tc>
          <w:tcPr>
            <w:tcW w:w="3889" w:type="dxa"/>
            <w:shd w:val="clear" w:color="auto" w:fill="1F4E79" w:themeFill="accent1" w:themeFillShade="80"/>
          </w:tcPr>
          <w:p w:rsidR="00072178" w:rsidRPr="00A71D4F" w:rsidRDefault="00072178" w:rsidP="000952B1">
            <w:pPr>
              <w:jc w:val="both"/>
              <w:rPr>
                <w:b/>
                <w:bCs/>
                <w:color w:val="FFFFFF" w:themeColor="background1"/>
              </w:rPr>
            </w:pPr>
            <w:r w:rsidRPr="00A71D4F">
              <w:rPr>
                <w:b/>
                <w:bCs/>
                <w:color w:val="FFFFFF" w:themeColor="background1"/>
              </w:rPr>
              <w:t>Deliverables</w:t>
            </w:r>
          </w:p>
        </w:tc>
      </w:tr>
      <w:tr w:rsidR="00072178" w:rsidRPr="005C41E6" w:rsidTr="00072178">
        <w:tc>
          <w:tcPr>
            <w:tcW w:w="541" w:type="dxa"/>
          </w:tcPr>
          <w:p w:rsidR="00072178" w:rsidRPr="005C41E6" w:rsidRDefault="00072178" w:rsidP="000952B1">
            <w:pPr>
              <w:jc w:val="both"/>
            </w:pPr>
            <w:r w:rsidRPr="005C41E6">
              <w:t>1</w:t>
            </w:r>
          </w:p>
        </w:tc>
        <w:tc>
          <w:tcPr>
            <w:tcW w:w="1966" w:type="dxa"/>
          </w:tcPr>
          <w:p w:rsidR="00072178" w:rsidRPr="00F079D1" w:rsidRDefault="00072178" w:rsidP="000952B1">
            <w:pPr>
              <w:jc w:val="both"/>
              <w:rPr>
                <w:b/>
                <w:bCs/>
                <w:highlight w:val="yellow"/>
              </w:rPr>
            </w:pPr>
            <w:r>
              <w:t>All related Hardware/ application software delivery and successful installation</w:t>
            </w:r>
          </w:p>
        </w:tc>
        <w:tc>
          <w:tcPr>
            <w:tcW w:w="1525" w:type="dxa"/>
          </w:tcPr>
          <w:p w:rsidR="00072178" w:rsidRDefault="00072178" w:rsidP="000952B1">
            <w:pPr>
              <w:jc w:val="both"/>
            </w:pPr>
            <w:r>
              <w:t xml:space="preserve">Hardware Installation – 2 Weeks </w:t>
            </w:r>
          </w:p>
          <w:p w:rsidR="00072178" w:rsidRPr="00F079D1" w:rsidRDefault="00072178" w:rsidP="000952B1">
            <w:pPr>
              <w:jc w:val="both"/>
              <w:rPr>
                <w:highlight w:val="yellow"/>
              </w:rPr>
            </w:pPr>
            <w:r>
              <w:t xml:space="preserve">Setting up the necessary minimum environment to enable the solution build – 6 Weeks </w:t>
            </w:r>
          </w:p>
        </w:tc>
        <w:tc>
          <w:tcPr>
            <w:tcW w:w="1321" w:type="dxa"/>
          </w:tcPr>
          <w:p w:rsidR="00072178" w:rsidRPr="00F079D1" w:rsidRDefault="00072178" w:rsidP="000952B1">
            <w:pPr>
              <w:jc w:val="both"/>
              <w:rPr>
                <w:highlight w:val="yellow"/>
              </w:rPr>
            </w:pPr>
            <w:r w:rsidRPr="00511BCD">
              <w:t>8 weeks</w:t>
            </w:r>
          </w:p>
        </w:tc>
        <w:tc>
          <w:tcPr>
            <w:tcW w:w="3889" w:type="dxa"/>
          </w:tcPr>
          <w:p w:rsidR="00072178" w:rsidRPr="00F079D1" w:rsidRDefault="00072178" w:rsidP="000952B1">
            <w:pPr>
              <w:jc w:val="both"/>
              <w:rPr>
                <w:highlight w:val="yellow"/>
              </w:rPr>
            </w:pPr>
            <w:r>
              <w:t>Delivery and installation of all the related Hardware items offered. Delivery of Software (Application, Database, OS etc) licenses along with object files, source code etc. Installation of all the software items with latest version and patches.</w:t>
            </w:r>
          </w:p>
        </w:tc>
      </w:tr>
      <w:tr w:rsidR="00072178" w:rsidRPr="005C41E6" w:rsidTr="00072178">
        <w:trPr>
          <w:trHeight w:val="1169"/>
        </w:trPr>
        <w:tc>
          <w:tcPr>
            <w:tcW w:w="541" w:type="dxa"/>
          </w:tcPr>
          <w:p w:rsidR="00072178" w:rsidRPr="005C41E6" w:rsidRDefault="00072178" w:rsidP="000952B1">
            <w:pPr>
              <w:jc w:val="both"/>
            </w:pPr>
            <w:r>
              <w:t>2</w:t>
            </w:r>
          </w:p>
        </w:tc>
        <w:tc>
          <w:tcPr>
            <w:tcW w:w="1966" w:type="dxa"/>
          </w:tcPr>
          <w:p w:rsidR="00072178" w:rsidRPr="00F079D1" w:rsidRDefault="00072178" w:rsidP="000952B1">
            <w:pPr>
              <w:jc w:val="both"/>
              <w:rPr>
                <w:highlight w:val="yellow"/>
              </w:rPr>
            </w:pPr>
            <w:r>
              <w:t>Acceptance test</w:t>
            </w:r>
          </w:p>
        </w:tc>
        <w:tc>
          <w:tcPr>
            <w:tcW w:w="1525" w:type="dxa"/>
          </w:tcPr>
          <w:p w:rsidR="00072178" w:rsidRPr="00F079D1" w:rsidRDefault="00072178" w:rsidP="00BD2A32">
            <w:pPr>
              <w:jc w:val="both"/>
              <w:rPr>
                <w:highlight w:val="yellow"/>
              </w:rPr>
            </w:pPr>
            <w:r>
              <w:t>2 Weeks</w:t>
            </w:r>
          </w:p>
        </w:tc>
        <w:tc>
          <w:tcPr>
            <w:tcW w:w="1321" w:type="dxa"/>
          </w:tcPr>
          <w:p w:rsidR="00072178" w:rsidRDefault="00072178" w:rsidP="000952B1">
            <w:pPr>
              <w:jc w:val="both"/>
            </w:pPr>
            <w:r>
              <w:t>10 weeks</w:t>
            </w:r>
          </w:p>
        </w:tc>
        <w:tc>
          <w:tcPr>
            <w:tcW w:w="3889" w:type="dxa"/>
          </w:tcPr>
          <w:p w:rsidR="00072178" w:rsidRDefault="00072178" w:rsidP="000952B1">
            <w:pPr>
              <w:jc w:val="both"/>
            </w:pPr>
            <w:r>
              <w:t>Acceptance test involving installation and commissioning and successful operation of the hardware, software, and other equipment etc shall be demonstrated by the bidder for at least 5 days at Bank’s Site on offered hardware. All necessary additional hardware / simulators/ software for stress testing would be arranged by the bidder.</w:t>
            </w:r>
          </w:p>
        </w:tc>
      </w:tr>
      <w:tr w:rsidR="00072178" w:rsidRPr="005C41E6" w:rsidTr="00072178">
        <w:tc>
          <w:tcPr>
            <w:tcW w:w="541" w:type="dxa"/>
          </w:tcPr>
          <w:p w:rsidR="00072178" w:rsidRPr="005C41E6" w:rsidRDefault="00072178" w:rsidP="000952B1">
            <w:pPr>
              <w:jc w:val="both"/>
            </w:pPr>
            <w:r>
              <w:t>3</w:t>
            </w:r>
          </w:p>
        </w:tc>
        <w:tc>
          <w:tcPr>
            <w:tcW w:w="1966" w:type="dxa"/>
          </w:tcPr>
          <w:p w:rsidR="00072178" w:rsidRPr="00F079D1" w:rsidRDefault="00072178" w:rsidP="000952B1">
            <w:pPr>
              <w:jc w:val="both"/>
              <w:rPr>
                <w:highlight w:val="yellow"/>
              </w:rPr>
            </w:pPr>
            <w:r>
              <w:t>UAT signoff in test environment</w:t>
            </w:r>
          </w:p>
        </w:tc>
        <w:tc>
          <w:tcPr>
            <w:tcW w:w="1525" w:type="dxa"/>
          </w:tcPr>
          <w:p w:rsidR="00072178" w:rsidRPr="00511BCD" w:rsidRDefault="00B25017" w:rsidP="000952B1">
            <w:pPr>
              <w:spacing w:after="160" w:line="259" w:lineRule="auto"/>
              <w:jc w:val="both"/>
            </w:pPr>
            <w:r w:rsidRPr="00511BCD">
              <w:t>5</w:t>
            </w:r>
            <w:r w:rsidR="00072178" w:rsidRPr="00511BCD">
              <w:t xml:space="preserve"> weeks</w:t>
            </w:r>
          </w:p>
        </w:tc>
        <w:tc>
          <w:tcPr>
            <w:tcW w:w="1321" w:type="dxa"/>
          </w:tcPr>
          <w:p w:rsidR="00072178" w:rsidRDefault="00072178" w:rsidP="00B25017">
            <w:pPr>
              <w:jc w:val="both"/>
            </w:pPr>
            <w:r>
              <w:t>1</w:t>
            </w:r>
            <w:r w:rsidR="00B25017">
              <w:t>5</w:t>
            </w:r>
            <w:r>
              <w:t xml:space="preserve"> weeks</w:t>
            </w:r>
          </w:p>
        </w:tc>
        <w:tc>
          <w:tcPr>
            <w:tcW w:w="3889" w:type="dxa"/>
          </w:tcPr>
          <w:p w:rsidR="00072178" w:rsidRDefault="00072178" w:rsidP="000952B1">
            <w:pPr>
              <w:jc w:val="both"/>
            </w:pPr>
            <w:r>
              <w:t>bidder shall demonstrate all the functionalities/ requirements as depicted in scope of work along with all required customization including interface with the existing Switch. Remediation of UAT issues and UAT signoff</w:t>
            </w:r>
          </w:p>
        </w:tc>
      </w:tr>
      <w:tr w:rsidR="00401358" w:rsidRPr="005C41E6" w:rsidTr="00072178">
        <w:tc>
          <w:tcPr>
            <w:tcW w:w="541" w:type="dxa"/>
          </w:tcPr>
          <w:p w:rsidR="00401358" w:rsidRDefault="00401358" w:rsidP="00401358">
            <w:pPr>
              <w:jc w:val="both"/>
            </w:pPr>
            <w:r>
              <w:t>4</w:t>
            </w:r>
          </w:p>
        </w:tc>
        <w:tc>
          <w:tcPr>
            <w:tcW w:w="1966" w:type="dxa"/>
          </w:tcPr>
          <w:p w:rsidR="00401358" w:rsidRDefault="00401358" w:rsidP="000952B1">
            <w:pPr>
              <w:jc w:val="both"/>
            </w:pPr>
            <w:r>
              <w:t xml:space="preserve">NPCI UPI Certification </w:t>
            </w:r>
          </w:p>
        </w:tc>
        <w:tc>
          <w:tcPr>
            <w:tcW w:w="1525" w:type="dxa"/>
          </w:tcPr>
          <w:p w:rsidR="00401358" w:rsidRPr="00511BCD" w:rsidRDefault="00401358" w:rsidP="000952B1">
            <w:pPr>
              <w:spacing w:after="160" w:line="259" w:lineRule="auto"/>
              <w:jc w:val="both"/>
            </w:pPr>
            <w:r w:rsidRPr="00511BCD">
              <w:t>16 weeks</w:t>
            </w:r>
          </w:p>
        </w:tc>
        <w:tc>
          <w:tcPr>
            <w:tcW w:w="1321" w:type="dxa"/>
          </w:tcPr>
          <w:p w:rsidR="00401358" w:rsidRDefault="00401358" w:rsidP="00B25017">
            <w:pPr>
              <w:jc w:val="both"/>
            </w:pPr>
            <w:r>
              <w:t>31 weeks</w:t>
            </w:r>
          </w:p>
        </w:tc>
        <w:tc>
          <w:tcPr>
            <w:tcW w:w="3889" w:type="dxa"/>
          </w:tcPr>
          <w:p w:rsidR="00401358" w:rsidRDefault="00401358" w:rsidP="000952B1">
            <w:pPr>
              <w:jc w:val="both"/>
            </w:pPr>
            <w:r>
              <w:t xml:space="preserve">Completion of NPCI certification process in respect of UPI </w:t>
            </w:r>
          </w:p>
        </w:tc>
      </w:tr>
      <w:tr w:rsidR="00072178" w:rsidRPr="005C41E6" w:rsidTr="00072178">
        <w:tc>
          <w:tcPr>
            <w:tcW w:w="541" w:type="dxa"/>
          </w:tcPr>
          <w:p w:rsidR="00072178" w:rsidRPr="005C41E6" w:rsidRDefault="00401358" w:rsidP="000952B1">
            <w:pPr>
              <w:jc w:val="both"/>
            </w:pPr>
            <w:r>
              <w:lastRenderedPageBreak/>
              <w:t>5</w:t>
            </w:r>
          </w:p>
        </w:tc>
        <w:tc>
          <w:tcPr>
            <w:tcW w:w="1966" w:type="dxa"/>
          </w:tcPr>
          <w:p w:rsidR="00072178" w:rsidRPr="00F079D1" w:rsidRDefault="00072178" w:rsidP="000952B1">
            <w:pPr>
              <w:jc w:val="both"/>
              <w:rPr>
                <w:highlight w:val="yellow"/>
              </w:rPr>
            </w:pPr>
            <w:r>
              <w:t>Production movement, migration and Pilot/ Closed User Group implementation followed by complete Go-live</w:t>
            </w:r>
          </w:p>
        </w:tc>
        <w:tc>
          <w:tcPr>
            <w:tcW w:w="1525" w:type="dxa"/>
          </w:tcPr>
          <w:p w:rsidR="00072178" w:rsidRPr="00511BCD" w:rsidRDefault="00B25017" w:rsidP="000952B1">
            <w:pPr>
              <w:spacing w:after="160" w:line="259" w:lineRule="auto"/>
              <w:jc w:val="both"/>
            </w:pPr>
            <w:r w:rsidRPr="00511BCD">
              <w:t xml:space="preserve">4 </w:t>
            </w:r>
            <w:r w:rsidR="00072178" w:rsidRPr="00511BCD">
              <w:t>weeks</w:t>
            </w:r>
          </w:p>
        </w:tc>
        <w:tc>
          <w:tcPr>
            <w:tcW w:w="1321" w:type="dxa"/>
          </w:tcPr>
          <w:p w:rsidR="00072178" w:rsidRDefault="00401358" w:rsidP="00B25017">
            <w:pPr>
              <w:jc w:val="both"/>
            </w:pPr>
            <w:r>
              <w:t>35</w:t>
            </w:r>
            <w:r w:rsidR="00072178">
              <w:t xml:space="preserve"> weeks</w:t>
            </w:r>
          </w:p>
        </w:tc>
        <w:tc>
          <w:tcPr>
            <w:tcW w:w="3889" w:type="dxa"/>
          </w:tcPr>
          <w:p w:rsidR="00072178" w:rsidRDefault="00072178" w:rsidP="000952B1">
            <w:pPr>
              <w:jc w:val="both"/>
              <w:rPr>
                <w:highlight w:val="yellow"/>
              </w:rPr>
            </w:pPr>
            <w:r>
              <w:t>All the functionalities/ requirements as depicted in scope of work shall be made live. All data/ interfaces/ devices shall be migrated from old Switch to new Switch All UPI operations are to be made live on new Switch and old switch shall be removed. Bidder shall demonstrate fulfilment of all requirements in live environment</w:t>
            </w:r>
          </w:p>
        </w:tc>
      </w:tr>
      <w:tr w:rsidR="00072178" w:rsidRPr="005C41E6" w:rsidTr="00072178">
        <w:tc>
          <w:tcPr>
            <w:tcW w:w="541" w:type="dxa"/>
          </w:tcPr>
          <w:p w:rsidR="00072178" w:rsidRPr="005C41E6" w:rsidRDefault="00401358" w:rsidP="000952B1">
            <w:pPr>
              <w:jc w:val="both"/>
            </w:pPr>
            <w:r>
              <w:t>6</w:t>
            </w:r>
          </w:p>
        </w:tc>
        <w:tc>
          <w:tcPr>
            <w:tcW w:w="1966" w:type="dxa"/>
          </w:tcPr>
          <w:p w:rsidR="00072178" w:rsidRPr="00F079D1" w:rsidRDefault="00072178" w:rsidP="000952B1">
            <w:pPr>
              <w:jc w:val="both"/>
              <w:rPr>
                <w:b/>
                <w:bCs/>
                <w:highlight w:val="yellow"/>
              </w:rPr>
            </w:pPr>
            <w:r>
              <w:t>Project Signoff</w:t>
            </w:r>
          </w:p>
        </w:tc>
        <w:tc>
          <w:tcPr>
            <w:tcW w:w="1525" w:type="dxa"/>
          </w:tcPr>
          <w:p w:rsidR="00072178" w:rsidRPr="00511BCD" w:rsidRDefault="00072178" w:rsidP="000952B1">
            <w:pPr>
              <w:spacing w:after="160" w:line="259" w:lineRule="auto"/>
              <w:jc w:val="both"/>
            </w:pPr>
            <w:r w:rsidRPr="00511BCD">
              <w:t>1 week</w:t>
            </w:r>
          </w:p>
        </w:tc>
        <w:tc>
          <w:tcPr>
            <w:tcW w:w="1321" w:type="dxa"/>
          </w:tcPr>
          <w:p w:rsidR="00072178" w:rsidRDefault="00401358" w:rsidP="00401358">
            <w:pPr>
              <w:jc w:val="both"/>
            </w:pPr>
            <w:r>
              <w:t>36</w:t>
            </w:r>
            <w:r w:rsidR="00072178">
              <w:t xml:space="preserve"> weeks</w:t>
            </w:r>
          </w:p>
        </w:tc>
        <w:tc>
          <w:tcPr>
            <w:tcW w:w="3889" w:type="dxa"/>
          </w:tcPr>
          <w:p w:rsidR="00072178" w:rsidRPr="00F079D1" w:rsidRDefault="00072178" w:rsidP="000952B1">
            <w:pPr>
              <w:jc w:val="both"/>
              <w:rPr>
                <w:highlight w:val="yellow"/>
              </w:rPr>
            </w:pPr>
            <w:r>
              <w:t>After completely moving to new UPI Switch, functionalities and all UPI applications operations would be observed for 60 days and problem if any would be reported to bidder. bidder shall provide solution to the issues raised</w:t>
            </w:r>
          </w:p>
        </w:tc>
      </w:tr>
    </w:tbl>
    <w:p w:rsidR="009503ED" w:rsidRDefault="009503ED" w:rsidP="000952B1">
      <w:pPr>
        <w:spacing w:before="120" w:after="120"/>
        <w:jc w:val="both"/>
      </w:pPr>
      <w:r>
        <w:t>Acceptance Test shall be carried out on the servers/equipment/software jointly by the representatives of the Bank and the bidder, after the installation is completed. The Acceptance Test shall be deemed to be complete only on issuance of the ‘Acceptance Certificate’ by the Bank to the bidder. It is the responsibility of the bidder to remediate any deficiency identified in the performance of the hardware/ equipment/ software, as observed during the Acceptance Test. This includes replacement of some or all equipment at no additional cost to the Bank, to ensure that the servers/ equipment/ software meet the requirements of the Bank as envisaged in the RFP.</w:t>
      </w:r>
    </w:p>
    <w:p w:rsidR="009503ED" w:rsidRDefault="009503ED" w:rsidP="000952B1">
      <w:pPr>
        <w:spacing w:before="120" w:after="120"/>
        <w:jc w:val="both"/>
      </w:pPr>
      <w:r>
        <w:t>It is the responsibility of the bidder to obtain the sign off of the bank on project related documents including Project plan, Functional Specifications Document, Acceptance test plan, etc</w:t>
      </w:r>
      <w:r w:rsidR="00C840CB">
        <w:t>.</w:t>
      </w:r>
      <w:r>
        <w:t xml:space="preserve"> before commencement of the relevant project milestone. The project related documents would be reviewed on a periodic basis in line with the defined project governance mechanism and updated by the bidder in Agreement with the Bank, as and when required.</w:t>
      </w:r>
    </w:p>
    <w:p w:rsidR="000952B1" w:rsidRPr="005C41E6" w:rsidRDefault="000952B1" w:rsidP="000952B1">
      <w:pPr>
        <w:spacing w:before="120" w:after="120"/>
        <w:jc w:val="both"/>
      </w:pPr>
      <w:r w:rsidRPr="005C41E6">
        <w:t>The Bank, at its discretion, shall have the right to alter the delivery schedule and quantities based on the implementation plan. This will be communicated formally to the Bidder during the implementation, if a need arises.</w:t>
      </w:r>
    </w:p>
    <w:p w:rsidR="000952B1" w:rsidRPr="00B81A63" w:rsidRDefault="000952B1" w:rsidP="00FB5269">
      <w:pPr>
        <w:pStyle w:val="Heading1"/>
        <w:numPr>
          <w:ilvl w:val="0"/>
          <w:numId w:val="36"/>
        </w:numPr>
        <w:spacing w:before="120" w:after="120"/>
        <w:rPr>
          <w:b/>
          <w:bCs/>
          <w:sz w:val="28"/>
          <w:szCs w:val="28"/>
        </w:rPr>
      </w:pPr>
      <w:bookmarkStart w:id="27" w:name="_Toc122529881"/>
      <w:r w:rsidRPr="00B81A63">
        <w:rPr>
          <w:b/>
          <w:bCs/>
          <w:sz w:val="28"/>
          <w:szCs w:val="28"/>
        </w:rPr>
        <w:t>Liquidated damage</w:t>
      </w:r>
      <w:r w:rsidR="00B81A63">
        <w:rPr>
          <w:b/>
          <w:bCs/>
          <w:sz w:val="28"/>
          <w:szCs w:val="28"/>
        </w:rPr>
        <w:t xml:space="preserve"> &amp; Penalty</w:t>
      </w:r>
      <w:bookmarkEnd w:id="27"/>
      <w:r w:rsidR="00B81A63">
        <w:rPr>
          <w:b/>
          <w:bCs/>
          <w:sz w:val="28"/>
          <w:szCs w:val="28"/>
        </w:rPr>
        <w:t xml:space="preserve"> </w:t>
      </w:r>
    </w:p>
    <w:p w:rsidR="000952B1" w:rsidRPr="005C41E6" w:rsidRDefault="000952B1" w:rsidP="000952B1">
      <w:pPr>
        <w:spacing w:before="120" w:after="120"/>
        <w:jc w:val="both"/>
      </w:pPr>
      <w:r w:rsidRPr="005C41E6">
        <w:t xml:space="preserve">The successful bidder must strictly adhere to the schedules for completing the assignments. Failure to meet these Implementation schedule, unless it is due to reasons entirely attributable to the bank, may constitute a material breach of the successful bidder's performance. In the event that the Bank is forced to cancel an awarded contract (relative to this RFP) due to the successful bidder's inability to meet the established delivery dates, </w:t>
      </w:r>
      <w:r>
        <w:t xml:space="preserve">and also </w:t>
      </w:r>
      <w:r w:rsidRPr="005C41E6">
        <w:t>the bank may take suita</w:t>
      </w:r>
      <w:r>
        <w:t>ble penal actions as deemed fit.</w:t>
      </w:r>
    </w:p>
    <w:p w:rsidR="000952B1" w:rsidRPr="005C41E6" w:rsidRDefault="000952B1" w:rsidP="000952B1">
      <w:pPr>
        <w:spacing w:before="120" w:after="120"/>
        <w:jc w:val="both"/>
      </w:pPr>
      <w:r w:rsidRPr="00036F53">
        <w:rPr>
          <w:b/>
          <w:bCs/>
        </w:rPr>
        <w:t>Penalty:</w:t>
      </w:r>
      <w:r w:rsidRPr="005C41E6">
        <w:t xml:space="preserve"> The successful bidder shall agree to </w:t>
      </w:r>
      <w:r>
        <w:t xml:space="preserve">the </w:t>
      </w:r>
      <w:r w:rsidRPr="005C41E6">
        <w:t xml:space="preserve">penalties structure in accordance with the following: </w:t>
      </w:r>
    </w:p>
    <w:p w:rsidR="000952B1" w:rsidRDefault="000952B1" w:rsidP="000952B1">
      <w:pPr>
        <w:jc w:val="lowKashida"/>
      </w:pPr>
      <w:r w:rsidRPr="005C41E6">
        <w:t xml:space="preserve">The Liquidated Damages (LD) shall be </w:t>
      </w:r>
      <w:r>
        <w:t>1</w:t>
      </w:r>
      <w:r w:rsidRPr="005C41E6">
        <w:t xml:space="preserve"> % of amount for services or goods which have been delayed for each week or part thereof for delay until actual delivery or performance. However, the total </w:t>
      </w:r>
      <w:r w:rsidRPr="005C41E6">
        <w:lastRenderedPageBreak/>
        <w:t xml:space="preserve">amount of Liquidated Damages deducted will be pegged at 10% of the </w:t>
      </w:r>
      <w:r>
        <w:t xml:space="preserve">contract value. </w:t>
      </w:r>
      <w:r w:rsidRPr="00036F53">
        <w:t>Once the maximum is reached, the Bank may consider termination of the contract and other penal measure will be taken like forfeiture of EMD, Foreclosure of BG etc.</w:t>
      </w:r>
    </w:p>
    <w:p w:rsidR="000952B1" w:rsidRPr="005C41E6" w:rsidRDefault="000952B1" w:rsidP="000952B1">
      <w:pPr>
        <w:spacing w:before="120" w:after="120"/>
        <w:jc w:val="both"/>
      </w:pPr>
      <w:r w:rsidRPr="005C41E6">
        <w:t>In this context Bank may exercise both the rights simultaneously or severally. In case the Bank exercises its right to invoke the Bank guarantee and not to terminate the contract, the Bank may instruct to concerned bidder to submit fresh Bank guarantee for the same amount in this regard.</w:t>
      </w:r>
    </w:p>
    <w:p w:rsidR="000952B1" w:rsidRDefault="000952B1" w:rsidP="000952B1">
      <w:pPr>
        <w:spacing w:before="120" w:after="120"/>
        <w:jc w:val="both"/>
      </w:pPr>
      <w:r w:rsidRPr="005C41E6">
        <w:t xml:space="preserve">In case delay is attributable to Bank, proper evidence should be produced by </w:t>
      </w:r>
      <w:r>
        <w:t>Bidder</w:t>
      </w:r>
      <w:r w:rsidRPr="005C41E6">
        <w:t>.</w:t>
      </w:r>
    </w:p>
    <w:p w:rsidR="000952B1" w:rsidRPr="005C41E6" w:rsidRDefault="000952B1" w:rsidP="00FB5269">
      <w:pPr>
        <w:pStyle w:val="Heading1"/>
        <w:numPr>
          <w:ilvl w:val="0"/>
          <w:numId w:val="36"/>
        </w:numPr>
        <w:spacing w:before="120" w:after="120"/>
        <w:rPr>
          <w:b/>
          <w:bCs/>
          <w:sz w:val="28"/>
          <w:szCs w:val="28"/>
        </w:rPr>
      </w:pPr>
      <w:bookmarkStart w:id="28" w:name="_Toc122529882"/>
      <w:r w:rsidRPr="005C41E6">
        <w:rPr>
          <w:b/>
          <w:bCs/>
          <w:sz w:val="28"/>
          <w:szCs w:val="28"/>
        </w:rPr>
        <w:t>Land Border Sharing Clause</w:t>
      </w:r>
      <w:bookmarkEnd w:id="28"/>
    </w:p>
    <w:p w:rsidR="000952B1" w:rsidRPr="005C41E6" w:rsidRDefault="000952B1" w:rsidP="000952B1">
      <w:pPr>
        <w:spacing w:before="120" w:after="120"/>
        <w:jc w:val="both"/>
      </w:pPr>
      <w:r w:rsidRPr="005C41E6">
        <w:t>The Bidder must comply with the requirements contained in O.M. No. 6/18/2019-PPD, dated 23.07.2020 Order (Public Procurement No. 1), Order (Public Procurement No. 2) dated 23.07.2020 and Order (Public Procurement No. 3) dated 24.07.2020. Bidder should submit the undertaking in Annexure-1</w:t>
      </w:r>
      <w:r>
        <w:t>7</w:t>
      </w:r>
      <w:r w:rsidRPr="005C41E6">
        <w:t xml:space="preserve"> in this regard and also provide copy of registration certificate issued by competent authority wherever applicable.</w:t>
      </w:r>
    </w:p>
    <w:p w:rsidR="000952B1" w:rsidRPr="005C41E6" w:rsidRDefault="000952B1" w:rsidP="000952B1">
      <w:pPr>
        <w:spacing w:before="120" w:after="120"/>
        <w:jc w:val="both"/>
      </w:pPr>
      <w:r w:rsidRPr="005C41E6">
        <w:t>Para 1 of Order (Public Procurement No. 1) dated 23-7-2020 and other relevant provisions are as follows:</w:t>
      </w:r>
    </w:p>
    <w:p w:rsidR="000952B1" w:rsidRPr="005C41E6" w:rsidRDefault="000952B1" w:rsidP="000952B1">
      <w:pPr>
        <w:pStyle w:val="ListParagraph"/>
        <w:numPr>
          <w:ilvl w:val="0"/>
          <w:numId w:val="4"/>
        </w:numPr>
        <w:spacing w:before="120" w:after="120"/>
        <w:jc w:val="both"/>
      </w:pPr>
      <w:r w:rsidRPr="005C41E6">
        <w:t xml:space="preserve">Any bidder from a country which shares a land border with India will be eligible to bid in this tender only if the bidder is registered with Competent Authority. </w:t>
      </w:r>
    </w:p>
    <w:p w:rsidR="000952B1" w:rsidRPr="005C41E6" w:rsidRDefault="000952B1" w:rsidP="000952B1">
      <w:pPr>
        <w:pStyle w:val="ListParagraph"/>
        <w:numPr>
          <w:ilvl w:val="0"/>
          <w:numId w:val="4"/>
        </w:numPr>
        <w:spacing w:before="120" w:after="120"/>
        <w:jc w:val="both"/>
      </w:pPr>
      <w:r w:rsidRPr="005C41E6">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persons, participating in a procurement process. </w:t>
      </w:r>
    </w:p>
    <w:p w:rsidR="000952B1" w:rsidRPr="005C41E6" w:rsidRDefault="000952B1" w:rsidP="000952B1">
      <w:pPr>
        <w:pStyle w:val="ListParagraph"/>
        <w:numPr>
          <w:ilvl w:val="0"/>
          <w:numId w:val="4"/>
        </w:numPr>
        <w:spacing w:before="120" w:after="120"/>
        <w:jc w:val="both"/>
      </w:pPr>
      <w:r w:rsidRPr="005C41E6">
        <w:t xml:space="preserve">“Bidder from a country which shares a land border with India” for the purpose of this Order means: - </w:t>
      </w:r>
    </w:p>
    <w:p w:rsidR="000952B1" w:rsidRPr="005C41E6" w:rsidRDefault="000952B1" w:rsidP="000952B1">
      <w:pPr>
        <w:pStyle w:val="ListParagraph"/>
        <w:numPr>
          <w:ilvl w:val="0"/>
          <w:numId w:val="5"/>
        </w:numPr>
        <w:spacing w:before="120" w:after="120"/>
        <w:jc w:val="both"/>
      </w:pPr>
      <w:r w:rsidRPr="005C41E6">
        <w:t xml:space="preserve">An entity incorporated, established, or registered in such a country; or </w:t>
      </w:r>
    </w:p>
    <w:p w:rsidR="000952B1" w:rsidRPr="005C41E6" w:rsidRDefault="000952B1" w:rsidP="000952B1">
      <w:pPr>
        <w:pStyle w:val="ListParagraph"/>
        <w:numPr>
          <w:ilvl w:val="0"/>
          <w:numId w:val="5"/>
        </w:numPr>
        <w:spacing w:before="120" w:after="120"/>
        <w:jc w:val="both"/>
      </w:pPr>
      <w:r w:rsidRPr="005C41E6">
        <w:t xml:space="preserve">A subsidiary of an entity incorporated, established or registered in such a country; or </w:t>
      </w:r>
    </w:p>
    <w:p w:rsidR="000952B1" w:rsidRPr="005C41E6" w:rsidRDefault="000952B1" w:rsidP="000952B1">
      <w:pPr>
        <w:pStyle w:val="ListParagraph"/>
        <w:numPr>
          <w:ilvl w:val="0"/>
          <w:numId w:val="5"/>
        </w:numPr>
        <w:spacing w:before="120" w:after="120"/>
        <w:jc w:val="both"/>
      </w:pPr>
      <w:r w:rsidRPr="005C41E6">
        <w:t xml:space="preserve">An entity substantially controlled through entities incorporated, established or registered in such a country; or </w:t>
      </w:r>
    </w:p>
    <w:p w:rsidR="000952B1" w:rsidRPr="005C41E6" w:rsidRDefault="000952B1" w:rsidP="000952B1">
      <w:pPr>
        <w:pStyle w:val="ListParagraph"/>
        <w:numPr>
          <w:ilvl w:val="0"/>
          <w:numId w:val="5"/>
        </w:numPr>
        <w:spacing w:before="120" w:after="120"/>
        <w:jc w:val="both"/>
      </w:pPr>
      <w:r w:rsidRPr="005C41E6">
        <w:t xml:space="preserve">An entity whose beneficial owner is situated in such a country; or </w:t>
      </w:r>
    </w:p>
    <w:p w:rsidR="000952B1" w:rsidRPr="005C41E6" w:rsidRDefault="000952B1" w:rsidP="000952B1">
      <w:pPr>
        <w:pStyle w:val="ListParagraph"/>
        <w:numPr>
          <w:ilvl w:val="0"/>
          <w:numId w:val="5"/>
        </w:numPr>
        <w:spacing w:before="120" w:after="120"/>
        <w:jc w:val="both"/>
      </w:pPr>
      <w:r w:rsidRPr="005C41E6">
        <w:t xml:space="preserve">An Indian (or other) agent of such an entity; or </w:t>
      </w:r>
    </w:p>
    <w:p w:rsidR="000952B1" w:rsidRPr="005C41E6" w:rsidRDefault="000952B1" w:rsidP="000952B1">
      <w:pPr>
        <w:pStyle w:val="ListParagraph"/>
        <w:numPr>
          <w:ilvl w:val="0"/>
          <w:numId w:val="5"/>
        </w:numPr>
        <w:spacing w:before="120" w:after="120"/>
        <w:jc w:val="both"/>
      </w:pPr>
      <w:r w:rsidRPr="005C41E6">
        <w:t xml:space="preserve">A natural person who is a citizen of such a country; or </w:t>
      </w:r>
    </w:p>
    <w:p w:rsidR="000952B1" w:rsidRPr="005C41E6" w:rsidRDefault="000952B1" w:rsidP="000952B1">
      <w:pPr>
        <w:pStyle w:val="ListParagraph"/>
        <w:numPr>
          <w:ilvl w:val="0"/>
          <w:numId w:val="5"/>
        </w:numPr>
        <w:spacing w:before="120" w:after="120"/>
        <w:jc w:val="both"/>
      </w:pPr>
      <w:r w:rsidRPr="005C41E6">
        <w:t>A consortium or joint venture where any member of the consortium or joint venture falls under any of the above.</w:t>
      </w:r>
    </w:p>
    <w:p w:rsidR="000952B1" w:rsidRPr="005C41E6" w:rsidRDefault="000952B1" w:rsidP="00683705">
      <w:pPr>
        <w:spacing w:before="120" w:after="120"/>
        <w:ind w:left="993"/>
        <w:jc w:val="both"/>
      </w:pPr>
      <w:r w:rsidRPr="005C41E6">
        <w:t>The beneficial owner for the purpose of (iii) above will be as under.</w:t>
      </w:r>
    </w:p>
    <w:p w:rsidR="000952B1" w:rsidRPr="005C41E6" w:rsidRDefault="000952B1" w:rsidP="00683705">
      <w:pPr>
        <w:pStyle w:val="ListParagraph"/>
        <w:numPr>
          <w:ilvl w:val="0"/>
          <w:numId w:val="6"/>
        </w:numPr>
        <w:spacing w:before="120" w:after="120"/>
        <w:ind w:left="993"/>
        <w:jc w:val="both"/>
      </w:pPr>
      <w:r w:rsidRPr="005C41E6">
        <w:t>In case of a company or limited liability partnership, the beneficial owner is the natural person(s)</w:t>
      </w:r>
      <w:r w:rsidR="00072178">
        <w:t xml:space="preserve"> w</w:t>
      </w:r>
      <w:r w:rsidR="00072178" w:rsidRPr="005C41E6">
        <w:t>ho</w:t>
      </w:r>
      <w:r w:rsidRPr="005C41E6">
        <w:t>, whether acting alone or together, or though one or more judicial person, has a controlling ownership interest or who exercises control through other means.</w:t>
      </w:r>
    </w:p>
    <w:p w:rsidR="000952B1" w:rsidRPr="005C41E6" w:rsidRDefault="000952B1" w:rsidP="00683705">
      <w:pPr>
        <w:spacing w:before="120" w:after="120"/>
        <w:ind w:left="1134"/>
        <w:jc w:val="both"/>
        <w:rPr>
          <w:b/>
          <w:bCs/>
        </w:rPr>
      </w:pPr>
      <w:r w:rsidRPr="005C41E6">
        <w:rPr>
          <w:b/>
          <w:bCs/>
        </w:rPr>
        <w:t>Explanation</w:t>
      </w:r>
    </w:p>
    <w:p w:rsidR="000952B1" w:rsidRPr="005C41E6" w:rsidRDefault="000952B1" w:rsidP="00683705">
      <w:pPr>
        <w:pStyle w:val="ListParagraph"/>
        <w:numPr>
          <w:ilvl w:val="0"/>
          <w:numId w:val="7"/>
        </w:numPr>
        <w:spacing w:before="120" w:after="120"/>
        <w:ind w:left="1134"/>
        <w:jc w:val="both"/>
      </w:pPr>
      <w:r w:rsidRPr="005C41E6">
        <w:t xml:space="preserve">“Controlling ownership interests” means ownership of or entitlement to more than twenty five per-cent of shares or capital or profits of the company. </w:t>
      </w:r>
    </w:p>
    <w:p w:rsidR="000952B1" w:rsidRPr="005C41E6" w:rsidRDefault="000952B1" w:rsidP="00683705">
      <w:pPr>
        <w:pStyle w:val="ListParagraph"/>
        <w:numPr>
          <w:ilvl w:val="0"/>
          <w:numId w:val="7"/>
        </w:numPr>
        <w:spacing w:before="120" w:after="120"/>
        <w:ind w:left="1134"/>
        <w:jc w:val="both"/>
      </w:pPr>
      <w:r w:rsidRPr="005C41E6">
        <w:lastRenderedPageBreak/>
        <w:t>“Control” shall include the right to appoint majority of the directors or to control the management or policy decisions including by virtue of their shareholding or management rights or shareholder’s agreements or voting agreements.</w:t>
      </w:r>
    </w:p>
    <w:p w:rsidR="000952B1" w:rsidRPr="005C41E6" w:rsidRDefault="000952B1" w:rsidP="00683705">
      <w:pPr>
        <w:pStyle w:val="ListParagraph"/>
        <w:numPr>
          <w:ilvl w:val="0"/>
          <w:numId w:val="6"/>
        </w:numPr>
        <w:spacing w:before="120" w:after="120"/>
        <w:ind w:left="1134"/>
        <w:jc w:val="both"/>
      </w:pPr>
      <w:r w:rsidRPr="005C41E6">
        <w:t xml:space="preserve">In case of partnership firm, the beneficial owner is the natural person(s), who, whether acting alone or together or through one or more judicial person, has ownership of entitlement to more than fifteen per-cent of capital or profits of the partnership. </w:t>
      </w:r>
    </w:p>
    <w:p w:rsidR="000952B1" w:rsidRPr="005C41E6" w:rsidRDefault="000952B1" w:rsidP="00683705">
      <w:pPr>
        <w:pStyle w:val="ListParagraph"/>
        <w:numPr>
          <w:ilvl w:val="0"/>
          <w:numId w:val="6"/>
        </w:numPr>
        <w:spacing w:before="120" w:after="120"/>
        <w:ind w:left="1134"/>
        <w:jc w:val="both"/>
      </w:pPr>
      <w:r w:rsidRPr="005C41E6">
        <w:t xml:space="preserve">In case of an unincorporated association or body of individuals, the beneficial owner is the natural person(s), who, whether acting alone or together or through one or more judicial person, has ownership of or entitlement to more than fifteen per-cent of the property or capital or profits of such association or body of individuals. </w:t>
      </w:r>
    </w:p>
    <w:p w:rsidR="000952B1" w:rsidRPr="005C41E6" w:rsidRDefault="000952B1" w:rsidP="00683705">
      <w:pPr>
        <w:pStyle w:val="ListParagraph"/>
        <w:numPr>
          <w:ilvl w:val="0"/>
          <w:numId w:val="6"/>
        </w:numPr>
        <w:spacing w:before="120" w:after="120"/>
        <w:ind w:left="1134"/>
        <w:jc w:val="both"/>
      </w:pPr>
      <w:r w:rsidRPr="005C41E6">
        <w:t xml:space="preserve">Where no natural person is identified under (1) or (2) or (3) above, the beneficial owner is the relevant natural person(s), who hold the position of senior managing official. </w:t>
      </w:r>
    </w:p>
    <w:p w:rsidR="000952B1" w:rsidRPr="005C41E6" w:rsidRDefault="000952B1" w:rsidP="00683705">
      <w:pPr>
        <w:pStyle w:val="ListParagraph"/>
        <w:numPr>
          <w:ilvl w:val="0"/>
          <w:numId w:val="6"/>
        </w:numPr>
        <w:spacing w:before="120" w:after="120"/>
        <w:ind w:left="1134"/>
        <w:jc w:val="both"/>
      </w:pPr>
      <w:r w:rsidRPr="005C41E6">
        <w:t>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rsidR="000952B1" w:rsidRPr="005C41E6" w:rsidRDefault="000952B1" w:rsidP="000952B1">
      <w:pPr>
        <w:pStyle w:val="ListParagraph"/>
        <w:numPr>
          <w:ilvl w:val="0"/>
          <w:numId w:val="4"/>
        </w:numPr>
        <w:spacing w:before="120" w:after="120"/>
        <w:jc w:val="both"/>
      </w:pPr>
      <w:r w:rsidRPr="005C41E6">
        <w:t>An agent is a person employed to do any act for another, or to represent another in dealings with third persons.</w:t>
      </w:r>
    </w:p>
    <w:p w:rsidR="000952B1" w:rsidRPr="005C41E6" w:rsidRDefault="000952B1" w:rsidP="00FB5269">
      <w:pPr>
        <w:pStyle w:val="Heading1"/>
        <w:numPr>
          <w:ilvl w:val="0"/>
          <w:numId w:val="36"/>
        </w:numPr>
        <w:spacing w:before="120" w:after="120"/>
        <w:rPr>
          <w:b/>
          <w:bCs/>
          <w:sz w:val="28"/>
          <w:szCs w:val="28"/>
        </w:rPr>
      </w:pPr>
      <w:bookmarkStart w:id="29" w:name="_Toc122529883"/>
      <w:r w:rsidRPr="005C41E6">
        <w:rPr>
          <w:b/>
          <w:bCs/>
          <w:sz w:val="28"/>
          <w:szCs w:val="28"/>
        </w:rPr>
        <w:t>Monitoring &amp; Audit</w:t>
      </w:r>
      <w:bookmarkEnd w:id="29"/>
    </w:p>
    <w:p w:rsidR="00072178" w:rsidRDefault="000952B1" w:rsidP="000952B1">
      <w:pPr>
        <w:spacing w:before="120" w:after="120"/>
        <w:jc w:val="both"/>
      </w:pPr>
      <w:r w:rsidRPr="005C41E6">
        <w:t xml:space="preserve">Compliance with security best practices may be monitored by periodic computer security audits / </w:t>
      </w:r>
      <w:r>
        <w:t>/</w:t>
      </w:r>
      <w:r w:rsidRPr="005C41E6">
        <w:t>Information Security Audits</w:t>
      </w:r>
      <w:r>
        <w:t>/Statutory and Regulatory audit</w:t>
      </w:r>
      <w:r w:rsidRPr="005C41E6">
        <w:t xml:space="preserve"> performed by or on behalf of the Bank. The periodicity of these audits will be decided at the discretion of the Bank</w:t>
      </w:r>
      <w:r>
        <w:t>.</w:t>
      </w:r>
      <w:r w:rsidRPr="005C41E6">
        <w:t xml:space="preserve"> These audits may include, but are not limited to, a review of: </w:t>
      </w:r>
    </w:p>
    <w:p w:rsidR="00072178" w:rsidRDefault="00F739C0" w:rsidP="00072178">
      <w:pPr>
        <w:spacing w:before="120" w:after="120"/>
        <w:ind w:firstLine="360"/>
        <w:jc w:val="both"/>
      </w:pPr>
      <w:r>
        <w:t>A</w:t>
      </w:r>
      <w:r w:rsidR="000952B1" w:rsidRPr="005C41E6">
        <w:t xml:space="preserve">ccess and authorization procedures, </w:t>
      </w:r>
    </w:p>
    <w:p w:rsidR="00072178" w:rsidRDefault="00F739C0" w:rsidP="00072178">
      <w:pPr>
        <w:spacing w:before="120" w:after="120"/>
        <w:ind w:firstLine="360"/>
        <w:jc w:val="both"/>
      </w:pPr>
      <w:r>
        <w:t>Source code R</w:t>
      </w:r>
      <w:r w:rsidR="00072178" w:rsidRPr="00511BCD">
        <w:t>eview</w:t>
      </w:r>
      <w:r w:rsidR="00072178">
        <w:t xml:space="preserve"> ,</w:t>
      </w:r>
    </w:p>
    <w:p w:rsidR="00072178" w:rsidRDefault="00F739C0" w:rsidP="00072178">
      <w:pPr>
        <w:spacing w:before="120" w:after="120"/>
        <w:ind w:firstLine="360"/>
        <w:jc w:val="both"/>
      </w:pPr>
      <w:r>
        <w:t>B</w:t>
      </w:r>
      <w:r w:rsidR="000952B1" w:rsidRPr="005C41E6">
        <w:t xml:space="preserve">ackup and recovery procedures, </w:t>
      </w:r>
    </w:p>
    <w:p w:rsidR="00072178" w:rsidRDefault="00F739C0" w:rsidP="00072178">
      <w:pPr>
        <w:spacing w:before="120" w:after="120"/>
        <w:ind w:firstLine="360"/>
        <w:jc w:val="both"/>
      </w:pPr>
      <w:r>
        <w:t>N</w:t>
      </w:r>
      <w:r w:rsidR="000952B1" w:rsidRPr="005C41E6">
        <w:t xml:space="preserve">etwork security controls and </w:t>
      </w:r>
    </w:p>
    <w:p w:rsidR="00072178" w:rsidRDefault="00F739C0" w:rsidP="00072178">
      <w:pPr>
        <w:spacing w:before="120" w:after="120"/>
        <w:ind w:firstLine="360"/>
        <w:jc w:val="both"/>
      </w:pPr>
      <w:r>
        <w:t>P</w:t>
      </w:r>
      <w:r w:rsidR="000952B1" w:rsidRPr="005C41E6">
        <w:t xml:space="preserve">rogram change controls. </w:t>
      </w:r>
    </w:p>
    <w:p w:rsidR="00072178" w:rsidRPr="00072178" w:rsidRDefault="000952B1" w:rsidP="00072178">
      <w:pPr>
        <w:spacing w:before="120" w:after="120"/>
        <w:jc w:val="both"/>
      </w:pPr>
      <w:r w:rsidRPr="005C41E6">
        <w:t>The successful bidder must provide the Bank access to various monitoring and performance measurement systems. The successful bidder has to remedy all discrepancies observed by the auditors at no additional cost to the bank. For service level measurement, as defined in SLA, data recording is to be captured by the industry standard tools implemented by the Successful bidder. These tools should be a part of the proposed solution.</w:t>
      </w:r>
    </w:p>
    <w:p w:rsidR="000952B1" w:rsidRPr="005C41E6" w:rsidRDefault="000952B1" w:rsidP="00FB5269">
      <w:pPr>
        <w:pStyle w:val="Heading1"/>
        <w:numPr>
          <w:ilvl w:val="0"/>
          <w:numId w:val="36"/>
        </w:numPr>
        <w:spacing w:before="120" w:after="120"/>
        <w:rPr>
          <w:b/>
          <w:bCs/>
          <w:sz w:val="28"/>
          <w:szCs w:val="28"/>
        </w:rPr>
      </w:pPr>
      <w:bookmarkStart w:id="30" w:name="_Toc122529884"/>
      <w:r w:rsidRPr="005C41E6">
        <w:rPr>
          <w:b/>
          <w:bCs/>
          <w:sz w:val="28"/>
          <w:szCs w:val="28"/>
        </w:rPr>
        <w:t>Bid Submission</w:t>
      </w:r>
      <w:bookmarkEnd w:id="30"/>
    </w:p>
    <w:p w:rsidR="000952B1" w:rsidRPr="005C41E6" w:rsidRDefault="000952B1" w:rsidP="000952B1">
      <w:pPr>
        <w:pStyle w:val="ListParagraph"/>
        <w:numPr>
          <w:ilvl w:val="0"/>
          <w:numId w:val="8"/>
        </w:numPr>
        <w:spacing w:before="120" w:after="120"/>
        <w:jc w:val="both"/>
      </w:pPr>
      <w:r w:rsidRPr="005C41E6">
        <w:t xml:space="preserve">All responses received after the due date/time be considered late and would be liable to be rejected. E-procurement portal will not allow lodgement of RFP response after the deadline. It should be clearly noted that the Bank has no obligation to accept or act on any reason for a late submitted response to RFP. The Bank has no liability to any Respondent who lodges a late RFP response for any reason whatsoever, including RFP responses taken to be late only because of another condition while responding. </w:t>
      </w:r>
    </w:p>
    <w:p w:rsidR="000952B1" w:rsidRPr="005C41E6" w:rsidRDefault="000952B1" w:rsidP="000952B1">
      <w:pPr>
        <w:pStyle w:val="ListParagraph"/>
        <w:numPr>
          <w:ilvl w:val="0"/>
          <w:numId w:val="8"/>
        </w:numPr>
        <w:spacing w:before="120" w:after="120"/>
        <w:jc w:val="both"/>
      </w:pPr>
      <w:r w:rsidRPr="005C41E6">
        <w:t xml:space="preserve">“Cost of Tender Document” may be paid through RTGS (Real Time Gross Settlement) / NEFT favouring CENTRAL BANK OF INDIA, BANK ACCOUNT NO.-3287810289, IFSC CODE - </w:t>
      </w:r>
      <w:r w:rsidRPr="005C41E6">
        <w:lastRenderedPageBreak/>
        <w:t>CBIN0283154 or by way of Bankers Cheque/Demand Draft/Pay Order favouring Central Bank of India, payable at Mumbai, which is non-refundable, must be submitted separately along with RFP response. The RFP response without proof of payment of application money or cost of tender document shall not be considered and shall be rejected, exce</w:t>
      </w:r>
      <w:r>
        <w:t>pt in case of bidder being MSME as per the exemption applicable to it.</w:t>
      </w:r>
      <w:r w:rsidRPr="005C41E6">
        <w:t xml:space="preserve"> </w:t>
      </w:r>
    </w:p>
    <w:p w:rsidR="000952B1" w:rsidRPr="005C41E6" w:rsidRDefault="000952B1" w:rsidP="000952B1">
      <w:pPr>
        <w:pStyle w:val="ListParagraph"/>
        <w:numPr>
          <w:ilvl w:val="0"/>
          <w:numId w:val="8"/>
        </w:numPr>
        <w:spacing w:before="120" w:after="120"/>
        <w:jc w:val="both"/>
      </w:pPr>
      <w:r w:rsidRPr="005C41E6">
        <w:t xml:space="preserve">The details of the transaction viz. scanned copy of the receipt of making transaction is required to be uploaded on e-procurement website at the time of “final online bid submission The RFP response without proof of amount paid towards Application Money / Bid Security </w:t>
      </w:r>
      <w:r w:rsidRPr="0063217B">
        <w:t>(Annexure 12)</w:t>
      </w:r>
      <w:r w:rsidRPr="005C41E6">
        <w:t xml:space="preserve"> are liable to be rejected.</w:t>
      </w:r>
    </w:p>
    <w:p w:rsidR="000952B1" w:rsidRPr="005C41E6" w:rsidRDefault="000952B1" w:rsidP="000952B1">
      <w:pPr>
        <w:spacing w:before="120" w:after="120"/>
        <w:jc w:val="both"/>
        <w:rPr>
          <w:b/>
          <w:bCs/>
          <w:u w:val="single"/>
        </w:rPr>
      </w:pPr>
      <w:r w:rsidRPr="005C41E6">
        <w:rPr>
          <w:b/>
          <w:bCs/>
          <w:u w:val="single"/>
        </w:rPr>
        <w:t>Instructions to Bidders: e-tendering</w:t>
      </w:r>
    </w:p>
    <w:p w:rsidR="000952B1" w:rsidRPr="005C41E6" w:rsidRDefault="000952B1" w:rsidP="000952B1">
      <w:pPr>
        <w:spacing w:before="120" w:after="120"/>
        <w:jc w:val="both"/>
      </w:pPr>
      <w:r w:rsidRPr="005C41E6">
        <w:t>The Bidders participating through e-Tendering for the first time, for Central Bank of India will have to complete the Online Registration Process on the portal. All the bidders interested in participating in the online e-Tendering process are required to procure Class II or Class III Digital e-Token having -2- certificates inside it, one for Signing/Verification purpose and another for Encryption/Decryption purpose. The tender should be prepared &amp; submitted online using the bidder’s authorized individual’s (Individual certificate is allowed for proprietorship firms) Digital e- Token. If any assistance is required regarding e-Tendering (registration / upload / download/ Bid Preparation / Bid Submission), please contact on the support numbers given in the support details.</w:t>
      </w:r>
    </w:p>
    <w:p w:rsidR="000952B1" w:rsidRPr="005C41E6" w:rsidRDefault="000952B1" w:rsidP="000952B1">
      <w:pPr>
        <w:spacing w:before="120" w:after="120"/>
        <w:jc w:val="both"/>
        <w:rPr>
          <w:b/>
          <w:bCs/>
          <w:u w:val="single"/>
        </w:rPr>
      </w:pPr>
      <w:r w:rsidRPr="005C41E6">
        <w:rPr>
          <w:b/>
          <w:bCs/>
          <w:u w:val="single"/>
        </w:rPr>
        <w:t>Registration Process for Bidders</w:t>
      </w:r>
    </w:p>
    <w:p w:rsidR="000952B1" w:rsidRPr="005C41E6" w:rsidRDefault="000952B1" w:rsidP="000952B1">
      <w:pPr>
        <w:pStyle w:val="ListParagraph"/>
        <w:numPr>
          <w:ilvl w:val="0"/>
          <w:numId w:val="9"/>
        </w:numPr>
        <w:spacing w:before="120" w:after="120"/>
        <w:jc w:val="both"/>
      </w:pPr>
      <w:r w:rsidRPr="005C41E6">
        <w:t xml:space="preserve">Open the URL: https://centralbank.abcprocure.com/EPROC/ </w:t>
      </w:r>
    </w:p>
    <w:p w:rsidR="000952B1" w:rsidRPr="005C41E6" w:rsidRDefault="000952B1" w:rsidP="000952B1">
      <w:pPr>
        <w:pStyle w:val="ListParagraph"/>
        <w:numPr>
          <w:ilvl w:val="0"/>
          <w:numId w:val="9"/>
        </w:numPr>
        <w:spacing w:before="120" w:after="120"/>
        <w:jc w:val="both"/>
      </w:pPr>
      <w:r w:rsidRPr="005C41E6">
        <w:t xml:space="preserve">On Right hand side, Click and save the Manual "Bidder Manual for Bidders to participate on e-tender" </w:t>
      </w:r>
    </w:p>
    <w:p w:rsidR="000952B1" w:rsidRPr="005C41E6" w:rsidRDefault="000952B1" w:rsidP="000952B1">
      <w:pPr>
        <w:pStyle w:val="ListParagraph"/>
        <w:numPr>
          <w:ilvl w:val="0"/>
          <w:numId w:val="9"/>
        </w:numPr>
        <w:spacing w:before="120" w:after="120"/>
        <w:jc w:val="both"/>
      </w:pPr>
      <w:r w:rsidRPr="005C41E6">
        <w:t xml:space="preserve">Register yourself with all the required details properly. </w:t>
      </w:r>
    </w:p>
    <w:p w:rsidR="000952B1" w:rsidRPr="005C41E6" w:rsidRDefault="000952B1" w:rsidP="000952B1">
      <w:pPr>
        <w:pStyle w:val="ListParagraph"/>
        <w:numPr>
          <w:ilvl w:val="0"/>
          <w:numId w:val="9"/>
        </w:numPr>
        <w:spacing w:before="120" w:after="120"/>
        <w:jc w:val="both"/>
      </w:pPr>
      <w:r w:rsidRPr="005C41E6">
        <w:t xml:space="preserve">TRAINING: Agency appointed by the Bank will provide user manual and demo / training for the prospective bidders </w:t>
      </w:r>
    </w:p>
    <w:p w:rsidR="000952B1" w:rsidRPr="005C41E6" w:rsidRDefault="000952B1" w:rsidP="000952B1">
      <w:pPr>
        <w:pStyle w:val="ListParagraph"/>
        <w:numPr>
          <w:ilvl w:val="0"/>
          <w:numId w:val="9"/>
        </w:numPr>
        <w:spacing w:before="120" w:after="120"/>
        <w:jc w:val="both"/>
      </w:pPr>
      <w:r w:rsidRPr="005C41E6">
        <w:t>LOG IN NAME &amp; PASSWORD: Each Vendor / Bidder will be assigned a Unique User Name &amp; Password by the agency appointed by the Bank. The Bidders are requested to change the Password and edit the information in the Registration Page after the receipt of initial Password from the agency appointed by the Bank.</w:t>
      </w:r>
    </w:p>
    <w:p w:rsidR="000952B1" w:rsidRPr="005C41E6" w:rsidRDefault="000952B1" w:rsidP="000952B1">
      <w:pPr>
        <w:spacing w:before="120" w:after="120"/>
        <w:jc w:val="both"/>
      </w:pPr>
      <w:r w:rsidRPr="005C41E6">
        <w:rPr>
          <w:b/>
          <w:bCs/>
        </w:rPr>
        <w:t>GENERAL TERMS &amp; CONDITIONS</w:t>
      </w:r>
      <w:r w:rsidRPr="005C41E6">
        <w:t>: Bidders are required to read the “Terms and Conditions” section of the portal (of the agency concerned, using the Login IDs and passwords given to them.</w:t>
      </w:r>
    </w:p>
    <w:tbl>
      <w:tblPr>
        <w:tblStyle w:val="TableGrid"/>
        <w:tblW w:w="0" w:type="auto"/>
        <w:tblLook w:val="04A0" w:firstRow="1" w:lastRow="0" w:firstColumn="1" w:lastColumn="0" w:noHBand="0" w:noVBand="1"/>
      </w:tblPr>
      <w:tblGrid>
        <w:gridCol w:w="4508"/>
        <w:gridCol w:w="4508"/>
      </w:tblGrid>
      <w:tr w:rsidR="000952B1" w:rsidRPr="005C41E6" w:rsidTr="000952B1">
        <w:tc>
          <w:tcPr>
            <w:tcW w:w="4508" w:type="dxa"/>
          </w:tcPr>
          <w:p w:rsidR="000952B1" w:rsidRPr="005C41E6" w:rsidRDefault="000952B1" w:rsidP="000952B1">
            <w:pPr>
              <w:jc w:val="both"/>
            </w:pPr>
            <w:r w:rsidRPr="005C41E6">
              <w:t>Bid Submission Mode</w:t>
            </w:r>
          </w:p>
        </w:tc>
        <w:tc>
          <w:tcPr>
            <w:tcW w:w="4508" w:type="dxa"/>
          </w:tcPr>
          <w:p w:rsidR="000952B1" w:rsidRPr="005C41E6" w:rsidRDefault="000952B1" w:rsidP="000952B1">
            <w:pPr>
              <w:jc w:val="both"/>
            </w:pPr>
            <w:r w:rsidRPr="005C41E6">
              <w:t xml:space="preserve">https://centralbank.abcprocure.com/EPROC </w:t>
            </w:r>
          </w:p>
          <w:p w:rsidR="000952B1" w:rsidRPr="005C41E6" w:rsidRDefault="000952B1" w:rsidP="000952B1">
            <w:pPr>
              <w:spacing w:before="120"/>
              <w:jc w:val="both"/>
            </w:pPr>
            <w:r w:rsidRPr="005C41E6">
              <w:t>Through e-tendering portal (Class II or Class III Digital Certificate with both Signing &amp; Encryption is required for tender participation)</w:t>
            </w:r>
          </w:p>
        </w:tc>
      </w:tr>
      <w:tr w:rsidR="000952B1" w:rsidRPr="005C41E6" w:rsidTr="000952B1">
        <w:tc>
          <w:tcPr>
            <w:tcW w:w="4508" w:type="dxa"/>
          </w:tcPr>
          <w:p w:rsidR="000952B1" w:rsidRPr="005C41E6" w:rsidRDefault="000952B1" w:rsidP="000952B1">
            <w:pPr>
              <w:jc w:val="both"/>
            </w:pPr>
            <w:r w:rsidRPr="005C41E6">
              <w:t>Support person and phone number for e-tender service provider for any help in accessing the website and uploading the tender documents or any other related queries.</w:t>
            </w:r>
          </w:p>
        </w:tc>
        <w:tc>
          <w:tcPr>
            <w:tcW w:w="4508" w:type="dxa"/>
          </w:tcPr>
          <w:p w:rsidR="000952B1" w:rsidRPr="005C41E6" w:rsidRDefault="000952B1" w:rsidP="000952B1">
            <w:pPr>
              <w:jc w:val="both"/>
            </w:pPr>
            <w:r w:rsidRPr="005C41E6">
              <w:t xml:space="preserve">e-Procurement Technologies Limited </w:t>
            </w:r>
          </w:p>
          <w:p w:rsidR="000952B1" w:rsidRPr="005C41E6" w:rsidRDefault="000952B1" w:rsidP="000952B1">
            <w:pPr>
              <w:jc w:val="both"/>
            </w:pPr>
            <w:r w:rsidRPr="005C41E6">
              <w:t xml:space="preserve">Technical Support Team </w:t>
            </w:r>
          </w:p>
          <w:p w:rsidR="000952B1" w:rsidRPr="005C41E6" w:rsidRDefault="000952B1" w:rsidP="000952B1">
            <w:pPr>
              <w:jc w:val="both"/>
              <w:rPr>
                <w:b/>
                <w:bCs/>
              </w:rPr>
            </w:pPr>
            <w:r w:rsidRPr="005C41E6">
              <w:rPr>
                <w:b/>
                <w:bCs/>
              </w:rPr>
              <w:t xml:space="preserve">Mr. Sujith Nair: </w:t>
            </w:r>
          </w:p>
          <w:p w:rsidR="000952B1" w:rsidRPr="005C41E6" w:rsidRDefault="000952B1" w:rsidP="000952B1">
            <w:pPr>
              <w:jc w:val="both"/>
            </w:pPr>
            <w:r w:rsidRPr="005C41E6">
              <w:t xml:space="preserve">079 68136857 </w:t>
            </w:r>
          </w:p>
          <w:p w:rsidR="000952B1" w:rsidRPr="005C41E6" w:rsidRDefault="00F86B22" w:rsidP="000952B1">
            <w:pPr>
              <w:jc w:val="both"/>
            </w:pPr>
            <w:hyperlink r:id="rId12" w:history="1">
              <w:r w:rsidR="000952B1" w:rsidRPr="005C41E6">
                <w:rPr>
                  <w:rStyle w:val="Hyperlink"/>
                </w:rPr>
                <w:t>sujith@eptl.in</w:t>
              </w:r>
            </w:hyperlink>
            <w:r w:rsidR="000952B1" w:rsidRPr="005C41E6">
              <w:t xml:space="preserve"> </w:t>
            </w:r>
          </w:p>
          <w:p w:rsidR="000952B1" w:rsidRPr="00D946CA" w:rsidRDefault="000952B1" w:rsidP="000952B1">
            <w:pPr>
              <w:jc w:val="both"/>
              <w:rPr>
                <w:b/>
                <w:bCs/>
              </w:rPr>
            </w:pPr>
            <w:r w:rsidRPr="00D946CA">
              <w:rPr>
                <w:b/>
                <w:bCs/>
              </w:rPr>
              <w:t xml:space="preserve">Ms. Geeta: </w:t>
            </w:r>
          </w:p>
          <w:p w:rsidR="000952B1" w:rsidRPr="00612052" w:rsidRDefault="000952B1" w:rsidP="000952B1">
            <w:pPr>
              <w:jc w:val="both"/>
            </w:pPr>
            <w:r w:rsidRPr="00612052">
              <w:t xml:space="preserve">079 90334460 </w:t>
            </w:r>
          </w:p>
          <w:p w:rsidR="000952B1" w:rsidRPr="005C41E6" w:rsidRDefault="00F86B22" w:rsidP="000952B1">
            <w:pPr>
              <w:jc w:val="both"/>
            </w:pPr>
            <w:hyperlink r:id="rId13" w:history="1">
              <w:r w:rsidR="000952B1" w:rsidRPr="005C41E6">
                <w:rPr>
                  <w:rStyle w:val="Hyperlink"/>
                </w:rPr>
                <w:t>geeta@auctiontiger.net</w:t>
              </w:r>
            </w:hyperlink>
            <w:r w:rsidR="000952B1" w:rsidRPr="005C41E6">
              <w:t xml:space="preserve"> </w:t>
            </w:r>
          </w:p>
          <w:p w:rsidR="000952B1" w:rsidRPr="00D946CA" w:rsidRDefault="000952B1" w:rsidP="000952B1">
            <w:pPr>
              <w:jc w:val="both"/>
              <w:rPr>
                <w:b/>
                <w:bCs/>
              </w:rPr>
            </w:pPr>
            <w:r w:rsidRPr="00D946CA">
              <w:rPr>
                <w:b/>
                <w:bCs/>
              </w:rPr>
              <w:t xml:space="preserve">Ms. Khushboo: </w:t>
            </w:r>
          </w:p>
          <w:p w:rsidR="000952B1" w:rsidRPr="00612052" w:rsidRDefault="000952B1" w:rsidP="000952B1">
            <w:pPr>
              <w:jc w:val="both"/>
            </w:pPr>
            <w:r w:rsidRPr="00612052">
              <w:t xml:space="preserve">09510813528 </w:t>
            </w:r>
          </w:p>
          <w:p w:rsidR="000952B1" w:rsidRPr="005C41E6" w:rsidRDefault="00F86B22" w:rsidP="000952B1">
            <w:pPr>
              <w:jc w:val="both"/>
            </w:pPr>
            <w:hyperlink r:id="rId14" w:history="1">
              <w:r w:rsidR="000952B1" w:rsidRPr="005C41E6">
                <w:rPr>
                  <w:rStyle w:val="Hyperlink"/>
                </w:rPr>
                <w:t>khushboo.mehta@eptl.in</w:t>
              </w:r>
            </w:hyperlink>
            <w:r w:rsidR="000952B1" w:rsidRPr="005C41E6">
              <w:t xml:space="preserve"> </w:t>
            </w:r>
          </w:p>
          <w:p w:rsidR="000952B1" w:rsidRPr="00D946CA" w:rsidRDefault="000952B1" w:rsidP="000952B1">
            <w:pPr>
              <w:jc w:val="both"/>
              <w:rPr>
                <w:b/>
                <w:bCs/>
              </w:rPr>
            </w:pPr>
            <w:r w:rsidRPr="00D946CA">
              <w:rPr>
                <w:b/>
                <w:bCs/>
              </w:rPr>
              <w:t xml:space="preserve">Ms. Pooja: </w:t>
            </w:r>
          </w:p>
          <w:p w:rsidR="000952B1" w:rsidRPr="00612052" w:rsidRDefault="000952B1" w:rsidP="000952B1">
            <w:pPr>
              <w:jc w:val="both"/>
            </w:pPr>
            <w:r w:rsidRPr="00612052">
              <w:t xml:space="preserve">09328931942 </w:t>
            </w:r>
          </w:p>
          <w:p w:rsidR="000952B1" w:rsidRPr="005C41E6" w:rsidRDefault="00F86B22" w:rsidP="000952B1">
            <w:pPr>
              <w:jc w:val="both"/>
            </w:pPr>
            <w:hyperlink r:id="rId15" w:history="1">
              <w:r w:rsidR="000952B1" w:rsidRPr="005C41E6">
                <w:rPr>
                  <w:rStyle w:val="Hyperlink"/>
                </w:rPr>
                <w:t>pooja.shah@eptl.in</w:t>
              </w:r>
            </w:hyperlink>
            <w:r w:rsidR="000952B1" w:rsidRPr="005C41E6">
              <w:t xml:space="preserve"> </w:t>
            </w:r>
          </w:p>
          <w:p w:rsidR="000952B1" w:rsidRPr="00D946CA" w:rsidRDefault="000952B1" w:rsidP="000952B1">
            <w:pPr>
              <w:jc w:val="both"/>
              <w:rPr>
                <w:b/>
                <w:bCs/>
              </w:rPr>
            </w:pPr>
            <w:r w:rsidRPr="00D946CA">
              <w:rPr>
                <w:b/>
                <w:bCs/>
              </w:rPr>
              <w:t xml:space="preserve">Ms. Komal: </w:t>
            </w:r>
          </w:p>
          <w:p w:rsidR="000952B1" w:rsidRPr="00612052" w:rsidRDefault="000952B1" w:rsidP="000952B1">
            <w:pPr>
              <w:jc w:val="both"/>
            </w:pPr>
            <w:r w:rsidRPr="00612052">
              <w:t xml:space="preserve">07904407997 </w:t>
            </w:r>
          </w:p>
          <w:p w:rsidR="000952B1" w:rsidRPr="005C41E6" w:rsidRDefault="00F86B22" w:rsidP="000952B1">
            <w:pPr>
              <w:jc w:val="both"/>
            </w:pPr>
            <w:hyperlink r:id="rId16" w:history="1">
              <w:r w:rsidR="000952B1" w:rsidRPr="005C41E6">
                <w:rPr>
                  <w:rStyle w:val="Hyperlink"/>
                </w:rPr>
                <w:t>komal.d@eptl.in</w:t>
              </w:r>
            </w:hyperlink>
            <w:r w:rsidR="000952B1" w:rsidRPr="005C41E6">
              <w:t xml:space="preserve"> </w:t>
            </w:r>
          </w:p>
          <w:p w:rsidR="000952B1" w:rsidRPr="00D946CA" w:rsidRDefault="000952B1" w:rsidP="000952B1">
            <w:pPr>
              <w:jc w:val="both"/>
              <w:rPr>
                <w:b/>
                <w:bCs/>
              </w:rPr>
            </w:pPr>
            <w:r w:rsidRPr="00D946CA">
              <w:rPr>
                <w:b/>
                <w:bCs/>
              </w:rPr>
              <w:t xml:space="preserve">Mr Nandan Valera: </w:t>
            </w:r>
          </w:p>
          <w:p w:rsidR="000952B1" w:rsidRPr="00612052" w:rsidRDefault="000952B1" w:rsidP="000952B1">
            <w:pPr>
              <w:jc w:val="both"/>
            </w:pPr>
            <w:r w:rsidRPr="00612052">
              <w:t xml:space="preserve">9081000427 </w:t>
            </w:r>
          </w:p>
          <w:p w:rsidR="000952B1" w:rsidRPr="005C41E6" w:rsidRDefault="00F86B22" w:rsidP="000952B1">
            <w:pPr>
              <w:jc w:val="both"/>
            </w:pPr>
            <w:hyperlink r:id="rId17" w:history="1">
              <w:r w:rsidR="000952B1" w:rsidRPr="005C41E6">
                <w:rPr>
                  <w:rStyle w:val="Hyperlink"/>
                </w:rPr>
                <w:t>nandan.v@eptl.in</w:t>
              </w:r>
            </w:hyperlink>
            <w:r w:rsidR="000952B1" w:rsidRPr="005C41E6">
              <w:t xml:space="preserve"> </w:t>
            </w:r>
          </w:p>
          <w:p w:rsidR="000952B1" w:rsidRPr="00D946CA" w:rsidRDefault="000952B1" w:rsidP="000952B1">
            <w:pPr>
              <w:jc w:val="both"/>
              <w:rPr>
                <w:b/>
                <w:bCs/>
              </w:rPr>
            </w:pPr>
            <w:r w:rsidRPr="00D946CA">
              <w:rPr>
                <w:b/>
                <w:bCs/>
              </w:rPr>
              <w:t xml:space="preserve">Ms Vrusha Soni: </w:t>
            </w:r>
          </w:p>
          <w:p w:rsidR="000952B1" w:rsidRPr="00612052" w:rsidRDefault="000952B1" w:rsidP="000952B1">
            <w:pPr>
              <w:jc w:val="both"/>
            </w:pPr>
            <w:r w:rsidRPr="00612052">
              <w:t xml:space="preserve">9904407997 </w:t>
            </w:r>
          </w:p>
          <w:p w:rsidR="000952B1" w:rsidRPr="005C41E6" w:rsidRDefault="00F86B22" w:rsidP="000952B1">
            <w:pPr>
              <w:jc w:val="both"/>
            </w:pPr>
            <w:hyperlink r:id="rId18" w:history="1">
              <w:r w:rsidR="000952B1" w:rsidRPr="005C41E6">
                <w:rPr>
                  <w:rStyle w:val="Hyperlink"/>
                </w:rPr>
                <w:t>vrusha@eptl.in</w:t>
              </w:r>
            </w:hyperlink>
            <w:r w:rsidR="000952B1" w:rsidRPr="005C41E6">
              <w:t xml:space="preserve"> </w:t>
            </w:r>
          </w:p>
          <w:p w:rsidR="000952B1" w:rsidRPr="00D946CA" w:rsidRDefault="000952B1" w:rsidP="000952B1">
            <w:pPr>
              <w:jc w:val="both"/>
              <w:rPr>
                <w:b/>
                <w:bCs/>
              </w:rPr>
            </w:pPr>
            <w:r w:rsidRPr="00D946CA">
              <w:rPr>
                <w:b/>
                <w:bCs/>
              </w:rPr>
              <w:t xml:space="preserve">Mobile Numbers: </w:t>
            </w:r>
          </w:p>
          <w:p w:rsidR="000952B1" w:rsidRPr="00612052" w:rsidRDefault="000952B1" w:rsidP="000952B1">
            <w:pPr>
              <w:jc w:val="both"/>
            </w:pPr>
            <w:r w:rsidRPr="00612052">
              <w:t>+91-9904407997| 9081000427</w:t>
            </w:r>
          </w:p>
        </w:tc>
      </w:tr>
    </w:tbl>
    <w:p w:rsidR="000952B1" w:rsidRPr="005C41E6" w:rsidRDefault="000952B1" w:rsidP="000952B1">
      <w:pPr>
        <w:spacing w:before="120" w:after="120"/>
        <w:jc w:val="both"/>
      </w:pPr>
      <w:r w:rsidRPr="005437CF">
        <w:rPr>
          <w:b/>
          <w:bCs/>
        </w:rPr>
        <w:lastRenderedPageBreak/>
        <w:t>Note:</w:t>
      </w:r>
      <w:r w:rsidRPr="005C41E6">
        <w:t xml:space="preserve"> please note Support team will be contacting through email and whenever required through phone call as well. Depending on nature of assistance support team will contact on the priority basis. It will be very convenient for bidder to schedule their online demo in advance with support team to avoid last minute rush.</w:t>
      </w:r>
    </w:p>
    <w:p w:rsidR="000952B1" w:rsidRPr="005C41E6" w:rsidRDefault="000952B1" w:rsidP="000952B1">
      <w:pPr>
        <w:pStyle w:val="ListParagraph"/>
        <w:numPr>
          <w:ilvl w:val="0"/>
          <w:numId w:val="9"/>
        </w:numPr>
        <w:spacing w:before="120" w:after="120"/>
        <w:jc w:val="both"/>
      </w:pPr>
      <w:r w:rsidRPr="005C41E6">
        <w:t>All bids made from the Login ID given to the bidder will be deemed to have been made by the bidder.</w:t>
      </w:r>
    </w:p>
    <w:p w:rsidR="000952B1" w:rsidRPr="005C41E6" w:rsidRDefault="000952B1" w:rsidP="000952B1">
      <w:pPr>
        <w:pStyle w:val="ListParagraph"/>
        <w:numPr>
          <w:ilvl w:val="0"/>
          <w:numId w:val="9"/>
        </w:numPr>
        <w:spacing w:before="120" w:after="120"/>
        <w:jc w:val="both"/>
      </w:pPr>
      <w:r w:rsidRPr="005C41E6">
        <w:t>BIDS PLACED BY BIDDER: The bid of the bidder will be taken to be an offer to sell. Bids once made by the bidder cannot be cancelled. The bidder is bound to sell the material as mentioned above at the price that they bid.</w:t>
      </w:r>
    </w:p>
    <w:p w:rsidR="000952B1" w:rsidRPr="005C41E6" w:rsidRDefault="000952B1" w:rsidP="000952B1">
      <w:pPr>
        <w:spacing w:before="120" w:after="120"/>
        <w:jc w:val="both"/>
        <w:rPr>
          <w:b/>
          <w:bCs/>
          <w:u w:val="single"/>
        </w:rPr>
      </w:pPr>
      <w:r w:rsidRPr="005C41E6">
        <w:rPr>
          <w:b/>
          <w:bCs/>
          <w:u w:val="single"/>
        </w:rPr>
        <w:t>Preparation &amp; Submission of Bids</w:t>
      </w:r>
    </w:p>
    <w:p w:rsidR="000952B1" w:rsidRDefault="000952B1" w:rsidP="000952B1">
      <w:pPr>
        <w:spacing w:before="120" w:after="120"/>
        <w:jc w:val="both"/>
      </w:pPr>
      <w:r w:rsidRPr="005C41E6">
        <w:t>The Bids (Eligibility Cum Technical as well as Commercial) shall have to be prepared and subsequently submitted online only. Bids not submitted “ON LINE” shall be summarily rejected. No other form of submission shall be permitted.</w:t>
      </w:r>
    </w:p>
    <w:p w:rsidR="000952B1" w:rsidRPr="005C41E6" w:rsidRDefault="000952B1" w:rsidP="000952B1">
      <w:pPr>
        <w:spacing w:before="120" w:after="120"/>
        <w:jc w:val="both"/>
        <w:rPr>
          <w:b/>
          <w:bCs/>
          <w:u w:val="single"/>
        </w:rPr>
      </w:pPr>
      <w:r w:rsidRPr="005C41E6">
        <w:rPr>
          <w:b/>
          <w:bCs/>
          <w:u w:val="single"/>
        </w:rPr>
        <w:t>Do</w:t>
      </w:r>
      <w:r>
        <w:rPr>
          <w:b/>
          <w:bCs/>
          <w:u w:val="single"/>
        </w:rPr>
        <w:t>’</w:t>
      </w:r>
      <w:r w:rsidRPr="005C41E6">
        <w:rPr>
          <w:b/>
          <w:bCs/>
          <w:u w:val="single"/>
        </w:rPr>
        <w:t>s and Don</w:t>
      </w:r>
      <w:r>
        <w:rPr>
          <w:b/>
          <w:bCs/>
          <w:u w:val="single"/>
        </w:rPr>
        <w:t>’</w:t>
      </w:r>
      <w:r w:rsidRPr="005C41E6">
        <w:rPr>
          <w:b/>
          <w:bCs/>
          <w:u w:val="single"/>
        </w:rPr>
        <w:t>ts for Bidder</w:t>
      </w:r>
    </w:p>
    <w:p w:rsidR="000952B1" w:rsidRPr="005C41E6" w:rsidRDefault="000952B1" w:rsidP="000952B1">
      <w:pPr>
        <w:pStyle w:val="ListParagraph"/>
        <w:numPr>
          <w:ilvl w:val="0"/>
          <w:numId w:val="10"/>
        </w:numPr>
        <w:spacing w:before="120" w:after="120"/>
        <w:jc w:val="both"/>
      </w:pPr>
      <w:r w:rsidRPr="005C41E6">
        <w:t xml:space="preserve">Registration process for new Bidder’s should be completed at the earliest </w:t>
      </w:r>
    </w:p>
    <w:p w:rsidR="000952B1" w:rsidRPr="005C41E6" w:rsidRDefault="000952B1" w:rsidP="000952B1">
      <w:pPr>
        <w:pStyle w:val="ListParagraph"/>
        <w:numPr>
          <w:ilvl w:val="0"/>
          <w:numId w:val="10"/>
        </w:numPr>
        <w:spacing w:before="120" w:after="120"/>
        <w:jc w:val="both"/>
      </w:pPr>
      <w:r w:rsidRPr="005C41E6">
        <w:t xml:space="preserve">The e-Procurement portal is open for upload of documents with immediate effect Hence Bidders are advised to start the process of upload of bid documents well in advance. </w:t>
      </w:r>
    </w:p>
    <w:p w:rsidR="000952B1" w:rsidRPr="005C41E6" w:rsidRDefault="000952B1" w:rsidP="000952B1">
      <w:pPr>
        <w:pStyle w:val="ListParagraph"/>
        <w:numPr>
          <w:ilvl w:val="0"/>
          <w:numId w:val="10"/>
        </w:numPr>
        <w:spacing w:before="120" w:after="120"/>
        <w:jc w:val="both"/>
      </w:pPr>
      <w:r w:rsidRPr="005C41E6">
        <w:t xml:space="preserve">Bidder has to prepare for submission of their bid documents online well in advance as the upload process of soft copy of the bid documents requires encryption (large files take longer time to encrypt) and upload of these files to e-procurement portal depends upon bidder’s infrastructure and connectivity. </w:t>
      </w:r>
    </w:p>
    <w:p w:rsidR="000952B1" w:rsidRPr="005C41E6" w:rsidRDefault="000952B1" w:rsidP="000952B1">
      <w:pPr>
        <w:pStyle w:val="ListParagraph"/>
        <w:numPr>
          <w:ilvl w:val="0"/>
          <w:numId w:val="10"/>
        </w:numPr>
        <w:spacing w:before="120" w:after="120"/>
        <w:jc w:val="both"/>
      </w:pPr>
      <w:r w:rsidRPr="005C41E6">
        <w:t xml:space="preserve">To avoid last minute rush for upload bidder is required to start the upload for all the documents required for online submission of bid one week in advance </w:t>
      </w:r>
    </w:p>
    <w:p w:rsidR="000952B1" w:rsidRPr="005C41E6" w:rsidRDefault="000952B1" w:rsidP="000952B1">
      <w:pPr>
        <w:pStyle w:val="ListParagraph"/>
        <w:numPr>
          <w:ilvl w:val="0"/>
          <w:numId w:val="10"/>
        </w:numPr>
        <w:spacing w:before="120" w:after="120"/>
        <w:jc w:val="both"/>
      </w:pPr>
      <w:r w:rsidRPr="005C41E6">
        <w:t xml:space="preserve">Bidder to initiate few documents uploads during the start of the RFP submission and help required for uploading the documents / understanding the system should be taken up with e-procurement bidder well in advance. </w:t>
      </w:r>
    </w:p>
    <w:p w:rsidR="000952B1" w:rsidRPr="005C41E6" w:rsidRDefault="000952B1" w:rsidP="000952B1">
      <w:pPr>
        <w:pStyle w:val="ListParagraph"/>
        <w:numPr>
          <w:ilvl w:val="0"/>
          <w:numId w:val="10"/>
        </w:numPr>
        <w:spacing w:before="120" w:after="120"/>
        <w:jc w:val="both"/>
      </w:pPr>
      <w:r w:rsidRPr="005C41E6">
        <w:t>Bidder should not raise request for extension of time on the last day of submission due to non-submission of their Bids on time as Bank will not be in a position to provide any support at the last minute as the portal is managed by e-procurement service provider.</w:t>
      </w:r>
    </w:p>
    <w:p w:rsidR="000952B1" w:rsidRPr="005C41E6" w:rsidRDefault="000952B1" w:rsidP="000952B1">
      <w:pPr>
        <w:pStyle w:val="ListParagraph"/>
        <w:numPr>
          <w:ilvl w:val="0"/>
          <w:numId w:val="10"/>
        </w:numPr>
        <w:spacing w:before="120" w:after="120"/>
        <w:jc w:val="both"/>
      </w:pPr>
      <w:r w:rsidRPr="005C41E6">
        <w:lastRenderedPageBreak/>
        <w:t xml:space="preserve">Bidder should not raise request for offline submission or late submission since only online e-Procurement submission is accepted. </w:t>
      </w:r>
    </w:p>
    <w:p w:rsidR="000952B1" w:rsidRPr="005C41E6" w:rsidRDefault="000952B1" w:rsidP="000952B1">
      <w:pPr>
        <w:pStyle w:val="ListParagraph"/>
        <w:numPr>
          <w:ilvl w:val="0"/>
          <w:numId w:val="10"/>
        </w:numPr>
        <w:spacing w:before="120" w:after="120"/>
        <w:jc w:val="both"/>
      </w:pPr>
      <w:r w:rsidRPr="005C41E6">
        <w:t>Part submission of bids by the Bidder’s will not be processed and will be rejected</w:t>
      </w:r>
      <w:r>
        <w:t>.</w:t>
      </w:r>
    </w:p>
    <w:p w:rsidR="000952B1" w:rsidRPr="005C41E6" w:rsidRDefault="000952B1" w:rsidP="000952B1">
      <w:pPr>
        <w:spacing w:before="120" w:after="120"/>
        <w:jc w:val="both"/>
        <w:rPr>
          <w:b/>
          <w:bCs/>
          <w:u w:val="single"/>
        </w:rPr>
      </w:pPr>
      <w:r w:rsidRPr="005C41E6">
        <w:rPr>
          <w:b/>
          <w:bCs/>
          <w:u w:val="single"/>
        </w:rPr>
        <w:t>Terms &amp; Conditions of Online Submission</w:t>
      </w:r>
    </w:p>
    <w:p w:rsidR="000952B1" w:rsidRPr="005C41E6" w:rsidRDefault="000952B1" w:rsidP="000952B1">
      <w:pPr>
        <w:pStyle w:val="ListParagraph"/>
        <w:numPr>
          <w:ilvl w:val="0"/>
          <w:numId w:val="11"/>
        </w:numPr>
        <w:spacing w:before="120" w:after="120"/>
        <w:jc w:val="both"/>
      </w:pPr>
      <w:r w:rsidRPr="005C41E6">
        <w:t xml:space="preserve">Bank has decided to determine L1 through bids submitted on Bank’s E-Tendering website https://centralbank.abcprocure.com/EPROC. Bidders shall bear the cost of registration on the Bank’s e-tendering portal. Rules for web portal access are as follows: </w:t>
      </w:r>
    </w:p>
    <w:p w:rsidR="000952B1" w:rsidRPr="005C41E6" w:rsidRDefault="000952B1" w:rsidP="000952B1">
      <w:pPr>
        <w:pStyle w:val="ListParagraph"/>
        <w:numPr>
          <w:ilvl w:val="0"/>
          <w:numId w:val="11"/>
        </w:numPr>
        <w:spacing w:before="120" w:after="120"/>
        <w:jc w:val="both"/>
      </w:pPr>
      <w:r w:rsidRPr="005C41E6">
        <w:t xml:space="preserve">Bidder should be in possession of CLASS II or CLASS III-Digital Certificate in the name of company/bidder with capability of signing and encryption for participating in the e-tender. Bidders are advised to verify their digital certificates with the service provider at least two days before due date of submission and confirm back to Bank. </w:t>
      </w:r>
    </w:p>
    <w:p w:rsidR="000952B1" w:rsidRPr="005C41E6" w:rsidRDefault="000952B1" w:rsidP="000952B1">
      <w:pPr>
        <w:pStyle w:val="ListParagraph"/>
        <w:numPr>
          <w:ilvl w:val="0"/>
          <w:numId w:val="11"/>
        </w:numPr>
        <w:spacing w:before="120" w:after="120"/>
        <w:jc w:val="both"/>
      </w:pPr>
      <w:r w:rsidRPr="005C41E6">
        <w:t xml:space="preserve">Bidders at their own responsibility are advised to conduct a mock drill by coordinating with the e-tender service provider before the submission of the technical bids. </w:t>
      </w:r>
    </w:p>
    <w:p w:rsidR="000952B1" w:rsidRPr="005C41E6" w:rsidRDefault="000952B1" w:rsidP="000952B1">
      <w:pPr>
        <w:pStyle w:val="ListParagraph"/>
        <w:numPr>
          <w:ilvl w:val="0"/>
          <w:numId w:val="11"/>
        </w:numPr>
        <w:spacing w:before="120" w:after="120"/>
        <w:jc w:val="both"/>
      </w:pPr>
      <w:r w:rsidRPr="005C41E6">
        <w:t xml:space="preserve">E-Tendering will be conducted on a specific web portal as detailed in (schedule of bidding process) of this RFP meant for this purpose with the help of the Service Provider identified by the Bank as detailed in (schedule of bidding process) of this RFP. </w:t>
      </w:r>
    </w:p>
    <w:p w:rsidR="000952B1" w:rsidRPr="005C41E6" w:rsidRDefault="000952B1" w:rsidP="000952B1">
      <w:pPr>
        <w:pStyle w:val="ListParagraph"/>
        <w:numPr>
          <w:ilvl w:val="0"/>
          <w:numId w:val="11"/>
        </w:numPr>
        <w:spacing w:before="120" w:after="120"/>
        <w:jc w:val="both"/>
      </w:pPr>
      <w:r w:rsidRPr="005C41E6">
        <w:t xml:space="preserve">Bidders will be participating in E-Tendering event from their own office / place of their choice. Internet connectivity /browser settings and other paraphernalia requirements shall have to be ensured by Bidder themselves. </w:t>
      </w:r>
    </w:p>
    <w:p w:rsidR="000952B1" w:rsidRPr="005C41E6" w:rsidRDefault="000952B1" w:rsidP="000952B1">
      <w:pPr>
        <w:pStyle w:val="ListParagraph"/>
        <w:numPr>
          <w:ilvl w:val="0"/>
          <w:numId w:val="11"/>
        </w:numPr>
        <w:spacing w:before="120" w:after="120"/>
        <w:jc w:val="both"/>
      </w:pPr>
      <w:r w:rsidRPr="005C41E6">
        <w:t xml:space="preserve">In the event of failure of their internet connectivity (due to any reason whatsoever it may be) the service provider or Bank is not responsible. </w:t>
      </w:r>
    </w:p>
    <w:p w:rsidR="000952B1" w:rsidRPr="005C41E6" w:rsidRDefault="000952B1" w:rsidP="000952B1">
      <w:pPr>
        <w:pStyle w:val="ListParagraph"/>
        <w:numPr>
          <w:ilvl w:val="0"/>
          <w:numId w:val="11"/>
        </w:numPr>
        <w:spacing w:before="120" w:after="120"/>
        <w:jc w:val="both"/>
      </w:pPr>
      <w:r w:rsidRPr="005C41E6">
        <w:t>In order to ward-off such contingent situation, Bidders are advised to make all the necessary arrangements / alternatives such as back –</w:t>
      </w:r>
      <w:r>
        <w:t xml:space="preserve"> </w:t>
      </w:r>
      <w:r w:rsidRPr="005C41E6">
        <w:t xml:space="preserve">up power supply, connectivity whatever required so that they are able to circumvent such situation and still be able to participate in the E-Tendering Auction successfully. </w:t>
      </w:r>
    </w:p>
    <w:p w:rsidR="000952B1" w:rsidRPr="005C41E6" w:rsidRDefault="000952B1" w:rsidP="000952B1">
      <w:pPr>
        <w:pStyle w:val="ListParagraph"/>
        <w:numPr>
          <w:ilvl w:val="0"/>
          <w:numId w:val="11"/>
        </w:numPr>
        <w:spacing w:before="120" w:after="120"/>
        <w:jc w:val="both"/>
      </w:pPr>
      <w:r w:rsidRPr="005C41E6">
        <w:t xml:space="preserve">However, the </w:t>
      </w:r>
      <w:r>
        <w:t>bidder</w:t>
      </w:r>
      <w:r w:rsidRPr="005C41E6">
        <w:t xml:space="preserve">s are requested to not to wait till the last moment to quote their bids to avoid any such complex situations. </w:t>
      </w:r>
    </w:p>
    <w:p w:rsidR="000952B1" w:rsidRPr="005C41E6" w:rsidRDefault="000952B1" w:rsidP="000952B1">
      <w:pPr>
        <w:pStyle w:val="ListParagraph"/>
        <w:numPr>
          <w:ilvl w:val="0"/>
          <w:numId w:val="11"/>
        </w:numPr>
        <w:spacing w:before="120" w:after="120"/>
        <w:jc w:val="both"/>
      </w:pPr>
      <w:r w:rsidRPr="005C41E6">
        <w:t xml:space="preserve">Failure of power at the premises of bidders during the E-Tendering cannot be the cause for not participating in the E-Tendering. </w:t>
      </w:r>
    </w:p>
    <w:p w:rsidR="000952B1" w:rsidRPr="005C41E6" w:rsidRDefault="000952B1" w:rsidP="000952B1">
      <w:pPr>
        <w:pStyle w:val="ListParagraph"/>
        <w:numPr>
          <w:ilvl w:val="0"/>
          <w:numId w:val="11"/>
        </w:numPr>
        <w:spacing w:before="120" w:after="120"/>
        <w:jc w:val="both"/>
      </w:pPr>
      <w:r w:rsidRPr="005C41E6">
        <w:t xml:space="preserve">On account of this, the time for the E-Tendering cannot be extended and BANK is not responsible for such eventualities. </w:t>
      </w:r>
    </w:p>
    <w:p w:rsidR="000952B1" w:rsidRPr="005C41E6" w:rsidRDefault="000952B1" w:rsidP="000952B1">
      <w:pPr>
        <w:pStyle w:val="ListParagraph"/>
        <w:numPr>
          <w:ilvl w:val="0"/>
          <w:numId w:val="11"/>
        </w:numPr>
        <w:spacing w:before="120" w:after="120"/>
        <w:jc w:val="both"/>
      </w:pPr>
      <w:r w:rsidRPr="005C41E6">
        <w:t xml:space="preserve">Bank and / or Service Provider will not have any liability to Bidders for any interruption or delay in access to site of E-Tendering irrespective of the cause. </w:t>
      </w:r>
    </w:p>
    <w:p w:rsidR="000952B1" w:rsidRPr="005C41E6" w:rsidRDefault="000952B1" w:rsidP="000952B1">
      <w:pPr>
        <w:pStyle w:val="ListParagraph"/>
        <w:numPr>
          <w:ilvl w:val="0"/>
          <w:numId w:val="11"/>
        </w:numPr>
        <w:spacing w:before="120" w:after="120"/>
        <w:jc w:val="both"/>
      </w:pPr>
      <w:r w:rsidRPr="005C41E6">
        <w:t xml:space="preserve">Bank’s e-tendering website will not allow any bids to be submitted after the deadline for submission of bids. In the event of the specified date and time for the submission of bids, being declared a holiday for the Bank, e-tendering website will receive the bids up to the appointed time on the next working day. Extension / advancement of submission date and time will be at the sole discretion of the Bank. </w:t>
      </w:r>
    </w:p>
    <w:p w:rsidR="000952B1" w:rsidRPr="005C41E6" w:rsidRDefault="000952B1" w:rsidP="000952B1">
      <w:pPr>
        <w:pStyle w:val="ListParagraph"/>
        <w:numPr>
          <w:ilvl w:val="0"/>
          <w:numId w:val="11"/>
        </w:numPr>
        <w:spacing w:before="120" w:after="120"/>
        <w:jc w:val="both"/>
      </w:pPr>
      <w:r w:rsidRPr="005C41E6">
        <w:t xml:space="preserve">During the submission of bid, if any bidder faces technical issues and is unable to submit the bid, in such case the Bank reserves its right at its sole discretion but is not obliged to grant extension for bid submission by verifying the merits of the case and after checking necessary details from Service provider. </w:t>
      </w:r>
    </w:p>
    <w:p w:rsidR="000952B1" w:rsidRPr="005C41E6" w:rsidRDefault="000952B1" w:rsidP="000952B1">
      <w:pPr>
        <w:pStyle w:val="ListParagraph"/>
        <w:numPr>
          <w:ilvl w:val="0"/>
          <w:numId w:val="11"/>
        </w:numPr>
        <w:spacing w:before="120" w:after="120"/>
        <w:jc w:val="both"/>
      </w:pPr>
      <w:r w:rsidRPr="005C41E6">
        <w:t xml:space="preserve">Utmost care has been taken to reduce discrepancy between the information contained in e-tendering portal and this tender document. However, in event of any such discrepancy, the terms and conditions contained in this tender document shall take precedence. </w:t>
      </w:r>
    </w:p>
    <w:p w:rsidR="000952B1" w:rsidRPr="005C41E6" w:rsidRDefault="000952B1" w:rsidP="000952B1">
      <w:pPr>
        <w:pStyle w:val="ListParagraph"/>
        <w:numPr>
          <w:ilvl w:val="0"/>
          <w:numId w:val="11"/>
        </w:numPr>
        <w:spacing w:before="120" w:after="120"/>
        <w:jc w:val="both"/>
      </w:pPr>
      <w:r w:rsidRPr="005C41E6">
        <w:lastRenderedPageBreak/>
        <w:t>Bidders are suggested to attach all eligibility criteria documents with the Annexures in the technical bid.</w:t>
      </w:r>
    </w:p>
    <w:p w:rsidR="000952B1" w:rsidRPr="005C41E6" w:rsidRDefault="000952B1" w:rsidP="000952B1">
      <w:pPr>
        <w:spacing w:before="120" w:after="120"/>
        <w:jc w:val="both"/>
        <w:rPr>
          <w:b/>
          <w:bCs/>
          <w:u w:val="single"/>
        </w:rPr>
      </w:pPr>
      <w:r w:rsidRPr="005C41E6">
        <w:rPr>
          <w:b/>
          <w:bCs/>
          <w:u w:val="single"/>
        </w:rPr>
        <w:t>Guidelines to Contractors on the operations of Electronic Tendering System of Central Bank of India</w:t>
      </w:r>
    </w:p>
    <w:p w:rsidR="000952B1" w:rsidRPr="005C41E6" w:rsidRDefault="000952B1" w:rsidP="000952B1">
      <w:pPr>
        <w:spacing w:before="120" w:after="120"/>
        <w:jc w:val="both"/>
        <w:rPr>
          <w:i/>
          <w:iCs/>
        </w:rPr>
      </w:pPr>
      <w:r w:rsidRPr="005C41E6">
        <w:rPr>
          <w:i/>
          <w:iCs/>
        </w:rPr>
        <w:t>Pre-requisites to participate in the Tenders</w:t>
      </w:r>
    </w:p>
    <w:p w:rsidR="000952B1" w:rsidRPr="005C41E6" w:rsidRDefault="000952B1" w:rsidP="000952B1">
      <w:pPr>
        <w:spacing w:before="120" w:after="120"/>
        <w:jc w:val="both"/>
      </w:pPr>
      <w:r w:rsidRPr="005C41E6">
        <w:t xml:space="preserve">Registration of Bidders on Electronic Tendering System on Portal of </w:t>
      </w:r>
      <w:r w:rsidR="008D7F90">
        <w:t>Central Bank of India(CB</w:t>
      </w:r>
      <w:r>
        <w:t>I)</w:t>
      </w:r>
      <w:r w:rsidRPr="005C41E6" w:rsidDel="00261537">
        <w:t xml:space="preserve"> </w:t>
      </w:r>
      <w:r w:rsidRPr="005C41E6">
        <w:t xml:space="preserve">: The Bidders Non Registered in Central Bank of India and interested in participating in the e-Tendering process of </w:t>
      </w:r>
      <w:r>
        <w:t xml:space="preserve">Central Bank of India </w:t>
      </w:r>
      <w:r w:rsidRPr="005C41E6">
        <w:t xml:space="preserve">shall be required to enrol on the Electronic Tendering System. To enroll Bidder has to generate User ID and </w:t>
      </w:r>
      <w:r w:rsidRPr="00D372A3">
        <w:t>password XXXXX</w:t>
      </w:r>
    </w:p>
    <w:p w:rsidR="000952B1" w:rsidRPr="005C41E6" w:rsidRDefault="000952B1" w:rsidP="000952B1">
      <w:pPr>
        <w:spacing w:before="120" w:after="120"/>
        <w:jc w:val="both"/>
      </w:pPr>
      <w:r w:rsidRPr="005C41E6">
        <w:t xml:space="preserve">Registration of New bidders: </w:t>
      </w:r>
    </w:p>
    <w:p w:rsidR="000952B1" w:rsidRPr="005C41E6" w:rsidRDefault="00F86B22" w:rsidP="000952B1">
      <w:pPr>
        <w:spacing w:before="120" w:after="120"/>
        <w:jc w:val="both"/>
      </w:pPr>
      <w:hyperlink r:id="rId19" w:history="1">
        <w:r w:rsidR="000952B1" w:rsidRPr="005C41E6">
          <w:rPr>
            <w:rStyle w:val="Hyperlink"/>
          </w:rPr>
          <w:t>https://centralbank.abcprocure.com/EPROC/bidderregistration</w:t>
        </w:r>
      </w:hyperlink>
    </w:p>
    <w:p w:rsidR="0063217B" w:rsidRDefault="000952B1" w:rsidP="000952B1">
      <w:pPr>
        <w:spacing w:before="120" w:after="120"/>
        <w:jc w:val="both"/>
      </w:pPr>
      <w:r w:rsidRPr="005C41E6">
        <w:t>The Bidders may obtain the necessary information on the process of Enrolment either from Helpdesk Support Team: 079-68136815, 9879996111 or may downl</w:t>
      </w:r>
      <w:r w:rsidR="0063217B">
        <w:t xml:space="preserve">oad User Manual from Electronic  </w:t>
      </w:r>
      <w:r w:rsidR="0063217B" w:rsidRPr="0063217B">
        <w:t>Tendering System</w:t>
      </w:r>
      <w:r w:rsidR="008D7F90">
        <w:t xml:space="preserve"> for CB</w:t>
      </w:r>
      <w:r w:rsidR="0063217B">
        <w:t xml:space="preserve">I i.e. </w:t>
      </w:r>
      <w:hyperlink r:id="rId20" w:history="1">
        <w:r w:rsidR="0063217B" w:rsidRPr="005C41E6">
          <w:rPr>
            <w:rStyle w:val="Hyperlink"/>
          </w:rPr>
          <w:t>https://centralbank.abcprocure.com/EPROC</w:t>
        </w:r>
      </w:hyperlink>
    </w:p>
    <w:p w:rsidR="000952B1" w:rsidRPr="005C41E6" w:rsidRDefault="000952B1" w:rsidP="000952B1">
      <w:pPr>
        <w:spacing w:before="120" w:after="120"/>
        <w:jc w:val="both"/>
        <w:rPr>
          <w:i/>
          <w:iCs/>
        </w:rPr>
      </w:pPr>
      <w:r w:rsidRPr="005C41E6">
        <w:rPr>
          <w:i/>
          <w:iCs/>
        </w:rPr>
        <w:t>Preparation of Bid &amp; Guidelines of Digital Certificate</w:t>
      </w:r>
    </w:p>
    <w:p w:rsidR="000952B1" w:rsidRPr="005C41E6" w:rsidRDefault="000952B1" w:rsidP="000952B1">
      <w:pPr>
        <w:spacing w:before="120" w:after="120"/>
        <w:jc w:val="both"/>
      </w:pPr>
      <w:r w:rsidRPr="00D946CA">
        <w:t>The Bid Dat</w:t>
      </w:r>
      <w:r w:rsidRPr="00612052">
        <w:t xml:space="preserve">a that is prepared online is required to be encrypted and the hash value of the Bid Data is required to be signed electronically using a Digital Certificate (Class – II or Class – III). This is required to maintain the security of the Bid Data and also to </w:t>
      </w:r>
      <w:r w:rsidRPr="005C41E6">
        <w:t xml:space="preserve">establish the identity of the Bidder transacting on the System. This Digital Certificate should be having Two Pair (1. Sign Verification 2. Encryption/ Decryption) </w:t>
      </w:r>
    </w:p>
    <w:p w:rsidR="000952B1" w:rsidRPr="005C41E6" w:rsidRDefault="000952B1" w:rsidP="000952B1">
      <w:pPr>
        <w:spacing w:before="120" w:after="120"/>
        <w:jc w:val="both"/>
      </w:pPr>
      <w:r w:rsidRPr="005C41E6">
        <w:t xml:space="preserve">The Digital Certificates are issued by an approved Certifying Authority authorized by the Controller of Certifying Authorities of Government of India through their Authorized Representatives upon receipt of documents required to obtain a Digital Certificate. </w:t>
      </w:r>
    </w:p>
    <w:p w:rsidR="000952B1" w:rsidRPr="005C41E6" w:rsidRDefault="000952B1" w:rsidP="000952B1">
      <w:pPr>
        <w:spacing w:before="120" w:after="120"/>
        <w:jc w:val="both"/>
      </w:pPr>
      <w:r w:rsidRPr="005C41E6">
        <w:t xml:space="preserve">Bid data / information for a particular Tender may be submitted only using the Digital Certificate. </w:t>
      </w:r>
    </w:p>
    <w:p w:rsidR="000952B1" w:rsidRPr="005C41E6" w:rsidRDefault="000952B1" w:rsidP="000952B1">
      <w:pPr>
        <w:spacing w:before="120" w:after="120"/>
        <w:jc w:val="both"/>
      </w:pPr>
      <w:r w:rsidRPr="005C41E6">
        <w:t xml:space="preserve">Certificate which is used to encrypt the data / information and Signing Digital Certificate to sign the hash value during the Online Submission of Tender stage. In case, during the process of preparing and submitting a Bid for a particular Tender, the Bidder loses his / her Digital Signature Certificate (i.e. due to virus attack, hardware problem, operating system problem); he / she may not be able to submit the Bid online. Hence, the Users are advised to store his / her Digital Certificate securely and if possible, keep a backup at safe place under adequate security to be used in case of need. </w:t>
      </w:r>
    </w:p>
    <w:p w:rsidR="000952B1" w:rsidRPr="005C41E6" w:rsidRDefault="000952B1" w:rsidP="000952B1">
      <w:pPr>
        <w:spacing w:before="120" w:after="120"/>
        <w:jc w:val="both"/>
      </w:pPr>
      <w:r w:rsidRPr="005C41E6">
        <w:t>In case of online tendering, if the Digital Certificate issued to an Authorized User of a Partnership Firm is used for signing and submitting a bid, it will be considered equivalent to a no objection certificate / power of attorney to that User to submit the bid on behalf of the Partnership Firm. The Partnership Firm has to authorize a specific individual via an authorization certificate signed by a partner of the firm (and in case the applicant is a partner, another partner in the same form is required to authorize) to use the digital certificate as per Indian Information Technology Act, 2000 and subsequent amendment.</w:t>
      </w:r>
    </w:p>
    <w:p w:rsidR="000952B1" w:rsidRPr="005C41E6" w:rsidRDefault="000952B1" w:rsidP="000952B1">
      <w:pPr>
        <w:spacing w:before="120" w:after="120"/>
        <w:jc w:val="both"/>
      </w:pPr>
      <w:r w:rsidRPr="005C41E6">
        <w:t xml:space="preserve">Unless the Digital Certificate is revoked, it will be assumed to represent adequate authority of the Authority User to bid on behalf of the Firm for the Tenders processed on the Electronic Tender Management System of Central Bank of India as per Indian Information Technology Act, 2000 and subsequent amendment. The Digital Signature of this Authorized User will be binding on the Firm. It </w:t>
      </w:r>
      <w:r w:rsidRPr="005C41E6">
        <w:lastRenderedPageBreak/>
        <w:t xml:space="preserve">shall be the responsibility of Partners of the Firm to inform the Certifying Authority or Sub Certifying Authority, if the Authorized User changes, and apply for a fresh Digital Signature Certificate. The procedure for application of a Digital Signature Certificate will remain the same for the new Authorized User. </w:t>
      </w:r>
    </w:p>
    <w:p w:rsidR="000952B1" w:rsidRPr="005C41E6" w:rsidRDefault="000952B1" w:rsidP="000952B1">
      <w:pPr>
        <w:spacing w:before="120" w:after="120"/>
        <w:jc w:val="both"/>
      </w:pPr>
      <w:r w:rsidRPr="005C41E6">
        <w:t xml:space="preserve">The same procedure holds true for the Authorized Users in a Private / Public Limited Company. In this case, the Authorization Certificate will have to be signed by the Director of the Company or the Reporting Authority of the Applicant. </w:t>
      </w:r>
    </w:p>
    <w:p w:rsidR="000952B1" w:rsidRPr="005C41E6" w:rsidRDefault="000952B1" w:rsidP="000952B1">
      <w:pPr>
        <w:spacing w:before="120" w:after="120"/>
        <w:jc w:val="both"/>
      </w:pPr>
      <w:r w:rsidRPr="005C41E6">
        <w:t>The bidder should Ensure while procuring new digital certificate that they procure a pair of certificates (two certificates) one for the purpose of Digital Signature, Non-Repudiation and another for Key Encryption.</w:t>
      </w:r>
    </w:p>
    <w:p w:rsidR="000952B1" w:rsidRPr="005C41E6" w:rsidRDefault="000952B1" w:rsidP="000952B1">
      <w:pPr>
        <w:spacing w:before="120" w:after="120"/>
        <w:jc w:val="both"/>
        <w:rPr>
          <w:i/>
          <w:iCs/>
        </w:rPr>
      </w:pPr>
      <w:r w:rsidRPr="005C41E6">
        <w:rPr>
          <w:i/>
          <w:iCs/>
        </w:rPr>
        <w:t>Recommended Hardware and Internet Connectivity</w:t>
      </w:r>
    </w:p>
    <w:p w:rsidR="000952B1" w:rsidRPr="005C41E6" w:rsidRDefault="000952B1" w:rsidP="000952B1">
      <w:pPr>
        <w:spacing w:before="120" w:after="120"/>
        <w:jc w:val="both"/>
      </w:pPr>
      <w:r w:rsidRPr="005C41E6">
        <w:t xml:space="preserve">To operate on the Electronic Tendering System, the Bidder are recommended to use Computer System with at least 1 GB of RAM and broadband connectivity with minimum 512 kbps bandwidth. However, Computer Systems with latest i3 / i5 Intel Processors and 3G connection is recommended for better performance. </w:t>
      </w:r>
    </w:p>
    <w:p w:rsidR="000952B1" w:rsidRPr="005C41E6" w:rsidRDefault="000952B1" w:rsidP="000952B1">
      <w:pPr>
        <w:spacing w:before="120" w:after="120"/>
        <w:jc w:val="both"/>
      </w:pPr>
      <w:r w:rsidRPr="005C41E6">
        <w:t>Operating System Requirement: Windows 7 and above Browser Requirement (Compulsory): Internet Explorer Version 9 (32 bit) and above and System Access with Administrator Rights.</w:t>
      </w:r>
    </w:p>
    <w:p w:rsidR="000952B1" w:rsidRPr="005C41E6" w:rsidRDefault="000952B1" w:rsidP="000952B1">
      <w:pPr>
        <w:spacing w:before="120" w:after="120"/>
        <w:jc w:val="both"/>
        <w:rPr>
          <w:i/>
          <w:iCs/>
        </w:rPr>
      </w:pPr>
      <w:r w:rsidRPr="005C41E6">
        <w:rPr>
          <w:i/>
          <w:iCs/>
        </w:rPr>
        <w:t>Toolbar / Add on / Pop up blocker</w:t>
      </w:r>
    </w:p>
    <w:p w:rsidR="000952B1" w:rsidRPr="005C41E6" w:rsidRDefault="000952B1" w:rsidP="000952B1">
      <w:pPr>
        <w:spacing w:before="120" w:after="120"/>
        <w:jc w:val="both"/>
      </w:pPr>
      <w:r w:rsidRPr="005C41E6">
        <w:t>Users should ensure that there is no software installed on the computers which are to be used for using the website that might interfere with the normal operation of their Internet browser. Users have to ensure that they do not use any pop-up blockers, such as those provided by Internet Explorer and complementary software, for example the Google tool bar. This might, in certain cases depending on users’ settings, prevent the access of the EAS application.</w:t>
      </w:r>
    </w:p>
    <w:p w:rsidR="000952B1" w:rsidRPr="005C41E6" w:rsidRDefault="000952B1" w:rsidP="000952B1">
      <w:pPr>
        <w:spacing w:before="120" w:after="120"/>
        <w:jc w:val="both"/>
        <w:rPr>
          <w:b/>
          <w:bCs/>
          <w:u w:val="single"/>
        </w:rPr>
      </w:pPr>
      <w:r w:rsidRPr="005C41E6">
        <w:rPr>
          <w:b/>
          <w:bCs/>
          <w:u w:val="single"/>
        </w:rPr>
        <w:t>Online viewing of Detailed Notice Inviting Tenders</w:t>
      </w:r>
    </w:p>
    <w:p w:rsidR="000952B1" w:rsidRPr="005C41E6" w:rsidRDefault="000952B1" w:rsidP="000952B1">
      <w:pPr>
        <w:spacing w:before="120" w:after="120"/>
        <w:jc w:val="both"/>
      </w:pPr>
      <w:r w:rsidRPr="005C41E6">
        <w:t>The Bidders can view the Detailed Tender Notice along with the Time Schedule (Key Dates) for all the Live Tenders released by CB</w:t>
      </w:r>
      <w:r w:rsidR="0063217B">
        <w:t>I</w:t>
      </w:r>
      <w:r w:rsidRPr="005C41E6">
        <w:t xml:space="preserve"> on the home page of CB</w:t>
      </w:r>
      <w:r w:rsidR="0063217B">
        <w:t>I</w:t>
      </w:r>
      <w:r w:rsidRPr="005C41E6">
        <w:t xml:space="preserve"> e-Tendering Portal on </w:t>
      </w:r>
      <w:hyperlink r:id="rId21" w:history="1">
        <w:r w:rsidRPr="005C41E6">
          <w:rPr>
            <w:rStyle w:val="Hyperlink"/>
          </w:rPr>
          <w:t>https://centralbank.abcprocure.com/EPROC</w:t>
        </w:r>
      </w:hyperlink>
      <w:r w:rsidRPr="005C41E6">
        <w:t>.</w:t>
      </w:r>
    </w:p>
    <w:p w:rsidR="000952B1" w:rsidRPr="00D946CA" w:rsidRDefault="000952B1" w:rsidP="000952B1">
      <w:pPr>
        <w:spacing w:before="120" w:after="120"/>
        <w:jc w:val="both"/>
        <w:rPr>
          <w:b/>
          <w:bCs/>
          <w:u w:val="single"/>
        </w:rPr>
      </w:pPr>
      <w:r w:rsidRPr="00D946CA">
        <w:rPr>
          <w:b/>
          <w:bCs/>
          <w:u w:val="single"/>
        </w:rPr>
        <w:t>Download of Tender Document</w:t>
      </w:r>
    </w:p>
    <w:p w:rsidR="000952B1" w:rsidRPr="005C41E6" w:rsidRDefault="000952B1" w:rsidP="000952B1">
      <w:pPr>
        <w:spacing w:before="120" w:after="120"/>
        <w:jc w:val="both"/>
      </w:pPr>
      <w:r w:rsidRPr="00612052">
        <w:t>The Pre-qualification / Main Bidding Documents are avail</w:t>
      </w:r>
      <w:r w:rsidRPr="005C41E6">
        <w:t xml:space="preserve">able for free downloading. However, to participate in the online tender, the bidder must purchase the bidding documents via Demand Draft </w:t>
      </w:r>
      <w:r>
        <w:t xml:space="preserve">/online </w:t>
      </w:r>
      <w:r w:rsidRPr="005C41E6">
        <w:t>mode by filling the cost of tender form fee.</w:t>
      </w:r>
    </w:p>
    <w:p w:rsidR="000952B1" w:rsidRPr="005C41E6" w:rsidRDefault="000952B1" w:rsidP="000952B1">
      <w:pPr>
        <w:spacing w:before="120" w:after="120"/>
        <w:jc w:val="both"/>
        <w:rPr>
          <w:b/>
          <w:bCs/>
          <w:u w:val="single"/>
        </w:rPr>
      </w:pPr>
      <w:r w:rsidRPr="005C41E6">
        <w:rPr>
          <w:b/>
          <w:bCs/>
          <w:u w:val="single"/>
        </w:rPr>
        <w:t>Online Submission of Tender</w:t>
      </w:r>
    </w:p>
    <w:p w:rsidR="000952B1" w:rsidRPr="005C41E6" w:rsidRDefault="000952B1" w:rsidP="000952B1">
      <w:pPr>
        <w:spacing w:before="120" w:after="120"/>
        <w:jc w:val="both"/>
      </w:pPr>
      <w:r w:rsidRPr="005C41E6">
        <w:t>Submission of Bids will be preceded by Online Submission of Tender with digitally signed Bid Hashes (Seals) within the Tender Time Schedule (Key dates) published in the Detailed Notice Inviting Tender. The Bid Data is to be prepared in the templates provided by the Tendering Authority of CBI. The templates may be either form based, extensible tables and / or unloadable documents. In the form based type of templates and extensible table type of templates, the Bidders are required to enter the data and encrypt the data/documents using the Digital Certificate / Encryption Tool.</w:t>
      </w:r>
    </w:p>
    <w:p w:rsidR="000952B1" w:rsidRPr="005C41E6" w:rsidRDefault="000952B1" w:rsidP="000952B1">
      <w:pPr>
        <w:spacing w:before="120" w:after="120"/>
        <w:jc w:val="both"/>
      </w:pPr>
      <w:r w:rsidRPr="005C41E6">
        <w:t>In case Unloadable document type of templates, the Bidders are required to select the relevant document / compressed file (containing multiple documents) already uploaded in the briefcase.</w:t>
      </w:r>
    </w:p>
    <w:p w:rsidR="000952B1" w:rsidRPr="005C41E6" w:rsidRDefault="000952B1" w:rsidP="000952B1">
      <w:pPr>
        <w:spacing w:before="120" w:after="120"/>
        <w:jc w:val="both"/>
        <w:rPr>
          <w:b/>
          <w:bCs/>
        </w:rPr>
      </w:pPr>
      <w:r w:rsidRPr="005C41E6">
        <w:rPr>
          <w:b/>
          <w:bCs/>
        </w:rPr>
        <w:lastRenderedPageBreak/>
        <w:t>Note:</w:t>
      </w:r>
    </w:p>
    <w:p w:rsidR="000952B1" w:rsidRPr="005C41E6" w:rsidRDefault="000952B1" w:rsidP="000952B1">
      <w:pPr>
        <w:pStyle w:val="ListParagraph"/>
        <w:numPr>
          <w:ilvl w:val="0"/>
          <w:numId w:val="12"/>
        </w:numPr>
        <w:spacing w:before="120" w:after="120"/>
        <w:jc w:val="both"/>
      </w:pPr>
      <w:r w:rsidRPr="005C41E6">
        <w:t xml:space="preserve">The Bidders upload a single documents unloadable option. </w:t>
      </w:r>
    </w:p>
    <w:p w:rsidR="000952B1" w:rsidRPr="005C41E6" w:rsidRDefault="000952B1" w:rsidP="000952B1">
      <w:pPr>
        <w:pStyle w:val="ListParagraph"/>
        <w:numPr>
          <w:ilvl w:val="0"/>
          <w:numId w:val="12"/>
        </w:numPr>
        <w:spacing w:before="120" w:after="120"/>
        <w:jc w:val="both"/>
      </w:pPr>
      <w:r w:rsidRPr="005C41E6">
        <w:t xml:space="preserve">The Bid hash values are digitally signed using valid class – II or Class – III Digital Certificate issued any Certifying Authority. The Bidders are required to obtain Digital Certificate in advance. </w:t>
      </w:r>
    </w:p>
    <w:p w:rsidR="000952B1" w:rsidRPr="005C41E6" w:rsidRDefault="000952B1" w:rsidP="000952B1">
      <w:pPr>
        <w:pStyle w:val="ListParagraph"/>
        <w:numPr>
          <w:ilvl w:val="0"/>
          <w:numId w:val="12"/>
        </w:numPr>
        <w:spacing w:before="120" w:after="120"/>
        <w:jc w:val="both"/>
      </w:pPr>
      <w:r w:rsidRPr="005C41E6">
        <w:t xml:space="preserve">The bidder may modify bids before the deadline for Online Submission of Tender as per Time Schedule mentioned in the Tender documents. </w:t>
      </w:r>
    </w:p>
    <w:p w:rsidR="000952B1" w:rsidRPr="005C41E6" w:rsidRDefault="000952B1" w:rsidP="000952B1">
      <w:pPr>
        <w:pStyle w:val="ListParagraph"/>
        <w:numPr>
          <w:ilvl w:val="0"/>
          <w:numId w:val="12"/>
        </w:numPr>
        <w:spacing w:before="120" w:after="120"/>
        <w:jc w:val="both"/>
      </w:pPr>
      <w:r w:rsidRPr="005C41E6">
        <w:t>This stage will be applicable during both. Pre-bid / Pre-qualification and Financial Bidding Processes.</w:t>
      </w:r>
    </w:p>
    <w:p w:rsidR="000952B1" w:rsidRPr="005C41E6" w:rsidRDefault="000952B1" w:rsidP="000952B1">
      <w:pPr>
        <w:spacing w:before="120" w:after="120"/>
        <w:jc w:val="both"/>
      </w:pPr>
      <w:r w:rsidRPr="005C41E6">
        <w:t xml:space="preserve">The documents submitted by bidders must be encrypted using document encryption tool which available for download under Download section on </w:t>
      </w:r>
      <w:hyperlink r:id="rId22" w:history="1">
        <w:r w:rsidRPr="005C41E6">
          <w:rPr>
            <w:rStyle w:val="Hyperlink"/>
          </w:rPr>
          <w:t>https://centralbank.abcprocure.com/EPROC</w:t>
        </w:r>
      </w:hyperlink>
    </w:p>
    <w:p w:rsidR="000952B1" w:rsidRPr="005C41E6" w:rsidRDefault="000952B1" w:rsidP="000952B1">
      <w:pPr>
        <w:spacing w:before="120" w:after="120"/>
        <w:jc w:val="both"/>
      </w:pPr>
      <w:r w:rsidRPr="005C41E6">
        <w:t>Steps to encrypt and upload a document:</w:t>
      </w:r>
    </w:p>
    <w:p w:rsidR="000952B1" w:rsidRPr="00612052" w:rsidRDefault="000952B1" w:rsidP="000952B1">
      <w:pPr>
        <w:pStyle w:val="ListParagraph"/>
        <w:numPr>
          <w:ilvl w:val="0"/>
          <w:numId w:val="13"/>
        </w:numPr>
        <w:spacing w:before="120" w:after="120"/>
        <w:jc w:val="both"/>
      </w:pPr>
      <w:r w:rsidRPr="00D946CA">
        <w:t>Select Action: Encryption -&gt; T</w:t>
      </w:r>
      <w:r w:rsidRPr="00612052">
        <w:t xml:space="preserve">ender ID: (enter desired tender ID) -&gt; Envelope: (Technical / Price Bid) -&gt; Add File: (Select desired document to be encrypted) -&gt; Save File(s) to: (select desired location for encrypted file to save). </w:t>
      </w:r>
    </w:p>
    <w:p w:rsidR="000952B1" w:rsidRPr="005C41E6" w:rsidRDefault="000952B1" w:rsidP="000952B1">
      <w:pPr>
        <w:pStyle w:val="ListParagraph"/>
        <w:numPr>
          <w:ilvl w:val="0"/>
          <w:numId w:val="13"/>
        </w:numPr>
        <w:spacing w:before="120" w:after="120"/>
        <w:jc w:val="both"/>
      </w:pPr>
      <w:r w:rsidRPr="005C41E6">
        <w:t xml:space="preserve">After successful encryption, format of encrypted file will change to .enc which is required to be uploaded by bidders. </w:t>
      </w:r>
    </w:p>
    <w:p w:rsidR="000952B1" w:rsidRPr="005C41E6" w:rsidRDefault="000952B1" w:rsidP="000952B1">
      <w:pPr>
        <w:pStyle w:val="ListParagraph"/>
        <w:numPr>
          <w:ilvl w:val="0"/>
          <w:numId w:val="13"/>
        </w:numPr>
        <w:spacing w:before="120" w:after="120"/>
        <w:jc w:val="both"/>
      </w:pPr>
      <w:r w:rsidRPr="005C41E6">
        <w:t>After encryption bidders are required to upload document as per the mandatory list mentioned in the envelope i.e</w:t>
      </w:r>
      <w:r>
        <w:t>.</w:t>
      </w:r>
      <w:r w:rsidRPr="005C41E6">
        <w:t xml:space="preserve"> Technical / Commercial</w:t>
      </w:r>
    </w:p>
    <w:p w:rsidR="000952B1" w:rsidRPr="005C41E6" w:rsidRDefault="000952B1" w:rsidP="000952B1">
      <w:pPr>
        <w:spacing w:before="120" w:after="120"/>
        <w:jc w:val="both"/>
      </w:pPr>
      <w:r w:rsidRPr="005C41E6">
        <w:t>Note: Bank and e-Procurement Technologies Limited shall not be liable &amp; responsible in any manner whatsoever for my/our failure to access &amp; bid on the e-tender platform due to loss of internet connectivity, electricity failure, virus attack, problems with the PC, any other unforeseen circumstances etc. before or during the event. Bidders are advised to ensure system availability and prepare their bid well before time to avoid last minute rush. Bidder can fix a call with support team members in case guidance is required by calling on below mentioned numbers.</w:t>
      </w:r>
    </w:p>
    <w:p w:rsidR="000952B1" w:rsidRPr="005C41E6" w:rsidRDefault="000952B1" w:rsidP="000952B1">
      <w:pPr>
        <w:spacing w:before="120" w:after="120"/>
        <w:jc w:val="both"/>
      </w:pPr>
      <w:r w:rsidRPr="005C41E6">
        <w:t>Bidders need to take extra care while mentioning tender ID, entering incorrect ID will not allow Bank to decrypt document.</w:t>
      </w:r>
    </w:p>
    <w:p w:rsidR="000952B1" w:rsidRPr="005C41E6" w:rsidRDefault="000952B1" w:rsidP="000952B1">
      <w:pPr>
        <w:spacing w:before="120" w:after="120"/>
        <w:jc w:val="both"/>
        <w:rPr>
          <w:b/>
          <w:bCs/>
          <w:u w:val="single"/>
        </w:rPr>
      </w:pPr>
      <w:r w:rsidRPr="005C41E6">
        <w:rPr>
          <w:b/>
          <w:bCs/>
          <w:u w:val="single"/>
        </w:rPr>
        <w:t>Close for Bidding</w:t>
      </w:r>
    </w:p>
    <w:p w:rsidR="000952B1" w:rsidRPr="005C41E6" w:rsidRDefault="000952B1" w:rsidP="000952B1">
      <w:pPr>
        <w:spacing w:before="120" w:after="120"/>
        <w:jc w:val="both"/>
      </w:pPr>
      <w:r w:rsidRPr="005C41E6">
        <w:t>After the expiry of the cut- off time of Online Submission of Tender stage to be completed by the Bidders has lapsed, the Tender will be closed by the Tender Authority.</w:t>
      </w:r>
    </w:p>
    <w:p w:rsidR="000952B1" w:rsidRPr="005C41E6" w:rsidRDefault="000952B1" w:rsidP="000952B1">
      <w:pPr>
        <w:spacing w:before="120" w:after="120"/>
        <w:jc w:val="both"/>
        <w:rPr>
          <w:b/>
          <w:bCs/>
          <w:u w:val="single"/>
        </w:rPr>
      </w:pPr>
      <w:r w:rsidRPr="005C41E6">
        <w:rPr>
          <w:b/>
          <w:bCs/>
          <w:u w:val="single"/>
        </w:rPr>
        <w:t>Online Final Confirmation</w:t>
      </w:r>
    </w:p>
    <w:p w:rsidR="000952B1" w:rsidRPr="005C41E6" w:rsidRDefault="000952B1" w:rsidP="000952B1">
      <w:pPr>
        <w:spacing w:before="120" w:after="120"/>
        <w:jc w:val="both"/>
      </w:pPr>
      <w:r w:rsidRPr="005C41E6">
        <w:t>After submitting all the documents bidders need to click on “Final Submission” tab. System will give pop up ”You have successfully completed your submission” that assures submission completion.</w:t>
      </w:r>
    </w:p>
    <w:p w:rsidR="000952B1" w:rsidRPr="005C41E6" w:rsidRDefault="000952B1" w:rsidP="000952B1">
      <w:pPr>
        <w:spacing w:before="120" w:after="120"/>
        <w:jc w:val="both"/>
        <w:rPr>
          <w:b/>
          <w:bCs/>
          <w:u w:val="single"/>
        </w:rPr>
      </w:pPr>
      <w:r w:rsidRPr="005C41E6">
        <w:rPr>
          <w:b/>
          <w:bCs/>
          <w:u w:val="single"/>
        </w:rPr>
        <w:t>Short listing of Bidders for Financial Bidding Process</w:t>
      </w:r>
    </w:p>
    <w:p w:rsidR="000952B1" w:rsidRPr="005C41E6" w:rsidRDefault="000952B1" w:rsidP="000952B1">
      <w:pPr>
        <w:spacing w:before="120" w:after="120"/>
        <w:jc w:val="both"/>
      </w:pPr>
      <w:r w:rsidRPr="005C41E6">
        <w:t>The Tendering Authority will first open the Technical Bid documents of all Bidders and after scrutinizing these documents will shortlist the Bidders who are eligible for Financial Bidding Process. The short-listed Bidders will be intimated by email.</w:t>
      </w:r>
    </w:p>
    <w:p w:rsidR="000952B1" w:rsidRPr="005437CF" w:rsidRDefault="000952B1" w:rsidP="000952B1">
      <w:pPr>
        <w:spacing w:before="120" w:after="120"/>
        <w:jc w:val="both"/>
        <w:rPr>
          <w:b/>
          <w:bCs/>
        </w:rPr>
      </w:pPr>
      <w:r w:rsidRPr="005437CF">
        <w:rPr>
          <w:b/>
          <w:bCs/>
        </w:rPr>
        <w:t>Opening of the Financial Bids</w:t>
      </w:r>
    </w:p>
    <w:p w:rsidR="000952B1" w:rsidRPr="005C41E6" w:rsidRDefault="000952B1" w:rsidP="000952B1">
      <w:pPr>
        <w:spacing w:before="120" w:after="120"/>
        <w:jc w:val="both"/>
      </w:pPr>
      <w:r w:rsidRPr="005C41E6">
        <w:t>The Bidders may join online for tender Opening at the time of opening of Financial Bids. However, the results of the Financial Bids of all Bidders shall be available on the e</w:t>
      </w:r>
      <w:r>
        <w:t>-</w:t>
      </w:r>
      <w:r w:rsidRPr="005C41E6">
        <w:t>Tendering Portal after the completion of opening process.</w:t>
      </w:r>
    </w:p>
    <w:p w:rsidR="000952B1" w:rsidRPr="005437CF" w:rsidRDefault="000952B1" w:rsidP="000952B1">
      <w:pPr>
        <w:spacing w:before="120" w:after="120"/>
        <w:jc w:val="both"/>
        <w:rPr>
          <w:b/>
          <w:bCs/>
        </w:rPr>
      </w:pPr>
      <w:r w:rsidRPr="005437CF">
        <w:rPr>
          <w:b/>
          <w:bCs/>
        </w:rPr>
        <w:lastRenderedPageBreak/>
        <w:t>Tender Schedule (Key Dates)</w:t>
      </w:r>
    </w:p>
    <w:p w:rsidR="000952B1" w:rsidRPr="005C41E6" w:rsidRDefault="000952B1" w:rsidP="000952B1">
      <w:pPr>
        <w:spacing w:before="120" w:after="120"/>
        <w:jc w:val="both"/>
      </w:pPr>
      <w:r w:rsidRPr="005C41E6">
        <w:t>The Bidders are strictly advised to follow the Dates and Times as indicated in the Time Schedule in the detailed tender Notice for the Tender. All the online activities are time tracked and the electronic Tendering System enforces time-locks that ensure that no activity or transaction can take place outside the Start and End Dates and time of the stage as defined in the Tender Schedule.</w:t>
      </w:r>
    </w:p>
    <w:p w:rsidR="000952B1" w:rsidRPr="005C41E6" w:rsidRDefault="000952B1" w:rsidP="000952B1">
      <w:pPr>
        <w:spacing w:before="120" w:after="120"/>
        <w:jc w:val="both"/>
      </w:pPr>
      <w:r w:rsidRPr="005C41E6">
        <w:t>At the sole discretion of the tender Authority, the time schedule of the Tender stages may be extended.</w:t>
      </w:r>
    </w:p>
    <w:p w:rsidR="000952B1" w:rsidRPr="005C41E6" w:rsidRDefault="000952B1" w:rsidP="00FB5269">
      <w:pPr>
        <w:pStyle w:val="Heading1"/>
        <w:numPr>
          <w:ilvl w:val="0"/>
          <w:numId w:val="36"/>
        </w:numPr>
        <w:spacing w:before="120" w:after="120"/>
        <w:rPr>
          <w:b/>
          <w:bCs/>
          <w:sz w:val="28"/>
          <w:szCs w:val="28"/>
        </w:rPr>
      </w:pPr>
      <w:bookmarkStart w:id="31" w:name="_Toc122529885"/>
      <w:r w:rsidRPr="005C41E6">
        <w:rPr>
          <w:b/>
          <w:bCs/>
          <w:sz w:val="28"/>
          <w:szCs w:val="28"/>
        </w:rPr>
        <w:t>Integrity Pact</w:t>
      </w:r>
      <w:bookmarkEnd w:id="31"/>
    </w:p>
    <w:p w:rsidR="000952B1" w:rsidRPr="005C41E6" w:rsidRDefault="000952B1" w:rsidP="000952B1">
      <w:pPr>
        <w:spacing w:before="120" w:after="120"/>
        <w:jc w:val="both"/>
      </w:pPr>
      <w:r w:rsidRPr="005C41E6">
        <w:t>Each Participating bidder/s shall submit Integrity Pact as per attached Annexure-</w:t>
      </w:r>
      <w:r w:rsidR="00FA6376">
        <w:t xml:space="preserve"> 9</w:t>
      </w:r>
      <w:r>
        <w:t xml:space="preserve"> </w:t>
      </w:r>
      <w:r w:rsidRPr="005C41E6">
        <w:t>duly stamped for ₹</w:t>
      </w:r>
      <w:r>
        <w:t>5</w:t>
      </w:r>
      <w:r w:rsidRPr="005C41E6">
        <w:t>00. Integrity pact should be submitted by all participating bidders at the time of submission of bid documents or as per satisfaction of the Bank. The Non submission of Integrity Pact as per time schedule prescribed by Bank may be relevant ground of disqualification for participating in Bid process.</w:t>
      </w:r>
    </w:p>
    <w:p w:rsidR="000952B1" w:rsidRPr="005C41E6" w:rsidRDefault="000952B1" w:rsidP="000952B1">
      <w:pPr>
        <w:spacing w:before="120" w:after="120"/>
        <w:jc w:val="both"/>
      </w:pPr>
      <w:r w:rsidRPr="005C41E6">
        <w:t>Bank has appointed Independent External Monitor (hereinafter referred to as IEM) for this pact, whose name and e-mail ID are as follows:</w:t>
      </w:r>
    </w:p>
    <w:p w:rsidR="000952B1" w:rsidRPr="005C41E6" w:rsidRDefault="000952B1" w:rsidP="000952B1">
      <w:pPr>
        <w:spacing w:before="120" w:after="120"/>
        <w:jc w:val="both"/>
      </w:pPr>
      <w:r w:rsidRPr="005C41E6">
        <w:t xml:space="preserve">Sri Trivikram Nath Tiwari [mail: </w:t>
      </w:r>
      <w:hyperlink r:id="rId23" w:history="1">
        <w:r w:rsidRPr="004E7E07">
          <w:rPr>
            <w:rStyle w:val="Hyperlink"/>
          </w:rPr>
          <w:t>trivikramnt@yahoo.co.in</w:t>
        </w:r>
      </w:hyperlink>
      <w:r>
        <w:t xml:space="preserve"> </w:t>
      </w:r>
      <w:r w:rsidRPr="005C41E6">
        <w:t>]</w:t>
      </w:r>
    </w:p>
    <w:p w:rsidR="000952B1" w:rsidRDefault="000952B1" w:rsidP="000952B1">
      <w:pPr>
        <w:spacing w:before="120" w:after="120"/>
        <w:jc w:val="both"/>
      </w:pPr>
      <w:r w:rsidRPr="005C41E6">
        <w:t xml:space="preserve">Sri Jagdip Narayan Singh [mail: </w:t>
      </w:r>
      <w:hyperlink r:id="rId24" w:history="1">
        <w:r w:rsidRPr="005C41E6">
          <w:rPr>
            <w:rStyle w:val="Hyperlink"/>
          </w:rPr>
          <w:t>jagadipsingh@yahoo.com</w:t>
        </w:r>
      </w:hyperlink>
      <w:r w:rsidRPr="005C41E6">
        <w:t>]</w:t>
      </w:r>
    </w:p>
    <w:p w:rsidR="000952B1" w:rsidRDefault="000952B1" w:rsidP="00FB5269">
      <w:pPr>
        <w:pStyle w:val="ListParagraph"/>
        <w:numPr>
          <w:ilvl w:val="0"/>
          <w:numId w:val="38"/>
        </w:numPr>
        <w:spacing w:before="120" w:after="120"/>
        <w:jc w:val="both"/>
      </w:pPr>
      <w:r>
        <w:t>For any clarifications/issues, b</w:t>
      </w:r>
      <w:r w:rsidRPr="00627CCA">
        <w:t xml:space="preserve">idders are requested to contact with Bank’s personnel in the below </w:t>
      </w:r>
      <w:r w:rsidR="00C72280">
        <w:t xml:space="preserve">mentioned </w:t>
      </w:r>
      <w:r w:rsidRPr="00627CCA">
        <w:t>mail</w:t>
      </w:r>
      <w:r w:rsidR="00C72280">
        <w:t>-</w:t>
      </w:r>
      <w:r w:rsidRPr="00627CCA">
        <w:t>id before contacting with IEM</w:t>
      </w:r>
      <w:r>
        <w:t>.</w:t>
      </w:r>
    </w:p>
    <w:p w:rsidR="000952B1" w:rsidRDefault="00F86B22" w:rsidP="000952B1">
      <w:pPr>
        <w:pStyle w:val="ListParagraph"/>
        <w:spacing w:before="120" w:after="120"/>
        <w:jc w:val="both"/>
      </w:pPr>
      <w:hyperlink r:id="rId25" w:history="1">
        <w:r w:rsidR="00B75884" w:rsidRPr="00091141">
          <w:rPr>
            <w:rStyle w:val="Hyperlink"/>
          </w:rPr>
          <w:t>smitupi@centralbank.co.in</w:t>
        </w:r>
      </w:hyperlink>
    </w:p>
    <w:p w:rsidR="000952B1" w:rsidRDefault="00F86B22" w:rsidP="000952B1">
      <w:pPr>
        <w:pStyle w:val="ListParagraph"/>
        <w:spacing w:before="120" w:after="120"/>
        <w:jc w:val="both"/>
      </w:pPr>
      <w:hyperlink r:id="rId26" w:history="1">
        <w:r w:rsidR="000952B1" w:rsidRPr="005D2969">
          <w:rPr>
            <w:rStyle w:val="Hyperlink"/>
          </w:rPr>
          <w:t>cmitadc@centralbank.co.in</w:t>
        </w:r>
      </w:hyperlink>
    </w:p>
    <w:p w:rsidR="000952B1" w:rsidRDefault="00F86B22" w:rsidP="000952B1">
      <w:pPr>
        <w:pStyle w:val="ListParagraph"/>
        <w:spacing w:before="120" w:after="120"/>
        <w:jc w:val="both"/>
      </w:pPr>
      <w:hyperlink r:id="rId27" w:history="1">
        <w:r w:rsidR="000952B1" w:rsidRPr="005D2969">
          <w:rPr>
            <w:rStyle w:val="Hyperlink"/>
          </w:rPr>
          <w:t>agmitdlc@centralbank.co.in</w:t>
        </w:r>
      </w:hyperlink>
    </w:p>
    <w:p w:rsidR="000952B1" w:rsidRPr="00D946CA" w:rsidRDefault="000952B1" w:rsidP="00FB5269">
      <w:pPr>
        <w:pStyle w:val="ListParagraph"/>
        <w:numPr>
          <w:ilvl w:val="0"/>
          <w:numId w:val="38"/>
        </w:numPr>
        <w:spacing w:before="120" w:after="120"/>
        <w:jc w:val="both"/>
      </w:pPr>
      <w:r w:rsidRPr="00D946CA">
        <w:t>IEM</w:t>
      </w:r>
      <w:r>
        <w:t>’</w:t>
      </w:r>
      <w:r w:rsidRPr="00D946CA">
        <w:t xml:space="preserve">s task shall be to review – independently and objectively, whether and to what extent the parties comply with the obligations under this pact </w:t>
      </w:r>
    </w:p>
    <w:p w:rsidR="000952B1" w:rsidRPr="005C41E6" w:rsidRDefault="000952B1" w:rsidP="00FB5269">
      <w:pPr>
        <w:pStyle w:val="ListParagraph"/>
        <w:numPr>
          <w:ilvl w:val="0"/>
          <w:numId w:val="38"/>
        </w:numPr>
        <w:spacing w:before="120" w:after="120"/>
        <w:jc w:val="both"/>
      </w:pPr>
      <w:r w:rsidRPr="00612052">
        <w:t>IEM shall not be subjected to instructions by the representatives of the parties and perform his functions ne</w:t>
      </w:r>
      <w:r w:rsidRPr="005C41E6">
        <w:t xml:space="preserve">utrally and independently </w:t>
      </w:r>
    </w:p>
    <w:p w:rsidR="000952B1" w:rsidRDefault="000952B1" w:rsidP="00FB5269">
      <w:pPr>
        <w:pStyle w:val="ListParagraph"/>
        <w:numPr>
          <w:ilvl w:val="0"/>
          <w:numId w:val="38"/>
        </w:numPr>
        <w:spacing w:before="120" w:after="120"/>
        <w:jc w:val="both"/>
      </w:pPr>
      <w:r w:rsidRPr="005C41E6">
        <w:t>Both the parities accept that the IEM has the right to access all the documents relating to the project/procurement, including minutes of meetings.</w:t>
      </w:r>
    </w:p>
    <w:p w:rsidR="000952B1" w:rsidRPr="005C41E6" w:rsidRDefault="000952B1" w:rsidP="00FB5269">
      <w:pPr>
        <w:pStyle w:val="Heading1"/>
        <w:numPr>
          <w:ilvl w:val="0"/>
          <w:numId w:val="36"/>
        </w:numPr>
        <w:spacing w:before="120" w:after="120"/>
        <w:rPr>
          <w:b/>
          <w:bCs/>
          <w:sz w:val="28"/>
          <w:szCs w:val="28"/>
        </w:rPr>
      </w:pPr>
      <w:bookmarkStart w:id="32" w:name="_Toc122529886"/>
      <w:r w:rsidRPr="005C41E6">
        <w:rPr>
          <w:b/>
          <w:bCs/>
          <w:sz w:val="28"/>
          <w:szCs w:val="28"/>
        </w:rPr>
        <w:t>Commercial Offer</w:t>
      </w:r>
      <w:r>
        <w:rPr>
          <w:b/>
          <w:bCs/>
          <w:sz w:val="28"/>
          <w:szCs w:val="28"/>
        </w:rPr>
        <w:t>s</w:t>
      </w:r>
      <w:bookmarkEnd w:id="32"/>
    </w:p>
    <w:p w:rsidR="000952B1" w:rsidRPr="005C41E6" w:rsidRDefault="000952B1" w:rsidP="000952B1">
      <w:pPr>
        <w:spacing w:before="120" w:after="120"/>
        <w:jc w:val="both"/>
      </w:pPr>
      <w:r w:rsidRPr="005C41E6">
        <w:t>Commercial Bids of only technically qualified Bidders shall be opened on the basis of technical proposal</w:t>
      </w:r>
      <w:r>
        <w:t>.</w:t>
      </w:r>
    </w:p>
    <w:p w:rsidR="000952B1" w:rsidRPr="005C41E6" w:rsidRDefault="000952B1" w:rsidP="000952B1">
      <w:pPr>
        <w:spacing w:before="120" w:after="120"/>
        <w:jc w:val="both"/>
      </w:pPr>
      <w:r w:rsidRPr="005C41E6">
        <w:t xml:space="preserve">The Commercial Offer (CO) should be complete in all respect. It should contain only the price information as per </w:t>
      </w:r>
      <w:r w:rsidRPr="001D4F50">
        <w:t>Annexure-2.</w:t>
      </w:r>
    </w:p>
    <w:p w:rsidR="000952B1" w:rsidRPr="005C41E6" w:rsidRDefault="000952B1" w:rsidP="000952B1">
      <w:pPr>
        <w:pStyle w:val="ListParagraph"/>
        <w:numPr>
          <w:ilvl w:val="0"/>
          <w:numId w:val="14"/>
        </w:numPr>
        <w:spacing w:before="120" w:after="120"/>
        <w:jc w:val="both"/>
      </w:pPr>
      <w:r w:rsidRPr="005C41E6">
        <w:t>The commercial offer should be in compliance with Technical configuration / specificatio</w:t>
      </w:r>
      <w:r>
        <w:t xml:space="preserve">ns as </w:t>
      </w:r>
      <w:r w:rsidRPr="001D4F50">
        <w:t>per Annexure-13.</w:t>
      </w:r>
      <w:r w:rsidRPr="005C41E6">
        <w:t xml:space="preserve"> </w:t>
      </w:r>
    </w:p>
    <w:p w:rsidR="000952B1" w:rsidRDefault="000952B1" w:rsidP="000952B1">
      <w:pPr>
        <w:pStyle w:val="ListParagraph"/>
        <w:numPr>
          <w:ilvl w:val="0"/>
          <w:numId w:val="14"/>
        </w:numPr>
        <w:spacing w:before="120" w:after="120"/>
        <w:jc w:val="both"/>
      </w:pPr>
      <w:r w:rsidRPr="005C41E6">
        <w:t>The price to be quoted for all individual items and it should be unit price in Indian rupees</w:t>
      </w:r>
      <w:r w:rsidR="001D4F50">
        <w:t xml:space="preserve"> (INR)</w:t>
      </w:r>
      <w:r w:rsidRPr="005C41E6">
        <w:t xml:space="preserve">. </w:t>
      </w:r>
    </w:p>
    <w:p w:rsidR="003D148F" w:rsidRPr="00872CB1" w:rsidRDefault="00456EDE" w:rsidP="000952B1">
      <w:pPr>
        <w:pStyle w:val="ListParagraph"/>
        <w:numPr>
          <w:ilvl w:val="0"/>
          <w:numId w:val="14"/>
        </w:numPr>
        <w:spacing w:before="120" w:after="120"/>
        <w:jc w:val="both"/>
      </w:pPr>
      <w:r w:rsidRPr="00872CB1">
        <w:t>The AMC cost should be minimum</w:t>
      </w:r>
      <w:r w:rsidR="003D148F" w:rsidRPr="00872CB1">
        <w:t xml:space="preserve"> </w:t>
      </w:r>
      <w:r w:rsidRPr="00872CB1">
        <w:t>8% of the Hardware Cost</w:t>
      </w:r>
      <w:r w:rsidR="003D148F" w:rsidRPr="00872CB1">
        <w:t>.</w:t>
      </w:r>
    </w:p>
    <w:p w:rsidR="00456EDE" w:rsidRPr="00872CB1" w:rsidRDefault="003D148F" w:rsidP="000952B1">
      <w:pPr>
        <w:pStyle w:val="ListParagraph"/>
        <w:numPr>
          <w:ilvl w:val="0"/>
          <w:numId w:val="14"/>
        </w:numPr>
        <w:spacing w:before="120" w:after="120"/>
        <w:jc w:val="both"/>
      </w:pPr>
      <w:r w:rsidRPr="00872CB1">
        <w:t>The ATS cost should be minimum</w:t>
      </w:r>
      <w:r w:rsidR="00C05C33" w:rsidRPr="00872CB1">
        <w:t xml:space="preserve"> 15% of Software Cost</w:t>
      </w:r>
      <w:r w:rsidR="00456EDE" w:rsidRPr="00872CB1">
        <w:t>.</w:t>
      </w:r>
    </w:p>
    <w:p w:rsidR="000952B1" w:rsidRPr="005C41E6" w:rsidRDefault="000952B1" w:rsidP="000952B1">
      <w:pPr>
        <w:pStyle w:val="ListParagraph"/>
        <w:numPr>
          <w:ilvl w:val="0"/>
          <w:numId w:val="14"/>
        </w:numPr>
        <w:spacing w:before="120" w:after="120"/>
        <w:jc w:val="both"/>
      </w:pPr>
      <w:r w:rsidRPr="005C41E6">
        <w:t xml:space="preserve">In case there is a variation between numbers and words, the value mentioned in words would be considered. The Bidder is expected to quote unit price in Indian Rupees (without decimal places) for all components and services on a fixed price basis, as per the commercial Bid inclusive </w:t>
      </w:r>
      <w:r w:rsidRPr="005C41E6">
        <w:lastRenderedPageBreak/>
        <w:t xml:space="preserve">of all costs. GST (Goods and Services Taxes) shall be payable as per applicable structure laid down under GST Law. The Bank will not pay any other taxes, cost or charges. 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out of pocket expense. The Selected Bidder will be entirely responsible for license fee, road permits, NMMC cess, LBT, Octroi, insurance etc. in connection with the delivery of products at site advised by the Bank including incidental services and commissioning. Payment of Octroi, entry-tax, etc., alone, if applicable, will be made at actuals, on production of suitable evidence of payment by the Bidder. </w:t>
      </w:r>
    </w:p>
    <w:p w:rsidR="000952B1" w:rsidRDefault="000952B1" w:rsidP="000952B1">
      <w:pPr>
        <w:pStyle w:val="ListParagraph"/>
        <w:numPr>
          <w:ilvl w:val="0"/>
          <w:numId w:val="14"/>
        </w:numPr>
        <w:spacing w:before="120" w:after="120"/>
        <w:jc w:val="both"/>
      </w:pPr>
      <w:r w:rsidRPr="005C41E6">
        <w:t>The price is exclusive of taxes like Goods and Services Tax, which shall be paid as per actuals.</w:t>
      </w:r>
    </w:p>
    <w:p w:rsidR="00820C1C" w:rsidRPr="00511BCD" w:rsidRDefault="00820C1C" w:rsidP="000952B1">
      <w:pPr>
        <w:pStyle w:val="ListParagraph"/>
        <w:numPr>
          <w:ilvl w:val="0"/>
          <w:numId w:val="14"/>
        </w:numPr>
        <w:spacing w:before="120" w:after="120"/>
        <w:jc w:val="both"/>
      </w:pPr>
      <w:r w:rsidRPr="00511BCD">
        <w:t>The Manpower / Resource payment should be in accordance with minimum wages act and i</w:t>
      </w:r>
      <w:r w:rsidR="00972376" w:rsidRPr="00511BCD">
        <w:t>ts subsequent amendments.</w:t>
      </w:r>
    </w:p>
    <w:p w:rsidR="008E7353" w:rsidRPr="00511BCD" w:rsidRDefault="008E7353" w:rsidP="000952B1">
      <w:pPr>
        <w:pStyle w:val="ListParagraph"/>
        <w:numPr>
          <w:ilvl w:val="0"/>
          <w:numId w:val="14"/>
        </w:numPr>
        <w:spacing w:before="120" w:after="120"/>
        <w:jc w:val="both"/>
      </w:pPr>
      <w:r w:rsidRPr="00511BCD">
        <w:t>In the event of any demand/fines/penalty made by any of the authorities on bank in respect of the conduct/actions taken by the bidder/their employees/labourers, the Bank will be entitled to recover the said amounts from the bills / amount payable or from the performance guarantee and also take appropriate action against said persons of bidder/bidder for their misconduct, if any.</w:t>
      </w:r>
    </w:p>
    <w:p w:rsidR="000952B1" w:rsidRPr="005C41E6" w:rsidRDefault="000952B1" w:rsidP="00FB5269">
      <w:pPr>
        <w:pStyle w:val="Heading1"/>
        <w:numPr>
          <w:ilvl w:val="0"/>
          <w:numId w:val="36"/>
        </w:numPr>
        <w:spacing w:before="120" w:after="120"/>
        <w:rPr>
          <w:b/>
          <w:bCs/>
          <w:sz w:val="28"/>
          <w:szCs w:val="28"/>
        </w:rPr>
      </w:pPr>
      <w:bookmarkStart w:id="33" w:name="_Toc122529887"/>
      <w:r w:rsidRPr="005C41E6">
        <w:rPr>
          <w:b/>
          <w:bCs/>
          <w:sz w:val="28"/>
          <w:szCs w:val="28"/>
        </w:rPr>
        <w:t>Evaluation &amp; Acceptance</w:t>
      </w:r>
      <w:bookmarkEnd w:id="33"/>
    </w:p>
    <w:p w:rsidR="000952B1" w:rsidRPr="005C41E6" w:rsidRDefault="000952B1" w:rsidP="000952B1">
      <w:pPr>
        <w:pStyle w:val="ListParagraph"/>
        <w:numPr>
          <w:ilvl w:val="0"/>
          <w:numId w:val="15"/>
        </w:numPr>
        <w:spacing w:before="120" w:after="120"/>
        <w:jc w:val="both"/>
      </w:pPr>
      <w:r w:rsidRPr="005C41E6">
        <w:t xml:space="preserve">Technical offers will be evaluated on the basis of compliance with eligibility criteria, technical specification, other terms &amp; conditions stipulated in the RFP. Only those bidders who qualify in the technical evaluation would be considered for evaluating the commercial bid. Bank may, at its sole discretion, waive any non-conformity or deviations. </w:t>
      </w:r>
    </w:p>
    <w:p w:rsidR="000952B1" w:rsidRPr="005C41E6" w:rsidRDefault="000952B1" w:rsidP="000952B1">
      <w:pPr>
        <w:pStyle w:val="ListParagraph"/>
        <w:numPr>
          <w:ilvl w:val="0"/>
          <w:numId w:val="15"/>
        </w:numPr>
        <w:spacing w:before="120" w:after="120"/>
        <w:jc w:val="both"/>
      </w:pPr>
      <w:r w:rsidRPr="005C41E6">
        <w:t xml:space="preserve">In case, any of the successful bidder is unable to honour in full or part of the contract awarded, Bank shall, at its sole discretion, distribute this shortfall to the other successful bidder(s) equally or in any ratio decided by the Bank. </w:t>
      </w:r>
    </w:p>
    <w:p w:rsidR="00972376" w:rsidRDefault="000952B1" w:rsidP="000952B1">
      <w:pPr>
        <w:pStyle w:val="ListParagraph"/>
        <w:numPr>
          <w:ilvl w:val="0"/>
          <w:numId w:val="15"/>
        </w:numPr>
        <w:spacing w:before="120" w:after="120"/>
        <w:jc w:val="both"/>
      </w:pPr>
      <w:r w:rsidRPr="005C41E6">
        <w:t xml:space="preserve">Bank reserves the right to reject </w:t>
      </w:r>
      <w:r>
        <w:t>the</w:t>
      </w:r>
      <w:r w:rsidRPr="005C41E6">
        <w:t xml:space="preserve"> bid offer under any of the following circumstances: </w:t>
      </w:r>
    </w:p>
    <w:p w:rsidR="00972376" w:rsidRDefault="000952B1" w:rsidP="00972376">
      <w:pPr>
        <w:pStyle w:val="ListParagraph"/>
        <w:numPr>
          <w:ilvl w:val="1"/>
          <w:numId w:val="15"/>
        </w:numPr>
        <w:spacing w:before="120" w:after="120"/>
        <w:jc w:val="both"/>
      </w:pPr>
      <w:r w:rsidRPr="005C41E6">
        <w:t xml:space="preserve">If the bid offer is incomplete and / or not accompanied by all stipulated documents. </w:t>
      </w:r>
    </w:p>
    <w:p w:rsidR="00972376" w:rsidRDefault="000952B1" w:rsidP="00972376">
      <w:pPr>
        <w:pStyle w:val="ListParagraph"/>
        <w:numPr>
          <w:ilvl w:val="1"/>
          <w:numId w:val="15"/>
        </w:numPr>
        <w:spacing w:before="120" w:after="120"/>
        <w:jc w:val="both"/>
      </w:pPr>
      <w:r w:rsidRPr="005C41E6">
        <w:t xml:space="preserve">If the bid offer is not in conformity with the terms and conditions stipulated in the RFP. </w:t>
      </w:r>
    </w:p>
    <w:p w:rsidR="000952B1" w:rsidRPr="005C41E6" w:rsidRDefault="000952B1" w:rsidP="00972376">
      <w:pPr>
        <w:pStyle w:val="ListParagraph"/>
        <w:numPr>
          <w:ilvl w:val="1"/>
          <w:numId w:val="15"/>
        </w:numPr>
        <w:spacing w:before="120" w:after="120"/>
        <w:jc w:val="both"/>
      </w:pPr>
      <w:r w:rsidRPr="005C41E6">
        <w:t xml:space="preserve">If there is a deviation in respect to the technical specifications of hardware items. </w:t>
      </w:r>
    </w:p>
    <w:p w:rsidR="000952B1" w:rsidRPr="005C41E6" w:rsidRDefault="000952B1" w:rsidP="000952B1">
      <w:pPr>
        <w:pStyle w:val="ListParagraph"/>
        <w:numPr>
          <w:ilvl w:val="0"/>
          <w:numId w:val="15"/>
        </w:numPr>
        <w:spacing w:before="120" w:after="120"/>
        <w:jc w:val="both"/>
      </w:pPr>
      <w:r w:rsidRPr="005C41E6">
        <w:t>The Bank shall be under no obligation to mandatorily accept the lowest or any other offer received and shall be entitled to reject any or all offers without assigning reasons</w:t>
      </w:r>
    </w:p>
    <w:p w:rsidR="000952B1" w:rsidRPr="005C41E6" w:rsidRDefault="000952B1" w:rsidP="00FB5269">
      <w:pPr>
        <w:pStyle w:val="Heading1"/>
        <w:numPr>
          <w:ilvl w:val="0"/>
          <w:numId w:val="36"/>
        </w:numPr>
        <w:spacing w:before="120" w:after="120"/>
        <w:rPr>
          <w:b/>
          <w:bCs/>
          <w:sz w:val="28"/>
          <w:szCs w:val="28"/>
        </w:rPr>
      </w:pPr>
      <w:bookmarkStart w:id="34" w:name="_Toc122529888"/>
      <w:r w:rsidRPr="005C41E6">
        <w:rPr>
          <w:b/>
          <w:bCs/>
          <w:sz w:val="28"/>
          <w:szCs w:val="28"/>
        </w:rPr>
        <w:t>Evaluation Process</w:t>
      </w:r>
      <w:bookmarkEnd w:id="34"/>
    </w:p>
    <w:p w:rsidR="000952B1" w:rsidRPr="005C41E6" w:rsidRDefault="000952B1" w:rsidP="000952B1">
      <w:r w:rsidRPr="005C41E6">
        <w:t xml:space="preserve">The competitive bids shall be evaluated in three phases: </w:t>
      </w:r>
    </w:p>
    <w:p w:rsidR="000952B1" w:rsidRPr="005C41E6" w:rsidRDefault="000952B1" w:rsidP="00345C83">
      <w:pPr>
        <w:pStyle w:val="ListParagraph"/>
        <w:numPr>
          <w:ilvl w:val="0"/>
          <w:numId w:val="27"/>
        </w:numPr>
      </w:pPr>
      <w:r w:rsidRPr="005C41E6">
        <w:t xml:space="preserve">Stage 1 – Eligibility </w:t>
      </w:r>
      <w:r w:rsidR="002936FF">
        <w:t>bid</w:t>
      </w:r>
      <w:r w:rsidR="002936FF" w:rsidRPr="005C41E6">
        <w:t xml:space="preserve"> </w:t>
      </w:r>
    </w:p>
    <w:p w:rsidR="000952B1" w:rsidRPr="005C41E6" w:rsidRDefault="000952B1" w:rsidP="00345C83">
      <w:pPr>
        <w:pStyle w:val="ListParagraph"/>
        <w:numPr>
          <w:ilvl w:val="0"/>
          <w:numId w:val="27"/>
        </w:numPr>
      </w:pPr>
      <w:r w:rsidRPr="005C41E6">
        <w:t xml:space="preserve">Stage 2 – Technical Bid stage </w:t>
      </w:r>
      <w:r w:rsidR="002936FF">
        <w:t xml:space="preserve"> </w:t>
      </w:r>
    </w:p>
    <w:p w:rsidR="000952B1" w:rsidRPr="005C41E6" w:rsidRDefault="000952B1" w:rsidP="00345C83">
      <w:pPr>
        <w:pStyle w:val="ListParagraph"/>
        <w:numPr>
          <w:ilvl w:val="0"/>
          <w:numId w:val="27"/>
        </w:numPr>
      </w:pPr>
      <w:r w:rsidRPr="005C41E6">
        <w:t xml:space="preserve">Stage 3 – </w:t>
      </w:r>
      <w:r w:rsidR="002936FF" w:rsidRPr="005F3F16">
        <w:rPr>
          <w:rFonts w:cstheme="minorHAnsi"/>
        </w:rPr>
        <w:t>Techno-Commercial bid</w:t>
      </w:r>
    </w:p>
    <w:p w:rsidR="000952B1" w:rsidRPr="001B13EE" w:rsidRDefault="000952B1" w:rsidP="00FB5269">
      <w:pPr>
        <w:pStyle w:val="Heading2"/>
        <w:numPr>
          <w:ilvl w:val="1"/>
          <w:numId w:val="36"/>
        </w:numPr>
        <w:spacing w:before="120" w:after="120"/>
        <w:rPr>
          <w:b/>
          <w:bCs/>
        </w:rPr>
      </w:pPr>
      <w:bookmarkStart w:id="35" w:name="_Toc122529889"/>
      <w:r w:rsidRPr="001B13EE">
        <w:rPr>
          <w:b/>
          <w:bCs/>
        </w:rPr>
        <w:lastRenderedPageBreak/>
        <w:t>Eligibility Bid</w:t>
      </w:r>
      <w:bookmarkEnd w:id="35"/>
    </w:p>
    <w:p w:rsidR="000952B1" w:rsidRPr="005C41E6" w:rsidRDefault="000952B1" w:rsidP="000952B1">
      <w:pPr>
        <w:spacing w:before="120" w:after="120"/>
        <w:jc w:val="both"/>
      </w:pPr>
      <w:r w:rsidRPr="005C41E6">
        <w:t xml:space="preserve">Eligibility criterion for the Bidders to qualify this stage is clearly mentioned </w:t>
      </w:r>
      <w:r w:rsidRPr="00511BCD">
        <w:t>in Section 2 – Eligibility Criteria to this document. The Bidders who meet all these criteria would qualify for the s</w:t>
      </w:r>
      <w:r w:rsidR="00F8139F" w:rsidRPr="00511BCD">
        <w:t>econd stage of evaluation and Bidder who is unable to meet the eligibility criteria, would not be taken for the next stage of evaluation.</w:t>
      </w:r>
      <w:r w:rsidRPr="00511BCD">
        <w:t xml:space="preserve"> The Bidder would also need to provide supporting documents for eligibility</w:t>
      </w:r>
      <w:r w:rsidRPr="005C41E6">
        <w:t xml:space="preserve"> proof. All the credentials of the Bidder necessarily need to be relevant to the Indian market. </w:t>
      </w:r>
    </w:p>
    <w:p w:rsidR="000952B1" w:rsidRPr="005C41E6" w:rsidRDefault="000952B1" w:rsidP="000952B1">
      <w:pPr>
        <w:spacing w:before="120" w:after="120"/>
        <w:jc w:val="both"/>
      </w:pPr>
      <w:r w:rsidRPr="005C41E6">
        <w:t>The decision of the Bank shall be final and binding on all the Bidders to this document. The bank may accept or reject an offer without assigning any reason whatsoever.</w:t>
      </w:r>
    </w:p>
    <w:p w:rsidR="000952B1" w:rsidRPr="005C41E6" w:rsidRDefault="000952B1" w:rsidP="000952B1">
      <w:pPr>
        <w:spacing w:before="120" w:after="120"/>
        <w:jc w:val="both"/>
        <w:rPr>
          <w:b/>
          <w:bCs/>
        </w:rPr>
      </w:pPr>
      <w:r w:rsidRPr="005C41E6">
        <w:rPr>
          <w:b/>
          <w:bCs/>
        </w:rPr>
        <w:t>Normalization of Bids</w:t>
      </w:r>
    </w:p>
    <w:p w:rsidR="000952B1" w:rsidRPr="005C41E6" w:rsidRDefault="000952B1" w:rsidP="000952B1">
      <w:pPr>
        <w:spacing w:before="120" w:after="120"/>
        <w:jc w:val="both"/>
        <w:rPr>
          <w:rFonts w:cs="Arial"/>
        </w:rPr>
      </w:pPr>
      <w:r w:rsidRPr="005C41E6">
        <w:rPr>
          <w:rFonts w:cs="Arial"/>
        </w:rPr>
        <w:t>The Bank may go through a process of technical and/ or commercial evaluation and normalization of the bids to the extent possible and feasible to ensure that Bidders are more or less on the same technical ground. After the normalization process, if the Bank feels that any of the bids need to be normalized and that such normalization has a bearing on the commercial bid; the Bank may at its discretion ask all the technically shortlisted Bidders to resubmit the updated technical and commercial bids once again for scrutiny. The Bank can repeat this normalization process at every stage of technical submission till the Bank is reasonably satisfied. The Bidders agree that they have no reservation or objection to the normalization process and all the technically short listed bidders will, by responding to this detailed document, agree to participate in the normalization process and extend their co</w:t>
      </w:r>
      <w:r w:rsidRPr="005C41E6">
        <w:rPr>
          <w:rFonts w:cs="Cambria Math"/>
        </w:rPr>
        <w:t>‐</w:t>
      </w:r>
      <w:r w:rsidRPr="005C41E6">
        <w:rPr>
          <w:rFonts w:cs="Arial"/>
        </w:rPr>
        <w:t>operation to the Bank during this process. The Bidders, by submitting the response to this detailed document, agree to the process and conditions of the normalization process. Any non-compliance to the normalization process may result in disqualification of the concerned Bidder.</w:t>
      </w:r>
    </w:p>
    <w:p w:rsidR="000952B1" w:rsidRPr="005C41E6" w:rsidRDefault="000952B1" w:rsidP="000952B1">
      <w:pPr>
        <w:autoSpaceDE w:val="0"/>
        <w:autoSpaceDN w:val="0"/>
        <w:adjustRightInd w:val="0"/>
        <w:spacing w:before="120" w:after="120"/>
        <w:jc w:val="both"/>
        <w:rPr>
          <w:rFonts w:cs="Arial"/>
          <w:bCs/>
        </w:rPr>
      </w:pPr>
      <w:r w:rsidRPr="005C41E6">
        <w:rPr>
          <w:rFonts w:cs="Arial"/>
          <w:bCs/>
        </w:rPr>
        <w:t xml:space="preserve">Bank may call for any clarifications/ additional particulars required, if any, on the technical/ commercial bids submitted. The Bidder has to submit the clarifications/ additional particulars in writing within the specified date and time. The Bidder’s offer may be disqualified, if the clarifications/ additional particulars sought are not submitted within the specified date and time. Bank reserves the right to call for presentation(s), product walkthroughs, on the features of the solution offered etc., from the bidders based on the technical bids submitted by them. </w:t>
      </w:r>
      <w:r>
        <w:rPr>
          <w:rFonts w:cs="Arial"/>
          <w:bCs/>
        </w:rPr>
        <w:t>Central</w:t>
      </w:r>
      <w:r w:rsidRPr="005C41E6">
        <w:rPr>
          <w:rFonts w:cs="Arial"/>
          <w:bCs/>
        </w:rPr>
        <w:t xml:space="preserve"> Bank</w:t>
      </w:r>
      <w:r>
        <w:rPr>
          <w:rFonts w:cs="Arial"/>
          <w:bCs/>
        </w:rPr>
        <w:t xml:space="preserve"> of India</w:t>
      </w:r>
      <w:r w:rsidRPr="005C41E6">
        <w:rPr>
          <w:rFonts w:cs="Arial"/>
          <w:bCs/>
        </w:rPr>
        <w:t xml:space="preserve"> also reserves the right to conduct reference site visits at the Bidder’s client sites. Based upon the final technical scoring, short listing would be made of the eligible bidders for final commercial bidding.</w:t>
      </w:r>
    </w:p>
    <w:p w:rsidR="009724DB" w:rsidRPr="001B13EE" w:rsidRDefault="009724DB" w:rsidP="00FB5269">
      <w:pPr>
        <w:pStyle w:val="Heading2"/>
        <w:numPr>
          <w:ilvl w:val="1"/>
          <w:numId w:val="36"/>
        </w:numPr>
        <w:spacing w:before="120" w:after="120"/>
        <w:rPr>
          <w:b/>
          <w:bCs/>
        </w:rPr>
      </w:pPr>
      <w:bookmarkStart w:id="36" w:name="_TOC_250090"/>
      <w:bookmarkStart w:id="37" w:name="_Toc122529890"/>
      <w:r w:rsidRPr="001B13EE">
        <w:rPr>
          <w:b/>
          <w:bCs/>
        </w:rPr>
        <w:t xml:space="preserve">Technical Evaluation </w:t>
      </w:r>
      <w:bookmarkEnd w:id="36"/>
      <w:r w:rsidRPr="001B13EE">
        <w:rPr>
          <w:b/>
          <w:bCs/>
        </w:rPr>
        <w:t>Criteria</w:t>
      </w:r>
      <w:bookmarkEnd w:id="37"/>
    </w:p>
    <w:p w:rsidR="009724DB" w:rsidRPr="005C41E6" w:rsidRDefault="009724DB" w:rsidP="009724DB">
      <w:pPr>
        <w:spacing w:before="120" w:after="120"/>
        <w:jc w:val="both"/>
      </w:pPr>
      <w:r w:rsidRPr="005C41E6">
        <w:t>The technical evaluation criterion would broadly involve the following major areas:</w:t>
      </w:r>
    </w:p>
    <w:p w:rsidR="009724DB" w:rsidRDefault="009724DB" w:rsidP="009724DB">
      <w:pPr>
        <w:pStyle w:val="BodyText"/>
        <w:spacing w:line="244" w:lineRule="auto"/>
        <w:ind w:left="1097" w:right="242"/>
      </w:pPr>
      <w:r>
        <w:t>The</w:t>
      </w:r>
      <w:r>
        <w:rPr>
          <w:spacing w:val="1"/>
        </w:rPr>
        <w:t xml:space="preserve"> </w:t>
      </w:r>
      <w:r>
        <w:t>table</w:t>
      </w:r>
      <w:r>
        <w:rPr>
          <w:spacing w:val="1"/>
        </w:rPr>
        <w:t xml:space="preserve"> </w:t>
      </w:r>
      <w:r>
        <w:t>below highlights</w:t>
      </w:r>
      <w:r>
        <w:rPr>
          <w:spacing w:val="1"/>
        </w:rPr>
        <w:t xml:space="preserve"> </w:t>
      </w:r>
      <w:r>
        <w:t>the</w:t>
      </w:r>
      <w:r>
        <w:rPr>
          <w:spacing w:val="1"/>
        </w:rPr>
        <w:t xml:space="preserve"> </w:t>
      </w:r>
      <w:r>
        <w:t>parameters under the</w:t>
      </w:r>
      <w:r>
        <w:rPr>
          <w:spacing w:val="1"/>
        </w:rPr>
        <w:t xml:space="preserve"> </w:t>
      </w:r>
      <w:r>
        <w:t>technical evaluation</w:t>
      </w:r>
      <w:r>
        <w:rPr>
          <w:spacing w:val="1"/>
        </w:rPr>
        <w:t xml:space="preserve"> </w:t>
      </w:r>
      <w:r>
        <w:t>criteria</w:t>
      </w:r>
      <w:r>
        <w:rPr>
          <w:spacing w:val="1"/>
        </w:rPr>
        <w:t xml:space="preserve"> </w:t>
      </w:r>
      <w:r>
        <w:t>and</w:t>
      </w:r>
      <w:r>
        <w:rPr>
          <w:spacing w:val="1"/>
        </w:rPr>
        <w:t xml:space="preserve"> </w:t>
      </w:r>
      <w:r>
        <w:t>scoring</w:t>
      </w:r>
      <w:r>
        <w:rPr>
          <w:spacing w:val="1"/>
        </w:rPr>
        <w:t xml:space="preserve"> </w:t>
      </w:r>
      <w:r>
        <w:t>methodology.</w:t>
      </w:r>
    </w:p>
    <w:p w:rsidR="009724DB" w:rsidRDefault="009724DB" w:rsidP="009724DB">
      <w:pPr>
        <w:pStyle w:val="BodyText"/>
      </w:pPr>
    </w:p>
    <w:tbl>
      <w:tblPr>
        <w:tblW w:w="0" w:type="auto"/>
        <w:tblInd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259"/>
        <w:gridCol w:w="2126"/>
      </w:tblGrid>
      <w:tr w:rsidR="009724DB" w:rsidTr="00216DA1">
        <w:trPr>
          <w:trHeight w:val="277"/>
        </w:trPr>
        <w:tc>
          <w:tcPr>
            <w:tcW w:w="710" w:type="dxa"/>
          </w:tcPr>
          <w:p w:rsidR="009724DB" w:rsidRPr="00F53E0D" w:rsidRDefault="009724DB" w:rsidP="00216DA1">
            <w:pPr>
              <w:pStyle w:val="TableParagraph"/>
              <w:spacing w:line="258" w:lineRule="exact"/>
              <w:ind w:left="107"/>
              <w:rPr>
                <w:rFonts w:asciiTheme="minorHAnsi" w:hAnsiTheme="minorHAnsi" w:cstheme="minorHAnsi"/>
                <w:b/>
              </w:rPr>
            </w:pPr>
            <w:r w:rsidRPr="00F53E0D">
              <w:rPr>
                <w:rFonts w:asciiTheme="minorHAnsi" w:hAnsiTheme="minorHAnsi" w:cstheme="minorHAnsi"/>
                <w:b/>
              </w:rPr>
              <w:t>SN</w:t>
            </w:r>
          </w:p>
        </w:tc>
        <w:tc>
          <w:tcPr>
            <w:tcW w:w="3259" w:type="dxa"/>
          </w:tcPr>
          <w:p w:rsidR="009724DB" w:rsidRPr="00F53E0D" w:rsidRDefault="009724DB" w:rsidP="00216DA1">
            <w:pPr>
              <w:pStyle w:val="TableParagraph"/>
              <w:spacing w:line="258" w:lineRule="exact"/>
              <w:ind w:left="105"/>
              <w:rPr>
                <w:rFonts w:asciiTheme="minorHAnsi" w:hAnsiTheme="minorHAnsi" w:cstheme="minorHAnsi"/>
                <w:b/>
              </w:rPr>
            </w:pPr>
            <w:r w:rsidRPr="00F53E0D">
              <w:rPr>
                <w:rFonts w:asciiTheme="minorHAnsi" w:hAnsiTheme="minorHAnsi" w:cstheme="minorHAnsi"/>
                <w:b/>
              </w:rPr>
              <w:t>Criteria</w:t>
            </w:r>
          </w:p>
        </w:tc>
        <w:tc>
          <w:tcPr>
            <w:tcW w:w="2126" w:type="dxa"/>
          </w:tcPr>
          <w:p w:rsidR="009724DB" w:rsidRPr="00F53E0D" w:rsidRDefault="009724DB" w:rsidP="00216DA1">
            <w:pPr>
              <w:pStyle w:val="TableParagraph"/>
              <w:spacing w:line="258" w:lineRule="exact"/>
              <w:ind w:left="108"/>
              <w:rPr>
                <w:rFonts w:asciiTheme="minorHAnsi" w:hAnsiTheme="minorHAnsi" w:cstheme="minorHAnsi"/>
                <w:b/>
              </w:rPr>
            </w:pPr>
            <w:r w:rsidRPr="00F53E0D">
              <w:rPr>
                <w:rFonts w:asciiTheme="minorHAnsi" w:hAnsiTheme="minorHAnsi" w:cstheme="minorHAnsi"/>
                <w:b/>
              </w:rPr>
              <w:t>Max</w:t>
            </w:r>
            <w:r w:rsidRPr="00F53E0D">
              <w:rPr>
                <w:rFonts w:asciiTheme="minorHAnsi" w:hAnsiTheme="minorHAnsi" w:cstheme="minorHAnsi"/>
                <w:b/>
                <w:spacing w:val="-2"/>
              </w:rPr>
              <w:t xml:space="preserve"> </w:t>
            </w:r>
            <w:r w:rsidRPr="00F53E0D">
              <w:rPr>
                <w:rFonts w:asciiTheme="minorHAnsi" w:hAnsiTheme="minorHAnsi" w:cstheme="minorHAnsi"/>
                <w:b/>
              </w:rPr>
              <w:t>Score</w:t>
            </w:r>
          </w:p>
        </w:tc>
      </w:tr>
      <w:tr w:rsidR="009724DB" w:rsidTr="00216DA1">
        <w:trPr>
          <w:trHeight w:val="275"/>
        </w:trPr>
        <w:tc>
          <w:tcPr>
            <w:tcW w:w="710" w:type="dxa"/>
          </w:tcPr>
          <w:p w:rsidR="009724DB" w:rsidRPr="00F53E0D" w:rsidRDefault="009724DB" w:rsidP="00216DA1">
            <w:pPr>
              <w:pStyle w:val="TableParagraph"/>
              <w:spacing w:before="1" w:line="254" w:lineRule="exact"/>
              <w:ind w:left="107"/>
              <w:rPr>
                <w:rFonts w:asciiTheme="minorHAnsi" w:hAnsiTheme="minorHAnsi" w:cstheme="minorHAnsi"/>
              </w:rPr>
            </w:pPr>
            <w:r w:rsidRPr="00F53E0D">
              <w:rPr>
                <w:rFonts w:asciiTheme="minorHAnsi" w:hAnsiTheme="minorHAnsi" w:cstheme="minorHAnsi"/>
                <w:w w:val="99"/>
              </w:rPr>
              <w:t>1</w:t>
            </w:r>
          </w:p>
        </w:tc>
        <w:tc>
          <w:tcPr>
            <w:tcW w:w="3259" w:type="dxa"/>
          </w:tcPr>
          <w:p w:rsidR="009724DB" w:rsidRPr="00F53E0D" w:rsidRDefault="009724DB" w:rsidP="00216DA1">
            <w:pPr>
              <w:pStyle w:val="TableParagraph"/>
              <w:spacing w:before="1" w:line="254" w:lineRule="exact"/>
              <w:ind w:left="105"/>
              <w:rPr>
                <w:rFonts w:asciiTheme="minorHAnsi" w:hAnsiTheme="minorHAnsi" w:cstheme="minorHAnsi"/>
              </w:rPr>
            </w:pPr>
            <w:r w:rsidRPr="00F53E0D">
              <w:rPr>
                <w:rFonts w:asciiTheme="minorHAnsi" w:hAnsiTheme="minorHAnsi" w:cstheme="minorHAnsi"/>
              </w:rPr>
              <w:t>Credentials</w:t>
            </w:r>
          </w:p>
        </w:tc>
        <w:tc>
          <w:tcPr>
            <w:tcW w:w="2126" w:type="dxa"/>
          </w:tcPr>
          <w:p w:rsidR="009724DB" w:rsidRPr="00F53E0D" w:rsidRDefault="005D4090">
            <w:pPr>
              <w:pStyle w:val="TableParagraph"/>
              <w:spacing w:before="1" w:line="254" w:lineRule="exact"/>
              <w:ind w:right="91"/>
              <w:jc w:val="right"/>
              <w:rPr>
                <w:rFonts w:asciiTheme="minorHAnsi" w:hAnsiTheme="minorHAnsi" w:cstheme="minorHAnsi"/>
              </w:rPr>
            </w:pPr>
            <w:r w:rsidRPr="00F53E0D">
              <w:rPr>
                <w:rFonts w:asciiTheme="minorHAnsi" w:hAnsiTheme="minorHAnsi" w:cstheme="minorHAnsi"/>
              </w:rPr>
              <w:t>100</w:t>
            </w:r>
          </w:p>
        </w:tc>
      </w:tr>
      <w:tr w:rsidR="009724DB" w:rsidTr="00216DA1">
        <w:trPr>
          <w:trHeight w:val="233"/>
        </w:trPr>
        <w:tc>
          <w:tcPr>
            <w:tcW w:w="710" w:type="dxa"/>
          </w:tcPr>
          <w:p w:rsidR="009724DB" w:rsidRPr="00F53E0D" w:rsidRDefault="009724DB" w:rsidP="00216DA1">
            <w:pPr>
              <w:pStyle w:val="TableParagraph"/>
              <w:spacing w:before="1" w:line="254" w:lineRule="exact"/>
              <w:ind w:left="107"/>
              <w:rPr>
                <w:rFonts w:asciiTheme="minorHAnsi" w:hAnsiTheme="minorHAnsi" w:cstheme="minorHAnsi"/>
                <w:w w:val="99"/>
              </w:rPr>
            </w:pPr>
            <w:r w:rsidRPr="00F53E0D">
              <w:rPr>
                <w:rFonts w:asciiTheme="minorHAnsi" w:hAnsiTheme="minorHAnsi" w:cstheme="minorHAnsi"/>
                <w:w w:val="99"/>
              </w:rPr>
              <w:t>2</w:t>
            </w:r>
          </w:p>
        </w:tc>
        <w:tc>
          <w:tcPr>
            <w:tcW w:w="3259" w:type="dxa"/>
          </w:tcPr>
          <w:p w:rsidR="009724DB" w:rsidRPr="00F53E0D" w:rsidRDefault="009724DB" w:rsidP="00216DA1">
            <w:pPr>
              <w:pStyle w:val="NoSpacing"/>
              <w:spacing w:before="1" w:line="254" w:lineRule="exact"/>
              <w:ind w:left="107"/>
              <w:rPr>
                <w:rFonts w:asciiTheme="minorHAnsi" w:hAnsiTheme="minorHAnsi" w:cstheme="minorHAnsi"/>
                <w:w w:val="99"/>
                <w:lang w:val="en-US" w:eastAsia="en-US"/>
              </w:rPr>
            </w:pPr>
            <w:r w:rsidRPr="00F53E0D">
              <w:rPr>
                <w:rFonts w:asciiTheme="minorHAnsi" w:hAnsiTheme="minorHAnsi" w:cstheme="minorHAnsi"/>
                <w:w w:val="99"/>
                <w:lang w:val="en-US" w:eastAsia="en-US"/>
              </w:rPr>
              <w:t>Technical   Specification</w:t>
            </w:r>
          </w:p>
        </w:tc>
        <w:tc>
          <w:tcPr>
            <w:tcW w:w="2126" w:type="dxa"/>
          </w:tcPr>
          <w:p w:rsidR="009724DB" w:rsidRPr="00F53E0D" w:rsidRDefault="005D4090">
            <w:pPr>
              <w:pStyle w:val="TableParagraph"/>
              <w:spacing w:before="1" w:line="254" w:lineRule="exact"/>
              <w:ind w:right="91"/>
              <w:jc w:val="right"/>
              <w:rPr>
                <w:rFonts w:asciiTheme="minorHAnsi" w:hAnsiTheme="minorHAnsi" w:cstheme="minorHAnsi"/>
              </w:rPr>
            </w:pPr>
            <w:r w:rsidRPr="00F53E0D">
              <w:rPr>
                <w:rFonts w:asciiTheme="minorHAnsi" w:hAnsiTheme="minorHAnsi" w:cstheme="minorHAnsi"/>
              </w:rPr>
              <w:t>100</w:t>
            </w:r>
          </w:p>
        </w:tc>
      </w:tr>
      <w:tr w:rsidR="009724DB" w:rsidTr="00216DA1">
        <w:trPr>
          <w:trHeight w:val="275"/>
        </w:trPr>
        <w:tc>
          <w:tcPr>
            <w:tcW w:w="710" w:type="dxa"/>
          </w:tcPr>
          <w:p w:rsidR="009724DB" w:rsidRPr="00F53E0D" w:rsidRDefault="009724DB" w:rsidP="00216DA1">
            <w:pPr>
              <w:pStyle w:val="TableParagraph"/>
              <w:spacing w:before="1" w:line="254" w:lineRule="exact"/>
              <w:ind w:left="107"/>
              <w:rPr>
                <w:rFonts w:asciiTheme="minorHAnsi" w:hAnsiTheme="minorHAnsi" w:cstheme="minorHAnsi"/>
              </w:rPr>
            </w:pPr>
            <w:r w:rsidRPr="00F53E0D">
              <w:rPr>
                <w:rFonts w:asciiTheme="minorHAnsi" w:hAnsiTheme="minorHAnsi" w:cstheme="minorHAnsi"/>
              </w:rPr>
              <w:t>3</w:t>
            </w:r>
          </w:p>
        </w:tc>
        <w:tc>
          <w:tcPr>
            <w:tcW w:w="3259" w:type="dxa"/>
          </w:tcPr>
          <w:p w:rsidR="009724DB" w:rsidRPr="00F53E0D" w:rsidRDefault="009724DB" w:rsidP="00216DA1">
            <w:pPr>
              <w:pStyle w:val="TableParagraph"/>
              <w:spacing w:before="1" w:line="254" w:lineRule="exact"/>
              <w:ind w:left="105"/>
              <w:rPr>
                <w:rFonts w:asciiTheme="minorHAnsi" w:hAnsiTheme="minorHAnsi" w:cstheme="minorHAnsi"/>
              </w:rPr>
            </w:pPr>
            <w:r w:rsidRPr="00F53E0D">
              <w:rPr>
                <w:rFonts w:asciiTheme="minorHAnsi" w:hAnsiTheme="minorHAnsi" w:cstheme="minorHAnsi"/>
              </w:rPr>
              <w:t>Functional Specification</w:t>
            </w:r>
          </w:p>
        </w:tc>
        <w:tc>
          <w:tcPr>
            <w:tcW w:w="2126" w:type="dxa"/>
          </w:tcPr>
          <w:p w:rsidR="009724DB" w:rsidRPr="00F53E0D" w:rsidRDefault="005D4090">
            <w:pPr>
              <w:pStyle w:val="TableParagraph"/>
              <w:spacing w:before="1" w:line="254" w:lineRule="exact"/>
              <w:ind w:right="91"/>
              <w:jc w:val="right"/>
              <w:rPr>
                <w:rFonts w:asciiTheme="minorHAnsi" w:hAnsiTheme="minorHAnsi" w:cstheme="minorHAnsi"/>
              </w:rPr>
            </w:pPr>
            <w:r w:rsidRPr="00F53E0D">
              <w:rPr>
                <w:rFonts w:asciiTheme="minorHAnsi" w:hAnsiTheme="minorHAnsi" w:cstheme="minorHAnsi"/>
              </w:rPr>
              <w:t>100</w:t>
            </w:r>
          </w:p>
        </w:tc>
      </w:tr>
      <w:tr w:rsidR="009724DB" w:rsidTr="00216DA1">
        <w:trPr>
          <w:trHeight w:val="275"/>
        </w:trPr>
        <w:tc>
          <w:tcPr>
            <w:tcW w:w="710" w:type="dxa"/>
          </w:tcPr>
          <w:p w:rsidR="009724DB" w:rsidRPr="00F53E0D" w:rsidRDefault="009724DB" w:rsidP="00216DA1">
            <w:pPr>
              <w:pStyle w:val="TableParagraph"/>
              <w:spacing w:before="1" w:line="254" w:lineRule="exact"/>
              <w:ind w:left="107"/>
              <w:rPr>
                <w:rFonts w:asciiTheme="minorHAnsi" w:hAnsiTheme="minorHAnsi" w:cstheme="minorHAnsi"/>
              </w:rPr>
            </w:pPr>
            <w:r w:rsidRPr="00F53E0D">
              <w:rPr>
                <w:rFonts w:asciiTheme="minorHAnsi" w:hAnsiTheme="minorHAnsi" w:cstheme="minorHAnsi"/>
                <w:w w:val="99"/>
              </w:rPr>
              <w:t>4</w:t>
            </w:r>
          </w:p>
        </w:tc>
        <w:tc>
          <w:tcPr>
            <w:tcW w:w="3259" w:type="dxa"/>
          </w:tcPr>
          <w:p w:rsidR="009724DB" w:rsidRPr="00F53E0D" w:rsidRDefault="009724DB" w:rsidP="00956034">
            <w:pPr>
              <w:pStyle w:val="TableParagraph"/>
              <w:spacing w:before="1" w:line="254" w:lineRule="exact"/>
              <w:ind w:left="105"/>
              <w:rPr>
                <w:rFonts w:asciiTheme="minorHAnsi" w:hAnsiTheme="minorHAnsi" w:cstheme="minorHAnsi"/>
              </w:rPr>
            </w:pPr>
            <w:r w:rsidRPr="00F53E0D">
              <w:rPr>
                <w:rFonts w:asciiTheme="minorHAnsi" w:hAnsiTheme="minorHAnsi" w:cstheme="minorHAnsi"/>
              </w:rPr>
              <w:t>Presentation</w:t>
            </w:r>
            <w:r w:rsidRPr="00F53E0D">
              <w:rPr>
                <w:rFonts w:asciiTheme="minorHAnsi" w:hAnsiTheme="minorHAnsi" w:cstheme="minorHAnsi"/>
                <w:spacing w:val="1"/>
              </w:rPr>
              <w:t xml:space="preserve"> </w:t>
            </w:r>
          </w:p>
        </w:tc>
        <w:tc>
          <w:tcPr>
            <w:tcW w:w="2126" w:type="dxa"/>
          </w:tcPr>
          <w:p w:rsidR="009724DB" w:rsidRPr="00F53E0D" w:rsidRDefault="009724DB" w:rsidP="00216DA1">
            <w:pPr>
              <w:pStyle w:val="TableParagraph"/>
              <w:spacing w:before="1" w:line="254" w:lineRule="exact"/>
              <w:ind w:right="91"/>
              <w:jc w:val="right"/>
              <w:rPr>
                <w:rFonts w:asciiTheme="minorHAnsi" w:hAnsiTheme="minorHAnsi" w:cstheme="minorHAnsi"/>
              </w:rPr>
            </w:pPr>
            <w:r w:rsidRPr="00F53E0D">
              <w:rPr>
                <w:rFonts w:asciiTheme="minorHAnsi" w:hAnsiTheme="minorHAnsi" w:cstheme="minorHAnsi"/>
              </w:rPr>
              <w:t>100</w:t>
            </w:r>
          </w:p>
        </w:tc>
      </w:tr>
      <w:tr w:rsidR="00956034" w:rsidTr="00216DA1">
        <w:trPr>
          <w:trHeight w:val="275"/>
        </w:trPr>
        <w:tc>
          <w:tcPr>
            <w:tcW w:w="710" w:type="dxa"/>
          </w:tcPr>
          <w:p w:rsidR="00956034" w:rsidRPr="00F53E0D" w:rsidRDefault="00956034" w:rsidP="00216DA1">
            <w:pPr>
              <w:pStyle w:val="TableParagraph"/>
              <w:spacing w:before="1" w:line="254" w:lineRule="exact"/>
              <w:ind w:left="107"/>
              <w:rPr>
                <w:rFonts w:asciiTheme="minorHAnsi" w:hAnsiTheme="minorHAnsi" w:cstheme="minorHAnsi"/>
                <w:w w:val="99"/>
              </w:rPr>
            </w:pPr>
            <w:r w:rsidRPr="00F53E0D">
              <w:rPr>
                <w:rFonts w:asciiTheme="minorHAnsi" w:hAnsiTheme="minorHAnsi" w:cstheme="minorHAnsi"/>
                <w:w w:val="99"/>
              </w:rPr>
              <w:t>5</w:t>
            </w:r>
          </w:p>
        </w:tc>
        <w:tc>
          <w:tcPr>
            <w:tcW w:w="3259" w:type="dxa"/>
          </w:tcPr>
          <w:p w:rsidR="00956034" w:rsidRPr="00F53E0D" w:rsidRDefault="00956034" w:rsidP="00956034">
            <w:pPr>
              <w:pStyle w:val="TableParagraph"/>
              <w:spacing w:before="1" w:line="254" w:lineRule="exact"/>
              <w:ind w:left="105"/>
              <w:rPr>
                <w:rFonts w:asciiTheme="minorHAnsi" w:hAnsiTheme="minorHAnsi" w:cstheme="minorHAnsi"/>
              </w:rPr>
            </w:pPr>
            <w:r w:rsidRPr="00F53E0D">
              <w:rPr>
                <w:rFonts w:asciiTheme="minorHAnsi" w:hAnsiTheme="minorHAnsi" w:cstheme="minorHAnsi"/>
              </w:rPr>
              <w:t xml:space="preserve">Demonstration of technical &amp; functional capabilities </w:t>
            </w:r>
          </w:p>
        </w:tc>
        <w:tc>
          <w:tcPr>
            <w:tcW w:w="2126" w:type="dxa"/>
          </w:tcPr>
          <w:p w:rsidR="00956034" w:rsidRPr="00F53E0D" w:rsidRDefault="00956034" w:rsidP="00216DA1">
            <w:pPr>
              <w:pStyle w:val="TableParagraph"/>
              <w:spacing w:before="1" w:line="254" w:lineRule="exact"/>
              <w:ind w:right="91"/>
              <w:jc w:val="right"/>
              <w:rPr>
                <w:rFonts w:asciiTheme="minorHAnsi" w:hAnsiTheme="minorHAnsi" w:cstheme="minorHAnsi"/>
              </w:rPr>
            </w:pPr>
            <w:r w:rsidRPr="00F53E0D">
              <w:rPr>
                <w:rFonts w:asciiTheme="minorHAnsi" w:hAnsiTheme="minorHAnsi" w:cstheme="minorHAnsi"/>
              </w:rPr>
              <w:t>100</w:t>
            </w:r>
          </w:p>
        </w:tc>
      </w:tr>
      <w:tr w:rsidR="009724DB" w:rsidTr="00216DA1">
        <w:trPr>
          <w:trHeight w:val="275"/>
        </w:trPr>
        <w:tc>
          <w:tcPr>
            <w:tcW w:w="710" w:type="dxa"/>
          </w:tcPr>
          <w:p w:rsidR="009724DB" w:rsidRPr="00F53E0D" w:rsidRDefault="009724DB" w:rsidP="00216DA1">
            <w:pPr>
              <w:pStyle w:val="TableParagraph"/>
              <w:rPr>
                <w:rFonts w:asciiTheme="minorHAnsi" w:hAnsiTheme="minorHAnsi" w:cstheme="minorHAnsi"/>
              </w:rPr>
            </w:pPr>
          </w:p>
        </w:tc>
        <w:tc>
          <w:tcPr>
            <w:tcW w:w="3259" w:type="dxa"/>
          </w:tcPr>
          <w:p w:rsidR="009724DB" w:rsidRPr="00F53E0D" w:rsidRDefault="009724DB" w:rsidP="00216DA1">
            <w:pPr>
              <w:pStyle w:val="TableParagraph"/>
              <w:spacing w:line="256" w:lineRule="exact"/>
              <w:ind w:left="105"/>
              <w:rPr>
                <w:rFonts w:asciiTheme="minorHAnsi" w:hAnsiTheme="minorHAnsi" w:cstheme="minorHAnsi"/>
                <w:b/>
              </w:rPr>
            </w:pPr>
            <w:r w:rsidRPr="00F53E0D">
              <w:rPr>
                <w:rFonts w:asciiTheme="minorHAnsi" w:hAnsiTheme="minorHAnsi" w:cstheme="minorHAnsi"/>
                <w:b/>
              </w:rPr>
              <w:t>Total</w:t>
            </w:r>
          </w:p>
        </w:tc>
        <w:tc>
          <w:tcPr>
            <w:tcW w:w="2126" w:type="dxa"/>
          </w:tcPr>
          <w:p w:rsidR="009724DB" w:rsidRPr="00F53E0D" w:rsidRDefault="00956034" w:rsidP="00956034">
            <w:pPr>
              <w:pStyle w:val="TableParagraph"/>
              <w:spacing w:line="256" w:lineRule="exact"/>
              <w:ind w:right="91"/>
              <w:jc w:val="right"/>
              <w:rPr>
                <w:rFonts w:asciiTheme="minorHAnsi" w:hAnsiTheme="minorHAnsi" w:cstheme="minorHAnsi"/>
                <w:b/>
              </w:rPr>
            </w:pPr>
            <w:r w:rsidRPr="00F53E0D">
              <w:rPr>
                <w:rFonts w:asciiTheme="minorHAnsi" w:hAnsiTheme="minorHAnsi" w:cstheme="minorHAnsi"/>
                <w:b/>
              </w:rPr>
              <w:t>5</w:t>
            </w:r>
            <w:r w:rsidR="00455987" w:rsidRPr="00F53E0D">
              <w:rPr>
                <w:rFonts w:asciiTheme="minorHAnsi" w:hAnsiTheme="minorHAnsi" w:cstheme="minorHAnsi"/>
                <w:b/>
              </w:rPr>
              <w:t>00</w:t>
            </w:r>
          </w:p>
        </w:tc>
      </w:tr>
    </w:tbl>
    <w:p w:rsidR="009724DB" w:rsidRPr="009E168A" w:rsidRDefault="009724DB" w:rsidP="009724DB">
      <w:pPr>
        <w:spacing w:before="120" w:after="120"/>
        <w:jc w:val="both"/>
      </w:pPr>
      <w:r w:rsidRPr="009E168A">
        <w:t xml:space="preserve">The Minimum Qualifying Marks for Next Stage of evaluation is </w:t>
      </w:r>
      <w:r w:rsidR="00F259FF">
        <w:t>60</w:t>
      </w:r>
      <w:r w:rsidRPr="009E168A">
        <w:t xml:space="preserve">% i.e. </w:t>
      </w:r>
      <w:r w:rsidR="00956034">
        <w:t>300</w:t>
      </w:r>
      <w:r w:rsidRPr="009E168A">
        <w:t xml:space="preserve"> out of </w:t>
      </w:r>
      <w:r w:rsidR="00956034">
        <w:t>5</w:t>
      </w:r>
      <w:r w:rsidR="00956034" w:rsidRPr="009E168A">
        <w:t>00</w:t>
      </w:r>
      <w:r w:rsidRPr="009E168A">
        <w:t>.</w:t>
      </w:r>
    </w:p>
    <w:p w:rsidR="005F640B" w:rsidRDefault="006705AE" w:rsidP="006705AE">
      <w:pPr>
        <w:spacing w:before="120" w:after="120"/>
        <w:jc w:val="both"/>
        <w:rPr>
          <w:sz w:val="24"/>
        </w:rPr>
      </w:pPr>
      <w:r>
        <w:rPr>
          <w:sz w:val="24"/>
        </w:rPr>
        <w:lastRenderedPageBreak/>
        <w:t xml:space="preserve">1. </w:t>
      </w:r>
      <w:r w:rsidR="0084406E" w:rsidRPr="006705AE">
        <w:rPr>
          <w:b/>
          <w:sz w:val="24"/>
        </w:rPr>
        <w:t>Credentials:</w:t>
      </w:r>
      <w:r w:rsidR="0084406E" w:rsidRPr="006705AE">
        <w:rPr>
          <w:sz w:val="24"/>
        </w:rPr>
        <w:t xml:space="preserve"> Prior</w:t>
      </w:r>
      <w:r w:rsidR="0084406E" w:rsidRPr="006705AE">
        <w:rPr>
          <w:spacing w:val="-2"/>
          <w:sz w:val="24"/>
        </w:rPr>
        <w:t xml:space="preserve"> </w:t>
      </w:r>
      <w:r w:rsidR="0084406E" w:rsidRPr="006705AE">
        <w:rPr>
          <w:sz w:val="24"/>
        </w:rPr>
        <w:t>experience of the</w:t>
      </w:r>
      <w:r w:rsidR="0084406E" w:rsidRPr="006705AE">
        <w:rPr>
          <w:spacing w:val="-2"/>
          <w:sz w:val="24"/>
        </w:rPr>
        <w:t xml:space="preserve"> </w:t>
      </w:r>
      <w:r w:rsidR="0084406E" w:rsidRPr="006705AE">
        <w:rPr>
          <w:sz w:val="24"/>
        </w:rPr>
        <w:t>bidder</w:t>
      </w:r>
      <w:r w:rsidR="0084406E" w:rsidRPr="006705AE">
        <w:rPr>
          <w:spacing w:val="-1"/>
          <w:sz w:val="24"/>
        </w:rPr>
        <w:t xml:space="preserve"> </w:t>
      </w:r>
      <w:r w:rsidR="0084406E" w:rsidRPr="006705AE">
        <w:rPr>
          <w:sz w:val="24"/>
        </w:rPr>
        <w:t>in undertaking</w:t>
      </w:r>
      <w:r w:rsidR="0084406E" w:rsidRPr="006705AE">
        <w:rPr>
          <w:spacing w:val="-1"/>
          <w:sz w:val="24"/>
        </w:rPr>
        <w:t xml:space="preserve"> </w:t>
      </w:r>
      <w:r w:rsidR="0084406E" w:rsidRPr="006705AE">
        <w:rPr>
          <w:sz w:val="24"/>
        </w:rPr>
        <w:t>projects of similar</w:t>
      </w:r>
      <w:r w:rsidR="0084406E" w:rsidRPr="006705AE">
        <w:rPr>
          <w:spacing w:val="-3"/>
          <w:sz w:val="24"/>
        </w:rPr>
        <w:t xml:space="preserve"> </w:t>
      </w:r>
      <w:r w:rsidR="0084406E" w:rsidRPr="006705AE">
        <w:rPr>
          <w:sz w:val="24"/>
        </w:rPr>
        <w:t>nature</w:t>
      </w:r>
      <w:r w:rsidR="00455987">
        <w:rPr>
          <w:sz w:val="24"/>
        </w:rPr>
        <w:tab/>
      </w:r>
    </w:p>
    <w:p w:rsidR="006D046A" w:rsidRDefault="00455987" w:rsidP="005F640B">
      <w:pPr>
        <w:spacing w:before="120" w:after="120"/>
        <w:ind w:left="284"/>
        <w:jc w:val="both"/>
        <w:rPr>
          <w:sz w:val="24"/>
        </w:rPr>
      </w:pPr>
      <w:r>
        <w:rPr>
          <w:sz w:val="24"/>
        </w:rPr>
        <w:t>a. Number of</w:t>
      </w:r>
      <w:r w:rsidR="00E0799B">
        <w:rPr>
          <w:sz w:val="24"/>
        </w:rPr>
        <w:t xml:space="preserve"> </w:t>
      </w:r>
      <w:r w:rsidR="005F640B">
        <w:rPr>
          <w:sz w:val="24"/>
        </w:rPr>
        <w:t>Public Sector</w:t>
      </w:r>
      <w:r>
        <w:rPr>
          <w:sz w:val="24"/>
        </w:rPr>
        <w:t xml:space="preserve"> Bank</w:t>
      </w:r>
      <w:r w:rsidR="00E0799B">
        <w:rPr>
          <w:sz w:val="24"/>
        </w:rPr>
        <w:t>s</w:t>
      </w:r>
      <w:r>
        <w:rPr>
          <w:sz w:val="24"/>
        </w:rPr>
        <w:t xml:space="preserve"> where UPI </w:t>
      </w:r>
      <w:r w:rsidR="00E0799B">
        <w:rPr>
          <w:sz w:val="24"/>
        </w:rPr>
        <w:t>solution is</w:t>
      </w:r>
      <w:r>
        <w:rPr>
          <w:sz w:val="24"/>
        </w:rPr>
        <w:t xml:space="preserve"> implemented</w:t>
      </w:r>
      <w:r w:rsidR="006D046A">
        <w:rPr>
          <w:sz w:val="24"/>
        </w:rPr>
        <w:t xml:space="preserve"> </w:t>
      </w:r>
    </w:p>
    <w:p w:rsidR="006D046A" w:rsidRDefault="005F640B" w:rsidP="005F640B">
      <w:pPr>
        <w:spacing w:before="120" w:after="120"/>
        <w:ind w:left="284"/>
        <w:jc w:val="both"/>
        <w:rPr>
          <w:sz w:val="24"/>
        </w:rPr>
      </w:pPr>
      <w:r>
        <w:rPr>
          <w:sz w:val="24"/>
        </w:rPr>
        <w:t xml:space="preserve">b. Number of Schedule Commercial Banks where UPI solution is implemented </w:t>
      </w:r>
    </w:p>
    <w:p w:rsidR="006D046A" w:rsidRDefault="00E0799B" w:rsidP="005F640B">
      <w:pPr>
        <w:spacing w:before="120" w:after="120"/>
        <w:ind w:left="284"/>
        <w:jc w:val="both"/>
        <w:rPr>
          <w:sz w:val="24"/>
        </w:rPr>
      </w:pPr>
      <w:r>
        <w:rPr>
          <w:sz w:val="24"/>
        </w:rPr>
        <w:t xml:space="preserve">c. Number of Schedule Commercial Banks where UPI solution migrated from OPEX to CAPEX model </w:t>
      </w:r>
    </w:p>
    <w:p w:rsidR="00455987" w:rsidRDefault="005F640B" w:rsidP="005F640B">
      <w:pPr>
        <w:spacing w:before="120" w:after="120"/>
        <w:ind w:left="284"/>
        <w:jc w:val="both"/>
      </w:pPr>
      <w:r>
        <w:rPr>
          <w:sz w:val="24"/>
        </w:rPr>
        <w:t>d. Number of Schedule Commercial Banks where UPI solution migrated from different solution</w:t>
      </w:r>
      <w:r w:rsidR="00455987">
        <w:tab/>
      </w:r>
    </w:p>
    <w:p w:rsidR="009724DB" w:rsidRDefault="006705AE" w:rsidP="009724DB">
      <w:pPr>
        <w:spacing w:before="120" w:after="120"/>
        <w:jc w:val="both"/>
      </w:pPr>
      <w:r>
        <w:rPr>
          <w:sz w:val="24"/>
        </w:rPr>
        <w:t>2.</w:t>
      </w:r>
      <w:r>
        <w:rPr>
          <w:rFonts w:ascii="Times New Roman" w:hAnsi="Times New Roman"/>
          <w:w w:val="99"/>
          <w:sz w:val="24"/>
          <w:lang w:val="en-US"/>
        </w:rPr>
        <w:t xml:space="preserve"> </w:t>
      </w:r>
      <w:r w:rsidRPr="006705AE">
        <w:rPr>
          <w:b/>
          <w:sz w:val="24"/>
        </w:rPr>
        <w:t xml:space="preserve">Technical   Specification: </w:t>
      </w:r>
      <w:r w:rsidR="00881512" w:rsidRPr="009E168A">
        <w:t>The Technical</w:t>
      </w:r>
      <w:r w:rsidR="009724DB" w:rsidRPr="009E168A">
        <w:t xml:space="preserve"> Parameters for </w:t>
      </w:r>
      <w:r w:rsidR="00881512" w:rsidRPr="009E168A">
        <w:t>Evaluation have</w:t>
      </w:r>
      <w:r w:rsidR="009724DB" w:rsidRPr="009E168A">
        <w:t xml:space="preserve"> been given in Annexure 13 </w:t>
      </w:r>
      <w:r>
        <w:t>–</w:t>
      </w:r>
      <w:r w:rsidR="009724DB" w:rsidRPr="009E168A">
        <w:t xml:space="preserve"> A</w:t>
      </w:r>
    </w:p>
    <w:p w:rsidR="009724DB" w:rsidRDefault="006705AE" w:rsidP="009724DB">
      <w:pPr>
        <w:spacing w:before="120" w:after="120"/>
        <w:jc w:val="both"/>
      </w:pPr>
      <w:r>
        <w:rPr>
          <w:sz w:val="24"/>
        </w:rPr>
        <w:t xml:space="preserve">3. </w:t>
      </w:r>
      <w:r w:rsidRPr="006705AE">
        <w:rPr>
          <w:b/>
          <w:sz w:val="24"/>
        </w:rPr>
        <w:t>Functional   Specification:</w:t>
      </w:r>
      <w:r>
        <w:rPr>
          <w:b/>
          <w:sz w:val="24"/>
        </w:rPr>
        <w:t xml:space="preserve"> </w:t>
      </w:r>
      <w:r w:rsidR="00881512" w:rsidRPr="009E168A">
        <w:t>The Functional</w:t>
      </w:r>
      <w:r w:rsidR="009724DB" w:rsidRPr="009E168A">
        <w:t xml:space="preserve"> Parameters for </w:t>
      </w:r>
      <w:r w:rsidR="00881512" w:rsidRPr="009E168A">
        <w:t>Evaluation have</w:t>
      </w:r>
      <w:r w:rsidR="009724DB" w:rsidRPr="009E168A">
        <w:t xml:space="preserve"> been given in Annexure 13 </w:t>
      </w:r>
      <w:r>
        <w:t>–</w:t>
      </w:r>
      <w:r w:rsidR="009724DB" w:rsidRPr="009E168A">
        <w:t xml:space="preserve"> B</w:t>
      </w:r>
    </w:p>
    <w:p w:rsidR="006705AE" w:rsidRPr="006705AE" w:rsidRDefault="006705AE" w:rsidP="00B22288">
      <w:pPr>
        <w:spacing w:before="120" w:after="120"/>
        <w:jc w:val="both"/>
      </w:pPr>
      <w:r w:rsidRPr="00B22288">
        <w:rPr>
          <w:b/>
          <w:sz w:val="24"/>
        </w:rPr>
        <w:t xml:space="preserve">4. Presentation: </w:t>
      </w:r>
    </w:p>
    <w:p w:rsidR="000C46A4" w:rsidRDefault="006705AE" w:rsidP="000C46A4">
      <w:pPr>
        <w:pStyle w:val="ListParagraph"/>
        <w:numPr>
          <w:ilvl w:val="0"/>
          <w:numId w:val="25"/>
        </w:numPr>
        <w:spacing w:before="120" w:after="120"/>
        <w:jc w:val="both"/>
      </w:pPr>
      <w:r>
        <w:t>The</w:t>
      </w:r>
      <w:r w:rsidRPr="0084406E">
        <w:t xml:space="preserve"> </w:t>
      </w:r>
      <w:r>
        <w:t>bidders</w:t>
      </w:r>
      <w:r w:rsidRPr="0084406E">
        <w:t xml:space="preserve"> </w:t>
      </w:r>
      <w:r>
        <w:t>of</w:t>
      </w:r>
      <w:r w:rsidRPr="0084406E">
        <w:t xml:space="preserve"> </w:t>
      </w:r>
      <w:r>
        <w:t>this</w:t>
      </w:r>
      <w:r w:rsidRPr="0084406E">
        <w:t xml:space="preserve"> </w:t>
      </w:r>
      <w:r>
        <w:t>RFP</w:t>
      </w:r>
      <w:r w:rsidRPr="0084406E">
        <w:t xml:space="preserve"> </w:t>
      </w:r>
      <w:r>
        <w:t>have</w:t>
      </w:r>
      <w:r w:rsidRPr="0084406E">
        <w:t xml:space="preserve"> </w:t>
      </w:r>
      <w:r>
        <w:t>to</w:t>
      </w:r>
      <w:r w:rsidRPr="0084406E">
        <w:t xml:space="preserve"> </w:t>
      </w:r>
      <w:r>
        <w:t>give</w:t>
      </w:r>
      <w:r w:rsidRPr="0084406E">
        <w:t xml:space="preserve"> </w:t>
      </w:r>
      <w:r>
        <w:t>presentation/interactions</w:t>
      </w:r>
      <w:r w:rsidRPr="0084406E">
        <w:t xml:space="preserve"> </w:t>
      </w:r>
      <w:r>
        <w:t>before</w:t>
      </w:r>
      <w:r w:rsidRPr="0084406E">
        <w:t xml:space="preserve"> </w:t>
      </w:r>
      <w:r>
        <w:t>panel</w:t>
      </w:r>
      <w:r w:rsidRPr="0084406E">
        <w:t xml:space="preserve"> </w:t>
      </w:r>
      <w:r>
        <w:t>of</w:t>
      </w:r>
      <w:r w:rsidRPr="0084406E">
        <w:t xml:space="preserve"> representatives of Bank on the methodology/ </w:t>
      </w:r>
      <w:r>
        <w:t>approach,</w:t>
      </w:r>
      <w:r w:rsidRPr="0084406E">
        <w:t xml:space="preserve"> </w:t>
      </w:r>
      <w:r>
        <w:t>time</w:t>
      </w:r>
      <w:r w:rsidRPr="0084406E">
        <w:t xml:space="preserve"> </w:t>
      </w:r>
      <w:r>
        <w:t>frame</w:t>
      </w:r>
      <w:r w:rsidRPr="0084406E">
        <w:t xml:space="preserve"> </w:t>
      </w:r>
      <w:r>
        <w:t>for</w:t>
      </w:r>
      <w:r w:rsidRPr="0084406E">
        <w:t xml:space="preserve"> </w:t>
      </w:r>
      <w:r>
        <w:t>various</w:t>
      </w:r>
      <w:r w:rsidRPr="0084406E">
        <w:t xml:space="preserve"> </w:t>
      </w:r>
      <w:r>
        <w:t>activities,</w:t>
      </w:r>
      <w:r w:rsidRPr="0084406E">
        <w:t xml:space="preserve"> </w:t>
      </w:r>
      <w:r>
        <w:t>strengths</w:t>
      </w:r>
      <w:r w:rsidRPr="0084406E">
        <w:t xml:space="preserve"> </w:t>
      </w:r>
      <w:r>
        <w:t>of</w:t>
      </w:r>
      <w:r w:rsidRPr="0084406E">
        <w:t xml:space="preserve"> </w:t>
      </w:r>
      <w:r>
        <w:t>the</w:t>
      </w:r>
      <w:r w:rsidRPr="0084406E">
        <w:t xml:space="preserve"> </w:t>
      </w:r>
      <w:r>
        <w:t>bidders</w:t>
      </w:r>
      <w:r w:rsidRPr="0084406E">
        <w:t xml:space="preserve"> </w:t>
      </w:r>
      <w:r>
        <w:t>in</w:t>
      </w:r>
      <w:r w:rsidRPr="0084406E">
        <w:t xml:space="preserve"> </w:t>
      </w:r>
      <w:r>
        <w:t>consultancy</w:t>
      </w:r>
      <w:r w:rsidRPr="0084406E">
        <w:t xml:space="preserve"> </w:t>
      </w:r>
      <w:r>
        <w:t>on</w:t>
      </w:r>
      <w:r w:rsidRPr="0084406E">
        <w:t xml:space="preserve"> </w:t>
      </w:r>
      <w:r>
        <w:t>such</w:t>
      </w:r>
      <w:r w:rsidRPr="0084406E">
        <w:t xml:space="preserve"> </w:t>
      </w:r>
      <w:r>
        <w:t>projects.</w:t>
      </w:r>
      <w:r w:rsidRPr="0084406E">
        <w:t xml:space="preserve"> </w:t>
      </w:r>
      <w:r>
        <w:t>The</w:t>
      </w:r>
      <w:r w:rsidRPr="0084406E">
        <w:t xml:space="preserve"> </w:t>
      </w:r>
      <w:r>
        <w:t>technical</w:t>
      </w:r>
      <w:r w:rsidRPr="0084406E">
        <w:t xml:space="preserve"> </w:t>
      </w:r>
      <w:r>
        <w:t>competence</w:t>
      </w:r>
      <w:r w:rsidRPr="0084406E">
        <w:t xml:space="preserve"> </w:t>
      </w:r>
      <w:r>
        <w:t>and</w:t>
      </w:r>
      <w:r w:rsidRPr="0084406E">
        <w:t xml:space="preserve"> </w:t>
      </w:r>
      <w:r>
        <w:t>capability</w:t>
      </w:r>
      <w:r w:rsidRPr="0084406E">
        <w:t xml:space="preserve"> </w:t>
      </w:r>
      <w:r>
        <w:t>of</w:t>
      </w:r>
      <w:r w:rsidRPr="0084406E">
        <w:t xml:space="preserve"> </w:t>
      </w:r>
      <w:r>
        <w:t>the</w:t>
      </w:r>
      <w:r w:rsidRPr="0084406E">
        <w:t xml:space="preserve"> </w:t>
      </w:r>
      <w:r>
        <w:t>bidder</w:t>
      </w:r>
      <w:r w:rsidRPr="0084406E">
        <w:t xml:space="preserve"> </w:t>
      </w:r>
      <w:r>
        <w:t>should</w:t>
      </w:r>
      <w:r w:rsidRPr="0084406E">
        <w:t xml:space="preserve"> </w:t>
      </w:r>
      <w:r>
        <w:t>be</w:t>
      </w:r>
      <w:r w:rsidRPr="0084406E">
        <w:t xml:space="preserve"> </w:t>
      </w:r>
      <w:r>
        <w:t>clearly</w:t>
      </w:r>
      <w:r w:rsidRPr="0084406E">
        <w:t xml:space="preserve"> </w:t>
      </w:r>
      <w:r>
        <w:t>reflected</w:t>
      </w:r>
      <w:r w:rsidRPr="0084406E">
        <w:t xml:space="preserve"> </w:t>
      </w:r>
      <w:r>
        <w:t>in</w:t>
      </w:r>
      <w:r w:rsidRPr="0084406E">
        <w:t xml:space="preserve"> </w:t>
      </w:r>
      <w:r>
        <w:t>the</w:t>
      </w:r>
      <w:r w:rsidRPr="0084406E">
        <w:t xml:space="preserve"> </w:t>
      </w:r>
      <w:r>
        <w:t>presentation</w:t>
      </w:r>
      <w:r w:rsidR="00042FD5">
        <w:t xml:space="preserve"> to name few, </w:t>
      </w:r>
    </w:p>
    <w:p w:rsidR="00BF72A1" w:rsidRPr="00385ECC" w:rsidRDefault="00C337E6" w:rsidP="00385ECC">
      <w:pPr>
        <w:numPr>
          <w:ilvl w:val="1"/>
          <w:numId w:val="87"/>
        </w:numPr>
        <w:spacing w:before="120" w:after="120"/>
        <w:jc w:val="both"/>
      </w:pPr>
      <w:r w:rsidRPr="00385ECC">
        <w:t xml:space="preserve">Methodology/ approach- Project Plan </w:t>
      </w:r>
    </w:p>
    <w:p w:rsidR="00BF72A1" w:rsidRPr="00385ECC" w:rsidRDefault="00C337E6" w:rsidP="00385ECC">
      <w:pPr>
        <w:numPr>
          <w:ilvl w:val="1"/>
          <w:numId w:val="87"/>
        </w:numPr>
        <w:spacing w:before="120" w:after="120"/>
        <w:jc w:val="both"/>
      </w:pPr>
      <w:r w:rsidRPr="00385ECC">
        <w:t xml:space="preserve">Time frame for various activities – Implementation  Plan </w:t>
      </w:r>
    </w:p>
    <w:p w:rsidR="00BF72A1" w:rsidRPr="00385ECC" w:rsidRDefault="00C337E6" w:rsidP="00385ECC">
      <w:pPr>
        <w:numPr>
          <w:ilvl w:val="1"/>
          <w:numId w:val="87"/>
        </w:numPr>
        <w:spacing w:before="120" w:after="120"/>
        <w:jc w:val="both"/>
      </w:pPr>
      <w:r w:rsidRPr="00385ECC">
        <w:t>Strengths of the bidders in UPI  projects deployment</w:t>
      </w:r>
    </w:p>
    <w:p w:rsidR="00BF72A1" w:rsidRPr="00385ECC" w:rsidRDefault="00C337E6" w:rsidP="00385ECC">
      <w:pPr>
        <w:numPr>
          <w:ilvl w:val="1"/>
          <w:numId w:val="87"/>
        </w:numPr>
        <w:spacing w:before="120" w:after="120"/>
        <w:jc w:val="both"/>
      </w:pPr>
      <w:r w:rsidRPr="00385ECC">
        <w:t>Features &amp; functionalities and  UI/UX  of  UPI App</w:t>
      </w:r>
    </w:p>
    <w:p w:rsidR="00BF72A1" w:rsidRPr="00385ECC" w:rsidRDefault="00C337E6" w:rsidP="00385ECC">
      <w:pPr>
        <w:numPr>
          <w:ilvl w:val="1"/>
          <w:numId w:val="87"/>
        </w:numPr>
        <w:spacing w:before="120" w:after="120"/>
        <w:jc w:val="both"/>
      </w:pPr>
      <w:r w:rsidRPr="00385ECC">
        <w:t>UPI Performance Monitoring tools</w:t>
      </w:r>
    </w:p>
    <w:p w:rsidR="00BF72A1" w:rsidRPr="00385ECC" w:rsidRDefault="00C337E6" w:rsidP="00385ECC">
      <w:pPr>
        <w:numPr>
          <w:ilvl w:val="1"/>
          <w:numId w:val="87"/>
        </w:numPr>
        <w:spacing w:before="120" w:after="120"/>
        <w:jc w:val="both"/>
      </w:pPr>
      <w:r w:rsidRPr="00385ECC">
        <w:t xml:space="preserve">Migration experience – learning from migration for timely and smooth deployment, successful case study </w:t>
      </w:r>
    </w:p>
    <w:p w:rsidR="00BF72A1" w:rsidRPr="00385ECC" w:rsidRDefault="00C337E6" w:rsidP="00385ECC">
      <w:pPr>
        <w:numPr>
          <w:ilvl w:val="1"/>
          <w:numId w:val="87"/>
        </w:numPr>
        <w:spacing w:before="120" w:after="120"/>
        <w:jc w:val="both"/>
      </w:pPr>
      <w:r w:rsidRPr="00385ECC">
        <w:t xml:space="preserve">Admin portal/activities </w:t>
      </w:r>
    </w:p>
    <w:p w:rsidR="00BF72A1" w:rsidRPr="00385ECC" w:rsidRDefault="00C337E6" w:rsidP="00385ECC">
      <w:pPr>
        <w:numPr>
          <w:ilvl w:val="1"/>
          <w:numId w:val="87"/>
        </w:numPr>
        <w:spacing w:before="120" w:after="120"/>
        <w:jc w:val="both"/>
      </w:pPr>
      <w:r w:rsidRPr="00385ECC">
        <w:t xml:space="preserve">Use of new tech features i.e. micro-services  &amp; containerised  architecture </w:t>
      </w:r>
    </w:p>
    <w:p w:rsidR="00BF72A1" w:rsidRPr="00385ECC" w:rsidRDefault="00C337E6" w:rsidP="00385ECC">
      <w:pPr>
        <w:numPr>
          <w:ilvl w:val="1"/>
          <w:numId w:val="87"/>
        </w:numPr>
        <w:spacing w:before="120" w:after="120"/>
        <w:jc w:val="both"/>
      </w:pPr>
      <w:r w:rsidRPr="00385ECC">
        <w:t>Experience in Public / Private Sector Banks</w:t>
      </w:r>
    </w:p>
    <w:p w:rsidR="00BF72A1" w:rsidRPr="00385ECC" w:rsidRDefault="00C337E6" w:rsidP="00385ECC">
      <w:pPr>
        <w:numPr>
          <w:ilvl w:val="1"/>
          <w:numId w:val="87"/>
        </w:numPr>
        <w:spacing w:before="120" w:after="120"/>
        <w:jc w:val="both"/>
      </w:pPr>
      <w:r w:rsidRPr="00385ECC">
        <w:t xml:space="preserve">Total volume handled per day </w:t>
      </w:r>
    </w:p>
    <w:p w:rsidR="006705AE" w:rsidRDefault="006705AE" w:rsidP="000C46A4">
      <w:pPr>
        <w:spacing w:before="120" w:after="120"/>
        <w:ind w:left="720"/>
        <w:jc w:val="both"/>
      </w:pPr>
      <w:r>
        <w:t>If</w:t>
      </w:r>
      <w:r w:rsidRPr="0084406E">
        <w:t xml:space="preserve"> </w:t>
      </w:r>
      <w:r>
        <w:t>any</w:t>
      </w:r>
      <w:r w:rsidRPr="0084406E">
        <w:t xml:space="preserve"> </w:t>
      </w:r>
      <w:r>
        <w:t>short</w:t>
      </w:r>
      <w:r w:rsidRPr="0084406E">
        <w:t xml:space="preserve"> </w:t>
      </w:r>
      <w:r>
        <w:t>listed</w:t>
      </w:r>
      <w:r w:rsidRPr="0084406E">
        <w:t xml:space="preserve"> </w:t>
      </w:r>
      <w:r>
        <w:t>bidder fails to make such presentation, they will be eliminated from the selection</w:t>
      </w:r>
      <w:r w:rsidRPr="0084406E">
        <w:t xml:space="preserve"> </w:t>
      </w:r>
      <w:r>
        <w:t>process.</w:t>
      </w:r>
    </w:p>
    <w:p w:rsidR="006705AE" w:rsidRDefault="006705AE" w:rsidP="00345C83">
      <w:pPr>
        <w:pStyle w:val="ListParagraph"/>
        <w:numPr>
          <w:ilvl w:val="0"/>
          <w:numId w:val="25"/>
        </w:numPr>
        <w:spacing w:before="120" w:after="120"/>
        <w:jc w:val="both"/>
      </w:pPr>
      <w:r>
        <w:t>At the sole discretion and determination of the Bank, the Bank may add any other</w:t>
      </w:r>
      <w:r w:rsidRPr="0084406E">
        <w:t xml:space="preserve"> </w:t>
      </w:r>
      <w:r>
        <w:t>relevant</w:t>
      </w:r>
      <w:r w:rsidRPr="0084406E">
        <w:t xml:space="preserve"> </w:t>
      </w:r>
      <w:r>
        <w:t>criteria for evaluating the proposals</w:t>
      </w:r>
      <w:r w:rsidRPr="0084406E">
        <w:t xml:space="preserve"> </w:t>
      </w:r>
      <w:r>
        <w:t>received</w:t>
      </w:r>
      <w:r w:rsidRPr="0084406E">
        <w:t xml:space="preserve"> </w:t>
      </w:r>
      <w:r>
        <w:t>in</w:t>
      </w:r>
      <w:r w:rsidRPr="0084406E">
        <w:t xml:space="preserve"> </w:t>
      </w:r>
      <w:r>
        <w:t>response</w:t>
      </w:r>
      <w:r w:rsidRPr="0084406E">
        <w:t xml:space="preserve"> </w:t>
      </w:r>
      <w:r>
        <w:t>to this</w:t>
      </w:r>
      <w:r w:rsidRPr="0084406E">
        <w:t xml:space="preserve"> </w:t>
      </w:r>
      <w:r>
        <w:t>RFP.</w:t>
      </w:r>
      <w:r w:rsidRPr="006705AE">
        <w:t xml:space="preserve"> </w:t>
      </w:r>
    </w:p>
    <w:p w:rsidR="006705AE" w:rsidRDefault="006705AE" w:rsidP="00345C83">
      <w:pPr>
        <w:pStyle w:val="ListParagraph"/>
        <w:numPr>
          <w:ilvl w:val="0"/>
          <w:numId w:val="25"/>
        </w:numPr>
        <w:spacing w:before="120" w:after="120"/>
        <w:jc w:val="both"/>
      </w:pPr>
      <w:r w:rsidRPr="005C41E6">
        <w:t xml:space="preserve">Bidder’s detailed work plan – Bidder to share </w:t>
      </w:r>
      <w:r w:rsidRPr="00972376">
        <w:t>Gantt chart</w:t>
      </w:r>
      <w:r w:rsidRPr="005C41E6">
        <w:t xml:space="preserve"> in conformity with the stated timelines. The Bidder should also share the key profiles and the number of representatives (across OEMs as well) being deployed across the Implementation Phase</w:t>
      </w:r>
    </w:p>
    <w:p w:rsidR="00B21B10" w:rsidRPr="005C41E6" w:rsidRDefault="00B21B10" w:rsidP="00B21B10">
      <w:pPr>
        <w:pStyle w:val="ListParagraph"/>
        <w:spacing w:before="120" w:after="120"/>
        <w:ind w:left="360"/>
        <w:jc w:val="both"/>
      </w:pPr>
    </w:p>
    <w:p w:rsidR="006705AE" w:rsidRDefault="00511BCD" w:rsidP="00511BCD">
      <w:pPr>
        <w:pStyle w:val="ListParagraph"/>
        <w:numPr>
          <w:ilvl w:val="0"/>
          <w:numId w:val="15"/>
        </w:numPr>
        <w:spacing w:before="120" w:after="120"/>
        <w:jc w:val="both"/>
        <w:rPr>
          <w:b/>
          <w:sz w:val="24"/>
        </w:rPr>
      </w:pPr>
      <w:r w:rsidRPr="00511BCD">
        <w:rPr>
          <w:b/>
          <w:sz w:val="24"/>
        </w:rPr>
        <w:t>Demonstration</w:t>
      </w:r>
      <w:r w:rsidR="00956034" w:rsidRPr="00511BCD">
        <w:rPr>
          <w:b/>
          <w:sz w:val="24"/>
        </w:rPr>
        <w:t xml:space="preserve"> of Technical and Functional capabilities:</w:t>
      </w:r>
    </w:p>
    <w:p w:rsidR="000C46A4" w:rsidRDefault="00956034" w:rsidP="00511BCD">
      <w:pPr>
        <w:pStyle w:val="ListParagraph"/>
        <w:spacing w:before="120" w:after="120"/>
        <w:ind w:left="360"/>
        <w:jc w:val="both"/>
        <w:rPr>
          <w:sz w:val="24"/>
        </w:rPr>
      </w:pPr>
      <w:r w:rsidRPr="00511BCD">
        <w:rPr>
          <w:sz w:val="24"/>
        </w:rPr>
        <w:lastRenderedPageBreak/>
        <w:t>Points on which bidder will be evaluate the</w:t>
      </w:r>
      <w:r w:rsidR="006E757C" w:rsidRPr="00511BCD">
        <w:rPr>
          <w:sz w:val="24"/>
        </w:rPr>
        <w:t xml:space="preserve"> but not limited to the capability of off</w:t>
      </w:r>
      <w:r w:rsidR="006E757C">
        <w:rPr>
          <w:sz w:val="24"/>
        </w:rPr>
        <w:t>e</w:t>
      </w:r>
      <w:r w:rsidR="006E757C" w:rsidRPr="00511BCD">
        <w:rPr>
          <w:sz w:val="24"/>
        </w:rPr>
        <w:t xml:space="preserve">red solution </w:t>
      </w:r>
      <w:r w:rsidR="000C46A4" w:rsidRPr="00511BCD">
        <w:rPr>
          <w:sz w:val="24"/>
        </w:rPr>
        <w:t>demonstrated,</w:t>
      </w:r>
      <w:r w:rsidR="006E757C" w:rsidRPr="00511BCD">
        <w:rPr>
          <w:sz w:val="24"/>
        </w:rPr>
        <w:t xml:space="preserve"> </w:t>
      </w:r>
    </w:p>
    <w:p w:rsidR="00BF72A1" w:rsidRPr="00D33AFA" w:rsidRDefault="00C337E6" w:rsidP="00C36716">
      <w:pPr>
        <w:numPr>
          <w:ilvl w:val="0"/>
          <w:numId w:val="90"/>
        </w:numPr>
        <w:spacing w:before="120" w:after="120"/>
        <w:jc w:val="both"/>
      </w:pPr>
      <w:r w:rsidRPr="00C36716">
        <w:t>Technology used in the solution</w:t>
      </w:r>
    </w:p>
    <w:p w:rsidR="00BF72A1" w:rsidRPr="00D33AFA" w:rsidRDefault="00C337E6" w:rsidP="00C36716">
      <w:pPr>
        <w:numPr>
          <w:ilvl w:val="0"/>
          <w:numId w:val="90"/>
        </w:numPr>
        <w:spacing w:before="120" w:after="120"/>
        <w:jc w:val="both"/>
      </w:pPr>
      <w:r w:rsidRPr="00C36716">
        <w:t xml:space="preserve">Ease of adding new features / functionalities </w:t>
      </w:r>
    </w:p>
    <w:p w:rsidR="00BF72A1" w:rsidRPr="00D33AFA" w:rsidRDefault="00C337E6" w:rsidP="00C36716">
      <w:pPr>
        <w:numPr>
          <w:ilvl w:val="0"/>
          <w:numId w:val="90"/>
        </w:numPr>
        <w:spacing w:before="120" w:after="120"/>
        <w:jc w:val="both"/>
      </w:pPr>
      <w:r w:rsidRPr="00C36716">
        <w:t>Ease of use for users</w:t>
      </w:r>
      <w:r w:rsidR="00C36716">
        <w:t>,</w:t>
      </w:r>
      <w:r w:rsidRPr="00C36716">
        <w:t xml:space="preserve"> UI &amp; UX</w:t>
      </w:r>
    </w:p>
    <w:p w:rsidR="00BF72A1" w:rsidRPr="00D33AFA" w:rsidRDefault="00C337E6" w:rsidP="00C36716">
      <w:pPr>
        <w:numPr>
          <w:ilvl w:val="0"/>
          <w:numId w:val="90"/>
        </w:numPr>
        <w:spacing w:before="120" w:after="120"/>
        <w:jc w:val="both"/>
      </w:pPr>
      <w:r w:rsidRPr="00C36716">
        <w:t xml:space="preserve">Integration with </w:t>
      </w:r>
      <w:r w:rsidR="00C36716" w:rsidRPr="00C36716">
        <w:t>various Bank</w:t>
      </w:r>
      <w:r w:rsidRPr="00C36716">
        <w:t xml:space="preserve"> systems i.e. Middleware, EFRMS, Data ware house etc.</w:t>
      </w:r>
    </w:p>
    <w:p w:rsidR="00BF72A1" w:rsidRPr="00D33AFA" w:rsidRDefault="00C337E6" w:rsidP="00C36716">
      <w:pPr>
        <w:numPr>
          <w:ilvl w:val="0"/>
          <w:numId w:val="90"/>
        </w:numPr>
        <w:spacing w:before="120" w:after="120"/>
        <w:jc w:val="both"/>
      </w:pPr>
      <w:r w:rsidRPr="00C36716">
        <w:t>Performance monitoring tools / dashboard and report generation</w:t>
      </w:r>
    </w:p>
    <w:p w:rsidR="00BF72A1" w:rsidRPr="00D33AFA" w:rsidRDefault="00C337E6" w:rsidP="00C36716">
      <w:pPr>
        <w:numPr>
          <w:ilvl w:val="0"/>
          <w:numId w:val="90"/>
        </w:numPr>
        <w:spacing w:before="120" w:after="120"/>
        <w:jc w:val="both"/>
      </w:pPr>
      <w:r w:rsidRPr="00C36716">
        <w:t xml:space="preserve">Identification &amp; resolution of issues / troubleshooting    </w:t>
      </w:r>
    </w:p>
    <w:p w:rsidR="00BF72A1" w:rsidRPr="00D33AFA" w:rsidRDefault="00C337E6" w:rsidP="00C36716">
      <w:pPr>
        <w:numPr>
          <w:ilvl w:val="0"/>
          <w:numId w:val="90"/>
        </w:numPr>
        <w:spacing w:before="120" w:after="120"/>
        <w:jc w:val="both"/>
      </w:pPr>
      <w:r w:rsidRPr="00C36716">
        <w:t>Volume surge handling capability etc.</w:t>
      </w:r>
    </w:p>
    <w:p w:rsidR="00BF72A1" w:rsidRPr="00D33AFA" w:rsidRDefault="00C337E6" w:rsidP="00C36716">
      <w:pPr>
        <w:numPr>
          <w:ilvl w:val="0"/>
          <w:numId w:val="90"/>
        </w:numPr>
        <w:spacing w:before="120" w:after="120"/>
        <w:jc w:val="both"/>
      </w:pPr>
      <w:r w:rsidRPr="00C36716">
        <w:t xml:space="preserve">Onboarding of merchant and deregistration of merchant and users </w:t>
      </w:r>
    </w:p>
    <w:p w:rsidR="006705AE" w:rsidRDefault="006705AE" w:rsidP="006705AE">
      <w:pPr>
        <w:spacing w:before="120" w:after="120"/>
        <w:jc w:val="both"/>
      </w:pPr>
      <w:r w:rsidRPr="0084406E">
        <w:t xml:space="preserve">The technical qualification cut – </w:t>
      </w:r>
      <w:r>
        <w:t>off to qualify for commercial evaluation process would</w:t>
      </w:r>
      <w:r w:rsidRPr="0084406E">
        <w:t xml:space="preserve"> </w:t>
      </w:r>
      <w:r>
        <w:t xml:space="preserve">be </w:t>
      </w:r>
      <w:r w:rsidR="00FC4D3C">
        <w:t>60</w:t>
      </w:r>
      <w:r>
        <w:t>%. Bidder’s scoring below the same would not be considered for commercial</w:t>
      </w:r>
      <w:r w:rsidRPr="0084406E">
        <w:t xml:space="preserve"> </w:t>
      </w:r>
      <w:r>
        <w:t>evaluation.</w:t>
      </w:r>
      <w:r w:rsidRPr="0084406E">
        <w:t xml:space="preserve"> </w:t>
      </w:r>
      <w:r>
        <w:t>However,</w:t>
      </w:r>
      <w:r w:rsidRPr="0084406E">
        <w:t xml:space="preserve"> </w:t>
      </w:r>
      <w:r>
        <w:t>Bank</w:t>
      </w:r>
      <w:r w:rsidRPr="0084406E">
        <w:t xml:space="preserve"> </w:t>
      </w:r>
      <w:r>
        <w:t>reserves</w:t>
      </w:r>
      <w:r w:rsidRPr="0084406E">
        <w:t xml:space="preserve"> </w:t>
      </w:r>
      <w:r>
        <w:t>the</w:t>
      </w:r>
      <w:r w:rsidRPr="0084406E">
        <w:t xml:space="preserve"> </w:t>
      </w:r>
      <w:r>
        <w:t>right</w:t>
      </w:r>
      <w:r w:rsidRPr="0084406E">
        <w:t xml:space="preserve"> </w:t>
      </w:r>
      <w:r>
        <w:t>to</w:t>
      </w:r>
      <w:r w:rsidRPr="0084406E">
        <w:t xml:space="preserve"> </w:t>
      </w:r>
      <w:r>
        <w:t>relax</w:t>
      </w:r>
      <w:r w:rsidRPr="0084406E">
        <w:t xml:space="preserve"> </w:t>
      </w:r>
      <w:r>
        <w:t>the</w:t>
      </w:r>
      <w:r w:rsidRPr="0084406E">
        <w:t xml:space="preserve"> </w:t>
      </w:r>
      <w:r>
        <w:t>criteria</w:t>
      </w:r>
      <w:r w:rsidRPr="0084406E">
        <w:t xml:space="preserve"> </w:t>
      </w:r>
      <w:r>
        <w:t>but</w:t>
      </w:r>
      <w:r w:rsidRPr="0084406E">
        <w:t xml:space="preserve"> </w:t>
      </w:r>
      <w:r>
        <w:t>not</w:t>
      </w:r>
      <w:r w:rsidRPr="0084406E">
        <w:t xml:space="preserve"> </w:t>
      </w:r>
      <w:r>
        <w:t>less</w:t>
      </w:r>
      <w:r w:rsidRPr="0084406E">
        <w:t xml:space="preserve"> </w:t>
      </w:r>
      <w:r>
        <w:t>than</w:t>
      </w:r>
      <w:r w:rsidRPr="0084406E">
        <w:t xml:space="preserve"> </w:t>
      </w:r>
      <w:r>
        <w:t>50%.</w:t>
      </w:r>
    </w:p>
    <w:p w:rsidR="006705AE" w:rsidRPr="006705AE" w:rsidRDefault="006705AE" w:rsidP="006705AE">
      <w:pPr>
        <w:spacing w:before="120" w:after="120"/>
        <w:jc w:val="both"/>
        <w:rPr>
          <w:b/>
          <w:sz w:val="24"/>
        </w:rPr>
      </w:pPr>
      <w:r>
        <w:t>Bank may, at its sole discretion, decide to seek more information from the respondents</w:t>
      </w:r>
      <w:r>
        <w:rPr>
          <w:spacing w:val="-61"/>
        </w:rPr>
        <w:t xml:space="preserve"> </w:t>
      </w:r>
      <w:r>
        <w:t>in</w:t>
      </w:r>
      <w:r>
        <w:rPr>
          <w:spacing w:val="-3"/>
        </w:rPr>
        <w:t xml:space="preserve"> </w:t>
      </w:r>
      <w:r>
        <w:t>order</w:t>
      </w:r>
      <w:r>
        <w:rPr>
          <w:spacing w:val="-7"/>
        </w:rPr>
        <w:t xml:space="preserve"> </w:t>
      </w:r>
      <w:r>
        <w:t>to</w:t>
      </w:r>
      <w:r>
        <w:rPr>
          <w:spacing w:val="-4"/>
        </w:rPr>
        <w:t xml:space="preserve"> </w:t>
      </w:r>
      <w:r>
        <w:t>normalize</w:t>
      </w:r>
      <w:r>
        <w:rPr>
          <w:spacing w:val="-3"/>
        </w:rPr>
        <w:t xml:space="preserve"> </w:t>
      </w:r>
      <w:r>
        <w:t>the</w:t>
      </w:r>
      <w:r>
        <w:rPr>
          <w:spacing w:val="-2"/>
        </w:rPr>
        <w:t xml:space="preserve"> </w:t>
      </w:r>
      <w:r>
        <w:t>bids.</w:t>
      </w:r>
      <w:r>
        <w:rPr>
          <w:spacing w:val="-3"/>
        </w:rPr>
        <w:t xml:space="preserve"> </w:t>
      </w:r>
      <w:r>
        <w:t>However,</w:t>
      </w:r>
      <w:r>
        <w:rPr>
          <w:spacing w:val="-4"/>
        </w:rPr>
        <w:t xml:space="preserve"> </w:t>
      </w:r>
      <w:r>
        <w:t>respondents</w:t>
      </w:r>
      <w:r>
        <w:rPr>
          <w:spacing w:val="-2"/>
        </w:rPr>
        <w:t xml:space="preserve"> </w:t>
      </w:r>
      <w:r>
        <w:t>will</w:t>
      </w:r>
      <w:r>
        <w:rPr>
          <w:spacing w:val="-4"/>
        </w:rPr>
        <w:t xml:space="preserve"> </w:t>
      </w:r>
      <w:r>
        <w:t>be</w:t>
      </w:r>
      <w:r>
        <w:rPr>
          <w:spacing w:val="-3"/>
        </w:rPr>
        <w:t xml:space="preserve"> </w:t>
      </w:r>
      <w:r>
        <w:t>notified</w:t>
      </w:r>
      <w:r>
        <w:rPr>
          <w:spacing w:val="-6"/>
        </w:rPr>
        <w:t xml:space="preserve"> </w:t>
      </w:r>
      <w:r>
        <w:t>separately,</w:t>
      </w:r>
      <w:r>
        <w:rPr>
          <w:spacing w:val="-3"/>
        </w:rPr>
        <w:t xml:space="preserve"> </w:t>
      </w:r>
      <w:r>
        <w:t xml:space="preserve">if such </w:t>
      </w:r>
      <w:r>
        <w:rPr>
          <w:spacing w:val="-62"/>
        </w:rPr>
        <w:t xml:space="preserve">                  </w:t>
      </w:r>
      <w:r>
        <w:t>normalization</w:t>
      </w:r>
      <w:r>
        <w:rPr>
          <w:spacing w:val="2"/>
        </w:rPr>
        <w:t xml:space="preserve"> </w:t>
      </w:r>
      <w:r>
        <w:t>exercise</w:t>
      </w:r>
      <w:r>
        <w:rPr>
          <w:spacing w:val="2"/>
        </w:rPr>
        <w:t xml:space="preserve"> </w:t>
      </w:r>
      <w:r>
        <w:t>as</w:t>
      </w:r>
      <w:r>
        <w:rPr>
          <w:spacing w:val="2"/>
        </w:rPr>
        <w:t xml:space="preserve"> </w:t>
      </w:r>
      <w:r>
        <w:t>part</w:t>
      </w:r>
      <w:r>
        <w:rPr>
          <w:spacing w:val="-1"/>
        </w:rPr>
        <w:t xml:space="preserve"> </w:t>
      </w:r>
      <w:r>
        <w:t>of</w:t>
      </w:r>
      <w:r>
        <w:rPr>
          <w:spacing w:val="2"/>
        </w:rPr>
        <w:t xml:space="preserve"> </w:t>
      </w:r>
      <w:r>
        <w:t>the</w:t>
      </w:r>
      <w:r>
        <w:rPr>
          <w:spacing w:val="1"/>
        </w:rPr>
        <w:t xml:space="preserve"> </w:t>
      </w:r>
      <w:r>
        <w:t>technical</w:t>
      </w:r>
      <w:r>
        <w:rPr>
          <w:spacing w:val="-1"/>
        </w:rPr>
        <w:t xml:space="preserve"> </w:t>
      </w:r>
      <w:r>
        <w:t>evaluation</w:t>
      </w:r>
      <w:r>
        <w:rPr>
          <w:spacing w:val="2"/>
        </w:rPr>
        <w:t xml:space="preserve"> </w:t>
      </w:r>
      <w:r>
        <w:t>is</w:t>
      </w:r>
      <w:r>
        <w:rPr>
          <w:spacing w:val="2"/>
        </w:rPr>
        <w:t xml:space="preserve"> </w:t>
      </w:r>
      <w:r>
        <w:t>resorted to:</w:t>
      </w:r>
    </w:p>
    <w:p w:rsidR="000952B1" w:rsidRPr="005C41E6" w:rsidRDefault="000952B1" w:rsidP="000952B1">
      <w:pPr>
        <w:spacing w:before="120" w:after="120"/>
        <w:jc w:val="both"/>
      </w:pPr>
      <w:r w:rsidRPr="005C41E6">
        <w:t>The technical evaluation criterion would broadly involve the following major areas:</w:t>
      </w:r>
    </w:p>
    <w:p w:rsidR="000952B1" w:rsidRPr="005C41E6" w:rsidRDefault="000952B1" w:rsidP="00345C83">
      <w:pPr>
        <w:pStyle w:val="ListParagraph"/>
        <w:numPr>
          <w:ilvl w:val="0"/>
          <w:numId w:val="25"/>
        </w:numPr>
        <w:spacing w:before="120" w:after="120"/>
        <w:jc w:val="both"/>
      </w:pPr>
      <w:r w:rsidRPr="005C41E6">
        <w:t xml:space="preserve">Compliance to the bill of materials as in </w:t>
      </w:r>
      <w:r w:rsidRPr="00511BCD">
        <w:t>Annexure 2</w:t>
      </w:r>
      <w:r w:rsidRPr="005C41E6">
        <w:t>: Commercial Bill of Material</w:t>
      </w:r>
    </w:p>
    <w:p w:rsidR="000952B1" w:rsidRPr="005C41E6" w:rsidRDefault="000952B1" w:rsidP="006705AE">
      <w:pPr>
        <w:pStyle w:val="ListParagraph"/>
        <w:spacing w:before="120" w:after="120"/>
        <w:jc w:val="both"/>
      </w:pPr>
      <w:r w:rsidRPr="005C41E6">
        <w:t xml:space="preserve">The Bidder is expected to provide their </w:t>
      </w:r>
      <w:r>
        <w:t>“</w:t>
      </w:r>
      <w:r w:rsidRPr="005C41E6">
        <w:t>compliance‟ against each item stated in the Bill of material, this means that the Bidder confirms to the provisioning of the stated product / service and the terms of the RFP and subsequent addendums. Deviations to the Compliance requirements may lead to disqualification.</w:t>
      </w:r>
    </w:p>
    <w:p w:rsidR="0084406E" w:rsidRDefault="000952B1" w:rsidP="0084406E">
      <w:pPr>
        <w:spacing w:before="120" w:after="120"/>
        <w:jc w:val="both"/>
        <w:rPr>
          <w:sz w:val="24"/>
        </w:rPr>
      </w:pPr>
      <w:r w:rsidRPr="005C41E6">
        <w:t>Presence of Bidder Service centres in Mumbai and Hyderabad</w:t>
      </w:r>
      <w:r w:rsidR="0084406E" w:rsidRPr="0084406E">
        <w:rPr>
          <w:sz w:val="24"/>
        </w:rPr>
        <w:t xml:space="preserve"> </w:t>
      </w:r>
    </w:p>
    <w:p w:rsidR="000952B1" w:rsidRPr="005C41E6" w:rsidRDefault="000952B1" w:rsidP="000952B1">
      <w:pPr>
        <w:spacing w:before="120" w:after="120"/>
        <w:jc w:val="both"/>
      </w:pPr>
      <w:r w:rsidRPr="005C41E6">
        <w:t>The Bidder must satisfy BOTH of the following two categories to qualify for commercial evaluation (Stage 3).</w:t>
      </w:r>
    </w:p>
    <w:p w:rsidR="000952B1" w:rsidRPr="005C41E6" w:rsidRDefault="000952B1" w:rsidP="00345C83">
      <w:pPr>
        <w:pStyle w:val="ListParagraph"/>
        <w:numPr>
          <w:ilvl w:val="0"/>
          <w:numId w:val="26"/>
        </w:numPr>
        <w:spacing w:before="120" w:after="120"/>
        <w:jc w:val="both"/>
      </w:pPr>
      <w:r w:rsidRPr="005C41E6">
        <w:t>The bidder must comply to scope of the requirement as set out in the RFP and</w:t>
      </w:r>
    </w:p>
    <w:p w:rsidR="000952B1" w:rsidRDefault="000952B1" w:rsidP="00345C83">
      <w:pPr>
        <w:pStyle w:val="ListParagraph"/>
        <w:numPr>
          <w:ilvl w:val="0"/>
          <w:numId w:val="26"/>
        </w:numPr>
        <w:spacing w:before="120" w:after="120"/>
        <w:jc w:val="both"/>
      </w:pPr>
      <w:r w:rsidRPr="005C41E6">
        <w:t xml:space="preserve">The Bidder must comply to all the line items in </w:t>
      </w:r>
      <w:r w:rsidRPr="00511BCD">
        <w:t>Annexure 2</w:t>
      </w:r>
      <w:r w:rsidRPr="005C41E6">
        <w:t>- Commercial Bill of Materials indicated by The Bank as “(Bidder shall provide their compliance here)” in column “Bidder compliance (Yes/No)” Bidders are required to comply with the requirements stated herein, if any Bidder’s response is found to be non-compliant, then The Bank at its discretion may reject the Bid. Hence only the Bidders who have achieved the set compliance will be considered for commercial bid evaluation.</w:t>
      </w:r>
    </w:p>
    <w:p w:rsidR="00E44B25" w:rsidRPr="005C41E6" w:rsidRDefault="00E44B25" w:rsidP="00E44B25">
      <w:pPr>
        <w:pStyle w:val="ListParagraph"/>
        <w:spacing w:before="120" w:after="120"/>
        <w:ind w:left="360"/>
        <w:jc w:val="both"/>
      </w:pPr>
    </w:p>
    <w:p w:rsidR="005850C2" w:rsidRPr="00F9090C" w:rsidRDefault="002936FF" w:rsidP="00FB5269">
      <w:pPr>
        <w:pStyle w:val="Heading2"/>
        <w:numPr>
          <w:ilvl w:val="1"/>
          <w:numId w:val="36"/>
        </w:numPr>
        <w:spacing w:before="120" w:after="120"/>
        <w:rPr>
          <w:rFonts w:asciiTheme="minorHAnsi" w:hAnsiTheme="minorHAnsi" w:cstheme="minorHAnsi"/>
        </w:rPr>
      </w:pPr>
      <w:r>
        <w:rPr>
          <w:rFonts w:asciiTheme="minorHAnsi" w:hAnsiTheme="minorHAnsi" w:cstheme="minorHAnsi"/>
          <w:b/>
        </w:rPr>
        <w:t xml:space="preserve">      </w:t>
      </w:r>
      <w:r w:rsidR="005850C2" w:rsidRPr="00F9090C">
        <w:rPr>
          <w:rFonts w:asciiTheme="minorHAnsi" w:hAnsiTheme="minorHAnsi" w:cstheme="minorHAnsi"/>
          <w:b/>
        </w:rPr>
        <w:t xml:space="preserve"> </w:t>
      </w:r>
      <w:bookmarkStart w:id="38" w:name="_Toc122529891"/>
      <w:r w:rsidR="005850C2" w:rsidRPr="00511BCD">
        <w:rPr>
          <w:b/>
          <w:bCs/>
        </w:rPr>
        <w:t>Techno-Commercial Evaluation:</w:t>
      </w:r>
      <w:bookmarkEnd w:id="38"/>
    </w:p>
    <w:p w:rsidR="002936FF" w:rsidRPr="00E44B25" w:rsidRDefault="002936FF" w:rsidP="005850C2">
      <w:pPr>
        <w:pStyle w:val="Standard"/>
        <w:tabs>
          <w:tab w:val="left" w:pos="1980"/>
          <w:tab w:val="left" w:pos="3480"/>
        </w:tabs>
        <w:jc w:val="both"/>
        <w:rPr>
          <w:rFonts w:asciiTheme="minorHAnsi" w:hAnsiTheme="minorHAnsi" w:cstheme="minorHAnsi"/>
          <w:sz w:val="22"/>
          <w:szCs w:val="22"/>
        </w:rPr>
      </w:pPr>
    </w:p>
    <w:p w:rsidR="005850C2" w:rsidRPr="00E44B25" w:rsidRDefault="005850C2" w:rsidP="005850C2">
      <w:pPr>
        <w:pStyle w:val="Standard"/>
        <w:tabs>
          <w:tab w:val="left" w:pos="1980"/>
          <w:tab w:val="left" w:pos="3480"/>
        </w:tabs>
        <w:jc w:val="both"/>
        <w:rPr>
          <w:rFonts w:asciiTheme="minorHAnsi" w:hAnsiTheme="minorHAnsi" w:cstheme="minorHAnsi"/>
          <w:sz w:val="22"/>
          <w:szCs w:val="22"/>
        </w:rPr>
      </w:pPr>
      <w:r w:rsidRPr="00E44B25">
        <w:rPr>
          <w:rFonts w:asciiTheme="minorHAnsi" w:hAnsiTheme="minorHAnsi" w:cstheme="minorHAnsi"/>
          <w:sz w:val="22"/>
          <w:szCs w:val="22"/>
        </w:rPr>
        <w:t>The score(s) will be calculated for all technically qualified bidders using the formula:-</w:t>
      </w:r>
    </w:p>
    <w:p w:rsidR="005850C2" w:rsidRPr="00E44B25" w:rsidRDefault="005850C2" w:rsidP="005850C2">
      <w:pPr>
        <w:pStyle w:val="Standard"/>
        <w:tabs>
          <w:tab w:val="left" w:pos="1980"/>
          <w:tab w:val="left" w:pos="3480"/>
        </w:tabs>
        <w:jc w:val="both"/>
        <w:rPr>
          <w:rFonts w:asciiTheme="minorHAnsi" w:hAnsiTheme="minorHAnsi" w:cstheme="minorHAnsi"/>
          <w:sz w:val="22"/>
          <w:szCs w:val="22"/>
        </w:rPr>
      </w:pPr>
    </w:p>
    <w:p w:rsidR="005850C2" w:rsidRPr="00E44B25" w:rsidRDefault="005850C2" w:rsidP="005850C2">
      <w:pPr>
        <w:tabs>
          <w:tab w:val="num" w:pos="1980"/>
          <w:tab w:val="num" w:pos="3480"/>
        </w:tabs>
        <w:jc w:val="both"/>
        <w:rPr>
          <w:rFonts w:cstheme="minorHAnsi"/>
        </w:rPr>
      </w:pPr>
      <w:r w:rsidRPr="00E44B25">
        <w:rPr>
          <w:rFonts w:cstheme="minorHAnsi"/>
        </w:rPr>
        <w:t>S = (0.</w:t>
      </w:r>
      <w:r w:rsidR="006E757C" w:rsidRPr="00E44B25">
        <w:rPr>
          <w:rFonts w:cstheme="minorHAnsi"/>
        </w:rPr>
        <w:t>3</w:t>
      </w:r>
      <w:r w:rsidRPr="00E44B25">
        <w:rPr>
          <w:rFonts w:cstheme="minorHAnsi"/>
        </w:rPr>
        <w:t xml:space="preserve"> x  </w:t>
      </w:r>
      <m:oMath>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minimum</m:t>
                </m:r>
              </m:sub>
            </m:sSub>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quoted</m:t>
                </m:r>
              </m:sub>
            </m:sSub>
          </m:den>
        </m:f>
      </m:oMath>
      <w:r w:rsidRPr="00E44B25">
        <w:rPr>
          <w:rFonts w:cstheme="minorHAnsi"/>
        </w:rPr>
        <w:t xml:space="preserve"> ) </w:t>
      </w:r>
      <m:oMath>
        <m:r>
          <w:rPr>
            <w:rFonts w:ascii="Cambria Math" w:hAnsi="Cambria Math" w:cstheme="minorHAnsi"/>
          </w:rPr>
          <m:t>+</m:t>
        </m:r>
      </m:oMath>
      <w:r w:rsidRPr="00E44B25">
        <w:rPr>
          <w:rFonts w:cstheme="minorHAnsi"/>
        </w:rPr>
        <w:t xml:space="preserve"> (0.</w:t>
      </w:r>
      <w:r w:rsidR="006E757C" w:rsidRPr="00E44B25">
        <w:rPr>
          <w:rFonts w:cstheme="minorHAnsi"/>
        </w:rPr>
        <w:t>7</w:t>
      </w:r>
      <w:r w:rsidRPr="00E44B25">
        <w:rPr>
          <w:rFonts w:cstheme="minorHAnsi"/>
        </w:rPr>
        <w:t xml:space="preserve"> x  </w:t>
      </w:r>
      <m:oMath>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obtained</m:t>
                </m:r>
              </m:sub>
            </m:sSub>
          </m:num>
          <m:den>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highest</m:t>
                </m:r>
              </m:sub>
            </m:sSub>
          </m:den>
        </m:f>
      </m:oMath>
      <w:r w:rsidRPr="00E44B25">
        <w:rPr>
          <w:rFonts w:cstheme="minorHAnsi"/>
        </w:rPr>
        <w:t xml:space="preserve"> )</w:t>
      </w:r>
    </w:p>
    <w:p w:rsidR="005850C2" w:rsidRPr="00E44B25" w:rsidRDefault="005850C2" w:rsidP="005850C2">
      <w:pPr>
        <w:tabs>
          <w:tab w:val="num" w:pos="1980"/>
          <w:tab w:val="num" w:pos="3480"/>
        </w:tabs>
        <w:jc w:val="both"/>
        <w:rPr>
          <w:rFonts w:cstheme="minorHAnsi"/>
        </w:rPr>
      </w:pPr>
    </w:p>
    <w:p w:rsidR="005850C2" w:rsidRPr="00E44B25" w:rsidRDefault="005850C2" w:rsidP="005850C2">
      <w:pPr>
        <w:tabs>
          <w:tab w:val="num" w:pos="1980"/>
          <w:tab w:val="num" w:pos="3480"/>
        </w:tabs>
        <w:jc w:val="both"/>
        <w:rPr>
          <w:rFonts w:cstheme="minorHAnsi"/>
        </w:rPr>
      </w:pPr>
      <w:r w:rsidRPr="00E44B25">
        <w:rPr>
          <w:rFonts w:cstheme="minorHAnsi"/>
        </w:rPr>
        <w:t xml:space="preserve">(Minimum Commercial Quote/Quoted Price) x </w:t>
      </w:r>
      <w:r w:rsidR="006E757C" w:rsidRPr="00E44B25">
        <w:rPr>
          <w:rFonts w:cstheme="minorHAnsi"/>
        </w:rPr>
        <w:t>3</w:t>
      </w:r>
      <w:r w:rsidRPr="00E44B25">
        <w:rPr>
          <w:rFonts w:cstheme="minorHAnsi"/>
        </w:rPr>
        <w:t xml:space="preserve">0% + (Technical Score/Highest Technical Score) x </w:t>
      </w:r>
      <w:r w:rsidR="006E757C" w:rsidRPr="00E44B25">
        <w:rPr>
          <w:rFonts w:cstheme="minorHAnsi"/>
        </w:rPr>
        <w:t>7</w:t>
      </w:r>
      <w:r w:rsidRPr="00E44B25">
        <w:rPr>
          <w:rFonts w:cstheme="minorHAnsi"/>
        </w:rPr>
        <w:t>0%</w:t>
      </w:r>
    </w:p>
    <w:p w:rsidR="005850C2" w:rsidRPr="00E44B25" w:rsidRDefault="002936FF" w:rsidP="005850C2">
      <w:pPr>
        <w:tabs>
          <w:tab w:val="num" w:pos="1980"/>
          <w:tab w:val="num" w:pos="3480"/>
        </w:tabs>
        <w:jc w:val="both"/>
        <w:rPr>
          <w:rFonts w:cstheme="minorHAnsi"/>
        </w:rPr>
      </w:pPr>
      <w:r w:rsidRPr="00E44B25">
        <w:rPr>
          <w:rFonts w:cstheme="minorHAnsi"/>
        </w:rPr>
        <w:t>(Technical will carry 7</w:t>
      </w:r>
      <w:r w:rsidR="005850C2" w:rsidRPr="00E44B25">
        <w:rPr>
          <w:rFonts w:cstheme="minorHAnsi"/>
        </w:rPr>
        <w:t xml:space="preserve">0% weightage and Commercial will carry weightage of </w:t>
      </w:r>
      <w:r w:rsidRPr="00E44B25">
        <w:rPr>
          <w:rFonts w:cstheme="minorHAnsi"/>
        </w:rPr>
        <w:t>3</w:t>
      </w:r>
      <w:r w:rsidR="005850C2" w:rsidRPr="00E44B25">
        <w:rPr>
          <w:rFonts w:cstheme="minorHAnsi"/>
        </w:rPr>
        <w:t>0%)</w:t>
      </w:r>
    </w:p>
    <w:p w:rsidR="005850C2" w:rsidRPr="00E44B25" w:rsidRDefault="005850C2" w:rsidP="005850C2">
      <w:pPr>
        <w:tabs>
          <w:tab w:val="num" w:pos="1980"/>
          <w:tab w:val="num" w:pos="3480"/>
        </w:tabs>
        <w:spacing w:after="240"/>
        <w:jc w:val="both"/>
        <w:rPr>
          <w:rFonts w:cstheme="minorHAnsi"/>
        </w:rPr>
      </w:pPr>
      <w:r w:rsidRPr="00E44B25">
        <w:rPr>
          <w:rFonts w:cstheme="minorHAnsi"/>
        </w:rPr>
        <w:t xml:space="preserve">Highest scores so obtained using the above method shall be declared as successful bidders. </w:t>
      </w:r>
    </w:p>
    <w:p w:rsidR="005850C2" w:rsidRPr="00E44B25" w:rsidRDefault="005850C2" w:rsidP="005850C2">
      <w:pPr>
        <w:tabs>
          <w:tab w:val="num" w:pos="1980"/>
          <w:tab w:val="num" w:pos="3480"/>
        </w:tabs>
        <w:jc w:val="both"/>
        <w:rPr>
          <w:rFonts w:cstheme="minorHAnsi"/>
        </w:rPr>
      </w:pPr>
      <w:r w:rsidRPr="00E44B25">
        <w:rPr>
          <w:rFonts w:cstheme="minorHAnsi"/>
        </w:rPr>
        <w:t xml:space="preserve">In case of tie-up in Techno-Commercial evaluation score, the bidder scoring highest technical score will be declared as successful bidder. </w:t>
      </w:r>
    </w:p>
    <w:p w:rsidR="005850C2" w:rsidRPr="00E44B25" w:rsidRDefault="005850C2" w:rsidP="005850C2">
      <w:pPr>
        <w:pStyle w:val="Standard"/>
        <w:jc w:val="both"/>
        <w:rPr>
          <w:rFonts w:asciiTheme="minorHAnsi" w:hAnsiTheme="minorHAnsi" w:cstheme="minorHAnsi"/>
          <w:sz w:val="22"/>
          <w:szCs w:val="22"/>
        </w:rPr>
      </w:pPr>
    </w:p>
    <w:p w:rsidR="005850C2" w:rsidRPr="00E44B25" w:rsidRDefault="005850C2" w:rsidP="005850C2">
      <w:pPr>
        <w:pStyle w:val="Standard"/>
        <w:jc w:val="both"/>
        <w:rPr>
          <w:rFonts w:asciiTheme="minorHAnsi" w:hAnsiTheme="minorHAnsi" w:cstheme="minorHAnsi"/>
          <w:sz w:val="22"/>
          <w:szCs w:val="22"/>
        </w:rPr>
      </w:pPr>
      <w:r w:rsidRPr="00E44B25">
        <w:rPr>
          <w:rFonts w:asciiTheme="minorHAnsi" w:hAnsiTheme="minorHAnsi" w:cstheme="minorHAnsi"/>
          <w:sz w:val="22"/>
          <w:szCs w:val="22"/>
        </w:rPr>
        <w:t>Bidders to note that:</w:t>
      </w:r>
    </w:p>
    <w:p w:rsidR="005850C2" w:rsidRPr="00E44B25" w:rsidRDefault="005850C2" w:rsidP="00FB5269">
      <w:pPr>
        <w:pStyle w:val="Standard"/>
        <w:numPr>
          <w:ilvl w:val="0"/>
          <w:numId w:val="82"/>
        </w:numPr>
        <w:spacing w:after="18"/>
        <w:jc w:val="both"/>
        <w:rPr>
          <w:rFonts w:asciiTheme="minorHAnsi" w:hAnsiTheme="minorHAnsi" w:cstheme="minorHAnsi"/>
          <w:color w:val="auto"/>
          <w:sz w:val="22"/>
          <w:szCs w:val="22"/>
        </w:rPr>
      </w:pPr>
      <w:r w:rsidRPr="00E44B25">
        <w:rPr>
          <w:rFonts w:asciiTheme="minorHAnsi" w:hAnsiTheme="minorHAnsi" w:cstheme="minorHAnsi"/>
          <w:color w:val="auto"/>
          <w:sz w:val="22"/>
          <w:szCs w:val="22"/>
        </w:rPr>
        <w:t xml:space="preserve">The Bidder should quote the Best Competitive Commercial Bid.  </w:t>
      </w:r>
    </w:p>
    <w:p w:rsidR="005850C2" w:rsidRPr="00E44B25" w:rsidRDefault="005850C2" w:rsidP="00FB5269">
      <w:pPr>
        <w:pStyle w:val="Standard"/>
        <w:numPr>
          <w:ilvl w:val="0"/>
          <w:numId w:val="82"/>
        </w:numPr>
        <w:spacing w:after="30"/>
        <w:jc w:val="both"/>
        <w:rPr>
          <w:rFonts w:asciiTheme="minorHAnsi" w:hAnsiTheme="minorHAnsi" w:cstheme="minorHAnsi"/>
          <w:sz w:val="22"/>
          <w:szCs w:val="22"/>
        </w:rPr>
      </w:pPr>
      <w:r w:rsidRPr="00E44B25">
        <w:rPr>
          <w:rFonts w:asciiTheme="minorHAnsi" w:hAnsiTheme="minorHAnsi" w:cstheme="minorHAnsi"/>
          <w:sz w:val="22"/>
          <w:szCs w:val="22"/>
        </w:rPr>
        <w:t>In case there is variation between numbers and words; the value mentioned in words would be considered.</w:t>
      </w:r>
    </w:p>
    <w:p w:rsidR="005850C2" w:rsidRPr="00E44B25" w:rsidRDefault="005850C2" w:rsidP="00FB5269">
      <w:pPr>
        <w:pStyle w:val="Standard"/>
        <w:numPr>
          <w:ilvl w:val="0"/>
          <w:numId w:val="82"/>
        </w:numPr>
        <w:jc w:val="both"/>
        <w:rPr>
          <w:rFonts w:asciiTheme="minorHAnsi" w:hAnsiTheme="minorHAnsi" w:cstheme="minorHAnsi"/>
          <w:sz w:val="22"/>
          <w:szCs w:val="22"/>
        </w:rPr>
      </w:pPr>
      <w:r w:rsidRPr="00E44B25">
        <w:rPr>
          <w:rFonts w:asciiTheme="minorHAnsi" w:hAnsiTheme="minorHAnsi" w:cstheme="minorHAnsi"/>
          <w:sz w:val="22"/>
          <w:szCs w:val="22"/>
        </w:rPr>
        <w:t>In the event the Bidder has not quoted or has omitted any mandatory product or service required for the Solution it shall be deemed that the Bidder shall provide the product or service at no additional cost to the Bank.</w:t>
      </w:r>
    </w:p>
    <w:p w:rsidR="005850C2" w:rsidRPr="00E44B25" w:rsidRDefault="005850C2" w:rsidP="00FB5269">
      <w:pPr>
        <w:pStyle w:val="ListParagraph"/>
        <w:numPr>
          <w:ilvl w:val="0"/>
          <w:numId w:val="82"/>
        </w:numPr>
        <w:suppressAutoHyphens/>
        <w:autoSpaceDN w:val="0"/>
        <w:spacing w:after="0" w:line="240" w:lineRule="auto"/>
        <w:contextualSpacing w:val="0"/>
        <w:jc w:val="both"/>
        <w:textAlignment w:val="baseline"/>
        <w:rPr>
          <w:rFonts w:cstheme="minorHAnsi"/>
        </w:rPr>
      </w:pPr>
      <w:r w:rsidRPr="00E44B25">
        <w:rPr>
          <w:rFonts w:cstheme="minorHAnsi"/>
        </w:rPr>
        <w:t>Please note that in the event of the Bank conducting a normalization exercise, the bids submitted after normalization would be evaluated as per the evaluation methodology.</w:t>
      </w:r>
    </w:p>
    <w:p w:rsidR="005850C2" w:rsidRPr="00E44B25" w:rsidRDefault="005850C2" w:rsidP="00FB5269">
      <w:pPr>
        <w:pStyle w:val="ListParagraph"/>
        <w:numPr>
          <w:ilvl w:val="0"/>
          <w:numId w:val="82"/>
        </w:numPr>
        <w:suppressAutoHyphens/>
        <w:autoSpaceDN w:val="0"/>
        <w:spacing w:after="0" w:line="240" w:lineRule="auto"/>
        <w:contextualSpacing w:val="0"/>
        <w:jc w:val="both"/>
        <w:textAlignment w:val="baseline"/>
        <w:rPr>
          <w:rFonts w:cstheme="minorHAnsi"/>
        </w:rPr>
      </w:pPr>
      <w:r w:rsidRPr="00E44B25">
        <w:rPr>
          <w:rFonts w:cstheme="minorHAnsi"/>
        </w:rPr>
        <w:t>Bank’s committee will evaluate the Technical Evaluation criteria and will decide whether to accept or reject any submission. Committee’s decision will be final and binding on the bidder.</w:t>
      </w:r>
    </w:p>
    <w:p w:rsidR="005850C2" w:rsidRPr="00E44B25" w:rsidRDefault="005850C2" w:rsidP="00FB5269">
      <w:pPr>
        <w:pStyle w:val="Standard"/>
        <w:numPr>
          <w:ilvl w:val="0"/>
          <w:numId w:val="82"/>
        </w:numPr>
        <w:spacing w:after="18"/>
        <w:jc w:val="both"/>
        <w:rPr>
          <w:rFonts w:asciiTheme="minorHAnsi" w:hAnsiTheme="minorHAnsi" w:cstheme="minorHAnsi"/>
          <w:color w:val="auto"/>
          <w:sz w:val="22"/>
          <w:szCs w:val="22"/>
        </w:rPr>
      </w:pPr>
      <w:r w:rsidRPr="00E44B25">
        <w:rPr>
          <w:rFonts w:asciiTheme="minorHAnsi" w:hAnsiTheme="minorHAnsi" w:cstheme="minorHAnsi"/>
          <w:color w:val="auto"/>
          <w:sz w:val="22"/>
          <w:szCs w:val="22"/>
        </w:rPr>
        <w:t>Bank reserves the option to Negotiate with the successful bidder that is the Bidder scoring highest in Techno-commercials.</w:t>
      </w:r>
    </w:p>
    <w:p w:rsidR="005850C2" w:rsidRPr="002E11F4" w:rsidRDefault="005850C2" w:rsidP="005850C2">
      <w:pPr>
        <w:ind w:left="360"/>
        <w:rPr>
          <w:rFonts w:cstheme="minorHAnsi"/>
        </w:rPr>
      </w:pPr>
    </w:p>
    <w:p w:rsidR="005850C2" w:rsidRPr="00F9090C" w:rsidRDefault="005850C2" w:rsidP="005850C2">
      <w:pPr>
        <w:pStyle w:val="Standard"/>
        <w:jc w:val="both"/>
        <w:rPr>
          <w:rFonts w:asciiTheme="minorHAnsi" w:hAnsiTheme="minorHAnsi" w:cstheme="minorHAnsi"/>
        </w:rPr>
      </w:pPr>
      <w:r w:rsidRPr="00F9090C">
        <w:rPr>
          <w:rFonts w:asciiTheme="minorHAnsi" w:hAnsiTheme="minorHAnsi" w:cstheme="minorHAnsi"/>
          <w:b/>
          <w:bCs/>
        </w:rPr>
        <w:t>Note:</w:t>
      </w:r>
    </w:p>
    <w:p w:rsidR="005850C2" w:rsidRPr="00E44B25" w:rsidRDefault="005850C2" w:rsidP="005850C2">
      <w:pPr>
        <w:pStyle w:val="Standard"/>
        <w:spacing w:after="39"/>
        <w:jc w:val="both"/>
        <w:rPr>
          <w:rFonts w:asciiTheme="minorHAnsi" w:hAnsiTheme="minorHAnsi" w:cstheme="minorHAnsi"/>
          <w:sz w:val="22"/>
          <w:szCs w:val="22"/>
        </w:rPr>
      </w:pPr>
    </w:p>
    <w:p w:rsidR="005850C2" w:rsidRPr="00E44B25" w:rsidRDefault="005850C2" w:rsidP="00FB5269">
      <w:pPr>
        <w:pStyle w:val="Standard"/>
        <w:numPr>
          <w:ilvl w:val="0"/>
          <w:numId w:val="81"/>
        </w:numPr>
        <w:spacing w:after="39"/>
        <w:jc w:val="both"/>
        <w:rPr>
          <w:rFonts w:asciiTheme="minorHAnsi" w:hAnsiTheme="minorHAnsi" w:cstheme="minorHAnsi"/>
          <w:sz w:val="22"/>
          <w:szCs w:val="22"/>
        </w:rPr>
      </w:pPr>
      <w:r w:rsidRPr="00E44B25">
        <w:rPr>
          <w:rFonts w:asciiTheme="minorHAnsi" w:hAnsiTheme="minorHAnsi" w:cstheme="minorHAnsi"/>
          <w:sz w:val="22"/>
          <w:szCs w:val="22"/>
        </w:rPr>
        <w:t>Bidder must take care in filling price information in the Commercial Offer, to ensure that there are no typographical or arithmetic errors.</w:t>
      </w:r>
    </w:p>
    <w:p w:rsidR="005850C2" w:rsidRPr="00E44B25" w:rsidRDefault="005850C2" w:rsidP="00FB5269">
      <w:pPr>
        <w:pStyle w:val="Standard"/>
        <w:numPr>
          <w:ilvl w:val="0"/>
          <w:numId w:val="80"/>
        </w:numPr>
        <w:jc w:val="both"/>
        <w:rPr>
          <w:rFonts w:asciiTheme="minorHAnsi" w:hAnsiTheme="minorHAnsi" w:cstheme="minorHAnsi"/>
          <w:sz w:val="22"/>
          <w:szCs w:val="22"/>
        </w:rPr>
      </w:pPr>
      <w:r w:rsidRPr="00E44B25">
        <w:rPr>
          <w:rFonts w:asciiTheme="minorHAnsi" w:hAnsiTheme="minorHAnsi" w:cstheme="minorHAnsi"/>
          <w:sz w:val="22"/>
          <w:szCs w:val="22"/>
        </w:rPr>
        <w:t>The price would be inclusive of all applicable taxes under the Indian law like customs duty, freight, forwarding, insurance, delivery, etc. but exclusive of only applicable GST, which shall be paid / reimbursed on actual basis on production of bills with GSTIN. Any increase in GST will be paid in actuals by the Bank or any new tax introduced by the government will also be paid by the Bank.  The entire benefits / advantages, arising out of fall in prices, taxes, duties or any other reason, must be passed on to Bank. The price quoted by the bidder should not change due to exchange rate fluctuations, inflation, market conditions, and increase in custom duty. The Bank will not pay any out of pocket expense. No escalation in price quoted is permitted for any reason whatsoever. Prices quoted must be firm till the completion of the contract.</w:t>
      </w:r>
    </w:p>
    <w:p w:rsidR="005850C2" w:rsidRPr="00E44B25" w:rsidRDefault="005850C2" w:rsidP="00FB5269">
      <w:pPr>
        <w:pStyle w:val="Standard"/>
        <w:numPr>
          <w:ilvl w:val="0"/>
          <w:numId w:val="80"/>
        </w:numPr>
        <w:spacing w:after="18"/>
        <w:jc w:val="both"/>
        <w:rPr>
          <w:rFonts w:asciiTheme="minorHAnsi" w:hAnsiTheme="minorHAnsi" w:cstheme="minorHAnsi"/>
          <w:sz w:val="22"/>
          <w:szCs w:val="22"/>
        </w:rPr>
      </w:pPr>
      <w:r w:rsidRPr="00E44B25">
        <w:rPr>
          <w:rFonts w:asciiTheme="minorHAnsi" w:hAnsiTheme="minorHAnsi" w:cstheme="minorHAnsi"/>
          <w:sz w:val="22"/>
          <w:szCs w:val="22"/>
        </w:rPr>
        <w:t>If there is a discrepancy between percentage and amount, the amount calculated as per the stipulated percentage basis shall prevail.</w:t>
      </w:r>
    </w:p>
    <w:p w:rsidR="005850C2" w:rsidRPr="00E44B25" w:rsidRDefault="005850C2" w:rsidP="00FB5269">
      <w:pPr>
        <w:pStyle w:val="Standard"/>
        <w:numPr>
          <w:ilvl w:val="0"/>
          <w:numId w:val="80"/>
        </w:numPr>
        <w:spacing w:after="18"/>
        <w:jc w:val="both"/>
        <w:rPr>
          <w:rFonts w:asciiTheme="minorHAnsi" w:hAnsiTheme="minorHAnsi" w:cstheme="minorHAnsi"/>
          <w:sz w:val="22"/>
          <w:szCs w:val="22"/>
        </w:rPr>
      </w:pPr>
      <w:r w:rsidRPr="00E44B25">
        <w:rPr>
          <w:rFonts w:asciiTheme="minorHAnsi" w:hAnsiTheme="minorHAnsi" w:cstheme="minorHAnsi"/>
          <w:sz w:val="22"/>
          <w:szCs w:val="22"/>
        </w:rPr>
        <w:t>Where there is a discrepancy between the amount mentioned in the bid and the line item total present in the schedule of prices, the amount obtained on totaling the line items in the Bill of Materials will prevail.</w:t>
      </w:r>
    </w:p>
    <w:p w:rsidR="005850C2" w:rsidRPr="00E44B25" w:rsidRDefault="005850C2" w:rsidP="00FB5269">
      <w:pPr>
        <w:pStyle w:val="Standard"/>
        <w:numPr>
          <w:ilvl w:val="0"/>
          <w:numId w:val="80"/>
        </w:numPr>
        <w:spacing w:after="18"/>
        <w:jc w:val="both"/>
        <w:rPr>
          <w:rFonts w:asciiTheme="minorHAnsi" w:hAnsiTheme="minorHAnsi" w:cstheme="minorHAnsi"/>
          <w:sz w:val="22"/>
          <w:szCs w:val="22"/>
        </w:rPr>
      </w:pPr>
      <w:r w:rsidRPr="00E44B25">
        <w:rPr>
          <w:rFonts w:asciiTheme="minorHAnsi" w:hAnsiTheme="minorHAnsi" w:cstheme="minorHAnsi"/>
          <w:sz w:val="22"/>
          <w:szCs w:val="22"/>
        </w:rPr>
        <w:t>The amount stated in the correction form, adjusted in accordance with the above procedure, shall be considered as binding, unless it causes the overall price to rise, in which case the bid price shall prevail.</w:t>
      </w:r>
    </w:p>
    <w:p w:rsidR="005850C2" w:rsidRPr="00E44B25" w:rsidRDefault="005850C2" w:rsidP="00FB5269">
      <w:pPr>
        <w:pStyle w:val="Standard"/>
        <w:numPr>
          <w:ilvl w:val="0"/>
          <w:numId w:val="80"/>
        </w:numPr>
        <w:spacing w:after="18"/>
        <w:jc w:val="both"/>
        <w:rPr>
          <w:rFonts w:asciiTheme="minorHAnsi" w:hAnsiTheme="minorHAnsi" w:cstheme="minorHAnsi"/>
          <w:sz w:val="22"/>
          <w:szCs w:val="22"/>
        </w:rPr>
      </w:pPr>
      <w:r w:rsidRPr="00E44B25">
        <w:rPr>
          <w:rFonts w:asciiTheme="minorHAnsi" w:hAnsiTheme="minorHAnsi" w:cstheme="minorHAnsi"/>
          <w:sz w:val="22"/>
          <w:szCs w:val="22"/>
        </w:rPr>
        <w:t>If there is a discrepancy in the total, the correct total shall be arrived at by Bank.</w:t>
      </w:r>
    </w:p>
    <w:p w:rsidR="005850C2" w:rsidRPr="00E44B25" w:rsidRDefault="005850C2" w:rsidP="00FB5269">
      <w:pPr>
        <w:pStyle w:val="Standard"/>
        <w:numPr>
          <w:ilvl w:val="0"/>
          <w:numId w:val="80"/>
        </w:numPr>
        <w:spacing w:after="18"/>
        <w:jc w:val="both"/>
        <w:rPr>
          <w:rFonts w:asciiTheme="minorHAnsi" w:hAnsiTheme="minorHAnsi" w:cstheme="minorHAnsi"/>
          <w:sz w:val="22"/>
          <w:szCs w:val="22"/>
        </w:rPr>
      </w:pPr>
      <w:r w:rsidRPr="00E44B25">
        <w:rPr>
          <w:rFonts w:asciiTheme="minorHAnsi" w:hAnsiTheme="minorHAnsi" w:cstheme="minorHAnsi"/>
          <w:sz w:val="22"/>
          <w:szCs w:val="22"/>
        </w:rPr>
        <w:lastRenderedPageBreak/>
        <w:t>In case the bidder does not accept the correction of the errors as stated above, the bid shall be rejected.</w:t>
      </w:r>
    </w:p>
    <w:p w:rsidR="005850C2" w:rsidRPr="00E44B25" w:rsidRDefault="005850C2" w:rsidP="00FB5269">
      <w:pPr>
        <w:pStyle w:val="Standard"/>
        <w:numPr>
          <w:ilvl w:val="0"/>
          <w:numId w:val="80"/>
        </w:numPr>
        <w:spacing w:after="18"/>
        <w:jc w:val="both"/>
        <w:rPr>
          <w:rFonts w:asciiTheme="minorHAnsi" w:hAnsiTheme="minorHAnsi" w:cstheme="minorHAnsi"/>
          <w:sz w:val="22"/>
          <w:szCs w:val="22"/>
        </w:rPr>
      </w:pPr>
      <w:r w:rsidRPr="00E44B25">
        <w:rPr>
          <w:rFonts w:asciiTheme="minorHAnsi" w:hAnsiTheme="minorHAnsi" w:cstheme="minorHAnsi"/>
          <w:sz w:val="22"/>
          <w:szCs w:val="22"/>
        </w:rPr>
        <w:t>Bank may, at its sole discretion, decide to seek more information from the respondents in order to normalize the bids. However, respondents will be notified separately, if such normalization exercise as part of the technical evaluation is resorted to.</w:t>
      </w:r>
    </w:p>
    <w:p w:rsidR="005850C2" w:rsidRPr="00E44B25" w:rsidRDefault="005850C2" w:rsidP="00FB5269">
      <w:pPr>
        <w:pStyle w:val="Standard"/>
        <w:numPr>
          <w:ilvl w:val="0"/>
          <w:numId w:val="80"/>
        </w:numPr>
        <w:spacing w:after="18"/>
        <w:jc w:val="both"/>
        <w:rPr>
          <w:rFonts w:asciiTheme="minorHAnsi" w:hAnsiTheme="minorHAnsi" w:cstheme="minorHAnsi"/>
          <w:sz w:val="22"/>
          <w:szCs w:val="22"/>
        </w:rPr>
      </w:pPr>
      <w:r w:rsidRPr="00E44B25">
        <w:rPr>
          <w:rFonts w:asciiTheme="minorHAnsi" w:hAnsiTheme="minorHAnsi" w:cstheme="minorHAnsi"/>
          <w:sz w:val="22"/>
          <w:szCs w:val="22"/>
        </w:rPr>
        <w:t>All liability related to non-compliance of the minimum wages requirement and any other law will be responsibility of the bidder.</w:t>
      </w:r>
    </w:p>
    <w:p w:rsidR="005850C2" w:rsidRPr="00E44B25" w:rsidRDefault="005850C2" w:rsidP="00FB5269">
      <w:pPr>
        <w:pStyle w:val="Standard"/>
        <w:numPr>
          <w:ilvl w:val="0"/>
          <w:numId w:val="80"/>
        </w:numPr>
        <w:spacing w:after="18"/>
        <w:jc w:val="both"/>
        <w:rPr>
          <w:rFonts w:asciiTheme="minorHAnsi" w:hAnsiTheme="minorHAnsi" w:cstheme="minorHAnsi"/>
          <w:sz w:val="22"/>
          <w:szCs w:val="22"/>
        </w:rPr>
      </w:pPr>
      <w:r w:rsidRPr="00E44B25">
        <w:rPr>
          <w:rFonts w:asciiTheme="minorHAnsi" w:hAnsiTheme="minorHAnsi" w:cstheme="minorHAnsi"/>
          <w:sz w:val="22"/>
          <w:szCs w:val="22"/>
        </w:rPr>
        <w:t>The highest technical score bidder shall not automatically qualify for becoming selected bidder and for award of contract by the Bank.</w:t>
      </w:r>
    </w:p>
    <w:p w:rsidR="005850C2" w:rsidRPr="00E44B25" w:rsidRDefault="005850C2" w:rsidP="00FB5269">
      <w:pPr>
        <w:pStyle w:val="Standard"/>
        <w:numPr>
          <w:ilvl w:val="0"/>
          <w:numId w:val="80"/>
        </w:numPr>
        <w:spacing w:after="18"/>
        <w:jc w:val="both"/>
        <w:rPr>
          <w:rFonts w:asciiTheme="minorHAnsi" w:hAnsiTheme="minorHAnsi" w:cstheme="minorHAnsi"/>
          <w:strike/>
          <w:sz w:val="22"/>
          <w:szCs w:val="22"/>
        </w:rPr>
      </w:pPr>
      <w:r w:rsidRPr="00E44B25">
        <w:rPr>
          <w:rFonts w:asciiTheme="minorHAnsi" w:hAnsiTheme="minorHAnsi" w:cstheme="minorHAnsi"/>
          <w:sz w:val="22"/>
          <w:szCs w:val="22"/>
        </w:rPr>
        <w:t>The Bank shall not incur any liability to the affected bidder on account of such rejection.</w:t>
      </w:r>
    </w:p>
    <w:p w:rsidR="005850C2" w:rsidRPr="00E44B25" w:rsidRDefault="005850C2" w:rsidP="00FB5269">
      <w:pPr>
        <w:pStyle w:val="Standard"/>
        <w:numPr>
          <w:ilvl w:val="0"/>
          <w:numId w:val="80"/>
        </w:numPr>
        <w:jc w:val="both"/>
        <w:rPr>
          <w:rFonts w:asciiTheme="minorHAnsi" w:hAnsiTheme="minorHAnsi" w:cstheme="minorHAnsi"/>
          <w:sz w:val="22"/>
          <w:szCs w:val="22"/>
        </w:rPr>
      </w:pPr>
      <w:r w:rsidRPr="00E44B25">
        <w:rPr>
          <w:rFonts w:asciiTheme="minorHAnsi" w:hAnsiTheme="minorHAnsi" w:cstheme="minorHAnsi"/>
          <w:sz w:val="22"/>
          <w:szCs w:val="22"/>
        </w:rPr>
        <w:t>The final decision on the successful bidder will be taken by the Bank. The implementation of the project will commence upon acceptance of PO between the Bank and the selected bidder based on the evaluation</w:t>
      </w:r>
    </w:p>
    <w:p w:rsidR="000952B1" w:rsidRPr="00E44B25" w:rsidRDefault="000952B1" w:rsidP="000952B1">
      <w:pPr>
        <w:jc w:val="both"/>
        <w:rPr>
          <w:rFonts w:ascii="Calibri" w:hAnsi="Calibri" w:cs="Calibri"/>
        </w:rPr>
      </w:pPr>
      <w:r w:rsidRPr="00E44B25">
        <w:rPr>
          <w:rFonts w:ascii="Calibri" w:hAnsi="Calibri" w:cs="Calibri"/>
          <w:color w:val="000000"/>
          <w:lang w:bidi="hi-IN"/>
        </w:rPr>
        <w:t>Tendering process need not be cancelled merely on the grounds that a single tender was received provided that the single bid received is evaluated to be substantially responsive and deemed fit for award.   Bank reserves right to proceed and award the tender to single bidder in case only one bidder participates in the tender / qualifies in the technical bid evaluation. Bank can negotiate with such single bidder, if required.</w:t>
      </w:r>
    </w:p>
    <w:p w:rsidR="000952B1" w:rsidRPr="005C41E6" w:rsidRDefault="000952B1" w:rsidP="00FB5269">
      <w:pPr>
        <w:pStyle w:val="Heading1"/>
        <w:numPr>
          <w:ilvl w:val="0"/>
          <w:numId w:val="36"/>
        </w:numPr>
        <w:spacing w:before="120" w:after="120"/>
        <w:rPr>
          <w:b/>
          <w:bCs/>
          <w:sz w:val="28"/>
          <w:szCs w:val="28"/>
        </w:rPr>
      </w:pPr>
      <w:bookmarkStart w:id="39" w:name="_Toc122529892"/>
      <w:r w:rsidRPr="005C41E6">
        <w:rPr>
          <w:b/>
          <w:bCs/>
          <w:sz w:val="28"/>
          <w:szCs w:val="28"/>
        </w:rPr>
        <w:t>General Terms</w:t>
      </w:r>
      <w:bookmarkEnd w:id="39"/>
    </w:p>
    <w:p w:rsidR="000952B1" w:rsidRPr="00511BCD" w:rsidRDefault="000952B1" w:rsidP="000952B1">
      <w:pPr>
        <w:spacing w:before="120" w:after="120"/>
        <w:jc w:val="both"/>
        <w:rPr>
          <w:b/>
          <w:bCs/>
        </w:rPr>
      </w:pPr>
      <w:r w:rsidRPr="00511BCD">
        <w:rPr>
          <w:b/>
          <w:bCs/>
        </w:rPr>
        <w:t>Payment Terms</w:t>
      </w:r>
    </w:p>
    <w:p w:rsidR="000952B1" w:rsidRPr="00511BCD" w:rsidRDefault="000952B1" w:rsidP="000952B1">
      <w:pPr>
        <w:spacing w:before="120" w:after="120"/>
        <w:jc w:val="both"/>
      </w:pPr>
      <w:r w:rsidRPr="00511BCD">
        <w:t xml:space="preserve">Payment will be released by the Central office from where the purchase order is issued. All the Payment shall be made in INR only. Payment terms are as under: </w:t>
      </w:r>
    </w:p>
    <w:p w:rsidR="00972376" w:rsidRDefault="00972376" w:rsidP="000952B1">
      <w:pPr>
        <w:spacing w:before="120" w:after="120"/>
        <w:jc w:val="both"/>
      </w:pPr>
      <w:r>
        <w:t xml:space="preserve">The Bidder must accept the payment terms proposed by the Bank. The commercial </w:t>
      </w:r>
      <w:r w:rsidR="00E44B25">
        <w:t xml:space="preserve">bid submitted </w:t>
      </w:r>
      <w:r>
        <w:t xml:space="preserve">by the Bidder must be in conformity with the payment terms proposed by </w:t>
      </w:r>
      <w:r w:rsidR="00E44B25">
        <w:t>the Bank</w:t>
      </w:r>
      <w:r>
        <w:rPr>
          <w:spacing w:val="-1"/>
        </w:rPr>
        <w:t>.</w:t>
      </w:r>
      <w:r>
        <w:rPr>
          <w:spacing w:val="-13"/>
        </w:rPr>
        <w:t xml:space="preserve"> </w:t>
      </w:r>
      <w:r>
        <w:rPr>
          <w:spacing w:val="-1"/>
        </w:rPr>
        <w:t>Any</w:t>
      </w:r>
      <w:r>
        <w:rPr>
          <w:spacing w:val="-15"/>
        </w:rPr>
        <w:t xml:space="preserve"> </w:t>
      </w:r>
      <w:r>
        <w:rPr>
          <w:spacing w:val="-1"/>
        </w:rPr>
        <w:t>deviation</w:t>
      </w:r>
      <w:r>
        <w:rPr>
          <w:spacing w:val="-13"/>
        </w:rPr>
        <w:t xml:space="preserve"> </w:t>
      </w:r>
      <w:r>
        <w:rPr>
          <w:spacing w:val="-1"/>
        </w:rPr>
        <w:t>from</w:t>
      </w:r>
      <w:r>
        <w:rPr>
          <w:spacing w:val="-11"/>
        </w:rPr>
        <w:t xml:space="preserve"> </w:t>
      </w:r>
      <w:r>
        <w:rPr>
          <w:spacing w:val="-1"/>
        </w:rPr>
        <w:t>the</w:t>
      </w:r>
      <w:r>
        <w:rPr>
          <w:spacing w:val="-13"/>
        </w:rPr>
        <w:t xml:space="preserve"> </w:t>
      </w:r>
      <w:r>
        <w:rPr>
          <w:spacing w:val="-1"/>
        </w:rPr>
        <w:t>proposed</w:t>
      </w:r>
      <w:r>
        <w:rPr>
          <w:spacing w:val="-15"/>
        </w:rPr>
        <w:t xml:space="preserve"> </w:t>
      </w:r>
      <w:r>
        <w:t>payment</w:t>
      </w:r>
      <w:r>
        <w:rPr>
          <w:spacing w:val="-13"/>
        </w:rPr>
        <w:t xml:space="preserve"> </w:t>
      </w:r>
      <w:r>
        <w:t>terms</w:t>
      </w:r>
      <w:r>
        <w:rPr>
          <w:spacing w:val="-13"/>
        </w:rPr>
        <w:t xml:space="preserve"> </w:t>
      </w:r>
      <w:r>
        <w:t>would</w:t>
      </w:r>
      <w:r>
        <w:rPr>
          <w:spacing w:val="-12"/>
        </w:rPr>
        <w:t xml:space="preserve"> </w:t>
      </w:r>
      <w:r>
        <w:t>not</w:t>
      </w:r>
      <w:r>
        <w:rPr>
          <w:spacing w:val="-13"/>
        </w:rPr>
        <w:t xml:space="preserve"> </w:t>
      </w:r>
      <w:r>
        <w:t>be</w:t>
      </w:r>
      <w:r>
        <w:rPr>
          <w:spacing w:val="-15"/>
        </w:rPr>
        <w:t xml:space="preserve"> </w:t>
      </w:r>
      <w:r>
        <w:t>accepted.</w:t>
      </w:r>
      <w:r>
        <w:rPr>
          <w:spacing w:val="-16"/>
        </w:rPr>
        <w:t xml:space="preserve"> </w:t>
      </w:r>
      <w:r>
        <w:t>The</w:t>
      </w:r>
      <w:r>
        <w:rPr>
          <w:spacing w:val="-15"/>
        </w:rPr>
        <w:t xml:space="preserve"> </w:t>
      </w:r>
      <w:r>
        <w:t>Bank</w:t>
      </w:r>
      <w:r>
        <w:rPr>
          <w:spacing w:val="-62"/>
        </w:rPr>
        <w:t xml:space="preserve"> </w:t>
      </w:r>
      <w:r>
        <w:t>shall have the right to withhold any payment due to the bidder, in case of delays or</w:t>
      </w:r>
      <w:r>
        <w:rPr>
          <w:spacing w:val="1"/>
        </w:rPr>
        <w:t xml:space="preserve"> </w:t>
      </w:r>
      <w:r>
        <w:t>defaults on the part of the bidder. Such withholding of payment shall not amount to a</w:t>
      </w:r>
      <w:r>
        <w:rPr>
          <w:spacing w:val="1"/>
        </w:rPr>
        <w:t xml:space="preserve"> </w:t>
      </w:r>
      <w:r>
        <w:t>default on the part of the Bank. If any of the items / activities as mentioned in the price</w:t>
      </w:r>
      <w:r>
        <w:rPr>
          <w:spacing w:val="1"/>
        </w:rPr>
        <w:t xml:space="preserve"> </w:t>
      </w:r>
      <w:r>
        <w:t>bid is not taken up by the bank during the course of the assignment, the bank will not</w:t>
      </w:r>
      <w:r>
        <w:rPr>
          <w:spacing w:val="1"/>
        </w:rPr>
        <w:t xml:space="preserve"> </w:t>
      </w:r>
      <w:r>
        <w:t>pay the professional fees quoted by the bidder in the price bid against such activity /</w:t>
      </w:r>
      <w:r>
        <w:rPr>
          <w:spacing w:val="1"/>
        </w:rPr>
        <w:t xml:space="preserve"> </w:t>
      </w:r>
      <w:r>
        <w:t>item.</w:t>
      </w:r>
    </w:p>
    <w:p w:rsidR="00972376" w:rsidRDefault="00972376" w:rsidP="00343CF1">
      <w:pPr>
        <w:pStyle w:val="BodyText"/>
      </w:pPr>
      <w:r>
        <w:t>The payment</w:t>
      </w:r>
      <w:r>
        <w:rPr>
          <w:spacing w:val="-2"/>
        </w:rPr>
        <w:t xml:space="preserve"> </w:t>
      </w:r>
      <w:r>
        <w:t>will be released</w:t>
      </w:r>
      <w:r>
        <w:rPr>
          <w:spacing w:val="-1"/>
        </w:rPr>
        <w:t xml:space="preserve"> </w:t>
      </w:r>
      <w:r>
        <w:t>as</w:t>
      </w:r>
      <w:r>
        <w:rPr>
          <w:spacing w:val="-2"/>
        </w:rPr>
        <w:t xml:space="preserve"> </w:t>
      </w:r>
      <w:r>
        <w:t>follows:</w:t>
      </w:r>
    </w:p>
    <w:p w:rsidR="00972376" w:rsidRDefault="00972376" w:rsidP="00972376">
      <w:pPr>
        <w:pStyle w:val="BodyText"/>
        <w:spacing w:before="5"/>
      </w:pPr>
    </w:p>
    <w:p w:rsidR="00972376" w:rsidRPr="00C6622B" w:rsidRDefault="00CC7BDD" w:rsidP="00FB5269">
      <w:pPr>
        <w:pStyle w:val="Heading2"/>
        <w:numPr>
          <w:ilvl w:val="1"/>
          <w:numId w:val="36"/>
        </w:numPr>
        <w:spacing w:before="120" w:after="120"/>
        <w:rPr>
          <w:b/>
          <w:bCs/>
        </w:rPr>
      </w:pPr>
      <w:bookmarkStart w:id="40" w:name="_Toc122529893"/>
      <w:r w:rsidRPr="00C6622B">
        <w:rPr>
          <w:b/>
          <w:bCs/>
        </w:rPr>
        <w:t xml:space="preserve">Hardware </w:t>
      </w:r>
      <w:r>
        <w:rPr>
          <w:b/>
          <w:bCs/>
        </w:rPr>
        <w:t>and</w:t>
      </w:r>
      <w:r w:rsidR="00806B19">
        <w:rPr>
          <w:b/>
          <w:bCs/>
        </w:rPr>
        <w:t xml:space="preserve"> software </w:t>
      </w:r>
      <w:r w:rsidR="00972376" w:rsidRPr="00C6622B">
        <w:rPr>
          <w:b/>
          <w:bCs/>
        </w:rPr>
        <w:t>Cost</w:t>
      </w:r>
      <w:bookmarkEnd w:id="40"/>
    </w:p>
    <w:p w:rsidR="00806B19" w:rsidRPr="00806B19" w:rsidRDefault="00806B19" w:rsidP="00511BCD">
      <w:pPr>
        <w:pStyle w:val="ListParagraph"/>
        <w:autoSpaceDE w:val="0"/>
        <w:autoSpaceDN w:val="0"/>
        <w:adjustRightInd w:val="0"/>
        <w:spacing w:after="0" w:line="240" w:lineRule="auto"/>
        <w:rPr>
          <w:rFonts w:ascii="Tms Rmn" w:hAnsi="Tms Rmn" w:cs="Times New Roman"/>
          <w:sz w:val="24"/>
          <w:szCs w:val="24"/>
        </w:rPr>
      </w:pPr>
    </w:p>
    <w:tbl>
      <w:tblPr>
        <w:tblW w:w="5000" w:type="pct"/>
        <w:tblLook w:val="00A0" w:firstRow="1" w:lastRow="0" w:firstColumn="1" w:lastColumn="0" w:noHBand="0" w:noVBand="0"/>
      </w:tblPr>
      <w:tblGrid>
        <w:gridCol w:w="2375"/>
        <w:gridCol w:w="2366"/>
        <w:gridCol w:w="4501"/>
      </w:tblGrid>
      <w:tr w:rsidR="00806B19" w:rsidTr="00055C04">
        <w:trPr>
          <w:trHeight w:val="300"/>
        </w:trPr>
        <w:tc>
          <w:tcPr>
            <w:tcW w:w="1285" w:type="pct"/>
            <w:vMerge w:val="restart"/>
            <w:tcBorders>
              <w:top w:val="single" w:sz="6" w:space="0" w:color="000000"/>
              <w:left w:val="single" w:sz="6" w:space="0" w:color="000000"/>
              <w:bottom w:val="single" w:sz="6" w:space="0" w:color="000000"/>
              <w:right w:val="single" w:sz="6" w:space="0" w:color="000000"/>
            </w:tcBorders>
            <w:vAlign w:val="center"/>
          </w:tcPr>
          <w:p w:rsidR="00806B19" w:rsidRDefault="00806B19">
            <w:pPr>
              <w:autoSpaceDE w:val="0"/>
              <w:autoSpaceDN w:val="0"/>
              <w:adjustRightInd w:val="0"/>
              <w:spacing w:after="240" w:line="240" w:lineRule="auto"/>
              <w:rPr>
                <w:rFonts w:ascii="Calibri" w:hAnsi="Calibri" w:cs="Calibri"/>
                <w:color w:val="000000"/>
              </w:rPr>
            </w:pPr>
            <w:r>
              <w:rPr>
                <w:rFonts w:ascii="Calibri" w:hAnsi="Calibri" w:cs="Calibri"/>
                <w:color w:val="000000"/>
              </w:rPr>
              <w:t>Hardware and Software</w:t>
            </w:r>
          </w:p>
        </w:tc>
        <w:tc>
          <w:tcPr>
            <w:tcW w:w="1280" w:type="pct"/>
            <w:tcBorders>
              <w:top w:val="single" w:sz="6" w:space="0" w:color="000000"/>
              <w:left w:val="single" w:sz="6" w:space="0" w:color="000000"/>
              <w:bottom w:val="single" w:sz="6" w:space="0" w:color="000000"/>
              <w:right w:val="single" w:sz="6" w:space="0" w:color="000000"/>
            </w:tcBorders>
            <w:vAlign w:val="center"/>
          </w:tcPr>
          <w:p w:rsidR="00806B19" w:rsidRDefault="00806B19">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60%</w:t>
            </w:r>
          </w:p>
        </w:tc>
        <w:tc>
          <w:tcPr>
            <w:tcW w:w="2435" w:type="pct"/>
            <w:tcBorders>
              <w:top w:val="single" w:sz="6" w:space="0" w:color="000000"/>
              <w:left w:val="single" w:sz="6" w:space="0" w:color="000000"/>
              <w:bottom w:val="single" w:sz="6" w:space="0" w:color="000000"/>
              <w:right w:val="single" w:sz="6" w:space="0" w:color="000000"/>
            </w:tcBorders>
            <w:vAlign w:val="center"/>
          </w:tcPr>
          <w:p w:rsidR="00806B19" w:rsidRDefault="00806B19">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On Successful delivery</w:t>
            </w:r>
          </w:p>
        </w:tc>
      </w:tr>
      <w:tr w:rsidR="00806B19" w:rsidTr="00055C04">
        <w:trPr>
          <w:trHeight w:val="300"/>
        </w:trPr>
        <w:tc>
          <w:tcPr>
            <w:tcW w:w="1285" w:type="pct"/>
            <w:vMerge/>
            <w:tcBorders>
              <w:top w:val="single" w:sz="6" w:space="0" w:color="000000"/>
              <w:left w:val="single" w:sz="6" w:space="0" w:color="000000"/>
              <w:bottom w:val="single" w:sz="6" w:space="0" w:color="000000"/>
              <w:right w:val="single" w:sz="6" w:space="0" w:color="000000"/>
            </w:tcBorders>
            <w:vAlign w:val="center"/>
          </w:tcPr>
          <w:p w:rsidR="00806B19" w:rsidRDefault="00806B19">
            <w:pPr>
              <w:autoSpaceDE w:val="0"/>
              <w:autoSpaceDN w:val="0"/>
              <w:adjustRightInd w:val="0"/>
              <w:spacing w:after="0" w:line="240" w:lineRule="auto"/>
              <w:rPr>
                <w:rFonts w:ascii="Calibri" w:hAnsi="Calibri" w:cs="Calibri"/>
                <w:color w:val="000000"/>
              </w:rPr>
            </w:pPr>
          </w:p>
        </w:tc>
        <w:tc>
          <w:tcPr>
            <w:tcW w:w="1280" w:type="pct"/>
            <w:tcBorders>
              <w:top w:val="single" w:sz="6" w:space="0" w:color="000000"/>
              <w:left w:val="single" w:sz="6" w:space="0" w:color="000000"/>
              <w:bottom w:val="single" w:sz="6" w:space="0" w:color="000000"/>
              <w:right w:val="single" w:sz="6" w:space="0" w:color="000000"/>
            </w:tcBorders>
            <w:vAlign w:val="center"/>
          </w:tcPr>
          <w:p w:rsidR="00806B19" w:rsidRDefault="00806B19">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30%</w:t>
            </w:r>
          </w:p>
        </w:tc>
        <w:tc>
          <w:tcPr>
            <w:tcW w:w="2435" w:type="pct"/>
            <w:tcBorders>
              <w:top w:val="single" w:sz="6" w:space="0" w:color="000000"/>
              <w:left w:val="single" w:sz="6" w:space="0" w:color="000000"/>
              <w:bottom w:val="single" w:sz="6" w:space="0" w:color="000000"/>
              <w:right w:val="single" w:sz="6" w:space="0" w:color="000000"/>
            </w:tcBorders>
            <w:vAlign w:val="center"/>
          </w:tcPr>
          <w:p w:rsidR="00806B19" w:rsidRDefault="00806B19">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On acceptance of successful Installation</w:t>
            </w:r>
          </w:p>
        </w:tc>
      </w:tr>
      <w:tr w:rsidR="00806B19" w:rsidTr="00055C04">
        <w:trPr>
          <w:trHeight w:val="300"/>
        </w:trPr>
        <w:tc>
          <w:tcPr>
            <w:tcW w:w="1285" w:type="pct"/>
            <w:vMerge/>
            <w:tcBorders>
              <w:top w:val="single" w:sz="6" w:space="0" w:color="000000"/>
              <w:left w:val="single" w:sz="6" w:space="0" w:color="000000"/>
              <w:bottom w:val="single" w:sz="6" w:space="0" w:color="000000"/>
              <w:right w:val="single" w:sz="6" w:space="0" w:color="000000"/>
            </w:tcBorders>
            <w:vAlign w:val="center"/>
          </w:tcPr>
          <w:p w:rsidR="00806B19" w:rsidRDefault="00806B19">
            <w:pPr>
              <w:autoSpaceDE w:val="0"/>
              <w:autoSpaceDN w:val="0"/>
              <w:adjustRightInd w:val="0"/>
              <w:spacing w:after="0" w:line="240" w:lineRule="auto"/>
              <w:rPr>
                <w:rFonts w:ascii="Calibri" w:hAnsi="Calibri" w:cs="Calibri"/>
                <w:color w:val="000000"/>
              </w:rPr>
            </w:pPr>
          </w:p>
        </w:tc>
        <w:tc>
          <w:tcPr>
            <w:tcW w:w="1280" w:type="pct"/>
            <w:tcBorders>
              <w:top w:val="single" w:sz="6" w:space="0" w:color="000000"/>
              <w:left w:val="single" w:sz="6" w:space="0" w:color="000000"/>
              <w:bottom w:val="single" w:sz="6" w:space="0" w:color="000000"/>
              <w:right w:val="single" w:sz="6" w:space="0" w:color="000000"/>
            </w:tcBorders>
            <w:vAlign w:val="center"/>
          </w:tcPr>
          <w:p w:rsidR="00806B19" w:rsidRDefault="00806B19">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10%</w:t>
            </w:r>
          </w:p>
        </w:tc>
        <w:tc>
          <w:tcPr>
            <w:tcW w:w="2435" w:type="pct"/>
            <w:tcBorders>
              <w:top w:val="single" w:sz="6" w:space="0" w:color="000000"/>
              <w:left w:val="single" w:sz="6" w:space="0" w:color="000000"/>
              <w:bottom w:val="single" w:sz="6" w:space="0" w:color="000000"/>
              <w:right w:val="single" w:sz="6" w:space="0" w:color="000000"/>
            </w:tcBorders>
            <w:vAlign w:val="center"/>
          </w:tcPr>
          <w:p w:rsidR="00806B19" w:rsidRDefault="00806B19">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3 months post acceptance of successful data migration</w:t>
            </w:r>
          </w:p>
        </w:tc>
      </w:tr>
    </w:tbl>
    <w:p w:rsidR="00343CF1" w:rsidRDefault="00343CF1" w:rsidP="00FB5269">
      <w:pPr>
        <w:pStyle w:val="Heading2"/>
        <w:numPr>
          <w:ilvl w:val="1"/>
          <w:numId w:val="36"/>
        </w:numPr>
        <w:spacing w:before="120" w:after="120"/>
        <w:rPr>
          <w:b/>
          <w:bCs/>
        </w:rPr>
      </w:pPr>
      <w:bookmarkStart w:id="41" w:name="_Toc122529894"/>
      <w:r w:rsidRPr="00C6622B">
        <w:rPr>
          <w:b/>
          <w:bCs/>
        </w:rPr>
        <w:t>Implementation Cost (OTC)</w:t>
      </w:r>
      <w:bookmarkEnd w:id="41"/>
    </w:p>
    <w:p w:rsidR="00806B19" w:rsidRPr="00806B19" w:rsidRDefault="00806B19" w:rsidP="00511BCD">
      <w:pPr>
        <w:pStyle w:val="ListParagraph"/>
        <w:autoSpaceDE w:val="0"/>
        <w:autoSpaceDN w:val="0"/>
        <w:adjustRightInd w:val="0"/>
        <w:spacing w:after="0" w:line="240" w:lineRule="auto"/>
        <w:rPr>
          <w:rFonts w:ascii="Tms Rmn" w:hAnsi="Tms Rmn" w:cs="Times New Roman"/>
          <w:sz w:val="24"/>
          <w:szCs w:val="24"/>
        </w:rPr>
      </w:pPr>
    </w:p>
    <w:tbl>
      <w:tblPr>
        <w:tblW w:w="5000" w:type="pct"/>
        <w:tblLook w:val="00A0" w:firstRow="1" w:lastRow="0" w:firstColumn="1" w:lastColumn="0" w:noHBand="0" w:noVBand="0"/>
      </w:tblPr>
      <w:tblGrid>
        <w:gridCol w:w="3135"/>
        <w:gridCol w:w="1608"/>
        <w:gridCol w:w="4499"/>
      </w:tblGrid>
      <w:tr w:rsidR="00806B19" w:rsidTr="00055C04">
        <w:trPr>
          <w:trHeight w:val="300"/>
        </w:trPr>
        <w:tc>
          <w:tcPr>
            <w:tcW w:w="1696" w:type="pct"/>
            <w:vMerge w:val="restart"/>
            <w:tcBorders>
              <w:top w:val="single" w:sz="6" w:space="0" w:color="000000"/>
              <w:left w:val="single" w:sz="6" w:space="0" w:color="000000"/>
              <w:bottom w:val="single" w:sz="6" w:space="0" w:color="000000"/>
              <w:right w:val="single" w:sz="6" w:space="0" w:color="000000"/>
            </w:tcBorders>
            <w:vAlign w:val="center"/>
          </w:tcPr>
          <w:p w:rsidR="00806B19" w:rsidRDefault="00806B19">
            <w:pPr>
              <w:autoSpaceDE w:val="0"/>
              <w:autoSpaceDN w:val="0"/>
              <w:adjustRightInd w:val="0"/>
              <w:spacing w:after="240" w:line="240" w:lineRule="auto"/>
              <w:rPr>
                <w:rFonts w:ascii="Calibri" w:hAnsi="Calibri" w:cs="Calibri"/>
                <w:color w:val="000000"/>
              </w:rPr>
            </w:pPr>
            <w:r>
              <w:rPr>
                <w:rFonts w:ascii="Calibri" w:hAnsi="Calibri" w:cs="Calibri"/>
                <w:color w:val="000000"/>
              </w:rPr>
              <w:t xml:space="preserve">Installation, Data Migration &amp; </w:t>
            </w:r>
            <w:r>
              <w:rPr>
                <w:rFonts w:ascii="Calibri" w:hAnsi="Calibri" w:cs="Calibri"/>
                <w:color w:val="000000"/>
              </w:rPr>
              <w:lastRenderedPageBreak/>
              <w:t>Commissioning</w:t>
            </w:r>
          </w:p>
        </w:tc>
        <w:tc>
          <w:tcPr>
            <w:tcW w:w="870" w:type="pct"/>
            <w:tcBorders>
              <w:top w:val="single" w:sz="6" w:space="0" w:color="000000"/>
              <w:left w:val="single" w:sz="6" w:space="0" w:color="000000"/>
              <w:bottom w:val="single" w:sz="6" w:space="0" w:color="000000"/>
              <w:right w:val="single" w:sz="6" w:space="0" w:color="000000"/>
            </w:tcBorders>
            <w:vAlign w:val="center"/>
          </w:tcPr>
          <w:p w:rsidR="00806B19" w:rsidRDefault="00806B19">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lastRenderedPageBreak/>
              <w:t>80%</w:t>
            </w:r>
          </w:p>
        </w:tc>
        <w:tc>
          <w:tcPr>
            <w:tcW w:w="2435" w:type="pct"/>
            <w:tcBorders>
              <w:top w:val="single" w:sz="6" w:space="0" w:color="000000"/>
              <w:left w:val="single" w:sz="6" w:space="0" w:color="000000"/>
              <w:bottom w:val="single" w:sz="6" w:space="0" w:color="000000"/>
              <w:right w:val="single" w:sz="6" w:space="0" w:color="000000"/>
            </w:tcBorders>
            <w:vAlign w:val="center"/>
          </w:tcPr>
          <w:p w:rsidR="00806B19" w:rsidRDefault="00806B19">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On acceptance of successful data migration</w:t>
            </w:r>
          </w:p>
        </w:tc>
      </w:tr>
      <w:tr w:rsidR="00806B19" w:rsidTr="00055C04">
        <w:trPr>
          <w:trHeight w:val="300"/>
        </w:trPr>
        <w:tc>
          <w:tcPr>
            <w:tcW w:w="1696" w:type="pct"/>
            <w:vMerge/>
            <w:tcBorders>
              <w:top w:val="single" w:sz="6" w:space="0" w:color="000000"/>
              <w:left w:val="single" w:sz="6" w:space="0" w:color="000000"/>
              <w:bottom w:val="single" w:sz="6" w:space="0" w:color="000000"/>
              <w:right w:val="single" w:sz="6" w:space="0" w:color="000000"/>
            </w:tcBorders>
            <w:vAlign w:val="center"/>
          </w:tcPr>
          <w:p w:rsidR="00806B19" w:rsidRDefault="00806B19">
            <w:pPr>
              <w:autoSpaceDE w:val="0"/>
              <w:autoSpaceDN w:val="0"/>
              <w:adjustRightInd w:val="0"/>
              <w:spacing w:after="0" w:line="240" w:lineRule="auto"/>
              <w:rPr>
                <w:rFonts w:ascii="Calibri" w:hAnsi="Calibri" w:cs="Calibri"/>
                <w:color w:val="000000"/>
              </w:rPr>
            </w:pPr>
          </w:p>
        </w:tc>
        <w:tc>
          <w:tcPr>
            <w:tcW w:w="870" w:type="pct"/>
            <w:tcBorders>
              <w:top w:val="single" w:sz="6" w:space="0" w:color="000000"/>
              <w:left w:val="single" w:sz="6" w:space="0" w:color="000000"/>
              <w:bottom w:val="single" w:sz="6" w:space="0" w:color="000000"/>
              <w:right w:val="single" w:sz="6" w:space="0" w:color="000000"/>
            </w:tcBorders>
            <w:vAlign w:val="center"/>
          </w:tcPr>
          <w:p w:rsidR="00806B19" w:rsidRDefault="00806B19">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20%</w:t>
            </w:r>
          </w:p>
        </w:tc>
        <w:tc>
          <w:tcPr>
            <w:tcW w:w="2435" w:type="pct"/>
            <w:tcBorders>
              <w:top w:val="single" w:sz="6" w:space="0" w:color="000000"/>
              <w:left w:val="single" w:sz="6" w:space="0" w:color="000000"/>
              <w:bottom w:val="single" w:sz="6" w:space="0" w:color="000000"/>
              <w:right w:val="single" w:sz="6" w:space="0" w:color="000000"/>
            </w:tcBorders>
            <w:vAlign w:val="center"/>
          </w:tcPr>
          <w:p w:rsidR="00806B19" w:rsidRDefault="00806B19">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3 months post successful data migration</w:t>
            </w:r>
          </w:p>
        </w:tc>
      </w:tr>
    </w:tbl>
    <w:p w:rsidR="00806B19" w:rsidRPr="00511BCD" w:rsidRDefault="00806B19" w:rsidP="001A157C"/>
    <w:p w:rsidR="00343CF1" w:rsidRPr="00C6622B" w:rsidRDefault="00343CF1" w:rsidP="00FB5269">
      <w:pPr>
        <w:pStyle w:val="Heading2"/>
        <w:numPr>
          <w:ilvl w:val="1"/>
          <w:numId w:val="36"/>
        </w:numPr>
        <w:spacing w:before="120" w:after="120"/>
        <w:rPr>
          <w:b/>
          <w:bCs/>
        </w:rPr>
      </w:pPr>
      <w:bookmarkStart w:id="42" w:name="_Toc122529895"/>
      <w:r w:rsidRPr="00C6622B">
        <w:rPr>
          <w:b/>
          <w:bCs/>
        </w:rPr>
        <w:t>AMC / ATS</w:t>
      </w:r>
      <w:bookmarkEnd w:id="42"/>
      <w:r w:rsidRPr="00C6622B">
        <w:rPr>
          <w:b/>
          <w:bCs/>
        </w:rPr>
        <w:t xml:space="preserve"> </w:t>
      </w:r>
    </w:p>
    <w:p w:rsidR="006205E7" w:rsidRPr="006205E7" w:rsidRDefault="006205E7" w:rsidP="00511BCD">
      <w:pPr>
        <w:pStyle w:val="ListParagraph"/>
        <w:autoSpaceDE w:val="0"/>
        <w:autoSpaceDN w:val="0"/>
        <w:adjustRightInd w:val="0"/>
        <w:spacing w:after="0" w:line="240" w:lineRule="auto"/>
        <w:rPr>
          <w:rFonts w:ascii="Tms Rmn" w:hAnsi="Tms Rmn" w:cs="Times New Roman"/>
          <w:sz w:val="24"/>
          <w:szCs w:val="24"/>
        </w:rPr>
      </w:pPr>
    </w:p>
    <w:tbl>
      <w:tblPr>
        <w:tblW w:w="5000" w:type="pct"/>
        <w:tblLook w:val="00A0" w:firstRow="1" w:lastRow="0" w:firstColumn="1" w:lastColumn="0" w:noHBand="0" w:noVBand="0"/>
      </w:tblPr>
      <w:tblGrid>
        <w:gridCol w:w="3535"/>
        <w:gridCol w:w="1811"/>
        <w:gridCol w:w="3896"/>
      </w:tblGrid>
      <w:tr w:rsidR="006205E7" w:rsidTr="00055C04">
        <w:trPr>
          <w:trHeight w:val="300"/>
        </w:trPr>
        <w:tc>
          <w:tcPr>
            <w:tcW w:w="1912" w:type="pct"/>
            <w:tcBorders>
              <w:top w:val="single" w:sz="6" w:space="0" w:color="000000"/>
              <w:left w:val="single" w:sz="6" w:space="0" w:color="000000"/>
              <w:bottom w:val="single" w:sz="6" w:space="0" w:color="000000"/>
              <w:right w:val="single" w:sz="6" w:space="0" w:color="000000"/>
            </w:tcBorders>
            <w:vAlign w:val="center"/>
          </w:tcPr>
          <w:p w:rsidR="006205E7" w:rsidRDefault="006205E7">
            <w:pPr>
              <w:autoSpaceDE w:val="0"/>
              <w:autoSpaceDN w:val="0"/>
              <w:adjustRightInd w:val="0"/>
              <w:spacing w:after="240" w:line="240" w:lineRule="auto"/>
              <w:rPr>
                <w:rFonts w:ascii="Calibri" w:hAnsi="Calibri" w:cs="Calibri"/>
                <w:color w:val="000000"/>
              </w:rPr>
            </w:pPr>
            <w:r>
              <w:rPr>
                <w:rFonts w:ascii="Calibri" w:hAnsi="Calibri" w:cs="Calibri"/>
                <w:color w:val="000000"/>
              </w:rPr>
              <w:t>AMC/ ATS</w:t>
            </w:r>
          </w:p>
        </w:tc>
        <w:tc>
          <w:tcPr>
            <w:tcW w:w="980" w:type="pct"/>
            <w:tcBorders>
              <w:top w:val="single" w:sz="6" w:space="0" w:color="000000"/>
              <w:left w:val="single" w:sz="6" w:space="0" w:color="000000"/>
              <w:bottom w:val="single" w:sz="6" w:space="0" w:color="000000"/>
              <w:right w:val="single" w:sz="6" w:space="0" w:color="000000"/>
            </w:tcBorders>
            <w:vAlign w:val="center"/>
          </w:tcPr>
          <w:p w:rsidR="006205E7" w:rsidRDefault="006205E7">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Quarterly</w:t>
            </w:r>
          </w:p>
        </w:tc>
        <w:tc>
          <w:tcPr>
            <w:tcW w:w="2108" w:type="pct"/>
            <w:tcBorders>
              <w:top w:val="single" w:sz="6" w:space="0" w:color="000000"/>
              <w:left w:val="single" w:sz="6" w:space="0" w:color="000000"/>
              <w:bottom w:val="single" w:sz="6" w:space="0" w:color="000000"/>
              <w:right w:val="single" w:sz="6" w:space="0" w:color="000000"/>
            </w:tcBorders>
            <w:vAlign w:val="center"/>
          </w:tcPr>
          <w:p w:rsidR="006205E7" w:rsidRDefault="006205E7">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AMC/ ATS will be paid at the end of each quarter</w:t>
            </w:r>
            <w:r w:rsidR="00C72DB8">
              <w:rPr>
                <w:rFonts w:ascii="Calibri" w:hAnsi="Calibri" w:cs="Calibri"/>
                <w:color w:val="000000"/>
              </w:rPr>
              <w:t xml:space="preserve"> on satisfactory service </w:t>
            </w:r>
          </w:p>
        </w:tc>
      </w:tr>
    </w:tbl>
    <w:p w:rsidR="00343CF1" w:rsidRPr="00C6622B" w:rsidRDefault="00343CF1" w:rsidP="00FB5269">
      <w:pPr>
        <w:pStyle w:val="Heading2"/>
        <w:numPr>
          <w:ilvl w:val="1"/>
          <w:numId w:val="36"/>
        </w:numPr>
        <w:spacing w:before="120" w:after="120"/>
        <w:rPr>
          <w:b/>
          <w:bCs/>
        </w:rPr>
      </w:pPr>
      <w:bookmarkStart w:id="43" w:name="_Toc122529896"/>
      <w:r w:rsidRPr="00C6622B">
        <w:rPr>
          <w:b/>
          <w:bCs/>
        </w:rPr>
        <w:t>Onsite Support Charges</w:t>
      </w:r>
      <w:bookmarkEnd w:id="43"/>
      <w:r w:rsidRPr="00C6622B">
        <w:rPr>
          <w:b/>
          <w:bCs/>
        </w:rPr>
        <w:t xml:space="preserve"> </w:t>
      </w:r>
    </w:p>
    <w:p w:rsidR="006205E7" w:rsidRPr="006205E7" w:rsidRDefault="006205E7" w:rsidP="00511BCD">
      <w:pPr>
        <w:pStyle w:val="ListParagraph"/>
        <w:autoSpaceDE w:val="0"/>
        <w:autoSpaceDN w:val="0"/>
        <w:adjustRightInd w:val="0"/>
        <w:spacing w:after="0" w:line="240" w:lineRule="auto"/>
        <w:rPr>
          <w:rFonts w:ascii="Tms Rmn" w:hAnsi="Tms Rmn" w:cs="Times New Roman"/>
          <w:sz w:val="24"/>
          <w:szCs w:val="24"/>
        </w:rPr>
      </w:pPr>
    </w:p>
    <w:tbl>
      <w:tblPr>
        <w:tblW w:w="5000" w:type="pct"/>
        <w:tblLook w:val="00A0" w:firstRow="1" w:lastRow="0" w:firstColumn="1" w:lastColumn="0" w:noHBand="0" w:noVBand="0"/>
      </w:tblPr>
      <w:tblGrid>
        <w:gridCol w:w="3135"/>
        <w:gridCol w:w="1608"/>
        <w:gridCol w:w="4499"/>
      </w:tblGrid>
      <w:tr w:rsidR="006205E7" w:rsidTr="00055C04">
        <w:trPr>
          <w:trHeight w:val="300"/>
        </w:trPr>
        <w:tc>
          <w:tcPr>
            <w:tcW w:w="1696" w:type="pct"/>
            <w:tcBorders>
              <w:top w:val="single" w:sz="6" w:space="0" w:color="000000"/>
              <w:left w:val="single" w:sz="6" w:space="0" w:color="000000"/>
              <w:bottom w:val="single" w:sz="6" w:space="0" w:color="000000"/>
              <w:right w:val="single" w:sz="6" w:space="0" w:color="000000"/>
            </w:tcBorders>
            <w:vAlign w:val="center"/>
          </w:tcPr>
          <w:p w:rsidR="006205E7" w:rsidRDefault="006205E7">
            <w:pPr>
              <w:autoSpaceDE w:val="0"/>
              <w:autoSpaceDN w:val="0"/>
              <w:adjustRightInd w:val="0"/>
              <w:spacing w:after="240" w:line="240" w:lineRule="auto"/>
              <w:rPr>
                <w:rFonts w:ascii="Calibri" w:hAnsi="Calibri" w:cs="Calibri"/>
                <w:color w:val="000000"/>
              </w:rPr>
            </w:pPr>
            <w:r>
              <w:rPr>
                <w:rFonts w:ascii="Calibri" w:hAnsi="Calibri" w:cs="Calibri"/>
                <w:color w:val="000000"/>
              </w:rPr>
              <w:t>Onsite Support Charges</w:t>
            </w:r>
          </w:p>
        </w:tc>
        <w:tc>
          <w:tcPr>
            <w:tcW w:w="870" w:type="pct"/>
            <w:tcBorders>
              <w:top w:val="single" w:sz="6" w:space="0" w:color="000000"/>
              <w:left w:val="single" w:sz="6" w:space="0" w:color="000000"/>
              <w:bottom w:val="single" w:sz="6" w:space="0" w:color="000000"/>
              <w:right w:val="single" w:sz="6" w:space="0" w:color="000000"/>
            </w:tcBorders>
            <w:vAlign w:val="center"/>
          </w:tcPr>
          <w:p w:rsidR="006205E7" w:rsidRDefault="006205E7">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Quarterly</w:t>
            </w:r>
          </w:p>
        </w:tc>
        <w:tc>
          <w:tcPr>
            <w:tcW w:w="2435" w:type="pct"/>
            <w:tcBorders>
              <w:top w:val="single" w:sz="6" w:space="0" w:color="000000"/>
              <w:left w:val="single" w:sz="6" w:space="0" w:color="000000"/>
              <w:bottom w:val="single" w:sz="6" w:space="0" w:color="000000"/>
              <w:right w:val="single" w:sz="6" w:space="0" w:color="000000"/>
            </w:tcBorders>
            <w:vAlign w:val="center"/>
          </w:tcPr>
          <w:p w:rsidR="006205E7" w:rsidRDefault="009F5DA0" w:rsidP="009F5DA0">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Onsite Support Charges</w:t>
            </w:r>
            <w:r w:rsidR="006205E7">
              <w:rPr>
                <w:rFonts w:ascii="Calibri" w:hAnsi="Calibri" w:cs="Calibri"/>
                <w:color w:val="000000"/>
              </w:rPr>
              <w:t xml:space="preserve"> will be paid at the end of each quarter</w:t>
            </w:r>
          </w:p>
        </w:tc>
      </w:tr>
    </w:tbl>
    <w:p w:rsidR="00002678" w:rsidRPr="00C6622B" w:rsidRDefault="00002678" w:rsidP="00FB5269">
      <w:pPr>
        <w:pStyle w:val="Heading2"/>
        <w:numPr>
          <w:ilvl w:val="1"/>
          <w:numId w:val="36"/>
        </w:numPr>
        <w:spacing w:before="120" w:after="120"/>
        <w:rPr>
          <w:b/>
          <w:bCs/>
        </w:rPr>
      </w:pPr>
      <w:bookmarkStart w:id="44" w:name="_Toc122529897"/>
      <w:r w:rsidRPr="00C6622B">
        <w:rPr>
          <w:b/>
          <w:bCs/>
        </w:rPr>
        <w:t>Training Cost</w:t>
      </w:r>
      <w:bookmarkEnd w:id="44"/>
    </w:p>
    <w:p w:rsidR="006205E7" w:rsidRPr="006205E7" w:rsidRDefault="006205E7" w:rsidP="00511BCD">
      <w:pPr>
        <w:pStyle w:val="ListParagraph"/>
        <w:autoSpaceDE w:val="0"/>
        <w:autoSpaceDN w:val="0"/>
        <w:adjustRightInd w:val="0"/>
        <w:spacing w:after="0" w:line="240" w:lineRule="auto"/>
        <w:rPr>
          <w:rFonts w:ascii="Tms Rmn" w:hAnsi="Tms Rmn" w:cs="Times New Roman"/>
          <w:sz w:val="24"/>
          <w:szCs w:val="24"/>
        </w:rPr>
      </w:pPr>
    </w:p>
    <w:tbl>
      <w:tblPr>
        <w:tblW w:w="5000" w:type="pct"/>
        <w:tblLook w:val="00A0" w:firstRow="1" w:lastRow="0" w:firstColumn="1" w:lastColumn="0" w:noHBand="0" w:noVBand="0"/>
      </w:tblPr>
      <w:tblGrid>
        <w:gridCol w:w="3135"/>
        <w:gridCol w:w="1608"/>
        <w:gridCol w:w="4499"/>
      </w:tblGrid>
      <w:tr w:rsidR="006205E7" w:rsidTr="00055C04">
        <w:trPr>
          <w:trHeight w:val="300"/>
        </w:trPr>
        <w:tc>
          <w:tcPr>
            <w:tcW w:w="1696" w:type="pct"/>
            <w:tcBorders>
              <w:top w:val="single" w:sz="6" w:space="0" w:color="000000"/>
              <w:left w:val="single" w:sz="6" w:space="0" w:color="000000"/>
              <w:bottom w:val="single" w:sz="6" w:space="0" w:color="000000"/>
              <w:right w:val="single" w:sz="6" w:space="0" w:color="000000"/>
            </w:tcBorders>
            <w:vAlign w:val="center"/>
          </w:tcPr>
          <w:p w:rsidR="006205E7" w:rsidRDefault="006205E7">
            <w:pPr>
              <w:autoSpaceDE w:val="0"/>
              <w:autoSpaceDN w:val="0"/>
              <w:adjustRightInd w:val="0"/>
              <w:spacing w:after="240" w:line="240" w:lineRule="auto"/>
              <w:rPr>
                <w:rFonts w:ascii="Calibri" w:hAnsi="Calibri" w:cs="Calibri"/>
                <w:color w:val="000000"/>
              </w:rPr>
            </w:pPr>
            <w:r>
              <w:rPr>
                <w:rFonts w:ascii="Calibri" w:hAnsi="Calibri" w:cs="Calibri"/>
                <w:color w:val="000000"/>
              </w:rPr>
              <w:t>Training Costs</w:t>
            </w:r>
          </w:p>
        </w:tc>
        <w:tc>
          <w:tcPr>
            <w:tcW w:w="870" w:type="pct"/>
            <w:tcBorders>
              <w:top w:val="single" w:sz="6" w:space="0" w:color="000000"/>
              <w:left w:val="single" w:sz="6" w:space="0" w:color="000000"/>
              <w:bottom w:val="single" w:sz="6" w:space="0" w:color="000000"/>
              <w:right w:val="single" w:sz="6" w:space="0" w:color="000000"/>
            </w:tcBorders>
            <w:vAlign w:val="center"/>
          </w:tcPr>
          <w:p w:rsidR="006205E7" w:rsidRDefault="006205E7">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100%</w:t>
            </w:r>
          </w:p>
        </w:tc>
        <w:tc>
          <w:tcPr>
            <w:tcW w:w="2435" w:type="pct"/>
            <w:tcBorders>
              <w:top w:val="single" w:sz="6" w:space="0" w:color="000000"/>
              <w:left w:val="single" w:sz="6" w:space="0" w:color="000000"/>
              <w:bottom w:val="single" w:sz="6" w:space="0" w:color="000000"/>
              <w:right w:val="single" w:sz="6" w:space="0" w:color="000000"/>
            </w:tcBorders>
            <w:vAlign w:val="center"/>
          </w:tcPr>
          <w:p w:rsidR="006205E7" w:rsidRDefault="006205E7">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After Successful Completion of Training.</w:t>
            </w:r>
          </w:p>
        </w:tc>
      </w:tr>
    </w:tbl>
    <w:p w:rsidR="00002678" w:rsidRPr="00C6622B" w:rsidRDefault="00002678" w:rsidP="00FB5269">
      <w:pPr>
        <w:pStyle w:val="Heading2"/>
        <w:numPr>
          <w:ilvl w:val="1"/>
          <w:numId w:val="36"/>
        </w:numPr>
        <w:spacing w:before="120" w:after="120"/>
        <w:rPr>
          <w:b/>
          <w:bCs/>
        </w:rPr>
      </w:pPr>
      <w:bookmarkStart w:id="45" w:name="_Toc122529898"/>
      <w:r w:rsidRPr="00C6622B">
        <w:rPr>
          <w:b/>
          <w:bCs/>
        </w:rPr>
        <w:t>Customisation charges</w:t>
      </w:r>
      <w:bookmarkEnd w:id="45"/>
    </w:p>
    <w:tbl>
      <w:tblPr>
        <w:tblW w:w="5000" w:type="pct"/>
        <w:tblLook w:val="00A0" w:firstRow="1" w:lastRow="0" w:firstColumn="1" w:lastColumn="0" w:noHBand="0" w:noVBand="0"/>
      </w:tblPr>
      <w:tblGrid>
        <w:gridCol w:w="3135"/>
        <w:gridCol w:w="1608"/>
        <w:gridCol w:w="4499"/>
      </w:tblGrid>
      <w:tr w:rsidR="006205E7" w:rsidTr="00055C04">
        <w:trPr>
          <w:trHeight w:val="300"/>
        </w:trPr>
        <w:tc>
          <w:tcPr>
            <w:tcW w:w="1696" w:type="pct"/>
            <w:tcBorders>
              <w:top w:val="single" w:sz="6" w:space="0" w:color="000000"/>
              <w:left w:val="single" w:sz="6" w:space="0" w:color="000000"/>
              <w:bottom w:val="single" w:sz="6" w:space="0" w:color="000000"/>
              <w:right w:val="single" w:sz="6" w:space="0" w:color="000000"/>
            </w:tcBorders>
            <w:vAlign w:val="center"/>
          </w:tcPr>
          <w:p w:rsidR="006205E7" w:rsidRDefault="006205E7" w:rsidP="005F1E5F">
            <w:pPr>
              <w:autoSpaceDE w:val="0"/>
              <w:autoSpaceDN w:val="0"/>
              <w:adjustRightInd w:val="0"/>
              <w:spacing w:after="240" w:line="240" w:lineRule="auto"/>
              <w:rPr>
                <w:rFonts w:ascii="Calibri" w:hAnsi="Calibri" w:cs="Calibri"/>
                <w:color w:val="000000"/>
              </w:rPr>
            </w:pPr>
            <w:r>
              <w:rPr>
                <w:rFonts w:ascii="Calibri" w:hAnsi="Calibri" w:cs="Calibri"/>
                <w:color w:val="000000"/>
              </w:rPr>
              <w:t>Customisation Charges</w:t>
            </w:r>
          </w:p>
        </w:tc>
        <w:tc>
          <w:tcPr>
            <w:tcW w:w="870" w:type="pct"/>
            <w:tcBorders>
              <w:top w:val="single" w:sz="6" w:space="0" w:color="000000"/>
              <w:left w:val="single" w:sz="6" w:space="0" w:color="000000"/>
              <w:bottom w:val="single" w:sz="6" w:space="0" w:color="000000"/>
              <w:right w:val="single" w:sz="6" w:space="0" w:color="000000"/>
            </w:tcBorders>
            <w:vAlign w:val="center"/>
          </w:tcPr>
          <w:p w:rsidR="006205E7" w:rsidRDefault="006205E7" w:rsidP="005F1E5F">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In Arrears</w:t>
            </w:r>
          </w:p>
        </w:tc>
        <w:tc>
          <w:tcPr>
            <w:tcW w:w="2435" w:type="pct"/>
            <w:tcBorders>
              <w:top w:val="single" w:sz="6" w:space="0" w:color="000000"/>
              <w:left w:val="single" w:sz="6" w:space="0" w:color="000000"/>
              <w:bottom w:val="single" w:sz="6" w:space="0" w:color="000000"/>
              <w:right w:val="single" w:sz="6" w:space="0" w:color="000000"/>
            </w:tcBorders>
            <w:vAlign w:val="center"/>
          </w:tcPr>
          <w:p w:rsidR="006205E7" w:rsidRDefault="006205E7" w:rsidP="005F1E5F">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Will be paid in arrears post completion of activity</w:t>
            </w:r>
          </w:p>
        </w:tc>
      </w:tr>
    </w:tbl>
    <w:p w:rsidR="00A4662C" w:rsidRPr="00C6622B" w:rsidRDefault="00A4662C" w:rsidP="00FB5269">
      <w:pPr>
        <w:pStyle w:val="Heading2"/>
        <w:numPr>
          <w:ilvl w:val="1"/>
          <w:numId w:val="36"/>
        </w:numPr>
        <w:spacing w:before="120" w:after="120"/>
        <w:rPr>
          <w:b/>
          <w:bCs/>
        </w:rPr>
      </w:pPr>
      <w:bookmarkStart w:id="46" w:name="_Toc122529899"/>
      <w:r w:rsidRPr="00C6622B">
        <w:rPr>
          <w:b/>
          <w:bCs/>
        </w:rPr>
        <w:t>Benchmarking Cost</w:t>
      </w:r>
      <w:bookmarkEnd w:id="46"/>
    </w:p>
    <w:p w:rsidR="006205E7" w:rsidRPr="006205E7" w:rsidRDefault="006205E7" w:rsidP="00511BCD">
      <w:pPr>
        <w:pStyle w:val="ListParagraph"/>
        <w:autoSpaceDE w:val="0"/>
        <w:autoSpaceDN w:val="0"/>
        <w:adjustRightInd w:val="0"/>
        <w:spacing w:after="0" w:line="240" w:lineRule="auto"/>
        <w:rPr>
          <w:rFonts w:ascii="Tms Rmn" w:hAnsi="Tms Rmn" w:cs="Times New Roman"/>
          <w:sz w:val="24"/>
          <w:szCs w:val="24"/>
        </w:rPr>
      </w:pPr>
    </w:p>
    <w:tbl>
      <w:tblPr>
        <w:tblW w:w="5000" w:type="pct"/>
        <w:tblLook w:val="00A0" w:firstRow="1" w:lastRow="0" w:firstColumn="1" w:lastColumn="0" w:noHBand="0" w:noVBand="0"/>
      </w:tblPr>
      <w:tblGrid>
        <w:gridCol w:w="3135"/>
        <w:gridCol w:w="1608"/>
        <w:gridCol w:w="4499"/>
      </w:tblGrid>
      <w:tr w:rsidR="006205E7" w:rsidTr="00055C04">
        <w:trPr>
          <w:trHeight w:val="300"/>
        </w:trPr>
        <w:tc>
          <w:tcPr>
            <w:tcW w:w="1696" w:type="pct"/>
            <w:tcBorders>
              <w:top w:val="single" w:sz="6" w:space="0" w:color="000000"/>
              <w:left w:val="single" w:sz="6" w:space="0" w:color="000000"/>
              <w:bottom w:val="single" w:sz="6" w:space="0" w:color="000000"/>
              <w:right w:val="single" w:sz="6" w:space="0" w:color="000000"/>
            </w:tcBorders>
            <w:vAlign w:val="center"/>
          </w:tcPr>
          <w:p w:rsidR="006205E7" w:rsidRDefault="006205E7">
            <w:pPr>
              <w:autoSpaceDE w:val="0"/>
              <w:autoSpaceDN w:val="0"/>
              <w:adjustRightInd w:val="0"/>
              <w:spacing w:after="240" w:line="240" w:lineRule="auto"/>
              <w:rPr>
                <w:rFonts w:ascii="Calibri" w:hAnsi="Calibri" w:cs="Calibri"/>
                <w:color w:val="000000"/>
              </w:rPr>
            </w:pPr>
            <w:r>
              <w:rPr>
                <w:rFonts w:ascii="Calibri" w:hAnsi="Calibri" w:cs="Calibri"/>
                <w:color w:val="000000"/>
              </w:rPr>
              <w:t>Benchmarking</w:t>
            </w:r>
          </w:p>
        </w:tc>
        <w:tc>
          <w:tcPr>
            <w:tcW w:w="870" w:type="pct"/>
            <w:tcBorders>
              <w:top w:val="single" w:sz="6" w:space="0" w:color="000000"/>
              <w:left w:val="single" w:sz="6" w:space="0" w:color="000000"/>
              <w:bottom w:val="single" w:sz="6" w:space="0" w:color="000000"/>
              <w:right w:val="single" w:sz="6" w:space="0" w:color="000000"/>
            </w:tcBorders>
            <w:vAlign w:val="center"/>
          </w:tcPr>
          <w:p w:rsidR="006205E7" w:rsidRDefault="006205E7">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100%</w:t>
            </w:r>
          </w:p>
        </w:tc>
        <w:tc>
          <w:tcPr>
            <w:tcW w:w="2435" w:type="pct"/>
            <w:tcBorders>
              <w:top w:val="single" w:sz="6" w:space="0" w:color="000000"/>
              <w:left w:val="single" w:sz="6" w:space="0" w:color="000000"/>
              <w:bottom w:val="single" w:sz="6" w:space="0" w:color="000000"/>
              <w:right w:val="single" w:sz="6" w:space="0" w:color="000000"/>
            </w:tcBorders>
            <w:vAlign w:val="center"/>
          </w:tcPr>
          <w:p w:rsidR="006205E7" w:rsidRDefault="006205E7">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On acceptance of Final benchmark report</w:t>
            </w:r>
          </w:p>
        </w:tc>
      </w:tr>
    </w:tbl>
    <w:p w:rsidR="006205E7" w:rsidRPr="00055C04" w:rsidRDefault="00A4662C" w:rsidP="00055C04">
      <w:pPr>
        <w:pStyle w:val="Heading2"/>
        <w:numPr>
          <w:ilvl w:val="1"/>
          <w:numId w:val="36"/>
        </w:numPr>
        <w:spacing w:before="120" w:after="120"/>
        <w:rPr>
          <w:b/>
          <w:bCs/>
        </w:rPr>
      </w:pPr>
      <w:bookmarkStart w:id="47" w:name="_Toc122529900"/>
      <w:r w:rsidRPr="00C6622B">
        <w:rPr>
          <w:b/>
          <w:bCs/>
        </w:rPr>
        <w:t>Any Other Costs</w:t>
      </w:r>
      <w:bookmarkEnd w:id="47"/>
    </w:p>
    <w:tbl>
      <w:tblPr>
        <w:tblW w:w="5000" w:type="pct"/>
        <w:tblLook w:val="00A0" w:firstRow="1" w:lastRow="0" w:firstColumn="1" w:lastColumn="0" w:noHBand="0" w:noVBand="0"/>
      </w:tblPr>
      <w:tblGrid>
        <w:gridCol w:w="3135"/>
        <w:gridCol w:w="1608"/>
        <w:gridCol w:w="4499"/>
      </w:tblGrid>
      <w:tr w:rsidR="006205E7" w:rsidTr="00055C04">
        <w:trPr>
          <w:trHeight w:val="300"/>
        </w:trPr>
        <w:tc>
          <w:tcPr>
            <w:tcW w:w="1696" w:type="pct"/>
            <w:tcBorders>
              <w:top w:val="single" w:sz="6" w:space="0" w:color="000000"/>
              <w:left w:val="single" w:sz="6" w:space="0" w:color="000000"/>
              <w:bottom w:val="single" w:sz="6" w:space="0" w:color="000000"/>
              <w:right w:val="single" w:sz="6" w:space="0" w:color="000000"/>
            </w:tcBorders>
            <w:vAlign w:val="center"/>
          </w:tcPr>
          <w:p w:rsidR="006205E7" w:rsidRDefault="006205E7">
            <w:pPr>
              <w:autoSpaceDE w:val="0"/>
              <w:autoSpaceDN w:val="0"/>
              <w:adjustRightInd w:val="0"/>
              <w:spacing w:after="240" w:line="240" w:lineRule="auto"/>
              <w:rPr>
                <w:rFonts w:ascii="Calibri" w:hAnsi="Calibri" w:cs="Calibri"/>
                <w:color w:val="000000"/>
              </w:rPr>
            </w:pPr>
            <w:r>
              <w:rPr>
                <w:rFonts w:ascii="Calibri" w:hAnsi="Calibri" w:cs="Calibri"/>
                <w:color w:val="000000"/>
              </w:rPr>
              <w:t>Other Costs</w:t>
            </w:r>
          </w:p>
        </w:tc>
        <w:tc>
          <w:tcPr>
            <w:tcW w:w="870" w:type="pct"/>
            <w:tcBorders>
              <w:top w:val="single" w:sz="6" w:space="0" w:color="000000"/>
              <w:left w:val="single" w:sz="6" w:space="0" w:color="000000"/>
              <w:bottom w:val="single" w:sz="6" w:space="0" w:color="000000"/>
              <w:right w:val="single" w:sz="6" w:space="0" w:color="000000"/>
            </w:tcBorders>
            <w:vAlign w:val="center"/>
          </w:tcPr>
          <w:p w:rsidR="006205E7" w:rsidRDefault="006205E7">
            <w:pPr>
              <w:autoSpaceDE w:val="0"/>
              <w:autoSpaceDN w:val="0"/>
              <w:adjustRightInd w:val="0"/>
              <w:spacing w:after="240" w:line="240" w:lineRule="auto"/>
              <w:jc w:val="center"/>
              <w:rPr>
                <w:rFonts w:ascii="Calibri" w:hAnsi="Calibri" w:cs="Calibri"/>
                <w:color w:val="000000"/>
              </w:rPr>
            </w:pPr>
            <w:r>
              <w:rPr>
                <w:rFonts w:ascii="Calibri" w:hAnsi="Calibri" w:cs="Calibri"/>
                <w:color w:val="000000"/>
              </w:rPr>
              <w:t>In Arrears</w:t>
            </w:r>
          </w:p>
        </w:tc>
        <w:tc>
          <w:tcPr>
            <w:tcW w:w="2435" w:type="pct"/>
            <w:tcBorders>
              <w:top w:val="single" w:sz="6" w:space="0" w:color="000000"/>
              <w:left w:val="single" w:sz="6" w:space="0" w:color="000000"/>
              <w:bottom w:val="single" w:sz="6" w:space="0" w:color="000000"/>
              <w:right w:val="single" w:sz="6" w:space="0" w:color="000000"/>
            </w:tcBorders>
            <w:vAlign w:val="center"/>
          </w:tcPr>
          <w:p w:rsidR="006205E7" w:rsidRDefault="006205E7">
            <w:pPr>
              <w:autoSpaceDE w:val="0"/>
              <w:autoSpaceDN w:val="0"/>
              <w:adjustRightInd w:val="0"/>
              <w:spacing w:after="240" w:line="240" w:lineRule="auto"/>
              <w:jc w:val="both"/>
              <w:rPr>
                <w:rFonts w:ascii="Calibri" w:hAnsi="Calibri" w:cs="Calibri"/>
                <w:color w:val="000000"/>
              </w:rPr>
            </w:pPr>
            <w:r>
              <w:rPr>
                <w:rFonts w:ascii="Calibri" w:hAnsi="Calibri" w:cs="Calibri"/>
                <w:color w:val="000000"/>
              </w:rPr>
              <w:t>Will be paid in arrears post completion of activity</w:t>
            </w:r>
          </w:p>
        </w:tc>
      </w:tr>
    </w:tbl>
    <w:p w:rsidR="00CC7BDD" w:rsidRDefault="00CC7BDD" w:rsidP="00D40D84">
      <w:pPr>
        <w:pStyle w:val="ListParagraph"/>
        <w:widowControl w:val="0"/>
        <w:tabs>
          <w:tab w:val="left" w:pos="0"/>
        </w:tabs>
        <w:autoSpaceDE w:val="0"/>
        <w:autoSpaceDN w:val="0"/>
        <w:spacing w:after="0" w:line="244" w:lineRule="auto"/>
        <w:ind w:left="0" w:right="235"/>
        <w:jc w:val="both"/>
      </w:pPr>
    </w:p>
    <w:p w:rsidR="000D14F4" w:rsidRDefault="000D14F4" w:rsidP="00D40D84">
      <w:pPr>
        <w:pStyle w:val="ListParagraph"/>
        <w:widowControl w:val="0"/>
        <w:tabs>
          <w:tab w:val="left" w:pos="0"/>
        </w:tabs>
        <w:autoSpaceDE w:val="0"/>
        <w:autoSpaceDN w:val="0"/>
        <w:spacing w:after="0" w:line="244" w:lineRule="auto"/>
        <w:ind w:left="0" w:right="235"/>
        <w:jc w:val="both"/>
      </w:pPr>
      <w:r>
        <w:t xml:space="preserve">General Condition for all the payments -all invoices should be supported by the relevant documentation required </w:t>
      </w:r>
      <w:r w:rsidR="00C72DB8">
        <w:t>for the respective activity</w:t>
      </w:r>
      <w:r w:rsidR="006E2E9D">
        <w:t>.</w:t>
      </w:r>
      <w:r w:rsidR="00C72DB8">
        <w:t xml:space="preserve"> </w:t>
      </w:r>
    </w:p>
    <w:p w:rsidR="000D14F4" w:rsidRDefault="000D14F4" w:rsidP="00D40D84">
      <w:pPr>
        <w:pStyle w:val="ListParagraph"/>
        <w:widowControl w:val="0"/>
        <w:tabs>
          <w:tab w:val="left" w:pos="0"/>
        </w:tabs>
        <w:autoSpaceDE w:val="0"/>
        <w:autoSpaceDN w:val="0"/>
        <w:spacing w:after="0" w:line="244" w:lineRule="auto"/>
        <w:ind w:left="0" w:right="235"/>
        <w:jc w:val="both"/>
      </w:pPr>
    </w:p>
    <w:p w:rsidR="00343CF1" w:rsidRPr="00CC7BDD" w:rsidRDefault="00343CF1" w:rsidP="00CC7BDD">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 xml:space="preserve">There shall be no escalation in the prices once the prices are fixed and agreed to by </w:t>
      </w:r>
      <w:r w:rsidR="00CC7BDD" w:rsidRPr="00CC7BDD">
        <w:rPr>
          <w:spacing w:val="-1"/>
          <w:w w:val="105"/>
        </w:rPr>
        <w:t>the Bank</w:t>
      </w:r>
      <w:r w:rsidRPr="00CC7BDD">
        <w:rPr>
          <w:spacing w:val="-1"/>
          <w:w w:val="105"/>
        </w:rPr>
        <w:t xml:space="preserve"> and the bidde</w:t>
      </w:r>
      <w:r w:rsidR="00D40D84" w:rsidRPr="00CC7BDD">
        <w:rPr>
          <w:spacing w:val="-1"/>
          <w:w w:val="105"/>
        </w:rPr>
        <w:t>r. Payment will be release by Central Office (CO</w:t>
      </w:r>
      <w:r w:rsidR="00CC7BDD" w:rsidRPr="00CC7BDD">
        <w:rPr>
          <w:spacing w:val="-1"/>
          <w:w w:val="105"/>
        </w:rPr>
        <w:t>),</w:t>
      </w:r>
      <w:r w:rsidRPr="00CC7BDD">
        <w:rPr>
          <w:spacing w:val="-1"/>
          <w:w w:val="105"/>
        </w:rPr>
        <w:t xml:space="preserve"> as per above payment terms on submission of delivery </w:t>
      </w:r>
      <w:r w:rsidR="00CC7BDD" w:rsidRPr="00CC7BDD">
        <w:rPr>
          <w:spacing w:val="-1"/>
          <w:w w:val="105"/>
        </w:rPr>
        <w:t>C</w:t>
      </w:r>
      <w:r w:rsidRPr="00CC7BDD">
        <w:rPr>
          <w:spacing w:val="-1"/>
          <w:w w:val="105"/>
        </w:rPr>
        <w:t>hallan</w:t>
      </w:r>
      <w:r w:rsidR="00CC7BDD" w:rsidRPr="00CC7BDD">
        <w:rPr>
          <w:spacing w:val="-1"/>
          <w:w w:val="105"/>
        </w:rPr>
        <w:t>s</w:t>
      </w:r>
      <w:r w:rsidRPr="00CC7BDD">
        <w:rPr>
          <w:spacing w:val="-1"/>
          <w:w w:val="105"/>
        </w:rPr>
        <w:t xml:space="preserve"> and installation report.</w:t>
      </w:r>
      <w:r w:rsidR="00802280">
        <w:rPr>
          <w:spacing w:val="-1"/>
          <w:w w:val="105"/>
        </w:rPr>
        <w:t xml:space="preserve"> No Advance payment will be made.</w:t>
      </w:r>
    </w:p>
    <w:p w:rsidR="00343CF1" w:rsidRPr="00CC7BDD" w:rsidRDefault="00343CF1" w:rsidP="00D40D84">
      <w:pPr>
        <w:pStyle w:val="ListParagraph"/>
        <w:widowControl w:val="0"/>
        <w:tabs>
          <w:tab w:val="left" w:pos="0"/>
        </w:tabs>
        <w:autoSpaceDE w:val="0"/>
        <w:autoSpaceDN w:val="0"/>
        <w:spacing w:after="0" w:line="244" w:lineRule="auto"/>
        <w:ind w:left="0" w:right="235"/>
        <w:jc w:val="both"/>
        <w:rPr>
          <w:spacing w:val="-1"/>
          <w:w w:val="105"/>
        </w:rPr>
      </w:pPr>
    </w:p>
    <w:p w:rsidR="00343CF1" w:rsidRPr="00CC7BDD" w:rsidRDefault="00343CF1" w:rsidP="00D40D8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 xml:space="preserve">The Bank will pay of undisputed invoices. Any dispute regarding the invoice will be communicated to the selected bidder within 30 days from the date of receipt of the invoice. After the dispute is resolved. Bank shall make payment within 30 days from the </w:t>
      </w:r>
      <w:r w:rsidR="00A4662C" w:rsidRPr="00CC7BDD">
        <w:rPr>
          <w:spacing w:val="-1"/>
          <w:w w:val="105"/>
        </w:rPr>
        <w:t xml:space="preserve">   </w:t>
      </w:r>
      <w:r w:rsidRPr="00CC7BDD">
        <w:rPr>
          <w:spacing w:val="-1"/>
          <w:w w:val="105"/>
        </w:rPr>
        <w:t xml:space="preserve"> </w:t>
      </w:r>
      <w:r w:rsidR="00A4662C" w:rsidRPr="00CC7BDD">
        <w:rPr>
          <w:spacing w:val="-1"/>
          <w:w w:val="105"/>
        </w:rPr>
        <w:t xml:space="preserve">date, </w:t>
      </w:r>
      <w:r w:rsidRPr="00CC7BDD">
        <w:rPr>
          <w:spacing w:val="-1"/>
          <w:w w:val="105"/>
        </w:rPr>
        <w:t>the dispute stands resolved.</w:t>
      </w:r>
    </w:p>
    <w:p w:rsidR="00343CF1" w:rsidRPr="00CC7BDD" w:rsidRDefault="00343CF1" w:rsidP="00D40D84">
      <w:pPr>
        <w:pStyle w:val="ListParagraph"/>
        <w:widowControl w:val="0"/>
        <w:tabs>
          <w:tab w:val="left" w:pos="0"/>
        </w:tabs>
        <w:autoSpaceDE w:val="0"/>
        <w:autoSpaceDN w:val="0"/>
        <w:spacing w:after="0" w:line="244" w:lineRule="auto"/>
        <w:ind w:left="0" w:right="235"/>
        <w:jc w:val="both"/>
        <w:rPr>
          <w:spacing w:val="-1"/>
          <w:w w:val="105"/>
        </w:rPr>
      </w:pPr>
    </w:p>
    <w:p w:rsidR="00972376" w:rsidRPr="00CC7BDD" w:rsidRDefault="00972376" w:rsidP="00D40D8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 xml:space="preserve">The required documents to be provided along with original invoice. Original delivery Challans </w:t>
      </w:r>
      <w:r w:rsidRPr="00CC7BDD">
        <w:rPr>
          <w:spacing w:val="-1"/>
          <w:w w:val="105"/>
        </w:rPr>
        <w:lastRenderedPageBreak/>
        <w:t xml:space="preserve">/UAT sign off / go live signoff/ DR Drill completion </w:t>
      </w:r>
      <w:r w:rsidR="00D40D84" w:rsidRPr="00CC7BDD">
        <w:rPr>
          <w:spacing w:val="-1"/>
          <w:w w:val="105"/>
        </w:rPr>
        <w:t xml:space="preserve">and related documentation </w:t>
      </w:r>
      <w:r w:rsidRPr="00CC7BDD">
        <w:rPr>
          <w:spacing w:val="-1"/>
          <w:w w:val="105"/>
        </w:rPr>
        <w:t>as per applicable milestone</w:t>
      </w:r>
      <w:r w:rsidR="00D40D84" w:rsidRPr="00CC7BDD">
        <w:rPr>
          <w:spacing w:val="-1"/>
          <w:w w:val="105"/>
        </w:rPr>
        <w:t xml:space="preserve"> </w:t>
      </w:r>
      <w:r w:rsidRPr="00CC7BDD">
        <w:rPr>
          <w:spacing w:val="-1"/>
          <w:w w:val="105"/>
        </w:rPr>
        <w:t>duly stamped and signed by the Bank Official.</w:t>
      </w:r>
    </w:p>
    <w:p w:rsidR="00D40D84" w:rsidRPr="00CC7BDD" w:rsidRDefault="00D40D84" w:rsidP="00D40D84">
      <w:pPr>
        <w:pStyle w:val="ListParagraph"/>
        <w:widowControl w:val="0"/>
        <w:tabs>
          <w:tab w:val="left" w:pos="0"/>
        </w:tabs>
        <w:autoSpaceDE w:val="0"/>
        <w:autoSpaceDN w:val="0"/>
        <w:spacing w:after="0" w:line="244" w:lineRule="auto"/>
        <w:ind w:left="0" w:right="235"/>
        <w:jc w:val="both"/>
        <w:rPr>
          <w:spacing w:val="-1"/>
          <w:w w:val="105"/>
        </w:rPr>
      </w:pPr>
    </w:p>
    <w:p w:rsidR="000952B1" w:rsidRPr="00CC7BDD" w:rsidRDefault="000952B1" w:rsidP="00D40D84">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The payments will be released on submission of invoice to DIT CBD- Belapur through NEFT / RTGS/account credit after deducting the applicable LD/Penalty, TDS if any. The Successful Bidder has to provide necessary Bank Details like Account No., Bank’s Name with Branch, IFSC Code, GSTIN, State Code, State Name, HSN Code etc.</w:t>
      </w:r>
    </w:p>
    <w:p w:rsidR="00CC7BDD" w:rsidRDefault="00CC7BDD" w:rsidP="00016FF9">
      <w:pPr>
        <w:pStyle w:val="ListParagraph"/>
        <w:widowControl w:val="0"/>
        <w:tabs>
          <w:tab w:val="left" w:pos="0"/>
        </w:tabs>
        <w:autoSpaceDE w:val="0"/>
        <w:autoSpaceDN w:val="0"/>
        <w:spacing w:after="0" w:line="244" w:lineRule="auto"/>
        <w:ind w:left="0" w:right="235"/>
        <w:jc w:val="both"/>
        <w:rPr>
          <w:b/>
          <w:spacing w:val="-1"/>
          <w:w w:val="105"/>
          <w:sz w:val="24"/>
        </w:rPr>
      </w:pPr>
    </w:p>
    <w:p w:rsidR="000952B1" w:rsidRPr="006E2E9D" w:rsidRDefault="000952B1" w:rsidP="00016FF9">
      <w:pPr>
        <w:pStyle w:val="ListParagraph"/>
        <w:widowControl w:val="0"/>
        <w:tabs>
          <w:tab w:val="left" w:pos="0"/>
        </w:tabs>
        <w:autoSpaceDE w:val="0"/>
        <w:autoSpaceDN w:val="0"/>
        <w:spacing w:after="0" w:line="244" w:lineRule="auto"/>
        <w:ind w:left="0" w:right="235"/>
        <w:jc w:val="both"/>
        <w:rPr>
          <w:b/>
          <w:spacing w:val="-1"/>
          <w:w w:val="105"/>
          <w:sz w:val="24"/>
        </w:rPr>
      </w:pPr>
      <w:r w:rsidRPr="006E2E9D">
        <w:rPr>
          <w:b/>
          <w:spacing w:val="-1"/>
          <w:w w:val="105"/>
          <w:sz w:val="24"/>
        </w:rPr>
        <w:t>Fixed Price</w:t>
      </w:r>
    </w:p>
    <w:p w:rsidR="000952B1" w:rsidRDefault="000952B1" w:rsidP="00016FF9">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 xml:space="preserve">The commercial offer shall be on a fixed price basis, exclusive of all taxes and levies. No price variation relating to increases in customs duty, excise tax, dollar price variation etc. will be permitted. The bidder shall pay any other applicable Taxes being applicable after placement of order, during currency of the project only. </w:t>
      </w:r>
    </w:p>
    <w:p w:rsidR="00CC7BDD" w:rsidRPr="00CC7BDD" w:rsidRDefault="00CC7BDD" w:rsidP="00016FF9">
      <w:pPr>
        <w:pStyle w:val="ListParagraph"/>
        <w:widowControl w:val="0"/>
        <w:tabs>
          <w:tab w:val="left" w:pos="0"/>
        </w:tabs>
        <w:autoSpaceDE w:val="0"/>
        <w:autoSpaceDN w:val="0"/>
        <w:spacing w:after="0" w:line="244" w:lineRule="auto"/>
        <w:ind w:left="0" w:right="235"/>
        <w:jc w:val="both"/>
        <w:rPr>
          <w:spacing w:val="-1"/>
          <w:w w:val="105"/>
        </w:rPr>
      </w:pPr>
    </w:p>
    <w:p w:rsidR="000952B1" w:rsidRPr="00363EED" w:rsidRDefault="000952B1" w:rsidP="00016FF9">
      <w:pPr>
        <w:pStyle w:val="ListParagraph"/>
        <w:widowControl w:val="0"/>
        <w:tabs>
          <w:tab w:val="left" w:pos="0"/>
        </w:tabs>
        <w:autoSpaceDE w:val="0"/>
        <w:autoSpaceDN w:val="0"/>
        <w:spacing w:after="0" w:line="244" w:lineRule="auto"/>
        <w:ind w:left="0" w:right="235"/>
        <w:jc w:val="both"/>
        <w:rPr>
          <w:b/>
          <w:spacing w:val="-1"/>
          <w:w w:val="105"/>
          <w:sz w:val="24"/>
        </w:rPr>
      </w:pPr>
      <w:r w:rsidRPr="00363EED">
        <w:rPr>
          <w:b/>
          <w:spacing w:val="-1"/>
          <w:w w:val="105"/>
          <w:sz w:val="24"/>
        </w:rPr>
        <w:t>Taxes</w:t>
      </w:r>
    </w:p>
    <w:p w:rsidR="000952B1" w:rsidRPr="00CC7BDD" w:rsidRDefault="000952B1" w:rsidP="00016FF9">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 xml:space="preserve">The consolidated fees and charges required to be paid by the Bank against each of the specified components under this RFP shall be all-inclusive amount with currently (prevailing) applicable taxes. The bidder shall provide the details of the taxes applicable in the invoices raised on the Bank. Accordingly, the Bank shall deduct at source, all applicable taxes including TDS from the payments due/ payments to bidder. The applicable tax shall be paid by the bidder to the concerned authorities. </w:t>
      </w:r>
    </w:p>
    <w:p w:rsidR="000952B1" w:rsidRDefault="000952B1" w:rsidP="00016FF9">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 xml:space="preserve">In case of any variation (upward or down ward) in Government levies / taxes / etc. up-to the date of providing services , the benefit or burden of the same shall be passed on or adjusted to the Bank. If the service provider makes any conditional or vague offers, without conforming to these guidelines, the Bank will treat the prices quoted as </w:t>
      </w:r>
      <w:r w:rsidR="00CC7BDD" w:rsidRPr="00CC7BDD">
        <w:rPr>
          <w:spacing w:val="-1"/>
          <w:w w:val="105"/>
        </w:rPr>
        <w:t>non-conformity</w:t>
      </w:r>
      <w:r w:rsidRPr="00CC7BDD">
        <w:rPr>
          <w:spacing w:val="-1"/>
          <w:w w:val="105"/>
        </w:rPr>
        <w:t xml:space="preserve"> with these guidelines and proceed accordingly. </w:t>
      </w:r>
    </w:p>
    <w:p w:rsidR="00CC7BDD" w:rsidRPr="00CC7BDD" w:rsidRDefault="00CC7BDD" w:rsidP="00016FF9">
      <w:pPr>
        <w:pStyle w:val="ListParagraph"/>
        <w:widowControl w:val="0"/>
        <w:tabs>
          <w:tab w:val="left" w:pos="0"/>
        </w:tabs>
        <w:autoSpaceDE w:val="0"/>
        <w:autoSpaceDN w:val="0"/>
        <w:spacing w:after="0" w:line="244" w:lineRule="auto"/>
        <w:ind w:left="0" w:right="235"/>
        <w:jc w:val="both"/>
        <w:rPr>
          <w:spacing w:val="-1"/>
          <w:w w:val="105"/>
        </w:rPr>
      </w:pPr>
    </w:p>
    <w:p w:rsidR="000952B1" w:rsidRPr="00363EED" w:rsidRDefault="000952B1" w:rsidP="00016FF9">
      <w:pPr>
        <w:pStyle w:val="ListParagraph"/>
        <w:widowControl w:val="0"/>
        <w:tabs>
          <w:tab w:val="left" w:pos="0"/>
        </w:tabs>
        <w:autoSpaceDE w:val="0"/>
        <w:autoSpaceDN w:val="0"/>
        <w:spacing w:after="0" w:line="244" w:lineRule="auto"/>
        <w:ind w:left="0" w:right="235"/>
        <w:jc w:val="both"/>
        <w:rPr>
          <w:b/>
          <w:spacing w:val="-1"/>
          <w:w w:val="105"/>
          <w:sz w:val="24"/>
        </w:rPr>
      </w:pPr>
      <w:r w:rsidRPr="00363EED">
        <w:rPr>
          <w:b/>
          <w:spacing w:val="-1"/>
          <w:w w:val="105"/>
          <w:sz w:val="24"/>
        </w:rPr>
        <w:t>Goods and Services Taxes (GST) and its Compliance:-</w:t>
      </w:r>
    </w:p>
    <w:p w:rsidR="000952B1" w:rsidRPr="00CC7BDD" w:rsidRDefault="000952B1" w:rsidP="00016FF9">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Goods and Services Tax Law in India is a Comprehensive, multi-stage, destination-based tax that will be levied on every value addition. Bidder shall have to follow GST Law as per time being enforced along with certain mandatory feature mentioned hereunder</w:t>
      </w:r>
    </w:p>
    <w:p w:rsidR="000952B1" w:rsidRPr="00CC7BDD" w:rsidRDefault="000952B1" w:rsidP="00016FF9">
      <w:pPr>
        <w:pStyle w:val="ListParagraph"/>
        <w:widowControl w:val="0"/>
        <w:tabs>
          <w:tab w:val="left" w:pos="0"/>
        </w:tabs>
        <w:autoSpaceDE w:val="0"/>
        <w:autoSpaceDN w:val="0"/>
        <w:spacing w:after="0" w:line="244" w:lineRule="auto"/>
        <w:ind w:left="0" w:right="235"/>
        <w:jc w:val="both"/>
        <w:rPr>
          <w:spacing w:val="-1"/>
          <w:w w:val="105"/>
        </w:rPr>
      </w:pPr>
      <w:r w:rsidRPr="00CC7BDD">
        <w:rPr>
          <w:b/>
          <w:spacing w:val="-1"/>
          <w:w w:val="105"/>
        </w:rPr>
        <w:t>TDS (Tax Deducted on Source)</w:t>
      </w:r>
      <w:r w:rsidRPr="00CC7BDD">
        <w:rPr>
          <w:spacing w:val="-1"/>
          <w:w w:val="105"/>
        </w:rPr>
        <w:t xml:space="preserv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statutes include obtaining registration under the GST law by the existing assesses as well as new assesses, periodic payments of taxes and furnishing various statement return by all the registered taxable person. </w:t>
      </w:r>
    </w:p>
    <w:p w:rsidR="000952B1" w:rsidRPr="00CC7BDD" w:rsidRDefault="000952B1" w:rsidP="00016FF9">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 xml:space="preserve">It is mandatory to pass on the benefit due to reduction in rate of tax or from input tax credit (ITR) to the Bank by way of commensurate reduction in the prices under the GST Law. </w:t>
      </w:r>
    </w:p>
    <w:p w:rsidR="000952B1" w:rsidRPr="00CC7BDD" w:rsidRDefault="000952B1" w:rsidP="00016FF9">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If bidder as the case may be, is backlisted in the GST (Goods and Services Tax) portal or rating of a supplier falls below a mandatory level, as decided time to time may be relevant ground of cancellation of Contract.</w:t>
      </w:r>
    </w:p>
    <w:p w:rsidR="000952B1" w:rsidRPr="00CC7BDD" w:rsidRDefault="000952B1" w:rsidP="00016FF9">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Bank shall deduct tax at source, if any, as per the applicable law of the land time being enforced. The Service provider shall pay any other taxes separately or along with GST if any attributed by the Government Authorities including Municipal and Local bodies or any other authority authorized in this regard.</w:t>
      </w:r>
    </w:p>
    <w:p w:rsidR="000952B1" w:rsidRPr="005C41E6" w:rsidRDefault="00CC7BDD" w:rsidP="00FB5269">
      <w:pPr>
        <w:pStyle w:val="Heading1"/>
        <w:numPr>
          <w:ilvl w:val="0"/>
          <w:numId w:val="36"/>
        </w:numPr>
        <w:spacing w:before="120" w:after="120"/>
        <w:rPr>
          <w:b/>
          <w:bCs/>
          <w:sz w:val="28"/>
          <w:szCs w:val="28"/>
        </w:rPr>
      </w:pPr>
      <w:r>
        <w:rPr>
          <w:b/>
          <w:bCs/>
          <w:sz w:val="28"/>
          <w:szCs w:val="28"/>
        </w:rPr>
        <w:t xml:space="preserve"> </w:t>
      </w:r>
      <w:bookmarkStart w:id="48" w:name="_Toc122529901"/>
      <w:r w:rsidR="000952B1" w:rsidRPr="005C41E6">
        <w:rPr>
          <w:b/>
          <w:bCs/>
          <w:sz w:val="28"/>
          <w:szCs w:val="28"/>
        </w:rPr>
        <w:t>Service Level Agreement</w:t>
      </w:r>
      <w:bookmarkEnd w:id="48"/>
    </w:p>
    <w:p w:rsidR="000952B1" w:rsidRPr="00CC7BDD" w:rsidRDefault="000952B1" w:rsidP="00016FF9">
      <w:pPr>
        <w:pStyle w:val="ListParagraph"/>
        <w:widowControl w:val="0"/>
        <w:tabs>
          <w:tab w:val="left" w:pos="0"/>
        </w:tabs>
        <w:autoSpaceDE w:val="0"/>
        <w:autoSpaceDN w:val="0"/>
        <w:spacing w:after="0" w:line="244" w:lineRule="auto"/>
        <w:ind w:left="0" w:right="235"/>
        <w:jc w:val="both"/>
        <w:rPr>
          <w:spacing w:val="-1"/>
          <w:w w:val="105"/>
        </w:rPr>
      </w:pPr>
      <w:r w:rsidRPr="00CC7BDD">
        <w:rPr>
          <w:spacing w:val="-1"/>
          <w:w w:val="105"/>
        </w:rPr>
        <w:t xml:space="preserve">This section describes the service </w:t>
      </w:r>
      <w:r w:rsidR="009A3E97" w:rsidRPr="00CC7BDD">
        <w:rPr>
          <w:spacing w:val="-1"/>
          <w:w w:val="105"/>
        </w:rPr>
        <w:t>levels that have</w:t>
      </w:r>
      <w:r w:rsidRPr="00CC7BDD">
        <w:rPr>
          <w:spacing w:val="-1"/>
          <w:w w:val="105"/>
        </w:rPr>
        <w:t xml:space="preserve"> been established for the Services offered by </w:t>
      </w:r>
      <w:r w:rsidRPr="00CC7BDD">
        <w:rPr>
          <w:spacing w:val="-1"/>
          <w:w w:val="105"/>
        </w:rPr>
        <w:lastRenderedPageBreak/>
        <w:t>Bidder to the Bank. Bidder shall monitor and maintain the stated service levels to provide quality customer service to the Bank.</w:t>
      </w:r>
    </w:p>
    <w:p w:rsidR="000255CB" w:rsidRPr="00CC7BDD" w:rsidRDefault="000255CB" w:rsidP="003E396F">
      <w:pPr>
        <w:pStyle w:val="BodyText"/>
        <w:spacing w:line="244" w:lineRule="auto"/>
        <w:ind w:right="23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 xml:space="preserve">The Bank expects that the successful </w:t>
      </w:r>
      <w:r w:rsidR="009A3E97" w:rsidRPr="00CC7BDD">
        <w:rPr>
          <w:rFonts w:asciiTheme="minorHAnsi" w:eastAsiaTheme="minorHAnsi" w:hAnsiTheme="minorHAnsi" w:cstheme="minorBidi"/>
          <w:spacing w:val="-1"/>
          <w:w w:val="105"/>
          <w:sz w:val="22"/>
          <w:szCs w:val="22"/>
          <w:lang w:eastAsia="en-US"/>
        </w:rPr>
        <w:t>Bidder /</w:t>
      </w:r>
      <w:r w:rsidRPr="00CC7BDD">
        <w:rPr>
          <w:rFonts w:asciiTheme="minorHAnsi" w:eastAsiaTheme="minorHAnsi" w:hAnsiTheme="minorHAnsi" w:cstheme="minorBidi"/>
          <w:spacing w:val="-1"/>
          <w:w w:val="105"/>
          <w:sz w:val="22"/>
          <w:szCs w:val="22"/>
          <w:lang w:eastAsia="en-US"/>
        </w:rPr>
        <w:t>Vendor to adhere to the following minimum Service Levels:</w:t>
      </w:r>
    </w:p>
    <w:p w:rsidR="000255CB" w:rsidRPr="00CC7BDD" w:rsidRDefault="000255CB" w:rsidP="00FB5269">
      <w:pPr>
        <w:pStyle w:val="ListParagraph"/>
        <w:widowControl w:val="0"/>
        <w:numPr>
          <w:ilvl w:val="0"/>
          <w:numId w:val="68"/>
        </w:numPr>
        <w:tabs>
          <w:tab w:val="left" w:pos="1421"/>
        </w:tabs>
        <w:autoSpaceDE w:val="0"/>
        <w:autoSpaceDN w:val="0"/>
        <w:spacing w:after="0" w:line="280" w:lineRule="auto"/>
        <w:ind w:right="230"/>
        <w:contextualSpacing w:val="0"/>
        <w:jc w:val="both"/>
      </w:pPr>
      <w:r w:rsidRPr="00CC7BDD">
        <w:t>Any</w:t>
      </w:r>
      <w:r w:rsidRPr="00CC7BDD">
        <w:rPr>
          <w:spacing w:val="1"/>
        </w:rPr>
        <w:t xml:space="preserve"> </w:t>
      </w:r>
      <w:r w:rsidRPr="00CC7BDD">
        <w:t>fault/</w:t>
      </w:r>
      <w:r w:rsidRPr="00CC7BDD">
        <w:rPr>
          <w:spacing w:val="1"/>
        </w:rPr>
        <w:t xml:space="preserve"> </w:t>
      </w:r>
      <w:r w:rsidRPr="00CC7BDD">
        <w:t>issue/</w:t>
      </w:r>
      <w:r w:rsidRPr="00CC7BDD">
        <w:rPr>
          <w:spacing w:val="1"/>
        </w:rPr>
        <w:t xml:space="preserve"> </w:t>
      </w:r>
      <w:r w:rsidRPr="00CC7BDD">
        <w:t>defect</w:t>
      </w:r>
      <w:r w:rsidRPr="00CC7BDD">
        <w:rPr>
          <w:spacing w:val="1"/>
        </w:rPr>
        <w:t xml:space="preserve"> </w:t>
      </w:r>
      <w:r w:rsidRPr="00CC7BDD">
        <w:t>failure</w:t>
      </w:r>
      <w:r w:rsidRPr="00CC7BDD">
        <w:rPr>
          <w:spacing w:val="1"/>
        </w:rPr>
        <w:t xml:space="preserve"> </w:t>
      </w:r>
      <w:r w:rsidRPr="00CC7BDD">
        <w:t>intimated</w:t>
      </w:r>
      <w:r w:rsidRPr="00CC7BDD">
        <w:rPr>
          <w:spacing w:val="1"/>
        </w:rPr>
        <w:t xml:space="preserve"> </w:t>
      </w:r>
      <w:r w:rsidRPr="00CC7BDD">
        <w:t>by</w:t>
      </w:r>
      <w:r w:rsidRPr="00CC7BDD">
        <w:rPr>
          <w:spacing w:val="1"/>
        </w:rPr>
        <w:t xml:space="preserve"> </w:t>
      </w:r>
      <w:r w:rsidRPr="00CC7BDD">
        <w:t>Bank</w:t>
      </w:r>
      <w:r w:rsidRPr="00CC7BDD">
        <w:rPr>
          <w:spacing w:val="1"/>
        </w:rPr>
        <w:t xml:space="preserve"> </w:t>
      </w:r>
      <w:r w:rsidRPr="00CC7BDD">
        <w:t>through</w:t>
      </w:r>
      <w:r w:rsidRPr="00CC7BDD">
        <w:rPr>
          <w:spacing w:val="1"/>
        </w:rPr>
        <w:t xml:space="preserve"> </w:t>
      </w:r>
      <w:r w:rsidRPr="00CC7BDD">
        <w:t>any</w:t>
      </w:r>
      <w:r w:rsidRPr="00CC7BDD">
        <w:rPr>
          <w:spacing w:val="1"/>
        </w:rPr>
        <w:t xml:space="preserve"> </w:t>
      </w:r>
      <w:r w:rsidRPr="00CC7BDD">
        <w:t>mode</w:t>
      </w:r>
      <w:r w:rsidRPr="00CC7BDD">
        <w:rPr>
          <w:spacing w:val="1"/>
        </w:rPr>
        <w:t xml:space="preserve"> </w:t>
      </w:r>
      <w:r w:rsidRPr="00CC7BDD">
        <w:t>of</w:t>
      </w:r>
      <w:r w:rsidRPr="00CC7BDD">
        <w:rPr>
          <w:spacing w:val="-61"/>
        </w:rPr>
        <w:t xml:space="preserve"> </w:t>
      </w:r>
      <w:r w:rsidRPr="00CC7BDD">
        <w:t>communication like call/e-mail/fax</w:t>
      </w:r>
      <w:r w:rsidR="00016FF9" w:rsidRPr="00CC7BDD">
        <w:t>/ any electronic messaging system</w:t>
      </w:r>
      <w:r w:rsidRPr="00CC7BDD">
        <w:t xml:space="preserve"> etc. are to be acted upon, so as to adhere to the</w:t>
      </w:r>
      <w:r w:rsidRPr="00CC7BDD">
        <w:rPr>
          <w:spacing w:val="1"/>
        </w:rPr>
        <w:t xml:space="preserve"> </w:t>
      </w:r>
      <w:r w:rsidRPr="00CC7BDD">
        <w:t>service levels. Business/ Service Downtime and Deterioration shall be the key</w:t>
      </w:r>
      <w:r w:rsidRPr="00CC7BDD">
        <w:rPr>
          <w:spacing w:val="1"/>
        </w:rPr>
        <w:t xml:space="preserve"> </w:t>
      </w:r>
      <w:r w:rsidRPr="00CC7BDD">
        <w:t>considerations for determining “Penalties” that would be levied on the Successful</w:t>
      </w:r>
      <w:r w:rsidRPr="00CC7BDD">
        <w:rPr>
          <w:spacing w:val="1"/>
        </w:rPr>
        <w:t xml:space="preserve"> </w:t>
      </w:r>
      <w:r w:rsidRPr="00CC7BDD">
        <w:t>Vendor.</w:t>
      </w:r>
    </w:p>
    <w:p w:rsidR="000255CB" w:rsidRPr="00CC7BDD" w:rsidRDefault="000255CB" w:rsidP="00FB5269">
      <w:pPr>
        <w:pStyle w:val="ListParagraph"/>
        <w:widowControl w:val="0"/>
        <w:numPr>
          <w:ilvl w:val="0"/>
          <w:numId w:val="68"/>
        </w:numPr>
        <w:tabs>
          <w:tab w:val="left" w:pos="1421"/>
        </w:tabs>
        <w:autoSpaceDE w:val="0"/>
        <w:autoSpaceDN w:val="0"/>
        <w:spacing w:before="115" w:after="0" w:line="240" w:lineRule="auto"/>
        <w:ind w:hanging="363"/>
        <w:contextualSpacing w:val="0"/>
        <w:jc w:val="both"/>
      </w:pPr>
      <w:r w:rsidRPr="00CC7BDD">
        <w:t>The</w:t>
      </w:r>
      <w:r w:rsidRPr="00CC7BDD">
        <w:rPr>
          <w:spacing w:val="-1"/>
        </w:rPr>
        <w:t xml:space="preserve"> </w:t>
      </w:r>
      <w:r w:rsidRPr="00CC7BDD">
        <w:t>Vendor</w:t>
      </w:r>
      <w:r w:rsidRPr="00CC7BDD">
        <w:rPr>
          <w:spacing w:val="-2"/>
        </w:rPr>
        <w:t xml:space="preserve"> </w:t>
      </w:r>
      <w:r w:rsidRPr="00CC7BDD">
        <w:t>should</w:t>
      </w:r>
      <w:r w:rsidRPr="00CC7BDD">
        <w:rPr>
          <w:spacing w:val="-3"/>
        </w:rPr>
        <w:t xml:space="preserve"> </w:t>
      </w:r>
      <w:r w:rsidRPr="00CC7BDD">
        <w:t>have</w:t>
      </w:r>
      <w:r w:rsidRPr="00CC7BDD">
        <w:rPr>
          <w:spacing w:val="-1"/>
        </w:rPr>
        <w:t xml:space="preserve"> </w:t>
      </w:r>
      <w:r w:rsidRPr="00CC7BDD">
        <w:t>24X7</w:t>
      </w:r>
      <w:r w:rsidR="00E95363" w:rsidRPr="00CC7BDD">
        <w:t>X365</w:t>
      </w:r>
      <w:r w:rsidRPr="00CC7BDD">
        <w:t xml:space="preserve"> monitoring,</w:t>
      </w:r>
      <w:r w:rsidRPr="00CC7BDD">
        <w:rPr>
          <w:spacing w:val="-1"/>
        </w:rPr>
        <w:t xml:space="preserve"> </w:t>
      </w:r>
      <w:r w:rsidRPr="00CC7BDD">
        <w:t>escalation</w:t>
      </w:r>
      <w:r w:rsidRPr="00CC7BDD">
        <w:rPr>
          <w:spacing w:val="-2"/>
        </w:rPr>
        <w:t xml:space="preserve"> </w:t>
      </w:r>
      <w:r w:rsidRPr="00CC7BDD">
        <w:t>and</w:t>
      </w:r>
      <w:r w:rsidRPr="00CC7BDD">
        <w:rPr>
          <w:spacing w:val="-1"/>
        </w:rPr>
        <w:t xml:space="preserve"> </w:t>
      </w:r>
      <w:r w:rsidRPr="00CC7BDD">
        <w:t>resolution</w:t>
      </w:r>
      <w:r w:rsidRPr="00CC7BDD">
        <w:rPr>
          <w:spacing w:val="-4"/>
        </w:rPr>
        <w:t xml:space="preserve"> </w:t>
      </w:r>
      <w:r w:rsidRPr="00CC7BDD">
        <w:t>infrastructure.</w:t>
      </w:r>
    </w:p>
    <w:p w:rsidR="000255CB" w:rsidRPr="00CC7BDD" w:rsidRDefault="000255CB" w:rsidP="00FB5269">
      <w:pPr>
        <w:pStyle w:val="ListParagraph"/>
        <w:widowControl w:val="0"/>
        <w:numPr>
          <w:ilvl w:val="0"/>
          <w:numId w:val="68"/>
        </w:numPr>
        <w:tabs>
          <w:tab w:val="left" w:pos="1421"/>
        </w:tabs>
        <w:autoSpaceDE w:val="0"/>
        <w:autoSpaceDN w:val="0"/>
        <w:spacing w:before="168" w:after="0" w:line="240" w:lineRule="auto"/>
        <w:ind w:hanging="361"/>
        <w:contextualSpacing w:val="0"/>
        <w:jc w:val="both"/>
      </w:pPr>
      <w:r w:rsidRPr="00CC7BDD">
        <w:t>Time bound problem</w:t>
      </w:r>
      <w:r w:rsidRPr="00CC7BDD">
        <w:rPr>
          <w:spacing w:val="2"/>
        </w:rPr>
        <w:t xml:space="preserve"> </w:t>
      </w:r>
      <w:r w:rsidRPr="00CC7BDD">
        <w:t>addressing</w:t>
      </w:r>
      <w:r w:rsidRPr="00CC7BDD">
        <w:rPr>
          <w:spacing w:val="-1"/>
        </w:rPr>
        <w:t xml:space="preserve"> </w:t>
      </w:r>
      <w:r w:rsidRPr="00CC7BDD">
        <w:t>team</w:t>
      </w:r>
      <w:r w:rsidRPr="00CC7BDD">
        <w:rPr>
          <w:spacing w:val="1"/>
        </w:rPr>
        <w:t xml:space="preserve"> </w:t>
      </w:r>
      <w:r w:rsidRPr="00CC7BDD">
        <w:t>(onsite) for</w:t>
      </w:r>
      <w:r w:rsidRPr="00CC7BDD">
        <w:rPr>
          <w:spacing w:val="-1"/>
        </w:rPr>
        <w:t xml:space="preserve"> </w:t>
      </w:r>
      <w:r w:rsidRPr="00CC7BDD">
        <w:t>the</w:t>
      </w:r>
      <w:r w:rsidRPr="00CC7BDD">
        <w:rPr>
          <w:spacing w:val="-2"/>
        </w:rPr>
        <w:t xml:space="preserve"> </w:t>
      </w:r>
      <w:r w:rsidRPr="00CC7BDD">
        <w:t>complete</w:t>
      </w:r>
      <w:r w:rsidRPr="00CC7BDD">
        <w:rPr>
          <w:spacing w:val="1"/>
        </w:rPr>
        <w:t xml:space="preserve"> </w:t>
      </w:r>
      <w:r w:rsidRPr="00CC7BDD">
        <w:t>contract period.</w:t>
      </w:r>
    </w:p>
    <w:p w:rsidR="000255CB" w:rsidRPr="00CC7BDD" w:rsidRDefault="000255CB" w:rsidP="00FB5269">
      <w:pPr>
        <w:pStyle w:val="ListParagraph"/>
        <w:widowControl w:val="0"/>
        <w:numPr>
          <w:ilvl w:val="0"/>
          <w:numId w:val="68"/>
        </w:numPr>
        <w:tabs>
          <w:tab w:val="left" w:pos="1421"/>
        </w:tabs>
        <w:autoSpaceDE w:val="0"/>
        <w:autoSpaceDN w:val="0"/>
        <w:spacing w:before="164" w:after="0" w:line="280" w:lineRule="auto"/>
        <w:ind w:right="227"/>
        <w:contextualSpacing w:val="0"/>
        <w:jc w:val="both"/>
      </w:pPr>
      <w:r w:rsidRPr="00CC7BDD">
        <w:t>Vendor</w:t>
      </w:r>
      <w:r w:rsidRPr="00CC7BDD">
        <w:rPr>
          <w:spacing w:val="1"/>
        </w:rPr>
        <w:t xml:space="preserve"> </w:t>
      </w:r>
      <w:r w:rsidRPr="00CC7BDD">
        <w:t>to</w:t>
      </w:r>
      <w:r w:rsidRPr="00CC7BDD">
        <w:rPr>
          <w:spacing w:val="1"/>
        </w:rPr>
        <w:t xml:space="preserve"> </w:t>
      </w:r>
      <w:r w:rsidRPr="00CC7BDD">
        <w:t>arrange</w:t>
      </w:r>
      <w:r w:rsidRPr="00CC7BDD">
        <w:rPr>
          <w:spacing w:val="1"/>
        </w:rPr>
        <w:t xml:space="preserve"> </w:t>
      </w:r>
      <w:r w:rsidRPr="00CC7BDD">
        <w:t>for</w:t>
      </w:r>
      <w:r w:rsidRPr="00CC7BDD">
        <w:rPr>
          <w:spacing w:val="1"/>
        </w:rPr>
        <w:t xml:space="preserve"> </w:t>
      </w:r>
      <w:r w:rsidRPr="00CC7BDD">
        <w:t>updation</w:t>
      </w:r>
      <w:r w:rsidRPr="00CC7BDD">
        <w:rPr>
          <w:spacing w:val="1"/>
        </w:rPr>
        <w:t xml:space="preserve"> </w:t>
      </w:r>
      <w:r w:rsidRPr="00CC7BDD">
        <w:t>required</w:t>
      </w:r>
      <w:r w:rsidRPr="00CC7BDD">
        <w:rPr>
          <w:spacing w:val="1"/>
        </w:rPr>
        <w:t xml:space="preserve"> </w:t>
      </w:r>
      <w:r w:rsidRPr="00CC7BDD">
        <w:t>in</w:t>
      </w:r>
      <w:r w:rsidRPr="00CC7BDD">
        <w:rPr>
          <w:spacing w:val="1"/>
        </w:rPr>
        <w:t xml:space="preserve"> </w:t>
      </w:r>
      <w:r w:rsidRPr="00CC7BDD">
        <w:t>the</w:t>
      </w:r>
      <w:r w:rsidRPr="00CC7BDD">
        <w:rPr>
          <w:spacing w:val="1"/>
        </w:rPr>
        <w:t xml:space="preserve"> </w:t>
      </w:r>
      <w:r w:rsidRPr="00CC7BDD">
        <w:t>system</w:t>
      </w:r>
      <w:r w:rsidRPr="00CC7BDD">
        <w:rPr>
          <w:spacing w:val="1"/>
        </w:rPr>
        <w:t xml:space="preserve"> </w:t>
      </w:r>
      <w:r w:rsidRPr="00CC7BDD">
        <w:t>to</w:t>
      </w:r>
      <w:r w:rsidRPr="00CC7BDD">
        <w:rPr>
          <w:spacing w:val="1"/>
        </w:rPr>
        <w:t xml:space="preserve"> </w:t>
      </w:r>
      <w:r w:rsidRPr="00CC7BDD">
        <w:t>meet</w:t>
      </w:r>
      <w:r w:rsidRPr="00CC7BDD">
        <w:rPr>
          <w:spacing w:val="1"/>
        </w:rPr>
        <w:t xml:space="preserve"> </w:t>
      </w:r>
      <w:r w:rsidRPr="00CC7BDD">
        <w:t>the</w:t>
      </w:r>
      <w:r w:rsidRPr="00CC7BDD">
        <w:rPr>
          <w:spacing w:val="1"/>
        </w:rPr>
        <w:t xml:space="preserve"> </w:t>
      </w:r>
      <w:r w:rsidRPr="00CC7BDD">
        <w:t>changes</w:t>
      </w:r>
      <w:r w:rsidRPr="00CC7BDD">
        <w:rPr>
          <w:spacing w:val="1"/>
        </w:rPr>
        <w:t xml:space="preserve"> </w:t>
      </w:r>
      <w:r w:rsidRPr="00CC7BDD">
        <w:t>suggested</w:t>
      </w:r>
      <w:r w:rsidRPr="00CC7BDD">
        <w:rPr>
          <w:spacing w:val="-3"/>
        </w:rPr>
        <w:t xml:space="preserve"> </w:t>
      </w:r>
      <w:r w:rsidRPr="00CC7BDD">
        <w:t>by</w:t>
      </w:r>
      <w:r w:rsidRPr="00CC7BDD">
        <w:rPr>
          <w:spacing w:val="-5"/>
        </w:rPr>
        <w:t xml:space="preserve"> </w:t>
      </w:r>
      <w:r w:rsidRPr="00CC7BDD">
        <w:t>RBI/</w:t>
      </w:r>
      <w:r w:rsidRPr="00CC7BDD">
        <w:rPr>
          <w:spacing w:val="-4"/>
        </w:rPr>
        <w:t xml:space="preserve"> </w:t>
      </w:r>
      <w:r w:rsidRPr="00CC7BDD">
        <w:t>Govt.</w:t>
      </w:r>
      <w:r w:rsidRPr="00CC7BDD">
        <w:rPr>
          <w:spacing w:val="-2"/>
        </w:rPr>
        <w:t xml:space="preserve"> </w:t>
      </w:r>
      <w:r w:rsidRPr="00CC7BDD">
        <w:t>of</w:t>
      </w:r>
      <w:r w:rsidRPr="00CC7BDD">
        <w:rPr>
          <w:spacing w:val="-3"/>
        </w:rPr>
        <w:t xml:space="preserve"> </w:t>
      </w:r>
      <w:r w:rsidRPr="00CC7BDD">
        <w:t>India/</w:t>
      </w:r>
      <w:r w:rsidRPr="00CC7BDD">
        <w:rPr>
          <w:spacing w:val="-2"/>
        </w:rPr>
        <w:t xml:space="preserve"> </w:t>
      </w:r>
      <w:r w:rsidR="00016FF9" w:rsidRPr="00CC7BDD">
        <w:rPr>
          <w:spacing w:val="-2"/>
        </w:rPr>
        <w:t xml:space="preserve">NPCI/ </w:t>
      </w:r>
      <w:r w:rsidRPr="00CC7BDD">
        <w:t>regulatory</w:t>
      </w:r>
      <w:r w:rsidRPr="00CC7BDD">
        <w:rPr>
          <w:spacing w:val="-6"/>
        </w:rPr>
        <w:t xml:space="preserve"> </w:t>
      </w:r>
      <w:r w:rsidRPr="00CC7BDD">
        <w:t>authorities</w:t>
      </w:r>
      <w:r w:rsidRPr="00CC7BDD">
        <w:rPr>
          <w:spacing w:val="-2"/>
        </w:rPr>
        <w:t xml:space="preserve"> </w:t>
      </w:r>
      <w:r w:rsidRPr="00CC7BDD">
        <w:t>towards</w:t>
      </w:r>
      <w:r w:rsidRPr="00CC7BDD">
        <w:rPr>
          <w:spacing w:val="3"/>
        </w:rPr>
        <w:t xml:space="preserve"> </w:t>
      </w:r>
      <w:r w:rsidRPr="00CC7BDD">
        <w:t>compliance</w:t>
      </w:r>
      <w:r w:rsidRPr="00CC7BDD">
        <w:rPr>
          <w:spacing w:val="-4"/>
        </w:rPr>
        <w:t xml:space="preserve"> </w:t>
      </w:r>
      <w:r w:rsidRPr="00CC7BDD">
        <w:t>as</w:t>
      </w:r>
      <w:r w:rsidRPr="00CC7BDD">
        <w:rPr>
          <w:spacing w:val="-2"/>
        </w:rPr>
        <w:t xml:space="preserve"> </w:t>
      </w:r>
      <w:r w:rsidRPr="00CC7BDD">
        <w:t>part</w:t>
      </w:r>
      <w:r w:rsidRPr="00CC7BDD">
        <w:rPr>
          <w:spacing w:val="-62"/>
        </w:rPr>
        <w:t xml:space="preserve"> </w:t>
      </w:r>
      <w:r w:rsidRPr="00CC7BDD">
        <w:t>of ATS at no extra cost to bank for the entire contract period. Any delay in meeting</w:t>
      </w:r>
      <w:r w:rsidRPr="00CC7BDD">
        <w:rPr>
          <w:spacing w:val="1"/>
        </w:rPr>
        <w:t xml:space="preserve"> </w:t>
      </w:r>
      <w:r w:rsidRPr="00CC7BDD">
        <w:t>the</w:t>
      </w:r>
      <w:r w:rsidRPr="00CC7BDD">
        <w:rPr>
          <w:spacing w:val="2"/>
        </w:rPr>
        <w:t xml:space="preserve"> </w:t>
      </w:r>
      <w:r w:rsidRPr="00CC7BDD">
        <w:t>timelines</w:t>
      </w:r>
      <w:r w:rsidRPr="00CC7BDD">
        <w:rPr>
          <w:spacing w:val="5"/>
        </w:rPr>
        <w:t xml:space="preserve"> </w:t>
      </w:r>
      <w:r w:rsidRPr="00CC7BDD">
        <w:t>would</w:t>
      </w:r>
      <w:r w:rsidRPr="00CC7BDD">
        <w:rPr>
          <w:spacing w:val="3"/>
        </w:rPr>
        <w:t xml:space="preserve"> </w:t>
      </w:r>
      <w:r w:rsidRPr="00CC7BDD">
        <w:t>result</w:t>
      </w:r>
      <w:r w:rsidRPr="00CC7BDD">
        <w:rPr>
          <w:spacing w:val="1"/>
        </w:rPr>
        <w:t xml:space="preserve"> </w:t>
      </w:r>
      <w:r w:rsidRPr="00CC7BDD">
        <w:t>in penalty.</w:t>
      </w:r>
    </w:p>
    <w:p w:rsidR="003900CF" w:rsidRPr="00CC7BDD" w:rsidRDefault="006E25A1" w:rsidP="00FB5269">
      <w:pPr>
        <w:pStyle w:val="ListParagraph"/>
        <w:widowControl w:val="0"/>
        <w:numPr>
          <w:ilvl w:val="0"/>
          <w:numId w:val="68"/>
        </w:numPr>
        <w:tabs>
          <w:tab w:val="left" w:pos="1421"/>
        </w:tabs>
        <w:autoSpaceDE w:val="0"/>
        <w:autoSpaceDN w:val="0"/>
        <w:spacing w:before="164" w:after="0" w:line="280" w:lineRule="auto"/>
        <w:ind w:right="227"/>
        <w:contextualSpacing w:val="0"/>
        <w:jc w:val="both"/>
      </w:pPr>
      <w:r w:rsidRPr="00CC7BDD">
        <w:t xml:space="preserve">The </w:t>
      </w:r>
      <w:r w:rsidR="007B5E2D" w:rsidRPr="00CC7BDD">
        <w:t>Bidder</w:t>
      </w:r>
      <w:r w:rsidRPr="00CC7BDD">
        <w:t xml:space="preserve"> should </w:t>
      </w:r>
      <w:r w:rsidR="00C36716">
        <w:t>Guarantee 99.9</w:t>
      </w:r>
      <w:r w:rsidR="003900CF" w:rsidRPr="00CC7BDD">
        <w:t>9% availability for the proposed solution</w:t>
      </w:r>
    </w:p>
    <w:p w:rsidR="003E396F" w:rsidRPr="00531792" w:rsidRDefault="003E396F" w:rsidP="00531792">
      <w:pPr>
        <w:pStyle w:val="Heading3"/>
        <w:spacing w:before="120" w:after="120"/>
        <w:rPr>
          <w:rFonts w:asciiTheme="minorHAnsi" w:hAnsiTheme="minorHAnsi" w:cstheme="minorHAnsi"/>
          <w:smallCaps/>
          <w:sz w:val="22"/>
          <w:szCs w:val="22"/>
        </w:rPr>
      </w:pPr>
      <w:bookmarkStart w:id="49" w:name="_Toc122529902"/>
      <w:r w:rsidRPr="00531792">
        <w:rPr>
          <w:rFonts w:asciiTheme="minorHAnsi" w:hAnsiTheme="minorHAnsi" w:cstheme="minorHAnsi"/>
          <w:smallCaps/>
          <w:sz w:val="22"/>
          <w:szCs w:val="22"/>
        </w:rPr>
        <w:t>SLA for UPI Switch:</w:t>
      </w:r>
      <w:bookmarkEnd w:id="49"/>
    </w:p>
    <w:p w:rsidR="000255CB" w:rsidRPr="00CC7BDD" w:rsidRDefault="000255CB" w:rsidP="003E396F">
      <w:pPr>
        <w:pStyle w:val="BodyText"/>
        <w:spacing w:line="244" w:lineRule="auto"/>
        <w:ind w:right="22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Vendor will have to gua</w:t>
      </w:r>
      <w:r w:rsidR="003E396F" w:rsidRPr="00CC7BDD">
        <w:rPr>
          <w:rFonts w:asciiTheme="minorHAnsi" w:eastAsiaTheme="minorHAnsi" w:hAnsiTheme="minorHAnsi" w:cstheme="minorBidi"/>
          <w:spacing w:val="-1"/>
          <w:w w:val="105"/>
          <w:sz w:val="22"/>
          <w:szCs w:val="22"/>
          <w:lang w:eastAsia="en-US"/>
        </w:rPr>
        <w:t>rantee a minimum uptime of 99.</w:t>
      </w:r>
      <w:r w:rsidR="00986D8F" w:rsidRPr="00CC7BDD">
        <w:rPr>
          <w:rFonts w:asciiTheme="minorHAnsi" w:eastAsiaTheme="minorHAnsi" w:hAnsiTheme="minorHAnsi" w:cstheme="minorBidi"/>
          <w:spacing w:val="-1"/>
          <w:w w:val="105"/>
          <w:sz w:val="22"/>
          <w:szCs w:val="22"/>
          <w:lang w:eastAsia="en-US"/>
        </w:rPr>
        <w:t>99</w:t>
      </w:r>
      <w:r w:rsidRPr="00CC7BDD">
        <w:rPr>
          <w:rFonts w:asciiTheme="minorHAnsi" w:eastAsiaTheme="minorHAnsi" w:hAnsiTheme="minorHAnsi" w:cstheme="minorBidi"/>
          <w:spacing w:val="-1"/>
          <w:w w:val="105"/>
          <w:sz w:val="22"/>
          <w:szCs w:val="22"/>
          <w:lang w:eastAsia="en-US"/>
        </w:rPr>
        <w:t xml:space="preserve">%, calculated on a monthly basis. Application (As a whole / any module of the application) availability will be </w:t>
      </w:r>
      <w:r w:rsidR="003E396F" w:rsidRPr="00CC7BDD">
        <w:rPr>
          <w:rFonts w:asciiTheme="minorHAnsi" w:eastAsiaTheme="minorHAnsi" w:hAnsiTheme="minorHAnsi" w:cstheme="minorBidi"/>
          <w:spacing w:val="-1"/>
          <w:w w:val="105"/>
          <w:sz w:val="22"/>
          <w:szCs w:val="22"/>
          <w:lang w:eastAsia="en-US"/>
        </w:rPr>
        <w:t>99.</w:t>
      </w:r>
      <w:r w:rsidR="00B274CB" w:rsidRPr="00CC7BDD">
        <w:rPr>
          <w:rFonts w:asciiTheme="minorHAnsi" w:eastAsiaTheme="minorHAnsi" w:hAnsiTheme="minorHAnsi" w:cstheme="minorBidi"/>
          <w:spacing w:val="-1"/>
          <w:w w:val="105"/>
          <w:sz w:val="22"/>
          <w:szCs w:val="22"/>
          <w:lang w:eastAsia="en-US"/>
        </w:rPr>
        <w:t>99</w:t>
      </w:r>
      <w:r w:rsidRPr="00CC7BDD">
        <w:rPr>
          <w:rFonts w:asciiTheme="minorHAnsi" w:eastAsiaTheme="minorHAnsi" w:hAnsiTheme="minorHAnsi" w:cstheme="minorBidi"/>
          <w:spacing w:val="-1"/>
          <w:w w:val="105"/>
          <w:sz w:val="22"/>
          <w:szCs w:val="22"/>
          <w:lang w:eastAsia="en-US"/>
        </w:rPr>
        <w:t>% on 24x7x365. The penalty will be calculated as per the details given below.</w:t>
      </w:r>
    </w:p>
    <w:p w:rsidR="000255CB" w:rsidRPr="00CC7BDD" w:rsidRDefault="000255CB" w:rsidP="00E538A5">
      <w:pPr>
        <w:pStyle w:val="BodyText"/>
        <w:spacing w:line="244" w:lineRule="auto"/>
        <w:ind w:right="227"/>
        <w:rPr>
          <w:rFonts w:asciiTheme="minorHAnsi" w:eastAsiaTheme="minorHAnsi" w:hAnsiTheme="minorHAnsi" w:cstheme="minorBidi"/>
          <w:spacing w:val="-1"/>
          <w:w w:val="105"/>
          <w:sz w:val="22"/>
          <w:szCs w:val="22"/>
          <w:lang w:eastAsia="en-US"/>
        </w:rPr>
      </w:pPr>
    </w:p>
    <w:p w:rsidR="000255CB" w:rsidRPr="00CC7BDD" w:rsidRDefault="000255CB" w:rsidP="00E538A5">
      <w:pPr>
        <w:pStyle w:val="BodyText"/>
        <w:spacing w:line="244" w:lineRule="auto"/>
        <w:ind w:right="22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b/>
          <w:spacing w:val="-1"/>
          <w:w w:val="105"/>
          <w:sz w:val="22"/>
          <w:szCs w:val="22"/>
          <w:lang w:eastAsia="en-US"/>
        </w:rPr>
        <w:t>Uptime percentage</w:t>
      </w:r>
      <w:r w:rsidRPr="00CC7BDD">
        <w:rPr>
          <w:rFonts w:asciiTheme="minorHAnsi" w:eastAsiaTheme="minorHAnsi" w:hAnsiTheme="minorHAnsi" w:cstheme="minorBidi"/>
          <w:spacing w:val="-1"/>
          <w:w w:val="105"/>
          <w:sz w:val="22"/>
          <w:szCs w:val="22"/>
          <w:lang w:eastAsia="en-US"/>
        </w:rPr>
        <w:t xml:space="preserve"> - 100% </w:t>
      </w:r>
      <w:r w:rsidR="00B078BF" w:rsidRPr="00CC7BDD">
        <w:rPr>
          <w:rFonts w:asciiTheme="minorHAnsi" w:eastAsiaTheme="minorHAnsi" w:hAnsiTheme="minorHAnsi" w:cstheme="minorBidi"/>
          <w:spacing w:val="-1"/>
          <w:w w:val="105"/>
          <w:sz w:val="22"/>
          <w:szCs w:val="22"/>
          <w:lang w:eastAsia="en-US"/>
        </w:rPr>
        <w:t xml:space="preserve"> minus (</w:t>
      </w:r>
      <w:r w:rsidRPr="00CC7BDD">
        <w:rPr>
          <w:rFonts w:asciiTheme="minorHAnsi" w:eastAsiaTheme="minorHAnsi" w:hAnsiTheme="minorHAnsi" w:cstheme="minorBidi"/>
          <w:spacing w:val="-1"/>
          <w:w w:val="105"/>
          <w:sz w:val="22"/>
          <w:szCs w:val="22"/>
          <w:lang w:eastAsia="en-US"/>
        </w:rPr>
        <w:t>less</w:t>
      </w:r>
      <w:r w:rsidR="00B078BF" w:rsidRPr="00CC7BDD">
        <w:rPr>
          <w:rFonts w:asciiTheme="minorHAnsi" w:eastAsiaTheme="minorHAnsi" w:hAnsiTheme="minorHAnsi" w:cstheme="minorBidi"/>
          <w:spacing w:val="-1"/>
          <w:w w:val="105"/>
          <w:sz w:val="22"/>
          <w:szCs w:val="22"/>
          <w:lang w:eastAsia="en-US"/>
        </w:rPr>
        <w:t xml:space="preserve">) </w:t>
      </w:r>
      <w:r w:rsidRPr="00CC7BDD">
        <w:rPr>
          <w:rFonts w:asciiTheme="minorHAnsi" w:eastAsiaTheme="minorHAnsi" w:hAnsiTheme="minorHAnsi" w:cstheme="minorBidi"/>
          <w:spacing w:val="-1"/>
          <w:w w:val="105"/>
          <w:sz w:val="22"/>
          <w:szCs w:val="22"/>
          <w:lang w:eastAsia="en-US"/>
        </w:rPr>
        <w:t xml:space="preserve"> Downtime Percentage</w:t>
      </w:r>
    </w:p>
    <w:p w:rsidR="000255CB" w:rsidRPr="00CC7BDD" w:rsidRDefault="000255CB" w:rsidP="00E538A5">
      <w:pPr>
        <w:pStyle w:val="BodyText"/>
        <w:spacing w:line="244" w:lineRule="auto"/>
        <w:ind w:right="22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b/>
          <w:spacing w:val="-1"/>
          <w:w w:val="105"/>
          <w:sz w:val="22"/>
          <w:szCs w:val="22"/>
          <w:lang w:eastAsia="en-US"/>
        </w:rPr>
        <w:t>Downtime percentage</w:t>
      </w:r>
      <w:r w:rsidRPr="00CC7BDD">
        <w:rPr>
          <w:rFonts w:asciiTheme="minorHAnsi" w:eastAsiaTheme="minorHAnsi" w:hAnsiTheme="minorHAnsi" w:cstheme="minorBidi"/>
          <w:spacing w:val="-1"/>
          <w:w w:val="105"/>
          <w:sz w:val="22"/>
          <w:szCs w:val="22"/>
          <w:lang w:eastAsia="en-US"/>
        </w:rPr>
        <w:t xml:space="preserve"> - Unavailable Time divided by Total Available Time, calculated on a monthly basis.</w:t>
      </w:r>
    </w:p>
    <w:p w:rsidR="000255CB" w:rsidRPr="00CC7BDD" w:rsidRDefault="000255CB" w:rsidP="00E538A5">
      <w:pPr>
        <w:pStyle w:val="BodyText"/>
        <w:spacing w:line="244" w:lineRule="auto"/>
        <w:ind w:right="22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b/>
          <w:spacing w:val="-1"/>
          <w:w w:val="105"/>
          <w:sz w:val="22"/>
          <w:szCs w:val="22"/>
          <w:lang w:eastAsia="en-US"/>
        </w:rPr>
        <w:t>Total Available Time</w:t>
      </w:r>
      <w:r w:rsidRPr="00CC7BDD">
        <w:rPr>
          <w:rFonts w:asciiTheme="minorHAnsi" w:eastAsiaTheme="minorHAnsi" w:hAnsiTheme="minorHAnsi" w:cstheme="minorBidi"/>
          <w:spacing w:val="-1"/>
          <w:w w:val="105"/>
          <w:sz w:val="22"/>
          <w:szCs w:val="22"/>
          <w:lang w:eastAsia="en-US"/>
        </w:rPr>
        <w:t xml:space="preserve"> – 24 </w:t>
      </w:r>
      <w:r w:rsidR="00363EED" w:rsidRPr="00CC7BDD">
        <w:rPr>
          <w:rFonts w:asciiTheme="minorHAnsi" w:eastAsiaTheme="minorHAnsi" w:hAnsiTheme="minorHAnsi" w:cstheme="minorBidi"/>
          <w:spacing w:val="-1"/>
          <w:w w:val="105"/>
          <w:sz w:val="22"/>
          <w:szCs w:val="22"/>
          <w:lang w:eastAsia="en-US"/>
        </w:rPr>
        <w:t>hrs.</w:t>
      </w:r>
      <w:r w:rsidRPr="00CC7BDD">
        <w:rPr>
          <w:rFonts w:asciiTheme="minorHAnsi" w:eastAsiaTheme="minorHAnsi" w:hAnsiTheme="minorHAnsi" w:cstheme="minorBidi"/>
          <w:spacing w:val="-1"/>
          <w:w w:val="105"/>
          <w:sz w:val="22"/>
          <w:szCs w:val="22"/>
          <w:lang w:eastAsia="en-US"/>
        </w:rPr>
        <w:t xml:space="preserve"> per day for seven days a week excluding planned       downtime</w:t>
      </w:r>
    </w:p>
    <w:p w:rsidR="000255CB" w:rsidRPr="00CC7BDD" w:rsidRDefault="000255CB" w:rsidP="00E538A5">
      <w:pPr>
        <w:pStyle w:val="BodyText"/>
        <w:spacing w:line="244" w:lineRule="auto"/>
        <w:ind w:right="22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b/>
          <w:spacing w:val="-1"/>
          <w:w w:val="105"/>
          <w:sz w:val="22"/>
          <w:szCs w:val="22"/>
          <w:lang w:eastAsia="en-US"/>
        </w:rPr>
        <w:t>Unavailable Time -</w:t>
      </w:r>
      <w:r w:rsidRPr="00CC7BDD">
        <w:rPr>
          <w:rFonts w:asciiTheme="minorHAnsi" w:eastAsiaTheme="minorHAnsi" w:hAnsiTheme="minorHAnsi" w:cstheme="minorBidi"/>
          <w:spacing w:val="-1"/>
          <w:w w:val="105"/>
          <w:sz w:val="22"/>
          <w:szCs w:val="22"/>
          <w:lang w:eastAsia="en-US"/>
        </w:rPr>
        <w:t xml:space="preserve"> Time involved while the solution is inoperative or operates inconsistently or erratically.</w:t>
      </w:r>
    </w:p>
    <w:p w:rsidR="000255CB" w:rsidRDefault="000255CB" w:rsidP="000255CB">
      <w:pPr>
        <w:pStyle w:val="BodyText"/>
        <w:spacing w:before="6"/>
        <w:rPr>
          <w:sz w:val="12"/>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5387"/>
      </w:tblGrid>
      <w:tr w:rsidR="000255CB" w:rsidTr="009A3E97">
        <w:trPr>
          <w:trHeight w:val="275"/>
        </w:trPr>
        <w:tc>
          <w:tcPr>
            <w:tcW w:w="3544" w:type="dxa"/>
          </w:tcPr>
          <w:p w:rsidR="000255CB" w:rsidRPr="005E749D" w:rsidRDefault="000255CB" w:rsidP="00216DA1">
            <w:pPr>
              <w:pStyle w:val="TableParagraph"/>
              <w:spacing w:line="256" w:lineRule="exact"/>
              <w:ind w:left="434" w:right="418"/>
              <w:jc w:val="center"/>
              <w:rPr>
                <w:rFonts w:asciiTheme="minorHAnsi" w:hAnsiTheme="minorHAnsi" w:cstheme="minorHAnsi"/>
                <w:b/>
                <w:sz w:val="24"/>
              </w:rPr>
            </w:pPr>
            <w:r w:rsidRPr="005E749D">
              <w:rPr>
                <w:rFonts w:asciiTheme="minorHAnsi" w:hAnsiTheme="minorHAnsi" w:cstheme="minorHAnsi"/>
                <w:b/>
                <w:sz w:val="24"/>
              </w:rPr>
              <w:t>Uptime</w:t>
            </w:r>
            <w:r w:rsidRPr="005E749D">
              <w:rPr>
                <w:rFonts w:asciiTheme="minorHAnsi" w:hAnsiTheme="minorHAnsi" w:cstheme="minorHAnsi"/>
                <w:b/>
                <w:spacing w:val="-2"/>
                <w:sz w:val="24"/>
              </w:rPr>
              <w:t xml:space="preserve"> </w:t>
            </w:r>
            <w:r w:rsidRPr="005E749D">
              <w:rPr>
                <w:rFonts w:asciiTheme="minorHAnsi" w:hAnsiTheme="minorHAnsi" w:cstheme="minorHAnsi"/>
                <w:b/>
                <w:sz w:val="24"/>
              </w:rPr>
              <w:t>Percentage</w:t>
            </w:r>
          </w:p>
        </w:tc>
        <w:tc>
          <w:tcPr>
            <w:tcW w:w="5387" w:type="dxa"/>
          </w:tcPr>
          <w:p w:rsidR="000255CB" w:rsidRPr="005E749D" w:rsidRDefault="000255CB" w:rsidP="00732853">
            <w:pPr>
              <w:pStyle w:val="TableParagraph"/>
              <w:spacing w:line="256" w:lineRule="exact"/>
              <w:ind w:left="1134" w:right="1278" w:hanging="709"/>
              <w:jc w:val="center"/>
              <w:rPr>
                <w:rFonts w:asciiTheme="minorHAnsi" w:hAnsiTheme="minorHAnsi" w:cstheme="minorHAnsi"/>
                <w:b/>
                <w:sz w:val="24"/>
              </w:rPr>
            </w:pPr>
            <w:r w:rsidRPr="005E749D">
              <w:rPr>
                <w:rFonts w:asciiTheme="minorHAnsi" w:hAnsiTheme="minorHAnsi" w:cstheme="minorHAnsi"/>
                <w:b/>
                <w:sz w:val="24"/>
              </w:rPr>
              <w:t>Penalty</w:t>
            </w:r>
            <w:r w:rsidRPr="005E749D">
              <w:rPr>
                <w:rFonts w:asciiTheme="minorHAnsi" w:hAnsiTheme="minorHAnsi" w:cstheme="minorHAnsi"/>
                <w:b/>
                <w:spacing w:val="-7"/>
                <w:sz w:val="24"/>
              </w:rPr>
              <w:t xml:space="preserve"> </w:t>
            </w:r>
            <w:r w:rsidR="00E538A5" w:rsidRPr="005E749D">
              <w:rPr>
                <w:rFonts w:asciiTheme="minorHAnsi" w:hAnsiTheme="minorHAnsi" w:cstheme="minorHAnsi"/>
                <w:b/>
                <w:spacing w:val="-7"/>
                <w:sz w:val="24"/>
              </w:rPr>
              <w:t>Details</w:t>
            </w:r>
            <w:r w:rsidR="00170C13" w:rsidRPr="005E749D">
              <w:rPr>
                <w:rFonts w:asciiTheme="minorHAnsi" w:hAnsiTheme="minorHAnsi" w:cstheme="minorHAnsi"/>
                <w:b/>
                <w:spacing w:val="-7"/>
                <w:sz w:val="24"/>
              </w:rPr>
              <w:t xml:space="preserve"> </w:t>
            </w:r>
          </w:p>
        </w:tc>
      </w:tr>
      <w:tr w:rsidR="000255CB" w:rsidTr="009A3E97">
        <w:trPr>
          <w:trHeight w:val="275"/>
        </w:trPr>
        <w:tc>
          <w:tcPr>
            <w:tcW w:w="3544" w:type="dxa"/>
          </w:tcPr>
          <w:p w:rsidR="000255CB" w:rsidRPr="00511BCD" w:rsidRDefault="006054C7" w:rsidP="00986D8F">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 xml:space="preserve">100% </w:t>
            </w:r>
            <w:r w:rsidR="00BE4714" w:rsidRPr="00511BCD">
              <w:rPr>
                <w:rFonts w:asciiTheme="minorHAnsi" w:hAnsiTheme="minorHAnsi" w:cstheme="minorHAnsi"/>
              </w:rPr>
              <w:t xml:space="preserve">=&gt; </w:t>
            </w:r>
            <w:r w:rsidRPr="00511BCD">
              <w:rPr>
                <w:rFonts w:asciiTheme="minorHAnsi" w:hAnsiTheme="minorHAnsi" w:cstheme="minorHAnsi"/>
              </w:rPr>
              <w:t xml:space="preserve">A </w:t>
            </w:r>
            <w:r w:rsidR="00BE4714" w:rsidRPr="00511BCD">
              <w:rPr>
                <w:rFonts w:asciiTheme="minorHAnsi" w:hAnsiTheme="minorHAnsi" w:cstheme="minorHAnsi"/>
              </w:rPr>
              <w:t xml:space="preserve">&gt;= </w:t>
            </w:r>
            <w:r w:rsidRPr="00511BCD">
              <w:rPr>
                <w:rFonts w:asciiTheme="minorHAnsi" w:hAnsiTheme="minorHAnsi" w:cstheme="minorHAnsi"/>
              </w:rPr>
              <w:t>99.</w:t>
            </w:r>
            <w:r w:rsidR="00C36716">
              <w:rPr>
                <w:rFonts w:asciiTheme="minorHAnsi" w:hAnsiTheme="minorHAnsi" w:cstheme="minorHAnsi"/>
              </w:rPr>
              <w:t>9</w:t>
            </w:r>
            <w:r w:rsidR="007B5E2D" w:rsidRPr="00511BCD">
              <w:rPr>
                <w:rFonts w:asciiTheme="minorHAnsi" w:hAnsiTheme="minorHAnsi" w:cstheme="minorHAnsi"/>
              </w:rPr>
              <w:t>9</w:t>
            </w:r>
            <w:r w:rsidR="00986D8F" w:rsidRPr="00511BCD">
              <w:rPr>
                <w:rFonts w:asciiTheme="minorHAnsi" w:hAnsiTheme="minorHAnsi" w:cstheme="minorHAnsi"/>
              </w:rPr>
              <w:t xml:space="preserve"> </w:t>
            </w:r>
            <w:r w:rsidRPr="00511BCD">
              <w:rPr>
                <w:rFonts w:asciiTheme="minorHAnsi" w:hAnsiTheme="minorHAnsi" w:cstheme="minorHAnsi"/>
              </w:rPr>
              <w:t>%</w:t>
            </w:r>
          </w:p>
        </w:tc>
        <w:tc>
          <w:tcPr>
            <w:tcW w:w="5387" w:type="dxa"/>
          </w:tcPr>
          <w:p w:rsidR="000255CB" w:rsidRPr="00511BCD" w:rsidRDefault="000255CB" w:rsidP="00216DA1">
            <w:pPr>
              <w:pStyle w:val="TableParagraph"/>
              <w:spacing w:line="256" w:lineRule="exact"/>
              <w:ind w:left="1134" w:right="1278" w:hanging="709"/>
              <w:jc w:val="center"/>
              <w:rPr>
                <w:rFonts w:asciiTheme="minorHAnsi" w:hAnsiTheme="minorHAnsi" w:cstheme="minorHAnsi"/>
              </w:rPr>
            </w:pPr>
            <w:r w:rsidRPr="00511BCD">
              <w:rPr>
                <w:rFonts w:asciiTheme="minorHAnsi" w:hAnsiTheme="minorHAnsi" w:cstheme="minorHAnsi"/>
              </w:rPr>
              <w:t>No Penalty</w:t>
            </w:r>
          </w:p>
        </w:tc>
      </w:tr>
      <w:tr w:rsidR="00C36716" w:rsidTr="009A3E97">
        <w:trPr>
          <w:trHeight w:val="275"/>
        </w:trPr>
        <w:tc>
          <w:tcPr>
            <w:tcW w:w="3544" w:type="dxa"/>
          </w:tcPr>
          <w:p w:rsidR="00C36716" w:rsidRPr="00511BCD" w:rsidRDefault="00C36716" w:rsidP="007D4A98">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99.99% &gt; A &gt;= 99.</w:t>
            </w:r>
            <w:r w:rsidR="007D4A98">
              <w:rPr>
                <w:rFonts w:asciiTheme="minorHAnsi" w:hAnsiTheme="minorHAnsi" w:cstheme="minorHAnsi"/>
              </w:rPr>
              <w:t>90</w:t>
            </w:r>
            <w:r w:rsidRPr="00511BCD">
              <w:rPr>
                <w:rFonts w:asciiTheme="minorHAnsi" w:hAnsiTheme="minorHAnsi" w:cstheme="minorHAnsi"/>
              </w:rPr>
              <w:t xml:space="preserve"> %</w:t>
            </w:r>
          </w:p>
        </w:tc>
        <w:tc>
          <w:tcPr>
            <w:tcW w:w="5387" w:type="dxa"/>
          </w:tcPr>
          <w:p w:rsidR="00C36716" w:rsidRPr="00511BCD" w:rsidRDefault="007D4A98" w:rsidP="00216DA1">
            <w:pPr>
              <w:pStyle w:val="TableParagraph"/>
              <w:spacing w:line="256" w:lineRule="exact"/>
              <w:ind w:left="1134" w:right="1278" w:hanging="709"/>
              <w:jc w:val="center"/>
              <w:rPr>
                <w:rFonts w:asciiTheme="minorHAnsi" w:hAnsiTheme="minorHAnsi" w:cstheme="minorHAnsi"/>
              </w:rPr>
            </w:pPr>
            <w:r>
              <w:rPr>
                <w:rFonts w:asciiTheme="minorHAnsi" w:hAnsiTheme="minorHAnsi" w:cstheme="minorHAnsi"/>
              </w:rPr>
              <w:t>10</w:t>
            </w:r>
            <w:r w:rsidR="00C36716" w:rsidRPr="00511BCD">
              <w:rPr>
                <w:rFonts w:asciiTheme="minorHAnsi" w:hAnsiTheme="minorHAnsi" w:cstheme="minorHAnsi"/>
              </w:rPr>
              <w:t>% of cost of monthly billing</w:t>
            </w:r>
          </w:p>
        </w:tc>
      </w:tr>
      <w:tr w:rsidR="00C36716" w:rsidTr="009A3E97">
        <w:trPr>
          <w:trHeight w:val="275"/>
        </w:trPr>
        <w:tc>
          <w:tcPr>
            <w:tcW w:w="3544" w:type="dxa"/>
          </w:tcPr>
          <w:p w:rsidR="00C36716" w:rsidRPr="00511BCD" w:rsidRDefault="00C36716" w:rsidP="00170C13">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99.</w:t>
            </w:r>
            <w:r w:rsidR="00170C13">
              <w:rPr>
                <w:rFonts w:asciiTheme="minorHAnsi" w:hAnsiTheme="minorHAnsi" w:cstheme="minorHAnsi"/>
              </w:rPr>
              <w:t>90</w:t>
            </w:r>
            <w:r w:rsidRPr="00511BCD">
              <w:rPr>
                <w:rFonts w:asciiTheme="minorHAnsi" w:hAnsiTheme="minorHAnsi" w:cstheme="minorHAnsi"/>
              </w:rPr>
              <w:t>% &gt; A &gt;= 99</w:t>
            </w:r>
            <w:r w:rsidR="00170C13">
              <w:rPr>
                <w:rFonts w:asciiTheme="minorHAnsi" w:hAnsiTheme="minorHAnsi" w:cstheme="minorHAnsi"/>
              </w:rPr>
              <w:t>.75</w:t>
            </w:r>
            <w:r w:rsidRPr="00511BCD">
              <w:rPr>
                <w:rFonts w:asciiTheme="minorHAnsi" w:hAnsiTheme="minorHAnsi" w:cstheme="minorHAnsi"/>
              </w:rPr>
              <w:t xml:space="preserve"> %</w:t>
            </w:r>
          </w:p>
        </w:tc>
        <w:tc>
          <w:tcPr>
            <w:tcW w:w="5387" w:type="dxa"/>
          </w:tcPr>
          <w:p w:rsidR="00C36716" w:rsidRPr="00511BCD" w:rsidRDefault="007D4A98" w:rsidP="00B274CB">
            <w:pPr>
              <w:pStyle w:val="TableParagraph"/>
              <w:spacing w:line="256" w:lineRule="exact"/>
              <w:ind w:left="1134" w:right="1278" w:hanging="709"/>
              <w:jc w:val="center"/>
              <w:rPr>
                <w:rFonts w:asciiTheme="minorHAnsi" w:hAnsiTheme="minorHAnsi" w:cstheme="minorHAnsi"/>
              </w:rPr>
            </w:pPr>
            <w:r>
              <w:rPr>
                <w:rFonts w:asciiTheme="minorHAnsi" w:hAnsiTheme="minorHAnsi" w:cstheme="minorHAnsi"/>
              </w:rPr>
              <w:t>2</w:t>
            </w:r>
            <w:r w:rsidR="00D2151F">
              <w:rPr>
                <w:rFonts w:asciiTheme="minorHAnsi" w:hAnsiTheme="minorHAnsi" w:cstheme="minorHAnsi"/>
              </w:rPr>
              <w:t>0</w:t>
            </w:r>
            <w:r w:rsidR="00C36716" w:rsidRPr="00511BCD">
              <w:rPr>
                <w:rFonts w:asciiTheme="minorHAnsi" w:hAnsiTheme="minorHAnsi" w:cstheme="minorHAnsi"/>
              </w:rPr>
              <w:t>% of cost of monthly billing</w:t>
            </w:r>
          </w:p>
        </w:tc>
      </w:tr>
      <w:tr w:rsidR="00C36716" w:rsidTr="009A3E97">
        <w:trPr>
          <w:trHeight w:val="275"/>
        </w:trPr>
        <w:tc>
          <w:tcPr>
            <w:tcW w:w="3544" w:type="dxa"/>
          </w:tcPr>
          <w:p w:rsidR="00C36716" w:rsidRPr="00511BCD" w:rsidRDefault="00C36716" w:rsidP="00B274CB">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99</w:t>
            </w:r>
            <w:r w:rsidR="00170C13">
              <w:rPr>
                <w:rFonts w:asciiTheme="minorHAnsi" w:hAnsiTheme="minorHAnsi" w:cstheme="minorHAnsi"/>
              </w:rPr>
              <w:t>.75 %  &gt; A &gt;=99.5</w:t>
            </w:r>
            <w:r w:rsidRPr="00511BCD">
              <w:rPr>
                <w:rFonts w:asciiTheme="minorHAnsi" w:hAnsiTheme="minorHAnsi" w:cstheme="minorHAnsi"/>
              </w:rPr>
              <w:t>%</w:t>
            </w:r>
          </w:p>
        </w:tc>
        <w:tc>
          <w:tcPr>
            <w:tcW w:w="5387" w:type="dxa"/>
          </w:tcPr>
          <w:p w:rsidR="00C36716" w:rsidRPr="00511BCD" w:rsidDel="00C447E7" w:rsidRDefault="00170C13" w:rsidP="00216DA1">
            <w:pPr>
              <w:pStyle w:val="TableParagraph"/>
              <w:spacing w:line="256" w:lineRule="exact"/>
              <w:ind w:left="1134" w:right="1278" w:hanging="709"/>
              <w:jc w:val="center"/>
              <w:rPr>
                <w:rFonts w:asciiTheme="minorHAnsi" w:hAnsiTheme="minorHAnsi" w:cstheme="minorHAnsi"/>
              </w:rPr>
            </w:pPr>
            <w:r>
              <w:rPr>
                <w:rFonts w:asciiTheme="minorHAnsi" w:hAnsiTheme="minorHAnsi" w:cstheme="minorHAnsi"/>
              </w:rPr>
              <w:t>3</w:t>
            </w:r>
            <w:r w:rsidR="007D4A98">
              <w:rPr>
                <w:rFonts w:asciiTheme="minorHAnsi" w:hAnsiTheme="minorHAnsi" w:cstheme="minorHAnsi"/>
              </w:rPr>
              <w:t>0</w:t>
            </w:r>
            <w:r w:rsidR="00C36716" w:rsidRPr="00511BCD">
              <w:rPr>
                <w:rFonts w:asciiTheme="minorHAnsi" w:hAnsiTheme="minorHAnsi" w:cstheme="minorHAnsi"/>
              </w:rPr>
              <w:t>% of cost of monthly billing</w:t>
            </w:r>
          </w:p>
        </w:tc>
      </w:tr>
      <w:tr w:rsidR="00C36716" w:rsidTr="009A3E97">
        <w:trPr>
          <w:trHeight w:val="275"/>
        </w:trPr>
        <w:tc>
          <w:tcPr>
            <w:tcW w:w="3544" w:type="dxa"/>
          </w:tcPr>
          <w:p w:rsidR="00C36716" w:rsidRPr="00511BCD" w:rsidRDefault="00C36716" w:rsidP="00170C13">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w:t>
            </w:r>
            <w:r w:rsidR="00170C13">
              <w:rPr>
                <w:rFonts w:asciiTheme="minorHAnsi" w:hAnsiTheme="minorHAnsi" w:cstheme="minorHAnsi"/>
              </w:rPr>
              <w:t>9.5</w:t>
            </w:r>
            <w:r w:rsidRPr="00511BCD">
              <w:rPr>
                <w:rFonts w:asciiTheme="minorHAnsi" w:hAnsiTheme="minorHAnsi" w:cstheme="minorHAnsi"/>
              </w:rPr>
              <w:t>% &gt; A &gt; =</w:t>
            </w:r>
            <w:r w:rsidR="00170C13">
              <w:rPr>
                <w:rFonts w:asciiTheme="minorHAnsi" w:hAnsiTheme="minorHAnsi" w:cstheme="minorHAnsi"/>
              </w:rPr>
              <w:t>99</w:t>
            </w:r>
            <w:r w:rsidRPr="00511BCD">
              <w:rPr>
                <w:rFonts w:asciiTheme="minorHAnsi" w:hAnsiTheme="minorHAnsi" w:cstheme="minorHAnsi"/>
              </w:rPr>
              <w:t>%</w:t>
            </w:r>
          </w:p>
        </w:tc>
        <w:tc>
          <w:tcPr>
            <w:tcW w:w="5387" w:type="dxa"/>
          </w:tcPr>
          <w:p w:rsidR="00C36716" w:rsidRPr="00511BCD" w:rsidRDefault="00170C13" w:rsidP="00D2151F">
            <w:pPr>
              <w:pStyle w:val="TableParagraph"/>
              <w:spacing w:line="256" w:lineRule="exact"/>
              <w:ind w:left="1134" w:right="1278" w:hanging="709"/>
              <w:jc w:val="center"/>
              <w:rPr>
                <w:rFonts w:asciiTheme="minorHAnsi" w:hAnsiTheme="minorHAnsi" w:cstheme="minorHAnsi"/>
              </w:rPr>
            </w:pPr>
            <w:r>
              <w:rPr>
                <w:rFonts w:asciiTheme="minorHAnsi" w:hAnsiTheme="minorHAnsi" w:cstheme="minorHAnsi"/>
              </w:rPr>
              <w:t>4</w:t>
            </w:r>
            <w:r w:rsidR="00D2151F">
              <w:rPr>
                <w:rFonts w:asciiTheme="minorHAnsi" w:hAnsiTheme="minorHAnsi" w:cstheme="minorHAnsi"/>
              </w:rPr>
              <w:t>0</w:t>
            </w:r>
            <w:r w:rsidR="00C36716" w:rsidRPr="00511BCD">
              <w:rPr>
                <w:rFonts w:asciiTheme="minorHAnsi" w:hAnsiTheme="minorHAnsi" w:cstheme="minorHAnsi"/>
              </w:rPr>
              <w:t>% of cost of monthly billing</w:t>
            </w:r>
          </w:p>
        </w:tc>
      </w:tr>
      <w:tr w:rsidR="00C36716" w:rsidTr="009A3E97">
        <w:trPr>
          <w:trHeight w:val="275"/>
        </w:trPr>
        <w:tc>
          <w:tcPr>
            <w:tcW w:w="3544" w:type="dxa"/>
          </w:tcPr>
          <w:p w:rsidR="00C36716" w:rsidRPr="00511BCD" w:rsidRDefault="00C36716" w:rsidP="00170C13">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w:t>
            </w:r>
            <w:r w:rsidR="00170C13">
              <w:rPr>
                <w:rFonts w:asciiTheme="minorHAnsi" w:hAnsiTheme="minorHAnsi" w:cstheme="minorHAnsi"/>
              </w:rPr>
              <w:t>9</w:t>
            </w:r>
            <w:r w:rsidRPr="00511BCD">
              <w:rPr>
                <w:rFonts w:asciiTheme="minorHAnsi" w:hAnsiTheme="minorHAnsi" w:cstheme="minorHAnsi"/>
              </w:rPr>
              <w:t xml:space="preserve"> % &gt;A</w:t>
            </w:r>
          </w:p>
        </w:tc>
        <w:tc>
          <w:tcPr>
            <w:tcW w:w="5387" w:type="dxa"/>
          </w:tcPr>
          <w:p w:rsidR="00C36716" w:rsidRPr="00511BCD" w:rsidRDefault="00C36716" w:rsidP="00732853">
            <w:pPr>
              <w:pStyle w:val="TableParagraph"/>
              <w:spacing w:line="256" w:lineRule="exact"/>
              <w:ind w:left="284" w:right="567"/>
              <w:jc w:val="center"/>
              <w:rPr>
                <w:rFonts w:asciiTheme="minorHAnsi" w:hAnsiTheme="minorHAnsi" w:cstheme="minorHAnsi"/>
              </w:rPr>
            </w:pPr>
            <w:r>
              <w:rPr>
                <w:rFonts w:asciiTheme="minorHAnsi" w:hAnsiTheme="minorHAnsi" w:cstheme="minorHAnsi"/>
              </w:rPr>
              <w:t>M</w:t>
            </w:r>
            <w:r w:rsidRPr="001A157C">
              <w:rPr>
                <w:rFonts w:asciiTheme="minorHAnsi" w:hAnsiTheme="minorHAnsi" w:cstheme="minorHAnsi"/>
              </w:rPr>
              <w:t xml:space="preserve">inimum </w:t>
            </w:r>
            <w:r w:rsidR="00732853">
              <w:rPr>
                <w:rFonts w:asciiTheme="minorHAnsi" w:hAnsiTheme="minorHAnsi" w:cstheme="minorHAnsi"/>
              </w:rPr>
              <w:t>4</w:t>
            </w:r>
            <w:r w:rsidR="00D2151F">
              <w:rPr>
                <w:rFonts w:asciiTheme="minorHAnsi" w:hAnsiTheme="minorHAnsi" w:cstheme="minorHAnsi"/>
              </w:rPr>
              <w:t>0</w:t>
            </w:r>
            <w:r w:rsidRPr="00511BCD">
              <w:rPr>
                <w:rFonts w:asciiTheme="minorHAnsi" w:hAnsiTheme="minorHAnsi" w:cstheme="minorHAnsi"/>
              </w:rPr>
              <w:t xml:space="preserve">% of cost of monthly billing &amp; </w:t>
            </w:r>
            <w:r w:rsidR="007D4A98">
              <w:rPr>
                <w:rFonts w:asciiTheme="minorHAnsi" w:hAnsiTheme="minorHAnsi" w:cstheme="minorHAnsi"/>
              </w:rPr>
              <w:t>5</w:t>
            </w:r>
            <w:r w:rsidRPr="00511BCD">
              <w:rPr>
                <w:rFonts w:asciiTheme="minorHAnsi" w:hAnsiTheme="minorHAnsi" w:cstheme="minorHAnsi"/>
              </w:rPr>
              <w:t>% for every incremental increase in 0.1% downtime</w:t>
            </w:r>
          </w:p>
        </w:tc>
      </w:tr>
    </w:tbl>
    <w:p w:rsidR="009A3E97" w:rsidRPr="001E261C" w:rsidRDefault="006205E7" w:rsidP="00511BCD">
      <w:pPr>
        <w:pStyle w:val="BodyText"/>
        <w:spacing w:before="2" w:line="244" w:lineRule="auto"/>
        <w:ind w:left="1485" w:right="217"/>
        <w:rPr>
          <w:rFonts w:asciiTheme="minorHAnsi" w:eastAsiaTheme="minorHAnsi" w:hAnsiTheme="minorHAnsi" w:cstheme="minorBidi"/>
          <w:spacing w:val="-1"/>
          <w:w w:val="105"/>
          <w:sz w:val="22"/>
          <w:szCs w:val="22"/>
          <w:lang w:eastAsia="en-US"/>
        </w:rPr>
      </w:pPr>
      <w:r w:rsidRPr="001E261C">
        <w:rPr>
          <w:rFonts w:asciiTheme="minorHAnsi" w:eastAsiaTheme="minorHAnsi" w:hAnsiTheme="minorHAnsi" w:cstheme="minorBidi"/>
          <w:spacing w:val="-1"/>
          <w:w w:val="105"/>
          <w:sz w:val="22"/>
          <w:szCs w:val="22"/>
          <w:lang w:eastAsia="en-US"/>
        </w:rPr>
        <w:t>*A is Actual Availability time during the reporting period</w:t>
      </w:r>
    </w:p>
    <w:p w:rsidR="00170C13" w:rsidRDefault="00170C13" w:rsidP="001E261C">
      <w:pPr>
        <w:pStyle w:val="BodyText"/>
        <w:spacing w:before="2" w:line="244" w:lineRule="auto"/>
        <w:ind w:right="217"/>
        <w:rPr>
          <w:rFonts w:asciiTheme="minorHAnsi" w:eastAsiaTheme="minorHAnsi" w:hAnsiTheme="minorHAnsi" w:cstheme="minorBidi"/>
          <w:spacing w:val="-1"/>
          <w:w w:val="105"/>
          <w:sz w:val="22"/>
          <w:szCs w:val="22"/>
          <w:lang w:eastAsia="en-US"/>
        </w:rPr>
      </w:pPr>
      <w:r w:rsidRPr="001E261C">
        <w:rPr>
          <w:rFonts w:asciiTheme="minorHAnsi" w:eastAsiaTheme="minorHAnsi" w:hAnsiTheme="minorHAnsi" w:cstheme="minorBidi"/>
          <w:spacing w:val="-1"/>
          <w:w w:val="105"/>
          <w:sz w:val="22"/>
          <w:szCs w:val="22"/>
          <w:lang w:eastAsia="en-US"/>
        </w:rPr>
        <w:t>Penalty will be calculated on monthly Facility Man</w:t>
      </w:r>
      <w:r w:rsidR="001E261C">
        <w:rPr>
          <w:rFonts w:asciiTheme="minorHAnsi" w:eastAsiaTheme="minorHAnsi" w:hAnsiTheme="minorHAnsi" w:cstheme="minorBidi"/>
          <w:spacing w:val="-1"/>
          <w:w w:val="105"/>
          <w:sz w:val="22"/>
          <w:szCs w:val="22"/>
          <w:lang w:eastAsia="en-US"/>
        </w:rPr>
        <w:t>agement cost and AMC, ATS cost.</w:t>
      </w:r>
    </w:p>
    <w:p w:rsidR="001E261C" w:rsidRPr="001E261C" w:rsidRDefault="001E261C" w:rsidP="001E261C">
      <w:pPr>
        <w:pStyle w:val="BodyText"/>
        <w:spacing w:before="2" w:line="244" w:lineRule="auto"/>
        <w:ind w:right="217"/>
        <w:rPr>
          <w:rFonts w:asciiTheme="minorHAnsi" w:eastAsiaTheme="minorHAnsi" w:hAnsiTheme="minorHAnsi" w:cstheme="minorBidi"/>
          <w:spacing w:val="-1"/>
          <w:w w:val="105"/>
          <w:sz w:val="22"/>
          <w:szCs w:val="22"/>
          <w:lang w:eastAsia="en-US"/>
        </w:rPr>
      </w:pPr>
    </w:p>
    <w:p w:rsidR="006054C7" w:rsidRPr="00CC7BDD" w:rsidRDefault="009A3E97" w:rsidP="006054C7">
      <w:pPr>
        <w:pStyle w:val="BodyText"/>
        <w:spacing w:before="2" w:line="244" w:lineRule="auto"/>
        <w:ind w:right="21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T</w:t>
      </w:r>
      <w:r w:rsidR="006054C7" w:rsidRPr="00CC7BDD">
        <w:rPr>
          <w:rFonts w:asciiTheme="minorHAnsi" w:eastAsiaTheme="minorHAnsi" w:hAnsiTheme="minorHAnsi" w:cstheme="minorBidi"/>
          <w:spacing w:val="-1"/>
          <w:w w:val="105"/>
          <w:sz w:val="22"/>
          <w:szCs w:val="22"/>
          <w:lang w:eastAsia="en-US"/>
        </w:rPr>
        <w:t>he payment terms are quarterly in arrears, however, penalty amount will be applied on the monthly amount payable based on SLA breach. If bifurcation of quarterly invoice</w:t>
      </w:r>
      <w:r w:rsidR="00B078BF" w:rsidRPr="00CC7BDD">
        <w:rPr>
          <w:rFonts w:asciiTheme="minorHAnsi" w:eastAsiaTheme="minorHAnsi" w:hAnsiTheme="minorHAnsi" w:cstheme="minorBidi"/>
          <w:spacing w:val="-1"/>
          <w:w w:val="105"/>
          <w:sz w:val="22"/>
          <w:szCs w:val="22"/>
          <w:lang w:eastAsia="en-US"/>
        </w:rPr>
        <w:t xml:space="preserve"> is </w:t>
      </w:r>
      <w:r w:rsidR="00CC7BDD" w:rsidRPr="00CC7BDD">
        <w:rPr>
          <w:rFonts w:asciiTheme="minorHAnsi" w:eastAsiaTheme="minorHAnsi" w:hAnsiTheme="minorHAnsi" w:cstheme="minorBidi"/>
          <w:spacing w:val="-1"/>
          <w:w w:val="105"/>
          <w:sz w:val="22"/>
          <w:szCs w:val="22"/>
          <w:lang w:eastAsia="en-US"/>
        </w:rPr>
        <w:t>not providing</w:t>
      </w:r>
      <w:r w:rsidR="00B078BF" w:rsidRPr="00CC7BDD">
        <w:rPr>
          <w:rFonts w:asciiTheme="minorHAnsi" w:eastAsiaTheme="minorHAnsi" w:hAnsiTheme="minorHAnsi" w:cstheme="minorBidi"/>
          <w:spacing w:val="-1"/>
          <w:w w:val="105"/>
          <w:sz w:val="22"/>
          <w:szCs w:val="22"/>
          <w:lang w:eastAsia="en-US"/>
        </w:rPr>
        <w:t xml:space="preserve"> monthly break-</w:t>
      </w:r>
      <w:r w:rsidR="00CC7BDD" w:rsidRPr="00CC7BDD">
        <w:rPr>
          <w:rFonts w:asciiTheme="minorHAnsi" w:eastAsiaTheme="minorHAnsi" w:hAnsiTheme="minorHAnsi" w:cstheme="minorBidi"/>
          <w:spacing w:val="-1"/>
          <w:w w:val="105"/>
          <w:sz w:val="22"/>
          <w:szCs w:val="22"/>
          <w:lang w:eastAsia="en-US"/>
        </w:rPr>
        <w:t>up,</w:t>
      </w:r>
      <w:r w:rsidR="006054C7" w:rsidRPr="00CC7BDD">
        <w:rPr>
          <w:rFonts w:asciiTheme="minorHAnsi" w:eastAsiaTheme="minorHAnsi" w:hAnsiTheme="minorHAnsi" w:cstheme="minorBidi"/>
          <w:spacing w:val="-1"/>
          <w:w w:val="105"/>
          <w:sz w:val="22"/>
          <w:szCs w:val="22"/>
          <w:lang w:eastAsia="en-US"/>
        </w:rPr>
        <w:t xml:space="preserve"> Bank will </w:t>
      </w:r>
      <w:r w:rsidR="00E85CB3" w:rsidRPr="00CC7BDD">
        <w:rPr>
          <w:rFonts w:asciiTheme="minorHAnsi" w:eastAsiaTheme="minorHAnsi" w:hAnsiTheme="minorHAnsi" w:cstheme="minorBidi"/>
          <w:spacing w:val="-1"/>
          <w:w w:val="105"/>
          <w:sz w:val="22"/>
          <w:szCs w:val="22"/>
          <w:lang w:eastAsia="en-US"/>
        </w:rPr>
        <w:t>divide</w:t>
      </w:r>
      <w:r w:rsidR="006054C7" w:rsidRPr="00CC7BDD">
        <w:rPr>
          <w:rFonts w:asciiTheme="minorHAnsi" w:eastAsiaTheme="minorHAnsi" w:hAnsiTheme="minorHAnsi" w:cstheme="minorBidi"/>
          <w:spacing w:val="-1"/>
          <w:w w:val="105"/>
          <w:sz w:val="22"/>
          <w:szCs w:val="22"/>
          <w:lang w:eastAsia="en-US"/>
        </w:rPr>
        <w:t xml:space="preserve"> the quarterly billing amount </w:t>
      </w:r>
      <w:r w:rsidR="00CC7BDD" w:rsidRPr="00CC7BDD">
        <w:rPr>
          <w:rFonts w:asciiTheme="minorHAnsi" w:eastAsiaTheme="minorHAnsi" w:hAnsiTheme="minorHAnsi" w:cstheme="minorBidi"/>
          <w:spacing w:val="-1"/>
          <w:w w:val="105"/>
          <w:sz w:val="22"/>
          <w:szCs w:val="22"/>
          <w:lang w:eastAsia="en-US"/>
        </w:rPr>
        <w:t>and the</w:t>
      </w:r>
      <w:r w:rsidR="006054C7" w:rsidRPr="00CC7BDD">
        <w:rPr>
          <w:rFonts w:asciiTheme="minorHAnsi" w:eastAsiaTheme="minorHAnsi" w:hAnsiTheme="minorHAnsi" w:cstheme="minorBidi"/>
          <w:spacing w:val="-1"/>
          <w:w w:val="105"/>
          <w:sz w:val="22"/>
          <w:szCs w:val="22"/>
          <w:lang w:eastAsia="en-US"/>
        </w:rPr>
        <w:t xml:space="preserve"> uptime percentage would be calculated on monthly basis and the calculated amount would be adjusted from every subsequent quarter payment. If Vendor materially fails to meet an uptime </w:t>
      </w:r>
      <w:r w:rsidR="006054C7" w:rsidRPr="00CC7BDD">
        <w:rPr>
          <w:rFonts w:asciiTheme="minorHAnsi" w:eastAsiaTheme="minorHAnsi" w:hAnsiTheme="minorHAnsi" w:cstheme="minorBidi"/>
          <w:spacing w:val="-1"/>
          <w:w w:val="105"/>
          <w:sz w:val="22"/>
          <w:szCs w:val="22"/>
          <w:lang w:eastAsia="en-US"/>
        </w:rPr>
        <w:lastRenderedPageBreak/>
        <w:t>of 99.50% for three (3) consecutive months, the Bank may have the right to terminate the contract. In case if there is no pending invoices to be paid by the Bank to the vendor, the vendor has to submit a pay order / cheque payable at Navi Mumbai in favour of Bank for the same within 15 days from the notice period from the Bank.</w:t>
      </w:r>
      <w:r w:rsidRPr="00CC7BDD">
        <w:rPr>
          <w:rFonts w:asciiTheme="minorHAnsi" w:eastAsiaTheme="minorHAnsi" w:hAnsiTheme="minorHAnsi" w:cstheme="minorBidi"/>
          <w:spacing w:val="-1"/>
          <w:w w:val="105"/>
          <w:sz w:val="22"/>
          <w:szCs w:val="22"/>
          <w:lang w:eastAsia="en-US"/>
        </w:rPr>
        <w:t xml:space="preserve"> </w:t>
      </w:r>
    </w:p>
    <w:p w:rsidR="009A3E97" w:rsidRPr="00CC7BDD" w:rsidRDefault="009A3E97" w:rsidP="006054C7">
      <w:pPr>
        <w:pStyle w:val="BodyText"/>
        <w:spacing w:before="2" w:line="244" w:lineRule="auto"/>
        <w:ind w:right="217"/>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Further</w:t>
      </w:r>
      <w:r w:rsidR="0026108F" w:rsidRPr="00CC7BDD">
        <w:rPr>
          <w:rFonts w:asciiTheme="minorHAnsi" w:eastAsiaTheme="minorHAnsi" w:hAnsiTheme="minorHAnsi" w:cstheme="minorBidi"/>
          <w:spacing w:val="-1"/>
          <w:w w:val="105"/>
          <w:sz w:val="22"/>
          <w:szCs w:val="22"/>
          <w:lang w:eastAsia="en-US"/>
        </w:rPr>
        <w:t>,</w:t>
      </w:r>
      <w:r w:rsidRPr="00CC7BDD">
        <w:rPr>
          <w:rFonts w:asciiTheme="minorHAnsi" w:eastAsiaTheme="minorHAnsi" w:hAnsiTheme="minorHAnsi" w:cstheme="minorBidi"/>
          <w:spacing w:val="-1"/>
          <w:w w:val="105"/>
          <w:sz w:val="22"/>
          <w:szCs w:val="22"/>
          <w:lang w:eastAsia="en-US"/>
        </w:rPr>
        <w:t xml:space="preserve"> if any penalty levied by regulator /RBI / NPCI in respect of UPI Downtime / unavailability of UPI services</w:t>
      </w:r>
      <w:r w:rsidR="0026108F" w:rsidRPr="00CC7BDD">
        <w:rPr>
          <w:rFonts w:asciiTheme="minorHAnsi" w:eastAsiaTheme="minorHAnsi" w:hAnsiTheme="minorHAnsi" w:cstheme="minorBidi"/>
          <w:spacing w:val="-1"/>
          <w:w w:val="105"/>
          <w:sz w:val="22"/>
          <w:szCs w:val="22"/>
          <w:lang w:eastAsia="en-US"/>
        </w:rPr>
        <w:t xml:space="preserve">/ Technical Declines (TD) attributable to the vendor,  </w:t>
      </w:r>
      <w:r w:rsidRPr="00CC7BDD">
        <w:rPr>
          <w:rFonts w:asciiTheme="minorHAnsi" w:eastAsiaTheme="minorHAnsi" w:hAnsiTheme="minorHAnsi" w:cstheme="minorBidi"/>
          <w:spacing w:val="-1"/>
          <w:w w:val="105"/>
          <w:sz w:val="22"/>
          <w:szCs w:val="22"/>
          <w:lang w:eastAsia="en-US"/>
        </w:rPr>
        <w:t>same will be recovered from the Vendor.</w:t>
      </w:r>
      <w:r w:rsidR="0026108F" w:rsidRPr="00CC7BDD">
        <w:rPr>
          <w:rFonts w:asciiTheme="minorHAnsi" w:eastAsiaTheme="minorHAnsi" w:hAnsiTheme="minorHAnsi" w:cstheme="minorBidi"/>
          <w:spacing w:val="-1"/>
          <w:w w:val="105"/>
          <w:sz w:val="22"/>
          <w:szCs w:val="22"/>
          <w:lang w:eastAsia="en-US"/>
        </w:rPr>
        <w:t xml:space="preserve"> </w:t>
      </w:r>
    </w:p>
    <w:p w:rsidR="006054C7" w:rsidRPr="00531792" w:rsidRDefault="006054C7" w:rsidP="00531792">
      <w:pPr>
        <w:pStyle w:val="Heading3"/>
        <w:spacing w:before="120" w:after="120"/>
        <w:rPr>
          <w:rFonts w:asciiTheme="minorHAnsi" w:hAnsiTheme="minorHAnsi" w:cstheme="minorHAnsi"/>
          <w:smallCaps/>
          <w:sz w:val="22"/>
          <w:szCs w:val="22"/>
        </w:rPr>
      </w:pPr>
      <w:bookmarkStart w:id="50" w:name="_Toc122529903"/>
      <w:r w:rsidRPr="00531792">
        <w:rPr>
          <w:rFonts w:asciiTheme="minorHAnsi" w:hAnsiTheme="minorHAnsi" w:cstheme="minorHAnsi"/>
          <w:smallCaps/>
          <w:sz w:val="22"/>
          <w:szCs w:val="22"/>
        </w:rPr>
        <w:t>Availability Service Level Default</w:t>
      </w:r>
      <w:bookmarkEnd w:id="50"/>
    </w:p>
    <w:p w:rsidR="006054C7" w:rsidRPr="00CC7BDD" w:rsidRDefault="006054C7" w:rsidP="00FB5269">
      <w:pPr>
        <w:pStyle w:val="ListParagraph"/>
        <w:widowControl w:val="0"/>
        <w:numPr>
          <w:ilvl w:val="0"/>
          <w:numId w:val="69"/>
        </w:numPr>
        <w:tabs>
          <w:tab w:val="left" w:pos="908"/>
        </w:tabs>
        <w:autoSpaceDE w:val="0"/>
        <w:autoSpaceDN w:val="0"/>
        <w:spacing w:before="124" w:after="0" w:line="240" w:lineRule="auto"/>
        <w:contextualSpacing w:val="0"/>
        <w:jc w:val="both"/>
      </w:pPr>
      <w:r w:rsidRPr="00CC7BDD">
        <w:t>Availability</w:t>
      </w:r>
      <w:r w:rsidRPr="00CC7BDD">
        <w:rPr>
          <w:spacing w:val="-4"/>
        </w:rPr>
        <w:t xml:space="preserve"> </w:t>
      </w:r>
      <w:r w:rsidRPr="00CC7BDD">
        <w:t>Service Level</w:t>
      </w:r>
      <w:r w:rsidRPr="00CC7BDD">
        <w:rPr>
          <w:spacing w:val="-1"/>
        </w:rPr>
        <w:t xml:space="preserve"> </w:t>
      </w:r>
      <w:r w:rsidRPr="00CC7BDD">
        <w:t>will</w:t>
      </w:r>
      <w:r w:rsidRPr="00CC7BDD">
        <w:rPr>
          <w:spacing w:val="-1"/>
        </w:rPr>
        <w:t xml:space="preserve"> </w:t>
      </w:r>
      <w:r w:rsidRPr="00CC7BDD">
        <w:t>be measured</w:t>
      </w:r>
      <w:r w:rsidRPr="00CC7BDD">
        <w:rPr>
          <w:spacing w:val="-2"/>
        </w:rPr>
        <w:t xml:space="preserve"> </w:t>
      </w:r>
      <w:r w:rsidRPr="00CC7BDD">
        <w:t>on</w:t>
      </w:r>
      <w:r w:rsidRPr="00CC7BDD">
        <w:rPr>
          <w:spacing w:val="-2"/>
        </w:rPr>
        <w:t xml:space="preserve"> </w:t>
      </w:r>
      <w:r w:rsidRPr="00CC7BDD">
        <w:t>a monthly</w:t>
      </w:r>
      <w:r w:rsidRPr="00CC7BDD">
        <w:rPr>
          <w:spacing w:val="-8"/>
        </w:rPr>
        <w:t xml:space="preserve"> </w:t>
      </w:r>
      <w:r w:rsidRPr="00CC7BDD">
        <w:t>basis.</w:t>
      </w:r>
    </w:p>
    <w:p w:rsidR="006054C7" w:rsidRDefault="006054C7" w:rsidP="00FB5269">
      <w:pPr>
        <w:pStyle w:val="ListParagraph"/>
        <w:widowControl w:val="0"/>
        <w:numPr>
          <w:ilvl w:val="0"/>
          <w:numId w:val="69"/>
        </w:numPr>
        <w:tabs>
          <w:tab w:val="left" w:pos="907"/>
          <w:tab w:val="left" w:pos="908"/>
        </w:tabs>
        <w:autoSpaceDE w:val="0"/>
        <w:autoSpaceDN w:val="0"/>
        <w:spacing w:before="165" w:after="0" w:line="280" w:lineRule="auto"/>
        <w:ind w:right="607"/>
        <w:contextualSpacing w:val="0"/>
      </w:pPr>
      <w:r w:rsidRPr="00CC7BDD">
        <w:t>A</w:t>
      </w:r>
      <w:r w:rsidRPr="00CC7BDD">
        <w:rPr>
          <w:spacing w:val="27"/>
        </w:rPr>
        <w:t xml:space="preserve"> </w:t>
      </w:r>
      <w:r w:rsidRPr="00CC7BDD">
        <w:t>Service</w:t>
      </w:r>
      <w:r w:rsidRPr="00CC7BDD">
        <w:rPr>
          <w:spacing w:val="28"/>
        </w:rPr>
        <w:t xml:space="preserve"> </w:t>
      </w:r>
      <w:r w:rsidRPr="00CC7BDD">
        <w:t>Level</w:t>
      </w:r>
      <w:r w:rsidRPr="00CC7BDD">
        <w:rPr>
          <w:spacing w:val="26"/>
        </w:rPr>
        <w:t xml:space="preserve"> </w:t>
      </w:r>
      <w:r w:rsidRPr="00CC7BDD">
        <w:t>Default</w:t>
      </w:r>
      <w:r w:rsidRPr="00CC7BDD">
        <w:rPr>
          <w:spacing w:val="27"/>
        </w:rPr>
        <w:t xml:space="preserve"> </w:t>
      </w:r>
      <w:r w:rsidRPr="00CC7BDD">
        <w:t>will</w:t>
      </w:r>
      <w:r w:rsidRPr="00CC7BDD">
        <w:rPr>
          <w:spacing w:val="25"/>
        </w:rPr>
        <w:t xml:space="preserve"> </w:t>
      </w:r>
      <w:r w:rsidRPr="00CC7BDD">
        <w:t>occur</w:t>
      </w:r>
      <w:r w:rsidRPr="00CC7BDD">
        <w:rPr>
          <w:spacing w:val="29"/>
        </w:rPr>
        <w:t xml:space="preserve"> </w:t>
      </w:r>
      <w:r w:rsidRPr="00CC7BDD">
        <w:t>when</w:t>
      </w:r>
      <w:r w:rsidRPr="00CC7BDD">
        <w:rPr>
          <w:spacing w:val="27"/>
        </w:rPr>
        <w:t xml:space="preserve"> </w:t>
      </w:r>
      <w:r w:rsidRPr="00CC7BDD">
        <w:t>the</w:t>
      </w:r>
      <w:r w:rsidRPr="00CC7BDD">
        <w:rPr>
          <w:spacing w:val="25"/>
        </w:rPr>
        <w:t xml:space="preserve"> </w:t>
      </w:r>
      <w:r w:rsidRPr="00CC7BDD">
        <w:t>vendor</w:t>
      </w:r>
      <w:r w:rsidRPr="00CC7BDD">
        <w:rPr>
          <w:spacing w:val="25"/>
        </w:rPr>
        <w:t xml:space="preserve"> </w:t>
      </w:r>
      <w:r w:rsidRPr="00CC7BDD">
        <w:t>fails</w:t>
      </w:r>
      <w:r w:rsidRPr="00CC7BDD">
        <w:rPr>
          <w:spacing w:val="27"/>
        </w:rPr>
        <w:t xml:space="preserve"> </w:t>
      </w:r>
      <w:r w:rsidRPr="00CC7BDD">
        <w:t>to</w:t>
      </w:r>
      <w:r w:rsidRPr="00CC7BDD">
        <w:rPr>
          <w:spacing w:val="27"/>
        </w:rPr>
        <w:t xml:space="preserve"> </w:t>
      </w:r>
      <w:r w:rsidRPr="00CC7BDD">
        <w:t>meet</w:t>
      </w:r>
      <w:r w:rsidRPr="00CC7BDD">
        <w:rPr>
          <w:spacing w:val="25"/>
        </w:rPr>
        <w:t xml:space="preserve"> </w:t>
      </w:r>
      <w:r w:rsidR="00AE5BFA" w:rsidRPr="00CC7BDD">
        <w:rPr>
          <w:spacing w:val="25"/>
        </w:rPr>
        <w:t>Mi</w:t>
      </w:r>
      <w:r w:rsidRPr="00CC7BDD">
        <w:t>nimum</w:t>
      </w:r>
      <w:r w:rsidRPr="00CC7BDD">
        <w:rPr>
          <w:spacing w:val="-61"/>
        </w:rPr>
        <w:t xml:space="preserve"> </w:t>
      </w:r>
      <w:r w:rsidR="00AE5BFA" w:rsidRPr="00CC7BDD">
        <w:rPr>
          <w:spacing w:val="-61"/>
        </w:rPr>
        <w:t xml:space="preserve">           </w:t>
      </w:r>
      <w:r w:rsidR="00AE5BFA" w:rsidRPr="00CC7BDD">
        <w:t xml:space="preserve"> uptime </w:t>
      </w:r>
      <w:r w:rsidRPr="00CC7BDD">
        <w:t>(99.</w:t>
      </w:r>
      <w:r w:rsidR="00C36716">
        <w:t>9</w:t>
      </w:r>
      <w:r w:rsidR="00AE5BFA" w:rsidRPr="00CC7BDD">
        <w:t>9</w:t>
      </w:r>
      <w:r w:rsidR="00B274CB" w:rsidRPr="00CC7BDD">
        <w:t xml:space="preserve"> </w:t>
      </w:r>
      <w:r w:rsidRPr="00CC7BDD">
        <w:t>%),</w:t>
      </w:r>
      <w:r w:rsidRPr="00CC7BDD">
        <w:rPr>
          <w:spacing w:val="2"/>
        </w:rPr>
        <w:t xml:space="preserve"> </w:t>
      </w:r>
      <w:r w:rsidRPr="00CC7BDD">
        <w:t>as</w:t>
      </w:r>
      <w:r w:rsidRPr="00CC7BDD">
        <w:rPr>
          <w:spacing w:val="1"/>
        </w:rPr>
        <w:t xml:space="preserve"> </w:t>
      </w:r>
      <w:r w:rsidRPr="00CC7BDD">
        <w:t>measured</w:t>
      </w:r>
      <w:r w:rsidRPr="00CC7BDD">
        <w:rPr>
          <w:spacing w:val="3"/>
        </w:rPr>
        <w:t xml:space="preserve"> </w:t>
      </w:r>
      <w:r w:rsidRPr="00CC7BDD">
        <w:t>on</w:t>
      </w:r>
      <w:r w:rsidRPr="00CC7BDD">
        <w:rPr>
          <w:spacing w:val="2"/>
        </w:rPr>
        <w:t xml:space="preserve"> </w:t>
      </w:r>
      <w:r w:rsidRPr="00CC7BDD">
        <w:t>a</w:t>
      </w:r>
      <w:r w:rsidRPr="00CC7BDD">
        <w:rPr>
          <w:spacing w:val="2"/>
        </w:rPr>
        <w:t xml:space="preserve"> </w:t>
      </w:r>
      <w:r w:rsidRPr="00CC7BDD">
        <w:t>monthly</w:t>
      </w:r>
      <w:r w:rsidRPr="00CC7BDD">
        <w:rPr>
          <w:spacing w:val="-9"/>
        </w:rPr>
        <w:t xml:space="preserve"> </w:t>
      </w:r>
      <w:r w:rsidRPr="00CC7BDD">
        <w:t>basis.</w:t>
      </w:r>
    </w:p>
    <w:p w:rsidR="00CC7BDD" w:rsidRPr="00CC7BDD" w:rsidRDefault="00CC7BDD" w:rsidP="006054C7">
      <w:pPr>
        <w:pStyle w:val="BodyText"/>
        <w:ind w:left="341"/>
        <w:rPr>
          <w:rFonts w:asciiTheme="minorHAnsi" w:hAnsiTheme="minorHAnsi" w:cstheme="minorHAnsi"/>
          <w:sz w:val="12"/>
          <w:szCs w:val="24"/>
        </w:rPr>
      </w:pPr>
    </w:p>
    <w:p w:rsidR="006054C7" w:rsidRPr="00CC7BDD" w:rsidRDefault="006054C7" w:rsidP="006054C7">
      <w:pPr>
        <w:pStyle w:val="BodyText"/>
        <w:ind w:left="341"/>
        <w:rPr>
          <w:rFonts w:asciiTheme="minorHAnsi" w:hAnsiTheme="minorHAnsi" w:cstheme="minorHAnsi"/>
          <w:sz w:val="24"/>
          <w:szCs w:val="24"/>
        </w:rPr>
      </w:pPr>
      <w:r w:rsidRPr="00CC7BDD">
        <w:rPr>
          <w:rFonts w:asciiTheme="minorHAnsi" w:hAnsiTheme="minorHAnsi" w:cstheme="minorHAnsi"/>
          <w:sz w:val="24"/>
          <w:szCs w:val="24"/>
        </w:rPr>
        <w:t>Bidder</w:t>
      </w:r>
      <w:r w:rsidRPr="00CC7BDD">
        <w:rPr>
          <w:rFonts w:asciiTheme="minorHAnsi" w:hAnsiTheme="minorHAnsi" w:cstheme="minorHAnsi"/>
          <w:spacing w:val="-2"/>
          <w:sz w:val="24"/>
          <w:szCs w:val="24"/>
        </w:rPr>
        <w:t xml:space="preserve"> </w:t>
      </w:r>
      <w:r w:rsidRPr="00CC7BDD">
        <w:rPr>
          <w:rFonts w:asciiTheme="minorHAnsi" w:hAnsiTheme="minorHAnsi" w:cstheme="minorHAnsi"/>
          <w:sz w:val="24"/>
          <w:szCs w:val="24"/>
        </w:rPr>
        <w:t>shall</w:t>
      </w:r>
      <w:r w:rsidRPr="00CC7BDD">
        <w:rPr>
          <w:rFonts w:asciiTheme="minorHAnsi" w:hAnsiTheme="minorHAnsi" w:cstheme="minorHAnsi"/>
          <w:spacing w:val="-2"/>
          <w:sz w:val="24"/>
          <w:szCs w:val="24"/>
        </w:rPr>
        <w:t xml:space="preserve"> </w:t>
      </w:r>
      <w:r w:rsidRPr="00CC7BDD">
        <w:rPr>
          <w:rFonts w:asciiTheme="minorHAnsi" w:hAnsiTheme="minorHAnsi" w:cstheme="minorHAnsi"/>
          <w:sz w:val="24"/>
          <w:szCs w:val="24"/>
        </w:rPr>
        <w:t>determine</w:t>
      </w:r>
      <w:r w:rsidRPr="00CC7BDD">
        <w:rPr>
          <w:rFonts w:asciiTheme="minorHAnsi" w:hAnsiTheme="minorHAnsi" w:cstheme="minorHAnsi"/>
          <w:spacing w:val="-2"/>
          <w:sz w:val="24"/>
          <w:szCs w:val="24"/>
        </w:rPr>
        <w:t xml:space="preserve"> </w:t>
      </w:r>
      <w:r w:rsidRPr="00CC7BDD">
        <w:rPr>
          <w:rFonts w:asciiTheme="minorHAnsi" w:hAnsiTheme="minorHAnsi" w:cstheme="minorHAnsi"/>
          <w:sz w:val="24"/>
          <w:szCs w:val="24"/>
        </w:rPr>
        <w:t>the</w:t>
      </w:r>
      <w:r w:rsidRPr="00CC7BDD">
        <w:rPr>
          <w:rFonts w:asciiTheme="minorHAnsi" w:hAnsiTheme="minorHAnsi" w:cstheme="minorHAnsi"/>
          <w:spacing w:val="-1"/>
          <w:sz w:val="24"/>
          <w:szCs w:val="24"/>
        </w:rPr>
        <w:t xml:space="preserve"> </w:t>
      </w:r>
      <w:r w:rsidRPr="00CC7BDD">
        <w:rPr>
          <w:rFonts w:asciiTheme="minorHAnsi" w:hAnsiTheme="minorHAnsi" w:cstheme="minorHAnsi"/>
          <w:sz w:val="24"/>
          <w:szCs w:val="24"/>
        </w:rPr>
        <w:t>severity</w:t>
      </w:r>
      <w:r w:rsidRPr="00CC7BDD">
        <w:rPr>
          <w:rFonts w:asciiTheme="minorHAnsi" w:hAnsiTheme="minorHAnsi" w:cstheme="minorHAnsi"/>
          <w:spacing w:val="-3"/>
          <w:sz w:val="24"/>
          <w:szCs w:val="24"/>
        </w:rPr>
        <w:t xml:space="preserve"> </w:t>
      </w:r>
      <w:r w:rsidRPr="00CC7BDD">
        <w:rPr>
          <w:rFonts w:asciiTheme="minorHAnsi" w:hAnsiTheme="minorHAnsi" w:cstheme="minorHAnsi"/>
          <w:sz w:val="24"/>
          <w:szCs w:val="24"/>
        </w:rPr>
        <w:t>levels</w:t>
      </w:r>
      <w:r w:rsidRPr="00CC7BDD">
        <w:rPr>
          <w:rFonts w:asciiTheme="minorHAnsi" w:hAnsiTheme="minorHAnsi" w:cstheme="minorHAnsi"/>
          <w:spacing w:val="-1"/>
          <w:sz w:val="24"/>
          <w:szCs w:val="24"/>
        </w:rPr>
        <w:t xml:space="preserve"> </w:t>
      </w:r>
      <w:r w:rsidRPr="00CC7BDD">
        <w:rPr>
          <w:rFonts w:asciiTheme="minorHAnsi" w:hAnsiTheme="minorHAnsi" w:cstheme="minorHAnsi"/>
          <w:sz w:val="24"/>
          <w:szCs w:val="24"/>
        </w:rPr>
        <w:t>based</w:t>
      </w:r>
      <w:r w:rsidRPr="00CC7BDD">
        <w:rPr>
          <w:rFonts w:asciiTheme="minorHAnsi" w:hAnsiTheme="minorHAnsi" w:cstheme="minorHAnsi"/>
          <w:spacing w:val="-1"/>
          <w:sz w:val="24"/>
          <w:szCs w:val="24"/>
        </w:rPr>
        <w:t xml:space="preserve"> </w:t>
      </w:r>
      <w:r w:rsidRPr="00CC7BDD">
        <w:rPr>
          <w:rFonts w:asciiTheme="minorHAnsi" w:hAnsiTheme="minorHAnsi" w:cstheme="minorHAnsi"/>
          <w:sz w:val="24"/>
          <w:szCs w:val="24"/>
        </w:rPr>
        <w:t>on</w:t>
      </w:r>
      <w:r w:rsidRPr="00CC7BDD">
        <w:rPr>
          <w:rFonts w:asciiTheme="minorHAnsi" w:hAnsiTheme="minorHAnsi" w:cstheme="minorHAnsi"/>
          <w:spacing w:val="-1"/>
          <w:sz w:val="24"/>
          <w:szCs w:val="24"/>
        </w:rPr>
        <w:t xml:space="preserve"> </w:t>
      </w:r>
      <w:r w:rsidRPr="00CC7BDD">
        <w:rPr>
          <w:rFonts w:asciiTheme="minorHAnsi" w:hAnsiTheme="minorHAnsi" w:cstheme="minorHAnsi"/>
          <w:sz w:val="24"/>
          <w:szCs w:val="24"/>
        </w:rPr>
        <w:t>the</w:t>
      </w:r>
      <w:r w:rsidRPr="00CC7BDD">
        <w:rPr>
          <w:rFonts w:asciiTheme="minorHAnsi" w:hAnsiTheme="minorHAnsi" w:cstheme="minorHAnsi"/>
          <w:spacing w:val="6"/>
          <w:sz w:val="24"/>
          <w:szCs w:val="24"/>
        </w:rPr>
        <w:t xml:space="preserve"> </w:t>
      </w:r>
      <w:r w:rsidRPr="00CC7BDD">
        <w:rPr>
          <w:rFonts w:asciiTheme="minorHAnsi" w:hAnsiTheme="minorHAnsi" w:cstheme="minorHAnsi"/>
          <w:sz w:val="24"/>
          <w:szCs w:val="24"/>
        </w:rPr>
        <w:t>criteria</w:t>
      </w:r>
      <w:r w:rsidRPr="00CC7BDD">
        <w:rPr>
          <w:rFonts w:asciiTheme="minorHAnsi" w:hAnsiTheme="minorHAnsi" w:cstheme="minorHAnsi"/>
          <w:spacing w:val="-2"/>
          <w:sz w:val="24"/>
          <w:szCs w:val="24"/>
        </w:rPr>
        <w:t xml:space="preserve"> </w:t>
      </w:r>
      <w:r w:rsidRPr="00CC7BDD">
        <w:rPr>
          <w:rFonts w:asciiTheme="minorHAnsi" w:hAnsiTheme="minorHAnsi" w:cstheme="minorHAnsi"/>
          <w:sz w:val="24"/>
          <w:szCs w:val="24"/>
        </w:rPr>
        <w:t>mentioned</w:t>
      </w:r>
      <w:r w:rsidRPr="00CC7BDD">
        <w:rPr>
          <w:rFonts w:asciiTheme="minorHAnsi" w:hAnsiTheme="minorHAnsi" w:cstheme="minorHAnsi"/>
          <w:spacing w:val="-1"/>
          <w:sz w:val="24"/>
          <w:szCs w:val="24"/>
        </w:rPr>
        <w:t xml:space="preserve"> </w:t>
      </w:r>
      <w:r w:rsidRPr="00CC7BDD">
        <w:rPr>
          <w:rFonts w:asciiTheme="minorHAnsi" w:hAnsiTheme="minorHAnsi" w:cstheme="minorHAnsi"/>
          <w:sz w:val="24"/>
          <w:szCs w:val="24"/>
        </w:rPr>
        <w:t>below:</w:t>
      </w:r>
    </w:p>
    <w:p w:rsidR="00CC7BDD" w:rsidRPr="00CC7BDD" w:rsidRDefault="00CC7BDD" w:rsidP="006054C7">
      <w:pPr>
        <w:pStyle w:val="BodyText"/>
        <w:ind w:left="341"/>
        <w:rPr>
          <w:sz w:val="12"/>
          <w:szCs w:val="22"/>
        </w:rPr>
      </w:pPr>
    </w:p>
    <w:tbl>
      <w:tblPr>
        <w:tblW w:w="935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6237"/>
        <w:gridCol w:w="1842"/>
      </w:tblGrid>
      <w:tr w:rsidR="006054C7" w:rsidRPr="00CC7BDD" w:rsidTr="00C36716">
        <w:trPr>
          <w:trHeight w:val="661"/>
        </w:trPr>
        <w:tc>
          <w:tcPr>
            <w:tcW w:w="1277" w:type="dxa"/>
          </w:tcPr>
          <w:p w:rsidR="006054C7" w:rsidRPr="00CC7BDD" w:rsidRDefault="006054C7" w:rsidP="00703638">
            <w:pPr>
              <w:pStyle w:val="TableParagraph"/>
              <w:spacing w:before="4" w:line="280" w:lineRule="auto"/>
              <w:ind w:left="112" w:right="274"/>
              <w:rPr>
                <w:rFonts w:asciiTheme="minorHAnsi" w:hAnsiTheme="minorHAnsi" w:cstheme="minorHAnsi"/>
              </w:rPr>
            </w:pPr>
            <w:r w:rsidRPr="00CC7BDD">
              <w:rPr>
                <w:rFonts w:asciiTheme="minorHAnsi" w:hAnsiTheme="minorHAnsi" w:cstheme="minorHAnsi"/>
                <w:spacing w:val="-1"/>
              </w:rPr>
              <w:t>Severity</w:t>
            </w:r>
            <w:r w:rsidRPr="00CC7BDD">
              <w:rPr>
                <w:rFonts w:asciiTheme="minorHAnsi" w:hAnsiTheme="minorHAnsi" w:cstheme="minorHAnsi"/>
                <w:spacing w:val="-61"/>
              </w:rPr>
              <w:t xml:space="preserve"> </w:t>
            </w:r>
            <w:r w:rsidRPr="00CC7BDD">
              <w:rPr>
                <w:rFonts w:asciiTheme="minorHAnsi" w:hAnsiTheme="minorHAnsi" w:cstheme="minorHAnsi"/>
              </w:rPr>
              <w:t>Level</w:t>
            </w:r>
          </w:p>
        </w:tc>
        <w:tc>
          <w:tcPr>
            <w:tcW w:w="6237" w:type="dxa"/>
          </w:tcPr>
          <w:p w:rsidR="006054C7" w:rsidRPr="00CC7BDD" w:rsidRDefault="006054C7">
            <w:pPr>
              <w:pStyle w:val="TableParagraph"/>
              <w:spacing w:before="4"/>
              <w:ind w:left="110"/>
              <w:rPr>
                <w:rFonts w:asciiTheme="minorHAnsi" w:hAnsiTheme="minorHAnsi" w:cstheme="minorHAnsi"/>
              </w:rPr>
            </w:pPr>
            <w:r w:rsidRPr="00CC7BDD">
              <w:rPr>
                <w:rFonts w:asciiTheme="minorHAnsi" w:hAnsiTheme="minorHAnsi" w:cstheme="minorHAnsi"/>
              </w:rPr>
              <w:t>users impacted</w:t>
            </w:r>
            <w:r w:rsidR="00D04408" w:rsidRPr="00CC7BDD">
              <w:rPr>
                <w:rFonts w:asciiTheme="minorHAnsi" w:hAnsiTheme="minorHAnsi" w:cstheme="minorHAnsi"/>
              </w:rPr>
              <w:t xml:space="preserve"> due to </w:t>
            </w:r>
            <w:r w:rsidR="00D04408" w:rsidRPr="00CC7BDD">
              <w:rPr>
                <w:rFonts w:ascii="Arial" w:hAnsi="Arial" w:cs="Arial"/>
                <w:lang w:val="en-GB" w:bidi="hi-IN"/>
              </w:rPr>
              <w:t>UPI Switch</w:t>
            </w:r>
          </w:p>
        </w:tc>
        <w:tc>
          <w:tcPr>
            <w:tcW w:w="1842" w:type="dxa"/>
          </w:tcPr>
          <w:p w:rsidR="006054C7" w:rsidRPr="00CC7BDD" w:rsidRDefault="006054C7" w:rsidP="00703638">
            <w:pPr>
              <w:pStyle w:val="TableParagraph"/>
              <w:spacing w:before="4" w:line="280" w:lineRule="auto"/>
              <w:ind w:left="441" w:right="451" w:firstLine="74"/>
              <w:rPr>
                <w:rFonts w:asciiTheme="minorHAnsi" w:hAnsiTheme="minorHAnsi" w:cstheme="minorHAnsi"/>
              </w:rPr>
            </w:pPr>
            <w:r w:rsidRPr="00CC7BDD">
              <w:rPr>
                <w:rFonts w:asciiTheme="minorHAnsi" w:hAnsiTheme="minorHAnsi" w:cstheme="minorHAnsi"/>
              </w:rPr>
              <w:t>Effective</w:t>
            </w:r>
            <w:r w:rsidRPr="00CC7BDD">
              <w:rPr>
                <w:rFonts w:asciiTheme="minorHAnsi" w:hAnsiTheme="minorHAnsi" w:cstheme="minorHAnsi"/>
                <w:spacing w:val="1"/>
              </w:rPr>
              <w:t xml:space="preserve"> </w:t>
            </w:r>
            <w:r w:rsidRPr="00CC7BDD">
              <w:rPr>
                <w:rFonts w:asciiTheme="minorHAnsi" w:hAnsiTheme="minorHAnsi" w:cstheme="minorHAnsi"/>
                <w:spacing w:val="-1"/>
              </w:rPr>
              <w:t>Downtime</w:t>
            </w:r>
          </w:p>
        </w:tc>
      </w:tr>
      <w:tr w:rsidR="006054C7" w:rsidRPr="00CC7BDD" w:rsidTr="00C36716">
        <w:trPr>
          <w:trHeight w:val="635"/>
        </w:trPr>
        <w:tc>
          <w:tcPr>
            <w:tcW w:w="1277" w:type="dxa"/>
          </w:tcPr>
          <w:p w:rsidR="006054C7" w:rsidRPr="00CC7BDD" w:rsidRDefault="006054C7" w:rsidP="00703638">
            <w:pPr>
              <w:pStyle w:val="TableParagraph"/>
              <w:spacing w:before="4"/>
              <w:ind w:right="93"/>
              <w:jc w:val="right"/>
              <w:rPr>
                <w:rFonts w:asciiTheme="minorHAnsi" w:hAnsiTheme="minorHAnsi" w:cstheme="minorHAnsi"/>
              </w:rPr>
            </w:pPr>
            <w:r w:rsidRPr="00CC7BDD">
              <w:rPr>
                <w:rFonts w:asciiTheme="minorHAnsi" w:hAnsiTheme="minorHAnsi" w:cstheme="minorHAnsi"/>
              </w:rPr>
              <w:t>Severity</w:t>
            </w:r>
            <w:r w:rsidRPr="00CC7BDD">
              <w:rPr>
                <w:rFonts w:asciiTheme="minorHAnsi" w:hAnsiTheme="minorHAnsi" w:cstheme="minorHAnsi"/>
                <w:spacing w:val="-2"/>
              </w:rPr>
              <w:t xml:space="preserve"> </w:t>
            </w:r>
            <w:r w:rsidRPr="00CC7BDD">
              <w:rPr>
                <w:rFonts w:asciiTheme="minorHAnsi" w:hAnsiTheme="minorHAnsi" w:cstheme="minorHAnsi"/>
              </w:rPr>
              <w:t>1</w:t>
            </w:r>
          </w:p>
        </w:tc>
        <w:tc>
          <w:tcPr>
            <w:tcW w:w="6237" w:type="dxa"/>
          </w:tcPr>
          <w:p w:rsidR="006054C7" w:rsidRPr="00CC7BDD" w:rsidRDefault="009426FD" w:rsidP="001A157C">
            <w:pPr>
              <w:rPr>
                <w:rFonts w:cstheme="minorHAnsi"/>
              </w:rPr>
            </w:pPr>
            <w:r w:rsidRPr="00CC7BDD">
              <w:rPr>
                <w:rFonts w:ascii="Arial" w:hAnsi="Arial" w:cs="Arial"/>
                <w:lang w:val="en-GB" w:bidi="hi-IN"/>
              </w:rPr>
              <w:t>Complete system is down or not able to process  transactions</w:t>
            </w:r>
            <w:r w:rsidR="00DD04D6" w:rsidRPr="00CC7BDD">
              <w:rPr>
                <w:rFonts w:ascii="Arial" w:hAnsi="Arial" w:cs="Arial"/>
                <w:lang w:val="en-GB" w:bidi="hi-IN"/>
              </w:rPr>
              <w:t xml:space="preserve"> attributed to UPI Switch</w:t>
            </w:r>
          </w:p>
        </w:tc>
        <w:tc>
          <w:tcPr>
            <w:tcW w:w="1842" w:type="dxa"/>
          </w:tcPr>
          <w:p w:rsidR="006054C7" w:rsidRPr="00CC7BDD" w:rsidRDefault="006054C7" w:rsidP="00703638">
            <w:pPr>
              <w:pStyle w:val="TableParagraph"/>
              <w:spacing w:before="4"/>
              <w:ind w:right="-15"/>
              <w:jc w:val="right"/>
              <w:rPr>
                <w:rFonts w:asciiTheme="minorHAnsi" w:hAnsiTheme="minorHAnsi" w:cstheme="minorHAnsi"/>
              </w:rPr>
            </w:pPr>
            <w:r w:rsidRPr="00CC7BDD">
              <w:rPr>
                <w:rFonts w:asciiTheme="minorHAnsi" w:hAnsiTheme="minorHAnsi" w:cstheme="minorHAnsi"/>
              </w:rPr>
              <w:t>100%</w:t>
            </w:r>
          </w:p>
        </w:tc>
      </w:tr>
      <w:tr w:rsidR="006054C7" w:rsidRPr="00CC7BDD" w:rsidTr="00C36716">
        <w:trPr>
          <w:trHeight w:val="635"/>
        </w:trPr>
        <w:tc>
          <w:tcPr>
            <w:tcW w:w="1277" w:type="dxa"/>
          </w:tcPr>
          <w:p w:rsidR="006054C7" w:rsidRPr="00CC7BDD" w:rsidRDefault="006054C7" w:rsidP="00703638">
            <w:pPr>
              <w:pStyle w:val="TableParagraph"/>
              <w:spacing w:before="1"/>
              <w:ind w:right="93"/>
              <w:jc w:val="right"/>
              <w:rPr>
                <w:rFonts w:asciiTheme="minorHAnsi" w:hAnsiTheme="minorHAnsi" w:cstheme="minorHAnsi"/>
              </w:rPr>
            </w:pPr>
            <w:r w:rsidRPr="00CC7BDD">
              <w:rPr>
                <w:rFonts w:asciiTheme="minorHAnsi" w:hAnsiTheme="minorHAnsi" w:cstheme="minorHAnsi"/>
              </w:rPr>
              <w:t>Severity</w:t>
            </w:r>
            <w:r w:rsidRPr="00CC7BDD">
              <w:rPr>
                <w:rFonts w:asciiTheme="minorHAnsi" w:hAnsiTheme="minorHAnsi" w:cstheme="minorHAnsi"/>
                <w:spacing w:val="-2"/>
              </w:rPr>
              <w:t xml:space="preserve"> </w:t>
            </w:r>
            <w:r w:rsidRPr="00CC7BDD">
              <w:rPr>
                <w:rFonts w:asciiTheme="minorHAnsi" w:hAnsiTheme="minorHAnsi" w:cstheme="minorHAnsi"/>
              </w:rPr>
              <w:t>2</w:t>
            </w:r>
          </w:p>
        </w:tc>
        <w:tc>
          <w:tcPr>
            <w:tcW w:w="6237" w:type="dxa"/>
          </w:tcPr>
          <w:p w:rsidR="009426FD" w:rsidRPr="00CC7BDD" w:rsidRDefault="009426FD" w:rsidP="009426FD">
            <w:pPr>
              <w:autoSpaceDE w:val="0"/>
              <w:autoSpaceDN w:val="0"/>
              <w:adjustRightInd w:val="0"/>
              <w:spacing w:after="0" w:line="240" w:lineRule="auto"/>
              <w:rPr>
                <w:rFonts w:ascii="Arial" w:hAnsi="Arial" w:cs="Arial"/>
                <w:lang w:val="en-GB" w:bidi="hi-IN"/>
              </w:rPr>
            </w:pPr>
            <w:r w:rsidRPr="00CC7BDD">
              <w:rPr>
                <w:rFonts w:ascii="Arial" w:hAnsi="Arial" w:cs="Arial"/>
                <w:lang w:val="en-GB" w:bidi="hi-IN"/>
              </w:rPr>
              <w:t>System is down intermittently or processing transactions</w:t>
            </w:r>
          </w:p>
          <w:p w:rsidR="006054C7" w:rsidRPr="00CC7BDD" w:rsidRDefault="009426FD" w:rsidP="00703638">
            <w:pPr>
              <w:pStyle w:val="TableParagraph"/>
              <w:spacing w:before="48"/>
              <w:ind w:left="110"/>
              <w:rPr>
                <w:rFonts w:asciiTheme="minorHAnsi" w:hAnsiTheme="minorHAnsi" w:cstheme="minorHAnsi"/>
              </w:rPr>
            </w:pPr>
            <w:r w:rsidRPr="00CC7BDD">
              <w:rPr>
                <w:rFonts w:ascii="Arial" w:hAnsi="Arial" w:cs="Arial"/>
                <w:lang w:val="en-GB" w:bidi="hi-IN"/>
              </w:rPr>
              <w:t>Intermittently</w:t>
            </w:r>
            <w:r w:rsidR="00DD04D6" w:rsidRPr="00CC7BDD">
              <w:rPr>
                <w:rFonts w:ascii="Arial" w:hAnsi="Arial" w:cs="Arial"/>
                <w:lang w:val="en-GB" w:bidi="hi-IN"/>
              </w:rPr>
              <w:t>,</w:t>
            </w:r>
            <w:r w:rsidRPr="00CC7BDD">
              <w:rPr>
                <w:rFonts w:ascii="Arial" w:hAnsi="Arial" w:cs="Arial"/>
                <w:lang w:val="en-GB" w:bidi="hi-IN"/>
              </w:rPr>
              <w:t xml:space="preserve"> attributed to UPI Switch</w:t>
            </w:r>
          </w:p>
        </w:tc>
        <w:tc>
          <w:tcPr>
            <w:tcW w:w="1842" w:type="dxa"/>
          </w:tcPr>
          <w:p w:rsidR="006054C7" w:rsidRPr="00CC7BDD" w:rsidRDefault="006054C7" w:rsidP="00703638">
            <w:pPr>
              <w:pStyle w:val="TableParagraph"/>
              <w:spacing w:before="1"/>
              <w:ind w:right="-15"/>
              <w:jc w:val="right"/>
              <w:rPr>
                <w:rFonts w:asciiTheme="minorHAnsi" w:hAnsiTheme="minorHAnsi" w:cstheme="minorHAnsi"/>
              </w:rPr>
            </w:pPr>
            <w:r w:rsidRPr="00CC7BDD">
              <w:rPr>
                <w:rFonts w:asciiTheme="minorHAnsi" w:hAnsiTheme="minorHAnsi" w:cstheme="minorHAnsi"/>
              </w:rPr>
              <w:t>90%</w:t>
            </w:r>
          </w:p>
        </w:tc>
      </w:tr>
      <w:tr w:rsidR="006054C7" w:rsidRPr="00CC7BDD" w:rsidTr="00C36716">
        <w:trPr>
          <w:trHeight w:val="636"/>
        </w:trPr>
        <w:tc>
          <w:tcPr>
            <w:tcW w:w="1277" w:type="dxa"/>
          </w:tcPr>
          <w:p w:rsidR="006054C7" w:rsidRPr="00CC7BDD" w:rsidRDefault="006054C7" w:rsidP="00703638">
            <w:pPr>
              <w:pStyle w:val="TableParagraph"/>
              <w:spacing w:before="2"/>
              <w:ind w:right="93"/>
              <w:jc w:val="right"/>
              <w:rPr>
                <w:rFonts w:asciiTheme="minorHAnsi" w:hAnsiTheme="minorHAnsi" w:cstheme="minorHAnsi"/>
              </w:rPr>
            </w:pPr>
            <w:r w:rsidRPr="00CC7BDD">
              <w:rPr>
                <w:rFonts w:asciiTheme="minorHAnsi" w:hAnsiTheme="minorHAnsi" w:cstheme="minorHAnsi"/>
              </w:rPr>
              <w:t>Severity</w:t>
            </w:r>
            <w:r w:rsidRPr="00CC7BDD">
              <w:rPr>
                <w:rFonts w:asciiTheme="minorHAnsi" w:hAnsiTheme="minorHAnsi" w:cstheme="minorHAnsi"/>
                <w:spacing w:val="-2"/>
              </w:rPr>
              <w:t xml:space="preserve"> </w:t>
            </w:r>
            <w:r w:rsidRPr="00CC7BDD">
              <w:rPr>
                <w:rFonts w:asciiTheme="minorHAnsi" w:hAnsiTheme="minorHAnsi" w:cstheme="minorHAnsi"/>
              </w:rPr>
              <w:t>3</w:t>
            </w:r>
          </w:p>
        </w:tc>
        <w:tc>
          <w:tcPr>
            <w:tcW w:w="6237" w:type="dxa"/>
          </w:tcPr>
          <w:p w:rsidR="009426FD" w:rsidRPr="00CC7BDD" w:rsidRDefault="009426FD" w:rsidP="009426FD">
            <w:pPr>
              <w:autoSpaceDE w:val="0"/>
              <w:autoSpaceDN w:val="0"/>
              <w:adjustRightInd w:val="0"/>
              <w:spacing w:after="0" w:line="240" w:lineRule="auto"/>
              <w:rPr>
                <w:rFonts w:ascii="Arial" w:hAnsi="Arial" w:cs="Arial"/>
                <w:lang w:val="en-GB" w:bidi="hi-IN"/>
              </w:rPr>
            </w:pPr>
            <w:r w:rsidRPr="00CC7BDD">
              <w:rPr>
                <w:rFonts w:ascii="Arial" w:hAnsi="Arial" w:cs="Arial"/>
                <w:lang w:val="en-GB" w:bidi="hi-IN"/>
              </w:rPr>
              <w:t>System is up and running and processing transactions</w:t>
            </w:r>
          </w:p>
          <w:p w:rsidR="006054C7" w:rsidRPr="00CC7BDD" w:rsidRDefault="009426FD" w:rsidP="00703638">
            <w:pPr>
              <w:pStyle w:val="TableParagraph"/>
              <w:spacing w:before="45"/>
              <w:ind w:left="110"/>
              <w:rPr>
                <w:rFonts w:asciiTheme="minorHAnsi" w:hAnsiTheme="minorHAnsi" w:cstheme="minorHAnsi"/>
              </w:rPr>
            </w:pPr>
            <w:r w:rsidRPr="00CC7BDD">
              <w:rPr>
                <w:rFonts w:ascii="Arial" w:hAnsi="Arial" w:cs="Arial"/>
                <w:lang w:val="en-GB" w:bidi="hi-IN"/>
              </w:rPr>
              <w:t>but performance is degraded affecting user experience</w:t>
            </w:r>
            <w:r w:rsidR="00DD04D6" w:rsidRPr="00CC7BDD">
              <w:rPr>
                <w:rFonts w:ascii="Arial" w:hAnsi="Arial" w:cs="Arial"/>
                <w:lang w:val="en-GB" w:bidi="hi-IN"/>
              </w:rPr>
              <w:t>, attributed to UPI Switch</w:t>
            </w:r>
          </w:p>
        </w:tc>
        <w:tc>
          <w:tcPr>
            <w:tcW w:w="1842" w:type="dxa"/>
          </w:tcPr>
          <w:p w:rsidR="006054C7" w:rsidRPr="00CC7BDD" w:rsidRDefault="006054C7" w:rsidP="00703638">
            <w:pPr>
              <w:pStyle w:val="TableParagraph"/>
              <w:spacing w:before="2"/>
              <w:ind w:right="-15"/>
              <w:jc w:val="right"/>
              <w:rPr>
                <w:rFonts w:asciiTheme="minorHAnsi" w:hAnsiTheme="minorHAnsi" w:cstheme="minorHAnsi"/>
              </w:rPr>
            </w:pPr>
            <w:r w:rsidRPr="00CC7BDD">
              <w:rPr>
                <w:rFonts w:asciiTheme="minorHAnsi" w:hAnsiTheme="minorHAnsi" w:cstheme="minorHAnsi"/>
              </w:rPr>
              <w:t>80%</w:t>
            </w:r>
          </w:p>
        </w:tc>
      </w:tr>
    </w:tbl>
    <w:p w:rsidR="006054C7" w:rsidRPr="00CC7BDD" w:rsidRDefault="006054C7" w:rsidP="006054C7">
      <w:pPr>
        <w:pStyle w:val="BodyText"/>
        <w:spacing w:before="57"/>
        <w:ind w:left="341"/>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SLA Penalty Calculation:</w:t>
      </w:r>
    </w:p>
    <w:p w:rsidR="006054C7" w:rsidRPr="00CC7BDD" w:rsidRDefault="006054C7" w:rsidP="006054C7">
      <w:pPr>
        <w:pStyle w:val="BodyText"/>
        <w:spacing w:before="105" w:line="280" w:lineRule="auto"/>
        <w:ind w:left="341" w:right="594"/>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E.g. - There is an incident which occurs under the Severity Level 2 for which the downtime is for 5 hours in a month. Therefore, the effective downtime for the month would be:</w:t>
      </w:r>
    </w:p>
    <w:p w:rsidR="006054C7" w:rsidRPr="00CC7BDD" w:rsidRDefault="006054C7" w:rsidP="006054C7">
      <w:pPr>
        <w:pStyle w:val="BodyText"/>
        <w:spacing w:before="117"/>
        <w:ind w:left="341"/>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5 hours x 90% = 4.5 hours</w:t>
      </w:r>
    </w:p>
    <w:p w:rsidR="006054C7" w:rsidRPr="00CC7BDD" w:rsidRDefault="006054C7" w:rsidP="006054C7">
      <w:pPr>
        <w:pStyle w:val="BodyText"/>
        <w:spacing w:before="168" w:line="280" w:lineRule="auto"/>
        <w:ind w:left="341" w:right="594"/>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Therefore, the downtime of 4.5 hours would be considered due to this incident while computing the availability of the application.</w:t>
      </w:r>
    </w:p>
    <w:p w:rsidR="00732853" w:rsidRDefault="006054C7" w:rsidP="001E261C">
      <w:pPr>
        <w:pStyle w:val="BodyText"/>
        <w:spacing w:before="118" w:line="280" w:lineRule="auto"/>
        <w:ind w:left="341" w:right="592"/>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Bidder is required to provide evidences for ascertaining Severity Levels in absence of which Severity level for the incident would be considered as 1 for the purpose of penalty calculation</w:t>
      </w:r>
    </w:p>
    <w:p w:rsidR="00732853" w:rsidRDefault="00732853" w:rsidP="006054C7">
      <w:pPr>
        <w:pStyle w:val="BodyText"/>
        <w:spacing w:before="118" w:line="280" w:lineRule="auto"/>
        <w:ind w:left="341" w:right="592"/>
        <w:rPr>
          <w:rFonts w:asciiTheme="minorHAnsi" w:eastAsiaTheme="minorHAnsi" w:hAnsiTheme="minorHAnsi" w:cstheme="minorBidi"/>
          <w:spacing w:val="-1"/>
          <w:w w:val="105"/>
          <w:sz w:val="22"/>
          <w:szCs w:val="22"/>
          <w:lang w:eastAsia="en-US"/>
        </w:rPr>
      </w:pPr>
      <w:r>
        <w:rPr>
          <w:rFonts w:asciiTheme="minorHAnsi" w:eastAsiaTheme="minorHAnsi" w:hAnsiTheme="minorHAnsi" w:cstheme="minorBidi"/>
          <w:spacing w:val="-1"/>
          <w:w w:val="105"/>
          <w:sz w:val="22"/>
          <w:szCs w:val="22"/>
          <w:lang w:eastAsia="en-US"/>
        </w:rPr>
        <w:t>For Technical Declines Penalty will be levied as tabulated below</w:t>
      </w:r>
    </w:p>
    <w:p w:rsidR="00732853" w:rsidRDefault="00732853" w:rsidP="00732853">
      <w:pPr>
        <w:pStyle w:val="BodyText"/>
        <w:spacing w:before="6"/>
        <w:rPr>
          <w:sz w:val="12"/>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5387"/>
      </w:tblGrid>
      <w:tr w:rsidR="00732853" w:rsidTr="005F1B32">
        <w:trPr>
          <w:trHeight w:val="275"/>
        </w:trPr>
        <w:tc>
          <w:tcPr>
            <w:tcW w:w="3544" w:type="dxa"/>
          </w:tcPr>
          <w:p w:rsidR="00732853" w:rsidRPr="005E749D" w:rsidRDefault="00732853" w:rsidP="005F1B32">
            <w:pPr>
              <w:pStyle w:val="TableParagraph"/>
              <w:spacing w:line="256" w:lineRule="exact"/>
              <w:ind w:left="434" w:right="418"/>
              <w:jc w:val="center"/>
              <w:rPr>
                <w:rFonts w:asciiTheme="minorHAnsi" w:hAnsiTheme="minorHAnsi" w:cstheme="minorHAnsi"/>
                <w:b/>
                <w:sz w:val="24"/>
              </w:rPr>
            </w:pPr>
            <w:r w:rsidRPr="005E749D">
              <w:rPr>
                <w:rFonts w:asciiTheme="minorHAnsi" w:hAnsiTheme="minorHAnsi" w:cstheme="minorHAnsi"/>
                <w:b/>
                <w:sz w:val="24"/>
              </w:rPr>
              <w:t>Technical Transaction Success</w:t>
            </w:r>
            <w:r w:rsidRPr="005E749D">
              <w:rPr>
                <w:rFonts w:asciiTheme="minorHAnsi" w:hAnsiTheme="minorHAnsi" w:cstheme="minorHAnsi"/>
                <w:b/>
                <w:spacing w:val="-2"/>
                <w:sz w:val="24"/>
              </w:rPr>
              <w:t xml:space="preserve"> </w:t>
            </w:r>
            <w:r w:rsidRPr="005E749D">
              <w:rPr>
                <w:rFonts w:asciiTheme="minorHAnsi" w:hAnsiTheme="minorHAnsi" w:cstheme="minorHAnsi"/>
                <w:b/>
                <w:sz w:val="24"/>
              </w:rPr>
              <w:t>Percentage</w:t>
            </w:r>
          </w:p>
        </w:tc>
        <w:tc>
          <w:tcPr>
            <w:tcW w:w="5387" w:type="dxa"/>
          </w:tcPr>
          <w:p w:rsidR="00732853" w:rsidRPr="005E749D" w:rsidRDefault="00732853" w:rsidP="005F1B32">
            <w:pPr>
              <w:pStyle w:val="TableParagraph"/>
              <w:spacing w:line="256" w:lineRule="exact"/>
              <w:ind w:left="1134" w:right="1278" w:hanging="709"/>
              <w:jc w:val="center"/>
              <w:rPr>
                <w:rFonts w:asciiTheme="minorHAnsi" w:hAnsiTheme="minorHAnsi" w:cstheme="minorHAnsi"/>
                <w:b/>
                <w:sz w:val="24"/>
              </w:rPr>
            </w:pPr>
            <w:r w:rsidRPr="005E749D">
              <w:rPr>
                <w:rFonts w:asciiTheme="minorHAnsi" w:hAnsiTheme="minorHAnsi" w:cstheme="minorHAnsi"/>
                <w:b/>
                <w:sz w:val="24"/>
              </w:rPr>
              <w:t>Penalty</w:t>
            </w:r>
            <w:r w:rsidRPr="005E749D">
              <w:rPr>
                <w:rFonts w:asciiTheme="minorHAnsi" w:hAnsiTheme="minorHAnsi" w:cstheme="minorHAnsi"/>
                <w:b/>
                <w:spacing w:val="-7"/>
                <w:sz w:val="24"/>
              </w:rPr>
              <w:t xml:space="preserve"> Details </w:t>
            </w:r>
          </w:p>
        </w:tc>
      </w:tr>
      <w:tr w:rsidR="00732853" w:rsidTr="005F1B32">
        <w:trPr>
          <w:trHeight w:val="275"/>
        </w:trPr>
        <w:tc>
          <w:tcPr>
            <w:tcW w:w="3544" w:type="dxa"/>
          </w:tcPr>
          <w:p w:rsidR="00732853" w:rsidRPr="00511BCD" w:rsidRDefault="00732853" w:rsidP="005F1B32">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100% =&gt; A &gt;= 99.</w:t>
            </w:r>
            <w:r>
              <w:rPr>
                <w:rFonts w:asciiTheme="minorHAnsi" w:hAnsiTheme="minorHAnsi" w:cstheme="minorHAnsi"/>
              </w:rPr>
              <w:t>9</w:t>
            </w:r>
            <w:r w:rsidRPr="00511BCD">
              <w:rPr>
                <w:rFonts w:asciiTheme="minorHAnsi" w:hAnsiTheme="minorHAnsi" w:cstheme="minorHAnsi"/>
              </w:rPr>
              <w:t>9 %</w:t>
            </w:r>
          </w:p>
        </w:tc>
        <w:tc>
          <w:tcPr>
            <w:tcW w:w="5387" w:type="dxa"/>
          </w:tcPr>
          <w:p w:rsidR="00732853" w:rsidRPr="00511BCD" w:rsidRDefault="00732853" w:rsidP="005F1B32">
            <w:pPr>
              <w:pStyle w:val="TableParagraph"/>
              <w:spacing w:line="256" w:lineRule="exact"/>
              <w:ind w:left="1134" w:right="1278" w:hanging="709"/>
              <w:jc w:val="center"/>
              <w:rPr>
                <w:rFonts w:asciiTheme="minorHAnsi" w:hAnsiTheme="minorHAnsi" w:cstheme="minorHAnsi"/>
              </w:rPr>
            </w:pPr>
            <w:r w:rsidRPr="00511BCD">
              <w:rPr>
                <w:rFonts w:asciiTheme="minorHAnsi" w:hAnsiTheme="minorHAnsi" w:cstheme="minorHAnsi"/>
              </w:rPr>
              <w:t>No Penalty</w:t>
            </w:r>
          </w:p>
        </w:tc>
      </w:tr>
      <w:tr w:rsidR="00732853" w:rsidTr="005F1B32">
        <w:trPr>
          <w:trHeight w:val="275"/>
        </w:trPr>
        <w:tc>
          <w:tcPr>
            <w:tcW w:w="3544" w:type="dxa"/>
          </w:tcPr>
          <w:p w:rsidR="00732853" w:rsidRPr="00511BCD" w:rsidRDefault="00732853" w:rsidP="005F1B32">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99.99% &gt; A &gt;= 99.</w:t>
            </w:r>
            <w:r>
              <w:rPr>
                <w:rFonts w:asciiTheme="minorHAnsi" w:hAnsiTheme="minorHAnsi" w:cstheme="minorHAnsi"/>
              </w:rPr>
              <w:t>90</w:t>
            </w:r>
            <w:r w:rsidRPr="00511BCD">
              <w:rPr>
                <w:rFonts w:asciiTheme="minorHAnsi" w:hAnsiTheme="minorHAnsi" w:cstheme="minorHAnsi"/>
              </w:rPr>
              <w:t xml:space="preserve"> %</w:t>
            </w:r>
          </w:p>
        </w:tc>
        <w:tc>
          <w:tcPr>
            <w:tcW w:w="5387" w:type="dxa"/>
          </w:tcPr>
          <w:p w:rsidR="00732853" w:rsidRPr="00511BCD" w:rsidRDefault="00732853" w:rsidP="005F1B32">
            <w:pPr>
              <w:pStyle w:val="TableParagraph"/>
              <w:spacing w:line="256" w:lineRule="exact"/>
              <w:ind w:left="1134" w:right="1278" w:hanging="709"/>
              <w:jc w:val="center"/>
              <w:rPr>
                <w:rFonts w:asciiTheme="minorHAnsi" w:hAnsiTheme="minorHAnsi" w:cstheme="minorHAnsi"/>
              </w:rPr>
            </w:pPr>
            <w:r>
              <w:rPr>
                <w:rFonts w:asciiTheme="minorHAnsi" w:hAnsiTheme="minorHAnsi" w:cstheme="minorHAnsi"/>
              </w:rPr>
              <w:t>2</w:t>
            </w:r>
            <w:r w:rsidRPr="00511BCD">
              <w:rPr>
                <w:rFonts w:asciiTheme="minorHAnsi" w:hAnsiTheme="minorHAnsi" w:cstheme="minorHAnsi"/>
              </w:rPr>
              <w:t>% of cost of monthly billing</w:t>
            </w:r>
          </w:p>
        </w:tc>
      </w:tr>
      <w:tr w:rsidR="00732853" w:rsidTr="005F1B32">
        <w:trPr>
          <w:trHeight w:val="275"/>
        </w:trPr>
        <w:tc>
          <w:tcPr>
            <w:tcW w:w="3544" w:type="dxa"/>
          </w:tcPr>
          <w:p w:rsidR="00732853" w:rsidRPr="00511BCD" w:rsidRDefault="00732853" w:rsidP="005F1B32">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99.</w:t>
            </w:r>
            <w:r>
              <w:rPr>
                <w:rFonts w:asciiTheme="minorHAnsi" w:hAnsiTheme="minorHAnsi" w:cstheme="minorHAnsi"/>
              </w:rPr>
              <w:t>90</w:t>
            </w:r>
            <w:r w:rsidRPr="00511BCD">
              <w:rPr>
                <w:rFonts w:asciiTheme="minorHAnsi" w:hAnsiTheme="minorHAnsi" w:cstheme="minorHAnsi"/>
              </w:rPr>
              <w:t>% &gt; A &gt;= 99</w:t>
            </w:r>
            <w:r>
              <w:rPr>
                <w:rFonts w:asciiTheme="minorHAnsi" w:hAnsiTheme="minorHAnsi" w:cstheme="minorHAnsi"/>
              </w:rPr>
              <w:t>.75</w:t>
            </w:r>
            <w:r w:rsidRPr="00511BCD">
              <w:rPr>
                <w:rFonts w:asciiTheme="minorHAnsi" w:hAnsiTheme="minorHAnsi" w:cstheme="minorHAnsi"/>
              </w:rPr>
              <w:t xml:space="preserve"> %</w:t>
            </w:r>
          </w:p>
        </w:tc>
        <w:tc>
          <w:tcPr>
            <w:tcW w:w="5387" w:type="dxa"/>
          </w:tcPr>
          <w:p w:rsidR="00732853" w:rsidRPr="00511BCD" w:rsidRDefault="00732853" w:rsidP="005F1B32">
            <w:pPr>
              <w:pStyle w:val="TableParagraph"/>
              <w:spacing w:line="256" w:lineRule="exact"/>
              <w:ind w:left="1134" w:right="1278" w:hanging="709"/>
              <w:jc w:val="center"/>
              <w:rPr>
                <w:rFonts w:asciiTheme="minorHAnsi" w:hAnsiTheme="minorHAnsi" w:cstheme="minorHAnsi"/>
              </w:rPr>
            </w:pPr>
            <w:r>
              <w:rPr>
                <w:rFonts w:asciiTheme="minorHAnsi" w:hAnsiTheme="minorHAnsi" w:cstheme="minorHAnsi"/>
              </w:rPr>
              <w:t>5</w:t>
            </w:r>
            <w:r w:rsidRPr="00511BCD">
              <w:rPr>
                <w:rFonts w:asciiTheme="minorHAnsi" w:hAnsiTheme="minorHAnsi" w:cstheme="minorHAnsi"/>
              </w:rPr>
              <w:t>% of cost of monthly billing</w:t>
            </w:r>
          </w:p>
        </w:tc>
      </w:tr>
      <w:tr w:rsidR="00732853" w:rsidTr="005F1B32">
        <w:trPr>
          <w:trHeight w:val="275"/>
        </w:trPr>
        <w:tc>
          <w:tcPr>
            <w:tcW w:w="3544" w:type="dxa"/>
          </w:tcPr>
          <w:p w:rsidR="00732853" w:rsidRPr="00511BCD" w:rsidRDefault="00732853" w:rsidP="005F1B32">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99</w:t>
            </w:r>
            <w:r>
              <w:rPr>
                <w:rFonts w:asciiTheme="minorHAnsi" w:hAnsiTheme="minorHAnsi" w:cstheme="minorHAnsi"/>
              </w:rPr>
              <w:t>.75 %  &gt; A &gt;=99.5</w:t>
            </w:r>
            <w:r w:rsidRPr="00511BCD">
              <w:rPr>
                <w:rFonts w:asciiTheme="minorHAnsi" w:hAnsiTheme="minorHAnsi" w:cstheme="minorHAnsi"/>
              </w:rPr>
              <w:t>%</w:t>
            </w:r>
          </w:p>
        </w:tc>
        <w:tc>
          <w:tcPr>
            <w:tcW w:w="5387" w:type="dxa"/>
          </w:tcPr>
          <w:p w:rsidR="00732853" w:rsidRPr="00511BCD" w:rsidDel="00C447E7" w:rsidRDefault="00732853" w:rsidP="005F1B32">
            <w:pPr>
              <w:pStyle w:val="TableParagraph"/>
              <w:spacing w:line="256" w:lineRule="exact"/>
              <w:ind w:left="1134" w:right="1278" w:hanging="709"/>
              <w:jc w:val="center"/>
              <w:rPr>
                <w:rFonts w:asciiTheme="minorHAnsi" w:hAnsiTheme="minorHAnsi" w:cstheme="minorHAnsi"/>
              </w:rPr>
            </w:pPr>
            <w:r>
              <w:rPr>
                <w:rFonts w:asciiTheme="minorHAnsi" w:hAnsiTheme="minorHAnsi" w:cstheme="minorHAnsi"/>
              </w:rPr>
              <w:t>10</w:t>
            </w:r>
            <w:r w:rsidRPr="00511BCD">
              <w:rPr>
                <w:rFonts w:asciiTheme="minorHAnsi" w:hAnsiTheme="minorHAnsi" w:cstheme="minorHAnsi"/>
              </w:rPr>
              <w:t>% of cost of monthly billing</w:t>
            </w:r>
          </w:p>
        </w:tc>
      </w:tr>
      <w:tr w:rsidR="00732853" w:rsidTr="005F1B32">
        <w:trPr>
          <w:trHeight w:val="275"/>
        </w:trPr>
        <w:tc>
          <w:tcPr>
            <w:tcW w:w="3544" w:type="dxa"/>
          </w:tcPr>
          <w:p w:rsidR="00732853" w:rsidRPr="00511BCD" w:rsidRDefault="00732853" w:rsidP="005F1B32">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w:t>
            </w:r>
            <w:r>
              <w:rPr>
                <w:rFonts w:asciiTheme="minorHAnsi" w:hAnsiTheme="minorHAnsi" w:cstheme="minorHAnsi"/>
              </w:rPr>
              <w:t>9.5</w:t>
            </w:r>
            <w:r w:rsidRPr="00511BCD">
              <w:rPr>
                <w:rFonts w:asciiTheme="minorHAnsi" w:hAnsiTheme="minorHAnsi" w:cstheme="minorHAnsi"/>
              </w:rPr>
              <w:t>% &gt; A &gt; =</w:t>
            </w:r>
            <w:r>
              <w:rPr>
                <w:rFonts w:asciiTheme="minorHAnsi" w:hAnsiTheme="minorHAnsi" w:cstheme="minorHAnsi"/>
              </w:rPr>
              <w:t>99</w:t>
            </w:r>
            <w:r w:rsidRPr="00511BCD">
              <w:rPr>
                <w:rFonts w:asciiTheme="minorHAnsi" w:hAnsiTheme="minorHAnsi" w:cstheme="minorHAnsi"/>
              </w:rPr>
              <w:t>%</w:t>
            </w:r>
          </w:p>
        </w:tc>
        <w:tc>
          <w:tcPr>
            <w:tcW w:w="5387" w:type="dxa"/>
          </w:tcPr>
          <w:p w:rsidR="00732853" w:rsidRPr="00511BCD" w:rsidRDefault="00732853" w:rsidP="005F1B32">
            <w:pPr>
              <w:pStyle w:val="TableParagraph"/>
              <w:spacing w:line="256" w:lineRule="exact"/>
              <w:ind w:left="1134" w:right="1278" w:hanging="709"/>
              <w:jc w:val="center"/>
              <w:rPr>
                <w:rFonts w:asciiTheme="minorHAnsi" w:hAnsiTheme="minorHAnsi" w:cstheme="minorHAnsi"/>
              </w:rPr>
            </w:pPr>
            <w:r>
              <w:rPr>
                <w:rFonts w:asciiTheme="minorHAnsi" w:hAnsiTheme="minorHAnsi" w:cstheme="minorHAnsi"/>
              </w:rPr>
              <w:t>20</w:t>
            </w:r>
            <w:r w:rsidRPr="00511BCD">
              <w:rPr>
                <w:rFonts w:asciiTheme="minorHAnsi" w:hAnsiTheme="minorHAnsi" w:cstheme="minorHAnsi"/>
              </w:rPr>
              <w:t>% of cost of monthly billing</w:t>
            </w:r>
          </w:p>
        </w:tc>
      </w:tr>
      <w:tr w:rsidR="00732853" w:rsidTr="005F1B32">
        <w:trPr>
          <w:trHeight w:val="275"/>
        </w:trPr>
        <w:tc>
          <w:tcPr>
            <w:tcW w:w="3544" w:type="dxa"/>
          </w:tcPr>
          <w:p w:rsidR="00732853" w:rsidRPr="00511BCD" w:rsidRDefault="00732853" w:rsidP="005F1B32">
            <w:pPr>
              <w:pStyle w:val="TableParagraph"/>
              <w:spacing w:line="256" w:lineRule="exact"/>
              <w:ind w:left="434" w:right="418"/>
              <w:jc w:val="center"/>
              <w:rPr>
                <w:rFonts w:asciiTheme="minorHAnsi" w:hAnsiTheme="minorHAnsi" w:cstheme="minorHAnsi"/>
              </w:rPr>
            </w:pPr>
            <w:r w:rsidRPr="00511BCD">
              <w:rPr>
                <w:rFonts w:asciiTheme="minorHAnsi" w:hAnsiTheme="minorHAnsi" w:cstheme="minorHAnsi"/>
              </w:rPr>
              <w:t>9</w:t>
            </w:r>
            <w:r>
              <w:rPr>
                <w:rFonts w:asciiTheme="minorHAnsi" w:hAnsiTheme="minorHAnsi" w:cstheme="minorHAnsi"/>
              </w:rPr>
              <w:t>9</w:t>
            </w:r>
            <w:r w:rsidRPr="00511BCD">
              <w:rPr>
                <w:rFonts w:asciiTheme="minorHAnsi" w:hAnsiTheme="minorHAnsi" w:cstheme="minorHAnsi"/>
              </w:rPr>
              <w:t xml:space="preserve"> % &gt;A</w:t>
            </w:r>
          </w:p>
        </w:tc>
        <w:tc>
          <w:tcPr>
            <w:tcW w:w="5387" w:type="dxa"/>
          </w:tcPr>
          <w:p w:rsidR="00732853" w:rsidRPr="00511BCD" w:rsidRDefault="00732853" w:rsidP="005F1B32">
            <w:pPr>
              <w:pStyle w:val="TableParagraph"/>
              <w:spacing w:line="256" w:lineRule="exact"/>
              <w:ind w:left="284" w:right="567"/>
              <w:jc w:val="center"/>
              <w:rPr>
                <w:rFonts w:asciiTheme="minorHAnsi" w:hAnsiTheme="minorHAnsi" w:cstheme="minorHAnsi"/>
              </w:rPr>
            </w:pPr>
            <w:r>
              <w:rPr>
                <w:rFonts w:asciiTheme="minorHAnsi" w:hAnsiTheme="minorHAnsi" w:cstheme="minorHAnsi"/>
              </w:rPr>
              <w:t>M</w:t>
            </w:r>
            <w:r w:rsidRPr="001A157C">
              <w:rPr>
                <w:rFonts w:asciiTheme="minorHAnsi" w:hAnsiTheme="minorHAnsi" w:cstheme="minorHAnsi"/>
              </w:rPr>
              <w:t xml:space="preserve">inimum </w:t>
            </w:r>
            <w:r>
              <w:rPr>
                <w:rFonts w:asciiTheme="minorHAnsi" w:hAnsiTheme="minorHAnsi" w:cstheme="minorHAnsi"/>
              </w:rPr>
              <w:t>40</w:t>
            </w:r>
            <w:r w:rsidRPr="00511BCD">
              <w:rPr>
                <w:rFonts w:asciiTheme="minorHAnsi" w:hAnsiTheme="minorHAnsi" w:cstheme="minorHAnsi"/>
              </w:rPr>
              <w:t xml:space="preserve">% of cost of monthly billing &amp; </w:t>
            </w:r>
            <w:r>
              <w:rPr>
                <w:rFonts w:asciiTheme="minorHAnsi" w:hAnsiTheme="minorHAnsi" w:cstheme="minorHAnsi"/>
              </w:rPr>
              <w:t>5</w:t>
            </w:r>
            <w:r w:rsidRPr="00511BCD">
              <w:rPr>
                <w:rFonts w:asciiTheme="minorHAnsi" w:hAnsiTheme="minorHAnsi" w:cstheme="minorHAnsi"/>
              </w:rPr>
              <w:t xml:space="preserve">% for </w:t>
            </w:r>
            <w:r w:rsidRPr="00511BCD">
              <w:rPr>
                <w:rFonts w:asciiTheme="minorHAnsi" w:hAnsiTheme="minorHAnsi" w:cstheme="minorHAnsi"/>
              </w:rPr>
              <w:lastRenderedPageBreak/>
              <w:t>every incremental increase in 0.1% downtime</w:t>
            </w:r>
          </w:p>
        </w:tc>
      </w:tr>
    </w:tbl>
    <w:p w:rsidR="00732853" w:rsidRPr="00732853" w:rsidRDefault="00732853" w:rsidP="00732853">
      <w:pPr>
        <w:pStyle w:val="BodyText"/>
        <w:spacing w:before="118" w:line="280" w:lineRule="auto"/>
        <w:ind w:left="341" w:right="592"/>
        <w:rPr>
          <w:rFonts w:asciiTheme="minorHAnsi" w:eastAsiaTheme="minorHAnsi" w:hAnsiTheme="minorHAnsi" w:cstheme="minorBidi"/>
          <w:spacing w:val="-1"/>
          <w:w w:val="105"/>
          <w:sz w:val="24"/>
          <w:szCs w:val="22"/>
          <w:lang w:eastAsia="en-US"/>
        </w:rPr>
      </w:pPr>
      <w:r w:rsidRPr="00732853">
        <w:rPr>
          <w:rFonts w:asciiTheme="minorHAnsi" w:eastAsiaTheme="minorHAnsi" w:hAnsiTheme="minorHAnsi" w:cstheme="minorBidi"/>
          <w:spacing w:val="-1"/>
          <w:w w:val="105"/>
          <w:sz w:val="24"/>
          <w:szCs w:val="22"/>
          <w:lang w:eastAsia="en-US"/>
        </w:rPr>
        <w:lastRenderedPageBreak/>
        <w:t>*A is Actual Availability time during the reporting period</w:t>
      </w:r>
    </w:p>
    <w:p w:rsidR="003B2870" w:rsidRPr="00216DA1" w:rsidRDefault="00732853" w:rsidP="003B2870">
      <w:pPr>
        <w:pStyle w:val="BodyText"/>
        <w:spacing w:before="118" w:line="280" w:lineRule="auto"/>
        <w:ind w:left="341" w:right="592"/>
        <w:rPr>
          <w:rFonts w:asciiTheme="minorHAnsi" w:eastAsiaTheme="minorHAnsi" w:hAnsiTheme="minorHAnsi" w:cstheme="minorBidi"/>
          <w:spacing w:val="-1"/>
          <w:w w:val="105"/>
          <w:sz w:val="24"/>
          <w:szCs w:val="22"/>
          <w:lang w:eastAsia="en-US"/>
        </w:rPr>
      </w:pPr>
      <w:r w:rsidRPr="00732853">
        <w:rPr>
          <w:rFonts w:asciiTheme="minorHAnsi" w:eastAsiaTheme="minorHAnsi" w:hAnsiTheme="minorHAnsi" w:cstheme="minorBidi"/>
          <w:spacing w:val="-1"/>
          <w:w w:val="105"/>
          <w:sz w:val="24"/>
          <w:szCs w:val="22"/>
          <w:lang w:eastAsia="en-US"/>
        </w:rPr>
        <w:t>Penalty will be calculated on monthly Facility Man</w:t>
      </w:r>
      <w:r w:rsidR="003B2870">
        <w:rPr>
          <w:rFonts w:asciiTheme="minorHAnsi" w:eastAsiaTheme="minorHAnsi" w:hAnsiTheme="minorHAnsi" w:cstheme="minorBidi"/>
          <w:spacing w:val="-1"/>
          <w:w w:val="105"/>
          <w:sz w:val="24"/>
          <w:szCs w:val="22"/>
          <w:lang w:eastAsia="en-US"/>
        </w:rPr>
        <w:t>agement cost and AMC, ATS cost.</w:t>
      </w:r>
    </w:p>
    <w:p w:rsidR="001802A0" w:rsidRPr="00531792" w:rsidRDefault="001802A0" w:rsidP="00531792">
      <w:pPr>
        <w:pStyle w:val="Heading3"/>
        <w:spacing w:before="120" w:after="120"/>
        <w:rPr>
          <w:rFonts w:asciiTheme="minorHAnsi" w:hAnsiTheme="minorHAnsi" w:cstheme="minorHAnsi"/>
          <w:smallCaps/>
          <w:sz w:val="22"/>
          <w:szCs w:val="22"/>
        </w:rPr>
      </w:pPr>
      <w:bookmarkStart w:id="51" w:name="_Toc122529904"/>
      <w:r w:rsidRPr="00531792">
        <w:rPr>
          <w:rFonts w:asciiTheme="minorHAnsi" w:hAnsiTheme="minorHAnsi" w:cstheme="minorHAnsi"/>
          <w:smallCaps/>
          <w:sz w:val="22"/>
          <w:szCs w:val="22"/>
        </w:rPr>
        <w:t>SLA for Onsite Support Facility Management</w:t>
      </w:r>
      <w:bookmarkEnd w:id="51"/>
    </w:p>
    <w:p w:rsidR="001802A0" w:rsidRPr="00CC7BDD" w:rsidRDefault="001802A0" w:rsidP="00216DA1">
      <w:pPr>
        <w:pStyle w:val="BodyText"/>
        <w:spacing w:before="118" w:line="280" w:lineRule="auto"/>
        <w:ind w:left="341" w:right="592"/>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 xml:space="preserve">Bidder will have to guarantee a minimum </w:t>
      </w:r>
      <w:r w:rsidR="00CC7BDD" w:rsidRPr="00CC7BDD">
        <w:rPr>
          <w:rFonts w:asciiTheme="minorHAnsi" w:eastAsiaTheme="minorHAnsi" w:hAnsiTheme="minorHAnsi" w:cstheme="minorBidi"/>
          <w:spacing w:val="-1"/>
          <w:w w:val="105"/>
          <w:sz w:val="22"/>
          <w:szCs w:val="22"/>
          <w:lang w:eastAsia="en-US"/>
        </w:rPr>
        <w:t>attendance of</w:t>
      </w:r>
      <w:r w:rsidRPr="00CC7BDD">
        <w:rPr>
          <w:rFonts w:asciiTheme="minorHAnsi" w:eastAsiaTheme="minorHAnsi" w:hAnsiTheme="minorHAnsi" w:cstheme="minorBidi"/>
          <w:spacing w:val="-1"/>
          <w:w w:val="105"/>
          <w:sz w:val="22"/>
          <w:szCs w:val="22"/>
          <w:lang w:eastAsia="en-US"/>
        </w:rPr>
        <w:t xml:space="preserve"> 99% per resource (i.e. attendance of each of the resources), calculated on a monthly basis.</w:t>
      </w:r>
    </w:p>
    <w:p w:rsidR="001802A0" w:rsidRPr="00CC7BDD" w:rsidRDefault="001802A0" w:rsidP="00216DA1">
      <w:pPr>
        <w:pStyle w:val="BodyText"/>
        <w:spacing w:before="118" w:line="280" w:lineRule="auto"/>
        <w:ind w:left="341" w:right="592"/>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 xml:space="preserve">Uptime percentage will be calculated as (100% less Person </w:t>
      </w:r>
      <w:r w:rsidR="00216DA1" w:rsidRPr="00CC7BDD">
        <w:rPr>
          <w:rFonts w:asciiTheme="minorHAnsi" w:eastAsiaTheme="minorHAnsi" w:hAnsiTheme="minorHAnsi" w:cstheme="minorBidi"/>
          <w:spacing w:val="-1"/>
          <w:w w:val="105"/>
          <w:sz w:val="22"/>
          <w:szCs w:val="22"/>
          <w:lang w:eastAsia="en-US"/>
        </w:rPr>
        <w:t>non-attendance</w:t>
      </w:r>
      <w:r w:rsidRPr="00CC7BDD">
        <w:rPr>
          <w:rFonts w:asciiTheme="minorHAnsi" w:eastAsiaTheme="minorHAnsi" w:hAnsiTheme="minorHAnsi" w:cstheme="minorBidi"/>
          <w:spacing w:val="-1"/>
          <w:w w:val="105"/>
          <w:sz w:val="22"/>
          <w:szCs w:val="22"/>
          <w:lang w:eastAsia="en-US"/>
        </w:rPr>
        <w:t xml:space="preserve"> Percentage) Person </w:t>
      </w:r>
      <w:r w:rsidR="00216DA1" w:rsidRPr="00CC7BDD">
        <w:rPr>
          <w:rFonts w:asciiTheme="minorHAnsi" w:eastAsiaTheme="minorHAnsi" w:hAnsiTheme="minorHAnsi" w:cstheme="minorBidi"/>
          <w:spacing w:val="-1"/>
          <w:w w:val="105"/>
          <w:sz w:val="22"/>
          <w:szCs w:val="22"/>
          <w:lang w:eastAsia="en-US"/>
        </w:rPr>
        <w:t>non-attendance</w:t>
      </w:r>
      <w:r w:rsidRPr="00CC7BDD">
        <w:rPr>
          <w:rFonts w:asciiTheme="minorHAnsi" w:eastAsiaTheme="minorHAnsi" w:hAnsiTheme="minorHAnsi" w:cstheme="minorBidi"/>
          <w:spacing w:val="-1"/>
          <w:w w:val="105"/>
          <w:sz w:val="22"/>
          <w:szCs w:val="22"/>
          <w:lang w:eastAsia="en-US"/>
        </w:rPr>
        <w:t xml:space="preserve"> percentage will be calculated as (Unavailable Time divided by Total Available Time), calculated on a monthly basis. Total Available Time is 8 hrs per day per person for a week.</w:t>
      </w:r>
    </w:p>
    <w:p w:rsidR="001802A0" w:rsidRPr="00CC7BDD" w:rsidRDefault="001802A0" w:rsidP="00216DA1">
      <w:pPr>
        <w:pStyle w:val="BodyText"/>
        <w:spacing w:before="118" w:line="280" w:lineRule="auto"/>
        <w:ind w:left="341" w:right="592"/>
        <w:rPr>
          <w:rFonts w:asciiTheme="minorHAnsi" w:eastAsiaTheme="minorHAnsi" w:hAnsiTheme="minorHAnsi" w:cstheme="minorBidi"/>
          <w:spacing w:val="-1"/>
          <w:w w:val="105"/>
          <w:sz w:val="22"/>
          <w:szCs w:val="22"/>
          <w:lang w:eastAsia="en-US"/>
        </w:rPr>
      </w:pPr>
      <w:r w:rsidRPr="00CC7BDD">
        <w:rPr>
          <w:rFonts w:asciiTheme="minorHAnsi" w:eastAsiaTheme="minorHAnsi" w:hAnsiTheme="minorHAnsi" w:cstheme="minorBidi"/>
          <w:spacing w:val="-1"/>
          <w:w w:val="105"/>
          <w:sz w:val="22"/>
          <w:szCs w:val="22"/>
          <w:lang w:eastAsia="en-US"/>
        </w:rPr>
        <w:t xml:space="preserve">The uptime percentage would be calculated on monthly basis and the calculated amount would be adjusted from every subsequent quarter payment. The yearly SLA charges will be subject to an overall cap of </w:t>
      </w:r>
      <w:r w:rsidR="00E67305" w:rsidRPr="00CC7BDD">
        <w:rPr>
          <w:rFonts w:asciiTheme="minorHAnsi" w:eastAsiaTheme="minorHAnsi" w:hAnsiTheme="minorHAnsi" w:cstheme="minorBidi"/>
          <w:spacing w:val="-1"/>
          <w:w w:val="105"/>
          <w:sz w:val="22"/>
          <w:szCs w:val="22"/>
          <w:lang w:eastAsia="en-US"/>
        </w:rPr>
        <w:t>10</w:t>
      </w:r>
      <w:r w:rsidRPr="00CC7BDD">
        <w:rPr>
          <w:rFonts w:asciiTheme="minorHAnsi" w:eastAsiaTheme="minorHAnsi" w:hAnsiTheme="minorHAnsi" w:cstheme="minorBidi"/>
          <w:spacing w:val="-1"/>
          <w:w w:val="105"/>
          <w:sz w:val="22"/>
          <w:szCs w:val="22"/>
          <w:lang w:eastAsia="en-US"/>
        </w:rPr>
        <w:t xml:space="preserve">% of the Yearly Resource cost and thereafter, the contract may be cancelled. In case if there are no pending invoices to be paid by the Bank to the bidder, the bidder has to submit a pay order / cheque payable at </w:t>
      </w:r>
      <w:r w:rsidR="000B625C" w:rsidRPr="00CC7BDD">
        <w:rPr>
          <w:rFonts w:asciiTheme="minorHAnsi" w:eastAsiaTheme="minorHAnsi" w:hAnsiTheme="minorHAnsi" w:cstheme="minorBidi"/>
          <w:spacing w:val="-1"/>
          <w:w w:val="105"/>
          <w:sz w:val="22"/>
          <w:szCs w:val="22"/>
          <w:lang w:eastAsia="en-US"/>
        </w:rPr>
        <w:t>Mumbai</w:t>
      </w:r>
      <w:r w:rsidR="00216DA1" w:rsidRPr="00CC7BDD">
        <w:rPr>
          <w:rFonts w:asciiTheme="minorHAnsi" w:eastAsiaTheme="minorHAnsi" w:hAnsiTheme="minorHAnsi" w:cstheme="minorBidi"/>
          <w:spacing w:val="-1"/>
          <w:w w:val="105"/>
          <w:sz w:val="22"/>
          <w:szCs w:val="22"/>
          <w:lang w:eastAsia="en-US"/>
        </w:rPr>
        <w:t xml:space="preserve">/ Navi Mumbai </w:t>
      </w:r>
      <w:r w:rsidRPr="00CC7BDD">
        <w:rPr>
          <w:rFonts w:asciiTheme="minorHAnsi" w:eastAsiaTheme="minorHAnsi" w:hAnsiTheme="minorHAnsi" w:cstheme="minorBidi"/>
          <w:spacing w:val="-1"/>
          <w:w w:val="105"/>
          <w:sz w:val="22"/>
          <w:szCs w:val="22"/>
          <w:lang w:eastAsia="en-US"/>
        </w:rPr>
        <w:t xml:space="preserve"> in favour of </w:t>
      </w:r>
      <w:r w:rsidR="000B625C" w:rsidRPr="00CC7BDD">
        <w:rPr>
          <w:rFonts w:asciiTheme="minorHAnsi" w:eastAsiaTheme="minorHAnsi" w:hAnsiTheme="minorHAnsi" w:cstheme="minorBidi"/>
          <w:spacing w:val="-1"/>
          <w:w w:val="105"/>
          <w:sz w:val="22"/>
          <w:szCs w:val="22"/>
          <w:lang w:eastAsia="en-US"/>
        </w:rPr>
        <w:t>Central Bank of India</w:t>
      </w:r>
      <w:r w:rsidRPr="00CC7BDD">
        <w:rPr>
          <w:rFonts w:asciiTheme="minorHAnsi" w:eastAsiaTheme="minorHAnsi" w:hAnsiTheme="minorHAnsi" w:cstheme="minorBidi"/>
          <w:spacing w:val="-1"/>
          <w:w w:val="105"/>
          <w:sz w:val="22"/>
          <w:szCs w:val="22"/>
          <w:lang w:eastAsia="en-US"/>
        </w:rPr>
        <w:t xml:space="preserve"> for the same within 15 days from the notice period from the Bank.</w:t>
      </w:r>
    </w:p>
    <w:p w:rsidR="00A57B4E" w:rsidRPr="00531792" w:rsidRDefault="001802A0" w:rsidP="00531792">
      <w:pPr>
        <w:pStyle w:val="Heading3"/>
        <w:spacing w:before="120" w:after="120"/>
        <w:rPr>
          <w:rFonts w:asciiTheme="minorHAnsi" w:hAnsiTheme="minorHAnsi" w:cstheme="minorHAnsi"/>
          <w:smallCaps/>
          <w:sz w:val="22"/>
          <w:szCs w:val="22"/>
        </w:rPr>
      </w:pPr>
      <w:bookmarkStart w:id="52" w:name="_Toc122529905"/>
      <w:r w:rsidRPr="00531792">
        <w:rPr>
          <w:rFonts w:asciiTheme="minorHAnsi" w:hAnsiTheme="minorHAnsi" w:cstheme="minorHAnsi"/>
          <w:smallCaps/>
          <w:sz w:val="22"/>
          <w:szCs w:val="22"/>
        </w:rPr>
        <w:t>Availability Service Level Default for Facility Management</w:t>
      </w:r>
      <w:bookmarkEnd w:id="52"/>
      <w:r w:rsidR="00A57B4E" w:rsidRPr="00531792">
        <w:rPr>
          <w:rFonts w:asciiTheme="minorHAnsi" w:hAnsiTheme="minorHAnsi" w:cstheme="minorHAnsi"/>
          <w:smallCaps/>
          <w:sz w:val="22"/>
          <w:szCs w:val="22"/>
        </w:rPr>
        <w:t xml:space="preserve"> </w:t>
      </w:r>
    </w:p>
    <w:p w:rsidR="001802A0" w:rsidRPr="00CC7BDD" w:rsidRDefault="001802A0" w:rsidP="00FB5269">
      <w:pPr>
        <w:pStyle w:val="ListParagraph"/>
        <w:widowControl w:val="0"/>
        <w:numPr>
          <w:ilvl w:val="0"/>
          <w:numId w:val="70"/>
        </w:numPr>
        <w:tabs>
          <w:tab w:val="left" w:pos="483"/>
        </w:tabs>
        <w:autoSpaceDE w:val="0"/>
        <w:autoSpaceDN w:val="0"/>
        <w:spacing w:before="124" w:after="0" w:line="240" w:lineRule="auto"/>
        <w:contextualSpacing w:val="0"/>
        <w:jc w:val="both"/>
      </w:pPr>
      <w:r w:rsidRPr="00CC7BDD">
        <w:t>Availability</w:t>
      </w:r>
      <w:r w:rsidRPr="00CC7BDD">
        <w:rPr>
          <w:spacing w:val="-3"/>
        </w:rPr>
        <w:t xml:space="preserve"> </w:t>
      </w:r>
      <w:r w:rsidRPr="00CC7BDD">
        <w:t>Service</w:t>
      </w:r>
      <w:r w:rsidRPr="00CC7BDD">
        <w:rPr>
          <w:spacing w:val="-1"/>
        </w:rPr>
        <w:t xml:space="preserve"> </w:t>
      </w:r>
      <w:r w:rsidRPr="00CC7BDD">
        <w:t>Level</w:t>
      </w:r>
      <w:r w:rsidRPr="00CC7BDD">
        <w:rPr>
          <w:spacing w:val="-1"/>
        </w:rPr>
        <w:t xml:space="preserve"> </w:t>
      </w:r>
      <w:r w:rsidRPr="00CC7BDD">
        <w:t>will</w:t>
      </w:r>
      <w:r w:rsidRPr="00CC7BDD">
        <w:rPr>
          <w:spacing w:val="-1"/>
        </w:rPr>
        <w:t xml:space="preserve"> </w:t>
      </w:r>
      <w:r w:rsidRPr="00CC7BDD">
        <w:t>be measured</w:t>
      </w:r>
      <w:r w:rsidRPr="00CC7BDD">
        <w:rPr>
          <w:spacing w:val="-1"/>
        </w:rPr>
        <w:t xml:space="preserve"> </w:t>
      </w:r>
      <w:r w:rsidRPr="00CC7BDD">
        <w:t>on</w:t>
      </w:r>
      <w:r w:rsidRPr="00CC7BDD">
        <w:rPr>
          <w:spacing w:val="-2"/>
        </w:rPr>
        <w:t xml:space="preserve"> </w:t>
      </w:r>
      <w:r w:rsidRPr="00CC7BDD">
        <w:t>a monthly</w:t>
      </w:r>
      <w:r w:rsidRPr="00CC7BDD">
        <w:rPr>
          <w:spacing w:val="-3"/>
        </w:rPr>
        <w:t xml:space="preserve"> </w:t>
      </w:r>
      <w:r w:rsidRPr="00CC7BDD">
        <w:t>basis.</w:t>
      </w:r>
    </w:p>
    <w:p w:rsidR="001802A0" w:rsidRPr="00CC7BDD" w:rsidRDefault="001802A0" w:rsidP="00FB5269">
      <w:pPr>
        <w:pStyle w:val="ListParagraph"/>
        <w:widowControl w:val="0"/>
        <w:numPr>
          <w:ilvl w:val="0"/>
          <w:numId w:val="70"/>
        </w:numPr>
        <w:tabs>
          <w:tab w:val="left" w:pos="483"/>
        </w:tabs>
        <w:autoSpaceDE w:val="0"/>
        <w:autoSpaceDN w:val="0"/>
        <w:spacing w:before="124" w:after="0" w:line="244" w:lineRule="auto"/>
        <w:ind w:right="120"/>
        <w:contextualSpacing w:val="0"/>
        <w:jc w:val="both"/>
      </w:pPr>
      <w:r w:rsidRPr="00CC7BDD">
        <w:t>A Service Level Default will occur when the Service Provider fails to meet Minimum</w:t>
      </w:r>
      <w:r w:rsidRPr="00CC7BDD">
        <w:rPr>
          <w:spacing w:val="1"/>
        </w:rPr>
        <w:t xml:space="preserve"> </w:t>
      </w:r>
      <w:r w:rsidR="00216DA1" w:rsidRPr="00CC7BDD">
        <w:t>Attendance</w:t>
      </w:r>
      <w:r w:rsidRPr="00CC7BDD">
        <w:rPr>
          <w:spacing w:val="3"/>
        </w:rPr>
        <w:t xml:space="preserve"> </w:t>
      </w:r>
      <w:r w:rsidRPr="00CC7BDD">
        <w:t>(99%),</w:t>
      </w:r>
      <w:r w:rsidRPr="00CC7BDD">
        <w:rPr>
          <w:spacing w:val="2"/>
        </w:rPr>
        <w:t xml:space="preserve"> </w:t>
      </w:r>
      <w:r w:rsidRPr="00CC7BDD">
        <w:t>as</w:t>
      </w:r>
      <w:r w:rsidRPr="00CC7BDD">
        <w:rPr>
          <w:spacing w:val="1"/>
        </w:rPr>
        <w:t xml:space="preserve"> </w:t>
      </w:r>
      <w:r w:rsidRPr="00CC7BDD">
        <w:t>measured</w:t>
      </w:r>
      <w:r w:rsidRPr="00CC7BDD">
        <w:rPr>
          <w:spacing w:val="3"/>
        </w:rPr>
        <w:t xml:space="preserve"> </w:t>
      </w:r>
      <w:r w:rsidRPr="00CC7BDD">
        <w:t>on</w:t>
      </w:r>
      <w:r w:rsidRPr="00CC7BDD">
        <w:rPr>
          <w:spacing w:val="3"/>
        </w:rPr>
        <w:t xml:space="preserve"> </w:t>
      </w:r>
      <w:r w:rsidRPr="00CC7BDD">
        <w:t>a</w:t>
      </w:r>
      <w:r w:rsidRPr="00CC7BDD">
        <w:rPr>
          <w:spacing w:val="1"/>
        </w:rPr>
        <w:t xml:space="preserve"> </w:t>
      </w:r>
      <w:r w:rsidRPr="00CC7BDD">
        <w:t>monthly basis.</w:t>
      </w:r>
    </w:p>
    <w:p w:rsidR="001802A0" w:rsidRPr="00CC7BDD" w:rsidRDefault="001802A0" w:rsidP="001802A0">
      <w:pPr>
        <w:pStyle w:val="BodyText"/>
        <w:spacing w:before="120" w:line="244" w:lineRule="auto"/>
        <w:ind w:left="482" w:right="117"/>
        <w:rPr>
          <w:rFonts w:asciiTheme="minorHAnsi" w:hAnsiTheme="minorHAnsi" w:cstheme="minorHAnsi"/>
          <w:sz w:val="22"/>
          <w:szCs w:val="22"/>
        </w:rPr>
      </w:pPr>
      <w:r w:rsidRPr="00CC7BDD">
        <w:rPr>
          <w:rFonts w:asciiTheme="minorHAnsi" w:hAnsiTheme="minorHAnsi" w:cstheme="minorHAnsi"/>
          <w:sz w:val="22"/>
          <w:szCs w:val="22"/>
        </w:rPr>
        <w:t>In</w:t>
      </w:r>
      <w:r w:rsidRPr="00CC7BDD">
        <w:rPr>
          <w:rFonts w:asciiTheme="minorHAnsi" w:hAnsiTheme="minorHAnsi" w:cstheme="minorHAnsi"/>
          <w:spacing w:val="-4"/>
          <w:sz w:val="22"/>
          <w:szCs w:val="22"/>
        </w:rPr>
        <w:t xml:space="preserve"> </w:t>
      </w:r>
      <w:r w:rsidRPr="00CC7BDD">
        <w:rPr>
          <w:rFonts w:asciiTheme="minorHAnsi" w:hAnsiTheme="minorHAnsi" w:cstheme="minorHAnsi"/>
          <w:sz w:val="22"/>
          <w:szCs w:val="22"/>
        </w:rPr>
        <w:t>case</w:t>
      </w:r>
      <w:r w:rsidRPr="00CC7BDD">
        <w:rPr>
          <w:rFonts w:asciiTheme="minorHAnsi" w:hAnsiTheme="minorHAnsi" w:cstheme="minorHAnsi"/>
          <w:spacing w:val="-3"/>
          <w:sz w:val="22"/>
          <w:szCs w:val="22"/>
        </w:rPr>
        <w:t xml:space="preserve"> </w:t>
      </w:r>
      <w:r w:rsidRPr="00CC7BDD">
        <w:rPr>
          <w:rFonts w:asciiTheme="minorHAnsi" w:hAnsiTheme="minorHAnsi" w:cstheme="minorHAnsi"/>
          <w:sz w:val="22"/>
          <w:szCs w:val="22"/>
        </w:rPr>
        <w:t>any</w:t>
      </w:r>
      <w:r w:rsidRPr="00CC7BDD">
        <w:rPr>
          <w:rFonts w:asciiTheme="minorHAnsi" w:hAnsiTheme="minorHAnsi" w:cstheme="minorHAnsi"/>
          <w:spacing w:val="-6"/>
          <w:sz w:val="22"/>
          <w:szCs w:val="22"/>
        </w:rPr>
        <w:t xml:space="preserve"> </w:t>
      </w:r>
      <w:r w:rsidRPr="00CC7BDD">
        <w:rPr>
          <w:rFonts w:asciiTheme="minorHAnsi" w:hAnsiTheme="minorHAnsi" w:cstheme="minorHAnsi"/>
          <w:sz w:val="22"/>
          <w:szCs w:val="22"/>
        </w:rPr>
        <w:t>resource</w:t>
      </w:r>
      <w:r w:rsidRPr="00CC7BDD">
        <w:rPr>
          <w:rFonts w:asciiTheme="minorHAnsi" w:hAnsiTheme="minorHAnsi" w:cstheme="minorHAnsi"/>
          <w:spacing w:val="-4"/>
          <w:sz w:val="22"/>
          <w:szCs w:val="22"/>
        </w:rPr>
        <w:t xml:space="preserve"> </w:t>
      </w:r>
      <w:r w:rsidRPr="00CC7BDD">
        <w:rPr>
          <w:rFonts w:asciiTheme="minorHAnsi" w:hAnsiTheme="minorHAnsi" w:cstheme="minorHAnsi"/>
          <w:sz w:val="22"/>
          <w:szCs w:val="22"/>
        </w:rPr>
        <w:t>is</w:t>
      </w:r>
      <w:r w:rsidRPr="00CC7BDD">
        <w:rPr>
          <w:rFonts w:asciiTheme="minorHAnsi" w:hAnsiTheme="minorHAnsi" w:cstheme="minorHAnsi"/>
          <w:spacing w:val="-7"/>
          <w:sz w:val="22"/>
          <w:szCs w:val="22"/>
        </w:rPr>
        <w:t xml:space="preserve"> </w:t>
      </w:r>
      <w:r w:rsidRPr="00CC7BDD">
        <w:rPr>
          <w:rFonts w:asciiTheme="minorHAnsi" w:hAnsiTheme="minorHAnsi" w:cstheme="minorHAnsi"/>
          <w:sz w:val="22"/>
          <w:szCs w:val="22"/>
        </w:rPr>
        <w:t>not</w:t>
      </w:r>
      <w:r w:rsidRPr="00CC7BDD">
        <w:rPr>
          <w:rFonts w:asciiTheme="minorHAnsi" w:hAnsiTheme="minorHAnsi" w:cstheme="minorHAnsi"/>
          <w:spacing w:val="-6"/>
          <w:sz w:val="22"/>
          <w:szCs w:val="22"/>
        </w:rPr>
        <w:t xml:space="preserve"> </w:t>
      </w:r>
      <w:r w:rsidRPr="00CC7BDD">
        <w:rPr>
          <w:rFonts w:asciiTheme="minorHAnsi" w:hAnsiTheme="minorHAnsi" w:cstheme="minorHAnsi"/>
          <w:sz w:val="22"/>
          <w:szCs w:val="22"/>
        </w:rPr>
        <w:t>available</w:t>
      </w:r>
      <w:r w:rsidRPr="00CC7BDD">
        <w:rPr>
          <w:rFonts w:asciiTheme="minorHAnsi" w:hAnsiTheme="minorHAnsi" w:cstheme="minorHAnsi"/>
          <w:spacing w:val="-3"/>
          <w:sz w:val="22"/>
          <w:szCs w:val="22"/>
        </w:rPr>
        <w:t xml:space="preserve"> </w:t>
      </w:r>
      <w:r w:rsidRPr="00CC7BDD">
        <w:rPr>
          <w:rFonts w:asciiTheme="minorHAnsi" w:hAnsiTheme="minorHAnsi" w:cstheme="minorHAnsi"/>
          <w:sz w:val="22"/>
          <w:szCs w:val="22"/>
        </w:rPr>
        <w:t>continuously</w:t>
      </w:r>
      <w:r w:rsidRPr="00CC7BDD">
        <w:rPr>
          <w:rFonts w:asciiTheme="minorHAnsi" w:hAnsiTheme="minorHAnsi" w:cstheme="minorHAnsi"/>
          <w:spacing w:val="-7"/>
          <w:sz w:val="22"/>
          <w:szCs w:val="22"/>
        </w:rPr>
        <w:t xml:space="preserve"> </w:t>
      </w:r>
      <w:r w:rsidRPr="00CC7BDD">
        <w:rPr>
          <w:rFonts w:asciiTheme="minorHAnsi" w:hAnsiTheme="minorHAnsi" w:cstheme="minorHAnsi"/>
          <w:sz w:val="22"/>
          <w:szCs w:val="22"/>
        </w:rPr>
        <w:t>for</w:t>
      </w:r>
      <w:r w:rsidRPr="00CC7BDD">
        <w:rPr>
          <w:rFonts w:asciiTheme="minorHAnsi" w:hAnsiTheme="minorHAnsi" w:cstheme="minorHAnsi"/>
          <w:spacing w:val="-7"/>
          <w:sz w:val="22"/>
          <w:szCs w:val="22"/>
        </w:rPr>
        <w:t xml:space="preserve"> </w:t>
      </w:r>
      <w:r w:rsidRPr="00CC7BDD">
        <w:rPr>
          <w:rFonts w:asciiTheme="minorHAnsi" w:hAnsiTheme="minorHAnsi" w:cstheme="minorHAnsi"/>
          <w:sz w:val="22"/>
          <w:szCs w:val="22"/>
        </w:rPr>
        <w:t>more</w:t>
      </w:r>
      <w:r w:rsidRPr="00CC7BDD">
        <w:rPr>
          <w:rFonts w:asciiTheme="minorHAnsi" w:hAnsiTheme="minorHAnsi" w:cstheme="minorHAnsi"/>
          <w:spacing w:val="-4"/>
          <w:sz w:val="22"/>
          <w:szCs w:val="22"/>
        </w:rPr>
        <w:t xml:space="preserve"> </w:t>
      </w:r>
      <w:r w:rsidRPr="00CC7BDD">
        <w:rPr>
          <w:rFonts w:asciiTheme="minorHAnsi" w:hAnsiTheme="minorHAnsi" w:cstheme="minorHAnsi"/>
          <w:sz w:val="22"/>
          <w:szCs w:val="22"/>
        </w:rPr>
        <w:t>than</w:t>
      </w:r>
      <w:r w:rsidRPr="00CC7BDD">
        <w:rPr>
          <w:rFonts w:asciiTheme="minorHAnsi" w:hAnsiTheme="minorHAnsi" w:cstheme="minorHAnsi"/>
          <w:spacing w:val="-3"/>
          <w:sz w:val="22"/>
          <w:szCs w:val="22"/>
        </w:rPr>
        <w:t xml:space="preserve"> </w:t>
      </w:r>
      <w:r w:rsidRPr="00CC7BDD">
        <w:rPr>
          <w:rFonts w:asciiTheme="minorHAnsi" w:hAnsiTheme="minorHAnsi" w:cstheme="minorHAnsi"/>
          <w:sz w:val="22"/>
          <w:szCs w:val="22"/>
        </w:rPr>
        <w:t>4</w:t>
      </w:r>
      <w:r w:rsidRPr="00CC7BDD">
        <w:rPr>
          <w:rFonts w:asciiTheme="minorHAnsi" w:hAnsiTheme="minorHAnsi" w:cstheme="minorHAnsi"/>
          <w:spacing w:val="-6"/>
          <w:sz w:val="22"/>
          <w:szCs w:val="22"/>
        </w:rPr>
        <w:t xml:space="preserve"> </w:t>
      </w:r>
      <w:r w:rsidRPr="00CC7BDD">
        <w:rPr>
          <w:rFonts w:asciiTheme="minorHAnsi" w:hAnsiTheme="minorHAnsi" w:cstheme="minorHAnsi"/>
          <w:sz w:val="22"/>
          <w:szCs w:val="22"/>
        </w:rPr>
        <w:t>hours</w:t>
      </w:r>
      <w:r w:rsidRPr="00CC7BDD">
        <w:rPr>
          <w:rFonts w:asciiTheme="minorHAnsi" w:hAnsiTheme="minorHAnsi" w:cstheme="minorHAnsi"/>
          <w:spacing w:val="-5"/>
          <w:sz w:val="22"/>
          <w:szCs w:val="22"/>
        </w:rPr>
        <w:t xml:space="preserve"> </w:t>
      </w:r>
      <w:r w:rsidRPr="00CC7BDD">
        <w:rPr>
          <w:rFonts w:asciiTheme="minorHAnsi" w:hAnsiTheme="minorHAnsi" w:cstheme="minorHAnsi"/>
          <w:sz w:val="22"/>
          <w:szCs w:val="22"/>
        </w:rPr>
        <w:t>a</w:t>
      </w:r>
      <w:r w:rsidRPr="00CC7BDD">
        <w:rPr>
          <w:rFonts w:asciiTheme="minorHAnsi" w:hAnsiTheme="minorHAnsi" w:cstheme="minorHAnsi"/>
          <w:spacing w:val="-3"/>
          <w:sz w:val="22"/>
          <w:szCs w:val="22"/>
        </w:rPr>
        <w:t xml:space="preserve"> </w:t>
      </w:r>
      <w:r w:rsidRPr="00CC7BDD">
        <w:rPr>
          <w:rFonts w:asciiTheme="minorHAnsi" w:hAnsiTheme="minorHAnsi" w:cstheme="minorHAnsi"/>
          <w:sz w:val="22"/>
          <w:szCs w:val="22"/>
        </w:rPr>
        <w:t>day</w:t>
      </w:r>
      <w:r w:rsidRPr="00CC7BDD">
        <w:rPr>
          <w:rFonts w:asciiTheme="minorHAnsi" w:hAnsiTheme="minorHAnsi" w:cstheme="minorHAnsi"/>
          <w:spacing w:val="-6"/>
          <w:sz w:val="22"/>
          <w:szCs w:val="22"/>
        </w:rPr>
        <w:t xml:space="preserve"> </w:t>
      </w:r>
      <w:r w:rsidRPr="00CC7BDD">
        <w:rPr>
          <w:rFonts w:asciiTheme="minorHAnsi" w:hAnsiTheme="minorHAnsi" w:cstheme="minorHAnsi"/>
          <w:sz w:val="22"/>
          <w:szCs w:val="22"/>
        </w:rPr>
        <w:t>(Under</w:t>
      </w:r>
      <w:r w:rsidRPr="00CC7BDD">
        <w:rPr>
          <w:rFonts w:asciiTheme="minorHAnsi" w:hAnsiTheme="minorHAnsi" w:cstheme="minorHAnsi"/>
          <w:spacing w:val="-61"/>
          <w:sz w:val="22"/>
          <w:szCs w:val="22"/>
        </w:rPr>
        <w:t xml:space="preserve"> </w:t>
      </w:r>
      <w:r w:rsidRPr="00CC7BDD">
        <w:rPr>
          <w:rFonts w:asciiTheme="minorHAnsi" w:hAnsiTheme="minorHAnsi" w:cstheme="minorHAnsi"/>
          <w:sz w:val="22"/>
          <w:szCs w:val="22"/>
        </w:rPr>
        <w:t>normal circumstances) Or 1 day in case of unplanned / emergency leave of any</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resource then the Bidder should immediately provide the Bank with an equivalent</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standby</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resource</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for</w:t>
      </w:r>
      <w:r w:rsidRPr="00CC7BDD">
        <w:rPr>
          <w:rFonts w:asciiTheme="minorHAnsi" w:hAnsiTheme="minorHAnsi" w:cstheme="minorHAnsi"/>
          <w:spacing w:val="2"/>
          <w:sz w:val="22"/>
          <w:szCs w:val="22"/>
        </w:rPr>
        <w:t xml:space="preserve"> </w:t>
      </w:r>
      <w:r w:rsidRPr="00CC7BDD">
        <w:rPr>
          <w:rFonts w:asciiTheme="minorHAnsi" w:hAnsiTheme="minorHAnsi" w:cstheme="minorHAnsi"/>
          <w:sz w:val="22"/>
          <w:szCs w:val="22"/>
        </w:rPr>
        <w:t>that</w:t>
      </w:r>
      <w:r w:rsidRPr="00CC7BDD">
        <w:rPr>
          <w:rFonts w:asciiTheme="minorHAnsi" w:hAnsiTheme="minorHAnsi" w:cstheme="minorHAnsi"/>
          <w:spacing w:val="3"/>
          <w:sz w:val="22"/>
          <w:szCs w:val="22"/>
        </w:rPr>
        <w:t xml:space="preserve"> </w:t>
      </w:r>
      <w:r w:rsidRPr="00CC7BDD">
        <w:rPr>
          <w:rFonts w:asciiTheme="minorHAnsi" w:hAnsiTheme="minorHAnsi" w:cstheme="minorHAnsi"/>
          <w:sz w:val="22"/>
          <w:szCs w:val="22"/>
        </w:rPr>
        <w:t>resource.</w:t>
      </w:r>
    </w:p>
    <w:p w:rsidR="001802A0" w:rsidRPr="00CC7BDD" w:rsidRDefault="001802A0" w:rsidP="001802A0">
      <w:pPr>
        <w:pStyle w:val="BodyText"/>
        <w:spacing w:before="118" w:line="244" w:lineRule="auto"/>
        <w:ind w:left="482" w:right="127"/>
        <w:rPr>
          <w:rFonts w:asciiTheme="minorHAnsi" w:hAnsiTheme="minorHAnsi" w:cstheme="minorHAnsi"/>
          <w:sz w:val="22"/>
          <w:szCs w:val="22"/>
        </w:rPr>
      </w:pPr>
      <w:r w:rsidRPr="00CC7BDD">
        <w:rPr>
          <w:rFonts w:asciiTheme="minorHAnsi" w:hAnsiTheme="minorHAnsi" w:cstheme="minorHAnsi"/>
          <w:sz w:val="22"/>
          <w:szCs w:val="22"/>
        </w:rPr>
        <w:t>If Bidder fails to meet the uptime guarantee in any month then the Bidder will have to</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pay</w:t>
      </w:r>
      <w:r w:rsidRPr="00CC7BDD">
        <w:rPr>
          <w:rFonts w:asciiTheme="minorHAnsi" w:hAnsiTheme="minorHAnsi" w:cstheme="minorHAnsi"/>
          <w:spacing w:val="-3"/>
          <w:sz w:val="22"/>
          <w:szCs w:val="22"/>
        </w:rPr>
        <w:t xml:space="preserve"> </w:t>
      </w:r>
      <w:r w:rsidRPr="00CC7BDD">
        <w:rPr>
          <w:rFonts w:asciiTheme="minorHAnsi" w:hAnsiTheme="minorHAnsi" w:cstheme="minorHAnsi"/>
          <w:sz w:val="22"/>
          <w:szCs w:val="22"/>
        </w:rPr>
        <w:t>the</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following</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compensation</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adjusted</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with</w:t>
      </w:r>
      <w:r w:rsidRPr="00CC7BDD">
        <w:rPr>
          <w:rFonts w:asciiTheme="minorHAnsi" w:hAnsiTheme="minorHAnsi" w:cstheme="minorHAnsi"/>
          <w:spacing w:val="-2"/>
          <w:sz w:val="22"/>
          <w:szCs w:val="22"/>
        </w:rPr>
        <w:t xml:space="preserve"> </w:t>
      </w:r>
      <w:r w:rsidRPr="00CC7BDD">
        <w:rPr>
          <w:rFonts w:asciiTheme="minorHAnsi" w:hAnsiTheme="minorHAnsi" w:cstheme="minorHAnsi"/>
          <w:sz w:val="22"/>
          <w:szCs w:val="22"/>
        </w:rPr>
        <w:t>every</w:t>
      </w:r>
      <w:r w:rsidRPr="00CC7BDD">
        <w:rPr>
          <w:rFonts w:asciiTheme="minorHAnsi" w:hAnsiTheme="minorHAnsi" w:cstheme="minorHAnsi"/>
          <w:spacing w:val="-2"/>
          <w:sz w:val="22"/>
          <w:szCs w:val="22"/>
        </w:rPr>
        <w:t xml:space="preserve"> </w:t>
      </w:r>
      <w:r w:rsidRPr="00CC7BDD">
        <w:rPr>
          <w:rFonts w:asciiTheme="minorHAnsi" w:hAnsiTheme="minorHAnsi" w:cstheme="minorHAnsi"/>
          <w:sz w:val="22"/>
          <w:szCs w:val="22"/>
        </w:rPr>
        <w:t>subsequent</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quarter</w:t>
      </w:r>
      <w:r w:rsidRPr="00CC7BDD">
        <w:rPr>
          <w:rFonts w:asciiTheme="minorHAnsi" w:hAnsiTheme="minorHAnsi" w:cstheme="minorHAnsi"/>
          <w:spacing w:val="-1"/>
          <w:sz w:val="22"/>
          <w:szCs w:val="22"/>
        </w:rPr>
        <w:t xml:space="preserve"> </w:t>
      </w:r>
      <w:r w:rsidRPr="00CC7BDD">
        <w:rPr>
          <w:rFonts w:asciiTheme="minorHAnsi" w:hAnsiTheme="minorHAnsi" w:cstheme="minorHAnsi"/>
          <w:sz w:val="22"/>
          <w:szCs w:val="22"/>
        </w:rPr>
        <w:t>payment:</w:t>
      </w:r>
    </w:p>
    <w:p w:rsidR="00A57B4E" w:rsidRPr="00CC7BDD" w:rsidRDefault="00A57B4E" w:rsidP="00A57B4E">
      <w:pPr>
        <w:pStyle w:val="BodyText"/>
        <w:spacing w:line="244" w:lineRule="auto"/>
        <w:ind w:right="333"/>
        <w:rPr>
          <w:rFonts w:asciiTheme="minorHAnsi" w:hAnsiTheme="minorHAnsi" w:cstheme="minorHAnsi"/>
          <w:sz w:val="22"/>
          <w:szCs w:val="22"/>
        </w:rPr>
      </w:pPr>
    </w:p>
    <w:p w:rsidR="00A57B4E" w:rsidRPr="00CC7BDD" w:rsidRDefault="00A57B4E" w:rsidP="00216DA1">
      <w:pPr>
        <w:pStyle w:val="BodyText"/>
        <w:spacing w:line="244" w:lineRule="auto"/>
        <w:ind w:right="331"/>
        <w:rPr>
          <w:rFonts w:asciiTheme="minorHAnsi" w:hAnsiTheme="minorHAnsi" w:cstheme="minorHAnsi"/>
          <w:sz w:val="22"/>
          <w:szCs w:val="22"/>
        </w:rPr>
      </w:pPr>
      <w:r w:rsidRPr="00CC7BDD">
        <w:rPr>
          <w:rFonts w:asciiTheme="minorHAnsi" w:hAnsiTheme="minorHAnsi" w:cstheme="minorHAnsi"/>
          <w:sz w:val="22"/>
          <w:szCs w:val="22"/>
        </w:rPr>
        <w:t>(Minimum attendance Percentage – attendance Percentage) x Current Years Monthly</w:t>
      </w:r>
      <w:r w:rsidRPr="00CC7BDD">
        <w:rPr>
          <w:rFonts w:asciiTheme="minorHAnsi" w:hAnsiTheme="minorHAnsi" w:cstheme="minorHAnsi"/>
          <w:spacing w:val="1"/>
          <w:sz w:val="22"/>
          <w:szCs w:val="22"/>
        </w:rPr>
        <w:t xml:space="preserve"> </w:t>
      </w:r>
      <w:r w:rsidRPr="00CC7BDD">
        <w:rPr>
          <w:rFonts w:asciiTheme="minorHAnsi" w:hAnsiTheme="minorHAnsi" w:cstheme="minorHAnsi"/>
          <w:w w:val="105"/>
          <w:sz w:val="22"/>
          <w:szCs w:val="22"/>
        </w:rPr>
        <w:t>Contract</w:t>
      </w:r>
      <w:r w:rsidRPr="00CC7BDD">
        <w:rPr>
          <w:rFonts w:asciiTheme="minorHAnsi" w:hAnsiTheme="minorHAnsi" w:cstheme="minorHAnsi"/>
          <w:spacing w:val="-1"/>
          <w:w w:val="105"/>
          <w:sz w:val="22"/>
          <w:szCs w:val="22"/>
        </w:rPr>
        <w:t xml:space="preserve"> </w:t>
      </w:r>
      <w:r w:rsidRPr="00CC7BDD">
        <w:rPr>
          <w:rFonts w:asciiTheme="minorHAnsi" w:hAnsiTheme="minorHAnsi" w:cstheme="minorHAnsi"/>
          <w:w w:val="105"/>
          <w:sz w:val="22"/>
          <w:szCs w:val="22"/>
        </w:rPr>
        <w:t>value</w:t>
      </w:r>
    </w:p>
    <w:p w:rsidR="000952B1" w:rsidRPr="00531792" w:rsidRDefault="000952B1" w:rsidP="00531792">
      <w:pPr>
        <w:pStyle w:val="Heading3"/>
        <w:spacing w:before="120" w:after="120"/>
        <w:rPr>
          <w:rFonts w:asciiTheme="minorHAnsi" w:hAnsiTheme="minorHAnsi" w:cstheme="minorHAnsi"/>
          <w:smallCaps/>
          <w:sz w:val="22"/>
          <w:szCs w:val="22"/>
        </w:rPr>
      </w:pPr>
      <w:bookmarkStart w:id="53" w:name="_Toc122529906"/>
      <w:r w:rsidRPr="00531792">
        <w:rPr>
          <w:rFonts w:asciiTheme="minorHAnsi" w:hAnsiTheme="minorHAnsi" w:cstheme="minorHAnsi"/>
          <w:smallCaps/>
          <w:sz w:val="22"/>
          <w:szCs w:val="22"/>
        </w:rPr>
        <w:t>Service Levels during implementation phase</w:t>
      </w:r>
      <w:bookmarkEnd w:id="53"/>
    </w:p>
    <w:p w:rsidR="000952B1" w:rsidRPr="00CC7BDD" w:rsidRDefault="000952B1" w:rsidP="0026108F">
      <w:pPr>
        <w:pStyle w:val="BodyText"/>
        <w:spacing w:before="120" w:line="244" w:lineRule="auto"/>
        <w:ind w:left="482" w:right="117"/>
        <w:rPr>
          <w:rFonts w:asciiTheme="minorHAnsi" w:hAnsiTheme="minorHAnsi" w:cstheme="minorHAnsi"/>
          <w:sz w:val="22"/>
          <w:szCs w:val="22"/>
        </w:rPr>
      </w:pPr>
      <w:r w:rsidRPr="00CC7BDD">
        <w:rPr>
          <w:rFonts w:asciiTheme="minorHAnsi" w:hAnsiTheme="minorHAnsi" w:cstheme="minorHAnsi"/>
          <w:sz w:val="22"/>
          <w:szCs w:val="22"/>
        </w:rPr>
        <w:t>The Bidder is expected to complete the responsibilities that have been assigned as per the implementation timelines mentioned in Section - Project timelines.</w:t>
      </w:r>
    </w:p>
    <w:p w:rsidR="000952B1" w:rsidRPr="00CC7BDD" w:rsidRDefault="000952B1" w:rsidP="0026108F">
      <w:pPr>
        <w:pStyle w:val="BodyText"/>
        <w:spacing w:before="120" w:line="244" w:lineRule="auto"/>
        <w:ind w:left="482" w:right="117"/>
        <w:rPr>
          <w:rFonts w:asciiTheme="minorHAnsi" w:hAnsiTheme="minorHAnsi" w:cstheme="minorHAnsi"/>
          <w:sz w:val="22"/>
          <w:szCs w:val="22"/>
        </w:rPr>
      </w:pPr>
      <w:r w:rsidRPr="00CC7BDD">
        <w:rPr>
          <w:rFonts w:asciiTheme="minorHAnsi" w:hAnsiTheme="minorHAnsi" w:cstheme="minorHAnsi"/>
          <w:sz w:val="22"/>
          <w:szCs w:val="22"/>
        </w:rPr>
        <w:t xml:space="preserve">Penalty would be levied for delivery, installation, and implementation delays for UPI solution and shall be a maximum of </w:t>
      </w:r>
      <w:r w:rsidR="001802A0" w:rsidRPr="00CC7BDD">
        <w:rPr>
          <w:rFonts w:asciiTheme="minorHAnsi" w:hAnsiTheme="minorHAnsi" w:cstheme="minorHAnsi"/>
          <w:sz w:val="22"/>
          <w:szCs w:val="22"/>
        </w:rPr>
        <w:t>2</w:t>
      </w:r>
      <w:r w:rsidRPr="00CC7BDD">
        <w:rPr>
          <w:rFonts w:asciiTheme="minorHAnsi" w:hAnsiTheme="minorHAnsi" w:cstheme="minorHAnsi"/>
          <w:sz w:val="22"/>
          <w:szCs w:val="22"/>
        </w:rPr>
        <w:t>0% of the total cost of that solution from the finalized bidder for the bank. The bidder is required to adhere to the Service Level Agreements as mentioned below for the operations phase.</w:t>
      </w:r>
    </w:p>
    <w:p w:rsidR="00BF2BCB" w:rsidRPr="001E261C" w:rsidRDefault="000952B1" w:rsidP="001E261C">
      <w:pPr>
        <w:pStyle w:val="BodyText"/>
        <w:spacing w:before="120" w:line="244" w:lineRule="auto"/>
        <w:ind w:left="482" w:right="117"/>
        <w:rPr>
          <w:rFonts w:asciiTheme="minorHAnsi" w:hAnsiTheme="minorHAnsi" w:cstheme="minorHAnsi"/>
          <w:sz w:val="22"/>
          <w:szCs w:val="22"/>
        </w:rPr>
      </w:pPr>
      <w:r w:rsidRPr="00CC7BDD">
        <w:rPr>
          <w:rFonts w:asciiTheme="minorHAnsi" w:hAnsiTheme="minorHAnsi" w:cstheme="minorHAnsi"/>
          <w:sz w:val="22"/>
          <w:szCs w:val="22"/>
        </w:rPr>
        <w:t>After acceptance of respective solutions by the Bank:</w:t>
      </w:r>
      <w:bookmarkStart w:id="54" w:name="_Toc489000914"/>
    </w:p>
    <w:p w:rsidR="000952B1" w:rsidRPr="00CC7BDD" w:rsidRDefault="000952B1" w:rsidP="000952B1">
      <w:pPr>
        <w:pStyle w:val="Heading3"/>
        <w:rPr>
          <w:rFonts w:asciiTheme="minorHAnsi" w:hAnsiTheme="minorHAnsi" w:cstheme="minorHAnsi"/>
          <w:sz w:val="22"/>
        </w:rPr>
      </w:pPr>
      <w:bookmarkStart w:id="55" w:name="_Toc122529907"/>
      <w:r w:rsidRPr="00E53FF3">
        <w:rPr>
          <w:rFonts w:asciiTheme="minorHAnsi" w:hAnsiTheme="minorHAnsi" w:cstheme="minorHAnsi"/>
        </w:rPr>
        <w:lastRenderedPageBreak/>
        <w:t>Liquidated damages for SLA Default</w:t>
      </w:r>
      <w:bookmarkEnd w:id="54"/>
      <w:bookmarkEnd w:id="55"/>
    </w:p>
    <w:p w:rsidR="00CC7BDD" w:rsidRPr="00CC7BDD" w:rsidRDefault="00CC7BDD" w:rsidP="000952B1">
      <w:pPr>
        <w:jc w:val="lowKashida"/>
        <w:rPr>
          <w:rFonts w:eastAsia="Times New Roman" w:cstheme="minorHAnsi"/>
          <w:sz w:val="2"/>
          <w:szCs w:val="20"/>
          <w:lang w:eastAsia="ar-SA"/>
        </w:rPr>
      </w:pPr>
    </w:p>
    <w:p w:rsidR="000952B1" w:rsidRPr="00CC7BDD" w:rsidRDefault="000952B1" w:rsidP="000952B1">
      <w:pPr>
        <w:jc w:val="lowKashida"/>
        <w:rPr>
          <w:rFonts w:eastAsia="Times New Roman" w:cstheme="minorHAnsi"/>
          <w:lang w:eastAsia="ar-SA"/>
        </w:rPr>
      </w:pPr>
      <w:r w:rsidRPr="00CC7BDD">
        <w:rPr>
          <w:rFonts w:eastAsia="Times New Roman" w:cstheme="minorHAnsi"/>
          <w:lang w:eastAsia="ar-SA"/>
        </w:rPr>
        <w:t>The Bank will consider the inability of the bidder to deliver or install the equipment within the specified time limit, as a breach of contract and would entail the payment of Liquidation Damages on the part of the bidder. The liquidation damages represent an estimate of the loss or damage that the Bank may have suffered due to delay in performance of the obligations (relating to delivery, installation, Operationalization, implementation, training, acceptance, warranty, maintenance etc. of the entire scope of the tender) by the bidder.</w:t>
      </w:r>
    </w:p>
    <w:p w:rsidR="000952B1" w:rsidRPr="00CC7BDD" w:rsidRDefault="000952B1" w:rsidP="000952B1">
      <w:pPr>
        <w:jc w:val="lowKashida"/>
        <w:rPr>
          <w:rFonts w:eastAsia="Times New Roman" w:cstheme="minorHAnsi"/>
          <w:lang w:eastAsia="ar-SA"/>
        </w:rPr>
      </w:pPr>
      <w:r w:rsidRPr="00CC7BDD">
        <w:rPr>
          <w:rFonts w:eastAsia="Times New Roman" w:cstheme="minorHAnsi"/>
          <w:lang w:eastAsia="ar-SA"/>
        </w:rPr>
        <w:t>Installation will be treated as incomplete in one/all of the following situations:</w:t>
      </w:r>
    </w:p>
    <w:p w:rsidR="000952B1" w:rsidRPr="00CC7BDD" w:rsidRDefault="000952B1" w:rsidP="000952B1">
      <w:pPr>
        <w:jc w:val="lowKashida"/>
        <w:rPr>
          <w:rFonts w:eastAsia="Times New Roman" w:cstheme="minorHAnsi"/>
          <w:lang w:eastAsia="ar-SA"/>
        </w:rPr>
      </w:pPr>
      <w:r w:rsidRPr="00CC7BDD">
        <w:rPr>
          <w:rFonts w:eastAsia="Times New Roman" w:cstheme="minorHAnsi"/>
          <w:lang w:eastAsia="ar-SA"/>
        </w:rPr>
        <w:t>Non-delivery of any component or other services mentioned in the order Non-delivery of supporting documentation.</w:t>
      </w:r>
    </w:p>
    <w:p w:rsidR="000952B1" w:rsidRPr="00CC7BDD" w:rsidRDefault="000952B1" w:rsidP="000952B1">
      <w:pPr>
        <w:jc w:val="lowKashida"/>
        <w:rPr>
          <w:rFonts w:eastAsia="Times New Roman" w:cstheme="minorHAnsi"/>
          <w:lang w:eastAsia="ar-SA"/>
        </w:rPr>
      </w:pPr>
      <w:r w:rsidRPr="00CC7BDD">
        <w:rPr>
          <w:rFonts w:eastAsia="Times New Roman" w:cstheme="minorHAnsi"/>
          <w:lang w:eastAsia="ar-SA"/>
        </w:rPr>
        <w:t xml:space="preserve">If the bidder fails to deliver any or all of the Goods or perform the Services within the time period(s) specified in the Contract, the Bank shall, without prejudice to its other remedies under the Contract, deduct from the Contract Price, as liquidated damages, a sum equivalent to 1% of the of the order value of the product and or services cost per week or part thereof until actual delivery or performance, (above 3 days will be treated as a week); and the maximum deduction is </w:t>
      </w:r>
      <w:r w:rsidR="00C447E7" w:rsidRPr="00CC7BDD">
        <w:rPr>
          <w:rFonts w:eastAsia="Times New Roman" w:cstheme="minorHAnsi"/>
          <w:lang w:eastAsia="ar-SA"/>
        </w:rPr>
        <w:t>10</w:t>
      </w:r>
      <w:r w:rsidRPr="00CC7BDD">
        <w:rPr>
          <w:rFonts w:eastAsia="Times New Roman" w:cstheme="minorHAnsi"/>
          <w:lang w:eastAsia="ar-SA"/>
        </w:rPr>
        <w:t>% of the contract value. Once the maximum is reached, the Bank may consider termination of the contract and other penal measure will be taken like forfeiture of EMD, Foreclosure of BG etc.</w:t>
      </w:r>
    </w:p>
    <w:p w:rsidR="000952B1" w:rsidRPr="00CC7BDD" w:rsidRDefault="000952B1" w:rsidP="000952B1">
      <w:pPr>
        <w:jc w:val="both"/>
        <w:rPr>
          <w:rFonts w:eastAsia="Times New Roman" w:cstheme="minorHAnsi"/>
          <w:lang w:eastAsia="ar-SA"/>
        </w:rPr>
      </w:pPr>
      <w:r w:rsidRPr="00CC7BDD">
        <w:rPr>
          <w:rFonts w:eastAsia="Times New Roman" w:cstheme="minorHAnsi"/>
          <w:lang w:eastAsia="ar-SA"/>
        </w:rPr>
        <w:t>In case of temporary substitute equipment installation, the temporary substitute equipment should be replaced by the original equipment duly repaired or replaced with similar equipment of same capacity or higher capacity, failing which a penalty of 0.5% per day of the item cost will be imposed for the number of days the device is down subject to a maximum of 10% of the equipment cost.</w:t>
      </w:r>
    </w:p>
    <w:p w:rsidR="000952B1" w:rsidRPr="00CC7BDD" w:rsidRDefault="000952B1" w:rsidP="000952B1">
      <w:pPr>
        <w:jc w:val="lowKashida"/>
        <w:rPr>
          <w:rFonts w:eastAsia="Times New Roman" w:cstheme="minorHAnsi"/>
          <w:lang w:eastAsia="ar-SA"/>
        </w:rPr>
      </w:pPr>
      <w:r w:rsidRPr="00CC7BDD">
        <w:rPr>
          <w:rFonts w:eastAsia="Times New Roman" w:cstheme="minorHAnsi"/>
          <w:lang w:eastAsia="ar-SA"/>
        </w:rPr>
        <w:t xml:space="preserve">The amount of penalty will be recovered from the successful bidder from payments due to them. In case, no payments are due, the successful bidder has to remit the same within 15 days of claim from the Bank failing which the Bank shall be at liberty to invoke Bank Guarantees provided for during warranty period by the successful bidder. However, if </w:t>
      </w:r>
      <w:r w:rsidR="00AC7D3F" w:rsidRPr="00CC7BDD">
        <w:rPr>
          <w:rFonts w:eastAsia="Times New Roman" w:cstheme="minorHAnsi"/>
          <w:lang w:eastAsia="ar-SA"/>
        </w:rPr>
        <w:t>the UPI</w:t>
      </w:r>
      <w:r w:rsidRPr="00CC7BDD">
        <w:rPr>
          <w:rFonts w:eastAsia="Times New Roman" w:cstheme="minorHAnsi"/>
          <w:lang w:eastAsia="ar-SA"/>
        </w:rPr>
        <w:t xml:space="preserve"> application is down due to the reasons attributable to the Bank, the successful bidder has to submit proof for the same for not levying the penalty.     </w:t>
      </w:r>
    </w:p>
    <w:p w:rsidR="008C187A" w:rsidRPr="00531792" w:rsidRDefault="008074C3" w:rsidP="00531792">
      <w:pPr>
        <w:pStyle w:val="Heading3"/>
        <w:spacing w:before="120" w:after="120"/>
        <w:rPr>
          <w:rFonts w:asciiTheme="minorHAnsi" w:hAnsiTheme="minorHAnsi" w:cstheme="minorHAnsi"/>
          <w:smallCaps/>
          <w:szCs w:val="22"/>
        </w:rPr>
      </w:pPr>
      <w:bookmarkStart w:id="56" w:name="_Toc489000916"/>
      <w:bookmarkStart w:id="57" w:name="_Toc122529908"/>
      <w:r w:rsidRPr="00531792">
        <w:rPr>
          <w:rFonts w:asciiTheme="minorHAnsi" w:hAnsiTheme="minorHAnsi" w:cstheme="minorHAnsi"/>
          <w:smallCaps/>
          <w:szCs w:val="22"/>
        </w:rPr>
        <w:t xml:space="preserve">Service </w:t>
      </w:r>
      <w:r w:rsidR="00EA3E3A" w:rsidRPr="00531792">
        <w:rPr>
          <w:rFonts w:asciiTheme="minorHAnsi" w:hAnsiTheme="minorHAnsi" w:cstheme="minorHAnsi"/>
          <w:smallCaps/>
          <w:szCs w:val="22"/>
        </w:rPr>
        <w:t>LEVELS FOR</w:t>
      </w:r>
      <w:r w:rsidR="00BF2BCB" w:rsidRPr="00531792">
        <w:rPr>
          <w:rFonts w:asciiTheme="minorHAnsi" w:hAnsiTheme="minorHAnsi" w:cstheme="minorHAnsi"/>
          <w:smallCaps/>
          <w:szCs w:val="22"/>
        </w:rPr>
        <w:t xml:space="preserve"> Changes </w:t>
      </w:r>
      <w:r w:rsidR="00EA3E3A" w:rsidRPr="00531792">
        <w:rPr>
          <w:rFonts w:asciiTheme="minorHAnsi" w:hAnsiTheme="minorHAnsi" w:cstheme="minorHAnsi"/>
          <w:smallCaps/>
          <w:szCs w:val="22"/>
        </w:rPr>
        <w:t xml:space="preserve">- </w:t>
      </w:r>
      <w:r w:rsidRPr="00531792">
        <w:rPr>
          <w:rFonts w:asciiTheme="minorHAnsi" w:hAnsiTheme="minorHAnsi" w:cstheme="minorHAnsi"/>
          <w:smallCaps/>
          <w:szCs w:val="22"/>
        </w:rPr>
        <w:t>Post implementation phase</w:t>
      </w:r>
      <w:bookmarkEnd w:id="57"/>
    </w:p>
    <w:p w:rsidR="008074C3" w:rsidRPr="00CC7BDD" w:rsidRDefault="008074C3" w:rsidP="008074C3">
      <w:pPr>
        <w:pStyle w:val="BodyText"/>
        <w:widowControl w:val="0"/>
        <w:tabs>
          <w:tab w:val="left" w:pos="0"/>
          <w:tab w:val="left" w:pos="7380"/>
        </w:tabs>
        <w:suppressAutoHyphens w:val="0"/>
        <w:kinsoku w:val="0"/>
        <w:overflowPunct w:val="0"/>
        <w:spacing w:before="100" w:beforeAutospacing="1" w:after="100" w:afterAutospacing="1"/>
        <w:rPr>
          <w:rFonts w:ascii="Calibri" w:hAnsi="Calibri" w:cs="Calibri"/>
          <w:spacing w:val="-1"/>
          <w:sz w:val="22"/>
          <w:szCs w:val="22"/>
        </w:rPr>
      </w:pPr>
      <w:r w:rsidRPr="00CC7BDD">
        <w:rPr>
          <w:rFonts w:ascii="Calibri" w:hAnsi="Calibri" w:cs="Calibri"/>
          <w:spacing w:val="-1"/>
          <w:sz w:val="22"/>
          <w:szCs w:val="22"/>
        </w:rPr>
        <w:t xml:space="preserve">The Bidder is expected to complete the new changes / functionalities / responsibilities that have been assigned as per the </w:t>
      </w:r>
      <w:r w:rsidR="00BF2BCB" w:rsidRPr="00CC7BDD">
        <w:rPr>
          <w:rFonts w:ascii="Calibri" w:hAnsi="Calibri" w:cs="Calibri"/>
          <w:spacing w:val="-1"/>
          <w:sz w:val="22"/>
          <w:szCs w:val="22"/>
        </w:rPr>
        <w:t>agreed Change</w:t>
      </w:r>
      <w:r w:rsidRPr="00CC7BDD">
        <w:rPr>
          <w:rFonts w:ascii="Calibri" w:hAnsi="Calibri" w:cs="Calibri"/>
          <w:spacing w:val="-1"/>
          <w:sz w:val="22"/>
          <w:szCs w:val="22"/>
        </w:rPr>
        <w:t xml:space="preserve"> order </w:t>
      </w:r>
      <w:r w:rsidR="00BF2BCB" w:rsidRPr="00CC7BDD">
        <w:rPr>
          <w:rFonts w:ascii="Calibri" w:hAnsi="Calibri" w:cs="Calibri"/>
          <w:spacing w:val="-1"/>
          <w:sz w:val="22"/>
          <w:szCs w:val="22"/>
        </w:rPr>
        <w:t>timelines,</w:t>
      </w:r>
      <w:r w:rsidRPr="00CC7BDD">
        <w:rPr>
          <w:rFonts w:ascii="Calibri" w:hAnsi="Calibri" w:cs="Calibri"/>
          <w:spacing w:val="-1"/>
          <w:sz w:val="22"/>
          <w:szCs w:val="22"/>
        </w:rPr>
        <w:t xml:space="preserve"> for new deliverables </w:t>
      </w:r>
    </w:p>
    <w:p w:rsidR="00BF2BCB" w:rsidRPr="00CC7BDD" w:rsidRDefault="00BF2BCB" w:rsidP="00BF2BCB">
      <w:pPr>
        <w:pStyle w:val="BodyText"/>
        <w:tabs>
          <w:tab w:val="left" w:pos="519"/>
        </w:tabs>
        <w:spacing w:before="120" w:after="120"/>
        <w:ind w:right="172"/>
        <w:rPr>
          <w:rFonts w:ascii="Calibri" w:hAnsi="Calibri" w:cs="Calibri"/>
          <w:spacing w:val="-1"/>
          <w:sz w:val="22"/>
          <w:szCs w:val="22"/>
        </w:rPr>
      </w:pPr>
      <w:r w:rsidRPr="00CC7BDD">
        <w:rPr>
          <w:rFonts w:ascii="Calibri" w:hAnsi="Calibri" w:cs="Calibri"/>
          <w:spacing w:val="-1"/>
          <w:sz w:val="22"/>
          <w:szCs w:val="22"/>
        </w:rPr>
        <w:t>Calculation of penalty will be 5 %  per week delay with agreed timeline</w:t>
      </w:r>
      <w:r w:rsidR="00EA3E3A" w:rsidRPr="00CC7BDD">
        <w:rPr>
          <w:rFonts w:ascii="Calibri" w:hAnsi="Calibri" w:cs="Calibri"/>
          <w:spacing w:val="-1"/>
          <w:sz w:val="22"/>
          <w:szCs w:val="22"/>
        </w:rPr>
        <w:t xml:space="preserve"> </w:t>
      </w:r>
      <w:r w:rsidRPr="00CC7BDD">
        <w:rPr>
          <w:rFonts w:ascii="Calibri" w:hAnsi="Calibri" w:cs="Calibri"/>
          <w:spacing w:val="-1"/>
          <w:sz w:val="22"/>
          <w:szCs w:val="22"/>
        </w:rPr>
        <w:t>.</w:t>
      </w:r>
      <w:r w:rsidR="00EA3E3A" w:rsidRPr="00CC7BDD">
        <w:rPr>
          <w:rFonts w:ascii="Calibri" w:hAnsi="Calibri" w:cs="Calibri"/>
          <w:spacing w:val="-1"/>
          <w:sz w:val="22"/>
          <w:szCs w:val="22"/>
        </w:rPr>
        <w:t xml:space="preserve"> </w:t>
      </w:r>
      <w:r w:rsidR="008074C3" w:rsidRPr="00CC7BDD">
        <w:rPr>
          <w:rFonts w:ascii="Calibri" w:hAnsi="Calibri" w:cs="Calibri"/>
          <w:spacing w:val="-1"/>
          <w:sz w:val="22"/>
          <w:szCs w:val="22"/>
        </w:rPr>
        <w:t xml:space="preserve">Penalty would be levied for implementation delays for </w:t>
      </w:r>
      <w:r w:rsidR="00BD2924" w:rsidRPr="00CC7BDD">
        <w:rPr>
          <w:rFonts w:ascii="Calibri" w:hAnsi="Calibri" w:cs="Calibri"/>
          <w:spacing w:val="-1"/>
          <w:sz w:val="22"/>
          <w:szCs w:val="22"/>
        </w:rPr>
        <w:t xml:space="preserve">new </w:t>
      </w:r>
      <w:r w:rsidRPr="00CC7BDD">
        <w:rPr>
          <w:rFonts w:ascii="Calibri" w:hAnsi="Calibri" w:cs="Calibri"/>
          <w:spacing w:val="-1"/>
          <w:sz w:val="22"/>
          <w:szCs w:val="22"/>
        </w:rPr>
        <w:t>requirement and</w:t>
      </w:r>
      <w:r w:rsidR="008074C3" w:rsidRPr="00CC7BDD">
        <w:rPr>
          <w:rFonts w:ascii="Calibri" w:hAnsi="Calibri" w:cs="Calibri"/>
          <w:spacing w:val="-1"/>
          <w:sz w:val="22"/>
          <w:szCs w:val="22"/>
        </w:rPr>
        <w:t xml:space="preserve"> shall be a maximum of </w:t>
      </w:r>
      <w:r w:rsidR="00BD2924" w:rsidRPr="00CC7BDD">
        <w:rPr>
          <w:rFonts w:ascii="Calibri" w:hAnsi="Calibri" w:cs="Calibri"/>
          <w:spacing w:val="-1"/>
          <w:sz w:val="22"/>
          <w:szCs w:val="22"/>
        </w:rPr>
        <w:t>5</w:t>
      </w:r>
      <w:r w:rsidR="008074C3" w:rsidRPr="00CC7BDD">
        <w:rPr>
          <w:rFonts w:ascii="Calibri" w:hAnsi="Calibri" w:cs="Calibri"/>
          <w:spacing w:val="-1"/>
          <w:sz w:val="22"/>
          <w:szCs w:val="22"/>
        </w:rPr>
        <w:t xml:space="preserve">0% of the total cost of that </w:t>
      </w:r>
      <w:r w:rsidR="00BD2924" w:rsidRPr="00CC7BDD">
        <w:rPr>
          <w:rFonts w:ascii="Calibri" w:hAnsi="Calibri" w:cs="Calibri"/>
          <w:spacing w:val="-1"/>
          <w:sz w:val="22"/>
          <w:szCs w:val="22"/>
        </w:rPr>
        <w:t xml:space="preserve">change </w:t>
      </w:r>
      <w:r w:rsidR="00EA3E3A" w:rsidRPr="00CC7BDD">
        <w:rPr>
          <w:rFonts w:ascii="Calibri" w:hAnsi="Calibri" w:cs="Calibri"/>
          <w:spacing w:val="-1"/>
          <w:sz w:val="22"/>
          <w:szCs w:val="22"/>
        </w:rPr>
        <w:t xml:space="preserve">/ </w:t>
      </w:r>
      <w:r w:rsidR="008074C3" w:rsidRPr="00CC7BDD">
        <w:rPr>
          <w:rFonts w:ascii="Calibri" w:hAnsi="Calibri" w:cs="Calibri"/>
          <w:spacing w:val="-1"/>
          <w:sz w:val="22"/>
          <w:szCs w:val="22"/>
        </w:rPr>
        <w:t>solution finalized</w:t>
      </w:r>
      <w:r w:rsidRPr="00CC7BDD">
        <w:rPr>
          <w:rFonts w:ascii="Calibri" w:hAnsi="Calibri" w:cs="Calibri"/>
          <w:spacing w:val="-1"/>
          <w:sz w:val="22"/>
          <w:szCs w:val="22"/>
        </w:rPr>
        <w:t xml:space="preserve"> between the bank and vendor . </w:t>
      </w:r>
    </w:p>
    <w:p w:rsidR="00CC7BDD" w:rsidRPr="001E261C" w:rsidRDefault="00BF2BCB" w:rsidP="001E261C">
      <w:pPr>
        <w:pStyle w:val="ListParagraph"/>
        <w:widowControl w:val="0"/>
        <w:tabs>
          <w:tab w:val="left" w:pos="0"/>
        </w:tabs>
        <w:autoSpaceDE w:val="0"/>
        <w:autoSpaceDN w:val="0"/>
        <w:spacing w:after="0" w:line="244" w:lineRule="auto"/>
        <w:ind w:left="0" w:right="235"/>
        <w:jc w:val="both"/>
        <w:rPr>
          <w:spacing w:val="-1"/>
          <w:w w:val="105"/>
        </w:rPr>
      </w:pPr>
      <w:r w:rsidRPr="001E261C">
        <w:rPr>
          <w:rFonts w:ascii="Calibri" w:hAnsi="Calibri" w:cs="Calibri"/>
          <w:spacing w:val="-1"/>
        </w:rPr>
        <w:t xml:space="preserve"> </w:t>
      </w:r>
      <w:r w:rsidR="001E261C" w:rsidRPr="00CC7BDD">
        <w:rPr>
          <w:spacing w:val="-1"/>
          <w:w w:val="105"/>
        </w:rPr>
        <w:t xml:space="preserve">The Successful Bidder (vendor) understands the largeness of this Project and that it would require tremendous commitment of financial and technical resources for the same, for the tenure of Contract under this RFP. The Successful Bidder (vendor) therefore agrees and undertake that an exit resulting due to expiry or termination of Contract under this RFP or for any reason whatsoever would be a slow process over a period of six (6) months, after the completion of the notice period, and only after completion of the Vendors obligations under a reverse transition mechanism. During this period of Reverse Transition, the Vendor shall continue to provide the Deliverables and the Services in accordance with the contract under </w:t>
      </w:r>
      <w:r w:rsidR="001E261C" w:rsidRPr="00CC7BDD">
        <w:rPr>
          <w:spacing w:val="-1"/>
          <w:w w:val="105"/>
        </w:rPr>
        <w:lastRenderedPageBreak/>
        <w:t>this RFP and shall maintain the agreed Service levels. The Bank shall make payment for these services as per terms.</w:t>
      </w:r>
    </w:p>
    <w:p w:rsidR="000952B1" w:rsidRPr="00AA75FE" w:rsidRDefault="000952B1" w:rsidP="000952B1">
      <w:pPr>
        <w:pStyle w:val="Heading3"/>
        <w:spacing w:before="120" w:after="120"/>
        <w:rPr>
          <w:rFonts w:asciiTheme="minorHAnsi" w:hAnsiTheme="minorHAnsi" w:cstheme="minorHAnsi"/>
          <w:b/>
          <w:bCs/>
          <w:sz w:val="22"/>
          <w:szCs w:val="22"/>
        </w:rPr>
      </w:pPr>
      <w:bookmarkStart w:id="58" w:name="_Toc122529909"/>
      <w:r w:rsidRPr="00AA75FE">
        <w:rPr>
          <w:rFonts w:asciiTheme="minorHAnsi" w:hAnsiTheme="minorHAnsi" w:cstheme="minorHAnsi"/>
          <w:b/>
          <w:bCs/>
          <w:sz w:val="22"/>
          <w:szCs w:val="22"/>
        </w:rPr>
        <w:t>Tables of Incident Matrix</w:t>
      </w:r>
      <w:bookmarkEnd w:id="56"/>
      <w:bookmarkEnd w:id="58"/>
    </w:p>
    <w:tbl>
      <w:tblPr>
        <w:tblStyle w:val="TableGrid"/>
        <w:tblW w:w="5000" w:type="pct"/>
        <w:tblLook w:val="04A0" w:firstRow="1" w:lastRow="0" w:firstColumn="1" w:lastColumn="0" w:noHBand="0" w:noVBand="1"/>
      </w:tblPr>
      <w:tblGrid>
        <w:gridCol w:w="3691"/>
        <w:gridCol w:w="5551"/>
      </w:tblGrid>
      <w:tr w:rsidR="000952B1" w:rsidRPr="00D9420D" w:rsidTr="000952B1">
        <w:trPr>
          <w:trHeight w:val="20"/>
        </w:trPr>
        <w:tc>
          <w:tcPr>
            <w:tcW w:w="1997" w:type="pct"/>
            <w:shd w:val="clear" w:color="auto" w:fill="F2F2F2" w:themeFill="background1" w:themeFillShade="F2"/>
          </w:tcPr>
          <w:p w:rsidR="000952B1" w:rsidRPr="00E53FF3" w:rsidRDefault="000952B1" w:rsidP="000952B1">
            <w:pPr>
              <w:rPr>
                <w:rFonts w:cstheme="minorHAnsi"/>
                <w:b/>
              </w:rPr>
            </w:pPr>
            <w:r w:rsidRPr="00E53FF3">
              <w:rPr>
                <w:rFonts w:cstheme="minorHAnsi"/>
                <w:b/>
              </w:rPr>
              <w:t>Incident to be reported within (if unresolved)</w:t>
            </w:r>
          </w:p>
        </w:tc>
        <w:tc>
          <w:tcPr>
            <w:tcW w:w="3003" w:type="pct"/>
            <w:shd w:val="clear" w:color="auto" w:fill="F2F2F2" w:themeFill="background1" w:themeFillShade="F2"/>
          </w:tcPr>
          <w:p w:rsidR="000952B1" w:rsidRPr="00E53FF3" w:rsidRDefault="000952B1" w:rsidP="000952B1">
            <w:pPr>
              <w:rPr>
                <w:rFonts w:cstheme="minorHAnsi"/>
                <w:b/>
              </w:rPr>
            </w:pPr>
            <w:r w:rsidRPr="00E53FF3">
              <w:rPr>
                <w:rFonts w:cstheme="minorHAnsi"/>
                <w:b/>
              </w:rPr>
              <w:t>Escalation Hierarchy</w:t>
            </w:r>
          </w:p>
        </w:tc>
      </w:tr>
      <w:tr w:rsidR="000952B1" w:rsidRPr="00D9420D" w:rsidTr="000952B1">
        <w:trPr>
          <w:trHeight w:val="20"/>
        </w:trPr>
        <w:tc>
          <w:tcPr>
            <w:tcW w:w="1997" w:type="pct"/>
          </w:tcPr>
          <w:p w:rsidR="000952B1" w:rsidRPr="00E53FF3" w:rsidRDefault="000952B1" w:rsidP="000952B1">
            <w:pPr>
              <w:rPr>
                <w:rFonts w:cstheme="minorHAnsi"/>
              </w:rPr>
            </w:pPr>
            <w:r w:rsidRPr="00E53FF3">
              <w:rPr>
                <w:rFonts w:cstheme="minorHAnsi"/>
              </w:rPr>
              <w:t>15 min</w:t>
            </w:r>
          </w:p>
        </w:tc>
        <w:tc>
          <w:tcPr>
            <w:tcW w:w="3003" w:type="pct"/>
          </w:tcPr>
          <w:p w:rsidR="000952B1" w:rsidRPr="00E53FF3" w:rsidRDefault="000952B1" w:rsidP="00AC7D3F">
            <w:pPr>
              <w:rPr>
                <w:rFonts w:cstheme="minorHAnsi"/>
              </w:rPr>
            </w:pPr>
            <w:r w:rsidRPr="00E53FF3">
              <w:rPr>
                <w:rFonts w:cstheme="minorHAnsi"/>
              </w:rPr>
              <w:t>Senior Manager-IT</w:t>
            </w:r>
            <w:r w:rsidR="00AC7D3F">
              <w:rPr>
                <w:rFonts w:cstheme="minorHAnsi"/>
              </w:rPr>
              <w:t xml:space="preserve"> of the Bank</w:t>
            </w:r>
          </w:p>
        </w:tc>
      </w:tr>
      <w:tr w:rsidR="000952B1" w:rsidRPr="00D9420D" w:rsidTr="000952B1">
        <w:trPr>
          <w:trHeight w:val="20"/>
        </w:trPr>
        <w:tc>
          <w:tcPr>
            <w:tcW w:w="1997" w:type="pct"/>
          </w:tcPr>
          <w:p w:rsidR="000952B1" w:rsidRPr="00E53FF3" w:rsidRDefault="000952B1" w:rsidP="000952B1">
            <w:pPr>
              <w:rPr>
                <w:rFonts w:cstheme="minorHAnsi"/>
              </w:rPr>
            </w:pPr>
            <w:r w:rsidRPr="00E53FF3">
              <w:rPr>
                <w:rFonts w:cstheme="minorHAnsi"/>
              </w:rPr>
              <w:t>1 hour</w:t>
            </w:r>
          </w:p>
        </w:tc>
        <w:tc>
          <w:tcPr>
            <w:tcW w:w="3003" w:type="pct"/>
          </w:tcPr>
          <w:p w:rsidR="000952B1" w:rsidRPr="00E53FF3" w:rsidRDefault="000952B1" w:rsidP="000952B1">
            <w:pPr>
              <w:rPr>
                <w:rFonts w:cstheme="minorHAnsi"/>
              </w:rPr>
            </w:pPr>
            <w:r w:rsidRPr="00E53FF3">
              <w:rPr>
                <w:rFonts w:cstheme="minorHAnsi"/>
              </w:rPr>
              <w:t xml:space="preserve">Chief Manager </w:t>
            </w:r>
            <w:r w:rsidR="008C187A">
              <w:rPr>
                <w:rFonts w:cstheme="minorHAnsi"/>
              </w:rPr>
              <w:t>–</w:t>
            </w:r>
            <w:r w:rsidRPr="00E53FF3">
              <w:rPr>
                <w:rFonts w:cstheme="minorHAnsi"/>
              </w:rPr>
              <w:t>IT</w:t>
            </w:r>
          </w:p>
        </w:tc>
      </w:tr>
      <w:tr w:rsidR="000952B1" w:rsidRPr="00D9420D" w:rsidTr="000952B1">
        <w:trPr>
          <w:trHeight w:val="20"/>
        </w:trPr>
        <w:tc>
          <w:tcPr>
            <w:tcW w:w="1997" w:type="pct"/>
          </w:tcPr>
          <w:p w:rsidR="000952B1" w:rsidRPr="00E53FF3" w:rsidRDefault="000952B1" w:rsidP="000952B1">
            <w:pPr>
              <w:rPr>
                <w:rFonts w:cstheme="minorHAnsi"/>
              </w:rPr>
            </w:pPr>
            <w:r w:rsidRPr="00E53FF3">
              <w:rPr>
                <w:rFonts w:cstheme="minorHAnsi"/>
              </w:rPr>
              <w:t>2 hours</w:t>
            </w:r>
          </w:p>
        </w:tc>
        <w:tc>
          <w:tcPr>
            <w:tcW w:w="3003" w:type="pct"/>
          </w:tcPr>
          <w:p w:rsidR="000952B1" w:rsidRPr="00E53FF3" w:rsidRDefault="000952B1" w:rsidP="000952B1">
            <w:pPr>
              <w:rPr>
                <w:rFonts w:cstheme="minorHAnsi"/>
              </w:rPr>
            </w:pPr>
            <w:r w:rsidRPr="00E53FF3">
              <w:rPr>
                <w:rFonts w:cstheme="minorHAnsi"/>
              </w:rPr>
              <w:t>Assistant General Manager (IT) / Deputy General Manager (IT)</w:t>
            </w:r>
          </w:p>
        </w:tc>
      </w:tr>
      <w:tr w:rsidR="000952B1" w:rsidRPr="00D9420D" w:rsidTr="000952B1">
        <w:trPr>
          <w:trHeight w:val="20"/>
        </w:trPr>
        <w:tc>
          <w:tcPr>
            <w:tcW w:w="1997" w:type="pct"/>
          </w:tcPr>
          <w:p w:rsidR="000952B1" w:rsidRPr="00E53FF3" w:rsidRDefault="000952B1" w:rsidP="000952B1">
            <w:pPr>
              <w:rPr>
                <w:rFonts w:cstheme="minorHAnsi"/>
              </w:rPr>
            </w:pPr>
            <w:r w:rsidRPr="00E53FF3">
              <w:rPr>
                <w:rFonts w:cstheme="minorHAnsi"/>
              </w:rPr>
              <w:t>&gt; 4 hours</w:t>
            </w:r>
          </w:p>
        </w:tc>
        <w:tc>
          <w:tcPr>
            <w:tcW w:w="3003" w:type="pct"/>
          </w:tcPr>
          <w:p w:rsidR="000952B1" w:rsidRPr="00E53FF3" w:rsidRDefault="000952B1" w:rsidP="000952B1">
            <w:pPr>
              <w:rPr>
                <w:rFonts w:cstheme="minorHAnsi"/>
              </w:rPr>
            </w:pPr>
            <w:r w:rsidRPr="00E53FF3">
              <w:rPr>
                <w:rFonts w:cstheme="minorHAnsi"/>
              </w:rPr>
              <w:t xml:space="preserve">General Manager (IT) </w:t>
            </w:r>
          </w:p>
        </w:tc>
      </w:tr>
    </w:tbl>
    <w:p w:rsidR="000952B1" w:rsidRPr="005C41E6" w:rsidRDefault="001E261C" w:rsidP="00FB5269">
      <w:pPr>
        <w:pStyle w:val="Heading1"/>
        <w:numPr>
          <w:ilvl w:val="0"/>
          <w:numId w:val="36"/>
        </w:numPr>
        <w:spacing w:before="120" w:after="120"/>
        <w:rPr>
          <w:b/>
          <w:bCs/>
          <w:sz w:val="28"/>
          <w:szCs w:val="28"/>
        </w:rPr>
      </w:pPr>
      <w:r>
        <w:rPr>
          <w:b/>
          <w:bCs/>
          <w:sz w:val="28"/>
          <w:szCs w:val="28"/>
        </w:rPr>
        <w:t xml:space="preserve"> </w:t>
      </w:r>
      <w:r w:rsidR="000952B1">
        <w:rPr>
          <w:b/>
          <w:bCs/>
          <w:sz w:val="28"/>
          <w:szCs w:val="28"/>
        </w:rPr>
        <w:t xml:space="preserve"> </w:t>
      </w:r>
      <w:bookmarkStart w:id="59" w:name="_Toc122529910"/>
      <w:r w:rsidR="000952B1" w:rsidRPr="005C41E6">
        <w:rPr>
          <w:b/>
          <w:bCs/>
          <w:sz w:val="28"/>
          <w:szCs w:val="28"/>
        </w:rPr>
        <w:t>Order Cancellation</w:t>
      </w:r>
      <w:bookmarkEnd w:id="59"/>
    </w:p>
    <w:p w:rsidR="000952B1" w:rsidRPr="00DD5A18" w:rsidRDefault="000952B1" w:rsidP="000952B1">
      <w:pPr>
        <w:pStyle w:val="PlainText"/>
        <w:spacing w:before="120"/>
        <w:jc w:val="both"/>
        <w:rPr>
          <w:rFonts w:asciiTheme="minorHAnsi" w:hAnsiTheme="minorHAnsi"/>
          <w:szCs w:val="22"/>
        </w:rPr>
      </w:pPr>
      <w:r w:rsidRPr="00DD5A18">
        <w:rPr>
          <w:rFonts w:asciiTheme="minorHAnsi" w:hAnsiTheme="minorHAnsi"/>
          <w:szCs w:val="22"/>
        </w:rPr>
        <w:t>Bank</w:t>
      </w:r>
      <w:r>
        <w:rPr>
          <w:rFonts w:asciiTheme="minorHAnsi" w:hAnsiTheme="minorHAnsi"/>
          <w:szCs w:val="22"/>
        </w:rPr>
        <w:t xml:space="preserve"> </w:t>
      </w:r>
      <w:r w:rsidRPr="00DD5A18">
        <w:rPr>
          <w:rFonts w:asciiTheme="minorHAnsi" w:hAnsiTheme="minorHAnsi"/>
          <w:szCs w:val="22"/>
        </w:rPr>
        <w:t>reserves its right to cancel the order in the event of one or more of the following situations:</w:t>
      </w:r>
    </w:p>
    <w:p w:rsidR="00EA3E3A" w:rsidRDefault="000952B1" w:rsidP="00FB5269">
      <w:pPr>
        <w:pStyle w:val="PlainText"/>
        <w:numPr>
          <w:ilvl w:val="6"/>
          <w:numId w:val="74"/>
        </w:numPr>
        <w:spacing w:before="120"/>
        <w:ind w:left="426"/>
        <w:jc w:val="both"/>
        <w:rPr>
          <w:rFonts w:asciiTheme="minorHAnsi" w:hAnsiTheme="minorHAnsi"/>
          <w:szCs w:val="22"/>
        </w:rPr>
      </w:pPr>
      <w:r w:rsidRPr="00DD5A18">
        <w:rPr>
          <w:rFonts w:asciiTheme="minorHAnsi" w:hAnsiTheme="minorHAnsi"/>
          <w:szCs w:val="22"/>
        </w:rPr>
        <w:t>Delay in delivery beyond the specified period for delivery.</w:t>
      </w:r>
    </w:p>
    <w:p w:rsidR="00EA3E3A" w:rsidRPr="00EA3E3A" w:rsidRDefault="00EA3E3A" w:rsidP="00FB5269">
      <w:pPr>
        <w:pStyle w:val="PlainText"/>
        <w:numPr>
          <w:ilvl w:val="6"/>
          <w:numId w:val="74"/>
        </w:numPr>
        <w:spacing w:before="120"/>
        <w:ind w:left="426"/>
        <w:jc w:val="both"/>
        <w:rPr>
          <w:rFonts w:asciiTheme="minorHAnsi" w:hAnsiTheme="minorHAnsi"/>
          <w:szCs w:val="22"/>
        </w:rPr>
      </w:pPr>
      <w:r w:rsidRPr="00EA3E3A">
        <w:rPr>
          <w:rFonts w:asciiTheme="minorHAnsi" w:hAnsiTheme="minorHAnsi"/>
          <w:szCs w:val="22"/>
        </w:rPr>
        <w:t>The selected bidder commits a breach of any of the terms and conditions of the bid/contract.</w:t>
      </w:r>
    </w:p>
    <w:p w:rsidR="00EA3E3A" w:rsidRPr="00EA3E3A" w:rsidRDefault="00EA3E3A" w:rsidP="00FB5269">
      <w:pPr>
        <w:pStyle w:val="PlainText"/>
        <w:numPr>
          <w:ilvl w:val="6"/>
          <w:numId w:val="74"/>
        </w:numPr>
        <w:spacing w:before="120"/>
        <w:ind w:left="426"/>
        <w:jc w:val="both"/>
        <w:rPr>
          <w:rFonts w:asciiTheme="minorHAnsi" w:hAnsiTheme="minorHAnsi"/>
          <w:szCs w:val="22"/>
        </w:rPr>
      </w:pPr>
      <w:r w:rsidRPr="00EA3E3A">
        <w:rPr>
          <w:rFonts w:asciiTheme="minorHAnsi" w:hAnsiTheme="minorHAnsi"/>
          <w:szCs w:val="22"/>
        </w:rPr>
        <w:t>The bidder goes into liquidation voluntarily or otherwise.</w:t>
      </w:r>
    </w:p>
    <w:p w:rsidR="00EA3E3A" w:rsidRPr="00EA3E3A" w:rsidRDefault="00EA3E3A" w:rsidP="00FB5269">
      <w:pPr>
        <w:pStyle w:val="PlainText"/>
        <w:numPr>
          <w:ilvl w:val="6"/>
          <w:numId w:val="74"/>
        </w:numPr>
        <w:spacing w:before="120"/>
        <w:ind w:left="426"/>
        <w:jc w:val="both"/>
        <w:rPr>
          <w:rFonts w:asciiTheme="minorHAnsi" w:hAnsiTheme="minorHAnsi"/>
          <w:szCs w:val="22"/>
        </w:rPr>
      </w:pPr>
      <w:r w:rsidRPr="00EA3E3A">
        <w:rPr>
          <w:rFonts w:asciiTheme="minorHAnsi" w:hAnsiTheme="minorHAnsi"/>
          <w:szCs w:val="22"/>
        </w:rPr>
        <w:t>An attachment is levied or continues to be levied for a period of 7 days upon effects of the bid.</w:t>
      </w:r>
    </w:p>
    <w:p w:rsidR="00EA3E3A" w:rsidRPr="00EA3E3A" w:rsidRDefault="00EA3E3A" w:rsidP="00FB5269">
      <w:pPr>
        <w:pStyle w:val="PlainText"/>
        <w:numPr>
          <w:ilvl w:val="6"/>
          <w:numId w:val="74"/>
        </w:numPr>
        <w:spacing w:before="120"/>
        <w:ind w:left="426"/>
        <w:jc w:val="both"/>
        <w:rPr>
          <w:rFonts w:asciiTheme="minorHAnsi" w:hAnsiTheme="minorHAnsi"/>
          <w:szCs w:val="22"/>
        </w:rPr>
      </w:pPr>
      <w:r w:rsidRPr="00EA3E3A">
        <w:rPr>
          <w:rFonts w:asciiTheme="minorHAnsi" w:hAnsiTheme="minorHAnsi"/>
          <w:szCs w:val="22"/>
        </w:rPr>
        <w:t>The progress regarding execution of the contract, made by the selected bidder is found to be unsatisfactory.</w:t>
      </w:r>
    </w:p>
    <w:p w:rsidR="00EA3E3A" w:rsidRPr="00EA3E3A" w:rsidRDefault="00EA3E3A" w:rsidP="00FB5269">
      <w:pPr>
        <w:pStyle w:val="PlainText"/>
        <w:numPr>
          <w:ilvl w:val="6"/>
          <w:numId w:val="74"/>
        </w:numPr>
        <w:spacing w:before="120"/>
        <w:ind w:left="426"/>
        <w:jc w:val="both"/>
        <w:rPr>
          <w:rFonts w:asciiTheme="minorHAnsi" w:hAnsiTheme="minorHAnsi"/>
          <w:szCs w:val="22"/>
        </w:rPr>
      </w:pPr>
      <w:r w:rsidRPr="00EA3E3A">
        <w:rPr>
          <w:rFonts w:asciiTheme="minorHAnsi" w:hAnsiTheme="minorHAnsi"/>
          <w:szCs w:val="22"/>
        </w:rPr>
        <w:t>If deductions on account of liquidated Damages exceeds more than 10% of the total contract price.</w:t>
      </w:r>
    </w:p>
    <w:p w:rsidR="00DB660A" w:rsidRDefault="00EA3E3A" w:rsidP="00EA3E3A">
      <w:pPr>
        <w:pStyle w:val="PlainText"/>
        <w:spacing w:before="120"/>
        <w:jc w:val="both"/>
      </w:pPr>
      <w:r>
        <w:t>After the award of the contract, if the selected bidder does not perform satisfactorily or</w:t>
      </w:r>
      <w:r>
        <w:rPr>
          <w:spacing w:val="1"/>
        </w:rPr>
        <w:t xml:space="preserve"> </w:t>
      </w:r>
      <w:r>
        <w:t>delays execution of the contract, the Bank reserves the right to get the balance contract</w:t>
      </w:r>
      <w:r>
        <w:rPr>
          <w:spacing w:val="1"/>
        </w:rPr>
        <w:t xml:space="preserve"> </w:t>
      </w:r>
      <w:r>
        <w:t>executed</w:t>
      </w:r>
      <w:r>
        <w:rPr>
          <w:spacing w:val="-7"/>
        </w:rPr>
        <w:t xml:space="preserve"> </w:t>
      </w:r>
      <w:r>
        <w:t>by</w:t>
      </w:r>
      <w:r>
        <w:rPr>
          <w:spacing w:val="-6"/>
        </w:rPr>
        <w:t xml:space="preserve"> </w:t>
      </w:r>
      <w:r>
        <w:t>another</w:t>
      </w:r>
      <w:r>
        <w:rPr>
          <w:spacing w:val="-7"/>
        </w:rPr>
        <w:t xml:space="preserve"> </w:t>
      </w:r>
      <w:r>
        <w:t>party</w:t>
      </w:r>
      <w:r>
        <w:rPr>
          <w:spacing w:val="-6"/>
        </w:rPr>
        <w:t xml:space="preserve"> </w:t>
      </w:r>
      <w:r>
        <w:t>of</w:t>
      </w:r>
      <w:r>
        <w:rPr>
          <w:spacing w:val="-1"/>
        </w:rPr>
        <w:t xml:space="preserve"> </w:t>
      </w:r>
      <w:r>
        <w:t>its</w:t>
      </w:r>
      <w:r>
        <w:rPr>
          <w:spacing w:val="-6"/>
        </w:rPr>
        <w:t xml:space="preserve"> </w:t>
      </w:r>
      <w:r>
        <w:t>choice</w:t>
      </w:r>
      <w:r>
        <w:rPr>
          <w:spacing w:val="-3"/>
        </w:rPr>
        <w:t xml:space="preserve"> </w:t>
      </w:r>
      <w:r>
        <w:t>by</w:t>
      </w:r>
      <w:r>
        <w:rPr>
          <w:spacing w:val="-6"/>
        </w:rPr>
        <w:t xml:space="preserve"> </w:t>
      </w:r>
      <w:r>
        <w:t>giving</w:t>
      </w:r>
      <w:r>
        <w:rPr>
          <w:spacing w:val="-5"/>
        </w:rPr>
        <w:t xml:space="preserve"> </w:t>
      </w:r>
      <w:r>
        <w:t>one</w:t>
      </w:r>
      <w:r>
        <w:rPr>
          <w:spacing w:val="-7"/>
        </w:rPr>
        <w:t xml:space="preserve"> </w:t>
      </w:r>
      <w:r>
        <w:t>month’s</w:t>
      </w:r>
      <w:r>
        <w:rPr>
          <w:spacing w:val="-4"/>
        </w:rPr>
        <w:t xml:space="preserve"> </w:t>
      </w:r>
      <w:r>
        <w:t>notice</w:t>
      </w:r>
      <w:r>
        <w:rPr>
          <w:spacing w:val="-5"/>
        </w:rPr>
        <w:t xml:space="preserve"> </w:t>
      </w:r>
      <w:r>
        <w:t>for</w:t>
      </w:r>
      <w:r>
        <w:rPr>
          <w:spacing w:val="-5"/>
        </w:rPr>
        <w:t xml:space="preserve"> </w:t>
      </w:r>
      <w:r>
        <w:t>the</w:t>
      </w:r>
      <w:r>
        <w:rPr>
          <w:spacing w:val="-3"/>
        </w:rPr>
        <w:t xml:space="preserve"> </w:t>
      </w:r>
      <w:r>
        <w:t>same.</w:t>
      </w:r>
      <w:r>
        <w:rPr>
          <w:spacing w:val="-3"/>
        </w:rPr>
        <w:t xml:space="preserve"> </w:t>
      </w:r>
      <w:r>
        <w:t>In</w:t>
      </w:r>
      <w:r>
        <w:rPr>
          <w:spacing w:val="-5"/>
        </w:rPr>
        <w:t xml:space="preserve"> </w:t>
      </w:r>
      <w:r>
        <w:t>this</w:t>
      </w:r>
      <w:r>
        <w:rPr>
          <w:spacing w:val="-62"/>
        </w:rPr>
        <w:t xml:space="preserve"> </w:t>
      </w:r>
      <w:r>
        <w:t>event, the selected bidder is bound to make good the additional expenditure, which the</w:t>
      </w:r>
      <w:r>
        <w:rPr>
          <w:spacing w:val="1"/>
        </w:rPr>
        <w:t xml:space="preserve"> </w:t>
      </w:r>
      <w:r>
        <w:t>Bank may have to incur to carry out bidding process for the execution of the balance of</w:t>
      </w:r>
      <w:r>
        <w:rPr>
          <w:spacing w:val="1"/>
        </w:rPr>
        <w:t xml:space="preserve"> </w:t>
      </w:r>
      <w:r>
        <w:t>the</w:t>
      </w:r>
      <w:r>
        <w:rPr>
          <w:spacing w:val="1"/>
        </w:rPr>
        <w:t xml:space="preserve"> </w:t>
      </w:r>
      <w:r>
        <w:t>contract. This clause</w:t>
      </w:r>
      <w:r>
        <w:rPr>
          <w:spacing w:val="2"/>
        </w:rPr>
        <w:t xml:space="preserve"> </w:t>
      </w:r>
      <w:r>
        <w:t>is applicable, if</w:t>
      </w:r>
      <w:r>
        <w:rPr>
          <w:spacing w:val="1"/>
        </w:rPr>
        <w:t xml:space="preserve"> </w:t>
      </w:r>
      <w:r>
        <w:t>for</w:t>
      </w:r>
      <w:r>
        <w:rPr>
          <w:spacing w:val="-1"/>
        </w:rPr>
        <w:t xml:space="preserve"> </w:t>
      </w:r>
      <w:r>
        <w:t>any</w:t>
      </w:r>
      <w:r>
        <w:rPr>
          <w:spacing w:val="-2"/>
        </w:rPr>
        <w:t xml:space="preserve"> </w:t>
      </w:r>
      <w:r>
        <w:t>reason,</w:t>
      </w:r>
      <w:r>
        <w:rPr>
          <w:spacing w:val="2"/>
        </w:rPr>
        <w:t xml:space="preserve"> </w:t>
      </w:r>
      <w:r>
        <w:t>the</w:t>
      </w:r>
      <w:r>
        <w:rPr>
          <w:spacing w:val="1"/>
        </w:rPr>
        <w:t xml:space="preserve"> </w:t>
      </w:r>
      <w:r>
        <w:t>contract is cancelled.</w:t>
      </w:r>
      <w:r w:rsidR="00DB660A">
        <w:t xml:space="preserve"> </w:t>
      </w:r>
    </w:p>
    <w:p w:rsidR="00DB660A" w:rsidRDefault="00DB660A" w:rsidP="00DB660A">
      <w:pPr>
        <w:pStyle w:val="PlainText"/>
        <w:spacing w:before="120"/>
        <w:jc w:val="both"/>
        <w:rPr>
          <w:rFonts w:asciiTheme="minorHAnsi" w:hAnsiTheme="minorHAnsi"/>
          <w:szCs w:val="22"/>
        </w:rPr>
      </w:pPr>
      <w:r w:rsidRPr="00DD5A18">
        <w:rPr>
          <w:rFonts w:asciiTheme="minorHAnsi" w:hAnsiTheme="minorHAnsi"/>
          <w:szCs w:val="22"/>
        </w:rPr>
        <w:t xml:space="preserve">In addition to the cancellation of purchase order, Bank reserves the right to appropriate the damages by foreclosing the bank guarantee given by the </w:t>
      </w:r>
      <w:r w:rsidR="00DD6520">
        <w:rPr>
          <w:rFonts w:asciiTheme="minorHAnsi" w:hAnsiTheme="minorHAnsi"/>
          <w:szCs w:val="22"/>
        </w:rPr>
        <w:t>Bidder</w:t>
      </w:r>
      <w:r w:rsidRPr="00DD5A18">
        <w:rPr>
          <w:rFonts w:asciiTheme="minorHAnsi" w:hAnsiTheme="minorHAnsi"/>
          <w:szCs w:val="22"/>
        </w:rPr>
        <w:t xml:space="preserve"> against the advance payment.</w:t>
      </w:r>
      <w:r>
        <w:rPr>
          <w:rFonts w:asciiTheme="minorHAnsi" w:hAnsiTheme="minorHAnsi"/>
          <w:szCs w:val="22"/>
        </w:rPr>
        <w:t xml:space="preserve"> </w:t>
      </w:r>
    </w:p>
    <w:p w:rsidR="00EA3E3A" w:rsidRPr="00DD5A18" w:rsidRDefault="00EA3E3A" w:rsidP="00EA3E3A">
      <w:pPr>
        <w:pStyle w:val="PlainText"/>
        <w:spacing w:before="120"/>
        <w:jc w:val="both"/>
        <w:rPr>
          <w:rFonts w:asciiTheme="minorHAnsi" w:hAnsiTheme="minorHAnsi"/>
          <w:szCs w:val="22"/>
        </w:rPr>
      </w:pPr>
      <w:r>
        <w:t>The</w:t>
      </w:r>
      <w:r>
        <w:rPr>
          <w:spacing w:val="-8"/>
        </w:rPr>
        <w:t xml:space="preserve"> </w:t>
      </w:r>
      <w:r>
        <w:t>Bank</w:t>
      </w:r>
      <w:r>
        <w:rPr>
          <w:spacing w:val="-9"/>
        </w:rPr>
        <w:t xml:space="preserve"> </w:t>
      </w:r>
      <w:r>
        <w:t>reserves</w:t>
      </w:r>
      <w:r>
        <w:rPr>
          <w:spacing w:val="-9"/>
        </w:rPr>
        <w:t xml:space="preserve"> </w:t>
      </w:r>
      <w:r>
        <w:t>the</w:t>
      </w:r>
      <w:r>
        <w:rPr>
          <w:spacing w:val="-10"/>
        </w:rPr>
        <w:t xml:space="preserve"> </w:t>
      </w:r>
      <w:r>
        <w:t>right</w:t>
      </w:r>
      <w:r>
        <w:rPr>
          <w:spacing w:val="-8"/>
        </w:rPr>
        <w:t xml:space="preserve"> </w:t>
      </w:r>
      <w:r>
        <w:t>to</w:t>
      </w:r>
      <w:r>
        <w:rPr>
          <w:spacing w:val="-7"/>
        </w:rPr>
        <w:t xml:space="preserve"> </w:t>
      </w:r>
      <w:r>
        <w:t>recover</w:t>
      </w:r>
      <w:r>
        <w:rPr>
          <w:spacing w:val="-9"/>
        </w:rPr>
        <w:t xml:space="preserve"> </w:t>
      </w:r>
      <w:r>
        <w:t>any</w:t>
      </w:r>
      <w:r>
        <w:rPr>
          <w:spacing w:val="-10"/>
        </w:rPr>
        <w:t xml:space="preserve"> </w:t>
      </w:r>
      <w:r>
        <w:t>dues</w:t>
      </w:r>
      <w:r>
        <w:rPr>
          <w:spacing w:val="-9"/>
        </w:rPr>
        <w:t xml:space="preserve"> </w:t>
      </w:r>
      <w:r>
        <w:t>payable</w:t>
      </w:r>
      <w:r>
        <w:rPr>
          <w:spacing w:val="-11"/>
        </w:rPr>
        <w:t xml:space="preserve"> </w:t>
      </w:r>
      <w:r>
        <w:t>by</w:t>
      </w:r>
      <w:r>
        <w:rPr>
          <w:spacing w:val="-11"/>
        </w:rPr>
        <w:t xml:space="preserve"> </w:t>
      </w:r>
      <w:r>
        <w:t>the</w:t>
      </w:r>
      <w:r>
        <w:rPr>
          <w:spacing w:val="-10"/>
        </w:rPr>
        <w:t xml:space="preserve"> </w:t>
      </w:r>
      <w:r>
        <w:t>selected</w:t>
      </w:r>
      <w:r>
        <w:rPr>
          <w:spacing w:val="-10"/>
        </w:rPr>
        <w:t xml:space="preserve"> </w:t>
      </w:r>
      <w:r>
        <w:t>bidder</w:t>
      </w:r>
      <w:r>
        <w:rPr>
          <w:spacing w:val="-11"/>
        </w:rPr>
        <w:t xml:space="preserve"> </w:t>
      </w:r>
      <w:r>
        <w:t>from</w:t>
      </w:r>
      <w:r>
        <w:rPr>
          <w:spacing w:val="-7"/>
        </w:rPr>
        <w:t xml:space="preserve"> </w:t>
      </w:r>
      <w:r>
        <w:t>any</w:t>
      </w:r>
      <w:r>
        <w:rPr>
          <w:spacing w:val="-62"/>
        </w:rPr>
        <w:t xml:space="preserve"> </w:t>
      </w:r>
      <w:r>
        <w:t>amount</w:t>
      </w:r>
      <w:r>
        <w:rPr>
          <w:spacing w:val="-12"/>
        </w:rPr>
        <w:t xml:space="preserve"> </w:t>
      </w:r>
      <w:r>
        <w:t>outstanding</w:t>
      </w:r>
      <w:r>
        <w:rPr>
          <w:spacing w:val="-11"/>
        </w:rPr>
        <w:t xml:space="preserve"> </w:t>
      </w:r>
      <w:r>
        <w:t>to</w:t>
      </w:r>
      <w:r>
        <w:rPr>
          <w:spacing w:val="-11"/>
        </w:rPr>
        <w:t xml:space="preserve"> </w:t>
      </w:r>
      <w:r>
        <w:t>the</w:t>
      </w:r>
      <w:r>
        <w:rPr>
          <w:spacing w:val="-9"/>
        </w:rPr>
        <w:t xml:space="preserve"> </w:t>
      </w:r>
      <w:r>
        <w:t>credit</w:t>
      </w:r>
      <w:r>
        <w:rPr>
          <w:spacing w:val="-10"/>
        </w:rPr>
        <w:t xml:space="preserve"> </w:t>
      </w:r>
      <w:r>
        <w:t>of</w:t>
      </w:r>
      <w:r>
        <w:rPr>
          <w:spacing w:val="-7"/>
        </w:rPr>
        <w:t xml:space="preserve"> </w:t>
      </w:r>
      <w:r>
        <w:t>the</w:t>
      </w:r>
      <w:r>
        <w:rPr>
          <w:spacing w:val="-9"/>
        </w:rPr>
        <w:t xml:space="preserve"> </w:t>
      </w:r>
      <w:r>
        <w:t>selected</w:t>
      </w:r>
      <w:r>
        <w:rPr>
          <w:spacing w:val="-9"/>
        </w:rPr>
        <w:t xml:space="preserve"> </w:t>
      </w:r>
      <w:r>
        <w:t>bidder,</w:t>
      </w:r>
      <w:r>
        <w:rPr>
          <w:spacing w:val="-10"/>
        </w:rPr>
        <w:t xml:space="preserve"> </w:t>
      </w:r>
      <w:r>
        <w:t>including</w:t>
      </w:r>
      <w:r>
        <w:rPr>
          <w:spacing w:val="-11"/>
        </w:rPr>
        <w:t xml:space="preserve"> </w:t>
      </w:r>
      <w:r>
        <w:t>the</w:t>
      </w:r>
      <w:r>
        <w:rPr>
          <w:spacing w:val="-11"/>
        </w:rPr>
        <w:t xml:space="preserve"> </w:t>
      </w:r>
      <w:r>
        <w:t>pending</w:t>
      </w:r>
      <w:r>
        <w:rPr>
          <w:spacing w:val="-11"/>
        </w:rPr>
        <w:t xml:space="preserve"> </w:t>
      </w:r>
      <w:r>
        <w:t>bills</w:t>
      </w:r>
      <w:r>
        <w:rPr>
          <w:spacing w:val="-10"/>
        </w:rPr>
        <w:t xml:space="preserve"> </w:t>
      </w:r>
      <w:r>
        <w:t>and/or</w:t>
      </w:r>
      <w:r>
        <w:rPr>
          <w:spacing w:val="-61"/>
        </w:rPr>
        <w:t xml:space="preserve"> </w:t>
      </w:r>
      <w:r>
        <w:t>invoking Bank</w:t>
      </w:r>
      <w:r>
        <w:rPr>
          <w:spacing w:val="1"/>
        </w:rPr>
        <w:t xml:space="preserve"> </w:t>
      </w:r>
      <w:r>
        <w:t>Guarantee,</w:t>
      </w:r>
      <w:r>
        <w:rPr>
          <w:spacing w:val="1"/>
        </w:rPr>
        <w:t xml:space="preserve"> </w:t>
      </w:r>
      <w:r>
        <w:t>if</w:t>
      </w:r>
      <w:r>
        <w:rPr>
          <w:spacing w:val="2"/>
        </w:rPr>
        <w:t xml:space="preserve"> </w:t>
      </w:r>
      <w:r>
        <w:t>any,</w:t>
      </w:r>
      <w:r>
        <w:rPr>
          <w:spacing w:val="2"/>
        </w:rPr>
        <w:t xml:space="preserve"> </w:t>
      </w:r>
      <w:r>
        <w:t>under this</w:t>
      </w:r>
      <w:r>
        <w:rPr>
          <w:spacing w:val="1"/>
        </w:rPr>
        <w:t xml:space="preserve"> </w:t>
      </w:r>
      <w:r>
        <w:t>contract or any</w:t>
      </w:r>
      <w:r>
        <w:rPr>
          <w:spacing w:val="-1"/>
        </w:rPr>
        <w:t xml:space="preserve"> </w:t>
      </w:r>
      <w:r>
        <w:t>other</w:t>
      </w:r>
      <w:r>
        <w:rPr>
          <w:spacing w:val="1"/>
        </w:rPr>
        <w:t xml:space="preserve"> </w:t>
      </w:r>
      <w:r>
        <w:t>contract/order</w:t>
      </w:r>
    </w:p>
    <w:p w:rsidR="000952B1" w:rsidRPr="005C41E6" w:rsidRDefault="00CC7BDD" w:rsidP="00FB5269">
      <w:pPr>
        <w:pStyle w:val="Heading1"/>
        <w:numPr>
          <w:ilvl w:val="0"/>
          <w:numId w:val="36"/>
        </w:numPr>
        <w:spacing w:before="120" w:after="120"/>
        <w:rPr>
          <w:b/>
          <w:bCs/>
          <w:sz w:val="28"/>
          <w:szCs w:val="28"/>
        </w:rPr>
      </w:pPr>
      <w:r>
        <w:rPr>
          <w:b/>
          <w:bCs/>
          <w:sz w:val="28"/>
          <w:szCs w:val="28"/>
        </w:rPr>
        <w:t xml:space="preserve"> </w:t>
      </w:r>
      <w:bookmarkStart w:id="60" w:name="_Toc122529911"/>
      <w:r w:rsidR="000952B1" w:rsidRPr="005C41E6">
        <w:rPr>
          <w:b/>
          <w:bCs/>
          <w:sz w:val="28"/>
          <w:szCs w:val="28"/>
        </w:rPr>
        <w:t>Indemnity</w:t>
      </w:r>
      <w:bookmarkEnd w:id="60"/>
    </w:p>
    <w:p w:rsidR="000952B1" w:rsidRPr="00C56E28" w:rsidRDefault="000952B1" w:rsidP="000952B1">
      <w:pPr>
        <w:jc w:val="both"/>
        <w:rPr>
          <w:lang w:val="en-US"/>
        </w:rPr>
      </w:pPr>
      <w:r w:rsidRPr="00C56E28">
        <w:rPr>
          <w:lang w:val="en-US"/>
        </w:rPr>
        <w:t>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rsidR="000952B1" w:rsidRPr="00C56E28" w:rsidRDefault="000952B1" w:rsidP="00CC7BDD">
      <w:pPr>
        <w:numPr>
          <w:ilvl w:val="0"/>
          <w:numId w:val="32"/>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Bank’s authorized / bonafide use of the Deliverables and/or the Services provided by Bidder under this RFP or any or all terms and conditions stipulated in the SLA (Service level Agreement) or PO and/or</w:t>
      </w:r>
    </w:p>
    <w:p w:rsidR="000952B1" w:rsidRPr="00514DE6" w:rsidRDefault="000952B1" w:rsidP="00CC7BDD">
      <w:pPr>
        <w:numPr>
          <w:ilvl w:val="0"/>
          <w:numId w:val="32"/>
        </w:numPr>
        <w:spacing w:after="200" w:line="240" w:lineRule="auto"/>
        <w:contextualSpacing/>
        <w:jc w:val="both"/>
        <w:rPr>
          <w:rFonts w:ascii="Calibri" w:eastAsia="Calibri" w:hAnsi="Calibri" w:cs="Times New Roman"/>
          <w:lang w:val="en-US"/>
        </w:rPr>
      </w:pPr>
      <w:r w:rsidRPr="00514DE6">
        <w:rPr>
          <w:rFonts w:ascii="Calibri" w:eastAsia="Calibri" w:hAnsi="Calibri" w:cs="Times New Roman"/>
        </w:rPr>
        <w:lastRenderedPageBreak/>
        <w:t>Relating to or resulting directly from infringement of any third party patent, trademarks, copyrights etc. or such other statutory infringements in respect of all components provided to fulfil the scope of this project.</w:t>
      </w:r>
    </w:p>
    <w:p w:rsidR="000952B1" w:rsidRPr="00C56E28" w:rsidRDefault="000952B1" w:rsidP="00CC7BDD">
      <w:pPr>
        <w:numPr>
          <w:ilvl w:val="0"/>
          <w:numId w:val="32"/>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An act or omission of the Bidder, employees, agents, sub-contractors in the performance of the obligations of the Bidder under this RFP or, any or all terms and conditions stipulated in the SLA</w:t>
      </w:r>
      <w:r>
        <w:rPr>
          <w:rFonts w:ascii="Calibri" w:eastAsia="Calibri" w:hAnsi="Calibri" w:cs="Times New Roman"/>
          <w:lang w:val="en-US"/>
        </w:rPr>
        <w:t xml:space="preserve"> </w:t>
      </w:r>
      <w:r w:rsidRPr="00C56E28">
        <w:rPr>
          <w:rFonts w:ascii="Calibri" w:eastAsia="Calibri" w:hAnsi="Calibri" w:cs="Times New Roman"/>
          <w:lang w:val="en-US"/>
        </w:rPr>
        <w:t>(Service level Agreement) or Purchase Order</w:t>
      </w:r>
      <w:r>
        <w:rPr>
          <w:rFonts w:ascii="Calibri" w:eastAsia="Calibri" w:hAnsi="Calibri" w:cs="Times New Roman"/>
          <w:lang w:val="en-US"/>
        </w:rPr>
        <w:t xml:space="preserve"> </w:t>
      </w:r>
      <w:r w:rsidRPr="00C56E28">
        <w:rPr>
          <w:rFonts w:ascii="Calibri" w:eastAsia="Calibri" w:hAnsi="Calibri" w:cs="Times New Roman"/>
          <w:lang w:val="en-US"/>
        </w:rPr>
        <w:t>(PO) and/or</w:t>
      </w:r>
    </w:p>
    <w:p w:rsidR="000952B1" w:rsidRPr="00C56E28" w:rsidRDefault="000952B1" w:rsidP="00CC7BDD">
      <w:pPr>
        <w:numPr>
          <w:ilvl w:val="0"/>
          <w:numId w:val="32"/>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Claims made by employees or subcontractors or subcontractors’ employees, who are deployed by the Bidder, against the Bank and/or</w:t>
      </w:r>
    </w:p>
    <w:p w:rsidR="000952B1" w:rsidRPr="00C56E28" w:rsidRDefault="000952B1" w:rsidP="00CC7BDD">
      <w:pPr>
        <w:numPr>
          <w:ilvl w:val="0"/>
          <w:numId w:val="32"/>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rsidR="000952B1" w:rsidRPr="00C56E28" w:rsidRDefault="000952B1" w:rsidP="00CC7BDD">
      <w:pPr>
        <w:numPr>
          <w:ilvl w:val="0"/>
          <w:numId w:val="32"/>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Any or all Deliverables or Services infringing any patent, trademarks, copyrights or such other Intellectual Property Rights and/or</w:t>
      </w:r>
    </w:p>
    <w:p w:rsidR="000952B1" w:rsidRPr="00C56E28" w:rsidRDefault="000952B1" w:rsidP="00CC7BDD">
      <w:pPr>
        <w:numPr>
          <w:ilvl w:val="0"/>
          <w:numId w:val="32"/>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Breach of confidentiality obligations of the Bidder contained in this RFP or; any or all terms and conditions stipulated in the SLA (Service level Agreement) or PO and/or</w:t>
      </w:r>
    </w:p>
    <w:p w:rsidR="000952B1" w:rsidRDefault="000952B1" w:rsidP="00CC7BDD">
      <w:pPr>
        <w:numPr>
          <w:ilvl w:val="0"/>
          <w:numId w:val="32"/>
        </w:numPr>
        <w:spacing w:after="200" w:line="240" w:lineRule="auto"/>
        <w:contextualSpacing/>
        <w:jc w:val="both"/>
        <w:rPr>
          <w:rFonts w:ascii="Calibri" w:eastAsia="Calibri" w:hAnsi="Calibri" w:cs="Times New Roman"/>
          <w:lang w:val="en-US"/>
        </w:rPr>
      </w:pPr>
      <w:r w:rsidRPr="00C56E28">
        <w:rPr>
          <w:rFonts w:ascii="Calibri" w:eastAsia="Calibri" w:hAnsi="Calibri" w:cs="Times New Roman"/>
          <w:lang w:val="en-US"/>
        </w:rPr>
        <w:t>Negligence or gross misconduct attributable to the Bidder or its employees, agent or sub‐contractors.</w:t>
      </w:r>
    </w:p>
    <w:p w:rsidR="00CC7BDD" w:rsidRPr="00CC7BDD" w:rsidRDefault="00CC7BDD" w:rsidP="00CC7BDD">
      <w:pPr>
        <w:spacing w:after="200" w:line="240" w:lineRule="auto"/>
        <w:ind w:left="1080"/>
        <w:contextualSpacing/>
        <w:jc w:val="both"/>
        <w:rPr>
          <w:rFonts w:ascii="Calibri" w:eastAsia="Calibri" w:hAnsi="Calibri" w:cs="Times New Roman"/>
          <w:sz w:val="12"/>
          <w:lang w:val="en-US"/>
        </w:rPr>
      </w:pPr>
    </w:p>
    <w:p w:rsidR="000952B1" w:rsidRPr="00C56E28" w:rsidRDefault="000952B1" w:rsidP="000952B1">
      <w:pPr>
        <w:jc w:val="both"/>
        <w:rPr>
          <w:lang w:val="en-US"/>
        </w:rPr>
      </w:pPr>
      <w:r w:rsidRPr="00C56E28">
        <w:rPr>
          <w:lang w:val="en-US"/>
        </w:rPr>
        <w:t xml:space="preserve">The Bidder shall further indemnify the Bank against any loss or damage arising out of claims of infringement of third-party copyright, patents, or other intellectual property issued or registered in India, provided however, </w:t>
      </w:r>
    </w:p>
    <w:p w:rsidR="000952B1" w:rsidRPr="00C56E28" w:rsidRDefault="000952B1" w:rsidP="0063411E">
      <w:pPr>
        <w:spacing w:after="200" w:line="240" w:lineRule="auto"/>
        <w:ind w:left="1080"/>
        <w:contextualSpacing/>
        <w:jc w:val="both"/>
        <w:rPr>
          <w:rFonts w:ascii="Calibri" w:eastAsia="Calibri" w:hAnsi="Calibri" w:cs="Times New Roman"/>
          <w:lang w:val="en-US"/>
        </w:rPr>
      </w:pPr>
      <w:r w:rsidRPr="00C56E28">
        <w:rPr>
          <w:rFonts w:ascii="Calibri" w:eastAsia="Calibri" w:hAnsi="Calibri" w:cs="Times New Roman"/>
          <w:lang w:val="en-US"/>
        </w:rPr>
        <w:t xml:space="preserve">(i) </w:t>
      </w:r>
      <w:r w:rsidR="0063411E">
        <w:rPr>
          <w:rFonts w:ascii="Calibri" w:eastAsia="Calibri" w:hAnsi="Calibri" w:cs="Times New Roman"/>
          <w:lang w:val="en-US"/>
        </w:rPr>
        <w:t xml:space="preserve"> </w:t>
      </w:r>
      <w:r w:rsidRPr="00C56E28">
        <w:rPr>
          <w:rFonts w:ascii="Calibri" w:eastAsia="Calibri" w:hAnsi="Calibri" w:cs="Times New Roman"/>
          <w:lang w:val="en-US"/>
        </w:rPr>
        <w:t xml:space="preserve">The Bank notifies the Bidder in writing immediately on aware of such claim, </w:t>
      </w:r>
    </w:p>
    <w:p w:rsidR="000952B1" w:rsidRPr="00C56E28" w:rsidRDefault="000952B1" w:rsidP="0063411E">
      <w:pPr>
        <w:spacing w:after="200" w:line="240" w:lineRule="auto"/>
        <w:ind w:left="1080"/>
        <w:contextualSpacing/>
        <w:jc w:val="both"/>
        <w:rPr>
          <w:rFonts w:ascii="Calibri" w:eastAsia="Calibri" w:hAnsi="Calibri" w:cs="Times New Roman"/>
          <w:lang w:val="en-US"/>
        </w:rPr>
      </w:pPr>
      <w:r w:rsidRPr="00C56E28">
        <w:rPr>
          <w:rFonts w:ascii="Calibri" w:eastAsia="Calibri" w:hAnsi="Calibri" w:cs="Times New Roman"/>
          <w:lang w:val="en-US"/>
        </w:rPr>
        <w:t xml:space="preserve">(ii) The Bidder has sole control of defense and all related settlement negotiations, </w:t>
      </w:r>
    </w:p>
    <w:p w:rsidR="000952B1" w:rsidRPr="00C56E28" w:rsidRDefault="000952B1" w:rsidP="0063411E">
      <w:pPr>
        <w:spacing w:after="200" w:line="240" w:lineRule="auto"/>
        <w:ind w:left="1080"/>
        <w:contextualSpacing/>
        <w:jc w:val="both"/>
        <w:rPr>
          <w:rFonts w:ascii="Calibri" w:eastAsia="Calibri" w:hAnsi="Calibri" w:cs="Times New Roman"/>
          <w:lang w:val="en-US"/>
        </w:rPr>
      </w:pPr>
      <w:r w:rsidRPr="00C56E28">
        <w:rPr>
          <w:rFonts w:ascii="Calibri" w:eastAsia="Calibri" w:hAnsi="Calibri" w:cs="Times New Roman"/>
          <w:lang w:val="en-US"/>
        </w:rPr>
        <w:t xml:space="preserve">(iii)The Bank provides the Bidder with the assistance, information and authority reasonably necessary to perform the above, and </w:t>
      </w:r>
    </w:p>
    <w:p w:rsidR="000952B1" w:rsidRDefault="000952B1" w:rsidP="0063411E">
      <w:pPr>
        <w:spacing w:after="200" w:line="240" w:lineRule="auto"/>
        <w:ind w:left="1080"/>
        <w:contextualSpacing/>
        <w:jc w:val="both"/>
        <w:rPr>
          <w:rFonts w:ascii="Calibri" w:eastAsia="Calibri" w:hAnsi="Calibri" w:cs="Times New Roman"/>
          <w:lang w:val="en-US"/>
        </w:rPr>
      </w:pPr>
      <w:r w:rsidRPr="00C56E28">
        <w:rPr>
          <w:rFonts w:ascii="Calibri" w:eastAsia="Calibri" w:hAnsi="Calibri" w:cs="Times New Roman"/>
          <w:lang w:val="en-US"/>
        </w:rPr>
        <w:t>(iv)</w:t>
      </w:r>
      <w:r w:rsidR="0063411E">
        <w:rPr>
          <w:rFonts w:ascii="Calibri" w:eastAsia="Calibri" w:hAnsi="Calibri" w:cs="Times New Roman"/>
          <w:lang w:val="en-US"/>
        </w:rPr>
        <w:t xml:space="preserve"> </w:t>
      </w:r>
      <w:r w:rsidRPr="00C56E28">
        <w:rPr>
          <w:rFonts w:ascii="Calibri" w:eastAsia="Calibri" w:hAnsi="Calibri" w:cs="Times New Roman"/>
          <w:lang w:val="en-US"/>
        </w:rPr>
        <w:t>The Bank does not make any statement or comments or representations about the claim without prior written consent of the Bidder, except under due process of law or order of the court. It is clarified that the Bidder shall in no event enter into a settlement, compromise or make any statement (including failure to take appropriate steps) that may be detrimental to the Bank’s (and/or its customers, users and Bidders) rights, interest and reputation.</w:t>
      </w:r>
    </w:p>
    <w:p w:rsidR="0063411E" w:rsidRPr="00C56E28" w:rsidRDefault="0063411E" w:rsidP="0063411E">
      <w:pPr>
        <w:spacing w:after="200" w:line="240" w:lineRule="auto"/>
        <w:ind w:left="1080"/>
        <w:contextualSpacing/>
        <w:jc w:val="both"/>
        <w:rPr>
          <w:rFonts w:ascii="Calibri" w:eastAsia="Calibri" w:hAnsi="Calibri" w:cs="Times New Roman"/>
          <w:lang w:val="en-US"/>
        </w:rPr>
      </w:pPr>
    </w:p>
    <w:p w:rsidR="000952B1" w:rsidRPr="00C56E28" w:rsidRDefault="000952B1" w:rsidP="000952B1">
      <w:pPr>
        <w:jc w:val="both"/>
        <w:rPr>
          <w:lang w:val="en-US"/>
        </w:rPr>
      </w:pPr>
      <w:r w:rsidRPr="00C56E28">
        <w:rPr>
          <w:lang w:val="en-US"/>
        </w:rPr>
        <w:t>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w:t>
      </w:r>
    </w:p>
    <w:p w:rsidR="000952B1" w:rsidRPr="00C56E28" w:rsidRDefault="000952B1" w:rsidP="000952B1">
      <w:pPr>
        <w:jc w:val="both"/>
        <w:rPr>
          <w:lang w:val="en-US"/>
        </w:rPr>
      </w:pPr>
      <w:r w:rsidRPr="00C56E28">
        <w:rPr>
          <w:lang w:val="en-US"/>
        </w:rPr>
        <w:t>Additionally, the Bidder shall indemnify, protect and save the Bank against all claims, losses, costs, damages, expenses, action, suits and other proceedings, suffered by bank due to the following reasons:</w:t>
      </w:r>
    </w:p>
    <w:p w:rsidR="000952B1" w:rsidRPr="00C56E28" w:rsidRDefault="000952B1" w:rsidP="00FB5269">
      <w:pPr>
        <w:numPr>
          <w:ilvl w:val="0"/>
          <w:numId w:val="30"/>
        </w:numPr>
        <w:spacing w:after="200" w:line="276" w:lineRule="auto"/>
        <w:jc w:val="both"/>
        <w:rPr>
          <w:rFonts w:ascii="Calibri" w:eastAsia="Calibri" w:hAnsi="Calibri" w:cs="Times New Roman"/>
          <w:bCs/>
          <w:lang w:val="en-US"/>
        </w:rPr>
      </w:pPr>
      <w:r w:rsidRPr="00C56E28">
        <w:rPr>
          <w:rFonts w:ascii="Calibri" w:eastAsia="Calibri" w:hAnsi="Calibri" w:cs="Times New Roman"/>
          <w:bCs/>
          <w:lang w:val="en-US"/>
        </w:rPr>
        <w:t>that the Deliverables and Services delivered or provided under this Agreement infringe a patent, utility model, industrial design, copyright, trade secret, mask work or trademark in any country where the Deliverables and Services are used, sold or received; and/or</w:t>
      </w:r>
      <w:r w:rsidRPr="00C56E28">
        <w:rPr>
          <w:rFonts w:ascii="Calibri" w:eastAsia="Calibri" w:hAnsi="Calibri" w:cs="Times New Roman"/>
          <w:lang w:val="en-US"/>
        </w:rPr>
        <w:t xml:space="preserve"> </w:t>
      </w:r>
      <w:r w:rsidRPr="00C56E28">
        <w:rPr>
          <w:rFonts w:ascii="Calibri" w:eastAsia="Calibri" w:hAnsi="Calibri" w:cs="Times New Roman"/>
          <w:bCs/>
          <w:lang w:val="en-US"/>
        </w:rPr>
        <w:t>The Bidder shall indemnify the Bank in case of any mismatch of ITC (Input Tax Credit) in the GSTR 2A, where the Bank does not opt for retention of GST component on supplies.</w:t>
      </w:r>
    </w:p>
    <w:p w:rsidR="000952B1" w:rsidRPr="00C56E28" w:rsidRDefault="000952B1" w:rsidP="00FB5269">
      <w:pPr>
        <w:numPr>
          <w:ilvl w:val="0"/>
          <w:numId w:val="30"/>
        </w:numPr>
        <w:spacing w:after="200" w:line="276" w:lineRule="auto"/>
        <w:jc w:val="both"/>
        <w:rPr>
          <w:rFonts w:ascii="Calibri" w:eastAsia="Calibri" w:hAnsi="Calibri" w:cs="Times New Roman"/>
          <w:bCs/>
          <w:lang w:val="en-US"/>
        </w:rPr>
      </w:pPr>
      <w:r w:rsidRPr="00C56E28">
        <w:rPr>
          <w:rFonts w:ascii="Calibri" w:eastAsia="Calibri" w:hAnsi="Calibri" w:cs="Times New Roman"/>
          <w:bCs/>
          <w:lang w:val="en-US"/>
        </w:rPr>
        <w:lastRenderedPageBreak/>
        <w:t>all claims, losses, costs, damages, expenses, action, suits and other proceedings resulting from infringement of any patent, trade-marks, copyrights etc. or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rsidR="000952B1" w:rsidRPr="00C56E28" w:rsidRDefault="000952B1" w:rsidP="00FB5269">
      <w:pPr>
        <w:numPr>
          <w:ilvl w:val="0"/>
          <w:numId w:val="31"/>
        </w:numPr>
        <w:spacing w:after="200" w:line="276" w:lineRule="auto"/>
        <w:rPr>
          <w:rFonts w:ascii="Calibri" w:eastAsia="Calibri" w:hAnsi="Calibri" w:cs="Times New Roman"/>
          <w:bCs/>
          <w:lang w:val="en-US"/>
        </w:rPr>
      </w:pPr>
      <w:r w:rsidRPr="00C56E28">
        <w:rPr>
          <w:rFonts w:ascii="Calibri" w:eastAsia="Calibri" w:hAnsi="Calibri" w:cs="Times New Roman"/>
          <w:bCs/>
          <w:lang w:val="en-US"/>
        </w:rPr>
        <w:t>The Bidder has sole control of the defense and all related settlement negotiations.</w:t>
      </w:r>
    </w:p>
    <w:p w:rsidR="000952B1" w:rsidRDefault="000952B1" w:rsidP="00FB5269">
      <w:pPr>
        <w:numPr>
          <w:ilvl w:val="0"/>
          <w:numId w:val="31"/>
        </w:numPr>
        <w:spacing w:after="200" w:line="276" w:lineRule="auto"/>
        <w:jc w:val="both"/>
        <w:rPr>
          <w:rFonts w:ascii="Calibri" w:eastAsia="Calibri" w:hAnsi="Calibri" w:cs="Times New Roman"/>
          <w:bCs/>
          <w:lang w:val="en-US"/>
        </w:rPr>
      </w:pPr>
      <w:r w:rsidRPr="00C56E28">
        <w:rPr>
          <w:rFonts w:ascii="Calibri" w:eastAsia="Calibri" w:hAnsi="Calibri" w:cs="Times New Roman"/>
          <w:bCs/>
          <w:lang w:val="en-US"/>
        </w:rPr>
        <w:t>The Bank provides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indirect and incidental damages and compensations.</w:t>
      </w:r>
    </w:p>
    <w:p w:rsidR="000952B1" w:rsidRPr="00C56E28" w:rsidRDefault="0063411E" w:rsidP="0063411E">
      <w:pPr>
        <w:spacing w:after="200" w:line="276" w:lineRule="auto"/>
        <w:ind w:left="360"/>
        <w:jc w:val="both"/>
        <w:rPr>
          <w:rFonts w:ascii="Calibri" w:eastAsia="Calibri" w:hAnsi="Calibri" w:cs="Times New Roman"/>
          <w:bCs/>
          <w:lang w:val="en-US"/>
        </w:rPr>
      </w:pPr>
      <w:r>
        <w:rPr>
          <w:rFonts w:ascii="Calibri" w:eastAsia="Calibri" w:hAnsi="Calibri" w:cs="Times New Roman"/>
          <w:bCs/>
          <w:lang w:val="en-US"/>
        </w:rPr>
        <w:t>iii.</w:t>
      </w:r>
      <w:r w:rsidR="000952B1">
        <w:rPr>
          <w:rFonts w:ascii="Calibri" w:eastAsia="Calibri" w:hAnsi="Calibri" w:cs="Times New Roman"/>
          <w:bCs/>
          <w:lang w:val="en-US"/>
        </w:rPr>
        <w:t xml:space="preserve"> </w:t>
      </w:r>
      <w:r w:rsidR="000952B1">
        <w:rPr>
          <w:rFonts w:ascii="Calibri" w:eastAsia="Calibri" w:hAnsi="Calibri" w:cs="Times New Roman"/>
          <w:bCs/>
          <w:lang w:val="en-US"/>
        </w:rPr>
        <w:tab/>
      </w:r>
      <w:r w:rsidR="000952B1" w:rsidRPr="001A157C">
        <w:rPr>
          <w:rFonts w:ascii="Calibri" w:eastAsia="Calibri" w:hAnsi="Calibri" w:cs="Times New Roman"/>
          <w:bCs/>
          <w:lang w:val="en-US"/>
        </w:rPr>
        <w:t xml:space="preserve">Any loss suffered by bank due to non-functioning / malfunction of UPI application such as system is getting hanged, technical </w:t>
      </w:r>
      <w:r w:rsidR="00DB660A" w:rsidRPr="001A157C">
        <w:rPr>
          <w:rFonts w:ascii="Calibri" w:eastAsia="Calibri" w:hAnsi="Calibri" w:cs="Times New Roman"/>
          <w:bCs/>
          <w:lang w:val="en-US"/>
        </w:rPr>
        <w:t>glitch etc</w:t>
      </w:r>
      <w:r w:rsidR="00BF46CE" w:rsidRPr="001A157C">
        <w:rPr>
          <w:rFonts w:ascii="Calibri" w:eastAsia="Calibri" w:hAnsi="Calibri" w:cs="Times New Roman"/>
          <w:bCs/>
          <w:lang w:val="en-US"/>
        </w:rPr>
        <w:t xml:space="preserve">. </w:t>
      </w:r>
      <w:r w:rsidR="000952B1" w:rsidRPr="001A157C">
        <w:rPr>
          <w:rFonts w:ascii="Calibri" w:eastAsia="Calibri" w:hAnsi="Calibri" w:cs="Times New Roman"/>
          <w:bCs/>
          <w:lang w:val="en-US"/>
        </w:rPr>
        <w:t xml:space="preserve">leading </w:t>
      </w:r>
      <w:r w:rsidR="00DB660A" w:rsidRPr="001A157C">
        <w:rPr>
          <w:rFonts w:ascii="Calibri" w:eastAsia="Calibri" w:hAnsi="Calibri" w:cs="Times New Roman"/>
          <w:bCs/>
          <w:lang w:val="en-US"/>
        </w:rPr>
        <w:t>to financial</w:t>
      </w:r>
      <w:r w:rsidR="00AA6253" w:rsidRPr="001A157C">
        <w:rPr>
          <w:rFonts w:ascii="Calibri" w:eastAsia="Calibri" w:hAnsi="Calibri" w:cs="Times New Roman"/>
          <w:bCs/>
          <w:lang w:val="en-US"/>
        </w:rPr>
        <w:t xml:space="preserve"> loss to the </w:t>
      </w:r>
      <w:r w:rsidR="00DB660A" w:rsidRPr="001A157C">
        <w:rPr>
          <w:rFonts w:ascii="Calibri" w:eastAsia="Calibri" w:hAnsi="Calibri" w:cs="Times New Roman"/>
          <w:bCs/>
          <w:lang w:val="en-US"/>
        </w:rPr>
        <w:t>Bank,  such as  due</w:t>
      </w:r>
      <w:r w:rsidR="00AA6253" w:rsidRPr="001A157C">
        <w:rPr>
          <w:rFonts w:ascii="Calibri" w:eastAsia="Calibri" w:hAnsi="Calibri" w:cs="Times New Roman"/>
          <w:bCs/>
          <w:lang w:val="en-US"/>
        </w:rPr>
        <w:t xml:space="preserve"> to </w:t>
      </w:r>
      <w:r w:rsidR="000952B1" w:rsidRPr="001A157C">
        <w:rPr>
          <w:rFonts w:ascii="Calibri" w:eastAsia="Calibri" w:hAnsi="Calibri" w:cs="Times New Roman"/>
          <w:bCs/>
          <w:lang w:val="en-US"/>
        </w:rPr>
        <w:t>wrong interpretation of UPI message /request etc</w:t>
      </w:r>
      <w:r w:rsidR="00DB660A" w:rsidRPr="001A157C">
        <w:rPr>
          <w:rFonts w:ascii="Calibri" w:eastAsia="Calibri" w:hAnsi="Calibri" w:cs="Times New Roman"/>
          <w:bCs/>
          <w:lang w:val="en-US"/>
        </w:rPr>
        <w:t xml:space="preserve">  debit or credit to customer/ merchant  account inappropriately, Such</w:t>
      </w:r>
      <w:r w:rsidR="000952B1" w:rsidRPr="001A157C">
        <w:rPr>
          <w:rFonts w:ascii="Calibri" w:eastAsia="Calibri" w:hAnsi="Calibri" w:cs="Times New Roman"/>
          <w:bCs/>
          <w:lang w:val="en-US"/>
        </w:rPr>
        <w:t xml:space="preserve"> losses will be recovered from Bidder/ vendor. </w:t>
      </w:r>
      <w:r w:rsidR="00DB660A" w:rsidRPr="001A157C">
        <w:rPr>
          <w:rFonts w:ascii="Calibri" w:eastAsia="Calibri" w:hAnsi="Calibri" w:cs="Times New Roman"/>
          <w:bCs/>
          <w:lang w:val="en-US"/>
        </w:rPr>
        <w:t xml:space="preserve">Bidder /vendor  will have to make good of such losses.  </w:t>
      </w:r>
      <w:r w:rsidR="003B4DB9" w:rsidRPr="001A157C">
        <w:rPr>
          <w:rFonts w:ascii="Calibri" w:eastAsia="Calibri" w:hAnsi="Calibri" w:cs="Times New Roman"/>
          <w:bCs/>
          <w:lang w:val="en-US"/>
        </w:rPr>
        <w:t>Any such</w:t>
      </w:r>
      <w:r w:rsidR="00AA6253" w:rsidRPr="001A157C">
        <w:rPr>
          <w:rFonts w:ascii="Calibri" w:eastAsia="Calibri" w:hAnsi="Calibri" w:cs="Times New Roman"/>
          <w:bCs/>
          <w:lang w:val="en-US"/>
        </w:rPr>
        <w:t xml:space="preserve"> </w:t>
      </w:r>
      <w:r w:rsidR="00DB660A" w:rsidRPr="001A157C">
        <w:rPr>
          <w:rFonts w:ascii="Calibri" w:eastAsia="Calibri" w:hAnsi="Calibri" w:cs="Times New Roman"/>
          <w:bCs/>
          <w:lang w:val="en-US"/>
        </w:rPr>
        <w:t>loss to</w:t>
      </w:r>
      <w:r w:rsidR="00AA6253" w:rsidRPr="001A157C">
        <w:rPr>
          <w:rFonts w:ascii="Calibri" w:eastAsia="Calibri" w:hAnsi="Calibri" w:cs="Times New Roman"/>
          <w:bCs/>
          <w:lang w:val="en-US"/>
        </w:rPr>
        <w:t xml:space="preserve"> the</w:t>
      </w:r>
      <w:r w:rsidR="003B4DB9" w:rsidRPr="001A157C">
        <w:rPr>
          <w:rFonts w:ascii="Calibri" w:eastAsia="Calibri" w:hAnsi="Calibri" w:cs="Times New Roman"/>
          <w:bCs/>
          <w:lang w:val="en-US"/>
        </w:rPr>
        <w:t xml:space="preserve"> Bank  due to </w:t>
      </w:r>
      <w:r w:rsidR="00AA6253" w:rsidRPr="001A157C">
        <w:rPr>
          <w:rFonts w:ascii="Calibri" w:eastAsia="Calibri" w:hAnsi="Calibri" w:cs="Times New Roman"/>
          <w:bCs/>
          <w:lang w:val="en-US"/>
        </w:rPr>
        <w:t xml:space="preserve"> </w:t>
      </w:r>
      <w:r w:rsidR="003B4DB9" w:rsidRPr="001A157C">
        <w:rPr>
          <w:rFonts w:ascii="Calibri" w:eastAsia="Calibri" w:hAnsi="Calibri" w:cs="Times New Roman"/>
          <w:bCs/>
          <w:lang w:val="en-US"/>
        </w:rPr>
        <w:t xml:space="preserve">improper </w:t>
      </w:r>
      <w:r w:rsidR="00AA6253" w:rsidRPr="001A157C">
        <w:rPr>
          <w:rFonts w:ascii="Calibri" w:eastAsia="Calibri" w:hAnsi="Calibri" w:cs="Times New Roman"/>
          <w:bCs/>
          <w:lang w:val="en-US"/>
        </w:rPr>
        <w:t xml:space="preserve"> working of UPI </w:t>
      </w:r>
      <w:r w:rsidR="003B4DB9" w:rsidRPr="001A157C">
        <w:rPr>
          <w:rFonts w:ascii="Calibri" w:eastAsia="Calibri" w:hAnsi="Calibri" w:cs="Times New Roman"/>
          <w:bCs/>
          <w:lang w:val="en-US"/>
        </w:rPr>
        <w:t xml:space="preserve"> switch/ </w:t>
      </w:r>
      <w:r w:rsidR="00AA6253" w:rsidRPr="001A157C">
        <w:rPr>
          <w:rFonts w:ascii="Calibri" w:eastAsia="Calibri" w:hAnsi="Calibri" w:cs="Times New Roman"/>
          <w:bCs/>
          <w:lang w:val="en-US"/>
        </w:rPr>
        <w:t>application</w:t>
      </w:r>
      <w:r w:rsidR="00DB660A" w:rsidRPr="001A157C">
        <w:rPr>
          <w:rFonts w:ascii="Calibri" w:eastAsia="Calibri" w:hAnsi="Calibri" w:cs="Times New Roman"/>
          <w:bCs/>
          <w:lang w:val="en-US"/>
        </w:rPr>
        <w:t xml:space="preserve"> </w:t>
      </w:r>
      <w:r w:rsidR="003B4DB9" w:rsidRPr="001A157C">
        <w:rPr>
          <w:rFonts w:ascii="Calibri" w:eastAsia="Calibri" w:hAnsi="Calibri" w:cs="Times New Roman"/>
          <w:bCs/>
          <w:lang w:val="en-US"/>
        </w:rPr>
        <w:t xml:space="preserve"> will be treated separate from penalty.</w:t>
      </w:r>
    </w:p>
    <w:p w:rsidR="000952B1" w:rsidRPr="00C56E28" w:rsidRDefault="000952B1" w:rsidP="000952B1">
      <w:pPr>
        <w:jc w:val="both"/>
        <w:rPr>
          <w:lang w:val="en-US"/>
        </w:rPr>
      </w:pPr>
      <w:r w:rsidRPr="00C56E28">
        <w:rPr>
          <w:lang w:val="en-US"/>
        </w:rPr>
        <w:t xml:space="preserve">Bidder shall have no obligations with respect to any Infringement Claims to the extent that the Infringement Claim arises or results from: </w:t>
      </w:r>
    </w:p>
    <w:p w:rsidR="000952B1" w:rsidRPr="00C56E28" w:rsidRDefault="000952B1" w:rsidP="000952B1">
      <w:pPr>
        <w:jc w:val="both"/>
        <w:rPr>
          <w:lang w:val="en-US"/>
        </w:rPr>
      </w:pPr>
      <w:r w:rsidRPr="00C56E28">
        <w:rPr>
          <w:lang w:val="en-US"/>
        </w:rPr>
        <w:t xml:space="preserve">(i)  Bidder’s compliance with Bank’s specific technical designs or instructions (except where  Bidder  knew or should have known that such compliance was likely to result in an Infringement Claim and  Bidder  did not inform Bank of the same); </w:t>
      </w:r>
    </w:p>
    <w:p w:rsidR="000952B1" w:rsidRPr="00C56E28" w:rsidRDefault="000952B1" w:rsidP="000952B1">
      <w:pPr>
        <w:jc w:val="both"/>
        <w:rPr>
          <w:lang w:val="en-US"/>
        </w:rPr>
      </w:pPr>
      <w:r w:rsidRPr="00C56E28">
        <w:rPr>
          <w:lang w:val="en-US"/>
        </w:rPr>
        <w:t xml:space="preserve">(ii) Inclusion in a Deliverable of any content or other materials provided by Bank and the infringement relates to or arises from such Bank materials or provided material; </w:t>
      </w:r>
    </w:p>
    <w:p w:rsidR="000952B1" w:rsidRPr="00C56E28" w:rsidRDefault="000952B1" w:rsidP="000952B1">
      <w:pPr>
        <w:jc w:val="both"/>
        <w:rPr>
          <w:lang w:val="en-US"/>
        </w:rPr>
      </w:pPr>
      <w:r w:rsidRPr="00C56E28">
        <w:rPr>
          <w:lang w:val="en-US"/>
        </w:rPr>
        <w:t xml:space="preserve">(iii) Modification of a Deliverable after delivery by Bidder to Bank if such modification was not made by or on behalf of the Bidder; </w:t>
      </w:r>
    </w:p>
    <w:p w:rsidR="000952B1" w:rsidRDefault="000952B1" w:rsidP="000952B1">
      <w:pPr>
        <w:jc w:val="both"/>
        <w:rPr>
          <w:lang w:val="en-US"/>
        </w:rPr>
      </w:pPr>
      <w:r w:rsidRPr="00C56E28">
        <w:rPr>
          <w:lang w:val="en-US"/>
        </w:rPr>
        <w:t xml:space="preserve">(iv) </w:t>
      </w:r>
      <w:r w:rsidR="0063411E">
        <w:rPr>
          <w:lang w:val="en-US"/>
        </w:rPr>
        <w:t>O</w:t>
      </w:r>
      <w:r w:rsidRPr="00C56E28">
        <w:rPr>
          <w:lang w:val="en-US"/>
        </w:rPr>
        <w:t xml:space="preserve">peration or use of some or all of the Deliverable in combination with products, information, specification, instructions, data, materials not provided by Bidder; or </w:t>
      </w:r>
    </w:p>
    <w:p w:rsidR="000952B1" w:rsidRPr="00C56E28" w:rsidRDefault="000952B1" w:rsidP="000952B1">
      <w:pPr>
        <w:jc w:val="both"/>
        <w:rPr>
          <w:lang w:val="en-US"/>
        </w:rPr>
      </w:pPr>
      <w:r w:rsidRPr="00C56E28">
        <w:rPr>
          <w:lang w:val="en-US"/>
        </w:rPr>
        <w:t xml:space="preserve">(v) use of the Deliverables for any purposes for which the same have not been designed or developed or other than in accordance with any applicable specifications or documentation provided under the applicable Statement of Work by the Bidder; or </w:t>
      </w:r>
    </w:p>
    <w:p w:rsidR="000952B1" w:rsidRPr="00C56E28" w:rsidRDefault="000952B1" w:rsidP="000952B1">
      <w:pPr>
        <w:jc w:val="both"/>
        <w:rPr>
          <w:lang w:val="en-US"/>
        </w:rPr>
      </w:pPr>
      <w:r w:rsidRPr="00C56E28">
        <w:rPr>
          <w:lang w:val="en-US"/>
        </w:rPr>
        <w:t>(v</w:t>
      </w:r>
      <w:r>
        <w:rPr>
          <w:lang w:val="en-US"/>
        </w:rPr>
        <w:t>i</w:t>
      </w:r>
      <w:r w:rsidRPr="00C56E28">
        <w:rPr>
          <w:lang w:val="en-US"/>
        </w:rPr>
        <w:t>) Use of a superseded release of some or all of the Deliverables or Bank’s failure to use any modification of the Deliverable furnished under this Agreement including, but not limited to, corrections, fixes, or enhancements made available by the Bidder.</w:t>
      </w:r>
    </w:p>
    <w:p w:rsidR="000952B1" w:rsidRPr="00C56E28" w:rsidRDefault="000952B1" w:rsidP="000952B1">
      <w:pPr>
        <w:jc w:val="both"/>
        <w:rPr>
          <w:lang w:val="en-US"/>
        </w:rPr>
      </w:pPr>
      <w:r w:rsidRPr="00C56E28">
        <w:rPr>
          <w:lang w:val="en-US"/>
        </w:rPr>
        <w:t xml:space="preserve">In the event that Bank is enjoined or otherwise prohibited, or is reasonably likely to be enjoined or otherwise prohibited, from using any Deliverable as a result of or in connection with any claim for </w:t>
      </w:r>
      <w:r w:rsidRPr="00C56E28">
        <w:rPr>
          <w:lang w:val="en-US"/>
        </w:rPr>
        <w:lastRenderedPageBreak/>
        <w:t xml:space="preserve">which Bidder is required to indemnify Bank under this section according to a final decision of the courts or in the view of Bidder, Bidder, may at its own expense and option: </w:t>
      </w:r>
    </w:p>
    <w:p w:rsidR="000952B1" w:rsidRPr="00C56E28" w:rsidRDefault="000952B1" w:rsidP="000952B1">
      <w:pPr>
        <w:jc w:val="both"/>
        <w:rPr>
          <w:lang w:val="en-US"/>
        </w:rPr>
      </w:pPr>
      <w:r w:rsidRPr="00C56E28">
        <w:rPr>
          <w:lang w:val="en-US"/>
        </w:rPr>
        <w:t xml:space="preserve">(i) Procure for Bank the right to continue using such Deliverable; </w:t>
      </w:r>
    </w:p>
    <w:p w:rsidR="000952B1" w:rsidRPr="00C56E28" w:rsidRDefault="000952B1" w:rsidP="000952B1">
      <w:pPr>
        <w:jc w:val="both"/>
        <w:rPr>
          <w:lang w:val="en-US"/>
        </w:rPr>
      </w:pPr>
      <w:r w:rsidRPr="00C56E28">
        <w:rPr>
          <w:lang w:val="en-US"/>
        </w:rPr>
        <w:t xml:space="preserve">(ii) Modify the Deliverable so that it becomes non-infringing without materially altering its capacity or performance; </w:t>
      </w:r>
    </w:p>
    <w:p w:rsidR="000952B1" w:rsidRDefault="000952B1" w:rsidP="000952B1">
      <w:pPr>
        <w:jc w:val="both"/>
        <w:rPr>
          <w:lang w:val="en-US"/>
        </w:rPr>
      </w:pPr>
      <w:r w:rsidRPr="00C56E28">
        <w:rPr>
          <w:lang w:val="en-US"/>
        </w:rPr>
        <w:t xml:space="preserve">(iii) Replace the Deliverable with work product that is equal in capacity and performance but is non-infringing; or </w:t>
      </w:r>
    </w:p>
    <w:p w:rsidR="000952B1" w:rsidRPr="00C56E28" w:rsidRDefault="000952B1" w:rsidP="000952B1">
      <w:pPr>
        <w:jc w:val="both"/>
        <w:rPr>
          <w:lang w:val="en-US"/>
        </w:rPr>
      </w:pPr>
      <w:r w:rsidRPr="00C56E28">
        <w:rPr>
          <w:lang w:val="en-US"/>
        </w:rPr>
        <w:t xml:space="preserve">(iv) If such measures do not achieve the desired result and if the infringement is established by a final decision of the courts or a judicial or extrajudicial settlement, the Bidder shall refund the Bank the fees effectively paid for that Deliverable by the Bank subject to depreciation for the period of Use, on a straight line depreciation over a 5 year period basis. The foregoing provides for the entire liability of the Bidder and the exclusive remedy of the Bank in matters related to infringement of third party intellectual property rights.   </w:t>
      </w:r>
    </w:p>
    <w:p w:rsidR="000952B1" w:rsidRPr="00C56E28" w:rsidRDefault="000952B1" w:rsidP="000952B1">
      <w:pPr>
        <w:jc w:val="both"/>
        <w:rPr>
          <w:lang w:val="en-US"/>
        </w:rPr>
      </w:pPr>
      <w:r w:rsidRPr="00C56E28">
        <w:rPr>
          <w:lang w:val="en-US"/>
        </w:rPr>
        <w:t>The Bank warrants that all software, information, data, materials and other assistance provided by it under this Agreement shall not infringe any intellectual property rights of third parties, and agrees that it shall at all times indemnify and hold Bidder harmless from any loss, claim, damages, costs, expenses, including Attorney’s fees, which may be incurred as a result of any action or claim that may be made or initiated against it by any third parties alleging infringement of their rights.</w:t>
      </w:r>
    </w:p>
    <w:p w:rsidR="000952B1" w:rsidRPr="005C41E6" w:rsidRDefault="000952B1" w:rsidP="00FB5269">
      <w:pPr>
        <w:pStyle w:val="Heading1"/>
        <w:numPr>
          <w:ilvl w:val="0"/>
          <w:numId w:val="36"/>
        </w:numPr>
        <w:spacing w:before="120" w:after="120"/>
        <w:rPr>
          <w:b/>
          <w:bCs/>
          <w:sz w:val="28"/>
          <w:szCs w:val="28"/>
        </w:rPr>
      </w:pPr>
      <w:bookmarkStart w:id="61" w:name="_Toc122529912"/>
      <w:r w:rsidRPr="005C41E6">
        <w:rPr>
          <w:b/>
          <w:bCs/>
          <w:sz w:val="28"/>
          <w:szCs w:val="28"/>
        </w:rPr>
        <w:t>Confidentiality &amp; Non-Disclosure</w:t>
      </w:r>
      <w:bookmarkEnd w:id="61"/>
    </w:p>
    <w:p w:rsidR="000952B1" w:rsidRPr="005C41E6" w:rsidRDefault="000952B1" w:rsidP="000952B1">
      <w:pPr>
        <w:jc w:val="both"/>
      </w:pPr>
      <w:r w:rsidRPr="005C41E6">
        <w:t>The bidder is bound by this agreement for not disclosing the Banks data and other information. Resources working in the premises of the Bank are liable to follow the rules and regulations of the Bank</w:t>
      </w:r>
      <w:r>
        <w:t>.</w:t>
      </w:r>
    </w:p>
    <w:p w:rsidR="000952B1" w:rsidRPr="005C41E6" w:rsidRDefault="000952B1" w:rsidP="000952B1">
      <w:pPr>
        <w:jc w:val="both"/>
      </w:pPr>
      <w:r w:rsidRPr="005C41E6">
        <w:t>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w:t>
      </w:r>
    </w:p>
    <w:p w:rsidR="000952B1" w:rsidRPr="005C41E6" w:rsidRDefault="000952B1" w:rsidP="000952B1">
      <w:pPr>
        <w:jc w:val="both"/>
      </w:pPr>
      <w:r w:rsidRPr="005C41E6">
        <w:t>No news release, public announcement or any other reference to the order, relating to the contracted work if allotted with the assignment or any program hereunder shall be made without written consent from the Bank.</w:t>
      </w:r>
    </w:p>
    <w:p w:rsidR="000952B1" w:rsidRPr="005C41E6" w:rsidRDefault="000952B1" w:rsidP="000952B1">
      <w:pPr>
        <w:jc w:val="both"/>
      </w:pPr>
      <w:r w:rsidRPr="005C41E6">
        <w:t>As the bidder providing support services for multiple Banks, the bidder at all times should take care to build strong safeguards so that there is no mixing together of information/ documents, records and assets is happening by any chance.</w:t>
      </w:r>
    </w:p>
    <w:p w:rsidR="000952B1" w:rsidRPr="005C41E6" w:rsidRDefault="000952B1" w:rsidP="000952B1">
      <w:pPr>
        <w:jc w:val="both"/>
      </w:pPr>
      <w:r w:rsidRPr="005C41E6">
        <w:t xml:space="preserve">The bidder should undertake to maintain confidentiality of the Banks information </w:t>
      </w:r>
      <w:r>
        <w:t>even</w:t>
      </w:r>
      <w:r w:rsidRPr="005C41E6">
        <w:t xml:space="preserve"> after the termination / expiry of the contracts.</w:t>
      </w:r>
    </w:p>
    <w:p w:rsidR="000952B1" w:rsidRPr="005C41E6" w:rsidRDefault="000952B1" w:rsidP="000952B1">
      <w:pPr>
        <w:jc w:val="both"/>
      </w:pPr>
      <w:r w:rsidRPr="005C41E6">
        <w:t xml:space="preserve">The Non-Disclosure Agreement (NDA) should be entered in to between the Bank and the successful bidder within a period </w:t>
      </w:r>
      <w:r w:rsidRPr="001A157C">
        <w:t>of 21 days</w:t>
      </w:r>
      <w:r w:rsidRPr="005C41E6">
        <w:t xml:space="preserve"> from, the date of acceptance of purchase order.</w:t>
      </w:r>
    </w:p>
    <w:p w:rsidR="000952B1" w:rsidRPr="00E53FF3" w:rsidRDefault="000952B1" w:rsidP="000952B1">
      <w:pPr>
        <w:spacing w:before="120" w:after="120"/>
        <w:jc w:val="both"/>
        <w:rPr>
          <w:b/>
          <w:bCs/>
        </w:rPr>
      </w:pPr>
      <w:r w:rsidRPr="00E53FF3">
        <w:rPr>
          <w:b/>
          <w:bCs/>
        </w:rPr>
        <w:t>Guarantee on Software License</w:t>
      </w:r>
    </w:p>
    <w:p w:rsidR="000952B1" w:rsidRDefault="000952B1" w:rsidP="000952B1">
      <w:pPr>
        <w:spacing w:before="120" w:after="120"/>
        <w:jc w:val="both"/>
      </w:pPr>
      <w:r w:rsidRPr="005C41E6">
        <w:lastRenderedPageBreak/>
        <w:t>The bidder shall guarantee that the software supplied under this contract to the Bank is licensed and legally obtained. Software supplied should not have any embedded malicious and virus programs.</w:t>
      </w:r>
    </w:p>
    <w:p w:rsidR="000952B1" w:rsidRPr="005C41E6" w:rsidRDefault="000952B1" w:rsidP="00FB5269">
      <w:pPr>
        <w:pStyle w:val="Heading1"/>
        <w:numPr>
          <w:ilvl w:val="0"/>
          <w:numId w:val="36"/>
        </w:numPr>
        <w:spacing w:before="120" w:after="120"/>
        <w:rPr>
          <w:b/>
          <w:bCs/>
          <w:sz w:val="28"/>
          <w:szCs w:val="28"/>
        </w:rPr>
      </w:pPr>
      <w:bookmarkStart w:id="62" w:name="_Toc122529913"/>
      <w:r w:rsidRPr="005C41E6">
        <w:rPr>
          <w:b/>
          <w:bCs/>
          <w:sz w:val="28"/>
          <w:szCs w:val="28"/>
        </w:rPr>
        <w:t>Force Majeure</w:t>
      </w:r>
      <w:bookmarkEnd w:id="62"/>
    </w:p>
    <w:p w:rsidR="000952B1" w:rsidRPr="005C41E6" w:rsidRDefault="000952B1" w:rsidP="000952B1">
      <w:pPr>
        <w:spacing w:before="120" w:after="120"/>
        <w:jc w:val="both"/>
      </w:pPr>
      <w:r w:rsidRPr="005C41E6">
        <w:t>The parties shall not be liable for default or non-performance of the obligations under the contract, if such default or non-performance of the obligations under this contract is caused by any reason or circumstances or occurrences beyond the control of the parties, as a result of force majeure. For the purpose of this clause, “Force Majeure” shall mean an event beyond the control of the parties, including but not limited to, due to or as a result of or caused by acts of God, wars, epidemic/pandemic, insurrections, riots, earth quake and fire, events not foreseeable but does not include any fault or negligence or carelessness on the part of the parties, resulting in such a situation.</w:t>
      </w:r>
    </w:p>
    <w:p w:rsidR="000952B1" w:rsidRPr="005C41E6" w:rsidRDefault="000952B1" w:rsidP="000952B1">
      <w:pPr>
        <w:spacing w:before="120" w:after="120"/>
        <w:jc w:val="both"/>
      </w:pPr>
      <w:r w:rsidRPr="005C41E6">
        <w:t>In the event of any such intervening Force Majeure, each party shall notify the other party in writing of such circumstances and the cause thereof immediately within seven business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rsidR="000952B1" w:rsidRDefault="000952B1" w:rsidP="000952B1">
      <w:pPr>
        <w:spacing w:before="120" w:after="120"/>
        <w:jc w:val="both"/>
      </w:pPr>
      <w:r w:rsidRPr="005C41E6">
        <w:t xml:space="preserve">In such a case, the time for performance shall be extended by a period(s) not less than the duration of such delay. If the duration of delay continues beyond a period of three months due to force majeure situation, the parties shall hold consultations with each other in an endeavour to find a solution to the problem. However bidder shall be entitled to receive payments for all services actually rendered upto the date of termination of date of agreement. The financial constraints by way of increased cost to perform the obligations shall not be treated as a force majeure situation if the obligations can otherwise be performed. </w:t>
      </w:r>
    </w:p>
    <w:p w:rsidR="000952B1" w:rsidRPr="005C41E6" w:rsidRDefault="000952B1" w:rsidP="00FB5269">
      <w:pPr>
        <w:pStyle w:val="Heading1"/>
        <w:numPr>
          <w:ilvl w:val="0"/>
          <w:numId w:val="36"/>
        </w:numPr>
        <w:spacing w:before="120" w:after="120"/>
        <w:rPr>
          <w:b/>
          <w:bCs/>
          <w:sz w:val="28"/>
          <w:szCs w:val="28"/>
        </w:rPr>
      </w:pPr>
      <w:bookmarkStart w:id="63" w:name="_Toc122529914"/>
      <w:r w:rsidRPr="005C41E6">
        <w:rPr>
          <w:b/>
          <w:bCs/>
          <w:sz w:val="28"/>
          <w:szCs w:val="28"/>
        </w:rPr>
        <w:t>Resolution of Disputes</w:t>
      </w:r>
      <w:bookmarkEnd w:id="63"/>
    </w:p>
    <w:p w:rsidR="000952B1" w:rsidRPr="005C41E6" w:rsidRDefault="000952B1" w:rsidP="000952B1">
      <w:pPr>
        <w:spacing w:before="120" w:after="120"/>
        <w:jc w:val="both"/>
      </w:pPr>
      <w:r w:rsidRPr="00D946CA">
        <w:t>The Bank and the bidder shall make every effort to resolve amicably, by direct informal negotiation, any disagree</w:t>
      </w:r>
      <w:r w:rsidRPr="00612052">
        <w:t>ment or dispute arising between them under or in connection with the contract. If after thirty days from the commencement of such informal negotiations, the Bank and the Bidder have been unable to resolve amicably a contract dispute, either party may requi</w:t>
      </w:r>
      <w:r w:rsidRPr="005C41E6">
        <w:t>re that the dispute be referred for resolution by formal arbitration.</w:t>
      </w:r>
    </w:p>
    <w:p w:rsidR="000952B1" w:rsidRPr="005C41E6" w:rsidRDefault="000952B1" w:rsidP="000952B1">
      <w:pPr>
        <w:spacing w:before="120" w:after="120"/>
        <w:jc w:val="both"/>
      </w:pPr>
      <w:r w:rsidRPr="005C41E6">
        <w:t>All questions, disputes or differences arising under and out of, or in connection with the contract</w:t>
      </w:r>
      <w:r>
        <w:t xml:space="preserve"> shall be referred to a sole arbitrator to be appointed mutually by the parties and in case of failure to appoint a sole arbitrator within 15 days from the raising of dispute the same shall be referred to the Arbitration Tribunal:</w:t>
      </w:r>
      <w:r w:rsidRPr="005C41E6">
        <w:t xml:space="preserve"> one Arbitrator to be nominated by the Bank and the other to be nominated by the Bidder and the Presiding Arbitrator shall be appointed by the two Arbitrators appointed by the parties.</w:t>
      </w:r>
    </w:p>
    <w:p w:rsidR="000952B1" w:rsidRPr="005C41E6" w:rsidRDefault="000952B1" w:rsidP="000952B1">
      <w:pPr>
        <w:spacing w:before="120" w:after="120"/>
        <w:jc w:val="both"/>
      </w:pPr>
      <w:r w:rsidRPr="005C41E6">
        <w:t>The decision of the Arbitration Tribunal shall be final and binding on the parties. The Arbitration and Reconciliation Act 1996 shall apply to the arbitration proceedings and the venue of the arbitration shall be Mumbai. The Language of Arbitration will be English. Notwithstanding the existence of a dispute, and/or the commencement of arbitration proceedings, bidder will continue to perform its contractual obligations and the Bank will continue to pay for all products and services that are accepted by it, provided that all products and services are serving as per the agreed scope between the parties.</w:t>
      </w:r>
    </w:p>
    <w:p w:rsidR="000952B1" w:rsidRPr="005C41E6" w:rsidRDefault="000952B1" w:rsidP="000952B1">
      <w:pPr>
        <w:spacing w:before="120" w:after="120"/>
        <w:jc w:val="both"/>
      </w:pPr>
      <w:r w:rsidRPr="005C41E6">
        <w:lastRenderedPageBreak/>
        <w:t>If a notice has to be sent to either of the parties following the signing of the contract, it has to be in writing and shall be first transmitted by facsimile transmission, by postage prepaid registered post with acknowledgement due or by a reputed courier service, in the manner as elected by the Party giving such notice. All notices shall be deemed to have been validly given on (i) the business date immediately after the date of transmission with confirmed answer back, if transmitted by facsimile transmission, or (ii) on the date of acknowledgment signed by the receiver or (iii) the business date of receipt, if sent by courier.</w:t>
      </w:r>
    </w:p>
    <w:p w:rsidR="000952B1" w:rsidRPr="005C41E6" w:rsidRDefault="000952B1" w:rsidP="000952B1">
      <w:pPr>
        <w:spacing w:before="120" w:after="120"/>
        <w:jc w:val="both"/>
      </w:pPr>
      <w:r w:rsidRPr="005C41E6">
        <w:t>This RFP shall be governed and construed in accordance with the laws of India. The courts of Mumbai</w:t>
      </w:r>
      <w:r w:rsidR="001036A5">
        <w:t xml:space="preserve"> City</w:t>
      </w:r>
      <w:r w:rsidRPr="005C41E6">
        <w:t xml:space="preserve"> alone and no other courts shall be entitled to entertain and try any dispute or matter relating to or arising out of this RFP. </w:t>
      </w:r>
    </w:p>
    <w:p w:rsidR="000952B1" w:rsidRPr="005C41E6" w:rsidRDefault="0026781B" w:rsidP="00FB5269">
      <w:pPr>
        <w:pStyle w:val="Heading1"/>
        <w:numPr>
          <w:ilvl w:val="0"/>
          <w:numId w:val="36"/>
        </w:numPr>
        <w:spacing w:before="120" w:after="120"/>
        <w:rPr>
          <w:b/>
          <w:bCs/>
          <w:sz w:val="28"/>
          <w:szCs w:val="28"/>
        </w:rPr>
      </w:pPr>
      <w:r>
        <w:rPr>
          <w:b/>
          <w:bCs/>
          <w:sz w:val="28"/>
          <w:szCs w:val="28"/>
        </w:rPr>
        <w:t xml:space="preserve"> </w:t>
      </w:r>
      <w:bookmarkStart w:id="64" w:name="_Toc122529915"/>
      <w:r w:rsidR="000952B1" w:rsidRPr="005C41E6">
        <w:rPr>
          <w:b/>
          <w:bCs/>
          <w:sz w:val="28"/>
          <w:szCs w:val="28"/>
        </w:rPr>
        <w:t>Format of the Letter of undertaking of Authenticity to be submitted by the Bidder</w:t>
      </w:r>
      <w:bookmarkEnd w:id="64"/>
    </w:p>
    <w:p w:rsidR="000952B1" w:rsidRPr="00612052" w:rsidRDefault="000952B1" w:rsidP="000952B1">
      <w:pPr>
        <w:spacing w:before="120" w:after="120"/>
        <w:jc w:val="both"/>
      </w:pPr>
      <w:r w:rsidRPr="00D946CA">
        <w:t>The successful bidder has to submit the letter of undertaking of Authenticity and Undertaking at the time of acceptance of the letter of intent. The undertaking from OEMs needs to be provided to the Bank for the activities owned by them in coordination with the bidder as per the details mentioned in the document along with the pricing. The form</w:t>
      </w:r>
      <w:r w:rsidRPr="00612052">
        <w:t>at for the same is as below.</w:t>
      </w:r>
    </w:p>
    <w:p w:rsidR="000952B1" w:rsidRPr="005C41E6" w:rsidRDefault="000952B1" w:rsidP="000952B1">
      <w:pPr>
        <w:spacing w:before="120" w:after="120"/>
        <w:jc w:val="both"/>
      </w:pPr>
      <w:r w:rsidRPr="005C41E6">
        <w:t>“We undertake that all the components/parts/software used in the supplied devices shall be original, new components/ parts/ software only, from respective OEM/OSDs of the products and that no refurbished/ duplicate/ second hand components/ parts/ software are being used or shall be used.</w:t>
      </w:r>
    </w:p>
    <w:p w:rsidR="000952B1" w:rsidRPr="005C41E6" w:rsidRDefault="000952B1" w:rsidP="000952B1">
      <w:pPr>
        <w:spacing w:before="120" w:after="120"/>
        <w:jc w:val="both"/>
      </w:pPr>
      <w:r w:rsidRPr="005C41E6">
        <w:t>We also undertake that in respect of licensed operating system, if asked for by you in the Purchase Order, the same shall be supplied along with the authorized license certificate and also that it shall be sourced from the authorized source.</w:t>
      </w:r>
    </w:p>
    <w:p w:rsidR="000952B1" w:rsidRPr="005C41E6" w:rsidRDefault="000952B1" w:rsidP="000952B1">
      <w:pPr>
        <w:spacing w:before="120" w:after="120"/>
        <w:jc w:val="both"/>
      </w:pPr>
      <w:r w:rsidRPr="005C41E6">
        <w:t>We hereby undertake to produce the certificate from our OEM/OSD supplier in support of above undertaking at the time of implementation. It will be our responsibility to produce such letters from our OEM/OSD suppliers at the time of release of PO or within a reasonable time. In case of default and we are unable to comply with the above at the time of delivery or during installation, for the software items already billed, we agree to take back the software/items without demur, if already supplied and return the money, if any paid to us by you in this regard”.</w:t>
      </w:r>
    </w:p>
    <w:p w:rsidR="000952B1" w:rsidRPr="005C41E6" w:rsidRDefault="000952B1" w:rsidP="00FB5269">
      <w:pPr>
        <w:pStyle w:val="Heading1"/>
        <w:numPr>
          <w:ilvl w:val="0"/>
          <w:numId w:val="36"/>
        </w:numPr>
        <w:spacing w:before="120" w:after="120"/>
        <w:rPr>
          <w:b/>
          <w:bCs/>
          <w:sz w:val="28"/>
          <w:szCs w:val="28"/>
        </w:rPr>
      </w:pPr>
      <w:bookmarkStart w:id="65" w:name="_Toc122529916"/>
      <w:r w:rsidRPr="005C41E6">
        <w:rPr>
          <w:b/>
          <w:bCs/>
          <w:sz w:val="28"/>
          <w:szCs w:val="28"/>
        </w:rPr>
        <w:t>Independent Contractor</w:t>
      </w:r>
      <w:bookmarkEnd w:id="65"/>
    </w:p>
    <w:p w:rsidR="000952B1" w:rsidRPr="005C41E6" w:rsidRDefault="000952B1" w:rsidP="000952B1">
      <w:pPr>
        <w:spacing w:before="120" w:after="120"/>
        <w:jc w:val="both"/>
      </w:pPr>
      <w:r w:rsidRPr="005C41E6">
        <w:t>Nothing herein contained will be construed to imply a joint venture, partnership, principal</w:t>
      </w:r>
      <w:r>
        <w:t xml:space="preserve"> </w:t>
      </w:r>
      <w:r w:rsidRPr="005C41E6">
        <w:t xml:space="preserve">agent relationship or co-employment or joint employment between the Bank and Bidder. Bidder, in furnishing services to the Bank hereunder, is acting only as an independent contractor. Bidder does not undertake by this Agreement or otherwise to perform any obligation of the Bank, whether regulatory or contractual, or to assume any responsibility for the Bank’s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SLA/NDA (Non-Disclosure </w:t>
      </w:r>
      <w:r w:rsidRPr="005C41E6">
        <w:lastRenderedPageBreak/>
        <w:t>Agreement) irrespective of the failure or inability of the subcontractor chosen by the Bidder to perform its obligations. The Bidder shall also have the responsibility for payment of all dues and contributions, as applicable, towards statutory benefits including labour laws for its employees and sub-contractors or as the case may be. Bidder should take bank’s prior written permission before subcontracting/ resource outsourcing of any work related to the performance of this RFP or as the case may be, which permission shall not be unreasonably withheld by the Bank. The bidder should ensure that the due diligence and verification of antecedents of employees/personnel deployed by him for this project are completed and is available for scrutiny by the Bank.</w:t>
      </w:r>
    </w:p>
    <w:p w:rsidR="000952B1" w:rsidRPr="005C41E6" w:rsidRDefault="000952B1" w:rsidP="00FB5269">
      <w:pPr>
        <w:pStyle w:val="Heading1"/>
        <w:numPr>
          <w:ilvl w:val="0"/>
          <w:numId w:val="36"/>
        </w:numPr>
        <w:spacing w:before="120" w:after="120"/>
        <w:rPr>
          <w:b/>
          <w:bCs/>
          <w:sz w:val="28"/>
          <w:szCs w:val="28"/>
        </w:rPr>
      </w:pPr>
      <w:bookmarkStart w:id="66" w:name="_Toc122529917"/>
      <w:r w:rsidRPr="005C41E6">
        <w:rPr>
          <w:b/>
          <w:bCs/>
          <w:sz w:val="28"/>
          <w:szCs w:val="28"/>
        </w:rPr>
        <w:t>Assignment</w:t>
      </w:r>
      <w:bookmarkEnd w:id="66"/>
    </w:p>
    <w:p w:rsidR="000952B1" w:rsidRPr="005C41E6" w:rsidRDefault="000952B1" w:rsidP="000952B1">
      <w:pPr>
        <w:spacing w:before="120" w:after="120"/>
        <w:jc w:val="both"/>
      </w:pPr>
      <w:r w:rsidRPr="005C41E6">
        <w:t>Bank may assign the Project and the solution and services provided therein by Bidder in whole or as part of a corporate reorganization, consolidation, merger, or sale of substantially all of its assets. The Bank shall have the right to assign such portion of the facilities management services to any of the Contractor/sub-contractor, at its sole option, upon the occurrence of the following: (i) Bidder refuses to perform; (ii) Bidder is unable to perform; (iii) termination of the contract with Bidder for any reason whatsoever;(iv) expiry of the contract. Such right shall be without prejudice to the rights and remedies, which the Bank may have against Bidder. Bidder shall ensure that the said sub-contractors shall agree to provide such services to the Bank at no less favourable terms than that provided by Bidder and shall include appropriate wordings to this effect in the agreement entered into by Bidder with such sub-contractors. The assignment envisaged in this scenario is only in certain extreme events such as refusal or inability of Bidder to perform or termination/expiry of the contract/project.</w:t>
      </w:r>
    </w:p>
    <w:p w:rsidR="000952B1" w:rsidRPr="005C41E6" w:rsidRDefault="000952B1" w:rsidP="00FB5269">
      <w:pPr>
        <w:pStyle w:val="Heading1"/>
        <w:numPr>
          <w:ilvl w:val="0"/>
          <w:numId w:val="36"/>
        </w:numPr>
        <w:spacing w:before="120" w:after="120"/>
        <w:rPr>
          <w:b/>
          <w:bCs/>
          <w:sz w:val="28"/>
          <w:szCs w:val="28"/>
        </w:rPr>
      </w:pPr>
      <w:bookmarkStart w:id="67" w:name="_Toc122529918"/>
      <w:r w:rsidRPr="005C41E6">
        <w:rPr>
          <w:b/>
          <w:bCs/>
          <w:sz w:val="28"/>
          <w:szCs w:val="28"/>
        </w:rPr>
        <w:t>Execution of Contract, SLA &amp; NDA</w:t>
      </w:r>
      <w:bookmarkEnd w:id="67"/>
    </w:p>
    <w:p w:rsidR="000952B1" w:rsidRPr="005C41E6" w:rsidRDefault="000952B1" w:rsidP="000952B1">
      <w:pPr>
        <w:spacing w:before="120" w:after="120"/>
        <w:jc w:val="both"/>
      </w:pPr>
      <w:r w:rsidRPr="005C41E6">
        <w:t xml:space="preserve">The bidder and Bank should execute </w:t>
      </w:r>
    </w:p>
    <w:p w:rsidR="000952B1" w:rsidRPr="005C41E6" w:rsidRDefault="000952B1" w:rsidP="00345C83">
      <w:pPr>
        <w:pStyle w:val="ListParagraph"/>
        <w:numPr>
          <w:ilvl w:val="0"/>
          <w:numId w:val="16"/>
        </w:numPr>
        <w:spacing w:before="120" w:after="120"/>
        <w:jc w:val="both"/>
      </w:pPr>
      <w:r w:rsidRPr="005C41E6">
        <w:t xml:space="preserve">Contract, which would include all the services and terms and conditions of the services to be extended as detailed herein and as may be prescribed by the Bank and </w:t>
      </w:r>
    </w:p>
    <w:p w:rsidR="000952B1" w:rsidRPr="005C41E6" w:rsidRDefault="000952B1" w:rsidP="00345C83">
      <w:pPr>
        <w:pStyle w:val="ListParagraph"/>
        <w:numPr>
          <w:ilvl w:val="0"/>
          <w:numId w:val="16"/>
        </w:numPr>
        <w:spacing w:before="120" w:after="120"/>
        <w:jc w:val="both"/>
      </w:pPr>
      <w:r w:rsidRPr="005C41E6">
        <w:t xml:space="preserve">Non-disclosure Agreement. </w:t>
      </w:r>
    </w:p>
    <w:p w:rsidR="000952B1" w:rsidRPr="005C41E6" w:rsidRDefault="000952B1" w:rsidP="00345C83">
      <w:pPr>
        <w:pStyle w:val="ListParagraph"/>
        <w:numPr>
          <w:ilvl w:val="0"/>
          <w:numId w:val="16"/>
        </w:numPr>
        <w:spacing w:before="120" w:after="120"/>
        <w:jc w:val="both"/>
      </w:pPr>
      <w:r w:rsidRPr="005C41E6">
        <w:t xml:space="preserve">The bidder should execute the contract, SLA and NDA </w:t>
      </w:r>
      <w:r w:rsidRPr="00365AA8">
        <w:t>within 21 days</w:t>
      </w:r>
      <w:r w:rsidRPr="005C41E6">
        <w:t xml:space="preserve"> from the date of acceptance of the Purchase Order.</w:t>
      </w:r>
    </w:p>
    <w:p w:rsidR="000952B1" w:rsidRPr="005C41E6" w:rsidRDefault="000952B1" w:rsidP="00FB5269">
      <w:pPr>
        <w:pStyle w:val="Heading1"/>
        <w:numPr>
          <w:ilvl w:val="0"/>
          <w:numId w:val="36"/>
        </w:numPr>
        <w:spacing w:before="120" w:after="120"/>
        <w:rPr>
          <w:b/>
          <w:bCs/>
          <w:sz w:val="28"/>
          <w:szCs w:val="28"/>
        </w:rPr>
      </w:pPr>
      <w:bookmarkStart w:id="68" w:name="_Toc122529919"/>
      <w:r w:rsidRPr="005C41E6">
        <w:rPr>
          <w:b/>
          <w:bCs/>
          <w:sz w:val="28"/>
          <w:szCs w:val="28"/>
        </w:rPr>
        <w:t>Bidder’s Liability</w:t>
      </w:r>
      <w:bookmarkEnd w:id="68"/>
    </w:p>
    <w:p w:rsidR="000952B1" w:rsidRPr="00E53FF3" w:rsidRDefault="000952B1" w:rsidP="000952B1">
      <w:pPr>
        <w:jc w:val="both"/>
        <w:rPr>
          <w:color w:val="000000"/>
        </w:rPr>
      </w:pPr>
      <w:r w:rsidRPr="00E53FF3">
        <w:t>The</w:t>
      </w:r>
      <w:r w:rsidRPr="00E53FF3">
        <w:rPr>
          <w:spacing w:val="4"/>
        </w:rPr>
        <w:t xml:space="preserve"> </w:t>
      </w:r>
      <w:r w:rsidRPr="00E53FF3">
        <w:rPr>
          <w:spacing w:val="-2"/>
        </w:rPr>
        <w:t>B</w:t>
      </w:r>
      <w:r w:rsidRPr="00E53FF3">
        <w:t>id</w:t>
      </w:r>
      <w:r w:rsidRPr="00E53FF3">
        <w:rPr>
          <w:spacing w:val="3"/>
        </w:rPr>
        <w:t>d</w:t>
      </w:r>
      <w:r w:rsidRPr="00E53FF3">
        <w:rPr>
          <w:spacing w:val="-1"/>
        </w:rPr>
        <w:t>e</w:t>
      </w:r>
      <w:r w:rsidRPr="00E53FF3">
        <w:t>rs</w:t>
      </w:r>
      <w:r w:rsidRPr="00E53FF3">
        <w:rPr>
          <w:spacing w:val="7"/>
        </w:rPr>
        <w:t xml:space="preserve"> </w:t>
      </w:r>
      <w:r w:rsidRPr="00E53FF3">
        <w:rPr>
          <w:spacing w:val="1"/>
        </w:rPr>
        <w:t>a</w:t>
      </w:r>
      <w:r w:rsidRPr="00E53FF3">
        <w:t>g</w:t>
      </w:r>
      <w:r w:rsidRPr="00E53FF3">
        <w:rPr>
          <w:spacing w:val="-2"/>
        </w:rPr>
        <w:t>g</w:t>
      </w:r>
      <w:r w:rsidRPr="00E53FF3">
        <w:t>reg</w:t>
      </w:r>
      <w:r w:rsidRPr="00E53FF3">
        <w:rPr>
          <w:spacing w:val="-1"/>
        </w:rPr>
        <w:t>a</w:t>
      </w:r>
      <w:r w:rsidRPr="00E53FF3">
        <w:t>te</w:t>
      </w:r>
      <w:r w:rsidRPr="00E53FF3">
        <w:rPr>
          <w:spacing w:val="4"/>
        </w:rPr>
        <w:t xml:space="preserve"> </w:t>
      </w:r>
      <w:r w:rsidRPr="00E53FF3">
        <w:rPr>
          <w:spacing w:val="3"/>
        </w:rPr>
        <w:t>l</w:t>
      </w:r>
      <w:r w:rsidRPr="00E53FF3">
        <w:t>iabil</w:t>
      </w:r>
      <w:r w:rsidRPr="00E53FF3">
        <w:rPr>
          <w:spacing w:val="1"/>
        </w:rPr>
        <w:t>i</w:t>
      </w:r>
      <w:r w:rsidRPr="00E53FF3">
        <w:rPr>
          <w:spacing w:val="3"/>
        </w:rPr>
        <w:t>t</w:t>
      </w:r>
      <w:r w:rsidRPr="00E53FF3">
        <w:t>y in</w:t>
      </w:r>
      <w:r w:rsidRPr="00E53FF3">
        <w:rPr>
          <w:spacing w:val="5"/>
        </w:rPr>
        <w:t xml:space="preserve"> </w:t>
      </w:r>
      <w:r w:rsidRPr="00E53FF3">
        <w:rPr>
          <w:spacing w:val="-1"/>
        </w:rPr>
        <w:t>c</w:t>
      </w:r>
      <w:r w:rsidRPr="00E53FF3">
        <w:t>onn</w:t>
      </w:r>
      <w:r w:rsidRPr="00E53FF3">
        <w:rPr>
          <w:spacing w:val="1"/>
        </w:rPr>
        <w:t>e</w:t>
      </w:r>
      <w:r w:rsidRPr="00E53FF3">
        <w:rPr>
          <w:spacing w:val="-1"/>
        </w:rPr>
        <w:t>c</w:t>
      </w:r>
      <w:r w:rsidRPr="00E53FF3">
        <w:t>t</w:t>
      </w:r>
      <w:r w:rsidRPr="00E53FF3">
        <w:rPr>
          <w:spacing w:val="1"/>
        </w:rPr>
        <w:t>i</w:t>
      </w:r>
      <w:r w:rsidRPr="00E53FF3">
        <w:t>on</w:t>
      </w:r>
      <w:r w:rsidRPr="00E53FF3">
        <w:rPr>
          <w:spacing w:val="5"/>
        </w:rPr>
        <w:t xml:space="preserve"> </w:t>
      </w:r>
      <w:r w:rsidRPr="00E53FF3">
        <w:t>w</w:t>
      </w:r>
      <w:r w:rsidRPr="00E53FF3">
        <w:rPr>
          <w:spacing w:val="2"/>
        </w:rPr>
        <w:t>i</w:t>
      </w:r>
      <w:r w:rsidRPr="00E53FF3">
        <w:t>th</w:t>
      </w:r>
      <w:r w:rsidRPr="00E53FF3">
        <w:rPr>
          <w:spacing w:val="5"/>
        </w:rPr>
        <w:t xml:space="preserve"> </w:t>
      </w:r>
      <w:r w:rsidRPr="00E53FF3">
        <w:t>obl</w:t>
      </w:r>
      <w:r w:rsidRPr="00E53FF3">
        <w:rPr>
          <w:spacing w:val="1"/>
        </w:rPr>
        <w:t>i</w:t>
      </w:r>
      <w:r w:rsidRPr="00E53FF3">
        <w:rPr>
          <w:spacing w:val="-2"/>
        </w:rPr>
        <w:t>g</w:t>
      </w:r>
      <w:r w:rsidRPr="00E53FF3">
        <w:rPr>
          <w:spacing w:val="-1"/>
        </w:rPr>
        <w:t>a</w:t>
      </w:r>
      <w:r w:rsidRPr="00E53FF3">
        <w:t>t</w:t>
      </w:r>
      <w:r w:rsidRPr="00E53FF3">
        <w:rPr>
          <w:spacing w:val="1"/>
        </w:rPr>
        <w:t>i</w:t>
      </w:r>
      <w:r w:rsidRPr="00E53FF3">
        <w:t>ons</w:t>
      </w:r>
      <w:r w:rsidRPr="00E53FF3">
        <w:rPr>
          <w:spacing w:val="5"/>
        </w:rPr>
        <w:t xml:space="preserve"> </w:t>
      </w:r>
      <w:r w:rsidRPr="00E53FF3">
        <w:t>und</w:t>
      </w:r>
      <w:r w:rsidRPr="00E53FF3">
        <w:rPr>
          <w:spacing w:val="-1"/>
        </w:rPr>
        <w:t>e</w:t>
      </w:r>
      <w:r w:rsidRPr="00E53FF3">
        <w:t>r</w:t>
      </w:r>
      <w:r w:rsidRPr="00E53FF3">
        <w:rPr>
          <w:spacing w:val="2"/>
        </w:rPr>
        <w:t>t</w:t>
      </w:r>
      <w:r w:rsidRPr="00E53FF3">
        <w:rPr>
          <w:spacing w:val="-1"/>
        </w:rPr>
        <w:t>a</w:t>
      </w:r>
      <w:r w:rsidRPr="00E53FF3">
        <w:t>k</w:t>
      </w:r>
      <w:r w:rsidRPr="00E53FF3">
        <w:rPr>
          <w:spacing w:val="1"/>
        </w:rPr>
        <w:t>e</w:t>
      </w:r>
      <w:r w:rsidRPr="00E53FF3">
        <w:t>n</w:t>
      </w:r>
      <w:r w:rsidRPr="00E53FF3">
        <w:rPr>
          <w:spacing w:val="5"/>
        </w:rPr>
        <w:t xml:space="preserve"> </w:t>
      </w:r>
      <w:r w:rsidRPr="00E53FF3">
        <w:rPr>
          <w:spacing w:val="-1"/>
        </w:rPr>
        <w:t>a</w:t>
      </w:r>
      <w:r w:rsidRPr="00E53FF3">
        <w:t>s</w:t>
      </w:r>
      <w:r w:rsidRPr="00E53FF3">
        <w:rPr>
          <w:spacing w:val="5"/>
        </w:rPr>
        <w:t xml:space="preserve"> </w:t>
      </w:r>
      <w:r w:rsidRPr="00E53FF3">
        <w:t>a</w:t>
      </w:r>
      <w:r w:rsidRPr="00E53FF3">
        <w:rPr>
          <w:spacing w:val="11"/>
        </w:rPr>
        <w:t xml:space="preserve"> </w:t>
      </w:r>
      <w:r w:rsidRPr="00E53FF3">
        <w:rPr>
          <w:spacing w:val="2"/>
        </w:rPr>
        <w:t>p</w:t>
      </w:r>
      <w:r w:rsidRPr="00E53FF3">
        <w:rPr>
          <w:spacing w:val="-1"/>
        </w:rPr>
        <w:t>a</w:t>
      </w:r>
      <w:r w:rsidRPr="00E53FF3">
        <w:t>rt</w:t>
      </w:r>
      <w:r w:rsidRPr="00E53FF3">
        <w:rPr>
          <w:spacing w:val="5"/>
        </w:rPr>
        <w:t xml:space="preserve"> </w:t>
      </w:r>
      <w:r w:rsidRPr="00E53FF3">
        <w:rPr>
          <w:spacing w:val="2"/>
        </w:rPr>
        <w:t>o</w:t>
      </w:r>
      <w:r w:rsidRPr="00E53FF3">
        <w:t>f</w:t>
      </w:r>
      <w:r w:rsidRPr="00E53FF3">
        <w:rPr>
          <w:spacing w:val="4"/>
        </w:rPr>
        <w:t xml:space="preserve"> </w:t>
      </w:r>
      <w:r w:rsidRPr="00E53FF3">
        <w:t>the proj</w:t>
      </w:r>
      <w:r w:rsidRPr="00E53FF3">
        <w:rPr>
          <w:spacing w:val="-1"/>
        </w:rPr>
        <w:t>ec</w:t>
      </w:r>
      <w:r w:rsidRPr="00E53FF3">
        <w:t>t</w:t>
      </w:r>
      <w:r w:rsidRPr="00E53FF3">
        <w:rPr>
          <w:spacing w:val="8"/>
        </w:rPr>
        <w:t xml:space="preserve"> </w:t>
      </w:r>
      <w:r w:rsidRPr="00E53FF3">
        <w:t>re</w:t>
      </w:r>
      <w:r w:rsidRPr="00E53FF3">
        <w:rPr>
          <w:spacing w:val="-2"/>
        </w:rPr>
        <w:t>g</w:t>
      </w:r>
      <w:r w:rsidRPr="00E53FF3">
        <w:rPr>
          <w:spacing w:val="1"/>
        </w:rPr>
        <w:t>a</w:t>
      </w:r>
      <w:r w:rsidRPr="00E53FF3">
        <w:t>rdl</w:t>
      </w:r>
      <w:r w:rsidRPr="00E53FF3">
        <w:rPr>
          <w:spacing w:val="-1"/>
        </w:rPr>
        <w:t>e</w:t>
      </w:r>
      <w:r w:rsidRPr="00E53FF3">
        <w:t>ss</w:t>
      </w:r>
      <w:r w:rsidRPr="00E53FF3">
        <w:rPr>
          <w:spacing w:val="8"/>
        </w:rPr>
        <w:t xml:space="preserve"> </w:t>
      </w:r>
      <w:r w:rsidRPr="00E53FF3">
        <w:t>of</w:t>
      </w:r>
      <w:r w:rsidRPr="00E53FF3">
        <w:rPr>
          <w:spacing w:val="6"/>
        </w:rPr>
        <w:t xml:space="preserve"> </w:t>
      </w:r>
      <w:r w:rsidRPr="00E53FF3">
        <w:t>the</w:t>
      </w:r>
      <w:r w:rsidRPr="00E53FF3">
        <w:rPr>
          <w:spacing w:val="7"/>
        </w:rPr>
        <w:t xml:space="preserve"> </w:t>
      </w:r>
      <w:r w:rsidRPr="00E53FF3">
        <w:t>fo</w:t>
      </w:r>
      <w:r w:rsidRPr="00E53FF3">
        <w:rPr>
          <w:spacing w:val="-1"/>
        </w:rPr>
        <w:t>r</w:t>
      </w:r>
      <w:r w:rsidRPr="00E53FF3">
        <w:t>m</w:t>
      </w:r>
      <w:r w:rsidRPr="00E53FF3">
        <w:rPr>
          <w:spacing w:val="8"/>
        </w:rPr>
        <w:t xml:space="preserve"> </w:t>
      </w:r>
      <w:r w:rsidRPr="00E53FF3">
        <w:t>or</w:t>
      </w:r>
      <w:r w:rsidRPr="00E53FF3">
        <w:rPr>
          <w:spacing w:val="6"/>
        </w:rPr>
        <w:t xml:space="preserve"> </w:t>
      </w:r>
      <w:r w:rsidRPr="00E53FF3">
        <w:t>n</w:t>
      </w:r>
      <w:r w:rsidRPr="00E53FF3">
        <w:rPr>
          <w:spacing w:val="-1"/>
        </w:rPr>
        <w:t>a</w:t>
      </w:r>
      <w:r w:rsidRPr="00E53FF3">
        <w:t>ture</w:t>
      </w:r>
      <w:r w:rsidRPr="00E53FF3">
        <w:rPr>
          <w:spacing w:val="6"/>
        </w:rPr>
        <w:t xml:space="preserve"> </w:t>
      </w:r>
      <w:r w:rsidRPr="00E53FF3">
        <w:t>of</w:t>
      </w:r>
      <w:r w:rsidRPr="00E53FF3">
        <w:rPr>
          <w:spacing w:val="6"/>
        </w:rPr>
        <w:t xml:space="preserve"> </w:t>
      </w:r>
      <w:r w:rsidRPr="00E53FF3">
        <w:t>the</w:t>
      </w:r>
      <w:r w:rsidRPr="00E53FF3">
        <w:rPr>
          <w:spacing w:val="7"/>
        </w:rPr>
        <w:t xml:space="preserve"> </w:t>
      </w:r>
      <w:r w:rsidRPr="00E53FF3">
        <w:rPr>
          <w:spacing w:val="-1"/>
        </w:rPr>
        <w:t>ac</w:t>
      </w:r>
      <w:r w:rsidRPr="00E53FF3">
        <w:rPr>
          <w:spacing w:val="3"/>
        </w:rPr>
        <w:t>t</w:t>
      </w:r>
      <w:r w:rsidRPr="00E53FF3">
        <w:t>ion</w:t>
      </w:r>
      <w:r w:rsidRPr="00E53FF3">
        <w:rPr>
          <w:spacing w:val="8"/>
        </w:rPr>
        <w:t xml:space="preserve"> </w:t>
      </w:r>
      <w:r w:rsidRPr="00E53FF3">
        <w:rPr>
          <w:spacing w:val="-2"/>
        </w:rPr>
        <w:t>g</w:t>
      </w:r>
      <w:r w:rsidRPr="00E53FF3">
        <w:t>iv</w:t>
      </w:r>
      <w:r w:rsidRPr="00E53FF3">
        <w:rPr>
          <w:spacing w:val="1"/>
        </w:rPr>
        <w:t>i</w:t>
      </w:r>
      <w:r w:rsidRPr="00E53FF3">
        <w:t>ng</w:t>
      </w:r>
      <w:r w:rsidRPr="00E53FF3">
        <w:rPr>
          <w:spacing w:val="5"/>
        </w:rPr>
        <w:t xml:space="preserve"> </w:t>
      </w:r>
      <w:r w:rsidRPr="00E53FF3">
        <w:t>rise</w:t>
      </w:r>
      <w:r w:rsidRPr="00E53FF3">
        <w:rPr>
          <w:spacing w:val="6"/>
        </w:rPr>
        <w:t xml:space="preserve"> </w:t>
      </w:r>
      <w:r w:rsidRPr="00E53FF3">
        <w:t>to</w:t>
      </w:r>
      <w:r w:rsidRPr="00E53FF3">
        <w:rPr>
          <w:spacing w:val="8"/>
        </w:rPr>
        <w:t xml:space="preserve"> </w:t>
      </w:r>
      <w:r w:rsidRPr="00E53FF3">
        <w:t>su</w:t>
      </w:r>
      <w:r w:rsidRPr="00E53FF3">
        <w:rPr>
          <w:spacing w:val="-1"/>
        </w:rPr>
        <w:t>c</w:t>
      </w:r>
      <w:r w:rsidRPr="00E53FF3">
        <w:t>h</w:t>
      </w:r>
      <w:r w:rsidRPr="00E53FF3">
        <w:rPr>
          <w:spacing w:val="7"/>
        </w:rPr>
        <w:t xml:space="preserve"> </w:t>
      </w:r>
      <w:r w:rsidRPr="00E53FF3">
        <w:t>l</w:t>
      </w:r>
      <w:r w:rsidRPr="00E53FF3">
        <w:rPr>
          <w:spacing w:val="1"/>
        </w:rPr>
        <w:t>i</w:t>
      </w:r>
      <w:r w:rsidRPr="00E53FF3">
        <w:rPr>
          <w:spacing w:val="-1"/>
        </w:rPr>
        <w:t>a</w:t>
      </w:r>
      <w:r w:rsidRPr="00E53FF3">
        <w:t>bi</w:t>
      </w:r>
      <w:r w:rsidRPr="00E53FF3">
        <w:rPr>
          <w:spacing w:val="1"/>
        </w:rPr>
        <w:t>l</w:t>
      </w:r>
      <w:r w:rsidRPr="00E53FF3">
        <w:t>i</w:t>
      </w:r>
      <w:r w:rsidRPr="00E53FF3">
        <w:rPr>
          <w:spacing w:val="3"/>
        </w:rPr>
        <w:t>t</w:t>
      </w:r>
      <w:r w:rsidRPr="00E53FF3">
        <w:t xml:space="preserve">y </w:t>
      </w:r>
      <w:r w:rsidRPr="00E53FF3">
        <w:rPr>
          <w:spacing w:val="1"/>
        </w:rPr>
        <w:t>(</w:t>
      </w:r>
      <w:r w:rsidRPr="00E53FF3">
        <w:t>wh</w:t>
      </w:r>
      <w:r w:rsidRPr="00E53FF3">
        <w:rPr>
          <w:spacing w:val="-1"/>
        </w:rPr>
        <w:t>e</w:t>
      </w:r>
      <w:r w:rsidRPr="00E53FF3">
        <w:t>th</w:t>
      </w:r>
      <w:r w:rsidRPr="00E53FF3">
        <w:rPr>
          <w:spacing w:val="2"/>
        </w:rPr>
        <w:t>e</w:t>
      </w:r>
      <w:r w:rsidRPr="00E53FF3">
        <w:t>r</w:t>
      </w:r>
      <w:r w:rsidRPr="00E53FF3">
        <w:rPr>
          <w:spacing w:val="6"/>
        </w:rPr>
        <w:t xml:space="preserve"> </w:t>
      </w:r>
      <w:r w:rsidRPr="00E53FF3">
        <w:t xml:space="preserve">in </w:t>
      </w:r>
      <w:r w:rsidRPr="00E53FF3">
        <w:rPr>
          <w:spacing w:val="-1"/>
        </w:rPr>
        <w:t>c</w:t>
      </w:r>
      <w:r w:rsidRPr="00E53FF3">
        <w:t>ontr</w:t>
      </w:r>
      <w:r w:rsidRPr="00E53FF3">
        <w:rPr>
          <w:spacing w:val="-1"/>
        </w:rPr>
        <w:t>ac</w:t>
      </w:r>
      <w:r w:rsidRPr="00E53FF3">
        <w:t>t,</w:t>
      </w:r>
      <w:r w:rsidRPr="00E53FF3">
        <w:rPr>
          <w:spacing w:val="1"/>
        </w:rPr>
        <w:t xml:space="preserve"> </w:t>
      </w:r>
      <w:r w:rsidRPr="00E53FF3">
        <w:t>tort</w:t>
      </w:r>
      <w:r w:rsidRPr="00E53FF3">
        <w:rPr>
          <w:spacing w:val="1"/>
        </w:rPr>
        <w:t xml:space="preserve"> </w:t>
      </w:r>
      <w:r w:rsidRPr="00E53FF3">
        <w:t>or oth</w:t>
      </w:r>
      <w:r w:rsidRPr="00E53FF3">
        <w:rPr>
          <w:spacing w:val="2"/>
        </w:rPr>
        <w:t>e</w:t>
      </w:r>
      <w:r w:rsidRPr="00E53FF3">
        <w:t>r</w:t>
      </w:r>
      <w:r w:rsidRPr="00E53FF3">
        <w:rPr>
          <w:spacing w:val="-1"/>
        </w:rPr>
        <w:t>w</w:t>
      </w:r>
      <w:r w:rsidRPr="00E53FF3">
        <w:t>i</w:t>
      </w:r>
      <w:r w:rsidRPr="00E53FF3">
        <w:rPr>
          <w:spacing w:val="3"/>
        </w:rPr>
        <w:t>s</w:t>
      </w:r>
      <w:r w:rsidRPr="00E53FF3">
        <w:rPr>
          <w:spacing w:val="-1"/>
        </w:rPr>
        <w:t>e</w:t>
      </w:r>
      <w:r w:rsidRPr="00E53FF3">
        <w:t>), sh</w:t>
      </w:r>
      <w:r w:rsidRPr="00E53FF3">
        <w:rPr>
          <w:spacing w:val="-1"/>
        </w:rPr>
        <w:t>a</w:t>
      </w:r>
      <w:r w:rsidRPr="00E53FF3">
        <w:t>ll</w:t>
      </w:r>
      <w:r w:rsidRPr="00E53FF3">
        <w:rPr>
          <w:spacing w:val="1"/>
        </w:rPr>
        <w:t xml:space="preserve"> </w:t>
      </w:r>
      <w:r w:rsidRPr="00E53FF3">
        <w:t xml:space="preserve">be </w:t>
      </w:r>
      <w:r w:rsidRPr="00E53FF3">
        <w:rPr>
          <w:spacing w:val="-1"/>
        </w:rPr>
        <w:t>a</w:t>
      </w:r>
      <w:r w:rsidRPr="00E53FF3">
        <w:t>t</w:t>
      </w:r>
      <w:r w:rsidRPr="00E53FF3">
        <w:rPr>
          <w:spacing w:val="1"/>
        </w:rPr>
        <w:t xml:space="preserve"> a</w:t>
      </w:r>
      <w:r w:rsidRPr="00E53FF3">
        <w:rPr>
          <w:spacing w:val="-1"/>
        </w:rPr>
        <w:t>c</w:t>
      </w:r>
      <w:r w:rsidRPr="00E53FF3">
        <w:t>tuals</w:t>
      </w:r>
      <w:r w:rsidRPr="00E53FF3">
        <w:rPr>
          <w:spacing w:val="1"/>
        </w:rPr>
        <w:t xml:space="preserve"> </w:t>
      </w:r>
      <w:r w:rsidRPr="00E53FF3">
        <w:rPr>
          <w:spacing w:val="-1"/>
        </w:rPr>
        <w:t>a</w:t>
      </w:r>
      <w:r w:rsidRPr="00E53FF3">
        <w:rPr>
          <w:spacing w:val="2"/>
        </w:rPr>
        <w:t>n</w:t>
      </w:r>
      <w:r w:rsidRPr="00E53FF3">
        <w:t>d</w:t>
      </w:r>
      <w:r w:rsidRPr="00E53FF3">
        <w:rPr>
          <w:spacing w:val="1"/>
        </w:rPr>
        <w:t xml:space="preserve"> </w:t>
      </w:r>
      <w:r w:rsidRPr="00E53FF3">
        <w:t>l</w:t>
      </w:r>
      <w:r w:rsidRPr="00E53FF3">
        <w:rPr>
          <w:spacing w:val="1"/>
        </w:rPr>
        <w:t>i</w:t>
      </w:r>
      <w:r w:rsidRPr="00E53FF3">
        <w:t>m</w:t>
      </w:r>
      <w:r w:rsidRPr="00E53FF3">
        <w:rPr>
          <w:spacing w:val="1"/>
        </w:rPr>
        <w:t>i</w:t>
      </w:r>
      <w:r w:rsidRPr="00E53FF3">
        <w:t>ted to</w:t>
      </w:r>
      <w:r w:rsidRPr="00E53FF3">
        <w:rPr>
          <w:spacing w:val="6"/>
        </w:rPr>
        <w:t xml:space="preserve"> </w:t>
      </w:r>
      <w:r w:rsidRPr="00E53FF3">
        <w:t>the v</w:t>
      </w:r>
      <w:r w:rsidRPr="00E53FF3">
        <w:rPr>
          <w:spacing w:val="-1"/>
        </w:rPr>
        <w:t>a</w:t>
      </w:r>
      <w:r w:rsidRPr="00E53FF3">
        <w:t xml:space="preserve">lue of the </w:t>
      </w:r>
      <w:r w:rsidRPr="00E53FF3">
        <w:rPr>
          <w:spacing w:val="-1"/>
        </w:rPr>
        <w:t>c</w:t>
      </w:r>
      <w:r w:rsidRPr="00E53FF3">
        <w:t>ontr</w:t>
      </w:r>
      <w:r w:rsidRPr="00E53FF3">
        <w:rPr>
          <w:spacing w:val="-1"/>
        </w:rPr>
        <w:t>ac</w:t>
      </w:r>
      <w:r w:rsidRPr="00E53FF3">
        <w:t>t.</w:t>
      </w:r>
      <w:r w:rsidRPr="00E53FF3">
        <w:rPr>
          <w:spacing w:val="1"/>
        </w:rPr>
        <w:t xml:space="preserve"> </w:t>
      </w:r>
      <w:r w:rsidRPr="00E53FF3">
        <w:t>T</w:t>
      </w:r>
      <w:r w:rsidRPr="00E53FF3">
        <w:rPr>
          <w:spacing w:val="2"/>
        </w:rPr>
        <w:t>h</w:t>
      </w:r>
      <w:r w:rsidRPr="00E53FF3">
        <w:t xml:space="preserve">e </w:t>
      </w:r>
      <w:r w:rsidRPr="00E53FF3">
        <w:rPr>
          <w:spacing w:val="-2"/>
        </w:rPr>
        <w:t>B</w:t>
      </w:r>
      <w:r w:rsidRPr="00E53FF3">
        <w:t>idde</w:t>
      </w:r>
      <w:r w:rsidRPr="00E53FF3">
        <w:rPr>
          <w:spacing w:val="-1"/>
        </w:rPr>
        <w:t>r</w:t>
      </w:r>
      <w:r w:rsidRPr="00E53FF3">
        <w:t>s</w:t>
      </w:r>
      <w:r w:rsidRPr="00E53FF3">
        <w:rPr>
          <w:spacing w:val="5"/>
        </w:rPr>
        <w:t xml:space="preserve"> </w:t>
      </w:r>
      <w:r w:rsidRPr="00E53FF3">
        <w:t>l</w:t>
      </w:r>
      <w:r w:rsidRPr="00E53FF3">
        <w:rPr>
          <w:spacing w:val="1"/>
        </w:rPr>
        <w:t>i</w:t>
      </w:r>
      <w:r w:rsidRPr="00E53FF3">
        <w:rPr>
          <w:spacing w:val="-1"/>
        </w:rPr>
        <w:t>a</w:t>
      </w:r>
      <w:r w:rsidRPr="00E53FF3">
        <w:t>bi</w:t>
      </w:r>
      <w:r w:rsidRPr="00E53FF3">
        <w:rPr>
          <w:spacing w:val="1"/>
        </w:rPr>
        <w:t>l</w:t>
      </w:r>
      <w:r w:rsidRPr="00E53FF3">
        <w:t>i</w:t>
      </w:r>
      <w:r w:rsidRPr="00E53FF3">
        <w:rPr>
          <w:spacing w:val="6"/>
        </w:rPr>
        <w:t>t</w:t>
      </w:r>
      <w:r w:rsidRPr="00E53FF3">
        <w:t>y in</w:t>
      </w:r>
      <w:r w:rsidRPr="00E53FF3">
        <w:rPr>
          <w:spacing w:val="5"/>
        </w:rPr>
        <w:t xml:space="preserve"> </w:t>
      </w:r>
      <w:r w:rsidRPr="00E53FF3">
        <w:rPr>
          <w:spacing w:val="1"/>
        </w:rPr>
        <w:t>c</w:t>
      </w:r>
      <w:r w:rsidRPr="00E53FF3">
        <w:rPr>
          <w:spacing w:val="-1"/>
        </w:rPr>
        <w:t>a</w:t>
      </w:r>
      <w:r w:rsidRPr="00E53FF3">
        <w:t>se</w:t>
      </w:r>
      <w:r w:rsidRPr="00E53FF3">
        <w:rPr>
          <w:spacing w:val="6"/>
        </w:rPr>
        <w:t xml:space="preserve"> </w:t>
      </w:r>
      <w:r w:rsidRPr="00E53FF3">
        <w:t>of</w:t>
      </w:r>
      <w:r w:rsidRPr="00E53FF3">
        <w:rPr>
          <w:spacing w:val="4"/>
        </w:rPr>
        <w:t xml:space="preserve"> </w:t>
      </w:r>
      <w:r w:rsidRPr="00E53FF3">
        <w:rPr>
          <w:spacing w:val="-1"/>
        </w:rPr>
        <w:t>c</w:t>
      </w:r>
      <w:r w:rsidRPr="00E53FF3">
        <w:rPr>
          <w:spacing w:val="3"/>
        </w:rPr>
        <w:t>l</w:t>
      </w:r>
      <w:r w:rsidRPr="00E53FF3">
        <w:rPr>
          <w:spacing w:val="-1"/>
        </w:rPr>
        <w:t>a</w:t>
      </w:r>
      <w:r w:rsidRPr="00E53FF3">
        <w:t>i</w:t>
      </w:r>
      <w:r w:rsidRPr="00E53FF3">
        <w:rPr>
          <w:spacing w:val="1"/>
        </w:rPr>
        <w:t>m</w:t>
      </w:r>
      <w:r w:rsidRPr="00E53FF3">
        <w:t>s</w:t>
      </w:r>
      <w:r w:rsidRPr="00E53FF3">
        <w:rPr>
          <w:spacing w:val="5"/>
        </w:rPr>
        <w:t xml:space="preserve"> </w:t>
      </w:r>
      <w:r w:rsidRPr="00E53FF3">
        <w:rPr>
          <w:spacing w:val="1"/>
        </w:rPr>
        <w:t>a</w:t>
      </w:r>
      <w:r w:rsidRPr="00E53FF3">
        <w:rPr>
          <w:spacing w:val="-2"/>
        </w:rPr>
        <w:t>g</w:t>
      </w:r>
      <w:r w:rsidRPr="00E53FF3">
        <w:rPr>
          <w:spacing w:val="-1"/>
        </w:rPr>
        <w:t>a</w:t>
      </w:r>
      <w:r w:rsidRPr="00E53FF3">
        <w:t>inst</w:t>
      </w:r>
      <w:r w:rsidRPr="00E53FF3">
        <w:rPr>
          <w:spacing w:val="6"/>
        </w:rPr>
        <w:t xml:space="preserve"> </w:t>
      </w:r>
      <w:r w:rsidRPr="00E53FF3">
        <w:t>the</w:t>
      </w:r>
      <w:r w:rsidRPr="00E53FF3">
        <w:rPr>
          <w:spacing w:val="9"/>
        </w:rPr>
        <w:t xml:space="preserve"> </w:t>
      </w:r>
      <w:r w:rsidRPr="00E53FF3">
        <w:rPr>
          <w:spacing w:val="-2"/>
        </w:rPr>
        <w:t>B</w:t>
      </w:r>
      <w:r w:rsidRPr="00E53FF3">
        <w:rPr>
          <w:spacing w:val="-1"/>
        </w:rPr>
        <w:t>a</w:t>
      </w:r>
      <w:r w:rsidRPr="00E53FF3">
        <w:rPr>
          <w:spacing w:val="5"/>
        </w:rPr>
        <w:t>n</w:t>
      </w:r>
      <w:r w:rsidRPr="00E53FF3">
        <w:t>k</w:t>
      </w:r>
      <w:r w:rsidRPr="00E53FF3">
        <w:rPr>
          <w:spacing w:val="7"/>
        </w:rPr>
        <w:t xml:space="preserve"> </w:t>
      </w:r>
      <w:r w:rsidRPr="00E53FF3">
        <w:t>r</w:t>
      </w:r>
      <w:r w:rsidRPr="00E53FF3">
        <w:rPr>
          <w:spacing w:val="-2"/>
        </w:rPr>
        <w:t>e</w:t>
      </w:r>
      <w:r w:rsidRPr="00E53FF3">
        <w:t>sul</w:t>
      </w:r>
      <w:r w:rsidRPr="00E53FF3">
        <w:rPr>
          <w:spacing w:val="1"/>
        </w:rPr>
        <w:t>t</w:t>
      </w:r>
      <w:r w:rsidRPr="00E53FF3">
        <w:t>ing</w:t>
      </w:r>
      <w:r w:rsidRPr="00E53FF3">
        <w:rPr>
          <w:spacing w:val="5"/>
        </w:rPr>
        <w:t xml:space="preserve"> </w:t>
      </w:r>
      <w:r w:rsidRPr="00E53FF3">
        <w:t>f</w:t>
      </w:r>
      <w:r w:rsidRPr="00E53FF3">
        <w:rPr>
          <w:spacing w:val="-1"/>
        </w:rPr>
        <w:t>r</w:t>
      </w:r>
      <w:r w:rsidRPr="00E53FF3">
        <w:t>om</w:t>
      </w:r>
      <w:r w:rsidRPr="00E53FF3">
        <w:rPr>
          <w:spacing w:val="8"/>
        </w:rPr>
        <w:t xml:space="preserve"> </w:t>
      </w:r>
      <w:r w:rsidRPr="00E53FF3">
        <w:t>m</w:t>
      </w:r>
      <w:r w:rsidRPr="00E53FF3">
        <w:rPr>
          <w:spacing w:val="1"/>
        </w:rPr>
        <w:t>i</w:t>
      </w:r>
      <w:r w:rsidRPr="00E53FF3">
        <w:t>s</w:t>
      </w:r>
      <w:r w:rsidRPr="00E53FF3">
        <w:rPr>
          <w:spacing w:val="-1"/>
        </w:rPr>
        <w:t>c</w:t>
      </w:r>
      <w:r w:rsidRPr="00E53FF3">
        <w:t>ondu</w:t>
      </w:r>
      <w:r w:rsidRPr="00E53FF3">
        <w:rPr>
          <w:spacing w:val="-1"/>
        </w:rPr>
        <w:t>c</w:t>
      </w:r>
      <w:r w:rsidRPr="00E53FF3">
        <w:t>t</w:t>
      </w:r>
      <w:r w:rsidRPr="00E53FF3">
        <w:rPr>
          <w:spacing w:val="5"/>
        </w:rPr>
        <w:t xml:space="preserve"> </w:t>
      </w:r>
      <w:r w:rsidRPr="00E53FF3">
        <w:t>or</w:t>
      </w:r>
      <w:r w:rsidRPr="00E53FF3">
        <w:rPr>
          <w:spacing w:val="9"/>
        </w:rPr>
        <w:t xml:space="preserve"> </w:t>
      </w:r>
      <w:r w:rsidRPr="00E53FF3">
        <w:rPr>
          <w:spacing w:val="-2"/>
        </w:rPr>
        <w:t>g</w:t>
      </w:r>
      <w:r w:rsidRPr="00E53FF3">
        <w:t>ross n</w:t>
      </w:r>
      <w:r w:rsidRPr="00E53FF3">
        <w:rPr>
          <w:spacing w:val="-1"/>
        </w:rPr>
        <w:t>e</w:t>
      </w:r>
      <w:r w:rsidRPr="00E53FF3">
        <w:rPr>
          <w:spacing w:val="-2"/>
        </w:rPr>
        <w:t>g</w:t>
      </w:r>
      <w:r w:rsidRPr="00E53FF3">
        <w:t>l</w:t>
      </w:r>
      <w:r w:rsidRPr="00E53FF3">
        <w:rPr>
          <w:spacing w:val="3"/>
        </w:rPr>
        <w:t>i</w:t>
      </w:r>
      <w:r w:rsidRPr="00E53FF3">
        <w:rPr>
          <w:spacing w:val="-2"/>
        </w:rPr>
        <w:t>g</w:t>
      </w:r>
      <w:r w:rsidRPr="00E53FF3">
        <w:rPr>
          <w:spacing w:val="-1"/>
        </w:rPr>
        <w:t>e</w:t>
      </w:r>
      <w:r w:rsidRPr="00E53FF3">
        <w:rPr>
          <w:spacing w:val="2"/>
        </w:rPr>
        <w:t>n</w:t>
      </w:r>
      <w:r w:rsidRPr="00E53FF3">
        <w:rPr>
          <w:spacing w:val="-1"/>
        </w:rPr>
        <w:t>c</w:t>
      </w:r>
      <w:r w:rsidRPr="00E53FF3">
        <w:t xml:space="preserve">e of the </w:t>
      </w:r>
      <w:r w:rsidRPr="00E53FF3">
        <w:rPr>
          <w:spacing w:val="-2"/>
        </w:rPr>
        <w:t>B</w:t>
      </w:r>
      <w:r w:rsidRPr="00E53FF3">
        <w:t>idde</w:t>
      </w:r>
      <w:r w:rsidRPr="00E53FF3">
        <w:rPr>
          <w:spacing w:val="1"/>
        </w:rPr>
        <w:t>r</w:t>
      </w:r>
      <w:r w:rsidRPr="00E53FF3">
        <w:t>,</w:t>
      </w:r>
      <w:r w:rsidRPr="00E53FF3">
        <w:rPr>
          <w:spacing w:val="1"/>
        </w:rPr>
        <w:t xml:space="preserve"> </w:t>
      </w:r>
      <w:r w:rsidRPr="00E53FF3">
        <w:t>i</w:t>
      </w:r>
      <w:r w:rsidRPr="00E53FF3">
        <w:rPr>
          <w:spacing w:val="1"/>
        </w:rPr>
        <w:t>t</w:t>
      </w:r>
      <w:r w:rsidRPr="00E53FF3">
        <w:t>s</w:t>
      </w:r>
      <w:r w:rsidRPr="00E53FF3">
        <w:rPr>
          <w:spacing w:val="1"/>
        </w:rPr>
        <w:t xml:space="preserve"> </w:t>
      </w:r>
      <w:r w:rsidRPr="00E53FF3">
        <w:rPr>
          <w:spacing w:val="-1"/>
        </w:rPr>
        <w:t>e</w:t>
      </w:r>
      <w:r w:rsidRPr="00E53FF3">
        <w:t>m</w:t>
      </w:r>
      <w:r w:rsidRPr="00E53FF3">
        <w:rPr>
          <w:spacing w:val="-2"/>
        </w:rPr>
        <w:t>p</w:t>
      </w:r>
      <w:r w:rsidRPr="00E53FF3">
        <w:t>l</w:t>
      </w:r>
      <w:r w:rsidRPr="00E53FF3">
        <w:rPr>
          <w:spacing w:val="3"/>
        </w:rPr>
        <w:t>o</w:t>
      </w:r>
      <w:r w:rsidRPr="00E53FF3">
        <w:rPr>
          <w:spacing w:val="-5"/>
        </w:rPr>
        <w:t>y</w:t>
      </w:r>
      <w:r w:rsidRPr="00E53FF3">
        <w:rPr>
          <w:spacing w:val="-1"/>
        </w:rPr>
        <w:t>ee</w:t>
      </w:r>
      <w:r w:rsidRPr="00E53FF3">
        <w:t>s</w:t>
      </w:r>
      <w:r w:rsidRPr="00E53FF3">
        <w:rPr>
          <w:spacing w:val="1"/>
        </w:rPr>
        <w:t xml:space="preserve"> </w:t>
      </w:r>
      <w:r w:rsidRPr="00E53FF3">
        <w:rPr>
          <w:spacing w:val="-1"/>
        </w:rPr>
        <w:t>a</w:t>
      </w:r>
      <w:r w:rsidRPr="00E53FF3">
        <w:t>nd</w:t>
      </w:r>
      <w:r w:rsidRPr="00E53FF3">
        <w:rPr>
          <w:spacing w:val="1"/>
        </w:rPr>
        <w:t xml:space="preserve"> </w:t>
      </w:r>
      <w:r w:rsidRPr="00E53FF3">
        <w:t>sub</w:t>
      </w:r>
      <w:r w:rsidRPr="00E53FF3">
        <w:rPr>
          <w:spacing w:val="1"/>
        </w:rPr>
        <w:t>c</w:t>
      </w:r>
      <w:r w:rsidRPr="00E53FF3">
        <w:t>ontr</w:t>
      </w:r>
      <w:r w:rsidRPr="00E53FF3">
        <w:rPr>
          <w:spacing w:val="-1"/>
        </w:rPr>
        <w:t>ac</w:t>
      </w:r>
      <w:r w:rsidRPr="00E53FF3">
        <w:t>tors</w:t>
      </w:r>
      <w:r w:rsidRPr="00E53FF3">
        <w:rPr>
          <w:spacing w:val="1"/>
        </w:rPr>
        <w:t xml:space="preserve"> </w:t>
      </w:r>
      <w:r w:rsidRPr="00E53FF3">
        <w:t>or f</w:t>
      </w:r>
      <w:r w:rsidRPr="00E53FF3">
        <w:rPr>
          <w:spacing w:val="-1"/>
        </w:rPr>
        <w:t>r</w:t>
      </w:r>
      <w:r w:rsidRPr="00E53FF3">
        <w:t>om</w:t>
      </w:r>
      <w:r w:rsidRPr="00E53FF3">
        <w:rPr>
          <w:spacing w:val="1"/>
        </w:rPr>
        <w:t xml:space="preserve"> </w:t>
      </w:r>
      <w:r w:rsidRPr="00E53FF3">
        <w:t>inf</w:t>
      </w:r>
      <w:r w:rsidRPr="00E53FF3">
        <w:rPr>
          <w:spacing w:val="-1"/>
        </w:rPr>
        <w:t>r</w:t>
      </w:r>
      <w:r w:rsidRPr="00E53FF3">
        <w:t>in</w:t>
      </w:r>
      <w:r w:rsidRPr="00E53FF3">
        <w:rPr>
          <w:spacing w:val="-2"/>
        </w:rPr>
        <w:t>g</w:t>
      </w:r>
      <w:r w:rsidRPr="00E53FF3">
        <w:rPr>
          <w:spacing w:val="-1"/>
        </w:rPr>
        <w:t>e</w:t>
      </w:r>
      <w:r w:rsidRPr="00E53FF3">
        <w:rPr>
          <w:spacing w:val="3"/>
        </w:rPr>
        <w:t>m</w:t>
      </w:r>
      <w:r w:rsidRPr="00E53FF3">
        <w:rPr>
          <w:spacing w:val="-1"/>
        </w:rPr>
        <w:t>e</w:t>
      </w:r>
      <w:r w:rsidRPr="00E53FF3">
        <w:t>nt</w:t>
      </w:r>
      <w:r w:rsidRPr="00E53FF3">
        <w:rPr>
          <w:spacing w:val="1"/>
        </w:rPr>
        <w:t xml:space="preserve"> </w:t>
      </w:r>
      <w:r w:rsidRPr="00E53FF3">
        <w:t>of p</w:t>
      </w:r>
      <w:r w:rsidRPr="00E53FF3">
        <w:rPr>
          <w:spacing w:val="-1"/>
        </w:rPr>
        <w:t>a</w:t>
      </w:r>
      <w:r w:rsidRPr="00E53FF3">
        <w:t>tents, tr</w:t>
      </w:r>
      <w:r w:rsidRPr="00E53FF3">
        <w:rPr>
          <w:spacing w:val="-1"/>
        </w:rPr>
        <w:t>a</w:t>
      </w:r>
      <w:r w:rsidRPr="00E53FF3">
        <w:t>d</w:t>
      </w:r>
      <w:r w:rsidRPr="00E53FF3">
        <w:rPr>
          <w:spacing w:val="-1"/>
        </w:rPr>
        <w:t>e</w:t>
      </w:r>
      <w:r w:rsidRPr="00E53FF3">
        <w:t>ma</w:t>
      </w:r>
      <w:r w:rsidRPr="00E53FF3">
        <w:rPr>
          <w:spacing w:val="-1"/>
        </w:rPr>
        <w:t>r</w:t>
      </w:r>
      <w:r w:rsidRPr="00E53FF3">
        <w:t>ks,</w:t>
      </w:r>
      <w:r w:rsidRPr="00E53FF3">
        <w:rPr>
          <w:spacing w:val="-5"/>
        </w:rPr>
        <w:t xml:space="preserve"> </w:t>
      </w:r>
      <w:r w:rsidRPr="00E53FF3">
        <w:rPr>
          <w:spacing w:val="-1"/>
        </w:rPr>
        <w:t>c</w:t>
      </w:r>
      <w:r w:rsidRPr="00E53FF3">
        <w:t>o</w:t>
      </w:r>
      <w:r w:rsidRPr="00E53FF3">
        <w:rPr>
          <w:spacing w:val="5"/>
        </w:rPr>
        <w:t>p</w:t>
      </w:r>
      <w:r w:rsidRPr="00E53FF3">
        <w:rPr>
          <w:spacing w:val="-5"/>
        </w:rPr>
        <w:t>y</w:t>
      </w:r>
      <w:r w:rsidRPr="00E53FF3">
        <w:t>r</w:t>
      </w:r>
      <w:r w:rsidRPr="00E53FF3">
        <w:rPr>
          <w:spacing w:val="2"/>
        </w:rPr>
        <w:t>i</w:t>
      </w:r>
      <w:r w:rsidRPr="00E53FF3">
        <w:rPr>
          <w:spacing w:val="-2"/>
        </w:rPr>
        <w:t>g</w:t>
      </w:r>
      <w:r w:rsidRPr="00E53FF3">
        <w:t>hts(if</w:t>
      </w:r>
      <w:r w:rsidRPr="00E53FF3">
        <w:rPr>
          <w:spacing w:val="-5"/>
        </w:rPr>
        <w:t xml:space="preserve"> </w:t>
      </w:r>
      <w:r w:rsidRPr="00E53FF3">
        <w:rPr>
          <w:spacing w:val="-1"/>
        </w:rPr>
        <w:t>a</w:t>
      </w:r>
      <w:r w:rsidRPr="00E53FF3">
        <w:rPr>
          <w:spacing w:val="2"/>
        </w:rPr>
        <w:t>n</w:t>
      </w:r>
      <w:r w:rsidRPr="00E53FF3">
        <w:rPr>
          <w:spacing w:val="-5"/>
        </w:rPr>
        <w:t>y</w:t>
      </w:r>
      <w:r w:rsidRPr="00E53FF3">
        <w:t>)</w:t>
      </w:r>
      <w:r w:rsidRPr="00E53FF3">
        <w:rPr>
          <w:spacing w:val="-8"/>
        </w:rPr>
        <w:t xml:space="preserve"> </w:t>
      </w:r>
      <w:r w:rsidRPr="00E53FF3">
        <w:rPr>
          <w:spacing w:val="2"/>
        </w:rPr>
        <w:t>o</w:t>
      </w:r>
      <w:r w:rsidRPr="00E53FF3">
        <w:t>r</w:t>
      </w:r>
      <w:r w:rsidRPr="00E53FF3">
        <w:rPr>
          <w:spacing w:val="-8"/>
        </w:rPr>
        <w:t xml:space="preserve"> </w:t>
      </w:r>
      <w:r w:rsidRPr="00E53FF3">
        <w:t>bre</w:t>
      </w:r>
      <w:r w:rsidRPr="00E53FF3">
        <w:rPr>
          <w:spacing w:val="-1"/>
        </w:rPr>
        <w:t>ac</w:t>
      </w:r>
      <w:r w:rsidRPr="00E53FF3">
        <w:t>h</w:t>
      </w:r>
      <w:r w:rsidRPr="00E53FF3">
        <w:rPr>
          <w:spacing w:val="-7"/>
        </w:rPr>
        <w:t xml:space="preserve"> </w:t>
      </w:r>
      <w:r w:rsidRPr="00E53FF3">
        <w:t>of</w:t>
      </w:r>
      <w:r w:rsidRPr="00E53FF3">
        <w:rPr>
          <w:spacing w:val="-8"/>
        </w:rPr>
        <w:t xml:space="preserve"> </w:t>
      </w:r>
      <w:r w:rsidRPr="00E53FF3">
        <w:rPr>
          <w:spacing w:val="-1"/>
        </w:rPr>
        <w:t>c</w:t>
      </w:r>
      <w:r w:rsidRPr="00E53FF3">
        <w:t>o</w:t>
      </w:r>
      <w:r w:rsidRPr="00E53FF3">
        <w:rPr>
          <w:spacing w:val="2"/>
        </w:rPr>
        <w:t>n</w:t>
      </w:r>
      <w:r w:rsidRPr="00E53FF3">
        <w:t>fid</w:t>
      </w:r>
      <w:r w:rsidRPr="00E53FF3">
        <w:rPr>
          <w:spacing w:val="1"/>
        </w:rPr>
        <w:t>e</w:t>
      </w:r>
      <w:r w:rsidRPr="00E53FF3">
        <w:t>nt</w:t>
      </w:r>
      <w:r w:rsidRPr="00E53FF3">
        <w:rPr>
          <w:spacing w:val="1"/>
        </w:rPr>
        <w:t>i</w:t>
      </w:r>
      <w:r w:rsidRPr="00E53FF3">
        <w:rPr>
          <w:spacing w:val="-1"/>
        </w:rPr>
        <w:t>a</w:t>
      </w:r>
      <w:r w:rsidRPr="00E53FF3">
        <w:t>l</w:t>
      </w:r>
      <w:r w:rsidRPr="00E53FF3">
        <w:rPr>
          <w:spacing w:val="1"/>
        </w:rPr>
        <w:t>i</w:t>
      </w:r>
      <w:r w:rsidRPr="00E53FF3">
        <w:rPr>
          <w:spacing w:val="3"/>
        </w:rPr>
        <w:t>t</w:t>
      </w:r>
      <w:r w:rsidRPr="00E53FF3">
        <w:t>y</w:t>
      </w:r>
      <w:r w:rsidRPr="00E53FF3">
        <w:rPr>
          <w:spacing w:val="-14"/>
        </w:rPr>
        <w:t xml:space="preserve"> </w:t>
      </w:r>
      <w:r w:rsidRPr="00E53FF3">
        <w:t>obl</w:t>
      </w:r>
      <w:r w:rsidRPr="00E53FF3">
        <w:rPr>
          <w:spacing w:val="3"/>
        </w:rPr>
        <w:t>i</w:t>
      </w:r>
      <w:r w:rsidRPr="00E53FF3">
        <w:rPr>
          <w:spacing w:val="-2"/>
        </w:rPr>
        <w:t>g</w:t>
      </w:r>
      <w:r w:rsidRPr="00E53FF3">
        <w:rPr>
          <w:spacing w:val="-1"/>
        </w:rPr>
        <w:t>a</w:t>
      </w:r>
      <w:r w:rsidRPr="00E53FF3">
        <w:t>t</w:t>
      </w:r>
      <w:r w:rsidRPr="00E53FF3">
        <w:rPr>
          <w:spacing w:val="1"/>
        </w:rPr>
        <w:t>i</w:t>
      </w:r>
      <w:r w:rsidRPr="00E53FF3">
        <w:t>ons</w:t>
      </w:r>
      <w:r w:rsidRPr="00E53FF3">
        <w:rPr>
          <w:spacing w:val="-7"/>
        </w:rPr>
        <w:t xml:space="preserve"> </w:t>
      </w:r>
      <w:r w:rsidRPr="00E53FF3">
        <w:t>sh</w:t>
      </w:r>
      <w:r w:rsidRPr="00E53FF3">
        <w:rPr>
          <w:spacing w:val="-1"/>
        </w:rPr>
        <w:t>a</w:t>
      </w:r>
      <w:r w:rsidRPr="00E53FF3">
        <w:t>ll</w:t>
      </w:r>
      <w:r w:rsidRPr="00E53FF3">
        <w:rPr>
          <w:spacing w:val="-6"/>
        </w:rPr>
        <w:t xml:space="preserve"> </w:t>
      </w:r>
      <w:r w:rsidRPr="00E53FF3">
        <w:t>be</w:t>
      </w:r>
      <w:r w:rsidRPr="00E53FF3">
        <w:rPr>
          <w:spacing w:val="-8"/>
        </w:rPr>
        <w:t xml:space="preserve"> </w:t>
      </w:r>
      <w:r w:rsidRPr="00E53FF3">
        <w:t>unl</w:t>
      </w:r>
      <w:r w:rsidRPr="00E53FF3">
        <w:rPr>
          <w:spacing w:val="1"/>
        </w:rPr>
        <w:t>i</w:t>
      </w:r>
      <w:r w:rsidRPr="00E53FF3">
        <w:t>m</w:t>
      </w:r>
      <w:r w:rsidRPr="00E53FF3">
        <w:rPr>
          <w:spacing w:val="1"/>
        </w:rPr>
        <w:t>i</w:t>
      </w:r>
      <w:r w:rsidRPr="00E53FF3">
        <w:t>ted.</w:t>
      </w:r>
      <w:r w:rsidRPr="00E53FF3">
        <w:rPr>
          <w:spacing w:val="-5"/>
        </w:rPr>
        <w:t xml:space="preserve"> </w:t>
      </w:r>
      <w:r w:rsidRPr="00E53FF3">
        <w:rPr>
          <w:spacing w:val="-6"/>
        </w:rPr>
        <w:t>I</w:t>
      </w:r>
      <w:r w:rsidRPr="00E53FF3">
        <w:t>n</w:t>
      </w:r>
      <w:r w:rsidRPr="00E53FF3">
        <w:rPr>
          <w:spacing w:val="-7"/>
        </w:rPr>
        <w:t xml:space="preserve"> </w:t>
      </w:r>
      <w:r w:rsidRPr="00E53FF3">
        <w:t xml:space="preserve">no </w:t>
      </w:r>
      <w:r w:rsidRPr="00E53FF3">
        <w:rPr>
          <w:spacing w:val="-1"/>
        </w:rPr>
        <w:t>e</w:t>
      </w:r>
      <w:r w:rsidRPr="00E53FF3">
        <w:t>v</w:t>
      </w:r>
      <w:r w:rsidRPr="00E53FF3">
        <w:rPr>
          <w:spacing w:val="-1"/>
        </w:rPr>
        <w:t>e</w:t>
      </w:r>
      <w:r w:rsidRPr="00E53FF3">
        <w:t>nt</w:t>
      </w:r>
      <w:r w:rsidRPr="00E53FF3">
        <w:rPr>
          <w:spacing w:val="-4"/>
        </w:rPr>
        <w:t xml:space="preserve"> </w:t>
      </w:r>
      <w:r w:rsidRPr="00E53FF3">
        <w:t>sh</w:t>
      </w:r>
      <w:r w:rsidRPr="00E53FF3">
        <w:rPr>
          <w:spacing w:val="-1"/>
        </w:rPr>
        <w:t>a</w:t>
      </w:r>
      <w:r w:rsidRPr="00E53FF3">
        <w:t>ll</w:t>
      </w:r>
      <w:r w:rsidRPr="00E53FF3">
        <w:rPr>
          <w:spacing w:val="-4"/>
        </w:rPr>
        <w:t xml:space="preserve"> </w:t>
      </w:r>
      <w:r w:rsidRPr="00E53FF3">
        <w:t>the</w:t>
      </w:r>
      <w:r w:rsidRPr="00E53FF3">
        <w:rPr>
          <w:spacing w:val="-5"/>
        </w:rPr>
        <w:t xml:space="preserve"> </w:t>
      </w:r>
      <w:r w:rsidRPr="00E53FF3">
        <w:rPr>
          <w:spacing w:val="-2"/>
        </w:rPr>
        <w:t>B</w:t>
      </w:r>
      <w:r w:rsidRPr="00E53FF3">
        <w:rPr>
          <w:spacing w:val="-1"/>
        </w:rPr>
        <w:t>a</w:t>
      </w:r>
      <w:r w:rsidRPr="00E53FF3">
        <w:t>nk</w:t>
      </w:r>
      <w:r w:rsidRPr="00E53FF3">
        <w:rPr>
          <w:spacing w:val="-5"/>
        </w:rPr>
        <w:t xml:space="preserve"> </w:t>
      </w:r>
      <w:r w:rsidRPr="00E53FF3">
        <w:t>be</w:t>
      </w:r>
      <w:r w:rsidRPr="00E53FF3">
        <w:rPr>
          <w:spacing w:val="-6"/>
        </w:rPr>
        <w:t xml:space="preserve"> </w:t>
      </w:r>
      <w:r w:rsidRPr="00E53FF3">
        <w:t>l</w:t>
      </w:r>
      <w:r w:rsidRPr="00E53FF3">
        <w:rPr>
          <w:spacing w:val="1"/>
        </w:rPr>
        <w:t>i</w:t>
      </w:r>
      <w:r w:rsidRPr="00E53FF3">
        <w:rPr>
          <w:spacing w:val="-1"/>
        </w:rPr>
        <w:t>a</w:t>
      </w:r>
      <w:r w:rsidRPr="00E53FF3">
        <w:t>b</w:t>
      </w:r>
      <w:r w:rsidRPr="00E53FF3">
        <w:rPr>
          <w:spacing w:val="1"/>
        </w:rPr>
        <w:t>l</w:t>
      </w:r>
      <w:r w:rsidRPr="00E53FF3">
        <w:t>e</w:t>
      </w:r>
      <w:r w:rsidRPr="00E53FF3">
        <w:rPr>
          <w:spacing w:val="-6"/>
        </w:rPr>
        <w:t xml:space="preserve"> </w:t>
      </w:r>
      <w:r w:rsidRPr="00E53FF3">
        <w:t>for</w:t>
      </w:r>
      <w:r w:rsidRPr="00E53FF3">
        <w:rPr>
          <w:spacing w:val="-6"/>
        </w:rPr>
        <w:t xml:space="preserve"> </w:t>
      </w:r>
      <w:r w:rsidRPr="00E53FF3">
        <w:rPr>
          <w:spacing w:val="-1"/>
        </w:rPr>
        <w:t>a</w:t>
      </w:r>
      <w:r w:rsidRPr="00E53FF3">
        <w:rPr>
          <w:spacing w:val="5"/>
        </w:rPr>
        <w:t>n</w:t>
      </w:r>
      <w:r w:rsidRPr="00E53FF3">
        <w:t>y</w:t>
      </w:r>
      <w:r w:rsidRPr="00E53FF3">
        <w:rPr>
          <w:spacing w:val="-10"/>
        </w:rPr>
        <w:t xml:space="preserve"> </w:t>
      </w:r>
      <w:r w:rsidRPr="00E53FF3">
        <w:t>ind</w:t>
      </w:r>
      <w:r w:rsidRPr="00E53FF3">
        <w:rPr>
          <w:spacing w:val="1"/>
        </w:rPr>
        <w:t>i</w:t>
      </w:r>
      <w:r w:rsidRPr="00E53FF3">
        <w:t>r</w:t>
      </w:r>
      <w:r w:rsidRPr="00E53FF3">
        <w:rPr>
          <w:spacing w:val="-2"/>
        </w:rPr>
        <w:t>e</w:t>
      </w:r>
      <w:r w:rsidRPr="00E53FF3">
        <w:rPr>
          <w:spacing w:val="-1"/>
        </w:rPr>
        <w:t>c</w:t>
      </w:r>
      <w:r w:rsidRPr="00E53FF3">
        <w:t>t,</w:t>
      </w:r>
      <w:r w:rsidRPr="00E53FF3">
        <w:rPr>
          <w:spacing w:val="-4"/>
        </w:rPr>
        <w:t xml:space="preserve"> </w:t>
      </w:r>
      <w:r w:rsidRPr="00E53FF3">
        <w:t>inc</w:t>
      </w:r>
      <w:r w:rsidRPr="00E53FF3">
        <w:rPr>
          <w:spacing w:val="2"/>
        </w:rPr>
        <w:t>i</w:t>
      </w:r>
      <w:r w:rsidRPr="00E53FF3">
        <w:t>d</w:t>
      </w:r>
      <w:r w:rsidRPr="00E53FF3">
        <w:rPr>
          <w:spacing w:val="-1"/>
        </w:rPr>
        <w:t>e</w:t>
      </w:r>
      <w:r w:rsidRPr="00E53FF3">
        <w:t>ntal</w:t>
      </w:r>
      <w:r w:rsidRPr="00E53FF3">
        <w:rPr>
          <w:spacing w:val="-5"/>
        </w:rPr>
        <w:t xml:space="preserve"> </w:t>
      </w:r>
      <w:r w:rsidRPr="00E53FF3">
        <w:t>or</w:t>
      </w:r>
      <w:r w:rsidRPr="00E53FF3">
        <w:rPr>
          <w:spacing w:val="-6"/>
        </w:rPr>
        <w:t xml:space="preserve"> </w:t>
      </w:r>
      <w:r w:rsidRPr="00E53FF3">
        <w:rPr>
          <w:spacing w:val="-1"/>
        </w:rPr>
        <w:t>c</w:t>
      </w:r>
      <w:r w:rsidRPr="00E53FF3">
        <w:t>ons</w:t>
      </w:r>
      <w:r w:rsidRPr="00E53FF3">
        <w:rPr>
          <w:spacing w:val="-1"/>
        </w:rPr>
        <w:t>e</w:t>
      </w:r>
      <w:r w:rsidRPr="00E53FF3">
        <w:t>qu</w:t>
      </w:r>
      <w:r w:rsidRPr="00E53FF3">
        <w:rPr>
          <w:spacing w:val="-1"/>
        </w:rPr>
        <w:t>e</w:t>
      </w:r>
      <w:r w:rsidRPr="00E53FF3">
        <w:t>nt</w:t>
      </w:r>
      <w:r w:rsidRPr="00E53FF3">
        <w:rPr>
          <w:spacing w:val="1"/>
        </w:rPr>
        <w:t>i</w:t>
      </w:r>
      <w:r w:rsidRPr="00E53FF3">
        <w:rPr>
          <w:spacing w:val="-1"/>
        </w:rPr>
        <w:t>a</w:t>
      </w:r>
      <w:r w:rsidRPr="00E53FF3">
        <w:t>l</w:t>
      </w:r>
      <w:r w:rsidRPr="00E53FF3">
        <w:rPr>
          <w:spacing w:val="-4"/>
        </w:rPr>
        <w:t xml:space="preserve"> </w:t>
      </w:r>
      <w:r w:rsidRPr="00E53FF3">
        <w:rPr>
          <w:spacing w:val="2"/>
        </w:rPr>
        <w:t>d</w:t>
      </w:r>
      <w:r w:rsidRPr="00E53FF3">
        <w:rPr>
          <w:spacing w:val="-1"/>
        </w:rPr>
        <w:t>a</w:t>
      </w:r>
      <w:r w:rsidRPr="00E53FF3">
        <w:t>m</w:t>
      </w:r>
      <w:r w:rsidRPr="00E53FF3">
        <w:rPr>
          <w:spacing w:val="2"/>
        </w:rPr>
        <w:t>a</w:t>
      </w:r>
      <w:r w:rsidRPr="00E53FF3">
        <w:rPr>
          <w:spacing w:val="-2"/>
        </w:rPr>
        <w:t>g</w:t>
      </w:r>
      <w:r w:rsidRPr="00E53FF3">
        <w:rPr>
          <w:spacing w:val="-1"/>
        </w:rPr>
        <w:t>e</w:t>
      </w:r>
      <w:r w:rsidRPr="00E53FF3">
        <w:t>s</w:t>
      </w:r>
      <w:r w:rsidRPr="00E53FF3">
        <w:rPr>
          <w:spacing w:val="-5"/>
        </w:rPr>
        <w:t xml:space="preserve"> </w:t>
      </w:r>
      <w:r w:rsidRPr="00E53FF3">
        <w:t>or</w:t>
      </w:r>
      <w:r w:rsidRPr="00E53FF3">
        <w:rPr>
          <w:spacing w:val="-6"/>
        </w:rPr>
        <w:t xml:space="preserve"> </w:t>
      </w:r>
      <w:r w:rsidRPr="00E53FF3">
        <w:t>l</w:t>
      </w:r>
      <w:r w:rsidRPr="00E53FF3">
        <w:rPr>
          <w:spacing w:val="1"/>
        </w:rPr>
        <w:t>i</w:t>
      </w:r>
      <w:r w:rsidRPr="00E53FF3">
        <w:rPr>
          <w:spacing w:val="-1"/>
        </w:rPr>
        <w:t>a</w:t>
      </w:r>
      <w:r w:rsidRPr="00E53FF3">
        <w:t>bi</w:t>
      </w:r>
      <w:r w:rsidRPr="00E53FF3">
        <w:rPr>
          <w:spacing w:val="1"/>
        </w:rPr>
        <w:t>l</w:t>
      </w:r>
      <w:r w:rsidRPr="00E53FF3">
        <w:t>i</w:t>
      </w:r>
      <w:r w:rsidRPr="00E53FF3">
        <w:rPr>
          <w:spacing w:val="3"/>
        </w:rPr>
        <w:t>t</w:t>
      </w:r>
      <w:r w:rsidRPr="00E53FF3">
        <w:rPr>
          <w:spacing w:val="-5"/>
        </w:rPr>
        <w:t>y</w:t>
      </w:r>
      <w:r w:rsidRPr="00E53FF3">
        <w:t>, und</w:t>
      </w:r>
      <w:r w:rsidRPr="00E53FF3">
        <w:rPr>
          <w:spacing w:val="-1"/>
        </w:rPr>
        <w:t>e</w:t>
      </w:r>
      <w:r w:rsidRPr="00E53FF3">
        <w:t>r</w:t>
      </w:r>
      <w:r w:rsidRPr="00E53FF3">
        <w:rPr>
          <w:spacing w:val="1"/>
        </w:rPr>
        <w:t xml:space="preserve"> </w:t>
      </w:r>
      <w:r w:rsidRPr="00E53FF3">
        <w:t>or</w:t>
      </w:r>
      <w:r w:rsidRPr="00E53FF3">
        <w:rPr>
          <w:spacing w:val="1"/>
        </w:rPr>
        <w:t xml:space="preserve"> </w:t>
      </w:r>
      <w:r w:rsidRPr="00E53FF3">
        <w:t>in</w:t>
      </w:r>
      <w:r w:rsidRPr="00E53FF3">
        <w:rPr>
          <w:spacing w:val="3"/>
        </w:rPr>
        <w:t xml:space="preserve"> </w:t>
      </w:r>
      <w:r w:rsidRPr="00E53FF3">
        <w:rPr>
          <w:spacing w:val="-1"/>
        </w:rPr>
        <w:t>c</w:t>
      </w:r>
      <w:r w:rsidRPr="00E53FF3">
        <w:t>onn</w:t>
      </w:r>
      <w:r w:rsidRPr="00E53FF3">
        <w:rPr>
          <w:spacing w:val="-1"/>
        </w:rPr>
        <w:t>ec</w:t>
      </w:r>
      <w:r w:rsidRPr="00E53FF3">
        <w:t>t</w:t>
      </w:r>
      <w:r w:rsidRPr="00E53FF3">
        <w:rPr>
          <w:spacing w:val="1"/>
        </w:rPr>
        <w:t>i</w:t>
      </w:r>
      <w:r w:rsidRPr="00E53FF3">
        <w:t>on</w:t>
      </w:r>
      <w:r w:rsidRPr="00E53FF3">
        <w:rPr>
          <w:spacing w:val="2"/>
        </w:rPr>
        <w:t xml:space="preserve"> </w:t>
      </w:r>
      <w:r w:rsidRPr="00E53FF3">
        <w:t>with</w:t>
      </w:r>
      <w:r w:rsidRPr="00E53FF3">
        <w:rPr>
          <w:spacing w:val="3"/>
        </w:rPr>
        <w:t xml:space="preserve"> </w:t>
      </w:r>
      <w:r w:rsidRPr="00E53FF3">
        <w:t>or</w:t>
      </w:r>
      <w:r w:rsidRPr="00E53FF3">
        <w:rPr>
          <w:spacing w:val="1"/>
        </w:rPr>
        <w:t xml:space="preserve"> </w:t>
      </w:r>
      <w:r w:rsidRPr="00E53FF3">
        <w:rPr>
          <w:spacing w:val="-1"/>
        </w:rPr>
        <w:t>a</w:t>
      </w:r>
      <w:r w:rsidRPr="00E53FF3">
        <w:t>rising out</w:t>
      </w:r>
      <w:r w:rsidRPr="00E53FF3">
        <w:rPr>
          <w:spacing w:val="3"/>
        </w:rPr>
        <w:t xml:space="preserve"> </w:t>
      </w:r>
      <w:r w:rsidRPr="00E53FF3">
        <w:t>of</w:t>
      </w:r>
      <w:r w:rsidRPr="00E53FF3">
        <w:rPr>
          <w:spacing w:val="1"/>
        </w:rPr>
        <w:t xml:space="preserve"> </w:t>
      </w:r>
      <w:r w:rsidRPr="00E53FF3">
        <w:t>th</w:t>
      </w:r>
      <w:r w:rsidRPr="00E53FF3">
        <w:rPr>
          <w:spacing w:val="1"/>
        </w:rPr>
        <w:t>i</w:t>
      </w:r>
      <w:r w:rsidRPr="00E53FF3">
        <w:t xml:space="preserve">s </w:t>
      </w:r>
      <w:r w:rsidRPr="00E53FF3">
        <w:rPr>
          <w:spacing w:val="-2"/>
        </w:rPr>
        <w:t>t</w:t>
      </w:r>
      <w:r w:rsidRPr="00E53FF3">
        <w:rPr>
          <w:spacing w:val="-1"/>
        </w:rPr>
        <w:t>e</w:t>
      </w:r>
      <w:r w:rsidRPr="00E53FF3">
        <w:t>nd</w:t>
      </w:r>
      <w:r w:rsidRPr="00E53FF3">
        <w:rPr>
          <w:spacing w:val="-1"/>
        </w:rPr>
        <w:t>e</w:t>
      </w:r>
      <w:r w:rsidRPr="00E53FF3">
        <w:t>r</w:t>
      </w:r>
      <w:r w:rsidRPr="00E53FF3">
        <w:rPr>
          <w:spacing w:val="1"/>
        </w:rPr>
        <w:t xml:space="preserve"> </w:t>
      </w:r>
      <w:r w:rsidRPr="00E53FF3">
        <w:rPr>
          <w:spacing w:val="-1"/>
        </w:rPr>
        <w:t>a</w:t>
      </w:r>
      <w:r w:rsidRPr="00E53FF3">
        <w:t>nd</w:t>
      </w:r>
      <w:r w:rsidRPr="00E53FF3">
        <w:rPr>
          <w:spacing w:val="2"/>
        </w:rPr>
        <w:t xml:space="preserve"> </w:t>
      </w:r>
      <w:r w:rsidRPr="00E53FF3">
        <w:t>subsequ</w:t>
      </w:r>
      <w:r w:rsidRPr="00E53FF3">
        <w:rPr>
          <w:spacing w:val="-1"/>
        </w:rPr>
        <w:t>e</w:t>
      </w:r>
      <w:r w:rsidRPr="00E53FF3">
        <w:t>nt</w:t>
      </w:r>
      <w:r w:rsidRPr="00E53FF3">
        <w:rPr>
          <w:spacing w:val="3"/>
        </w:rPr>
        <w:t xml:space="preserve"> </w:t>
      </w:r>
      <w:r w:rsidRPr="00E53FF3">
        <w:rPr>
          <w:spacing w:val="1"/>
        </w:rPr>
        <w:t>a</w:t>
      </w:r>
      <w:r w:rsidRPr="00E53FF3">
        <w:t>g</w:t>
      </w:r>
      <w:r w:rsidRPr="00E53FF3">
        <w:rPr>
          <w:spacing w:val="1"/>
        </w:rPr>
        <w:t>r</w:t>
      </w:r>
      <w:r w:rsidRPr="00E53FF3">
        <w:rPr>
          <w:spacing w:val="-1"/>
        </w:rPr>
        <w:t>ee</w:t>
      </w:r>
      <w:r w:rsidRPr="00E53FF3">
        <w:t>ment</w:t>
      </w:r>
      <w:r w:rsidRPr="00E53FF3">
        <w:rPr>
          <w:spacing w:val="2"/>
        </w:rPr>
        <w:t xml:space="preserve"> </w:t>
      </w:r>
      <w:r w:rsidRPr="00E53FF3">
        <w:t>or</w:t>
      </w:r>
      <w:r w:rsidRPr="00E53FF3">
        <w:rPr>
          <w:spacing w:val="1"/>
        </w:rPr>
        <w:t xml:space="preserve"> </w:t>
      </w:r>
      <w:r w:rsidRPr="00E53FF3">
        <w:t>s</w:t>
      </w:r>
      <w:r w:rsidRPr="00E53FF3">
        <w:rPr>
          <w:spacing w:val="-1"/>
        </w:rPr>
        <w:t>e</w:t>
      </w:r>
      <w:r w:rsidRPr="00E53FF3">
        <w:t>rvi</w:t>
      </w:r>
      <w:r w:rsidRPr="00E53FF3">
        <w:rPr>
          <w:spacing w:val="1"/>
        </w:rPr>
        <w:t>c</w:t>
      </w:r>
      <w:r w:rsidRPr="00E53FF3">
        <w:rPr>
          <w:spacing w:val="-1"/>
        </w:rPr>
        <w:t>e</w:t>
      </w:r>
      <w:r w:rsidRPr="00E53FF3">
        <w:t>s provid</w:t>
      </w:r>
      <w:r w:rsidRPr="00E53FF3">
        <w:rPr>
          <w:spacing w:val="-1"/>
        </w:rPr>
        <w:t>e</w:t>
      </w:r>
      <w:r w:rsidRPr="00E53FF3">
        <w:t>d.</w:t>
      </w:r>
      <w:r w:rsidRPr="00E53FF3">
        <w:rPr>
          <w:spacing w:val="1"/>
        </w:rPr>
        <w:t xml:space="preserve"> </w:t>
      </w:r>
      <w:r w:rsidRPr="00E53FF3">
        <w:t>The</w:t>
      </w:r>
      <w:r w:rsidRPr="00E53FF3">
        <w:rPr>
          <w:spacing w:val="2"/>
        </w:rPr>
        <w:t xml:space="preserve"> </w:t>
      </w:r>
      <w:r w:rsidRPr="00E53FF3">
        <w:t>bidder</w:t>
      </w:r>
      <w:r w:rsidRPr="00E53FF3">
        <w:rPr>
          <w:spacing w:val="2"/>
        </w:rPr>
        <w:t xml:space="preserve"> </w:t>
      </w:r>
      <w:r w:rsidRPr="00E53FF3">
        <w:t>s</w:t>
      </w:r>
      <w:r w:rsidRPr="00E53FF3">
        <w:rPr>
          <w:spacing w:val="2"/>
        </w:rPr>
        <w:t>h</w:t>
      </w:r>
      <w:r w:rsidRPr="00E53FF3">
        <w:t>ould</w:t>
      </w:r>
      <w:r w:rsidRPr="00E53FF3">
        <w:rPr>
          <w:spacing w:val="1"/>
        </w:rPr>
        <w:t xml:space="preserve"> </w:t>
      </w:r>
      <w:r w:rsidRPr="00E53FF3">
        <w:rPr>
          <w:spacing w:val="-1"/>
        </w:rPr>
        <w:t>e</w:t>
      </w:r>
      <w:r w:rsidRPr="00E53FF3">
        <w:t>nsure</w:t>
      </w:r>
      <w:r w:rsidRPr="00E53FF3">
        <w:rPr>
          <w:spacing w:val="1"/>
        </w:rPr>
        <w:t xml:space="preserve"> </w:t>
      </w:r>
      <w:r w:rsidRPr="00E53FF3">
        <w:t>that</w:t>
      </w:r>
      <w:r w:rsidRPr="00E53FF3">
        <w:rPr>
          <w:spacing w:val="1"/>
        </w:rPr>
        <w:t xml:space="preserve"> </w:t>
      </w:r>
      <w:r w:rsidRPr="00E53FF3">
        <w:t>the d</w:t>
      </w:r>
      <w:r w:rsidRPr="00E53FF3">
        <w:rPr>
          <w:spacing w:val="2"/>
        </w:rPr>
        <w:t>u</w:t>
      </w:r>
      <w:r w:rsidRPr="00E53FF3">
        <w:t>e</w:t>
      </w:r>
      <w:r w:rsidRPr="00E53FF3">
        <w:rPr>
          <w:spacing w:val="2"/>
        </w:rPr>
        <w:t xml:space="preserve"> </w:t>
      </w:r>
      <w:r w:rsidRPr="00E53FF3">
        <w:t>di</w:t>
      </w:r>
      <w:r w:rsidRPr="00E53FF3">
        <w:rPr>
          <w:spacing w:val="1"/>
        </w:rPr>
        <w:t>l</w:t>
      </w:r>
      <w:r w:rsidRPr="00E53FF3">
        <w:t>i</w:t>
      </w:r>
      <w:r w:rsidRPr="00E53FF3">
        <w:rPr>
          <w:spacing w:val="-2"/>
        </w:rPr>
        <w:t>g</w:t>
      </w:r>
      <w:r w:rsidRPr="00E53FF3">
        <w:rPr>
          <w:spacing w:val="-1"/>
        </w:rPr>
        <w:t>e</w:t>
      </w:r>
      <w:r w:rsidRPr="00E53FF3">
        <w:t>n</w:t>
      </w:r>
      <w:r w:rsidRPr="00E53FF3">
        <w:rPr>
          <w:spacing w:val="1"/>
        </w:rPr>
        <w:t>c</w:t>
      </w:r>
      <w:r w:rsidRPr="00E53FF3">
        <w:t xml:space="preserve">e </w:t>
      </w:r>
      <w:r w:rsidRPr="00E53FF3">
        <w:rPr>
          <w:spacing w:val="-1"/>
        </w:rPr>
        <w:t>a</w:t>
      </w:r>
      <w:r w:rsidRPr="00E53FF3">
        <w:t>nd</w:t>
      </w:r>
      <w:r w:rsidRPr="00E53FF3">
        <w:rPr>
          <w:spacing w:val="3"/>
        </w:rPr>
        <w:t xml:space="preserve"> </w:t>
      </w:r>
      <w:r w:rsidRPr="00E53FF3">
        <w:t>v</w:t>
      </w:r>
      <w:r w:rsidRPr="00E53FF3">
        <w:rPr>
          <w:spacing w:val="-1"/>
        </w:rPr>
        <w:t>e</w:t>
      </w:r>
      <w:r w:rsidRPr="00E53FF3">
        <w:t>ri</w:t>
      </w:r>
      <w:r w:rsidRPr="00E53FF3">
        <w:rPr>
          <w:spacing w:val="-1"/>
        </w:rPr>
        <w:t>f</w:t>
      </w:r>
      <w:r w:rsidRPr="00E53FF3">
        <w:rPr>
          <w:spacing w:val="3"/>
        </w:rPr>
        <w:t>i</w:t>
      </w:r>
      <w:r w:rsidRPr="00E53FF3">
        <w:rPr>
          <w:spacing w:val="-1"/>
        </w:rPr>
        <w:t>ca</w:t>
      </w:r>
      <w:r w:rsidRPr="00E53FF3">
        <w:t>t</w:t>
      </w:r>
      <w:r w:rsidRPr="00E53FF3">
        <w:rPr>
          <w:spacing w:val="1"/>
        </w:rPr>
        <w:t>i</w:t>
      </w:r>
      <w:r w:rsidRPr="00E53FF3">
        <w:rPr>
          <w:spacing w:val="2"/>
        </w:rPr>
        <w:t>o</w:t>
      </w:r>
      <w:r w:rsidRPr="00E53FF3">
        <w:t>n</w:t>
      </w:r>
      <w:r w:rsidRPr="00E53FF3">
        <w:rPr>
          <w:spacing w:val="1"/>
        </w:rPr>
        <w:t xml:space="preserve"> </w:t>
      </w:r>
      <w:r w:rsidRPr="00E53FF3">
        <w:t xml:space="preserve">of </w:t>
      </w:r>
      <w:r w:rsidRPr="00E53FF3">
        <w:rPr>
          <w:spacing w:val="-1"/>
        </w:rPr>
        <w:t>a</w:t>
      </w:r>
      <w:r w:rsidRPr="00E53FF3">
        <w:t>n</w:t>
      </w:r>
      <w:r w:rsidRPr="00E53FF3">
        <w:rPr>
          <w:spacing w:val="3"/>
        </w:rPr>
        <w:t>t</w:t>
      </w:r>
      <w:r w:rsidRPr="00E53FF3">
        <w:rPr>
          <w:spacing w:val="-1"/>
        </w:rPr>
        <w:t>ece</w:t>
      </w:r>
      <w:r w:rsidRPr="00E53FF3">
        <w:rPr>
          <w:spacing w:val="2"/>
        </w:rPr>
        <w:t>d</w:t>
      </w:r>
      <w:r w:rsidRPr="00E53FF3">
        <w:rPr>
          <w:spacing w:val="-1"/>
        </w:rPr>
        <w:t>e</w:t>
      </w:r>
      <w:r w:rsidRPr="00E53FF3">
        <w:t>nts</w:t>
      </w:r>
      <w:r w:rsidRPr="00E53FF3">
        <w:rPr>
          <w:spacing w:val="1"/>
        </w:rPr>
        <w:t xml:space="preserve"> </w:t>
      </w:r>
      <w:r w:rsidRPr="00E53FF3">
        <w:rPr>
          <w:spacing w:val="8"/>
        </w:rPr>
        <w:t>o</w:t>
      </w:r>
      <w:r w:rsidRPr="00E53FF3">
        <w:t xml:space="preserve">f </w:t>
      </w:r>
      <w:r w:rsidRPr="00E53FF3">
        <w:rPr>
          <w:spacing w:val="-1"/>
        </w:rPr>
        <w:t>e</w:t>
      </w:r>
      <w:r w:rsidRPr="00E53FF3">
        <w:t>mp</w:t>
      </w:r>
      <w:r w:rsidRPr="00E53FF3">
        <w:rPr>
          <w:spacing w:val="1"/>
        </w:rPr>
        <w:t>l</w:t>
      </w:r>
      <w:r w:rsidRPr="00E53FF3">
        <w:rPr>
          <w:spacing w:val="2"/>
        </w:rPr>
        <w:t>o</w:t>
      </w:r>
      <w:r w:rsidRPr="00E53FF3">
        <w:rPr>
          <w:spacing w:val="-5"/>
        </w:rPr>
        <w:t>y</w:t>
      </w:r>
      <w:r w:rsidRPr="00E53FF3">
        <w:rPr>
          <w:spacing w:val="1"/>
        </w:rPr>
        <w:t>e</w:t>
      </w:r>
      <w:r w:rsidRPr="00E53FF3">
        <w:rPr>
          <w:spacing w:val="-1"/>
        </w:rPr>
        <w:t>e</w:t>
      </w:r>
      <w:r w:rsidRPr="00E53FF3">
        <w:t>s/pe</w:t>
      </w:r>
      <w:r w:rsidRPr="00E53FF3">
        <w:rPr>
          <w:spacing w:val="-1"/>
        </w:rPr>
        <w:t>r</w:t>
      </w:r>
      <w:r w:rsidRPr="00E53FF3">
        <w:t>sonn</w:t>
      </w:r>
      <w:r w:rsidRPr="00E53FF3">
        <w:rPr>
          <w:spacing w:val="-1"/>
        </w:rPr>
        <w:t>e</w:t>
      </w:r>
      <w:r w:rsidRPr="00E53FF3">
        <w:t>l</w:t>
      </w:r>
      <w:r w:rsidRPr="00E53FF3">
        <w:rPr>
          <w:spacing w:val="6"/>
        </w:rPr>
        <w:t xml:space="preserve"> </w:t>
      </w:r>
      <w:r w:rsidRPr="00E53FF3">
        <w:t>d</w:t>
      </w:r>
      <w:r w:rsidRPr="00E53FF3">
        <w:rPr>
          <w:spacing w:val="1"/>
        </w:rPr>
        <w:t>e</w:t>
      </w:r>
      <w:r w:rsidRPr="00E53FF3">
        <w:t>pl</w:t>
      </w:r>
      <w:r w:rsidRPr="00E53FF3">
        <w:rPr>
          <w:spacing w:val="3"/>
        </w:rPr>
        <w:t>o</w:t>
      </w:r>
      <w:r w:rsidRPr="00E53FF3">
        <w:rPr>
          <w:spacing w:val="-5"/>
        </w:rPr>
        <w:t>y</w:t>
      </w:r>
      <w:r w:rsidRPr="00E53FF3">
        <w:rPr>
          <w:spacing w:val="-1"/>
        </w:rPr>
        <w:t>e</w:t>
      </w:r>
      <w:r w:rsidRPr="00E53FF3">
        <w:t>d</w:t>
      </w:r>
      <w:r w:rsidRPr="00E53FF3">
        <w:rPr>
          <w:spacing w:val="5"/>
        </w:rPr>
        <w:t xml:space="preserve"> b</w:t>
      </w:r>
      <w:r w:rsidRPr="00E53FF3">
        <w:t>y him</w:t>
      </w:r>
      <w:r w:rsidRPr="00E53FF3">
        <w:rPr>
          <w:spacing w:val="6"/>
        </w:rPr>
        <w:t xml:space="preserve"> </w:t>
      </w:r>
      <w:r w:rsidRPr="00E53FF3">
        <w:t>for</w:t>
      </w:r>
      <w:r w:rsidRPr="00E53FF3">
        <w:rPr>
          <w:spacing w:val="4"/>
        </w:rPr>
        <w:t xml:space="preserve"> </w:t>
      </w:r>
      <w:r w:rsidRPr="00E53FF3">
        <w:rPr>
          <w:spacing w:val="-1"/>
        </w:rPr>
        <w:t>e</w:t>
      </w:r>
      <w:r w:rsidRPr="00E53FF3">
        <w:rPr>
          <w:spacing w:val="2"/>
        </w:rPr>
        <w:t>x</w:t>
      </w:r>
      <w:r w:rsidRPr="00E53FF3">
        <w:rPr>
          <w:spacing w:val="-1"/>
        </w:rPr>
        <w:t>e</w:t>
      </w:r>
      <w:r w:rsidRPr="00E53FF3">
        <w:rPr>
          <w:spacing w:val="1"/>
        </w:rPr>
        <w:t>c</w:t>
      </w:r>
      <w:r w:rsidRPr="00E53FF3">
        <w:t>ut</w:t>
      </w:r>
      <w:r w:rsidRPr="00E53FF3">
        <w:rPr>
          <w:spacing w:val="1"/>
        </w:rPr>
        <w:t>i</w:t>
      </w:r>
      <w:r w:rsidRPr="00E53FF3">
        <w:t>on</w:t>
      </w:r>
      <w:r w:rsidRPr="00E53FF3">
        <w:rPr>
          <w:spacing w:val="5"/>
        </w:rPr>
        <w:t xml:space="preserve"> </w:t>
      </w:r>
      <w:r w:rsidRPr="00E53FF3">
        <w:t>of</w:t>
      </w:r>
      <w:r w:rsidRPr="00E53FF3">
        <w:rPr>
          <w:spacing w:val="4"/>
        </w:rPr>
        <w:t xml:space="preserve"> </w:t>
      </w:r>
      <w:r w:rsidRPr="00E53FF3">
        <w:t>th</w:t>
      </w:r>
      <w:r w:rsidRPr="00E53FF3">
        <w:rPr>
          <w:spacing w:val="1"/>
        </w:rPr>
        <w:t>i</w:t>
      </w:r>
      <w:r w:rsidRPr="00E53FF3">
        <w:t>s</w:t>
      </w:r>
      <w:r w:rsidRPr="00E53FF3">
        <w:rPr>
          <w:spacing w:val="5"/>
        </w:rPr>
        <w:t xml:space="preserve"> </w:t>
      </w:r>
      <w:r w:rsidRPr="00E53FF3">
        <w:rPr>
          <w:spacing w:val="-1"/>
        </w:rPr>
        <w:t>c</w:t>
      </w:r>
      <w:r w:rsidRPr="00E53FF3">
        <w:t>ontr</w:t>
      </w:r>
      <w:r w:rsidRPr="00E53FF3">
        <w:rPr>
          <w:spacing w:val="-1"/>
        </w:rPr>
        <w:t>ac</w:t>
      </w:r>
      <w:r w:rsidRPr="00E53FF3">
        <w:t>t</w:t>
      </w:r>
      <w:r w:rsidRPr="00E53FF3">
        <w:rPr>
          <w:spacing w:val="6"/>
        </w:rPr>
        <w:t xml:space="preserve"> </w:t>
      </w:r>
      <w:r w:rsidRPr="00E53FF3">
        <w:rPr>
          <w:spacing w:val="-1"/>
        </w:rPr>
        <w:t>a</w:t>
      </w:r>
      <w:r w:rsidRPr="00E53FF3">
        <w:rPr>
          <w:spacing w:val="1"/>
        </w:rPr>
        <w:t>r</w:t>
      </w:r>
      <w:r w:rsidRPr="00E53FF3">
        <w:t>e</w:t>
      </w:r>
      <w:r w:rsidRPr="00E53FF3">
        <w:rPr>
          <w:spacing w:val="4"/>
        </w:rPr>
        <w:t xml:space="preserve"> </w:t>
      </w:r>
      <w:r w:rsidRPr="00E53FF3">
        <w:rPr>
          <w:spacing w:val="-1"/>
        </w:rPr>
        <w:t>c</w:t>
      </w:r>
      <w:r w:rsidRPr="00E53FF3">
        <w:t>omp</w:t>
      </w:r>
      <w:r w:rsidRPr="00E53FF3">
        <w:rPr>
          <w:spacing w:val="1"/>
        </w:rPr>
        <w:t>l</w:t>
      </w:r>
      <w:r w:rsidRPr="00E53FF3">
        <w:rPr>
          <w:spacing w:val="-1"/>
        </w:rPr>
        <w:t>e</w:t>
      </w:r>
      <w:r w:rsidRPr="00E53FF3">
        <w:t>ted</w:t>
      </w:r>
      <w:r w:rsidRPr="00E53FF3">
        <w:rPr>
          <w:spacing w:val="5"/>
        </w:rPr>
        <w:t xml:space="preserve"> </w:t>
      </w:r>
      <w:r w:rsidRPr="00E53FF3">
        <w:rPr>
          <w:spacing w:val="-1"/>
        </w:rPr>
        <w:t>a</w:t>
      </w:r>
      <w:r w:rsidRPr="00E53FF3">
        <w:t>nd</w:t>
      </w:r>
      <w:r w:rsidRPr="00E53FF3">
        <w:rPr>
          <w:spacing w:val="5"/>
        </w:rPr>
        <w:t xml:space="preserve"> </w:t>
      </w:r>
      <w:r w:rsidRPr="00E53FF3">
        <w:t xml:space="preserve">is </w:t>
      </w:r>
      <w:r w:rsidRPr="00E53FF3">
        <w:rPr>
          <w:spacing w:val="-1"/>
        </w:rPr>
        <w:t>a</w:t>
      </w:r>
      <w:r w:rsidRPr="00E53FF3">
        <w:t>v</w:t>
      </w:r>
      <w:r w:rsidRPr="00E53FF3">
        <w:rPr>
          <w:spacing w:val="-1"/>
        </w:rPr>
        <w:t>a</w:t>
      </w:r>
      <w:r w:rsidRPr="00E53FF3">
        <w:t>i</w:t>
      </w:r>
      <w:r w:rsidRPr="00E53FF3">
        <w:rPr>
          <w:spacing w:val="1"/>
        </w:rPr>
        <w:t>l</w:t>
      </w:r>
      <w:r w:rsidRPr="00E53FF3">
        <w:rPr>
          <w:spacing w:val="-1"/>
        </w:rPr>
        <w:t>a</w:t>
      </w:r>
      <w:r w:rsidRPr="00E53FF3">
        <w:t xml:space="preserve">ble </w:t>
      </w:r>
      <w:r w:rsidRPr="00E53FF3">
        <w:rPr>
          <w:spacing w:val="-1"/>
        </w:rPr>
        <w:t>f</w:t>
      </w:r>
      <w:r w:rsidRPr="00E53FF3">
        <w:rPr>
          <w:spacing w:val="2"/>
        </w:rPr>
        <w:t>o</w:t>
      </w:r>
      <w:r w:rsidRPr="00E53FF3">
        <w:t>r s</w:t>
      </w:r>
      <w:r w:rsidRPr="00E53FF3">
        <w:rPr>
          <w:spacing w:val="-1"/>
        </w:rPr>
        <w:t>c</w:t>
      </w:r>
      <w:r w:rsidRPr="00E53FF3">
        <w:t>ruti</w:t>
      </w:r>
      <w:r w:rsidRPr="00E53FF3">
        <w:rPr>
          <w:spacing w:val="5"/>
        </w:rPr>
        <w:t>n</w:t>
      </w:r>
      <w:r w:rsidRPr="00E53FF3">
        <w:t>y</w:t>
      </w:r>
      <w:r w:rsidRPr="00E53FF3">
        <w:rPr>
          <w:spacing w:val="-5"/>
        </w:rPr>
        <w:t xml:space="preserve"> </w:t>
      </w:r>
      <w:r w:rsidRPr="00E53FF3">
        <w:rPr>
          <w:spacing w:val="5"/>
        </w:rPr>
        <w:t>b</w:t>
      </w:r>
      <w:r w:rsidRPr="00E53FF3">
        <w:t>y</w:t>
      </w:r>
      <w:r w:rsidRPr="00E53FF3">
        <w:rPr>
          <w:spacing w:val="-3"/>
        </w:rPr>
        <w:t xml:space="preserve"> </w:t>
      </w:r>
      <w:r w:rsidRPr="00E53FF3">
        <w:t xml:space="preserve">the </w:t>
      </w:r>
      <w:r w:rsidRPr="00E53FF3">
        <w:rPr>
          <w:spacing w:val="-2"/>
        </w:rPr>
        <w:t>B</w:t>
      </w:r>
      <w:r w:rsidRPr="00E53FF3">
        <w:rPr>
          <w:spacing w:val="-1"/>
        </w:rPr>
        <w:t>a</w:t>
      </w:r>
      <w:r w:rsidRPr="00E53FF3">
        <w:t>nk.</w:t>
      </w:r>
    </w:p>
    <w:p w:rsidR="000952B1" w:rsidRPr="005C41E6" w:rsidRDefault="000952B1" w:rsidP="00FB5269">
      <w:pPr>
        <w:pStyle w:val="Heading1"/>
        <w:numPr>
          <w:ilvl w:val="0"/>
          <w:numId w:val="36"/>
        </w:numPr>
        <w:spacing w:before="120" w:after="120"/>
        <w:rPr>
          <w:b/>
          <w:bCs/>
          <w:sz w:val="28"/>
          <w:szCs w:val="28"/>
        </w:rPr>
      </w:pPr>
      <w:bookmarkStart w:id="69" w:name="_Toc122529920"/>
      <w:r w:rsidRPr="005C41E6">
        <w:rPr>
          <w:b/>
          <w:bCs/>
          <w:sz w:val="28"/>
          <w:szCs w:val="28"/>
        </w:rPr>
        <w:t>Information Ownership</w:t>
      </w:r>
      <w:bookmarkEnd w:id="69"/>
    </w:p>
    <w:p w:rsidR="000952B1" w:rsidRPr="005C41E6" w:rsidRDefault="000952B1" w:rsidP="000952B1">
      <w:pPr>
        <w:jc w:val="both"/>
      </w:pPr>
      <w:r>
        <w:t>All</w:t>
      </w:r>
      <w:r>
        <w:rPr>
          <w:spacing w:val="5"/>
        </w:rPr>
        <w:t xml:space="preserve"> </w:t>
      </w:r>
      <w:r>
        <w:t>info</w:t>
      </w:r>
      <w:r>
        <w:rPr>
          <w:spacing w:val="-1"/>
        </w:rPr>
        <w:t>r</w:t>
      </w:r>
      <w:r>
        <w:t>mation</w:t>
      </w:r>
      <w:r>
        <w:rPr>
          <w:spacing w:val="5"/>
        </w:rPr>
        <w:t xml:space="preserve"> </w:t>
      </w:r>
      <w:r>
        <w:t>tr</w:t>
      </w:r>
      <w:r>
        <w:rPr>
          <w:spacing w:val="-1"/>
        </w:rPr>
        <w:t>a</w:t>
      </w:r>
      <w:r>
        <w:t>nsm</w:t>
      </w:r>
      <w:r>
        <w:rPr>
          <w:spacing w:val="1"/>
        </w:rPr>
        <w:t>i</w:t>
      </w:r>
      <w:r>
        <w:t>t</w:t>
      </w:r>
      <w:r>
        <w:rPr>
          <w:spacing w:val="1"/>
        </w:rPr>
        <w:t>t</w:t>
      </w:r>
      <w:r>
        <w:rPr>
          <w:spacing w:val="-1"/>
        </w:rPr>
        <w:t>e</w:t>
      </w:r>
      <w:r>
        <w:t>d</w:t>
      </w:r>
      <w:r>
        <w:rPr>
          <w:spacing w:val="4"/>
        </w:rPr>
        <w:t xml:space="preserve"> </w:t>
      </w:r>
      <w:r>
        <w:rPr>
          <w:spacing w:val="2"/>
        </w:rPr>
        <w:t>b</w:t>
      </w:r>
      <w:r>
        <w:t>y s</w:t>
      </w:r>
      <w:r>
        <w:rPr>
          <w:spacing w:val="2"/>
        </w:rPr>
        <w:t>u</w:t>
      </w:r>
      <w:r>
        <w:rPr>
          <w:spacing w:val="-1"/>
        </w:rPr>
        <w:t>cce</w:t>
      </w:r>
      <w:r>
        <w:t>ssful</w:t>
      </w:r>
      <w:r>
        <w:rPr>
          <w:spacing w:val="7"/>
        </w:rPr>
        <w:t xml:space="preserve"> </w:t>
      </w:r>
      <w:r>
        <w:rPr>
          <w:spacing w:val="-2"/>
        </w:rPr>
        <w:t>B</w:t>
      </w:r>
      <w:r>
        <w:t>idd</w:t>
      </w:r>
      <w:r>
        <w:rPr>
          <w:spacing w:val="2"/>
        </w:rPr>
        <w:t>e</w:t>
      </w:r>
      <w:r>
        <w:t>r</w:t>
      </w:r>
      <w:r>
        <w:rPr>
          <w:spacing w:val="6"/>
        </w:rPr>
        <w:t xml:space="preserve"> </w:t>
      </w:r>
      <w:r>
        <w:t>b</w:t>
      </w:r>
      <w:r>
        <w:rPr>
          <w:spacing w:val="-1"/>
        </w:rPr>
        <w:t>e</w:t>
      </w:r>
      <w:r>
        <w:t>lon</w:t>
      </w:r>
      <w:r>
        <w:rPr>
          <w:spacing w:val="-2"/>
        </w:rPr>
        <w:t>g</w:t>
      </w:r>
      <w:r>
        <w:t>s</w:t>
      </w:r>
      <w:r>
        <w:rPr>
          <w:spacing w:val="5"/>
        </w:rPr>
        <w:t xml:space="preserve"> </w:t>
      </w:r>
      <w:r>
        <w:t>to</w:t>
      </w:r>
      <w:r>
        <w:rPr>
          <w:spacing w:val="5"/>
        </w:rPr>
        <w:t xml:space="preserve"> </w:t>
      </w:r>
      <w:r>
        <w:t>the</w:t>
      </w:r>
      <w:r>
        <w:rPr>
          <w:spacing w:val="6"/>
        </w:rPr>
        <w:t xml:space="preserve"> </w:t>
      </w:r>
      <w:r>
        <w:rPr>
          <w:spacing w:val="-2"/>
        </w:rPr>
        <w:t>B</w:t>
      </w:r>
      <w:r>
        <w:rPr>
          <w:spacing w:val="-1"/>
        </w:rPr>
        <w:t>a</w:t>
      </w:r>
      <w:r>
        <w:t>nk.</w:t>
      </w:r>
      <w:r>
        <w:rPr>
          <w:spacing w:val="9"/>
        </w:rPr>
        <w:t xml:space="preserve"> </w:t>
      </w:r>
      <w:r>
        <w:rPr>
          <w:spacing w:val="2"/>
        </w:rPr>
        <w:t>T</w:t>
      </w:r>
      <w:r>
        <w:t>he</w:t>
      </w:r>
      <w:r>
        <w:rPr>
          <w:spacing w:val="4"/>
        </w:rPr>
        <w:t xml:space="preserve"> </w:t>
      </w:r>
      <w:r>
        <w:rPr>
          <w:spacing w:val="-2"/>
        </w:rPr>
        <w:t>B</w:t>
      </w:r>
      <w:r>
        <w:t>idd</w:t>
      </w:r>
      <w:r>
        <w:rPr>
          <w:spacing w:val="2"/>
        </w:rPr>
        <w:t>e</w:t>
      </w:r>
      <w:r>
        <w:t>r</w:t>
      </w:r>
      <w:r>
        <w:rPr>
          <w:spacing w:val="4"/>
        </w:rPr>
        <w:t xml:space="preserve"> </w:t>
      </w:r>
      <w:r>
        <w:t>do</w:t>
      </w:r>
      <w:r>
        <w:rPr>
          <w:spacing w:val="-1"/>
        </w:rPr>
        <w:t>e</w:t>
      </w:r>
      <w:r>
        <w:t>s</w:t>
      </w:r>
      <w:r>
        <w:rPr>
          <w:spacing w:val="5"/>
        </w:rPr>
        <w:t xml:space="preserve"> </w:t>
      </w:r>
      <w:r>
        <w:t xml:space="preserve">not </w:t>
      </w:r>
      <w:r>
        <w:rPr>
          <w:spacing w:val="-1"/>
        </w:rPr>
        <w:t>ac</w:t>
      </w:r>
      <w:r>
        <w:t>quire</w:t>
      </w:r>
      <w:r>
        <w:rPr>
          <w:spacing w:val="-4"/>
        </w:rPr>
        <w:t xml:space="preserve"> </w:t>
      </w:r>
      <w:r>
        <w:t>i</w:t>
      </w:r>
      <w:r>
        <w:rPr>
          <w:spacing w:val="1"/>
        </w:rPr>
        <w:t>m</w:t>
      </w:r>
      <w:r>
        <w:t>pl</w:t>
      </w:r>
      <w:r>
        <w:rPr>
          <w:spacing w:val="1"/>
        </w:rPr>
        <w:t>i</w:t>
      </w:r>
      <w:r>
        <w:rPr>
          <w:spacing w:val="-1"/>
        </w:rPr>
        <w:t>c</w:t>
      </w:r>
      <w:r>
        <w:t>it</w:t>
      </w:r>
      <w:r>
        <w:rPr>
          <w:spacing w:val="-1"/>
        </w:rPr>
        <w:t xml:space="preserve"> a</w:t>
      </w:r>
      <w:r>
        <w:rPr>
          <w:spacing w:val="1"/>
        </w:rPr>
        <w:t>c</w:t>
      </w:r>
      <w:r>
        <w:rPr>
          <w:spacing w:val="-1"/>
        </w:rPr>
        <w:t>ce</w:t>
      </w:r>
      <w:r>
        <w:t>ss</w:t>
      </w:r>
      <w:r>
        <w:rPr>
          <w:spacing w:val="-2"/>
        </w:rPr>
        <w:t xml:space="preserve"> </w:t>
      </w:r>
      <w:r>
        <w:t>r</w:t>
      </w:r>
      <w:r>
        <w:rPr>
          <w:spacing w:val="2"/>
        </w:rPr>
        <w:t>i</w:t>
      </w:r>
      <w:r>
        <w:rPr>
          <w:spacing w:val="-2"/>
        </w:rPr>
        <w:t>g</w:t>
      </w:r>
      <w:r>
        <w:t>hts</w:t>
      </w:r>
      <w:r>
        <w:rPr>
          <w:spacing w:val="-2"/>
        </w:rPr>
        <w:t xml:space="preserve"> </w:t>
      </w:r>
      <w:r>
        <w:t>to</w:t>
      </w:r>
      <w:r>
        <w:rPr>
          <w:spacing w:val="-2"/>
        </w:rPr>
        <w:t xml:space="preserve"> </w:t>
      </w:r>
      <w:r>
        <w:t>the</w:t>
      </w:r>
      <w:r>
        <w:rPr>
          <w:spacing w:val="-3"/>
        </w:rPr>
        <w:t xml:space="preserve"> </w:t>
      </w:r>
      <w:r>
        <w:t>info</w:t>
      </w:r>
      <w:r>
        <w:rPr>
          <w:spacing w:val="-1"/>
        </w:rPr>
        <w:t>r</w:t>
      </w:r>
      <w:r>
        <w:t>mation</w:t>
      </w:r>
      <w:r>
        <w:rPr>
          <w:spacing w:val="-2"/>
        </w:rPr>
        <w:t xml:space="preserve"> </w:t>
      </w:r>
      <w:r>
        <w:t>or</w:t>
      </w:r>
      <w:r>
        <w:rPr>
          <w:spacing w:val="-1"/>
        </w:rPr>
        <w:t xml:space="preserve"> </w:t>
      </w:r>
      <w:r>
        <w:t>ri</w:t>
      </w:r>
      <w:r>
        <w:rPr>
          <w:spacing w:val="-3"/>
        </w:rPr>
        <w:t>g</w:t>
      </w:r>
      <w:r>
        <w:t>hts</w:t>
      </w:r>
      <w:r>
        <w:rPr>
          <w:spacing w:val="-2"/>
        </w:rPr>
        <w:t xml:space="preserve"> </w:t>
      </w:r>
      <w:r>
        <w:t>to</w:t>
      </w:r>
      <w:r>
        <w:rPr>
          <w:spacing w:val="-2"/>
        </w:rPr>
        <w:t xml:space="preserve"> </w:t>
      </w:r>
      <w:r>
        <w:t>r</w:t>
      </w:r>
      <w:r>
        <w:rPr>
          <w:spacing w:val="-2"/>
        </w:rPr>
        <w:t>e</w:t>
      </w:r>
      <w:r>
        <w:t>dis</w:t>
      </w:r>
      <w:r>
        <w:rPr>
          <w:spacing w:val="1"/>
        </w:rPr>
        <w:t>t</w:t>
      </w:r>
      <w:r>
        <w:t>ribute</w:t>
      </w:r>
      <w:r>
        <w:rPr>
          <w:spacing w:val="-3"/>
        </w:rPr>
        <w:t xml:space="preserve"> </w:t>
      </w:r>
      <w:r>
        <w:t>the in</w:t>
      </w:r>
      <w:r>
        <w:rPr>
          <w:spacing w:val="-1"/>
        </w:rPr>
        <w:t>f</w:t>
      </w:r>
      <w:r>
        <w:t>orm</w:t>
      </w:r>
      <w:r>
        <w:rPr>
          <w:spacing w:val="-1"/>
        </w:rPr>
        <w:t>a</w:t>
      </w:r>
      <w:r>
        <w:t>t</w:t>
      </w:r>
      <w:r>
        <w:rPr>
          <w:spacing w:val="1"/>
        </w:rPr>
        <w:t>i</w:t>
      </w:r>
      <w:r>
        <w:t>on</w:t>
      </w:r>
      <w:r>
        <w:rPr>
          <w:spacing w:val="-2"/>
        </w:rPr>
        <w:t xml:space="preserve"> </w:t>
      </w:r>
      <w:r>
        <w:t xml:space="preserve">unless </w:t>
      </w:r>
      <w:r>
        <w:rPr>
          <w:spacing w:val="-1"/>
        </w:rPr>
        <w:t>a</w:t>
      </w:r>
      <w:r>
        <w:t>nd</w:t>
      </w:r>
      <w:r>
        <w:rPr>
          <w:spacing w:val="-2"/>
        </w:rPr>
        <w:t xml:space="preserve"> </w:t>
      </w:r>
      <w:r>
        <w:t>unt</w:t>
      </w:r>
      <w:r>
        <w:rPr>
          <w:spacing w:val="1"/>
        </w:rPr>
        <w:t>i</w:t>
      </w:r>
      <w:r>
        <w:t>l</w:t>
      </w:r>
      <w:r>
        <w:rPr>
          <w:spacing w:val="-2"/>
        </w:rPr>
        <w:t xml:space="preserve"> </w:t>
      </w:r>
      <w:r>
        <w:t>w</w:t>
      </w:r>
      <w:r>
        <w:rPr>
          <w:spacing w:val="-1"/>
        </w:rPr>
        <w:t>r</w:t>
      </w:r>
      <w:r>
        <w:t>i</w:t>
      </w:r>
      <w:r>
        <w:rPr>
          <w:spacing w:val="1"/>
        </w:rPr>
        <w:t>t</w:t>
      </w:r>
      <w:r>
        <w:t>ten</w:t>
      </w:r>
      <w:r>
        <w:rPr>
          <w:spacing w:val="-3"/>
        </w:rPr>
        <w:t xml:space="preserve"> </w:t>
      </w:r>
      <w:r>
        <w:rPr>
          <w:spacing w:val="-1"/>
        </w:rPr>
        <w:t>a</w:t>
      </w:r>
      <w:r>
        <w:t>ppro</w:t>
      </w:r>
      <w:r>
        <w:rPr>
          <w:spacing w:val="-1"/>
        </w:rPr>
        <w:t>va</w:t>
      </w:r>
      <w:r>
        <w:t>l</w:t>
      </w:r>
      <w:r>
        <w:rPr>
          <w:spacing w:val="-2"/>
        </w:rPr>
        <w:t xml:space="preserve"> </w:t>
      </w:r>
      <w:r>
        <w:t>sou</w:t>
      </w:r>
      <w:r>
        <w:rPr>
          <w:spacing w:val="-2"/>
        </w:rPr>
        <w:t>g</w:t>
      </w:r>
      <w:r>
        <w:t>ht</w:t>
      </w:r>
      <w:r>
        <w:rPr>
          <w:spacing w:val="-2"/>
        </w:rPr>
        <w:t xml:space="preserve"> </w:t>
      </w:r>
      <w:r>
        <w:t>in</w:t>
      </w:r>
      <w:r>
        <w:rPr>
          <w:spacing w:val="-2"/>
        </w:rPr>
        <w:t xml:space="preserve"> </w:t>
      </w:r>
      <w:r>
        <w:t>th</w:t>
      </w:r>
      <w:r>
        <w:rPr>
          <w:spacing w:val="1"/>
        </w:rPr>
        <w:t>i</w:t>
      </w:r>
      <w:r>
        <w:t>s</w:t>
      </w:r>
      <w:r>
        <w:rPr>
          <w:spacing w:val="-2"/>
        </w:rPr>
        <w:t xml:space="preserve"> </w:t>
      </w:r>
      <w:r>
        <w:t>r</w:t>
      </w:r>
      <w:r>
        <w:rPr>
          <w:spacing w:val="-2"/>
        </w:rPr>
        <w:t>eg</w:t>
      </w:r>
      <w:r>
        <w:rPr>
          <w:spacing w:val="-1"/>
        </w:rPr>
        <w:t>a</w:t>
      </w:r>
      <w:r>
        <w:t>rd.</w:t>
      </w:r>
      <w:r>
        <w:rPr>
          <w:spacing w:val="-3"/>
        </w:rPr>
        <w:t xml:space="preserve"> </w:t>
      </w:r>
      <w:r>
        <w:rPr>
          <w:spacing w:val="2"/>
        </w:rPr>
        <w:t>T</w:t>
      </w:r>
      <w:r>
        <w:t>he</w:t>
      </w:r>
      <w:r>
        <w:rPr>
          <w:spacing w:val="-3"/>
        </w:rPr>
        <w:t xml:space="preserve"> </w:t>
      </w:r>
      <w:r>
        <w:rPr>
          <w:spacing w:val="-2"/>
        </w:rPr>
        <w:t>B</w:t>
      </w:r>
      <w:r>
        <w:t>idder</w:t>
      </w:r>
      <w:r>
        <w:rPr>
          <w:spacing w:val="-4"/>
        </w:rPr>
        <w:t xml:space="preserve"> </w:t>
      </w:r>
      <w:r>
        <w:t>und</w:t>
      </w:r>
      <w:r>
        <w:rPr>
          <w:spacing w:val="1"/>
        </w:rPr>
        <w:t>e</w:t>
      </w:r>
      <w:r>
        <w:t>rst</w:t>
      </w:r>
      <w:r>
        <w:rPr>
          <w:spacing w:val="-1"/>
        </w:rPr>
        <w:t>a</w:t>
      </w:r>
      <w:r>
        <w:t>nds</w:t>
      </w:r>
      <w:r>
        <w:rPr>
          <w:spacing w:val="-2"/>
        </w:rPr>
        <w:t xml:space="preserve"> </w:t>
      </w:r>
      <w:r>
        <w:t>that</w:t>
      </w:r>
      <w:r>
        <w:rPr>
          <w:spacing w:val="-2"/>
        </w:rPr>
        <w:t xml:space="preserve"> </w:t>
      </w:r>
      <w:r>
        <w:rPr>
          <w:spacing w:val="-1"/>
        </w:rPr>
        <w:t>c</w:t>
      </w:r>
      <w:r>
        <w:t>iv</w:t>
      </w:r>
      <w:r>
        <w:rPr>
          <w:spacing w:val="1"/>
        </w:rPr>
        <w:t>i</w:t>
      </w:r>
      <w:r>
        <w:t>l,</w:t>
      </w:r>
      <w:r>
        <w:rPr>
          <w:spacing w:val="-2"/>
        </w:rPr>
        <w:t xml:space="preserve"> </w:t>
      </w:r>
      <w:r>
        <w:rPr>
          <w:spacing w:val="-1"/>
        </w:rPr>
        <w:t>c</w:t>
      </w:r>
      <w:r>
        <w:t>rimin</w:t>
      </w:r>
      <w:r>
        <w:rPr>
          <w:spacing w:val="-1"/>
        </w:rPr>
        <w:t>a</w:t>
      </w:r>
      <w:r>
        <w:t>l,</w:t>
      </w:r>
      <w:r>
        <w:rPr>
          <w:spacing w:val="-2"/>
        </w:rPr>
        <w:t xml:space="preserve"> </w:t>
      </w:r>
      <w:r>
        <w:t xml:space="preserve">or </w:t>
      </w:r>
      <w:r>
        <w:rPr>
          <w:spacing w:val="-1"/>
        </w:rPr>
        <w:t>a</w:t>
      </w:r>
      <w:r>
        <w:t>dm</w:t>
      </w:r>
      <w:r>
        <w:rPr>
          <w:spacing w:val="1"/>
        </w:rPr>
        <w:t>i</w:t>
      </w:r>
      <w:r>
        <w:t>nis</w:t>
      </w:r>
      <w:r>
        <w:rPr>
          <w:spacing w:val="1"/>
        </w:rPr>
        <w:t>t</w:t>
      </w:r>
      <w:r>
        <w:t>r</w:t>
      </w:r>
      <w:r>
        <w:rPr>
          <w:spacing w:val="-2"/>
        </w:rPr>
        <w:t>a</w:t>
      </w:r>
      <w:r>
        <w:t>t</w:t>
      </w:r>
      <w:r>
        <w:rPr>
          <w:spacing w:val="1"/>
        </w:rPr>
        <w:t>i</w:t>
      </w:r>
      <w:r>
        <w:t>ve</w:t>
      </w:r>
      <w:r>
        <w:rPr>
          <w:spacing w:val="4"/>
        </w:rPr>
        <w:t xml:space="preserve"> </w:t>
      </w:r>
      <w:r>
        <w:lastRenderedPageBreak/>
        <w:t>p</w:t>
      </w:r>
      <w:r>
        <w:rPr>
          <w:spacing w:val="-1"/>
        </w:rPr>
        <w:t>e</w:t>
      </w:r>
      <w:r>
        <w:t>n</w:t>
      </w:r>
      <w:r>
        <w:rPr>
          <w:spacing w:val="-1"/>
        </w:rPr>
        <w:t>a</w:t>
      </w:r>
      <w:r>
        <w:t>l</w:t>
      </w:r>
      <w:r>
        <w:rPr>
          <w:spacing w:val="1"/>
        </w:rPr>
        <w:t>t</w:t>
      </w:r>
      <w:r>
        <w:t>ies</w:t>
      </w:r>
      <w:r>
        <w:rPr>
          <w:spacing w:val="7"/>
        </w:rPr>
        <w:t xml:space="preserve"> </w:t>
      </w:r>
      <w:r>
        <w:t>m</w:t>
      </w:r>
      <w:r>
        <w:rPr>
          <w:spacing w:val="2"/>
        </w:rPr>
        <w:t>a</w:t>
      </w:r>
      <w:r>
        <w:t>y</w:t>
      </w:r>
      <w:r>
        <w:rPr>
          <w:spacing w:val="3"/>
        </w:rPr>
        <w:t xml:space="preserve"> </w:t>
      </w:r>
      <w:r>
        <w:rPr>
          <w:spacing w:val="-1"/>
        </w:rPr>
        <w:t>a</w:t>
      </w:r>
      <w:r>
        <w:t>pp</w:t>
      </w:r>
      <w:r>
        <w:rPr>
          <w:spacing w:val="5"/>
        </w:rPr>
        <w:t>l</w:t>
      </w:r>
      <w:r>
        <w:t>y for</w:t>
      </w:r>
      <w:r>
        <w:rPr>
          <w:spacing w:val="6"/>
        </w:rPr>
        <w:t xml:space="preserve"> </w:t>
      </w:r>
      <w:r>
        <w:t>f</w:t>
      </w:r>
      <w:r>
        <w:rPr>
          <w:spacing w:val="-2"/>
        </w:rPr>
        <w:t>a</w:t>
      </w:r>
      <w:r>
        <w:t>i</w:t>
      </w:r>
      <w:r>
        <w:rPr>
          <w:spacing w:val="1"/>
        </w:rPr>
        <w:t>l</w:t>
      </w:r>
      <w:r>
        <w:t>u</w:t>
      </w:r>
      <w:r>
        <w:rPr>
          <w:spacing w:val="1"/>
        </w:rPr>
        <w:t>r</w:t>
      </w:r>
      <w:r>
        <w:t>e</w:t>
      </w:r>
      <w:r>
        <w:rPr>
          <w:spacing w:val="4"/>
        </w:rPr>
        <w:t xml:space="preserve"> </w:t>
      </w:r>
      <w:r>
        <w:t>to</w:t>
      </w:r>
      <w:r>
        <w:rPr>
          <w:spacing w:val="8"/>
        </w:rPr>
        <w:t xml:space="preserve"> </w:t>
      </w:r>
      <w:r>
        <w:t>prot</w:t>
      </w:r>
      <w:r>
        <w:rPr>
          <w:spacing w:val="-1"/>
        </w:rPr>
        <w:t>ec</w:t>
      </w:r>
      <w:r>
        <w:t>t</w:t>
      </w:r>
      <w:r>
        <w:rPr>
          <w:spacing w:val="5"/>
        </w:rPr>
        <w:t xml:space="preserve"> </w:t>
      </w:r>
      <w:r>
        <w:t>info</w:t>
      </w:r>
      <w:r>
        <w:rPr>
          <w:spacing w:val="-1"/>
        </w:rPr>
        <w:t>r</w:t>
      </w:r>
      <w:r>
        <w:t>mation</w:t>
      </w:r>
      <w:r>
        <w:rPr>
          <w:spacing w:val="8"/>
        </w:rPr>
        <w:t xml:space="preserve"> </w:t>
      </w:r>
      <w:r>
        <w:rPr>
          <w:spacing w:val="-1"/>
        </w:rPr>
        <w:t>a</w:t>
      </w:r>
      <w:r>
        <w:t>pp</w:t>
      </w:r>
      <w:r>
        <w:rPr>
          <w:spacing w:val="1"/>
        </w:rPr>
        <w:t>r</w:t>
      </w:r>
      <w:r>
        <w:t>o</w:t>
      </w:r>
      <w:r>
        <w:rPr>
          <w:spacing w:val="6"/>
        </w:rPr>
        <w:t>p</w:t>
      </w:r>
      <w:r>
        <w:t>ri</w:t>
      </w:r>
      <w:r>
        <w:rPr>
          <w:spacing w:val="-1"/>
        </w:rPr>
        <w:t>a</w:t>
      </w:r>
      <w:r>
        <w:t>te</w:t>
      </w:r>
      <w:r>
        <w:rPr>
          <w:spacing w:val="2"/>
        </w:rPr>
        <w:t>l</w:t>
      </w:r>
      <w:r>
        <w:rPr>
          <w:spacing w:val="-5"/>
        </w:rPr>
        <w:t>y</w:t>
      </w:r>
      <w:r>
        <w:t>,</w:t>
      </w:r>
      <w:r>
        <w:rPr>
          <w:spacing w:val="7"/>
        </w:rPr>
        <w:t xml:space="preserve"> </w:t>
      </w:r>
      <w:r>
        <w:t>whi</w:t>
      </w:r>
      <w:r>
        <w:rPr>
          <w:spacing w:val="-1"/>
        </w:rPr>
        <w:t>c</w:t>
      </w:r>
      <w:r>
        <w:t>h</w:t>
      </w:r>
      <w:r>
        <w:rPr>
          <w:spacing w:val="5"/>
        </w:rPr>
        <w:t xml:space="preserve"> </w:t>
      </w:r>
      <w:r>
        <w:t>is prov</w:t>
      </w:r>
      <w:r>
        <w:rPr>
          <w:spacing w:val="-2"/>
        </w:rPr>
        <w:t>e</w:t>
      </w:r>
      <w:r>
        <w:t>d</w:t>
      </w:r>
      <w:r>
        <w:rPr>
          <w:spacing w:val="-5"/>
        </w:rPr>
        <w:t xml:space="preserve"> </w:t>
      </w:r>
      <w:r>
        <w:t>to</w:t>
      </w:r>
      <w:r>
        <w:rPr>
          <w:spacing w:val="-4"/>
        </w:rPr>
        <w:t xml:space="preserve"> </w:t>
      </w:r>
      <w:r>
        <w:t>h</w:t>
      </w:r>
      <w:r>
        <w:rPr>
          <w:spacing w:val="-1"/>
        </w:rPr>
        <w:t>a</w:t>
      </w:r>
      <w:r>
        <w:t>ve</w:t>
      </w:r>
      <w:r>
        <w:rPr>
          <w:spacing w:val="-6"/>
        </w:rPr>
        <w:t xml:space="preserve"> </w:t>
      </w:r>
      <w:r>
        <w:rPr>
          <w:spacing w:val="-1"/>
        </w:rPr>
        <w:t>ca</w:t>
      </w:r>
      <w:r>
        <w:t>us</w:t>
      </w:r>
      <w:r>
        <w:rPr>
          <w:spacing w:val="-1"/>
        </w:rPr>
        <w:t>e</w:t>
      </w:r>
      <w:r>
        <w:t>d</w:t>
      </w:r>
      <w:r>
        <w:rPr>
          <w:spacing w:val="-5"/>
        </w:rPr>
        <w:t xml:space="preserve"> </w:t>
      </w:r>
      <w:r>
        <w:t>d</w:t>
      </w:r>
      <w:r>
        <w:rPr>
          <w:spacing w:val="2"/>
        </w:rPr>
        <w:t>u</w:t>
      </w:r>
      <w:r>
        <w:t>e</w:t>
      </w:r>
      <w:r>
        <w:rPr>
          <w:spacing w:val="-6"/>
        </w:rPr>
        <w:t xml:space="preserve"> </w:t>
      </w:r>
      <w:r>
        <w:t>to</w:t>
      </w:r>
      <w:r>
        <w:rPr>
          <w:spacing w:val="-4"/>
        </w:rPr>
        <w:t xml:space="preserve"> </w:t>
      </w:r>
      <w:r>
        <w:t>r</w:t>
      </w:r>
      <w:r>
        <w:rPr>
          <w:spacing w:val="-2"/>
        </w:rPr>
        <w:t>e</w:t>
      </w:r>
      <w:r>
        <w:rPr>
          <w:spacing w:val="-1"/>
        </w:rPr>
        <w:t>a</w:t>
      </w:r>
      <w:r>
        <w:t>sons</w:t>
      </w:r>
      <w:r>
        <w:rPr>
          <w:spacing w:val="-4"/>
        </w:rPr>
        <w:t xml:space="preserve"> </w:t>
      </w:r>
      <w:r>
        <w:t>sole</w:t>
      </w:r>
      <w:r>
        <w:rPr>
          <w:spacing w:val="2"/>
        </w:rPr>
        <w:t>l</w:t>
      </w:r>
      <w:r>
        <w:t>y</w:t>
      </w:r>
      <w:r>
        <w:rPr>
          <w:spacing w:val="-10"/>
        </w:rPr>
        <w:t xml:space="preserve"> </w:t>
      </w:r>
      <w:r>
        <w:rPr>
          <w:spacing w:val="-1"/>
        </w:rPr>
        <w:t>a</w:t>
      </w:r>
      <w:r>
        <w:t>t</w:t>
      </w:r>
      <w:r>
        <w:rPr>
          <w:spacing w:val="1"/>
        </w:rPr>
        <w:t>t</w:t>
      </w:r>
      <w:r>
        <w:t>ribut</w:t>
      </w:r>
      <w:r>
        <w:rPr>
          <w:spacing w:val="-1"/>
        </w:rPr>
        <w:t>a</w:t>
      </w:r>
      <w:r>
        <w:t>ble</w:t>
      </w:r>
      <w:r>
        <w:rPr>
          <w:spacing w:val="-5"/>
        </w:rPr>
        <w:t xml:space="preserve"> </w:t>
      </w:r>
      <w:r>
        <w:t>to</w:t>
      </w:r>
      <w:r>
        <w:rPr>
          <w:spacing w:val="-4"/>
        </w:rPr>
        <w:t xml:space="preserve"> </w:t>
      </w:r>
      <w:r>
        <w:t>bidde</w:t>
      </w:r>
      <w:r>
        <w:rPr>
          <w:spacing w:val="-1"/>
        </w:rPr>
        <w:t>r</w:t>
      </w:r>
      <w:r>
        <w:t>.</w:t>
      </w:r>
      <w:r>
        <w:rPr>
          <w:spacing w:val="-5"/>
        </w:rPr>
        <w:t xml:space="preserve"> </w:t>
      </w:r>
      <w:r>
        <w:t>A</w:t>
      </w:r>
      <w:r>
        <w:rPr>
          <w:spacing w:val="2"/>
        </w:rPr>
        <w:t>n</w:t>
      </w:r>
      <w:r>
        <w:t>y</w:t>
      </w:r>
      <w:r>
        <w:rPr>
          <w:spacing w:val="-12"/>
        </w:rPr>
        <w:t xml:space="preserve"> </w:t>
      </w:r>
      <w:r>
        <w:t>info</w:t>
      </w:r>
      <w:r>
        <w:rPr>
          <w:spacing w:val="1"/>
        </w:rPr>
        <w:t>r</w:t>
      </w:r>
      <w:r>
        <w:t>mation</w:t>
      </w:r>
      <w:r>
        <w:rPr>
          <w:spacing w:val="-4"/>
        </w:rPr>
        <w:t xml:space="preserve"> </w:t>
      </w:r>
      <w:r>
        <w:rPr>
          <w:spacing w:val="-1"/>
        </w:rPr>
        <w:t>c</w:t>
      </w:r>
      <w:r>
        <w:t>onsid</w:t>
      </w:r>
      <w:r>
        <w:rPr>
          <w:spacing w:val="-1"/>
        </w:rPr>
        <w:t>e</w:t>
      </w:r>
      <w:r>
        <w:t>r</w:t>
      </w:r>
      <w:r>
        <w:rPr>
          <w:spacing w:val="-2"/>
        </w:rPr>
        <w:t>e</w:t>
      </w:r>
      <w:r>
        <w:t>d s</w:t>
      </w:r>
      <w:r>
        <w:rPr>
          <w:spacing w:val="-1"/>
        </w:rPr>
        <w:t>e</w:t>
      </w:r>
      <w:r>
        <w:t>nsi</w:t>
      </w:r>
      <w:r>
        <w:rPr>
          <w:spacing w:val="1"/>
        </w:rPr>
        <w:t>t</w:t>
      </w:r>
      <w:r>
        <w:t>ive</w:t>
      </w:r>
      <w:r>
        <w:rPr>
          <w:spacing w:val="-8"/>
        </w:rPr>
        <w:t xml:space="preserve"> </w:t>
      </w:r>
      <w:r>
        <w:rPr>
          <w:spacing w:val="2"/>
        </w:rPr>
        <w:t>b</w:t>
      </w:r>
      <w:r>
        <w:t>y</w:t>
      </w:r>
      <w:r>
        <w:rPr>
          <w:spacing w:val="-14"/>
        </w:rPr>
        <w:t xml:space="preserve"> </w:t>
      </w:r>
      <w:r>
        <w:t>t</w:t>
      </w:r>
      <w:r>
        <w:rPr>
          <w:spacing w:val="3"/>
        </w:rPr>
        <w:t>h</w:t>
      </w:r>
      <w:r>
        <w:t>e</w:t>
      </w:r>
      <w:r>
        <w:rPr>
          <w:spacing w:val="-8"/>
        </w:rPr>
        <w:t xml:space="preserve"> </w:t>
      </w:r>
      <w:r>
        <w:t>b</w:t>
      </w:r>
      <w:r>
        <w:rPr>
          <w:spacing w:val="-1"/>
        </w:rPr>
        <w:t>a</w:t>
      </w:r>
      <w:r>
        <w:t>nk</w:t>
      </w:r>
      <w:r>
        <w:rPr>
          <w:spacing w:val="-7"/>
        </w:rPr>
        <w:t xml:space="preserve"> </w:t>
      </w:r>
      <w:r>
        <w:t>must</w:t>
      </w:r>
      <w:r>
        <w:rPr>
          <w:spacing w:val="-6"/>
        </w:rPr>
        <w:t xml:space="preserve"> </w:t>
      </w:r>
      <w:r>
        <w:t>be</w:t>
      </w:r>
      <w:r>
        <w:rPr>
          <w:spacing w:val="-8"/>
        </w:rPr>
        <w:t xml:space="preserve"> </w:t>
      </w:r>
      <w:r>
        <w:t>prot</w:t>
      </w:r>
      <w:r>
        <w:rPr>
          <w:spacing w:val="-1"/>
        </w:rPr>
        <w:t>ec</w:t>
      </w:r>
      <w:r>
        <w:t>ted</w:t>
      </w:r>
      <w:r>
        <w:rPr>
          <w:spacing w:val="-8"/>
        </w:rPr>
        <w:t xml:space="preserve"> </w:t>
      </w:r>
      <w:r>
        <w:rPr>
          <w:spacing w:val="2"/>
        </w:rPr>
        <w:t>b</w:t>
      </w:r>
      <w:r>
        <w:t>y</w:t>
      </w:r>
      <w:r>
        <w:rPr>
          <w:spacing w:val="-12"/>
        </w:rPr>
        <w:t xml:space="preserve"> </w:t>
      </w:r>
      <w:r>
        <w:t>the</w:t>
      </w:r>
      <w:r>
        <w:rPr>
          <w:spacing w:val="-8"/>
        </w:rPr>
        <w:t xml:space="preserve"> </w:t>
      </w:r>
      <w:r>
        <w:t>su</w:t>
      </w:r>
      <w:r>
        <w:rPr>
          <w:spacing w:val="-1"/>
        </w:rPr>
        <w:t>c</w:t>
      </w:r>
      <w:r>
        <w:rPr>
          <w:spacing w:val="1"/>
        </w:rPr>
        <w:t>c</w:t>
      </w:r>
      <w:r>
        <w:rPr>
          <w:spacing w:val="-1"/>
        </w:rPr>
        <w:t>e</w:t>
      </w:r>
      <w:r>
        <w:t>ssful</w:t>
      </w:r>
      <w:r>
        <w:rPr>
          <w:spacing w:val="-7"/>
        </w:rPr>
        <w:t xml:space="preserve"> </w:t>
      </w:r>
      <w:r>
        <w:rPr>
          <w:spacing w:val="-2"/>
        </w:rPr>
        <w:t>B</w:t>
      </w:r>
      <w:r>
        <w:t>idder</w:t>
      </w:r>
      <w:r>
        <w:rPr>
          <w:spacing w:val="-8"/>
        </w:rPr>
        <w:t xml:space="preserve"> </w:t>
      </w:r>
      <w:r>
        <w:t>f</w:t>
      </w:r>
      <w:r>
        <w:rPr>
          <w:spacing w:val="-1"/>
        </w:rPr>
        <w:t>r</w:t>
      </w:r>
      <w:r>
        <w:t>om</w:t>
      </w:r>
      <w:r>
        <w:rPr>
          <w:spacing w:val="-7"/>
        </w:rPr>
        <w:t xml:space="preserve"> </w:t>
      </w:r>
      <w:r>
        <w:t>un</w:t>
      </w:r>
      <w:r>
        <w:rPr>
          <w:spacing w:val="-1"/>
        </w:rPr>
        <w:t>a</w:t>
      </w:r>
      <w:r>
        <w:t>u</w:t>
      </w:r>
      <w:r>
        <w:rPr>
          <w:spacing w:val="3"/>
        </w:rPr>
        <w:t>t</w:t>
      </w:r>
      <w:r>
        <w:t>hori</w:t>
      </w:r>
      <w:r>
        <w:rPr>
          <w:spacing w:val="1"/>
        </w:rPr>
        <w:t>z</w:t>
      </w:r>
      <w:r>
        <w:rPr>
          <w:spacing w:val="-1"/>
        </w:rPr>
        <w:t>e</w:t>
      </w:r>
      <w:r>
        <w:t>d</w:t>
      </w:r>
      <w:r>
        <w:rPr>
          <w:spacing w:val="-7"/>
        </w:rPr>
        <w:t xml:space="preserve"> </w:t>
      </w:r>
      <w:r>
        <w:t>disclosur</w:t>
      </w:r>
      <w:r>
        <w:rPr>
          <w:spacing w:val="-1"/>
        </w:rPr>
        <w:t>e</w:t>
      </w:r>
      <w:r>
        <w:t>, modifi</w:t>
      </w:r>
      <w:r>
        <w:rPr>
          <w:spacing w:val="-1"/>
        </w:rPr>
        <w:t>ca</w:t>
      </w:r>
      <w:r>
        <w:t>t</w:t>
      </w:r>
      <w:r>
        <w:rPr>
          <w:spacing w:val="1"/>
        </w:rPr>
        <w:t>i</w:t>
      </w:r>
      <w:r>
        <w:t>on</w:t>
      </w:r>
      <w:r>
        <w:rPr>
          <w:spacing w:val="4"/>
        </w:rPr>
        <w:t xml:space="preserve"> </w:t>
      </w:r>
      <w:r>
        <w:t>or</w:t>
      </w:r>
      <w:r>
        <w:rPr>
          <w:spacing w:val="4"/>
        </w:rPr>
        <w:t xml:space="preserve"> </w:t>
      </w:r>
      <w:r>
        <w:rPr>
          <w:spacing w:val="-1"/>
        </w:rPr>
        <w:t>ac</w:t>
      </w:r>
      <w:r>
        <w:rPr>
          <w:spacing w:val="1"/>
        </w:rPr>
        <w:t>c</w:t>
      </w:r>
      <w:r>
        <w:rPr>
          <w:spacing w:val="-1"/>
        </w:rPr>
        <w:t>e</w:t>
      </w:r>
      <w:r>
        <w:t>ss.</w:t>
      </w:r>
      <w:r>
        <w:rPr>
          <w:spacing w:val="5"/>
        </w:rPr>
        <w:t xml:space="preserve"> </w:t>
      </w:r>
      <w:r>
        <w:rPr>
          <w:spacing w:val="2"/>
        </w:rPr>
        <w:t>T</w:t>
      </w:r>
      <w:r>
        <w:t>he</w:t>
      </w:r>
      <w:r>
        <w:rPr>
          <w:spacing w:val="3"/>
        </w:rPr>
        <w:t xml:space="preserve"> </w:t>
      </w:r>
      <w:r>
        <w:t>b</w:t>
      </w:r>
      <w:r>
        <w:rPr>
          <w:spacing w:val="-1"/>
        </w:rPr>
        <w:t>a</w:t>
      </w:r>
      <w:r>
        <w:t>nk</w:t>
      </w:r>
      <w:r>
        <w:rPr>
          <w:spacing w:val="1"/>
        </w:rPr>
        <w:t>’</w:t>
      </w:r>
      <w:r>
        <w:t>s</w:t>
      </w:r>
      <w:r>
        <w:rPr>
          <w:spacing w:val="5"/>
        </w:rPr>
        <w:t xml:space="preserve"> </w:t>
      </w:r>
      <w:r>
        <w:t>d</w:t>
      </w:r>
      <w:r>
        <w:rPr>
          <w:spacing w:val="1"/>
        </w:rPr>
        <w:t>e</w:t>
      </w:r>
      <w:r>
        <w:rPr>
          <w:spacing w:val="-1"/>
        </w:rPr>
        <w:t>c</w:t>
      </w:r>
      <w:r>
        <w:t>is</w:t>
      </w:r>
      <w:r>
        <w:rPr>
          <w:spacing w:val="1"/>
        </w:rPr>
        <w:t>i</w:t>
      </w:r>
      <w:r>
        <w:t>on</w:t>
      </w:r>
      <w:r>
        <w:rPr>
          <w:spacing w:val="4"/>
        </w:rPr>
        <w:t xml:space="preserve"> </w:t>
      </w:r>
      <w:r>
        <w:t>will</w:t>
      </w:r>
      <w:r>
        <w:rPr>
          <w:spacing w:val="7"/>
        </w:rPr>
        <w:t xml:space="preserve"> </w:t>
      </w:r>
      <w:r>
        <w:t>be</w:t>
      </w:r>
      <w:r>
        <w:rPr>
          <w:spacing w:val="3"/>
        </w:rPr>
        <w:t xml:space="preserve"> </w:t>
      </w:r>
      <w:r>
        <w:t>fin</w:t>
      </w:r>
      <w:r>
        <w:rPr>
          <w:spacing w:val="-1"/>
        </w:rPr>
        <w:t>a</w:t>
      </w:r>
      <w:r>
        <w:t>l</w:t>
      </w:r>
      <w:r>
        <w:rPr>
          <w:spacing w:val="5"/>
        </w:rPr>
        <w:t xml:space="preserve"> </w:t>
      </w:r>
      <w:r>
        <w:t>if</w:t>
      </w:r>
      <w:r>
        <w:rPr>
          <w:spacing w:val="4"/>
        </w:rPr>
        <w:t xml:space="preserve"> </w:t>
      </w:r>
      <w:r>
        <w:rPr>
          <w:spacing w:val="-1"/>
        </w:rPr>
        <w:t>a</w:t>
      </w:r>
      <w:r>
        <w:rPr>
          <w:spacing w:val="5"/>
        </w:rPr>
        <w:t>n</w:t>
      </w:r>
      <w:r>
        <w:t>y un</w:t>
      </w:r>
      <w:r>
        <w:rPr>
          <w:spacing w:val="-1"/>
        </w:rPr>
        <w:t>a</w:t>
      </w:r>
      <w:r>
        <w:t>uthori</w:t>
      </w:r>
      <w:r>
        <w:rPr>
          <w:spacing w:val="1"/>
        </w:rPr>
        <w:t>ze</w:t>
      </w:r>
      <w:r>
        <w:t>d</w:t>
      </w:r>
      <w:r>
        <w:rPr>
          <w:spacing w:val="4"/>
        </w:rPr>
        <w:t xml:space="preserve"> </w:t>
      </w:r>
      <w:r>
        <w:t>disclosure</w:t>
      </w:r>
      <w:r>
        <w:rPr>
          <w:spacing w:val="3"/>
        </w:rPr>
        <w:t xml:space="preserve"> </w:t>
      </w:r>
      <w:r>
        <w:t>h</w:t>
      </w:r>
      <w:r>
        <w:rPr>
          <w:spacing w:val="-1"/>
        </w:rPr>
        <w:t>a</w:t>
      </w:r>
      <w:r>
        <w:t xml:space="preserve">ve </w:t>
      </w:r>
      <w:r>
        <w:rPr>
          <w:spacing w:val="-1"/>
        </w:rPr>
        <w:t>e</w:t>
      </w:r>
      <w:r>
        <w:t>n</w:t>
      </w:r>
      <w:r>
        <w:rPr>
          <w:spacing w:val="-1"/>
        </w:rPr>
        <w:t>c</w:t>
      </w:r>
      <w:r>
        <w:t>ounte</w:t>
      </w:r>
      <w:r>
        <w:rPr>
          <w:spacing w:val="1"/>
        </w:rPr>
        <w:t>r</w:t>
      </w:r>
      <w:r>
        <w:rPr>
          <w:spacing w:val="-1"/>
        </w:rPr>
        <w:t>e</w:t>
      </w:r>
      <w:r>
        <w:t>d.</w:t>
      </w:r>
      <w:r>
        <w:rPr>
          <w:spacing w:val="2"/>
        </w:rPr>
        <w:t xml:space="preserve"> T</w:t>
      </w:r>
      <w:r>
        <w:rPr>
          <w:spacing w:val="-5"/>
        </w:rPr>
        <w:t>y</w:t>
      </w:r>
      <w:r>
        <w:rPr>
          <w:spacing w:val="2"/>
        </w:rPr>
        <w:t>p</w:t>
      </w:r>
      <w:r>
        <w:rPr>
          <w:spacing w:val="-1"/>
        </w:rPr>
        <w:t>e</w:t>
      </w:r>
      <w:r>
        <w:t>s</w:t>
      </w:r>
      <w:r>
        <w:rPr>
          <w:spacing w:val="3"/>
        </w:rPr>
        <w:t xml:space="preserve"> </w:t>
      </w:r>
      <w:r>
        <w:t>of</w:t>
      </w:r>
      <w:r>
        <w:rPr>
          <w:spacing w:val="2"/>
        </w:rPr>
        <w:t xml:space="preserve"> </w:t>
      </w:r>
      <w:r>
        <w:t>s</w:t>
      </w:r>
      <w:r>
        <w:rPr>
          <w:spacing w:val="-1"/>
        </w:rPr>
        <w:t>e</w:t>
      </w:r>
      <w:r>
        <w:t>nsi</w:t>
      </w:r>
      <w:r>
        <w:rPr>
          <w:spacing w:val="1"/>
        </w:rPr>
        <w:t>t</w:t>
      </w:r>
      <w:r>
        <w:t>ive</w:t>
      </w:r>
      <w:r>
        <w:rPr>
          <w:spacing w:val="2"/>
        </w:rPr>
        <w:t xml:space="preserve"> </w:t>
      </w:r>
      <w:r>
        <w:t>info</w:t>
      </w:r>
      <w:r>
        <w:rPr>
          <w:spacing w:val="-1"/>
        </w:rPr>
        <w:t>r</w:t>
      </w:r>
      <w:r>
        <w:t>mation</w:t>
      </w:r>
      <w:r>
        <w:rPr>
          <w:spacing w:val="3"/>
        </w:rPr>
        <w:t xml:space="preserve"> </w:t>
      </w:r>
      <w:r>
        <w:t>that will</w:t>
      </w:r>
      <w:r>
        <w:rPr>
          <w:spacing w:val="3"/>
        </w:rPr>
        <w:t xml:space="preserve"> </w:t>
      </w:r>
      <w:r>
        <w:t>be</w:t>
      </w:r>
      <w:r>
        <w:rPr>
          <w:spacing w:val="1"/>
        </w:rPr>
        <w:t xml:space="preserve"> </w:t>
      </w:r>
      <w:r>
        <w:t>found</w:t>
      </w:r>
      <w:r>
        <w:rPr>
          <w:spacing w:val="2"/>
        </w:rPr>
        <w:t xml:space="preserve"> </w:t>
      </w:r>
      <w:r>
        <w:t xml:space="preserve">on </w:t>
      </w:r>
      <w:r>
        <w:rPr>
          <w:spacing w:val="-2"/>
        </w:rPr>
        <w:t>B</w:t>
      </w:r>
      <w:r>
        <w:rPr>
          <w:spacing w:val="-1"/>
        </w:rPr>
        <w:t>a</w:t>
      </w:r>
      <w:r>
        <w:t>nk</w:t>
      </w:r>
      <w:r>
        <w:rPr>
          <w:spacing w:val="2"/>
        </w:rPr>
        <w:t xml:space="preserve"> s</w:t>
      </w:r>
      <w:r>
        <w:rPr>
          <w:spacing w:val="-5"/>
        </w:rPr>
        <w:t>y</w:t>
      </w:r>
      <w:r>
        <w:t>ste</w:t>
      </w:r>
      <w:r>
        <w:rPr>
          <w:spacing w:val="6"/>
        </w:rPr>
        <w:t>m</w:t>
      </w:r>
      <w:r>
        <w:rPr>
          <w:spacing w:val="-1"/>
        </w:rPr>
        <w:t>’</w:t>
      </w:r>
      <w:r>
        <w:t>s</w:t>
      </w:r>
      <w:r>
        <w:rPr>
          <w:spacing w:val="3"/>
        </w:rPr>
        <w:t xml:space="preserve"> </w:t>
      </w:r>
      <w:r>
        <w:t>whi</w:t>
      </w:r>
      <w:r>
        <w:rPr>
          <w:spacing w:val="-1"/>
        </w:rPr>
        <w:t>c</w:t>
      </w:r>
      <w:r>
        <w:t>h</w:t>
      </w:r>
      <w:r>
        <w:rPr>
          <w:spacing w:val="2"/>
        </w:rPr>
        <w:t xml:space="preserve"> </w:t>
      </w:r>
      <w:r>
        <w:t xml:space="preserve">the </w:t>
      </w:r>
      <w:r>
        <w:rPr>
          <w:spacing w:val="-2"/>
        </w:rPr>
        <w:t>B</w:t>
      </w:r>
      <w:r>
        <w:t>idder</w:t>
      </w:r>
      <w:r>
        <w:rPr>
          <w:spacing w:val="-6"/>
        </w:rPr>
        <w:t xml:space="preserve"> </w:t>
      </w:r>
      <w:r>
        <w:t>p</w:t>
      </w:r>
      <w:r>
        <w:rPr>
          <w:spacing w:val="3"/>
        </w:rPr>
        <w:t>l</w:t>
      </w:r>
      <w:r>
        <w:rPr>
          <w:spacing w:val="-1"/>
        </w:rPr>
        <w:t>a</w:t>
      </w:r>
      <w:r>
        <w:t>ns</w:t>
      </w:r>
      <w:r>
        <w:rPr>
          <w:spacing w:val="-5"/>
        </w:rPr>
        <w:t xml:space="preserve"> </w:t>
      </w:r>
      <w:r>
        <w:t>to</w:t>
      </w:r>
      <w:r>
        <w:rPr>
          <w:spacing w:val="-4"/>
        </w:rPr>
        <w:t xml:space="preserve"> </w:t>
      </w:r>
      <w:r>
        <w:t>support</w:t>
      </w:r>
      <w:r>
        <w:rPr>
          <w:spacing w:val="-5"/>
        </w:rPr>
        <w:t xml:space="preserve"> </w:t>
      </w:r>
      <w:r>
        <w:rPr>
          <w:spacing w:val="2"/>
        </w:rPr>
        <w:t>o</w:t>
      </w:r>
      <w:r>
        <w:t>r</w:t>
      </w:r>
      <w:r>
        <w:rPr>
          <w:spacing w:val="-6"/>
        </w:rPr>
        <w:t xml:space="preserve"> </w:t>
      </w:r>
      <w:r>
        <w:t>h</w:t>
      </w:r>
      <w:r>
        <w:rPr>
          <w:spacing w:val="-1"/>
        </w:rPr>
        <w:t>a</w:t>
      </w:r>
      <w:r>
        <w:t>ve</w:t>
      </w:r>
      <w:r>
        <w:rPr>
          <w:spacing w:val="-3"/>
        </w:rPr>
        <w:t xml:space="preserve"> </w:t>
      </w:r>
      <w:r>
        <w:rPr>
          <w:spacing w:val="-1"/>
        </w:rPr>
        <w:t>a</w:t>
      </w:r>
      <w:r>
        <w:rPr>
          <w:spacing w:val="1"/>
        </w:rPr>
        <w:t>c</w:t>
      </w:r>
      <w:r>
        <w:rPr>
          <w:spacing w:val="-1"/>
        </w:rPr>
        <w:t>ce</w:t>
      </w:r>
      <w:r>
        <w:t>ss</w:t>
      </w:r>
      <w:r>
        <w:rPr>
          <w:spacing w:val="-4"/>
        </w:rPr>
        <w:t xml:space="preserve"> </w:t>
      </w:r>
      <w:r>
        <w:t>to</w:t>
      </w:r>
      <w:r>
        <w:rPr>
          <w:spacing w:val="-4"/>
        </w:rPr>
        <w:t xml:space="preserve"> </w:t>
      </w:r>
      <w:r>
        <w:t>includ</w:t>
      </w:r>
      <w:r>
        <w:rPr>
          <w:spacing w:val="-1"/>
        </w:rPr>
        <w:t>e</w:t>
      </w:r>
      <w:r>
        <w:t>,</w:t>
      </w:r>
      <w:r>
        <w:rPr>
          <w:spacing w:val="-2"/>
        </w:rPr>
        <w:t xml:space="preserve"> </w:t>
      </w:r>
      <w:r>
        <w:t>but</w:t>
      </w:r>
      <w:r>
        <w:rPr>
          <w:spacing w:val="-4"/>
        </w:rPr>
        <w:t xml:space="preserve"> </w:t>
      </w:r>
      <w:r>
        <w:rPr>
          <w:spacing w:val="-1"/>
        </w:rPr>
        <w:t>a</w:t>
      </w:r>
      <w:r>
        <w:t>re</w:t>
      </w:r>
      <w:r>
        <w:rPr>
          <w:spacing w:val="-6"/>
        </w:rPr>
        <w:t xml:space="preserve"> </w:t>
      </w:r>
      <w:r>
        <w:t>not</w:t>
      </w:r>
      <w:r>
        <w:rPr>
          <w:spacing w:val="-4"/>
        </w:rPr>
        <w:t xml:space="preserve"> </w:t>
      </w:r>
      <w:r>
        <w:t>l</w:t>
      </w:r>
      <w:r>
        <w:rPr>
          <w:spacing w:val="1"/>
        </w:rPr>
        <w:t>i</w:t>
      </w:r>
      <w:r>
        <w:t>m</w:t>
      </w:r>
      <w:r>
        <w:rPr>
          <w:spacing w:val="1"/>
        </w:rPr>
        <w:t>i</w:t>
      </w:r>
      <w:r>
        <w:t>ted</w:t>
      </w:r>
      <w:r>
        <w:rPr>
          <w:spacing w:val="-5"/>
        </w:rPr>
        <w:t xml:space="preserve"> </w:t>
      </w:r>
      <w:r>
        <w:t>to:</w:t>
      </w:r>
      <w:r>
        <w:rPr>
          <w:spacing w:val="-2"/>
        </w:rPr>
        <w:t xml:space="preserve"> </w:t>
      </w:r>
      <w:r>
        <w:rPr>
          <w:spacing w:val="-3"/>
        </w:rPr>
        <w:t>I</w:t>
      </w:r>
      <w:r>
        <w:t>n</w:t>
      </w:r>
      <w:r>
        <w:rPr>
          <w:spacing w:val="1"/>
        </w:rPr>
        <w:t>f</w:t>
      </w:r>
      <w:r>
        <w:t>orm</w:t>
      </w:r>
      <w:r>
        <w:rPr>
          <w:spacing w:val="-1"/>
        </w:rPr>
        <w:t>a</w:t>
      </w:r>
      <w:r>
        <w:t>t</w:t>
      </w:r>
      <w:r>
        <w:rPr>
          <w:spacing w:val="1"/>
        </w:rPr>
        <w:t>i</w:t>
      </w:r>
      <w:r>
        <w:t>on</w:t>
      </w:r>
      <w:r>
        <w:rPr>
          <w:spacing w:val="-5"/>
        </w:rPr>
        <w:t xml:space="preserve"> </w:t>
      </w:r>
      <w:r>
        <w:t>subj</w:t>
      </w:r>
      <w:r>
        <w:rPr>
          <w:spacing w:val="-1"/>
        </w:rPr>
        <w:t>ec</w:t>
      </w:r>
      <w:r>
        <w:t>t</w:t>
      </w:r>
      <w:r>
        <w:rPr>
          <w:spacing w:val="-4"/>
        </w:rPr>
        <w:t xml:space="preserve"> </w:t>
      </w:r>
      <w:r>
        <w:t>to sp</w:t>
      </w:r>
      <w:r>
        <w:rPr>
          <w:spacing w:val="-1"/>
        </w:rPr>
        <w:t>ec</w:t>
      </w:r>
      <w:r>
        <w:t>ial</w:t>
      </w:r>
      <w:r>
        <w:rPr>
          <w:spacing w:val="-12"/>
        </w:rPr>
        <w:t xml:space="preserve"> </w:t>
      </w:r>
      <w:r>
        <w:t>statuto</w:t>
      </w:r>
      <w:r>
        <w:rPr>
          <w:spacing w:val="2"/>
        </w:rPr>
        <w:t>r</w:t>
      </w:r>
      <w:r>
        <w:t>y</w:t>
      </w:r>
      <w:r>
        <w:rPr>
          <w:spacing w:val="-17"/>
        </w:rPr>
        <w:t xml:space="preserve"> </w:t>
      </w:r>
      <w:r>
        <w:rPr>
          <w:spacing w:val="2"/>
        </w:rPr>
        <w:t>p</w:t>
      </w:r>
      <w:r>
        <w:t>rot</w:t>
      </w:r>
      <w:r>
        <w:rPr>
          <w:spacing w:val="-1"/>
        </w:rPr>
        <w:t>ec</w:t>
      </w:r>
      <w:r>
        <w:t>t</w:t>
      </w:r>
      <w:r>
        <w:rPr>
          <w:spacing w:val="1"/>
        </w:rPr>
        <w:t>i</w:t>
      </w:r>
      <w:r>
        <w:rPr>
          <w:spacing w:val="2"/>
        </w:rPr>
        <w:t>o</w:t>
      </w:r>
      <w:r>
        <w:t>n,</w:t>
      </w:r>
      <w:r>
        <w:rPr>
          <w:spacing w:val="-12"/>
        </w:rPr>
        <w:t xml:space="preserve"> </w:t>
      </w:r>
      <w:r>
        <w:t>le</w:t>
      </w:r>
      <w:r>
        <w:rPr>
          <w:spacing w:val="-3"/>
        </w:rPr>
        <w:t>g</w:t>
      </w:r>
      <w:r>
        <w:rPr>
          <w:spacing w:val="-1"/>
        </w:rPr>
        <w:t>a</w:t>
      </w:r>
      <w:r>
        <w:t>l</w:t>
      </w:r>
      <w:r>
        <w:rPr>
          <w:spacing w:val="-12"/>
        </w:rPr>
        <w:t xml:space="preserve"> </w:t>
      </w:r>
      <w:r>
        <w:rPr>
          <w:spacing w:val="1"/>
        </w:rPr>
        <w:t>a</w:t>
      </w:r>
      <w:r>
        <w:rPr>
          <w:spacing w:val="-1"/>
        </w:rPr>
        <w:t>c</w:t>
      </w:r>
      <w:r>
        <w:t>t</w:t>
      </w:r>
      <w:r>
        <w:rPr>
          <w:spacing w:val="1"/>
        </w:rPr>
        <w:t>i</w:t>
      </w:r>
      <w:r>
        <w:t>ons,</w:t>
      </w:r>
      <w:r>
        <w:rPr>
          <w:spacing w:val="-12"/>
        </w:rPr>
        <w:t xml:space="preserve"> </w:t>
      </w:r>
      <w:r>
        <w:t>disciplina</w:t>
      </w:r>
      <w:r>
        <w:rPr>
          <w:spacing w:val="3"/>
        </w:rPr>
        <w:t>r</w:t>
      </w:r>
      <w:r>
        <w:t>y</w:t>
      </w:r>
      <w:r>
        <w:rPr>
          <w:spacing w:val="-17"/>
        </w:rPr>
        <w:t xml:space="preserve"> </w:t>
      </w:r>
      <w:r>
        <w:rPr>
          <w:spacing w:val="-1"/>
        </w:rPr>
        <w:t>ac</w:t>
      </w:r>
      <w:r>
        <w:t>t</w:t>
      </w:r>
      <w:r>
        <w:rPr>
          <w:spacing w:val="1"/>
        </w:rPr>
        <w:t>i</w:t>
      </w:r>
      <w:r>
        <w:t>ons,</w:t>
      </w:r>
      <w:r>
        <w:rPr>
          <w:spacing w:val="-12"/>
        </w:rPr>
        <w:t xml:space="preserve"> </w:t>
      </w:r>
      <w:r>
        <w:rPr>
          <w:spacing w:val="-1"/>
        </w:rPr>
        <w:t>c</w:t>
      </w:r>
      <w:r>
        <w:t>omp</w:t>
      </w:r>
      <w:r>
        <w:rPr>
          <w:spacing w:val="1"/>
        </w:rPr>
        <w:t>l</w:t>
      </w:r>
      <w:r>
        <w:rPr>
          <w:spacing w:val="-1"/>
        </w:rPr>
        <w:t>a</w:t>
      </w:r>
      <w:r>
        <w:t>in</w:t>
      </w:r>
      <w:r>
        <w:rPr>
          <w:spacing w:val="1"/>
        </w:rPr>
        <w:t>t</w:t>
      </w:r>
      <w:r>
        <w:t>s,</w:t>
      </w:r>
      <w:r>
        <w:rPr>
          <w:spacing w:val="-9"/>
        </w:rPr>
        <w:t xml:space="preserve"> </w:t>
      </w:r>
      <w:r>
        <w:t>IT</w:t>
      </w:r>
      <w:r>
        <w:rPr>
          <w:spacing w:val="-13"/>
        </w:rPr>
        <w:t xml:space="preserve"> </w:t>
      </w:r>
      <w:r>
        <w:t>s</w:t>
      </w:r>
      <w:r>
        <w:rPr>
          <w:spacing w:val="-1"/>
        </w:rPr>
        <w:t>ec</w:t>
      </w:r>
      <w:r>
        <w:t>uri</w:t>
      </w:r>
      <w:r>
        <w:rPr>
          <w:spacing w:val="5"/>
        </w:rPr>
        <w:t>t</w:t>
      </w:r>
      <w:r>
        <w:rPr>
          <w:spacing w:val="-5"/>
        </w:rPr>
        <w:t>y</w:t>
      </w:r>
      <w:r>
        <w:t>,</w:t>
      </w:r>
      <w:r>
        <w:rPr>
          <w:spacing w:val="-12"/>
        </w:rPr>
        <w:t xml:space="preserve"> </w:t>
      </w:r>
      <w:r>
        <w:t>p</w:t>
      </w:r>
      <w:r>
        <w:rPr>
          <w:spacing w:val="-1"/>
        </w:rPr>
        <w:t>e</w:t>
      </w:r>
      <w:r>
        <w:t>ndi</w:t>
      </w:r>
      <w:r>
        <w:rPr>
          <w:spacing w:val="3"/>
        </w:rPr>
        <w:t>n</w:t>
      </w:r>
      <w:r>
        <w:t xml:space="preserve">g </w:t>
      </w:r>
      <w:r>
        <w:rPr>
          <w:spacing w:val="-1"/>
        </w:rPr>
        <w:t>ca</w:t>
      </w:r>
      <w:r>
        <w:t>s</w:t>
      </w:r>
      <w:r>
        <w:rPr>
          <w:spacing w:val="-1"/>
        </w:rPr>
        <w:t>e</w:t>
      </w:r>
      <w:r>
        <w:t>s,</w:t>
      </w:r>
      <w:r>
        <w:rPr>
          <w:spacing w:val="-5"/>
        </w:rPr>
        <w:t xml:space="preserve"> </w:t>
      </w:r>
      <w:r>
        <w:rPr>
          <w:spacing w:val="-1"/>
        </w:rPr>
        <w:t>c</w:t>
      </w:r>
      <w:r>
        <w:t>iv</w:t>
      </w:r>
      <w:r>
        <w:rPr>
          <w:spacing w:val="1"/>
        </w:rPr>
        <w:t>i</w:t>
      </w:r>
      <w:r>
        <w:t>l</w:t>
      </w:r>
      <w:r>
        <w:rPr>
          <w:spacing w:val="-4"/>
        </w:rPr>
        <w:t xml:space="preserve"> </w:t>
      </w:r>
      <w:r>
        <w:rPr>
          <w:spacing w:val="-1"/>
        </w:rPr>
        <w:t>a</w:t>
      </w:r>
      <w:r>
        <w:t>nd</w:t>
      </w:r>
      <w:r>
        <w:rPr>
          <w:spacing w:val="-5"/>
        </w:rPr>
        <w:t xml:space="preserve"> </w:t>
      </w:r>
      <w:r>
        <w:rPr>
          <w:spacing w:val="-1"/>
        </w:rPr>
        <w:t>c</w:t>
      </w:r>
      <w:r>
        <w:t>rimin</w:t>
      </w:r>
      <w:r>
        <w:rPr>
          <w:spacing w:val="-1"/>
        </w:rPr>
        <w:t>a</w:t>
      </w:r>
      <w:r>
        <w:t>l</w:t>
      </w:r>
      <w:r>
        <w:rPr>
          <w:spacing w:val="-4"/>
        </w:rPr>
        <w:t xml:space="preserve"> </w:t>
      </w:r>
      <w:r>
        <w:rPr>
          <w:spacing w:val="-2"/>
        </w:rPr>
        <w:t>i</w:t>
      </w:r>
      <w:r>
        <w:t>nv</w:t>
      </w:r>
      <w:r>
        <w:rPr>
          <w:spacing w:val="-1"/>
        </w:rPr>
        <w:t>e</w:t>
      </w:r>
      <w:r>
        <w:t>st</w:t>
      </w:r>
      <w:r>
        <w:rPr>
          <w:spacing w:val="1"/>
        </w:rPr>
        <w:t>i</w:t>
      </w:r>
      <w:r>
        <w:rPr>
          <w:spacing w:val="-2"/>
        </w:rPr>
        <w:t>g</w:t>
      </w:r>
      <w:r>
        <w:rPr>
          <w:spacing w:val="-1"/>
        </w:rPr>
        <w:t>a</w:t>
      </w:r>
      <w:r>
        <w:t>t</w:t>
      </w:r>
      <w:r>
        <w:rPr>
          <w:spacing w:val="1"/>
        </w:rPr>
        <w:t>i</w:t>
      </w:r>
      <w:r>
        <w:t>ons,</w:t>
      </w:r>
      <w:r>
        <w:rPr>
          <w:spacing w:val="-5"/>
        </w:rPr>
        <w:t xml:space="preserve"> </w:t>
      </w:r>
      <w:r>
        <w:rPr>
          <w:spacing w:val="-1"/>
        </w:rPr>
        <w:t>e</w:t>
      </w:r>
      <w:r>
        <w:t>tc.</w:t>
      </w:r>
      <w:r>
        <w:rPr>
          <w:spacing w:val="-4"/>
        </w:rPr>
        <w:t xml:space="preserve"> </w:t>
      </w:r>
      <w:r>
        <w:t>The</w:t>
      </w:r>
      <w:r>
        <w:rPr>
          <w:spacing w:val="-6"/>
        </w:rPr>
        <w:t xml:space="preserve"> </w:t>
      </w:r>
      <w:r>
        <w:t>su</w:t>
      </w:r>
      <w:r>
        <w:rPr>
          <w:spacing w:val="-1"/>
        </w:rPr>
        <w:t>cce</w:t>
      </w:r>
      <w:r>
        <w:t>ssful</w:t>
      </w:r>
      <w:r>
        <w:rPr>
          <w:spacing w:val="-5"/>
        </w:rPr>
        <w:t xml:space="preserve"> </w:t>
      </w:r>
      <w:r>
        <w:rPr>
          <w:spacing w:val="-2"/>
        </w:rPr>
        <w:t>B</w:t>
      </w:r>
      <w:r>
        <w:t>idd</w:t>
      </w:r>
      <w:r>
        <w:rPr>
          <w:spacing w:val="2"/>
        </w:rPr>
        <w:t>e</w:t>
      </w:r>
      <w:r>
        <w:t>r</w:t>
      </w:r>
      <w:r>
        <w:rPr>
          <w:spacing w:val="-6"/>
        </w:rPr>
        <w:t xml:space="preserve"> </w:t>
      </w:r>
      <w:r>
        <w:t>sh</w:t>
      </w:r>
      <w:r>
        <w:rPr>
          <w:spacing w:val="-1"/>
        </w:rPr>
        <w:t>a</w:t>
      </w:r>
      <w:r>
        <w:t>ll</w:t>
      </w:r>
      <w:r>
        <w:rPr>
          <w:spacing w:val="-4"/>
        </w:rPr>
        <w:t xml:space="preserve"> </w:t>
      </w:r>
      <w:r>
        <w:t>not</w:t>
      </w:r>
      <w:r>
        <w:rPr>
          <w:spacing w:val="-7"/>
        </w:rPr>
        <w:t xml:space="preserve"> </w:t>
      </w:r>
      <w:r>
        <w:t>publ</w:t>
      </w:r>
      <w:r>
        <w:rPr>
          <w:spacing w:val="1"/>
        </w:rPr>
        <w:t>i</w:t>
      </w:r>
      <w:r>
        <w:t>sh</w:t>
      </w:r>
      <w:r>
        <w:rPr>
          <w:spacing w:val="-5"/>
        </w:rPr>
        <w:t xml:space="preserve"> </w:t>
      </w:r>
      <w:r>
        <w:t>or</w:t>
      </w:r>
      <w:r>
        <w:rPr>
          <w:spacing w:val="-6"/>
        </w:rPr>
        <w:t xml:space="preserve"> </w:t>
      </w:r>
      <w:r>
        <w:t>disclose in</w:t>
      </w:r>
      <w:r>
        <w:rPr>
          <w:spacing w:val="-2"/>
        </w:rPr>
        <w:t xml:space="preserve"> </w:t>
      </w:r>
      <w:r>
        <w:rPr>
          <w:spacing w:val="-1"/>
        </w:rPr>
        <w:t>a</w:t>
      </w:r>
      <w:r>
        <w:rPr>
          <w:spacing w:val="2"/>
        </w:rPr>
        <w:t>n</w:t>
      </w:r>
      <w:r>
        <w:t>y</w:t>
      </w:r>
      <w:r>
        <w:rPr>
          <w:spacing w:val="-5"/>
        </w:rPr>
        <w:t xml:space="preserve"> </w:t>
      </w:r>
      <w:r>
        <w:t>mann</w:t>
      </w:r>
      <w:r>
        <w:rPr>
          <w:spacing w:val="1"/>
        </w:rPr>
        <w:t>e</w:t>
      </w:r>
      <w:r>
        <w:t>r,</w:t>
      </w:r>
      <w:r>
        <w:rPr>
          <w:spacing w:val="-3"/>
        </w:rPr>
        <w:t xml:space="preserve"> </w:t>
      </w:r>
      <w:r>
        <w:t>without</w:t>
      </w:r>
      <w:r>
        <w:rPr>
          <w:spacing w:val="-2"/>
        </w:rPr>
        <w:t xml:space="preserve"> </w:t>
      </w:r>
      <w:r>
        <w:rPr>
          <w:spacing w:val="3"/>
        </w:rPr>
        <w:t>t</w:t>
      </w:r>
      <w:r>
        <w:t>he</w:t>
      </w:r>
      <w:r>
        <w:rPr>
          <w:spacing w:val="-3"/>
        </w:rPr>
        <w:t xml:space="preserve"> </w:t>
      </w:r>
      <w:r>
        <w:t>B</w:t>
      </w:r>
      <w:r>
        <w:rPr>
          <w:spacing w:val="-1"/>
        </w:rPr>
        <w:t>a</w:t>
      </w:r>
      <w:r>
        <w:t>nk</w:t>
      </w:r>
      <w:r>
        <w:rPr>
          <w:spacing w:val="1"/>
        </w:rPr>
        <w:t>’</w:t>
      </w:r>
      <w:r>
        <w:t>s</w:t>
      </w:r>
      <w:r>
        <w:rPr>
          <w:spacing w:val="-2"/>
        </w:rPr>
        <w:t xml:space="preserve"> </w:t>
      </w:r>
      <w:r>
        <w:rPr>
          <w:spacing w:val="2"/>
        </w:rPr>
        <w:t>p</w:t>
      </w:r>
      <w:r>
        <w:t>rior</w:t>
      </w:r>
      <w:r>
        <w:rPr>
          <w:spacing w:val="-3"/>
        </w:rPr>
        <w:t xml:space="preserve"> </w:t>
      </w:r>
      <w:r>
        <w:rPr>
          <w:spacing w:val="2"/>
        </w:rPr>
        <w:t>w</w:t>
      </w:r>
      <w:r>
        <w:t>ritten</w:t>
      </w:r>
      <w:r>
        <w:rPr>
          <w:spacing w:val="-3"/>
        </w:rPr>
        <w:t xml:space="preserve"> </w:t>
      </w:r>
      <w:r>
        <w:rPr>
          <w:spacing w:val="1"/>
        </w:rPr>
        <w:t>c</w:t>
      </w:r>
      <w:r>
        <w:t>ons</w:t>
      </w:r>
      <w:r>
        <w:rPr>
          <w:spacing w:val="-1"/>
        </w:rPr>
        <w:t>e</w:t>
      </w:r>
      <w:r>
        <w:t>nt,</w:t>
      </w:r>
      <w:r>
        <w:rPr>
          <w:spacing w:val="-2"/>
        </w:rPr>
        <w:t xml:space="preserve"> </w:t>
      </w:r>
      <w:r>
        <w:t>the</w:t>
      </w:r>
      <w:r>
        <w:rPr>
          <w:spacing w:val="-3"/>
        </w:rPr>
        <w:t xml:space="preserve"> </w:t>
      </w:r>
      <w:r>
        <w:t>d</w:t>
      </w:r>
      <w:r>
        <w:rPr>
          <w:spacing w:val="-1"/>
        </w:rPr>
        <w:t>e</w:t>
      </w:r>
      <w:r>
        <w:t>tails</w:t>
      </w:r>
      <w:r>
        <w:rPr>
          <w:spacing w:val="-2"/>
        </w:rPr>
        <w:t xml:space="preserve"> </w:t>
      </w:r>
      <w:r>
        <w:rPr>
          <w:spacing w:val="2"/>
        </w:rPr>
        <w:t>o</w:t>
      </w:r>
      <w:r>
        <w:t>f</w:t>
      </w:r>
      <w:r>
        <w:rPr>
          <w:spacing w:val="-3"/>
        </w:rPr>
        <w:t xml:space="preserve"> </w:t>
      </w:r>
      <w:r>
        <w:rPr>
          <w:spacing w:val="-1"/>
        </w:rPr>
        <w:t>a</w:t>
      </w:r>
      <w:r>
        <w:rPr>
          <w:spacing w:val="5"/>
        </w:rPr>
        <w:t>n</w:t>
      </w:r>
      <w:r>
        <w:t>y</w:t>
      </w:r>
      <w:r>
        <w:rPr>
          <w:spacing w:val="-3"/>
        </w:rPr>
        <w:t xml:space="preserve"> </w:t>
      </w:r>
      <w:r>
        <w:t>s</w:t>
      </w:r>
      <w:r>
        <w:rPr>
          <w:spacing w:val="-1"/>
        </w:rPr>
        <w:t>ec</w:t>
      </w:r>
      <w:r>
        <w:t>uri</w:t>
      </w:r>
      <w:r>
        <w:rPr>
          <w:spacing w:val="5"/>
        </w:rPr>
        <w:t>t</w:t>
      </w:r>
      <w:r>
        <w:t>y</w:t>
      </w:r>
      <w:r>
        <w:rPr>
          <w:spacing w:val="-7"/>
        </w:rPr>
        <w:t xml:space="preserve"> </w:t>
      </w:r>
      <w:r>
        <w:t>s</w:t>
      </w:r>
      <w:r>
        <w:rPr>
          <w:spacing w:val="-1"/>
        </w:rPr>
        <w:t>a</w:t>
      </w:r>
      <w:r>
        <w:rPr>
          <w:spacing w:val="1"/>
        </w:rPr>
        <w:t>fe</w:t>
      </w:r>
      <w:r>
        <w:rPr>
          <w:spacing w:val="-2"/>
        </w:rPr>
        <w:t>g</w:t>
      </w:r>
      <w:r>
        <w:t>u</w:t>
      </w:r>
      <w:r>
        <w:rPr>
          <w:spacing w:val="1"/>
        </w:rPr>
        <w:t>a</w:t>
      </w:r>
      <w:r>
        <w:t>rds d</w:t>
      </w:r>
      <w:r>
        <w:rPr>
          <w:spacing w:val="-1"/>
        </w:rPr>
        <w:t>e</w:t>
      </w:r>
      <w:r>
        <w:t>si</w:t>
      </w:r>
      <w:r>
        <w:rPr>
          <w:spacing w:val="-2"/>
        </w:rPr>
        <w:t>g</w:t>
      </w:r>
      <w:r>
        <w:t>n</w:t>
      </w:r>
      <w:r>
        <w:rPr>
          <w:spacing w:val="-1"/>
        </w:rPr>
        <w:t>e</w:t>
      </w:r>
      <w:r>
        <w:t>d,</w:t>
      </w:r>
      <w:r>
        <w:rPr>
          <w:spacing w:val="7"/>
        </w:rPr>
        <w:t xml:space="preserve"> </w:t>
      </w:r>
      <w:r>
        <w:t>d</w:t>
      </w:r>
      <w:r>
        <w:rPr>
          <w:spacing w:val="-1"/>
        </w:rPr>
        <w:t>e</w:t>
      </w:r>
      <w:r>
        <w:t>v</w:t>
      </w:r>
      <w:r>
        <w:rPr>
          <w:spacing w:val="-1"/>
        </w:rPr>
        <w:t>e</w:t>
      </w:r>
      <w:r>
        <w:t>lo</w:t>
      </w:r>
      <w:r>
        <w:rPr>
          <w:spacing w:val="3"/>
        </w:rPr>
        <w:t>p</w:t>
      </w:r>
      <w:r>
        <w:rPr>
          <w:spacing w:val="-1"/>
        </w:rPr>
        <w:t>e</w:t>
      </w:r>
      <w:r>
        <w:t>d,</w:t>
      </w:r>
      <w:r>
        <w:rPr>
          <w:spacing w:val="5"/>
        </w:rPr>
        <w:t xml:space="preserve"> </w:t>
      </w:r>
      <w:r>
        <w:t>or</w:t>
      </w:r>
      <w:r>
        <w:rPr>
          <w:spacing w:val="7"/>
        </w:rPr>
        <w:t xml:space="preserve"> </w:t>
      </w:r>
      <w:r>
        <w:t>i</w:t>
      </w:r>
      <w:r>
        <w:rPr>
          <w:spacing w:val="1"/>
        </w:rPr>
        <w:t>m</w:t>
      </w:r>
      <w:r>
        <w:t>plem</w:t>
      </w:r>
      <w:r>
        <w:rPr>
          <w:spacing w:val="-1"/>
        </w:rPr>
        <w:t>e</w:t>
      </w:r>
      <w:r>
        <w:t>nted</w:t>
      </w:r>
      <w:r>
        <w:rPr>
          <w:spacing w:val="4"/>
        </w:rPr>
        <w:t xml:space="preserve"> </w:t>
      </w:r>
      <w:r>
        <w:rPr>
          <w:spacing w:val="2"/>
        </w:rPr>
        <w:t>b</w:t>
      </w:r>
      <w:r>
        <w:t>y t</w:t>
      </w:r>
      <w:r>
        <w:rPr>
          <w:spacing w:val="3"/>
        </w:rPr>
        <w:t>h</w:t>
      </w:r>
      <w:r>
        <w:t>e</w:t>
      </w:r>
      <w:r>
        <w:rPr>
          <w:spacing w:val="6"/>
        </w:rPr>
        <w:t xml:space="preserve"> </w:t>
      </w:r>
      <w:r>
        <w:rPr>
          <w:spacing w:val="-2"/>
        </w:rPr>
        <w:t>B</w:t>
      </w:r>
      <w:r>
        <w:t>idder</w:t>
      </w:r>
      <w:r>
        <w:rPr>
          <w:spacing w:val="4"/>
        </w:rPr>
        <w:t xml:space="preserve"> </w:t>
      </w:r>
      <w:r>
        <w:t>or</w:t>
      </w:r>
      <w:r>
        <w:rPr>
          <w:spacing w:val="7"/>
        </w:rPr>
        <w:t xml:space="preserve"> </w:t>
      </w:r>
      <w:r>
        <w:rPr>
          <w:spacing w:val="-1"/>
        </w:rPr>
        <w:t>e</w:t>
      </w:r>
      <w:r>
        <w:rPr>
          <w:spacing w:val="2"/>
        </w:rPr>
        <w:t>x</w:t>
      </w:r>
      <w:r>
        <w:t>is</w:t>
      </w:r>
      <w:r>
        <w:rPr>
          <w:spacing w:val="1"/>
        </w:rPr>
        <w:t>t</w:t>
      </w:r>
      <w:r>
        <w:t>ing</w:t>
      </w:r>
      <w:r>
        <w:rPr>
          <w:spacing w:val="3"/>
        </w:rPr>
        <w:t xml:space="preserve"> </w:t>
      </w:r>
      <w:r>
        <w:rPr>
          <w:spacing w:val="-1"/>
        </w:rPr>
        <w:t>a</w:t>
      </w:r>
      <w:r>
        <w:t>t</w:t>
      </w:r>
      <w:r>
        <w:rPr>
          <w:spacing w:val="5"/>
        </w:rPr>
        <w:t xml:space="preserve"> </w:t>
      </w:r>
      <w:r>
        <w:rPr>
          <w:spacing w:val="-1"/>
        </w:rPr>
        <w:t>a</w:t>
      </w:r>
      <w:r>
        <w:rPr>
          <w:spacing w:val="5"/>
        </w:rPr>
        <w:t>n</w:t>
      </w:r>
      <w:r>
        <w:t xml:space="preserve">y </w:t>
      </w:r>
      <w:r>
        <w:rPr>
          <w:spacing w:val="2"/>
        </w:rPr>
        <w:t>o</w:t>
      </w:r>
      <w:r>
        <w:t>f</w:t>
      </w:r>
      <w:r>
        <w:rPr>
          <w:spacing w:val="6"/>
        </w:rPr>
        <w:t xml:space="preserve"> </w:t>
      </w:r>
      <w:r>
        <w:t>the</w:t>
      </w:r>
      <w:r>
        <w:rPr>
          <w:spacing w:val="4"/>
        </w:rPr>
        <w:t xml:space="preserve"> </w:t>
      </w:r>
      <w:r>
        <w:t>B</w:t>
      </w:r>
      <w:r>
        <w:rPr>
          <w:spacing w:val="-1"/>
        </w:rPr>
        <w:t>a</w:t>
      </w:r>
      <w:r>
        <w:t>nk</w:t>
      </w:r>
      <w:r>
        <w:rPr>
          <w:spacing w:val="5"/>
        </w:rPr>
        <w:t xml:space="preserve"> </w:t>
      </w:r>
      <w:r>
        <w:t>loc</w:t>
      </w:r>
      <w:r>
        <w:rPr>
          <w:spacing w:val="-1"/>
        </w:rPr>
        <w:t>a</w:t>
      </w:r>
      <w:r>
        <w:t>t</w:t>
      </w:r>
      <w:r>
        <w:rPr>
          <w:spacing w:val="1"/>
        </w:rPr>
        <w:t>i</w:t>
      </w:r>
      <w:r>
        <w:t>on. The</w:t>
      </w:r>
      <w:r>
        <w:rPr>
          <w:spacing w:val="-8"/>
        </w:rPr>
        <w:t xml:space="preserve"> </w:t>
      </w:r>
      <w:r>
        <w:rPr>
          <w:spacing w:val="-2"/>
        </w:rPr>
        <w:t>B</w:t>
      </w:r>
      <w:r>
        <w:t>idd</w:t>
      </w:r>
      <w:r>
        <w:rPr>
          <w:spacing w:val="2"/>
        </w:rPr>
        <w:t>e</w:t>
      </w:r>
      <w:r>
        <w:t>r</w:t>
      </w:r>
      <w:r>
        <w:rPr>
          <w:spacing w:val="-8"/>
        </w:rPr>
        <w:t xml:space="preserve"> </w:t>
      </w:r>
      <w:r>
        <w:t>will</w:t>
      </w:r>
      <w:r>
        <w:rPr>
          <w:spacing w:val="-6"/>
        </w:rPr>
        <w:t xml:space="preserve"> </w:t>
      </w:r>
      <w:r>
        <w:t>h</w:t>
      </w:r>
      <w:r>
        <w:rPr>
          <w:spacing w:val="-1"/>
        </w:rPr>
        <w:t>a</w:t>
      </w:r>
      <w:r>
        <w:t>ve</w:t>
      </w:r>
      <w:r>
        <w:rPr>
          <w:spacing w:val="-8"/>
        </w:rPr>
        <w:t xml:space="preserve"> </w:t>
      </w:r>
      <w:r>
        <w:t>to</w:t>
      </w:r>
      <w:r>
        <w:rPr>
          <w:spacing w:val="-7"/>
        </w:rPr>
        <w:t xml:space="preserve"> </w:t>
      </w:r>
      <w:r>
        <w:rPr>
          <w:spacing w:val="1"/>
        </w:rPr>
        <w:t>a</w:t>
      </w:r>
      <w:r>
        <w:t>lso</w:t>
      </w:r>
      <w:r>
        <w:rPr>
          <w:spacing w:val="-6"/>
        </w:rPr>
        <w:t xml:space="preserve"> </w:t>
      </w:r>
      <w:r>
        <w:rPr>
          <w:spacing w:val="-1"/>
        </w:rPr>
        <w:t>e</w:t>
      </w:r>
      <w:r>
        <w:t>nsure</w:t>
      </w:r>
      <w:r>
        <w:rPr>
          <w:spacing w:val="-9"/>
        </w:rPr>
        <w:t xml:space="preserve"> </w:t>
      </w:r>
      <w:r>
        <w:t>that</w:t>
      </w:r>
      <w:r>
        <w:rPr>
          <w:spacing w:val="-7"/>
        </w:rPr>
        <w:t xml:space="preserve"> </w:t>
      </w:r>
      <w:r>
        <w:rPr>
          <w:spacing w:val="-1"/>
        </w:rPr>
        <w:t>a</w:t>
      </w:r>
      <w:r>
        <w:t>ll</w:t>
      </w:r>
      <w:r>
        <w:rPr>
          <w:spacing w:val="-6"/>
        </w:rPr>
        <w:t xml:space="preserve"> </w:t>
      </w:r>
      <w:r>
        <w:t>su</w:t>
      </w:r>
      <w:r>
        <w:rPr>
          <w:spacing w:val="1"/>
        </w:rPr>
        <w:t>b</w:t>
      </w:r>
      <w:r>
        <w:rPr>
          <w:spacing w:val="-1"/>
        </w:rPr>
        <w:t>-c</w:t>
      </w:r>
      <w:r>
        <w:rPr>
          <w:spacing w:val="2"/>
        </w:rPr>
        <w:t>o</w:t>
      </w:r>
      <w:r>
        <w:t>ntr</w:t>
      </w:r>
      <w:r>
        <w:rPr>
          <w:spacing w:val="-1"/>
        </w:rPr>
        <w:t>ac</w:t>
      </w:r>
      <w:r>
        <w:t>tors</w:t>
      </w:r>
      <w:r>
        <w:rPr>
          <w:spacing w:val="-7"/>
        </w:rPr>
        <w:t xml:space="preserve"> </w:t>
      </w:r>
      <w:r>
        <w:t>who</w:t>
      </w:r>
      <w:r>
        <w:rPr>
          <w:spacing w:val="-8"/>
        </w:rPr>
        <w:t xml:space="preserve"> </w:t>
      </w:r>
      <w:r>
        <w:rPr>
          <w:spacing w:val="1"/>
        </w:rPr>
        <w:t>a</w:t>
      </w:r>
      <w:r>
        <w:t>re</w:t>
      </w:r>
      <w:r>
        <w:rPr>
          <w:spacing w:val="-9"/>
        </w:rPr>
        <w:t xml:space="preserve"> </w:t>
      </w:r>
      <w:r>
        <w:t>invo</w:t>
      </w:r>
      <w:r>
        <w:rPr>
          <w:spacing w:val="1"/>
        </w:rPr>
        <w:t>l</w:t>
      </w:r>
      <w:r>
        <w:t>v</w:t>
      </w:r>
      <w:r>
        <w:rPr>
          <w:spacing w:val="1"/>
        </w:rPr>
        <w:t>e</w:t>
      </w:r>
      <w:r>
        <w:t>d</w:t>
      </w:r>
      <w:r>
        <w:rPr>
          <w:spacing w:val="-7"/>
        </w:rPr>
        <w:t xml:space="preserve"> </w:t>
      </w:r>
      <w:r>
        <w:t>in</w:t>
      </w:r>
      <w:r>
        <w:rPr>
          <w:spacing w:val="-7"/>
        </w:rPr>
        <w:t xml:space="preserve"> </w:t>
      </w:r>
      <w:r>
        <w:t>providing</w:t>
      </w:r>
      <w:r>
        <w:rPr>
          <w:spacing w:val="-9"/>
        </w:rPr>
        <w:t xml:space="preserve"> </w:t>
      </w:r>
      <w:r>
        <w:t>su</w:t>
      </w:r>
      <w:r>
        <w:rPr>
          <w:spacing w:val="-1"/>
        </w:rPr>
        <w:t>c</w:t>
      </w:r>
      <w:r>
        <w:t>h s</w:t>
      </w:r>
      <w:r>
        <w:rPr>
          <w:spacing w:val="-1"/>
        </w:rPr>
        <w:t>ec</w:t>
      </w:r>
      <w:r>
        <w:t>uri</w:t>
      </w:r>
      <w:r>
        <w:rPr>
          <w:spacing w:val="5"/>
        </w:rPr>
        <w:t>t</w:t>
      </w:r>
      <w:r>
        <w:t>y</w:t>
      </w:r>
      <w:r>
        <w:rPr>
          <w:spacing w:val="-12"/>
        </w:rPr>
        <w:t xml:space="preserve"> </w:t>
      </w:r>
      <w:r>
        <w:rPr>
          <w:spacing w:val="2"/>
        </w:rPr>
        <w:t>s</w:t>
      </w:r>
      <w:r>
        <w:rPr>
          <w:spacing w:val="-1"/>
        </w:rPr>
        <w:t>a</w:t>
      </w:r>
      <w:r>
        <w:t>fe</w:t>
      </w:r>
      <w:r>
        <w:rPr>
          <w:spacing w:val="-2"/>
        </w:rPr>
        <w:t>g</w:t>
      </w:r>
      <w:r>
        <w:rPr>
          <w:spacing w:val="2"/>
        </w:rPr>
        <w:t>u</w:t>
      </w:r>
      <w:r>
        <w:rPr>
          <w:spacing w:val="-1"/>
        </w:rPr>
        <w:t>a</w:t>
      </w:r>
      <w:r>
        <w:t>rds</w:t>
      </w:r>
      <w:r>
        <w:rPr>
          <w:spacing w:val="-5"/>
        </w:rPr>
        <w:t xml:space="preserve"> </w:t>
      </w:r>
      <w:r>
        <w:t>or</w:t>
      </w:r>
      <w:r>
        <w:rPr>
          <w:spacing w:val="-6"/>
        </w:rPr>
        <w:t xml:space="preserve"> </w:t>
      </w:r>
      <w:r>
        <w:t>p</w:t>
      </w:r>
      <w:r>
        <w:rPr>
          <w:spacing w:val="1"/>
        </w:rPr>
        <w:t>a</w:t>
      </w:r>
      <w:r>
        <w:t>rt</w:t>
      </w:r>
      <w:r>
        <w:rPr>
          <w:spacing w:val="-5"/>
        </w:rPr>
        <w:t xml:space="preserve"> </w:t>
      </w:r>
      <w:r>
        <w:t>of</w:t>
      </w:r>
      <w:r>
        <w:rPr>
          <w:spacing w:val="-6"/>
        </w:rPr>
        <w:t xml:space="preserve"> </w:t>
      </w:r>
      <w:r>
        <w:t>it</w:t>
      </w:r>
      <w:r>
        <w:rPr>
          <w:spacing w:val="-4"/>
        </w:rPr>
        <w:t xml:space="preserve"> </w:t>
      </w:r>
      <w:r>
        <w:t>sh</w:t>
      </w:r>
      <w:r>
        <w:rPr>
          <w:spacing w:val="-1"/>
        </w:rPr>
        <w:t>a</w:t>
      </w:r>
      <w:r>
        <w:t>ll</w:t>
      </w:r>
      <w:r>
        <w:rPr>
          <w:spacing w:val="-4"/>
        </w:rPr>
        <w:t xml:space="preserve"> </w:t>
      </w:r>
      <w:r>
        <w:t>not</w:t>
      </w:r>
      <w:r>
        <w:rPr>
          <w:spacing w:val="-4"/>
        </w:rPr>
        <w:t xml:space="preserve"> </w:t>
      </w:r>
      <w:r>
        <w:t>pu</w:t>
      </w:r>
      <w:r>
        <w:rPr>
          <w:spacing w:val="-2"/>
        </w:rPr>
        <w:t>b</w:t>
      </w:r>
      <w:r>
        <w:t>l</w:t>
      </w:r>
      <w:r>
        <w:rPr>
          <w:spacing w:val="1"/>
        </w:rPr>
        <w:t>i</w:t>
      </w:r>
      <w:r>
        <w:t>sh</w:t>
      </w:r>
      <w:r>
        <w:rPr>
          <w:spacing w:val="-5"/>
        </w:rPr>
        <w:t xml:space="preserve"> </w:t>
      </w:r>
      <w:r>
        <w:rPr>
          <w:spacing w:val="-2"/>
        </w:rPr>
        <w:t>o</w:t>
      </w:r>
      <w:r>
        <w:t>r</w:t>
      </w:r>
      <w:r>
        <w:rPr>
          <w:spacing w:val="-6"/>
        </w:rPr>
        <w:t xml:space="preserve"> </w:t>
      </w:r>
      <w:r>
        <w:t>disclose</w:t>
      </w:r>
      <w:r>
        <w:rPr>
          <w:spacing w:val="-5"/>
        </w:rPr>
        <w:t xml:space="preserve"> </w:t>
      </w:r>
      <w:r>
        <w:t>in</w:t>
      </w:r>
      <w:r>
        <w:rPr>
          <w:spacing w:val="-4"/>
        </w:rPr>
        <w:t xml:space="preserve"> </w:t>
      </w:r>
      <w:r>
        <w:rPr>
          <w:spacing w:val="-1"/>
        </w:rPr>
        <w:t>a</w:t>
      </w:r>
      <w:r>
        <w:rPr>
          <w:spacing w:val="2"/>
        </w:rPr>
        <w:t>n</w:t>
      </w:r>
      <w:r>
        <w:t>y</w:t>
      </w:r>
      <w:r>
        <w:rPr>
          <w:spacing w:val="-10"/>
        </w:rPr>
        <w:t xml:space="preserve"> </w:t>
      </w:r>
      <w:r>
        <w:t>mann</w:t>
      </w:r>
      <w:r>
        <w:rPr>
          <w:spacing w:val="1"/>
        </w:rPr>
        <w:t>e</w:t>
      </w:r>
      <w:r>
        <w:t>r,</w:t>
      </w:r>
      <w:r>
        <w:rPr>
          <w:spacing w:val="-3"/>
        </w:rPr>
        <w:t xml:space="preserve"> </w:t>
      </w:r>
      <w:r>
        <w:t>without</w:t>
      </w:r>
      <w:r>
        <w:rPr>
          <w:spacing w:val="-4"/>
        </w:rPr>
        <w:t xml:space="preserve"> </w:t>
      </w:r>
      <w:r>
        <w:t>the</w:t>
      </w:r>
      <w:r>
        <w:rPr>
          <w:spacing w:val="-5"/>
        </w:rPr>
        <w:t xml:space="preserve"> </w:t>
      </w:r>
      <w:r>
        <w:rPr>
          <w:spacing w:val="-2"/>
        </w:rPr>
        <w:t>B</w:t>
      </w:r>
      <w:r>
        <w:rPr>
          <w:spacing w:val="-1"/>
        </w:rPr>
        <w:t>a</w:t>
      </w:r>
      <w:r>
        <w:t>n</w:t>
      </w:r>
      <w:r>
        <w:rPr>
          <w:spacing w:val="4"/>
        </w:rPr>
        <w:t>k</w:t>
      </w:r>
      <w:r>
        <w:rPr>
          <w:spacing w:val="-1"/>
        </w:rPr>
        <w:t>’</w:t>
      </w:r>
      <w:r>
        <w:t>s prior</w:t>
      </w:r>
      <w:r>
        <w:rPr>
          <w:spacing w:val="4"/>
        </w:rPr>
        <w:t xml:space="preserve"> </w:t>
      </w:r>
      <w:r>
        <w:t>w</w:t>
      </w:r>
      <w:r>
        <w:rPr>
          <w:spacing w:val="-1"/>
        </w:rPr>
        <w:t>r</w:t>
      </w:r>
      <w:r>
        <w:t>i</w:t>
      </w:r>
      <w:r>
        <w:rPr>
          <w:spacing w:val="1"/>
        </w:rPr>
        <w:t>t</w:t>
      </w:r>
      <w:r>
        <w:t>ten</w:t>
      </w:r>
      <w:r>
        <w:rPr>
          <w:spacing w:val="7"/>
        </w:rPr>
        <w:t xml:space="preserve"> </w:t>
      </w:r>
      <w:r>
        <w:rPr>
          <w:spacing w:val="-1"/>
        </w:rPr>
        <w:t>c</w:t>
      </w:r>
      <w:r>
        <w:t>ons</w:t>
      </w:r>
      <w:r>
        <w:rPr>
          <w:spacing w:val="-1"/>
        </w:rPr>
        <w:t>e</w:t>
      </w:r>
      <w:r>
        <w:t>nt,</w:t>
      </w:r>
      <w:r>
        <w:rPr>
          <w:spacing w:val="10"/>
        </w:rPr>
        <w:t xml:space="preserve"> </w:t>
      </w:r>
      <w:r>
        <w:t>the</w:t>
      </w:r>
      <w:r>
        <w:rPr>
          <w:spacing w:val="4"/>
        </w:rPr>
        <w:t xml:space="preserve"> </w:t>
      </w:r>
      <w:r>
        <w:t>d</w:t>
      </w:r>
      <w:r>
        <w:rPr>
          <w:spacing w:val="-1"/>
        </w:rPr>
        <w:t>e</w:t>
      </w:r>
      <w:r>
        <w:t>tails</w:t>
      </w:r>
      <w:r>
        <w:rPr>
          <w:spacing w:val="6"/>
        </w:rPr>
        <w:t xml:space="preserve"> </w:t>
      </w:r>
      <w:r>
        <w:rPr>
          <w:spacing w:val="2"/>
        </w:rPr>
        <w:t>o</w:t>
      </w:r>
      <w:r>
        <w:t>f</w:t>
      </w:r>
      <w:r>
        <w:rPr>
          <w:spacing w:val="4"/>
        </w:rPr>
        <w:t xml:space="preserve"> </w:t>
      </w:r>
      <w:r>
        <w:rPr>
          <w:spacing w:val="-1"/>
        </w:rPr>
        <w:t>a</w:t>
      </w:r>
      <w:r>
        <w:rPr>
          <w:spacing w:val="5"/>
        </w:rPr>
        <w:t>n</w:t>
      </w:r>
      <w:r>
        <w:t>y</w:t>
      </w:r>
      <w:r>
        <w:rPr>
          <w:spacing w:val="3"/>
        </w:rPr>
        <w:t xml:space="preserve"> </w:t>
      </w:r>
      <w:r>
        <w:t>s</w:t>
      </w:r>
      <w:r>
        <w:rPr>
          <w:spacing w:val="1"/>
        </w:rPr>
        <w:t>ec</w:t>
      </w:r>
      <w:r>
        <w:t>uri</w:t>
      </w:r>
      <w:r>
        <w:rPr>
          <w:spacing w:val="2"/>
        </w:rPr>
        <w:t>t</w:t>
      </w:r>
      <w:r>
        <w:t xml:space="preserve">y </w:t>
      </w:r>
      <w:r>
        <w:rPr>
          <w:spacing w:val="2"/>
        </w:rPr>
        <w:t>s</w:t>
      </w:r>
      <w:r>
        <w:rPr>
          <w:spacing w:val="-1"/>
        </w:rPr>
        <w:t>a</w:t>
      </w:r>
      <w:r>
        <w:t>fe</w:t>
      </w:r>
      <w:r>
        <w:rPr>
          <w:spacing w:val="-2"/>
        </w:rPr>
        <w:t>g</w:t>
      </w:r>
      <w:r>
        <w:rPr>
          <w:spacing w:val="2"/>
        </w:rPr>
        <w:t>u</w:t>
      </w:r>
      <w:r>
        <w:rPr>
          <w:spacing w:val="-1"/>
        </w:rPr>
        <w:t>a</w:t>
      </w:r>
      <w:r>
        <w:t>rds</w:t>
      </w:r>
      <w:r>
        <w:rPr>
          <w:spacing w:val="7"/>
        </w:rPr>
        <w:t xml:space="preserve"> </w:t>
      </w:r>
      <w:r>
        <w:t>d</w:t>
      </w:r>
      <w:r>
        <w:rPr>
          <w:spacing w:val="-1"/>
        </w:rPr>
        <w:t>e</w:t>
      </w:r>
      <w:r>
        <w:t>s</w:t>
      </w:r>
      <w:r>
        <w:rPr>
          <w:spacing w:val="3"/>
        </w:rPr>
        <w:t>i</w:t>
      </w:r>
      <w:r>
        <w:rPr>
          <w:spacing w:val="-2"/>
        </w:rPr>
        <w:t>g</w:t>
      </w:r>
      <w:r>
        <w:rPr>
          <w:spacing w:val="2"/>
        </w:rPr>
        <w:t>n</w:t>
      </w:r>
      <w:r>
        <w:rPr>
          <w:spacing w:val="-1"/>
        </w:rPr>
        <w:t>e</w:t>
      </w:r>
      <w:r>
        <w:t>d,</w:t>
      </w:r>
      <w:r>
        <w:rPr>
          <w:spacing w:val="5"/>
        </w:rPr>
        <w:t xml:space="preserve"> </w:t>
      </w:r>
      <w:r>
        <w:t>d</w:t>
      </w:r>
      <w:r>
        <w:rPr>
          <w:spacing w:val="-1"/>
        </w:rPr>
        <w:t>e</w:t>
      </w:r>
      <w:r>
        <w:rPr>
          <w:spacing w:val="2"/>
        </w:rPr>
        <w:t>v</w:t>
      </w:r>
      <w:r>
        <w:rPr>
          <w:spacing w:val="-1"/>
        </w:rPr>
        <w:t>e</w:t>
      </w:r>
      <w:r>
        <w:t>l</w:t>
      </w:r>
      <w:r>
        <w:rPr>
          <w:spacing w:val="8"/>
        </w:rPr>
        <w:t>o</w:t>
      </w:r>
      <w:r>
        <w:t>p</w:t>
      </w:r>
      <w:r>
        <w:rPr>
          <w:spacing w:val="-1"/>
        </w:rPr>
        <w:t>e</w:t>
      </w:r>
      <w:r>
        <w:t>d,</w:t>
      </w:r>
      <w:r>
        <w:rPr>
          <w:spacing w:val="5"/>
        </w:rPr>
        <w:t xml:space="preserve"> </w:t>
      </w:r>
      <w:r>
        <w:rPr>
          <w:spacing w:val="2"/>
        </w:rPr>
        <w:t>o</w:t>
      </w:r>
      <w:r>
        <w:t>r i</w:t>
      </w:r>
      <w:r>
        <w:rPr>
          <w:spacing w:val="1"/>
        </w:rPr>
        <w:t>m</w:t>
      </w:r>
      <w:r>
        <w:t>plem</w:t>
      </w:r>
      <w:r>
        <w:rPr>
          <w:spacing w:val="-1"/>
        </w:rPr>
        <w:t>e</w:t>
      </w:r>
      <w:r>
        <w:t xml:space="preserve">nted </w:t>
      </w:r>
      <w:r>
        <w:rPr>
          <w:spacing w:val="2"/>
        </w:rPr>
        <w:t>b</w:t>
      </w:r>
      <w:r>
        <w:t>y</w:t>
      </w:r>
      <w:r>
        <w:rPr>
          <w:spacing w:val="-5"/>
        </w:rPr>
        <w:t xml:space="preserve"> </w:t>
      </w:r>
      <w:r>
        <w:t>the</w:t>
      </w:r>
      <w:r>
        <w:rPr>
          <w:spacing w:val="2"/>
        </w:rPr>
        <w:t xml:space="preserve"> </w:t>
      </w:r>
      <w:r>
        <w:rPr>
          <w:spacing w:val="-2"/>
        </w:rPr>
        <w:t>B</w:t>
      </w:r>
      <w:r>
        <w:t>id</w:t>
      </w:r>
      <w:r>
        <w:rPr>
          <w:spacing w:val="3"/>
        </w:rPr>
        <w:t>d</w:t>
      </w:r>
      <w:r>
        <w:rPr>
          <w:spacing w:val="-1"/>
        </w:rPr>
        <w:t>e</w:t>
      </w:r>
      <w:r>
        <w:t>r or</w:t>
      </w:r>
      <w:r>
        <w:rPr>
          <w:spacing w:val="-1"/>
        </w:rPr>
        <w:t xml:space="preserve"> e</w:t>
      </w:r>
      <w:r>
        <w:rPr>
          <w:spacing w:val="2"/>
        </w:rPr>
        <w:t>x</w:t>
      </w:r>
      <w:r>
        <w:t>is</w:t>
      </w:r>
      <w:r>
        <w:rPr>
          <w:spacing w:val="1"/>
        </w:rPr>
        <w:t>t</w:t>
      </w:r>
      <w:r>
        <w:t>ing</w:t>
      </w:r>
      <w:r>
        <w:rPr>
          <w:spacing w:val="-2"/>
        </w:rPr>
        <w:t xml:space="preserve"> </w:t>
      </w:r>
      <w:r>
        <w:rPr>
          <w:spacing w:val="-1"/>
        </w:rPr>
        <w:t>a</w:t>
      </w:r>
      <w:r>
        <w:t>t a</w:t>
      </w:r>
      <w:r>
        <w:rPr>
          <w:spacing w:val="4"/>
        </w:rPr>
        <w:t>n</w:t>
      </w:r>
      <w:r>
        <w:t>y</w:t>
      </w:r>
      <w:r>
        <w:rPr>
          <w:spacing w:val="-3"/>
        </w:rPr>
        <w:t xml:space="preserve"> </w:t>
      </w:r>
      <w:r>
        <w:rPr>
          <w:spacing w:val="-2"/>
        </w:rPr>
        <w:t>B</w:t>
      </w:r>
      <w:r>
        <w:rPr>
          <w:spacing w:val="-1"/>
        </w:rPr>
        <w:t>a</w:t>
      </w:r>
      <w:r>
        <w:rPr>
          <w:spacing w:val="2"/>
        </w:rPr>
        <w:t>n</w:t>
      </w:r>
      <w:r>
        <w:t>k loc</w:t>
      </w:r>
      <w:r>
        <w:rPr>
          <w:spacing w:val="-1"/>
        </w:rPr>
        <w:t>a</w:t>
      </w:r>
      <w:r>
        <w:t>t</w:t>
      </w:r>
      <w:r>
        <w:rPr>
          <w:spacing w:val="1"/>
        </w:rPr>
        <w:t>i</w:t>
      </w:r>
      <w:r>
        <w:t>on</w:t>
      </w:r>
      <w:r w:rsidRPr="005C41E6">
        <w:t>.</w:t>
      </w:r>
    </w:p>
    <w:p w:rsidR="000952B1" w:rsidRPr="005C41E6" w:rsidRDefault="000952B1" w:rsidP="00FB5269">
      <w:pPr>
        <w:pStyle w:val="Heading1"/>
        <w:numPr>
          <w:ilvl w:val="0"/>
          <w:numId w:val="36"/>
        </w:numPr>
        <w:spacing w:before="120" w:after="120"/>
        <w:rPr>
          <w:b/>
          <w:bCs/>
          <w:sz w:val="28"/>
          <w:szCs w:val="28"/>
        </w:rPr>
      </w:pPr>
      <w:bookmarkStart w:id="70" w:name="_Toc122529921"/>
      <w:r w:rsidRPr="005C41E6">
        <w:rPr>
          <w:b/>
          <w:bCs/>
          <w:sz w:val="28"/>
          <w:szCs w:val="28"/>
        </w:rPr>
        <w:t>Inspection, Audit, Review, Monitoring &amp; Visitations</w:t>
      </w:r>
      <w:bookmarkEnd w:id="70"/>
    </w:p>
    <w:p w:rsidR="000952B1" w:rsidRPr="005C41E6" w:rsidRDefault="000952B1" w:rsidP="000952B1">
      <w:pPr>
        <w:jc w:val="both"/>
      </w:pPr>
      <w:r w:rsidRPr="005C41E6">
        <w:t xml:space="preserve">All OEM/Bidder records with respect to any matters / issues covered under the scope of this RFP/project shall be made available to the Bank at any time during normal business hours, not more </w:t>
      </w:r>
      <w:r w:rsidRPr="001A157C">
        <w:t xml:space="preserve">than </w:t>
      </w:r>
      <w:r w:rsidR="00F26864">
        <w:t xml:space="preserve">6 </w:t>
      </w:r>
      <w:r w:rsidRPr="001A157C">
        <w:t>audits per year, to audit, examine, and make excerpts or transcripts of all relevant data. Such records are subject to examination</w:t>
      </w:r>
      <w:r w:rsidRPr="005C41E6">
        <w:t>. The cost of such audit will be borne by the Bank. Bidder shall permit audit by internal/external auditors of the Bank or RBI to assess the adequacy of risk management practices adopted in overseeing and managing the outsourced activity/arrangement made by the Bank. Bank shall undertake a periodic review of service provider/BIDDER outsourced process to identify new outsourcing risks as they arise. The BIDDER shall be subject to risk management and security and privacy policies that meet the Bank’s standard. In case the BIDDER outsourced to third party, there must be proper Agreement / purchase order with concerned third party. The Bank shall have right to intervene with appropriate measure to meet the Bank’s legal and regulatory obligations. Access to books and records/Audit and Inspection would include:-</w:t>
      </w:r>
    </w:p>
    <w:p w:rsidR="000952B1" w:rsidRPr="005C41E6" w:rsidRDefault="000952B1" w:rsidP="00345C83">
      <w:pPr>
        <w:pStyle w:val="ListParagraph"/>
        <w:numPr>
          <w:ilvl w:val="0"/>
          <w:numId w:val="17"/>
        </w:numPr>
        <w:spacing w:before="120" w:after="120"/>
        <w:jc w:val="both"/>
      </w:pPr>
      <w:r w:rsidRPr="005C41E6">
        <w:t xml:space="preserve">Ensure that the Bank has the ability to access all books, records and information relevant to the outsourced activity available with the BIDDER. For technology outsourcing, requisite audit trails and logs for administrative activities should be retained and accessible to the Bank based on approved request. </w:t>
      </w:r>
    </w:p>
    <w:p w:rsidR="000952B1" w:rsidRPr="005C41E6" w:rsidRDefault="000952B1" w:rsidP="00345C83">
      <w:pPr>
        <w:pStyle w:val="ListParagraph"/>
        <w:numPr>
          <w:ilvl w:val="0"/>
          <w:numId w:val="17"/>
        </w:numPr>
        <w:spacing w:before="120" w:after="120"/>
        <w:jc w:val="both"/>
      </w:pPr>
      <w:r w:rsidRPr="005C41E6">
        <w:t xml:space="preserve">Provide the Bank with right to conduct audits on the BIDDER whether by its internal or external auditors, or by external specialist appointed to act on its behalf and to obtain copies of any audit or review reports and finding made on the service provider in conjunction with the services performed for the bank. </w:t>
      </w:r>
    </w:p>
    <w:p w:rsidR="000952B1" w:rsidRPr="005C41E6" w:rsidRDefault="000952B1" w:rsidP="00345C83">
      <w:pPr>
        <w:pStyle w:val="ListParagraph"/>
        <w:numPr>
          <w:ilvl w:val="0"/>
          <w:numId w:val="17"/>
        </w:numPr>
        <w:spacing w:before="120" w:after="120"/>
        <w:jc w:val="both"/>
      </w:pPr>
      <w:r w:rsidRPr="005C41E6">
        <w:t xml:space="preserve">Include clause to allow the reserve bank of India or persons authorized by it to access the bank’s documents: records of transactions, and other necessary information given to you, stored or processed by the BIDDER within a reasonable time. This includes information maintained in paper and electronic formats. </w:t>
      </w:r>
    </w:p>
    <w:p w:rsidR="000952B1" w:rsidRPr="005C41E6" w:rsidRDefault="000952B1" w:rsidP="00345C83">
      <w:pPr>
        <w:pStyle w:val="ListParagraph"/>
        <w:numPr>
          <w:ilvl w:val="0"/>
          <w:numId w:val="17"/>
        </w:numPr>
        <w:spacing w:before="120" w:after="120"/>
        <w:jc w:val="both"/>
      </w:pPr>
      <w:r w:rsidRPr="005C41E6">
        <w:t>Recognized the right of the reserve bank to cause an inspection to be made of a service provider of the bank and its books and account by one or more of its officers or employees or other persons. Banks shall at least on an annual basis, review the financial and operational condition of the BIDDER. Bank shall also periodically commission independent audit and expert assessment on the security and controlled environment of the BIDDER. Such assessment and reports on the BIDDER may be performed and prepared by Bank’s internal or external auditors, or by agents appointed by the Bank.</w:t>
      </w:r>
    </w:p>
    <w:p w:rsidR="000952B1" w:rsidRPr="005C41E6" w:rsidRDefault="000952B1" w:rsidP="00345C83">
      <w:pPr>
        <w:pStyle w:val="Default"/>
        <w:numPr>
          <w:ilvl w:val="0"/>
          <w:numId w:val="17"/>
        </w:numPr>
        <w:jc w:val="both"/>
        <w:rPr>
          <w:sz w:val="22"/>
          <w:szCs w:val="22"/>
        </w:rPr>
      </w:pPr>
      <w:r w:rsidRPr="005C41E6">
        <w:rPr>
          <w:sz w:val="22"/>
          <w:szCs w:val="22"/>
        </w:rPr>
        <w:lastRenderedPageBreak/>
        <w:t xml:space="preserve">Any such audit shall be conducted expeditiously, efficiently, and at reasonable business hours after giving due notice to the Bidder which shall not be less than </w:t>
      </w:r>
      <w:r w:rsidRPr="00365AA8">
        <w:rPr>
          <w:sz w:val="22"/>
          <w:szCs w:val="22"/>
        </w:rPr>
        <w:t>10 days</w:t>
      </w:r>
      <w:r w:rsidRPr="005C41E6">
        <w:rPr>
          <w:sz w:val="22"/>
          <w:szCs w:val="22"/>
        </w:rPr>
        <w:t xml:space="preserve">. The Bank shall not have access to the proprietary data of, or relating to, any other customer of Bidder, or a third party or Bidder’s cost, profit, discount and pricing data. The audit shall not be permitted if it interferes with Bidder’s ability to perform the services in accordance with the service levels, unless the Bank relieves Bidder from meeting the applicable service levels. The audit shall not be performed by any competitor of the Bidder. The auditor including regulatory auditor shall sign the confidentiality undertaking with the Bidder before conducting such audit. </w:t>
      </w:r>
    </w:p>
    <w:p w:rsidR="000952B1" w:rsidRPr="005C41E6" w:rsidRDefault="000952B1" w:rsidP="000952B1">
      <w:pPr>
        <w:spacing w:before="120" w:after="120"/>
        <w:jc w:val="both"/>
        <w:rPr>
          <w:b/>
          <w:bCs/>
        </w:rPr>
      </w:pPr>
      <w:r w:rsidRPr="005C41E6">
        <w:rPr>
          <w:b/>
          <w:bCs/>
        </w:rPr>
        <w:t>Monitoring</w:t>
      </w:r>
    </w:p>
    <w:p w:rsidR="000952B1" w:rsidRPr="005C41E6" w:rsidRDefault="000952B1" w:rsidP="000952B1">
      <w:pPr>
        <w:spacing w:before="120" w:after="120"/>
        <w:jc w:val="both"/>
      </w:pPr>
      <w:r w:rsidRPr="005C41E6">
        <w:t>Compliance with Information security best practices may be monitored by periodic Information security audits performed by or on behalf of the Bank and by the RBI. The periodicity of these audits will be decided at the discretion of the Bank. These audits may</w:t>
      </w:r>
      <w:r>
        <w:t xml:space="preserve"> include, but are not limited only to </w:t>
      </w:r>
      <w:r w:rsidRPr="001A157C">
        <w:t>UPI</w:t>
      </w:r>
      <w:r w:rsidR="00365AA8" w:rsidRPr="001A157C">
        <w:t xml:space="preserve"> Switch</w:t>
      </w:r>
      <w:r w:rsidRPr="001A157C">
        <w:t>, but a review</w:t>
      </w:r>
      <w:r w:rsidRPr="005C41E6">
        <w:t xml:space="preserve"> of: access and authorization procedures, physical security controls, backup and recovery procedures, network security controls and program change controls. To the extent that the Bank deems it necessary to carry out a program of inspection and audit to safeguard against threats and hazards to the confidentiality, integrity, and availability of data, the Service Provider shall afford the Bank’s representatives access to the Bidder’s facilities, installations, technical resources, operations, documentation, records, databases and personnel. The Bidder must provide the Bank access to various monitoring and performance measurement systems (both manual and automated). The Bank has the right to get the monitoring and performance measurement systems (both manual and automated) audited by prior notice to the Bidder.</w:t>
      </w:r>
    </w:p>
    <w:p w:rsidR="000952B1" w:rsidRPr="005C41E6" w:rsidRDefault="000952B1" w:rsidP="000952B1">
      <w:pPr>
        <w:spacing w:before="120" w:after="120"/>
        <w:jc w:val="both"/>
        <w:rPr>
          <w:b/>
          <w:bCs/>
        </w:rPr>
      </w:pPr>
      <w:r w:rsidRPr="005C41E6">
        <w:rPr>
          <w:b/>
          <w:bCs/>
        </w:rPr>
        <w:t>Visitations</w:t>
      </w:r>
    </w:p>
    <w:p w:rsidR="000952B1" w:rsidRPr="005C41E6" w:rsidRDefault="000952B1" w:rsidP="000952B1">
      <w:pPr>
        <w:spacing w:before="120" w:after="120"/>
        <w:jc w:val="both"/>
      </w:pPr>
      <w:r w:rsidRPr="005C41E6">
        <w:t>The Bank shall be entitled to, either by itself or its authorized representative, visit any of the Bidder’s premises by prior notice to ensure that data provided by the Bank is not misused.</w:t>
      </w:r>
    </w:p>
    <w:p w:rsidR="000952B1" w:rsidRPr="005C41E6" w:rsidRDefault="000952B1" w:rsidP="000952B1">
      <w:pPr>
        <w:spacing w:before="120" w:after="120"/>
        <w:jc w:val="both"/>
      </w:pPr>
      <w:r w:rsidRPr="005C41E6">
        <w:t>The Bidder shall cooperate with the authorized representative(s) of the Bank and shall pro</w:t>
      </w:r>
      <w:r>
        <w:t xml:space="preserve">vide all information/ documents </w:t>
      </w:r>
      <w:r w:rsidRPr="005C41E6">
        <w:t>required by the Bank.</w:t>
      </w:r>
    </w:p>
    <w:p w:rsidR="000952B1" w:rsidRPr="00365AA8" w:rsidRDefault="000952B1" w:rsidP="00FB5269">
      <w:pPr>
        <w:pStyle w:val="Heading1"/>
        <w:numPr>
          <w:ilvl w:val="0"/>
          <w:numId w:val="36"/>
        </w:numPr>
        <w:spacing w:before="120" w:after="120"/>
        <w:rPr>
          <w:b/>
          <w:bCs/>
          <w:sz w:val="28"/>
          <w:szCs w:val="28"/>
        </w:rPr>
      </w:pPr>
      <w:bookmarkStart w:id="71" w:name="_Toc122529922"/>
      <w:r w:rsidRPr="005C41E6">
        <w:rPr>
          <w:b/>
          <w:bCs/>
          <w:sz w:val="28"/>
          <w:szCs w:val="28"/>
        </w:rPr>
        <w:t>Information Security</w:t>
      </w:r>
      <w:bookmarkEnd w:id="71"/>
    </w:p>
    <w:p w:rsidR="000952B1" w:rsidRPr="005C41E6" w:rsidRDefault="000952B1" w:rsidP="000952B1">
      <w:pPr>
        <w:spacing w:before="120" w:after="120"/>
        <w:jc w:val="both"/>
      </w:pPr>
      <w:r w:rsidRPr="005C41E6">
        <w:t xml:space="preserve">System should have standard input, communication, processing and output validations and controls. System hardening should be done by </w:t>
      </w:r>
      <w:r>
        <w:t>bidder</w:t>
      </w:r>
      <w:r w:rsidRPr="005C41E6">
        <w:t xml:space="preserve">. Access controls at DB, OS, and Application levels should be ensured. </w:t>
      </w:r>
      <w:r>
        <w:t>Bidder</w:t>
      </w:r>
      <w:r w:rsidRPr="005C41E6">
        <w:t xml:space="preserve"> should comply with the Information Security Policy of the Bank. The Product offered should comply with regulator’s guidelines. The </w:t>
      </w:r>
      <w:r>
        <w:t>bidder</w:t>
      </w:r>
      <w:r w:rsidRPr="005C41E6">
        <w:t xml:space="preserve"> shall disclose security breaches if any to the Bank, without any delay.</w:t>
      </w:r>
    </w:p>
    <w:p w:rsidR="000952B1" w:rsidRPr="005C41E6" w:rsidRDefault="000952B1" w:rsidP="00FB5269">
      <w:pPr>
        <w:pStyle w:val="Heading1"/>
        <w:numPr>
          <w:ilvl w:val="0"/>
          <w:numId w:val="36"/>
        </w:numPr>
        <w:spacing w:before="120" w:after="120"/>
        <w:rPr>
          <w:b/>
          <w:bCs/>
          <w:sz w:val="28"/>
          <w:szCs w:val="28"/>
        </w:rPr>
      </w:pPr>
      <w:bookmarkStart w:id="72" w:name="_Toc122529923"/>
      <w:r w:rsidRPr="005C41E6">
        <w:rPr>
          <w:b/>
          <w:bCs/>
          <w:sz w:val="28"/>
          <w:szCs w:val="28"/>
        </w:rPr>
        <w:t>Intellectual Property Rights</w:t>
      </w:r>
      <w:bookmarkEnd w:id="72"/>
    </w:p>
    <w:p w:rsidR="000952B1" w:rsidRPr="005C41E6" w:rsidRDefault="000952B1" w:rsidP="000952B1">
      <w:pPr>
        <w:spacing w:before="120" w:after="120"/>
        <w:jc w:val="both"/>
      </w:pPr>
      <w:r w:rsidRPr="005C41E6">
        <w:t xml:space="preserve">The Bidder claims and represents that it has obtained appropriate rights to provide the Deliverables upon the terms and conditions contained in this RFP. The Bank agrees and acknowledges that same as expressly provided in this RFP, all Intellectual Property Rights in relation to the Hardware, Software and Documentation and any adaptations, translations and derivative works thereof whether protectable as a copyright, trade mark, patent, trade secret design or otherwise, provided by the Bidder during, in connection with or in relation to fulfilling its obligations under this RFP belong to and shall remain a property of the Bidder or its licensor. During the Term of this Project and, if applicable, during the Reverse Transition Period, Bank grants Bidder a right to use at no cost or charge the Hardware and Software licensed to the Bank, solely for the purpose of providing the Services. The Bidder shall be responsible for obtaining all necessary authorizations and consents </w:t>
      </w:r>
      <w:r w:rsidRPr="005C41E6">
        <w:lastRenderedPageBreak/>
        <w:t>from third party licensors of Hardware and Software used by Bidder in performing its obligations under this Project. If a third party’s claim endangers or disrupts the Bank’s use of the Hardware and Software, the Bidder shall at no further expense, charge, fees or costs to the Bank, (i) obtain a license so that the Bank may continue use of the Software in accordance with the terms of this tender and subsequent Agreement and the license agreement; or (ii) modify the Software without affecting the functionality of the Software in any manner so as to avoid the infringement; or (iii) replace the Software with a compatible, functionally equivalent and non-infringing product. All third party Hardware/software / service/s provided by the bidder in the scope of the RFP will be the responsibility of the bidder if any discrepancy or infringement is encountered. The Bank shall not be held liable for and is absolved of any responsibility or claim/Litigation or penal liability arising out of the use of any third party software or modules supplied by the Bidder as part of this Project.</w:t>
      </w:r>
    </w:p>
    <w:p w:rsidR="000952B1" w:rsidRPr="005C41E6" w:rsidRDefault="000952B1" w:rsidP="000952B1">
      <w:pPr>
        <w:spacing w:before="120"/>
        <w:jc w:val="both"/>
        <w:rPr>
          <w:rFonts w:cs="Arial"/>
        </w:rPr>
      </w:pPr>
      <w:r w:rsidRPr="005C41E6">
        <w:rPr>
          <w:rFonts w:cs="Arial"/>
          <w:b/>
          <w:bCs/>
        </w:rPr>
        <w:t>Bidder’s Proprietary Software and Pre-Existing IP:-</w:t>
      </w:r>
      <w:r w:rsidRPr="005C41E6">
        <w:rPr>
          <w:rFonts w:cs="Arial"/>
        </w:rPr>
        <w:t xml:space="preserve">  Bank acknowledges and agrees that this is a professional services agreement and this agreement is not intended to be used for licensing of any</w:t>
      </w:r>
      <w:r w:rsidRPr="005C41E6">
        <w:t xml:space="preserve"> </w:t>
      </w:r>
      <w:r w:rsidRPr="005C41E6">
        <w:rPr>
          <w:rFonts w:cs="Arial"/>
        </w:rPr>
        <w:t>Bidder ’s  proprietary software or tools.  If Bidder and Bank mutually agree that the Bidder provides to Bank any proprietary software or tools of Bidder or of a third party, the parties shall negotiate and set forth the applicable terms and conditions in a separate license agreement and the provisions of this Clause shall not apply to any deliverables related to customization or implementation of any such proprietary software or products of Bidder or of a third party.  Further, Bank acknowledges that in performing Services under this Agreement Bidder  may use Bidder ’s proprietary materials including without limitation any software (or any part or component thereof), tools, methodology, processes, ideas, know-how and technology that are or were developed or owned by</w:t>
      </w:r>
      <w:r w:rsidRPr="005C41E6">
        <w:t xml:space="preserve"> </w:t>
      </w:r>
      <w:r w:rsidRPr="005C41E6">
        <w:rPr>
          <w:rFonts w:cs="Arial"/>
        </w:rPr>
        <w:t>Bidder  prior to or independent of the Services performed hereunder or any improvements, enhancements, modifications or customization made thereto as part of or in the course of performing the Services hereunder, (“Bidder  Pre-Existing IP”).  Notwithstanding anything to the contrary contained in this Agreement, Bidder shall continue to retain all the ownership, the rights title and interests to all Bidder Pre-Existing IP and nothing contained herein shall be construed as preventing or restricting Bidder from using Bidder Pre-Existing IP in any manner.  To the extent that any Bidder  Pre-Existing IP or a portion thereof is incorporated or contained in a deliverable under this Agreement, Bidder hereby grants to Bank</w:t>
      </w:r>
      <w:r>
        <w:rPr>
          <w:rFonts w:cs="Arial"/>
        </w:rPr>
        <w:t xml:space="preserve"> </w:t>
      </w:r>
      <w:r w:rsidRPr="005C41E6">
        <w:rPr>
          <w:rFonts w:cs="Arial"/>
        </w:rPr>
        <w:t>a non-exclusive, perpetual, royalty free, fully paid up, irrevocable license, with the right to sublicense through multiple tiers, to use, copy, install, perform, display, modify and create derivative works of any such</w:t>
      </w:r>
      <w:r w:rsidRPr="005C41E6">
        <w:t xml:space="preserve"> </w:t>
      </w:r>
      <w:r w:rsidRPr="005C41E6">
        <w:rPr>
          <w:rFonts w:cs="Arial"/>
        </w:rPr>
        <w:t>Bidder  Pre-Existing IP in connection with the deliverables and only as part of the Deliverables in which they are incorporated or embedded.  The foregoing license does not authorizes Bank to (a) separate Bidder Pre-Existing IP from the deliverable in which they are incorporated for creating a stand-alone product for marketing to others; (b) independently sell, lease, exchange, mortgage, pledge, license, sub license, assign or in any other way convey, transfer or alienate the Bidder  Pre-Existing IP in favour of any person (either for commercial consideration or not (including by way of transmission), and/or (c) except as specifically and to the extent permitted by the Bidder in the relevant Statement of Work, reverse compile or in any other way arrive at or attempt to arrive at the source code of the Bidder  Pre-Existing IP.</w:t>
      </w:r>
    </w:p>
    <w:p w:rsidR="000952B1" w:rsidRDefault="000952B1" w:rsidP="000952B1">
      <w:pPr>
        <w:spacing w:after="0" w:line="240" w:lineRule="auto"/>
        <w:jc w:val="both"/>
        <w:rPr>
          <w:rFonts w:cs="Arial"/>
        </w:rPr>
      </w:pPr>
      <w:r w:rsidRPr="00997A98">
        <w:rPr>
          <w:rFonts w:cs="Arial"/>
          <w:b/>
        </w:rPr>
        <w:t>Residuary Rights.</w:t>
      </w:r>
      <w:r w:rsidRPr="005C41E6">
        <w:rPr>
          <w:rFonts w:cs="Arial"/>
        </w:rPr>
        <w:t xml:space="preserve">  Each Party shall be entitled to use in the normal course of its business and in providing same or similar services or development of similar deliverables for its other clients, the general knowledge and experience gained and retained in the unaided human memory of its personnel in the performance of this Agreement and Statement of Work(s) hereunder.   For the purposes of clarity the Bidder shall be free to provide any services or design any deliverable(s) that perform functions same or similar to the deliverables being provided hereunder for the Client, for any other customer of the Bidder (including without limitation any affiliate, competitor or potential </w:t>
      </w:r>
      <w:r w:rsidRPr="005C41E6">
        <w:rPr>
          <w:rFonts w:cs="Arial"/>
        </w:rPr>
        <w:lastRenderedPageBreak/>
        <w:t>competitor of the Bank. Nothing contained in this Clause shall relieve either party of its confidentiality obligations with respect to the proprietary and confidential information or material of the other party</w:t>
      </w:r>
      <w:r w:rsidR="00A67F91">
        <w:rPr>
          <w:rFonts w:cs="Arial"/>
        </w:rPr>
        <w:t>.</w:t>
      </w:r>
    </w:p>
    <w:p w:rsidR="000952B1" w:rsidRPr="005C41E6" w:rsidRDefault="000952B1" w:rsidP="00FB5269">
      <w:pPr>
        <w:pStyle w:val="Heading1"/>
        <w:numPr>
          <w:ilvl w:val="0"/>
          <w:numId w:val="36"/>
        </w:numPr>
        <w:spacing w:before="120" w:after="120"/>
        <w:rPr>
          <w:b/>
          <w:bCs/>
          <w:sz w:val="28"/>
          <w:szCs w:val="28"/>
        </w:rPr>
      </w:pPr>
      <w:bookmarkStart w:id="73" w:name="_Toc122529924"/>
      <w:r w:rsidRPr="005C41E6">
        <w:rPr>
          <w:b/>
          <w:bCs/>
          <w:sz w:val="28"/>
          <w:szCs w:val="28"/>
        </w:rPr>
        <w:t>Termination</w:t>
      </w:r>
      <w:bookmarkEnd w:id="73"/>
    </w:p>
    <w:p w:rsidR="000952B1" w:rsidRPr="005C41E6" w:rsidRDefault="000952B1" w:rsidP="000952B1">
      <w:pPr>
        <w:spacing w:before="120" w:after="120"/>
        <w:jc w:val="both"/>
        <w:rPr>
          <w:b/>
          <w:bCs/>
        </w:rPr>
      </w:pPr>
      <w:r w:rsidRPr="005C41E6">
        <w:rPr>
          <w:b/>
          <w:bCs/>
        </w:rPr>
        <w:t>Termination for Default</w:t>
      </w:r>
    </w:p>
    <w:p w:rsidR="000952B1" w:rsidRPr="005C41E6" w:rsidRDefault="000952B1" w:rsidP="000952B1">
      <w:pPr>
        <w:jc w:val="both"/>
      </w:pPr>
      <w:r w:rsidRPr="005C41E6">
        <w:t xml:space="preserve">The Bank, without prejudice to any other remedy for breach of contract, by </w:t>
      </w:r>
      <w:r w:rsidRPr="00A67F91">
        <w:t>30 (Thirty) days</w:t>
      </w:r>
      <w:r w:rsidRPr="005C41E6">
        <w:t xml:space="preserve"> written notice of default sent to the Successful Bidder, may terminate this Contract in whole or in part: </w:t>
      </w:r>
    </w:p>
    <w:p w:rsidR="000952B1" w:rsidRPr="005C41E6" w:rsidRDefault="000952B1" w:rsidP="000952B1">
      <w:pPr>
        <w:pStyle w:val="Default"/>
        <w:spacing w:after="120"/>
        <w:jc w:val="both"/>
        <w:rPr>
          <w:rFonts w:cs="Arial"/>
          <w:sz w:val="22"/>
          <w:szCs w:val="22"/>
        </w:rPr>
      </w:pPr>
      <w:r w:rsidRPr="005C41E6">
        <w:rPr>
          <w:rFonts w:cs="Arial"/>
          <w:sz w:val="22"/>
          <w:szCs w:val="22"/>
        </w:rPr>
        <w:t xml:space="preserve">a. if the Successful Bidder fails to deliver any or all of the deliverables / milestones within the period(s) specified in the Contract, or within any extension thereof granted by the Bank provided the failure is for the reasons which are solely and entirely attributable to the Bidder and not due to reasons attributable to Bank and/or its other vendors or due to reasons of Force Majeure; or; </w:t>
      </w:r>
    </w:p>
    <w:p w:rsidR="000952B1" w:rsidRPr="005C41E6" w:rsidRDefault="000952B1" w:rsidP="000952B1">
      <w:pPr>
        <w:pStyle w:val="Default"/>
        <w:spacing w:after="120"/>
        <w:jc w:val="both"/>
        <w:rPr>
          <w:rFonts w:cs="Arial"/>
          <w:sz w:val="22"/>
          <w:szCs w:val="22"/>
        </w:rPr>
      </w:pPr>
      <w:r w:rsidRPr="005C41E6">
        <w:rPr>
          <w:rFonts w:cs="Arial"/>
          <w:sz w:val="22"/>
          <w:szCs w:val="22"/>
        </w:rPr>
        <w:t xml:space="preserve">b. If the Successful Bidder fails to perform any other material obligation(s) under the contract provided the failure is for the reasons which are solely and entirely attributable to the Bidder and not due to reasons attributable to Bank and/or its other vendors or due to reasons of Force Majeure. </w:t>
      </w:r>
    </w:p>
    <w:p w:rsidR="000952B1" w:rsidRPr="005C41E6" w:rsidRDefault="000952B1" w:rsidP="000952B1">
      <w:pPr>
        <w:pStyle w:val="Default"/>
        <w:spacing w:after="120"/>
        <w:jc w:val="both"/>
        <w:rPr>
          <w:rFonts w:cs="Arial"/>
          <w:sz w:val="22"/>
          <w:szCs w:val="22"/>
        </w:rPr>
      </w:pPr>
      <w:r w:rsidRPr="005C41E6">
        <w:rPr>
          <w:rFonts w:cs="Arial"/>
          <w:sz w:val="22"/>
          <w:szCs w:val="22"/>
        </w:rPr>
        <w:t>c. If the Successful Bidder, in the judgment of the Bank has engaged in corrupt or fraudulent practices in competing for or in executing the Contract.</w:t>
      </w:r>
    </w:p>
    <w:p w:rsidR="000952B1" w:rsidRPr="005C41E6" w:rsidRDefault="000952B1" w:rsidP="000952B1">
      <w:pPr>
        <w:autoSpaceDE w:val="0"/>
        <w:autoSpaceDN w:val="0"/>
        <w:adjustRightInd w:val="0"/>
        <w:spacing w:after="120"/>
        <w:jc w:val="both"/>
        <w:rPr>
          <w:rFonts w:ascii="Calibri" w:hAnsi="Calibri" w:cs="Arial"/>
          <w:color w:val="000000"/>
        </w:rPr>
      </w:pPr>
      <w:r w:rsidRPr="005C41E6">
        <w:rPr>
          <w:rFonts w:ascii="Calibri" w:hAnsi="Calibri" w:cs="Arial"/>
          <w:color w:val="000000"/>
        </w:rPr>
        <w:t xml:space="preserve">Prior to providing a written notice of termination to the Selected Bidder, Bank shall provide the selected bidder with a written notice of </w:t>
      </w:r>
      <w:r w:rsidRPr="00A67F91">
        <w:rPr>
          <w:rFonts w:ascii="Calibri" w:hAnsi="Calibri" w:cs="Arial"/>
          <w:color w:val="000000"/>
        </w:rPr>
        <w:t>30 days</w:t>
      </w:r>
      <w:r w:rsidRPr="005C41E6">
        <w:rPr>
          <w:rFonts w:ascii="Calibri" w:hAnsi="Calibri" w:cs="Arial"/>
          <w:color w:val="000000"/>
        </w:rPr>
        <w:t xml:space="preserve"> to cure any breach of the Contract. The decision to terminate the contract shall be taken only if the breach continues or remains un</w:t>
      </w:r>
      <w:r w:rsidR="00997A98">
        <w:rPr>
          <w:rFonts w:ascii="Calibri" w:hAnsi="Calibri" w:cs="Arial"/>
          <w:color w:val="000000"/>
        </w:rPr>
        <w:t>-</w:t>
      </w:r>
      <w:r w:rsidRPr="005C41E6">
        <w:rPr>
          <w:rFonts w:ascii="Calibri" w:hAnsi="Calibri" w:cs="Arial"/>
          <w:color w:val="000000"/>
        </w:rPr>
        <w:t>rectified, for reasons</w:t>
      </w:r>
      <w:r w:rsidRPr="005C41E6">
        <w:rPr>
          <w:rFonts w:cs="Arial"/>
        </w:rPr>
        <w:t xml:space="preserve"> </w:t>
      </w:r>
      <w:r w:rsidRPr="005C41E6">
        <w:rPr>
          <w:rFonts w:ascii="Calibri" w:hAnsi="Calibri" w:cs="Arial"/>
          <w:color w:val="000000"/>
        </w:rPr>
        <w:t>within the control of Bidder, even after the expiry of the cure period.</w:t>
      </w:r>
    </w:p>
    <w:p w:rsidR="000952B1" w:rsidRPr="005C41E6" w:rsidRDefault="000952B1" w:rsidP="000952B1">
      <w:pPr>
        <w:autoSpaceDE w:val="0"/>
        <w:autoSpaceDN w:val="0"/>
        <w:adjustRightInd w:val="0"/>
        <w:spacing w:after="120"/>
        <w:jc w:val="both"/>
        <w:rPr>
          <w:rFonts w:ascii="Calibri" w:hAnsi="Calibri" w:cs="Arial"/>
          <w:color w:val="000000"/>
        </w:rPr>
      </w:pPr>
      <w:r w:rsidRPr="005C41E6">
        <w:rPr>
          <w:rFonts w:ascii="Calibri" w:hAnsi="Calibri" w:cs="Arial"/>
          <w:color w:val="000000"/>
        </w:rPr>
        <w:t xml:space="preserve">Bidder shall also have the right to terminate the agreement if the Bank commits a breach of the terms and conditions of the agreement and, where such breach is curable, fails to cure the same within </w:t>
      </w:r>
      <w:r w:rsidRPr="00A67F91">
        <w:rPr>
          <w:rFonts w:ascii="Calibri" w:hAnsi="Calibri" w:cs="Arial"/>
          <w:color w:val="000000"/>
        </w:rPr>
        <w:t>15 days</w:t>
      </w:r>
      <w:r w:rsidRPr="005C41E6">
        <w:rPr>
          <w:rFonts w:ascii="Calibri" w:hAnsi="Calibri" w:cs="Arial"/>
          <w:color w:val="000000"/>
        </w:rPr>
        <w:t xml:space="preserve"> provided for curing such breach. </w:t>
      </w:r>
    </w:p>
    <w:p w:rsidR="000952B1" w:rsidRPr="005C41E6" w:rsidRDefault="000952B1" w:rsidP="000952B1">
      <w:pPr>
        <w:autoSpaceDE w:val="0"/>
        <w:autoSpaceDN w:val="0"/>
        <w:adjustRightInd w:val="0"/>
        <w:spacing w:after="120"/>
        <w:jc w:val="both"/>
        <w:rPr>
          <w:rFonts w:ascii="Calibri" w:hAnsi="Calibri" w:cs="Arial"/>
          <w:color w:val="000000"/>
        </w:rPr>
      </w:pPr>
      <w:r w:rsidRPr="005C41E6">
        <w:rPr>
          <w:rFonts w:ascii="Calibri" w:hAnsi="Calibri" w:cs="Arial"/>
          <w:color w:val="000000"/>
        </w:rPr>
        <w:t>In case the contract is terminated then all undisputed payment for the services delivered till the date of termination will be given to vendor, but disputed payment shall be discussed and will be paid once the dispute is resolved.</w:t>
      </w:r>
    </w:p>
    <w:p w:rsidR="000952B1" w:rsidRPr="005C41E6" w:rsidRDefault="000952B1" w:rsidP="000952B1">
      <w:pPr>
        <w:spacing w:before="120" w:after="120"/>
        <w:jc w:val="both"/>
        <w:rPr>
          <w:b/>
          <w:bCs/>
        </w:rPr>
      </w:pPr>
      <w:r w:rsidRPr="005C41E6">
        <w:rPr>
          <w:b/>
          <w:bCs/>
        </w:rPr>
        <w:t>Termination for Insolvency</w:t>
      </w:r>
    </w:p>
    <w:p w:rsidR="000952B1" w:rsidRPr="005C41E6" w:rsidRDefault="000952B1" w:rsidP="000952B1">
      <w:pPr>
        <w:autoSpaceDE w:val="0"/>
        <w:autoSpaceDN w:val="0"/>
        <w:adjustRightInd w:val="0"/>
        <w:jc w:val="both"/>
        <w:rPr>
          <w:rFonts w:ascii="Calibri" w:hAnsi="Calibri" w:cs="Arial"/>
          <w:color w:val="000000"/>
        </w:rPr>
      </w:pPr>
      <w:r w:rsidRPr="005C41E6">
        <w:rPr>
          <w:rFonts w:ascii="Calibri" w:hAnsi="Calibri" w:cs="Arial"/>
          <w:color w:val="000000"/>
        </w:rPr>
        <w:t xml:space="preserve">If  either party becomes bankrupt or insolvent, has a receiving order issued against it, with its creditors, or, a resolution is passed or order is made for its winding up (other than a voluntary liquidation for the purposes of amalgamation or reconstruction), a receiver is appointed over any part of its undertaking or assets, or if either party takes or suffers any other analogous action in consequence of debt; then other party plans to, at any time, terminate the contract by giving written notice </w:t>
      </w:r>
      <w:r w:rsidRPr="00A67F91">
        <w:rPr>
          <w:rFonts w:ascii="Calibri" w:hAnsi="Calibri" w:cs="Arial"/>
          <w:color w:val="000000"/>
        </w:rPr>
        <w:t>of 60 days</w:t>
      </w:r>
      <w:r w:rsidRPr="005C41E6">
        <w:rPr>
          <w:rFonts w:ascii="Calibri" w:hAnsi="Calibri" w:cs="Arial"/>
          <w:color w:val="000000"/>
        </w:rPr>
        <w:t xml:space="preserve"> to the party becoming bankrupt etc. If the contract is terminated by either party in terms of this Clause, Bank shall be liable to make payment of the entire amount due under the contract for which services have been rendered by the Selected Bidder.</w:t>
      </w:r>
    </w:p>
    <w:p w:rsidR="000952B1" w:rsidRPr="005C41E6" w:rsidRDefault="000952B1" w:rsidP="000952B1">
      <w:pPr>
        <w:spacing w:before="120" w:after="120"/>
        <w:jc w:val="both"/>
        <w:rPr>
          <w:b/>
          <w:bCs/>
        </w:rPr>
      </w:pPr>
      <w:r w:rsidRPr="005C41E6">
        <w:rPr>
          <w:b/>
          <w:bCs/>
        </w:rPr>
        <w:t>Termination- Key Terms &amp; Conditions</w:t>
      </w:r>
    </w:p>
    <w:p w:rsidR="000952B1" w:rsidRPr="005C41E6" w:rsidRDefault="000952B1" w:rsidP="000952B1">
      <w:pPr>
        <w:autoSpaceDE w:val="0"/>
        <w:autoSpaceDN w:val="0"/>
        <w:adjustRightInd w:val="0"/>
        <w:jc w:val="both"/>
        <w:rPr>
          <w:rFonts w:ascii="Calibri" w:hAnsi="Calibri" w:cs="Arial"/>
          <w:color w:val="000000"/>
        </w:rPr>
      </w:pPr>
      <w:r w:rsidRPr="005C41E6">
        <w:rPr>
          <w:rFonts w:ascii="Calibri" w:hAnsi="Calibri" w:cs="Arial"/>
          <w:color w:val="000000"/>
        </w:rPr>
        <w:t xml:space="preserve">Either Party reserves the right to terminate the agreement with the other party at any time by giving </w:t>
      </w:r>
      <w:r w:rsidRPr="00A67F91">
        <w:rPr>
          <w:rFonts w:ascii="Calibri" w:hAnsi="Calibri" w:cs="Arial"/>
          <w:color w:val="000000"/>
        </w:rPr>
        <w:t>30 (thirty)</w:t>
      </w:r>
      <w:r w:rsidRPr="005C41E6">
        <w:rPr>
          <w:rFonts w:ascii="Calibri" w:hAnsi="Calibri" w:cs="Arial"/>
          <w:color w:val="000000"/>
        </w:rPr>
        <w:t xml:space="preserve"> days prior written notice to the other party. </w:t>
      </w:r>
    </w:p>
    <w:p w:rsidR="000952B1" w:rsidRPr="005C41E6" w:rsidRDefault="000952B1" w:rsidP="000952B1">
      <w:pPr>
        <w:autoSpaceDE w:val="0"/>
        <w:autoSpaceDN w:val="0"/>
        <w:adjustRightInd w:val="0"/>
        <w:jc w:val="both"/>
        <w:rPr>
          <w:rFonts w:ascii="Calibri" w:hAnsi="Calibri" w:cs="Arial"/>
          <w:color w:val="000000"/>
        </w:rPr>
      </w:pPr>
      <w:r w:rsidRPr="005C41E6">
        <w:rPr>
          <w:rFonts w:ascii="Calibri" w:hAnsi="Calibri" w:cs="Arial"/>
          <w:color w:val="000000"/>
        </w:rPr>
        <w:t xml:space="preserve">Either Party shall also be entitled to terminate the agreement at any time by giving notice if the other party. </w:t>
      </w:r>
    </w:p>
    <w:p w:rsidR="000952B1" w:rsidRPr="005C41E6" w:rsidRDefault="000952B1" w:rsidP="00345C83">
      <w:pPr>
        <w:pStyle w:val="ListParagraph"/>
        <w:numPr>
          <w:ilvl w:val="0"/>
          <w:numId w:val="28"/>
        </w:numPr>
        <w:autoSpaceDE w:val="0"/>
        <w:autoSpaceDN w:val="0"/>
        <w:adjustRightInd w:val="0"/>
        <w:spacing w:after="10"/>
        <w:jc w:val="both"/>
        <w:rPr>
          <w:rFonts w:ascii="Calibri" w:hAnsi="Calibri" w:cs="Arial"/>
          <w:color w:val="000000"/>
        </w:rPr>
      </w:pPr>
      <w:r w:rsidRPr="005C41E6">
        <w:rPr>
          <w:rFonts w:ascii="Calibri" w:hAnsi="Calibri" w:cs="Arial"/>
          <w:color w:val="000000"/>
        </w:rPr>
        <w:lastRenderedPageBreak/>
        <w:t xml:space="preserve">has a winding up order made against it; or </w:t>
      </w:r>
    </w:p>
    <w:p w:rsidR="000952B1" w:rsidRPr="005C41E6" w:rsidRDefault="000952B1" w:rsidP="00345C83">
      <w:pPr>
        <w:pStyle w:val="ListParagraph"/>
        <w:numPr>
          <w:ilvl w:val="0"/>
          <w:numId w:val="28"/>
        </w:numPr>
        <w:autoSpaceDE w:val="0"/>
        <w:autoSpaceDN w:val="0"/>
        <w:adjustRightInd w:val="0"/>
        <w:spacing w:after="10"/>
        <w:jc w:val="both"/>
        <w:rPr>
          <w:rFonts w:ascii="Calibri" w:hAnsi="Calibri" w:cs="Arial"/>
          <w:color w:val="000000"/>
        </w:rPr>
      </w:pPr>
      <w:r w:rsidRPr="005C41E6">
        <w:rPr>
          <w:rFonts w:ascii="Calibri" w:hAnsi="Calibri" w:cs="Arial"/>
          <w:color w:val="000000"/>
        </w:rPr>
        <w:t xml:space="preserve">has a receiver appointed over all or substantial assets; or </w:t>
      </w:r>
    </w:p>
    <w:p w:rsidR="000952B1" w:rsidRPr="005C41E6" w:rsidRDefault="000952B1" w:rsidP="00345C83">
      <w:pPr>
        <w:pStyle w:val="ListParagraph"/>
        <w:numPr>
          <w:ilvl w:val="0"/>
          <w:numId w:val="28"/>
        </w:numPr>
        <w:autoSpaceDE w:val="0"/>
        <w:autoSpaceDN w:val="0"/>
        <w:adjustRightInd w:val="0"/>
        <w:spacing w:after="10"/>
        <w:jc w:val="both"/>
        <w:rPr>
          <w:rFonts w:ascii="Calibri" w:hAnsi="Calibri" w:cs="Arial"/>
          <w:color w:val="000000"/>
        </w:rPr>
      </w:pPr>
      <w:r w:rsidRPr="005C41E6">
        <w:rPr>
          <w:rFonts w:ascii="Calibri" w:hAnsi="Calibri" w:cs="Arial"/>
          <w:color w:val="000000"/>
        </w:rPr>
        <w:t xml:space="preserve">is or becomes unable to pay its debts as they become due; or </w:t>
      </w:r>
    </w:p>
    <w:p w:rsidR="000952B1" w:rsidRPr="005C41E6" w:rsidRDefault="000952B1" w:rsidP="00345C83">
      <w:pPr>
        <w:pStyle w:val="ListParagraph"/>
        <w:numPr>
          <w:ilvl w:val="0"/>
          <w:numId w:val="28"/>
        </w:numPr>
        <w:autoSpaceDE w:val="0"/>
        <w:autoSpaceDN w:val="0"/>
        <w:adjustRightInd w:val="0"/>
        <w:spacing w:after="10"/>
        <w:jc w:val="both"/>
        <w:rPr>
          <w:rFonts w:ascii="Calibri" w:hAnsi="Calibri" w:cs="Arial"/>
          <w:color w:val="000000"/>
        </w:rPr>
      </w:pPr>
      <w:r w:rsidRPr="005C41E6">
        <w:rPr>
          <w:rFonts w:ascii="Calibri" w:hAnsi="Calibri" w:cs="Arial"/>
          <w:color w:val="000000"/>
        </w:rPr>
        <w:t xml:space="preserve">enters into any arrangement or composition with or for the benefit of its creditors; or </w:t>
      </w:r>
    </w:p>
    <w:p w:rsidR="000952B1" w:rsidRPr="005C41E6" w:rsidRDefault="000952B1" w:rsidP="00345C83">
      <w:pPr>
        <w:pStyle w:val="ListParagraph"/>
        <w:numPr>
          <w:ilvl w:val="0"/>
          <w:numId w:val="28"/>
        </w:numPr>
        <w:autoSpaceDE w:val="0"/>
        <w:autoSpaceDN w:val="0"/>
        <w:adjustRightInd w:val="0"/>
        <w:jc w:val="both"/>
        <w:rPr>
          <w:rFonts w:ascii="Calibri" w:hAnsi="Calibri" w:cs="Arial"/>
          <w:color w:val="000000"/>
        </w:rPr>
      </w:pPr>
      <w:r w:rsidRPr="005C41E6">
        <w:rPr>
          <w:rFonts w:ascii="Calibri" w:hAnsi="Calibri" w:cs="Arial"/>
          <w:color w:val="000000"/>
        </w:rPr>
        <w:t xml:space="preserve">Passes a resolution for its voluntary winding up or dissolution or if it is dissolved. </w:t>
      </w:r>
    </w:p>
    <w:p w:rsidR="000952B1" w:rsidRDefault="000952B1" w:rsidP="000952B1">
      <w:pPr>
        <w:spacing w:before="120" w:after="120"/>
        <w:jc w:val="both"/>
        <w:rPr>
          <w:b/>
          <w:bCs/>
        </w:rPr>
      </w:pPr>
      <w:r w:rsidRPr="005C41E6">
        <w:rPr>
          <w:b/>
          <w:bCs/>
        </w:rPr>
        <w:t>Exit Option &amp; Contract Re-Negotiation</w:t>
      </w:r>
    </w:p>
    <w:p w:rsidR="003A3AF6" w:rsidRPr="003A3AF6" w:rsidRDefault="003A3AF6" w:rsidP="003A3AF6">
      <w:pPr>
        <w:jc w:val="both"/>
        <w:rPr>
          <w:rFonts w:cstheme="minorHAnsi"/>
          <w:szCs w:val="24"/>
        </w:rPr>
      </w:pPr>
      <w:r w:rsidRPr="003A3AF6">
        <w:rPr>
          <w:rFonts w:cstheme="minorHAnsi"/>
          <w:szCs w:val="24"/>
        </w:rPr>
        <w:t>Bank reserves its right to cancel the entire / unexecuted part of the Purchase Order at any time by assigning appropriate reasons and recover expenditure incurred by Bank in addition to recovery of Liquidated damages as per the terms of the contract, in the event of one or more of the following conditions:</w:t>
      </w:r>
    </w:p>
    <w:p w:rsidR="003A3AF6" w:rsidRPr="003A3AF6" w:rsidRDefault="003A3AF6" w:rsidP="003A3AF6">
      <w:pPr>
        <w:pStyle w:val="ListParagraph"/>
        <w:numPr>
          <w:ilvl w:val="0"/>
          <w:numId w:val="91"/>
        </w:numPr>
        <w:jc w:val="both"/>
        <w:rPr>
          <w:rFonts w:cstheme="minorHAnsi"/>
          <w:szCs w:val="24"/>
        </w:rPr>
      </w:pPr>
      <w:r w:rsidRPr="003A3AF6">
        <w:rPr>
          <w:rFonts w:cstheme="minorHAnsi"/>
          <w:szCs w:val="24"/>
        </w:rPr>
        <w:t>Delay in delivery of solution beyond the specified period</w:t>
      </w:r>
    </w:p>
    <w:p w:rsidR="003A3AF6" w:rsidRPr="003A3AF6" w:rsidRDefault="003A3AF6" w:rsidP="003A3AF6">
      <w:pPr>
        <w:pStyle w:val="ListParagraph"/>
        <w:numPr>
          <w:ilvl w:val="0"/>
          <w:numId w:val="91"/>
        </w:numPr>
        <w:jc w:val="both"/>
        <w:rPr>
          <w:rFonts w:cstheme="minorHAnsi"/>
          <w:szCs w:val="24"/>
        </w:rPr>
      </w:pPr>
      <w:r w:rsidRPr="003A3AF6">
        <w:rPr>
          <w:rFonts w:cstheme="minorHAnsi"/>
          <w:szCs w:val="24"/>
        </w:rPr>
        <w:t>Serious discrepancies noted in the solution delivered</w:t>
      </w:r>
    </w:p>
    <w:p w:rsidR="003A3AF6" w:rsidRPr="003A3AF6" w:rsidRDefault="003A3AF6" w:rsidP="003A3AF6">
      <w:pPr>
        <w:pStyle w:val="ListParagraph"/>
        <w:numPr>
          <w:ilvl w:val="0"/>
          <w:numId w:val="91"/>
        </w:numPr>
        <w:jc w:val="both"/>
        <w:rPr>
          <w:rFonts w:cstheme="minorHAnsi"/>
          <w:szCs w:val="24"/>
        </w:rPr>
      </w:pPr>
      <w:r w:rsidRPr="003A3AF6">
        <w:rPr>
          <w:rFonts w:cstheme="minorHAnsi"/>
          <w:szCs w:val="24"/>
        </w:rPr>
        <w:t>Breaches in the terms and conditions of the Purchase Order/Agreement</w:t>
      </w:r>
    </w:p>
    <w:p w:rsidR="003A3AF6" w:rsidRPr="003A3AF6" w:rsidRDefault="003A3AF6" w:rsidP="003A3AF6">
      <w:pPr>
        <w:pStyle w:val="ListParagraph"/>
        <w:numPr>
          <w:ilvl w:val="0"/>
          <w:numId w:val="91"/>
        </w:numPr>
        <w:jc w:val="both"/>
        <w:rPr>
          <w:rFonts w:cstheme="minorHAnsi"/>
          <w:szCs w:val="24"/>
        </w:rPr>
      </w:pPr>
      <w:r w:rsidRPr="003A3AF6">
        <w:rPr>
          <w:rFonts w:cstheme="minorHAnsi"/>
          <w:szCs w:val="24"/>
        </w:rPr>
        <w:t>Non satisfactory performance of Bidder during the contract period</w:t>
      </w:r>
    </w:p>
    <w:p w:rsidR="003A3AF6" w:rsidRPr="003A3AF6" w:rsidRDefault="003A3AF6" w:rsidP="003A3AF6">
      <w:pPr>
        <w:pStyle w:val="ListParagraph"/>
        <w:numPr>
          <w:ilvl w:val="0"/>
          <w:numId w:val="91"/>
        </w:numPr>
        <w:jc w:val="both"/>
        <w:rPr>
          <w:rFonts w:cstheme="minorHAnsi"/>
          <w:szCs w:val="24"/>
        </w:rPr>
      </w:pPr>
      <w:r w:rsidRPr="003A3AF6">
        <w:rPr>
          <w:rFonts w:cstheme="minorHAnsi"/>
          <w:szCs w:val="24"/>
        </w:rPr>
        <w:t>In addition to the cancellation of purchase order, Bank reserves its right to invoke the  Bank Guarantee or foreclose the Security Deposit given by the Bidder towards non- performance/non-compliance of the terms and conditions of the contract, to appropriate towards damages</w:t>
      </w:r>
    </w:p>
    <w:p w:rsidR="003A3AF6" w:rsidRPr="003A3AF6" w:rsidRDefault="003A3AF6" w:rsidP="003A3AF6">
      <w:pPr>
        <w:pStyle w:val="ListParagraph"/>
        <w:numPr>
          <w:ilvl w:val="0"/>
          <w:numId w:val="91"/>
        </w:numPr>
        <w:jc w:val="both"/>
        <w:rPr>
          <w:rFonts w:cstheme="minorHAnsi"/>
          <w:szCs w:val="24"/>
        </w:rPr>
      </w:pPr>
      <w:r w:rsidRPr="003A3AF6">
        <w:rPr>
          <w:rFonts w:cstheme="minorHAnsi"/>
          <w:szCs w:val="24"/>
        </w:rPr>
        <w:t>Bank shall serve the notice of termination to the Bidder at least 30 days prior, of its intention to terminate services during the contract period</w:t>
      </w:r>
    </w:p>
    <w:p w:rsidR="003A3AF6" w:rsidRPr="003A3AF6" w:rsidRDefault="003A3AF6" w:rsidP="003A3AF6">
      <w:pPr>
        <w:pStyle w:val="ListParagraph"/>
        <w:numPr>
          <w:ilvl w:val="0"/>
          <w:numId w:val="91"/>
        </w:numPr>
        <w:jc w:val="both"/>
        <w:rPr>
          <w:rFonts w:cstheme="minorHAnsi"/>
          <w:szCs w:val="24"/>
        </w:rPr>
      </w:pPr>
      <w:r w:rsidRPr="003A3AF6">
        <w:rPr>
          <w:rFonts w:cstheme="minorHAnsi"/>
          <w:szCs w:val="24"/>
        </w:rPr>
        <w:t>In addition to the cancellation of purchase contract, Bank reserves the right to appropriate the damages through encashment of Performance Guarantee given by the Bidder</w:t>
      </w:r>
    </w:p>
    <w:p w:rsidR="003A3AF6" w:rsidRPr="003A3AF6" w:rsidRDefault="003A3AF6" w:rsidP="003A3AF6">
      <w:pPr>
        <w:pStyle w:val="ListParagraph"/>
        <w:numPr>
          <w:ilvl w:val="0"/>
          <w:numId w:val="91"/>
        </w:numPr>
        <w:jc w:val="both"/>
        <w:rPr>
          <w:rFonts w:cstheme="minorHAnsi"/>
          <w:szCs w:val="24"/>
        </w:rPr>
      </w:pPr>
      <w:r w:rsidRPr="003A3AF6">
        <w:rPr>
          <w:rFonts w:cstheme="minorHAnsi"/>
          <w:szCs w:val="24"/>
        </w:rPr>
        <w:t>Bank will reserve a right to re-negotiate the price and terms of the entire contract with the Bidder at more favorable terms in case such terms are offered in the industry at that time</w:t>
      </w:r>
    </w:p>
    <w:p w:rsidR="003A3AF6" w:rsidRPr="003A3AF6" w:rsidRDefault="003A3AF6" w:rsidP="003A3AF6">
      <w:pPr>
        <w:pStyle w:val="ListParagraph"/>
        <w:numPr>
          <w:ilvl w:val="0"/>
          <w:numId w:val="91"/>
        </w:numPr>
        <w:jc w:val="both"/>
        <w:rPr>
          <w:rFonts w:cstheme="minorHAnsi"/>
          <w:szCs w:val="24"/>
        </w:rPr>
      </w:pPr>
      <w:r w:rsidRPr="003A3AF6">
        <w:rPr>
          <w:rFonts w:cstheme="minorHAnsi"/>
          <w:szCs w:val="24"/>
        </w:rPr>
        <w:t>Notwithstanding the existence of a dispute, and/or the commencement of arbitration proceedings, the Bidder should continue to supply the equipment’s (if required/non-delivered) and provide services to Bank as per the contract</w:t>
      </w:r>
    </w:p>
    <w:p w:rsidR="003A3AF6" w:rsidRPr="003A3AF6" w:rsidRDefault="003A3AF6" w:rsidP="003A3AF6">
      <w:pPr>
        <w:pStyle w:val="ListParagraph"/>
        <w:numPr>
          <w:ilvl w:val="0"/>
          <w:numId w:val="91"/>
        </w:numPr>
        <w:jc w:val="both"/>
        <w:rPr>
          <w:rFonts w:cstheme="minorHAnsi"/>
          <w:szCs w:val="24"/>
        </w:rPr>
      </w:pPr>
      <w:r w:rsidRPr="003A3AF6">
        <w:rPr>
          <w:rFonts w:cstheme="minorHAnsi"/>
          <w:szCs w:val="24"/>
        </w:rPr>
        <w:t>Reverse transition mechanism would be activated in the event of cancellation of the contract or exit by the parties or 6 months prior to expiry of the contract. The Bidder should perform a reverse transition mechanism to Bank or its selected Bidder. The reverse transition mechanism would be over a period of 6 months post the completion of the 60 day notice period to facilitate an orderly transfer of services to Bank or to an alternative 3rd party / Bidder nominated by Bank. Where Bank elects to transfer the responsibility for service delivery to a number of Bidders Bank will nominate a System Integrator who will be responsible for all dealings with the Bidder regarding the delivery of the reverse transition services</w:t>
      </w:r>
    </w:p>
    <w:p w:rsidR="003A3AF6" w:rsidRPr="003A3AF6" w:rsidRDefault="003A3AF6" w:rsidP="003A3AF6">
      <w:pPr>
        <w:pStyle w:val="ListParagraph"/>
        <w:numPr>
          <w:ilvl w:val="0"/>
          <w:numId w:val="91"/>
        </w:numPr>
        <w:jc w:val="both"/>
        <w:rPr>
          <w:rFonts w:cstheme="minorHAnsi"/>
          <w:szCs w:val="24"/>
        </w:rPr>
      </w:pPr>
      <w:r w:rsidRPr="003A3AF6">
        <w:rPr>
          <w:rFonts w:cstheme="minorHAnsi"/>
          <w:szCs w:val="24"/>
        </w:rPr>
        <w:t>The reverse transition services to be provided by the Bidder shall include the following:</w:t>
      </w:r>
    </w:p>
    <w:p w:rsidR="003A3AF6" w:rsidRPr="003A3AF6" w:rsidRDefault="003A3AF6" w:rsidP="003A3AF6">
      <w:pPr>
        <w:pStyle w:val="ListParagraph"/>
        <w:ind w:left="1985" w:hanging="284"/>
        <w:jc w:val="both"/>
        <w:rPr>
          <w:rFonts w:cstheme="minorHAnsi"/>
          <w:szCs w:val="24"/>
        </w:rPr>
      </w:pPr>
      <w:r w:rsidRPr="003A3AF6">
        <w:rPr>
          <w:rFonts w:cstheme="minorHAnsi"/>
          <w:szCs w:val="24"/>
        </w:rPr>
        <w:t>•</w:t>
      </w:r>
      <w:r w:rsidRPr="003A3AF6">
        <w:rPr>
          <w:rFonts w:cstheme="minorHAnsi"/>
          <w:szCs w:val="24"/>
        </w:rPr>
        <w:tab/>
        <w:t>The Bidder shall suitably and adequately train Bank’s or its designated team for fully and effectively manning, operating and maintaining the Security Operations Center Solution.</w:t>
      </w:r>
    </w:p>
    <w:p w:rsidR="003A3AF6" w:rsidRPr="003A3AF6" w:rsidRDefault="003A3AF6" w:rsidP="003A3AF6">
      <w:pPr>
        <w:pStyle w:val="ListParagraph"/>
        <w:ind w:left="1985" w:hanging="284"/>
        <w:jc w:val="both"/>
        <w:rPr>
          <w:rFonts w:cstheme="minorHAnsi"/>
          <w:szCs w:val="24"/>
        </w:rPr>
      </w:pPr>
      <w:r w:rsidRPr="003A3AF6">
        <w:rPr>
          <w:rFonts w:cstheme="minorHAnsi"/>
          <w:szCs w:val="24"/>
        </w:rPr>
        <w:t>•</w:t>
      </w:r>
      <w:r w:rsidRPr="003A3AF6">
        <w:rPr>
          <w:rFonts w:cstheme="minorHAnsi"/>
          <w:szCs w:val="24"/>
        </w:rPr>
        <w:tab/>
        <w:t>Bidder shall provide adequate documentation thereof.</w:t>
      </w:r>
    </w:p>
    <w:p w:rsidR="003A3AF6" w:rsidRPr="003A3AF6" w:rsidRDefault="003A3AF6" w:rsidP="003A3AF6">
      <w:pPr>
        <w:pStyle w:val="ListParagraph"/>
        <w:ind w:left="1985" w:hanging="284"/>
        <w:jc w:val="both"/>
        <w:rPr>
          <w:rFonts w:cstheme="minorHAnsi"/>
          <w:szCs w:val="24"/>
        </w:rPr>
      </w:pPr>
      <w:r w:rsidRPr="003A3AF6">
        <w:rPr>
          <w:rFonts w:cstheme="minorHAnsi"/>
          <w:szCs w:val="24"/>
        </w:rPr>
        <w:t>•</w:t>
      </w:r>
      <w:r w:rsidRPr="003A3AF6">
        <w:rPr>
          <w:rFonts w:cstheme="minorHAnsi"/>
          <w:szCs w:val="24"/>
        </w:rPr>
        <w:tab/>
        <w:t>The Bidder shall jointly manage the solution with Bank or designated team for a reasonable period of time</w:t>
      </w:r>
    </w:p>
    <w:p w:rsidR="003A3AF6" w:rsidRPr="003A3AF6" w:rsidRDefault="003A3AF6" w:rsidP="003A3AF6">
      <w:pPr>
        <w:pStyle w:val="ListParagraph"/>
        <w:ind w:left="1985" w:hanging="284"/>
        <w:jc w:val="both"/>
        <w:rPr>
          <w:rFonts w:cstheme="minorHAnsi"/>
          <w:szCs w:val="24"/>
        </w:rPr>
      </w:pPr>
      <w:r w:rsidRPr="003A3AF6">
        <w:rPr>
          <w:rFonts w:cstheme="minorHAnsi"/>
          <w:szCs w:val="24"/>
        </w:rPr>
        <w:t>•</w:t>
      </w:r>
      <w:r w:rsidRPr="003A3AF6">
        <w:rPr>
          <w:rFonts w:cstheme="minorHAnsi"/>
          <w:szCs w:val="24"/>
        </w:rPr>
        <w:tab/>
        <w:t>The Bidder shall assist Bank in migration of the Solution to another, if desired by Bank.</w:t>
      </w:r>
    </w:p>
    <w:p w:rsidR="003A3AF6" w:rsidRPr="003A3AF6" w:rsidRDefault="003A3AF6" w:rsidP="003A3AF6">
      <w:pPr>
        <w:jc w:val="both"/>
        <w:rPr>
          <w:rFonts w:cstheme="minorHAnsi"/>
          <w:szCs w:val="24"/>
        </w:rPr>
      </w:pPr>
      <w:r w:rsidRPr="003A3AF6">
        <w:rPr>
          <w:rFonts w:cstheme="minorHAnsi"/>
          <w:b/>
          <w:szCs w:val="24"/>
        </w:rPr>
        <w:lastRenderedPageBreak/>
        <w:t>Knowledge transfer</w:t>
      </w:r>
      <w:r w:rsidRPr="003A3AF6">
        <w:rPr>
          <w:rFonts w:cstheme="minorHAnsi"/>
          <w:szCs w:val="24"/>
        </w:rPr>
        <w:t xml:space="preserve">: The </w:t>
      </w:r>
      <w:r w:rsidR="00DD6520">
        <w:rPr>
          <w:rFonts w:cstheme="minorHAnsi"/>
          <w:szCs w:val="24"/>
        </w:rPr>
        <w:t>Bidder</w:t>
      </w:r>
      <w:r w:rsidRPr="003A3AF6">
        <w:rPr>
          <w:rFonts w:cstheme="minorHAnsi"/>
          <w:szCs w:val="24"/>
        </w:rPr>
        <w:t xml:space="preserve"> shall provide such necessary information, documentation to Bank or its designee, for the effective management and maintenance of the Deliverables under this Contract. </w:t>
      </w:r>
      <w:r w:rsidR="00DD6520">
        <w:rPr>
          <w:rFonts w:cstheme="minorHAnsi"/>
          <w:szCs w:val="24"/>
        </w:rPr>
        <w:t>Bidder</w:t>
      </w:r>
      <w:r w:rsidRPr="003A3AF6">
        <w:rPr>
          <w:rFonts w:cstheme="minorHAnsi"/>
          <w:szCs w:val="24"/>
        </w:rPr>
        <w:t xml:space="preserve"> shall provide documentation (in English) in electronic form where available or otherwise a single hardcopy of all existing procedures, policies and programs required supporting the Services. Such documentation will be subject to the limitations imposed by </w:t>
      </w:r>
      <w:r w:rsidR="00DD6520">
        <w:rPr>
          <w:rFonts w:cstheme="minorHAnsi"/>
          <w:szCs w:val="24"/>
        </w:rPr>
        <w:t>Bidder</w:t>
      </w:r>
      <w:r w:rsidRPr="003A3AF6">
        <w:rPr>
          <w:rFonts w:cstheme="minorHAnsi"/>
          <w:szCs w:val="24"/>
        </w:rPr>
        <w:t>’s Intellectual Property Rights of this Contract.</w:t>
      </w:r>
    </w:p>
    <w:p w:rsidR="003A3AF6" w:rsidRPr="003A3AF6" w:rsidRDefault="003A3AF6" w:rsidP="003A3AF6">
      <w:pPr>
        <w:jc w:val="both"/>
        <w:rPr>
          <w:rFonts w:cstheme="minorHAnsi"/>
          <w:szCs w:val="24"/>
        </w:rPr>
      </w:pPr>
      <w:r w:rsidRPr="003A3AF6">
        <w:rPr>
          <w:rFonts w:cstheme="minorHAnsi"/>
          <w:b/>
          <w:szCs w:val="24"/>
        </w:rPr>
        <w:t>Warranties</w:t>
      </w:r>
      <w:r w:rsidRPr="003A3AF6">
        <w:rPr>
          <w:rFonts w:cstheme="minorHAnsi"/>
          <w:szCs w:val="24"/>
        </w:rPr>
        <w:t xml:space="preserve">: All the warranties held by or in the name of the </w:t>
      </w:r>
      <w:r w:rsidR="00DD6520">
        <w:rPr>
          <w:rFonts w:cstheme="minorHAnsi"/>
          <w:szCs w:val="24"/>
        </w:rPr>
        <w:t>Bidder</w:t>
      </w:r>
      <w:r w:rsidRPr="003A3AF6">
        <w:rPr>
          <w:rFonts w:cstheme="minorHAnsi"/>
          <w:szCs w:val="24"/>
        </w:rPr>
        <w:t xml:space="preserve"> shall be assigned or transferred as-is, in the name of Bank. The </w:t>
      </w:r>
      <w:r w:rsidR="00DD6520">
        <w:rPr>
          <w:rFonts w:cstheme="minorHAnsi"/>
          <w:szCs w:val="24"/>
        </w:rPr>
        <w:t>Bidder</w:t>
      </w:r>
      <w:r w:rsidRPr="003A3AF6">
        <w:rPr>
          <w:rFonts w:cstheme="minorHAnsi"/>
          <w:szCs w:val="24"/>
        </w:rPr>
        <w:t xml:space="preserve"> shall execute any and all such documents as may be necessary in this regard.</w:t>
      </w:r>
    </w:p>
    <w:p w:rsidR="003A3AF6" w:rsidRPr="003A3AF6" w:rsidRDefault="003A3AF6" w:rsidP="003A3AF6">
      <w:pPr>
        <w:jc w:val="both"/>
        <w:rPr>
          <w:rFonts w:cstheme="minorHAnsi"/>
          <w:szCs w:val="24"/>
        </w:rPr>
      </w:pPr>
      <w:r w:rsidRPr="003A3AF6">
        <w:rPr>
          <w:rFonts w:cstheme="minorHAnsi"/>
          <w:szCs w:val="24"/>
        </w:rPr>
        <w:t>The parties shall return confidential information and will sign off and acknowledge the return of such confidential information.</w:t>
      </w:r>
    </w:p>
    <w:p w:rsidR="003A3AF6" w:rsidRPr="003A3AF6" w:rsidRDefault="003A3AF6" w:rsidP="003A3AF6">
      <w:pPr>
        <w:jc w:val="both"/>
        <w:rPr>
          <w:rFonts w:cstheme="minorHAnsi"/>
          <w:szCs w:val="24"/>
        </w:rPr>
      </w:pPr>
      <w:r w:rsidRPr="003A3AF6">
        <w:rPr>
          <w:rFonts w:cstheme="minorHAnsi"/>
          <w:szCs w:val="24"/>
        </w:rPr>
        <w:t xml:space="preserve">The </w:t>
      </w:r>
      <w:r w:rsidR="00DD6520">
        <w:rPr>
          <w:rFonts w:cstheme="minorHAnsi"/>
          <w:szCs w:val="24"/>
        </w:rPr>
        <w:t>Bidder</w:t>
      </w:r>
      <w:r w:rsidRPr="003A3AF6">
        <w:rPr>
          <w:rFonts w:cstheme="minorHAnsi"/>
          <w:szCs w:val="24"/>
        </w:rPr>
        <w:t xml:space="preserve"> shall provide all other services as may be agreed by the parties in connection with the reverse transition services. </w:t>
      </w:r>
    </w:p>
    <w:p w:rsidR="003A3AF6" w:rsidRPr="003A3AF6" w:rsidRDefault="003A3AF6" w:rsidP="003A3AF6">
      <w:pPr>
        <w:jc w:val="both"/>
        <w:rPr>
          <w:rFonts w:cstheme="minorHAnsi"/>
          <w:szCs w:val="24"/>
        </w:rPr>
      </w:pPr>
      <w:r w:rsidRPr="003A3AF6">
        <w:rPr>
          <w:rFonts w:cstheme="minorHAnsi"/>
          <w:szCs w:val="24"/>
        </w:rPr>
        <w:t xml:space="preserve">The </w:t>
      </w:r>
      <w:r w:rsidR="00DD6520">
        <w:rPr>
          <w:rFonts w:cstheme="minorHAnsi"/>
          <w:szCs w:val="24"/>
        </w:rPr>
        <w:t>Bidder</w:t>
      </w:r>
      <w:r w:rsidRPr="003A3AF6">
        <w:rPr>
          <w:rFonts w:cstheme="minorHAnsi"/>
          <w:szCs w:val="24"/>
        </w:rPr>
        <w:t xml:space="preserve"> recognizes that considering the enormity of the assignment, the transition services listed herein are only indicative in nature and the </w:t>
      </w:r>
      <w:r w:rsidR="00DD6520">
        <w:rPr>
          <w:rFonts w:cstheme="minorHAnsi"/>
          <w:szCs w:val="24"/>
        </w:rPr>
        <w:t>Bidder</w:t>
      </w:r>
      <w:r w:rsidRPr="003A3AF6">
        <w:rPr>
          <w:rFonts w:cstheme="minorHAnsi"/>
          <w:szCs w:val="24"/>
        </w:rPr>
        <w:t xml:space="preserve"> agrees to provide all assistance and services required for fully and effectively transitioning the services provided by the </w:t>
      </w:r>
      <w:r w:rsidR="00DD6520">
        <w:rPr>
          <w:rFonts w:cstheme="minorHAnsi"/>
          <w:szCs w:val="24"/>
        </w:rPr>
        <w:t>Bidder</w:t>
      </w:r>
      <w:r w:rsidRPr="003A3AF6">
        <w:rPr>
          <w:rFonts w:cstheme="minorHAnsi"/>
          <w:szCs w:val="24"/>
        </w:rPr>
        <w:t xml:space="preserve"> under the scope, upon termination or expiration thereof, for any reason whatsoever.</w:t>
      </w:r>
    </w:p>
    <w:p w:rsidR="003A3AF6" w:rsidRPr="003A3AF6" w:rsidRDefault="003A3AF6" w:rsidP="003A3AF6">
      <w:pPr>
        <w:jc w:val="both"/>
        <w:rPr>
          <w:rFonts w:cstheme="minorHAnsi"/>
          <w:szCs w:val="24"/>
        </w:rPr>
      </w:pPr>
      <w:r w:rsidRPr="003A3AF6">
        <w:rPr>
          <w:rFonts w:cstheme="minorHAnsi"/>
          <w:szCs w:val="24"/>
        </w:rPr>
        <w:t xml:space="preserve">The cost for reverse transition if any should be part of the commercial offer during which the existing Supplier would transfer all knowledge, knowhow and other things necessary for Bank or new Supplier to take over and continue to manage the services. The </w:t>
      </w:r>
      <w:r w:rsidR="00DD6520">
        <w:rPr>
          <w:rFonts w:cstheme="minorHAnsi"/>
          <w:szCs w:val="24"/>
        </w:rPr>
        <w:t>Bidder</w:t>
      </w:r>
      <w:r w:rsidRPr="003A3AF6">
        <w:rPr>
          <w:rFonts w:cstheme="minorHAnsi"/>
          <w:szCs w:val="24"/>
        </w:rPr>
        <w:t xml:space="preserve"> agrees that the reverse transition mechanism and support during reverse transition will not be compromised or affected for reasons whatsoever is for cancellation or exist of the parties.</w:t>
      </w:r>
    </w:p>
    <w:p w:rsidR="003A3AF6" w:rsidRPr="003A3AF6" w:rsidRDefault="003A3AF6" w:rsidP="003A3AF6">
      <w:pPr>
        <w:jc w:val="both"/>
        <w:rPr>
          <w:rFonts w:cstheme="minorHAnsi"/>
          <w:szCs w:val="24"/>
        </w:rPr>
      </w:pPr>
      <w:r w:rsidRPr="003A3AF6">
        <w:rPr>
          <w:rFonts w:cstheme="minorHAnsi"/>
          <w:szCs w:val="24"/>
        </w:rPr>
        <w:t>Bank shall have the sole and absolute discretion to decide whether proper reverse transition mechanism over a period of 6 months, has been complied with. In the event of the conflict not being resolved, the conflict will be resolved through Arbitration.</w:t>
      </w:r>
    </w:p>
    <w:p w:rsidR="003A3AF6" w:rsidRPr="003A3AF6" w:rsidRDefault="003A3AF6" w:rsidP="003A3AF6">
      <w:pPr>
        <w:jc w:val="both"/>
        <w:rPr>
          <w:rFonts w:cstheme="minorHAnsi"/>
          <w:szCs w:val="24"/>
        </w:rPr>
      </w:pPr>
      <w:r w:rsidRPr="003A3AF6">
        <w:rPr>
          <w:rFonts w:cstheme="minorHAnsi"/>
          <w:szCs w:val="24"/>
        </w:rPr>
        <w:t xml:space="preserve">Bank and the </w:t>
      </w:r>
      <w:r w:rsidR="00DD6520">
        <w:rPr>
          <w:rFonts w:cstheme="minorHAnsi"/>
          <w:szCs w:val="24"/>
        </w:rPr>
        <w:t>Bidder</w:t>
      </w:r>
      <w:r w:rsidRPr="003A3AF6">
        <w:rPr>
          <w:rFonts w:cstheme="minorHAnsi"/>
          <w:szCs w:val="24"/>
        </w:rPr>
        <w:t xml:space="preserve"> shall together prepare the Reverse Transition Plan. However, Bank shall have the sole decision to ascertain whether such Plan has been complied with.</w:t>
      </w:r>
    </w:p>
    <w:p w:rsidR="003A3AF6" w:rsidRPr="003A3AF6" w:rsidRDefault="003A3AF6" w:rsidP="003A3AF6">
      <w:pPr>
        <w:jc w:val="both"/>
        <w:rPr>
          <w:rFonts w:cstheme="minorHAnsi"/>
          <w:szCs w:val="24"/>
        </w:rPr>
      </w:pPr>
      <w:r w:rsidRPr="003A3AF6">
        <w:rPr>
          <w:rFonts w:cstheme="minorHAnsi"/>
          <w:szCs w:val="24"/>
        </w:rPr>
        <w:t xml:space="preserve">The </w:t>
      </w:r>
      <w:r w:rsidR="00DD6520">
        <w:rPr>
          <w:rFonts w:cstheme="minorHAnsi"/>
          <w:szCs w:val="24"/>
        </w:rPr>
        <w:t>Bidder</w:t>
      </w:r>
      <w:r w:rsidRPr="003A3AF6">
        <w:rPr>
          <w:rFonts w:cstheme="minorHAnsi"/>
          <w:szCs w:val="24"/>
        </w:rPr>
        <w:t xml:space="preserve"> agrees that in the event of cancellation or exit or expiry of the contract it would extend all necessary support to Bank or its selected Suppliers as would be required.</w:t>
      </w:r>
    </w:p>
    <w:p w:rsidR="003A3AF6" w:rsidRPr="003A3AF6" w:rsidRDefault="003A3AF6" w:rsidP="003A3AF6">
      <w:pPr>
        <w:jc w:val="both"/>
        <w:rPr>
          <w:rFonts w:cstheme="minorHAnsi"/>
          <w:szCs w:val="24"/>
        </w:rPr>
      </w:pPr>
      <w:r w:rsidRPr="003A3AF6">
        <w:rPr>
          <w:rFonts w:cstheme="minorHAnsi"/>
          <w:szCs w:val="24"/>
        </w:rPr>
        <w:t>Notwithstanding anything contained in this Agreement, Bank reserves its right to terminate the agreement with the Bidder without assigning any reason at any time by giving thirty(30) days prior written notice to the Bidder, at no cost to the bank  .</w:t>
      </w:r>
    </w:p>
    <w:p w:rsidR="000952B1" w:rsidRPr="005C41E6" w:rsidRDefault="000952B1" w:rsidP="00FB5269">
      <w:pPr>
        <w:pStyle w:val="Heading1"/>
        <w:numPr>
          <w:ilvl w:val="0"/>
          <w:numId w:val="36"/>
        </w:numPr>
        <w:spacing w:before="120" w:after="120"/>
        <w:rPr>
          <w:b/>
          <w:bCs/>
          <w:sz w:val="28"/>
          <w:szCs w:val="28"/>
        </w:rPr>
      </w:pPr>
      <w:bookmarkStart w:id="74" w:name="_Toc122529925"/>
      <w:r w:rsidRPr="00612052">
        <w:rPr>
          <w:b/>
          <w:bCs/>
          <w:sz w:val="28"/>
          <w:szCs w:val="28"/>
        </w:rPr>
        <w:t xml:space="preserve">Privacy &amp; Security </w:t>
      </w:r>
      <w:r w:rsidRPr="005C41E6">
        <w:rPr>
          <w:b/>
          <w:bCs/>
          <w:sz w:val="28"/>
          <w:szCs w:val="28"/>
        </w:rPr>
        <w:t>Safeguards</w:t>
      </w:r>
      <w:bookmarkEnd w:id="74"/>
    </w:p>
    <w:p w:rsidR="000952B1" w:rsidRPr="005C41E6" w:rsidRDefault="000952B1" w:rsidP="00345C83">
      <w:pPr>
        <w:pStyle w:val="ListParagraph"/>
        <w:numPr>
          <w:ilvl w:val="0"/>
          <w:numId w:val="19"/>
        </w:numPr>
        <w:spacing w:before="120" w:after="120"/>
        <w:jc w:val="both"/>
      </w:pPr>
      <w:r w:rsidRPr="005C41E6">
        <w:t xml:space="preserve">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The Bidder will have to also ensure that all subcontractors who are involved in providing such security safeguards or part of it shall not publish or disclose in any </w:t>
      </w:r>
      <w:r w:rsidRPr="005C41E6">
        <w:lastRenderedPageBreak/>
        <w:t xml:space="preserve">manner, without the Bank’s prior written consent, the details of any security safeguards designed, developed, or implemented by the Bidder or existing at any Bank location. </w:t>
      </w:r>
    </w:p>
    <w:p w:rsidR="000952B1" w:rsidRPr="005C41E6" w:rsidRDefault="000952B1" w:rsidP="00345C83">
      <w:pPr>
        <w:pStyle w:val="ListParagraph"/>
        <w:numPr>
          <w:ilvl w:val="0"/>
          <w:numId w:val="19"/>
        </w:numPr>
        <w:spacing w:before="120" w:after="120"/>
        <w:jc w:val="both"/>
      </w:pPr>
      <w:r w:rsidRPr="005C41E6">
        <w:t xml:space="preserve">The Bidder hereby agrees and confirms that they will disclose, forthwith, instances of security breaches. </w:t>
      </w:r>
    </w:p>
    <w:p w:rsidR="000952B1" w:rsidRDefault="000952B1" w:rsidP="00345C83">
      <w:pPr>
        <w:pStyle w:val="ListParagraph"/>
        <w:numPr>
          <w:ilvl w:val="0"/>
          <w:numId w:val="19"/>
        </w:numPr>
        <w:spacing w:before="120" w:after="120"/>
        <w:jc w:val="both"/>
      </w:pPr>
      <w:r w:rsidRPr="005C41E6">
        <w:t>The Bidder hereby agrees that they will preserve the documents.</w:t>
      </w:r>
    </w:p>
    <w:p w:rsidR="00B22288" w:rsidRPr="00B22288" w:rsidRDefault="00B22288" w:rsidP="00FB5269">
      <w:pPr>
        <w:pStyle w:val="Heading1"/>
        <w:numPr>
          <w:ilvl w:val="0"/>
          <w:numId w:val="36"/>
        </w:numPr>
        <w:spacing w:before="120" w:after="120"/>
        <w:rPr>
          <w:b/>
          <w:bCs/>
          <w:sz w:val="28"/>
          <w:szCs w:val="28"/>
        </w:rPr>
      </w:pPr>
      <w:bookmarkStart w:id="75" w:name="_TOC_250051"/>
      <w:bookmarkStart w:id="76" w:name="_Toc122529926"/>
      <w:r w:rsidRPr="00B22288">
        <w:rPr>
          <w:b/>
          <w:bCs/>
          <w:sz w:val="28"/>
          <w:szCs w:val="28"/>
        </w:rPr>
        <w:t xml:space="preserve">Conflict of </w:t>
      </w:r>
      <w:bookmarkEnd w:id="75"/>
      <w:r w:rsidRPr="00B22288">
        <w:rPr>
          <w:b/>
          <w:bCs/>
          <w:sz w:val="28"/>
          <w:szCs w:val="28"/>
        </w:rPr>
        <w:t>Interest</w:t>
      </w:r>
      <w:bookmarkEnd w:id="76"/>
    </w:p>
    <w:p w:rsidR="00B22288" w:rsidRDefault="00B22288" w:rsidP="00B22288">
      <w:pPr>
        <w:spacing w:before="120" w:after="120"/>
        <w:jc w:val="both"/>
      </w:pPr>
      <w:r>
        <w:t>Bank requires that bidder provide professional, objective, and impartial advice and at all</w:t>
      </w:r>
      <w:r w:rsidRPr="00B22288">
        <w:t xml:space="preserve"> </w:t>
      </w:r>
      <w:r>
        <w:t>times hold Bank’s interests paramount, strictly avoid conflicts with other Assignment(s)/</w:t>
      </w:r>
      <w:r w:rsidRPr="00B22288">
        <w:t xml:space="preserve"> </w:t>
      </w:r>
      <w:r>
        <w:t>Job(s) or their own corporate interests and act without any expectations/ consideration</w:t>
      </w:r>
      <w:r w:rsidRPr="00B22288">
        <w:t xml:space="preserve"> </w:t>
      </w:r>
      <w:r>
        <w:t>for</w:t>
      </w:r>
      <w:r w:rsidRPr="00B22288">
        <w:t xml:space="preserve"> </w:t>
      </w:r>
      <w:r>
        <w:t>award</w:t>
      </w:r>
      <w:r w:rsidRPr="00B22288">
        <w:t xml:space="preserve"> </w:t>
      </w:r>
      <w:r>
        <w:t>of</w:t>
      </w:r>
      <w:r w:rsidRPr="00B22288">
        <w:t xml:space="preserve"> </w:t>
      </w:r>
      <w:r>
        <w:t>any future assignment(s) from</w:t>
      </w:r>
      <w:r w:rsidRPr="00B22288">
        <w:t xml:space="preserve"> </w:t>
      </w:r>
      <w:r>
        <w:t>Bank.</w:t>
      </w:r>
    </w:p>
    <w:p w:rsidR="00B22288" w:rsidRPr="005C41E6" w:rsidRDefault="00B22288" w:rsidP="00B22288">
      <w:pPr>
        <w:spacing w:before="120" w:after="120"/>
        <w:jc w:val="both"/>
      </w:pPr>
      <w:r>
        <w:t>Bidder have an obligation to disclose any situation of actual or potential conflict in</w:t>
      </w:r>
      <w:r w:rsidRPr="00B22288">
        <w:t xml:space="preserve"> </w:t>
      </w:r>
      <w:r>
        <w:t>assignment/job, activities and relationships that impacts their capacity to serve the best</w:t>
      </w:r>
      <w:r w:rsidRPr="00B22288">
        <w:t xml:space="preserve"> </w:t>
      </w:r>
      <w:r>
        <w:t>interest of Bank, or that may reasonably be perceived as having this effect. If the Bidder</w:t>
      </w:r>
      <w:r w:rsidRPr="00B22288">
        <w:t xml:space="preserve"> </w:t>
      </w:r>
      <w:r>
        <w:t>fails to disclose said situations and if Bank comes to know about any such situation at</w:t>
      </w:r>
      <w:r w:rsidRPr="00B22288">
        <w:t xml:space="preserve"> </w:t>
      </w:r>
      <w:r>
        <w:t>any time, it may lead to the disqualification of the Bidder during bidding process or the</w:t>
      </w:r>
      <w:r w:rsidRPr="00B22288">
        <w:t xml:space="preserve"> </w:t>
      </w:r>
      <w:r>
        <w:t>termination of</w:t>
      </w:r>
      <w:r w:rsidRPr="00B22288">
        <w:t xml:space="preserve"> </w:t>
      </w:r>
      <w:r>
        <w:t>its Contract</w:t>
      </w:r>
      <w:r w:rsidRPr="00B22288">
        <w:t xml:space="preserve"> </w:t>
      </w:r>
      <w:r>
        <w:t>during execution</w:t>
      </w:r>
      <w:r w:rsidRPr="00B22288">
        <w:t xml:space="preserve"> </w:t>
      </w:r>
      <w:r>
        <w:t>of</w:t>
      </w:r>
      <w:r w:rsidRPr="00B22288">
        <w:t xml:space="preserve"> </w:t>
      </w:r>
      <w:r>
        <w:t>assignment</w:t>
      </w:r>
    </w:p>
    <w:p w:rsidR="000952B1" w:rsidRPr="005C41E6" w:rsidRDefault="000952B1" w:rsidP="00FB5269">
      <w:pPr>
        <w:pStyle w:val="Heading1"/>
        <w:numPr>
          <w:ilvl w:val="0"/>
          <w:numId w:val="36"/>
        </w:numPr>
        <w:spacing w:before="120" w:after="120"/>
        <w:rPr>
          <w:b/>
          <w:bCs/>
          <w:sz w:val="28"/>
          <w:szCs w:val="28"/>
        </w:rPr>
      </w:pPr>
      <w:bookmarkStart w:id="77" w:name="_Toc122529927"/>
      <w:r w:rsidRPr="005C41E6">
        <w:rPr>
          <w:b/>
          <w:bCs/>
          <w:sz w:val="28"/>
          <w:szCs w:val="28"/>
        </w:rPr>
        <w:t>Governing Law and Jurisdiction</w:t>
      </w:r>
      <w:bookmarkEnd w:id="77"/>
    </w:p>
    <w:p w:rsidR="000952B1" w:rsidRPr="005C41E6" w:rsidRDefault="000952B1" w:rsidP="000952B1">
      <w:pPr>
        <w:spacing w:before="120" w:after="120"/>
        <w:jc w:val="both"/>
      </w:pPr>
      <w:r w:rsidRPr="005C41E6">
        <w:t>The provisions of this RFP and subsequent Agreement shall be governed by the laws of India. The disputes, if any, arising out of this RFP/Agreement shall be submitted to the jurisdiction of the courts/tribunals in Mumbai</w:t>
      </w:r>
      <w:r w:rsidR="00F56E60">
        <w:t xml:space="preserve"> City only</w:t>
      </w:r>
      <w:r w:rsidRPr="005C41E6">
        <w:t>.</w:t>
      </w:r>
    </w:p>
    <w:p w:rsidR="000952B1" w:rsidRPr="005C41E6" w:rsidRDefault="000952B1" w:rsidP="000952B1">
      <w:pPr>
        <w:spacing w:before="120" w:after="120"/>
        <w:jc w:val="both"/>
        <w:rPr>
          <w:b/>
          <w:bCs/>
        </w:rPr>
      </w:pPr>
      <w:r w:rsidRPr="005C41E6">
        <w:rPr>
          <w:b/>
          <w:bCs/>
        </w:rPr>
        <w:t>Statutory and Regulatory Requirements</w:t>
      </w:r>
    </w:p>
    <w:p w:rsidR="000952B1" w:rsidRPr="005C41E6" w:rsidRDefault="000952B1" w:rsidP="000952B1">
      <w:pPr>
        <w:spacing w:before="120" w:after="120"/>
        <w:jc w:val="both"/>
      </w:pPr>
      <w:r w:rsidRPr="005C41E6">
        <w:t>The solution must comply with all applicable requirements defined by any regulatory, statutory or legal body which shall include but not be limited to RBI or other Regulatory Authority, judicial courts in India and as of the date of execution of Agreement. This requirement shall supersede the responses provided by the Bidder in the technical response. During the period of warranty / AMC, Bidder / Bidder should comply with all requirements including any or all reports without any additional cost, defined by any regulatory authority time to time and which fall under the scope of this RFP / Agreement. All mandatory requirements by regulatory / statutory bodies will be provided by the bidder under change management at no extra cost to the bank during the tenure of the contract.</w:t>
      </w:r>
    </w:p>
    <w:p w:rsidR="000952B1" w:rsidRPr="005C41E6" w:rsidRDefault="000952B1" w:rsidP="00FB5269">
      <w:pPr>
        <w:pStyle w:val="Heading1"/>
        <w:numPr>
          <w:ilvl w:val="0"/>
          <w:numId w:val="36"/>
        </w:numPr>
        <w:spacing w:before="120" w:after="120"/>
        <w:rPr>
          <w:b/>
          <w:bCs/>
          <w:sz w:val="28"/>
          <w:szCs w:val="28"/>
        </w:rPr>
      </w:pPr>
      <w:bookmarkStart w:id="78" w:name="_Toc122529928"/>
      <w:r w:rsidRPr="005C41E6">
        <w:rPr>
          <w:b/>
          <w:bCs/>
          <w:sz w:val="28"/>
          <w:szCs w:val="28"/>
        </w:rPr>
        <w:t>Compliance with Laws</w:t>
      </w:r>
      <w:bookmarkEnd w:id="78"/>
    </w:p>
    <w:p w:rsidR="00A67F91" w:rsidRPr="00A67F91" w:rsidRDefault="000952B1" w:rsidP="00345C83">
      <w:pPr>
        <w:pStyle w:val="ListParagraph"/>
        <w:numPr>
          <w:ilvl w:val="0"/>
          <w:numId w:val="20"/>
        </w:numPr>
        <w:spacing w:before="120" w:after="120"/>
        <w:jc w:val="both"/>
        <w:rPr>
          <w:strike/>
        </w:rPr>
      </w:pPr>
      <w:r w:rsidRPr="00997A98">
        <w:rPr>
          <w:b/>
        </w:rPr>
        <w:t>Compliance with all applicable laws</w:t>
      </w:r>
      <w:r w:rsidRPr="005C41E6">
        <w:t>: Successful bidder shall undertake to observe, adhere to, abide by, comply with the Bank about all laws in force or as are or as made applicable in future, pertaining to or applicable to them, their business, their employees or their obligations towards them and all purposes of this scope of work</w:t>
      </w:r>
      <w:r>
        <w:t>.</w:t>
      </w:r>
      <w:r w:rsidRPr="005C41E6">
        <w:t xml:space="preserve"> </w:t>
      </w:r>
    </w:p>
    <w:p w:rsidR="000952B1" w:rsidRPr="00A67F91" w:rsidRDefault="000952B1" w:rsidP="00345C83">
      <w:pPr>
        <w:pStyle w:val="ListParagraph"/>
        <w:numPr>
          <w:ilvl w:val="0"/>
          <w:numId w:val="20"/>
        </w:numPr>
        <w:spacing w:before="120" w:after="120"/>
        <w:jc w:val="both"/>
        <w:rPr>
          <w:strike/>
        </w:rPr>
      </w:pPr>
      <w:r w:rsidRPr="00997A98">
        <w:rPr>
          <w:b/>
        </w:rPr>
        <w:t>Compliance in obtaining approvals/permissions/licenses</w:t>
      </w:r>
      <w:r w:rsidRPr="005C41E6">
        <w:t>: Bidder shall promptly and timely obtain all such consents, permissions, approvals, licenses, etc., as may be necessary or required for any of the purp</w:t>
      </w:r>
      <w:r w:rsidRPr="00D946CA">
        <w:t>oses of this project or for the conduct of their own business under any applicable Law, Government Regulation/Guidelines and shall keep the same valid and in force during the term of the project</w:t>
      </w:r>
      <w:r w:rsidRPr="00A67F91">
        <w:rPr>
          <w:strike/>
        </w:rPr>
        <w:t>.</w:t>
      </w:r>
    </w:p>
    <w:p w:rsidR="000952B1" w:rsidRPr="005C41E6" w:rsidRDefault="000952B1" w:rsidP="00FB5269">
      <w:pPr>
        <w:pStyle w:val="Heading1"/>
        <w:numPr>
          <w:ilvl w:val="0"/>
          <w:numId w:val="36"/>
        </w:numPr>
        <w:spacing w:before="120" w:after="120"/>
        <w:rPr>
          <w:b/>
          <w:bCs/>
          <w:sz w:val="28"/>
          <w:szCs w:val="28"/>
        </w:rPr>
      </w:pPr>
      <w:bookmarkStart w:id="79" w:name="_Toc122529929"/>
      <w:r w:rsidRPr="005C41E6">
        <w:rPr>
          <w:b/>
          <w:bCs/>
          <w:sz w:val="28"/>
          <w:szCs w:val="28"/>
        </w:rPr>
        <w:lastRenderedPageBreak/>
        <w:t>Violation of Terms</w:t>
      </w:r>
      <w:bookmarkEnd w:id="79"/>
    </w:p>
    <w:p w:rsidR="000952B1" w:rsidRPr="00D946CA" w:rsidRDefault="000952B1" w:rsidP="000952B1">
      <w:pPr>
        <w:spacing w:before="120" w:after="120"/>
        <w:jc w:val="both"/>
        <w:rPr>
          <w:strike/>
        </w:rPr>
      </w:pPr>
      <w:r w:rsidRPr="005C41E6">
        <w:t xml:space="preserve">The Bank clarifies that the </w:t>
      </w:r>
      <w:r>
        <w:t>bank</w:t>
      </w:r>
      <w:r w:rsidRPr="005C41E6">
        <w:t xml:space="preserve"> shall be entitled to an injunction, restraining order, right for recovery, specific performance or such other equitable relief as a court of competent jurisdiction may deem necessary or appropriate to restrain the </w:t>
      </w:r>
      <w:r>
        <w:t xml:space="preserve">bidder </w:t>
      </w:r>
      <w:r w:rsidRPr="005C41E6">
        <w:t xml:space="preserve">from committing any violation or enforce the performance of the covenants, obligations and representations contained under the RFP/Agreement. These injunctive remedies are cumulative and are in addition to any other rights and remedies the </w:t>
      </w:r>
      <w:r>
        <w:t xml:space="preserve">bank </w:t>
      </w:r>
      <w:r w:rsidRPr="005C41E6">
        <w:t>may have at law or in equity, including without limitation a right for recovery of any amounts and related costs and a right for damages</w:t>
      </w:r>
      <w:r w:rsidRPr="00D946CA">
        <w:rPr>
          <w:strike/>
        </w:rPr>
        <w:t>.</w:t>
      </w:r>
    </w:p>
    <w:p w:rsidR="000952B1" w:rsidRPr="005C41E6" w:rsidRDefault="000952B1" w:rsidP="00FB5269">
      <w:pPr>
        <w:pStyle w:val="Heading1"/>
        <w:numPr>
          <w:ilvl w:val="0"/>
          <w:numId w:val="36"/>
        </w:numPr>
        <w:spacing w:before="120" w:after="120"/>
        <w:rPr>
          <w:b/>
          <w:bCs/>
          <w:sz w:val="28"/>
          <w:szCs w:val="28"/>
        </w:rPr>
      </w:pPr>
      <w:bookmarkStart w:id="80" w:name="_Toc122529930"/>
      <w:r w:rsidRPr="005C41E6">
        <w:rPr>
          <w:b/>
          <w:bCs/>
          <w:sz w:val="28"/>
          <w:szCs w:val="28"/>
        </w:rPr>
        <w:t>Corrupt &amp; Fraudulent Practices</w:t>
      </w:r>
      <w:bookmarkEnd w:id="80"/>
    </w:p>
    <w:p w:rsidR="000952B1" w:rsidRPr="00612052" w:rsidRDefault="000952B1" w:rsidP="000952B1">
      <w:pPr>
        <w:jc w:val="both"/>
      </w:pPr>
      <w:r w:rsidRPr="00D946CA">
        <w:t>As per Central Vigilance Commission (CVC) directives, it is required that Bidders / Suppliers / Contractors observe the highest standard of ethics during the procurement and executio</w:t>
      </w:r>
      <w:r w:rsidRPr="00612052">
        <w:t>n of such contracts in pursuance of this policy:</w:t>
      </w:r>
    </w:p>
    <w:p w:rsidR="000952B1" w:rsidRPr="005C41E6" w:rsidRDefault="000952B1" w:rsidP="000952B1">
      <w:pPr>
        <w:jc w:val="both"/>
      </w:pPr>
      <w:r w:rsidRPr="005C41E6">
        <w:t xml:space="preserve">“Corrupt Practice” means the offering, giving, receiving or soliciting of anything of values to influence the action of an official in the procurement process or in contract execution AND </w:t>
      </w:r>
    </w:p>
    <w:p w:rsidR="000952B1" w:rsidRPr="005C41E6" w:rsidRDefault="000952B1" w:rsidP="000952B1">
      <w:pPr>
        <w:jc w:val="both"/>
      </w:pPr>
      <w:r w:rsidRPr="005C41E6">
        <w:t>“Fraudulent Practice” means a misrepresentation of facts in order to influence a procurement process or the execution of contract to the detriment of The Bank and includes collusive practice among Bidders (prior to or after offer submission) designed to establish offer prices at artificial non-competitive levels and to deprive The Bank of the benefits of free and open competition.</w:t>
      </w:r>
    </w:p>
    <w:p w:rsidR="000952B1" w:rsidRPr="004D0F21" w:rsidRDefault="000952B1" w:rsidP="000952B1">
      <w:pPr>
        <w:jc w:val="both"/>
      </w:pPr>
      <w:r w:rsidRPr="005C41E6">
        <w:t>The Bank reserves the right to reject a proposal for award if it determines that the Bidder recommended for award has engaged in corrupt or fraudulent practices in competing for the contract in question.</w:t>
      </w:r>
      <w:r w:rsidRPr="00DD1012">
        <w:t xml:space="preserve"> The Bank reserves the right to declare a firm ineligible, either indefinitely or for a stated </w:t>
      </w:r>
      <w:r w:rsidRPr="004D0F21">
        <w:t>period of time, to be awarded a contract if at any time it determines that the firm has engaged in corrupt or fraudulent practices in competing for or in executing the contract.</w:t>
      </w:r>
    </w:p>
    <w:p w:rsidR="000952B1" w:rsidRPr="005C41E6" w:rsidRDefault="000952B1" w:rsidP="00FB5269">
      <w:pPr>
        <w:pStyle w:val="Heading1"/>
        <w:numPr>
          <w:ilvl w:val="0"/>
          <w:numId w:val="36"/>
        </w:numPr>
        <w:spacing w:before="120" w:after="120"/>
        <w:rPr>
          <w:b/>
          <w:bCs/>
          <w:sz w:val="28"/>
          <w:szCs w:val="28"/>
        </w:rPr>
      </w:pPr>
      <w:bookmarkStart w:id="81" w:name="_Toc122529931"/>
      <w:r w:rsidRPr="005C41E6">
        <w:rPr>
          <w:b/>
          <w:bCs/>
          <w:sz w:val="28"/>
          <w:szCs w:val="28"/>
        </w:rPr>
        <w:t>Publicity</w:t>
      </w:r>
      <w:bookmarkEnd w:id="81"/>
    </w:p>
    <w:p w:rsidR="000952B1" w:rsidRPr="005C41E6" w:rsidRDefault="000952B1" w:rsidP="000952B1">
      <w:pPr>
        <w:spacing w:before="120" w:after="120"/>
        <w:jc w:val="both"/>
      </w:pPr>
      <w:r w:rsidRPr="005C41E6">
        <w:t>Any publicity by either party in which the name of the other party is to be used should be done only with the explicit written permission of such other party.</w:t>
      </w:r>
    </w:p>
    <w:p w:rsidR="000952B1" w:rsidRPr="005C41E6" w:rsidRDefault="000952B1" w:rsidP="00FB5269">
      <w:pPr>
        <w:pStyle w:val="Heading1"/>
        <w:numPr>
          <w:ilvl w:val="0"/>
          <w:numId w:val="36"/>
        </w:numPr>
        <w:spacing w:before="120" w:after="120"/>
        <w:rPr>
          <w:b/>
          <w:bCs/>
          <w:sz w:val="28"/>
          <w:szCs w:val="28"/>
        </w:rPr>
      </w:pPr>
      <w:bookmarkStart w:id="82" w:name="_Toc122529932"/>
      <w:r w:rsidRPr="005C41E6">
        <w:rPr>
          <w:b/>
          <w:bCs/>
          <w:sz w:val="28"/>
          <w:szCs w:val="28"/>
        </w:rPr>
        <w:t>Entire Agreement; Amendments</w:t>
      </w:r>
      <w:bookmarkEnd w:id="82"/>
    </w:p>
    <w:p w:rsidR="000952B1" w:rsidRPr="005C41E6" w:rsidRDefault="000952B1" w:rsidP="000952B1">
      <w:pPr>
        <w:spacing w:before="120" w:after="120"/>
        <w:jc w:val="both"/>
      </w:pPr>
      <w:r w:rsidRPr="005C41E6">
        <w:t>This RFP sets forth the entire agreement between the Bank and the Successful bidder and supersedes any other prior proposals, agreements and representations between them related to its subject matter, whether written or oral. No modifications or amendments to this Agreement shall be binding upon the parties unless made in writing, duly executed by authorized officials of both parties.</w:t>
      </w:r>
    </w:p>
    <w:p w:rsidR="000952B1" w:rsidRPr="00A67F91" w:rsidRDefault="000952B1" w:rsidP="00FB5269">
      <w:pPr>
        <w:pStyle w:val="Heading1"/>
        <w:numPr>
          <w:ilvl w:val="0"/>
          <w:numId w:val="36"/>
        </w:numPr>
        <w:spacing w:before="120" w:after="120"/>
        <w:rPr>
          <w:b/>
          <w:bCs/>
          <w:sz w:val="28"/>
          <w:szCs w:val="28"/>
        </w:rPr>
      </w:pPr>
      <w:bookmarkStart w:id="83" w:name="_Toc122529933"/>
      <w:r w:rsidRPr="005C41E6">
        <w:rPr>
          <w:b/>
          <w:bCs/>
          <w:sz w:val="28"/>
          <w:szCs w:val="28"/>
        </w:rPr>
        <w:t>Survival and Severability</w:t>
      </w:r>
      <w:bookmarkEnd w:id="83"/>
    </w:p>
    <w:p w:rsidR="000952B1" w:rsidRPr="005C41E6" w:rsidRDefault="000952B1" w:rsidP="000952B1">
      <w:pPr>
        <w:spacing w:before="120" w:after="120"/>
        <w:jc w:val="both"/>
      </w:pPr>
      <w:r w:rsidRPr="005C41E6">
        <w:t>Any provision or covenant of the RFP, which expressly, or by its nature, imposes obligations on successful bidder shall so survive beyond the expiration, or termination of this Agreement The invalidity of one or more provisions contained in this Agreement shall not affect the remaining portions of this Agreement or any part thereof; and in the event that one or more provisions shall be declared void or unenforceable by any court of competent jurisdiction, this Agreement shall be construed as if any such provision had not been inserted herein.</w:t>
      </w:r>
    </w:p>
    <w:p w:rsidR="000952B1" w:rsidRPr="004E6051" w:rsidRDefault="000952B1" w:rsidP="000952B1">
      <w:pPr>
        <w:spacing w:before="120" w:after="120"/>
        <w:jc w:val="both"/>
        <w:rPr>
          <w:b/>
          <w:bCs/>
        </w:rPr>
      </w:pPr>
      <w:r w:rsidRPr="004E6051">
        <w:rPr>
          <w:b/>
          <w:bCs/>
        </w:rPr>
        <w:lastRenderedPageBreak/>
        <w:t>Bidding Document</w:t>
      </w:r>
    </w:p>
    <w:p w:rsidR="000952B1" w:rsidRPr="005C41E6" w:rsidRDefault="000952B1" w:rsidP="000952B1">
      <w:pPr>
        <w:spacing w:before="120" w:after="120"/>
        <w:jc w:val="both"/>
      </w:pPr>
      <w:r w:rsidRPr="005C41E6">
        <w:t>The bidder is expected to examine all instructions, forms, terms and conditions and technical specifications in the Bidding Document. Submission of a bid not responsive to the Bidding Document in every respect will be at the bidder’s risk and may result in the rejection of its bid without any further reference to the bidder.</w:t>
      </w:r>
    </w:p>
    <w:p w:rsidR="000952B1" w:rsidRPr="005C41E6" w:rsidRDefault="000952B1" w:rsidP="00FB5269">
      <w:pPr>
        <w:pStyle w:val="Heading1"/>
        <w:numPr>
          <w:ilvl w:val="0"/>
          <w:numId w:val="36"/>
        </w:numPr>
        <w:spacing w:before="120" w:after="120"/>
        <w:rPr>
          <w:b/>
          <w:bCs/>
          <w:sz w:val="28"/>
          <w:szCs w:val="28"/>
        </w:rPr>
      </w:pPr>
      <w:bookmarkStart w:id="84" w:name="_Toc122529934"/>
      <w:r w:rsidRPr="005C41E6">
        <w:rPr>
          <w:b/>
          <w:bCs/>
          <w:sz w:val="28"/>
          <w:szCs w:val="28"/>
        </w:rPr>
        <w:t>Amendments to Bidding Documents</w:t>
      </w:r>
      <w:bookmarkEnd w:id="84"/>
    </w:p>
    <w:p w:rsidR="000952B1" w:rsidRPr="005C41E6" w:rsidRDefault="000952B1" w:rsidP="000952B1">
      <w:pPr>
        <w:spacing w:before="120" w:after="120"/>
        <w:jc w:val="both"/>
      </w:pPr>
      <w:r w:rsidRPr="005C41E6">
        <w:t>At any time prior to the last Date and Time for submission of bids, the Bank may, for any reason, modify the Bidding Document by amendments at the sole discretion of the bank. All amendments will be either uploaded in the website or shall be delivered by hand / post / courier or through e-mail or faxed to all prospective bidders, who have received the bidding document and will be binding on them. For this purpose bidders must provide name of the contact person, mailing address, telephone number and FAX numbers on the covering letter sent along with the bids.</w:t>
      </w:r>
    </w:p>
    <w:p w:rsidR="000952B1" w:rsidRPr="005C41E6" w:rsidRDefault="000952B1" w:rsidP="000952B1">
      <w:pPr>
        <w:spacing w:before="120" w:after="120"/>
        <w:jc w:val="both"/>
      </w:pPr>
      <w:r w:rsidRPr="005C41E6">
        <w:t>In order to provide, prospective bidders, reasonable time to take the amendment if any, into account in preparing their bid, the Bank may, at its discretion, extend the deadline for submission of bids.</w:t>
      </w:r>
    </w:p>
    <w:p w:rsidR="000952B1" w:rsidRPr="005C41E6" w:rsidRDefault="000952B1" w:rsidP="00FB5269">
      <w:pPr>
        <w:pStyle w:val="Heading1"/>
        <w:numPr>
          <w:ilvl w:val="0"/>
          <w:numId w:val="36"/>
        </w:numPr>
        <w:spacing w:before="120" w:after="120"/>
        <w:rPr>
          <w:b/>
          <w:bCs/>
          <w:sz w:val="28"/>
          <w:szCs w:val="28"/>
        </w:rPr>
      </w:pPr>
      <w:bookmarkStart w:id="85" w:name="_Toc122529935"/>
      <w:r w:rsidRPr="005C41E6">
        <w:rPr>
          <w:b/>
          <w:bCs/>
          <w:sz w:val="28"/>
          <w:szCs w:val="28"/>
        </w:rPr>
        <w:t>Period of Validity</w:t>
      </w:r>
      <w:bookmarkEnd w:id="85"/>
    </w:p>
    <w:p w:rsidR="000952B1" w:rsidRPr="005C41E6" w:rsidRDefault="000952B1" w:rsidP="000952B1">
      <w:pPr>
        <w:spacing w:before="120" w:after="120"/>
        <w:jc w:val="both"/>
      </w:pPr>
      <w:r w:rsidRPr="005C41E6">
        <w:t xml:space="preserve">Bids shall remain valid </w:t>
      </w:r>
      <w:r w:rsidRPr="001A157C">
        <w:t>for 120 days</w:t>
      </w:r>
      <w:r w:rsidRPr="005C41E6">
        <w:t xml:space="preserve"> from the last date of bid submission. A bid valid for shorter period shall be rejected by the bank as non-responsive.</w:t>
      </w:r>
    </w:p>
    <w:p w:rsidR="000952B1" w:rsidRPr="005C41E6" w:rsidRDefault="000952B1" w:rsidP="00FB5269">
      <w:pPr>
        <w:pStyle w:val="Heading1"/>
        <w:numPr>
          <w:ilvl w:val="0"/>
          <w:numId w:val="36"/>
        </w:numPr>
        <w:spacing w:before="120" w:after="120"/>
        <w:rPr>
          <w:b/>
          <w:bCs/>
          <w:sz w:val="28"/>
          <w:szCs w:val="28"/>
        </w:rPr>
      </w:pPr>
      <w:bookmarkStart w:id="86" w:name="_Toc122529936"/>
      <w:r w:rsidRPr="005C41E6">
        <w:rPr>
          <w:b/>
          <w:bCs/>
          <w:sz w:val="28"/>
          <w:szCs w:val="28"/>
        </w:rPr>
        <w:t>Last Date and Time for Submission of Bids</w:t>
      </w:r>
      <w:bookmarkEnd w:id="86"/>
    </w:p>
    <w:p w:rsidR="000952B1" w:rsidRPr="005C41E6" w:rsidRDefault="000952B1" w:rsidP="000952B1">
      <w:pPr>
        <w:spacing w:before="120" w:after="120"/>
        <w:jc w:val="both"/>
      </w:pPr>
      <w:r w:rsidRPr="005C41E6">
        <w:t>Bids must be submitted not later than the specified date and time as specified in the Bid Document. Bank reserves the right to extend the date &amp; time without mentioning any reason.</w:t>
      </w:r>
    </w:p>
    <w:p w:rsidR="000952B1" w:rsidRPr="005C41E6" w:rsidRDefault="000952B1" w:rsidP="00FB5269">
      <w:pPr>
        <w:pStyle w:val="Heading1"/>
        <w:numPr>
          <w:ilvl w:val="0"/>
          <w:numId w:val="36"/>
        </w:numPr>
        <w:spacing w:before="120" w:after="120"/>
        <w:rPr>
          <w:b/>
          <w:bCs/>
          <w:sz w:val="28"/>
          <w:szCs w:val="28"/>
        </w:rPr>
      </w:pPr>
      <w:bookmarkStart w:id="87" w:name="_Toc122529937"/>
      <w:r w:rsidRPr="005C41E6">
        <w:rPr>
          <w:b/>
          <w:bCs/>
          <w:sz w:val="28"/>
          <w:szCs w:val="28"/>
        </w:rPr>
        <w:t>Late Bids</w:t>
      </w:r>
      <w:bookmarkEnd w:id="87"/>
    </w:p>
    <w:p w:rsidR="000952B1" w:rsidRPr="005C41E6" w:rsidRDefault="000952B1" w:rsidP="000952B1">
      <w:pPr>
        <w:spacing w:before="120" w:after="120"/>
        <w:jc w:val="both"/>
      </w:pPr>
      <w:r w:rsidRPr="005C41E6">
        <w:t>Any bid received after the deadline for submission of bids will be rejected and/or returned unopened to the Bidder, if so desired by him.</w:t>
      </w:r>
    </w:p>
    <w:p w:rsidR="000952B1" w:rsidRPr="00A67F91" w:rsidRDefault="000952B1" w:rsidP="00FB5269">
      <w:pPr>
        <w:pStyle w:val="Heading1"/>
        <w:numPr>
          <w:ilvl w:val="0"/>
          <w:numId w:val="36"/>
        </w:numPr>
        <w:spacing w:before="120" w:after="120"/>
        <w:rPr>
          <w:b/>
          <w:bCs/>
          <w:sz w:val="28"/>
          <w:szCs w:val="28"/>
        </w:rPr>
      </w:pPr>
      <w:bookmarkStart w:id="88" w:name="_Toc122529938"/>
      <w:r w:rsidRPr="005C41E6">
        <w:rPr>
          <w:b/>
          <w:bCs/>
          <w:sz w:val="28"/>
          <w:szCs w:val="28"/>
        </w:rPr>
        <w:t>Modifications and/or Withdrawal of Bids</w:t>
      </w:r>
      <w:bookmarkEnd w:id="88"/>
    </w:p>
    <w:p w:rsidR="000952B1" w:rsidRPr="005C41E6" w:rsidRDefault="000952B1" w:rsidP="00345C83">
      <w:pPr>
        <w:pStyle w:val="ListParagraph"/>
        <w:numPr>
          <w:ilvl w:val="0"/>
          <w:numId w:val="21"/>
        </w:numPr>
        <w:spacing w:before="120" w:after="120"/>
        <w:jc w:val="both"/>
      </w:pPr>
      <w:r w:rsidRPr="005C41E6">
        <w:t xml:space="preserve">Bids once submitted will be treated as final and no further correspondence will be entertained on this. </w:t>
      </w:r>
    </w:p>
    <w:p w:rsidR="000952B1" w:rsidRPr="005C41E6" w:rsidRDefault="000952B1" w:rsidP="00345C83">
      <w:pPr>
        <w:pStyle w:val="ListParagraph"/>
        <w:numPr>
          <w:ilvl w:val="0"/>
          <w:numId w:val="21"/>
        </w:numPr>
        <w:spacing w:before="120" w:after="120"/>
        <w:jc w:val="both"/>
      </w:pPr>
      <w:r w:rsidRPr="005C41E6">
        <w:t xml:space="preserve">No bid will be modified after the deadline for submission of bids. </w:t>
      </w:r>
    </w:p>
    <w:p w:rsidR="000952B1" w:rsidRPr="005C41E6" w:rsidRDefault="000952B1" w:rsidP="00345C83">
      <w:pPr>
        <w:pStyle w:val="ListParagraph"/>
        <w:numPr>
          <w:ilvl w:val="0"/>
          <w:numId w:val="21"/>
        </w:numPr>
        <w:spacing w:before="120" w:after="120"/>
        <w:jc w:val="both"/>
      </w:pPr>
      <w:r w:rsidRPr="005C41E6">
        <w:t>No bidder shall be allowed to withdraw the bid, if the bidder happens to be a successful bidder.</w:t>
      </w:r>
    </w:p>
    <w:p w:rsidR="000952B1" w:rsidRPr="00191328" w:rsidRDefault="000952B1" w:rsidP="000952B1">
      <w:pPr>
        <w:spacing w:before="120" w:after="120"/>
        <w:jc w:val="both"/>
        <w:rPr>
          <w:b/>
        </w:rPr>
      </w:pPr>
      <w:r w:rsidRPr="00191328">
        <w:rPr>
          <w:b/>
        </w:rPr>
        <w:t>Clarification of Bids</w:t>
      </w:r>
    </w:p>
    <w:p w:rsidR="000952B1" w:rsidRPr="005C41E6" w:rsidRDefault="000952B1" w:rsidP="000952B1">
      <w:pPr>
        <w:spacing w:before="120" w:after="120"/>
        <w:jc w:val="both"/>
      </w:pPr>
      <w:r w:rsidRPr="005C41E6">
        <w:t>To assist in the examination, evaluation and comparison of bids the bank may, at its discretion, ask the bidder for clarification and response, which shall be in writing and without change in the price, shall be sought, offered or permitted.</w:t>
      </w:r>
    </w:p>
    <w:p w:rsidR="000952B1" w:rsidRPr="00191328" w:rsidRDefault="000952B1" w:rsidP="000952B1">
      <w:pPr>
        <w:spacing w:before="120" w:after="120"/>
        <w:jc w:val="both"/>
        <w:rPr>
          <w:b/>
        </w:rPr>
      </w:pPr>
      <w:r w:rsidRPr="00191328">
        <w:rPr>
          <w:b/>
        </w:rPr>
        <w:t>Bank’s Right to Accept or Reject Any Bid or All Bids</w:t>
      </w:r>
    </w:p>
    <w:p w:rsidR="000952B1" w:rsidRPr="005C41E6" w:rsidRDefault="000952B1" w:rsidP="000952B1">
      <w:pPr>
        <w:spacing w:before="120" w:after="120"/>
        <w:jc w:val="both"/>
      </w:pPr>
      <w:r w:rsidRPr="005C41E6">
        <w:t>The bank reserves the right to accept or reject any bid and annul the bidding process and reject all bids at any time prior to award of contract, without thereby incurring any liability to the affected bidder or bidders or any obligation to inform the affected bidder or bidders of the ground for the bank’s action.</w:t>
      </w:r>
    </w:p>
    <w:p w:rsidR="000952B1" w:rsidRPr="005C41E6" w:rsidRDefault="000952B1" w:rsidP="00FB5269">
      <w:pPr>
        <w:pStyle w:val="Heading1"/>
        <w:numPr>
          <w:ilvl w:val="0"/>
          <w:numId w:val="36"/>
        </w:numPr>
        <w:spacing w:before="120" w:after="120"/>
        <w:rPr>
          <w:b/>
          <w:bCs/>
          <w:sz w:val="28"/>
          <w:szCs w:val="28"/>
        </w:rPr>
      </w:pPr>
      <w:bookmarkStart w:id="89" w:name="_Toc122529939"/>
      <w:r w:rsidRPr="005C41E6">
        <w:rPr>
          <w:b/>
          <w:bCs/>
          <w:sz w:val="28"/>
          <w:szCs w:val="28"/>
        </w:rPr>
        <w:lastRenderedPageBreak/>
        <w:t>Signing of Contract</w:t>
      </w:r>
      <w:bookmarkEnd w:id="89"/>
    </w:p>
    <w:p w:rsidR="000952B1" w:rsidRDefault="000952B1" w:rsidP="000952B1">
      <w:pPr>
        <w:spacing w:before="120" w:after="120"/>
        <w:jc w:val="both"/>
      </w:pPr>
      <w:r w:rsidRPr="005C41E6">
        <w:t>The successful bidder(s) to be called as bidder, shall be required to enter into an Agreement with the Bank, within 21 days of the award of the work order (when provided) or within such extended period as may be specified by the bank.</w:t>
      </w:r>
      <w:r w:rsidR="00BE3CBE">
        <w:t xml:space="preserve"> </w:t>
      </w:r>
    </w:p>
    <w:p w:rsidR="00BE3CBE" w:rsidRDefault="00BE3CBE" w:rsidP="005876FC">
      <w:pPr>
        <w:pStyle w:val="Heading2"/>
        <w:ind w:firstLine="720"/>
      </w:pPr>
      <w:bookmarkStart w:id="90" w:name="_TOC_250032"/>
      <w:bookmarkStart w:id="91" w:name="_Toc122529940"/>
      <w:r>
        <w:t>Authorized</w:t>
      </w:r>
      <w:r>
        <w:rPr>
          <w:spacing w:val="-2"/>
        </w:rPr>
        <w:t xml:space="preserve"> </w:t>
      </w:r>
      <w:bookmarkEnd w:id="90"/>
      <w:r>
        <w:t>Signatory</w:t>
      </w:r>
      <w:bookmarkEnd w:id="91"/>
    </w:p>
    <w:p w:rsidR="00BE3CBE" w:rsidRDefault="00BE3CBE" w:rsidP="00BE3CBE">
      <w:pPr>
        <w:spacing w:before="120" w:after="120"/>
        <w:jc w:val="both"/>
      </w:pPr>
      <w:r>
        <w:t>The selected bidder shall indicate the authorized signatories who can discuss and</w:t>
      </w:r>
      <w:r w:rsidRPr="00BE3CBE">
        <w:t xml:space="preserve"> </w:t>
      </w:r>
      <w:r>
        <w:t>correspond</w:t>
      </w:r>
      <w:r w:rsidRPr="00BE3CBE">
        <w:t xml:space="preserve"> </w:t>
      </w:r>
      <w:r>
        <w:t>with</w:t>
      </w:r>
      <w:r w:rsidRPr="00BE3CBE">
        <w:t xml:space="preserve"> </w:t>
      </w:r>
      <w:r>
        <w:t>the bank,</w:t>
      </w:r>
      <w:r w:rsidRPr="00BE3CBE">
        <w:t xml:space="preserve"> </w:t>
      </w:r>
      <w:r>
        <w:t>with</w:t>
      </w:r>
      <w:r w:rsidRPr="00BE3CBE">
        <w:t xml:space="preserve"> </w:t>
      </w:r>
      <w:r>
        <w:t>regard to</w:t>
      </w:r>
      <w:r w:rsidRPr="00BE3CBE">
        <w:t xml:space="preserve"> </w:t>
      </w:r>
      <w:r>
        <w:t>the obligations</w:t>
      </w:r>
      <w:r w:rsidRPr="00BE3CBE">
        <w:t xml:space="preserve"> </w:t>
      </w:r>
      <w:r>
        <w:t>under</w:t>
      </w:r>
      <w:r w:rsidRPr="00BE3CBE">
        <w:t xml:space="preserve"> </w:t>
      </w:r>
      <w:r>
        <w:t>the</w:t>
      </w:r>
      <w:r w:rsidRPr="00BE3CBE">
        <w:t xml:space="preserve"> </w:t>
      </w:r>
      <w:r>
        <w:t>contract.</w:t>
      </w:r>
    </w:p>
    <w:p w:rsidR="00BE3CBE" w:rsidRDefault="00BE3CBE" w:rsidP="00BE3CBE">
      <w:pPr>
        <w:spacing w:before="120" w:after="120"/>
        <w:jc w:val="both"/>
      </w:pPr>
      <w:r>
        <w:t>The selected bidder shall submit at the time of signing the contract, a certified copy of</w:t>
      </w:r>
      <w:r w:rsidRPr="00BE3CBE">
        <w:t xml:space="preserve"> the extract </w:t>
      </w:r>
      <w:r>
        <w:t>of</w:t>
      </w:r>
      <w:r w:rsidRPr="00BE3CBE">
        <w:t xml:space="preserve"> </w:t>
      </w:r>
      <w:r>
        <w:t>the</w:t>
      </w:r>
      <w:r w:rsidRPr="00BE3CBE">
        <w:t xml:space="preserve"> </w:t>
      </w:r>
      <w:r>
        <w:t>resolution</w:t>
      </w:r>
      <w:r w:rsidRPr="00BE3CBE">
        <w:t xml:space="preserve"> </w:t>
      </w:r>
      <w:r>
        <w:t>of</w:t>
      </w:r>
      <w:r w:rsidRPr="00BE3CBE">
        <w:t xml:space="preserve"> </w:t>
      </w:r>
      <w:r>
        <w:t>their</w:t>
      </w:r>
      <w:r w:rsidRPr="00BE3CBE">
        <w:t xml:space="preserve"> </w:t>
      </w:r>
      <w:r>
        <w:t>Board,</w:t>
      </w:r>
      <w:r w:rsidRPr="00BE3CBE">
        <w:t xml:space="preserve"> </w:t>
      </w:r>
      <w:r>
        <w:t>authenticated</w:t>
      </w:r>
      <w:r w:rsidRPr="00BE3CBE">
        <w:t xml:space="preserve"> </w:t>
      </w:r>
      <w:r>
        <w:t>by</w:t>
      </w:r>
      <w:r w:rsidRPr="00BE3CBE">
        <w:t xml:space="preserve"> </w:t>
      </w:r>
      <w:r>
        <w:t>Board</w:t>
      </w:r>
      <w:r w:rsidRPr="00BE3CBE">
        <w:t xml:space="preserve"> </w:t>
      </w:r>
      <w:r>
        <w:t>Secretary,</w:t>
      </w:r>
      <w:r w:rsidRPr="00BE3CBE">
        <w:t xml:space="preserve"> </w:t>
      </w:r>
      <w:r>
        <w:t>authorizing</w:t>
      </w:r>
      <w:r w:rsidRPr="00BE3CBE">
        <w:t xml:space="preserve"> </w:t>
      </w:r>
      <w:r>
        <w:t>an official or officials of the company or a Power of Attorney copy to discuss, sign</w:t>
      </w:r>
      <w:r w:rsidRPr="00BE3CBE">
        <w:t xml:space="preserve"> </w:t>
      </w:r>
      <w:r>
        <w:t>agreements/contracts</w:t>
      </w:r>
      <w:r w:rsidRPr="00BE3CBE">
        <w:t xml:space="preserve"> </w:t>
      </w:r>
      <w:r>
        <w:t>with</w:t>
      </w:r>
      <w:r w:rsidRPr="00BE3CBE">
        <w:t xml:space="preserve"> </w:t>
      </w:r>
      <w:r>
        <w:t>the</w:t>
      </w:r>
      <w:r w:rsidRPr="00BE3CBE">
        <w:t xml:space="preserve"> </w:t>
      </w:r>
      <w:r>
        <w:t>Bank.</w:t>
      </w:r>
      <w:r w:rsidRPr="00BE3CBE">
        <w:t xml:space="preserve"> </w:t>
      </w:r>
      <w:r>
        <w:t>The</w:t>
      </w:r>
      <w:r w:rsidRPr="00BE3CBE">
        <w:t xml:space="preserve"> </w:t>
      </w:r>
      <w:r>
        <w:t>bidder</w:t>
      </w:r>
      <w:r w:rsidRPr="00BE3CBE">
        <w:t xml:space="preserve"> </w:t>
      </w:r>
      <w:r>
        <w:t>shall</w:t>
      </w:r>
      <w:r w:rsidRPr="00BE3CBE">
        <w:t xml:space="preserve"> </w:t>
      </w:r>
      <w:r>
        <w:t>furnish</w:t>
      </w:r>
      <w:r w:rsidRPr="00BE3CBE">
        <w:t xml:space="preserve"> </w:t>
      </w:r>
      <w:r>
        <w:t>proof</w:t>
      </w:r>
      <w:r w:rsidRPr="00BE3CBE">
        <w:t xml:space="preserve"> </w:t>
      </w:r>
      <w:r>
        <w:t>of</w:t>
      </w:r>
      <w:r w:rsidRPr="00BE3CBE">
        <w:t xml:space="preserve"> </w:t>
      </w:r>
      <w:r>
        <w:t>signature</w:t>
      </w:r>
      <w:r w:rsidRPr="00BE3CBE">
        <w:t xml:space="preserve"> </w:t>
      </w:r>
      <w:r>
        <w:t>identification for</w:t>
      </w:r>
      <w:r w:rsidRPr="00BE3CBE">
        <w:t xml:space="preserve"> </w:t>
      </w:r>
      <w:r>
        <w:t>above</w:t>
      </w:r>
      <w:r w:rsidRPr="00BE3CBE">
        <w:t xml:space="preserve"> </w:t>
      </w:r>
      <w:r>
        <w:t>purposes</w:t>
      </w:r>
      <w:r w:rsidRPr="00BE3CBE">
        <w:t xml:space="preserve"> </w:t>
      </w:r>
      <w:r>
        <w:t>as required by the</w:t>
      </w:r>
      <w:r w:rsidRPr="00BE3CBE">
        <w:t xml:space="preserve"> </w:t>
      </w:r>
      <w:r>
        <w:t>Bank.</w:t>
      </w:r>
    </w:p>
    <w:p w:rsidR="00BE3CBE" w:rsidRPr="00BE3CBE" w:rsidRDefault="00BE3CBE" w:rsidP="00FB5269">
      <w:pPr>
        <w:pStyle w:val="Heading1"/>
        <w:numPr>
          <w:ilvl w:val="0"/>
          <w:numId w:val="36"/>
        </w:numPr>
        <w:spacing w:before="120" w:after="120"/>
        <w:jc w:val="both"/>
        <w:rPr>
          <w:b/>
          <w:bCs/>
          <w:sz w:val="28"/>
          <w:szCs w:val="28"/>
        </w:rPr>
      </w:pPr>
      <w:bookmarkStart w:id="92" w:name="_Toc122529941"/>
      <w:r w:rsidRPr="00BE3CBE">
        <w:rPr>
          <w:b/>
          <w:bCs/>
          <w:sz w:val="28"/>
          <w:szCs w:val="28"/>
        </w:rPr>
        <w:t>Disclaimer</w:t>
      </w:r>
      <w:bookmarkEnd w:id="92"/>
    </w:p>
    <w:p w:rsidR="00BF539F" w:rsidRDefault="00BE3CBE" w:rsidP="000952B1">
      <w:pPr>
        <w:spacing w:before="120" w:after="120"/>
        <w:jc w:val="both"/>
        <w:rPr>
          <w:b/>
        </w:rPr>
      </w:pPr>
      <w:r w:rsidRPr="00BE3CBE">
        <w:rPr>
          <w:b/>
        </w:rPr>
        <w:t>The scope of work document is not an offer made by Bank but an invitation for response based on which the Bank may further evaluate the response or call for alternate or more responses from other Bidders. The Bank has the right to ask for other competitive quotations and can award any part or complete work to another Bidders whom so ever they feel eligible for the same taking into consideration the price and quality.</w:t>
      </w:r>
    </w:p>
    <w:p w:rsidR="00BF539F" w:rsidRDefault="00BF539F">
      <w:pPr>
        <w:rPr>
          <w:b/>
        </w:rPr>
      </w:pPr>
      <w:r>
        <w:rPr>
          <w:b/>
        </w:rPr>
        <w:br w:type="page"/>
      </w:r>
    </w:p>
    <w:p w:rsidR="000952B1" w:rsidRPr="005C41E6" w:rsidRDefault="000952B1" w:rsidP="00FB5269">
      <w:pPr>
        <w:pStyle w:val="Heading1"/>
        <w:numPr>
          <w:ilvl w:val="0"/>
          <w:numId w:val="36"/>
        </w:numPr>
        <w:spacing w:before="120" w:after="120"/>
        <w:rPr>
          <w:b/>
          <w:bCs/>
          <w:sz w:val="28"/>
          <w:szCs w:val="28"/>
        </w:rPr>
      </w:pPr>
      <w:bookmarkStart w:id="93" w:name="_Toc122529942"/>
      <w:r w:rsidRPr="005C41E6">
        <w:rPr>
          <w:b/>
          <w:bCs/>
          <w:sz w:val="28"/>
          <w:szCs w:val="28"/>
        </w:rPr>
        <w:lastRenderedPageBreak/>
        <w:t>Checklist for Submission</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5"/>
        <w:gridCol w:w="6419"/>
        <w:gridCol w:w="1912"/>
      </w:tblGrid>
      <w:tr w:rsidR="000952B1" w:rsidRPr="007D3F6F" w:rsidTr="001E0C91">
        <w:trPr>
          <w:trHeight w:hRule="exact" w:val="510"/>
          <w:tblHeader/>
        </w:trPr>
        <w:tc>
          <w:tcPr>
            <w:tcW w:w="390" w:type="pct"/>
            <w:vMerge w:val="restart"/>
            <w:shd w:val="clear" w:color="auto" w:fill="D9D9D9" w:themeFill="background1" w:themeFillShade="D9"/>
          </w:tcPr>
          <w:p w:rsidR="000952B1" w:rsidRPr="004E6051" w:rsidRDefault="000952B1" w:rsidP="000952B1">
            <w:pPr>
              <w:rPr>
                <w:b/>
                <w:bCs/>
                <w:sz w:val="20"/>
                <w:szCs w:val="20"/>
                <w:lang w:val="en-US"/>
              </w:rPr>
            </w:pPr>
            <w:r>
              <w:rPr>
                <w:b/>
                <w:bCs/>
                <w:sz w:val="20"/>
                <w:szCs w:val="20"/>
                <w:lang w:val="en-US"/>
              </w:rPr>
              <w:t xml:space="preserve">  #</w:t>
            </w:r>
          </w:p>
          <w:p w:rsidR="000952B1" w:rsidRPr="004E6051" w:rsidRDefault="000952B1" w:rsidP="000952B1">
            <w:pPr>
              <w:rPr>
                <w:b/>
                <w:bCs/>
                <w:sz w:val="20"/>
                <w:szCs w:val="20"/>
                <w:lang w:val="en-US"/>
              </w:rPr>
            </w:pPr>
          </w:p>
          <w:p w:rsidR="000952B1" w:rsidRPr="004E6051" w:rsidRDefault="000952B1" w:rsidP="000952B1">
            <w:pPr>
              <w:rPr>
                <w:b/>
                <w:bCs/>
                <w:lang w:val="en-US"/>
              </w:rPr>
            </w:pPr>
          </w:p>
        </w:tc>
        <w:tc>
          <w:tcPr>
            <w:tcW w:w="3552" w:type="pct"/>
            <w:vMerge w:val="restart"/>
            <w:shd w:val="clear" w:color="auto" w:fill="D9D9D9" w:themeFill="background1" w:themeFillShade="D9"/>
          </w:tcPr>
          <w:p w:rsidR="000952B1" w:rsidRPr="004E6051" w:rsidRDefault="000952B1" w:rsidP="000952B1">
            <w:pPr>
              <w:rPr>
                <w:b/>
                <w:bCs/>
                <w:lang w:val="en-US"/>
              </w:rPr>
            </w:pPr>
            <w:r w:rsidRPr="004E6051">
              <w:rPr>
                <w:b/>
                <w:bCs/>
                <w:spacing w:val="-3"/>
                <w:lang w:val="en-US"/>
              </w:rPr>
              <w:t>P</w:t>
            </w:r>
            <w:r w:rsidRPr="004E6051">
              <w:rPr>
                <w:b/>
                <w:bCs/>
                <w:lang w:val="en-US"/>
              </w:rPr>
              <w:t>arti</w:t>
            </w:r>
            <w:r w:rsidRPr="004E6051">
              <w:rPr>
                <w:b/>
                <w:bCs/>
                <w:spacing w:val="-1"/>
                <w:lang w:val="en-US"/>
              </w:rPr>
              <w:t>c</w:t>
            </w:r>
            <w:r w:rsidRPr="004E6051">
              <w:rPr>
                <w:b/>
                <w:bCs/>
                <w:lang w:val="en-US"/>
              </w:rPr>
              <w:t>ulars</w:t>
            </w:r>
          </w:p>
        </w:tc>
        <w:tc>
          <w:tcPr>
            <w:tcW w:w="1058" w:type="pct"/>
            <w:vMerge w:val="restart"/>
            <w:shd w:val="clear" w:color="auto" w:fill="D9D9D9" w:themeFill="background1" w:themeFillShade="D9"/>
          </w:tcPr>
          <w:p w:rsidR="000952B1" w:rsidRPr="004E6051" w:rsidRDefault="000952B1" w:rsidP="000952B1">
            <w:pPr>
              <w:jc w:val="center"/>
              <w:rPr>
                <w:b/>
                <w:bCs/>
                <w:lang w:val="en-US"/>
              </w:rPr>
            </w:pPr>
            <w:r w:rsidRPr="004E6051">
              <w:rPr>
                <w:b/>
                <w:bCs/>
                <w:lang w:val="en-US"/>
              </w:rPr>
              <w:t>Bi</w:t>
            </w:r>
            <w:r w:rsidRPr="004E6051">
              <w:rPr>
                <w:b/>
                <w:bCs/>
                <w:spacing w:val="1"/>
                <w:lang w:val="en-US"/>
              </w:rPr>
              <w:t>dd</w:t>
            </w:r>
            <w:r w:rsidRPr="004E6051">
              <w:rPr>
                <w:b/>
                <w:bCs/>
                <w:spacing w:val="-1"/>
                <w:lang w:val="en-US"/>
              </w:rPr>
              <w:t>er</w:t>
            </w:r>
            <w:r w:rsidRPr="004E6051">
              <w:rPr>
                <w:b/>
                <w:bCs/>
                <w:lang w:val="en-US"/>
              </w:rPr>
              <w:t>s R</w:t>
            </w:r>
            <w:r w:rsidRPr="004E6051">
              <w:rPr>
                <w:b/>
                <w:bCs/>
                <w:spacing w:val="1"/>
                <w:lang w:val="en-US"/>
              </w:rPr>
              <w:t>e</w:t>
            </w:r>
            <w:r w:rsidRPr="004E6051">
              <w:rPr>
                <w:b/>
                <w:bCs/>
                <w:spacing w:val="-3"/>
                <w:lang w:val="en-US"/>
              </w:rPr>
              <w:t>m</w:t>
            </w:r>
            <w:r w:rsidRPr="004E6051">
              <w:rPr>
                <w:b/>
                <w:bCs/>
                <w:lang w:val="en-US"/>
              </w:rPr>
              <w:t>a</w:t>
            </w:r>
            <w:r w:rsidRPr="004E6051">
              <w:rPr>
                <w:b/>
                <w:bCs/>
                <w:spacing w:val="-1"/>
                <w:lang w:val="en-US"/>
              </w:rPr>
              <w:t>r</w:t>
            </w:r>
            <w:r w:rsidRPr="004E6051">
              <w:rPr>
                <w:b/>
                <w:bCs/>
                <w:lang w:val="en-US"/>
              </w:rPr>
              <w:t>k Y</w:t>
            </w:r>
            <w:r w:rsidRPr="004E6051">
              <w:rPr>
                <w:b/>
                <w:bCs/>
                <w:spacing w:val="-1"/>
                <w:lang w:val="en-US"/>
              </w:rPr>
              <w:t>e</w:t>
            </w:r>
            <w:r w:rsidRPr="004E6051">
              <w:rPr>
                <w:b/>
                <w:bCs/>
                <w:lang w:val="en-US"/>
              </w:rPr>
              <w:t>s/No</w:t>
            </w:r>
          </w:p>
        </w:tc>
      </w:tr>
      <w:tr w:rsidR="000952B1" w:rsidRPr="007D3F6F" w:rsidTr="001E0C91">
        <w:trPr>
          <w:trHeight w:hRule="exact" w:val="70"/>
        </w:trPr>
        <w:tc>
          <w:tcPr>
            <w:tcW w:w="390" w:type="pct"/>
            <w:vMerge/>
            <w:shd w:val="clear" w:color="auto" w:fill="D9D9D9" w:themeFill="background1" w:themeFillShade="D9"/>
          </w:tcPr>
          <w:p w:rsidR="000952B1" w:rsidRPr="007D3F6F" w:rsidRDefault="000952B1" w:rsidP="000952B1">
            <w:pPr>
              <w:spacing w:after="0" w:line="240" w:lineRule="auto"/>
              <w:rPr>
                <w:rFonts w:ascii="Times New Roman" w:eastAsia="Times New Roman" w:hAnsi="Times New Roman" w:cs="Times New Roman"/>
                <w:sz w:val="20"/>
                <w:szCs w:val="20"/>
                <w:lang w:val="en-US"/>
              </w:rPr>
            </w:pPr>
          </w:p>
        </w:tc>
        <w:tc>
          <w:tcPr>
            <w:tcW w:w="3552" w:type="pct"/>
            <w:vMerge/>
            <w:shd w:val="clear" w:color="auto" w:fill="D9D9D9" w:themeFill="background1" w:themeFillShade="D9"/>
          </w:tcPr>
          <w:p w:rsidR="000952B1" w:rsidRPr="007D3F6F" w:rsidRDefault="000952B1" w:rsidP="000952B1">
            <w:pPr>
              <w:spacing w:after="0" w:line="240" w:lineRule="auto"/>
              <w:rPr>
                <w:rFonts w:ascii="Times New Roman" w:eastAsia="Times New Roman" w:hAnsi="Times New Roman" w:cs="Times New Roman"/>
                <w:sz w:val="20"/>
                <w:szCs w:val="20"/>
                <w:lang w:val="en-US"/>
              </w:rPr>
            </w:pPr>
          </w:p>
        </w:tc>
        <w:tc>
          <w:tcPr>
            <w:tcW w:w="1058" w:type="pct"/>
            <w:vMerge/>
            <w:shd w:val="clear" w:color="auto" w:fill="D9D9D9" w:themeFill="background1" w:themeFillShade="D9"/>
          </w:tcPr>
          <w:p w:rsidR="000952B1" w:rsidRPr="007D3F6F" w:rsidRDefault="000952B1" w:rsidP="000952B1">
            <w:pPr>
              <w:spacing w:after="0" w:line="240" w:lineRule="auto"/>
              <w:rPr>
                <w:rFonts w:ascii="Times New Roman" w:eastAsia="Times New Roman" w:hAnsi="Times New Roman" w:cs="Times New Roman"/>
                <w:sz w:val="20"/>
                <w:szCs w:val="20"/>
                <w:lang w:val="en-US"/>
              </w:rPr>
            </w:pPr>
          </w:p>
        </w:tc>
      </w:tr>
      <w:tr w:rsidR="000952B1" w:rsidRPr="007D3F6F" w:rsidTr="001E0C91">
        <w:trPr>
          <w:trHeight w:hRule="exact" w:val="288"/>
        </w:trPr>
        <w:tc>
          <w:tcPr>
            <w:tcW w:w="390" w:type="pct"/>
          </w:tcPr>
          <w:p w:rsidR="000952B1" w:rsidRPr="004E6051" w:rsidRDefault="000952B1" w:rsidP="000952B1">
            <w:pPr>
              <w:spacing w:before="4" w:after="0" w:line="240" w:lineRule="auto"/>
              <w:ind w:left="102"/>
              <w:rPr>
                <w:rFonts w:eastAsia="Times New Roman" w:cstheme="minorHAnsi"/>
                <w:lang w:val="en-US"/>
              </w:rPr>
            </w:pPr>
            <w:r w:rsidRPr="004E6051">
              <w:rPr>
                <w:rFonts w:eastAsia="Times New Roman" w:cstheme="minorHAnsi"/>
                <w:lang w:val="en-US"/>
              </w:rPr>
              <w:t>1</w:t>
            </w:r>
          </w:p>
        </w:tc>
        <w:tc>
          <w:tcPr>
            <w:tcW w:w="3552" w:type="pct"/>
          </w:tcPr>
          <w:p w:rsidR="000952B1" w:rsidRPr="004E6051" w:rsidRDefault="000952B1" w:rsidP="000952B1">
            <w:pPr>
              <w:spacing w:before="6" w:after="0" w:line="240" w:lineRule="auto"/>
              <w:rPr>
                <w:rFonts w:eastAsia="Times New Roman" w:cstheme="minorHAnsi"/>
                <w:spacing w:val="-1"/>
                <w:lang w:val="en-US"/>
              </w:rPr>
            </w:pPr>
            <w:r w:rsidRPr="004E6051">
              <w:rPr>
                <w:rFonts w:eastAsia="Times New Roman" w:cstheme="minorHAnsi"/>
                <w:lang w:val="en-US"/>
              </w:rPr>
              <w:t>C</w:t>
            </w:r>
            <w:r w:rsidRPr="004E6051">
              <w:rPr>
                <w:rFonts w:eastAsia="Times New Roman" w:cstheme="minorHAnsi"/>
                <w:spacing w:val="-1"/>
                <w:lang w:val="en-US"/>
              </w:rPr>
              <w:t>e</w:t>
            </w:r>
            <w:r w:rsidRPr="004E6051">
              <w:rPr>
                <w:rFonts w:eastAsia="Times New Roman" w:cstheme="minorHAnsi"/>
                <w:lang w:val="en-US"/>
              </w:rPr>
              <w:t>rtifi</w:t>
            </w:r>
            <w:r w:rsidRPr="004E6051">
              <w:rPr>
                <w:rFonts w:eastAsia="Times New Roman" w:cstheme="minorHAnsi"/>
                <w:spacing w:val="-1"/>
                <w:lang w:val="en-US"/>
              </w:rPr>
              <w:t>ca</w:t>
            </w:r>
            <w:r w:rsidRPr="004E6051">
              <w:rPr>
                <w:rFonts w:eastAsia="Times New Roman" w:cstheme="minorHAnsi"/>
                <w:lang w:val="en-US"/>
              </w:rPr>
              <w:t>te of</w:t>
            </w:r>
            <w:r w:rsidRPr="004E6051">
              <w:rPr>
                <w:rFonts w:eastAsia="Times New Roman" w:cstheme="minorHAnsi"/>
                <w:spacing w:val="59"/>
                <w:lang w:val="en-US"/>
              </w:rPr>
              <w:t xml:space="preserve"> </w:t>
            </w:r>
            <w:r w:rsidRPr="004E6051">
              <w:rPr>
                <w:rFonts w:eastAsia="Times New Roman" w:cstheme="minorHAnsi"/>
                <w:lang w:val="en-US"/>
              </w:rPr>
              <w:t>in</w:t>
            </w:r>
            <w:r w:rsidRPr="004E6051">
              <w:rPr>
                <w:rFonts w:eastAsia="Times New Roman" w:cstheme="minorHAnsi"/>
                <w:spacing w:val="2"/>
                <w:lang w:val="en-US"/>
              </w:rPr>
              <w:t>c</w:t>
            </w:r>
            <w:r w:rsidRPr="004E6051">
              <w:rPr>
                <w:rFonts w:eastAsia="Times New Roman" w:cstheme="minorHAnsi"/>
                <w:lang w:val="en-US"/>
              </w:rPr>
              <w:t>orpo</w:t>
            </w:r>
            <w:r w:rsidRPr="004E6051">
              <w:rPr>
                <w:rFonts w:eastAsia="Times New Roman" w:cstheme="minorHAnsi"/>
                <w:spacing w:val="1"/>
                <w:lang w:val="en-US"/>
              </w:rPr>
              <w:t>r</w:t>
            </w:r>
            <w:r w:rsidRPr="004E6051">
              <w:rPr>
                <w:rFonts w:eastAsia="Times New Roman" w:cstheme="minorHAnsi"/>
                <w:spacing w:val="-1"/>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on</w:t>
            </w:r>
          </w:p>
        </w:tc>
        <w:tc>
          <w:tcPr>
            <w:tcW w:w="1058" w:type="pct"/>
          </w:tcPr>
          <w:p w:rsidR="000952B1" w:rsidRPr="007D3F6F" w:rsidRDefault="000952B1" w:rsidP="000952B1">
            <w:pPr>
              <w:spacing w:after="0" w:line="240" w:lineRule="auto"/>
              <w:rPr>
                <w:rFonts w:ascii="Times New Roman" w:eastAsia="Times New Roman" w:hAnsi="Times New Roman" w:cs="Times New Roman"/>
                <w:sz w:val="20"/>
                <w:szCs w:val="20"/>
                <w:lang w:val="en-US"/>
              </w:rPr>
            </w:pPr>
          </w:p>
        </w:tc>
      </w:tr>
      <w:tr w:rsidR="000952B1" w:rsidRPr="007D3F6F" w:rsidTr="001E0C91">
        <w:trPr>
          <w:trHeight w:hRule="exact" w:val="288"/>
        </w:trPr>
        <w:tc>
          <w:tcPr>
            <w:tcW w:w="390" w:type="pct"/>
          </w:tcPr>
          <w:p w:rsidR="000952B1" w:rsidRPr="004E6051" w:rsidRDefault="000952B1" w:rsidP="000952B1">
            <w:pPr>
              <w:spacing w:before="4" w:after="0" w:line="240" w:lineRule="auto"/>
              <w:ind w:left="102"/>
              <w:rPr>
                <w:rFonts w:eastAsia="Times New Roman" w:cstheme="minorHAnsi"/>
                <w:lang w:val="en-US"/>
              </w:rPr>
            </w:pPr>
            <w:r w:rsidRPr="004E6051">
              <w:rPr>
                <w:rFonts w:eastAsia="Times New Roman" w:cstheme="minorHAnsi"/>
                <w:lang w:val="en-US"/>
              </w:rPr>
              <w:t>2</w:t>
            </w:r>
          </w:p>
        </w:tc>
        <w:tc>
          <w:tcPr>
            <w:tcW w:w="3552" w:type="pct"/>
          </w:tcPr>
          <w:p w:rsidR="000952B1" w:rsidRPr="004E6051" w:rsidRDefault="000952B1" w:rsidP="000952B1">
            <w:pPr>
              <w:spacing w:before="6" w:after="0" w:line="240" w:lineRule="auto"/>
              <w:rPr>
                <w:rFonts w:eastAsia="Times New Roman" w:cstheme="minorHAnsi"/>
                <w:lang w:val="en-US"/>
              </w:rPr>
            </w:pPr>
            <w:r w:rsidRPr="004E6051">
              <w:rPr>
                <w:rFonts w:eastAsia="Times New Roman" w:cstheme="minorHAnsi"/>
                <w:spacing w:val="-1"/>
                <w:lang w:val="en-US"/>
              </w:rPr>
              <w:t>A</w:t>
            </w:r>
            <w:r w:rsidRPr="004E6051">
              <w:rPr>
                <w:rFonts w:eastAsia="Times New Roman" w:cstheme="minorHAnsi"/>
                <w:lang w:val="en-US"/>
              </w:rPr>
              <w:t>ud</w:t>
            </w:r>
            <w:r w:rsidRPr="004E6051">
              <w:rPr>
                <w:rFonts w:eastAsia="Times New Roman" w:cstheme="minorHAnsi"/>
                <w:spacing w:val="1"/>
                <w:lang w:val="en-US"/>
              </w:rPr>
              <w:t>it</w:t>
            </w:r>
            <w:r w:rsidRPr="004E6051">
              <w:rPr>
                <w:rFonts w:eastAsia="Times New Roman" w:cstheme="minorHAnsi"/>
                <w:spacing w:val="-2"/>
                <w:lang w:val="en-US"/>
              </w:rPr>
              <w:t>e</w:t>
            </w:r>
            <w:r w:rsidRPr="004E6051">
              <w:rPr>
                <w:rFonts w:eastAsia="Times New Roman" w:cstheme="minorHAnsi"/>
                <w:lang w:val="en-US"/>
              </w:rPr>
              <w:t xml:space="preserve">d </w:t>
            </w:r>
            <w:r w:rsidRPr="004E6051">
              <w:rPr>
                <w:rFonts w:eastAsia="Times New Roman" w:cstheme="minorHAnsi"/>
                <w:spacing w:val="-1"/>
                <w:lang w:val="en-US"/>
              </w:rPr>
              <w:t>B</w:t>
            </w:r>
            <w:r w:rsidRPr="004E6051">
              <w:rPr>
                <w:rFonts w:eastAsia="Times New Roman" w:cstheme="minorHAnsi"/>
                <w:lang w:val="en-US"/>
              </w:rPr>
              <w:t>a</w:t>
            </w:r>
            <w:r w:rsidRPr="004E6051">
              <w:rPr>
                <w:rFonts w:eastAsia="Times New Roman" w:cstheme="minorHAnsi"/>
                <w:spacing w:val="-1"/>
                <w:lang w:val="en-US"/>
              </w:rPr>
              <w:t>l</w:t>
            </w:r>
            <w:r w:rsidRPr="004E6051">
              <w:rPr>
                <w:rFonts w:eastAsia="Times New Roman" w:cstheme="minorHAnsi"/>
                <w:lang w:val="en-US"/>
              </w:rPr>
              <w:t>an</w:t>
            </w:r>
            <w:r w:rsidRPr="004E6051">
              <w:rPr>
                <w:rFonts w:eastAsia="Times New Roman" w:cstheme="minorHAnsi"/>
                <w:spacing w:val="-2"/>
                <w:lang w:val="en-US"/>
              </w:rPr>
              <w:t>c</w:t>
            </w:r>
            <w:r w:rsidRPr="004E6051">
              <w:rPr>
                <w:rFonts w:eastAsia="Times New Roman" w:cstheme="minorHAnsi"/>
                <w:lang w:val="en-US"/>
              </w:rPr>
              <w:t xml:space="preserve">e </w:t>
            </w:r>
            <w:r w:rsidRPr="004E6051">
              <w:rPr>
                <w:rFonts w:eastAsia="Times New Roman" w:cstheme="minorHAnsi"/>
                <w:spacing w:val="1"/>
                <w:lang w:val="en-US"/>
              </w:rPr>
              <w:t>s</w:t>
            </w:r>
            <w:r w:rsidRPr="004E6051">
              <w:rPr>
                <w:rFonts w:eastAsia="Times New Roman" w:cstheme="minorHAnsi"/>
                <w:lang w:val="en-US"/>
              </w:rPr>
              <w:t>h</w:t>
            </w:r>
            <w:r w:rsidRPr="004E6051">
              <w:rPr>
                <w:rFonts w:eastAsia="Times New Roman" w:cstheme="minorHAnsi"/>
                <w:spacing w:val="-2"/>
                <w:lang w:val="en-US"/>
              </w:rPr>
              <w:t>e</w:t>
            </w:r>
            <w:r w:rsidRPr="004E6051">
              <w:rPr>
                <w:rFonts w:eastAsia="Times New Roman" w:cstheme="minorHAnsi"/>
                <w:lang w:val="en-US"/>
              </w:rPr>
              <w:t>e</w:t>
            </w:r>
            <w:r w:rsidRPr="004E6051">
              <w:rPr>
                <w:rFonts w:eastAsia="Times New Roman" w:cstheme="minorHAnsi"/>
                <w:spacing w:val="-1"/>
                <w:lang w:val="en-US"/>
              </w:rPr>
              <w:t>t</w:t>
            </w:r>
            <w:r w:rsidRPr="004E6051">
              <w:rPr>
                <w:rFonts w:eastAsia="Times New Roman" w:cstheme="minorHAnsi"/>
                <w:lang w:val="en-US"/>
              </w:rPr>
              <w:t>s of</w:t>
            </w:r>
            <w:r w:rsidRPr="004E6051">
              <w:rPr>
                <w:rFonts w:eastAsia="Times New Roman" w:cstheme="minorHAnsi"/>
                <w:spacing w:val="-1"/>
                <w:lang w:val="en-US"/>
              </w:rPr>
              <w:t xml:space="preserve"> l</w:t>
            </w:r>
            <w:r w:rsidRPr="004E6051">
              <w:rPr>
                <w:rFonts w:eastAsia="Times New Roman" w:cstheme="minorHAnsi"/>
                <w:lang w:val="en-US"/>
              </w:rPr>
              <w:t>a</w:t>
            </w:r>
            <w:r w:rsidRPr="004E6051">
              <w:rPr>
                <w:rFonts w:eastAsia="Times New Roman" w:cstheme="minorHAnsi"/>
                <w:spacing w:val="1"/>
                <w:lang w:val="en-US"/>
              </w:rPr>
              <w:t>s</w:t>
            </w:r>
            <w:r w:rsidRPr="004E6051">
              <w:rPr>
                <w:rFonts w:eastAsia="Times New Roman" w:cstheme="minorHAnsi"/>
                <w:lang w:val="en-US"/>
              </w:rPr>
              <w:t>t</w:t>
            </w:r>
            <w:r w:rsidRPr="004E6051">
              <w:rPr>
                <w:rFonts w:eastAsia="Times New Roman" w:cstheme="minorHAnsi"/>
                <w:spacing w:val="-1"/>
                <w:lang w:val="en-US"/>
              </w:rPr>
              <w:t xml:space="preserve"> </w:t>
            </w:r>
            <w:r w:rsidRPr="004E6051">
              <w:rPr>
                <w:rFonts w:eastAsia="Times New Roman" w:cstheme="minorHAnsi"/>
                <w:spacing w:val="1"/>
                <w:lang w:val="en-US"/>
              </w:rPr>
              <w:t>t</w:t>
            </w:r>
            <w:r w:rsidRPr="004E6051">
              <w:rPr>
                <w:rFonts w:eastAsia="Times New Roman" w:cstheme="minorHAnsi"/>
                <w:lang w:val="en-US"/>
              </w:rPr>
              <w:t>h</w:t>
            </w:r>
            <w:r w:rsidRPr="004E6051">
              <w:rPr>
                <w:rFonts w:eastAsia="Times New Roman" w:cstheme="minorHAnsi"/>
                <w:spacing w:val="-2"/>
                <w:lang w:val="en-US"/>
              </w:rPr>
              <w:t>r</w:t>
            </w:r>
            <w:r w:rsidRPr="004E6051">
              <w:rPr>
                <w:rFonts w:eastAsia="Times New Roman" w:cstheme="minorHAnsi"/>
                <w:lang w:val="en-US"/>
              </w:rPr>
              <w:t>ee</w:t>
            </w:r>
            <w:r w:rsidRPr="004E6051">
              <w:rPr>
                <w:rFonts w:eastAsia="Times New Roman" w:cstheme="minorHAnsi"/>
                <w:spacing w:val="1"/>
                <w:lang w:val="en-US"/>
              </w:rPr>
              <w:t xml:space="preserve"> </w:t>
            </w:r>
            <w:r w:rsidRPr="004E6051">
              <w:rPr>
                <w:rFonts w:eastAsia="Times New Roman" w:cstheme="minorHAnsi"/>
                <w:spacing w:val="-2"/>
                <w:lang w:val="en-US"/>
              </w:rPr>
              <w:t>y</w:t>
            </w:r>
            <w:r w:rsidRPr="004E6051">
              <w:rPr>
                <w:rFonts w:eastAsia="Times New Roman" w:cstheme="minorHAnsi"/>
                <w:lang w:val="en-US"/>
              </w:rPr>
              <w:t>ea</w:t>
            </w:r>
            <w:r w:rsidRPr="004E6051">
              <w:rPr>
                <w:rFonts w:eastAsia="Times New Roman" w:cstheme="minorHAnsi"/>
                <w:spacing w:val="-2"/>
                <w:lang w:val="en-US"/>
              </w:rPr>
              <w:t>r</w:t>
            </w:r>
            <w:r w:rsidRPr="004E6051">
              <w:rPr>
                <w:rFonts w:eastAsia="Times New Roman" w:cstheme="minorHAnsi"/>
                <w:lang w:val="en-US"/>
              </w:rPr>
              <w:t>s 201</w:t>
            </w:r>
            <w:r w:rsidRPr="004E6051">
              <w:rPr>
                <w:rFonts w:eastAsia="Times New Roman" w:cstheme="minorHAnsi"/>
                <w:spacing w:val="3"/>
                <w:lang w:val="en-US"/>
              </w:rPr>
              <w:t>9</w:t>
            </w:r>
            <w:r w:rsidRPr="004E6051">
              <w:rPr>
                <w:rFonts w:eastAsia="Times New Roman" w:cstheme="minorHAnsi"/>
                <w:spacing w:val="-4"/>
                <w:lang w:val="en-US"/>
              </w:rPr>
              <w:t>-</w:t>
            </w:r>
            <w:r w:rsidRPr="004E6051">
              <w:rPr>
                <w:rFonts w:eastAsia="Times New Roman" w:cstheme="minorHAnsi"/>
                <w:lang w:val="en-US"/>
              </w:rPr>
              <w:t>20, 2</w:t>
            </w:r>
            <w:r w:rsidRPr="004E6051">
              <w:rPr>
                <w:rFonts w:eastAsia="Times New Roman" w:cstheme="minorHAnsi"/>
                <w:spacing w:val="-2"/>
                <w:lang w:val="en-US"/>
              </w:rPr>
              <w:t>0</w:t>
            </w:r>
            <w:r w:rsidRPr="004E6051">
              <w:rPr>
                <w:rFonts w:eastAsia="Times New Roman" w:cstheme="minorHAnsi"/>
                <w:lang w:val="en-US"/>
              </w:rPr>
              <w:t>20-21, 202</w:t>
            </w:r>
            <w:r w:rsidRPr="004E6051">
              <w:rPr>
                <w:rFonts w:eastAsia="Times New Roman" w:cstheme="minorHAnsi"/>
                <w:spacing w:val="2"/>
                <w:lang w:val="en-US"/>
              </w:rPr>
              <w:t>1</w:t>
            </w:r>
            <w:r w:rsidRPr="004E6051">
              <w:rPr>
                <w:rFonts w:eastAsia="Times New Roman" w:cstheme="minorHAnsi"/>
                <w:spacing w:val="-4"/>
                <w:lang w:val="en-US"/>
              </w:rPr>
              <w:t>-</w:t>
            </w:r>
            <w:r w:rsidRPr="004E6051">
              <w:rPr>
                <w:rFonts w:eastAsia="Times New Roman" w:cstheme="minorHAnsi"/>
                <w:lang w:val="en-US"/>
              </w:rPr>
              <w:t>22</w:t>
            </w:r>
          </w:p>
        </w:tc>
        <w:tc>
          <w:tcPr>
            <w:tcW w:w="1058" w:type="pct"/>
          </w:tcPr>
          <w:p w:rsidR="000952B1" w:rsidRPr="007D3F6F" w:rsidRDefault="000952B1" w:rsidP="000952B1">
            <w:pPr>
              <w:spacing w:after="0" w:line="240" w:lineRule="auto"/>
              <w:rPr>
                <w:rFonts w:ascii="Times New Roman" w:eastAsia="Times New Roman" w:hAnsi="Times New Roman" w:cs="Times New Roman"/>
                <w:sz w:val="20"/>
                <w:szCs w:val="20"/>
                <w:lang w:val="en-US"/>
              </w:rPr>
            </w:pPr>
          </w:p>
        </w:tc>
      </w:tr>
      <w:tr w:rsidR="000952B1" w:rsidRPr="007D3F6F" w:rsidTr="001E0C91">
        <w:trPr>
          <w:trHeight w:hRule="exact" w:val="516"/>
        </w:trPr>
        <w:tc>
          <w:tcPr>
            <w:tcW w:w="390" w:type="pct"/>
          </w:tcPr>
          <w:p w:rsidR="000952B1" w:rsidRPr="004E6051" w:rsidRDefault="000952B1" w:rsidP="000952B1">
            <w:pPr>
              <w:spacing w:before="1" w:after="0" w:line="240" w:lineRule="auto"/>
              <w:ind w:left="102"/>
              <w:rPr>
                <w:rFonts w:eastAsia="Times New Roman" w:cstheme="minorHAnsi"/>
                <w:lang w:val="en-US"/>
              </w:rPr>
            </w:pPr>
            <w:r w:rsidRPr="004E6051">
              <w:rPr>
                <w:rFonts w:eastAsia="Times New Roman" w:cstheme="minorHAnsi"/>
                <w:lang w:val="en-US"/>
              </w:rPr>
              <w:t>3</w:t>
            </w:r>
          </w:p>
        </w:tc>
        <w:tc>
          <w:tcPr>
            <w:tcW w:w="3552" w:type="pct"/>
          </w:tcPr>
          <w:p w:rsidR="000952B1" w:rsidRPr="004E6051" w:rsidRDefault="000952B1" w:rsidP="000952B1">
            <w:pPr>
              <w:spacing w:after="0" w:line="240" w:lineRule="exact"/>
              <w:rPr>
                <w:rFonts w:eastAsia="Times New Roman" w:cstheme="minorHAnsi"/>
                <w:lang w:val="en-US"/>
              </w:rPr>
            </w:pPr>
            <w:r w:rsidRPr="004E6051">
              <w:rPr>
                <w:rFonts w:eastAsia="Times New Roman" w:cstheme="minorHAnsi"/>
                <w:spacing w:val="-1"/>
                <w:lang w:val="en-US"/>
              </w:rPr>
              <w:t>C</w:t>
            </w:r>
            <w:r w:rsidRPr="004E6051">
              <w:rPr>
                <w:rFonts w:eastAsia="Times New Roman" w:cstheme="minorHAnsi"/>
                <w:lang w:val="en-US"/>
              </w:rPr>
              <w:t>A</w:t>
            </w:r>
            <w:r w:rsidRPr="004E6051">
              <w:rPr>
                <w:rFonts w:eastAsia="Times New Roman" w:cstheme="minorHAnsi"/>
                <w:spacing w:val="-8"/>
                <w:lang w:val="en-US"/>
              </w:rPr>
              <w:t xml:space="preserve"> </w:t>
            </w:r>
            <w:r w:rsidRPr="004E6051">
              <w:rPr>
                <w:rFonts w:eastAsia="Times New Roman" w:cstheme="minorHAnsi"/>
                <w:lang w:val="en-US"/>
              </w:rPr>
              <w:t>ce</w:t>
            </w:r>
            <w:r w:rsidRPr="004E6051">
              <w:rPr>
                <w:rFonts w:eastAsia="Times New Roman" w:cstheme="minorHAnsi"/>
                <w:spacing w:val="-2"/>
                <w:lang w:val="en-US"/>
              </w:rPr>
              <w:t>r</w:t>
            </w:r>
            <w:r w:rsidRPr="004E6051">
              <w:rPr>
                <w:rFonts w:eastAsia="Times New Roman" w:cstheme="minorHAnsi"/>
                <w:spacing w:val="1"/>
                <w:lang w:val="en-US"/>
              </w:rPr>
              <w:t>t</w:t>
            </w:r>
            <w:r w:rsidRPr="004E6051">
              <w:rPr>
                <w:rFonts w:eastAsia="Times New Roman" w:cstheme="minorHAnsi"/>
                <w:spacing w:val="-1"/>
                <w:lang w:val="en-US"/>
              </w:rPr>
              <w:t>i</w:t>
            </w:r>
            <w:r w:rsidRPr="004E6051">
              <w:rPr>
                <w:rFonts w:eastAsia="Times New Roman" w:cstheme="minorHAnsi"/>
                <w:spacing w:val="1"/>
                <w:lang w:val="en-US"/>
              </w:rPr>
              <w:t>f</w:t>
            </w:r>
            <w:r w:rsidRPr="004E6051">
              <w:rPr>
                <w:rFonts w:eastAsia="Times New Roman" w:cstheme="minorHAnsi"/>
                <w:spacing w:val="-1"/>
                <w:lang w:val="en-US"/>
              </w:rPr>
              <w:t>i</w:t>
            </w:r>
            <w:r w:rsidRPr="004E6051">
              <w:rPr>
                <w:rFonts w:eastAsia="Times New Roman" w:cstheme="minorHAnsi"/>
                <w:lang w:val="en-US"/>
              </w:rPr>
              <w:t>c</w:t>
            </w:r>
            <w:r w:rsidRPr="004E6051">
              <w:rPr>
                <w:rFonts w:eastAsia="Times New Roman" w:cstheme="minorHAnsi"/>
                <w:spacing w:val="-2"/>
                <w:lang w:val="en-US"/>
              </w:rPr>
              <w:t>a</w:t>
            </w:r>
            <w:r w:rsidRPr="004E6051">
              <w:rPr>
                <w:rFonts w:eastAsia="Times New Roman" w:cstheme="minorHAnsi"/>
                <w:spacing w:val="1"/>
                <w:lang w:val="en-US"/>
              </w:rPr>
              <w:t>t</w:t>
            </w:r>
            <w:r w:rsidRPr="004E6051">
              <w:rPr>
                <w:rFonts w:eastAsia="Times New Roman" w:cstheme="minorHAnsi"/>
                <w:lang w:val="en-US"/>
              </w:rPr>
              <w:t>e</w:t>
            </w:r>
            <w:r w:rsidRPr="004E6051">
              <w:rPr>
                <w:rFonts w:eastAsia="Times New Roman" w:cstheme="minorHAnsi"/>
                <w:spacing w:val="-9"/>
                <w:lang w:val="en-US"/>
              </w:rPr>
              <w:t xml:space="preserve"> </w:t>
            </w:r>
            <w:r w:rsidRPr="004E6051">
              <w:rPr>
                <w:rFonts w:eastAsia="Times New Roman" w:cstheme="minorHAnsi"/>
                <w:spacing w:val="1"/>
                <w:lang w:val="en-US"/>
              </w:rPr>
              <w:t>f</w:t>
            </w:r>
            <w:r w:rsidRPr="004E6051">
              <w:rPr>
                <w:rFonts w:eastAsia="Times New Roman" w:cstheme="minorHAnsi"/>
                <w:spacing w:val="-2"/>
                <w:lang w:val="en-US"/>
              </w:rPr>
              <w:t>o</w:t>
            </w:r>
            <w:r w:rsidRPr="004E6051">
              <w:rPr>
                <w:rFonts w:eastAsia="Times New Roman" w:cstheme="minorHAnsi"/>
                <w:lang w:val="en-US"/>
              </w:rPr>
              <w:t>r</w:t>
            </w:r>
            <w:r w:rsidRPr="004E6051">
              <w:rPr>
                <w:rFonts w:eastAsia="Times New Roman" w:cstheme="minorHAnsi"/>
                <w:spacing w:val="-9"/>
                <w:lang w:val="en-US"/>
              </w:rPr>
              <w:t xml:space="preserve"> </w:t>
            </w:r>
            <w:r w:rsidRPr="004E6051">
              <w:rPr>
                <w:rFonts w:eastAsia="Times New Roman" w:cstheme="minorHAnsi"/>
                <w:spacing w:val="1"/>
                <w:lang w:val="en-US"/>
              </w:rPr>
              <w:t>t</w:t>
            </w:r>
            <w:r w:rsidRPr="004E6051">
              <w:rPr>
                <w:rFonts w:eastAsia="Times New Roman" w:cstheme="minorHAnsi"/>
                <w:lang w:val="en-US"/>
              </w:rPr>
              <w:t>h</w:t>
            </w:r>
            <w:r w:rsidRPr="004E6051">
              <w:rPr>
                <w:rFonts w:eastAsia="Times New Roman" w:cstheme="minorHAnsi"/>
                <w:spacing w:val="-2"/>
                <w:lang w:val="en-US"/>
              </w:rPr>
              <w:t>r</w:t>
            </w:r>
            <w:r w:rsidRPr="004E6051">
              <w:rPr>
                <w:rFonts w:eastAsia="Times New Roman" w:cstheme="minorHAnsi"/>
                <w:lang w:val="en-US"/>
              </w:rPr>
              <w:t>ee</w:t>
            </w:r>
            <w:r w:rsidRPr="004E6051">
              <w:rPr>
                <w:rFonts w:eastAsia="Times New Roman" w:cstheme="minorHAnsi"/>
                <w:spacing w:val="-7"/>
                <w:lang w:val="en-US"/>
              </w:rPr>
              <w:t xml:space="preserve"> </w:t>
            </w:r>
            <w:r w:rsidRPr="004E6051">
              <w:rPr>
                <w:rFonts w:eastAsia="Times New Roman" w:cstheme="minorHAnsi"/>
                <w:spacing w:val="-2"/>
                <w:lang w:val="en-US"/>
              </w:rPr>
              <w:t>y</w:t>
            </w:r>
            <w:r w:rsidRPr="004E6051">
              <w:rPr>
                <w:rFonts w:eastAsia="Times New Roman" w:cstheme="minorHAnsi"/>
                <w:lang w:val="en-US"/>
              </w:rPr>
              <w:t>e</w:t>
            </w:r>
            <w:r w:rsidRPr="004E6051">
              <w:rPr>
                <w:rFonts w:eastAsia="Times New Roman" w:cstheme="minorHAnsi"/>
                <w:spacing w:val="-2"/>
                <w:lang w:val="en-US"/>
              </w:rPr>
              <w:t>ar</w:t>
            </w:r>
            <w:r w:rsidRPr="004E6051">
              <w:rPr>
                <w:rFonts w:eastAsia="Times New Roman" w:cstheme="minorHAnsi"/>
                <w:lang w:val="en-US"/>
              </w:rPr>
              <w:t>s</w:t>
            </w:r>
            <w:r w:rsidRPr="004E6051">
              <w:rPr>
                <w:rFonts w:eastAsia="Times New Roman" w:cstheme="minorHAnsi"/>
                <w:spacing w:val="-6"/>
                <w:lang w:val="en-US"/>
              </w:rPr>
              <w:t xml:space="preserve"> </w:t>
            </w:r>
            <w:r w:rsidRPr="004E6051">
              <w:rPr>
                <w:rFonts w:eastAsia="Times New Roman" w:cstheme="minorHAnsi"/>
                <w:lang w:val="en-US"/>
              </w:rPr>
              <w:t>a</w:t>
            </w:r>
            <w:r w:rsidRPr="004E6051">
              <w:rPr>
                <w:rFonts w:eastAsia="Times New Roman" w:cstheme="minorHAnsi"/>
                <w:spacing w:val="-2"/>
                <w:lang w:val="en-US"/>
              </w:rPr>
              <w:t>v</w:t>
            </w:r>
            <w:r w:rsidRPr="004E6051">
              <w:rPr>
                <w:rFonts w:eastAsia="Times New Roman" w:cstheme="minorHAnsi"/>
                <w:lang w:val="en-US"/>
              </w:rPr>
              <w:t>e</w:t>
            </w:r>
            <w:r w:rsidRPr="004E6051">
              <w:rPr>
                <w:rFonts w:eastAsia="Times New Roman" w:cstheme="minorHAnsi"/>
                <w:spacing w:val="1"/>
                <w:lang w:val="en-US"/>
              </w:rPr>
              <w:t>r</w:t>
            </w:r>
            <w:r w:rsidRPr="004E6051">
              <w:rPr>
                <w:rFonts w:eastAsia="Times New Roman" w:cstheme="minorHAnsi"/>
                <w:lang w:val="en-US"/>
              </w:rPr>
              <w:t>a</w:t>
            </w:r>
            <w:r w:rsidRPr="004E6051">
              <w:rPr>
                <w:rFonts w:eastAsia="Times New Roman" w:cstheme="minorHAnsi"/>
                <w:spacing w:val="-2"/>
                <w:lang w:val="en-US"/>
              </w:rPr>
              <w:t>g</w:t>
            </w:r>
            <w:r w:rsidRPr="004E6051">
              <w:rPr>
                <w:rFonts w:eastAsia="Times New Roman" w:cstheme="minorHAnsi"/>
                <w:lang w:val="en-US"/>
              </w:rPr>
              <w:t>e</w:t>
            </w:r>
            <w:r w:rsidRPr="004E6051">
              <w:rPr>
                <w:rFonts w:eastAsia="Times New Roman" w:cstheme="minorHAnsi"/>
                <w:spacing w:val="-6"/>
                <w:lang w:val="en-US"/>
              </w:rPr>
              <w:t xml:space="preserve"> </w:t>
            </w:r>
            <w:r w:rsidRPr="004E6051">
              <w:rPr>
                <w:rFonts w:eastAsia="Times New Roman" w:cstheme="minorHAnsi"/>
                <w:spacing w:val="1"/>
                <w:lang w:val="en-US"/>
              </w:rPr>
              <w:t>t</w:t>
            </w:r>
            <w:r w:rsidRPr="004E6051">
              <w:rPr>
                <w:rFonts w:eastAsia="Times New Roman" w:cstheme="minorHAnsi"/>
                <w:spacing w:val="-2"/>
                <w:lang w:val="en-US"/>
              </w:rPr>
              <w:t>u</w:t>
            </w:r>
            <w:r w:rsidRPr="004E6051">
              <w:rPr>
                <w:rFonts w:eastAsia="Times New Roman" w:cstheme="minorHAnsi"/>
                <w:spacing w:val="1"/>
                <w:lang w:val="en-US"/>
              </w:rPr>
              <w:t>r</w:t>
            </w:r>
            <w:r w:rsidRPr="004E6051">
              <w:rPr>
                <w:rFonts w:eastAsia="Times New Roman" w:cstheme="minorHAnsi"/>
                <w:lang w:val="en-US"/>
              </w:rPr>
              <w:t>no</w:t>
            </w:r>
            <w:r w:rsidRPr="004E6051">
              <w:rPr>
                <w:rFonts w:eastAsia="Times New Roman" w:cstheme="minorHAnsi"/>
                <w:spacing w:val="-2"/>
                <w:lang w:val="en-US"/>
              </w:rPr>
              <w:t>v</w:t>
            </w:r>
            <w:r w:rsidRPr="004E6051">
              <w:rPr>
                <w:rFonts w:eastAsia="Times New Roman" w:cstheme="minorHAnsi"/>
                <w:lang w:val="en-US"/>
              </w:rPr>
              <w:t>er</w:t>
            </w:r>
            <w:r w:rsidRPr="004E6051">
              <w:rPr>
                <w:rFonts w:eastAsia="Times New Roman" w:cstheme="minorHAnsi"/>
                <w:spacing w:val="-8"/>
                <w:lang w:val="en-US"/>
              </w:rPr>
              <w:t xml:space="preserve"> </w:t>
            </w:r>
            <w:r w:rsidRPr="004E6051">
              <w:rPr>
                <w:rFonts w:eastAsia="Times New Roman" w:cstheme="minorHAnsi"/>
                <w:spacing w:val="1"/>
                <w:lang w:val="en-US"/>
              </w:rPr>
              <w:t>f</w:t>
            </w:r>
            <w:r w:rsidRPr="004E6051">
              <w:rPr>
                <w:rFonts w:eastAsia="Times New Roman" w:cstheme="minorHAnsi"/>
                <w:spacing w:val="-2"/>
                <w:lang w:val="en-US"/>
              </w:rPr>
              <w:t>o</w:t>
            </w:r>
            <w:r w:rsidRPr="004E6051">
              <w:rPr>
                <w:rFonts w:eastAsia="Times New Roman" w:cstheme="minorHAnsi"/>
                <w:lang w:val="en-US"/>
              </w:rPr>
              <w:t>r</w:t>
            </w:r>
            <w:r w:rsidRPr="004E6051">
              <w:rPr>
                <w:rFonts w:eastAsia="Times New Roman" w:cstheme="minorHAnsi"/>
                <w:spacing w:val="-9"/>
                <w:lang w:val="en-US"/>
              </w:rPr>
              <w:t xml:space="preserve"> </w:t>
            </w:r>
            <w:r w:rsidRPr="004E6051">
              <w:rPr>
                <w:rFonts w:eastAsia="Times New Roman" w:cstheme="minorHAnsi"/>
                <w:spacing w:val="1"/>
                <w:lang w:val="en-US"/>
              </w:rPr>
              <w:t>fi</w:t>
            </w:r>
            <w:r w:rsidRPr="004E6051">
              <w:rPr>
                <w:rFonts w:eastAsia="Times New Roman" w:cstheme="minorHAnsi"/>
                <w:spacing w:val="-2"/>
                <w:lang w:val="en-US"/>
              </w:rPr>
              <w:t>n</w:t>
            </w:r>
            <w:r w:rsidRPr="004E6051">
              <w:rPr>
                <w:rFonts w:eastAsia="Times New Roman" w:cstheme="minorHAnsi"/>
                <w:lang w:val="en-US"/>
              </w:rPr>
              <w:t>a</w:t>
            </w:r>
            <w:r w:rsidRPr="004E6051">
              <w:rPr>
                <w:rFonts w:eastAsia="Times New Roman" w:cstheme="minorHAnsi"/>
                <w:spacing w:val="-2"/>
                <w:lang w:val="en-US"/>
              </w:rPr>
              <w:t>n</w:t>
            </w:r>
            <w:r w:rsidRPr="004E6051">
              <w:rPr>
                <w:rFonts w:eastAsia="Times New Roman" w:cstheme="minorHAnsi"/>
                <w:lang w:val="en-US"/>
              </w:rPr>
              <w:t>c</w:t>
            </w:r>
            <w:r w:rsidRPr="004E6051">
              <w:rPr>
                <w:rFonts w:eastAsia="Times New Roman" w:cstheme="minorHAnsi"/>
                <w:spacing w:val="1"/>
                <w:lang w:val="en-US"/>
              </w:rPr>
              <w:t>i</w:t>
            </w:r>
            <w:r w:rsidRPr="004E6051">
              <w:rPr>
                <w:rFonts w:eastAsia="Times New Roman" w:cstheme="minorHAnsi"/>
                <w:spacing w:val="-2"/>
                <w:lang w:val="en-US"/>
              </w:rPr>
              <w:t>a</w:t>
            </w:r>
            <w:r w:rsidRPr="004E6051">
              <w:rPr>
                <w:rFonts w:eastAsia="Times New Roman" w:cstheme="minorHAnsi"/>
                <w:lang w:val="en-US"/>
              </w:rPr>
              <w:t>l</w:t>
            </w:r>
            <w:r w:rsidRPr="004E6051">
              <w:rPr>
                <w:rFonts w:eastAsia="Times New Roman" w:cstheme="minorHAnsi"/>
                <w:spacing w:val="-6"/>
                <w:lang w:val="en-US"/>
              </w:rPr>
              <w:t xml:space="preserve"> </w:t>
            </w:r>
            <w:r w:rsidRPr="004E6051">
              <w:rPr>
                <w:rFonts w:eastAsia="Times New Roman" w:cstheme="minorHAnsi"/>
                <w:spacing w:val="-2"/>
                <w:lang w:val="en-US"/>
              </w:rPr>
              <w:t>y</w:t>
            </w:r>
            <w:r w:rsidRPr="004E6051">
              <w:rPr>
                <w:rFonts w:eastAsia="Times New Roman" w:cstheme="minorHAnsi"/>
                <w:lang w:val="en-US"/>
              </w:rPr>
              <w:t>e</w:t>
            </w:r>
            <w:r w:rsidRPr="004E6051">
              <w:rPr>
                <w:rFonts w:eastAsia="Times New Roman" w:cstheme="minorHAnsi"/>
                <w:spacing w:val="-2"/>
                <w:lang w:val="en-US"/>
              </w:rPr>
              <w:t>a</w:t>
            </w:r>
            <w:r w:rsidRPr="004E6051">
              <w:rPr>
                <w:rFonts w:eastAsia="Times New Roman" w:cstheme="minorHAnsi"/>
                <w:spacing w:val="1"/>
                <w:lang w:val="en-US"/>
              </w:rPr>
              <w:t>r</w:t>
            </w:r>
            <w:r w:rsidRPr="004E6051">
              <w:rPr>
                <w:rFonts w:eastAsia="Times New Roman" w:cstheme="minorHAnsi"/>
                <w:lang w:val="en-US"/>
              </w:rPr>
              <w:t>s</w:t>
            </w:r>
            <w:r w:rsidRPr="004E6051">
              <w:rPr>
                <w:rFonts w:eastAsia="Times New Roman" w:cstheme="minorHAnsi"/>
                <w:spacing w:val="-7"/>
                <w:lang w:val="en-US"/>
              </w:rPr>
              <w:t xml:space="preserve"> </w:t>
            </w:r>
            <w:r w:rsidRPr="004E6051">
              <w:rPr>
                <w:rFonts w:eastAsia="Times New Roman" w:cstheme="minorHAnsi"/>
                <w:lang w:val="en-US"/>
              </w:rPr>
              <w:t>201</w:t>
            </w:r>
            <w:r w:rsidRPr="004E6051">
              <w:rPr>
                <w:rFonts w:eastAsia="Times New Roman" w:cstheme="minorHAnsi"/>
                <w:spacing w:val="3"/>
                <w:lang w:val="en-US"/>
              </w:rPr>
              <w:t>9</w:t>
            </w:r>
            <w:r w:rsidRPr="004E6051">
              <w:rPr>
                <w:rFonts w:eastAsia="Times New Roman" w:cstheme="minorHAnsi"/>
                <w:spacing w:val="-4"/>
                <w:lang w:val="en-US"/>
              </w:rPr>
              <w:t>-</w:t>
            </w:r>
            <w:r w:rsidRPr="004E6051">
              <w:rPr>
                <w:rFonts w:eastAsia="Times New Roman" w:cstheme="minorHAnsi"/>
                <w:lang w:val="en-US"/>
              </w:rPr>
              <w:t>20, 2</w:t>
            </w:r>
            <w:r w:rsidRPr="004E6051">
              <w:rPr>
                <w:rFonts w:eastAsia="Times New Roman" w:cstheme="minorHAnsi"/>
                <w:spacing w:val="-2"/>
                <w:lang w:val="en-US"/>
              </w:rPr>
              <w:t>0</w:t>
            </w:r>
            <w:r w:rsidRPr="004E6051">
              <w:rPr>
                <w:rFonts w:eastAsia="Times New Roman" w:cstheme="minorHAnsi"/>
                <w:lang w:val="en-US"/>
              </w:rPr>
              <w:t>20-21, 202</w:t>
            </w:r>
            <w:r w:rsidRPr="004E6051">
              <w:rPr>
                <w:rFonts w:eastAsia="Times New Roman" w:cstheme="minorHAnsi"/>
                <w:spacing w:val="2"/>
                <w:lang w:val="en-US"/>
              </w:rPr>
              <w:t>1</w:t>
            </w:r>
            <w:r w:rsidRPr="004E6051">
              <w:rPr>
                <w:rFonts w:eastAsia="Times New Roman" w:cstheme="minorHAnsi"/>
                <w:spacing w:val="-4"/>
                <w:lang w:val="en-US"/>
              </w:rPr>
              <w:t>-</w:t>
            </w:r>
            <w:r w:rsidRPr="004E6051">
              <w:rPr>
                <w:rFonts w:eastAsia="Times New Roman" w:cstheme="minorHAnsi"/>
                <w:lang w:val="en-US"/>
              </w:rPr>
              <w:t>22</w:t>
            </w:r>
          </w:p>
        </w:tc>
        <w:tc>
          <w:tcPr>
            <w:tcW w:w="1058" w:type="pct"/>
          </w:tcPr>
          <w:p w:rsidR="000952B1" w:rsidRPr="007D3F6F" w:rsidRDefault="000952B1" w:rsidP="000952B1">
            <w:pPr>
              <w:spacing w:after="0" w:line="240" w:lineRule="auto"/>
              <w:rPr>
                <w:rFonts w:ascii="Times New Roman" w:eastAsia="Times New Roman" w:hAnsi="Times New Roman" w:cs="Times New Roman"/>
                <w:sz w:val="20"/>
                <w:szCs w:val="20"/>
                <w:lang w:val="en-US"/>
              </w:rPr>
            </w:pPr>
          </w:p>
        </w:tc>
      </w:tr>
      <w:tr w:rsidR="000952B1" w:rsidRPr="007D3F6F" w:rsidTr="001E0C91">
        <w:trPr>
          <w:trHeight w:hRule="exact" w:val="514"/>
        </w:trPr>
        <w:tc>
          <w:tcPr>
            <w:tcW w:w="390" w:type="pct"/>
          </w:tcPr>
          <w:p w:rsidR="000952B1" w:rsidRPr="004E6051" w:rsidRDefault="000952B1" w:rsidP="000952B1">
            <w:pPr>
              <w:spacing w:before="1" w:after="0" w:line="240" w:lineRule="auto"/>
              <w:ind w:left="102"/>
              <w:rPr>
                <w:rFonts w:eastAsia="Times New Roman" w:cstheme="minorHAnsi"/>
                <w:lang w:val="en-US"/>
              </w:rPr>
            </w:pPr>
            <w:r w:rsidRPr="004E6051">
              <w:rPr>
                <w:rFonts w:eastAsia="Times New Roman" w:cstheme="minorHAnsi"/>
                <w:lang w:val="en-US"/>
              </w:rPr>
              <w:t>4</w:t>
            </w:r>
          </w:p>
        </w:tc>
        <w:tc>
          <w:tcPr>
            <w:tcW w:w="3552" w:type="pct"/>
          </w:tcPr>
          <w:p w:rsidR="000952B1" w:rsidRPr="004E6051" w:rsidRDefault="000952B1" w:rsidP="000952B1">
            <w:pPr>
              <w:spacing w:after="0" w:line="240" w:lineRule="exact"/>
              <w:rPr>
                <w:rFonts w:eastAsia="Times New Roman" w:cstheme="minorHAnsi"/>
                <w:lang w:val="en-US"/>
              </w:rPr>
            </w:pPr>
            <w:r w:rsidRPr="004E6051">
              <w:rPr>
                <w:rFonts w:eastAsia="Times New Roman" w:cstheme="minorHAnsi"/>
                <w:spacing w:val="-1"/>
                <w:lang w:val="en-US"/>
              </w:rPr>
              <w:t>C</w:t>
            </w:r>
            <w:r w:rsidRPr="004E6051">
              <w:rPr>
                <w:rFonts w:eastAsia="Times New Roman" w:cstheme="minorHAnsi"/>
                <w:lang w:val="en-US"/>
              </w:rPr>
              <w:t>A</w:t>
            </w:r>
            <w:r w:rsidRPr="004E6051">
              <w:rPr>
                <w:rFonts w:eastAsia="Times New Roman" w:cstheme="minorHAnsi"/>
                <w:spacing w:val="18"/>
                <w:lang w:val="en-US"/>
              </w:rPr>
              <w:t xml:space="preserve"> </w:t>
            </w:r>
            <w:r w:rsidRPr="004E6051">
              <w:rPr>
                <w:rFonts w:eastAsia="Times New Roman" w:cstheme="minorHAnsi"/>
                <w:lang w:val="en-US"/>
              </w:rPr>
              <w:t>ce</w:t>
            </w:r>
            <w:r w:rsidRPr="004E6051">
              <w:rPr>
                <w:rFonts w:eastAsia="Times New Roman" w:cstheme="minorHAnsi"/>
                <w:spacing w:val="-2"/>
                <w:lang w:val="en-US"/>
              </w:rPr>
              <w:t>r</w:t>
            </w:r>
            <w:r w:rsidRPr="004E6051">
              <w:rPr>
                <w:rFonts w:eastAsia="Times New Roman" w:cstheme="minorHAnsi"/>
                <w:spacing w:val="1"/>
                <w:lang w:val="en-US"/>
              </w:rPr>
              <w:t>t</w:t>
            </w:r>
            <w:r w:rsidRPr="004E6051">
              <w:rPr>
                <w:rFonts w:eastAsia="Times New Roman" w:cstheme="minorHAnsi"/>
                <w:spacing w:val="-1"/>
                <w:lang w:val="en-US"/>
              </w:rPr>
              <w:t>i</w:t>
            </w:r>
            <w:r w:rsidRPr="004E6051">
              <w:rPr>
                <w:rFonts w:eastAsia="Times New Roman" w:cstheme="minorHAnsi"/>
                <w:spacing w:val="1"/>
                <w:lang w:val="en-US"/>
              </w:rPr>
              <w:t>f</w:t>
            </w:r>
            <w:r w:rsidRPr="004E6051">
              <w:rPr>
                <w:rFonts w:eastAsia="Times New Roman" w:cstheme="minorHAnsi"/>
                <w:spacing w:val="-1"/>
                <w:lang w:val="en-US"/>
              </w:rPr>
              <w:t>i</w:t>
            </w:r>
            <w:r w:rsidRPr="004E6051">
              <w:rPr>
                <w:rFonts w:eastAsia="Times New Roman" w:cstheme="minorHAnsi"/>
                <w:lang w:val="en-US"/>
              </w:rPr>
              <w:t>ca</w:t>
            </w:r>
            <w:r w:rsidRPr="004E6051">
              <w:rPr>
                <w:rFonts w:eastAsia="Times New Roman" w:cstheme="minorHAnsi"/>
                <w:spacing w:val="-1"/>
                <w:lang w:val="en-US"/>
              </w:rPr>
              <w:t>t</w:t>
            </w:r>
            <w:r w:rsidRPr="004E6051">
              <w:rPr>
                <w:rFonts w:eastAsia="Times New Roman" w:cstheme="minorHAnsi"/>
                <w:lang w:val="en-US"/>
              </w:rPr>
              <w:t>e</w:t>
            </w:r>
            <w:r w:rsidRPr="004E6051">
              <w:rPr>
                <w:rFonts w:eastAsia="Times New Roman" w:cstheme="minorHAnsi"/>
                <w:spacing w:val="17"/>
                <w:lang w:val="en-US"/>
              </w:rPr>
              <w:t xml:space="preserve"> </w:t>
            </w:r>
            <w:r w:rsidRPr="004E6051">
              <w:rPr>
                <w:rFonts w:eastAsia="Times New Roman" w:cstheme="minorHAnsi"/>
                <w:spacing w:val="1"/>
                <w:lang w:val="en-US"/>
              </w:rPr>
              <w:t>f</w:t>
            </w:r>
            <w:r w:rsidRPr="004E6051">
              <w:rPr>
                <w:rFonts w:eastAsia="Times New Roman" w:cstheme="minorHAnsi"/>
                <w:lang w:val="en-US"/>
              </w:rPr>
              <w:t>or</w:t>
            </w:r>
            <w:r w:rsidRPr="004E6051">
              <w:rPr>
                <w:rFonts w:eastAsia="Times New Roman" w:cstheme="minorHAnsi"/>
                <w:spacing w:val="18"/>
                <w:lang w:val="en-US"/>
              </w:rPr>
              <w:t xml:space="preserve"> </w:t>
            </w:r>
            <w:r w:rsidRPr="004E6051">
              <w:rPr>
                <w:rFonts w:eastAsia="Times New Roman" w:cstheme="minorHAnsi"/>
                <w:lang w:val="en-US"/>
              </w:rPr>
              <w:t>op</w:t>
            </w:r>
            <w:r w:rsidRPr="004E6051">
              <w:rPr>
                <w:rFonts w:eastAsia="Times New Roman" w:cstheme="minorHAnsi"/>
                <w:spacing w:val="-2"/>
                <w:lang w:val="en-US"/>
              </w:rPr>
              <w:t>e</w:t>
            </w:r>
            <w:r w:rsidRPr="004E6051">
              <w:rPr>
                <w:rFonts w:eastAsia="Times New Roman" w:cstheme="minorHAnsi"/>
                <w:spacing w:val="1"/>
                <w:lang w:val="en-US"/>
              </w:rPr>
              <w:t>r</w:t>
            </w:r>
            <w:r w:rsidRPr="004E6051">
              <w:rPr>
                <w:rFonts w:eastAsia="Times New Roman" w:cstheme="minorHAnsi"/>
                <w:spacing w:val="-2"/>
                <w:lang w:val="en-US"/>
              </w:rPr>
              <w:t>a</w:t>
            </w:r>
            <w:r w:rsidRPr="004E6051">
              <w:rPr>
                <w:rFonts w:eastAsia="Times New Roman" w:cstheme="minorHAnsi"/>
                <w:spacing w:val="1"/>
                <w:lang w:val="en-US"/>
              </w:rPr>
              <w:t>ti</w:t>
            </w:r>
            <w:r w:rsidRPr="004E6051">
              <w:rPr>
                <w:rFonts w:eastAsia="Times New Roman" w:cstheme="minorHAnsi"/>
                <w:spacing w:val="-2"/>
                <w:lang w:val="en-US"/>
              </w:rPr>
              <w:t>n</w:t>
            </w:r>
            <w:r w:rsidRPr="004E6051">
              <w:rPr>
                <w:rFonts w:eastAsia="Times New Roman" w:cstheme="minorHAnsi"/>
                <w:lang w:val="en-US"/>
              </w:rPr>
              <w:t>g</w:t>
            </w:r>
            <w:r w:rsidRPr="004E6051">
              <w:rPr>
                <w:rFonts w:eastAsia="Times New Roman" w:cstheme="minorHAnsi"/>
                <w:spacing w:val="17"/>
                <w:lang w:val="en-US"/>
              </w:rPr>
              <w:t xml:space="preserve"> </w:t>
            </w:r>
            <w:r w:rsidRPr="004E6051">
              <w:rPr>
                <w:rFonts w:eastAsia="Times New Roman" w:cstheme="minorHAnsi"/>
                <w:lang w:val="en-US"/>
              </w:rPr>
              <w:t>p</w:t>
            </w:r>
            <w:r w:rsidRPr="004E6051">
              <w:rPr>
                <w:rFonts w:eastAsia="Times New Roman" w:cstheme="minorHAnsi"/>
                <w:spacing w:val="1"/>
                <w:lang w:val="en-US"/>
              </w:rPr>
              <w:t>r</w:t>
            </w:r>
            <w:r w:rsidRPr="004E6051">
              <w:rPr>
                <w:rFonts w:eastAsia="Times New Roman" w:cstheme="minorHAnsi"/>
                <w:lang w:val="en-US"/>
              </w:rPr>
              <w:t>o</w:t>
            </w:r>
            <w:r w:rsidRPr="004E6051">
              <w:rPr>
                <w:rFonts w:eastAsia="Times New Roman" w:cstheme="minorHAnsi"/>
                <w:spacing w:val="1"/>
                <w:lang w:val="en-US"/>
              </w:rPr>
              <w:t>f</w:t>
            </w:r>
            <w:r w:rsidRPr="004E6051">
              <w:rPr>
                <w:rFonts w:eastAsia="Times New Roman" w:cstheme="minorHAnsi"/>
                <w:spacing w:val="-1"/>
                <w:lang w:val="en-US"/>
              </w:rPr>
              <w:t>i</w:t>
            </w:r>
            <w:r w:rsidRPr="004E6051">
              <w:rPr>
                <w:rFonts w:eastAsia="Times New Roman" w:cstheme="minorHAnsi"/>
                <w:lang w:val="en-US"/>
              </w:rPr>
              <w:t>t</w:t>
            </w:r>
            <w:r w:rsidRPr="004E6051">
              <w:rPr>
                <w:rFonts w:eastAsia="Times New Roman" w:cstheme="minorHAnsi"/>
                <w:spacing w:val="18"/>
                <w:lang w:val="en-US"/>
              </w:rPr>
              <w:t xml:space="preserve"> </w:t>
            </w:r>
            <w:r w:rsidRPr="004E6051">
              <w:rPr>
                <w:rFonts w:eastAsia="Times New Roman" w:cstheme="minorHAnsi"/>
                <w:spacing w:val="1"/>
                <w:lang w:val="en-US"/>
              </w:rPr>
              <w:t>f</w:t>
            </w:r>
            <w:r w:rsidRPr="004E6051">
              <w:rPr>
                <w:rFonts w:eastAsia="Times New Roman" w:cstheme="minorHAnsi"/>
                <w:lang w:val="en-US"/>
              </w:rPr>
              <w:t>or</w:t>
            </w:r>
            <w:r w:rsidRPr="004E6051">
              <w:rPr>
                <w:rFonts w:eastAsia="Times New Roman" w:cstheme="minorHAnsi"/>
                <w:spacing w:val="18"/>
                <w:lang w:val="en-US"/>
              </w:rPr>
              <w:t xml:space="preserve"> </w:t>
            </w:r>
            <w:r w:rsidRPr="004E6051">
              <w:rPr>
                <w:rFonts w:eastAsia="Times New Roman" w:cstheme="minorHAnsi"/>
                <w:spacing w:val="-1"/>
                <w:lang w:val="en-US"/>
              </w:rPr>
              <w:t>l</w:t>
            </w:r>
            <w:r w:rsidRPr="004E6051">
              <w:rPr>
                <w:rFonts w:eastAsia="Times New Roman" w:cstheme="minorHAnsi"/>
                <w:lang w:val="en-US"/>
              </w:rPr>
              <w:t>a</w:t>
            </w:r>
            <w:r w:rsidRPr="004E6051">
              <w:rPr>
                <w:rFonts w:eastAsia="Times New Roman" w:cstheme="minorHAnsi"/>
                <w:spacing w:val="1"/>
                <w:lang w:val="en-US"/>
              </w:rPr>
              <w:t>s</w:t>
            </w:r>
            <w:r w:rsidRPr="004E6051">
              <w:rPr>
                <w:rFonts w:eastAsia="Times New Roman" w:cstheme="minorHAnsi"/>
                <w:lang w:val="en-US"/>
              </w:rPr>
              <w:t>t</w:t>
            </w:r>
            <w:r w:rsidRPr="004E6051">
              <w:rPr>
                <w:rFonts w:eastAsia="Times New Roman" w:cstheme="minorHAnsi"/>
                <w:spacing w:val="18"/>
                <w:lang w:val="en-US"/>
              </w:rPr>
              <w:t xml:space="preserve"> </w:t>
            </w:r>
            <w:r w:rsidRPr="004E6051">
              <w:rPr>
                <w:rFonts w:eastAsia="Times New Roman" w:cstheme="minorHAnsi"/>
                <w:spacing w:val="-1"/>
                <w:lang w:val="en-US"/>
              </w:rPr>
              <w:t>t</w:t>
            </w:r>
            <w:r w:rsidRPr="004E6051">
              <w:rPr>
                <w:rFonts w:eastAsia="Times New Roman" w:cstheme="minorHAnsi"/>
                <w:lang w:val="en-US"/>
              </w:rPr>
              <w:t>h</w:t>
            </w:r>
            <w:r w:rsidRPr="004E6051">
              <w:rPr>
                <w:rFonts w:eastAsia="Times New Roman" w:cstheme="minorHAnsi"/>
                <w:spacing w:val="1"/>
                <w:lang w:val="en-US"/>
              </w:rPr>
              <w:t>r</w:t>
            </w:r>
            <w:r w:rsidRPr="004E6051">
              <w:rPr>
                <w:rFonts w:eastAsia="Times New Roman" w:cstheme="minorHAnsi"/>
                <w:spacing w:val="-2"/>
                <w:lang w:val="en-US"/>
              </w:rPr>
              <w:t>e</w:t>
            </w:r>
            <w:r w:rsidRPr="004E6051">
              <w:rPr>
                <w:rFonts w:eastAsia="Times New Roman" w:cstheme="minorHAnsi"/>
                <w:lang w:val="en-US"/>
              </w:rPr>
              <w:t>e</w:t>
            </w:r>
            <w:r w:rsidRPr="004E6051">
              <w:rPr>
                <w:rFonts w:eastAsia="Times New Roman" w:cstheme="minorHAnsi"/>
                <w:spacing w:val="17"/>
                <w:lang w:val="en-US"/>
              </w:rPr>
              <w:t xml:space="preserve"> </w:t>
            </w:r>
            <w:r w:rsidRPr="004E6051">
              <w:rPr>
                <w:rFonts w:eastAsia="Times New Roman" w:cstheme="minorHAnsi"/>
                <w:spacing w:val="1"/>
                <w:lang w:val="en-US"/>
              </w:rPr>
              <w:t>fi</w:t>
            </w:r>
            <w:r w:rsidRPr="004E6051">
              <w:rPr>
                <w:rFonts w:eastAsia="Times New Roman" w:cstheme="minorHAnsi"/>
                <w:spacing w:val="-2"/>
                <w:lang w:val="en-US"/>
              </w:rPr>
              <w:t>n</w:t>
            </w:r>
            <w:r w:rsidRPr="004E6051">
              <w:rPr>
                <w:rFonts w:eastAsia="Times New Roman" w:cstheme="minorHAnsi"/>
                <w:lang w:val="en-US"/>
              </w:rPr>
              <w:t>a</w:t>
            </w:r>
            <w:r w:rsidRPr="004E6051">
              <w:rPr>
                <w:rFonts w:eastAsia="Times New Roman" w:cstheme="minorHAnsi"/>
                <w:spacing w:val="-2"/>
                <w:lang w:val="en-US"/>
              </w:rPr>
              <w:t>n</w:t>
            </w:r>
            <w:r w:rsidRPr="004E6051">
              <w:rPr>
                <w:rFonts w:eastAsia="Times New Roman" w:cstheme="minorHAnsi"/>
                <w:lang w:val="en-US"/>
              </w:rPr>
              <w:t>c</w:t>
            </w:r>
            <w:r w:rsidRPr="004E6051">
              <w:rPr>
                <w:rFonts w:eastAsia="Times New Roman" w:cstheme="minorHAnsi"/>
                <w:spacing w:val="1"/>
                <w:lang w:val="en-US"/>
              </w:rPr>
              <w:t>i</w:t>
            </w:r>
            <w:r w:rsidRPr="004E6051">
              <w:rPr>
                <w:rFonts w:eastAsia="Times New Roman" w:cstheme="minorHAnsi"/>
                <w:spacing w:val="-2"/>
                <w:lang w:val="en-US"/>
              </w:rPr>
              <w:t>a</w:t>
            </w:r>
            <w:r w:rsidRPr="004E6051">
              <w:rPr>
                <w:rFonts w:eastAsia="Times New Roman" w:cstheme="minorHAnsi"/>
                <w:lang w:val="en-US"/>
              </w:rPr>
              <w:t>l</w:t>
            </w:r>
            <w:r w:rsidRPr="004E6051">
              <w:rPr>
                <w:rFonts w:eastAsia="Times New Roman" w:cstheme="minorHAnsi"/>
                <w:spacing w:val="20"/>
                <w:lang w:val="en-US"/>
              </w:rPr>
              <w:t xml:space="preserve"> </w:t>
            </w:r>
            <w:r w:rsidRPr="004E6051">
              <w:rPr>
                <w:rFonts w:eastAsia="Times New Roman" w:cstheme="minorHAnsi"/>
                <w:spacing w:val="-2"/>
                <w:lang w:val="en-US"/>
              </w:rPr>
              <w:t>y</w:t>
            </w:r>
            <w:r w:rsidRPr="004E6051">
              <w:rPr>
                <w:rFonts w:eastAsia="Times New Roman" w:cstheme="minorHAnsi"/>
                <w:lang w:val="en-US"/>
              </w:rPr>
              <w:t>ea</w:t>
            </w:r>
            <w:r w:rsidRPr="004E6051">
              <w:rPr>
                <w:rFonts w:eastAsia="Times New Roman" w:cstheme="minorHAnsi"/>
                <w:spacing w:val="-2"/>
                <w:lang w:val="en-US"/>
              </w:rPr>
              <w:t>r</w:t>
            </w:r>
            <w:r w:rsidRPr="004E6051">
              <w:rPr>
                <w:rFonts w:eastAsia="Times New Roman" w:cstheme="minorHAnsi"/>
                <w:lang w:val="en-US"/>
              </w:rPr>
              <w:t>s</w:t>
            </w:r>
            <w:r w:rsidRPr="004E6051">
              <w:rPr>
                <w:rFonts w:eastAsia="Times New Roman" w:cstheme="minorHAnsi"/>
                <w:spacing w:val="26"/>
                <w:lang w:val="en-US"/>
              </w:rPr>
              <w:t xml:space="preserve"> </w:t>
            </w:r>
            <w:r w:rsidRPr="004E6051">
              <w:rPr>
                <w:rFonts w:eastAsia="Times New Roman" w:cstheme="minorHAnsi"/>
                <w:lang w:val="en-US"/>
              </w:rPr>
              <w:t>201</w:t>
            </w:r>
            <w:r w:rsidRPr="004E6051">
              <w:rPr>
                <w:rFonts w:eastAsia="Times New Roman" w:cstheme="minorHAnsi"/>
                <w:spacing w:val="3"/>
                <w:lang w:val="en-US"/>
              </w:rPr>
              <w:t>9</w:t>
            </w:r>
            <w:r w:rsidRPr="004E6051">
              <w:rPr>
                <w:rFonts w:eastAsia="Times New Roman" w:cstheme="minorHAnsi"/>
                <w:spacing w:val="-4"/>
                <w:lang w:val="en-US"/>
              </w:rPr>
              <w:t>-</w:t>
            </w:r>
            <w:r w:rsidRPr="004E6051">
              <w:rPr>
                <w:rFonts w:eastAsia="Times New Roman" w:cstheme="minorHAnsi"/>
                <w:lang w:val="en-US"/>
              </w:rPr>
              <w:t>20, 2</w:t>
            </w:r>
            <w:r w:rsidRPr="004E6051">
              <w:rPr>
                <w:rFonts w:eastAsia="Times New Roman" w:cstheme="minorHAnsi"/>
                <w:spacing w:val="-2"/>
                <w:lang w:val="en-US"/>
              </w:rPr>
              <w:t>0</w:t>
            </w:r>
            <w:r w:rsidRPr="004E6051">
              <w:rPr>
                <w:rFonts w:eastAsia="Times New Roman" w:cstheme="minorHAnsi"/>
                <w:lang w:val="en-US"/>
              </w:rPr>
              <w:t>20-21, 202</w:t>
            </w:r>
            <w:r w:rsidRPr="004E6051">
              <w:rPr>
                <w:rFonts w:eastAsia="Times New Roman" w:cstheme="minorHAnsi"/>
                <w:spacing w:val="2"/>
                <w:lang w:val="en-US"/>
              </w:rPr>
              <w:t>1</w:t>
            </w:r>
            <w:r w:rsidRPr="004E6051">
              <w:rPr>
                <w:rFonts w:eastAsia="Times New Roman" w:cstheme="minorHAnsi"/>
                <w:spacing w:val="-4"/>
                <w:lang w:val="en-US"/>
              </w:rPr>
              <w:t>-</w:t>
            </w:r>
            <w:r w:rsidRPr="004E6051">
              <w:rPr>
                <w:rFonts w:eastAsia="Times New Roman" w:cstheme="minorHAnsi"/>
                <w:lang w:val="en-US"/>
              </w:rPr>
              <w:t>22</w:t>
            </w:r>
          </w:p>
        </w:tc>
        <w:tc>
          <w:tcPr>
            <w:tcW w:w="1058" w:type="pct"/>
          </w:tcPr>
          <w:p w:rsidR="000952B1" w:rsidRPr="007D3F6F" w:rsidRDefault="000952B1" w:rsidP="000952B1">
            <w:pPr>
              <w:spacing w:after="0" w:line="240" w:lineRule="auto"/>
              <w:rPr>
                <w:rFonts w:ascii="Times New Roman" w:eastAsia="Times New Roman" w:hAnsi="Times New Roman" w:cs="Times New Roman"/>
                <w:sz w:val="20"/>
                <w:szCs w:val="20"/>
                <w:lang w:val="en-US"/>
              </w:rPr>
            </w:pPr>
          </w:p>
        </w:tc>
      </w:tr>
      <w:tr w:rsidR="000952B1" w:rsidRPr="007D3F6F" w:rsidTr="001E0C91">
        <w:trPr>
          <w:trHeight w:hRule="exact" w:val="540"/>
        </w:trPr>
        <w:tc>
          <w:tcPr>
            <w:tcW w:w="390" w:type="pct"/>
          </w:tcPr>
          <w:p w:rsidR="000952B1" w:rsidRPr="004E6051" w:rsidRDefault="000952B1" w:rsidP="000952B1">
            <w:pPr>
              <w:spacing w:before="4" w:after="0" w:line="240" w:lineRule="auto"/>
              <w:ind w:left="102"/>
              <w:rPr>
                <w:rFonts w:eastAsia="Times New Roman" w:cstheme="minorHAnsi"/>
                <w:lang w:val="en-US"/>
              </w:rPr>
            </w:pPr>
            <w:r w:rsidRPr="004E6051">
              <w:rPr>
                <w:rFonts w:eastAsia="Times New Roman" w:cstheme="minorHAnsi"/>
                <w:lang w:val="en-US"/>
              </w:rPr>
              <w:t>5</w:t>
            </w:r>
          </w:p>
        </w:tc>
        <w:tc>
          <w:tcPr>
            <w:tcW w:w="3552" w:type="pct"/>
          </w:tcPr>
          <w:p w:rsidR="000952B1" w:rsidRPr="004E6051" w:rsidRDefault="000952B1" w:rsidP="000952B1">
            <w:pPr>
              <w:spacing w:before="4" w:after="0" w:line="240" w:lineRule="auto"/>
              <w:rPr>
                <w:rFonts w:eastAsia="Times New Roman" w:cstheme="minorHAnsi"/>
                <w:lang w:val="en-US"/>
              </w:rPr>
            </w:pPr>
            <w:r w:rsidRPr="004E6051">
              <w:rPr>
                <w:rFonts w:eastAsia="Times New Roman" w:cstheme="minorHAnsi"/>
                <w:lang w:val="en-US"/>
              </w:rPr>
              <w:t>CA</w:t>
            </w:r>
            <w:r w:rsidRPr="004E6051">
              <w:rPr>
                <w:rFonts w:eastAsia="Times New Roman" w:cstheme="minorHAnsi"/>
                <w:spacing w:val="-8"/>
                <w:lang w:val="en-US"/>
              </w:rPr>
              <w:t xml:space="preserve"> </w:t>
            </w:r>
            <w:r w:rsidRPr="004E6051">
              <w:rPr>
                <w:rFonts w:eastAsia="Times New Roman" w:cstheme="minorHAnsi"/>
                <w:spacing w:val="-1"/>
                <w:lang w:val="en-US"/>
              </w:rPr>
              <w:t>ce</w:t>
            </w:r>
            <w:r w:rsidRPr="004E6051">
              <w:rPr>
                <w:rFonts w:eastAsia="Times New Roman" w:cstheme="minorHAnsi"/>
                <w:lang w:val="en-US"/>
              </w:rPr>
              <w:t>rtifi</w:t>
            </w:r>
            <w:r w:rsidRPr="004E6051">
              <w:rPr>
                <w:rFonts w:eastAsia="Times New Roman" w:cstheme="minorHAnsi"/>
                <w:spacing w:val="-1"/>
                <w:lang w:val="en-US"/>
              </w:rPr>
              <w:t>ca</w:t>
            </w:r>
            <w:r w:rsidRPr="004E6051">
              <w:rPr>
                <w:rFonts w:eastAsia="Times New Roman" w:cstheme="minorHAnsi"/>
                <w:lang w:val="en-US"/>
              </w:rPr>
              <w:t>te</w:t>
            </w:r>
            <w:r w:rsidRPr="004E6051">
              <w:rPr>
                <w:rFonts w:eastAsia="Times New Roman" w:cstheme="minorHAnsi"/>
                <w:spacing w:val="-8"/>
                <w:lang w:val="en-US"/>
              </w:rPr>
              <w:t xml:space="preserve"> </w:t>
            </w:r>
            <w:r w:rsidRPr="004E6051">
              <w:rPr>
                <w:rFonts w:eastAsia="Times New Roman" w:cstheme="minorHAnsi"/>
                <w:lang w:val="en-US"/>
              </w:rPr>
              <w:t>f</w:t>
            </w:r>
            <w:r w:rsidRPr="004E6051">
              <w:rPr>
                <w:rFonts w:eastAsia="Times New Roman" w:cstheme="minorHAnsi"/>
                <w:spacing w:val="1"/>
                <w:lang w:val="en-US"/>
              </w:rPr>
              <w:t>o</w:t>
            </w:r>
            <w:r w:rsidRPr="004E6051">
              <w:rPr>
                <w:rFonts w:eastAsia="Times New Roman" w:cstheme="minorHAnsi"/>
                <w:lang w:val="en-US"/>
              </w:rPr>
              <w:t>r</w:t>
            </w:r>
            <w:r w:rsidRPr="004E6051">
              <w:rPr>
                <w:rFonts w:eastAsia="Times New Roman" w:cstheme="minorHAnsi"/>
                <w:spacing w:val="-7"/>
                <w:lang w:val="en-US"/>
              </w:rPr>
              <w:t xml:space="preserve"> </w:t>
            </w:r>
            <w:r w:rsidRPr="004E6051">
              <w:rPr>
                <w:rFonts w:eastAsia="Times New Roman" w:cstheme="minorHAnsi"/>
                <w:lang w:val="en-US"/>
              </w:rPr>
              <w:t>n</w:t>
            </w:r>
            <w:r w:rsidRPr="004E6051">
              <w:rPr>
                <w:rFonts w:eastAsia="Times New Roman" w:cstheme="minorHAnsi"/>
                <w:spacing w:val="-1"/>
                <w:lang w:val="en-US"/>
              </w:rPr>
              <w:t>e</w:t>
            </w:r>
            <w:r w:rsidRPr="004E6051">
              <w:rPr>
                <w:rFonts w:eastAsia="Times New Roman" w:cstheme="minorHAnsi"/>
                <w:lang w:val="en-US"/>
              </w:rPr>
              <w:t>t</w:t>
            </w:r>
            <w:r w:rsidRPr="004E6051">
              <w:rPr>
                <w:rFonts w:eastAsia="Times New Roman" w:cstheme="minorHAnsi"/>
                <w:spacing w:val="-7"/>
                <w:lang w:val="en-US"/>
              </w:rPr>
              <w:t xml:space="preserve"> </w:t>
            </w:r>
            <w:r w:rsidRPr="004E6051">
              <w:rPr>
                <w:rFonts w:eastAsia="Times New Roman" w:cstheme="minorHAnsi"/>
                <w:lang w:val="en-US"/>
              </w:rPr>
              <w:t>wo</w:t>
            </w:r>
            <w:r w:rsidRPr="004E6051">
              <w:rPr>
                <w:rFonts w:eastAsia="Times New Roman" w:cstheme="minorHAnsi"/>
                <w:spacing w:val="1"/>
                <w:lang w:val="en-US"/>
              </w:rPr>
              <w:t>r</w:t>
            </w:r>
            <w:r w:rsidRPr="004E6051">
              <w:rPr>
                <w:rFonts w:eastAsia="Times New Roman" w:cstheme="minorHAnsi"/>
                <w:lang w:val="en-US"/>
              </w:rPr>
              <w:t>th</w:t>
            </w:r>
            <w:r w:rsidRPr="004E6051">
              <w:rPr>
                <w:rFonts w:eastAsia="Times New Roman" w:cstheme="minorHAnsi"/>
                <w:spacing w:val="-6"/>
                <w:lang w:val="en-US"/>
              </w:rPr>
              <w:t xml:space="preserve"> </w:t>
            </w:r>
            <w:r w:rsidRPr="004E6051">
              <w:rPr>
                <w:rFonts w:eastAsia="Times New Roman" w:cstheme="minorHAnsi"/>
                <w:lang w:val="en-US"/>
              </w:rPr>
              <w:t>for</w:t>
            </w:r>
            <w:r w:rsidRPr="004E6051">
              <w:rPr>
                <w:rFonts w:eastAsia="Times New Roman" w:cstheme="minorHAnsi"/>
                <w:spacing w:val="-9"/>
                <w:lang w:val="en-US"/>
              </w:rPr>
              <w:t xml:space="preserve"> </w:t>
            </w:r>
            <w:r w:rsidRPr="004E6051">
              <w:rPr>
                <w:rFonts w:eastAsia="Times New Roman" w:cstheme="minorHAnsi"/>
                <w:lang w:val="en-US"/>
              </w:rPr>
              <w:t>last</w:t>
            </w:r>
            <w:r w:rsidRPr="004E6051">
              <w:rPr>
                <w:rFonts w:eastAsia="Times New Roman" w:cstheme="minorHAnsi"/>
                <w:spacing w:val="-7"/>
                <w:lang w:val="en-US"/>
              </w:rPr>
              <w:t xml:space="preserve"> </w:t>
            </w:r>
            <w:r w:rsidRPr="004E6051">
              <w:rPr>
                <w:rFonts w:eastAsia="Times New Roman" w:cstheme="minorHAnsi"/>
                <w:lang w:val="en-US"/>
              </w:rPr>
              <w:t>thr</w:t>
            </w:r>
            <w:r w:rsidRPr="004E6051">
              <w:rPr>
                <w:rFonts w:eastAsia="Times New Roman" w:cstheme="minorHAnsi"/>
                <w:spacing w:val="-1"/>
                <w:lang w:val="en-US"/>
              </w:rPr>
              <w:t>e</w:t>
            </w:r>
            <w:r w:rsidRPr="004E6051">
              <w:rPr>
                <w:rFonts w:eastAsia="Times New Roman" w:cstheme="minorHAnsi"/>
                <w:lang w:val="en-US"/>
              </w:rPr>
              <w:t>e</w:t>
            </w:r>
            <w:r w:rsidRPr="004E6051">
              <w:rPr>
                <w:rFonts w:eastAsia="Times New Roman" w:cstheme="minorHAnsi"/>
                <w:spacing w:val="-8"/>
                <w:lang w:val="en-US"/>
              </w:rPr>
              <w:t xml:space="preserve"> </w:t>
            </w:r>
            <w:r w:rsidRPr="004E6051">
              <w:rPr>
                <w:rFonts w:eastAsia="Times New Roman" w:cstheme="minorHAnsi"/>
                <w:lang w:val="en-US"/>
              </w:rPr>
              <w:t>fin</w:t>
            </w:r>
            <w:r w:rsidRPr="004E6051">
              <w:rPr>
                <w:rFonts w:eastAsia="Times New Roman" w:cstheme="minorHAnsi"/>
                <w:spacing w:val="-1"/>
                <w:lang w:val="en-US"/>
              </w:rPr>
              <w:t>a</w:t>
            </w:r>
            <w:r w:rsidRPr="004E6051">
              <w:rPr>
                <w:rFonts w:eastAsia="Times New Roman" w:cstheme="minorHAnsi"/>
                <w:lang w:val="en-US"/>
              </w:rPr>
              <w:t>n</w:t>
            </w:r>
            <w:r w:rsidRPr="004E6051">
              <w:rPr>
                <w:rFonts w:eastAsia="Times New Roman" w:cstheme="minorHAnsi"/>
                <w:spacing w:val="-1"/>
                <w:lang w:val="en-US"/>
              </w:rPr>
              <w:t>c</w:t>
            </w:r>
            <w:r w:rsidRPr="004E6051">
              <w:rPr>
                <w:rFonts w:eastAsia="Times New Roman" w:cstheme="minorHAnsi"/>
                <w:lang w:val="en-US"/>
              </w:rPr>
              <w:t>ial</w:t>
            </w:r>
            <w:r w:rsidRPr="004E6051">
              <w:rPr>
                <w:rFonts w:eastAsia="Times New Roman" w:cstheme="minorHAnsi"/>
                <w:spacing w:val="-5"/>
                <w:lang w:val="en-US"/>
              </w:rPr>
              <w:t xml:space="preserve"> </w:t>
            </w:r>
            <w:r w:rsidR="00191328" w:rsidRPr="004E6051">
              <w:rPr>
                <w:rFonts w:eastAsia="Times New Roman" w:cstheme="minorHAnsi"/>
                <w:spacing w:val="-5"/>
                <w:lang w:val="en-US"/>
              </w:rPr>
              <w:t>y</w:t>
            </w:r>
            <w:r w:rsidR="00191328" w:rsidRPr="004E6051">
              <w:rPr>
                <w:rFonts w:eastAsia="Times New Roman" w:cstheme="minorHAnsi"/>
                <w:spacing w:val="1"/>
                <w:lang w:val="en-US"/>
              </w:rPr>
              <w:t>ea</w:t>
            </w:r>
            <w:r w:rsidR="00191328">
              <w:rPr>
                <w:rFonts w:eastAsia="Times New Roman" w:cstheme="minorHAnsi"/>
                <w:lang w:val="en-US"/>
              </w:rPr>
              <w:t>r</w:t>
            </w:r>
            <w:r w:rsidR="00191328" w:rsidRPr="004E6051">
              <w:rPr>
                <w:rFonts w:eastAsia="Times New Roman" w:cstheme="minorHAnsi"/>
                <w:lang w:val="en-US"/>
              </w:rPr>
              <w:t>s</w:t>
            </w:r>
            <w:r w:rsidRPr="004E6051">
              <w:rPr>
                <w:rFonts w:eastAsia="Times New Roman" w:cstheme="minorHAnsi"/>
                <w:spacing w:val="-7"/>
                <w:lang w:val="en-US"/>
              </w:rPr>
              <w:t xml:space="preserve"> </w:t>
            </w:r>
            <w:r w:rsidRPr="004E6051">
              <w:rPr>
                <w:rFonts w:eastAsia="Times New Roman" w:cstheme="minorHAnsi"/>
                <w:lang w:val="en-US"/>
              </w:rPr>
              <w:t>i.e.</w:t>
            </w:r>
            <w:r w:rsidRPr="004E6051">
              <w:rPr>
                <w:rFonts w:eastAsia="Times New Roman" w:cstheme="minorHAnsi"/>
                <w:spacing w:val="-8"/>
                <w:lang w:val="en-US"/>
              </w:rPr>
              <w:t xml:space="preserve"> </w:t>
            </w:r>
          </w:p>
          <w:p w:rsidR="000952B1" w:rsidRPr="004E6051" w:rsidRDefault="000952B1" w:rsidP="002F6C80">
            <w:pPr>
              <w:spacing w:before="2" w:after="0" w:line="240" w:lineRule="auto"/>
              <w:ind w:left="102"/>
              <w:rPr>
                <w:rFonts w:eastAsia="Times New Roman" w:cstheme="minorHAnsi"/>
                <w:lang w:val="en-US"/>
              </w:rPr>
            </w:pPr>
            <w:r w:rsidRPr="004E6051">
              <w:rPr>
                <w:rFonts w:eastAsia="Times New Roman" w:cstheme="minorHAnsi"/>
                <w:lang w:val="en-US"/>
              </w:rPr>
              <w:t>2019</w:t>
            </w:r>
            <w:r w:rsidRPr="004E6051">
              <w:rPr>
                <w:rFonts w:eastAsia="Times New Roman" w:cstheme="minorHAnsi"/>
                <w:spacing w:val="-4"/>
                <w:lang w:val="en-US"/>
              </w:rPr>
              <w:t>-</w:t>
            </w:r>
            <w:r w:rsidRPr="004E6051">
              <w:rPr>
                <w:rFonts w:eastAsia="Times New Roman" w:cstheme="minorHAnsi"/>
                <w:lang w:val="en-US"/>
              </w:rPr>
              <w:t>20, 2020</w:t>
            </w:r>
            <w:r w:rsidRPr="004E6051">
              <w:rPr>
                <w:rFonts w:eastAsia="Times New Roman" w:cstheme="minorHAnsi"/>
                <w:spacing w:val="-4"/>
                <w:lang w:val="en-US"/>
              </w:rPr>
              <w:t>-</w:t>
            </w:r>
            <w:r w:rsidRPr="004E6051">
              <w:rPr>
                <w:rFonts w:eastAsia="Times New Roman" w:cstheme="minorHAnsi"/>
                <w:lang w:val="en-US"/>
              </w:rPr>
              <w:t>21, 202</w:t>
            </w:r>
            <w:r w:rsidR="002F6C80">
              <w:rPr>
                <w:rFonts w:eastAsia="Times New Roman" w:cstheme="minorHAnsi"/>
                <w:lang w:val="en-US"/>
              </w:rPr>
              <w:t>1</w:t>
            </w:r>
            <w:r w:rsidRPr="004E6051">
              <w:rPr>
                <w:rFonts w:eastAsia="Times New Roman" w:cstheme="minorHAnsi"/>
                <w:spacing w:val="-4"/>
                <w:lang w:val="en-US"/>
              </w:rPr>
              <w:t>-2</w:t>
            </w:r>
            <w:r w:rsidR="002F6C80">
              <w:rPr>
                <w:rFonts w:eastAsia="Times New Roman" w:cstheme="minorHAnsi"/>
                <w:spacing w:val="-4"/>
                <w:lang w:val="en-US"/>
              </w:rPr>
              <w:t>2</w:t>
            </w:r>
          </w:p>
        </w:tc>
        <w:tc>
          <w:tcPr>
            <w:tcW w:w="1058" w:type="pct"/>
          </w:tcPr>
          <w:p w:rsidR="000952B1" w:rsidRPr="007D3F6F" w:rsidRDefault="000952B1" w:rsidP="000952B1">
            <w:pPr>
              <w:spacing w:after="0" w:line="240" w:lineRule="auto"/>
              <w:rPr>
                <w:rFonts w:ascii="Times New Roman" w:eastAsia="Times New Roman" w:hAnsi="Times New Roman" w:cs="Times New Roman"/>
                <w:sz w:val="20"/>
                <w:szCs w:val="20"/>
                <w:lang w:val="en-US"/>
              </w:rPr>
            </w:pPr>
          </w:p>
        </w:tc>
      </w:tr>
      <w:tr w:rsidR="000952B1" w:rsidRPr="007D3F6F" w:rsidTr="001E0C91">
        <w:trPr>
          <w:trHeight w:hRule="exact" w:val="562"/>
        </w:trPr>
        <w:tc>
          <w:tcPr>
            <w:tcW w:w="390" w:type="pct"/>
          </w:tcPr>
          <w:p w:rsidR="000952B1" w:rsidRPr="004E6051" w:rsidRDefault="000952B1" w:rsidP="000952B1">
            <w:pPr>
              <w:spacing w:before="18" w:after="0" w:line="260" w:lineRule="exact"/>
              <w:rPr>
                <w:rFonts w:eastAsia="Times New Roman" w:cstheme="minorHAnsi"/>
                <w:lang w:val="en-US"/>
              </w:rPr>
            </w:pPr>
          </w:p>
          <w:p w:rsidR="000952B1" w:rsidRPr="004E6051" w:rsidRDefault="000952B1" w:rsidP="000952B1">
            <w:pPr>
              <w:spacing w:after="0" w:line="240" w:lineRule="auto"/>
              <w:ind w:left="102"/>
              <w:rPr>
                <w:rFonts w:eastAsia="Times New Roman" w:cstheme="minorHAnsi"/>
                <w:lang w:val="en-US"/>
              </w:rPr>
            </w:pPr>
            <w:r w:rsidRPr="004E6051">
              <w:rPr>
                <w:rFonts w:eastAsia="Times New Roman" w:cstheme="minorHAnsi"/>
                <w:lang w:val="en-US"/>
              </w:rPr>
              <w:t>6</w:t>
            </w:r>
          </w:p>
        </w:tc>
        <w:tc>
          <w:tcPr>
            <w:tcW w:w="3552" w:type="pct"/>
          </w:tcPr>
          <w:p w:rsidR="000952B1" w:rsidRPr="004E6051" w:rsidRDefault="000952B1" w:rsidP="000952B1">
            <w:pPr>
              <w:spacing w:before="1" w:after="0" w:line="240" w:lineRule="auto"/>
              <w:ind w:right="66"/>
              <w:rPr>
                <w:rFonts w:eastAsia="Times New Roman" w:cstheme="minorHAnsi"/>
                <w:lang w:val="en-US"/>
              </w:rPr>
            </w:pPr>
            <w:r w:rsidRPr="004E6051">
              <w:rPr>
                <w:rFonts w:eastAsia="Times New Roman" w:cstheme="minorHAnsi"/>
                <w:spacing w:val="1"/>
                <w:lang w:val="en-US"/>
              </w:rPr>
              <w:t>S</w:t>
            </w:r>
            <w:r w:rsidRPr="004E6051">
              <w:rPr>
                <w:rFonts w:eastAsia="Times New Roman" w:cstheme="minorHAnsi"/>
                <w:spacing w:val="-1"/>
                <w:lang w:val="en-US"/>
              </w:rPr>
              <w:t>e</w:t>
            </w:r>
            <w:r w:rsidRPr="004E6051">
              <w:rPr>
                <w:rFonts w:eastAsia="Times New Roman" w:cstheme="minorHAnsi"/>
                <w:lang w:val="en-US"/>
              </w:rPr>
              <w:t>lf</w:t>
            </w:r>
            <w:r w:rsidRPr="004E6051">
              <w:rPr>
                <w:rFonts w:eastAsia="Times New Roman" w:cstheme="minorHAnsi"/>
                <w:spacing w:val="-1"/>
                <w:lang w:val="en-US"/>
              </w:rPr>
              <w:t>-</w:t>
            </w:r>
            <w:r w:rsidRPr="004E6051">
              <w:rPr>
                <w:rFonts w:eastAsia="Times New Roman" w:cstheme="minorHAnsi"/>
                <w:lang w:val="en-US"/>
              </w:rPr>
              <w:t>d</w:t>
            </w:r>
            <w:r w:rsidRPr="004E6051">
              <w:rPr>
                <w:rFonts w:eastAsia="Times New Roman" w:cstheme="minorHAnsi"/>
                <w:spacing w:val="-1"/>
                <w:lang w:val="en-US"/>
              </w:rPr>
              <w:t>ec</w:t>
            </w:r>
            <w:r w:rsidRPr="004E6051">
              <w:rPr>
                <w:rFonts w:eastAsia="Times New Roman" w:cstheme="minorHAnsi"/>
                <w:lang w:val="en-US"/>
              </w:rPr>
              <w:t>l</w:t>
            </w:r>
            <w:r w:rsidRPr="004E6051">
              <w:rPr>
                <w:rFonts w:eastAsia="Times New Roman" w:cstheme="minorHAnsi"/>
                <w:spacing w:val="2"/>
                <w:lang w:val="en-US"/>
              </w:rPr>
              <w:t>a</w:t>
            </w:r>
            <w:r w:rsidRPr="004E6051">
              <w:rPr>
                <w:rFonts w:eastAsia="Times New Roman" w:cstheme="minorHAnsi"/>
                <w:lang w:val="en-US"/>
              </w:rPr>
              <w:t>r</w:t>
            </w:r>
            <w:r w:rsidRPr="004E6051">
              <w:rPr>
                <w:rFonts w:eastAsia="Times New Roman" w:cstheme="minorHAnsi"/>
                <w:spacing w:val="-2"/>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on</w:t>
            </w:r>
            <w:r w:rsidRPr="004E6051">
              <w:rPr>
                <w:rFonts w:eastAsia="Times New Roman" w:cstheme="minorHAnsi"/>
                <w:spacing w:val="7"/>
                <w:lang w:val="en-US"/>
              </w:rPr>
              <w:t xml:space="preserve"> </w:t>
            </w:r>
            <w:r w:rsidRPr="004E6051">
              <w:rPr>
                <w:rFonts w:eastAsia="Times New Roman" w:cstheme="minorHAnsi"/>
                <w:spacing w:val="5"/>
                <w:lang w:val="en-US"/>
              </w:rPr>
              <w:t>b</w:t>
            </w:r>
            <w:r w:rsidRPr="004E6051">
              <w:rPr>
                <w:rFonts w:eastAsia="Times New Roman" w:cstheme="minorHAnsi"/>
                <w:lang w:val="en-US"/>
              </w:rPr>
              <w:t>y</w:t>
            </w:r>
            <w:r w:rsidRPr="004E6051">
              <w:rPr>
                <w:rFonts w:eastAsia="Times New Roman" w:cstheme="minorHAnsi"/>
                <w:spacing w:val="2"/>
                <w:lang w:val="en-US"/>
              </w:rPr>
              <w:t xml:space="preserve"> </w:t>
            </w:r>
            <w:r w:rsidRPr="004E6051">
              <w:rPr>
                <w:rFonts w:eastAsia="Times New Roman" w:cstheme="minorHAnsi"/>
                <w:lang w:val="en-US"/>
              </w:rPr>
              <w:t>t</w:t>
            </w:r>
            <w:r w:rsidRPr="004E6051">
              <w:rPr>
                <w:rFonts w:eastAsia="Times New Roman" w:cstheme="minorHAnsi"/>
                <w:spacing w:val="3"/>
                <w:lang w:val="en-US"/>
              </w:rPr>
              <w:t>h</w:t>
            </w:r>
            <w:r w:rsidRPr="004E6051">
              <w:rPr>
                <w:rFonts w:eastAsia="Times New Roman" w:cstheme="minorHAnsi"/>
                <w:lang w:val="en-US"/>
              </w:rPr>
              <w:t>e</w:t>
            </w:r>
            <w:r w:rsidRPr="004E6051">
              <w:rPr>
                <w:rFonts w:eastAsia="Times New Roman" w:cstheme="minorHAnsi"/>
                <w:spacing w:val="6"/>
                <w:lang w:val="en-US"/>
              </w:rPr>
              <w:t xml:space="preserve"> </w:t>
            </w:r>
            <w:r w:rsidRPr="004E6051">
              <w:rPr>
                <w:rFonts w:eastAsia="Times New Roman" w:cstheme="minorHAnsi"/>
                <w:spacing w:val="2"/>
                <w:lang w:val="en-US"/>
              </w:rPr>
              <w:t>A</w:t>
            </w:r>
            <w:r w:rsidRPr="004E6051">
              <w:rPr>
                <w:rFonts w:eastAsia="Times New Roman" w:cstheme="minorHAnsi"/>
                <w:lang w:val="en-US"/>
              </w:rPr>
              <w:t>uthori</w:t>
            </w:r>
            <w:r w:rsidRPr="004E6051">
              <w:rPr>
                <w:rFonts w:eastAsia="Times New Roman" w:cstheme="minorHAnsi"/>
                <w:spacing w:val="1"/>
                <w:lang w:val="en-US"/>
              </w:rPr>
              <w:t>z</w:t>
            </w:r>
            <w:r w:rsidRPr="004E6051">
              <w:rPr>
                <w:rFonts w:eastAsia="Times New Roman" w:cstheme="minorHAnsi"/>
                <w:spacing w:val="-1"/>
                <w:lang w:val="en-US"/>
              </w:rPr>
              <w:t>e</w:t>
            </w:r>
            <w:r w:rsidRPr="004E6051">
              <w:rPr>
                <w:rFonts w:eastAsia="Times New Roman" w:cstheme="minorHAnsi"/>
                <w:lang w:val="en-US"/>
              </w:rPr>
              <w:t>d</w:t>
            </w:r>
            <w:r w:rsidRPr="004E6051">
              <w:rPr>
                <w:rFonts w:eastAsia="Times New Roman" w:cstheme="minorHAnsi"/>
                <w:spacing w:val="7"/>
                <w:lang w:val="en-US"/>
              </w:rPr>
              <w:t xml:space="preserve"> </w:t>
            </w:r>
            <w:r w:rsidRPr="004E6051">
              <w:rPr>
                <w:rFonts w:eastAsia="Times New Roman" w:cstheme="minorHAnsi"/>
                <w:spacing w:val="1"/>
                <w:lang w:val="en-US"/>
              </w:rPr>
              <w:t>S</w:t>
            </w:r>
            <w:r w:rsidRPr="004E6051">
              <w:rPr>
                <w:rFonts w:eastAsia="Times New Roman" w:cstheme="minorHAnsi"/>
                <w:lang w:val="en-US"/>
              </w:rPr>
              <w:t>i</w:t>
            </w:r>
            <w:r w:rsidRPr="004E6051">
              <w:rPr>
                <w:rFonts w:eastAsia="Times New Roman" w:cstheme="minorHAnsi"/>
                <w:spacing w:val="-2"/>
                <w:lang w:val="en-US"/>
              </w:rPr>
              <w:t>g</w:t>
            </w:r>
            <w:r w:rsidRPr="004E6051">
              <w:rPr>
                <w:rFonts w:eastAsia="Times New Roman" w:cstheme="minorHAnsi"/>
                <w:lang w:val="en-US"/>
              </w:rPr>
              <w:t>n</w:t>
            </w:r>
            <w:r w:rsidRPr="004E6051">
              <w:rPr>
                <w:rFonts w:eastAsia="Times New Roman" w:cstheme="minorHAnsi"/>
                <w:spacing w:val="-1"/>
                <w:lang w:val="en-US"/>
              </w:rPr>
              <w:t>a</w:t>
            </w:r>
            <w:r w:rsidRPr="004E6051">
              <w:rPr>
                <w:rFonts w:eastAsia="Times New Roman" w:cstheme="minorHAnsi"/>
                <w:lang w:val="en-US"/>
              </w:rPr>
              <w:t>to</w:t>
            </w:r>
            <w:r w:rsidRPr="004E6051">
              <w:rPr>
                <w:rFonts w:eastAsia="Times New Roman" w:cstheme="minorHAnsi"/>
                <w:spacing w:val="4"/>
                <w:lang w:val="en-US"/>
              </w:rPr>
              <w:t>r</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lang w:val="en-US"/>
              </w:rPr>
              <w:t xml:space="preserve">for </w:t>
            </w:r>
            <w:r w:rsidRPr="004E6051">
              <w:rPr>
                <w:rFonts w:eastAsia="Times New Roman" w:cstheme="minorHAnsi"/>
                <w:spacing w:val="17"/>
                <w:lang w:val="en-US"/>
              </w:rPr>
              <w:t xml:space="preserve"> </w:t>
            </w:r>
            <w:r w:rsidRPr="004E6051">
              <w:rPr>
                <w:rFonts w:eastAsia="Times New Roman" w:cstheme="minorHAnsi"/>
                <w:lang w:val="en-US"/>
              </w:rPr>
              <w:t>not</w:t>
            </w:r>
            <w:r w:rsidRPr="004E6051">
              <w:rPr>
                <w:rFonts w:eastAsia="Times New Roman" w:cstheme="minorHAnsi"/>
                <w:spacing w:val="7"/>
                <w:lang w:val="en-US"/>
              </w:rPr>
              <w:t xml:space="preserve"> </w:t>
            </w:r>
            <w:r w:rsidRPr="004E6051">
              <w:rPr>
                <w:rFonts w:eastAsia="Times New Roman" w:cstheme="minorHAnsi"/>
                <w:lang w:val="en-US"/>
              </w:rPr>
              <w:t>h</w:t>
            </w:r>
            <w:r w:rsidRPr="004E6051">
              <w:rPr>
                <w:rFonts w:eastAsia="Times New Roman" w:cstheme="minorHAnsi"/>
                <w:spacing w:val="-1"/>
                <w:lang w:val="en-US"/>
              </w:rPr>
              <w:t>a</w:t>
            </w:r>
            <w:r w:rsidRPr="004E6051">
              <w:rPr>
                <w:rFonts w:eastAsia="Times New Roman" w:cstheme="minorHAnsi"/>
                <w:lang w:val="en-US"/>
              </w:rPr>
              <w:t>ve</w:t>
            </w:r>
            <w:r w:rsidRPr="004E6051">
              <w:rPr>
                <w:rFonts w:eastAsia="Times New Roman" w:cstheme="minorHAnsi"/>
                <w:spacing w:val="8"/>
                <w:lang w:val="en-US"/>
              </w:rPr>
              <w:t xml:space="preserve"> </w:t>
            </w:r>
            <w:r w:rsidRPr="004E6051">
              <w:rPr>
                <w:rFonts w:eastAsia="Times New Roman" w:cstheme="minorHAnsi"/>
                <w:lang w:val="en-US"/>
              </w:rPr>
              <w:t>fil</w:t>
            </w:r>
            <w:r w:rsidRPr="004E6051">
              <w:rPr>
                <w:rFonts w:eastAsia="Times New Roman" w:cstheme="minorHAnsi"/>
                <w:spacing w:val="-1"/>
                <w:lang w:val="en-US"/>
              </w:rPr>
              <w:t>e</w:t>
            </w:r>
            <w:r w:rsidRPr="004E6051">
              <w:rPr>
                <w:rFonts w:eastAsia="Times New Roman" w:cstheme="minorHAnsi"/>
                <w:lang w:val="en-US"/>
              </w:rPr>
              <w:t>d</w:t>
            </w:r>
            <w:r w:rsidRPr="004E6051">
              <w:rPr>
                <w:rFonts w:eastAsia="Times New Roman" w:cstheme="minorHAnsi"/>
                <w:spacing w:val="7"/>
                <w:lang w:val="en-US"/>
              </w:rPr>
              <w:t xml:space="preserve"> </w:t>
            </w:r>
            <w:r w:rsidRPr="004E6051">
              <w:rPr>
                <w:rFonts w:eastAsia="Times New Roman" w:cstheme="minorHAnsi"/>
                <w:lang w:val="en-US"/>
              </w:rPr>
              <w:t>f</w:t>
            </w:r>
            <w:r w:rsidRPr="004E6051">
              <w:rPr>
                <w:rFonts w:eastAsia="Times New Roman" w:cstheme="minorHAnsi"/>
                <w:spacing w:val="1"/>
                <w:lang w:val="en-US"/>
              </w:rPr>
              <w:t>o</w:t>
            </w:r>
            <w:r w:rsidRPr="004E6051">
              <w:rPr>
                <w:rFonts w:eastAsia="Times New Roman" w:cstheme="minorHAnsi"/>
                <w:lang w:val="en-US"/>
              </w:rPr>
              <w:t>r b</w:t>
            </w:r>
            <w:r w:rsidRPr="004E6051">
              <w:rPr>
                <w:rFonts w:eastAsia="Times New Roman" w:cstheme="minorHAnsi"/>
                <w:spacing w:val="-1"/>
                <w:lang w:val="en-US"/>
              </w:rPr>
              <w:t>a</w:t>
            </w:r>
            <w:r w:rsidRPr="004E6051">
              <w:rPr>
                <w:rFonts w:eastAsia="Times New Roman" w:cstheme="minorHAnsi"/>
                <w:lang w:val="en-US"/>
              </w:rPr>
              <w:t>nkru</w:t>
            </w:r>
            <w:r w:rsidRPr="004E6051">
              <w:rPr>
                <w:rFonts w:eastAsia="Times New Roman" w:cstheme="minorHAnsi"/>
                <w:spacing w:val="-1"/>
                <w:lang w:val="en-US"/>
              </w:rPr>
              <w:t>p</w:t>
            </w:r>
            <w:r w:rsidRPr="004E6051">
              <w:rPr>
                <w:rFonts w:eastAsia="Times New Roman" w:cstheme="minorHAnsi"/>
                <w:lang w:val="en-US"/>
              </w:rPr>
              <w:t>t</w:t>
            </w:r>
            <w:r w:rsidRPr="004E6051">
              <w:rPr>
                <w:rFonts w:eastAsia="Times New Roman" w:cstheme="minorHAnsi"/>
                <w:spacing w:val="4"/>
                <w:lang w:val="en-US"/>
              </w:rPr>
              <w:t>c</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lang w:val="en-US"/>
              </w:rPr>
              <w:t>in a</w:t>
            </w:r>
            <w:r w:rsidRPr="004E6051">
              <w:rPr>
                <w:rFonts w:eastAsia="Times New Roman" w:cstheme="minorHAnsi"/>
                <w:spacing w:val="4"/>
                <w:lang w:val="en-US"/>
              </w:rPr>
              <w:t>n</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spacing w:val="-1"/>
                <w:lang w:val="en-US"/>
              </w:rPr>
              <w:t>c</w:t>
            </w:r>
            <w:r w:rsidRPr="004E6051">
              <w:rPr>
                <w:rFonts w:eastAsia="Times New Roman" w:cstheme="minorHAnsi"/>
                <w:lang w:val="en-US"/>
              </w:rPr>
              <w:t>oun</w:t>
            </w:r>
            <w:r w:rsidRPr="004E6051">
              <w:rPr>
                <w:rFonts w:eastAsia="Times New Roman" w:cstheme="minorHAnsi"/>
                <w:spacing w:val="3"/>
                <w:lang w:val="en-US"/>
              </w:rPr>
              <w:t>t</w:t>
            </w:r>
            <w:r w:rsidRPr="004E6051">
              <w:rPr>
                <w:rFonts w:eastAsia="Times New Roman" w:cstheme="minorHAnsi"/>
                <w:spacing w:val="1"/>
                <w:lang w:val="en-US"/>
              </w:rPr>
              <w:t>r</w:t>
            </w:r>
            <w:r w:rsidRPr="004E6051">
              <w:rPr>
                <w:rFonts w:eastAsia="Times New Roman" w:cstheme="minorHAnsi"/>
                <w:lang w:val="en-US"/>
              </w:rPr>
              <w:t>y</w:t>
            </w:r>
            <w:r w:rsidRPr="004E6051">
              <w:rPr>
                <w:rFonts w:eastAsia="Times New Roman" w:cstheme="minorHAnsi"/>
                <w:spacing w:val="-3"/>
                <w:lang w:val="en-US"/>
              </w:rPr>
              <w:t xml:space="preserve"> </w:t>
            </w:r>
            <w:r w:rsidRPr="004E6051">
              <w:rPr>
                <w:rFonts w:eastAsia="Times New Roman" w:cstheme="minorHAnsi"/>
                <w:lang w:val="en-US"/>
              </w:rPr>
              <w:t>includi</w:t>
            </w:r>
            <w:r w:rsidRPr="004E6051">
              <w:rPr>
                <w:rFonts w:eastAsia="Times New Roman" w:cstheme="minorHAnsi"/>
                <w:spacing w:val="3"/>
                <w:lang w:val="en-US"/>
              </w:rPr>
              <w:t>n</w:t>
            </w:r>
            <w:r w:rsidRPr="004E6051">
              <w:rPr>
                <w:rFonts w:eastAsia="Times New Roman" w:cstheme="minorHAnsi"/>
                <w:lang w:val="en-US"/>
              </w:rPr>
              <w:t xml:space="preserve">g </w:t>
            </w:r>
            <w:r w:rsidRPr="004E6051">
              <w:rPr>
                <w:rFonts w:eastAsia="Times New Roman" w:cstheme="minorHAnsi"/>
                <w:spacing w:val="-3"/>
                <w:lang w:val="en-US"/>
              </w:rPr>
              <w:t>I</w:t>
            </w:r>
            <w:r w:rsidRPr="004E6051">
              <w:rPr>
                <w:rFonts w:eastAsia="Times New Roman" w:cstheme="minorHAnsi"/>
                <w:lang w:val="en-US"/>
              </w:rPr>
              <w:t>ndia on</w:t>
            </w:r>
            <w:r w:rsidRPr="004E6051">
              <w:rPr>
                <w:rFonts w:eastAsia="Times New Roman" w:cstheme="minorHAnsi"/>
                <w:spacing w:val="2"/>
                <w:lang w:val="en-US"/>
              </w:rPr>
              <w:t xml:space="preserve"> </w:t>
            </w:r>
            <w:r w:rsidRPr="004E6051">
              <w:rPr>
                <w:rFonts w:eastAsia="Times New Roman" w:cstheme="minorHAnsi"/>
                <w:spacing w:val="-1"/>
                <w:lang w:val="en-US"/>
              </w:rPr>
              <w:t>c</w:t>
            </w:r>
            <w:r w:rsidRPr="004E6051">
              <w:rPr>
                <w:rFonts w:eastAsia="Times New Roman" w:cstheme="minorHAnsi"/>
                <w:lang w:val="en-US"/>
              </w:rPr>
              <w:t>ompa</w:t>
            </w:r>
            <w:r w:rsidRPr="004E6051">
              <w:rPr>
                <w:rFonts w:eastAsia="Times New Roman" w:cstheme="minorHAnsi"/>
                <w:spacing w:val="2"/>
                <w:lang w:val="en-US"/>
              </w:rPr>
              <w:t>n</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spacing w:val="3"/>
                <w:lang w:val="en-US"/>
              </w:rPr>
              <w:t>l</w:t>
            </w:r>
            <w:r w:rsidRPr="004E6051">
              <w:rPr>
                <w:rFonts w:eastAsia="Times New Roman" w:cstheme="minorHAnsi"/>
                <w:spacing w:val="-1"/>
                <w:lang w:val="en-US"/>
              </w:rPr>
              <w:t>e</w:t>
            </w:r>
            <w:r w:rsidRPr="004E6051">
              <w:rPr>
                <w:rFonts w:eastAsia="Times New Roman" w:cstheme="minorHAnsi"/>
                <w:lang w:val="en-US"/>
              </w:rPr>
              <w:t>t</w:t>
            </w:r>
            <w:r w:rsidRPr="004E6051">
              <w:rPr>
                <w:rFonts w:eastAsia="Times New Roman" w:cstheme="minorHAnsi"/>
                <w:spacing w:val="1"/>
                <w:lang w:val="en-US"/>
              </w:rPr>
              <w:t>t</w:t>
            </w:r>
            <w:r w:rsidRPr="004E6051">
              <w:rPr>
                <w:rFonts w:eastAsia="Times New Roman" w:cstheme="minorHAnsi"/>
                <w:spacing w:val="-1"/>
                <w:lang w:val="en-US"/>
              </w:rPr>
              <w:t>e</w:t>
            </w:r>
            <w:r w:rsidRPr="004E6051">
              <w:rPr>
                <w:rFonts w:eastAsia="Times New Roman" w:cstheme="minorHAnsi"/>
                <w:lang w:val="en-US"/>
              </w:rPr>
              <w:t>r he</w:t>
            </w:r>
            <w:r w:rsidRPr="004E6051">
              <w:rPr>
                <w:rFonts w:eastAsia="Times New Roman" w:cstheme="minorHAnsi"/>
                <w:spacing w:val="-1"/>
                <w:lang w:val="en-US"/>
              </w:rPr>
              <w:t>a</w:t>
            </w:r>
            <w:r w:rsidRPr="004E6051">
              <w:rPr>
                <w:rFonts w:eastAsia="Times New Roman" w:cstheme="minorHAnsi"/>
                <w:lang w:val="en-US"/>
              </w:rPr>
              <w:t>d</w:t>
            </w:r>
          </w:p>
        </w:tc>
        <w:tc>
          <w:tcPr>
            <w:tcW w:w="1058" w:type="pct"/>
          </w:tcPr>
          <w:p w:rsidR="000952B1" w:rsidRPr="007D3F6F" w:rsidRDefault="000952B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562"/>
        </w:trPr>
        <w:tc>
          <w:tcPr>
            <w:tcW w:w="390" w:type="pct"/>
          </w:tcPr>
          <w:p w:rsidR="001E0C91" w:rsidRPr="004E6051" w:rsidRDefault="001E0C91" w:rsidP="000952B1">
            <w:pPr>
              <w:spacing w:before="1" w:after="0" w:line="240" w:lineRule="auto"/>
              <w:ind w:left="102"/>
              <w:rPr>
                <w:rFonts w:eastAsia="Times New Roman" w:cstheme="minorHAnsi"/>
                <w:lang w:val="en-US"/>
              </w:rPr>
            </w:pPr>
            <w:r>
              <w:rPr>
                <w:rFonts w:eastAsia="Times New Roman" w:cstheme="minorHAnsi"/>
                <w:lang w:val="en-US"/>
              </w:rPr>
              <w:t>7</w:t>
            </w:r>
          </w:p>
        </w:tc>
        <w:tc>
          <w:tcPr>
            <w:tcW w:w="3552" w:type="pct"/>
          </w:tcPr>
          <w:p w:rsidR="001E0C91" w:rsidRPr="004E6051" w:rsidRDefault="001E0C91" w:rsidP="000952B1">
            <w:pPr>
              <w:spacing w:before="1" w:after="0" w:line="240" w:lineRule="auto"/>
              <w:rPr>
                <w:rFonts w:eastAsia="Times New Roman" w:cstheme="minorHAnsi"/>
                <w:lang w:val="en-US"/>
              </w:rPr>
            </w:pPr>
            <w:r w:rsidRPr="004E6051">
              <w:rPr>
                <w:rFonts w:eastAsia="Times New Roman" w:cstheme="minorHAnsi"/>
                <w:spacing w:val="1"/>
                <w:lang w:val="en-US"/>
              </w:rPr>
              <w:t>S</w:t>
            </w:r>
            <w:r w:rsidRPr="004E6051">
              <w:rPr>
                <w:rFonts w:eastAsia="Times New Roman" w:cstheme="minorHAnsi"/>
                <w:spacing w:val="-1"/>
                <w:lang w:val="en-US"/>
              </w:rPr>
              <w:t>e</w:t>
            </w:r>
            <w:r w:rsidRPr="004E6051">
              <w:rPr>
                <w:rFonts w:eastAsia="Times New Roman" w:cstheme="minorHAnsi"/>
                <w:lang w:val="en-US"/>
              </w:rPr>
              <w:t>lf</w:t>
            </w:r>
            <w:r w:rsidRPr="004E6051">
              <w:rPr>
                <w:rFonts w:eastAsia="Times New Roman" w:cstheme="minorHAnsi"/>
                <w:spacing w:val="-1"/>
                <w:lang w:val="en-US"/>
              </w:rPr>
              <w:t>-</w:t>
            </w:r>
            <w:r w:rsidRPr="004E6051">
              <w:rPr>
                <w:rFonts w:eastAsia="Times New Roman" w:cstheme="minorHAnsi"/>
                <w:lang w:val="en-US"/>
              </w:rPr>
              <w:t>d</w:t>
            </w:r>
            <w:r w:rsidRPr="004E6051">
              <w:rPr>
                <w:rFonts w:eastAsia="Times New Roman" w:cstheme="minorHAnsi"/>
                <w:spacing w:val="-1"/>
                <w:lang w:val="en-US"/>
              </w:rPr>
              <w:t>ec</w:t>
            </w:r>
            <w:r w:rsidRPr="004E6051">
              <w:rPr>
                <w:rFonts w:eastAsia="Times New Roman" w:cstheme="minorHAnsi"/>
                <w:lang w:val="en-US"/>
              </w:rPr>
              <w:t>l</w:t>
            </w:r>
            <w:r w:rsidRPr="004E6051">
              <w:rPr>
                <w:rFonts w:eastAsia="Times New Roman" w:cstheme="minorHAnsi"/>
                <w:spacing w:val="2"/>
                <w:lang w:val="en-US"/>
              </w:rPr>
              <w:t>a</w:t>
            </w:r>
            <w:r w:rsidRPr="004E6051">
              <w:rPr>
                <w:rFonts w:eastAsia="Times New Roman" w:cstheme="minorHAnsi"/>
                <w:lang w:val="en-US"/>
              </w:rPr>
              <w:t>r</w:t>
            </w:r>
            <w:r w:rsidRPr="004E6051">
              <w:rPr>
                <w:rFonts w:eastAsia="Times New Roman" w:cstheme="minorHAnsi"/>
                <w:spacing w:val="-2"/>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on</w:t>
            </w:r>
            <w:r w:rsidRPr="004E6051">
              <w:rPr>
                <w:rFonts w:eastAsia="Times New Roman" w:cstheme="minorHAnsi"/>
                <w:spacing w:val="45"/>
                <w:lang w:val="en-US"/>
              </w:rPr>
              <w:t xml:space="preserve"> </w:t>
            </w:r>
            <w:r w:rsidRPr="004E6051">
              <w:rPr>
                <w:rFonts w:eastAsia="Times New Roman" w:cstheme="minorHAnsi"/>
                <w:lang w:val="en-US"/>
              </w:rPr>
              <w:t>on</w:t>
            </w:r>
            <w:r w:rsidRPr="004E6051">
              <w:rPr>
                <w:rFonts w:eastAsia="Times New Roman" w:cstheme="minorHAnsi"/>
                <w:spacing w:val="45"/>
                <w:lang w:val="en-US"/>
              </w:rPr>
              <w:t xml:space="preserve"> </w:t>
            </w:r>
            <w:r w:rsidRPr="004E6051">
              <w:rPr>
                <w:rFonts w:eastAsia="Times New Roman" w:cstheme="minorHAnsi"/>
                <w:lang w:val="en-US"/>
              </w:rPr>
              <w:t>Compa</w:t>
            </w:r>
            <w:r w:rsidRPr="004E6051">
              <w:rPr>
                <w:rFonts w:eastAsia="Times New Roman" w:cstheme="minorHAnsi"/>
                <w:spacing w:val="2"/>
                <w:lang w:val="en-US"/>
              </w:rPr>
              <w:t>n</w:t>
            </w:r>
            <w:r w:rsidRPr="004E6051">
              <w:rPr>
                <w:rFonts w:eastAsia="Times New Roman" w:cstheme="minorHAnsi"/>
                <w:spacing w:val="-5"/>
                <w:lang w:val="en-US"/>
              </w:rPr>
              <w:t>y</w:t>
            </w:r>
            <w:r w:rsidRPr="004E6051">
              <w:rPr>
                <w:rFonts w:eastAsia="Times New Roman" w:cstheme="minorHAnsi"/>
                <w:spacing w:val="1"/>
                <w:lang w:val="en-US"/>
              </w:rPr>
              <w:t>’</w:t>
            </w:r>
            <w:r w:rsidRPr="004E6051">
              <w:rPr>
                <w:rFonts w:eastAsia="Times New Roman" w:cstheme="minorHAnsi"/>
                <w:lang w:val="en-US"/>
              </w:rPr>
              <w:t>s</w:t>
            </w:r>
            <w:r w:rsidRPr="004E6051">
              <w:rPr>
                <w:rFonts w:eastAsia="Times New Roman" w:cstheme="minorHAnsi"/>
                <w:spacing w:val="46"/>
                <w:lang w:val="en-US"/>
              </w:rPr>
              <w:t xml:space="preserve"> </w:t>
            </w:r>
            <w:r w:rsidRPr="004E6051">
              <w:rPr>
                <w:rFonts w:eastAsia="Times New Roman" w:cstheme="minorHAnsi"/>
                <w:lang w:val="en-US"/>
              </w:rPr>
              <w:t>letter</w:t>
            </w:r>
            <w:r w:rsidRPr="004E6051">
              <w:rPr>
                <w:rFonts w:eastAsia="Times New Roman" w:cstheme="minorHAnsi"/>
                <w:spacing w:val="44"/>
                <w:lang w:val="en-US"/>
              </w:rPr>
              <w:t xml:space="preserve"> </w:t>
            </w:r>
            <w:r w:rsidRPr="004E6051">
              <w:rPr>
                <w:rFonts w:eastAsia="Times New Roman" w:cstheme="minorHAnsi"/>
                <w:lang w:val="en-US"/>
              </w:rPr>
              <w:t>h</w:t>
            </w:r>
            <w:r w:rsidRPr="004E6051">
              <w:rPr>
                <w:rFonts w:eastAsia="Times New Roman" w:cstheme="minorHAnsi"/>
                <w:spacing w:val="-1"/>
                <w:lang w:val="en-US"/>
              </w:rPr>
              <w:t>ea</w:t>
            </w:r>
            <w:r w:rsidRPr="004E6051">
              <w:rPr>
                <w:rFonts w:eastAsia="Times New Roman" w:cstheme="minorHAnsi"/>
                <w:lang w:val="en-US"/>
              </w:rPr>
              <w:t>d</w:t>
            </w:r>
            <w:r w:rsidRPr="004E6051">
              <w:rPr>
                <w:rFonts w:eastAsia="Times New Roman" w:cstheme="minorHAnsi"/>
                <w:spacing w:val="45"/>
                <w:lang w:val="en-US"/>
              </w:rPr>
              <w:t xml:space="preserve"> </w:t>
            </w:r>
            <w:r w:rsidRPr="004E6051">
              <w:rPr>
                <w:rFonts w:eastAsia="Times New Roman" w:cstheme="minorHAnsi"/>
                <w:lang w:val="en-US"/>
              </w:rPr>
              <w:t>shou</w:t>
            </w:r>
            <w:r w:rsidRPr="004E6051">
              <w:rPr>
                <w:rFonts w:eastAsia="Times New Roman" w:cstheme="minorHAnsi"/>
                <w:spacing w:val="3"/>
                <w:lang w:val="en-US"/>
              </w:rPr>
              <w:t>l</w:t>
            </w:r>
            <w:r w:rsidRPr="004E6051">
              <w:rPr>
                <w:rFonts w:eastAsia="Times New Roman" w:cstheme="minorHAnsi"/>
                <w:lang w:val="en-US"/>
              </w:rPr>
              <w:t>d</w:t>
            </w:r>
            <w:r w:rsidRPr="004E6051">
              <w:rPr>
                <w:rFonts w:eastAsia="Times New Roman" w:cstheme="minorHAnsi"/>
                <w:spacing w:val="45"/>
                <w:lang w:val="en-US"/>
              </w:rPr>
              <w:t xml:space="preserve"> </w:t>
            </w:r>
            <w:r w:rsidRPr="004E6051">
              <w:rPr>
                <w:rFonts w:eastAsia="Times New Roman" w:cstheme="minorHAnsi"/>
                <w:lang w:val="en-US"/>
              </w:rPr>
              <w:t>not</w:t>
            </w:r>
            <w:r w:rsidRPr="004E6051">
              <w:rPr>
                <w:rFonts w:eastAsia="Times New Roman" w:cstheme="minorHAnsi"/>
                <w:spacing w:val="46"/>
                <w:lang w:val="en-US"/>
              </w:rPr>
              <w:t xml:space="preserve"> </w:t>
            </w:r>
            <w:r w:rsidRPr="004E6051">
              <w:rPr>
                <w:rFonts w:eastAsia="Times New Roman" w:cstheme="minorHAnsi"/>
                <w:lang w:val="en-US"/>
              </w:rPr>
              <w:t>h</w:t>
            </w:r>
            <w:r w:rsidRPr="004E6051">
              <w:rPr>
                <w:rFonts w:eastAsia="Times New Roman" w:cstheme="minorHAnsi"/>
                <w:spacing w:val="-1"/>
                <w:lang w:val="en-US"/>
              </w:rPr>
              <w:t>a</w:t>
            </w:r>
            <w:r w:rsidRPr="004E6051">
              <w:rPr>
                <w:rFonts w:eastAsia="Times New Roman" w:cstheme="minorHAnsi"/>
                <w:lang w:val="en-US"/>
              </w:rPr>
              <w:t>ve</w:t>
            </w:r>
            <w:r w:rsidRPr="004E6051">
              <w:rPr>
                <w:rFonts w:eastAsia="Times New Roman" w:cstheme="minorHAnsi"/>
                <w:spacing w:val="44"/>
                <w:lang w:val="en-US"/>
              </w:rPr>
              <w:t xml:space="preserve"> </w:t>
            </w:r>
            <w:r w:rsidRPr="004E6051">
              <w:rPr>
                <w:rFonts w:eastAsia="Times New Roman" w:cstheme="minorHAnsi"/>
                <w:lang w:val="en-US"/>
              </w:rPr>
              <w:t>b</w:t>
            </w:r>
            <w:r w:rsidRPr="004E6051">
              <w:rPr>
                <w:rFonts w:eastAsia="Times New Roman" w:cstheme="minorHAnsi"/>
                <w:spacing w:val="-1"/>
                <w:lang w:val="en-US"/>
              </w:rPr>
              <w:t>ee</w:t>
            </w:r>
            <w:r w:rsidRPr="004E6051">
              <w:rPr>
                <w:rFonts w:eastAsia="Times New Roman" w:cstheme="minorHAnsi"/>
                <w:lang w:val="en-US"/>
              </w:rPr>
              <w:t>n</w:t>
            </w:r>
          </w:p>
          <w:p w:rsidR="001E0C91" w:rsidRPr="004E6051" w:rsidRDefault="001E0C91" w:rsidP="000952B1">
            <w:pPr>
              <w:spacing w:after="0" w:line="240" w:lineRule="auto"/>
              <w:ind w:left="102"/>
              <w:rPr>
                <w:rFonts w:eastAsia="Times New Roman" w:cstheme="minorHAnsi"/>
                <w:lang w:val="en-US"/>
              </w:rPr>
            </w:pPr>
            <w:r w:rsidRPr="004E6051">
              <w:rPr>
                <w:rFonts w:eastAsia="Times New Roman" w:cstheme="minorHAnsi"/>
                <w:lang w:val="en-US"/>
              </w:rPr>
              <w:t>bla</w:t>
            </w:r>
            <w:r w:rsidRPr="004E6051">
              <w:rPr>
                <w:rFonts w:eastAsia="Times New Roman" w:cstheme="minorHAnsi"/>
                <w:spacing w:val="-1"/>
                <w:lang w:val="en-US"/>
              </w:rPr>
              <w:t>c</w:t>
            </w:r>
            <w:r w:rsidRPr="004E6051">
              <w:rPr>
                <w:rFonts w:eastAsia="Times New Roman" w:cstheme="minorHAnsi"/>
                <w:lang w:val="en-US"/>
              </w:rPr>
              <w:t>kl</w:t>
            </w:r>
            <w:r w:rsidRPr="004E6051">
              <w:rPr>
                <w:rFonts w:eastAsia="Times New Roman" w:cstheme="minorHAnsi"/>
                <w:spacing w:val="1"/>
                <w:lang w:val="en-US"/>
              </w:rPr>
              <w:t>i</w:t>
            </w:r>
            <w:r w:rsidRPr="004E6051">
              <w:rPr>
                <w:rFonts w:eastAsia="Times New Roman" w:cstheme="minorHAnsi"/>
                <w:lang w:val="en-US"/>
              </w:rPr>
              <w:t>sted/d</w:t>
            </w:r>
            <w:r w:rsidRPr="004E6051">
              <w:rPr>
                <w:rFonts w:eastAsia="Times New Roman" w:cstheme="minorHAnsi"/>
                <w:spacing w:val="-1"/>
                <w:lang w:val="en-US"/>
              </w:rPr>
              <w:t>e</w:t>
            </w:r>
            <w:r w:rsidRPr="004E6051">
              <w:rPr>
                <w:rFonts w:eastAsia="Times New Roman" w:cstheme="minorHAnsi"/>
                <w:lang w:val="en-US"/>
              </w:rPr>
              <w:t>b</w:t>
            </w:r>
            <w:r w:rsidRPr="004E6051">
              <w:rPr>
                <w:rFonts w:eastAsia="Times New Roman" w:cstheme="minorHAnsi"/>
                <w:spacing w:val="-1"/>
                <w:lang w:val="en-US"/>
              </w:rPr>
              <w:t>a</w:t>
            </w:r>
            <w:r w:rsidRPr="004E6051">
              <w:rPr>
                <w:rFonts w:eastAsia="Times New Roman" w:cstheme="minorHAnsi"/>
                <w:lang w:val="en-US"/>
              </w:rPr>
              <w:t>r</w:t>
            </w:r>
            <w:r w:rsidRPr="004E6051">
              <w:rPr>
                <w:rFonts w:eastAsia="Times New Roman" w:cstheme="minorHAnsi"/>
                <w:spacing w:val="1"/>
                <w:lang w:val="en-US"/>
              </w:rPr>
              <w:t>r</w:t>
            </w:r>
            <w:r w:rsidRPr="004E6051">
              <w:rPr>
                <w:rFonts w:eastAsia="Times New Roman" w:cstheme="minorHAnsi"/>
                <w:spacing w:val="-1"/>
                <w:lang w:val="en-US"/>
              </w:rPr>
              <w:t>e</w:t>
            </w:r>
            <w:r w:rsidRPr="004E6051">
              <w:rPr>
                <w:rFonts w:eastAsia="Times New Roman" w:cstheme="minorHAnsi"/>
                <w:lang w:val="en-US"/>
              </w:rPr>
              <w:t>d/</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562"/>
        </w:trPr>
        <w:tc>
          <w:tcPr>
            <w:tcW w:w="390" w:type="pct"/>
          </w:tcPr>
          <w:p w:rsidR="001E0C91" w:rsidRPr="004E6051" w:rsidRDefault="001E0C91" w:rsidP="000952B1">
            <w:pPr>
              <w:spacing w:before="4" w:after="0" w:line="240" w:lineRule="auto"/>
              <w:ind w:left="102"/>
              <w:rPr>
                <w:rFonts w:eastAsia="Times New Roman" w:cstheme="minorHAnsi"/>
                <w:lang w:val="en-US"/>
              </w:rPr>
            </w:pPr>
            <w:r w:rsidRPr="004E6051">
              <w:rPr>
                <w:rFonts w:eastAsia="Times New Roman" w:cstheme="minorHAnsi"/>
                <w:lang w:val="en-US"/>
              </w:rPr>
              <w:t>8</w:t>
            </w:r>
          </w:p>
        </w:tc>
        <w:tc>
          <w:tcPr>
            <w:tcW w:w="3552" w:type="pct"/>
            <w:tcBorders>
              <w:bottom w:val="single" w:sz="4" w:space="0" w:color="auto"/>
            </w:tcBorders>
          </w:tcPr>
          <w:p w:rsidR="001E0C91" w:rsidRPr="004E6051" w:rsidRDefault="001E0C91" w:rsidP="000952B1">
            <w:pPr>
              <w:spacing w:before="4" w:after="0" w:line="240" w:lineRule="auto"/>
              <w:rPr>
                <w:rFonts w:eastAsia="Times New Roman" w:cstheme="minorHAnsi"/>
                <w:lang w:val="en-US"/>
              </w:rPr>
            </w:pPr>
            <w:r w:rsidRPr="004E6051">
              <w:rPr>
                <w:rFonts w:eastAsia="Times New Roman" w:cstheme="minorHAnsi"/>
                <w:spacing w:val="1"/>
                <w:lang w:val="en-US"/>
              </w:rPr>
              <w:t>S</w:t>
            </w:r>
            <w:r w:rsidRPr="004E6051">
              <w:rPr>
                <w:rFonts w:eastAsia="Times New Roman" w:cstheme="minorHAnsi"/>
                <w:spacing w:val="-1"/>
                <w:lang w:val="en-US"/>
              </w:rPr>
              <w:t>e</w:t>
            </w:r>
            <w:r w:rsidRPr="004E6051">
              <w:rPr>
                <w:rFonts w:eastAsia="Times New Roman" w:cstheme="minorHAnsi"/>
                <w:lang w:val="en-US"/>
              </w:rPr>
              <w:t>lf</w:t>
            </w:r>
            <w:r w:rsidRPr="004E6051">
              <w:rPr>
                <w:rFonts w:eastAsia="Times New Roman" w:cstheme="minorHAnsi"/>
                <w:spacing w:val="-1"/>
                <w:lang w:val="en-US"/>
              </w:rPr>
              <w:t>-</w:t>
            </w:r>
            <w:r w:rsidRPr="004E6051">
              <w:rPr>
                <w:rFonts w:eastAsia="Times New Roman" w:cstheme="minorHAnsi"/>
                <w:lang w:val="en-US"/>
              </w:rPr>
              <w:t>d</w:t>
            </w:r>
            <w:r w:rsidRPr="004E6051">
              <w:rPr>
                <w:rFonts w:eastAsia="Times New Roman" w:cstheme="minorHAnsi"/>
                <w:spacing w:val="-1"/>
                <w:lang w:val="en-US"/>
              </w:rPr>
              <w:t>ec</w:t>
            </w:r>
            <w:r w:rsidRPr="004E6051">
              <w:rPr>
                <w:rFonts w:eastAsia="Times New Roman" w:cstheme="minorHAnsi"/>
                <w:lang w:val="en-US"/>
              </w:rPr>
              <w:t>l</w:t>
            </w:r>
            <w:r w:rsidRPr="004E6051">
              <w:rPr>
                <w:rFonts w:eastAsia="Times New Roman" w:cstheme="minorHAnsi"/>
                <w:spacing w:val="2"/>
                <w:lang w:val="en-US"/>
              </w:rPr>
              <w:t>a</w:t>
            </w:r>
            <w:r w:rsidRPr="004E6051">
              <w:rPr>
                <w:rFonts w:eastAsia="Times New Roman" w:cstheme="minorHAnsi"/>
                <w:lang w:val="en-US"/>
              </w:rPr>
              <w:t>r</w:t>
            </w:r>
            <w:r w:rsidRPr="004E6051">
              <w:rPr>
                <w:rFonts w:eastAsia="Times New Roman" w:cstheme="minorHAnsi"/>
                <w:spacing w:val="-2"/>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on</w:t>
            </w:r>
            <w:r w:rsidRPr="004E6051">
              <w:rPr>
                <w:rFonts w:eastAsia="Times New Roman" w:cstheme="minorHAnsi"/>
                <w:spacing w:val="9"/>
                <w:lang w:val="en-US"/>
              </w:rPr>
              <w:t xml:space="preserve"> </w:t>
            </w:r>
            <w:r w:rsidRPr="004E6051">
              <w:rPr>
                <w:rFonts w:eastAsia="Times New Roman" w:cstheme="minorHAnsi"/>
                <w:lang w:val="en-US"/>
              </w:rPr>
              <w:t>on</w:t>
            </w:r>
            <w:r w:rsidRPr="004E6051">
              <w:rPr>
                <w:rFonts w:eastAsia="Times New Roman" w:cstheme="minorHAnsi"/>
                <w:spacing w:val="9"/>
                <w:lang w:val="en-US"/>
              </w:rPr>
              <w:t xml:space="preserve"> </w:t>
            </w:r>
            <w:r w:rsidRPr="004E6051">
              <w:rPr>
                <w:rFonts w:eastAsia="Times New Roman" w:cstheme="minorHAnsi"/>
                <w:lang w:val="en-US"/>
              </w:rPr>
              <w:t>Co</w:t>
            </w:r>
            <w:r w:rsidRPr="004E6051">
              <w:rPr>
                <w:rFonts w:eastAsia="Times New Roman" w:cstheme="minorHAnsi"/>
                <w:spacing w:val="3"/>
                <w:lang w:val="en-US"/>
              </w:rPr>
              <w:t>m</w:t>
            </w:r>
            <w:r w:rsidRPr="004E6051">
              <w:rPr>
                <w:rFonts w:eastAsia="Times New Roman" w:cstheme="minorHAnsi"/>
                <w:lang w:val="en-US"/>
              </w:rPr>
              <w:t>p</w:t>
            </w:r>
            <w:r w:rsidRPr="004E6051">
              <w:rPr>
                <w:rFonts w:eastAsia="Times New Roman" w:cstheme="minorHAnsi"/>
                <w:spacing w:val="-1"/>
                <w:lang w:val="en-US"/>
              </w:rPr>
              <w:t>a</w:t>
            </w:r>
            <w:r w:rsidRPr="004E6051">
              <w:rPr>
                <w:rFonts w:eastAsia="Times New Roman" w:cstheme="minorHAnsi"/>
                <w:spacing w:val="2"/>
                <w:lang w:val="en-US"/>
              </w:rPr>
              <w:t>n</w:t>
            </w:r>
            <w:r w:rsidRPr="004E6051">
              <w:rPr>
                <w:rFonts w:eastAsia="Times New Roman" w:cstheme="minorHAnsi"/>
                <w:spacing w:val="-5"/>
                <w:lang w:val="en-US"/>
              </w:rPr>
              <w:t>y</w:t>
            </w:r>
            <w:r w:rsidRPr="004E6051">
              <w:rPr>
                <w:rFonts w:eastAsia="Times New Roman" w:cstheme="minorHAnsi"/>
                <w:spacing w:val="1"/>
                <w:lang w:val="en-US"/>
              </w:rPr>
              <w:t>’</w:t>
            </w:r>
            <w:r w:rsidRPr="004E6051">
              <w:rPr>
                <w:rFonts w:eastAsia="Times New Roman" w:cstheme="minorHAnsi"/>
                <w:lang w:val="en-US"/>
              </w:rPr>
              <w:t>s</w:t>
            </w:r>
            <w:r w:rsidRPr="004E6051">
              <w:rPr>
                <w:rFonts w:eastAsia="Times New Roman" w:cstheme="minorHAnsi"/>
                <w:spacing w:val="10"/>
                <w:lang w:val="en-US"/>
              </w:rPr>
              <w:t xml:space="preserve"> </w:t>
            </w:r>
            <w:r w:rsidRPr="004E6051">
              <w:rPr>
                <w:rFonts w:eastAsia="Times New Roman" w:cstheme="minorHAnsi"/>
                <w:lang w:val="en-US"/>
              </w:rPr>
              <w:t>letter</w:t>
            </w:r>
            <w:r w:rsidRPr="004E6051">
              <w:rPr>
                <w:rFonts w:eastAsia="Times New Roman" w:cstheme="minorHAnsi"/>
                <w:spacing w:val="10"/>
                <w:lang w:val="en-US"/>
              </w:rPr>
              <w:t xml:space="preserve"> </w:t>
            </w:r>
            <w:r w:rsidRPr="004E6051">
              <w:rPr>
                <w:rFonts w:eastAsia="Times New Roman" w:cstheme="minorHAnsi"/>
                <w:lang w:val="en-US"/>
              </w:rPr>
              <w:t>h</w:t>
            </w:r>
            <w:r w:rsidRPr="004E6051">
              <w:rPr>
                <w:rFonts w:eastAsia="Times New Roman" w:cstheme="minorHAnsi"/>
                <w:spacing w:val="1"/>
                <w:lang w:val="en-US"/>
              </w:rPr>
              <w:t>e</w:t>
            </w:r>
            <w:r w:rsidRPr="004E6051">
              <w:rPr>
                <w:rFonts w:eastAsia="Times New Roman" w:cstheme="minorHAnsi"/>
                <w:spacing w:val="-1"/>
                <w:lang w:val="en-US"/>
              </w:rPr>
              <w:t>a</w:t>
            </w:r>
            <w:r w:rsidRPr="004E6051">
              <w:rPr>
                <w:rFonts w:eastAsia="Times New Roman" w:cstheme="minorHAnsi"/>
                <w:lang w:val="en-US"/>
              </w:rPr>
              <w:t>d</w:t>
            </w:r>
            <w:r w:rsidRPr="004E6051">
              <w:rPr>
                <w:rFonts w:eastAsia="Times New Roman" w:cstheme="minorHAnsi"/>
                <w:spacing w:val="12"/>
                <w:lang w:val="en-US"/>
              </w:rPr>
              <w:t xml:space="preserve"> </w:t>
            </w:r>
            <w:r w:rsidRPr="004E6051">
              <w:rPr>
                <w:rFonts w:eastAsia="Times New Roman" w:cstheme="minorHAnsi"/>
                <w:spacing w:val="-2"/>
                <w:lang w:val="en-US"/>
              </w:rPr>
              <w:t>B</w:t>
            </w:r>
            <w:r w:rsidRPr="004E6051">
              <w:rPr>
                <w:rFonts w:eastAsia="Times New Roman" w:cstheme="minorHAnsi"/>
                <w:lang w:val="en-US"/>
              </w:rPr>
              <w:t>idde</w:t>
            </w:r>
            <w:r w:rsidRPr="004E6051">
              <w:rPr>
                <w:rFonts w:eastAsia="Times New Roman" w:cstheme="minorHAnsi"/>
                <w:spacing w:val="1"/>
                <w:lang w:val="en-US"/>
              </w:rPr>
              <w:t>r</w:t>
            </w:r>
            <w:r w:rsidRPr="004E6051">
              <w:rPr>
                <w:rFonts w:eastAsia="Times New Roman" w:cstheme="minorHAnsi"/>
                <w:lang w:val="en-US"/>
              </w:rPr>
              <w:t>/OEM</w:t>
            </w:r>
            <w:r w:rsidRPr="004E6051">
              <w:rPr>
                <w:rFonts w:eastAsia="Times New Roman" w:cstheme="minorHAnsi"/>
                <w:spacing w:val="9"/>
                <w:lang w:val="en-US"/>
              </w:rPr>
              <w:t xml:space="preserve"> </w:t>
            </w:r>
            <w:r w:rsidRPr="004E6051">
              <w:rPr>
                <w:rFonts w:eastAsia="Times New Roman" w:cstheme="minorHAnsi"/>
                <w:lang w:val="en-US"/>
              </w:rPr>
              <w:t>should</w:t>
            </w:r>
            <w:r w:rsidRPr="004E6051">
              <w:rPr>
                <w:rFonts w:eastAsia="Times New Roman" w:cstheme="minorHAnsi"/>
                <w:spacing w:val="9"/>
                <w:lang w:val="en-US"/>
              </w:rPr>
              <w:t xml:space="preserve"> </w:t>
            </w:r>
            <w:r w:rsidRPr="004E6051">
              <w:rPr>
                <w:rFonts w:eastAsia="Times New Roman" w:cstheme="minorHAnsi"/>
                <w:lang w:val="en-US"/>
              </w:rPr>
              <w:t>not</w:t>
            </w:r>
          </w:p>
          <w:p w:rsidR="001E0C91" w:rsidRPr="004E6051" w:rsidRDefault="001E0C91" w:rsidP="000952B1">
            <w:pPr>
              <w:spacing w:after="0" w:line="240" w:lineRule="auto"/>
              <w:ind w:left="102"/>
              <w:rPr>
                <w:rFonts w:eastAsia="Times New Roman" w:cstheme="minorHAnsi"/>
                <w:lang w:val="en-US"/>
              </w:rPr>
            </w:pPr>
            <w:r w:rsidRPr="004E6051">
              <w:rPr>
                <w:rFonts w:eastAsia="Times New Roman" w:cstheme="minorHAnsi"/>
                <w:lang w:val="en-US"/>
              </w:rPr>
              <w:t>h</w:t>
            </w:r>
            <w:r w:rsidRPr="004E6051">
              <w:rPr>
                <w:rFonts w:eastAsia="Times New Roman" w:cstheme="minorHAnsi"/>
                <w:spacing w:val="-1"/>
                <w:lang w:val="en-US"/>
              </w:rPr>
              <w:t>a</w:t>
            </w:r>
            <w:r w:rsidRPr="004E6051">
              <w:rPr>
                <w:rFonts w:eastAsia="Times New Roman" w:cstheme="minorHAnsi"/>
                <w:lang w:val="en-US"/>
              </w:rPr>
              <w:t>ve</w:t>
            </w:r>
            <w:r w:rsidRPr="004E6051">
              <w:rPr>
                <w:rFonts w:eastAsia="Times New Roman" w:cstheme="minorHAnsi"/>
                <w:spacing w:val="-1"/>
                <w:lang w:val="en-US"/>
              </w:rPr>
              <w:t xml:space="preserve"> a</w:t>
            </w:r>
            <w:r w:rsidRPr="004E6051">
              <w:rPr>
                <w:rFonts w:eastAsia="Times New Roman" w:cstheme="minorHAnsi"/>
                <w:spacing w:val="5"/>
                <w:lang w:val="en-US"/>
              </w:rPr>
              <w:t>n</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spacing w:val="2"/>
                <w:lang w:val="en-US"/>
              </w:rPr>
              <w:t>p</w:t>
            </w:r>
            <w:r w:rsidRPr="004E6051">
              <w:rPr>
                <w:rFonts w:eastAsia="Times New Roman" w:cstheme="minorHAnsi"/>
                <w:spacing w:val="-1"/>
                <w:lang w:val="en-US"/>
              </w:rPr>
              <w:t>e</w:t>
            </w:r>
            <w:r w:rsidRPr="004E6051">
              <w:rPr>
                <w:rFonts w:eastAsia="Times New Roman" w:cstheme="minorHAnsi"/>
                <w:lang w:val="en-US"/>
              </w:rPr>
              <w:t>nding</w:t>
            </w:r>
            <w:r w:rsidRPr="004E6051">
              <w:rPr>
                <w:rFonts w:eastAsia="Times New Roman" w:cstheme="minorHAnsi"/>
                <w:spacing w:val="-2"/>
                <w:lang w:val="en-US"/>
              </w:rPr>
              <w:t xml:space="preserve"> </w:t>
            </w:r>
            <w:r w:rsidRPr="004E6051">
              <w:rPr>
                <w:rFonts w:eastAsia="Times New Roman" w:cstheme="minorHAnsi"/>
                <w:lang w:val="en-US"/>
              </w:rPr>
              <w:t>l</w:t>
            </w:r>
            <w:r w:rsidRPr="004E6051">
              <w:rPr>
                <w:rFonts w:eastAsia="Times New Roman" w:cstheme="minorHAnsi"/>
                <w:spacing w:val="1"/>
                <w:lang w:val="en-US"/>
              </w:rPr>
              <w:t>i</w:t>
            </w:r>
            <w:r w:rsidRPr="004E6051">
              <w:rPr>
                <w:rFonts w:eastAsia="Times New Roman" w:cstheme="minorHAnsi"/>
                <w:lang w:val="en-US"/>
              </w:rPr>
              <w:t>t</w:t>
            </w:r>
            <w:r w:rsidRPr="004E6051">
              <w:rPr>
                <w:rFonts w:eastAsia="Times New Roman" w:cstheme="minorHAnsi"/>
                <w:spacing w:val="3"/>
                <w:lang w:val="en-US"/>
              </w:rPr>
              <w:t>i</w:t>
            </w:r>
            <w:r w:rsidRPr="004E6051">
              <w:rPr>
                <w:rFonts w:eastAsia="Times New Roman" w:cstheme="minorHAnsi"/>
                <w:spacing w:val="-2"/>
                <w:lang w:val="en-US"/>
              </w:rPr>
              <w:t>g</w:t>
            </w:r>
            <w:r w:rsidRPr="004E6051">
              <w:rPr>
                <w:rFonts w:eastAsia="Times New Roman" w:cstheme="minorHAnsi"/>
                <w:spacing w:val="-1"/>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on or</w:t>
            </w:r>
            <w:r w:rsidRPr="004E6051">
              <w:rPr>
                <w:rFonts w:eastAsia="Times New Roman" w:cstheme="minorHAnsi"/>
                <w:spacing w:val="-1"/>
                <w:lang w:val="en-US"/>
              </w:rPr>
              <w:t xml:space="preserve"> a</w:t>
            </w:r>
            <w:r w:rsidRPr="004E6051">
              <w:rPr>
                <w:rFonts w:eastAsia="Times New Roman" w:cstheme="minorHAnsi"/>
                <w:spacing w:val="5"/>
                <w:lang w:val="en-US"/>
              </w:rPr>
              <w:t>n</w:t>
            </w:r>
            <w:r w:rsidRPr="004E6051">
              <w:rPr>
                <w:rFonts w:eastAsia="Times New Roman" w:cstheme="minorHAnsi"/>
                <w:lang w:val="en-US"/>
              </w:rPr>
              <w:t>y</w:t>
            </w:r>
            <w:r w:rsidRPr="004E6051">
              <w:rPr>
                <w:rFonts w:eastAsia="Times New Roman" w:cstheme="minorHAnsi"/>
                <w:spacing w:val="-5"/>
                <w:lang w:val="en-US"/>
              </w:rPr>
              <w:t xml:space="preserve"> </w:t>
            </w:r>
            <w:r w:rsidRPr="004E6051">
              <w:rPr>
                <w:rFonts w:eastAsia="Times New Roman" w:cstheme="minorHAnsi"/>
                <w:lang w:val="en-US"/>
              </w:rPr>
              <w:t xml:space="preserve">dispute </w:t>
            </w:r>
            <w:r w:rsidRPr="004E6051">
              <w:rPr>
                <w:rFonts w:eastAsia="Times New Roman" w:cstheme="minorHAnsi"/>
                <w:spacing w:val="-1"/>
                <w:lang w:val="en-US"/>
              </w:rPr>
              <w:t>a</w:t>
            </w:r>
            <w:r w:rsidRPr="004E6051">
              <w:rPr>
                <w:rFonts w:eastAsia="Times New Roman" w:cstheme="minorHAnsi"/>
                <w:lang w:val="en-US"/>
              </w:rPr>
              <w:t>ris</w:t>
            </w:r>
            <w:r w:rsidRPr="004E6051">
              <w:rPr>
                <w:rFonts w:eastAsia="Times New Roman" w:cstheme="minorHAnsi"/>
                <w:spacing w:val="-1"/>
                <w:lang w:val="en-US"/>
              </w:rPr>
              <w:t>e</w:t>
            </w:r>
            <w:r w:rsidRPr="004E6051">
              <w:rPr>
                <w:rFonts w:eastAsia="Times New Roman" w:cstheme="minorHAnsi"/>
                <w:lang w:val="en-US"/>
              </w:rPr>
              <w:t>s</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564"/>
        </w:trPr>
        <w:tc>
          <w:tcPr>
            <w:tcW w:w="390" w:type="pct"/>
            <w:tcBorders>
              <w:bottom w:val="single" w:sz="4" w:space="0" w:color="auto"/>
            </w:tcBorders>
          </w:tcPr>
          <w:p w:rsidR="001E0C91" w:rsidRPr="004E6051" w:rsidRDefault="001E0C91" w:rsidP="000952B1">
            <w:pPr>
              <w:spacing w:before="4" w:after="0" w:line="240" w:lineRule="auto"/>
              <w:ind w:left="102"/>
              <w:rPr>
                <w:rFonts w:eastAsia="Times New Roman" w:cstheme="minorHAnsi"/>
                <w:lang w:val="en-US"/>
              </w:rPr>
            </w:pPr>
            <w:r w:rsidRPr="004E6051">
              <w:rPr>
                <w:rFonts w:eastAsia="Times New Roman" w:cstheme="minorHAnsi"/>
                <w:lang w:val="en-US"/>
              </w:rPr>
              <w:t>9</w:t>
            </w:r>
          </w:p>
        </w:tc>
        <w:tc>
          <w:tcPr>
            <w:tcW w:w="3552" w:type="pct"/>
            <w:tcBorders>
              <w:bottom w:val="single" w:sz="4" w:space="0" w:color="auto"/>
            </w:tcBorders>
          </w:tcPr>
          <w:p w:rsidR="001E0C91" w:rsidRPr="004E6051" w:rsidRDefault="001E0C91" w:rsidP="000952B1">
            <w:pPr>
              <w:spacing w:before="4" w:after="0" w:line="240" w:lineRule="auto"/>
              <w:rPr>
                <w:rFonts w:eastAsia="Times New Roman" w:cstheme="minorHAnsi"/>
                <w:lang w:val="en-US"/>
              </w:rPr>
            </w:pPr>
            <w:r w:rsidRPr="004E6051">
              <w:rPr>
                <w:rFonts w:eastAsia="Times New Roman" w:cstheme="minorHAnsi"/>
                <w:spacing w:val="1"/>
                <w:lang w:val="en-US"/>
              </w:rPr>
              <w:t>S</w:t>
            </w:r>
            <w:r w:rsidRPr="004E6051">
              <w:rPr>
                <w:rFonts w:eastAsia="Times New Roman" w:cstheme="minorHAnsi"/>
                <w:spacing w:val="-1"/>
                <w:lang w:val="en-US"/>
              </w:rPr>
              <w:t>e</w:t>
            </w:r>
            <w:r w:rsidRPr="004E6051">
              <w:rPr>
                <w:rFonts w:eastAsia="Times New Roman" w:cstheme="minorHAnsi"/>
                <w:lang w:val="en-US"/>
              </w:rPr>
              <w:t>lf</w:t>
            </w:r>
            <w:r w:rsidRPr="004E6051">
              <w:rPr>
                <w:rFonts w:eastAsia="Times New Roman" w:cstheme="minorHAnsi"/>
                <w:spacing w:val="-1"/>
                <w:lang w:val="en-US"/>
              </w:rPr>
              <w:t>-</w:t>
            </w:r>
            <w:r w:rsidRPr="004E6051">
              <w:rPr>
                <w:rFonts w:eastAsia="Times New Roman" w:cstheme="minorHAnsi"/>
                <w:lang w:val="en-US"/>
              </w:rPr>
              <w:t>d</w:t>
            </w:r>
            <w:r w:rsidRPr="004E6051">
              <w:rPr>
                <w:rFonts w:eastAsia="Times New Roman" w:cstheme="minorHAnsi"/>
                <w:spacing w:val="-1"/>
                <w:lang w:val="en-US"/>
              </w:rPr>
              <w:t>ec</w:t>
            </w:r>
            <w:r w:rsidRPr="004E6051">
              <w:rPr>
                <w:rFonts w:eastAsia="Times New Roman" w:cstheme="minorHAnsi"/>
                <w:lang w:val="en-US"/>
              </w:rPr>
              <w:t>l</w:t>
            </w:r>
            <w:r w:rsidRPr="004E6051">
              <w:rPr>
                <w:rFonts w:eastAsia="Times New Roman" w:cstheme="minorHAnsi"/>
                <w:spacing w:val="2"/>
                <w:lang w:val="en-US"/>
              </w:rPr>
              <w:t>a</w:t>
            </w:r>
            <w:r w:rsidRPr="004E6051">
              <w:rPr>
                <w:rFonts w:eastAsia="Times New Roman" w:cstheme="minorHAnsi"/>
                <w:lang w:val="en-US"/>
              </w:rPr>
              <w:t>r</w:t>
            </w:r>
            <w:r w:rsidRPr="004E6051">
              <w:rPr>
                <w:rFonts w:eastAsia="Times New Roman" w:cstheme="minorHAnsi"/>
                <w:spacing w:val="-2"/>
                <w:lang w:val="en-US"/>
              </w:rPr>
              <w:t>a</w:t>
            </w:r>
            <w:r w:rsidRPr="004E6051">
              <w:rPr>
                <w:rFonts w:eastAsia="Times New Roman" w:cstheme="minorHAnsi"/>
                <w:lang w:val="en-US"/>
              </w:rPr>
              <w:t>t</w:t>
            </w:r>
            <w:r w:rsidRPr="004E6051">
              <w:rPr>
                <w:rFonts w:eastAsia="Times New Roman" w:cstheme="minorHAnsi"/>
                <w:spacing w:val="1"/>
                <w:lang w:val="en-US"/>
              </w:rPr>
              <w:t>i</w:t>
            </w:r>
            <w:r w:rsidRPr="004E6051">
              <w:rPr>
                <w:rFonts w:eastAsia="Times New Roman" w:cstheme="minorHAnsi"/>
                <w:lang w:val="en-US"/>
              </w:rPr>
              <w:t xml:space="preserve">on </w:t>
            </w:r>
            <w:r w:rsidRPr="004E6051">
              <w:rPr>
                <w:rFonts w:eastAsia="Times New Roman" w:cstheme="minorHAnsi"/>
                <w:spacing w:val="2"/>
                <w:lang w:val="en-US"/>
              </w:rPr>
              <w:t xml:space="preserve"> </w:t>
            </w:r>
            <w:r w:rsidRPr="004E6051">
              <w:rPr>
                <w:rFonts w:eastAsia="Times New Roman" w:cstheme="minorHAnsi"/>
                <w:lang w:val="en-US"/>
              </w:rPr>
              <w:t xml:space="preserve">on </w:t>
            </w:r>
            <w:r w:rsidRPr="004E6051">
              <w:rPr>
                <w:rFonts w:eastAsia="Times New Roman" w:cstheme="minorHAnsi"/>
                <w:spacing w:val="2"/>
                <w:lang w:val="en-US"/>
              </w:rPr>
              <w:t xml:space="preserve"> </w:t>
            </w:r>
            <w:r w:rsidRPr="004E6051">
              <w:rPr>
                <w:rFonts w:eastAsia="Times New Roman" w:cstheme="minorHAnsi"/>
                <w:lang w:val="en-US"/>
              </w:rPr>
              <w:t>Compa</w:t>
            </w:r>
            <w:r w:rsidRPr="004E6051">
              <w:rPr>
                <w:rFonts w:eastAsia="Times New Roman" w:cstheme="minorHAnsi"/>
                <w:spacing w:val="2"/>
                <w:lang w:val="en-US"/>
              </w:rPr>
              <w:t>n</w:t>
            </w:r>
            <w:r w:rsidRPr="004E6051">
              <w:rPr>
                <w:rFonts w:eastAsia="Times New Roman" w:cstheme="minorHAnsi"/>
                <w:spacing w:val="-5"/>
                <w:lang w:val="en-US"/>
              </w:rPr>
              <w:t>y</w:t>
            </w:r>
            <w:r w:rsidRPr="004E6051">
              <w:rPr>
                <w:rFonts w:eastAsia="Times New Roman" w:cstheme="minorHAnsi"/>
                <w:lang w:val="en-US"/>
              </w:rPr>
              <w:t xml:space="preserve">’s </w:t>
            </w:r>
            <w:r w:rsidRPr="004E6051">
              <w:rPr>
                <w:rFonts w:eastAsia="Times New Roman" w:cstheme="minorHAnsi"/>
                <w:spacing w:val="2"/>
                <w:lang w:val="en-US"/>
              </w:rPr>
              <w:t xml:space="preserve"> </w:t>
            </w:r>
            <w:r w:rsidRPr="004E6051">
              <w:rPr>
                <w:rFonts w:eastAsia="Times New Roman" w:cstheme="minorHAnsi"/>
                <w:lang w:val="en-US"/>
              </w:rPr>
              <w:t>lett</w:t>
            </w:r>
            <w:r w:rsidRPr="004E6051">
              <w:rPr>
                <w:rFonts w:eastAsia="Times New Roman" w:cstheme="minorHAnsi"/>
                <w:spacing w:val="2"/>
                <w:lang w:val="en-US"/>
              </w:rPr>
              <w:t>e</w:t>
            </w:r>
            <w:r w:rsidRPr="004E6051">
              <w:rPr>
                <w:rFonts w:eastAsia="Times New Roman" w:cstheme="minorHAnsi"/>
                <w:lang w:val="en-US"/>
              </w:rPr>
              <w:t xml:space="preserve">r </w:t>
            </w:r>
            <w:r w:rsidRPr="004E6051">
              <w:rPr>
                <w:rFonts w:eastAsia="Times New Roman" w:cstheme="minorHAnsi"/>
                <w:spacing w:val="1"/>
                <w:lang w:val="en-US"/>
              </w:rPr>
              <w:t xml:space="preserve"> </w:t>
            </w:r>
            <w:r w:rsidRPr="004E6051">
              <w:rPr>
                <w:rFonts w:eastAsia="Times New Roman" w:cstheme="minorHAnsi"/>
                <w:lang w:val="en-US"/>
              </w:rPr>
              <w:t>h</w:t>
            </w:r>
            <w:r w:rsidRPr="004E6051">
              <w:rPr>
                <w:rFonts w:eastAsia="Times New Roman" w:cstheme="minorHAnsi"/>
                <w:spacing w:val="-1"/>
                <w:lang w:val="en-US"/>
              </w:rPr>
              <w:t>ea</w:t>
            </w:r>
            <w:r w:rsidRPr="004E6051">
              <w:rPr>
                <w:rFonts w:eastAsia="Times New Roman" w:cstheme="minorHAnsi"/>
                <w:lang w:val="en-US"/>
              </w:rPr>
              <w:t xml:space="preserve">d   </w:t>
            </w:r>
            <w:r w:rsidRPr="004E6051">
              <w:rPr>
                <w:rFonts w:eastAsia="Times New Roman" w:cstheme="minorHAnsi"/>
                <w:spacing w:val="4"/>
                <w:lang w:val="en-US"/>
              </w:rPr>
              <w:t xml:space="preserve"> </w:t>
            </w:r>
            <w:r w:rsidRPr="004E6051">
              <w:rPr>
                <w:rFonts w:eastAsia="Times New Roman" w:cstheme="minorHAnsi"/>
                <w:lang w:val="en-US"/>
              </w:rPr>
              <w:t xml:space="preserve">• </w:t>
            </w:r>
            <w:r w:rsidRPr="004E6051">
              <w:rPr>
                <w:rFonts w:eastAsia="Times New Roman" w:cstheme="minorHAnsi"/>
                <w:spacing w:val="4"/>
                <w:lang w:val="en-US"/>
              </w:rPr>
              <w:t xml:space="preserve"> </w:t>
            </w:r>
            <w:r w:rsidRPr="004E6051">
              <w:rPr>
                <w:rFonts w:eastAsia="Times New Roman" w:cstheme="minorHAnsi"/>
                <w:lang w:val="en-US"/>
              </w:rPr>
              <w:t xml:space="preserve">NPA </w:t>
            </w:r>
            <w:r w:rsidRPr="004E6051">
              <w:rPr>
                <w:rFonts w:eastAsia="Times New Roman" w:cstheme="minorHAnsi"/>
                <w:spacing w:val="2"/>
                <w:lang w:val="en-US"/>
              </w:rPr>
              <w:t xml:space="preserve"> </w:t>
            </w:r>
            <w:r w:rsidRPr="004E6051">
              <w:rPr>
                <w:rFonts w:eastAsia="Times New Roman" w:cstheme="minorHAnsi"/>
                <w:lang w:val="en-US"/>
              </w:rPr>
              <w:t xml:space="preserve">• </w:t>
            </w:r>
            <w:r w:rsidRPr="004E6051">
              <w:rPr>
                <w:rFonts w:eastAsia="Times New Roman" w:cstheme="minorHAnsi"/>
                <w:spacing w:val="2"/>
                <w:lang w:val="en-US"/>
              </w:rPr>
              <w:t xml:space="preserve"> </w:t>
            </w:r>
            <w:r w:rsidRPr="004E6051">
              <w:rPr>
                <w:rFonts w:eastAsia="Times New Roman" w:cstheme="minorHAnsi"/>
                <w:lang w:val="en-US"/>
              </w:rPr>
              <w:t>A</w:t>
            </w:r>
            <w:r w:rsidRPr="004E6051">
              <w:rPr>
                <w:rFonts w:eastAsia="Times New Roman" w:cstheme="minorHAnsi"/>
                <w:spacing w:val="2"/>
                <w:lang w:val="en-US"/>
              </w:rPr>
              <w:t>n</w:t>
            </w:r>
            <w:r w:rsidRPr="004E6051">
              <w:rPr>
                <w:rFonts w:eastAsia="Times New Roman" w:cstheme="minorHAnsi"/>
                <w:lang w:val="en-US"/>
              </w:rPr>
              <w:t>y</w:t>
            </w:r>
            <w:r w:rsidRPr="004E6051">
              <w:rPr>
                <w:rFonts w:eastAsia="Times New Roman" w:cstheme="minorHAnsi"/>
                <w:spacing w:val="57"/>
                <w:lang w:val="en-US"/>
              </w:rPr>
              <w:t xml:space="preserve"> </w:t>
            </w:r>
            <w:r w:rsidRPr="004E6051">
              <w:rPr>
                <w:rFonts w:eastAsia="Times New Roman" w:cstheme="minorHAnsi"/>
                <w:spacing w:val="-1"/>
                <w:lang w:val="en-US"/>
              </w:rPr>
              <w:t>ca</w:t>
            </w:r>
            <w:r w:rsidRPr="004E6051">
              <w:rPr>
                <w:rFonts w:eastAsia="Times New Roman" w:cstheme="minorHAnsi"/>
                <w:spacing w:val="2"/>
                <w:lang w:val="en-US"/>
              </w:rPr>
              <w:t>s</w:t>
            </w:r>
            <w:r w:rsidRPr="004E6051">
              <w:rPr>
                <w:rFonts w:eastAsia="Times New Roman" w:cstheme="minorHAnsi"/>
                <w:lang w:val="en-US"/>
              </w:rPr>
              <w:t>e</w:t>
            </w:r>
          </w:p>
          <w:p w:rsidR="001E0C91" w:rsidRPr="004E6051" w:rsidRDefault="001E0C91" w:rsidP="000952B1">
            <w:pPr>
              <w:spacing w:after="0" w:line="240" w:lineRule="auto"/>
              <w:ind w:left="102"/>
              <w:rPr>
                <w:rFonts w:eastAsia="Times New Roman" w:cstheme="minorHAnsi"/>
                <w:lang w:val="en-US"/>
              </w:rPr>
            </w:pPr>
            <w:r w:rsidRPr="004E6051">
              <w:rPr>
                <w:rFonts w:eastAsia="Times New Roman" w:cstheme="minorHAnsi"/>
                <w:lang w:val="en-US"/>
              </w:rPr>
              <w:t>P</w:t>
            </w:r>
            <w:r w:rsidRPr="004E6051">
              <w:rPr>
                <w:rFonts w:eastAsia="Times New Roman" w:cstheme="minorHAnsi"/>
                <w:spacing w:val="-1"/>
                <w:lang w:val="en-US"/>
              </w:rPr>
              <w:t>e</w:t>
            </w:r>
            <w:r w:rsidRPr="004E6051">
              <w:rPr>
                <w:rFonts w:eastAsia="Times New Roman" w:cstheme="minorHAnsi"/>
                <w:lang w:val="en-US"/>
              </w:rPr>
              <w:t>nding (Annexure -16)</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86"/>
        </w:trPr>
        <w:tc>
          <w:tcPr>
            <w:tcW w:w="390" w:type="pct"/>
            <w:tcBorders>
              <w:bottom w:val="single" w:sz="4" w:space="0" w:color="auto"/>
            </w:tcBorders>
          </w:tcPr>
          <w:p w:rsidR="001E0C91" w:rsidRPr="004E6051" w:rsidRDefault="001E0C91" w:rsidP="000952B1">
            <w:pPr>
              <w:spacing w:before="1" w:after="0" w:line="240" w:lineRule="auto"/>
              <w:ind w:left="102"/>
              <w:rPr>
                <w:rFonts w:eastAsia="Times New Roman" w:cstheme="minorHAnsi"/>
                <w:lang w:val="en-US"/>
              </w:rPr>
            </w:pPr>
            <w:r w:rsidRPr="004E6051">
              <w:rPr>
                <w:rFonts w:eastAsia="Times New Roman" w:cstheme="minorHAnsi"/>
                <w:lang w:val="en-US"/>
              </w:rPr>
              <w:t>10</w:t>
            </w:r>
          </w:p>
        </w:tc>
        <w:tc>
          <w:tcPr>
            <w:tcW w:w="3552" w:type="pct"/>
          </w:tcPr>
          <w:p w:rsidR="001E0C91" w:rsidRPr="004E6051" w:rsidRDefault="001E0C91" w:rsidP="000952B1">
            <w:pPr>
              <w:spacing w:before="1" w:after="0" w:line="240" w:lineRule="auto"/>
              <w:rPr>
                <w:rFonts w:eastAsia="Times New Roman" w:cstheme="minorHAnsi"/>
                <w:lang w:val="en-US"/>
              </w:rPr>
            </w:pPr>
            <w:r w:rsidRPr="004E6051">
              <w:rPr>
                <w:rFonts w:eastAsia="Times New Roman" w:cstheme="minorHAnsi"/>
                <w:lang w:val="en-US"/>
              </w:rPr>
              <w:t>Do</w:t>
            </w:r>
            <w:r w:rsidRPr="004E6051">
              <w:rPr>
                <w:rFonts w:eastAsia="Times New Roman" w:cstheme="minorHAnsi"/>
                <w:spacing w:val="-1"/>
                <w:lang w:val="en-US"/>
              </w:rPr>
              <w:t>c</w:t>
            </w:r>
            <w:r w:rsidRPr="004E6051">
              <w:rPr>
                <w:rFonts w:eastAsia="Times New Roman" w:cstheme="minorHAnsi"/>
                <w:lang w:val="en-US"/>
              </w:rPr>
              <w:t>ument Co</w:t>
            </w:r>
            <w:r w:rsidRPr="004E6051">
              <w:rPr>
                <w:rFonts w:eastAsia="Times New Roman" w:cstheme="minorHAnsi"/>
                <w:spacing w:val="1"/>
                <w:lang w:val="en-US"/>
              </w:rPr>
              <w:t>s</w:t>
            </w:r>
            <w:r w:rsidRPr="004E6051">
              <w:rPr>
                <w:rFonts w:eastAsia="Times New Roman" w:cstheme="minorHAnsi"/>
                <w:lang w:val="en-US"/>
              </w:rPr>
              <w:t>t</w:t>
            </w:r>
          </w:p>
          <w:p w:rsidR="001E0C91" w:rsidRPr="004E6051" w:rsidRDefault="001E0C91" w:rsidP="000952B1">
            <w:pPr>
              <w:spacing w:before="1" w:after="0" w:line="240" w:lineRule="auto"/>
              <w:ind w:left="102"/>
              <w:rPr>
                <w:rFonts w:eastAsia="Times New Roman" w:cstheme="minorHAnsi"/>
                <w:lang w:val="en-US"/>
              </w:rPr>
            </w:pP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86"/>
        </w:trPr>
        <w:tc>
          <w:tcPr>
            <w:tcW w:w="390" w:type="pct"/>
          </w:tcPr>
          <w:p w:rsidR="001E0C91" w:rsidRPr="004E6051" w:rsidRDefault="001E0C91" w:rsidP="000952B1">
            <w:pPr>
              <w:spacing w:before="1" w:after="0" w:line="240" w:lineRule="auto"/>
              <w:ind w:left="102"/>
              <w:rPr>
                <w:rFonts w:eastAsia="Times New Roman" w:cstheme="minorHAnsi"/>
                <w:lang w:val="en-US"/>
              </w:rPr>
            </w:pPr>
            <w:r>
              <w:rPr>
                <w:rFonts w:eastAsia="Times New Roman" w:cstheme="minorHAnsi"/>
                <w:lang w:val="en-US"/>
              </w:rPr>
              <w:t>11</w:t>
            </w:r>
          </w:p>
        </w:tc>
        <w:tc>
          <w:tcPr>
            <w:tcW w:w="3552" w:type="pct"/>
          </w:tcPr>
          <w:p w:rsidR="001E0C91" w:rsidRPr="004E6051" w:rsidRDefault="001E0C91" w:rsidP="000952B1">
            <w:pPr>
              <w:spacing w:before="1" w:after="0" w:line="240" w:lineRule="auto"/>
              <w:rPr>
                <w:rFonts w:eastAsia="Times New Roman" w:cstheme="minorHAnsi"/>
                <w:lang w:val="en-US"/>
              </w:rPr>
            </w:pPr>
            <w:r w:rsidRPr="004E6051">
              <w:rPr>
                <w:rFonts w:eastAsia="Times New Roman" w:cstheme="minorHAnsi"/>
                <w:lang w:val="en-US"/>
              </w:rPr>
              <w:t>Ann</w:t>
            </w:r>
            <w:r w:rsidRPr="004E6051">
              <w:rPr>
                <w:rFonts w:eastAsia="Times New Roman" w:cstheme="minorHAnsi"/>
                <w:spacing w:val="-1"/>
                <w:lang w:val="en-US"/>
              </w:rPr>
              <w:t>e</w:t>
            </w:r>
            <w:r w:rsidRPr="004E6051">
              <w:rPr>
                <w:rFonts w:eastAsia="Times New Roman" w:cstheme="minorHAnsi"/>
                <w:spacing w:val="2"/>
                <w:lang w:val="en-US"/>
              </w:rPr>
              <w:t>x</w:t>
            </w:r>
            <w:r w:rsidRPr="004E6051">
              <w:rPr>
                <w:rFonts w:eastAsia="Times New Roman" w:cstheme="minorHAnsi"/>
                <w:lang w:val="en-US"/>
              </w:rPr>
              <w:t>ur</w:t>
            </w:r>
            <w:r w:rsidRPr="004E6051">
              <w:rPr>
                <w:rFonts w:eastAsia="Times New Roman" w:cstheme="minorHAnsi"/>
                <w:spacing w:val="-1"/>
                <w:lang w:val="en-US"/>
              </w:rPr>
              <w:t>e-</w:t>
            </w:r>
            <w:r w:rsidRPr="004E6051">
              <w:rPr>
                <w:rFonts w:eastAsia="Times New Roman" w:cstheme="minorHAnsi"/>
                <w:lang w:val="en-US"/>
              </w:rPr>
              <w:t>1</w:t>
            </w:r>
            <w:r w:rsidRPr="004E6051">
              <w:rPr>
                <w:rFonts w:eastAsia="Times New Roman" w:cstheme="minorHAnsi"/>
                <w:spacing w:val="-2"/>
                <w:lang w:val="en-US"/>
              </w:rPr>
              <w:t xml:space="preserve"> </w:t>
            </w:r>
            <w:r w:rsidRPr="004E6051">
              <w:rPr>
                <w:rFonts w:eastAsia="Times New Roman" w:cstheme="minorHAnsi"/>
                <w:lang w:val="en-US"/>
              </w:rPr>
              <w:t>Conf</w:t>
            </w:r>
            <w:r w:rsidRPr="004E6051">
              <w:rPr>
                <w:rFonts w:eastAsia="Times New Roman" w:cstheme="minorHAnsi"/>
                <w:spacing w:val="1"/>
                <w:lang w:val="en-US"/>
              </w:rPr>
              <w:t>o</w:t>
            </w:r>
            <w:r w:rsidRPr="004E6051">
              <w:rPr>
                <w:rFonts w:eastAsia="Times New Roman" w:cstheme="minorHAnsi"/>
                <w:lang w:val="en-US"/>
              </w:rPr>
              <w:t xml:space="preserve">rmity </w:t>
            </w:r>
            <w:r w:rsidRPr="004E6051">
              <w:rPr>
                <w:rFonts w:eastAsia="Times New Roman" w:cstheme="minorHAnsi"/>
                <w:spacing w:val="-3"/>
                <w:lang w:val="en-US"/>
              </w:rPr>
              <w:t>L</w:t>
            </w:r>
            <w:r w:rsidRPr="004E6051">
              <w:rPr>
                <w:rFonts w:eastAsia="Times New Roman" w:cstheme="minorHAnsi"/>
                <w:spacing w:val="-1"/>
                <w:lang w:val="en-US"/>
              </w:rPr>
              <w:t>e</w:t>
            </w:r>
            <w:r w:rsidRPr="004E6051">
              <w:rPr>
                <w:rFonts w:eastAsia="Times New Roman" w:cstheme="minorHAnsi"/>
                <w:lang w:val="en-US"/>
              </w:rPr>
              <w:t>t</w:t>
            </w:r>
            <w:r w:rsidRPr="004E6051">
              <w:rPr>
                <w:rFonts w:eastAsia="Times New Roman" w:cstheme="minorHAnsi"/>
                <w:spacing w:val="1"/>
                <w:lang w:val="en-US"/>
              </w:rPr>
              <w:t>te</w:t>
            </w:r>
            <w:r w:rsidRPr="004E6051">
              <w:rPr>
                <w:rFonts w:eastAsia="Times New Roman" w:cstheme="minorHAnsi"/>
                <w:lang w:val="en-US"/>
              </w:rPr>
              <w:t>r</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86"/>
        </w:trPr>
        <w:tc>
          <w:tcPr>
            <w:tcW w:w="390" w:type="pct"/>
          </w:tcPr>
          <w:p w:rsidR="001E0C91" w:rsidRPr="004E6051" w:rsidRDefault="001E0C91" w:rsidP="000952B1">
            <w:pPr>
              <w:spacing w:before="1" w:after="0" w:line="240" w:lineRule="auto"/>
              <w:ind w:left="102"/>
              <w:rPr>
                <w:rFonts w:eastAsia="Times New Roman" w:cstheme="minorHAnsi"/>
                <w:lang w:val="en-US"/>
              </w:rPr>
            </w:pPr>
            <w:r w:rsidRPr="004E6051">
              <w:rPr>
                <w:rFonts w:eastAsia="Times New Roman" w:cstheme="minorHAnsi"/>
                <w:lang w:val="en-US"/>
              </w:rPr>
              <w:t>12</w:t>
            </w:r>
          </w:p>
        </w:tc>
        <w:tc>
          <w:tcPr>
            <w:tcW w:w="3552" w:type="pct"/>
          </w:tcPr>
          <w:p w:rsidR="001E0C91" w:rsidRPr="001A157C" w:rsidRDefault="001E0C91" w:rsidP="000952B1">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2 M</w:t>
            </w:r>
            <w:r w:rsidRPr="001A157C">
              <w:rPr>
                <w:rFonts w:eastAsia="Times New Roman" w:cstheme="minorHAnsi"/>
                <w:spacing w:val="-1"/>
                <w:lang w:val="en-US"/>
              </w:rPr>
              <w:t>a</w:t>
            </w:r>
            <w:r w:rsidRPr="001A157C">
              <w:rPr>
                <w:rFonts w:eastAsia="Times New Roman" w:cstheme="minorHAnsi"/>
                <w:lang w:val="en-US"/>
              </w:rPr>
              <w:t>sk</w:t>
            </w:r>
            <w:r w:rsidRPr="001A157C">
              <w:rPr>
                <w:rFonts w:eastAsia="Times New Roman" w:cstheme="minorHAnsi"/>
                <w:spacing w:val="-1"/>
                <w:lang w:val="en-US"/>
              </w:rPr>
              <w:t>e</w:t>
            </w:r>
            <w:r w:rsidRPr="001A157C">
              <w:rPr>
                <w:rFonts w:eastAsia="Times New Roman" w:cstheme="minorHAnsi"/>
                <w:lang w:val="en-US"/>
              </w:rPr>
              <w:t>d</w:t>
            </w:r>
            <w:r w:rsidRPr="001A157C">
              <w:rPr>
                <w:rFonts w:eastAsia="Times New Roman" w:cstheme="minorHAnsi"/>
                <w:spacing w:val="1"/>
                <w:lang w:val="en-US"/>
              </w:rPr>
              <w:t xml:space="preserve"> </w:t>
            </w:r>
            <w:r w:rsidRPr="001A157C">
              <w:rPr>
                <w:rFonts w:eastAsia="Times New Roman" w:cstheme="minorHAnsi"/>
                <w:lang w:val="en-US"/>
              </w:rPr>
              <w:t>C</w:t>
            </w:r>
            <w:r w:rsidRPr="001A157C">
              <w:rPr>
                <w:rFonts w:eastAsia="Times New Roman" w:cstheme="minorHAnsi"/>
                <w:spacing w:val="2"/>
                <w:lang w:val="en-US"/>
              </w:rPr>
              <w:t>o</w:t>
            </w:r>
            <w:r w:rsidRPr="001A157C">
              <w:rPr>
                <w:rFonts w:eastAsia="Times New Roman" w:cstheme="minorHAnsi"/>
                <w:lang w:val="en-US"/>
              </w:rPr>
              <w:t>m</w:t>
            </w:r>
            <w:r w:rsidRPr="001A157C">
              <w:rPr>
                <w:rFonts w:eastAsia="Times New Roman" w:cstheme="minorHAnsi"/>
                <w:spacing w:val="1"/>
                <w:lang w:val="en-US"/>
              </w:rPr>
              <w:t>m</w:t>
            </w:r>
            <w:r w:rsidRPr="001A157C">
              <w:rPr>
                <w:rFonts w:eastAsia="Times New Roman" w:cstheme="minorHAnsi"/>
                <w:spacing w:val="-1"/>
                <w:lang w:val="en-US"/>
              </w:rPr>
              <w:t>e</w:t>
            </w:r>
            <w:r w:rsidRPr="001A157C">
              <w:rPr>
                <w:rFonts w:eastAsia="Times New Roman" w:cstheme="minorHAnsi"/>
                <w:lang w:val="en-US"/>
              </w:rPr>
              <w:t>r</w:t>
            </w:r>
            <w:r w:rsidRPr="001A157C">
              <w:rPr>
                <w:rFonts w:eastAsia="Times New Roman" w:cstheme="minorHAnsi"/>
                <w:spacing w:val="-2"/>
                <w:lang w:val="en-US"/>
              </w:rPr>
              <w:t>c</w:t>
            </w:r>
            <w:r w:rsidRPr="001A157C">
              <w:rPr>
                <w:rFonts w:eastAsia="Times New Roman" w:cstheme="minorHAnsi"/>
                <w:lang w:val="en-US"/>
              </w:rPr>
              <w:t xml:space="preserve">ial </w:t>
            </w:r>
            <w:r w:rsidRPr="001A157C">
              <w:rPr>
                <w:rFonts w:eastAsia="Times New Roman" w:cstheme="minorHAnsi"/>
                <w:spacing w:val="-2"/>
                <w:lang w:val="en-US"/>
              </w:rPr>
              <w:t>B</w:t>
            </w:r>
            <w:r w:rsidRPr="001A157C">
              <w:rPr>
                <w:rFonts w:eastAsia="Times New Roman" w:cstheme="minorHAnsi"/>
                <w:lang w:val="en-US"/>
              </w:rPr>
              <w:t>id</w:t>
            </w:r>
            <w:r w:rsidRPr="001A157C">
              <w:rPr>
                <w:rFonts w:eastAsia="Times New Roman" w:cstheme="minorHAnsi"/>
                <w:spacing w:val="4"/>
                <w:lang w:val="en-US"/>
              </w:rPr>
              <w:t xml:space="preserve"> </w:t>
            </w:r>
            <w:r w:rsidRPr="001A157C">
              <w:rPr>
                <w:rFonts w:eastAsia="Times New Roman" w:cstheme="minorHAnsi"/>
                <w:spacing w:val="-1"/>
                <w:lang w:val="en-US"/>
              </w:rPr>
              <w:t>a</w:t>
            </w:r>
            <w:r w:rsidRPr="001A157C">
              <w:rPr>
                <w:rFonts w:eastAsia="Times New Roman" w:cstheme="minorHAnsi"/>
                <w:lang w:val="en-US"/>
              </w:rPr>
              <w:t xml:space="preserve">long with  </w:t>
            </w:r>
            <w:r w:rsidRPr="001A157C">
              <w:rPr>
                <w:rFonts w:eastAsia="Times New Roman" w:cstheme="minorHAnsi"/>
                <w:spacing w:val="1"/>
                <w:lang w:val="en-US"/>
              </w:rPr>
              <w:t>t</w:t>
            </w:r>
            <w:r w:rsidRPr="001A157C">
              <w:rPr>
                <w:rFonts w:eastAsia="Times New Roman" w:cstheme="minorHAnsi"/>
                <w:spacing w:val="-1"/>
                <w:lang w:val="en-US"/>
              </w:rPr>
              <w:t>ec</w:t>
            </w:r>
            <w:r w:rsidRPr="001A157C">
              <w:rPr>
                <w:rFonts w:eastAsia="Times New Roman" w:cstheme="minorHAnsi"/>
                <w:lang w:val="en-US"/>
              </w:rPr>
              <w:t>hnic</w:t>
            </w:r>
            <w:r w:rsidRPr="001A157C">
              <w:rPr>
                <w:rFonts w:eastAsia="Times New Roman" w:cstheme="minorHAnsi"/>
                <w:spacing w:val="-1"/>
                <w:lang w:val="en-US"/>
              </w:rPr>
              <w:t>a</w:t>
            </w:r>
            <w:r w:rsidRPr="001A157C">
              <w:rPr>
                <w:rFonts w:eastAsia="Times New Roman" w:cstheme="minorHAnsi"/>
                <w:lang w:val="en-US"/>
              </w:rPr>
              <w:t>l b</w:t>
            </w:r>
            <w:r w:rsidRPr="001A157C">
              <w:rPr>
                <w:rFonts w:eastAsia="Times New Roman" w:cstheme="minorHAnsi"/>
                <w:spacing w:val="1"/>
                <w:lang w:val="en-US"/>
              </w:rPr>
              <w:t>i</w:t>
            </w:r>
            <w:r w:rsidRPr="001A157C">
              <w:rPr>
                <w:rFonts w:eastAsia="Times New Roman" w:cstheme="minorHAnsi"/>
                <w:lang w:val="en-US"/>
              </w:rPr>
              <w:t>d</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88"/>
        </w:trPr>
        <w:tc>
          <w:tcPr>
            <w:tcW w:w="390" w:type="pct"/>
          </w:tcPr>
          <w:p w:rsidR="001E0C91" w:rsidRPr="004E6051" w:rsidRDefault="001E0C91" w:rsidP="000952B1">
            <w:pPr>
              <w:spacing w:before="4" w:after="0" w:line="240" w:lineRule="auto"/>
              <w:ind w:left="102"/>
              <w:rPr>
                <w:rFonts w:eastAsia="Times New Roman" w:cstheme="minorHAnsi"/>
                <w:lang w:val="en-US"/>
              </w:rPr>
            </w:pPr>
            <w:r w:rsidRPr="004E6051">
              <w:rPr>
                <w:rFonts w:eastAsia="Times New Roman" w:cstheme="minorHAnsi"/>
                <w:lang w:val="en-US"/>
              </w:rPr>
              <w:t>13</w:t>
            </w:r>
          </w:p>
        </w:tc>
        <w:tc>
          <w:tcPr>
            <w:tcW w:w="3552" w:type="pct"/>
          </w:tcPr>
          <w:p w:rsidR="001E0C91" w:rsidRPr="001A157C" w:rsidRDefault="001E0C91" w:rsidP="000952B1">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 xml:space="preserve">3  </w:t>
            </w:r>
            <w:r w:rsidRPr="001A157C">
              <w:rPr>
                <w:rFonts w:eastAsia="Times New Roman" w:cstheme="minorHAnsi"/>
                <w:spacing w:val="-2"/>
                <w:lang w:val="en-US"/>
              </w:rPr>
              <w:t>B</w:t>
            </w:r>
            <w:r w:rsidRPr="001A157C">
              <w:rPr>
                <w:rFonts w:eastAsia="Times New Roman" w:cstheme="minorHAnsi"/>
                <w:lang w:val="en-US"/>
              </w:rPr>
              <w:t>id</w:t>
            </w:r>
            <w:r w:rsidRPr="001A157C">
              <w:rPr>
                <w:rFonts w:eastAsia="Times New Roman" w:cstheme="minorHAnsi"/>
                <w:spacing w:val="3"/>
                <w:lang w:val="en-US"/>
              </w:rPr>
              <w:t>d</w:t>
            </w:r>
            <w:r w:rsidRPr="001A157C">
              <w:rPr>
                <w:rFonts w:eastAsia="Times New Roman" w:cstheme="minorHAnsi"/>
                <w:spacing w:val="-1"/>
                <w:lang w:val="en-US"/>
              </w:rPr>
              <w:t>e</w:t>
            </w:r>
            <w:r w:rsidRPr="001A157C">
              <w:rPr>
                <w:rFonts w:eastAsia="Times New Roman" w:cstheme="minorHAnsi"/>
                <w:lang w:val="en-US"/>
              </w:rPr>
              <w:t>r</w:t>
            </w:r>
            <w:r w:rsidRPr="001A157C">
              <w:rPr>
                <w:rFonts w:eastAsia="Times New Roman" w:cstheme="minorHAnsi"/>
                <w:spacing w:val="-1"/>
                <w:lang w:val="en-US"/>
              </w:rPr>
              <w:t>’</w:t>
            </w:r>
            <w:r w:rsidRPr="001A157C">
              <w:rPr>
                <w:rFonts w:eastAsia="Times New Roman" w:cstheme="minorHAnsi"/>
                <w:lang w:val="en-US"/>
              </w:rPr>
              <w:t>s</w:t>
            </w:r>
            <w:r w:rsidRPr="001A157C">
              <w:rPr>
                <w:rFonts w:eastAsia="Times New Roman" w:cstheme="minorHAnsi"/>
                <w:spacing w:val="2"/>
                <w:lang w:val="en-US"/>
              </w:rPr>
              <w:t xml:space="preserve"> </w:t>
            </w:r>
            <w:r w:rsidRPr="001A157C">
              <w:rPr>
                <w:rFonts w:eastAsia="Times New Roman" w:cstheme="minorHAnsi"/>
                <w:spacing w:val="-3"/>
                <w:lang w:val="en-US"/>
              </w:rPr>
              <w:t>I</w:t>
            </w:r>
            <w:r w:rsidRPr="001A157C">
              <w:rPr>
                <w:rFonts w:eastAsia="Times New Roman" w:cstheme="minorHAnsi"/>
                <w:spacing w:val="2"/>
                <w:lang w:val="en-US"/>
              </w:rPr>
              <w:t>n</w:t>
            </w:r>
            <w:r w:rsidRPr="001A157C">
              <w:rPr>
                <w:rFonts w:eastAsia="Times New Roman" w:cstheme="minorHAnsi"/>
                <w:spacing w:val="1"/>
                <w:lang w:val="en-US"/>
              </w:rPr>
              <w:t>f</w:t>
            </w:r>
            <w:r w:rsidRPr="001A157C">
              <w:rPr>
                <w:rFonts w:eastAsia="Times New Roman" w:cstheme="minorHAnsi"/>
                <w:lang w:val="en-US"/>
              </w:rPr>
              <w:t>orm</w:t>
            </w:r>
            <w:r w:rsidRPr="001A157C">
              <w:rPr>
                <w:rFonts w:eastAsia="Times New Roman" w:cstheme="minorHAnsi"/>
                <w:spacing w:val="-1"/>
                <w:lang w:val="en-US"/>
              </w:rPr>
              <w:t>a</w:t>
            </w:r>
            <w:r w:rsidRPr="001A157C">
              <w:rPr>
                <w:rFonts w:eastAsia="Times New Roman" w:cstheme="minorHAnsi"/>
                <w:lang w:val="en-US"/>
              </w:rPr>
              <w:t>t</w:t>
            </w:r>
            <w:r w:rsidRPr="001A157C">
              <w:rPr>
                <w:rFonts w:eastAsia="Times New Roman" w:cstheme="minorHAnsi"/>
                <w:spacing w:val="1"/>
                <w:lang w:val="en-US"/>
              </w:rPr>
              <w:t>i</w:t>
            </w:r>
            <w:r w:rsidRPr="001A157C">
              <w:rPr>
                <w:rFonts w:eastAsia="Times New Roman" w:cstheme="minorHAnsi"/>
                <w:lang w:val="en-US"/>
              </w:rPr>
              <w:t xml:space="preserve">on on </w:t>
            </w:r>
            <w:r w:rsidRPr="001A157C">
              <w:rPr>
                <w:rFonts w:eastAsia="Times New Roman" w:cstheme="minorHAnsi"/>
                <w:spacing w:val="-1"/>
                <w:lang w:val="en-US"/>
              </w:rPr>
              <w:t>c</w:t>
            </w:r>
            <w:r w:rsidRPr="001A157C">
              <w:rPr>
                <w:rFonts w:eastAsia="Times New Roman" w:cstheme="minorHAnsi"/>
                <w:lang w:val="en-US"/>
              </w:rPr>
              <w:t>ompa</w:t>
            </w:r>
            <w:r w:rsidRPr="001A157C">
              <w:rPr>
                <w:rFonts w:eastAsia="Times New Roman" w:cstheme="minorHAnsi"/>
                <w:spacing w:val="4"/>
                <w:lang w:val="en-US"/>
              </w:rPr>
              <w:t>n</w:t>
            </w:r>
            <w:r w:rsidRPr="001A157C">
              <w:rPr>
                <w:rFonts w:eastAsia="Times New Roman" w:cstheme="minorHAnsi"/>
                <w:lang w:val="en-US"/>
              </w:rPr>
              <w:t>y</w:t>
            </w:r>
            <w:r w:rsidRPr="001A157C">
              <w:rPr>
                <w:rFonts w:eastAsia="Times New Roman" w:cstheme="minorHAnsi"/>
                <w:spacing w:val="-5"/>
                <w:lang w:val="en-US"/>
              </w:rPr>
              <w:t xml:space="preserve"> </w:t>
            </w:r>
            <w:r w:rsidRPr="001A157C">
              <w:rPr>
                <w:rFonts w:eastAsia="Times New Roman" w:cstheme="minorHAnsi"/>
                <w:lang w:val="en-US"/>
              </w:rPr>
              <w:t>le</w:t>
            </w:r>
            <w:r w:rsidRPr="001A157C">
              <w:rPr>
                <w:rFonts w:eastAsia="Times New Roman" w:cstheme="minorHAnsi"/>
                <w:spacing w:val="2"/>
                <w:lang w:val="en-US"/>
              </w:rPr>
              <w:t>t</w:t>
            </w:r>
            <w:r w:rsidRPr="001A157C">
              <w:rPr>
                <w:rFonts w:eastAsia="Times New Roman" w:cstheme="minorHAnsi"/>
                <w:lang w:val="en-US"/>
              </w:rPr>
              <w:t>ter</w:t>
            </w:r>
            <w:r w:rsidRPr="001A157C">
              <w:rPr>
                <w:rFonts w:eastAsia="Times New Roman" w:cstheme="minorHAnsi"/>
                <w:spacing w:val="-1"/>
                <w:lang w:val="en-US"/>
              </w:rPr>
              <w:t xml:space="preserve"> </w:t>
            </w:r>
            <w:r w:rsidRPr="001A157C">
              <w:rPr>
                <w:rFonts w:eastAsia="Times New Roman" w:cstheme="minorHAnsi"/>
                <w:lang w:val="en-US"/>
              </w:rPr>
              <w:t>h</w:t>
            </w:r>
            <w:r w:rsidRPr="001A157C">
              <w:rPr>
                <w:rFonts w:eastAsia="Times New Roman" w:cstheme="minorHAnsi"/>
                <w:spacing w:val="-1"/>
                <w:lang w:val="en-US"/>
              </w:rPr>
              <w:t>ea</w:t>
            </w:r>
            <w:r w:rsidRPr="001A157C">
              <w:rPr>
                <w:rFonts w:eastAsia="Times New Roman" w:cstheme="minorHAnsi"/>
                <w:lang w:val="en-US"/>
              </w:rPr>
              <w:t>d</w:t>
            </w:r>
          </w:p>
          <w:p w:rsidR="001E0C91" w:rsidRPr="001A157C" w:rsidRDefault="001E0C91" w:rsidP="000952B1">
            <w:pPr>
              <w:spacing w:before="4" w:after="0" w:line="240" w:lineRule="auto"/>
              <w:ind w:left="102"/>
              <w:rPr>
                <w:rFonts w:eastAsia="Times New Roman" w:cstheme="minorHAnsi"/>
                <w:lang w:val="en-US"/>
              </w:rPr>
            </w:pP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86"/>
        </w:trPr>
        <w:tc>
          <w:tcPr>
            <w:tcW w:w="390" w:type="pct"/>
          </w:tcPr>
          <w:p w:rsidR="001E0C91" w:rsidRPr="004E6051" w:rsidRDefault="001E0C91" w:rsidP="000952B1">
            <w:pPr>
              <w:spacing w:before="2" w:after="0" w:line="240" w:lineRule="auto"/>
              <w:ind w:left="102"/>
              <w:rPr>
                <w:rFonts w:eastAsia="Times New Roman" w:cstheme="minorHAnsi"/>
                <w:lang w:val="en-US"/>
              </w:rPr>
            </w:pPr>
            <w:r w:rsidRPr="004E6051">
              <w:rPr>
                <w:rFonts w:eastAsia="Times New Roman" w:cstheme="minorHAnsi"/>
                <w:lang w:val="en-US"/>
              </w:rPr>
              <w:t>14</w:t>
            </w:r>
          </w:p>
        </w:tc>
        <w:tc>
          <w:tcPr>
            <w:tcW w:w="3552" w:type="pct"/>
          </w:tcPr>
          <w:p w:rsidR="001E0C91" w:rsidRPr="001A157C" w:rsidRDefault="001E0C91" w:rsidP="000952B1">
            <w:pPr>
              <w:spacing w:before="2"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4</w:t>
            </w:r>
            <w:r w:rsidRPr="001A157C">
              <w:rPr>
                <w:rFonts w:eastAsia="Times New Roman" w:cstheme="minorHAnsi"/>
                <w:spacing w:val="2"/>
                <w:lang w:val="en-US"/>
              </w:rPr>
              <w:t xml:space="preserve"> </w:t>
            </w:r>
            <w:r w:rsidRPr="001A157C">
              <w:rPr>
                <w:rFonts w:eastAsia="Times New Roman" w:cstheme="minorHAnsi"/>
                <w:spacing w:val="-3"/>
                <w:lang w:val="en-US"/>
              </w:rPr>
              <w:t>L</w:t>
            </w:r>
            <w:r w:rsidRPr="001A157C">
              <w:rPr>
                <w:rFonts w:eastAsia="Times New Roman" w:cstheme="minorHAnsi"/>
                <w:spacing w:val="-1"/>
                <w:lang w:val="en-US"/>
              </w:rPr>
              <w:t>e</w:t>
            </w:r>
            <w:r w:rsidRPr="001A157C">
              <w:rPr>
                <w:rFonts w:eastAsia="Times New Roman" w:cstheme="minorHAnsi"/>
                <w:lang w:val="en-US"/>
              </w:rPr>
              <w:t>t</w:t>
            </w:r>
            <w:r w:rsidRPr="001A157C">
              <w:rPr>
                <w:rFonts w:eastAsia="Times New Roman" w:cstheme="minorHAnsi"/>
                <w:spacing w:val="1"/>
                <w:lang w:val="en-US"/>
              </w:rPr>
              <w:t>t</w:t>
            </w:r>
            <w:r w:rsidRPr="001A157C">
              <w:rPr>
                <w:rFonts w:eastAsia="Times New Roman" w:cstheme="minorHAnsi"/>
                <w:spacing w:val="-1"/>
                <w:lang w:val="en-US"/>
              </w:rPr>
              <w:t>e</w:t>
            </w:r>
            <w:r w:rsidRPr="001A157C">
              <w:rPr>
                <w:rFonts w:eastAsia="Times New Roman" w:cstheme="minorHAnsi"/>
                <w:lang w:val="en-US"/>
              </w:rPr>
              <w:t>r</w:t>
            </w:r>
            <w:r w:rsidRPr="001A157C">
              <w:rPr>
                <w:rFonts w:eastAsia="Times New Roman" w:cstheme="minorHAnsi"/>
                <w:spacing w:val="1"/>
                <w:lang w:val="en-US"/>
              </w:rPr>
              <w:t xml:space="preserve"> </w:t>
            </w:r>
            <w:r w:rsidRPr="001A157C">
              <w:rPr>
                <w:rFonts w:eastAsia="Times New Roman" w:cstheme="minorHAnsi"/>
                <w:lang w:val="en-US"/>
              </w:rPr>
              <w:t>for</w:t>
            </w:r>
            <w:r w:rsidRPr="001A157C">
              <w:rPr>
                <w:rFonts w:eastAsia="Times New Roman" w:cstheme="minorHAnsi"/>
                <w:spacing w:val="-1"/>
                <w:lang w:val="en-US"/>
              </w:rPr>
              <w:t xml:space="preserve"> </w:t>
            </w:r>
            <w:r w:rsidRPr="001A157C">
              <w:rPr>
                <w:rFonts w:eastAsia="Times New Roman" w:cstheme="minorHAnsi"/>
                <w:spacing w:val="3"/>
                <w:lang w:val="en-US"/>
              </w:rPr>
              <w:t>C</w:t>
            </w:r>
            <w:r w:rsidRPr="001A157C">
              <w:rPr>
                <w:rFonts w:eastAsia="Times New Roman" w:cstheme="minorHAnsi"/>
                <w:lang w:val="en-US"/>
              </w:rPr>
              <w:t>onfo</w:t>
            </w:r>
            <w:r w:rsidRPr="001A157C">
              <w:rPr>
                <w:rFonts w:eastAsia="Times New Roman" w:cstheme="minorHAnsi"/>
                <w:spacing w:val="-1"/>
                <w:lang w:val="en-US"/>
              </w:rPr>
              <w:t>r</w:t>
            </w:r>
            <w:r w:rsidRPr="001A157C">
              <w:rPr>
                <w:rFonts w:eastAsia="Times New Roman" w:cstheme="minorHAnsi"/>
                <w:lang w:val="en-US"/>
              </w:rPr>
              <w:t>m</w:t>
            </w:r>
            <w:r w:rsidRPr="001A157C">
              <w:rPr>
                <w:rFonts w:eastAsia="Times New Roman" w:cstheme="minorHAnsi"/>
                <w:spacing w:val="1"/>
                <w:lang w:val="en-US"/>
              </w:rPr>
              <w:t>i</w:t>
            </w:r>
            <w:r w:rsidRPr="001A157C">
              <w:rPr>
                <w:rFonts w:eastAsia="Times New Roman" w:cstheme="minorHAnsi"/>
                <w:spacing w:val="3"/>
                <w:lang w:val="en-US"/>
              </w:rPr>
              <w:t>t</w:t>
            </w:r>
            <w:r w:rsidRPr="001A157C">
              <w:rPr>
                <w:rFonts w:eastAsia="Times New Roman" w:cstheme="minorHAnsi"/>
                <w:lang w:val="en-US"/>
              </w:rPr>
              <w:t>y</w:t>
            </w:r>
            <w:r w:rsidRPr="001A157C">
              <w:rPr>
                <w:rFonts w:eastAsia="Times New Roman" w:cstheme="minorHAnsi"/>
                <w:spacing w:val="-5"/>
                <w:lang w:val="en-US"/>
              </w:rPr>
              <w:t xml:space="preserve"> </w:t>
            </w:r>
            <w:r w:rsidRPr="001A157C">
              <w:rPr>
                <w:rFonts w:eastAsia="Times New Roman" w:cstheme="minorHAnsi"/>
                <w:lang w:val="en-US"/>
              </w:rPr>
              <w:t>of Prod</w:t>
            </w:r>
            <w:r w:rsidRPr="001A157C">
              <w:rPr>
                <w:rFonts w:eastAsia="Times New Roman" w:cstheme="minorHAnsi"/>
                <w:spacing w:val="2"/>
                <w:lang w:val="en-US"/>
              </w:rPr>
              <w:t>u</w:t>
            </w:r>
            <w:r w:rsidRPr="001A157C">
              <w:rPr>
                <w:rFonts w:eastAsia="Times New Roman" w:cstheme="minorHAnsi"/>
                <w:spacing w:val="-1"/>
                <w:lang w:val="en-US"/>
              </w:rPr>
              <w:t>c</w:t>
            </w:r>
            <w:r w:rsidRPr="001A157C">
              <w:rPr>
                <w:rFonts w:eastAsia="Times New Roman" w:cstheme="minorHAnsi"/>
                <w:lang w:val="en-US"/>
              </w:rPr>
              <w:t>t as</w:t>
            </w:r>
            <w:r w:rsidRPr="001A157C">
              <w:rPr>
                <w:rFonts w:eastAsia="Times New Roman" w:cstheme="minorHAnsi"/>
                <w:spacing w:val="2"/>
                <w:lang w:val="en-US"/>
              </w:rPr>
              <w:t xml:space="preserve"> </w:t>
            </w:r>
            <w:r w:rsidRPr="001A157C">
              <w:rPr>
                <w:rFonts w:eastAsia="Times New Roman" w:cstheme="minorHAnsi"/>
                <w:lang w:val="en-US"/>
              </w:rPr>
              <w:t>p</w:t>
            </w:r>
            <w:r w:rsidRPr="001A157C">
              <w:rPr>
                <w:rFonts w:eastAsia="Times New Roman" w:cstheme="minorHAnsi"/>
                <w:spacing w:val="-1"/>
                <w:lang w:val="en-US"/>
              </w:rPr>
              <w:t>e</w:t>
            </w:r>
            <w:r w:rsidRPr="001A157C">
              <w:rPr>
                <w:rFonts w:eastAsia="Times New Roman" w:cstheme="minorHAnsi"/>
                <w:lang w:val="en-US"/>
              </w:rPr>
              <w:t>r R</w:t>
            </w:r>
            <w:r w:rsidRPr="001A157C">
              <w:rPr>
                <w:rFonts w:eastAsia="Times New Roman" w:cstheme="minorHAnsi"/>
                <w:spacing w:val="-1"/>
                <w:lang w:val="en-US"/>
              </w:rPr>
              <w:t>F</w:t>
            </w:r>
            <w:r w:rsidRPr="001A157C">
              <w:rPr>
                <w:rFonts w:eastAsia="Times New Roman" w:cstheme="minorHAnsi"/>
                <w:lang w:val="en-US"/>
              </w:rPr>
              <w:t>P</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86"/>
        </w:trPr>
        <w:tc>
          <w:tcPr>
            <w:tcW w:w="390" w:type="pct"/>
          </w:tcPr>
          <w:p w:rsidR="001E0C91" w:rsidRPr="004E6051" w:rsidRDefault="001E0C91" w:rsidP="000952B1">
            <w:pPr>
              <w:spacing w:before="1" w:after="0" w:line="240" w:lineRule="auto"/>
              <w:ind w:left="102"/>
              <w:rPr>
                <w:rFonts w:eastAsia="Times New Roman" w:cstheme="minorHAnsi"/>
                <w:lang w:val="en-US"/>
              </w:rPr>
            </w:pPr>
            <w:r w:rsidRPr="004E6051">
              <w:rPr>
                <w:rFonts w:eastAsia="Times New Roman" w:cstheme="minorHAnsi"/>
                <w:lang w:val="en-US"/>
              </w:rPr>
              <w:t>15</w:t>
            </w:r>
          </w:p>
        </w:tc>
        <w:tc>
          <w:tcPr>
            <w:tcW w:w="3552" w:type="pct"/>
          </w:tcPr>
          <w:p w:rsidR="001E0C91" w:rsidRPr="001A157C" w:rsidRDefault="001E0C91" w:rsidP="000952B1">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5</w:t>
            </w:r>
            <w:r w:rsidRPr="001A157C">
              <w:rPr>
                <w:rFonts w:eastAsia="Times New Roman" w:cstheme="minorHAnsi"/>
                <w:spacing w:val="29"/>
                <w:lang w:val="en-US"/>
              </w:rPr>
              <w:t xml:space="preserve"> </w:t>
            </w:r>
            <w:r w:rsidRPr="00D83AF2">
              <w:rPr>
                <w:rFonts w:eastAsia="Times New Roman" w:cstheme="minorHAnsi"/>
                <w:spacing w:val="-3"/>
                <w:lang w:val="en-US"/>
              </w:rPr>
              <w:t>Indemnity Deed</w:t>
            </w:r>
            <w:r w:rsidRPr="001A157C">
              <w:rPr>
                <w:rFonts w:eastAsia="Times New Roman" w:cstheme="minorHAnsi"/>
                <w:spacing w:val="29"/>
                <w:lang w:val="en-US"/>
              </w:rPr>
              <w:t xml:space="preserve"> </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86"/>
        </w:trPr>
        <w:tc>
          <w:tcPr>
            <w:tcW w:w="390" w:type="pct"/>
          </w:tcPr>
          <w:p w:rsidR="001E0C91" w:rsidRPr="004E6051" w:rsidRDefault="001E0C91" w:rsidP="000952B1">
            <w:pPr>
              <w:spacing w:before="1" w:after="0" w:line="240" w:lineRule="auto"/>
              <w:ind w:left="102"/>
              <w:rPr>
                <w:rFonts w:eastAsia="Times New Roman" w:cstheme="minorHAnsi"/>
                <w:lang w:val="en-US"/>
              </w:rPr>
            </w:pPr>
            <w:r w:rsidRPr="004E6051">
              <w:rPr>
                <w:rFonts w:eastAsia="Times New Roman" w:cstheme="minorHAnsi"/>
                <w:lang w:val="en-US"/>
              </w:rPr>
              <w:t>16</w:t>
            </w:r>
          </w:p>
        </w:tc>
        <w:tc>
          <w:tcPr>
            <w:tcW w:w="3552" w:type="pct"/>
          </w:tcPr>
          <w:p w:rsidR="001E0C91" w:rsidRPr="001A157C" w:rsidRDefault="001E0C91" w:rsidP="000952B1">
            <w:pPr>
              <w:spacing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6</w:t>
            </w:r>
            <w:r w:rsidRPr="001A157C">
              <w:rPr>
                <w:rFonts w:eastAsia="Times New Roman" w:cstheme="minorHAnsi"/>
                <w:spacing w:val="12"/>
                <w:lang w:val="en-US"/>
              </w:rPr>
              <w:t xml:space="preserve"> </w:t>
            </w:r>
            <w:r w:rsidRPr="001A157C">
              <w:rPr>
                <w:rFonts w:eastAsia="Calibri" w:cstheme="minorHAnsi"/>
                <w:spacing w:val="-1"/>
                <w:lang w:val="en-US"/>
              </w:rPr>
              <w:t>U</w:t>
            </w:r>
            <w:r w:rsidRPr="001A157C">
              <w:rPr>
                <w:rFonts w:eastAsia="Calibri" w:cstheme="minorHAnsi"/>
                <w:lang w:val="en-US"/>
              </w:rPr>
              <w:t>n</w:t>
            </w:r>
            <w:r w:rsidRPr="001A157C">
              <w:rPr>
                <w:rFonts w:eastAsia="Calibri" w:cstheme="minorHAnsi"/>
                <w:spacing w:val="1"/>
                <w:lang w:val="en-US"/>
              </w:rPr>
              <w:t>d</w:t>
            </w:r>
            <w:r w:rsidRPr="001A157C">
              <w:rPr>
                <w:rFonts w:eastAsia="Calibri" w:cstheme="minorHAnsi"/>
                <w:lang w:val="en-US"/>
              </w:rPr>
              <w:t>e</w:t>
            </w:r>
            <w:r w:rsidRPr="001A157C">
              <w:rPr>
                <w:rFonts w:eastAsia="Calibri" w:cstheme="minorHAnsi"/>
                <w:spacing w:val="1"/>
                <w:lang w:val="en-US"/>
              </w:rPr>
              <w:t>r</w:t>
            </w:r>
            <w:r w:rsidRPr="001A157C">
              <w:rPr>
                <w:rFonts w:eastAsia="Calibri" w:cstheme="minorHAnsi"/>
                <w:lang w:val="en-US"/>
              </w:rPr>
              <w:t>taki</w:t>
            </w:r>
            <w:r w:rsidRPr="001A157C">
              <w:rPr>
                <w:rFonts w:eastAsia="Calibri" w:cstheme="minorHAnsi"/>
                <w:spacing w:val="1"/>
                <w:lang w:val="en-US"/>
              </w:rPr>
              <w:t>n</w:t>
            </w:r>
            <w:r w:rsidRPr="001A157C">
              <w:rPr>
                <w:rFonts w:eastAsia="Calibri" w:cstheme="minorHAnsi"/>
                <w:lang w:val="en-US"/>
              </w:rPr>
              <w:t>g</w:t>
            </w:r>
            <w:r w:rsidRPr="001A157C">
              <w:rPr>
                <w:rFonts w:eastAsia="Calibri" w:cstheme="minorHAnsi"/>
                <w:spacing w:val="-5"/>
                <w:lang w:val="en-US"/>
              </w:rPr>
              <w:t xml:space="preserve"> </w:t>
            </w:r>
            <w:r w:rsidRPr="001A157C">
              <w:rPr>
                <w:rFonts w:eastAsia="Calibri" w:cstheme="minorHAnsi"/>
                <w:lang w:val="en-US"/>
              </w:rPr>
              <w:t>of</w:t>
            </w:r>
            <w:r w:rsidRPr="001A157C">
              <w:rPr>
                <w:rFonts w:eastAsia="Calibri" w:cstheme="minorHAnsi"/>
                <w:spacing w:val="11"/>
                <w:lang w:val="en-US"/>
              </w:rPr>
              <w:t xml:space="preserve"> </w:t>
            </w:r>
            <w:r w:rsidRPr="001A157C">
              <w:rPr>
                <w:rFonts w:eastAsia="Calibri" w:cstheme="minorHAnsi"/>
                <w:spacing w:val="-1"/>
                <w:lang w:val="en-US"/>
              </w:rPr>
              <w:t>A</w:t>
            </w:r>
            <w:r w:rsidRPr="001A157C">
              <w:rPr>
                <w:rFonts w:eastAsia="Calibri" w:cstheme="minorHAnsi"/>
                <w:lang w:val="en-US"/>
              </w:rPr>
              <w:t>ut</w:t>
            </w:r>
            <w:r w:rsidRPr="001A157C">
              <w:rPr>
                <w:rFonts w:eastAsia="Calibri" w:cstheme="minorHAnsi"/>
                <w:spacing w:val="1"/>
                <w:lang w:val="en-US"/>
              </w:rPr>
              <w:t>h</w:t>
            </w:r>
            <w:r w:rsidRPr="001A157C">
              <w:rPr>
                <w:rFonts w:eastAsia="Calibri" w:cstheme="minorHAnsi"/>
                <w:lang w:val="en-US"/>
              </w:rPr>
              <w:t>e</w:t>
            </w:r>
            <w:r w:rsidRPr="001A157C">
              <w:rPr>
                <w:rFonts w:eastAsia="Calibri" w:cstheme="minorHAnsi"/>
                <w:spacing w:val="1"/>
                <w:lang w:val="en-US"/>
              </w:rPr>
              <w:t>n</w:t>
            </w:r>
            <w:r w:rsidRPr="001A157C">
              <w:rPr>
                <w:rFonts w:eastAsia="Calibri" w:cstheme="minorHAnsi"/>
                <w:lang w:val="en-US"/>
              </w:rPr>
              <w:t>tic</w:t>
            </w:r>
            <w:r w:rsidRPr="001A157C">
              <w:rPr>
                <w:rFonts w:eastAsia="Calibri" w:cstheme="minorHAnsi"/>
                <w:spacing w:val="1"/>
                <w:lang w:val="en-US"/>
              </w:rPr>
              <w:t>i</w:t>
            </w:r>
            <w:r w:rsidRPr="001A157C">
              <w:rPr>
                <w:rFonts w:eastAsia="Calibri" w:cstheme="minorHAnsi"/>
                <w:lang w:val="en-US"/>
              </w:rPr>
              <w:t>ty</w:t>
            </w:r>
            <w:r w:rsidRPr="001A157C">
              <w:rPr>
                <w:rFonts w:eastAsia="Calibri" w:cstheme="minorHAnsi"/>
                <w:spacing w:val="-3"/>
                <w:lang w:val="en-US"/>
              </w:rPr>
              <w:t xml:space="preserve"> </w:t>
            </w:r>
            <w:r w:rsidRPr="001A157C">
              <w:rPr>
                <w:rFonts w:eastAsia="Calibri" w:cstheme="minorHAnsi"/>
                <w:lang w:val="en-US"/>
              </w:rPr>
              <w:t>for</w:t>
            </w:r>
            <w:r w:rsidRPr="001A157C">
              <w:rPr>
                <w:rFonts w:eastAsia="Calibri" w:cstheme="minorHAnsi"/>
                <w:spacing w:val="13"/>
                <w:lang w:val="en-US"/>
              </w:rPr>
              <w:t xml:space="preserve"> </w:t>
            </w:r>
            <w:r w:rsidRPr="001A157C">
              <w:rPr>
                <w:rFonts w:eastAsia="Cambria" w:cstheme="minorHAnsi"/>
                <w:iCs/>
                <w:spacing w:val="3"/>
                <w:lang w:val="en-US"/>
              </w:rPr>
              <w:t>Products Supplied</w:t>
            </w:r>
            <w:r w:rsidRPr="001A157C">
              <w:rPr>
                <w:rFonts w:eastAsia="Cambria" w:cstheme="minorHAnsi"/>
                <w:iCs/>
                <w:spacing w:val="2"/>
                <w:lang w:val="en-US"/>
              </w:rPr>
              <w:t xml:space="preserve"> </w:t>
            </w:r>
            <w:r w:rsidRPr="001A157C">
              <w:rPr>
                <w:rFonts w:eastAsia="Cambria" w:cstheme="minorHAnsi"/>
                <w:i/>
                <w:lang w:val="en-US"/>
              </w:rPr>
              <w:t>M</w:t>
            </w:r>
            <w:r w:rsidRPr="001A157C">
              <w:rPr>
                <w:rFonts w:eastAsia="Cambria" w:cstheme="minorHAnsi"/>
                <w:i/>
                <w:spacing w:val="-2"/>
                <w:lang w:val="en-US"/>
              </w:rPr>
              <w:t>a</w:t>
            </w:r>
            <w:r w:rsidRPr="001A157C">
              <w:rPr>
                <w:rFonts w:eastAsia="Cambria" w:cstheme="minorHAnsi"/>
                <w:i/>
                <w:spacing w:val="1"/>
                <w:lang w:val="en-US"/>
              </w:rPr>
              <w:t>na</w:t>
            </w:r>
            <w:r w:rsidRPr="001A157C">
              <w:rPr>
                <w:rFonts w:eastAsia="Cambria" w:cstheme="minorHAnsi"/>
                <w:i/>
                <w:lang w:val="en-US"/>
              </w:rPr>
              <w:t>ge</w:t>
            </w:r>
            <w:r w:rsidRPr="001A157C">
              <w:rPr>
                <w:rFonts w:eastAsia="Cambria" w:cstheme="minorHAnsi"/>
                <w:i/>
                <w:spacing w:val="-2"/>
                <w:lang w:val="en-US"/>
              </w:rPr>
              <w:t>me</w:t>
            </w:r>
            <w:r w:rsidRPr="001A157C">
              <w:rPr>
                <w:rFonts w:eastAsia="Cambria" w:cstheme="minorHAnsi"/>
                <w:i/>
                <w:spacing w:val="1"/>
                <w:lang w:val="en-US"/>
              </w:rPr>
              <w:t>n</w:t>
            </w:r>
            <w:r w:rsidRPr="001A157C">
              <w:rPr>
                <w:rFonts w:eastAsia="Cambria" w:cstheme="minorHAnsi"/>
                <w:i/>
                <w:lang w:val="en-US"/>
              </w:rPr>
              <w:t>t</w:t>
            </w:r>
            <w:r w:rsidRPr="001A157C">
              <w:rPr>
                <w:rFonts w:eastAsia="Cambria" w:cstheme="minorHAnsi"/>
                <w:i/>
                <w:spacing w:val="1"/>
                <w:lang w:val="en-US"/>
              </w:rPr>
              <w:t xml:space="preserve"> </w:t>
            </w:r>
            <w:r w:rsidRPr="001A157C">
              <w:rPr>
                <w:rFonts w:eastAsia="Cambria" w:cstheme="minorHAnsi"/>
                <w:i/>
                <w:lang w:val="en-US"/>
              </w:rPr>
              <w:t>So</w:t>
            </w:r>
            <w:r w:rsidRPr="001A157C">
              <w:rPr>
                <w:rFonts w:eastAsia="Cambria" w:cstheme="minorHAnsi"/>
                <w:i/>
                <w:spacing w:val="-1"/>
                <w:lang w:val="en-US"/>
              </w:rPr>
              <w:t>l</w:t>
            </w:r>
            <w:r w:rsidRPr="001A157C">
              <w:rPr>
                <w:rFonts w:eastAsia="Cambria" w:cstheme="minorHAnsi"/>
                <w:i/>
                <w:spacing w:val="1"/>
                <w:lang w:val="en-US"/>
              </w:rPr>
              <w:t>ut</w:t>
            </w:r>
            <w:r w:rsidRPr="001A157C">
              <w:rPr>
                <w:rFonts w:eastAsia="Cambria" w:cstheme="minorHAnsi"/>
                <w:i/>
                <w:spacing w:val="-3"/>
                <w:lang w:val="en-US"/>
              </w:rPr>
              <w:t>i</w:t>
            </w:r>
            <w:r w:rsidRPr="001A157C">
              <w:rPr>
                <w:rFonts w:eastAsia="Cambria" w:cstheme="minorHAnsi"/>
                <w:i/>
                <w:lang w:val="en-US"/>
              </w:rPr>
              <w:t>on</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86"/>
        </w:trPr>
        <w:tc>
          <w:tcPr>
            <w:tcW w:w="390" w:type="pct"/>
          </w:tcPr>
          <w:p w:rsidR="001E0C91" w:rsidRPr="004E6051" w:rsidRDefault="001E0C91" w:rsidP="000952B1">
            <w:pPr>
              <w:spacing w:before="1" w:after="0" w:line="240" w:lineRule="auto"/>
              <w:ind w:left="102"/>
              <w:rPr>
                <w:rFonts w:eastAsia="Times New Roman" w:cstheme="minorHAnsi"/>
                <w:lang w:val="en-US"/>
              </w:rPr>
            </w:pPr>
            <w:r w:rsidRPr="004E6051">
              <w:rPr>
                <w:rFonts w:eastAsia="Times New Roman" w:cstheme="minorHAnsi"/>
                <w:lang w:val="en-US"/>
              </w:rPr>
              <w:t>17</w:t>
            </w:r>
          </w:p>
        </w:tc>
        <w:tc>
          <w:tcPr>
            <w:tcW w:w="3552" w:type="pct"/>
          </w:tcPr>
          <w:p w:rsidR="001E0C91" w:rsidRPr="001A157C" w:rsidRDefault="001E0C91" w:rsidP="000952B1">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7 Und</w:t>
            </w:r>
            <w:r w:rsidRPr="001A157C">
              <w:rPr>
                <w:rFonts w:eastAsia="Times New Roman" w:cstheme="minorHAnsi"/>
                <w:spacing w:val="1"/>
                <w:lang w:val="en-US"/>
              </w:rPr>
              <w:t>e</w:t>
            </w:r>
            <w:r w:rsidRPr="001A157C">
              <w:rPr>
                <w:rFonts w:eastAsia="Times New Roman" w:cstheme="minorHAnsi"/>
                <w:lang w:val="en-US"/>
              </w:rPr>
              <w:t>rt</w:t>
            </w:r>
            <w:r w:rsidRPr="001A157C">
              <w:rPr>
                <w:rFonts w:eastAsia="Times New Roman" w:cstheme="minorHAnsi"/>
                <w:spacing w:val="-1"/>
                <w:lang w:val="en-US"/>
              </w:rPr>
              <w:t>a</w:t>
            </w:r>
            <w:r w:rsidRPr="001A157C">
              <w:rPr>
                <w:rFonts w:eastAsia="Times New Roman" w:cstheme="minorHAnsi"/>
                <w:lang w:val="en-US"/>
              </w:rPr>
              <w:t>ki</w:t>
            </w:r>
            <w:r w:rsidRPr="001A157C">
              <w:rPr>
                <w:rFonts w:eastAsia="Times New Roman" w:cstheme="minorHAnsi"/>
                <w:spacing w:val="3"/>
                <w:lang w:val="en-US"/>
              </w:rPr>
              <w:t>n</w:t>
            </w:r>
            <w:r w:rsidRPr="001A157C">
              <w:rPr>
                <w:rFonts w:eastAsia="Times New Roman" w:cstheme="minorHAnsi"/>
                <w:lang w:val="en-US"/>
              </w:rPr>
              <w:t>g for</w:t>
            </w:r>
            <w:r w:rsidRPr="001A157C">
              <w:rPr>
                <w:rFonts w:eastAsia="Times New Roman" w:cstheme="minorHAnsi"/>
                <w:spacing w:val="-1"/>
                <w:lang w:val="en-US"/>
              </w:rPr>
              <w:t xml:space="preserve"> a</w:t>
            </w:r>
            <w:r w:rsidRPr="001A157C">
              <w:rPr>
                <w:rFonts w:eastAsia="Times New Roman" w:cstheme="minorHAnsi"/>
                <w:spacing w:val="1"/>
                <w:lang w:val="en-US"/>
              </w:rPr>
              <w:t>c</w:t>
            </w:r>
            <w:r w:rsidRPr="001A157C">
              <w:rPr>
                <w:rFonts w:eastAsia="Times New Roman" w:cstheme="minorHAnsi"/>
                <w:spacing w:val="-1"/>
                <w:lang w:val="en-US"/>
              </w:rPr>
              <w:t>ce</w:t>
            </w:r>
            <w:r w:rsidRPr="001A157C">
              <w:rPr>
                <w:rFonts w:eastAsia="Times New Roman" w:cstheme="minorHAnsi"/>
                <w:lang w:val="en-US"/>
              </w:rPr>
              <w:t>pta</w:t>
            </w:r>
            <w:r w:rsidRPr="001A157C">
              <w:rPr>
                <w:rFonts w:eastAsia="Times New Roman" w:cstheme="minorHAnsi"/>
                <w:spacing w:val="2"/>
                <w:lang w:val="en-US"/>
              </w:rPr>
              <w:t>n</w:t>
            </w:r>
            <w:r w:rsidRPr="001A157C">
              <w:rPr>
                <w:rFonts w:eastAsia="Times New Roman" w:cstheme="minorHAnsi"/>
                <w:spacing w:val="-1"/>
                <w:lang w:val="en-US"/>
              </w:rPr>
              <w:t>c</w:t>
            </w:r>
            <w:r w:rsidRPr="001A157C">
              <w:rPr>
                <w:rFonts w:eastAsia="Times New Roman" w:cstheme="minorHAnsi"/>
                <w:lang w:val="en-US"/>
              </w:rPr>
              <w:t>e</w:t>
            </w:r>
            <w:r w:rsidRPr="001A157C">
              <w:rPr>
                <w:rFonts w:eastAsia="Times New Roman" w:cstheme="minorHAnsi"/>
                <w:spacing w:val="-1"/>
                <w:lang w:val="en-US"/>
              </w:rPr>
              <w:t xml:space="preserve"> </w:t>
            </w:r>
            <w:r w:rsidRPr="001A157C">
              <w:rPr>
                <w:rFonts w:eastAsia="Times New Roman" w:cstheme="minorHAnsi"/>
                <w:lang w:val="en-US"/>
              </w:rPr>
              <w:t xml:space="preserve">of </w:t>
            </w:r>
            <w:r w:rsidRPr="001A157C">
              <w:rPr>
                <w:rFonts w:eastAsia="Times New Roman" w:cstheme="minorHAnsi"/>
                <w:spacing w:val="2"/>
                <w:lang w:val="en-US"/>
              </w:rPr>
              <w:t>t</w:t>
            </w:r>
            <w:r w:rsidRPr="001A157C">
              <w:rPr>
                <w:rFonts w:eastAsia="Times New Roman" w:cstheme="minorHAnsi"/>
                <w:spacing w:val="-1"/>
                <w:lang w:val="en-US"/>
              </w:rPr>
              <w:t>e</w:t>
            </w:r>
            <w:r w:rsidRPr="001A157C">
              <w:rPr>
                <w:rFonts w:eastAsia="Times New Roman" w:cstheme="minorHAnsi"/>
                <w:lang w:val="en-US"/>
              </w:rPr>
              <w:t>rms</w:t>
            </w:r>
            <w:r w:rsidRPr="001A157C">
              <w:rPr>
                <w:rFonts w:eastAsia="Times New Roman" w:cstheme="minorHAnsi"/>
                <w:spacing w:val="2"/>
                <w:lang w:val="en-US"/>
              </w:rPr>
              <w:t xml:space="preserve"> </w:t>
            </w:r>
            <w:r w:rsidRPr="001A157C">
              <w:rPr>
                <w:rFonts w:eastAsia="Times New Roman" w:cstheme="minorHAnsi"/>
                <w:lang w:val="en-US"/>
              </w:rPr>
              <w:t>of R</w:t>
            </w:r>
            <w:r w:rsidRPr="001A157C">
              <w:rPr>
                <w:rFonts w:eastAsia="Times New Roman" w:cstheme="minorHAnsi"/>
                <w:spacing w:val="-1"/>
                <w:lang w:val="en-US"/>
              </w:rPr>
              <w:t>F</w:t>
            </w:r>
            <w:r w:rsidRPr="001A157C">
              <w:rPr>
                <w:rFonts w:eastAsia="Times New Roman" w:cstheme="minorHAnsi"/>
                <w:lang w:val="en-US"/>
              </w:rPr>
              <w:t>P</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86"/>
        </w:trPr>
        <w:tc>
          <w:tcPr>
            <w:tcW w:w="390" w:type="pct"/>
          </w:tcPr>
          <w:p w:rsidR="001E0C91" w:rsidRPr="004E6051" w:rsidRDefault="001E0C91" w:rsidP="000952B1">
            <w:pPr>
              <w:spacing w:before="1" w:after="0" w:line="240" w:lineRule="auto"/>
              <w:ind w:left="102"/>
              <w:rPr>
                <w:rFonts w:eastAsia="Times New Roman" w:cstheme="minorHAnsi"/>
                <w:lang w:val="en-US"/>
              </w:rPr>
            </w:pPr>
            <w:r w:rsidRPr="004E6051">
              <w:rPr>
                <w:rFonts w:eastAsia="Times New Roman" w:cstheme="minorHAnsi"/>
                <w:lang w:val="en-US"/>
              </w:rPr>
              <w:t>18</w:t>
            </w:r>
          </w:p>
        </w:tc>
        <w:tc>
          <w:tcPr>
            <w:tcW w:w="3552" w:type="pct"/>
          </w:tcPr>
          <w:p w:rsidR="001E0C91" w:rsidRPr="001A157C" w:rsidRDefault="001E0C91" w:rsidP="000952B1">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8 MAF</w:t>
            </w:r>
            <w:r w:rsidRPr="001A157C">
              <w:rPr>
                <w:rFonts w:eastAsia="Times New Roman" w:cstheme="minorHAnsi"/>
                <w:spacing w:val="-2"/>
                <w:lang w:val="en-US"/>
              </w:rPr>
              <w:t xml:space="preserve"> </w:t>
            </w:r>
            <w:r w:rsidRPr="001A157C">
              <w:rPr>
                <w:rFonts w:eastAsia="Times New Roman" w:cstheme="minorHAnsi"/>
                <w:lang w:val="en-US"/>
              </w:rPr>
              <w:t>on</w:t>
            </w:r>
            <w:r w:rsidRPr="001A157C">
              <w:rPr>
                <w:rFonts w:eastAsia="Times New Roman" w:cstheme="minorHAnsi"/>
                <w:spacing w:val="3"/>
                <w:lang w:val="en-US"/>
              </w:rPr>
              <w:t xml:space="preserve"> </w:t>
            </w:r>
            <w:r w:rsidRPr="001A157C">
              <w:rPr>
                <w:rFonts w:eastAsia="Times New Roman" w:cstheme="minorHAnsi"/>
                <w:lang w:val="en-US"/>
              </w:rPr>
              <w:t>O</w:t>
            </w:r>
            <w:r w:rsidRPr="001A157C">
              <w:rPr>
                <w:rFonts w:eastAsia="Times New Roman" w:cstheme="minorHAnsi"/>
                <w:spacing w:val="1"/>
                <w:lang w:val="en-US"/>
              </w:rPr>
              <w:t>E</w:t>
            </w:r>
            <w:r w:rsidRPr="001A157C">
              <w:rPr>
                <w:rFonts w:eastAsia="Times New Roman" w:cstheme="minorHAnsi"/>
                <w:lang w:val="en-US"/>
              </w:rPr>
              <w:t>M letter</w:t>
            </w:r>
            <w:r w:rsidRPr="001A157C">
              <w:rPr>
                <w:rFonts w:eastAsia="Times New Roman" w:cstheme="minorHAnsi"/>
                <w:spacing w:val="-1"/>
                <w:lang w:val="en-US"/>
              </w:rPr>
              <w:t xml:space="preserve"> </w:t>
            </w:r>
            <w:r w:rsidRPr="001A157C">
              <w:rPr>
                <w:rFonts w:eastAsia="Times New Roman" w:cstheme="minorHAnsi"/>
                <w:lang w:val="en-US"/>
              </w:rPr>
              <w:t>h</w:t>
            </w:r>
            <w:r w:rsidRPr="001A157C">
              <w:rPr>
                <w:rFonts w:eastAsia="Times New Roman" w:cstheme="minorHAnsi"/>
                <w:spacing w:val="-1"/>
                <w:lang w:val="en-US"/>
              </w:rPr>
              <w:t>ea</w:t>
            </w:r>
            <w:r w:rsidRPr="001A157C">
              <w:rPr>
                <w:rFonts w:eastAsia="Times New Roman" w:cstheme="minorHAnsi"/>
                <w:lang w:val="en-US"/>
              </w:rPr>
              <w:t>d</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86"/>
        </w:trPr>
        <w:tc>
          <w:tcPr>
            <w:tcW w:w="390" w:type="pct"/>
          </w:tcPr>
          <w:p w:rsidR="001E0C91" w:rsidRPr="004E6051" w:rsidRDefault="001E0C91" w:rsidP="000952B1">
            <w:pPr>
              <w:spacing w:before="1" w:after="0" w:line="240" w:lineRule="auto"/>
              <w:ind w:left="102"/>
              <w:rPr>
                <w:rFonts w:eastAsia="Times New Roman" w:cstheme="minorHAnsi"/>
                <w:lang w:val="en-US"/>
              </w:rPr>
            </w:pPr>
            <w:r w:rsidRPr="004E6051">
              <w:rPr>
                <w:rFonts w:eastAsia="Times New Roman" w:cstheme="minorHAnsi"/>
                <w:lang w:val="en-US"/>
              </w:rPr>
              <w:t>19</w:t>
            </w:r>
          </w:p>
        </w:tc>
        <w:tc>
          <w:tcPr>
            <w:tcW w:w="3552" w:type="pct"/>
          </w:tcPr>
          <w:p w:rsidR="001E0C91" w:rsidRPr="001A157C" w:rsidRDefault="001E0C91" w:rsidP="000952B1">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9</w:t>
            </w:r>
            <w:r w:rsidRPr="001A157C">
              <w:rPr>
                <w:rFonts w:eastAsia="Times New Roman" w:cstheme="minorHAnsi"/>
                <w:spacing w:val="2"/>
                <w:lang w:val="en-US"/>
              </w:rPr>
              <w:t xml:space="preserve"> </w:t>
            </w:r>
            <w:r w:rsidRPr="001A157C">
              <w:rPr>
                <w:rFonts w:eastAsia="Times New Roman" w:cstheme="minorHAnsi"/>
                <w:spacing w:val="-3"/>
                <w:lang w:val="en-US"/>
              </w:rPr>
              <w:t>I</w:t>
            </w:r>
            <w:r w:rsidRPr="001A157C">
              <w:rPr>
                <w:rFonts w:eastAsia="Times New Roman" w:cstheme="minorHAnsi"/>
                <w:lang w:val="en-US"/>
              </w:rPr>
              <w:t>nt</w:t>
            </w:r>
            <w:r w:rsidRPr="001A157C">
              <w:rPr>
                <w:rFonts w:eastAsia="Times New Roman" w:cstheme="minorHAnsi"/>
                <w:spacing w:val="2"/>
                <w:lang w:val="en-US"/>
              </w:rPr>
              <w:t>e</w:t>
            </w:r>
            <w:r w:rsidRPr="001A157C">
              <w:rPr>
                <w:rFonts w:eastAsia="Times New Roman" w:cstheme="minorHAnsi"/>
                <w:spacing w:val="-2"/>
                <w:lang w:val="en-US"/>
              </w:rPr>
              <w:t>g</w:t>
            </w:r>
            <w:r w:rsidRPr="001A157C">
              <w:rPr>
                <w:rFonts w:eastAsia="Times New Roman" w:cstheme="minorHAnsi"/>
                <w:lang w:val="en-US"/>
              </w:rPr>
              <w:t>ri</w:t>
            </w:r>
            <w:r w:rsidRPr="001A157C">
              <w:rPr>
                <w:rFonts w:eastAsia="Times New Roman" w:cstheme="minorHAnsi"/>
                <w:spacing w:val="5"/>
                <w:lang w:val="en-US"/>
              </w:rPr>
              <w:t>t</w:t>
            </w:r>
            <w:r w:rsidRPr="001A157C">
              <w:rPr>
                <w:rFonts w:eastAsia="Times New Roman" w:cstheme="minorHAnsi"/>
                <w:lang w:val="en-US"/>
              </w:rPr>
              <w:t>y</w:t>
            </w:r>
            <w:r w:rsidRPr="001A157C">
              <w:rPr>
                <w:rFonts w:eastAsia="Times New Roman" w:cstheme="minorHAnsi"/>
                <w:spacing w:val="-5"/>
                <w:lang w:val="en-US"/>
              </w:rPr>
              <w:t xml:space="preserve"> </w:t>
            </w:r>
            <w:r w:rsidRPr="001A157C">
              <w:rPr>
                <w:rFonts w:eastAsia="Times New Roman" w:cstheme="minorHAnsi"/>
                <w:spacing w:val="1"/>
                <w:lang w:val="en-US"/>
              </w:rPr>
              <w:t>P</w:t>
            </w:r>
            <w:r w:rsidRPr="001A157C">
              <w:rPr>
                <w:rFonts w:eastAsia="Times New Roman" w:cstheme="minorHAnsi"/>
                <w:spacing w:val="-1"/>
                <w:lang w:val="en-US"/>
              </w:rPr>
              <w:t>a</w:t>
            </w:r>
            <w:r w:rsidRPr="001A157C">
              <w:rPr>
                <w:rFonts w:eastAsia="Times New Roman" w:cstheme="minorHAnsi"/>
                <w:spacing w:val="1"/>
                <w:lang w:val="en-US"/>
              </w:rPr>
              <w:t>c</w:t>
            </w:r>
            <w:r w:rsidRPr="001A157C">
              <w:rPr>
                <w:rFonts w:eastAsia="Times New Roman" w:cstheme="minorHAnsi"/>
                <w:lang w:val="en-US"/>
              </w:rPr>
              <w:t>t</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86"/>
        </w:trPr>
        <w:tc>
          <w:tcPr>
            <w:tcW w:w="390" w:type="pct"/>
          </w:tcPr>
          <w:p w:rsidR="001E0C91" w:rsidRPr="004E6051" w:rsidRDefault="001E0C91" w:rsidP="000952B1">
            <w:pPr>
              <w:spacing w:before="1" w:after="0" w:line="240" w:lineRule="auto"/>
              <w:ind w:left="102"/>
              <w:rPr>
                <w:rFonts w:eastAsia="Times New Roman" w:cstheme="minorHAnsi"/>
                <w:lang w:val="en-US"/>
              </w:rPr>
            </w:pPr>
            <w:r w:rsidRPr="004E6051">
              <w:rPr>
                <w:rFonts w:eastAsia="Times New Roman" w:cstheme="minorHAnsi"/>
                <w:lang w:val="en-US"/>
              </w:rPr>
              <w:t>20</w:t>
            </w:r>
          </w:p>
        </w:tc>
        <w:tc>
          <w:tcPr>
            <w:tcW w:w="3552" w:type="pct"/>
          </w:tcPr>
          <w:p w:rsidR="001E0C91" w:rsidRPr="001A157C" w:rsidRDefault="001E0C91" w:rsidP="000952B1">
            <w:pPr>
              <w:spacing w:before="1" w:after="0" w:line="240" w:lineRule="auto"/>
              <w:rPr>
                <w:rFonts w:eastAsia="Times New Roman" w:cstheme="minorHAnsi"/>
                <w:lang w:val="en-US"/>
              </w:rPr>
            </w:pPr>
            <w:r w:rsidRPr="001A157C">
              <w:rPr>
                <w:rFonts w:eastAsia="Times New Roman" w:cstheme="minorHAnsi"/>
                <w:lang w:val="en-US"/>
              </w:rPr>
              <w:t>Ann</w:t>
            </w:r>
            <w:r w:rsidRPr="001A157C">
              <w:rPr>
                <w:rFonts w:eastAsia="Times New Roman" w:cstheme="minorHAnsi"/>
                <w:spacing w:val="-1"/>
                <w:lang w:val="en-US"/>
              </w:rPr>
              <w:t>e</w:t>
            </w:r>
            <w:r w:rsidRPr="001A157C">
              <w:rPr>
                <w:rFonts w:eastAsia="Times New Roman" w:cstheme="minorHAnsi"/>
                <w:spacing w:val="2"/>
                <w:lang w:val="en-US"/>
              </w:rPr>
              <w:t>x</w:t>
            </w:r>
            <w:r w:rsidRPr="001A157C">
              <w:rPr>
                <w:rFonts w:eastAsia="Times New Roman" w:cstheme="minorHAnsi"/>
                <w:lang w:val="en-US"/>
              </w:rPr>
              <w:t>ur</w:t>
            </w:r>
            <w:r w:rsidRPr="001A157C">
              <w:rPr>
                <w:rFonts w:eastAsia="Times New Roman" w:cstheme="minorHAnsi"/>
                <w:spacing w:val="-1"/>
                <w:lang w:val="en-US"/>
              </w:rPr>
              <w:t>e-</w:t>
            </w:r>
            <w:r w:rsidRPr="001A157C">
              <w:rPr>
                <w:rFonts w:eastAsia="Times New Roman" w:cstheme="minorHAnsi"/>
                <w:lang w:val="en-US"/>
              </w:rPr>
              <w:t>10 Non-Dis</w:t>
            </w:r>
            <w:r w:rsidRPr="001A157C">
              <w:rPr>
                <w:rFonts w:eastAsia="Times New Roman" w:cstheme="minorHAnsi"/>
                <w:spacing w:val="-1"/>
                <w:lang w:val="en-US"/>
              </w:rPr>
              <w:t>c</w:t>
            </w:r>
            <w:r w:rsidRPr="001A157C">
              <w:rPr>
                <w:rFonts w:eastAsia="Times New Roman" w:cstheme="minorHAnsi"/>
                <w:lang w:val="en-US"/>
              </w:rPr>
              <w:t>l</w:t>
            </w:r>
            <w:r w:rsidRPr="001A157C">
              <w:rPr>
                <w:rFonts w:eastAsia="Times New Roman" w:cstheme="minorHAnsi"/>
                <w:spacing w:val="3"/>
                <w:lang w:val="en-US"/>
              </w:rPr>
              <w:t>o</w:t>
            </w:r>
            <w:r w:rsidRPr="001A157C">
              <w:rPr>
                <w:rFonts w:eastAsia="Times New Roman" w:cstheme="minorHAnsi"/>
                <w:lang w:val="en-US"/>
              </w:rPr>
              <w:t>sure</w:t>
            </w:r>
            <w:r w:rsidRPr="001A157C">
              <w:rPr>
                <w:rFonts w:eastAsia="Times New Roman" w:cstheme="minorHAnsi"/>
                <w:spacing w:val="-1"/>
                <w:lang w:val="en-US"/>
              </w:rPr>
              <w:t xml:space="preserve"> </w:t>
            </w:r>
            <w:r w:rsidRPr="001A157C">
              <w:rPr>
                <w:rFonts w:eastAsia="Times New Roman" w:cstheme="minorHAnsi"/>
                <w:spacing w:val="2"/>
                <w:lang w:val="en-US"/>
              </w:rPr>
              <w:t>A</w:t>
            </w:r>
            <w:r w:rsidRPr="001A157C">
              <w:rPr>
                <w:rFonts w:eastAsia="Times New Roman" w:cstheme="minorHAnsi"/>
                <w:spacing w:val="-2"/>
                <w:lang w:val="en-US"/>
              </w:rPr>
              <w:t>g</w:t>
            </w:r>
            <w:r w:rsidRPr="001A157C">
              <w:rPr>
                <w:rFonts w:eastAsia="Times New Roman" w:cstheme="minorHAnsi"/>
                <w:spacing w:val="1"/>
                <w:lang w:val="en-US"/>
              </w:rPr>
              <w:t>r</w:t>
            </w:r>
            <w:r w:rsidRPr="001A157C">
              <w:rPr>
                <w:rFonts w:eastAsia="Times New Roman" w:cstheme="minorHAnsi"/>
                <w:spacing w:val="-1"/>
                <w:lang w:val="en-US"/>
              </w:rPr>
              <w:t>ee</w:t>
            </w:r>
            <w:r w:rsidRPr="001A157C">
              <w:rPr>
                <w:rFonts w:eastAsia="Times New Roman" w:cstheme="minorHAnsi"/>
                <w:lang w:val="en-US"/>
              </w:rPr>
              <w:t>ment</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88"/>
        </w:trPr>
        <w:tc>
          <w:tcPr>
            <w:tcW w:w="390" w:type="pct"/>
          </w:tcPr>
          <w:p w:rsidR="001E0C91" w:rsidRPr="004E6051" w:rsidRDefault="001E0C91" w:rsidP="000952B1">
            <w:pPr>
              <w:spacing w:before="4" w:after="0" w:line="240" w:lineRule="auto"/>
              <w:ind w:left="102"/>
              <w:rPr>
                <w:rFonts w:eastAsia="Times New Roman" w:cstheme="minorHAnsi"/>
                <w:lang w:val="en-US"/>
              </w:rPr>
            </w:pPr>
            <w:r w:rsidRPr="004E6051">
              <w:rPr>
                <w:rFonts w:eastAsia="Times New Roman" w:cstheme="minorHAnsi"/>
                <w:lang w:val="en-US"/>
              </w:rPr>
              <w:t>21</w:t>
            </w:r>
          </w:p>
        </w:tc>
        <w:tc>
          <w:tcPr>
            <w:tcW w:w="3552" w:type="pct"/>
          </w:tcPr>
          <w:p w:rsidR="001E0C91" w:rsidRPr="001A157C" w:rsidRDefault="001E0C91" w:rsidP="000952B1">
            <w:pPr>
              <w:spacing w:before="4" w:after="0" w:line="240" w:lineRule="auto"/>
              <w:rPr>
                <w:rFonts w:eastAsia="Times New Roman" w:cstheme="minorHAnsi"/>
                <w:lang w:val="en-US"/>
              </w:rPr>
            </w:pPr>
            <w:r w:rsidRPr="001A157C">
              <w:rPr>
                <w:rFonts w:eastAsia="Times New Roman" w:cstheme="minorHAnsi"/>
                <w:lang w:val="en-US"/>
              </w:rPr>
              <w:t>Annexure-11- Performance Bank Guarantee</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96"/>
        </w:trPr>
        <w:tc>
          <w:tcPr>
            <w:tcW w:w="390" w:type="pct"/>
          </w:tcPr>
          <w:p w:rsidR="001E0C91" w:rsidRPr="004E6051" w:rsidRDefault="001E0C91" w:rsidP="000952B1">
            <w:pPr>
              <w:spacing w:before="1" w:after="0" w:line="240" w:lineRule="auto"/>
              <w:ind w:left="102"/>
              <w:rPr>
                <w:rFonts w:eastAsia="Times New Roman" w:cstheme="minorHAnsi"/>
                <w:lang w:val="en-US"/>
              </w:rPr>
            </w:pPr>
            <w:r w:rsidRPr="004E6051">
              <w:rPr>
                <w:rFonts w:eastAsia="Times New Roman" w:cstheme="minorHAnsi"/>
                <w:lang w:val="en-US"/>
              </w:rPr>
              <w:t>22</w:t>
            </w:r>
          </w:p>
        </w:tc>
        <w:tc>
          <w:tcPr>
            <w:tcW w:w="3552" w:type="pct"/>
          </w:tcPr>
          <w:p w:rsidR="001E0C91" w:rsidRPr="001A157C" w:rsidRDefault="001E0C91" w:rsidP="000952B1">
            <w:pPr>
              <w:spacing w:before="1" w:after="0" w:line="240" w:lineRule="auto"/>
              <w:rPr>
                <w:rFonts w:eastAsia="Times New Roman" w:cstheme="minorHAnsi"/>
                <w:lang w:val="en-US"/>
              </w:rPr>
            </w:pPr>
            <w:r w:rsidRPr="001A157C">
              <w:rPr>
                <w:rFonts w:eastAsia="Times New Roman" w:cstheme="minorHAnsi"/>
                <w:lang w:val="en-US"/>
              </w:rPr>
              <w:t>Annexure 12- Pro forma for Bid Security(EMD)</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96"/>
        </w:trPr>
        <w:tc>
          <w:tcPr>
            <w:tcW w:w="390" w:type="pct"/>
          </w:tcPr>
          <w:p w:rsidR="001E0C91" w:rsidRPr="004E6051" w:rsidRDefault="001E0C91" w:rsidP="00592508">
            <w:pPr>
              <w:spacing w:before="1" w:after="0" w:line="240" w:lineRule="auto"/>
              <w:ind w:left="102"/>
              <w:rPr>
                <w:rFonts w:eastAsia="Times New Roman" w:cstheme="minorHAnsi"/>
                <w:lang w:val="en-US"/>
              </w:rPr>
            </w:pPr>
            <w:r w:rsidRPr="004E6051">
              <w:rPr>
                <w:rFonts w:eastAsia="Times New Roman" w:cstheme="minorHAnsi"/>
                <w:lang w:val="en-US"/>
              </w:rPr>
              <w:t>23</w:t>
            </w:r>
          </w:p>
        </w:tc>
        <w:tc>
          <w:tcPr>
            <w:tcW w:w="3552" w:type="pct"/>
          </w:tcPr>
          <w:p w:rsidR="001E0C91" w:rsidRPr="001A157C" w:rsidRDefault="001E0C91" w:rsidP="00592508">
            <w:pPr>
              <w:spacing w:before="1" w:after="0" w:line="240" w:lineRule="auto"/>
              <w:rPr>
                <w:rFonts w:eastAsia="Times New Roman" w:cstheme="minorHAnsi"/>
                <w:lang w:val="en-US"/>
              </w:rPr>
            </w:pPr>
            <w:r w:rsidRPr="001A157C">
              <w:rPr>
                <w:rFonts w:eastAsia="Times New Roman" w:cstheme="minorHAnsi"/>
                <w:lang w:val="en-US"/>
              </w:rPr>
              <w:t>Annexure 13-A Technical specifications</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96"/>
        </w:trPr>
        <w:tc>
          <w:tcPr>
            <w:tcW w:w="390" w:type="pct"/>
          </w:tcPr>
          <w:p w:rsidR="001E0C91" w:rsidRPr="004E6051" w:rsidRDefault="001E0C91" w:rsidP="000952B1">
            <w:pPr>
              <w:spacing w:before="1" w:after="0" w:line="240" w:lineRule="auto"/>
              <w:ind w:left="102"/>
              <w:rPr>
                <w:rFonts w:eastAsia="Times New Roman" w:cstheme="minorHAnsi"/>
                <w:lang w:val="en-US"/>
              </w:rPr>
            </w:pPr>
            <w:r w:rsidRPr="004E6051">
              <w:rPr>
                <w:rFonts w:eastAsia="Times New Roman" w:cstheme="minorHAnsi"/>
                <w:lang w:val="en-US"/>
              </w:rPr>
              <w:t>24</w:t>
            </w:r>
          </w:p>
        </w:tc>
        <w:tc>
          <w:tcPr>
            <w:tcW w:w="3552" w:type="pct"/>
          </w:tcPr>
          <w:p w:rsidR="001E0C91" w:rsidRPr="001A157C" w:rsidRDefault="001E0C91" w:rsidP="00EA3C7C">
            <w:pPr>
              <w:spacing w:before="1" w:after="0" w:line="240" w:lineRule="auto"/>
              <w:rPr>
                <w:rFonts w:eastAsia="Times New Roman" w:cstheme="minorHAnsi"/>
                <w:lang w:val="en-US"/>
              </w:rPr>
            </w:pPr>
            <w:r w:rsidRPr="001A157C">
              <w:rPr>
                <w:rFonts w:eastAsia="Times New Roman" w:cstheme="minorHAnsi"/>
                <w:lang w:val="en-US"/>
              </w:rPr>
              <w:t>Annexure 13- B Functional specifications</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96"/>
        </w:trPr>
        <w:tc>
          <w:tcPr>
            <w:tcW w:w="390" w:type="pct"/>
          </w:tcPr>
          <w:p w:rsidR="001E0C91" w:rsidRPr="004E6051" w:rsidRDefault="001E0C91" w:rsidP="000952B1">
            <w:pPr>
              <w:spacing w:before="1" w:after="0" w:line="240" w:lineRule="auto"/>
              <w:ind w:left="102"/>
              <w:rPr>
                <w:rFonts w:eastAsia="Times New Roman" w:cstheme="minorHAnsi"/>
                <w:lang w:val="en-US"/>
              </w:rPr>
            </w:pPr>
            <w:r>
              <w:rPr>
                <w:rFonts w:eastAsia="Times New Roman" w:cstheme="minorHAnsi"/>
                <w:lang w:val="en-US"/>
              </w:rPr>
              <w:t>25</w:t>
            </w:r>
          </w:p>
        </w:tc>
        <w:tc>
          <w:tcPr>
            <w:tcW w:w="3552" w:type="pct"/>
          </w:tcPr>
          <w:p w:rsidR="001E0C91" w:rsidRPr="001A157C" w:rsidRDefault="001E0C91" w:rsidP="000952B1">
            <w:pPr>
              <w:spacing w:before="1" w:after="0" w:line="240" w:lineRule="auto"/>
              <w:rPr>
                <w:rFonts w:eastAsia="Times New Roman" w:cstheme="minorHAnsi"/>
                <w:lang w:val="en-US"/>
              </w:rPr>
            </w:pPr>
            <w:r w:rsidRPr="001A157C">
              <w:rPr>
                <w:rFonts w:eastAsia="Times New Roman" w:cstheme="minorHAnsi"/>
                <w:lang w:val="en-US"/>
              </w:rPr>
              <w:t>Annexure 14- Bidders Particulars in Company Letter Head</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96"/>
        </w:trPr>
        <w:tc>
          <w:tcPr>
            <w:tcW w:w="390" w:type="pct"/>
          </w:tcPr>
          <w:p w:rsidR="001E0C91" w:rsidRDefault="001E0C91" w:rsidP="000952B1">
            <w:pPr>
              <w:spacing w:before="1" w:after="0" w:line="240" w:lineRule="auto"/>
              <w:ind w:left="102"/>
              <w:rPr>
                <w:rFonts w:eastAsia="Times New Roman" w:cstheme="minorHAnsi"/>
                <w:lang w:val="en-US"/>
              </w:rPr>
            </w:pPr>
            <w:r>
              <w:rPr>
                <w:rFonts w:eastAsia="Times New Roman" w:cstheme="minorHAnsi"/>
                <w:lang w:val="en-US"/>
              </w:rPr>
              <w:t>26</w:t>
            </w:r>
          </w:p>
        </w:tc>
        <w:tc>
          <w:tcPr>
            <w:tcW w:w="3552" w:type="pct"/>
          </w:tcPr>
          <w:p w:rsidR="001E0C91" w:rsidRPr="001A157C" w:rsidRDefault="001E0C91" w:rsidP="005427DF">
            <w:pPr>
              <w:spacing w:before="1" w:after="0" w:line="240" w:lineRule="auto"/>
              <w:rPr>
                <w:rFonts w:eastAsia="Times New Roman" w:cstheme="minorHAnsi"/>
                <w:lang w:val="en-US"/>
              </w:rPr>
            </w:pPr>
            <w:r w:rsidRPr="001A157C">
              <w:rPr>
                <w:rFonts w:eastAsia="Times New Roman" w:cstheme="minorHAnsi"/>
                <w:lang w:val="en-US"/>
              </w:rPr>
              <w:t xml:space="preserve">Annexure 16- NPA Undertaking </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96"/>
        </w:trPr>
        <w:tc>
          <w:tcPr>
            <w:tcW w:w="390" w:type="pct"/>
          </w:tcPr>
          <w:p w:rsidR="001E0C91" w:rsidRPr="004E6051" w:rsidRDefault="001E0C91" w:rsidP="005427DF">
            <w:pPr>
              <w:spacing w:before="1" w:after="0" w:line="240" w:lineRule="auto"/>
              <w:ind w:left="102"/>
              <w:rPr>
                <w:rFonts w:eastAsia="Times New Roman" w:cstheme="minorHAnsi"/>
                <w:lang w:val="en-US"/>
              </w:rPr>
            </w:pPr>
            <w:r>
              <w:rPr>
                <w:rFonts w:eastAsia="Times New Roman" w:cstheme="minorHAnsi"/>
                <w:lang w:val="en-US"/>
              </w:rPr>
              <w:t>27</w:t>
            </w:r>
          </w:p>
        </w:tc>
        <w:tc>
          <w:tcPr>
            <w:tcW w:w="3552" w:type="pct"/>
          </w:tcPr>
          <w:p w:rsidR="001E0C91" w:rsidRPr="001A157C" w:rsidRDefault="001E0C91" w:rsidP="000952B1">
            <w:pPr>
              <w:spacing w:before="1" w:after="0" w:line="240" w:lineRule="auto"/>
              <w:rPr>
                <w:rFonts w:eastAsia="Times New Roman" w:cstheme="minorHAnsi"/>
                <w:lang w:val="en-US"/>
              </w:rPr>
            </w:pPr>
            <w:r w:rsidRPr="001A157C">
              <w:rPr>
                <w:rFonts w:eastAsia="Times New Roman" w:cstheme="minorHAnsi"/>
                <w:lang w:val="en-US"/>
              </w:rPr>
              <w:t>Annexure 17- Land Border Sharing Undertaking</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96"/>
        </w:trPr>
        <w:tc>
          <w:tcPr>
            <w:tcW w:w="390" w:type="pct"/>
          </w:tcPr>
          <w:p w:rsidR="001E0C91" w:rsidRPr="004E6051" w:rsidRDefault="001E0C91" w:rsidP="000952B1">
            <w:pPr>
              <w:spacing w:before="1" w:after="0" w:line="240" w:lineRule="auto"/>
              <w:ind w:left="102"/>
              <w:rPr>
                <w:rFonts w:eastAsia="Times New Roman" w:cstheme="minorHAnsi"/>
                <w:lang w:val="en-US"/>
              </w:rPr>
            </w:pPr>
            <w:r>
              <w:rPr>
                <w:rFonts w:eastAsia="Times New Roman" w:cstheme="minorHAnsi"/>
                <w:lang w:val="en-US"/>
              </w:rPr>
              <w:t>28</w:t>
            </w:r>
          </w:p>
        </w:tc>
        <w:tc>
          <w:tcPr>
            <w:tcW w:w="3552" w:type="pct"/>
          </w:tcPr>
          <w:p w:rsidR="001E0C91" w:rsidRPr="001A157C" w:rsidRDefault="001E0C91" w:rsidP="000952B1">
            <w:pPr>
              <w:spacing w:before="1" w:after="0" w:line="240" w:lineRule="auto"/>
              <w:rPr>
                <w:rFonts w:eastAsia="Times New Roman" w:cstheme="minorHAnsi"/>
                <w:lang w:val="en-US"/>
              </w:rPr>
            </w:pPr>
            <w:r w:rsidRPr="001A157C">
              <w:rPr>
                <w:rFonts w:eastAsia="Times New Roman" w:cstheme="minorHAnsi"/>
                <w:lang w:val="en-US"/>
              </w:rPr>
              <w:t>Annexure 18-  Cover Letter</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96"/>
        </w:trPr>
        <w:tc>
          <w:tcPr>
            <w:tcW w:w="390" w:type="pct"/>
          </w:tcPr>
          <w:p w:rsidR="001E0C91" w:rsidRPr="004E6051" w:rsidRDefault="001E0C91" w:rsidP="000952B1">
            <w:pPr>
              <w:spacing w:before="1" w:after="0" w:line="240" w:lineRule="auto"/>
              <w:ind w:left="102"/>
              <w:rPr>
                <w:rFonts w:eastAsia="Times New Roman" w:cstheme="minorHAnsi"/>
                <w:lang w:val="en-US"/>
              </w:rPr>
            </w:pPr>
            <w:r>
              <w:rPr>
                <w:rFonts w:eastAsia="Times New Roman" w:cstheme="minorHAnsi"/>
                <w:lang w:val="en-US"/>
              </w:rPr>
              <w:t>29</w:t>
            </w:r>
          </w:p>
        </w:tc>
        <w:tc>
          <w:tcPr>
            <w:tcW w:w="3552" w:type="pct"/>
          </w:tcPr>
          <w:p w:rsidR="001E0C91" w:rsidRPr="001A157C" w:rsidRDefault="001E0C91" w:rsidP="000952B1">
            <w:pPr>
              <w:spacing w:before="1" w:after="0" w:line="240" w:lineRule="auto"/>
              <w:rPr>
                <w:rFonts w:eastAsia="Times New Roman" w:cstheme="minorHAnsi"/>
                <w:lang w:val="en-US"/>
              </w:rPr>
            </w:pPr>
            <w:r w:rsidRPr="001A157C">
              <w:rPr>
                <w:rFonts w:eastAsia="Times New Roman" w:cstheme="minorHAnsi"/>
                <w:lang w:val="en-US"/>
              </w:rPr>
              <w:t>Annexure 21- Eligibility Criteria Compliance</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96"/>
        </w:trPr>
        <w:tc>
          <w:tcPr>
            <w:tcW w:w="390" w:type="pct"/>
          </w:tcPr>
          <w:p w:rsidR="001E0C91" w:rsidRPr="004E6051" w:rsidRDefault="001E0C91" w:rsidP="00EA3C7C">
            <w:pPr>
              <w:spacing w:before="1" w:after="0" w:line="240" w:lineRule="auto"/>
              <w:ind w:left="102"/>
              <w:rPr>
                <w:rFonts w:eastAsia="Times New Roman" w:cstheme="minorHAnsi"/>
                <w:lang w:val="en-US"/>
              </w:rPr>
            </w:pPr>
            <w:r>
              <w:rPr>
                <w:rFonts w:eastAsia="Times New Roman" w:cstheme="minorHAnsi"/>
                <w:lang w:val="en-US"/>
              </w:rPr>
              <w:t>30</w:t>
            </w:r>
          </w:p>
        </w:tc>
        <w:tc>
          <w:tcPr>
            <w:tcW w:w="3552" w:type="pct"/>
          </w:tcPr>
          <w:p w:rsidR="001E0C91" w:rsidRPr="001A157C" w:rsidRDefault="001E0C91" w:rsidP="000952B1">
            <w:pPr>
              <w:spacing w:before="1" w:after="0" w:line="240" w:lineRule="auto"/>
              <w:rPr>
                <w:rFonts w:eastAsia="Times New Roman" w:cstheme="minorHAnsi"/>
                <w:lang w:val="en-US"/>
              </w:rPr>
            </w:pPr>
            <w:r w:rsidRPr="001A157C">
              <w:rPr>
                <w:rFonts w:eastAsia="Times New Roman" w:cstheme="minorHAnsi"/>
                <w:lang w:val="en-US"/>
              </w:rPr>
              <w:t xml:space="preserve">Annexure 22- </w:t>
            </w:r>
            <w:bookmarkStart w:id="94" w:name="_Hlk114443527"/>
            <w:r w:rsidRPr="001A157C">
              <w:rPr>
                <w:rFonts w:eastAsia="Times New Roman" w:cstheme="minorHAnsi"/>
                <w:lang w:val="en-US"/>
              </w:rPr>
              <w:t>Guidelines on banning of Business Dealings</w:t>
            </w:r>
            <w:bookmarkEnd w:id="94"/>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96"/>
        </w:trPr>
        <w:tc>
          <w:tcPr>
            <w:tcW w:w="390" w:type="pct"/>
          </w:tcPr>
          <w:p w:rsidR="001E0C91" w:rsidRDefault="001E0C91" w:rsidP="000952B1">
            <w:pPr>
              <w:spacing w:before="1" w:after="0" w:line="240" w:lineRule="auto"/>
              <w:ind w:left="102"/>
              <w:rPr>
                <w:rFonts w:eastAsia="Times New Roman" w:cstheme="minorHAnsi"/>
                <w:lang w:val="en-US"/>
              </w:rPr>
            </w:pPr>
            <w:r>
              <w:rPr>
                <w:rFonts w:eastAsia="Times New Roman" w:cstheme="minorHAnsi"/>
                <w:lang w:val="en-US"/>
              </w:rPr>
              <w:t>31</w:t>
            </w:r>
          </w:p>
        </w:tc>
        <w:tc>
          <w:tcPr>
            <w:tcW w:w="3552" w:type="pct"/>
          </w:tcPr>
          <w:p w:rsidR="001E0C91" w:rsidRPr="001A157C" w:rsidRDefault="001E0C91" w:rsidP="004E0027">
            <w:pPr>
              <w:spacing w:before="1" w:after="0" w:line="240" w:lineRule="auto"/>
              <w:rPr>
                <w:rFonts w:eastAsia="Times New Roman" w:cstheme="minorHAnsi"/>
                <w:lang w:val="en-US"/>
              </w:rPr>
            </w:pPr>
            <w:r w:rsidRPr="001A157C">
              <w:rPr>
                <w:rFonts w:eastAsia="Times New Roman" w:cstheme="minorHAnsi"/>
                <w:lang w:val="en-US"/>
              </w:rPr>
              <w:t xml:space="preserve">Annexure 23- </w:t>
            </w:r>
            <w:r w:rsidRPr="001A157C">
              <w:t>List of Hardware And Software Components</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96"/>
        </w:trPr>
        <w:tc>
          <w:tcPr>
            <w:tcW w:w="390" w:type="pct"/>
          </w:tcPr>
          <w:p w:rsidR="001E0C91" w:rsidRDefault="001E0C91" w:rsidP="000952B1">
            <w:pPr>
              <w:spacing w:before="1" w:after="0" w:line="240" w:lineRule="auto"/>
              <w:ind w:left="102"/>
              <w:rPr>
                <w:rFonts w:eastAsia="Times New Roman" w:cstheme="minorHAnsi"/>
                <w:lang w:val="en-US"/>
              </w:rPr>
            </w:pPr>
            <w:r>
              <w:rPr>
                <w:rFonts w:eastAsia="Times New Roman" w:cstheme="minorHAnsi"/>
                <w:lang w:val="en-US"/>
              </w:rPr>
              <w:t>32</w:t>
            </w:r>
          </w:p>
        </w:tc>
        <w:tc>
          <w:tcPr>
            <w:tcW w:w="3552" w:type="pct"/>
          </w:tcPr>
          <w:p w:rsidR="001E0C91" w:rsidRPr="001A157C" w:rsidRDefault="001E0C91" w:rsidP="004E0027">
            <w:pPr>
              <w:spacing w:before="1" w:after="0" w:line="240" w:lineRule="auto"/>
              <w:rPr>
                <w:rFonts w:eastAsia="Times New Roman" w:cstheme="minorHAnsi"/>
                <w:lang w:val="en-US"/>
              </w:rPr>
            </w:pPr>
            <w:r w:rsidRPr="001A157C">
              <w:rPr>
                <w:rFonts w:eastAsia="Times New Roman" w:cstheme="minorHAnsi"/>
                <w:lang w:val="en-US"/>
              </w:rPr>
              <w:t xml:space="preserve">Annexure 24- </w:t>
            </w:r>
            <w:r w:rsidRPr="001A157C">
              <w:t>Undertaking For 7 Year Roadmap</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96"/>
        </w:trPr>
        <w:tc>
          <w:tcPr>
            <w:tcW w:w="390" w:type="pct"/>
          </w:tcPr>
          <w:p w:rsidR="001E0C91" w:rsidRDefault="001E0C91" w:rsidP="000952B1">
            <w:pPr>
              <w:spacing w:before="1" w:after="0" w:line="240" w:lineRule="auto"/>
              <w:ind w:left="102"/>
              <w:rPr>
                <w:rFonts w:eastAsia="Times New Roman" w:cstheme="minorHAnsi"/>
                <w:lang w:val="en-US"/>
              </w:rPr>
            </w:pPr>
            <w:r>
              <w:rPr>
                <w:rFonts w:eastAsia="Times New Roman" w:cstheme="minorHAnsi"/>
                <w:lang w:val="en-US"/>
              </w:rPr>
              <w:t>33</w:t>
            </w:r>
          </w:p>
        </w:tc>
        <w:tc>
          <w:tcPr>
            <w:tcW w:w="3552" w:type="pct"/>
          </w:tcPr>
          <w:p w:rsidR="001E0C91" w:rsidRPr="001A157C" w:rsidRDefault="001E0C91" w:rsidP="004E0027">
            <w:pPr>
              <w:spacing w:before="1" w:after="0" w:line="240" w:lineRule="auto"/>
              <w:rPr>
                <w:rFonts w:eastAsia="Times New Roman" w:cstheme="minorHAnsi"/>
                <w:lang w:val="en-US"/>
              </w:rPr>
            </w:pPr>
            <w:r w:rsidRPr="001A157C">
              <w:rPr>
                <w:rFonts w:eastAsia="Times New Roman" w:cstheme="minorHAnsi"/>
                <w:lang w:val="en-US"/>
              </w:rPr>
              <w:t xml:space="preserve">Annexure 25-  </w:t>
            </w:r>
            <w:r w:rsidRPr="001A157C">
              <w:t>Proposed Team Profile</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96"/>
        </w:trPr>
        <w:tc>
          <w:tcPr>
            <w:tcW w:w="390" w:type="pct"/>
          </w:tcPr>
          <w:p w:rsidR="001E0C91" w:rsidRDefault="001E0C91" w:rsidP="000952B1">
            <w:pPr>
              <w:spacing w:before="1" w:after="0" w:line="240" w:lineRule="auto"/>
              <w:ind w:left="102"/>
              <w:rPr>
                <w:rFonts w:eastAsia="Times New Roman" w:cstheme="minorHAnsi"/>
                <w:lang w:val="en-US"/>
              </w:rPr>
            </w:pPr>
            <w:r>
              <w:rPr>
                <w:rFonts w:eastAsia="Times New Roman" w:cstheme="minorHAnsi"/>
                <w:lang w:val="en-US"/>
              </w:rPr>
              <w:t>34</w:t>
            </w:r>
          </w:p>
        </w:tc>
        <w:tc>
          <w:tcPr>
            <w:tcW w:w="3552" w:type="pct"/>
          </w:tcPr>
          <w:p w:rsidR="001E0C91" w:rsidRPr="001A157C" w:rsidRDefault="001E0C91" w:rsidP="004E0027">
            <w:pPr>
              <w:spacing w:before="1" w:after="0" w:line="240" w:lineRule="auto"/>
              <w:rPr>
                <w:rFonts w:eastAsia="Times New Roman" w:cstheme="minorHAnsi"/>
                <w:lang w:val="en-US"/>
              </w:rPr>
            </w:pPr>
            <w:r w:rsidRPr="001A157C">
              <w:rPr>
                <w:rFonts w:eastAsia="Times New Roman" w:cstheme="minorHAnsi"/>
                <w:lang w:val="en-US"/>
              </w:rPr>
              <w:t xml:space="preserve">Annexure 27- </w:t>
            </w:r>
            <w:r w:rsidRPr="001A157C">
              <w:t>Details of past experiences of handling</w:t>
            </w:r>
            <w:r w:rsidRPr="001A157C">
              <w:rPr>
                <w:b/>
                <w:bCs/>
                <w:sz w:val="28"/>
                <w:szCs w:val="28"/>
              </w:rPr>
              <w:t xml:space="preserve"> </w:t>
            </w:r>
            <w:r w:rsidRPr="001A157C">
              <w:t>similar project</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96"/>
        </w:trPr>
        <w:tc>
          <w:tcPr>
            <w:tcW w:w="390" w:type="pct"/>
          </w:tcPr>
          <w:p w:rsidR="001E0C91" w:rsidRDefault="001E0C91" w:rsidP="000952B1">
            <w:pPr>
              <w:spacing w:before="1" w:after="0" w:line="240" w:lineRule="auto"/>
              <w:ind w:left="102"/>
              <w:rPr>
                <w:rFonts w:eastAsia="Times New Roman" w:cstheme="minorHAnsi"/>
                <w:lang w:val="en-US"/>
              </w:rPr>
            </w:pPr>
            <w:r>
              <w:rPr>
                <w:rFonts w:eastAsia="Times New Roman" w:cstheme="minorHAnsi"/>
                <w:lang w:val="en-US"/>
              </w:rPr>
              <w:t>35</w:t>
            </w:r>
          </w:p>
        </w:tc>
        <w:tc>
          <w:tcPr>
            <w:tcW w:w="3552" w:type="pct"/>
          </w:tcPr>
          <w:p w:rsidR="001E0C91" w:rsidRPr="001A157C" w:rsidRDefault="001E0C91" w:rsidP="00EA3C7C">
            <w:pPr>
              <w:spacing w:before="1" w:after="0" w:line="240" w:lineRule="auto"/>
              <w:rPr>
                <w:rFonts w:eastAsia="Times New Roman" w:cstheme="minorHAnsi"/>
                <w:lang w:val="en-US"/>
              </w:rPr>
            </w:pPr>
            <w:r w:rsidRPr="001A157C">
              <w:rPr>
                <w:rFonts w:eastAsia="Times New Roman" w:cstheme="minorHAnsi"/>
                <w:lang w:val="en-US"/>
              </w:rPr>
              <w:t xml:space="preserve">Annexure 28- </w:t>
            </w:r>
            <w:r w:rsidRPr="001A157C">
              <w:t>Format for Local Content</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r w:rsidR="001E0C91" w:rsidRPr="007D3F6F" w:rsidTr="001E0C91">
        <w:trPr>
          <w:trHeight w:hRule="exact" w:val="296"/>
        </w:trPr>
        <w:tc>
          <w:tcPr>
            <w:tcW w:w="390" w:type="pct"/>
          </w:tcPr>
          <w:p w:rsidR="001E0C91" w:rsidRDefault="001E0C91" w:rsidP="000952B1">
            <w:pPr>
              <w:spacing w:before="1" w:after="0" w:line="240" w:lineRule="auto"/>
              <w:ind w:left="102"/>
              <w:rPr>
                <w:rFonts w:eastAsia="Times New Roman" w:cstheme="minorHAnsi"/>
                <w:lang w:val="en-US"/>
              </w:rPr>
            </w:pPr>
            <w:r>
              <w:rPr>
                <w:rFonts w:eastAsia="Times New Roman" w:cstheme="minorHAnsi"/>
                <w:lang w:val="en-US"/>
              </w:rPr>
              <w:t>36</w:t>
            </w:r>
          </w:p>
        </w:tc>
        <w:tc>
          <w:tcPr>
            <w:tcW w:w="3552" w:type="pct"/>
          </w:tcPr>
          <w:p w:rsidR="001E0C91" w:rsidRPr="001A157C" w:rsidRDefault="001E0C91" w:rsidP="00592508">
            <w:pPr>
              <w:spacing w:before="1" w:after="0" w:line="240" w:lineRule="auto"/>
              <w:rPr>
                <w:rFonts w:eastAsia="Times New Roman" w:cstheme="minorHAnsi"/>
                <w:lang w:val="en-US"/>
              </w:rPr>
            </w:pPr>
            <w:r w:rsidRPr="001A157C">
              <w:rPr>
                <w:rFonts w:eastAsia="Times New Roman" w:cstheme="minorHAnsi"/>
                <w:lang w:val="en-US"/>
              </w:rPr>
              <w:t xml:space="preserve">Annexure 29- </w:t>
            </w:r>
            <w:r w:rsidRPr="001A157C">
              <w:t>Undertaking Of Information Security</w:t>
            </w:r>
          </w:p>
        </w:tc>
        <w:tc>
          <w:tcPr>
            <w:tcW w:w="1058" w:type="pct"/>
          </w:tcPr>
          <w:p w:rsidR="001E0C91" w:rsidRPr="007D3F6F" w:rsidRDefault="001E0C91" w:rsidP="000952B1">
            <w:pPr>
              <w:spacing w:after="0" w:line="240" w:lineRule="auto"/>
              <w:rPr>
                <w:rFonts w:ascii="Times New Roman" w:eastAsia="Times New Roman" w:hAnsi="Times New Roman" w:cs="Times New Roman"/>
                <w:sz w:val="20"/>
                <w:szCs w:val="20"/>
                <w:lang w:val="en-US"/>
              </w:rPr>
            </w:pPr>
          </w:p>
        </w:tc>
      </w:tr>
    </w:tbl>
    <w:p w:rsidR="000952B1" w:rsidRPr="005C41E6" w:rsidRDefault="000952B1" w:rsidP="000952B1">
      <w:r w:rsidRPr="005C41E6">
        <w:br w:type="page"/>
      </w:r>
    </w:p>
    <w:p w:rsidR="000952B1" w:rsidRPr="005C41E6" w:rsidRDefault="00EE2068" w:rsidP="00FB5269">
      <w:pPr>
        <w:pStyle w:val="Heading1"/>
        <w:numPr>
          <w:ilvl w:val="0"/>
          <w:numId w:val="36"/>
        </w:numPr>
        <w:spacing w:before="120" w:after="120"/>
        <w:rPr>
          <w:b/>
          <w:bCs/>
          <w:sz w:val="28"/>
          <w:szCs w:val="28"/>
        </w:rPr>
      </w:pPr>
      <w:r>
        <w:rPr>
          <w:b/>
          <w:bCs/>
          <w:sz w:val="28"/>
          <w:szCs w:val="28"/>
        </w:rPr>
        <w:lastRenderedPageBreak/>
        <w:t xml:space="preserve"> </w:t>
      </w:r>
      <w:bookmarkStart w:id="95" w:name="_Toc122529943"/>
      <w:r w:rsidR="000952B1" w:rsidRPr="005C41E6">
        <w:rPr>
          <w:b/>
          <w:bCs/>
          <w:sz w:val="28"/>
          <w:szCs w:val="28"/>
        </w:rPr>
        <w:t>Annexure 1: Conformity Letter</w:t>
      </w:r>
      <w:bookmarkEnd w:id="95"/>
    </w:p>
    <w:p w:rsidR="000952B1" w:rsidRPr="005C41E6" w:rsidRDefault="000952B1" w:rsidP="002F6C80">
      <w:pPr>
        <w:spacing w:before="120" w:after="120"/>
        <w:jc w:val="right"/>
      </w:pPr>
      <w:r w:rsidRPr="005C41E6">
        <w:t>Date</w:t>
      </w:r>
      <w:r w:rsidR="002F6C80">
        <w:t>_______</w:t>
      </w:r>
    </w:p>
    <w:p w:rsidR="000952B1" w:rsidRPr="005C41E6" w:rsidRDefault="000952B1" w:rsidP="000952B1">
      <w:pPr>
        <w:spacing w:before="120" w:after="120"/>
        <w:jc w:val="both"/>
      </w:pPr>
      <w:r w:rsidRPr="005C41E6">
        <w:t>To,</w:t>
      </w:r>
    </w:p>
    <w:p w:rsidR="000952B1" w:rsidRPr="005C41E6" w:rsidRDefault="000952B1" w:rsidP="000952B1">
      <w:pPr>
        <w:spacing w:after="0"/>
        <w:jc w:val="both"/>
      </w:pPr>
      <w:r w:rsidRPr="005C41E6">
        <w:t xml:space="preserve">General Manager (IT), </w:t>
      </w:r>
    </w:p>
    <w:p w:rsidR="000952B1" w:rsidRPr="005C41E6" w:rsidRDefault="000952B1" w:rsidP="000952B1">
      <w:pPr>
        <w:spacing w:after="0"/>
        <w:jc w:val="both"/>
      </w:pPr>
      <w:r w:rsidRPr="005C41E6">
        <w:t xml:space="preserve">Central Bank of India, </w:t>
      </w:r>
    </w:p>
    <w:p w:rsidR="000952B1" w:rsidRPr="005C41E6" w:rsidRDefault="000952B1" w:rsidP="000952B1">
      <w:pPr>
        <w:spacing w:after="0"/>
        <w:jc w:val="both"/>
      </w:pPr>
      <w:r w:rsidRPr="005C41E6">
        <w:t xml:space="preserve">DIT, Sector 11, </w:t>
      </w:r>
    </w:p>
    <w:p w:rsidR="000952B1" w:rsidRPr="005C41E6" w:rsidRDefault="000952B1" w:rsidP="000952B1">
      <w:pPr>
        <w:spacing w:after="0"/>
        <w:jc w:val="both"/>
      </w:pPr>
      <w:r w:rsidRPr="005C41E6">
        <w:t xml:space="preserve">CBD Belapur, </w:t>
      </w:r>
    </w:p>
    <w:p w:rsidR="000952B1" w:rsidRPr="005C41E6" w:rsidRDefault="000952B1" w:rsidP="000952B1">
      <w:pPr>
        <w:spacing w:after="0"/>
        <w:jc w:val="both"/>
      </w:pPr>
      <w:r w:rsidRPr="005C41E6">
        <w:t>Navi Mumbai – 400614</w:t>
      </w:r>
    </w:p>
    <w:p w:rsidR="000952B1" w:rsidRPr="005C41E6" w:rsidRDefault="000952B1" w:rsidP="000952B1">
      <w:pPr>
        <w:spacing w:before="120" w:after="120"/>
        <w:jc w:val="both"/>
      </w:pPr>
      <w:r w:rsidRPr="005C41E6">
        <w:t>Sir,</w:t>
      </w:r>
    </w:p>
    <w:p w:rsidR="000952B1" w:rsidRPr="005C41E6" w:rsidRDefault="000952B1" w:rsidP="000952B1">
      <w:pPr>
        <w:spacing w:before="120" w:after="120"/>
        <w:jc w:val="both"/>
      </w:pPr>
      <w:r w:rsidRPr="005C41E6">
        <w:t xml:space="preserve">Sub: Tender No. </w:t>
      </w:r>
      <w:r w:rsidRPr="00283297">
        <w:t>CO:DIT:PUR:2022-23:</w:t>
      </w:r>
      <w:r w:rsidR="00C25557">
        <w:t>369</w:t>
      </w:r>
    </w:p>
    <w:p w:rsidR="000952B1" w:rsidRPr="005C41E6" w:rsidRDefault="000952B1" w:rsidP="000952B1">
      <w:pPr>
        <w:spacing w:before="120" w:after="120"/>
        <w:jc w:val="both"/>
      </w:pPr>
      <w:r w:rsidRPr="005C41E6">
        <w:t xml:space="preserve">Further to our proposal dated </w:t>
      </w:r>
      <w:r>
        <w:t>_______________,</w:t>
      </w:r>
      <w:r w:rsidRPr="005C41E6">
        <w:t xml:space="preserve"> in response to the RFP document (hereinafter referred to as “RFP DOCUMENT”) issued by Central Bank of India (“Bank”) we hereby covenant, warrant and confirm as follows:</w:t>
      </w:r>
    </w:p>
    <w:p w:rsidR="000952B1" w:rsidRPr="005C41E6" w:rsidRDefault="000952B1" w:rsidP="000952B1">
      <w:pPr>
        <w:spacing w:before="120" w:after="120"/>
        <w:jc w:val="both"/>
      </w:pPr>
      <w:r w:rsidRPr="005C41E6">
        <w:t>We hereby agree to comply with all the terms and conditions / stipulations as contained in the RFP document and the related addendums and other documents including the changes made to the original tender documents issued by the Bank.</w:t>
      </w:r>
    </w:p>
    <w:p w:rsidR="000952B1" w:rsidRPr="005C41E6" w:rsidRDefault="000952B1" w:rsidP="000952B1">
      <w:pPr>
        <w:spacing w:before="120" w:after="120"/>
        <w:jc w:val="both"/>
      </w:pPr>
      <w:r w:rsidRPr="005C41E6">
        <w:t>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rsidR="000952B1" w:rsidRPr="005C41E6" w:rsidRDefault="000952B1" w:rsidP="000952B1">
      <w:pPr>
        <w:spacing w:before="120" w:after="120"/>
        <w:jc w:val="both"/>
      </w:pPr>
      <w:r w:rsidRPr="005C41E6">
        <w:t>Yours faithfully,</w:t>
      </w:r>
    </w:p>
    <w:p w:rsidR="000952B1" w:rsidRPr="005C41E6" w:rsidRDefault="000952B1" w:rsidP="000952B1">
      <w:pPr>
        <w:spacing w:before="120" w:after="120"/>
        <w:jc w:val="both"/>
      </w:pPr>
    </w:p>
    <w:p w:rsidR="000952B1" w:rsidRPr="005C41E6" w:rsidRDefault="000952B1" w:rsidP="000952B1">
      <w:pPr>
        <w:spacing w:before="120" w:after="120"/>
        <w:jc w:val="both"/>
      </w:pPr>
      <w:r w:rsidRPr="005C41E6">
        <w:t>Authorized Signatory</w:t>
      </w:r>
    </w:p>
    <w:p w:rsidR="000952B1" w:rsidRPr="005C41E6" w:rsidRDefault="000952B1" w:rsidP="000952B1">
      <w:pPr>
        <w:spacing w:before="120" w:after="120"/>
        <w:jc w:val="both"/>
      </w:pPr>
      <w:r w:rsidRPr="005C41E6">
        <w:t>Designation</w:t>
      </w:r>
    </w:p>
    <w:p w:rsidR="000952B1" w:rsidRPr="005C41E6" w:rsidRDefault="000952B1" w:rsidP="000952B1">
      <w:pPr>
        <w:spacing w:before="120" w:after="120"/>
        <w:jc w:val="both"/>
      </w:pPr>
      <w:r w:rsidRPr="005C41E6">
        <w:t>Company Name</w:t>
      </w:r>
    </w:p>
    <w:p w:rsidR="00EE2068" w:rsidRDefault="000952B1" w:rsidP="000403C1">
      <w:pPr>
        <w:rPr>
          <w:b/>
          <w:bCs/>
          <w:sz w:val="28"/>
          <w:szCs w:val="28"/>
        </w:rPr>
        <w:sectPr w:rsidR="00EE2068" w:rsidSect="00EE2068">
          <w:headerReference w:type="default" r:id="rId28"/>
          <w:footerReference w:type="default" r:id="rId29"/>
          <w:pgSz w:w="11906" w:h="16838"/>
          <w:pgMar w:top="1440" w:right="1440" w:bottom="1440" w:left="1440" w:header="708" w:footer="708" w:gutter="0"/>
          <w:cols w:space="708"/>
          <w:titlePg/>
          <w:docGrid w:linePitch="360"/>
        </w:sectPr>
      </w:pPr>
      <w:r w:rsidRPr="005C41E6">
        <w:br w:type="page"/>
      </w:r>
    </w:p>
    <w:p w:rsidR="000952B1" w:rsidRPr="002F6C80" w:rsidRDefault="000403C1" w:rsidP="00FB5269">
      <w:pPr>
        <w:pStyle w:val="Heading1"/>
        <w:numPr>
          <w:ilvl w:val="0"/>
          <w:numId w:val="36"/>
        </w:numPr>
        <w:spacing w:before="120" w:after="120"/>
        <w:rPr>
          <w:b/>
          <w:bCs/>
          <w:sz w:val="28"/>
          <w:szCs w:val="28"/>
        </w:rPr>
      </w:pPr>
      <w:bookmarkStart w:id="96" w:name="_Toc122529944"/>
      <w:r w:rsidRPr="002F6C80">
        <w:rPr>
          <w:b/>
          <w:bCs/>
          <w:sz w:val="28"/>
          <w:szCs w:val="28"/>
        </w:rPr>
        <w:lastRenderedPageBreak/>
        <w:t xml:space="preserve">Annexure 2:  Masked Commercial Bid along </w:t>
      </w:r>
      <w:r w:rsidR="00A572F4" w:rsidRPr="002F6C80">
        <w:rPr>
          <w:b/>
          <w:bCs/>
          <w:sz w:val="28"/>
          <w:szCs w:val="28"/>
        </w:rPr>
        <w:t>with technical</w:t>
      </w:r>
      <w:r w:rsidRPr="002F6C80">
        <w:rPr>
          <w:b/>
          <w:bCs/>
          <w:sz w:val="28"/>
          <w:szCs w:val="28"/>
        </w:rPr>
        <w:t xml:space="preserve"> bid</w:t>
      </w:r>
      <w:bookmarkEnd w:id="96"/>
    </w:p>
    <w:p w:rsidR="00F40E4B" w:rsidRPr="00D83AF2" w:rsidRDefault="00F40E4B" w:rsidP="000952B1">
      <w:pPr>
        <w:rPr>
          <w:rFonts w:cstheme="minorHAnsi"/>
          <w:b/>
        </w:rPr>
      </w:pPr>
      <w:r w:rsidRPr="00D83AF2">
        <w:rPr>
          <w:rFonts w:cstheme="minorHAnsi"/>
          <w:b/>
        </w:rPr>
        <w:t xml:space="preserve">The Commercial Bid format is as under: </w:t>
      </w:r>
    </w:p>
    <w:p w:rsidR="00F40E4B" w:rsidRPr="00D83AF2" w:rsidRDefault="00F40E4B" w:rsidP="000952B1">
      <w:pPr>
        <w:rPr>
          <w:rFonts w:cstheme="minorHAnsi"/>
          <w:b/>
        </w:rPr>
      </w:pPr>
      <w:r w:rsidRPr="00D83AF2">
        <w:rPr>
          <w:rFonts w:cstheme="minorHAnsi"/>
          <w:b/>
        </w:rPr>
        <w:t xml:space="preserve">The Bidder is required to update the </w:t>
      </w:r>
      <w:r w:rsidR="00B03896" w:rsidRPr="00D83AF2">
        <w:rPr>
          <w:rFonts w:cstheme="minorHAnsi"/>
          <w:b/>
        </w:rPr>
        <w:t>masked</w:t>
      </w:r>
      <w:r w:rsidR="002F6C80" w:rsidRPr="00D83AF2">
        <w:rPr>
          <w:rFonts w:cstheme="minorHAnsi"/>
          <w:b/>
        </w:rPr>
        <w:t xml:space="preserve"> </w:t>
      </w:r>
      <w:r w:rsidRPr="00D83AF2">
        <w:rPr>
          <w:rFonts w:cstheme="minorHAnsi"/>
          <w:b/>
        </w:rPr>
        <w:t>commercials in the following format:</w:t>
      </w:r>
    </w:p>
    <w:p w:rsidR="00F3226F" w:rsidRPr="00D83AF2" w:rsidRDefault="00F3226F" w:rsidP="000952B1">
      <w:pPr>
        <w:rPr>
          <w:rFonts w:cstheme="minorHAnsi"/>
        </w:rPr>
      </w:pPr>
      <w:r w:rsidRPr="00D83AF2">
        <w:rPr>
          <w:rFonts w:cstheme="minorHAnsi"/>
          <w:b/>
        </w:rPr>
        <w:t>Table</w:t>
      </w:r>
      <w:r w:rsidRPr="00D83AF2">
        <w:rPr>
          <w:rFonts w:cstheme="minorHAnsi"/>
          <w:b/>
          <w:spacing w:val="-1"/>
        </w:rPr>
        <w:t xml:space="preserve"> </w:t>
      </w:r>
      <w:r w:rsidRPr="00D83AF2">
        <w:rPr>
          <w:rFonts w:cstheme="minorHAnsi"/>
          <w:b/>
        </w:rPr>
        <w:t>1</w:t>
      </w:r>
      <w:r w:rsidRPr="00D83AF2">
        <w:rPr>
          <w:rFonts w:cstheme="minorHAnsi"/>
          <w:b/>
          <w:spacing w:val="-1"/>
        </w:rPr>
        <w:t xml:space="preserve"> </w:t>
      </w:r>
      <w:r w:rsidRPr="00D83AF2">
        <w:rPr>
          <w:rFonts w:cstheme="minorHAnsi"/>
          <w:b/>
        </w:rPr>
        <w:t>:</w:t>
      </w:r>
      <w:r w:rsidRPr="00D83AF2">
        <w:rPr>
          <w:rFonts w:cstheme="minorHAnsi"/>
          <w:b/>
          <w:spacing w:val="-1"/>
        </w:rPr>
        <w:t xml:space="preserve"> </w:t>
      </w:r>
      <w:r w:rsidRPr="00D83AF2">
        <w:rPr>
          <w:rFonts w:cstheme="minorHAnsi"/>
          <w:b/>
        </w:rPr>
        <w:t>Commercial Bill of Material</w:t>
      </w:r>
    </w:p>
    <w:tbl>
      <w:tblPr>
        <w:tblW w:w="12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4"/>
        <w:gridCol w:w="2758"/>
        <w:gridCol w:w="1276"/>
        <w:gridCol w:w="851"/>
        <w:gridCol w:w="850"/>
        <w:gridCol w:w="851"/>
        <w:gridCol w:w="992"/>
        <w:gridCol w:w="992"/>
        <w:gridCol w:w="992"/>
        <w:gridCol w:w="993"/>
        <w:gridCol w:w="1417"/>
      </w:tblGrid>
      <w:tr w:rsidR="00AF1835" w:rsidRPr="00D83AF2" w:rsidTr="00664B5C">
        <w:trPr>
          <w:trHeight w:val="275"/>
        </w:trPr>
        <w:tc>
          <w:tcPr>
            <w:tcW w:w="644" w:type="dxa"/>
            <w:vMerge w:val="restart"/>
          </w:tcPr>
          <w:p w:rsidR="00AF1835" w:rsidRPr="00D83AF2" w:rsidRDefault="00AF1835" w:rsidP="00F63B4D">
            <w:pPr>
              <w:pStyle w:val="TableParagraph"/>
              <w:spacing w:line="274" w:lineRule="exact"/>
              <w:ind w:left="108"/>
              <w:rPr>
                <w:rFonts w:asciiTheme="minorHAnsi" w:hAnsiTheme="minorHAnsi" w:cstheme="minorHAnsi"/>
                <w:b/>
                <w:sz w:val="24"/>
              </w:rPr>
            </w:pPr>
            <w:r w:rsidRPr="00D83AF2">
              <w:rPr>
                <w:rFonts w:asciiTheme="minorHAnsi" w:hAnsiTheme="minorHAnsi" w:cstheme="minorHAnsi"/>
                <w:b/>
                <w:sz w:val="24"/>
              </w:rPr>
              <w:t>Sr. No</w:t>
            </w:r>
          </w:p>
        </w:tc>
        <w:tc>
          <w:tcPr>
            <w:tcW w:w="2758" w:type="dxa"/>
            <w:vMerge w:val="restart"/>
          </w:tcPr>
          <w:p w:rsidR="00AF1835" w:rsidRPr="00D83AF2" w:rsidRDefault="00AF1835" w:rsidP="00F63B4D">
            <w:pPr>
              <w:pStyle w:val="TableParagraph"/>
              <w:spacing w:line="274" w:lineRule="exact"/>
              <w:ind w:left="107"/>
              <w:rPr>
                <w:rFonts w:asciiTheme="minorHAnsi" w:hAnsiTheme="minorHAnsi" w:cstheme="minorHAnsi"/>
                <w:b/>
                <w:sz w:val="24"/>
              </w:rPr>
            </w:pPr>
            <w:r w:rsidRPr="00D83AF2">
              <w:rPr>
                <w:rFonts w:asciiTheme="minorHAnsi" w:hAnsiTheme="minorHAnsi" w:cstheme="minorHAnsi"/>
                <w:b/>
                <w:sz w:val="24"/>
              </w:rPr>
              <w:t>Requirement</w:t>
            </w:r>
          </w:p>
        </w:tc>
        <w:tc>
          <w:tcPr>
            <w:tcW w:w="1276" w:type="dxa"/>
            <w:vMerge w:val="restart"/>
          </w:tcPr>
          <w:p w:rsidR="00AF1835" w:rsidRPr="00D83AF2" w:rsidRDefault="00AF1835" w:rsidP="00F63B4D">
            <w:pPr>
              <w:pStyle w:val="TableParagraph"/>
              <w:spacing w:line="276" w:lineRule="exact"/>
              <w:ind w:left="106" w:right="132"/>
              <w:rPr>
                <w:rFonts w:asciiTheme="minorHAnsi" w:hAnsiTheme="minorHAnsi" w:cstheme="minorHAnsi"/>
                <w:b/>
                <w:sz w:val="24"/>
              </w:rPr>
            </w:pPr>
            <w:r w:rsidRPr="00D83AF2">
              <w:rPr>
                <w:rFonts w:asciiTheme="minorHAnsi" w:hAnsiTheme="minorHAnsi" w:cstheme="minorHAnsi"/>
                <w:b/>
                <w:sz w:val="24"/>
              </w:rPr>
              <w:t>One</w:t>
            </w:r>
            <w:r w:rsidRPr="00D83AF2">
              <w:rPr>
                <w:rFonts w:asciiTheme="minorHAnsi" w:hAnsiTheme="minorHAnsi" w:cstheme="minorHAnsi"/>
                <w:b/>
                <w:spacing w:val="1"/>
                <w:sz w:val="24"/>
              </w:rPr>
              <w:t xml:space="preserve"> </w:t>
            </w:r>
            <w:r w:rsidRPr="00D83AF2">
              <w:rPr>
                <w:rFonts w:asciiTheme="minorHAnsi" w:hAnsiTheme="minorHAnsi" w:cstheme="minorHAnsi"/>
                <w:b/>
                <w:sz w:val="24"/>
              </w:rPr>
              <w:t>Time</w:t>
            </w:r>
            <w:r w:rsidRPr="00D83AF2">
              <w:rPr>
                <w:rFonts w:asciiTheme="minorHAnsi" w:hAnsiTheme="minorHAnsi" w:cstheme="minorHAnsi"/>
                <w:b/>
                <w:spacing w:val="1"/>
                <w:sz w:val="24"/>
              </w:rPr>
              <w:t xml:space="preserve"> </w:t>
            </w:r>
            <w:r w:rsidRPr="00D83AF2">
              <w:rPr>
                <w:rFonts w:asciiTheme="minorHAnsi" w:hAnsiTheme="minorHAnsi" w:cstheme="minorHAnsi"/>
                <w:b/>
                <w:sz w:val="24"/>
              </w:rPr>
              <w:t>Charges</w:t>
            </w:r>
            <w:r w:rsidRPr="00D83AF2">
              <w:rPr>
                <w:rFonts w:asciiTheme="minorHAnsi" w:hAnsiTheme="minorHAnsi" w:cstheme="minorHAnsi"/>
                <w:b/>
                <w:spacing w:val="-64"/>
                <w:sz w:val="24"/>
              </w:rPr>
              <w:t xml:space="preserve"> </w:t>
            </w:r>
            <w:r w:rsidRPr="00D83AF2">
              <w:rPr>
                <w:rFonts w:asciiTheme="minorHAnsi" w:hAnsiTheme="minorHAnsi" w:cstheme="minorHAnsi"/>
                <w:b/>
                <w:sz w:val="24"/>
              </w:rPr>
              <w:t>(Rs.)</w:t>
            </w:r>
          </w:p>
        </w:tc>
        <w:tc>
          <w:tcPr>
            <w:tcW w:w="6521" w:type="dxa"/>
            <w:gridSpan w:val="7"/>
          </w:tcPr>
          <w:p w:rsidR="00AF1835" w:rsidRPr="00D83AF2" w:rsidRDefault="00AF1835" w:rsidP="00F63B4D">
            <w:pPr>
              <w:pStyle w:val="TableParagraph"/>
              <w:ind w:left="105" w:right="83"/>
              <w:rPr>
                <w:rFonts w:asciiTheme="minorHAnsi" w:hAnsiTheme="minorHAnsi" w:cstheme="minorHAnsi"/>
                <w:b/>
                <w:sz w:val="24"/>
              </w:rPr>
            </w:pPr>
            <w:r w:rsidRPr="00D83AF2">
              <w:rPr>
                <w:rFonts w:asciiTheme="minorHAnsi" w:hAnsiTheme="minorHAnsi" w:cstheme="minorHAnsi"/>
                <w:b/>
                <w:sz w:val="24"/>
              </w:rPr>
              <w:t>Recurring</w:t>
            </w:r>
            <w:r w:rsidRPr="00D83AF2">
              <w:rPr>
                <w:rFonts w:asciiTheme="minorHAnsi" w:hAnsiTheme="minorHAnsi" w:cstheme="minorHAnsi"/>
                <w:b/>
                <w:spacing w:val="-1"/>
                <w:sz w:val="24"/>
              </w:rPr>
              <w:t xml:space="preserve"> </w:t>
            </w:r>
            <w:r w:rsidRPr="00D83AF2">
              <w:rPr>
                <w:rFonts w:asciiTheme="minorHAnsi" w:hAnsiTheme="minorHAnsi" w:cstheme="minorHAnsi"/>
                <w:b/>
                <w:sz w:val="24"/>
              </w:rPr>
              <w:t>Cost</w:t>
            </w:r>
            <w:r w:rsidRPr="00D83AF2">
              <w:rPr>
                <w:rFonts w:asciiTheme="minorHAnsi" w:hAnsiTheme="minorHAnsi" w:cstheme="minorHAnsi"/>
                <w:b/>
                <w:spacing w:val="-1"/>
                <w:sz w:val="24"/>
              </w:rPr>
              <w:t xml:space="preserve"> </w:t>
            </w:r>
            <w:r w:rsidRPr="00D83AF2">
              <w:rPr>
                <w:rFonts w:asciiTheme="minorHAnsi" w:hAnsiTheme="minorHAnsi" w:cstheme="minorHAnsi"/>
                <w:b/>
                <w:sz w:val="24"/>
              </w:rPr>
              <w:t>in Rs.</w:t>
            </w:r>
          </w:p>
        </w:tc>
        <w:tc>
          <w:tcPr>
            <w:tcW w:w="1417" w:type="dxa"/>
            <w:vMerge w:val="restart"/>
          </w:tcPr>
          <w:p w:rsidR="00AF1835" w:rsidRPr="00D83AF2" w:rsidRDefault="00AF1835" w:rsidP="00F63B4D">
            <w:pPr>
              <w:pStyle w:val="TableParagraph"/>
              <w:ind w:left="105" w:right="83"/>
              <w:rPr>
                <w:rFonts w:asciiTheme="minorHAnsi" w:hAnsiTheme="minorHAnsi" w:cstheme="minorHAnsi"/>
                <w:b/>
                <w:sz w:val="24"/>
              </w:rPr>
            </w:pPr>
            <w:r w:rsidRPr="00D83AF2">
              <w:rPr>
                <w:rFonts w:asciiTheme="minorHAnsi" w:hAnsiTheme="minorHAnsi" w:cstheme="minorHAnsi"/>
                <w:b/>
                <w:sz w:val="24"/>
              </w:rPr>
              <w:t xml:space="preserve">Total </w:t>
            </w:r>
            <w:r w:rsidRPr="00D83AF2">
              <w:rPr>
                <w:rFonts w:asciiTheme="minorHAnsi" w:hAnsiTheme="minorHAnsi" w:cstheme="minorHAnsi"/>
                <w:b/>
                <w:spacing w:val="-65"/>
                <w:sz w:val="24"/>
              </w:rPr>
              <w:t xml:space="preserve"> </w:t>
            </w:r>
            <w:r w:rsidRPr="00D83AF2">
              <w:rPr>
                <w:rFonts w:asciiTheme="minorHAnsi" w:hAnsiTheme="minorHAnsi" w:cstheme="minorHAnsi"/>
                <w:b/>
                <w:sz w:val="24"/>
              </w:rPr>
              <w:t>(Rs)</w:t>
            </w:r>
          </w:p>
        </w:tc>
      </w:tr>
      <w:tr w:rsidR="00664B5C" w:rsidRPr="00D83AF2" w:rsidTr="00664B5C">
        <w:trPr>
          <w:trHeight w:val="818"/>
        </w:trPr>
        <w:tc>
          <w:tcPr>
            <w:tcW w:w="644" w:type="dxa"/>
            <w:vMerge/>
            <w:tcBorders>
              <w:top w:val="nil"/>
            </w:tcBorders>
          </w:tcPr>
          <w:p w:rsidR="00AF1835" w:rsidRPr="00D83AF2" w:rsidRDefault="00AF1835" w:rsidP="00F63B4D">
            <w:pPr>
              <w:rPr>
                <w:rFonts w:cstheme="minorHAnsi"/>
                <w:sz w:val="2"/>
                <w:szCs w:val="2"/>
              </w:rPr>
            </w:pPr>
          </w:p>
        </w:tc>
        <w:tc>
          <w:tcPr>
            <w:tcW w:w="2758" w:type="dxa"/>
            <w:vMerge/>
            <w:tcBorders>
              <w:top w:val="nil"/>
            </w:tcBorders>
          </w:tcPr>
          <w:p w:rsidR="00AF1835" w:rsidRPr="00D83AF2" w:rsidRDefault="00AF1835" w:rsidP="00F63B4D">
            <w:pPr>
              <w:rPr>
                <w:rFonts w:cstheme="minorHAnsi"/>
                <w:sz w:val="2"/>
                <w:szCs w:val="2"/>
              </w:rPr>
            </w:pPr>
          </w:p>
        </w:tc>
        <w:tc>
          <w:tcPr>
            <w:tcW w:w="1276" w:type="dxa"/>
            <w:vMerge/>
            <w:tcBorders>
              <w:top w:val="nil"/>
            </w:tcBorders>
          </w:tcPr>
          <w:p w:rsidR="00AF1835" w:rsidRPr="00D83AF2" w:rsidRDefault="00AF1835" w:rsidP="00F63B4D">
            <w:pPr>
              <w:rPr>
                <w:rFonts w:cstheme="minorHAnsi"/>
                <w:sz w:val="2"/>
                <w:szCs w:val="2"/>
              </w:rPr>
            </w:pPr>
          </w:p>
        </w:tc>
        <w:tc>
          <w:tcPr>
            <w:tcW w:w="851" w:type="dxa"/>
          </w:tcPr>
          <w:p w:rsidR="00AF1835" w:rsidRPr="00D83AF2" w:rsidRDefault="00AF1835" w:rsidP="00F63B4D">
            <w:pPr>
              <w:pStyle w:val="TableParagraph"/>
              <w:spacing w:line="274" w:lineRule="exact"/>
              <w:ind w:left="104"/>
              <w:rPr>
                <w:rFonts w:asciiTheme="minorHAnsi" w:hAnsiTheme="minorHAnsi" w:cstheme="minorHAnsi"/>
                <w:b/>
                <w:sz w:val="24"/>
              </w:rPr>
            </w:pPr>
            <w:r w:rsidRPr="00D83AF2">
              <w:rPr>
                <w:rFonts w:asciiTheme="minorHAnsi" w:hAnsiTheme="minorHAnsi" w:cstheme="minorHAnsi"/>
                <w:b/>
                <w:sz w:val="24"/>
              </w:rPr>
              <w:t>Year1</w:t>
            </w:r>
          </w:p>
        </w:tc>
        <w:tc>
          <w:tcPr>
            <w:tcW w:w="850" w:type="dxa"/>
          </w:tcPr>
          <w:p w:rsidR="00AF1835" w:rsidRPr="00D83AF2" w:rsidRDefault="00AF1835" w:rsidP="00EE2068">
            <w:pPr>
              <w:pStyle w:val="TableParagraph"/>
              <w:spacing w:line="274" w:lineRule="exact"/>
              <w:ind w:right="108"/>
              <w:rPr>
                <w:rFonts w:asciiTheme="minorHAnsi" w:hAnsiTheme="minorHAnsi" w:cstheme="minorHAnsi"/>
                <w:b/>
                <w:sz w:val="24"/>
              </w:rPr>
            </w:pPr>
            <w:r w:rsidRPr="00D83AF2">
              <w:rPr>
                <w:rFonts w:asciiTheme="minorHAnsi" w:hAnsiTheme="minorHAnsi" w:cstheme="minorHAnsi"/>
                <w:b/>
                <w:sz w:val="24"/>
              </w:rPr>
              <w:t>Year2</w:t>
            </w:r>
          </w:p>
        </w:tc>
        <w:tc>
          <w:tcPr>
            <w:tcW w:w="851" w:type="dxa"/>
          </w:tcPr>
          <w:p w:rsidR="00AF1835" w:rsidRPr="00D83AF2" w:rsidRDefault="00AF1835" w:rsidP="00EE2068">
            <w:pPr>
              <w:pStyle w:val="TableParagraph"/>
              <w:spacing w:line="274" w:lineRule="exact"/>
              <w:ind w:right="110"/>
              <w:rPr>
                <w:rFonts w:asciiTheme="minorHAnsi" w:hAnsiTheme="minorHAnsi" w:cstheme="minorHAnsi"/>
                <w:b/>
                <w:sz w:val="24"/>
              </w:rPr>
            </w:pPr>
            <w:r w:rsidRPr="00D83AF2">
              <w:rPr>
                <w:rFonts w:asciiTheme="minorHAnsi" w:hAnsiTheme="minorHAnsi" w:cstheme="minorHAnsi"/>
                <w:b/>
                <w:sz w:val="24"/>
              </w:rPr>
              <w:t>Year3</w:t>
            </w:r>
          </w:p>
        </w:tc>
        <w:tc>
          <w:tcPr>
            <w:tcW w:w="992" w:type="dxa"/>
          </w:tcPr>
          <w:p w:rsidR="00AF1835" w:rsidRPr="00D83AF2" w:rsidRDefault="00AF1835" w:rsidP="00EE2068">
            <w:pPr>
              <w:pStyle w:val="TableParagraph"/>
              <w:spacing w:line="274" w:lineRule="exact"/>
              <w:ind w:left="83" w:right="109"/>
              <w:rPr>
                <w:rFonts w:asciiTheme="minorHAnsi" w:hAnsiTheme="minorHAnsi" w:cstheme="minorHAnsi"/>
                <w:b/>
                <w:sz w:val="24"/>
              </w:rPr>
            </w:pPr>
            <w:r w:rsidRPr="00D83AF2">
              <w:rPr>
                <w:rFonts w:asciiTheme="minorHAnsi" w:hAnsiTheme="minorHAnsi" w:cstheme="minorHAnsi"/>
                <w:b/>
                <w:sz w:val="24"/>
              </w:rPr>
              <w:t>Year4</w:t>
            </w:r>
          </w:p>
        </w:tc>
        <w:tc>
          <w:tcPr>
            <w:tcW w:w="992" w:type="dxa"/>
          </w:tcPr>
          <w:p w:rsidR="00AF1835" w:rsidRPr="00D83AF2" w:rsidRDefault="00AF1835" w:rsidP="00EE2068">
            <w:pPr>
              <w:pStyle w:val="TableParagraph"/>
              <w:spacing w:line="274" w:lineRule="exact"/>
              <w:ind w:left="86" w:right="110"/>
              <w:rPr>
                <w:rFonts w:asciiTheme="minorHAnsi" w:hAnsiTheme="minorHAnsi" w:cstheme="minorHAnsi"/>
                <w:b/>
                <w:sz w:val="24"/>
              </w:rPr>
            </w:pPr>
            <w:r w:rsidRPr="00D83AF2">
              <w:rPr>
                <w:rFonts w:asciiTheme="minorHAnsi" w:hAnsiTheme="minorHAnsi" w:cstheme="minorHAnsi"/>
                <w:b/>
                <w:sz w:val="24"/>
              </w:rPr>
              <w:t>Year5</w:t>
            </w:r>
          </w:p>
        </w:tc>
        <w:tc>
          <w:tcPr>
            <w:tcW w:w="992" w:type="dxa"/>
          </w:tcPr>
          <w:p w:rsidR="00AF1835" w:rsidRPr="00D83AF2" w:rsidRDefault="00AF1835" w:rsidP="00AF1835">
            <w:pPr>
              <w:pStyle w:val="TableParagraph"/>
              <w:spacing w:line="274" w:lineRule="exact"/>
              <w:ind w:left="83" w:right="109"/>
              <w:rPr>
                <w:rFonts w:asciiTheme="minorHAnsi" w:hAnsiTheme="minorHAnsi" w:cstheme="minorHAnsi"/>
                <w:b/>
                <w:sz w:val="24"/>
              </w:rPr>
            </w:pPr>
            <w:r w:rsidRPr="00D83AF2">
              <w:rPr>
                <w:rFonts w:asciiTheme="minorHAnsi" w:hAnsiTheme="minorHAnsi" w:cstheme="minorHAnsi"/>
                <w:b/>
                <w:sz w:val="24"/>
              </w:rPr>
              <w:t>Year6</w:t>
            </w:r>
          </w:p>
        </w:tc>
        <w:tc>
          <w:tcPr>
            <w:tcW w:w="993" w:type="dxa"/>
          </w:tcPr>
          <w:p w:rsidR="00AF1835" w:rsidRPr="00D83AF2" w:rsidRDefault="00AF1835" w:rsidP="00AF1835">
            <w:pPr>
              <w:pStyle w:val="TableParagraph"/>
              <w:spacing w:line="274" w:lineRule="exact"/>
              <w:ind w:left="86" w:right="110"/>
              <w:rPr>
                <w:rFonts w:asciiTheme="minorHAnsi" w:hAnsiTheme="minorHAnsi" w:cstheme="minorHAnsi"/>
                <w:b/>
                <w:sz w:val="24"/>
              </w:rPr>
            </w:pPr>
            <w:r w:rsidRPr="00D83AF2">
              <w:rPr>
                <w:rFonts w:asciiTheme="minorHAnsi" w:hAnsiTheme="minorHAnsi" w:cstheme="minorHAnsi"/>
                <w:b/>
                <w:sz w:val="24"/>
              </w:rPr>
              <w:t>Year7</w:t>
            </w:r>
          </w:p>
        </w:tc>
        <w:tc>
          <w:tcPr>
            <w:tcW w:w="1417" w:type="dxa"/>
            <w:vMerge/>
            <w:tcBorders>
              <w:top w:val="nil"/>
            </w:tcBorders>
          </w:tcPr>
          <w:p w:rsidR="00AF1835" w:rsidRPr="00D83AF2" w:rsidRDefault="00AF1835" w:rsidP="00F63B4D">
            <w:pPr>
              <w:rPr>
                <w:rFonts w:cstheme="minorHAnsi"/>
                <w:sz w:val="2"/>
                <w:szCs w:val="2"/>
              </w:rPr>
            </w:pPr>
          </w:p>
        </w:tc>
      </w:tr>
      <w:tr w:rsidR="00664B5C" w:rsidRPr="00D83AF2" w:rsidTr="00664B5C">
        <w:trPr>
          <w:trHeight w:val="551"/>
        </w:trPr>
        <w:tc>
          <w:tcPr>
            <w:tcW w:w="644" w:type="dxa"/>
          </w:tcPr>
          <w:p w:rsidR="00AF1835" w:rsidRPr="00D83AF2" w:rsidRDefault="00AF1835" w:rsidP="00F63B4D">
            <w:pPr>
              <w:pStyle w:val="TableParagraph"/>
              <w:spacing w:line="273" w:lineRule="exact"/>
              <w:ind w:left="108"/>
              <w:rPr>
                <w:rFonts w:asciiTheme="minorHAnsi" w:hAnsiTheme="minorHAnsi" w:cstheme="minorHAnsi"/>
                <w:b/>
                <w:sz w:val="24"/>
              </w:rPr>
            </w:pPr>
            <w:r w:rsidRPr="00D83AF2">
              <w:rPr>
                <w:rFonts w:asciiTheme="minorHAnsi" w:hAnsiTheme="minorHAnsi" w:cstheme="minorHAnsi"/>
                <w:b/>
                <w:w w:val="99"/>
                <w:sz w:val="24"/>
              </w:rPr>
              <w:t>1</w:t>
            </w:r>
          </w:p>
        </w:tc>
        <w:tc>
          <w:tcPr>
            <w:tcW w:w="2758" w:type="dxa"/>
          </w:tcPr>
          <w:p w:rsidR="00AF1835" w:rsidRPr="00D83AF2" w:rsidRDefault="00AF1835" w:rsidP="00F63B4D">
            <w:pPr>
              <w:pStyle w:val="TableParagraph"/>
              <w:tabs>
                <w:tab w:val="left" w:pos="1707"/>
              </w:tabs>
              <w:spacing w:line="276" w:lineRule="exact"/>
              <w:ind w:left="107" w:right="99"/>
              <w:rPr>
                <w:rFonts w:asciiTheme="minorHAnsi" w:hAnsiTheme="minorHAnsi" w:cstheme="minorHAnsi"/>
                <w:sz w:val="24"/>
              </w:rPr>
            </w:pPr>
            <w:r w:rsidRPr="00D83AF2">
              <w:rPr>
                <w:rFonts w:asciiTheme="minorHAnsi" w:hAnsiTheme="minorHAnsi" w:cstheme="minorHAnsi"/>
                <w:sz w:val="24"/>
              </w:rPr>
              <w:t xml:space="preserve">Enterprise </w:t>
            </w:r>
            <w:r w:rsidRPr="00D83AF2">
              <w:rPr>
                <w:rFonts w:asciiTheme="minorHAnsi" w:hAnsiTheme="minorHAnsi" w:cstheme="minorHAnsi"/>
                <w:spacing w:val="-1"/>
                <w:sz w:val="24"/>
              </w:rPr>
              <w:t>License*</w:t>
            </w:r>
            <w:r w:rsidRPr="00D83AF2">
              <w:rPr>
                <w:rFonts w:asciiTheme="minorHAnsi" w:hAnsiTheme="minorHAnsi" w:cstheme="minorHAnsi"/>
                <w:spacing w:val="-61"/>
                <w:sz w:val="24"/>
              </w:rPr>
              <w:t xml:space="preserve"> </w:t>
            </w:r>
            <w:r w:rsidRPr="00D83AF2">
              <w:rPr>
                <w:rFonts w:asciiTheme="minorHAnsi" w:hAnsiTheme="minorHAnsi" w:cstheme="minorHAnsi"/>
                <w:sz w:val="24"/>
              </w:rPr>
              <w:t>Cost for</w:t>
            </w:r>
            <w:r w:rsidRPr="00D83AF2">
              <w:rPr>
                <w:rFonts w:asciiTheme="minorHAnsi" w:hAnsiTheme="minorHAnsi" w:cstheme="minorHAnsi"/>
                <w:spacing w:val="1"/>
                <w:sz w:val="24"/>
              </w:rPr>
              <w:t xml:space="preserve"> </w:t>
            </w:r>
            <w:r w:rsidR="006E6EF6" w:rsidRPr="00D83AF2">
              <w:rPr>
                <w:rFonts w:asciiTheme="minorHAnsi" w:hAnsiTheme="minorHAnsi" w:cstheme="minorHAnsi"/>
                <w:sz w:val="24"/>
              </w:rPr>
              <w:t>UPI switch</w:t>
            </w:r>
          </w:p>
        </w:tc>
        <w:tc>
          <w:tcPr>
            <w:tcW w:w="1276" w:type="dxa"/>
          </w:tcPr>
          <w:p w:rsidR="00AF1835" w:rsidRPr="00D83AF2" w:rsidRDefault="00AF1835" w:rsidP="00F63B4D">
            <w:pPr>
              <w:pStyle w:val="TableParagraph"/>
              <w:rPr>
                <w:rFonts w:asciiTheme="minorHAnsi" w:hAnsiTheme="minorHAnsi" w:cstheme="minorHAnsi"/>
              </w:rPr>
            </w:pPr>
          </w:p>
        </w:tc>
        <w:tc>
          <w:tcPr>
            <w:tcW w:w="851" w:type="dxa"/>
          </w:tcPr>
          <w:p w:rsidR="00AF1835" w:rsidRPr="00D83AF2" w:rsidRDefault="00AF1835" w:rsidP="00F63B4D">
            <w:pPr>
              <w:pStyle w:val="TableParagraph"/>
              <w:rPr>
                <w:rFonts w:asciiTheme="minorHAnsi" w:hAnsiTheme="minorHAnsi" w:cstheme="minorHAnsi"/>
              </w:rPr>
            </w:pPr>
          </w:p>
        </w:tc>
        <w:tc>
          <w:tcPr>
            <w:tcW w:w="850" w:type="dxa"/>
          </w:tcPr>
          <w:p w:rsidR="00AF1835" w:rsidRPr="00D83AF2" w:rsidRDefault="00AF1835" w:rsidP="00F63B4D">
            <w:pPr>
              <w:pStyle w:val="TableParagraph"/>
              <w:rPr>
                <w:rFonts w:asciiTheme="minorHAnsi" w:hAnsiTheme="minorHAnsi" w:cstheme="minorHAnsi"/>
              </w:rPr>
            </w:pPr>
          </w:p>
        </w:tc>
        <w:tc>
          <w:tcPr>
            <w:tcW w:w="851" w:type="dxa"/>
          </w:tcPr>
          <w:p w:rsidR="00AF1835" w:rsidRPr="00D83AF2" w:rsidRDefault="00AF1835" w:rsidP="00F63B4D">
            <w:pPr>
              <w:pStyle w:val="TableParagraph"/>
              <w:rPr>
                <w:rFonts w:asciiTheme="minorHAnsi" w:hAnsiTheme="minorHAnsi" w:cstheme="minorHAnsi"/>
              </w:rPr>
            </w:pPr>
          </w:p>
        </w:tc>
        <w:tc>
          <w:tcPr>
            <w:tcW w:w="992" w:type="dxa"/>
          </w:tcPr>
          <w:p w:rsidR="00AF1835" w:rsidRPr="00D83AF2" w:rsidRDefault="00AF1835" w:rsidP="00F63B4D">
            <w:pPr>
              <w:pStyle w:val="TableParagraph"/>
              <w:rPr>
                <w:rFonts w:asciiTheme="minorHAnsi" w:hAnsiTheme="minorHAnsi" w:cstheme="minorHAnsi"/>
              </w:rPr>
            </w:pPr>
          </w:p>
        </w:tc>
        <w:tc>
          <w:tcPr>
            <w:tcW w:w="992" w:type="dxa"/>
          </w:tcPr>
          <w:p w:rsidR="00AF1835" w:rsidRPr="00D83AF2" w:rsidRDefault="00AF1835" w:rsidP="00F63B4D">
            <w:pPr>
              <w:pStyle w:val="TableParagraph"/>
              <w:rPr>
                <w:rFonts w:asciiTheme="minorHAnsi" w:hAnsiTheme="minorHAnsi" w:cstheme="minorHAnsi"/>
              </w:rPr>
            </w:pPr>
          </w:p>
        </w:tc>
        <w:tc>
          <w:tcPr>
            <w:tcW w:w="992" w:type="dxa"/>
          </w:tcPr>
          <w:p w:rsidR="00AF1835" w:rsidRPr="00D83AF2" w:rsidRDefault="00AF1835" w:rsidP="00F63B4D">
            <w:pPr>
              <w:pStyle w:val="TableParagraph"/>
              <w:rPr>
                <w:rFonts w:asciiTheme="minorHAnsi" w:hAnsiTheme="minorHAnsi" w:cstheme="minorHAnsi"/>
              </w:rPr>
            </w:pPr>
          </w:p>
        </w:tc>
        <w:tc>
          <w:tcPr>
            <w:tcW w:w="993" w:type="dxa"/>
          </w:tcPr>
          <w:p w:rsidR="00AF1835" w:rsidRPr="00D83AF2" w:rsidRDefault="00AF1835" w:rsidP="00F63B4D">
            <w:pPr>
              <w:pStyle w:val="TableParagraph"/>
              <w:rPr>
                <w:rFonts w:asciiTheme="minorHAnsi" w:hAnsiTheme="minorHAnsi" w:cstheme="minorHAnsi"/>
              </w:rPr>
            </w:pPr>
          </w:p>
        </w:tc>
        <w:tc>
          <w:tcPr>
            <w:tcW w:w="1417" w:type="dxa"/>
          </w:tcPr>
          <w:p w:rsidR="00AF1835" w:rsidRPr="00D83AF2" w:rsidRDefault="00AF1835" w:rsidP="00F63B4D">
            <w:pPr>
              <w:pStyle w:val="TableParagraph"/>
              <w:rPr>
                <w:rFonts w:asciiTheme="minorHAnsi" w:hAnsiTheme="minorHAnsi" w:cstheme="minorHAnsi"/>
              </w:rPr>
            </w:pPr>
          </w:p>
        </w:tc>
      </w:tr>
      <w:tr w:rsidR="00664B5C" w:rsidRPr="00D83AF2" w:rsidTr="00664B5C">
        <w:trPr>
          <w:trHeight w:val="274"/>
        </w:trPr>
        <w:tc>
          <w:tcPr>
            <w:tcW w:w="644" w:type="dxa"/>
          </w:tcPr>
          <w:p w:rsidR="00AF1835" w:rsidRPr="00D83AF2" w:rsidRDefault="00AF1835" w:rsidP="00F63B4D">
            <w:pPr>
              <w:pStyle w:val="TableParagraph"/>
              <w:spacing w:line="255" w:lineRule="exact"/>
              <w:ind w:left="108"/>
              <w:rPr>
                <w:rFonts w:asciiTheme="minorHAnsi" w:hAnsiTheme="minorHAnsi" w:cstheme="minorHAnsi"/>
                <w:b/>
                <w:sz w:val="24"/>
              </w:rPr>
            </w:pPr>
            <w:r w:rsidRPr="00D83AF2">
              <w:rPr>
                <w:rFonts w:asciiTheme="minorHAnsi" w:hAnsiTheme="minorHAnsi" w:cstheme="minorHAnsi"/>
                <w:b/>
                <w:w w:val="99"/>
                <w:sz w:val="24"/>
              </w:rPr>
              <w:t>2</w:t>
            </w:r>
          </w:p>
        </w:tc>
        <w:tc>
          <w:tcPr>
            <w:tcW w:w="2758" w:type="dxa"/>
          </w:tcPr>
          <w:p w:rsidR="00AF1835" w:rsidRPr="00D83AF2" w:rsidRDefault="00AF1835" w:rsidP="00F63B4D">
            <w:pPr>
              <w:pStyle w:val="TableParagraph"/>
              <w:spacing w:before="1" w:line="254" w:lineRule="exact"/>
              <w:ind w:left="107"/>
              <w:rPr>
                <w:rFonts w:asciiTheme="minorHAnsi" w:hAnsiTheme="minorHAnsi" w:cstheme="minorHAnsi"/>
                <w:sz w:val="24"/>
              </w:rPr>
            </w:pPr>
            <w:r w:rsidRPr="00D83AF2">
              <w:rPr>
                <w:rFonts w:asciiTheme="minorHAnsi" w:hAnsiTheme="minorHAnsi" w:cstheme="minorHAnsi"/>
                <w:sz w:val="24"/>
              </w:rPr>
              <w:t>Database</w:t>
            </w:r>
            <w:r w:rsidR="00621AAB" w:rsidRPr="00D83AF2">
              <w:rPr>
                <w:rFonts w:asciiTheme="minorHAnsi" w:hAnsiTheme="minorHAnsi" w:cstheme="minorHAnsi"/>
                <w:sz w:val="24"/>
              </w:rPr>
              <w:t xml:space="preserve"> (If other than Oracle)</w:t>
            </w:r>
          </w:p>
        </w:tc>
        <w:tc>
          <w:tcPr>
            <w:tcW w:w="1276" w:type="dxa"/>
          </w:tcPr>
          <w:p w:rsidR="00AF1835" w:rsidRPr="00D83AF2" w:rsidRDefault="00AF1835" w:rsidP="00F63B4D">
            <w:pPr>
              <w:pStyle w:val="TableParagraph"/>
              <w:rPr>
                <w:rFonts w:asciiTheme="minorHAnsi" w:hAnsiTheme="minorHAnsi" w:cstheme="minorHAnsi"/>
                <w:sz w:val="20"/>
              </w:rPr>
            </w:pPr>
          </w:p>
        </w:tc>
        <w:tc>
          <w:tcPr>
            <w:tcW w:w="851" w:type="dxa"/>
          </w:tcPr>
          <w:p w:rsidR="00AF1835" w:rsidRPr="00D83AF2" w:rsidRDefault="00AF1835" w:rsidP="00F63B4D">
            <w:pPr>
              <w:pStyle w:val="TableParagraph"/>
              <w:rPr>
                <w:rFonts w:asciiTheme="minorHAnsi" w:hAnsiTheme="minorHAnsi" w:cstheme="minorHAnsi"/>
                <w:sz w:val="20"/>
              </w:rPr>
            </w:pPr>
          </w:p>
        </w:tc>
        <w:tc>
          <w:tcPr>
            <w:tcW w:w="850" w:type="dxa"/>
          </w:tcPr>
          <w:p w:rsidR="00AF1835" w:rsidRPr="00D83AF2" w:rsidRDefault="00AF1835" w:rsidP="00F63B4D">
            <w:pPr>
              <w:pStyle w:val="TableParagraph"/>
              <w:rPr>
                <w:rFonts w:asciiTheme="minorHAnsi" w:hAnsiTheme="minorHAnsi" w:cstheme="minorHAnsi"/>
                <w:sz w:val="20"/>
              </w:rPr>
            </w:pPr>
          </w:p>
        </w:tc>
        <w:tc>
          <w:tcPr>
            <w:tcW w:w="851" w:type="dxa"/>
          </w:tcPr>
          <w:p w:rsidR="00AF1835" w:rsidRPr="00D83AF2" w:rsidRDefault="00AF1835" w:rsidP="00F63B4D">
            <w:pPr>
              <w:pStyle w:val="TableParagraph"/>
              <w:rPr>
                <w:rFonts w:asciiTheme="minorHAnsi" w:hAnsiTheme="minorHAnsi" w:cstheme="minorHAnsi"/>
                <w:sz w:val="20"/>
              </w:rPr>
            </w:pPr>
          </w:p>
        </w:tc>
        <w:tc>
          <w:tcPr>
            <w:tcW w:w="992" w:type="dxa"/>
          </w:tcPr>
          <w:p w:rsidR="00AF1835" w:rsidRPr="00D83AF2" w:rsidRDefault="00AF1835" w:rsidP="00F63B4D">
            <w:pPr>
              <w:pStyle w:val="TableParagraph"/>
              <w:rPr>
                <w:rFonts w:asciiTheme="minorHAnsi" w:hAnsiTheme="minorHAnsi" w:cstheme="minorHAnsi"/>
                <w:sz w:val="20"/>
              </w:rPr>
            </w:pPr>
          </w:p>
        </w:tc>
        <w:tc>
          <w:tcPr>
            <w:tcW w:w="992" w:type="dxa"/>
          </w:tcPr>
          <w:p w:rsidR="00AF1835" w:rsidRPr="00D83AF2" w:rsidRDefault="00AF1835" w:rsidP="00F63B4D">
            <w:pPr>
              <w:pStyle w:val="TableParagraph"/>
              <w:rPr>
                <w:rFonts w:asciiTheme="minorHAnsi" w:hAnsiTheme="minorHAnsi" w:cstheme="minorHAnsi"/>
                <w:sz w:val="20"/>
              </w:rPr>
            </w:pPr>
          </w:p>
        </w:tc>
        <w:tc>
          <w:tcPr>
            <w:tcW w:w="992" w:type="dxa"/>
          </w:tcPr>
          <w:p w:rsidR="00AF1835" w:rsidRPr="00D83AF2" w:rsidRDefault="00AF1835" w:rsidP="00F63B4D">
            <w:pPr>
              <w:pStyle w:val="TableParagraph"/>
              <w:rPr>
                <w:rFonts w:asciiTheme="minorHAnsi" w:hAnsiTheme="minorHAnsi" w:cstheme="minorHAnsi"/>
                <w:sz w:val="20"/>
              </w:rPr>
            </w:pPr>
          </w:p>
        </w:tc>
        <w:tc>
          <w:tcPr>
            <w:tcW w:w="993" w:type="dxa"/>
          </w:tcPr>
          <w:p w:rsidR="00AF1835" w:rsidRPr="00D83AF2" w:rsidRDefault="00AF1835" w:rsidP="00F63B4D">
            <w:pPr>
              <w:pStyle w:val="TableParagraph"/>
              <w:rPr>
                <w:rFonts w:asciiTheme="minorHAnsi" w:hAnsiTheme="minorHAnsi" w:cstheme="minorHAnsi"/>
                <w:sz w:val="20"/>
              </w:rPr>
            </w:pPr>
          </w:p>
        </w:tc>
        <w:tc>
          <w:tcPr>
            <w:tcW w:w="1417" w:type="dxa"/>
          </w:tcPr>
          <w:p w:rsidR="00AF1835" w:rsidRPr="00D83AF2" w:rsidRDefault="00AF1835" w:rsidP="00F63B4D">
            <w:pPr>
              <w:pStyle w:val="TableParagraph"/>
              <w:rPr>
                <w:rFonts w:asciiTheme="minorHAnsi" w:hAnsiTheme="minorHAnsi" w:cstheme="minorHAnsi"/>
                <w:sz w:val="20"/>
              </w:rPr>
            </w:pPr>
          </w:p>
        </w:tc>
      </w:tr>
      <w:tr w:rsidR="00664B5C" w:rsidRPr="00D83AF2" w:rsidTr="00664B5C">
        <w:trPr>
          <w:trHeight w:val="275"/>
        </w:trPr>
        <w:tc>
          <w:tcPr>
            <w:tcW w:w="644" w:type="dxa"/>
          </w:tcPr>
          <w:p w:rsidR="00AF1835" w:rsidRPr="00D83AF2" w:rsidRDefault="00AF1835" w:rsidP="00F63B4D">
            <w:pPr>
              <w:pStyle w:val="TableParagraph"/>
              <w:spacing w:line="256" w:lineRule="exact"/>
              <w:ind w:left="108"/>
              <w:rPr>
                <w:rFonts w:asciiTheme="minorHAnsi" w:hAnsiTheme="minorHAnsi" w:cstheme="minorHAnsi"/>
                <w:b/>
                <w:sz w:val="24"/>
              </w:rPr>
            </w:pPr>
            <w:r w:rsidRPr="00D83AF2">
              <w:rPr>
                <w:rFonts w:asciiTheme="minorHAnsi" w:hAnsiTheme="minorHAnsi" w:cstheme="minorHAnsi"/>
                <w:b/>
                <w:w w:val="99"/>
                <w:sz w:val="24"/>
              </w:rPr>
              <w:t>3</w:t>
            </w:r>
          </w:p>
        </w:tc>
        <w:tc>
          <w:tcPr>
            <w:tcW w:w="2758" w:type="dxa"/>
          </w:tcPr>
          <w:p w:rsidR="00AF1835" w:rsidRPr="00D83AF2" w:rsidRDefault="00AF1835" w:rsidP="00F63B4D">
            <w:pPr>
              <w:pStyle w:val="TableParagraph"/>
              <w:spacing w:before="1" w:line="254" w:lineRule="exact"/>
              <w:ind w:left="107"/>
              <w:rPr>
                <w:rFonts w:asciiTheme="minorHAnsi" w:hAnsiTheme="minorHAnsi" w:cstheme="minorHAnsi"/>
                <w:sz w:val="24"/>
              </w:rPr>
            </w:pPr>
            <w:r w:rsidRPr="00D83AF2">
              <w:rPr>
                <w:rFonts w:asciiTheme="minorHAnsi" w:hAnsiTheme="minorHAnsi" w:cstheme="minorHAnsi"/>
                <w:sz w:val="24"/>
              </w:rPr>
              <w:t>Operating</w:t>
            </w:r>
            <w:r w:rsidRPr="00D83AF2">
              <w:rPr>
                <w:rFonts w:asciiTheme="minorHAnsi" w:hAnsiTheme="minorHAnsi" w:cstheme="minorHAnsi"/>
                <w:spacing w:val="-1"/>
                <w:sz w:val="24"/>
              </w:rPr>
              <w:t xml:space="preserve"> </w:t>
            </w:r>
            <w:r w:rsidRPr="00D83AF2">
              <w:rPr>
                <w:rFonts w:asciiTheme="minorHAnsi" w:hAnsiTheme="minorHAnsi" w:cstheme="minorHAnsi"/>
                <w:sz w:val="24"/>
              </w:rPr>
              <w:t>System</w:t>
            </w:r>
          </w:p>
        </w:tc>
        <w:tc>
          <w:tcPr>
            <w:tcW w:w="1276" w:type="dxa"/>
          </w:tcPr>
          <w:p w:rsidR="00AF1835" w:rsidRPr="00D83AF2" w:rsidRDefault="00AF1835" w:rsidP="00F63B4D">
            <w:pPr>
              <w:pStyle w:val="TableParagraph"/>
              <w:rPr>
                <w:rFonts w:asciiTheme="minorHAnsi" w:hAnsiTheme="minorHAnsi" w:cstheme="minorHAnsi"/>
                <w:sz w:val="20"/>
              </w:rPr>
            </w:pPr>
          </w:p>
        </w:tc>
        <w:tc>
          <w:tcPr>
            <w:tcW w:w="851" w:type="dxa"/>
          </w:tcPr>
          <w:p w:rsidR="00AF1835" w:rsidRPr="00D83AF2" w:rsidRDefault="00AF1835" w:rsidP="00F63B4D">
            <w:pPr>
              <w:pStyle w:val="TableParagraph"/>
              <w:rPr>
                <w:rFonts w:asciiTheme="minorHAnsi" w:hAnsiTheme="minorHAnsi" w:cstheme="minorHAnsi"/>
                <w:sz w:val="20"/>
              </w:rPr>
            </w:pPr>
          </w:p>
        </w:tc>
        <w:tc>
          <w:tcPr>
            <w:tcW w:w="850" w:type="dxa"/>
          </w:tcPr>
          <w:p w:rsidR="00AF1835" w:rsidRPr="00D83AF2" w:rsidRDefault="00AF1835" w:rsidP="00F63B4D">
            <w:pPr>
              <w:pStyle w:val="TableParagraph"/>
              <w:rPr>
                <w:rFonts w:asciiTheme="minorHAnsi" w:hAnsiTheme="minorHAnsi" w:cstheme="minorHAnsi"/>
                <w:sz w:val="20"/>
              </w:rPr>
            </w:pPr>
          </w:p>
        </w:tc>
        <w:tc>
          <w:tcPr>
            <w:tcW w:w="851" w:type="dxa"/>
          </w:tcPr>
          <w:p w:rsidR="00AF1835" w:rsidRPr="00D83AF2" w:rsidRDefault="00AF1835" w:rsidP="00F63B4D">
            <w:pPr>
              <w:pStyle w:val="TableParagraph"/>
              <w:rPr>
                <w:rFonts w:asciiTheme="minorHAnsi" w:hAnsiTheme="minorHAnsi" w:cstheme="minorHAnsi"/>
                <w:sz w:val="20"/>
              </w:rPr>
            </w:pPr>
          </w:p>
        </w:tc>
        <w:tc>
          <w:tcPr>
            <w:tcW w:w="992" w:type="dxa"/>
          </w:tcPr>
          <w:p w:rsidR="00AF1835" w:rsidRPr="00D83AF2" w:rsidRDefault="00AF1835" w:rsidP="00F63B4D">
            <w:pPr>
              <w:pStyle w:val="TableParagraph"/>
              <w:rPr>
                <w:rFonts w:asciiTheme="minorHAnsi" w:hAnsiTheme="minorHAnsi" w:cstheme="minorHAnsi"/>
                <w:sz w:val="20"/>
              </w:rPr>
            </w:pPr>
          </w:p>
        </w:tc>
        <w:tc>
          <w:tcPr>
            <w:tcW w:w="992" w:type="dxa"/>
          </w:tcPr>
          <w:p w:rsidR="00AF1835" w:rsidRPr="00D83AF2" w:rsidRDefault="00AF1835" w:rsidP="00F63B4D">
            <w:pPr>
              <w:pStyle w:val="TableParagraph"/>
              <w:rPr>
                <w:rFonts w:asciiTheme="minorHAnsi" w:hAnsiTheme="minorHAnsi" w:cstheme="minorHAnsi"/>
                <w:sz w:val="20"/>
              </w:rPr>
            </w:pPr>
          </w:p>
        </w:tc>
        <w:tc>
          <w:tcPr>
            <w:tcW w:w="992" w:type="dxa"/>
          </w:tcPr>
          <w:p w:rsidR="00AF1835" w:rsidRPr="00D83AF2" w:rsidRDefault="00AF1835" w:rsidP="00F63B4D">
            <w:pPr>
              <w:pStyle w:val="TableParagraph"/>
              <w:rPr>
                <w:rFonts w:asciiTheme="minorHAnsi" w:hAnsiTheme="minorHAnsi" w:cstheme="minorHAnsi"/>
                <w:sz w:val="20"/>
              </w:rPr>
            </w:pPr>
          </w:p>
        </w:tc>
        <w:tc>
          <w:tcPr>
            <w:tcW w:w="993" w:type="dxa"/>
          </w:tcPr>
          <w:p w:rsidR="00AF1835" w:rsidRPr="00D83AF2" w:rsidRDefault="00AF1835" w:rsidP="00F63B4D">
            <w:pPr>
              <w:pStyle w:val="TableParagraph"/>
              <w:rPr>
                <w:rFonts w:asciiTheme="minorHAnsi" w:hAnsiTheme="minorHAnsi" w:cstheme="minorHAnsi"/>
                <w:sz w:val="20"/>
              </w:rPr>
            </w:pPr>
          </w:p>
        </w:tc>
        <w:tc>
          <w:tcPr>
            <w:tcW w:w="1417" w:type="dxa"/>
          </w:tcPr>
          <w:p w:rsidR="00AF1835" w:rsidRPr="00D83AF2" w:rsidRDefault="00AF1835" w:rsidP="00F63B4D">
            <w:pPr>
              <w:pStyle w:val="TableParagraph"/>
              <w:rPr>
                <w:rFonts w:asciiTheme="minorHAnsi" w:hAnsiTheme="minorHAnsi" w:cstheme="minorHAnsi"/>
                <w:sz w:val="20"/>
              </w:rPr>
            </w:pPr>
          </w:p>
        </w:tc>
      </w:tr>
      <w:tr w:rsidR="002F6183" w:rsidRPr="00D83AF2" w:rsidTr="00664B5C">
        <w:trPr>
          <w:trHeight w:val="276"/>
        </w:trPr>
        <w:tc>
          <w:tcPr>
            <w:tcW w:w="644" w:type="dxa"/>
          </w:tcPr>
          <w:p w:rsidR="002F6183" w:rsidRPr="00D83AF2" w:rsidRDefault="002F6183" w:rsidP="00F63B4D">
            <w:pPr>
              <w:pStyle w:val="TableParagraph"/>
              <w:spacing w:line="256" w:lineRule="exact"/>
              <w:ind w:left="108"/>
              <w:rPr>
                <w:rFonts w:asciiTheme="minorHAnsi" w:hAnsiTheme="minorHAnsi" w:cstheme="minorHAnsi"/>
                <w:b/>
                <w:w w:val="99"/>
                <w:sz w:val="24"/>
              </w:rPr>
            </w:pPr>
            <w:r w:rsidRPr="00D83AF2">
              <w:rPr>
                <w:rFonts w:asciiTheme="minorHAnsi" w:hAnsiTheme="minorHAnsi" w:cstheme="minorHAnsi"/>
                <w:b/>
                <w:w w:val="99"/>
                <w:sz w:val="24"/>
              </w:rPr>
              <w:t>4a</w:t>
            </w:r>
          </w:p>
        </w:tc>
        <w:tc>
          <w:tcPr>
            <w:tcW w:w="2758" w:type="dxa"/>
          </w:tcPr>
          <w:p w:rsidR="002F6183" w:rsidRPr="00D83AF2" w:rsidRDefault="002F6183" w:rsidP="00AF1835">
            <w:pPr>
              <w:pStyle w:val="TableParagraph"/>
              <w:spacing w:line="256" w:lineRule="exact"/>
              <w:ind w:left="108"/>
              <w:rPr>
                <w:rFonts w:asciiTheme="minorHAnsi" w:hAnsiTheme="minorHAnsi" w:cstheme="minorHAnsi"/>
                <w:sz w:val="24"/>
              </w:rPr>
            </w:pPr>
            <w:r w:rsidRPr="00D83AF2">
              <w:rPr>
                <w:rFonts w:asciiTheme="minorHAnsi" w:hAnsiTheme="minorHAnsi" w:cstheme="minorHAnsi"/>
                <w:sz w:val="24"/>
              </w:rPr>
              <w:t>Hardware</w:t>
            </w:r>
          </w:p>
        </w:tc>
        <w:tc>
          <w:tcPr>
            <w:tcW w:w="1276" w:type="dxa"/>
          </w:tcPr>
          <w:p w:rsidR="002F6183" w:rsidRPr="00D83AF2" w:rsidRDefault="002F6183" w:rsidP="00296465">
            <w:pPr>
              <w:pStyle w:val="TableParagraph"/>
              <w:spacing w:before="2" w:line="254" w:lineRule="exact"/>
              <w:ind w:left="107"/>
              <w:rPr>
                <w:rFonts w:asciiTheme="minorHAnsi" w:hAnsiTheme="minorHAnsi" w:cstheme="minorHAnsi"/>
                <w:sz w:val="24"/>
              </w:rPr>
            </w:pPr>
          </w:p>
        </w:tc>
        <w:tc>
          <w:tcPr>
            <w:tcW w:w="851" w:type="dxa"/>
          </w:tcPr>
          <w:p w:rsidR="002F6183" w:rsidRPr="00D83AF2" w:rsidRDefault="002F6183" w:rsidP="00F63B4D">
            <w:pPr>
              <w:pStyle w:val="TableParagraph"/>
              <w:rPr>
                <w:rFonts w:asciiTheme="minorHAnsi" w:hAnsiTheme="minorHAnsi" w:cstheme="minorHAnsi"/>
                <w:sz w:val="20"/>
              </w:rPr>
            </w:pPr>
          </w:p>
        </w:tc>
        <w:tc>
          <w:tcPr>
            <w:tcW w:w="850" w:type="dxa"/>
          </w:tcPr>
          <w:p w:rsidR="002F6183" w:rsidRPr="00D83AF2" w:rsidRDefault="002F6183" w:rsidP="00F63B4D">
            <w:pPr>
              <w:pStyle w:val="TableParagraph"/>
              <w:rPr>
                <w:rFonts w:asciiTheme="minorHAnsi" w:hAnsiTheme="minorHAnsi" w:cstheme="minorHAnsi"/>
                <w:sz w:val="20"/>
              </w:rPr>
            </w:pPr>
          </w:p>
        </w:tc>
        <w:tc>
          <w:tcPr>
            <w:tcW w:w="851"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3" w:type="dxa"/>
          </w:tcPr>
          <w:p w:rsidR="002F6183" w:rsidRPr="00D83AF2" w:rsidRDefault="002F6183" w:rsidP="00F63B4D">
            <w:pPr>
              <w:pStyle w:val="TableParagraph"/>
              <w:rPr>
                <w:rFonts w:asciiTheme="minorHAnsi" w:hAnsiTheme="minorHAnsi" w:cstheme="minorHAnsi"/>
                <w:sz w:val="20"/>
              </w:rPr>
            </w:pPr>
          </w:p>
        </w:tc>
        <w:tc>
          <w:tcPr>
            <w:tcW w:w="1417" w:type="dxa"/>
          </w:tcPr>
          <w:p w:rsidR="002F6183" w:rsidRPr="00D83AF2" w:rsidRDefault="002F6183" w:rsidP="00F63B4D">
            <w:pPr>
              <w:pStyle w:val="TableParagraph"/>
              <w:rPr>
                <w:rFonts w:asciiTheme="minorHAnsi" w:hAnsiTheme="minorHAnsi" w:cstheme="minorHAnsi"/>
                <w:sz w:val="20"/>
              </w:rPr>
            </w:pPr>
          </w:p>
        </w:tc>
      </w:tr>
      <w:tr w:rsidR="002F6183" w:rsidRPr="00D83AF2" w:rsidTr="00664B5C">
        <w:trPr>
          <w:trHeight w:val="276"/>
        </w:trPr>
        <w:tc>
          <w:tcPr>
            <w:tcW w:w="644" w:type="dxa"/>
          </w:tcPr>
          <w:p w:rsidR="002F6183" w:rsidRPr="00D83AF2" w:rsidRDefault="002F6183" w:rsidP="00F63B4D">
            <w:pPr>
              <w:pStyle w:val="TableParagraph"/>
              <w:spacing w:line="256" w:lineRule="exact"/>
              <w:ind w:left="108"/>
              <w:rPr>
                <w:rFonts w:asciiTheme="minorHAnsi" w:hAnsiTheme="minorHAnsi" w:cstheme="minorHAnsi"/>
                <w:b/>
                <w:w w:val="99"/>
                <w:sz w:val="24"/>
              </w:rPr>
            </w:pPr>
            <w:r w:rsidRPr="00D83AF2">
              <w:rPr>
                <w:rFonts w:asciiTheme="minorHAnsi" w:hAnsiTheme="minorHAnsi" w:cstheme="minorHAnsi"/>
                <w:b/>
                <w:sz w:val="24"/>
              </w:rPr>
              <w:t>4b</w:t>
            </w:r>
          </w:p>
        </w:tc>
        <w:tc>
          <w:tcPr>
            <w:tcW w:w="2758" w:type="dxa"/>
          </w:tcPr>
          <w:p w:rsidR="002F6183" w:rsidRPr="00D83AF2" w:rsidRDefault="002F6183" w:rsidP="00AF1835">
            <w:pPr>
              <w:pStyle w:val="TableParagraph"/>
              <w:spacing w:line="256" w:lineRule="exact"/>
              <w:ind w:left="108"/>
              <w:rPr>
                <w:rFonts w:asciiTheme="minorHAnsi" w:hAnsiTheme="minorHAnsi" w:cstheme="minorHAnsi"/>
                <w:b/>
                <w:sz w:val="24"/>
              </w:rPr>
            </w:pPr>
            <w:r w:rsidRPr="00D83AF2">
              <w:rPr>
                <w:rFonts w:asciiTheme="minorHAnsi" w:hAnsiTheme="minorHAnsi" w:cstheme="minorHAnsi"/>
                <w:sz w:val="24"/>
              </w:rPr>
              <w:t>Software</w:t>
            </w:r>
          </w:p>
        </w:tc>
        <w:tc>
          <w:tcPr>
            <w:tcW w:w="1276" w:type="dxa"/>
          </w:tcPr>
          <w:p w:rsidR="002F6183" w:rsidRPr="00D83AF2" w:rsidRDefault="002F6183" w:rsidP="00296465">
            <w:pPr>
              <w:pStyle w:val="TableParagraph"/>
              <w:spacing w:before="2" w:line="254" w:lineRule="exact"/>
              <w:ind w:left="107"/>
              <w:rPr>
                <w:rFonts w:asciiTheme="minorHAnsi" w:hAnsiTheme="minorHAnsi" w:cstheme="minorHAnsi"/>
                <w:sz w:val="24"/>
              </w:rPr>
            </w:pPr>
          </w:p>
        </w:tc>
        <w:tc>
          <w:tcPr>
            <w:tcW w:w="851" w:type="dxa"/>
          </w:tcPr>
          <w:p w:rsidR="002F6183" w:rsidRPr="00D83AF2" w:rsidRDefault="002F6183" w:rsidP="00F63B4D">
            <w:pPr>
              <w:pStyle w:val="TableParagraph"/>
              <w:rPr>
                <w:rFonts w:asciiTheme="minorHAnsi" w:hAnsiTheme="minorHAnsi" w:cstheme="minorHAnsi"/>
                <w:sz w:val="20"/>
              </w:rPr>
            </w:pPr>
          </w:p>
        </w:tc>
        <w:tc>
          <w:tcPr>
            <w:tcW w:w="850" w:type="dxa"/>
          </w:tcPr>
          <w:p w:rsidR="002F6183" w:rsidRPr="00D83AF2" w:rsidRDefault="002F6183" w:rsidP="00F63B4D">
            <w:pPr>
              <w:pStyle w:val="TableParagraph"/>
              <w:rPr>
                <w:rFonts w:asciiTheme="minorHAnsi" w:hAnsiTheme="minorHAnsi" w:cstheme="minorHAnsi"/>
                <w:sz w:val="20"/>
              </w:rPr>
            </w:pPr>
          </w:p>
        </w:tc>
        <w:tc>
          <w:tcPr>
            <w:tcW w:w="851"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3" w:type="dxa"/>
          </w:tcPr>
          <w:p w:rsidR="002F6183" w:rsidRPr="00D83AF2" w:rsidRDefault="002F6183" w:rsidP="00F63B4D">
            <w:pPr>
              <w:pStyle w:val="TableParagraph"/>
              <w:rPr>
                <w:rFonts w:asciiTheme="minorHAnsi" w:hAnsiTheme="minorHAnsi" w:cstheme="minorHAnsi"/>
                <w:sz w:val="20"/>
              </w:rPr>
            </w:pPr>
          </w:p>
        </w:tc>
        <w:tc>
          <w:tcPr>
            <w:tcW w:w="1417" w:type="dxa"/>
          </w:tcPr>
          <w:p w:rsidR="002F6183" w:rsidRPr="00D83AF2" w:rsidRDefault="002F6183" w:rsidP="00F63B4D">
            <w:pPr>
              <w:pStyle w:val="TableParagraph"/>
              <w:rPr>
                <w:rFonts w:asciiTheme="minorHAnsi" w:hAnsiTheme="minorHAnsi" w:cstheme="minorHAnsi"/>
                <w:sz w:val="20"/>
              </w:rPr>
            </w:pPr>
          </w:p>
        </w:tc>
      </w:tr>
      <w:tr w:rsidR="002F6183" w:rsidRPr="00D83AF2" w:rsidTr="00664B5C">
        <w:trPr>
          <w:trHeight w:val="276"/>
        </w:trPr>
        <w:tc>
          <w:tcPr>
            <w:tcW w:w="644" w:type="dxa"/>
          </w:tcPr>
          <w:p w:rsidR="002F6183" w:rsidRPr="00D83AF2" w:rsidRDefault="002F6183" w:rsidP="00F63B4D">
            <w:pPr>
              <w:pStyle w:val="TableParagraph"/>
              <w:spacing w:line="256" w:lineRule="exact"/>
              <w:ind w:left="108"/>
              <w:rPr>
                <w:rFonts w:asciiTheme="minorHAnsi" w:hAnsiTheme="minorHAnsi" w:cstheme="minorHAnsi"/>
                <w:b/>
                <w:sz w:val="24"/>
              </w:rPr>
            </w:pPr>
            <w:r w:rsidRPr="00D83AF2">
              <w:rPr>
                <w:rFonts w:asciiTheme="minorHAnsi" w:hAnsiTheme="minorHAnsi" w:cstheme="minorHAnsi"/>
                <w:b/>
                <w:w w:val="99"/>
                <w:sz w:val="24"/>
              </w:rPr>
              <w:t>4c</w:t>
            </w:r>
          </w:p>
        </w:tc>
        <w:tc>
          <w:tcPr>
            <w:tcW w:w="2758" w:type="dxa"/>
          </w:tcPr>
          <w:p w:rsidR="002F6183" w:rsidRPr="00D83AF2" w:rsidRDefault="002F6183" w:rsidP="00F63B4D">
            <w:pPr>
              <w:pStyle w:val="TableParagraph"/>
              <w:spacing w:before="2" w:line="254" w:lineRule="exact"/>
              <w:ind w:left="107"/>
              <w:rPr>
                <w:rFonts w:asciiTheme="minorHAnsi" w:hAnsiTheme="minorHAnsi" w:cstheme="minorHAnsi"/>
                <w:sz w:val="24"/>
              </w:rPr>
            </w:pPr>
            <w:r w:rsidRPr="00D83AF2">
              <w:rPr>
                <w:rFonts w:asciiTheme="minorHAnsi" w:hAnsiTheme="minorHAnsi" w:cstheme="minorHAnsi"/>
                <w:sz w:val="24"/>
              </w:rPr>
              <w:t>HSM</w:t>
            </w:r>
          </w:p>
        </w:tc>
        <w:tc>
          <w:tcPr>
            <w:tcW w:w="1276" w:type="dxa"/>
          </w:tcPr>
          <w:p w:rsidR="002F6183" w:rsidRPr="00D83AF2" w:rsidRDefault="002F6183" w:rsidP="00F63B4D">
            <w:pPr>
              <w:pStyle w:val="TableParagraph"/>
              <w:rPr>
                <w:rFonts w:asciiTheme="minorHAnsi" w:hAnsiTheme="minorHAnsi" w:cstheme="minorHAnsi"/>
                <w:sz w:val="20"/>
              </w:rPr>
            </w:pPr>
          </w:p>
        </w:tc>
        <w:tc>
          <w:tcPr>
            <w:tcW w:w="851" w:type="dxa"/>
          </w:tcPr>
          <w:p w:rsidR="002F6183" w:rsidRPr="00D83AF2" w:rsidRDefault="002F6183" w:rsidP="00F63B4D">
            <w:pPr>
              <w:pStyle w:val="TableParagraph"/>
              <w:rPr>
                <w:rFonts w:asciiTheme="minorHAnsi" w:hAnsiTheme="minorHAnsi" w:cstheme="minorHAnsi"/>
                <w:sz w:val="20"/>
              </w:rPr>
            </w:pPr>
          </w:p>
        </w:tc>
        <w:tc>
          <w:tcPr>
            <w:tcW w:w="850" w:type="dxa"/>
          </w:tcPr>
          <w:p w:rsidR="002F6183" w:rsidRPr="00D83AF2" w:rsidRDefault="002F6183" w:rsidP="00F63B4D">
            <w:pPr>
              <w:pStyle w:val="TableParagraph"/>
              <w:rPr>
                <w:rFonts w:asciiTheme="minorHAnsi" w:hAnsiTheme="minorHAnsi" w:cstheme="minorHAnsi"/>
                <w:sz w:val="20"/>
              </w:rPr>
            </w:pPr>
          </w:p>
        </w:tc>
        <w:tc>
          <w:tcPr>
            <w:tcW w:w="851"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3" w:type="dxa"/>
          </w:tcPr>
          <w:p w:rsidR="002F6183" w:rsidRPr="00D83AF2" w:rsidRDefault="002F6183" w:rsidP="00F63B4D">
            <w:pPr>
              <w:pStyle w:val="TableParagraph"/>
              <w:rPr>
                <w:rFonts w:asciiTheme="minorHAnsi" w:hAnsiTheme="minorHAnsi" w:cstheme="minorHAnsi"/>
                <w:sz w:val="20"/>
              </w:rPr>
            </w:pPr>
          </w:p>
        </w:tc>
        <w:tc>
          <w:tcPr>
            <w:tcW w:w="1417" w:type="dxa"/>
          </w:tcPr>
          <w:p w:rsidR="002F6183" w:rsidRPr="00D83AF2" w:rsidRDefault="002F6183" w:rsidP="00F63B4D">
            <w:pPr>
              <w:pStyle w:val="TableParagraph"/>
              <w:rPr>
                <w:rFonts w:asciiTheme="minorHAnsi" w:hAnsiTheme="minorHAnsi" w:cstheme="minorHAnsi"/>
                <w:sz w:val="20"/>
              </w:rPr>
            </w:pPr>
          </w:p>
        </w:tc>
      </w:tr>
      <w:tr w:rsidR="002F6183" w:rsidRPr="00D83AF2" w:rsidTr="00664B5C">
        <w:trPr>
          <w:trHeight w:val="276"/>
        </w:trPr>
        <w:tc>
          <w:tcPr>
            <w:tcW w:w="644" w:type="dxa"/>
          </w:tcPr>
          <w:p w:rsidR="002F6183" w:rsidRPr="00D83AF2" w:rsidRDefault="002F6183" w:rsidP="00F63B4D">
            <w:pPr>
              <w:pStyle w:val="TableParagraph"/>
              <w:spacing w:line="256" w:lineRule="exact"/>
              <w:ind w:left="108"/>
              <w:rPr>
                <w:rFonts w:asciiTheme="minorHAnsi" w:hAnsiTheme="minorHAnsi" w:cstheme="minorHAnsi"/>
                <w:b/>
                <w:w w:val="99"/>
                <w:sz w:val="24"/>
              </w:rPr>
            </w:pPr>
            <w:r w:rsidRPr="00D83AF2">
              <w:rPr>
                <w:rFonts w:asciiTheme="minorHAnsi" w:hAnsiTheme="minorHAnsi" w:cstheme="minorHAnsi"/>
                <w:b/>
                <w:w w:val="99"/>
                <w:sz w:val="24"/>
              </w:rPr>
              <w:t>4d</w:t>
            </w:r>
          </w:p>
        </w:tc>
        <w:tc>
          <w:tcPr>
            <w:tcW w:w="2758" w:type="dxa"/>
          </w:tcPr>
          <w:p w:rsidR="002F6183" w:rsidRPr="00D83AF2" w:rsidRDefault="002F6183" w:rsidP="00F63B4D">
            <w:pPr>
              <w:pStyle w:val="TableParagraph"/>
              <w:spacing w:before="2" w:line="254" w:lineRule="exact"/>
              <w:ind w:left="107"/>
              <w:rPr>
                <w:rFonts w:asciiTheme="minorHAnsi" w:hAnsiTheme="minorHAnsi" w:cstheme="minorHAnsi"/>
                <w:sz w:val="24"/>
              </w:rPr>
            </w:pPr>
            <w:r w:rsidRPr="00D83AF2">
              <w:rPr>
                <w:rFonts w:asciiTheme="minorHAnsi" w:hAnsiTheme="minorHAnsi" w:cstheme="minorHAnsi"/>
                <w:sz w:val="24"/>
              </w:rPr>
              <w:t>Tape Library</w:t>
            </w:r>
          </w:p>
        </w:tc>
        <w:tc>
          <w:tcPr>
            <w:tcW w:w="1276" w:type="dxa"/>
          </w:tcPr>
          <w:p w:rsidR="002F6183" w:rsidRPr="00D83AF2" w:rsidRDefault="002F6183" w:rsidP="00F63B4D">
            <w:pPr>
              <w:pStyle w:val="TableParagraph"/>
              <w:rPr>
                <w:rFonts w:asciiTheme="minorHAnsi" w:hAnsiTheme="minorHAnsi" w:cstheme="minorHAnsi"/>
                <w:sz w:val="20"/>
              </w:rPr>
            </w:pPr>
          </w:p>
        </w:tc>
        <w:tc>
          <w:tcPr>
            <w:tcW w:w="851" w:type="dxa"/>
          </w:tcPr>
          <w:p w:rsidR="002F6183" w:rsidRPr="00D83AF2" w:rsidRDefault="002F6183" w:rsidP="00F63B4D">
            <w:pPr>
              <w:pStyle w:val="TableParagraph"/>
              <w:rPr>
                <w:rFonts w:asciiTheme="minorHAnsi" w:hAnsiTheme="minorHAnsi" w:cstheme="minorHAnsi"/>
                <w:sz w:val="20"/>
              </w:rPr>
            </w:pPr>
          </w:p>
        </w:tc>
        <w:tc>
          <w:tcPr>
            <w:tcW w:w="850" w:type="dxa"/>
          </w:tcPr>
          <w:p w:rsidR="002F6183" w:rsidRPr="00D83AF2" w:rsidRDefault="002F6183" w:rsidP="00F63B4D">
            <w:pPr>
              <w:pStyle w:val="TableParagraph"/>
              <w:rPr>
                <w:rFonts w:asciiTheme="minorHAnsi" w:hAnsiTheme="minorHAnsi" w:cstheme="minorHAnsi"/>
                <w:sz w:val="20"/>
              </w:rPr>
            </w:pPr>
          </w:p>
        </w:tc>
        <w:tc>
          <w:tcPr>
            <w:tcW w:w="851"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3" w:type="dxa"/>
          </w:tcPr>
          <w:p w:rsidR="002F6183" w:rsidRPr="00D83AF2" w:rsidRDefault="002F6183" w:rsidP="00F63B4D">
            <w:pPr>
              <w:pStyle w:val="TableParagraph"/>
              <w:rPr>
                <w:rFonts w:asciiTheme="minorHAnsi" w:hAnsiTheme="minorHAnsi" w:cstheme="minorHAnsi"/>
                <w:sz w:val="20"/>
              </w:rPr>
            </w:pPr>
          </w:p>
        </w:tc>
        <w:tc>
          <w:tcPr>
            <w:tcW w:w="1417" w:type="dxa"/>
          </w:tcPr>
          <w:p w:rsidR="002F6183" w:rsidRPr="00D83AF2" w:rsidRDefault="002F6183" w:rsidP="00F63B4D">
            <w:pPr>
              <w:pStyle w:val="TableParagraph"/>
              <w:rPr>
                <w:rFonts w:asciiTheme="minorHAnsi" w:hAnsiTheme="minorHAnsi" w:cstheme="minorHAnsi"/>
                <w:sz w:val="20"/>
              </w:rPr>
            </w:pPr>
          </w:p>
        </w:tc>
      </w:tr>
      <w:tr w:rsidR="002F6183" w:rsidRPr="00D83AF2" w:rsidTr="00664B5C">
        <w:trPr>
          <w:trHeight w:val="276"/>
        </w:trPr>
        <w:tc>
          <w:tcPr>
            <w:tcW w:w="644" w:type="dxa"/>
          </w:tcPr>
          <w:p w:rsidR="002F6183" w:rsidRPr="00D83AF2" w:rsidRDefault="002F6183" w:rsidP="00F63B4D">
            <w:pPr>
              <w:pStyle w:val="TableParagraph"/>
              <w:spacing w:line="256" w:lineRule="exact"/>
              <w:ind w:left="108"/>
              <w:rPr>
                <w:rFonts w:asciiTheme="minorHAnsi" w:hAnsiTheme="minorHAnsi" w:cstheme="minorHAnsi"/>
                <w:b/>
                <w:w w:val="99"/>
                <w:sz w:val="24"/>
              </w:rPr>
            </w:pPr>
            <w:r w:rsidRPr="00D83AF2">
              <w:rPr>
                <w:rFonts w:asciiTheme="minorHAnsi" w:hAnsiTheme="minorHAnsi" w:cstheme="minorHAnsi"/>
                <w:b/>
                <w:w w:val="99"/>
                <w:sz w:val="24"/>
              </w:rPr>
              <w:t>4e</w:t>
            </w:r>
          </w:p>
        </w:tc>
        <w:tc>
          <w:tcPr>
            <w:tcW w:w="2758" w:type="dxa"/>
          </w:tcPr>
          <w:p w:rsidR="002F6183" w:rsidRPr="00D83AF2" w:rsidRDefault="002F6183" w:rsidP="00F63B4D">
            <w:pPr>
              <w:pStyle w:val="TableParagraph"/>
              <w:spacing w:before="2" w:line="254" w:lineRule="exact"/>
              <w:ind w:left="107"/>
              <w:rPr>
                <w:rFonts w:asciiTheme="minorHAnsi" w:hAnsiTheme="minorHAnsi" w:cstheme="minorHAnsi"/>
                <w:sz w:val="24"/>
              </w:rPr>
            </w:pPr>
            <w:r w:rsidRPr="00D83AF2">
              <w:rPr>
                <w:rFonts w:asciiTheme="minorHAnsi" w:hAnsiTheme="minorHAnsi" w:cstheme="minorHAnsi"/>
                <w:sz w:val="24"/>
              </w:rPr>
              <w:t>Network devices</w:t>
            </w:r>
          </w:p>
        </w:tc>
        <w:tc>
          <w:tcPr>
            <w:tcW w:w="1276" w:type="dxa"/>
          </w:tcPr>
          <w:p w:rsidR="002F6183" w:rsidRPr="00D83AF2" w:rsidRDefault="002F6183" w:rsidP="00F63B4D">
            <w:pPr>
              <w:pStyle w:val="TableParagraph"/>
              <w:rPr>
                <w:rFonts w:asciiTheme="minorHAnsi" w:hAnsiTheme="minorHAnsi" w:cstheme="minorHAnsi"/>
                <w:sz w:val="20"/>
              </w:rPr>
            </w:pPr>
          </w:p>
        </w:tc>
        <w:tc>
          <w:tcPr>
            <w:tcW w:w="851" w:type="dxa"/>
          </w:tcPr>
          <w:p w:rsidR="002F6183" w:rsidRPr="00D83AF2" w:rsidRDefault="002F6183" w:rsidP="00F63B4D">
            <w:pPr>
              <w:pStyle w:val="TableParagraph"/>
              <w:rPr>
                <w:rFonts w:asciiTheme="minorHAnsi" w:hAnsiTheme="minorHAnsi" w:cstheme="minorHAnsi"/>
                <w:sz w:val="20"/>
              </w:rPr>
            </w:pPr>
          </w:p>
        </w:tc>
        <w:tc>
          <w:tcPr>
            <w:tcW w:w="850" w:type="dxa"/>
          </w:tcPr>
          <w:p w:rsidR="002F6183" w:rsidRPr="00D83AF2" w:rsidRDefault="002F6183" w:rsidP="00F63B4D">
            <w:pPr>
              <w:pStyle w:val="TableParagraph"/>
              <w:rPr>
                <w:rFonts w:asciiTheme="minorHAnsi" w:hAnsiTheme="minorHAnsi" w:cstheme="minorHAnsi"/>
                <w:sz w:val="20"/>
              </w:rPr>
            </w:pPr>
          </w:p>
        </w:tc>
        <w:tc>
          <w:tcPr>
            <w:tcW w:w="851"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3" w:type="dxa"/>
          </w:tcPr>
          <w:p w:rsidR="002F6183" w:rsidRPr="00D83AF2" w:rsidRDefault="002F6183" w:rsidP="00F63B4D">
            <w:pPr>
              <w:pStyle w:val="TableParagraph"/>
              <w:rPr>
                <w:rFonts w:asciiTheme="minorHAnsi" w:hAnsiTheme="minorHAnsi" w:cstheme="minorHAnsi"/>
                <w:sz w:val="20"/>
              </w:rPr>
            </w:pPr>
          </w:p>
        </w:tc>
        <w:tc>
          <w:tcPr>
            <w:tcW w:w="1417" w:type="dxa"/>
          </w:tcPr>
          <w:p w:rsidR="002F6183" w:rsidRPr="00D83AF2" w:rsidRDefault="002F6183" w:rsidP="00F63B4D">
            <w:pPr>
              <w:pStyle w:val="TableParagraph"/>
              <w:rPr>
                <w:rFonts w:asciiTheme="minorHAnsi" w:hAnsiTheme="minorHAnsi" w:cstheme="minorHAnsi"/>
                <w:sz w:val="20"/>
              </w:rPr>
            </w:pPr>
          </w:p>
        </w:tc>
      </w:tr>
      <w:tr w:rsidR="008E6E6A" w:rsidRPr="00D83AF2" w:rsidTr="00664B5C">
        <w:trPr>
          <w:trHeight w:val="276"/>
        </w:trPr>
        <w:tc>
          <w:tcPr>
            <w:tcW w:w="644" w:type="dxa"/>
          </w:tcPr>
          <w:p w:rsidR="008E6E6A" w:rsidRPr="00D83AF2" w:rsidRDefault="008E6E6A" w:rsidP="00F63B4D">
            <w:pPr>
              <w:pStyle w:val="TableParagraph"/>
              <w:spacing w:line="256" w:lineRule="exact"/>
              <w:ind w:left="108"/>
              <w:rPr>
                <w:rFonts w:asciiTheme="minorHAnsi" w:hAnsiTheme="minorHAnsi" w:cstheme="minorHAnsi"/>
                <w:b/>
                <w:w w:val="99"/>
                <w:sz w:val="24"/>
              </w:rPr>
            </w:pPr>
            <w:r w:rsidRPr="00D83AF2">
              <w:rPr>
                <w:rFonts w:asciiTheme="minorHAnsi" w:hAnsiTheme="minorHAnsi" w:cstheme="minorHAnsi"/>
                <w:b/>
                <w:w w:val="99"/>
                <w:sz w:val="24"/>
              </w:rPr>
              <w:t>4f</w:t>
            </w:r>
          </w:p>
        </w:tc>
        <w:tc>
          <w:tcPr>
            <w:tcW w:w="2758" w:type="dxa"/>
          </w:tcPr>
          <w:p w:rsidR="008E6E6A" w:rsidRPr="00D83AF2" w:rsidRDefault="008E6E6A" w:rsidP="00F63B4D">
            <w:pPr>
              <w:pStyle w:val="TableParagraph"/>
              <w:spacing w:before="2" w:line="254" w:lineRule="exact"/>
              <w:ind w:left="107"/>
              <w:rPr>
                <w:rFonts w:asciiTheme="minorHAnsi" w:hAnsiTheme="minorHAnsi" w:cstheme="minorHAnsi"/>
                <w:sz w:val="24"/>
              </w:rPr>
            </w:pPr>
            <w:r w:rsidRPr="00D83AF2">
              <w:rPr>
                <w:rFonts w:asciiTheme="minorHAnsi" w:hAnsiTheme="minorHAnsi" w:cstheme="minorHAnsi"/>
                <w:sz w:val="24"/>
              </w:rPr>
              <w:t>Monitoring Tool</w:t>
            </w:r>
          </w:p>
        </w:tc>
        <w:tc>
          <w:tcPr>
            <w:tcW w:w="1276" w:type="dxa"/>
          </w:tcPr>
          <w:p w:rsidR="008E6E6A" w:rsidRPr="00D83AF2" w:rsidRDefault="008E6E6A" w:rsidP="00F63B4D">
            <w:pPr>
              <w:pStyle w:val="TableParagraph"/>
              <w:rPr>
                <w:rFonts w:asciiTheme="minorHAnsi" w:hAnsiTheme="minorHAnsi" w:cstheme="minorHAnsi"/>
                <w:sz w:val="20"/>
              </w:rPr>
            </w:pPr>
          </w:p>
        </w:tc>
        <w:tc>
          <w:tcPr>
            <w:tcW w:w="851" w:type="dxa"/>
          </w:tcPr>
          <w:p w:rsidR="008E6E6A" w:rsidRPr="00D83AF2" w:rsidRDefault="008E6E6A" w:rsidP="00F63B4D">
            <w:pPr>
              <w:pStyle w:val="TableParagraph"/>
              <w:rPr>
                <w:rFonts w:asciiTheme="minorHAnsi" w:hAnsiTheme="minorHAnsi" w:cstheme="minorHAnsi"/>
                <w:sz w:val="20"/>
              </w:rPr>
            </w:pPr>
          </w:p>
        </w:tc>
        <w:tc>
          <w:tcPr>
            <w:tcW w:w="850" w:type="dxa"/>
          </w:tcPr>
          <w:p w:rsidR="008E6E6A" w:rsidRPr="00D83AF2" w:rsidRDefault="008E6E6A" w:rsidP="00F63B4D">
            <w:pPr>
              <w:pStyle w:val="TableParagraph"/>
              <w:rPr>
                <w:rFonts w:asciiTheme="minorHAnsi" w:hAnsiTheme="minorHAnsi" w:cstheme="minorHAnsi"/>
                <w:sz w:val="20"/>
              </w:rPr>
            </w:pPr>
          </w:p>
        </w:tc>
        <w:tc>
          <w:tcPr>
            <w:tcW w:w="851" w:type="dxa"/>
          </w:tcPr>
          <w:p w:rsidR="008E6E6A" w:rsidRPr="00D83AF2" w:rsidRDefault="008E6E6A" w:rsidP="00F63B4D">
            <w:pPr>
              <w:pStyle w:val="TableParagraph"/>
              <w:rPr>
                <w:rFonts w:asciiTheme="minorHAnsi" w:hAnsiTheme="minorHAnsi" w:cstheme="minorHAnsi"/>
                <w:sz w:val="20"/>
              </w:rPr>
            </w:pPr>
          </w:p>
        </w:tc>
        <w:tc>
          <w:tcPr>
            <w:tcW w:w="992" w:type="dxa"/>
          </w:tcPr>
          <w:p w:rsidR="008E6E6A" w:rsidRPr="00D83AF2" w:rsidRDefault="008E6E6A" w:rsidP="00F63B4D">
            <w:pPr>
              <w:pStyle w:val="TableParagraph"/>
              <w:rPr>
                <w:rFonts w:asciiTheme="minorHAnsi" w:hAnsiTheme="minorHAnsi" w:cstheme="minorHAnsi"/>
                <w:sz w:val="20"/>
              </w:rPr>
            </w:pPr>
          </w:p>
        </w:tc>
        <w:tc>
          <w:tcPr>
            <w:tcW w:w="992" w:type="dxa"/>
          </w:tcPr>
          <w:p w:rsidR="008E6E6A" w:rsidRPr="00D83AF2" w:rsidRDefault="008E6E6A" w:rsidP="00F63B4D">
            <w:pPr>
              <w:pStyle w:val="TableParagraph"/>
              <w:rPr>
                <w:rFonts w:asciiTheme="minorHAnsi" w:hAnsiTheme="minorHAnsi" w:cstheme="minorHAnsi"/>
                <w:sz w:val="20"/>
              </w:rPr>
            </w:pPr>
          </w:p>
        </w:tc>
        <w:tc>
          <w:tcPr>
            <w:tcW w:w="992" w:type="dxa"/>
          </w:tcPr>
          <w:p w:rsidR="008E6E6A" w:rsidRPr="00D83AF2" w:rsidRDefault="008E6E6A" w:rsidP="00F63B4D">
            <w:pPr>
              <w:pStyle w:val="TableParagraph"/>
              <w:rPr>
                <w:rFonts w:asciiTheme="minorHAnsi" w:hAnsiTheme="minorHAnsi" w:cstheme="minorHAnsi"/>
                <w:sz w:val="20"/>
              </w:rPr>
            </w:pPr>
          </w:p>
        </w:tc>
        <w:tc>
          <w:tcPr>
            <w:tcW w:w="993" w:type="dxa"/>
          </w:tcPr>
          <w:p w:rsidR="008E6E6A" w:rsidRPr="00D83AF2" w:rsidRDefault="008E6E6A" w:rsidP="00F63B4D">
            <w:pPr>
              <w:pStyle w:val="TableParagraph"/>
              <w:rPr>
                <w:rFonts w:asciiTheme="minorHAnsi" w:hAnsiTheme="minorHAnsi" w:cstheme="minorHAnsi"/>
                <w:sz w:val="20"/>
              </w:rPr>
            </w:pPr>
          </w:p>
        </w:tc>
        <w:tc>
          <w:tcPr>
            <w:tcW w:w="1417" w:type="dxa"/>
          </w:tcPr>
          <w:p w:rsidR="008E6E6A" w:rsidRPr="00D83AF2" w:rsidRDefault="008E6E6A" w:rsidP="00F63B4D">
            <w:pPr>
              <w:pStyle w:val="TableParagraph"/>
              <w:rPr>
                <w:rFonts w:asciiTheme="minorHAnsi" w:hAnsiTheme="minorHAnsi" w:cstheme="minorHAnsi"/>
                <w:sz w:val="20"/>
              </w:rPr>
            </w:pPr>
          </w:p>
        </w:tc>
      </w:tr>
      <w:tr w:rsidR="002F6183" w:rsidRPr="00D83AF2" w:rsidTr="00664B5C">
        <w:trPr>
          <w:trHeight w:val="276"/>
        </w:trPr>
        <w:tc>
          <w:tcPr>
            <w:tcW w:w="644" w:type="dxa"/>
          </w:tcPr>
          <w:p w:rsidR="002F6183" w:rsidRPr="00D83AF2" w:rsidRDefault="008E6E6A" w:rsidP="00F63B4D">
            <w:pPr>
              <w:pStyle w:val="TableParagraph"/>
              <w:spacing w:line="256" w:lineRule="exact"/>
              <w:ind w:left="108"/>
              <w:rPr>
                <w:rFonts w:asciiTheme="minorHAnsi" w:hAnsiTheme="minorHAnsi" w:cstheme="minorHAnsi"/>
                <w:b/>
                <w:w w:val="99"/>
                <w:sz w:val="24"/>
              </w:rPr>
            </w:pPr>
            <w:r w:rsidRPr="00D83AF2">
              <w:rPr>
                <w:rFonts w:asciiTheme="minorHAnsi" w:hAnsiTheme="minorHAnsi" w:cstheme="minorHAnsi"/>
                <w:b/>
                <w:w w:val="99"/>
                <w:sz w:val="24"/>
              </w:rPr>
              <w:t>4g</w:t>
            </w:r>
          </w:p>
        </w:tc>
        <w:tc>
          <w:tcPr>
            <w:tcW w:w="2758" w:type="dxa"/>
          </w:tcPr>
          <w:p w:rsidR="002F6183" w:rsidRPr="00D83AF2" w:rsidRDefault="002F6183" w:rsidP="00F63B4D">
            <w:pPr>
              <w:pStyle w:val="TableParagraph"/>
              <w:spacing w:before="2" w:line="254" w:lineRule="exact"/>
              <w:ind w:left="107"/>
              <w:rPr>
                <w:rFonts w:asciiTheme="minorHAnsi" w:hAnsiTheme="minorHAnsi" w:cstheme="minorHAnsi"/>
                <w:sz w:val="24"/>
              </w:rPr>
            </w:pPr>
            <w:r w:rsidRPr="00D83AF2">
              <w:rPr>
                <w:rFonts w:asciiTheme="minorHAnsi" w:hAnsiTheme="minorHAnsi" w:cstheme="minorHAnsi"/>
                <w:sz w:val="24"/>
              </w:rPr>
              <w:t xml:space="preserve">Any other item required for UPI switch </w:t>
            </w:r>
          </w:p>
        </w:tc>
        <w:tc>
          <w:tcPr>
            <w:tcW w:w="1276" w:type="dxa"/>
          </w:tcPr>
          <w:p w:rsidR="002F6183" w:rsidRPr="00D83AF2" w:rsidRDefault="002F6183" w:rsidP="00F63B4D">
            <w:pPr>
              <w:pStyle w:val="TableParagraph"/>
              <w:rPr>
                <w:rFonts w:asciiTheme="minorHAnsi" w:hAnsiTheme="minorHAnsi" w:cstheme="minorHAnsi"/>
                <w:sz w:val="20"/>
              </w:rPr>
            </w:pPr>
          </w:p>
        </w:tc>
        <w:tc>
          <w:tcPr>
            <w:tcW w:w="851" w:type="dxa"/>
          </w:tcPr>
          <w:p w:rsidR="002F6183" w:rsidRPr="00D83AF2" w:rsidRDefault="002F6183" w:rsidP="00F63B4D">
            <w:pPr>
              <w:pStyle w:val="TableParagraph"/>
              <w:rPr>
                <w:rFonts w:asciiTheme="minorHAnsi" w:hAnsiTheme="minorHAnsi" w:cstheme="minorHAnsi"/>
                <w:sz w:val="20"/>
              </w:rPr>
            </w:pPr>
          </w:p>
        </w:tc>
        <w:tc>
          <w:tcPr>
            <w:tcW w:w="850" w:type="dxa"/>
          </w:tcPr>
          <w:p w:rsidR="002F6183" w:rsidRPr="00D83AF2" w:rsidRDefault="002F6183" w:rsidP="00F63B4D">
            <w:pPr>
              <w:pStyle w:val="TableParagraph"/>
              <w:rPr>
                <w:rFonts w:asciiTheme="minorHAnsi" w:hAnsiTheme="minorHAnsi" w:cstheme="minorHAnsi"/>
                <w:sz w:val="20"/>
              </w:rPr>
            </w:pPr>
          </w:p>
        </w:tc>
        <w:tc>
          <w:tcPr>
            <w:tcW w:w="851"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3" w:type="dxa"/>
          </w:tcPr>
          <w:p w:rsidR="002F6183" w:rsidRPr="00D83AF2" w:rsidRDefault="002F6183" w:rsidP="00F63B4D">
            <w:pPr>
              <w:pStyle w:val="TableParagraph"/>
              <w:rPr>
                <w:rFonts w:asciiTheme="minorHAnsi" w:hAnsiTheme="minorHAnsi" w:cstheme="minorHAnsi"/>
                <w:sz w:val="20"/>
              </w:rPr>
            </w:pPr>
          </w:p>
        </w:tc>
        <w:tc>
          <w:tcPr>
            <w:tcW w:w="1417" w:type="dxa"/>
          </w:tcPr>
          <w:p w:rsidR="002F6183" w:rsidRPr="00D83AF2" w:rsidRDefault="002F6183" w:rsidP="00F63B4D">
            <w:pPr>
              <w:pStyle w:val="TableParagraph"/>
              <w:rPr>
                <w:rFonts w:asciiTheme="minorHAnsi" w:hAnsiTheme="minorHAnsi" w:cstheme="minorHAnsi"/>
                <w:sz w:val="20"/>
              </w:rPr>
            </w:pPr>
          </w:p>
        </w:tc>
      </w:tr>
      <w:tr w:rsidR="002F6183" w:rsidRPr="00D83AF2" w:rsidTr="00664B5C">
        <w:trPr>
          <w:trHeight w:val="277"/>
        </w:trPr>
        <w:tc>
          <w:tcPr>
            <w:tcW w:w="644" w:type="dxa"/>
          </w:tcPr>
          <w:p w:rsidR="002F6183" w:rsidRPr="00D83AF2" w:rsidRDefault="002F6183" w:rsidP="00F63B4D">
            <w:pPr>
              <w:pStyle w:val="TableParagraph"/>
              <w:spacing w:line="258" w:lineRule="exact"/>
              <w:ind w:left="108"/>
              <w:rPr>
                <w:rFonts w:asciiTheme="minorHAnsi" w:hAnsiTheme="minorHAnsi" w:cstheme="minorHAnsi"/>
                <w:b/>
                <w:sz w:val="24"/>
              </w:rPr>
            </w:pPr>
            <w:r w:rsidRPr="00D83AF2">
              <w:rPr>
                <w:rFonts w:asciiTheme="minorHAnsi" w:hAnsiTheme="minorHAnsi" w:cstheme="minorHAnsi"/>
                <w:b/>
                <w:sz w:val="24"/>
              </w:rPr>
              <w:t>5a</w:t>
            </w:r>
          </w:p>
        </w:tc>
        <w:tc>
          <w:tcPr>
            <w:tcW w:w="2758" w:type="dxa"/>
          </w:tcPr>
          <w:p w:rsidR="002F6183" w:rsidRPr="00D83AF2" w:rsidRDefault="002F6183" w:rsidP="00F63B4D">
            <w:pPr>
              <w:pStyle w:val="TableParagraph"/>
              <w:spacing w:before="4" w:line="254" w:lineRule="exact"/>
              <w:ind w:left="107"/>
              <w:rPr>
                <w:rFonts w:asciiTheme="minorHAnsi" w:hAnsiTheme="minorHAnsi" w:cstheme="minorHAnsi"/>
                <w:sz w:val="24"/>
              </w:rPr>
            </w:pPr>
            <w:r w:rsidRPr="00D83AF2">
              <w:rPr>
                <w:rFonts w:asciiTheme="minorHAnsi" w:hAnsiTheme="minorHAnsi" w:cstheme="minorHAnsi"/>
                <w:sz w:val="24"/>
              </w:rPr>
              <w:t>Implementation Cost</w:t>
            </w:r>
            <w:r w:rsidRPr="00D83AF2">
              <w:rPr>
                <w:rFonts w:asciiTheme="minorHAnsi" w:hAnsiTheme="minorHAnsi" w:cstheme="minorHAnsi"/>
                <w:spacing w:val="3"/>
                <w:sz w:val="24"/>
              </w:rPr>
              <w:t xml:space="preserve"> </w:t>
            </w:r>
            <w:r w:rsidRPr="00D83AF2">
              <w:rPr>
                <w:rFonts w:asciiTheme="minorHAnsi" w:hAnsiTheme="minorHAnsi" w:cstheme="minorHAnsi"/>
                <w:sz w:val="24"/>
              </w:rPr>
              <w:t>#</w:t>
            </w:r>
          </w:p>
        </w:tc>
        <w:tc>
          <w:tcPr>
            <w:tcW w:w="1276" w:type="dxa"/>
          </w:tcPr>
          <w:p w:rsidR="002F6183" w:rsidRPr="00D83AF2" w:rsidRDefault="002F6183" w:rsidP="00F63B4D">
            <w:pPr>
              <w:pStyle w:val="TableParagraph"/>
              <w:rPr>
                <w:rFonts w:asciiTheme="minorHAnsi" w:hAnsiTheme="minorHAnsi" w:cstheme="minorHAnsi"/>
                <w:sz w:val="20"/>
              </w:rPr>
            </w:pPr>
          </w:p>
        </w:tc>
        <w:tc>
          <w:tcPr>
            <w:tcW w:w="851" w:type="dxa"/>
          </w:tcPr>
          <w:p w:rsidR="002F6183" w:rsidRPr="00D83AF2" w:rsidRDefault="002F6183" w:rsidP="00AF1835">
            <w:pPr>
              <w:pStyle w:val="TableParagraph"/>
              <w:spacing w:line="258" w:lineRule="exact"/>
              <w:rPr>
                <w:rFonts w:asciiTheme="minorHAnsi" w:hAnsiTheme="minorHAnsi" w:cstheme="minorHAnsi"/>
                <w:b/>
                <w:sz w:val="24"/>
              </w:rPr>
            </w:pPr>
            <w:r w:rsidRPr="00D83AF2">
              <w:rPr>
                <w:rFonts w:asciiTheme="minorHAnsi" w:hAnsiTheme="minorHAnsi" w:cstheme="minorHAnsi"/>
                <w:b/>
                <w:sz w:val="24"/>
              </w:rPr>
              <w:t>NA</w:t>
            </w:r>
          </w:p>
        </w:tc>
        <w:tc>
          <w:tcPr>
            <w:tcW w:w="850" w:type="dxa"/>
          </w:tcPr>
          <w:p w:rsidR="002F6183" w:rsidRPr="00D83AF2" w:rsidRDefault="002F6183" w:rsidP="00F63B4D">
            <w:pPr>
              <w:pStyle w:val="TableParagraph"/>
              <w:spacing w:line="258" w:lineRule="exact"/>
              <w:ind w:left="84" w:right="78"/>
              <w:jc w:val="center"/>
              <w:rPr>
                <w:rFonts w:asciiTheme="minorHAnsi" w:hAnsiTheme="minorHAnsi" w:cstheme="minorHAnsi"/>
                <w:b/>
                <w:sz w:val="24"/>
              </w:rPr>
            </w:pPr>
            <w:r w:rsidRPr="00D83AF2">
              <w:rPr>
                <w:rFonts w:asciiTheme="minorHAnsi" w:hAnsiTheme="minorHAnsi" w:cstheme="minorHAnsi"/>
                <w:b/>
                <w:sz w:val="24"/>
              </w:rPr>
              <w:t>NA</w:t>
            </w:r>
          </w:p>
        </w:tc>
        <w:tc>
          <w:tcPr>
            <w:tcW w:w="851" w:type="dxa"/>
          </w:tcPr>
          <w:p w:rsidR="002F6183" w:rsidRPr="00D83AF2" w:rsidRDefault="002F6183" w:rsidP="00F63B4D">
            <w:pPr>
              <w:pStyle w:val="TableParagraph"/>
              <w:spacing w:line="258" w:lineRule="exact"/>
              <w:ind w:left="87" w:right="80"/>
              <w:jc w:val="center"/>
              <w:rPr>
                <w:rFonts w:asciiTheme="minorHAnsi" w:hAnsiTheme="minorHAnsi" w:cstheme="minorHAnsi"/>
                <w:b/>
                <w:sz w:val="24"/>
              </w:rPr>
            </w:pPr>
            <w:r w:rsidRPr="00D83AF2">
              <w:rPr>
                <w:rFonts w:asciiTheme="minorHAnsi" w:hAnsiTheme="minorHAnsi" w:cstheme="minorHAnsi"/>
                <w:b/>
                <w:sz w:val="24"/>
              </w:rPr>
              <w:t>NA</w:t>
            </w:r>
          </w:p>
        </w:tc>
        <w:tc>
          <w:tcPr>
            <w:tcW w:w="992" w:type="dxa"/>
          </w:tcPr>
          <w:p w:rsidR="002F6183" w:rsidRPr="00D83AF2" w:rsidRDefault="002F6183" w:rsidP="00F63B4D">
            <w:pPr>
              <w:pStyle w:val="TableParagraph"/>
              <w:spacing w:line="258" w:lineRule="exact"/>
              <w:ind w:left="84" w:right="82"/>
              <w:jc w:val="center"/>
              <w:rPr>
                <w:rFonts w:asciiTheme="minorHAnsi" w:hAnsiTheme="minorHAnsi" w:cstheme="minorHAnsi"/>
                <w:b/>
                <w:sz w:val="24"/>
              </w:rPr>
            </w:pPr>
            <w:r w:rsidRPr="00D83AF2">
              <w:rPr>
                <w:rFonts w:asciiTheme="minorHAnsi" w:hAnsiTheme="minorHAnsi" w:cstheme="minorHAnsi"/>
                <w:b/>
                <w:sz w:val="24"/>
              </w:rPr>
              <w:t>NA</w:t>
            </w:r>
          </w:p>
        </w:tc>
        <w:tc>
          <w:tcPr>
            <w:tcW w:w="992" w:type="dxa"/>
          </w:tcPr>
          <w:p w:rsidR="002F6183" w:rsidRPr="00D83AF2" w:rsidRDefault="002F6183" w:rsidP="00F63B4D">
            <w:pPr>
              <w:pStyle w:val="TableParagraph"/>
              <w:spacing w:line="258" w:lineRule="exact"/>
              <w:ind w:left="86" w:right="80"/>
              <w:jc w:val="center"/>
              <w:rPr>
                <w:rFonts w:asciiTheme="minorHAnsi" w:hAnsiTheme="minorHAnsi" w:cstheme="minorHAnsi"/>
                <w:b/>
                <w:sz w:val="24"/>
              </w:rPr>
            </w:pPr>
            <w:r w:rsidRPr="00D83AF2">
              <w:rPr>
                <w:rFonts w:asciiTheme="minorHAnsi" w:hAnsiTheme="minorHAnsi" w:cstheme="minorHAnsi"/>
                <w:b/>
                <w:sz w:val="24"/>
              </w:rPr>
              <w:t>NA</w:t>
            </w:r>
          </w:p>
        </w:tc>
        <w:tc>
          <w:tcPr>
            <w:tcW w:w="992" w:type="dxa"/>
          </w:tcPr>
          <w:p w:rsidR="002F6183" w:rsidRPr="00D83AF2" w:rsidRDefault="002F6183" w:rsidP="00296465">
            <w:pPr>
              <w:pStyle w:val="TableParagraph"/>
              <w:spacing w:line="258" w:lineRule="exact"/>
              <w:ind w:left="84" w:right="82"/>
              <w:jc w:val="center"/>
              <w:rPr>
                <w:rFonts w:asciiTheme="minorHAnsi" w:hAnsiTheme="minorHAnsi" w:cstheme="minorHAnsi"/>
                <w:b/>
                <w:sz w:val="24"/>
              </w:rPr>
            </w:pPr>
            <w:r w:rsidRPr="00D83AF2">
              <w:rPr>
                <w:rFonts w:asciiTheme="minorHAnsi" w:hAnsiTheme="minorHAnsi" w:cstheme="minorHAnsi"/>
                <w:b/>
                <w:sz w:val="24"/>
              </w:rPr>
              <w:t>NA</w:t>
            </w:r>
          </w:p>
        </w:tc>
        <w:tc>
          <w:tcPr>
            <w:tcW w:w="993" w:type="dxa"/>
          </w:tcPr>
          <w:p w:rsidR="002F6183" w:rsidRPr="00D83AF2" w:rsidRDefault="002F6183" w:rsidP="00296465">
            <w:pPr>
              <w:pStyle w:val="TableParagraph"/>
              <w:spacing w:line="258" w:lineRule="exact"/>
              <w:ind w:left="86" w:right="80"/>
              <w:jc w:val="center"/>
              <w:rPr>
                <w:rFonts w:asciiTheme="minorHAnsi" w:hAnsiTheme="minorHAnsi" w:cstheme="minorHAnsi"/>
                <w:b/>
                <w:sz w:val="24"/>
              </w:rPr>
            </w:pPr>
            <w:r w:rsidRPr="00D83AF2">
              <w:rPr>
                <w:rFonts w:asciiTheme="minorHAnsi" w:hAnsiTheme="minorHAnsi" w:cstheme="minorHAnsi"/>
                <w:b/>
                <w:sz w:val="24"/>
              </w:rPr>
              <w:t>NA</w:t>
            </w:r>
          </w:p>
        </w:tc>
        <w:tc>
          <w:tcPr>
            <w:tcW w:w="1417" w:type="dxa"/>
          </w:tcPr>
          <w:p w:rsidR="002F6183" w:rsidRPr="00D83AF2" w:rsidRDefault="002F6183" w:rsidP="00F63B4D">
            <w:pPr>
              <w:pStyle w:val="TableParagraph"/>
              <w:rPr>
                <w:rFonts w:asciiTheme="minorHAnsi" w:hAnsiTheme="minorHAnsi" w:cstheme="minorHAnsi"/>
                <w:sz w:val="20"/>
              </w:rPr>
            </w:pPr>
          </w:p>
        </w:tc>
      </w:tr>
      <w:tr w:rsidR="002F6183" w:rsidRPr="00D83AF2" w:rsidTr="00664B5C">
        <w:trPr>
          <w:trHeight w:val="277"/>
        </w:trPr>
        <w:tc>
          <w:tcPr>
            <w:tcW w:w="644" w:type="dxa"/>
          </w:tcPr>
          <w:p w:rsidR="002F6183" w:rsidRPr="00D83AF2" w:rsidRDefault="002F6183" w:rsidP="00F63B4D">
            <w:pPr>
              <w:pStyle w:val="TableParagraph"/>
              <w:spacing w:line="258" w:lineRule="exact"/>
              <w:ind w:left="108"/>
              <w:rPr>
                <w:rFonts w:asciiTheme="minorHAnsi" w:hAnsiTheme="minorHAnsi" w:cstheme="minorHAnsi"/>
                <w:b/>
                <w:w w:val="99"/>
                <w:sz w:val="24"/>
              </w:rPr>
            </w:pPr>
            <w:r w:rsidRPr="00D83AF2">
              <w:rPr>
                <w:rFonts w:asciiTheme="minorHAnsi" w:hAnsiTheme="minorHAnsi" w:cstheme="minorHAnsi"/>
                <w:b/>
                <w:w w:val="99"/>
                <w:sz w:val="24"/>
              </w:rPr>
              <w:t>5b</w:t>
            </w:r>
          </w:p>
        </w:tc>
        <w:tc>
          <w:tcPr>
            <w:tcW w:w="2758" w:type="dxa"/>
          </w:tcPr>
          <w:p w:rsidR="002F6183" w:rsidRPr="00D83AF2" w:rsidRDefault="002F6183" w:rsidP="00F63B4D">
            <w:pPr>
              <w:pStyle w:val="TableParagraph"/>
              <w:spacing w:before="4" w:line="254" w:lineRule="exact"/>
              <w:ind w:left="107"/>
              <w:rPr>
                <w:rFonts w:asciiTheme="minorHAnsi" w:hAnsiTheme="minorHAnsi" w:cstheme="minorHAnsi"/>
                <w:sz w:val="24"/>
              </w:rPr>
            </w:pPr>
            <w:r w:rsidRPr="00D83AF2">
              <w:rPr>
                <w:rFonts w:asciiTheme="minorHAnsi" w:hAnsiTheme="minorHAnsi" w:cstheme="minorHAnsi"/>
                <w:sz w:val="24"/>
              </w:rPr>
              <w:t>Benchmarking cost</w:t>
            </w:r>
          </w:p>
        </w:tc>
        <w:tc>
          <w:tcPr>
            <w:tcW w:w="1276" w:type="dxa"/>
          </w:tcPr>
          <w:p w:rsidR="002F6183" w:rsidRPr="00D83AF2" w:rsidRDefault="002F6183" w:rsidP="00F63B4D">
            <w:pPr>
              <w:pStyle w:val="TableParagraph"/>
              <w:rPr>
                <w:rFonts w:asciiTheme="minorHAnsi" w:hAnsiTheme="minorHAnsi" w:cstheme="minorHAnsi"/>
                <w:sz w:val="20"/>
              </w:rPr>
            </w:pPr>
          </w:p>
        </w:tc>
        <w:tc>
          <w:tcPr>
            <w:tcW w:w="851" w:type="dxa"/>
          </w:tcPr>
          <w:p w:rsidR="002F6183" w:rsidRPr="00D83AF2" w:rsidRDefault="002F6183" w:rsidP="00216DA1">
            <w:pPr>
              <w:pStyle w:val="TableParagraph"/>
              <w:spacing w:line="258" w:lineRule="exact"/>
              <w:rPr>
                <w:rFonts w:asciiTheme="minorHAnsi" w:hAnsiTheme="minorHAnsi" w:cstheme="minorHAnsi"/>
                <w:b/>
                <w:sz w:val="24"/>
              </w:rPr>
            </w:pPr>
            <w:r w:rsidRPr="00D83AF2">
              <w:rPr>
                <w:rFonts w:asciiTheme="minorHAnsi" w:hAnsiTheme="minorHAnsi" w:cstheme="minorHAnsi"/>
                <w:b/>
                <w:sz w:val="24"/>
              </w:rPr>
              <w:t>NA</w:t>
            </w:r>
          </w:p>
        </w:tc>
        <w:tc>
          <w:tcPr>
            <w:tcW w:w="850" w:type="dxa"/>
          </w:tcPr>
          <w:p w:rsidR="002F6183" w:rsidRPr="00D83AF2" w:rsidRDefault="002F6183" w:rsidP="00216DA1">
            <w:pPr>
              <w:pStyle w:val="TableParagraph"/>
              <w:spacing w:line="258" w:lineRule="exact"/>
              <w:ind w:left="84" w:right="78"/>
              <w:jc w:val="center"/>
              <w:rPr>
                <w:rFonts w:asciiTheme="minorHAnsi" w:hAnsiTheme="minorHAnsi" w:cstheme="minorHAnsi"/>
                <w:b/>
                <w:sz w:val="24"/>
              </w:rPr>
            </w:pPr>
            <w:r w:rsidRPr="00D83AF2">
              <w:rPr>
                <w:rFonts w:asciiTheme="minorHAnsi" w:hAnsiTheme="minorHAnsi" w:cstheme="minorHAnsi"/>
                <w:b/>
                <w:sz w:val="24"/>
              </w:rPr>
              <w:t>NA</w:t>
            </w:r>
          </w:p>
        </w:tc>
        <w:tc>
          <w:tcPr>
            <w:tcW w:w="851" w:type="dxa"/>
          </w:tcPr>
          <w:p w:rsidR="002F6183" w:rsidRPr="00D83AF2" w:rsidRDefault="002F6183" w:rsidP="00216DA1">
            <w:pPr>
              <w:pStyle w:val="TableParagraph"/>
              <w:spacing w:line="258" w:lineRule="exact"/>
              <w:ind w:left="87" w:right="80"/>
              <w:jc w:val="center"/>
              <w:rPr>
                <w:rFonts w:asciiTheme="minorHAnsi" w:hAnsiTheme="minorHAnsi" w:cstheme="minorHAnsi"/>
                <w:b/>
                <w:sz w:val="24"/>
              </w:rPr>
            </w:pPr>
            <w:r w:rsidRPr="00D83AF2">
              <w:rPr>
                <w:rFonts w:asciiTheme="minorHAnsi" w:hAnsiTheme="minorHAnsi" w:cstheme="minorHAnsi"/>
                <w:b/>
                <w:sz w:val="24"/>
              </w:rPr>
              <w:t>NA</w:t>
            </w:r>
          </w:p>
        </w:tc>
        <w:tc>
          <w:tcPr>
            <w:tcW w:w="992" w:type="dxa"/>
          </w:tcPr>
          <w:p w:rsidR="002F6183" w:rsidRPr="00D83AF2" w:rsidRDefault="002F6183" w:rsidP="00216DA1">
            <w:pPr>
              <w:pStyle w:val="TableParagraph"/>
              <w:spacing w:line="258" w:lineRule="exact"/>
              <w:ind w:left="84" w:right="82"/>
              <w:jc w:val="center"/>
              <w:rPr>
                <w:rFonts w:asciiTheme="minorHAnsi" w:hAnsiTheme="minorHAnsi" w:cstheme="minorHAnsi"/>
                <w:b/>
                <w:sz w:val="24"/>
              </w:rPr>
            </w:pPr>
            <w:r w:rsidRPr="00D83AF2">
              <w:rPr>
                <w:rFonts w:asciiTheme="minorHAnsi" w:hAnsiTheme="minorHAnsi" w:cstheme="minorHAnsi"/>
                <w:b/>
                <w:sz w:val="24"/>
              </w:rPr>
              <w:t>NA</w:t>
            </w:r>
          </w:p>
        </w:tc>
        <w:tc>
          <w:tcPr>
            <w:tcW w:w="992" w:type="dxa"/>
          </w:tcPr>
          <w:p w:rsidR="002F6183" w:rsidRPr="00D83AF2" w:rsidRDefault="002F6183" w:rsidP="00216DA1">
            <w:pPr>
              <w:pStyle w:val="TableParagraph"/>
              <w:spacing w:line="258" w:lineRule="exact"/>
              <w:ind w:left="86" w:right="80"/>
              <w:jc w:val="center"/>
              <w:rPr>
                <w:rFonts w:asciiTheme="minorHAnsi" w:hAnsiTheme="minorHAnsi" w:cstheme="minorHAnsi"/>
                <w:b/>
                <w:sz w:val="24"/>
              </w:rPr>
            </w:pPr>
            <w:r w:rsidRPr="00D83AF2">
              <w:rPr>
                <w:rFonts w:asciiTheme="minorHAnsi" w:hAnsiTheme="minorHAnsi" w:cstheme="minorHAnsi"/>
                <w:b/>
                <w:sz w:val="24"/>
              </w:rPr>
              <w:t>NA</w:t>
            </w:r>
          </w:p>
        </w:tc>
        <w:tc>
          <w:tcPr>
            <w:tcW w:w="992" w:type="dxa"/>
          </w:tcPr>
          <w:p w:rsidR="002F6183" w:rsidRPr="00D83AF2" w:rsidRDefault="002F6183" w:rsidP="00216DA1">
            <w:pPr>
              <w:pStyle w:val="TableParagraph"/>
              <w:spacing w:line="258" w:lineRule="exact"/>
              <w:ind w:left="84" w:right="82"/>
              <w:jc w:val="center"/>
              <w:rPr>
                <w:rFonts w:asciiTheme="minorHAnsi" w:hAnsiTheme="minorHAnsi" w:cstheme="minorHAnsi"/>
                <w:b/>
                <w:sz w:val="24"/>
              </w:rPr>
            </w:pPr>
            <w:r w:rsidRPr="00D83AF2">
              <w:rPr>
                <w:rFonts w:asciiTheme="minorHAnsi" w:hAnsiTheme="minorHAnsi" w:cstheme="minorHAnsi"/>
                <w:b/>
                <w:sz w:val="24"/>
              </w:rPr>
              <w:t>NA</w:t>
            </w:r>
          </w:p>
        </w:tc>
        <w:tc>
          <w:tcPr>
            <w:tcW w:w="993" w:type="dxa"/>
          </w:tcPr>
          <w:p w:rsidR="002F6183" w:rsidRPr="00D83AF2" w:rsidRDefault="002F6183" w:rsidP="00216DA1">
            <w:pPr>
              <w:pStyle w:val="TableParagraph"/>
              <w:spacing w:line="258" w:lineRule="exact"/>
              <w:ind w:left="86" w:right="80"/>
              <w:jc w:val="center"/>
              <w:rPr>
                <w:rFonts w:asciiTheme="minorHAnsi" w:hAnsiTheme="minorHAnsi" w:cstheme="minorHAnsi"/>
                <w:b/>
                <w:sz w:val="24"/>
              </w:rPr>
            </w:pPr>
            <w:r w:rsidRPr="00D83AF2">
              <w:rPr>
                <w:rFonts w:asciiTheme="minorHAnsi" w:hAnsiTheme="minorHAnsi" w:cstheme="minorHAnsi"/>
                <w:b/>
                <w:sz w:val="24"/>
              </w:rPr>
              <w:t>NA</w:t>
            </w:r>
          </w:p>
        </w:tc>
        <w:tc>
          <w:tcPr>
            <w:tcW w:w="1417" w:type="dxa"/>
          </w:tcPr>
          <w:p w:rsidR="002F6183" w:rsidRPr="00D83AF2" w:rsidRDefault="002F6183" w:rsidP="00F63B4D">
            <w:pPr>
              <w:pStyle w:val="TableParagraph"/>
              <w:rPr>
                <w:rFonts w:asciiTheme="minorHAnsi" w:hAnsiTheme="minorHAnsi" w:cstheme="minorHAnsi"/>
                <w:sz w:val="20"/>
              </w:rPr>
            </w:pPr>
          </w:p>
        </w:tc>
      </w:tr>
      <w:tr w:rsidR="002F6183" w:rsidRPr="00D83AF2" w:rsidTr="00664B5C">
        <w:trPr>
          <w:trHeight w:val="277"/>
        </w:trPr>
        <w:tc>
          <w:tcPr>
            <w:tcW w:w="644" w:type="dxa"/>
          </w:tcPr>
          <w:p w:rsidR="002F6183" w:rsidRPr="00D83AF2" w:rsidRDefault="002F6183" w:rsidP="00F63B4D">
            <w:pPr>
              <w:pStyle w:val="TableParagraph"/>
              <w:spacing w:line="258" w:lineRule="exact"/>
              <w:ind w:left="108"/>
              <w:rPr>
                <w:rFonts w:asciiTheme="minorHAnsi" w:hAnsiTheme="minorHAnsi" w:cstheme="minorHAnsi"/>
                <w:b/>
                <w:w w:val="99"/>
                <w:sz w:val="24"/>
              </w:rPr>
            </w:pPr>
            <w:r w:rsidRPr="00D83AF2">
              <w:rPr>
                <w:rFonts w:asciiTheme="minorHAnsi" w:hAnsiTheme="minorHAnsi" w:cstheme="minorHAnsi"/>
                <w:b/>
                <w:w w:val="99"/>
                <w:sz w:val="24"/>
              </w:rPr>
              <w:t>5c</w:t>
            </w:r>
          </w:p>
        </w:tc>
        <w:tc>
          <w:tcPr>
            <w:tcW w:w="2758" w:type="dxa"/>
          </w:tcPr>
          <w:p w:rsidR="002F6183" w:rsidRPr="00D83AF2" w:rsidRDefault="002F6183" w:rsidP="00F63B4D">
            <w:pPr>
              <w:pStyle w:val="TableParagraph"/>
              <w:spacing w:before="4" w:line="254" w:lineRule="exact"/>
              <w:ind w:left="107"/>
              <w:rPr>
                <w:rFonts w:asciiTheme="minorHAnsi" w:hAnsiTheme="minorHAnsi" w:cstheme="minorHAnsi"/>
                <w:sz w:val="24"/>
              </w:rPr>
            </w:pPr>
            <w:r w:rsidRPr="00D83AF2">
              <w:rPr>
                <w:rFonts w:asciiTheme="minorHAnsi" w:hAnsiTheme="minorHAnsi" w:cstheme="minorHAnsi"/>
                <w:sz w:val="24"/>
              </w:rPr>
              <w:t>Certification cost</w:t>
            </w:r>
          </w:p>
        </w:tc>
        <w:tc>
          <w:tcPr>
            <w:tcW w:w="1276" w:type="dxa"/>
          </w:tcPr>
          <w:p w:rsidR="002F6183" w:rsidRPr="00D83AF2" w:rsidRDefault="002F6183" w:rsidP="00F63B4D">
            <w:pPr>
              <w:pStyle w:val="TableParagraph"/>
              <w:rPr>
                <w:rFonts w:asciiTheme="minorHAnsi" w:hAnsiTheme="minorHAnsi" w:cstheme="minorHAnsi"/>
                <w:sz w:val="20"/>
              </w:rPr>
            </w:pPr>
          </w:p>
        </w:tc>
        <w:tc>
          <w:tcPr>
            <w:tcW w:w="851" w:type="dxa"/>
          </w:tcPr>
          <w:p w:rsidR="002F6183" w:rsidRPr="00D83AF2" w:rsidRDefault="002F6183" w:rsidP="00296465">
            <w:pPr>
              <w:pStyle w:val="TableParagraph"/>
              <w:spacing w:line="258" w:lineRule="exact"/>
              <w:rPr>
                <w:rFonts w:asciiTheme="minorHAnsi" w:hAnsiTheme="minorHAnsi" w:cstheme="minorHAnsi"/>
                <w:b/>
                <w:sz w:val="24"/>
              </w:rPr>
            </w:pPr>
            <w:r w:rsidRPr="00D83AF2">
              <w:rPr>
                <w:rFonts w:asciiTheme="minorHAnsi" w:hAnsiTheme="minorHAnsi" w:cstheme="minorHAnsi"/>
                <w:b/>
                <w:sz w:val="24"/>
              </w:rPr>
              <w:t>NA</w:t>
            </w:r>
          </w:p>
        </w:tc>
        <w:tc>
          <w:tcPr>
            <w:tcW w:w="850" w:type="dxa"/>
          </w:tcPr>
          <w:p w:rsidR="002F6183" w:rsidRPr="00D83AF2" w:rsidRDefault="002F6183" w:rsidP="00296465">
            <w:pPr>
              <w:pStyle w:val="TableParagraph"/>
              <w:spacing w:line="258" w:lineRule="exact"/>
              <w:ind w:left="84" w:right="78"/>
              <w:jc w:val="center"/>
              <w:rPr>
                <w:rFonts w:asciiTheme="minorHAnsi" w:hAnsiTheme="minorHAnsi" w:cstheme="minorHAnsi"/>
                <w:b/>
                <w:sz w:val="24"/>
              </w:rPr>
            </w:pPr>
            <w:r w:rsidRPr="00D83AF2">
              <w:rPr>
                <w:rFonts w:asciiTheme="minorHAnsi" w:hAnsiTheme="minorHAnsi" w:cstheme="minorHAnsi"/>
                <w:b/>
                <w:sz w:val="24"/>
              </w:rPr>
              <w:t>NA</w:t>
            </w:r>
          </w:p>
        </w:tc>
        <w:tc>
          <w:tcPr>
            <w:tcW w:w="851" w:type="dxa"/>
          </w:tcPr>
          <w:p w:rsidR="002F6183" w:rsidRPr="00D83AF2" w:rsidRDefault="002F6183" w:rsidP="00296465">
            <w:pPr>
              <w:pStyle w:val="TableParagraph"/>
              <w:spacing w:line="258" w:lineRule="exact"/>
              <w:ind w:left="87" w:right="80"/>
              <w:jc w:val="center"/>
              <w:rPr>
                <w:rFonts w:asciiTheme="minorHAnsi" w:hAnsiTheme="minorHAnsi" w:cstheme="minorHAnsi"/>
                <w:b/>
                <w:sz w:val="24"/>
              </w:rPr>
            </w:pPr>
            <w:r w:rsidRPr="00D83AF2">
              <w:rPr>
                <w:rFonts w:asciiTheme="minorHAnsi" w:hAnsiTheme="minorHAnsi" w:cstheme="minorHAnsi"/>
                <w:b/>
                <w:sz w:val="24"/>
              </w:rPr>
              <w:t>NA</w:t>
            </w:r>
          </w:p>
        </w:tc>
        <w:tc>
          <w:tcPr>
            <w:tcW w:w="992" w:type="dxa"/>
          </w:tcPr>
          <w:p w:rsidR="002F6183" w:rsidRPr="00D83AF2" w:rsidRDefault="002F6183" w:rsidP="00296465">
            <w:pPr>
              <w:pStyle w:val="TableParagraph"/>
              <w:spacing w:line="258" w:lineRule="exact"/>
              <w:ind w:left="84" w:right="82"/>
              <w:jc w:val="center"/>
              <w:rPr>
                <w:rFonts w:asciiTheme="minorHAnsi" w:hAnsiTheme="minorHAnsi" w:cstheme="minorHAnsi"/>
                <w:b/>
                <w:sz w:val="24"/>
              </w:rPr>
            </w:pPr>
            <w:r w:rsidRPr="00D83AF2">
              <w:rPr>
                <w:rFonts w:asciiTheme="minorHAnsi" w:hAnsiTheme="minorHAnsi" w:cstheme="minorHAnsi"/>
                <w:b/>
                <w:sz w:val="24"/>
              </w:rPr>
              <w:t>NA</w:t>
            </w:r>
          </w:p>
        </w:tc>
        <w:tc>
          <w:tcPr>
            <w:tcW w:w="992" w:type="dxa"/>
          </w:tcPr>
          <w:p w:rsidR="002F6183" w:rsidRPr="00D83AF2" w:rsidRDefault="002F6183" w:rsidP="00296465">
            <w:pPr>
              <w:pStyle w:val="TableParagraph"/>
              <w:spacing w:line="258" w:lineRule="exact"/>
              <w:ind w:left="86" w:right="80"/>
              <w:jc w:val="center"/>
              <w:rPr>
                <w:rFonts w:asciiTheme="minorHAnsi" w:hAnsiTheme="minorHAnsi" w:cstheme="minorHAnsi"/>
                <w:b/>
                <w:sz w:val="24"/>
              </w:rPr>
            </w:pPr>
            <w:r w:rsidRPr="00D83AF2">
              <w:rPr>
                <w:rFonts w:asciiTheme="minorHAnsi" w:hAnsiTheme="minorHAnsi" w:cstheme="minorHAnsi"/>
                <w:b/>
                <w:sz w:val="24"/>
              </w:rPr>
              <w:t>NA</w:t>
            </w:r>
          </w:p>
        </w:tc>
        <w:tc>
          <w:tcPr>
            <w:tcW w:w="992" w:type="dxa"/>
          </w:tcPr>
          <w:p w:rsidR="002F6183" w:rsidRPr="00D83AF2" w:rsidRDefault="002F6183" w:rsidP="00296465">
            <w:pPr>
              <w:pStyle w:val="TableParagraph"/>
              <w:spacing w:line="258" w:lineRule="exact"/>
              <w:ind w:left="84" w:right="82"/>
              <w:jc w:val="center"/>
              <w:rPr>
                <w:rFonts w:asciiTheme="minorHAnsi" w:hAnsiTheme="minorHAnsi" w:cstheme="minorHAnsi"/>
                <w:b/>
                <w:sz w:val="24"/>
              </w:rPr>
            </w:pPr>
            <w:r w:rsidRPr="00D83AF2">
              <w:rPr>
                <w:rFonts w:asciiTheme="minorHAnsi" w:hAnsiTheme="minorHAnsi" w:cstheme="minorHAnsi"/>
                <w:b/>
                <w:sz w:val="24"/>
              </w:rPr>
              <w:t>NA</w:t>
            </w:r>
          </w:p>
        </w:tc>
        <w:tc>
          <w:tcPr>
            <w:tcW w:w="993" w:type="dxa"/>
          </w:tcPr>
          <w:p w:rsidR="002F6183" w:rsidRPr="00D83AF2" w:rsidRDefault="002F6183" w:rsidP="00296465">
            <w:pPr>
              <w:pStyle w:val="TableParagraph"/>
              <w:spacing w:line="258" w:lineRule="exact"/>
              <w:ind w:left="86" w:right="80"/>
              <w:jc w:val="center"/>
              <w:rPr>
                <w:rFonts w:asciiTheme="minorHAnsi" w:hAnsiTheme="minorHAnsi" w:cstheme="minorHAnsi"/>
                <w:b/>
                <w:sz w:val="24"/>
              </w:rPr>
            </w:pPr>
            <w:r w:rsidRPr="00D83AF2">
              <w:rPr>
                <w:rFonts w:asciiTheme="minorHAnsi" w:hAnsiTheme="minorHAnsi" w:cstheme="minorHAnsi"/>
                <w:b/>
                <w:sz w:val="24"/>
              </w:rPr>
              <w:t>NA</w:t>
            </w:r>
          </w:p>
        </w:tc>
        <w:tc>
          <w:tcPr>
            <w:tcW w:w="1417" w:type="dxa"/>
          </w:tcPr>
          <w:p w:rsidR="002F6183" w:rsidRPr="00D83AF2" w:rsidRDefault="002F6183" w:rsidP="00F63B4D">
            <w:pPr>
              <w:pStyle w:val="TableParagraph"/>
              <w:rPr>
                <w:rFonts w:asciiTheme="minorHAnsi" w:hAnsiTheme="minorHAnsi" w:cstheme="minorHAnsi"/>
                <w:sz w:val="20"/>
              </w:rPr>
            </w:pPr>
          </w:p>
        </w:tc>
      </w:tr>
      <w:tr w:rsidR="002F6183" w:rsidRPr="00D83AF2" w:rsidTr="00664B5C">
        <w:trPr>
          <w:trHeight w:val="277"/>
        </w:trPr>
        <w:tc>
          <w:tcPr>
            <w:tcW w:w="644" w:type="dxa"/>
          </w:tcPr>
          <w:p w:rsidR="002F6183" w:rsidRPr="00D83AF2" w:rsidRDefault="002F6183" w:rsidP="00F63B4D">
            <w:pPr>
              <w:pStyle w:val="TableParagraph"/>
              <w:spacing w:line="258" w:lineRule="exact"/>
              <w:ind w:left="108"/>
              <w:rPr>
                <w:rFonts w:asciiTheme="minorHAnsi" w:hAnsiTheme="minorHAnsi" w:cstheme="minorHAnsi"/>
                <w:b/>
                <w:w w:val="99"/>
                <w:sz w:val="24"/>
              </w:rPr>
            </w:pPr>
          </w:p>
        </w:tc>
        <w:tc>
          <w:tcPr>
            <w:tcW w:w="2758" w:type="dxa"/>
          </w:tcPr>
          <w:p w:rsidR="002F6183" w:rsidRPr="00D83AF2" w:rsidRDefault="002F6183" w:rsidP="00F63B4D">
            <w:pPr>
              <w:pStyle w:val="TableParagraph"/>
              <w:spacing w:before="4" w:line="254" w:lineRule="exact"/>
              <w:ind w:left="107"/>
              <w:rPr>
                <w:rFonts w:asciiTheme="minorHAnsi" w:hAnsiTheme="minorHAnsi" w:cstheme="minorHAnsi"/>
                <w:sz w:val="24"/>
              </w:rPr>
            </w:pPr>
          </w:p>
        </w:tc>
        <w:tc>
          <w:tcPr>
            <w:tcW w:w="1276" w:type="dxa"/>
          </w:tcPr>
          <w:p w:rsidR="002F6183" w:rsidRPr="00D83AF2" w:rsidRDefault="002F6183" w:rsidP="00F63B4D">
            <w:pPr>
              <w:pStyle w:val="TableParagraph"/>
              <w:rPr>
                <w:rFonts w:asciiTheme="minorHAnsi" w:hAnsiTheme="minorHAnsi" w:cstheme="minorHAnsi"/>
                <w:sz w:val="20"/>
              </w:rPr>
            </w:pPr>
          </w:p>
        </w:tc>
        <w:tc>
          <w:tcPr>
            <w:tcW w:w="851" w:type="dxa"/>
          </w:tcPr>
          <w:p w:rsidR="002F6183" w:rsidRPr="00D83AF2" w:rsidRDefault="002F6183" w:rsidP="00296465">
            <w:pPr>
              <w:pStyle w:val="TableParagraph"/>
              <w:spacing w:line="258" w:lineRule="exact"/>
              <w:rPr>
                <w:rFonts w:asciiTheme="minorHAnsi" w:hAnsiTheme="minorHAnsi" w:cstheme="minorHAnsi"/>
                <w:b/>
                <w:sz w:val="24"/>
              </w:rPr>
            </w:pPr>
          </w:p>
        </w:tc>
        <w:tc>
          <w:tcPr>
            <w:tcW w:w="850" w:type="dxa"/>
          </w:tcPr>
          <w:p w:rsidR="002F6183" w:rsidRPr="00D83AF2" w:rsidRDefault="002F6183" w:rsidP="00296465">
            <w:pPr>
              <w:pStyle w:val="TableParagraph"/>
              <w:spacing w:line="258" w:lineRule="exact"/>
              <w:ind w:left="84" w:right="78"/>
              <w:jc w:val="center"/>
              <w:rPr>
                <w:rFonts w:asciiTheme="minorHAnsi" w:hAnsiTheme="minorHAnsi" w:cstheme="minorHAnsi"/>
                <w:b/>
                <w:sz w:val="24"/>
              </w:rPr>
            </w:pPr>
          </w:p>
        </w:tc>
        <w:tc>
          <w:tcPr>
            <w:tcW w:w="851" w:type="dxa"/>
          </w:tcPr>
          <w:p w:rsidR="002F6183" w:rsidRPr="00D83AF2" w:rsidRDefault="002F6183" w:rsidP="00296465">
            <w:pPr>
              <w:pStyle w:val="TableParagraph"/>
              <w:spacing w:line="258" w:lineRule="exact"/>
              <w:ind w:left="87" w:right="80"/>
              <w:jc w:val="center"/>
              <w:rPr>
                <w:rFonts w:asciiTheme="minorHAnsi" w:hAnsiTheme="minorHAnsi" w:cstheme="minorHAnsi"/>
                <w:b/>
                <w:sz w:val="24"/>
              </w:rPr>
            </w:pPr>
          </w:p>
        </w:tc>
        <w:tc>
          <w:tcPr>
            <w:tcW w:w="992" w:type="dxa"/>
          </w:tcPr>
          <w:p w:rsidR="002F6183" w:rsidRPr="00D83AF2" w:rsidRDefault="002F6183" w:rsidP="00296465">
            <w:pPr>
              <w:pStyle w:val="TableParagraph"/>
              <w:spacing w:line="258" w:lineRule="exact"/>
              <w:ind w:left="84" w:right="82"/>
              <w:jc w:val="center"/>
              <w:rPr>
                <w:rFonts w:asciiTheme="minorHAnsi" w:hAnsiTheme="minorHAnsi" w:cstheme="minorHAnsi"/>
                <w:b/>
                <w:sz w:val="24"/>
              </w:rPr>
            </w:pPr>
          </w:p>
        </w:tc>
        <w:tc>
          <w:tcPr>
            <w:tcW w:w="992" w:type="dxa"/>
          </w:tcPr>
          <w:p w:rsidR="002F6183" w:rsidRPr="00D83AF2" w:rsidRDefault="002F6183" w:rsidP="00296465">
            <w:pPr>
              <w:pStyle w:val="TableParagraph"/>
              <w:spacing w:line="258" w:lineRule="exact"/>
              <w:ind w:left="86" w:right="80"/>
              <w:jc w:val="center"/>
              <w:rPr>
                <w:rFonts w:asciiTheme="minorHAnsi" w:hAnsiTheme="minorHAnsi" w:cstheme="minorHAnsi"/>
                <w:b/>
                <w:sz w:val="24"/>
              </w:rPr>
            </w:pPr>
          </w:p>
        </w:tc>
        <w:tc>
          <w:tcPr>
            <w:tcW w:w="992" w:type="dxa"/>
          </w:tcPr>
          <w:p w:rsidR="002F6183" w:rsidRPr="00D83AF2" w:rsidRDefault="002F6183" w:rsidP="00296465">
            <w:pPr>
              <w:pStyle w:val="TableParagraph"/>
              <w:spacing w:line="258" w:lineRule="exact"/>
              <w:ind w:left="84" w:right="82"/>
              <w:jc w:val="center"/>
              <w:rPr>
                <w:rFonts w:asciiTheme="minorHAnsi" w:hAnsiTheme="minorHAnsi" w:cstheme="minorHAnsi"/>
                <w:b/>
                <w:sz w:val="24"/>
              </w:rPr>
            </w:pPr>
          </w:p>
        </w:tc>
        <w:tc>
          <w:tcPr>
            <w:tcW w:w="993" w:type="dxa"/>
          </w:tcPr>
          <w:p w:rsidR="002F6183" w:rsidRPr="00D83AF2" w:rsidRDefault="002F6183" w:rsidP="00296465">
            <w:pPr>
              <w:pStyle w:val="TableParagraph"/>
              <w:spacing w:line="258" w:lineRule="exact"/>
              <w:ind w:left="86" w:right="80"/>
              <w:jc w:val="center"/>
              <w:rPr>
                <w:rFonts w:asciiTheme="minorHAnsi" w:hAnsiTheme="minorHAnsi" w:cstheme="minorHAnsi"/>
                <w:b/>
                <w:sz w:val="24"/>
              </w:rPr>
            </w:pPr>
          </w:p>
        </w:tc>
        <w:tc>
          <w:tcPr>
            <w:tcW w:w="1417" w:type="dxa"/>
          </w:tcPr>
          <w:p w:rsidR="002F6183" w:rsidRPr="00D83AF2" w:rsidRDefault="002F6183" w:rsidP="00F63B4D">
            <w:pPr>
              <w:pStyle w:val="TableParagraph"/>
              <w:rPr>
                <w:rFonts w:asciiTheme="minorHAnsi" w:hAnsiTheme="minorHAnsi" w:cstheme="minorHAnsi"/>
                <w:sz w:val="20"/>
              </w:rPr>
            </w:pPr>
          </w:p>
        </w:tc>
      </w:tr>
      <w:tr w:rsidR="002F6183" w:rsidRPr="00D83AF2" w:rsidTr="00664B5C">
        <w:trPr>
          <w:trHeight w:val="275"/>
        </w:trPr>
        <w:tc>
          <w:tcPr>
            <w:tcW w:w="644" w:type="dxa"/>
          </w:tcPr>
          <w:p w:rsidR="002F6183" w:rsidRPr="00D83AF2" w:rsidRDefault="002F6183" w:rsidP="00F63B4D">
            <w:pPr>
              <w:pStyle w:val="TableParagraph"/>
              <w:spacing w:line="256" w:lineRule="exact"/>
              <w:ind w:left="108"/>
              <w:rPr>
                <w:rFonts w:asciiTheme="minorHAnsi" w:hAnsiTheme="minorHAnsi" w:cstheme="minorHAnsi"/>
                <w:b/>
                <w:sz w:val="24"/>
              </w:rPr>
            </w:pPr>
            <w:r w:rsidRPr="00D83AF2">
              <w:rPr>
                <w:rFonts w:asciiTheme="minorHAnsi" w:hAnsiTheme="minorHAnsi" w:cstheme="minorHAnsi"/>
                <w:b/>
                <w:sz w:val="24"/>
              </w:rPr>
              <w:t>6</w:t>
            </w:r>
          </w:p>
        </w:tc>
        <w:tc>
          <w:tcPr>
            <w:tcW w:w="2758" w:type="dxa"/>
          </w:tcPr>
          <w:p w:rsidR="002F6183" w:rsidRPr="00D83AF2" w:rsidRDefault="002F6183" w:rsidP="00F63B4D">
            <w:pPr>
              <w:pStyle w:val="TableParagraph"/>
              <w:spacing w:before="1" w:line="254" w:lineRule="exact"/>
              <w:ind w:left="107"/>
              <w:rPr>
                <w:rFonts w:asciiTheme="minorHAnsi" w:hAnsiTheme="minorHAnsi" w:cstheme="minorHAnsi"/>
                <w:sz w:val="24"/>
              </w:rPr>
            </w:pPr>
            <w:r w:rsidRPr="00D83AF2">
              <w:rPr>
                <w:rFonts w:asciiTheme="minorHAnsi" w:hAnsiTheme="minorHAnsi" w:cstheme="minorHAnsi"/>
                <w:sz w:val="24"/>
              </w:rPr>
              <w:t>Facility</w:t>
            </w:r>
            <w:r w:rsidRPr="00D83AF2">
              <w:rPr>
                <w:rFonts w:asciiTheme="minorHAnsi" w:hAnsiTheme="minorHAnsi" w:cstheme="minorHAnsi"/>
                <w:spacing w:val="-3"/>
                <w:sz w:val="24"/>
              </w:rPr>
              <w:t xml:space="preserve"> </w:t>
            </w:r>
            <w:r w:rsidRPr="00D83AF2">
              <w:rPr>
                <w:rFonts w:asciiTheme="minorHAnsi" w:hAnsiTheme="minorHAnsi" w:cstheme="minorHAnsi"/>
                <w:sz w:val="24"/>
              </w:rPr>
              <w:t>Management</w:t>
            </w:r>
          </w:p>
        </w:tc>
        <w:tc>
          <w:tcPr>
            <w:tcW w:w="1276" w:type="dxa"/>
          </w:tcPr>
          <w:p w:rsidR="002F6183" w:rsidRPr="00D83AF2" w:rsidRDefault="002F6183" w:rsidP="00F63B4D">
            <w:pPr>
              <w:pStyle w:val="TableParagraph"/>
              <w:spacing w:line="256" w:lineRule="exact"/>
              <w:ind w:left="419" w:right="412"/>
              <w:jc w:val="center"/>
              <w:rPr>
                <w:rFonts w:asciiTheme="minorHAnsi" w:hAnsiTheme="minorHAnsi" w:cstheme="minorHAnsi"/>
                <w:b/>
                <w:sz w:val="24"/>
              </w:rPr>
            </w:pPr>
            <w:r w:rsidRPr="00D83AF2">
              <w:rPr>
                <w:rFonts w:asciiTheme="minorHAnsi" w:hAnsiTheme="minorHAnsi" w:cstheme="minorHAnsi"/>
                <w:b/>
                <w:sz w:val="24"/>
              </w:rPr>
              <w:t>NA</w:t>
            </w:r>
          </w:p>
        </w:tc>
        <w:tc>
          <w:tcPr>
            <w:tcW w:w="851" w:type="dxa"/>
          </w:tcPr>
          <w:p w:rsidR="002F6183" w:rsidRPr="00D83AF2" w:rsidRDefault="002F6183" w:rsidP="00F63B4D">
            <w:pPr>
              <w:pStyle w:val="TableParagraph"/>
              <w:rPr>
                <w:rFonts w:asciiTheme="minorHAnsi" w:hAnsiTheme="minorHAnsi" w:cstheme="minorHAnsi"/>
                <w:sz w:val="20"/>
              </w:rPr>
            </w:pPr>
          </w:p>
        </w:tc>
        <w:tc>
          <w:tcPr>
            <w:tcW w:w="850" w:type="dxa"/>
          </w:tcPr>
          <w:p w:rsidR="002F6183" w:rsidRPr="00D83AF2" w:rsidRDefault="002F6183" w:rsidP="00F63B4D">
            <w:pPr>
              <w:pStyle w:val="TableParagraph"/>
              <w:rPr>
                <w:rFonts w:asciiTheme="minorHAnsi" w:hAnsiTheme="minorHAnsi" w:cstheme="minorHAnsi"/>
                <w:sz w:val="20"/>
              </w:rPr>
            </w:pPr>
          </w:p>
        </w:tc>
        <w:tc>
          <w:tcPr>
            <w:tcW w:w="851"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3" w:type="dxa"/>
          </w:tcPr>
          <w:p w:rsidR="002F6183" w:rsidRPr="00D83AF2" w:rsidRDefault="002F6183" w:rsidP="00F63B4D">
            <w:pPr>
              <w:pStyle w:val="TableParagraph"/>
              <w:rPr>
                <w:rFonts w:asciiTheme="minorHAnsi" w:hAnsiTheme="minorHAnsi" w:cstheme="minorHAnsi"/>
                <w:sz w:val="20"/>
              </w:rPr>
            </w:pPr>
          </w:p>
        </w:tc>
        <w:tc>
          <w:tcPr>
            <w:tcW w:w="1417" w:type="dxa"/>
          </w:tcPr>
          <w:p w:rsidR="002F6183" w:rsidRPr="00D83AF2" w:rsidRDefault="002F6183" w:rsidP="00F63B4D">
            <w:pPr>
              <w:pStyle w:val="TableParagraph"/>
              <w:rPr>
                <w:rFonts w:asciiTheme="minorHAnsi" w:hAnsiTheme="minorHAnsi" w:cstheme="minorHAnsi"/>
                <w:sz w:val="20"/>
              </w:rPr>
            </w:pPr>
          </w:p>
        </w:tc>
      </w:tr>
      <w:tr w:rsidR="002F6183" w:rsidRPr="00D83AF2" w:rsidTr="00664B5C">
        <w:trPr>
          <w:trHeight w:val="345"/>
        </w:trPr>
        <w:tc>
          <w:tcPr>
            <w:tcW w:w="644" w:type="dxa"/>
          </w:tcPr>
          <w:p w:rsidR="002F6183" w:rsidRPr="00D83AF2" w:rsidRDefault="002F6183" w:rsidP="00F63B4D">
            <w:pPr>
              <w:pStyle w:val="TableParagraph"/>
              <w:spacing w:line="274" w:lineRule="exact"/>
              <w:ind w:left="108"/>
              <w:rPr>
                <w:rFonts w:asciiTheme="minorHAnsi" w:hAnsiTheme="minorHAnsi" w:cstheme="minorHAnsi"/>
                <w:b/>
                <w:sz w:val="24"/>
              </w:rPr>
            </w:pPr>
            <w:r w:rsidRPr="00D83AF2">
              <w:rPr>
                <w:rFonts w:asciiTheme="minorHAnsi" w:hAnsiTheme="minorHAnsi" w:cstheme="minorHAnsi"/>
                <w:b/>
                <w:sz w:val="24"/>
              </w:rPr>
              <w:t>7</w:t>
            </w:r>
          </w:p>
        </w:tc>
        <w:tc>
          <w:tcPr>
            <w:tcW w:w="2758" w:type="dxa"/>
          </w:tcPr>
          <w:p w:rsidR="002F6183" w:rsidRPr="00D83AF2" w:rsidRDefault="002F6183" w:rsidP="00AF1835">
            <w:pPr>
              <w:pStyle w:val="TableParagraph"/>
              <w:spacing w:line="270" w:lineRule="atLeast"/>
              <w:ind w:left="107"/>
              <w:rPr>
                <w:rFonts w:asciiTheme="minorHAnsi" w:hAnsiTheme="minorHAnsi" w:cstheme="minorHAnsi"/>
                <w:sz w:val="24"/>
              </w:rPr>
            </w:pPr>
            <w:r w:rsidRPr="00D83AF2">
              <w:rPr>
                <w:rFonts w:asciiTheme="minorHAnsi" w:hAnsiTheme="minorHAnsi" w:cstheme="minorHAnsi"/>
                <w:sz w:val="24"/>
              </w:rPr>
              <w:t>Training Cost</w:t>
            </w:r>
          </w:p>
        </w:tc>
        <w:tc>
          <w:tcPr>
            <w:tcW w:w="1276" w:type="dxa"/>
          </w:tcPr>
          <w:p w:rsidR="002F6183" w:rsidRPr="00D83AF2" w:rsidRDefault="002F6183" w:rsidP="00F63B4D">
            <w:pPr>
              <w:pStyle w:val="TableParagraph"/>
              <w:rPr>
                <w:rFonts w:asciiTheme="minorHAnsi" w:hAnsiTheme="minorHAnsi" w:cstheme="minorHAnsi"/>
              </w:rPr>
            </w:pPr>
          </w:p>
        </w:tc>
        <w:tc>
          <w:tcPr>
            <w:tcW w:w="851" w:type="dxa"/>
          </w:tcPr>
          <w:p w:rsidR="002F6183" w:rsidRPr="00D83AF2" w:rsidRDefault="002F6183" w:rsidP="00047167">
            <w:pPr>
              <w:pStyle w:val="TableParagraph"/>
              <w:spacing w:line="258" w:lineRule="exact"/>
              <w:rPr>
                <w:rFonts w:asciiTheme="minorHAnsi" w:hAnsiTheme="minorHAnsi" w:cstheme="minorHAnsi"/>
                <w:b/>
                <w:sz w:val="24"/>
              </w:rPr>
            </w:pPr>
            <w:r w:rsidRPr="00D83AF2">
              <w:rPr>
                <w:rFonts w:asciiTheme="minorHAnsi" w:hAnsiTheme="minorHAnsi" w:cstheme="minorHAnsi"/>
                <w:b/>
                <w:sz w:val="24"/>
              </w:rPr>
              <w:t>NA</w:t>
            </w:r>
          </w:p>
        </w:tc>
        <w:tc>
          <w:tcPr>
            <w:tcW w:w="850" w:type="dxa"/>
          </w:tcPr>
          <w:p w:rsidR="002F6183" w:rsidRPr="00D83AF2" w:rsidRDefault="002F6183" w:rsidP="00047167">
            <w:pPr>
              <w:pStyle w:val="TableParagraph"/>
              <w:spacing w:line="258" w:lineRule="exact"/>
              <w:ind w:left="84" w:right="78"/>
              <w:jc w:val="center"/>
              <w:rPr>
                <w:rFonts w:asciiTheme="minorHAnsi" w:hAnsiTheme="minorHAnsi" w:cstheme="minorHAnsi"/>
                <w:b/>
                <w:sz w:val="24"/>
              </w:rPr>
            </w:pPr>
            <w:r w:rsidRPr="00D83AF2">
              <w:rPr>
                <w:rFonts w:asciiTheme="minorHAnsi" w:hAnsiTheme="minorHAnsi" w:cstheme="minorHAnsi"/>
                <w:b/>
                <w:sz w:val="24"/>
              </w:rPr>
              <w:t>NA</w:t>
            </w:r>
          </w:p>
        </w:tc>
        <w:tc>
          <w:tcPr>
            <w:tcW w:w="851" w:type="dxa"/>
          </w:tcPr>
          <w:p w:rsidR="002F6183" w:rsidRPr="00D83AF2" w:rsidRDefault="002F6183" w:rsidP="00047167">
            <w:pPr>
              <w:pStyle w:val="TableParagraph"/>
              <w:spacing w:line="258" w:lineRule="exact"/>
              <w:ind w:left="87" w:right="80"/>
              <w:jc w:val="center"/>
              <w:rPr>
                <w:rFonts w:asciiTheme="minorHAnsi" w:hAnsiTheme="minorHAnsi" w:cstheme="minorHAnsi"/>
                <w:b/>
                <w:sz w:val="24"/>
              </w:rPr>
            </w:pPr>
            <w:r w:rsidRPr="00D83AF2">
              <w:rPr>
                <w:rFonts w:asciiTheme="minorHAnsi" w:hAnsiTheme="minorHAnsi" w:cstheme="minorHAnsi"/>
                <w:b/>
                <w:sz w:val="24"/>
              </w:rPr>
              <w:t>NA</w:t>
            </w:r>
          </w:p>
        </w:tc>
        <w:tc>
          <w:tcPr>
            <w:tcW w:w="992" w:type="dxa"/>
          </w:tcPr>
          <w:p w:rsidR="002F6183" w:rsidRPr="00D83AF2" w:rsidRDefault="002F6183" w:rsidP="00047167">
            <w:pPr>
              <w:pStyle w:val="TableParagraph"/>
              <w:spacing w:line="258" w:lineRule="exact"/>
              <w:ind w:left="84" w:right="82"/>
              <w:jc w:val="center"/>
              <w:rPr>
                <w:rFonts w:asciiTheme="minorHAnsi" w:hAnsiTheme="minorHAnsi" w:cstheme="minorHAnsi"/>
                <w:b/>
                <w:sz w:val="24"/>
              </w:rPr>
            </w:pPr>
            <w:r w:rsidRPr="00D83AF2">
              <w:rPr>
                <w:rFonts w:asciiTheme="minorHAnsi" w:hAnsiTheme="minorHAnsi" w:cstheme="minorHAnsi"/>
                <w:b/>
                <w:sz w:val="24"/>
              </w:rPr>
              <w:t>NA</w:t>
            </w:r>
          </w:p>
        </w:tc>
        <w:tc>
          <w:tcPr>
            <w:tcW w:w="992" w:type="dxa"/>
          </w:tcPr>
          <w:p w:rsidR="002F6183" w:rsidRPr="00D83AF2" w:rsidRDefault="002F6183" w:rsidP="00047167">
            <w:pPr>
              <w:pStyle w:val="TableParagraph"/>
              <w:spacing w:line="258" w:lineRule="exact"/>
              <w:ind w:left="86" w:right="80"/>
              <w:jc w:val="center"/>
              <w:rPr>
                <w:rFonts w:asciiTheme="minorHAnsi" w:hAnsiTheme="minorHAnsi" w:cstheme="minorHAnsi"/>
                <w:b/>
                <w:sz w:val="24"/>
              </w:rPr>
            </w:pPr>
            <w:r w:rsidRPr="00D83AF2">
              <w:rPr>
                <w:rFonts w:asciiTheme="minorHAnsi" w:hAnsiTheme="minorHAnsi" w:cstheme="minorHAnsi"/>
                <w:b/>
                <w:sz w:val="24"/>
              </w:rPr>
              <w:t>NA</w:t>
            </w:r>
          </w:p>
        </w:tc>
        <w:tc>
          <w:tcPr>
            <w:tcW w:w="992" w:type="dxa"/>
          </w:tcPr>
          <w:p w:rsidR="002F6183" w:rsidRPr="00D83AF2" w:rsidRDefault="002F6183" w:rsidP="00047167">
            <w:pPr>
              <w:pStyle w:val="TableParagraph"/>
              <w:spacing w:line="258" w:lineRule="exact"/>
              <w:ind w:left="84" w:right="82"/>
              <w:jc w:val="center"/>
              <w:rPr>
                <w:rFonts w:asciiTheme="minorHAnsi" w:hAnsiTheme="minorHAnsi" w:cstheme="minorHAnsi"/>
                <w:b/>
                <w:sz w:val="24"/>
              </w:rPr>
            </w:pPr>
            <w:r w:rsidRPr="00D83AF2">
              <w:rPr>
                <w:rFonts w:asciiTheme="minorHAnsi" w:hAnsiTheme="minorHAnsi" w:cstheme="minorHAnsi"/>
                <w:b/>
                <w:sz w:val="24"/>
              </w:rPr>
              <w:t>NA</w:t>
            </w:r>
          </w:p>
        </w:tc>
        <w:tc>
          <w:tcPr>
            <w:tcW w:w="993" w:type="dxa"/>
          </w:tcPr>
          <w:p w:rsidR="002F6183" w:rsidRPr="00D83AF2" w:rsidRDefault="002F6183" w:rsidP="00047167">
            <w:pPr>
              <w:pStyle w:val="TableParagraph"/>
              <w:spacing w:line="258" w:lineRule="exact"/>
              <w:ind w:left="86" w:right="80"/>
              <w:jc w:val="center"/>
              <w:rPr>
                <w:rFonts w:asciiTheme="minorHAnsi" w:hAnsiTheme="minorHAnsi" w:cstheme="minorHAnsi"/>
                <w:b/>
                <w:sz w:val="24"/>
              </w:rPr>
            </w:pPr>
            <w:r w:rsidRPr="00D83AF2">
              <w:rPr>
                <w:rFonts w:asciiTheme="minorHAnsi" w:hAnsiTheme="minorHAnsi" w:cstheme="minorHAnsi"/>
                <w:b/>
                <w:sz w:val="24"/>
              </w:rPr>
              <w:t>NA</w:t>
            </w:r>
          </w:p>
        </w:tc>
        <w:tc>
          <w:tcPr>
            <w:tcW w:w="1417" w:type="dxa"/>
          </w:tcPr>
          <w:p w:rsidR="002F6183" w:rsidRPr="00D83AF2" w:rsidRDefault="002F6183" w:rsidP="00F63B4D">
            <w:pPr>
              <w:pStyle w:val="TableParagraph"/>
              <w:rPr>
                <w:rFonts w:asciiTheme="minorHAnsi" w:hAnsiTheme="minorHAnsi" w:cstheme="minorHAnsi"/>
              </w:rPr>
            </w:pPr>
          </w:p>
        </w:tc>
      </w:tr>
      <w:tr w:rsidR="002F6183" w:rsidRPr="00D83AF2" w:rsidTr="00664B5C">
        <w:trPr>
          <w:trHeight w:val="1379"/>
        </w:trPr>
        <w:tc>
          <w:tcPr>
            <w:tcW w:w="644" w:type="dxa"/>
          </w:tcPr>
          <w:p w:rsidR="002F6183" w:rsidRPr="00D83AF2" w:rsidRDefault="002F6183" w:rsidP="00F63B4D">
            <w:pPr>
              <w:pStyle w:val="TableParagraph"/>
              <w:spacing w:line="274" w:lineRule="exact"/>
              <w:ind w:left="108"/>
              <w:rPr>
                <w:rFonts w:asciiTheme="minorHAnsi" w:hAnsiTheme="minorHAnsi" w:cstheme="minorHAnsi"/>
                <w:b/>
                <w:sz w:val="24"/>
              </w:rPr>
            </w:pPr>
            <w:r w:rsidRPr="00D83AF2">
              <w:rPr>
                <w:rFonts w:asciiTheme="minorHAnsi" w:hAnsiTheme="minorHAnsi" w:cstheme="minorHAnsi"/>
                <w:b/>
                <w:sz w:val="24"/>
              </w:rPr>
              <w:lastRenderedPageBreak/>
              <w:t>8</w:t>
            </w:r>
          </w:p>
        </w:tc>
        <w:tc>
          <w:tcPr>
            <w:tcW w:w="2758" w:type="dxa"/>
          </w:tcPr>
          <w:p w:rsidR="002F6183" w:rsidRPr="00D83AF2" w:rsidRDefault="002F6183" w:rsidP="00F63B4D">
            <w:pPr>
              <w:pStyle w:val="TableParagraph"/>
              <w:spacing w:line="276" w:lineRule="exact"/>
              <w:ind w:left="107" w:right="80"/>
              <w:rPr>
                <w:rFonts w:asciiTheme="minorHAnsi" w:hAnsiTheme="minorHAnsi" w:cstheme="minorHAnsi"/>
                <w:sz w:val="24"/>
              </w:rPr>
            </w:pPr>
            <w:r w:rsidRPr="00D83AF2">
              <w:rPr>
                <w:rFonts w:asciiTheme="minorHAnsi" w:hAnsiTheme="minorHAnsi" w:cstheme="minorHAnsi"/>
                <w:sz w:val="24"/>
              </w:rPr>
              <w:t>Customizations</w:t>
            </w:r>
            <w:r w:rsidRPr="00D83AF2">
              <w:rPr>
                <w:rFonts w:asciiTheme="minorHAnsi" w:hAnsiTheme="minorHAnsi" w:cstheme="minorHAnsi"/>
                <w:spacing w:val="1"/>
                <w:sz w:val="24"/>
              </w:rPr>
              <w:t xml:space="preserve"> </w:t>
            </w:r>
            <w:r w:rsidRPr="00D83AF2">
              <w:rPr>
                <w:rFonts w:asciiTheme="minorHAnsi" w:hAnsiTheme="minorHAnsi" w:cstheme="minorHAnsi"/>
                <w:sz w:val="24"/>
              </w:rPr>
              <w:t>involving 500 person-days</w:t>
            </w:r>
            <w:r w:rsidR="00F728C1" w:rsidRPr="00D83AF2">
              <w:rPr>
                <w:rFonts w:asciiTheme="minorHAnsi" w:hAnsiTheme="minorHAnsi" w:cstheme="minorHAnsi"/>
                <w:sz w:val="24"/>
              </w:rPr>
              <w:t xml:space="preserve"> </w:t>
            </w:r>
            <w:r w:rsidRPr="00D83AF2">
              <w:rPr>
                <w:rFonts w:asciiTheme="minorHAnsi" w:hAnsiTheme="minorHAnsi" w:cstheme="minorHAnsi"/>
                <w:spacing w:val="-61"/>
                <w:sz w:val="24"/>
              </w:rPr>
              <w:t xml:space="preserve"> </w:t>
            </w:r>
            <w:r w:rsidRPr="00D83AF2">
              <w:rPr>
                <w:rFonts w:asciiTheme="minorHAnsi" w:hAnsiTheme="minorHAnsi" w:cstheme="minorHAnsi"/>
                <w:sz w:val="24"/>
              </w:rPr>
              <w:t>efforts</w:t>
            </w:r>
            <w:r w:rsidRPr="00D83AF2">
              <w:rPr>
                <w:rFonts w:asciiTheme="minorHAnsi" w:hAnsiTheme="minorHAnsi" w:cstheme="minorHAnsi"/>
                <w:spacing w:val="25"/>
                <w:sz w:val="24"/>
              </w:rPr>
              <w:t xml:space="preserve"> </w:t>
            </w:r>
            <w:r w:rsidRPr="00D83AF2">
              <w:rPr>
                <w:rFonts w:asciiTheme="minorHAnsi" w:hAnsiTheme="minorHAnsi" w:cstheme="minorHAnsi"/>
                <w:sz w:val="24"/>
              </w:rPr>
              <w:t>Over</w:t>
            </w:r>
            <w:r w:rsidRPr="00D83AF2">
              <w:rPr>
                <w:rFonts w:asciiTheme="minorHAnsi" w:hAnsiTheme="minorHAnsi" w:cstheme="minorHAnsi"/>
                <w:spacing w:val="26"/>
                <w:sz w:val="24"/>
              </w:rPr>
              <w:t xml:space="preserve"> </w:t>
            </w:r>
            <w:r w:rsidRPr="00D83AF2">
              <w:rPr>
                <w:rFonts w:asciiTheme="minorHAnsi" w:hAnsiTheme="minorHAnsi" w:cstheme="minorHAnsi"/>
                <w:sz w:val="24"/>
              </w:rPr>
              <w:t>and</w:t>
            </w:r>
            <w:r w:rsidRPr="00D83AF2">
              <w:rPr>
                <w:rFonts w:asciiTheme="minorHAnsi" w:hAnsiTheme="minorHAnsi" w:cstheme="minorHAnsi"/>
                <w:spacing w:val="25"/>
                <w:sz w:val="24"/>
              </w:rPr>
              <w:t xml:space="preserve"> </w:t>
            </w:r>
            <w:r w:rsidRPr="00D83AF2">
              <w:rPr>
                <w:rFonts w:asciiTheme="minorHAnsi" w:hAnsiTheme="minorHAnsi" w:cstheme="minorHAnsi"/>
                <w:sz w:val="24"/>
              </w:rPr>
              <w:t>above</w:t>
            </w:r>
            <w:r w:rsidRPr="00D83AF2">
              <w:rPr>
                <w:rFonts w:asciiTheme="minorHAnsi" w:hAnsiTheme="minorHAnsi" w:cstheme="minorHAnsi"/>
                <w:spacing w:val="-61"/>
                <w:sz w:val="24"/>
              </w:rPr>
              <w:t xml:space="preserve"> </w:t>
            </w:r>
            <w:r w:rsidRPr="00D83AF2">
              <w:rPr>
                <w:rFonts w:asciiTheme="minorHAnsi" w:hAnsiTheme="minorHAnsi" w:cstheme="minorHAnsi"/>
                <w:sz w:val="24"/>
              </w:rPr>
              <w:t>Scope</w:t>
            </w:r>
            <w:r w:rsidRPr="00D83AF2">
              <w:rPr>
                <w:rFonts w:asciiTheme="minorHAnsi" w:hAnsiTheme="minorHAnsi" w:cstheme="minorHAnsi"/>
                <w:spacing w:val="7"/>
                <w:sz w:val="24"/>
              </w:rPr>
              <w:t xml:space="preserve"> </w:t>
            </w:r>
            <w:r w:rsidRPr="00D83AF2">
              <w:rPr>
                <w:rFonts w:asciiTheme="minorHAnsi" w:hAnsiTheme="minorHAnsi" w:cstheme="minorHAnsi"/>
                <w:sz w:val="24"/>
              </w:rPr>
              <w:t>of</w:t>
            </w:r>
            <w:r w:rsidRPr="00D83AF2">
              <w:rPr>
                <w:rFonts w:asciiTheme="minorHAnsi" w:hAnsiTheme="minorHAnsi" w:cstheme="minorHAnsi"/>
                <w:spacing w:val="8"/>
                <w:sz w:val="24"/>
              </w:rPr>
              <w:t xml:space="preserve"> </w:t>
            </w:r>
            <w:r w:rsidRPr="00D83AF2">
              <w:rPr>
                <w:rFonts w:asciiTheme="minorHAnsi" w:hAnsiTheme="minorHAnsi" w:cstheme="minorHAnsi"/>
                <w:sz w:val="24"/>
              </w:rPr>
              <w:t>RFP</w:t>
            </w:r>
            <w:r w:rsidRPr="00D83AF2">
              <w:rPr>
                <w:rFonts w:asciiTheme="minorHAnsi" w:hAnsiTheme="minorHAnsi" w:cstheme="minorHAnsi"/>
                <w:spacing w:val="6"/>
                <w:sz w:val="24"/>
              </w:rPr>
              <w:t xml:space="preserve"> </w:t>
            </w:r>
            <w:r w:rsidRPr="00D83AF2">
              <w:rPr>
                <w:rFonts w:asciiTheme="minorHAnsi" w:hAnsiTheme="minorHAnsi" w:cstheme="minorHAnsi"/>
                <w:sz w:val="24"/>
              </w:rPr>
              <w:t>for</w:t>
            </w:r>
            <w:r w:rsidRPr="00D83AF2">
              <w:rPr>
                <w:rFonts w:asciiTheme="minorHAnsi" w:hAnsiTheme="minorHAnsi" w:cstheme="minorHAnsi"/>
                <w:spacing w:val="7"/>
                <w:sz w:val="24"/>
              </w:rPr>
              <w:t xml:space="preserve"> </w:t>
            </w:r>
            <w:r w:rsidRPr="00D83AF2">
              <w:rPr>
                <w:rFonts w:ascii="Arial" w:eastAsiaTheme="minorHAnsi" w:hAnsiTheme="minorHAnsi" w:cstheme="minorBidi"/>
                <w:lang w:val="en-IN"/>
              </w:rPr>
              <w:t xml:space="preserve">every </w:t>
            </w:r>
            <w:r w:rsidR="00D83AF2" w:rsidRPr="00D83AF2">
              <w:rPr>
                <w:rFonts w:ascii="Arial" w:eastAsiaTheme="minorHAnsi" w:hAnsiTheme="minorHAnsi" w:cstheme="minorBidi"/>
                <w:lang w:val="en-IN"/>
              </w:rPr>
              <w:t xml:space="preserve"> </w:t>
            </w:r>
            <w:r w:rsidRPr="00D83AF2">
              <w:rPr>
                <w:rFonts w:ascii="Arial" w:eastAsiaTheme="minorHAnsi" w:hAnsiTheme="minorHAnsi" w:cstheme="minorBidi"/>
                <w:lang w:val="en-IN"/>
              </w:rPr>
              <w:t>year</w:t>
            </w:r>
          </w:p>
        </w:tc>
        <w:tc>
          <w:tcPr>
            <w:tcW w:w="1276" w:type="dxa"/>
          </w:tcPr>
          <w:p w:rsidR="002F6183" w:rsidRPr="00D83AF2" w:rsidRDefault="002F6183" w:rsidP="00F63B4D">
            <w:pPr>
              <w:pStyle w:val="TableParagraph"/>
              <w:rPr>
                <w:rFonts w:asciiTheme="minorHAnsi" w:hAnsiTheme="minorHAnsi" w:cstheme="minorHAnsi"/>
                <w:b/>
                <w:sz w:val="26"/>
              </w:rPr>
            </w:pPr>
          </w:p>
          <w:p w:rsidR="002F6183" w:rsidRPr="00D83AF2" w:rsidRDefault="002F6183" w:rsidP="00F63B4D">
            <w:pPr>
              <w:pStyle w:val="TableParagraph"/>
              <w:spacing w:before="9"/>
              <w:rPr>
                <w:rFonts w:asciiTheme="minorHAnsi" w:hAnsiTheme="minorHAnsi" w:cstheme="minorHAnsi"/>
                <w:b/>
                <w:sz w:val="21"/>
              </w:rPr>
            </w:pPr>
          </w:p>
          <w:p w:rsidR="002F6183" w:rsidRPr="00D83AF2" w:rsidRDefault="002F6183" w:rsidP="00F63B4D">
            <w:pPr>
              <w:pStyle w:val="TableParagraph"/>
              <w:ind w:left="419" w:right="412"/>
              <w:jc w:val="center"/>
              <w:rPr>
                <w:rFonts w:asciiTheme="minorHAnsi" w:hAnsiTheme="minorHAnsi" w:cstheme="minorHAnsi"/>
                <w:b/>
                <w:sz w:val="24"/>
              </w:rPr>
            </w:pPr>
            <w:r w:rsidRPr="00D83AF2">
              <w:rPr>
                <w:rFonts w:asciiTheme="minorHAnsi" w:hAnsiTheme="minorHAnsi" w:cstheme="minorHAnsi"/>
                <w:b/>
                <w:sz w:val="24"/>
              </w:rPr>
              <w:t>NA</w:t>
            </w:r>
          </w:p>
        </w:tc>
        <w:tc>
          <w:tcPr>
            <w:tcW w:w="851" w:type="dxa"/>
          </w:tcPr>
          <w:p w:rsidR="002F6183" w:rsidRPr="00D83AF2" w:rsidRDefault="002F6183" w:rsidP="00F63B4D">
            <w:pPr>
              <w:pStyle w:val="TableParagraph"/>
              <w:rPr>
                <w:rFonts w:asciiTheme="minorHAnsi" w:hAnsiTheme="minorHAnsi" w:cstheme="minorHAnsi"/>
              </w:rPr>
            </w:pPr>
          </w:p>
        </w:tc>
        <w:tc>
          <w:tcPr>
            <w:tcW w:w="850" w:type="dxa"/>
          </w:tcPr>
          <w:p w:rsidR="002F6183" w:rsidRPr="00D83AF2" w:rsidRDefault="002F6183" w:rsidP="00F63B4D">
            <w:pPr>
              <w:pStyle w:val="TableParagraph"/>
              <w:rPr>
                <w:rFonts w:asciiTheme="minorHAnsi" w:hAnsiTheme="minorHAnsi" w:cstheme="minorHAnsi"/>
              </w:rPr>
            </w:pPr>
          </w:p>
        </w:tc>
        <w:tc>
          <w:tcPr>
            <w:tcW w:w="851" w:type="dxa"/>
          </w:tcPr>
          <w:p w:rsidR="002F6183" w:rsidRPr="00D83AF2" w:rsidRDefault="002F6183" w:rsidP="00F63B4D">
            <w:pPr>
              <w:pStyle w:val="TableParagraph"/>
              <w:rPr>
                <w:rFonts w:asciiTheme="minorHAnsi" w:hAnsiTheme="minorHAnsi" w:cstheme="minorHAnsi"/>
              </w:rPr>
            </w:pPr>
          </w:p>
        </w:tc>
        <w:tc>
          <w:tcPr>
            <w:tcW w:w="992" w:type="dxa"/>
          </w:tcPr>
          <w:p w:rsidR="002F6183" w:rsidRPr="00D83AF2" w:rsidRDefault="002F6183" w:rsidP="00F63B4D">
            <w:pPr>
              <w:pStyle w:val="TableParagraph"/>
              <w:rPr>
                <w:rFonts w:asciiTheme="minorHAnsi" w:hAnsiTheme="minorHAnsi" w:cstheme="minorHAnsi"/>
              </w:rPr>
            </w:pPr>
          </w:p>
        </w:tc>
        <w:tc>
          <w:tcPr>
            <w:tcW w:w="992" w:type="dxa"/>
          </w:tcPr>
          <w:p w:rsidR="002F6183" w:rsidRPr="00D83AF2" w:rsidRDefault="002F6183" w:rsidP="00F63B4D">
            <w:pPr>
              <w:pStyle w:val="TableParagraph"/>
              <w:rPr>
                <w:rFonts w:asciiTheme="minorHAnsi" w:hAnsiTheme="minorHAnsi" w:cstheme="minorHAnsi"/>
              </w:rPr>
            </w:pPr>
          </w:p>
        </w:tc>
        <w:tc>
          <w:tcPr>
            <w:tcW w:w="992" w:type="dxa"/>
          </w:tcPr>
          <w:p w:rsidR="002F6183" w:rsidRPr="00D83AF2" w:rsidRDefault="002F6183" w:rsidP="00F63B4D">
            <w:pPr>
              <w:pStyle w:val="TableParagraph"/>
              <w:rPr>
                <w:rFonts w:asciiTheme="minorHAnsi" w:hAnsiTheme="minorHAnsi" w:cstheme="minorHAnsi"/>
              </w:rPr>
            </w:pPr>
          </w:p>
        </w:tc>
        <w:tc>
          <w:tcPr>
            <w:tcW w:w="993" w:type="dxa"/>
          </w:tcPr>
          <w:p w:rsidR="002F6183" w:rsidRPr="00D83AF2" w:rsidRDefault="002F6183" w:rsidP="00F63B4D">
            <w:pPr>
              <w:pStyle w:val="TableParagraph"/>
              <w:rPr>
                <w:rFonts w:asciiTheme="minorHAnsi" w:hAnsiTheme="minorHAnsi" w:cstheme="minorHAnsi"/>
              </w:rPr>
            </w:pPr>
          </w:p>
        </w:tc>
        <w:tc>
          <w:tcPr>
            <w:tcW w:w="1417" w:type="dxa"/>
          </w:tcPr>
          <w:p w:rsidR="002F6183" w:rsidRPr="00D83AF2" w:rsidRDefault="002F6183" w:rsidP="00F63B4D">
            <w:pPr>
              <w:pStyle w:val="TableParagraph"/>
              <w:rPr>
                <w:rFonts w:asciiTheme="minorHAnsi" w:hAnsiTheme="minorHAnsi" w:cstheme="minorHAnsi"/>
              </w:rPr>
            </w:pPr>
          </w:p>
        </w:tc>
      </w:tr>
      <w:tr w:rsidR="002F6183" w:rsidRPr="00D83AF2" w:rsidTr="00664B5C">
        <w:trPr>
          <w:trHeight w:val="275"/>
        </w:trPr>
        <w:tc>
          <w:tcPr>
            <w:tcW w:w="644" w:type="dxa"/>
          </w:tcPr>
          <w:p w:rsidR="002F6183" w:rsidRPr="00D83AF2" w:rsidRDefault="002F6183" w:rsidP="00F63B4D">
            <w:pPr>
              <w:pStyle w:val="TableParagraph"/>
              <w:spacing w:line="255" w:lineRule="exact"/>
              <w:ind w:left="108"/>
              <w:rPr>
                <w:rFonts w:asciiTheme="minorHAnsi" w:hAnsiTheme="minorHAnsi" w:cstheme="minorHAnsi"/>
                <w:b/>
                <w:sz w:val="24"/>
              </w:rPr>
            </w:pPr>
            <w:r w:rsidRPr="00D83AF2">
              <w:rPr>
                <w:rFonts w:asciiTheme="minorHAnsi" w:hAnsiTheme="minorHAnsi" w:cstheme="minorHAnsi"/>
                <w:b/>
                <w:w w:val="99"/>
                <w:sz w:val="24"/>
              </w:rPr>
              <w:t>9</w:t>
            </w:r>
          </w:p>
        </w:tc>
        <w:tc>
          <w:tcPr>
            <w:tcW w:w="2758" w:type="dxa"/>
          </w:tcPr>
          <w:p w:rsidR="002F6183" w:rsidRPr="00D83AF2" w:rsidRDefault="002F6183" w:rsidP="00F63B4D">
            <w:pPr>
              <w:pStyle w:val="TableParagraph"/>
              <w:tabs>
                <w:tab w:val="left" w:pos="827"/>
              </w:tabs>
              <w:spacing w:before="1" w:line="254" w:lineRule="exact"/>
              <w:ind w:left="107"/>
              <w:rPr>
                <w:rFonts w:asciiTheme="minorHAnsi" w:hAnsiTheme="minorHAnsi" w:cstheme="minorHAnsi"/>
                <w:sz w:val="24"/>
              </w:rPr>
            </w:pPr>
            <w:r w:rsidRPr="00D83AF2">
              <w:rPr>
                <w:rFonts w:asciiTheme="minorHAnsi" w:hAnsiTheme="minorHAnsi" w:cstheme="minorHAnsi"/>
                <w:sz w:val="24"/>
              </w:rPr>
              <w:t>Any</w:t>
            </w:r>
            <w:r w:rsidRPr="00D83AF2">
              <w:rPr>
                <w:rFonts w:asciiTheme="minorHAnsi" w:hAnsiTheme="minorHAnsi" w:cstheme="minorHAnsi"/>
                <w:sz w:val="24"/>
              </w:rPr>
              <w:tab/>
              <w:t xml:space="preserve">Other </w:t>
            </w:r>
            <w:r w:rsidRPr="00D83AF2">
              <w:rPr>
                <w:rFonts w:asciiTheme="minorHAnsi" w:hAnsiTheme="minorHAnsi" w:cstheme="minorHAnsi"/>
                <w:spacing w:val="-13"/>
                <w:sz w:val="24"/>
              </w:rPr>
              <w:t xml:space="preserve"> </w:t>
            </w:r>
            <w:r w:rsidRPr="00D83AF2">
              <w:rPr>
                <w:rFonts w:asciiTheme="minorHAnsi" w:hAnsiTheme="minorHAnsi" w:cstheme="minorHAnsi"/>
                <w:sz w:val="24"/>
              </w:rPr>
              <w:t>Charges</w:t>
            </w:r>
            <w:r w:rsidRPr="00D83AF2">
              <w:rPr>
                <w:rFonts w:asciiTheme="minorHAnsi" w:hAnsiTheme="minorHAnsi" w:cstheme="minorHAnsi"/>
                <w:spacing w:val="-12"/>
                <w:sz w:val="24"/>
              </w:rPr>
              <w:t xml:space="preserve"> Cost </w:t>
            </w:r>
            <w:r w:rsidRPr="00D83AF2">
              <w:rPr>
                <w:rFonts w:asciiTheme="minorHAnsi" w:hAnsiTheme="minorHAnsi" w:cstheme="minorHAnsi"/>
                <w:sz w:val="24"/>
              </w:rPr>
              <w:t>**</w:t>
            </w:r>
          </w:p>
        </w:tc>
        <w:tc>
          <w:tcPr>
            <w:tcW w:w="1276" w:type="dxa"/>
          </w:tcPr>
          <w:p w:rsidR="002F6183" w:rsidRPr="00D83AF2" w:rsidRDefault="002F6183" w:rsidP="00F63B4D">
            <w:pPr>
              <w:pStyle w:val="TableParagraph"/>
              <w:rPr>
                <w:rFonts w:asciiTheme="minorHAnsi" w:hAnsiTheme="minorHAnsi" w:cstheme="minorHAnsi"/>
                <w:sz w:val="20"/>
              </w:rPr>
            </w:pPr>
          </w:p>
        </w:tc>
        <w:tc>
          <w:tcPr>
            <w:tcW w:w="851" w:type="dxa"/>
          </w:tcPr>
          <w:p w:rsidR="002F6183" w:rsidRPr="00D83AF2" w:rsidRDefault="002F6183" w:rsidP="00F63B4D">
            <w:pPr>
              <w:pStyle w:val="TableParagraph"/>
              <w:rPr>
                <w:rFonts w:asciiTheme="minorHAnsi" w:hAnsiTheme="minorHAnsi" w:cstheme="minorHAnsi"/>
                <w:sz w:val="20"/>
              </w:rPr>
            </w:pPr>
          </w:p>
        </w:tc>
        <w:tc>
          <w:tcPr>
            <w:tcW w:w="850" w:type="dxa"/>
          </w:tcPr>
          <w:p w:rsidR="002F6183" w:rsidRPr="00D83AF2" w:rsidRDefault="002F6183" w:rsidP="00F63B4D">
            <w:pPr>
              <w:pStyle w:val="TableParagraph"/>
              <w:rPr>
                <w:rFonts w:asciiTheme="minorHAnsi" w:hAnsiTheme="minorHAnsi" w:cstheme="minorHAnsi"/>
                <w:sz w:val="20"/>
              </w:rPr>
            </w:pPr>
          </w:p>
        </w:tc>
        <w:tc>
          <w:tcPr>
            <w:tcW w:w="851"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2" w:type="dxa"/>
          </w:tcPr>
          <w:p w:rsidR="002F6183" w:rsidRPr="00D83AF2" w:rsidRDefault="002F6183" w:rsidP="00F63B4D">
            <w:pPr>
              <w:pStyle w:val="TableParagraph"/>
              <w:rPr>
                <w:rFonts w:asciiTheme="minorHAnsi" w:hAnsiTheme="minorHAnsi" w:cstheme="minorHAnsi"/>
                <w:sz w:val="20"/>
              </w:rPr>
            </w:pPr>
          </w:p>
        </w:tc>
        <w:tc>
          <w:tcPr>
            <w:tcW w:w="993" w:type="dxa"/>
          </w:tcPr>
          <w:p w:rsidR="002F6183" w:rsidRPr="00D83AF2" w:rsidRDefault="002F6183" w:rsidP="00F63B4D">
            <w:pPr>
              <w:pStyle w:val="TableParagraph"/>
              <w:rPr>
                <w:rFonts w:asciiTheme="minorHAnsi" w:hAnsiTheme="minorHAnsi" w:cstheme="minorHAnsi"/>
                <w:sz w:val="20"/>
              </w:rPr>
            </w:pPr>
          </w:p>
        </w:tc>
        <w:tc>
          <w:tcPr>
            <w:tcW w:w="1417" w:type="dxa"/>
          </w:tcPr>
          <w:p w:rsidR="002F6183" w:rsidRPr="00D83AF2" w:rsidRDefault="002F6183" w:rsidP="00F63B4D">
            <w:pPr>
              <w:pStyle w:val="TableParagraph"/>
              <w:rPr>
                <w:rFonts w:asciiTheme="minorHAnsi" w:hAnsiTheme="minorHAnsi" w:cstheme="minorHAnsi"/>
                <w:sz w:val="20"/>
              </w:rPr>
            </w:pPr>
          </w:p>
        </w:tc>
      </w:tr>
      <w:tr w:rsidR="002F6183" w:rsidRPr="00D83AF2" w:rsidTr="00664B5C">
        <w:trPr>
          <w:trHeight w:val="827"/>
        </w:trPr>
        <w:tc>
          <w:tcPr>
            <w:tcW w:w="644" w:type="dxa"/>
          </w:tcPr>
          <w:p w:rsidR="002F6183" w:rsidRPr="00D83AF2" w:rsidRDefault="002F6183" w:rsidP="00F3226F">
            <w:pPr>
              <w:pStyle w:val="TableParagraph"/>
              <w:spacing w:line="274" w:lineRule="exact"/>
              <w:ind w:left="108"/>
              <w:rPr>
                <w:rFonts w:asciiTheme="minorHAnsi" w:hAnsiTheme="minorHAnsi" w:cstheme="minorHAnsi"/>
                <w:b/>
                <w:sz w:val="24"/>
              </w:rPr>
            </w:pPr>
            <w:r w:rsidRPr="00D83AF2">
              <w:rPr>
                <w:rFonts w:asciiTheme="minorHAnsi" w:hAnsiTheme="minorHAnsi" w:cstheme="minorHAnsi"/>
                <w:b/>
                <w:sz w:val="24"/>
              </w:rPr>
              <w:t>10</w:t>
            </w:r>
          </w:p>
        </w:tc>
        <w:tc>
          <w:tcPr>
            <w:tcW w:w="2758" w:type="dxa"/>
          </w:tcPr>
          <w:p w:rsidR="002F6183" w:rsidRPr="00D83AF2" w:rsidRDefault="002F6183" w:rsidP="00F63B4D">
            <w:pPr>
              <w:pStyle w:val="TableParagraph"/>
              <w:tabs>
                <w:tab w:val="left" w:pos="2094"/>
              </w:tabs>
              <w:spacing w:line="274" w:lineRule="exact"/>
              <w:ind w:left="107"/>
              <w:rPr>
                <w:rFonts w:asciiTheme="minorHAnsi" w:hAnsiTheme="minorHAnsi" w:cstheme="minorHAnsi"/>
                <w:b/>
                <w:sz w:val="24"/>
              </w:rPr>
            </w:pPr>
            <w:r w:rsidRPr="00D83AF2">
              <w:rPr>
                <w:rFonts w:asciiTheme="minorHAnsi" w:hAnsiTheme="minorHAnsi" w:cstheme="minorHAnsi"/>
                <w:b/>
                <w:sz w:val="24"/>
              </w:rPr>
              <w:t>Total Cost</w:t>
            </w:r>
          </w:p>
          <w:p w:rsidR="002F6183" w:rsidRPr="00D83AF2" w:rsidRDefault="002F6183" w:rsidP="00F3226F">
            <w:pPr>
              <w:pStyle w:val="TableParagraph"/>
              <w:ind w:left="107"/>
              <w:rPr>
                <w:rFonts w:asciiTheme="minorHAnsi" w:hAnsiTheme="minorHAnsi" w:cstheme="minorHAnsi"/>
                <w:b/>
                <w:sz w:val="24"/>
              </w:rPr>
            </w:pPr>
            <w:r w:rsidRPr="00D83AF2">
              <w:rPr>
                <w:rFonts w:asciiTheme="minorHAnsi" w:hAnsiTheme="minorHAnsi" w:cstheme="minorHAnsi"/>
                <w:b/>
                <w:sz w:val="24"/>
              </w:rPr>
              <w:t>(1 to 9)</w:t>
            </w:r>
          </w:p>
        </w:tc>
        <w:tc>
          <w:tcPr>
            <w:tcW w:w="1276" w:type="dxa"/>
          </w:tcPr>
          <w:p w:rsidR="002F6183" w:rsidRPr="00D83AF2" w:rsidRDefault="002F6183" w:rsidP="00F63B4D">
            <w:pPr>
              <w:pStyle w:val="TableParagraph"/>
              <w:rPr>
                <w:rFonts w:asciiTheme="minorHAnsi" w:hAnsiTheme="minorHAnsi" w:cstheme="minorHAnsi"/>
              </w:rPr>
            </w:pPr>
          </w:p>
        </w:tc>
        <w:tc>
          <w:tcPr>
            <w:tcW w:w="851" w:type="dxa"/>
          </w:tcPr>
          <w:p w:rsidR="002F6183" w:rsidRPr="00D83AF2" w:rsidRDefault="002F6183" w:rsidP="00F63B4D">
            <w:pPr>
              <w:pStyle w:val="TableParagraph"/>
              <w:rPr>
                <w:rFonts w:asciiTheme="minorHAnsi" w:hAnsiTheme="minorHAnsi" w:cstheme="minorHAnsi"/>
              </w:rPr>
            </w:pPr>
          </w:p>
        </w:tc>
        <w:tc>
          <w:tcPr>
            <w:tcW w:w="850" w:type="dxa"/>
          </w:tcPr>
          <w:p w:rsidR="002F6183" w:rsidRPr="00D83AF2" w:rsidRDefault="002F6183" w:rsidP="00F63B4D">
            <w:pPr>
              <w:pStyle w:val="TableParagraph"/>
              <w:rPr>
                <w:rFonts w:asciiTheme="minorHAnsi" w:hAnsiTheme="minorHAnsi" w:cstheme="minorHAnsi"/>
              </w:rPr>
            </w:pPr>
          </w:p>
        </w:tc>
        <w:tc>
          <w:tcPr>
            <w:tcW w:w="851" w:type="dxa"/>
          </w:tcPr>
          <w:p w:rsidR="002F6183" w:rsidRPr="00D83AF2" w:rsidRDefault="002F6183" w:rsidP="00F63B4D">
            <w:pPr>
              <w:pStyle w:val="TableParagraph"/>
              <w:rPr>
                <w:rFonts w:asciiTheme="minorHAnsi" w:hAnsiTheme="minorHAnsi" w:cstheme="minorHAnsi"/>
              </w:rPr>
            </w:pPr>
          </w:p>
        </w:tc>
        <w:tc>
          <w:tcPr>
            <w:tcW w:w="992" w:type="dxa"/>
          </w:tcPr>
          <w:p w:rsidR="002F6183" w:rsidRPr="00D83AF2" w:rsidRDefault="002F6183" w:rsidP="00F63B4D">
            <w:pPr>
              <w:pStyle w:val="TableParagraph"/>
              <w:rPr>
                <w:rFonts w:asciiTheme="minorHAnsi" w:hAnsiTheme="minorHAnsi" w:cstheme="minorHAnsi"/>
              </w:rPr>
            </w:pPr>
          </w:p>
        </w:tc>
        <w:tc>
          <w:tcPr>
            <w:tcW w:w="992" w:type="dxa"/>
          </w:tcPr>
          <w:p w:rsidR="002F6183" w:rsidRPr="00D83AF2" w:rsidRDefault="002F6183" w:rsidP="00F63B4D">
            <w:pPr>
              <w:pStyle w:val="TableParagraph"/>
              <w:rPr>
                <w:rFonts w:asciiTheme="minorHAnsi" w:hAnsiTheme="minorHAnsi" w:cstheme="minorHAnsi"/>
              </w:rPr>
            </w:pPr>
          </w:p>
        </w:tc>
        <w:tc>
          <w:tcPr>
            <w:tcW w:w="992" w:type="dxa"/>
          </w:tcPr>
          <w:p w:rsidR="002F6183" w:rsidRPr="00D83AF2" w:rsidRDefault="002F6183" w:rsidP="00F63B4D">
            <w:pPr>
              <w:pStyle w:val="TableParagraph"/>
              <w:rPr>
                <w:rFonts w:asciiTheme="minorHAnsi" w:hAnsiTheme="minorHAnsi" w:cstheme="minorHAnsi"/>
              </w:rPr>
            </w:pPr>
          </w:p>
        </w:tc>
        <w:tc>
          <w:tcPr>
            <w:tcW w:w="993" w:type="dxa"/>
          </w:tcPr>
          <w:p w:rsidR="002F6183" w:rsidRPr="00D83AF2" w:rsidRDefault="002F6183" w:rsidP="00F63B4D">
            <w:pPr>
              <w:pStyle w:val="TableParagraph"/>
              <w:rPr>
                <w:rFonts w:asciiTheme="minorHAnsi" w:hAnsiTheme="minorHAnsi" w:cstheme="minorHAnsi"/>
              </w:rPr>
            </w:pPr>
          </w:p>
        </w:tc>
        <w:tc>
          <w:tcPr>
            <w:tcW w:w="1417" w:type="dxa"/>
          </w:tcPr>
          <w:p w:rsidR="002F6183" w:rsidRPr="00D83AF2" w:rsidRDefault="002F6183" w:rsidP="00F63B4D">
            <w:pPr>
              <w:pStyle w:val="TableParagraph"/>
              <w:rPr>
                <w:rFonts w:asciiTheme="minorHAnsi" w:hAnsiTheme="minorHAnsi" w:cstheme="minorHAnsi"/>
              </w:rPr>
            </w:pPr>
          </w:p>
        </w:tc>
      </w:tr>
      <w:tr w:rsidR="002F6183" w:rsidRPr="00D83AF2" w:rsidTr="00664B5C">
        <w:trPr>
          <w:trHeight w:val="278"/>
        </w:trPr>
        <w:tc>
          <w:tcPr>
            <w:tcW w:w="644" w:type="dxa"/>
          </w:tcPr>
          <w:p w:rsidR="002F6183" w:rsidRPr="00D83AF2" w:rsidRDefault="002F6183" w:rsidP="00F63B4D">
            <w:pPr>
              <w:pStyle w:val="TableParagraph"/>
              <w:rPr>
                <w:rFonts w:asciiTheme="minorHAnsi" w:hAnsiTheme="minorHAnsi" w:cstheme="minorHAnsi"/>
                <w:sz w:val="20"/>
              </w:rPr>
            </w:pPr>
          </w:p>
        </w:tc>
        <w:tc>
          <w:tcPr>
            <w:tcW w:w="2758" w:type="dxa"/>
          </w:tcPr>
          <w:p w:rsidR="002F6183" w:rsidRPr="00D83AF2" w:rsidRDefault="002F6183" w:rsidP="00F63B4D">
            <w:pPr>
              <w:pStyle w:val="TableParagraph"/>
              <w:spacing w:before="4" w:line="254" w:lineRule="exact"/>
              <w:ind w:left="107"/>
              <w:rPr>
                <w:rFonts w:asciiTheme="minorHAnsi" w:hAnsiTheme="minorHAnsi" w:cstheme="minorHAnsi"/>
                <w:sz w:val="24"/>
              </w:rPr>
            </w:pPr>
            <w:r w:rsidRPr="00D83AF2">
              <w:rPr>
                <w:rFonts w:asciiTheme="minorHAnsi" w:hAnsiTheme="minorHAnsi" w:cstheme="minorHAnsi"/>
                <w:sz w:val="24"/>
              </w:rPr>
              <w:t>TCO</w:t>
            </w:r>
            <w:r w:rsidRPr="00D83AF2">
              <w:rPr>
                <w:rFonts w:asciiTheme="minorHAnsi" w:hAnsiTheme="minorHAnsi" w:cstheme="minorHAnsi"/>
                <w:spacing w:val="2"/>
                <w:sz w:val="24"/>
              </w:rPr>
              <w:t xml:space="preserve"> </w:t>
            </w:r>
            <w:r w:rsidRPr="00D83AF2">
              <w:rPr>
                <w:rFonts w:asciiTheme="minorHAnsi" w:hAnsiTheme="minorHAnsi" w:cstheme="minorHAnsi"/>
                <w:sz w:val="24"/>
              </w:rPr>
              <w:t>in</w:t>
            </w:r>
            <w:r w:rsidRPr="00D83AF2">
              <w:rPr>
                <w:rFonts w:asciiTheme="minorHAnsi" w:hAnsiTheme="minorHAnsi" w:cstheme="minorHAnsi"/>
                <w:spacing w:val="-4"/>
                <w:sz w:val="24"/>
              </w:rPr>
              <w:t xml:space="preserve"> </w:t>
            </w:r>
            <w:r w:rsidRPr="00D83AF2">
              <w:rPr>
                <w:rFonts w:asciiTheme="minorHAnsi" w:hAnsiTheme="minorHAnsi" w:cstheme="minorHAnsi"/>
                <w:sz w:val="24"/>
              </w:rPr>
              <w:t>Words</w:t>
            </w:r>
          </w:p>
        </w:tc>
        <w:tc>
          <w:tcPr>
            <w:tcW w:w="9214" w:type="dxa"/>
            <w:gridSpan w:val="9"/>
          </w:tcPr>
          <w:p w:rsidR="002F6183" w:rsidRPr="00D83AF2" w:rsidRDefault="002F6183" w:rsidP="00F63B4D">
            <w:pPr>
              <w:pStyle w:val="TableParagraph"/>
              <w:rPr>
                <w:rFonts w:asciiTheme="minorHAnsi" w:hAnsiTheme="minorHAnsi" w:cstheme="minorHAnsi"/>
                <w:sz w:val="20"/>
              </w:rPr>
            </w:pPr>
          </w:p>
        </w:tc>
      </w:tr>
    </w:tbl>
    <w:p w:rsidR="000403C1" w:rsidRPr="00D83AF2" w:rsidRDefault="000403C1" w:rsidP="000952B1">
      <w:pPr>
        <w:rPr>
          <w:rFonts w:eastAsiaTheme="majorEastAsia" w:cstheme="minorHAnsi"/>
          <w:color w:val="2E74B5" w:themeColor="accent1" w:themeShade="BF"/>
        </w:rPr>
      </w:pPr>
    </w:p>
    <w:p w:rsidR="00A572F4" w:rsidRPr="006203BC" w:rsidRDefault="00A572F4" w:rsidP="00A572F4">
      <w:pPr>
        <w:ind w:left="388" w:right="234"/>
        <w:jc w:val="both"/>
        <w:rPr>
          <w:rFonts w:ascii="Arial"/>
          <w:sz w:val="24"/>
        </w:rPr>
      </w:pPr>
      <w:r w:rsidRPr="006203BC">
        <w:rPr>
          <w:rFonts w:ascii="Arial"/>
          <w:sz w:val="24"/>
        </w:rPr>
        <w:t>Enterprise License would mean - Unlimited Client License for Bank Branches in India</w:t>
      </w:r>
      <w:r w:rsidRPr="006203BC">
        <w:rPr>
          <w:rFonts w:ascii="Arial"/>
          <w:spacing w:val="1"/>
          <w:sz w:val="24"/>
        </w:rPr>
        <w:t xml:space="preserve"> </w:t>
      </w:r>
      <w:r w:rsidRPr="006203BC">
        <w:rPr>
          <w:rFonts w:ascii="Arial"/>
          <w:sz w:val="24"/>
        </w:rPr>
        <w:t>&amp;</w:t>
      </w:r>
      <w:r w:rsidRPr="006203BC">
        <w:rPr>
          <w:rFonts w:ascii="Arial"/>
          <w:spacing w:val="-5"/>
          <w:sz w:val="24"/>
        </w:rPr>
        <w:t xml:space="preserve"> </w:t>
      </w:r>
      <w:r w:rsidRPr="006203BC">
        <w:rPr>
          <w:rFonts w:ascii="Arial"/>
          <w:sz w:val="24"/>
        </w:rPr>
        <w:t>International</w:t>
      </w:r>
      <w:r w:rsidRPr="006203BC">
        <w:rPr>
          <w:rFonts w:ascii="Arial"/>
          <w:spacing w:val="-6"/>
          <w:sz w:val="24"/>
        </w:rPr>
        <w:t xml:space="preserve"> </w:t>
      </w:r>
      <w:r w:rsidRPr="006203BC">
        <w:rPr>
          <w:rFonts w:ascii="Arial"/>
          <w:sz w:val="24"/>
        </w:rPr>
        <w:t>territories,</w:t>
      </w:r>
      <w:r w:rsidRPr="006203BC">
        <w:rPr>
          <w:rFonts w:ascii="Arial"/>
          <w:spacing w:val="-6"/>
          <w:sz w:val="24"/>
        </w:rPr>
        <w:t xml:space="preserve"> </w:t>
      </w:r>
      <w:r w:rsidRPr="006203BC">
        <w:rPr>
          <w:rFonts w:ascii="Arial"/>
          <w:sz w:val="24"/>
        </w:rPr>
        <w:t>present</w:t>
      </w:r>
      <w:r w:rsidRPr="006203BC">
        <w:rPr>
          <w:rFonts w:ascii="Arial"/>
          <w:spacing w:val="-5"/>
          <w:sz w:val="24"/>
        </w:rPr>
        <w:t xml:space="preserve"> </w:t>
      </w:r>
      <w:r w:rsidRPr="006203BC">
        <w:rPr>
          <w:rFonts w:ascii="Arial"/>
          <w:sz w:val="24"/>
        </w:rPr>
        <w:t>&amp;</w:t>
      </w:r>
      <w:r w:rsidRPr="006203BC">
        <w:rPr>
          <w:rFonts w:ascii="Arial"/>
          <w:spacing w:val="-7"/>
          <w:sz w:val="24"/>
        </w:rPr>
        <w:t xml:space="preserve"> </w:t>
      </w:r>
      <w:r w:rsidRPr="006203BC">
        <w:rPr>
          <w:rFonts w:ascii="Arial"/>
          <w:sz w:val="24"/>
        </w:rPr>
        <w:t>future</w:t>
      </w:r>
      <w:r w:rsidRPr="006203BC">
        <w:rPr>
          <w:rFonts w:ascii="Arial"/>
          <w:spacing w:val="-3"/>
          <w:sz w:val="24"/>
        </w:rPr>
        <w:t xml:space="preserve"> </w:t>
      </w:r>
      <w:r w:rsidRPr="006203BC">
        <w:rPr>
          <w:rFonts w:ascii="Arial"/>
          <w:sz w:val="24"/>
        </w:rPr>
        <w:t>subsidiaries</w:t>
      </w:r>
      <w:r w:rsidRPr="006203BC">
        <w:rPr>
          <w:rFonts w:ascii="Arial"/>
          <w:spacing w:val="-6"/>
          <w:sz w:val="24"/>
        </w:rPr>
        <w:t xml:space="preserve"> </w:t>
      </w:r>
      <w:r w:rsidRPr="006203BC">
        <w:rPr>
          <w:rFonts w:ascii="Arial"/>
          <w:sz w:val="24"/>
        </w:rPr>
        <w:t>and</w:t>
      </w:r>
      <w:r w:rsidRPr="006203BC">
        <w:rPr>
          <w:rFonts w:ascii="Arial"/>
          <w:spacing w:val="-2"/>
          <w:sz w:val="24"/>
        </w:rPr>
        <w:t xml:space="preserve"> </w:t>
      </w:r>
      <w:r w:rsidRPr="006203BC">
        <w:rPr>
          <w:rFonts w:ascii="Arial"/>
          <w:sz w:val="24"/>
        </w:rPr>
        <w:t>associates</w:t>
      </w:r>
      <w:r w:rsidRPr="006203BC">
        <w:rPr>
          <w:rFonts w:ascii="Arial"/>
          <w:spacing w:val="-6"/>
          <w:sz w:val="24"/>
        </w:rPr>
        <w:t xml:space="preserve"> </w:t>
      </w:r>
      <w:r w:rsidRPr="006203BC">
        <w:rPr>
          <w:rFonts w:ascii="Arial"/>
          <w:sz w:val="24"/>
        </w:rPr>
        <w:t>both</w:t>
      </w:r>
      <w:r w:rsidRPr="006203BC">
        <w:rPr>
          <w:rFonts w:ascii="Arial"/>
          <w:spacing w:val="-5"/>
          <w:sz w:val="24"/>
        </w:rPr>
        <w:t xml:space="preserve"> </w:t>
      </w:r>
      <w:r w:rsidRPr="006203BC">
        <w:rPr>
          <w:rFonts w:ascii="Arial"/>
          <w:sz w:val="24"/>
        </w:rPr>
        <w:t>domestic</w:t>
      </w:r>
      <w:r w:rsidRPr="006203BC">
        <w:rPr>
          <w:rFonts w:ascii="Arial"/>
          <w:spacing w:val="-4"/>
          <w:sz w:val="24"/>
        </w:rPr>
        <w:t xml:space="preserve"> </w:t>
      </w:r>
      <w:r w:rsidRPr="006203BC">
        <w:rPr>
          <w:rFonts w:ascii="Arial"/>
          <w:sz w:val="24"/>
        </w:rPr>
        <w:t>&amp;</w:t>
      </w:r>
      <w:r w:rsidRPr="006203BC">
        <w:rPr>
          <w:rFonts w:ascii="Arial"/>
          <w:spacing w:val="-64"/>
          <w:sz w:val="24"/>
        </w:rPr>
        <w:t xml:space="preserve"> </w:t>
      </w:r>
      <w:r w:rsidRPr="006203BC">
        <w:rPr>
          <w:rFonts w:ascii="Arial"/>
          <w:sz w:val="24"/>
        </w:rPr>
        <w:t>international</w:t>
      </w:r>
      <w:r w:rsidRPr="006203BC">
        <w:rPr>
          <w:rFonts w:ascii="Arial"/>
          <w:spacing w:val="-1"/>
          <w:sz w:val="24"/>
        </w:rPr>
        <w:t xml:space="preserve"> </w:t>
      </w:r>
      <w:r w:rsidRPr="006203BC">
        <w:rPr>
          <w:rFonts w:ascii="Arial"/>
          <w:sz w:val="24"/>
        </w:rPr>
        <w:t>and</w:t>
      </w:r>
      <w:r w:rsidRPr="006203BC">
        <w:rPr>
          <w:rFonts w:ascii="Arial"/>
          <w:spacing w:val="-3"/>
          <w:sz w:val="24"/>
        </w:rPr>
        <w:t xml:space="preserve"> </w:t>
      </w:r>
      <w:r w:rsidRPr="006203BC">
        <w:rPr>
          <w:rFonts w:ascii="Arial"/>
          <w:sz w:val="24"/>
        </w:rPr>
        <w:t>present</w:t>
      </w:r>
      <w:r w:rsidRPr="006203BC">
        <w:rPr>
          <w:rFonts w:ascii="Arial"/>
          <w:spacing w:val="-1"/>
          <w:sz w:val="24"/>
        </w:rPr>
        <w:t xml:space="preserve"> </w:t>
      </w:r>
      <w:r w:rsidRPr="006203BC">
        <w:rPr>
          <w:rFonts w:ascii="Arial"/>
          <w:sz w:val="24"/>
        </w:rPr>
        <w:t>&amp; future RRBs</w:t>
      </w:r>
    </w:p>
    <w:p w:rsidR="00A572F4" w:rsidRPr="006203BC" w:rsidRDefault="00A572F4" w:rsidP="00A572F4">
      <w:pPr>
        <w:ind w:left="388" w:right="234"/>
        <w:jc w:val="both"/>
        <w:rPr>
          <w:rFonts w:ascii="Arial"/>
          <w:sz w:val="24"/>
        </w:rPr>
      </w:pPr>
      <w:r w:rsidRPr="006203BC">
        <w:rPr>
          <w:rFonts w:ascii="Arial"/>
          <w:sz w:val="24"/>
        </w:rPr>
        <w:t>** Details to be provided for any commercial against the component required but not provisioned in Sr</w:t>
      </w:r>
      <w:r w:rsidR="00191328">
        <w:rPr>
          <w:rFonts w:ascii="Arial"/>
          <w:sz w:val="24"/>
        </w:rPr>
        <w:t>.</w:t>
      </w:r>
      <w:r w:rsidRPr="006203BC">
        <w:rPr>
          <w:rFonts w:ascii="Arial"/>
          <w:sz w:val="24"/>
        </w:rPr>
        <w:t xml:space="preserve"> no 1-</w:t>
      </w:r>
      <w:r w:rsidR="00F3226F">
        <w:rPr>
          <w:rFonts w:ascii="Arial"/>
          <w:sz w:val="24"/>
        </w:rPr>
        <w:t>8</w:t>
      </w:r>
      <w:r w:rsidRPr="006203BC">
        <w:rPr>
          <w:rFonts w:ascii="Arial"/>
          <w:sz w:val="24"/>
        </w:rPr>
        <w:t>.</w:t>
      </w:r>
    </w:p>
    <w:p w:rsidR="00A572F4" w:rsidRPr="006203BC" w:rsidRDefault="00A572F4" w:rsidP="00A572F4">
      <w:pPr>
        <w:ind w:left="388" w:right="233"/>
        <w:jc w:val="both"/>
        <w:rPr>
          <w:rFonts w:ascii="Arial"/>
          <w:sz w:val="24"/>
        </w:rPr>
      </w:pPr>
      <w:r w:rsidRPr="006203BC">
        <w:rPr>
          <w:rFonts w:ascii="Arial"/>
          <w:sz w:val="24"/>
        </w:rPr>
        <w:t>#</w:t>
      </w:r>
      <w:r w:rsidRPr="006203BC">
        <w:rPr>
          <w:rFonts w:ascii="Arial"/>
          <w:spacing w:val="-8"/>
          <w:sz w:val="24"/>
        </w:rPr>
        <w:t xml:space="preserve"> </w:t>
      </w:r>
      <w:r w:rsidRPr="006203BC">
        <w:rPr>
          <w:rFonts w:ascii="Arial"/>
          <w:sz w:val="24"/>
        </w:rPr>
        <w:t>Implementation</w:t>
      </w:r>
      <w:r w:rsidRPr="006203BC">
        <w:rPr>
          <w:rFonts w:ascii="Arial"/>
          <w:spacing w:val="-12"/>
          <w:sz w:val="24"/>
        </w:rPr>
        <w:t xml:space="preserve"> </w:t>
      </w:r>
      <w:r w:rsidRPr="006203BC">
        <w:rPr>
          <w:rFonts w:ascii="Arial"/>
          <w:sz w:val="24"/>
        </w:rPr>
        <w:t>cost</w:t>
      </w:r>
      <w:r w:rsidRPr="006203BC">
        <w:rPr>
          <w:rFonts w:ascii="Arial"/>
          <w:spacing w:val="-11"/>
          <w:sz w:val="24"/>
        </w:rPr>
        <w:t xml:space="preserve"> </w:t>
      </w:r>
      <w:r w:rsidRPr="006203BC">
        <w:rPr>
          <w:rFonts w:ascii="Arial"/>
          <w:sz w:val="24"/>
        </w:rPr>
        <w:t>will</w:t>
      </w:r>
      <w:r w:rsidRPr="006203BC">
        <w:rPr>
          <w:rFonts w:ascii="Arial"/>
          <w:spacing w:val="-11"/>
          <w:sz w:val="24"/>
        </w:rPr>
        <w:t xml:space="preserve"> </w:t>
      </w:r>
      <w:r w:rsidRPr="006203BC">
        <w:rPr>
          <w:rFonts w:ascii="Arial"/>
          <w:sz w:val="24"/>
        </w:rPr>
        <w:t>include</w:t>
      </w:r>
      <w:r w:rsidRPr="006203BC">
        <w:rPr>
          <w:rFonts w:ascii="Arial"/>
          <w:spacing w:val="-10"/>
          <w:sz w:val="24"/>
        </w:rPr>
        <w:t xml:space="preserve"> </w:t>
      </w:r>
      <w:r w:rsidRPr="006203BC">
        <w:rPr>
          <w:rFonts w:ascii="Arial"/>
          <w:sz w:val="24"/>
        </w:rPr>
        <w:t>implementing</w:t>
      </w:r>
      <w:r w:rsidRPr="006203BC">
        <w:rPr>
          <w:rFonts w:ascii="Arial"/>
          <w:spacing w:val="-9"/>
          <w:sz w:val="24"/>
        </w:rPr>
        <w:t xml:space="preserve"> </w:t>
      </w:r>
      <w:r w:rsidRPr="006203BC">
        <w:rPr>
          <w:rFonts w:ascii="Arial"/>
          <w:sz w:val="24"/>
        </w:rPr>
        <w:t>of</w:t>
      </w:r>
      <w:r w:rsidRPr="006203BC">
        <w:rPr>
          <w:rFonts w:ascii="Arial"/>
          <w:spacing w:val="-10"/>
          <w:sz w:val="24"/>
        </w:rPr>
        <w:t xml:space="preserve"> </w:t>
      </w:r>
      <w:r w:rsidRPr="006203BC">
        <w:rPr>
          <w:rFonts w:ascii="Arial"/>
          <w:sz w:val="24"/>
        </w:rPr>
        <w:t>the</w:t>
      </w:r>
      <w:r w:rsidRPr="006203BC">
        <w:rPr>
          <w:rFonts w:ascii="Arial"/>
          <w:spacing w:val="-7"/>
          <w:sz w:val="24"/>
        </w:rPr>
        <w:t xml:space="preserve"> </w:t>
      </w:r>
      <w:r w:rsidRPr="006203BC">
        <w:rPr>
          <w:rFonts w:ascii="Arial"/>
          <w:sz w:val="24"/>
        </w:rPr>
        <w:t>new</w:t>
      </w:r>
      <w:r w:rsidRPr="006203BC">
        <w:rPr>
          <w:rFonts w:ascii="Arial"/>
          <w:spacing w:val="-9"/>
          <w:sz w:val="24"/>
        </w:rPr>
        <w:t xml:space="preserve"> </w:t>
      </w:r>
      <w:r w:rsidRPr="006203BC">
        <w:rPr>
          <w:rFonts w:ascii="Arial"/>
          <w:sz w:val="24"/>
        </w:rPr>
        <w:t>solution</w:t>
      </w:r>
      <w:r w:rsidRPr="006203BC">
        <w:rPr>
          <w:rFonts w:ascii="Arial"/>
          <w:spacing w:val="-9"/>
          <w:sz w:val="24"/>
        </w:rPr>
        <w:t xml:space="preserve"> </w:t>
      </w:r>
      <w:r w:rsidRPr="006203BC">
        <w:rPr>
          <w:rFonts w:ascii="Arial"/>
          <w:sz w:val="24"/>
        </w:rPr>
        <w:t>as</w:t>
      </w:r>
      <w:r w:rsidRPr="006203BC">
        <w:rPr>
          <w:rFonts w:ascii="Arial"/>
          <w:spacing w:val="-12"/>
          <w:sz w:val="24"/>
        </w:rPr>
        <w:t xml:space="preserve"> </w:t>
      </w:r>
      <w:r w:rsidRPr="006203BC">
        <w:rPr>
          <w:rFonts w:ascii="Arial"/>
          <w:sz w:val="24"/>
        </w:rPr>
        <w:t>well</w:t>
      </w:r>
      <w:r w:rsidRPr="006203BC">
        <w:rPr>
          <w:rFonts w:ascii="Arial"/>
          <w:spacing w:val="-4"/>
          <w:sz w:val="24"/>
        </w:rPr>
        <w:t xml:space="preserve"> </w:t>
      </w:r>
      <w:r w:rsidRPr="006203BC">
        <w:rPr>
          <w:rFonts w:ascii="Arial"/>
          <w:sz w:val="24"/>
        </w:rPr>
        <w:t>as</w:t>
      </w:r>
      <w:r w:rsidRPr="006203BC">
        <w:rPr>
          <w:rFonts w:ascii="Arial"/>
          <w:spacing w:val="-8"/>
          <w:sz w:val="24"/>
        </w:rPr>
        <w:t xml:space="preserve"> </w:t>
      </w:r>
      <w:r w:rsidRPr="006203BC">
        <w:rPr>
          <w:rFonts w:ascii="Arial"/>
          <w:sz w:val="24"/>
        </w:rPr>
        <w:t>migration</w:t>
      </w:r>
      <w:r w:rsidRPr="006203BC">
        <w:rPr>
          <w:rFonts w:ascii="Arial"/>
          <w:spacing w:val="-64"/>
          <w:sz w:val="24"/>
        </w:rPr>
        <w:t xml:space="preserve"> </w:t>
      </w:r>
      <w:r w:rsidRPr="006203BC">
        <w:rPr>
          <w:rFonts w:ascii="Arial"/>
          <w:sz w:val="24"/>
        </w:rPr>
        <w:t>from</w:t>
      </w:r>
      <w:r w:rsidRPr="006203BC">
        <w:rPr>
          <w:rFonts w:ascii="Arial"/>
          <w:spacing w:val="-1"/>
          <w:sz w:val="24"/>
        </w:rPr>
        <w:t xml:space="preserve"> </w:t>
      </w:r>
      <w:r w:rsidRPr="006203BC">
        <w:rPr>
          <w:rFonts w:ascii="Arial"/>
          <w:sz w:val="24"/>
        </w:rPr>
        <w:t>the existing solution.</w:t>
      </w:r>
    </w:p>
    <w:p w:rsidR="00A572F4" w:rsidRPr="006203BC" w:rsidRDefault="00A572F4" w:rsidP="00A572F4">
      <w:pPr>
        <w:pStyle w:val="BodyText"/>
        <w:spacing w:before="1"/>
        <w:rPr>
          <w:rFonts w:ascii="Arial"/>
        </w:rPr>
      </w:pPr>
    </w:p>
    <w:p w:rsidR="00A572F4" w:rsidRPr="006203BC" w:rsidRDefault="00A572F4" w:rsidP="00A572F4">
      <w:pPr>
        <w:ind w:left="388" w:right="234"/>
        <w:jc w:val="both"/>
        <w:rPr>
          <w:rFonts w:ascii="Arial"/>
          <w:sz w:val="24"/>
        </w:rPr>
      </w:pPr>
      <w:r w:rsidRPr="006203BC">
        <w:rPr>
          <w:rFonts w:ascii="Arial"/>
          <w:sz w:val="24"/>
        </w:rPr>
        <w:t>Bidder will be required to submit the year wise and item wise breakup of all the items quoted under Serial Numbers 1-</w:t>
      </w:r>
      <w:r w:rsidR="00F3226F">
        <w:rPr>
          <w:rFonts w:ascii="Arial"/>
          <w:sz w:val="24"/>
        </w:rPr>
        <w:t>9</w:t>
      </w:r>
      <w:r w:rsidRPr="006203BC">
        <w:rPr>
          <w:rFonts w:ascii="Arial"/>
          <w:sz w:val="24"/>
        </w:rPr>
        <w:t>. Bank may opt for using its own licenses for database, middleware or any other components wherever feasible. Bidder will be required to reduce the cost of components provided by the Bank.</w:t>
      </w:r>
    </w:p>
    <w:p w:rsidR="006203BC" w:rsidRDefault="00A572F4" w:rsidP="006203BC">
      <w:pPr>
        <w:ind w:left="388" w:right="237"/>
        <w:jc w:val="both"/>
        <w:rPr>
          <w:rFonts w:ascii="Arial"/>
          <w:sz w:val="24"/>
        </w:rPr>
      </w:pPr>
      <w:r w:rsidRPr="006203BC">
        <w:rPr>
          <w:rFonts w:ascii="Arial"/>
          <w:sz w:val="24"/>
        </w:rPr>
        <w:t>In case any bidder quotes open source software for any requirement given in the RFP,</w:t>
      </w:r>
      <w:r w:rsidRPr="006203BC">
        <w:rPr>
          <w:rFonts w:ascii="Arial"/>
          <w:spacing w:val="1"/>
          <w:sz w:val="24"/>
        </w:rPr>
        <w:t xml:space="preserve"> </w:t>
      </w:r>
      <w:r w:rsidRPr="006203BC">
        <w:rPr>
          <w:rFonts w:ascii="Arial"/>
          <w:sz w:val="24"/>
        </w:rPr>
        <w:t>then</w:t>
      </w:r>
      <w:r w:rsidRPr="006203BC">
        <w:rPr>
          <w:rFonts w:ascii="Arial"/>
          <w:spacing w:val="-4"/>
          <w:sz w:val="24"/>
        </w:rPr>
        <w:t xml:space="preserve"> </w:t>
      </w:r>
      <w:r w:rsidRPr="006203BC">
        <w:rPr>
          <w:rFonts w:ascii="Arial"/>
          <w:sz w:val="24"/>
        </w:rPr>
        <w:t>it</w:t>
      </w:r>
      <w:r w:rsidRPr="006203BC">
        <w:rPr>
          <w:rFonts w:ascii="Arial"/>
          <w:spacing w:val="-3"/>
          <w:sz w:val="24"/>
        </w:rPr>
        <w:t xml:space="preserve"> </w:t>
      </w:r>
      <w:r w:rsidRPr="006203BC">
        <w:rPr>
          <w:rFonts w:ascii="Arial"/>
          <w:sz w:val="24"/>
        </w:rPr>
        <w:t>is</w:t>
      </w:r>
      <w:r w:rsidRPr="006203BC">
        <w:rPr>
          <w:rFonts w:ascii="Arial"/>
          <w:spacing w:val="-2"/>
          <w:sz w:val="24"/>
        </w:rPr>
        <w:t xml:space="preserve"> </w:t>
      </w:r>
      <w:r w:rsidRPr="006203BC">
        <w:rPr>
          <w:rFonts w:ascii="Arial"/>
          <w:sz w:val="24"/>
        </w:rPr>
        <w:t>mandatory</w:t>
      </w:r>
      <w:r w:rsidRPr="006203BC">
        <w:rPr>
          <w:rFonts w:ascii="Arial"/>
          <w:spacing w:val="-7"/>
          <w:sz w:val="24"/>
        </w:rPr>
        <w:t xml:space="preserve"> </w:t>
      </w:r>
      <w:r w:rsidRPr="006203BC">
        <w:rPr>
          <w:rFonts w:ascii="Arial"/>
          <w:sz w:val="24"/>
        </w:rPr>
        <w:t>for</w:t>
      </w:r>
      <w:r w:rsidRPr="006203BC">
        <w:rPr>
          <w:rFonts w:ascii="Arial"/>
          <w:spacing w:val="-2"/>
          <w:sz w:val="24"/>
        </w:rPr>
        <w:t xml:space="preserve"> </w:t>
      </w:r>
      <w:r w:rsidRPr="006203BC">
        <w:rPr>
          <w:rFonts w:ascii="Arial"/>
          <w:sz w:val="24"/>
        </w:rPr>
        <w:t>the</w:t>
      </w:r>
      <w:r w:rsidRPr="006203BC">
        <w:rPr>
          <w:rFonts w:ascii="Arial"/>
          <w:spacing w:val="-3"/>
          <w:sz w:val="24"/>
        </w:rPr>
        <w:t xml:space="preserve"> </w:t>
      </w:r>
      <w:r w:rsidRPr="006203BC">
        <w:rPr>
          <w:rFonts w:ascii="Arial"/>
          <w:sz w:val="24"/>
        </w:rPr>
        <w:t>bidder</w:t>
      </w:r>
      <w:r w:rsidRPr="006203BC">
        <w:rPr>
          <w:rFonts w:ascii="Arial"/>
          <w:spacing w:val="-2"/>
          <w:sz w:val="24"/>
        </w:rPr>
        <w:t xml:space="preserve"> </w:t>
      </w:r>
      <w:r w:rsidRPr="006203BC">
        <w:rPr>
          <w:rFonts w:ascii="Arial"/>
          <w:sz w:val="24"/>
        </w:rPr>
        <w:t>to</w:t>
      </w:r>
      <w:r w:rsidRPr="006203BC">
        <w:rPr>
          <w:rFonts w:ascii="Arial"/>
          <w:spacing w:val="-3"/>
          <w:sz w:val="24"/>
        </w:rPr>
        <w:t xml:space="preserve"> </w:t>
      </w:r>
      <w:r w:rsidRPr="006203BC">
        <w:rPr>
          <w:rFonts w:ascii="Arial"/>
          <w:sz w:val="24"/>
        </w:rPr>
        <w:t>quote</w:t>
      </w:r>
      <w:r w:rsidRPr="006203BC">
        <w:rPr>
          <w:rFonts w:ascii="Arial"/>
          <w:spacing w:val="-3"/>
          <w:sz w:val="24"/>
        </w:rPr>
        <w:t xml:space="preserve"> </w:t>
      </w:r>
      <w:r w:rsidRPr="006203BC">
        <w:rPr>
          <w:rFonts w:ascii="Arial"/>
          <w:sz w:val="24"/>
        </w:rPr>
        <w:t>rightful</w:t>
      </w:r>
      <w:r w:rsidRPr="006203BC">
        <w:rPr>
          <w:rFonts w:ascii="Arial"/>
          <w:spacing w:val="-2"/>
          <w:sz w:val="24"/>
        </w:rPr>
        <w:t xml:space="preserve"> </w:t>
      </w:r>
      <w:r w:rsidRPr="006203BC">
        <w:rPr>
          <w:rFonts w:ascii="Arial"/>
          <w:sz w:val="24"/>
        </w:rPr>
        <w:t>subscription</w:t>
      </w:r>
      <w:r w:rsidRPr="006203BC">
        <w:rPr>
          <w:rFonts w:ascii="Arial"/>
          <w:spacing w:val="-3"/>
          <w:sz w:val="24"/>
        </w:rPr>
        <w:t xml:space="preserve"> </w:t>
      </w:r>
      <w:r w:rsidRPr="006203BC">
        <w:rPr>
          <w:rFonts w:ascii="Arial"/>
          <w:sz w:val="24"/>
        </w:rPr>
        <w:t>and</w:t>
      </w:r>
      <w:r w:rsidRPr="006203BC">
        <w:rPr>
          <w:rFonts w:ascii="Arial"/>
          <w:spacing w:val="-4"/>
          <w:sz w:val="24"/>
        </w:rPr>
        <w:t xml:space="preserve"> </w:t>
      </w:r>
      <w:r w:rsidRPr="006203BC">
        <w:rPr>
          <w:rFonts w:ascii="Arial"/>
          <w:sz w:val="24"/>
        </w:rPr>
        <w:t>support</w:t>
      </w:r>
      <w:r w:rsidRPr="006203BC">
        <w:rPr>
          <w:rFonts w:ascii="Arial"/>
          <w:spacing w:val="-3"/>
          <w:sz w:val="24"/>
        </w:rPr>
        <w:t xml:space="preserve"> </w:t>
      </w:r>
      <w:r w:rsidRPr="006203BC">
        <w:rPr>
          <w:rFonts w:ascii="Arial"/>
          <w:sz w:val="24"/>
        </w:rPr>
        <w:t>charges</w:t>
      </w:r>
      <w:r w:rsidRPr="006203BC">
        <w:rPr>
          <w:rFonts w:ascii="Arial"/>
          <w:spacing w:val="-2"/>
          <w:sz w:val="24"/>
        </w:rPr>
        <w:t xml:space="preserve"> </w:t>
      </w:r>
      <w:r w:rsidRPr="006203BC">
        <w:rPr>
          <w:rFonts w:ascii="Arial"/>
          <w:sz w:val="24"/>
        </w:rPr>
        <w:t>to</w:t>
      </w:r>
      <w:r w:rsidRPr="006203BC">
        <w:rPr>
          <w:rFonts w:ascii="Arial"/>
          <w:spacing w:val="-65"/>
          <w:sz w:val="24"/>
        </w:rPr>
        <w:t xml:space="preserve"> </w:t>
      </w:r>
      <w:r w:rsidRPr="006203BC">
        <w:rPr>
          <w:rFonts w:ascii="Arial"/>
          <w:sz w:val="24"/>
        </w:rPr>
        <w:t>ensure</w:t>
      </w:r>
      <w:r w:rsidRPr="006203BC">
        <w:rPr>
          <w:rFonts w:ascii="Arial"/>
          <w:spacing w:val="-3"/>
          <w:sz w:val="24"/>
        </w:rPr>
        <w:t xml:space="preserve"> </w:t>
      </w:r>
      <w:r w:rsidRPr="006203BC">
        <w:rPr>
          <w:rFonts w:ascii="Arial"/>
          <w:sz w:val="24"/>
        </w:rPr>
        <w:t>compliance</w:t>
      </w:r>
      <w:r w:rsidRPr="006203BC">
        <w:rPr>
          <w:rFonts w:ascii="Arial"/>
          <w:spacing w:val="-2"/>
          <w:sz w:val="24"/>
        </w:rPr>
        <w:t xml:space="preserve"> </w:t>
      </w:r>
      <w:r w:rsidRPr="006203BC">
        <w:rPr>
          <w:rFonts w:ascii="Arial"/>
          <w:sz w:val="24"/>
        </w:rPr>
        <w:t>with</w:t>
      </w:r>
      <w:r w:rsidRPr="006203BC">
        <w:rPr>
          <w:rFonts w:ascii="Arial"/>
          <w:spacing w:val="-1"/>
          <w:sz w:val="24"/>
        </w:rPr>
        <w:t xml:space="preserve"> </w:t>
      </w:r>
      <w:r w:rsidRPr="006203BC">
        <w:rPr>
          <w:rFonts w:ascii="Arial"/>
          <w:sz w:val="24"/>
        </w:rPr>
        <w:t>the service levels</w:t>
      </w:r>
      <w:r w:rsidRPr="006203BC">
        <w:rPr>
          <w:rFonts w:ascii="Arial"/>
          <w:spacing w:val="-2"/>
          <w:sz w:val="24"/>
        </w:rPr>
        <w:t xml:space="preserve"> </w:t>
      </w:r>
      <w:r w:rsidRPr="006203BC">
        <w:rPr>
          <w:rFonts w:ascii="Arial"/>
          <w:sz w:val="24"/>
        </w:rPr>
        <w:t>defined in the RFP</w:t>
      </w:r>
    </w:p>
    <w:p w:rsidR="00152459" w:rsidRPr="00D83AF2" w:rsidRDefault="00152459" w:rsidP="00152459">
      <w:pPr>
        <w:spacing w:before="180" w:after="23"/>
        <w:ind w:left="120"/>
        <w:rPr>
          <w:rFonts w:cstheme="minorHAnsi"/>
          <w:b/>
        </w:rPr>
      </w:pPr>
      <w:r w:rsidRPr="00D83AF2">
        <w:rPr>
          <w:rFonts w:cstheme="minorHAnsi"/>
          <w:b/>
        </w:rPr>
        <w:t>Table</w:t>
      </w:r>
      <w:r w:rsidRPr="00D83AF2">
        <w:rPr>
          <w:rFonts w:cstheme="minorHAnsi"/>
          <w:b/>
          <w:spacing w:val="-1"/>
        </w:rPr>
        <w:t xml:space="preserve"> </w:t>
      </w:r>
      <w:r w:rsidRPr="00D83AF2">
        <w:rPr>
          <w:rFonts w:cstheme="minorHAnsi"/>
          <w:b/>
        </w:rPr>
        <w:t>2</w:t>
      </w:r>
      <w:r w:rsidRPr="00D83AF2">
        <w:rPr>
          <w:rFonts w:cstheme="minorHAnsi"/>
          <w:b/>
          <w:spacing w:val="-1"/>
        </w:rPr>
        <w:t xml:space="preserve"> </w:t>
      </w:r>
      <w:r w:rsidRPr="00D83AF2">
        <w:rPr>
          <w:rFonts w:cstheme="minorHAnsi"/>
          <w:b/>
        </w:rPr>
        <w:t>:</w:t>
      </w:r>
      <w:r w:rsidRPr="00D83AF2">
        <w:rPr>
          <w:rFonts w:cstheme="minorHAnsi"/>
          <w:b/>
          <w:spacing w:val="-1"/>
        </w:rPr>
        <w:t xml:space="preserve"> </w:t>
      </w:r>
      <w:r w:rsidRPr="00D83AF2">
        <w:rPr>
          <w:rFonts w:cstheme="minorHAnsi"/>
          <w:b/>
        </w:rPr>
        <w:t>Breakup</w:t>
      </w:r>
      <w:r w:rsidRPr="00D83AF2">
        <w:rPr>
          <w:rFonts w:cstheme="minorHAnsi"/>
          <w:b/>
          <w:spacing w:val="-2"/>
        </w:rPr>
        <w:t xml:space="preserve"> </w:t>
      </w:r>
      <w:r w:rsidRPr="00D83AF2">
        <w:rPr>
          <w:rFonts w:cstheme="minorHAnsi"/>
          <w:b/>
        </w:rPr>
        <w:t>of Enterprise</w:t>
      </w:r>
      <w:r w:rsidRPr="00D83AF2">
        <w:rPr>
          <w:rFonts w:cstheme="minorHAnsi"/>
          <w:b/>
          <w:spacing w:val="-1"/>
        </w:rPr>
        <w:t xml:space="preserve"> </w:t>
      </w:r>
      <w:r w:rsidRPr="00D83AF2">
        <w:rPr>
          <w:rFonts w:cstheme="minorHAnsi"/>
          <w:b/>
        </w:rPr>
        <w:t>License*</w:t>
      </w:r>
      <w:r w:rsidRPr="00D83AF2">
        <w:rPr>
          <w:rFonts w:cstheme="minorHAnsi"/>
          <w:b/>
          <w:spacing w:val="-3"/>
        </w:rPr>
        <w:t xml:space="preserve"> </w:t>
      </w:r>
      <w:r w:rsidRPr="00D83AF2">
        <w:rPr>
          <w:rFonts w:cstheme="minorHAnsi"/>
          <w:b/>
        </w:rPr>
        <w:t>Cost</w:t>
      </w:r>
      <w:r w:rsidRPr="00D83AF2">
        <w:rPr>
          <w:rFonts w:cstheme="minorHAnsi"/>
          <w:b/>
          <w:spacing w:val="-3"/>
        </w:rPr>
        <w:t xml:space="preserve"> </w:t>
      </w:r>
      <w:r w:rsidRPr="00D83AF2">
        <w:rPr>
          <w:rFonts w:cstheme="minorHAnsi"/>
          <w:b/>
        </w:rPr>
        <w:t>for UPI</w:t>
      </w:r>
      <w:r w:rsidRPr="00D83AF2">
        <w:rPr>
          <w:rFonts w:cstheme="minorHAnsi"/>
          <w:b/>
          <w:spacing w:val="1"/>
        </w:rPr>
        <w:t xml:space="preserve"> </w:t>
      </w:r>
      <w:r w:rsidRPr="00D83AF2">
        <w:rPr>
          <w:rFonts w:cstheme="minorHAnsi"/>
          <w:b/>
        </w:rPr>
        <w:t>switching</w:t>
      </w:r>
      <w:r w:rsidRPr="00D83AF2">
        <w:rPr>
          <w:rFonts w:cstheme="minorHAnsi"/>
          <w:b/>
          <w:spacing w:val="-4"/>
        </w:rPr>
        <w:t xml:space="preserve"> </w:t>
      </w:r>
      <w:r w:rsidRPr="00D83AF2">
        <w:rPr>
          <w:rFonts w:cstheme="minorHAnsi"/>
          <w:b/>
        </w:rPr>
        <w:t>(item</w:t>
      </w:r>
      <w:r w:rsidRPr="00D83AF2">
        <w:rPr>
          <w:rFonts w:cstheme="minorHAnsi"/>
          <w:b/>
          <w:spacing w:val="-3"/>
        </w:rPr>
        <w:t xml:space="preserve"> </w:t>
      </w:r>
      <w:r w:rsidRPr="00D83AF2">
        <w:rPr>
          <w:rFonts w:cstheme="minorHAnsi"/>
          <w:b/>
        </w:rPr>
        <w:t>1</w:t>
      </w:r>
      <w:r w:rsidRPr="00D83AF2">
        <w:rPr>
          <w:rFonts w:cstheme="minorHAnsi"/>
          <w:b/>
          <w:spacing w:val="-1"/>
        </w:rPr>
        <w:t xml:space="preserve"> </w:t>
      </w:r>
      <w:r w:rsidRPr="00D83AF2">
        <w:rPr>
          <w:rFonts w:cstheme="minorHAnsi"/>
          <w:b/>
        </w:rPr>
        <w:t>of</w:t>
      </w:r>
      <w:r w:rsidRPr="00D83AF2">
        <w:rPr>
          <w:rFonts w:cstheme="minorHAnsi"/>
          <w:b/>
          <w:spacing w:val="-2"/>
        </w:rPr>
        <w:t xml:space="preserve"> </w:t>
      </w:r>
      <w:r w:rsidRPr="00D83AF2">
        <w:rPr>
          <w:rFonts w:cstheme="minorHAnsi"/>
          <w:b/>
        </w:rPr>
        <w:t>Table</w:t>
      </w:r>
      <w:r w:rsidRPr="00D83AF2">
        <w:rPr>
          <w:rFonts w:cstheme="minorHAnsi"/>
          <w:b/>
          <w:spacing w:val="-1"/>
        </w:rPr>
        <w:t xml:space="preserve"> </w:t>
      </w:r>
      <w:r w:rsidRPr="00D83AF2">
        <w:rPr>
          <w:rFonts w:cstheme="minorHAnsi"/>
          <w:b/>
        </w:rPr>
        <w:t>1)</w:t>
      </w:r>
    </w:p>
    <w:tbl>
      <w:tblPr>
        <w:tblW w:w="1154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156"/>
        <w:gridCol w:w="1134"/>
        <w:gridCol w:w="1345"/>
        <w:gridCol w:w="868"/>
        <w:gridCol w:w="815"/>
        <w:gridCol w:w="816"/>
        <w:gridCol w:w="815"/>
        <w:gridCol w:w="820"/>
        <w:gridCol w:w="741"/>
        <w:gridCol w:w="741"/>
        <w:gridCol w:w="741"/>
      </w:tblGrid>
      <w:tr w:rsidR="001E1A75" w:rsidRPr="00D83AF2" w:rsidTr="001E1A75">
        <w:trPr>
          <w:trHeight w:val="253"/>
        </w:trPr>
        <w:tc>
          <w:tcPr>
            <w:tcW w:w="554" w:type="dxa"/>
            <w:vMerge w:val="restart"/>
          </w:tcPr>
          <w:p w:rsidR="001E1A75" w:rsidRPr="00D83AF2" w:rsidRDefault="001E1A75" w:rsidP="00B25017">
            <w:pPr>
              <w:pStyle w:val="TableParagraph"/>
              <w:spacing w:line="248" w:lineRule="exact"/>
              <w:ind w:left="107"/>
              <w:rPr>
                <w:rFonts w:asciiTheme="minorHAnsi" w:hAnsiTheme="minorHAnsi" w:cstheme="minorHAnsi"/>
                <w:b/>
              </w:rPr>
            </w:pPr>
            <w:r w:rsidRPr="00D83AF2">
              <w:rPr>
                <w:rFonts w:asciiTheme="minorHAnsi" w:hAnsiTheme="minorHAnsi" w:cstheme="minorHAnsi"/>
                <w:b/>
              </w:rPr>
              <w:t>SN</w:t>
            </w:r>
          </w:p>
        </w:tc>
        <w:tc>
          <w:tcPr>
            <w:tcW w:w="2156" w:type="dxa"/>
            <w:vMerge w:val="restart"/>
          </w:tcPr>
          <w:p w:rsidR="001E1A75" w:rsidRPr="00D83AF2" w:rsidRDefault="001E1A75" w:rsidP="00B25017">
            <w:pPr>
              <w:pStyle w:val="TableParagraph"/>
              <w:spacing w:line="248" w:lineRule="exact"/>
              <w:ind w:left="108"/>
              <w:rPr>
                <w:rFonts w:asciiTheme="minorHAnsi" w:hAnsiTheme="minorHAnsi" w:cstheme="minorHAnsi"/>
                <w:b/>
              </w:rPr>
            </w:pPr>
            <w:r w:rsidRPr="00D83AF2">
              <w:rPr>
                <w:rFonts w:asciiTheme="minorHAnsi" w:hAnsiTheme="minorHAnsi" w:cstheme="minorHAnsi"/>
                <w:b/>
              </w:rPr>
              <w:t>Requirement</w:t>
            </w:r>
          </w:p>
        </w:tc>
        <w:tc>
          <w:tcPr>
            <w:tcW w:w="1134" w:type="dxa"/>
            <w:vMerge w:val="restart"/>
          </w:tcPr>
          <w:p w:rsidR="001E1A75" w:rsidRPr="00D83AF2" w:rsidRDefault="001E1A75" w:rsidP="00B25017">
            <w:pPr>
              <w:pStyle w:val="TableParagraph"/>
              <w:spacing w:line="248" w:lineRule="exact"/>
              <w:ind w:left="108"/>
              <w:rPr>
                <w:rFonts w:asciiTheme="minorHAnsi" w:hAnsiTheme="minorHAnsi" w:cstheme="minorHAnsi"/>
                <w:b/>
              </w:rPr>
            </w:pPr>
            <w:r w:rsidRPr="00D83AF2">
              <w:rPr>
                <w:rFonts w:asciiTheme="minorHAnsi" w:hAnsiTheme="minorHAnsi" w:cstheme="minorHAnsi"/>
                <w:b/>
              </w:rPr>
              <w:t>Quantity</w:t>
            </w:r>
          </w:p>
        </w:tc>
        <w:tc>
          <w:tcPr>
            <w:tcW w:w="1345" w:type="dxa"/>
            <w:vMerge w:val="restart"/>
          </w:tcPr>
          <w:p w:rsidR="001E1A75" w:rsidRPr="00D83AF2" w:rsidRDefault="001E1A75" w:rsidP="00B25017">
            <w:pPr>
              <w:pStyle w:val="TableParagraph"/>
              <w:spacing w:line="242" w:lineRule="auto"/>
              <w:ind w:left="109" w:right="76"/>
              <w:rPr>
                <w:rFonts w:asciiTheme="minorHAnsi" w:hAnsiTheme="minorHAnsi" w:cstheme="minorHAnsi"/>
                <w:b/>
              </w:rPr>
            </w:pPr>
            <w:r w:rsidRPr="00D83AF2">
              <w:rPr>
                <w:rFonts w:asciiTheme="minorHAnsi" w:hAnsiTheme="minorHAnsi" w:cstheme="minorHAnsi"/>
                <w:b/>
              </w:rPr>
              <w:t>One</w:t>
            </w:r>
            <w:r w:rsidRPr="00D83AF2">
              <w:rPr>
                <w:rFonts w:asciiTheme="minorHAnsi" w:hAnsiTheme="minorHAnsi" w:cstheme="minorHAnsi"/>
                <w:b/>
                <w:spacing w:val="1"/>
              </w:rPr>
              <w:t xml:space="preserve"> </w:t>
            </w:r>
            <w:r w:rsidRPr="00D83AF2">
              <w:rPr>
                <w:rFonts w:asciiTheme="minorHAnsi" w:hAnsiTheme="minorHAnsi" w:cstheme="minorHAnsi"/>
                <w:b/>
              </w:rPr>
              <w:t>Time</w:t>
            </w:r>
          </w:p>
          <w:p w:rsidR="001E1A75" w:rsidRPr="00D83AF2" w:rsidRDefault="001E1A75" w:rsidP="00B25017">
            <w:pPr>
              <w:pStyle w:val="TableParagraph"/>
              <w:spacing w:line="252" w:lineRule="exact"/>
              <w:ind w:left="109" w:right="76"/>
              <w:rPr>
                <w:rFonts w:asciiTheme="minorHAnsi" w:hAnsiTheme="minorHAnsi" w:cstheme="minorHAnsi"/>
                <w:b/>
              </w:rPr>
            </w:pPr>
            <w:r w:rsidRPr="00D83AF2">
              <w:rPr>
                <w:rFonts w:asciiTheme="minorHAnsi" w:hAnsiTheme="minorHAnsi" w:cstheme="minorHAnsi"/>
                <w:b/>
              </w:rPr>
              <w:t>Charges</w:t>
            </w:r>
            <w:r w:rsidRPr="00D83AF2">
              <w:rPr>
                <w:rFonts w:asciiTheme="minorHAnsi" w:hAnsiTheme="minorHAnsi" w:cstheme="minorHAnsi"/>
                <w:b/>
                <w:spacing w:val="-59"/>
              </w:rPr>
              <w:t xml:space="preserve"> </w:t>
            </w:r>
            <w:r w:rsidRPr="00D83AF2">
              <w:rPr>
                <w:rFonts w:asciiTheme="minorHAnsi" w:hAnsiTheme="minorHAnsi" w:cstheme="minorHAnsi"/>
                <w:b/>
              </w:rPr>
              <w:t>(Rs.)</w:t>
            </w:r>
          </w:p>
        </w:tc>
        <w:tc>
          <w:tcPr>
            <w:tcW w:w="4134" w:type="dxa"/>
            <w:gridSpan w:val="5"/>
          </w:tcPr>
          <w:p w:rsidR="001E1A75" w:rsidRPr="00D83AF2" w:rsidRDefault="001E1A75" w:rsidP="00B25017">
            <w:pPr>
              <w:pStyle w:val="TableParagraph"/>
              <w:spacing w:line="234" w:lineRule="exact"/>
              <w:ind w:left="110"/>
              <w:rPr>
                <w:rFonts w:asciiTheme="minorHAnsi" w:hAnsiTheme="minorHAnsi" w:cstheme="minorHAnsi"/>
                <w:b/>
              </w:rPr>
            </w:pPr>
            <w:r w:rsidRPr="00D83AF2">
              <w:rPr>
                <w:rFonts w:asciiTheme="minorHAnsi" w:hAnsiTheme="minorHAnsi" w:cstheme="minorHAnsi"/>
                <w:b/>
              </w:rPr>
              <w:t>Recurring</w:t>
            </w:r>
            <w:r w:rsidRPr="00D83AF2">
              <w:rPr>
                <w:rFonts w:asciiTheme="minorHAnsi" w:hAnsiTheme="minorHAnsi" w:cstheme="minorHAnsi"/>
                <w:b/>
                <w:spacing w:val="-4"/>
              </w:rPr>
              <w:t xml:space="preserve"> </w:t>
            </w:r>
            <w:r w:rsidRPr="00D83AF2">
              <w:rPr>
                <w:rFonts w:asciiTheme="minorHAnsi" w:hAnsiTheme="minorHAnsi" w:cstheme="minorHAnsi"/>
                <w:b/>
              </w:rPr>
              <w:t>Cost</w:t>
            </w:r>
            <w:r w:rsidRPr="00D83AF2">
              <w:rPr>
                <w:rFonts w:asciiTheme="minorHAnsi" w:hAnsiTheme="minorHAnsi" w:cstheme="minorHAnsi"/>
                <w:b/>
                <w:spacing w:val="-1"/>
              </w:rPr>
              <w:t xml:space="preserve"> </w:t>
            </w:r>
            <w:r w:rsidRPr="00D83AF2">
              <w:rPr>
                <w:rFonts w:asciiTheme="minorHAnsi" w:hAnsiTheme="minorHAnsi" w:cstheme="minorHAnsi"/>
                <w:b/>
              </w:rPr>
              <w:t>in</w:t>
            </w:r>
            <w:r w:rsidRPr="00D83AF2">
              <w:rPr>
                <w:rFonts w:asciiTheme="minorHAnsi" w:hAnsiTheme="minorHAnsi" w:cstheme="minorHAnsi"/>
                <w:b/>
                <w:spacing w:val="-1"/>
              </w:rPr>
              <w:t xml:space="preserve"> </w:t>
            </w:r>
            <w:r w:rsidRPr="00D83AF2">
              <w:rPr>
                <w:rFonts w:asciiTheme="minorHAnsi" w:hAnsiTheme="minorHAnsi" w:cstheme="minorHAnsi"/>
                <w:b/>
              </w:rPr>
              <w:t>Rs.</w:t>
            </w:r>
          </w:p>
        </w:tc>
        <w:tc>
          <w:tcPr>
            <w:tcW w:w="741" w:type="dxa"/>
          </w:tcPr>
          <w:p w:rsidR="001E1A75" w:rsidRPr="00D83AF2" w:rsidRDefault="001E1A75" w:rsidP="00B25017">
            <w:pPr>
              <w:pStyle w:val="TableParagraph"/>
              <w:spacing w:line="242" w:lineRule="auto"/>
              <w:ind w:left="115" w:right="70"/>
              <w:rPr>
                <w:rFonts w:asciiTheme="minorHAnsi" w:hAnsiTheme="minorHAnsi" w:cstheme="minorHAnsi"/>
                <w:b/>
              </w:rPr>
            </w:pPr>
          </w:p>
        </w:tc>
        <w:tc>
          <w:tcPr>
            <w:tcW w:w="741" w:type="dxa"/>
          </w:tcPr>
          <w:p w:rsidR="001E1A75" w:rsidRPr="00D83AF2" w:rsidRDefault="001E1A75" w:rsidP="00B25017">
            <w:pPr>
              <w:pStyle w:val="TableParagraph"/>
              <w:spacing w:line="242" w:lineRule="auto"/>
              <w:ind w:left="115" w:right="70"/>
              <w:rPr>
                <w:rFonts w:asciiTheme="minorHAnsi" w:hAnsiTheme="minorHAnsi" w:cstheme="minorHAnsi"/>
                <w:b/>
              </w:rPr>
            </w:pPr>
          </w:p>
        </w:tc>
        <w:tc>
          <w:tcPr>
            <w:tcW w:w="741" w:type="dxa"/>
            <w:vMerge w:val="restart"/>
          </w:tcPr>
          <w:p w:rsidR="001E1A75" w:rsidRPr="00D83AF2" w:rsidRDefault="001E1A75" w:rsidP="00B25017">
            <w:pPr>
              <w:pStyle w:val="TableParagraph"/>
              <w:spacing w:line="242" w:lineRule="auto"/>
              <w:ind w:left="115" w:right="70"/>
              <w:rPr>
                <w:rFonts w:asciiTheme="minorHAnsi" w:hAnsiTheme="minorHAnsi" w:cstheme="minorHAnsi"/>
                <w:b/>
              </w:rPr>
            </w:pPr>
            <w:r w:rsidRPr="00D83AF2">
              <w:rPr>
                <w:rFonts w:asciiTheme="minorHAnsi" w:hAnsiTheme="minorHAnsi" w:cstheme="minorHAnsi"/>
                <w:b/>
              </w:rPr>
              <w:t>Total (Rs)</w:t>
            </w:r>
          </w:p>
        </w:tc>
      </w:tr>
      <w:tr w:rsidR="001E1A75" w:rsidRPr="00D83AF2" w:rsidTr="001E1A75">
        <w:trPr>
          <w:trHeight w:val="748"/>
        </w:trPr>
        <w:tc>
          <w:tcPr>
            <w:tcW w:w="554" w:type="dxa"/>
            <w:vMerge/>
            <w:tcBorders>
              <w:top w:val="nil"/>
            </w:tcBorders>
          </w:tcPr>
          <w:p w:rsidR="001E1A75" w:rsidRPr="00D83AF2" w:rsidRDefault="001E1A75" w:rsidP="00B25017">
            <w:pPr>
              <w:rPr>
                <w:rFonts w:cstheme="minorHAnsi"/>
                <w:sz w:val="2"/>
                <w:szCs w:val="2"/>
              </w:rPr>
            </w:pPr>
          </w:p>
        </w:tc>
        <w:tc>
          <w:tcPr>
            <w:tcW w:w="2156" w:type="dxa"/>
            <w:vMerge/>
            <w:tcBorders>
              <w:top w:val="nil"/>
            </w:tcBorders>
          </w:tcPr>
          <w:p w:rsidR="001E1A75" w:rsidRPr="00D83AF2" w:rsidRDefault="001E1A75" w:rsidP="00B25017">
            <w:pPr>
              <w:rPr>
                <w:rFonts w:cstheme="minorHAnsi"/>
                <w:sz w:val="2"/>
                <w:szCs w:val="2"/>
              </w:rPr>
            </w:pPr>
          </w:p>
        </w:tc>
        <w:tc>
          <w:tcPr>
            <w:tcW w:w="1134" w:type="dxa"/>
            <w:vMerge/>
            <w:tcBorders>
              <w:top w:val="nil"/>
            </w:tcBorders>
          </w:tcPr>
          <w:p w:rsidR="001E1A75" w:rsidRPr="00D83AF2" w:rsidRDefault="001E1A75" w:rsidP="00B25017">
            <w:pPr>
              <w:rPr>
                <w:rFonts w:cstheme="minorHAnsi"/>
                <w:sz w:val="2"/>
                <w:szCs w:val="2"/>
              </w:rPr>
            </w:pPr>
          </w:p>
        </w:tc>
        <w:tc>
          <w:tcPr>
            <w:tcW w:w="1345" w:type="dxa"/>
            <w:vMerge/>
            <w:tcBorders>
              <w:top w:val="nil"/>
            </w:tcBorders>
          </w:tcPr>
          <w:p w:rsidR="001E1A75" w:rsidRPr="00D83AF2" w:rsidRDefault="001E1A75" w:rsidP="00B25017">
            <w:pPr>
              <w:rPr>
                <w:rFonts w:cstheme="minorHAnsi"/>
                <w:sz w:val="2"/>
                <w:szCs w:val="2"/>
              </w:rPr>
            </w:pPr>
          </w:p>
        </w:tc>
        <w:tc>
          <w:tcPr>
            <w:tcW w:w="868" w:type="dxa"/>
          </w:tcPr>
          <w:p w:rsidR="001E1A75" w:rsidRPr="00D83AF2" w:rsidRDefault="001E1A75" w:rsidP="00B25017">
            <w:pPr>
              <w:pStyle w:val="TableParagraph"/>
              <w:spacing w:line="248" w:lineRule="exact"/>
              <w:ind w:left="110"/>
              <w:rPr>
                <w:rFonts w:asciiTheme="minorHAnsi" w:hAnsiTheme="minorHAnsi" w:cstheme="minorHAnsi"/>
                <w:b/>
              </w:rPr>
            </w:pPr>
            <w:r w:rsidRPr="00D83AF2">
              <w:rPr>
                <w:rFonts w:asciiTheme="minorHAnsi" w:hAnsiTheme="minorHAnsi" w:cstheme="minorHAnsi"/>
                <w:b/>
              </w:rPr>
              <w:t>Year1</w:t>
            </w:r>
          </w:p>
        </w:tc>
        <w:tc>
          <w:tcPr>
            <w:tcW w:w="815" w:type="dxa"/>
          </w:tcPr>
          <w:p w:rsidR="001E1A75" w:rsidRPr="00D83AF2" w:rsidRDefault="001E1A75" w:rsidP="00B25017">
            <w:pPr>
              <w:pStyle w:val="TableParagraph"/>
              <w:spacing w:line="248" w:lineRule="exact"/>
              <w:ind w:left="111"/>
              <w:rPr>
                <w:rFonts w:asciiTheme="minorHAnsi" w:hAnsiTheme="minorHAnsi" w:cstheme="minorHAnsi"/>
                <w:b/>
              </w:rPr>
            </w:pPr>
            <w:r w:rsidRPr="00D83AF2">
              <w:rPr>
                <w:rFonts w:asciiTheme="minorHAnsi" w:hAnsiTheme="minorHAnsi" w:cstheme="minorHAnsi"/>
                <w:b/>
              </w:rPr>
              <w:t>Year2</w:t>
            </w:r>
          </w:p>
        </w:tc>
        <w:tc>
          <w:tcPr>
            <w:tcW w:w="816" w:type="dxa"/>
          </w:tcPr>
          <w:p w:rsidR="001E1A75" w:rsidRPr="00D83AF2" w:rsidRDefault="001E1A75" w:rsidP="00B25017">
            <w:pPr>
              <w:pStyle w:val="TableParagraph"/>
              <w:spacing w:line="248" w:lineRule="exact"/>
              <w:ind w:left="112"/>
              <w:rPr>
                <w:rFonts w:asciiTheme="minorHAnsi" w:hAnsiTheme="minorHAnsi" w:cstheme="minorHAnsi"/>
                <w:b/>
              </w:rPr>
            </w:pPr>
            <w:r w:rsidRPr="00D83AF2">
              <w:rPr>
                <w:rFonts w:asciiTheme="minorHAnsi" w:hAnsiTheme="minorHAnsi" w:cstheme="minorHAnsi"/>
                <w:b/>
              </w:rPr>
              <w:t>Year3</w:t>
            </w:r>
          </w:p>
        </w:tc>
        <w:tc>
          <w:tcPr>
            <w:tcW w:w="815" w:type="dxa"/>
          </w:tcPr>
          <w:p w:rsidR="001E1A75" w:rsidRPr="00D83AF2" w:rsidRDefault="001E1A75" w:rsidP="00B25017">
            <w:pPr>
              <w:pStyle w:val="TableParagraph"/>
              <w:spacing w:line="248" w:lineRule="exact"/>
              <w:ind w:left="113"/>
              <w:rPr>
                <w:rFonts w:asciiTheme="minorHAnsi" w:hAnsiTheme="minorHAnsi" w:cstheme="minorHAnsi"/>
                <w:b/>
              </w:rPr>
            </w:pPr>
            <w:r w:rsidRPr="00D83AF2">
              <w:rPr>
                <w:rFonts w:asciiTheme="minorHAnsi" w:hAnsiTheme="minorHAnsi" w:cstheme="minorHAnsi"/>
                <w:b/>
              </w:rPr>
              <w:t>Year4</w:t>
            </w:r>
          </w:p>
        </w:tc>
        <w:tc>
          <w:tcPr>
            <w:tcW w:w="820" w:type="dxa"/>
          </w:tcPr>
          <w:p w:rsidR="001E1A75" w:rsidRPr="00D83AF2" w:rsidRDefault="001E1A75" w:rsidP="00B25017">
            <w:pPr>
              <w:pStyle w:val="TableParagraph"/>
              <w:spacing w:line="248" w:lineRule="exact"/>
              <w:ind w:left="114"/>
              <w:rPr>
                <w:rFonts w:asciiTheme="minorHAnsi" w:hAnsiTheme="minorHAnsi" w:cstheme="minorHAnsi"/>
                <w:b/>
              </w:rPr>
            </w:pPr>
            <w:r w:rsidRPr="00D83AF2">
              <w:rPr>
                <w:rFonts w:asciiTheme="minorHAnsi" w:hAnsiTheme="minorHAnsi" w:cstheme="minorHAnsi"/>
                <w:b/>
              </w:rPr>
              <w:t>Year5</w:t>
            </w:r>
          </w:p>
        </w:tc>
        <w:tc>
          <w:tcPr>
            <w:tcW w:w="741" w:type="dxa"/>
          </w:tcPr>
          <w:p w:rsidR="001E1A75" w:rsidRPr="00D83AF2" w:rsidRDefault="001E1A75" w:rsidP="00B54CDC">
            <w:pPr>
              <w:pStyle w:val="TableParagraph"/>
              <w:spacing w:line="248" w:lineRule="exact"/>
              <w:ind w:left="113"/>
              <w:rPr>
                <w:rFonts w:asciiTheme="minorHAnsi" w:hAnsiTheme="minorHAnsi" w:cstheme="minorHAnsi"/>
                <w:b/>
              </w:rPr>
            </w:pPr>
            <w:r w:rsidRPr="00D83AF2">
              <w:rPr>
                <w:rFonts w:asciiTheme="minorHAnsi" w:hAnsiTheme="minorHAnsi" w:cstheme="minorHAnsi"/>
                <w:b/>
              </w:rPr>
              <w:t>Year</w:t>
            </w:r>
            <w:r w:rsidR="00B54CDC" w:rsidRPr="00D83AF2">
              <w:rPr>
                <w:rFonts w:asciiTheme="minorHAnsi" w:hAnsiTheme="minorHAnsi" w:cstheme="minorHAnsi"/>
                <w:b/>
              </w:rPr>
              <w:t>6</w:t>
            </w:r>
          </w:p>
        </w:tc>
        <w:tc>
          <w:tcPr>
            <w:tcW w:w="741" w:type="dxa"/>
          </w:tcPr>
          <w:p w:rsidR="001E1A75" w:rsidRPr="00D83AF2" w:rsidRDefault="001E1A75" w:rsidP="00B54CDC">
            <w:pPr>
              <w:pStyle w:val="TableParagraph"/>
              <w:spacing w:line="248" w:lineRule="exact"/>
              <w:ind w:left="114"/>
              <w:rPr>
                <w:rFonts w:asciiTheme="minorHAnsi" w:hAnsiTheme="minorHAnsi" w:cstheme="minorHAnsi"/>
                <w:b/>
              </w:rPr>
            </w:pPr>
            <w:r w:rsidRPr="00D83AF2">
              <w:rPr>
                <w:rFonts w:asciiTheme="minorHAnsi" w:hAnsiTheme="minorHAnsi" w:cstheme="minorHAnsi"/>
                <w:b/>
              </w:rPr>
              <w:t>Year</w:t>
            </w:r>
            <w:r w:rsidR="00B54CDC" w:rsidRPr="00D83AF2">
              <w:rPr>
                <w:rFonts w:asciiTheme="minorHAnsi" w:hAnsiTheme="minorHAnsi" w:cstheme="minorHAnsi"/>
                <w:b/>
              </w:rPr>
              <w:t>7</w:t>
            </w:r>
          </w:p>
        </w:tc>
        <w:tc>
          <w:tcPr>
            <w:tcW w:w="741" w:type="dxa"/>
            <w:vMerge/>
            <w:tcBorders>
              <w:top w:val="nil"/>
            </w:tcBorders>
          </w:tcPr>
          <w:p w:rsidR="001E1A75" w:rsidRPr="00D83AF2" w:rsidRDefault="001E1A75" w:rsidP="00B25017">
            <w:pPr>
              <w:rPr>
                <w:rFonts w:cstheme="minorHAnsi"/>
                <w:sz w:val="2"/>
                <w:szCs w:val="2"/>
              </w:rPr>
            </w:pPr>
          </w:p>
        </w:tc>
      </w:tr>
      <w:tr w:rsidR="001E1A75" w:rsidRPr="00D83AF2" w:rsidTr="001E1A75">
        <w:trPr>
          <w:trHeight w:val="503"/>
        </w:trPr>
        <w:tc>
          <w:tcPr>
            <w:tcW w:w="554" w:type="dxa"/>
          </w:tcPr>
          <w:p w:rsidR="001E1A75" w:rsidRPr="00D83AF2" w:rsidRDefault="001E1A75" w:rsidP="00B25017">
            <w:pPr>
              <w:pStyle w:val="TableParagraph"/>
              <w:spacing w:line="245" w:lineRule="exact"/>
              <w:ind w:left="107"/>
              <w:rPr>
                <w:rFonts w:asciiTheme="minorHAnsi" w:hAnsiTheme="minorHAnsi" w:cstheme="minorHAnsi"/>
                <w:b/>
              </w:rPr>
            </w:pPr>
            <w:r w:rsidRPr="00D83AF2">
              <w:rPr>
                <w:rFonts w:asciiTheme="minorHAnsi" w:hAnsiTheme="minorHAnsi" w:cstheme="minorHAnsi"/>
                <w:b/>
              </w:rPr>
              <w:lastRenderedPageBreak/>
              <w:t>1</w:t>
            </w:r>
          </w:p>
        </w:tc>
        <w:tc>
          <w:tcPr>
            <w:tcW w:w="2156" w:type="dxa"/>
          </w:tcPr>
          <w:p w:rsidR="001E1A75" w:rsidRPr="00D83AF2" w:rsidRDefault="001E1A75" w:rsidP="00B25017">
            <w:pPr>
              <w:pStyle w:val="TableParagraph"/>
              <w:spacing w:line="247" w:lineRule="exact"/>
              <w:ind w:left="108"/>
              <w:rPr>
                <w:rFonts w:asciiTheme="minorHAnsi" w:hAnsiTheme="minorHAnsi" w:cstheme="minorHAnsi"/>
              </w:rPr>
            </w:pPr>
            <w:r w:rsidRPr="00D83AF2">
              <w:rPr>
                <w:rFonts w:asciiTheme="minorHAnsi" w:hAnsiTheme="minorHAnsi" w:cstheme="minorHAnsi"/>
              </w:rPr>
              <w:t>Enterprise</w:t>
            </w:r>
            <w:r w:rsidRPr="00D83AF2">
              <w:rPr>
                <w:rFonts w:asciiTheme="minorHAnsi" w:hAnsiTheme="minorHAnsi" w:cstheme="minorHAnsi"/>
                <w:spacing w:val="-3"/>
              </w:rPr>
              <w:t xml:space="preserve"> </w:t>
            </w:r>
            <w:r w:rsidRPr="00D83AF2">
              <w:rPr>
                <w:rFonts w:asciiTheme="minorHAnsi" w:hAnsiTheme="minorHAnsi" w:cstheme="minorHAnsi"/>
              </w:rPr>
              <w:t>License</w:t>
            </w:r>
          </w:p>
          <w:p w:rsidR="001E1A75" w:rsidRPr="00D83AF2" w:rsidRDefault="001E1A75" w:rsidP="00B25017">
            <w:pPr>
              <w:pStyle w:val="TableParagraph"/>
              <w:spacing w:line="236" w:lineRule="exact"/>
              <w:ind w:left="108"/>
              <w:rPr>
                <w:rFonts w:asciiTheme="minorHAnsi" w:hAnsiTheme="minorHAnsi" w:cstheme="minorHAnsi"/>
              </w:rPr>
            </w:pPr>
            <w:r w:rsidRPr="00D83AF2">
              <w:rPr>
                <w:rFonts w:asciiTheme="minorHAnsi" w:hAnsiTheme="minorHAnsi" w:cstheme="minorHAnsi"/>
              </w:rPr>
              <w:t>Cost</w:t>
            </w:r>
            <w:r w:rsidRPr="00D83AF2">
              <w:rPr>
                <w:rFonts w:asciiTheme="minorHAnsi" w:hAnsiTheme="minorHAnsi" w:cstheme="minorHAnsi"/>
                <w:spacing w:val="-3"/>
              </w:rPr>
              <w:t xml:space="preserve"> </w:t>
            </w:r>
            <w:r w:rsidRPr="00D83AF2">
              <w:rPr>
                <w:rFonts w:asciiTheme="minorHAnsi" w:hAnsiTheme="minorHAnsi" w:cstheme="minorHAnsi"/>
              </w:rPr>
              <w:t>for</w:t>
            </w:r>
            <w:r w:rsidRPr="00D83AF2">
              <w:rPr>
                <w:rFonts w:asciiTheme="minorHAnsi" w:hAnsiTheme="minorHAnsi" w:cstheme="minorHAnsi"/>
                <w:spacing w:val="-2"/>
              </w:rPr>
              <w:t xml:space="preserve"> </w:t>
            </w:r>
            <w:r w:rsidRPr="00D83AF2">
              <w:rPr>
                <w:rFonts w:asciiTheme="minorHAnsi" w:hAnsiTheme="minorHAnsi" w:cstheme="minorHAnsi"/>
              </w:rPr>
              <w:t>UPI switching</w:t>
            </w:r>
          </w:p>
        </w:tc>
        <w:tc>
          <w:tcPr>
            <w:tcW w:w="1134" w:type="dxa"/>
          </w:tcPr>
          <w:p w:rsidR="001E1A75" w:rsidRPr="00D83AF2" w:rsidRDefault="001E1A75" w:rsidP="00B25017">
            <w:pPr>
              <w:pStyle w:val="TableParagraph"/>
              <w:rPr>
                <w:rFonts w:asciiTheme="minorHAnsi" w:hAnsiTheme="minorHAnsi" w:cstheme="minorHAnsi"/>
                <w:sz w:val="20"/>
              </w:rPr>
            </w:pPr>
          </w:p>
        </w:tc>
        <w:tc>
          <w:tcPr>
            <w:tcW w:w="1345" w:type="dxa"/>
          </w:tcPr>
          <w:p w:rsidR="001E1A75" w:rsidRPr="00D83AF2" w:rsidRDefault="001E1A75" w:rsidP="00B25017">
            <w:pPr>
              <w:pStyle w:val="TableParagraph"/>
              <w:rPr>
                <w:rFonts w:asciiTheme="minorHAnsi" w:hAnsiTheme="minorHAnsi" w:cstheme="minorHAnsi"/>
                <w:sz w:val="20"/>
              </w:rPr>
            </w:pPr>
          </w:p>
        </w:tc>
        <w:tc>
          <w:tcPr>
            <w:tcW w:w="868" w:type="dxa"/>
          </w:tcPr>
          <w:p w:rsidR="001E1A75" w:rsidRPr="00D83AF2" w:rsidRDefault="001E1A75" w:rsidP="00B25017">
            <w:pPr>
              <w:pStyle w:val="TableParagraph"/>
              <w:rPr>
                <w:rFonts w:asciiTheme="minorHAnsi" w:hAnsiTheme="minorHAnsi" w:cstheme="minorHAnsi"/>
                <w:sz w:val="20"/>
              </w:rPr>
            </w:pPr>
          </w:p>
        </w:tc>
        <w:tc>
          <w:tcPr>
            <w:tcW w:w="815" w:type="dxa"/>
          </w:tcPr>
          <w:p w:rsidR="001E1A75" w:rsidRPr="00D83AF2" w:rsidRDefault="001E1A75" w:rsidP="00B25017">
            <w:pPr>
              <w:pStyle w:val="TableParagraph"/>
              <w:rPr>
                <w:rFonts w:asciiTheme="minorHAnsi" w:hAnsiTheme="minorHAnsi" w:cstheme="minorHAnsi"/>
                <w:sz w:val="20"/>
              </w:rPr>
            </w:pPr>
          </w:p>
        </w:tc>
        <w:tc>
          <w:tcPr>
            <w:tcW w:w="816" w:type="dxa"/>
          </w:tcPr>
          <w:p w:rsidR="001E1A75" w:rsidRPr="00D83AF2" w:rsidRDefault="001E1A75" w:rsidP="00B25017">
            <w:pPr>
              <w:pStyle w:val="TableParagraph"/>
              <w:rPr>
                <w:rFonts w:asciiTheme="minorHAnsi" w:hAnsiTheme="minorHAnsi" w:cstheme="minorHAnsi"/>
                <w:sz w:val="20"/>
              </w:rPr>
            </w:pPr>
          </w:p>
        </w:tc>
        <w:tc>
          <w:tcPr>
            <w:tcW w:w="815" w:type="dxa"/>
          </w:tcPr>
          <w:p w:rsidR="001E1A75" w:rsidRPr="00D83AF2" w:rsidRDefault="001E1A75" w:rsidP="00B25017">
            <w:pPr>
              <w:pStyle w:val="TableParagraph"/>
              <w:rPr>
                <w:rFonts w:asciiTheme="minorHAnsi" w:hAnsiTheme="minorHAnsi" w:cstheme="minorHAnsi"/>
                <w:sz w:val="20"/>
              </w:rPr>
            </w:pPr>
          </w:p>
        </w:tc>
        <w:tc>
          <w:tcPr>
            <w:tcW w:w="820" w:type="dxa"/>
          </w:tcPr>
          <w:p w:rsidR="001E1A75" w:rsidRPr="00D83AF2" w:rsidRDefault="001E1A75" w:rsidP="00B25017">
            <w:pPr>
              <w:pStyle w:val="TableParagraph"/>
              <w:rPr>
                <w:rFonts w:asciiTheme="minorHAnsi" w:hAnsiTheme="minorHAnsi" w:cstheme="minorHAnsi"/>
                <w:sz w:val="20"/>
              </w:rPr>
            </w:pPr>
          </w:p>
        </w:tc>
        <w:tc>
          <w:tcPr>
            <w:tcW w:w="741" w:type="dxa"/>
          </w:tcPr>
          <w:p w:rsidR="001E1A75" w:rsidRPr="00D83AF2" w:rsidRDefault="001E1A75" w:rsidP="00B25017">
            <w:pPr>
              <w:pStyle w:val="TableParagraph"/>
              <w:rPr>
                <w:rFonts w:asciiTheme="minorHAnsi" w:hAnsiTheme="minorHAnsi" w:cstheme="minorHAnsi"/>
                <w:sz w:val="20"/>
              </w:rPr>
            </w:pPr>
          </w:p>
        </w:tc>
        <w:tc>
          <w:tcPr>
            <w:tcW w:w="741" w:type="dxa"/>
          </w:tcPr>
          <w:p w:rsidR="001E1A75" w:rsidRPr="00D83AF2" w:rsidRDefault="001E1A75" w:rsidP="00B25017">
            <w:pPr>
              <w:pStyle w:val="TableParagraph"/>
              <w:rPr>
                <w:rFonts w:asciiTheme="minorHAnsi" w:hAnsiTheme="minorHAnsi" w:cstheme="minorHAnsi"/>
                <w:sz w:val="20"/>
              </w:rPr>
            </w:pPr>
          </w:p>
        </w:tc>
        <w:tc>
          <w:tcPr>
            <w:tcW w:w="741" w:type="dxa"/>
          </w:tcPr>
          <w:p w:rsidR="001E1A75" w:rsidRPr="00D83AF2" w:rsidRDefault="001E1A75" w:rsidP="00B25017">
            <w:pPr>
              <w:pStyle w:val="TableParagraph"/>
              <w:rPr>
                <w:rFonts w:asciiTheme="minorHAnsi" w:hAnsiTheme="minorHAnsi" w:cstheme="minorHAnsi"/>
                <w:sz w:val="20"/>
              </w:rPr>
            </w:pPr>
          </w:p>
        </w:tc>
      </w:tr>
      <w:tr w:rsidR="001E1A75" w:rsidRPr="00D83AF2" w:rsidTr="001E1A75">
        <w:trPr>
          <w:trHeight w:val="757"/>
        </w:trPr>
        <w:tc>
          <w:tcPr>
            <w:tcW w:w="554" w:type="dxa"/>
          </w:tcPr>
          <w:p w:rsidR="001E1A75" w:rsidRPr="00D83AF2" w:rsidRDefault="001E1A75" w:rsidP="00B25017">
            <w:pPr>
              <w:pStyle w:val="TableParagraph"/>
              <w:spacing w:line="248" w:lineRule="exact"/>
              <w:ind w:left="107"/>
              <w:rPr>
                <w:rFonts w:asciiTheme="minorHAnsi" w:hAnsiTheme="minorHAnsi" w:cstheme="minorHAnsi"/>
                <w:b/>
              </w:rPr>
            </w:pPr>
            <w:r w:rsidRPr="00D83AF2">
              <w:rPr>
                <w:rFonts w:asciiTheme="minorHAnsi" w:hAnsiTheme="minorHAnsi" w:cstheme="minorHAnsi"/>
                <w:b/>
              </w:rPr>
              <w:t>N</w:t>
            </w:r>
          </w:p>
        </w:tc>
        <w:tc>
          <w:tcPr>
            <w:tcW w:w="2156" w:type="dxa"/>
          </w:tcPr>
          <w:p w:rsidR="001E1A75" w:rsidRPr="00D83AF2" w:rsidRDefault="001E1A75" w:rsidP="00B25017">
            <w:pPr>
              <w:pStyle w:val="TableParagraph"/>
              <w:ind w:left="108" w:right="325"/>
              <w:rPr>
                <w:rFonts w:asciiTheme="minorHAnsi" w:hAnsiTheme="minorHAnsi" w:cstheme="minorHAnsi"/>
              </w:rPr>
            </w:pPr>
            <w:r w:rsidRPr="00D83AF2">
              <w:rPr>
                <w:rFonts w:asciiTheme="minorHAnsi" w:hAnsiTheme="minorHAnsi" w:cstheme="minorHAnsi"/>
              </w:rPr>
              <w:t>Add rows if required</w:t>
            </w:r>
            <w:r w:rsidRPr="00D83AF2">
              <w:rPr>
                <w:rFonts w:asciiTheme="minorHAnsi" w:hAnsiTheme="minorHAnsi" w:cstheme="minorHAnsi"/>
                <w:spacing w:val="-59"/>
              </w:rPr>
              <w:t xml:space="preserve"> </w:t>
            </w:r>
            <w:r w:rsidRPr="00D83AF2">
              <w:rPr>
                <w:rFonts w:asciiTheme="minorHAnsi" w:hAnsiTheme="minorHAnsi" w:cstheme="minorHAnsi"/>
              </w:rPr>
              <w:t>and</w:t>
            </w:r>
            <w:r w:rsidRPr="00D83AF2">
              <w:rPr>
                <w:rFonts w:asciiTheme="minorHAnsi" w:hAnsiTheme="minorHAnsi" w:cstheme="minorHAnsi"/>
                <w:spacing w:val="-3"/>
              </w:rPr>
              <w:t xml:space="preserve"> </w:t>
            </w:r>
            <w:r w:rsidRPr="00D83AF2">
              <w:rPr>
                <w:rFonts w:asciiTheme="minorHAnsi" w:hAnsiTheme="minorHAnsi" w:cstheme="minorHAnsi"/>
              </w:rPr>
              <w:t>update</w:t>
            </w:r>
            <w:r w:rsidRPr="00D83AF2">
              <w:rPr>
                <w:rFonts w:asciiTheme="minorHAnsi" w:hAnsiTheme="minorHAnsi" w:cstheme="minorHAnsi"/>
                <w:spacing w:val="-4"/>
              </w:rPr>
              <w:t xml:space="preserve"> </w:t>
            </w:r>
            <w:r w:rsidRPr="00D83AF2">
              <w:rPr>
                <w:rFonts w:asciiTheme="minorHAnsi" w:hAnsiTheme="minorHAnsi" w:cstheme="minorHAnsi"/>
              </w:rPr>
              <w:t>the</w:t>
            </w:r>
            <w:r w:rsidRPr="00D83AF2">
              <w:rPr>
                <w:rFonts w:asciiTheme="minorHAnsi" w:hAnsiTheme="minorHAnsi" w:cstheme="minorHAnsi"/>
                <w:spacing w:val="-5"/>
              </w:rPr>
              <w:t xml:space="preserve"> </w:t>
            </w:r>
            <w:r w:rsidRPr="00D83AF2">
              <w:rPr>
                <w:rFonts w:asciiTheme="minorHAnsi" w:hAnsiTheme="minorHAnsi" w:cstheme="minorHAnsi"/>
              </w:rPr>
              <w:t>N</w:t>
            </w:r>
            <w:r w:rsidRPr="00D83AF2">
              <w:rPr>
                <w:rFonts w:asciiTheme="minorHAnsi" w:hAnsiTheme="minorHAnsi" w:cstheme="minorHAnsi"/>
                <w:spacing w:val="-2"/>
              </w:rPr>
              <w:t xml:space="preserve"> </w:t>
            </w:r>
            <w:r w:rsidRPr="00D83AF2">
              <w:rPr>
                <w:rFonts w:asciiTheme="minorHAnsi" w:hAnsiTheme="minorHAnsi" w:cstheme="minorHAnsi"/>
              </w:rPr>
              <w:t>as</w:t>
            </w:r>
          </w:p>
          <w:p w:rsidR="001E1A75" w:rsidRPr="00D83AF2" w:rsidRDefault="001E1A75" w:rsidP="00B25017">
            <w:pPr>
              <w:pStyle w:val="TableParagraph"/>
              <w:spacing w:line="234" w:lineRule="exact"/>
              <w:ind w:left="108"/>
              <w:rPr>
                <w:rFonts w:asciiTheme="minorHAnsi" w:hAnsiTheme="minorHAnsi" w:cstheme="minorHAnsi"/>
              </w:rPr>
            </w:pPr>
            <w:r w:rsidRPr="00D83AF2">
              <w:rPr>
                <w:rFonts w:asciiTheme="minorHAnsi" w:hAnsiTheme="minorHAnsi" w:cstheme="minorHAnsi"/>
              </w:rPr>
              <w:t>running</w:t>
            </w:r>
            <w:r w:rsidRPr="00D83AF2">
              <w:rPr>
                <w:rFonts w:asciiTheme="minorHAnsi" w:hAnsiTheme="minorHAnsi" w:cstheme="minorHAnsi"/>
                <w:spacing w:val="-1"/>
              </w:rPr>
              <w:t xml:space="preserve"> </w:t>
            </w:r>
            <w:r w:rsidRPr="00D83AF2">
              <w:rPr>
                <w:rFonts w:asciiTheme="minorHAnsi" w:hAnsiTheme="minorHAnsi" w:cstheme="minorHAnsi"/>
              </w:rPr>
              <w:t>serial</w:t>
            </w:r>
            <w:r w:rsidRPr="00D83AF2">
              <w:rPr>
                <w:rFonts w:asciiTheme="minorHAnsi" w:hAnsiTheme="minorHAnsi" w:cstheme="minorHAnsi"/>
                <w:spacing w:val="-1"/>
              </w:rPr>
              <w:t xml:space="preserve"> </w:t>
            </w:r>
            <w:r w:rsidRPr="00D83AF2">
              <w:rPr>
                <w:rFonts w:asciiTheme="minorHAnsi" w:hAnsiTheme="minorHAnsi" w:cstheme="minorHAnsi"/>
              </w:rPr>
              <w:t>number</w:t>
            </w:r>
          </w:p>
        </w:tc>
        <w:tc>
          <w:tcPr>
            <w:tcW w:w="1134" w:type="dxa"/>
          </w:tcPr>
          <w:p w:rsidR="001E1A75" w:rsidRPr="00D83AF2" w:rsidRDefault="001E1A75" w:rsidP="00B25017">
            <w:pPr>
              <w:pStyle w:val="TableParagraph"/>
              <w:rPr>
                <w:rFonts w:asciiTheme="minorHAnsi" w:hAnsiTheme="minorHAnsi" w:cstheme="minorHAnsi"/>
                <w:sz w:val="20"/>
              </w:rPr>
            </w:pPr>
          </w:p>
        </w:tc>
        <w:tc>
          <w:tcPr>
            <w:tcW w:w="1345" w:type="dxa"/>
          </w:tcPr>
          <w:p w:rsidR="001E1A75" w:rsidRPr="00D83AF2" w:rsidRDefault="001E1A75" w:rsidP="00B25017">
            <w:pPr>
              <w:pStyle w:val="TableParagraph"/>
              <w:rPr>
                <w:rFonts w:asciiTheme="minorHAnsi" w:hAnsiTheme="minorHAnsi" w:cstheme="minorHAnsi"/>
                <w:sz w:val="20"/>
              </w:rPr>
            </w:pPr>
          </w:p>
        </w:tc>
        <w:tc>
          <w:tcPr>
            <w:tcW w:w="868" w:type="dxa"/>
          </w:tcPr>
          <w:p w:rsidR="001E1A75" w:rsidRPr="00D83AF2" w:rsidRDefault="001E1A75" w:rsidP="00B25017">
            <w:pPr>
              <w:pStyle w:val="TableParagraph"/>
              <w:rPr>
                <w:rFonts w:asciiTheme="minorHAnsi" w:hAnsiTheme="minorHAnsi" w:cstheme="minorHAnsi"/>
                <w:sz w:val="20"/>
              </w:rPr>
            </w:pPr>
          </w:p>
        </w:tc>
        <w:tc>
          <w:tcPr>
            <w:tcW w:w="815" w:type="dxa"/>
          </w:tcPr>
          <w:p w:rsidR="001E1A75" w:rsidRPr="00D83AF2" w:rsidRDefault="001E1A75" w:rsidP="00B25017">
            <w:pPr>
              <w:pStyle w:val="TableParagraph"/>
              <w:rPr>
                <w:rFonts w:asciiTheme="minorHAnsi" w:hAnsiTheme="minorHAnsi" w:cstheme="minorHAnsi"/>
                <w:sz w:val="20"/>
              </w:rPr>
            </w:pPr>
          </w:p>
        </w:tc>
        <w:tc>
          <w:tcPr>
            <w:tcW w:w="816" w:type="dxa"/>
          </w:tcPr>
          <w:p w:rsidR="001E1A75" w:rsidRPr="00D83AF2" w:rsidRDefault="001E1A75" w:rsidP="00B25017">
            <w:pPr>
              <w:pStyle w:val="TableParagraph"/>
              <w:rPr>
                <w:rFonts w:asciiTheme="minorHAnsi" w:hAnsiTheme="minorHAnsi" w:cstheme="minorHAnsi"/>
                <w:sz w:val="20"/>
              </w:rPr>
            </w:pPr>
          </w:p>
        </w:tc>
        <w:tc>
          <w:tcPr>
            <w:tcW w:w="815" w:type="dxa"/>
          </w:tcPr>
          <w:p w:rsidR="001E1A75" w:rsidRPr="00D83AF2" w:rsidRDefault="001E1A75" w:rsidP="00B25017">
            <w:pPr>
              <w:pStyle w:val="TableParagraph"/>
              <w:rPr>
                <w:rFonts w:asciiTheme="minorHAnsi" w:hAnsiTheme="minorHAnsi" w:cstheme="minorHAnsi"/>
                <w:sz w:val="20"/>
              </w:rPr>
            </w:pPr>
          </w:p>
        </w:tc>
        <w:tc>
          <w:tcPr>
            <w:tcW w:w="820" w:type="dxa"/>
          </w:tcPr>
          <w:p w:rsidR="001E1A75" w:rsidRPr="00D83AF2" w:rsidRDefault="001E1A75" w:rsidP="00B25017">
            <w:pPr>
              <w:pStyle w:val="TableParagraph"/>
              <w:rPr>
                <w:rFonts w:asciiTheme="minorHAnsi" w:hAnsiTheme="minorHAnsi" w:cstheme="minorHAnsi"/>
                <w:sz w:val="20"/>
              </w:rPr>
            </w:pPr>
          </w:p>
        </w:tc>
        <w:tc>
          <w:tcPr>
            <w:tcW w:w="741" w:type="dxa"/>
          </w:tcPr>
          <w:p w:rsidR="001E1A75" w:rsidRPr="00D83AF2" w:rsidRDefault="001E1A75" w:rsidP="00B25017">
            <w:pPr>
              <w:pStyle w:val="TableParagraph"/>
              <w:rPr>
                <w:rFonts w:asciiTheme="minorHAnsi" w:hAnsiTheme="minorHAnsi" w:cstheme="minorHAnsi"/>
                <w:sz w:val="20"/>
              </w:rPr>
            </w:pPr>
          </w:p>
        </w:tc>
        <w:tc>
          <w:tcPr>
            <w:tcW w:w="741" w:type="dxa"/>
          </w:tcPr>
          <w:p w:rsidR="001E1A75" w:rsidRPr="00D83AF2" w:rsidRDefault="001E1A75" w:rsidP="00B25017">
            <w:pPr>
              <w:pStyle w:val="TableParagraph"/>
              <w:rPr>
                <w:rFonts w:asciiTheme="minorHAnsi" w:hAnsiTheme="minorHAnsi" w:cstheme="minorHAnsi"/>
                <w:sz w:val="20"/>
              </w:rPr>
            </w:pPr>
          </w:p>
        </w:tc>
        <w:tc>
          <w:tcPr>
            <w:tcW w:w="741" w:type="dxa"/>
          </w:tcPr>
          <w:p w:rsidR="001E1A75" w:rsidRPr="00D83AF2" w:rsidRDefault="001E1A75" w:rsidP="00B25017">
            <w:pPr>
              <w:pStyle w:val="TableParagraph"/>
              <w:rPr>
                <w:rFonts w:asciiTheme="minorHAnsi" w:hAnsiTheme="minorHAnsi" w:cstheme="minorHAnsi"/>
                <w:sz w:val="20"/>
              </w:rPr>
            </w:pPr>
          </w:p>
        </w:tc>
      </w:tr>
      <w:tr w:rsidR="001E1A75" w:rsidRPr="00D83AF2" w:rsidTr="001E1A75">
        <w:trPr>
          <w:trHeight w:val="254"/>
        </w:trPr>
        <w:tc>
          <w:tcPr>
            <w:tcW w:w="554" w:type="dxa"/>
          </w:tcPr>
          <w:p w:rsidR="001E1A75" w:rsidRPr="00D83AF2" w:rsidRDefault="001E1A75" w:rsidP="00B25017">
            <w:pPr>
              <w:pStyle w:val="TableParagraph"/>
              <w:spacing w:line="234" w:lineRule="exact"/>
              <w:ind w:left="107"/>
              <w:rPr>
                <w:rFonts w:asciiTheme="minorHAnsi" w:hAnsiTheme="minorHAnsi" w:cstheme="minorHAnsi"/>
                <w:b/>
              </w:rPr>
            </w:pPr>
            <w:r w:rsidRPr="00D83AF2">
              <w:rPr>
                <w:rFonts w:asciiTheme="minorHAnsi" w:hAnsiTheme="minorHAnsi" w:cstheme="minorHAnsi"/>
                <w:b/>
              </w:rPr>
              <w:t>T2</w:t>
            </w:r>
          </w:p>
        </w:tc>
        <w:tc>
          <w:tcPr>
            <w:tcW w:w="2156" w:type="dxa"/>
          </w:tcPr>
          <w:p w:rsidR="001E1A75" w:rsidRPr="00D83AF2" w:rsidRDefault="001E1A75" w:rsidP="00B25017">
            <w:pPr>
              <w:pStyle w:val="TableParagraph"/>
              <w:spacing w:line="234" w:lineRule="exact"/>
              <w:ind w:left="108"/>
              <w:rPr>
                <w:rFonts w:asciiTheme="minorHAnsi" w:hAnsiTheme="minorHAnsi" w:cstheme="minorHAnsi"/>
                <w:b/>
              </w:rPr>
            </w:pPr>
            <w:r w:rsidRPr="00D83AF2">
              <w:rPr>
                <w:rFonts w:asciiTheme="minorHAnsi" w:hAnsiTheme="minorHAnsi" w:cstheme="minorHAnsi"/>
                <w:b/>
              </w:rPr>
              <w:t>Total</w:t>
            </w:r>
            <w:r w:rsidRPr="00D83AF2">
              <w:rPr>
                <w:rFonts w:asciiTheme="minorHAnsi" w:hAnsiTheme="minorHAnsi" w:cstheme="minorHAnsi"/>
                <w:b/>
                <w:spacing w:val="1"/>
              </w:rPr>
              <w:t xml:space="preserve"> </w:t>
            </w:r>
            <w:r w:rsidRPr="00D83AF2">
              <w:rPr>
                <w:rFonts w:asciiTheme="minorHAnsi" w:hAnsiTheme="minorHAnsi" w:cstheme="minorHAnsi"/>
                <w:b/>
              </w:rPr>
              <w:t>Cost</w:t>
            </w:r>
            <w:r w:rsidRPr="00D83AF2">
              <w:rPr>
                <w:rFonts w:asciiTheme="minorHAnsi" w:hAnsiTheme="minorHAnsi" w:cstheme="minorHAnsi"/>
                <w:b/>
                <w:spacing w:val="-2"/>
              </w:rPr>
              <w:t xml:space="preserve"> </w:t>
            </w:r>
            <w:r w:rsidRPr="00D83AF2">
              <w:rPr>
                <w:rFonts w:asciiTheme="minorHAnsi" w:hAnsiTheme="minorHAnsi" w:cstheme="minorHAnsi"/>
                <w:b/>
              </w:rPr>
              <w:t>(1</w:t>
            </w:r>
            <w:r w:rsidRPr="00D83AF2">
              <w:rPr>
                <w:rFonts w:asciiTheme="minorHAnsi" w:hAnsiTheme="minorHAnsi" w:cstheme="minorHAnsi"/>
                <w:b/>
                <w:spacing w:val="-2"/>
              </w:rPr>
              <w:t xml:space="preserve"> </w:t>
            </w:r>
            <w:r w:rsidRPr="00D83AF2">
              <w:rPr>
                <w:rFonts w:asciiTheme="minorHAnsi" w:hAnsiTheme="minorHAnsi" w:cstheme="minorHAnsi"/>
                <w:b/>
              </w:rPr>
              <w:t>to</w:t>
            </w:r>
            <w:r w:rsidRPr="00D83AF2">
              <w:rPr>
                <w:rFonts w:asciiTheme="minorHAnsi" w:hAnsiTheme="minorHAnsi" w:cstheme="minorHAnsi"/>
                <w:b/>
                <w:spacing w:val="-1"/>
              </w:rPr>
              <w:t xml:space="preserve"> </w:t>
            </w:r>
            <w:r w:rsidRPr="00D83AF2">
              <w:rPr>
                <w:rFonts w:asciiTheme="minorHAnsi" w:hAnsiTheme="minorHAnsi" w:cstheme="minorHAnsi"/>
                <w:b/>
              </w:rPr>
              <w:t>N)</w:t>
            </w:r>
          </w:p>
        </w:tc>
        <w:tc>
          <w:tcPr>
            <w:tcW w:w="1134" w:type="dxa"/>
          </w:tcPr>
          <w:p w:rsidR="001E1A75" w:rsidRPr="00D83AF2" w:rsidRDefault="001E1A75" w:rsidP="00B25017">
            <w:pPr>
              <w:pStyle w:val="TableParagraph"/>
              <w:rPr>
                <w:rFonts w:asciiTheme="minorHAnsi" w:hAnsiTheme="minorHAnsi" w:cstheme="minorHAnsi"/>
                <w:sz w:val="18"/>
              </w:rPr>
            </w:pPr>
          </w:p>
        </w:tc>
        <w:tc>
          <w:tcPr>
            <w:tcW w:w="1345" w:type="dxa"/>
          </w:tcPr>
          <w:p w:rsidR="001E1A75" w:rsidRPr="00D83AF2" w:rsidRDefault="001E1A75" w:rsidP="00B25017">
            <w:pPr>
              <w:pStyle w:val="TableParagraph"/>
              <w:rPr>
                <w:rFonts w:asciiTheme="minorHAnsi" w:hAnsiTheme="minorHAnsi" w:cstheme="minorHAnsi"/>
                <w:sz w:val="18"/>
              </w:rPr>
            </w:pPr>
          </w:p>
        </w:tc>
        <w:tc>
          <w:tcPr>
            <w:tcW w:w="868" w:type="dxa"/>
          </w:tcPr>
          <w:p w:rsidR="001E1A75" w:rsidRPr="00D83AF2" w:rsidRDefault="001E1A75" w:rsidP="00B25017">
            <w:pPr>
              <w:pStyle w:val="TableParagraph"/>
              <w:rPr>
                <w:rFonts w:asciiTheme="minorHAnsi" w:hAnsiTheme="minorHAnsi" w:cstheme="minorHAnsi"/>
                <w:sz w:val="18"/>
              </w:rPr>
            </w:pPr>
          </w:p>
        </w:tc>
        <w:tc>
          <w:tcPr>
            <w:tcW w:w="815" w:type="dxa"/>
          </w:tcPr>
          <w:p w:rsidR="001E1A75" w:rsidRPr="00D83AF2" w:rsidRDefault="001E1A75" w:rsidP="00B25017">
            <w:pPr>
              <w:pStyle w:val="TableParagraph"/>
              <w:rPr>
                <w:rFonts w:asciiTheme="minorHAnsi" w:hAnsiTheme="minorHAnsi" w:cstheme="minorHAnsi"/>
                <w:sz w:val="18"/>
              </w:rPr>
            </w:pPr>
          </w:p>
        </w:tc>
        <w:tc>
          <w:tcPr>
            <w:tcW w:w="816" w:type="dxa"/>
          </w:tcPr>
          <w:p w:rsidR="001E1A75" w:rsidRPr="00D83AF2" w:rsidRDefault="001E1A75" w:rsidP="00B25017">
            <w:pPr>
              <w:pStyle w:val="TableParagraph"/>
              <w:rPr>
                <w:rFonts w:asciiTheme="minorHAnsi" w:hAnsiTheme="minorHAnsi" w:cstheme="minorHAnsi"/>
                <w:sz w:val="18"/>
              </w:rPr>
            </w:pPr>
          </w:p>
        </w:tc>
        <w:tc>
          <w:tcPr>
            <w:tcW w:w="815" w:type="dxa"/>
          </w:tcPr>
          <w:p w:rsidR="001E1A75" w:rsidRPr="00D83AF2" w:rsidRDefault="001E1A75" w:rsidP="00B25017">
            <w:pPr>
              <w:pStyle w:val="TableParagraph"/>
              <w:rPr>
                <w:rFonts w:asciiTheme="minorHAnsi" w:hAnsiTheme="minorHAnsi" w:cstheme="minorHAnsi"/>
                <w:sz w:val="18"/>
              </w:rPr>
            </w:pPr>
          </w:p>
        </w:tc>
        <w:tc>
          <w:tcPr>
            <w:tcW w:w="820" w:type="dxa"/>
          </w:tcPr>
          <w:p w:rsidR="001E1A75" w:rsidRPr="00D83AF2" w:rsidRDefault="001E1A75" w:rsidP="00B25017">
            <w:pPr>
              <w:pStyle w:val="TableParagraph"/>
              <w:rPr>
                <w:rFonts w:asciiTheme="minorHAnsi" w:hAnsiTheme="minorHAnsi" w:cstheme="minorHAnsi"/>
                <w:sz w:val="18"/>
              </w:rPr>
            </w:pPr>
          </w:p>
        </w:tc>
        <w:tc>
          <w:tcPr>
            <w:tcW w:w="741" w:type="dxa"/>
          </w:tcPr>
          <w:p w:rsidR="001E1A75" w:rsidRPr="00D83AF2" w:rsidRDefault="001E1A75" w:rsidP="00B25017">
            <w:pPr>
              <w:pStyle w:val="TableParagraph"/>
              <w:rPr>
                <w:rFonts w:asciiTheme="minorHAnsi" w:hAnsiTheme="minorHAnsi" w:cstheme="minorHAnsi"/>
                <w:sz w:val="18"/>
              </w:rPr>
            </w:pPr>
          </w:p>
        </w:tc>
        <w:tc>
          <w:tcPr>
            <w:tcW w:w="741" w:type="dxa"/>
          </w:tcPr>
          <w:p w:rsidR="001E1A75" w:rsidRPr="00D83AF2" w:rsidRDefault="001E1A75" w:rsidP="00B25017">
            <w:pPr>
              <w:pStyle w:val="TableParagraph"/>
              <w:rPr>
                <w:rFonts w:asciiTheme="minorHAnsi" w:hAnsiTheme="minorHAnsi" w:cstheme="minorHAnsi"/>
                <w:sz w:val="18"/>
              </w:rPr>
            </w:pPr>
          </w:p>
        </w:tc>
        <w:tc>
          <w:tcPr>
            <w:tcW w:w="741" w:type="dxa"/>
          </w:tcPr>
          <w:p w:rsidR="001E1A75" w:rsidRPr="00D83AF2" w:rsidRDefault="001E1A75" w:rsidP="00B25017">
            <w:pPr>
              <w:pStyle w:val="TableParagraph"/>
              <w:rPr>
                <w:rFonts w:asciiTheme="minorHAnsi" w:hAnsiTheme="minorHAnsi" w:cstheme="minorHAnsi"/>
                <w:sz w:val="18"/>
              </w:rPr>
            </w:pPr>
          </w:p>
        </w:tc>
      </w:tr>
    </w:tbl>
    <w:p w:rsidR="00152459" w:rsidRPr="00D83AF2" w:rsidRDefault="00152459" w:rsidP="00152459">
      <w:pPr>
        <w:pStyle w:val="BodyText"/>
        <w:spacing w:before="7"/>
        <w:rPr>
          <w:rFonts w:asciiTheme="minorHAnsi" w:hAnsiTheme="minorHAnsi" w:cstheme="minorHAnsi"/>
          <w:b/>
          <w:sz w:val="23"/>
        </w:rPr>
      </w:pPr>
    </w:p>
    <w:p w:rsidR="00152459" w:rsidRPr="00D83AF2" w:rsidRDefault="00152459" w:rsidP="00F3226F">
      <w:pPr>
        <w:spacing w:before="180" w:after="23"/>
        <w:ind w:left="120"/>
        <w:rPr>
          <w:rFonts w:cstheme="minorHAnsi"/>
          <w:b/>
        </w:rPr>
      </w:pPr>
      <w:r w:rsidRPr="00D83AF2">
        <w:rPr>
          <w:rFonts w:cstheme="minorHAnsi"/>
          <w:b/>
        </w:rPr>
        <w:t>Table 3 : Breakup Database Cost for UPI switching (item 2 of Table 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1108"/>
        <w:gridCol w:w="1096"/>
        <w:gridCol w:w="817"/>
        <w:gridCol w:w="53"/>
        <w:gridCol w:w="815"/>
        <w:gridCol w:w="816"/>
        <w:gridCol w:w="815"/>
        <w:gridCol w:w="817"/>
        <w:gridCol w:w="817"/>
        <w:gridCol w:w="741"/>
        <w:gridCol w:w="741"/>
      </w:tblGrid>
      <w:tr w:rsidR="00B54CDC" w:rsidRPr="00D83AF2" w:rsidTr="00C47430">
        <w:trPr>
          <w:trHeight w:val="253"/>
        </w:trPr>
        <w:tc>
          <w:tcPr>
            <w:tcW w:w="554" w:type="dxa"/>
            <w:vMerge w:val="restart"/>
          </w:tcPr>
          <w:p w:rsidR="00B54CDC" w:rsidRPr="00D83AF2" w:rsidRDefault="00B54CDC" w:rsidP="00B25017">
            <w:pPr>
              <w:pStyle w:val="TableParagraph"/>
              <w:spacing w:line="250" w:lineRule="exact"/>
              <w:ind w:left="107"/>
              <w:rPr>
                <w:rFonts w:asciiTheme="minorHAnsi" w:hAnsiTheme="minorHAnsi" w:cstheme="minorHAnsi"/>
                <w:b/>
              </w:rPr>
            </w:pPr>
            <w:r w:rsidRPr="00D83AF2">
              <w:rPr>
                <w:rFonts w:asciiTheme="minorHAnsi" w:hAnsiTheme="minorHAnsi" w:cstheme="minorHAnsi"/>
                <w:b/>
              </w:rPr>
              <w:t>SN</w:t>
            </w:r>
          </w:p>
        </w:tc>
        <w:tc>
          <w:tcPr>
            <w:tcW w:w="2431" w:type="dxa"/>
            <w:vMerge w:val="restart"/>
          </w:tcPr>
          <w:p w:rsidR="00B54CDC" w:rsidRPr="00D83AF2" w:rsidRDefault="00B54CDC" w:rsidP="00B25017">
            <w:pPr>
              <w:pStyle w:val="TableParagraph"/>
              <w:spacing w:line="250" w:lineRule="exact"/>
              <w:ind w:left="108"/>
              <w:rPr>
                <w:rFonts w:asciiTheme="minorHAnsi" w:hAnsiTheme="minorHAnsi" w:cstheme="minorHAnsi"/>
                <w:b/>
              </w:rPr>
            </w:pPr>
            <w:r w:rsidRPr="00D83AF2">
              <w:rPr>
                <w:rFonts w:asciiTheme="minorHAnsi" w:hAnsiTheme="minorHAnsi" w:cstheme="minorHAnsi"/>
                <w:b/>
              </w:rPr>
              <w:t>Requirement</w:t>
            </w:r>
          </w:p>
        </w:tc>
        <w:tc>
          <w:tcPr>
            <w:tcW w:w="1108" w:type="dxa"/>
            <w:vMerge w:val="restart"/>
          </w:tcPr>
          <w:p w:rsidR="00B54CDC" w:rsidRPr="00D83AF2" w:rsidRDefault="00B54CDC" w:rsidP="00B25017">
            <w:pPr>
              <w:pStyle w:val="TableParagraph"/>
              <w:spacing w:line="250" w:lineRule="exact"/>
              <w:ind w:left="108"/>
              <w:rPr>
                <w:rFonts w:asciiTheme="minorHAnsi" w:hAnsiTheme="minorHAnsi" w:cstheme="minorHAnsi"/>
                <w:b/>
              </w:rPr>
            </w:pPr>
            <w:r w:rsidRPr="00D83AF2">
              <w:rPr>
                <w:rFonts w:asciiTheme="minorHAnsi" w:hAnsiTheme="minorHAnsi" w:cstheme="minorHAnsi"/>
                <w:b/>
              </w:rPr>
              <w:t>Quantity</w:t>
            </w:r>
          </w:p>
        </w:tc>
        <w:tc>
          <w:tcPr>
            <w:tcW w:w="1096" w:type="dxa"/>
            <w:vMerge w:val="restart"/>
          </w:tcPr>
          <w:p w:rsidR="00B54CDC" w:rsidRPr="00D83AF2" w:rsidRDefault="00B54CDC" w:rsidP="00B25017">
            <w:pPr>
              <w:pStyle w:val="TableParagraph"/>
              <w:ind w:left="109" w:right="76"/>
              <w:rPr>
                <w:rFonts w:asciiTheme="minorHAnsi" w:hAnsiTheme="minorHAnsi" w:cstheme="minorHAnsi"/>
                <w:b/>
              </w:rPr>
            </w:pPr>
            <w:r w:rsidRPr="00D83AF2">
              <w:rPr>
                <w:rFonts w:asciiTheme="minorHAnsi" w:hAnsiTheme="minorHAnsi" w:cstheme="minorHAnsi"/>
                <w:b/>
              </w:rPr>
              <w:t>One</w:t>
            </w:r>
            <w:r w:rsidRPr="00D83AF2">
              <w:rPr>
                <w:rFonts w:asciiTheme="minorHAnsi" w:hAnsiTheme="minorHAnsi" w:cstheme="minorHAnsi"/>
                <w:b/>
                <w:spacing w:val="1"/>
              </w:rPr>
              <w:t xml:space="preserve"> </w:t>
            </w:r>
            <w:r w:rsidRPr="00D83AF2">
              <w:rPr>
                <w:rFonts w:asciiTheme="minorHAnsi" w:hAnsiTheme="minorHAnsi" w:cstheme="minorHAnsi"/>
                <w:b/>
              </w:rPr>
              <w:t>Time</w:t>
            </w:r>
            <w:r w:rsidRPr="00D83AF2">
              <w:rPr>
                <w:rFonts w:asciiTheme="minorHAnsi" w:hAnsiTheme="minorHAnsi" w:cstheme="minorHAnsi"/>
                <w:b/>
                <w:spacing w:val="1"/>
              </w:rPr>
              <w:t xml:space="preserve"> </w:t>
            </w:r>
            <w:r w:rsidRPr="00D83AF2">
              <w:rPr>
                <w:rFonts w:asciiTheme="minorHAnsi" w:hAnsiTheme="minorHAnsi" w:cstheme="minorHAnsi"/>
                <w:b/>
              </w:rPr>
              <w:t>Charges</w:t>
            </w:r>
          </w:p>
          <w:p w:rsidR="00B54CDC" w:rsidRPr="00D83AF2" w:rsidRDefault="00B54CDC" w:rsidP="00B25017">
            <w:pPr>
              <w:pStyle w:val="TableParagraph"/>
              <w:spacing w:line="236" w:lineRule="exact"/>
              <w:ind w:left="109"/>
              <w:rPr>
                <w:rFonts w:asciiTheme="minorHAnsi" w:hAnsiTheme="minorHAnsi" w:cstheme="minorHAnsi"/>
                <w:b/>
              </w:rPr>
            </w:pPr>
            <w:r w:rsidRPr="00D83AF2">
              <w:rPr>
                <w:rFonts w:asciiTheme="minorHAnsi" w:hAnsiTheme="minorHAnsi" w:cstheme="minorHAnsi"/>
                <w:b/>
              </w:rPr>
              <w:t>(Rs.)</w:t>
            </w:r>
          </w:p>
        </w:tc>
        <w:tc>
          <w:tcPr>
            <w:tcW w:w="817" w:type="dxa"/>
          </w:tcPr>
          <w:p w:rsidR="00B54CDC" w:rsidRPr="00D83AF2" w:rsidRDefault="00B54CDC" w:rsidP="00B25017">
            <w:pPr>
              <w:pStyle w:val="TableParagraph"/>
              <w:spacing w:line="234" w:lineRule="exact"/>
              <w:ind w:left="110"/>
              <w:rPr>
                <w:rFonts w:asciiTheme="minorHAnsi" w:hAnsiTheme="minorHAnsi" w:cstheme="minorHAnsi"/>
                <w:b/>
              </w:rPr>
            </w:pPr>
          </w:p>
        </w:tc>
        <w:tc>
          <w:tcPr>
            <w:tcW w:w="4133" w:type="dxa"/>
            <w:gridSpan w:val="6"/>
          </w:tcPr>
          <w:p w:rsidR="00B54CDC" w:rsidRPr="00D83AF2" w:rsidRDefault="00B54CDC" w:rsidP="00B25017">
            <w:pPr>
              <w:pStyle w:val="TableParagraph"/>
              <w:spacing w:line="234" w:lineRule="exact"/>
              <w:ind w:left="110"/>
              <w:rPr>
                <w:rFonts w:asciiTheme="minorHAnsi" w:hAnsiTheme="minorHAnsi" w:cstheme="minorHAnsi"/>
                <w:b/>
              </w:rPr>
            </w:pPr>
            <w:r w:rsidRPr="00D83AF2">
              <w:rPr>
                <w:rFonts w:asciiTheme="minorHAnsi" w:hAnsiTheme="minorHAnsi" w:cstheme="minorHAnsi"/>
                <w:b/>
              </w:rPr>
              <w:t>Recurring</w:t>
            </w:r>
            <w:r w:rsidRPr="00D83AF2">
              <w:rPr>
                <w:rFonts w:asciiTheme="minorHAnsi" w:hAnsiTheme="minorHAnsi" w:cstheme="minorHAnsi"/>
                <w:b/>
                <w:spacing w:val="-4"/>
              </w:rPr>
              <w:t xml:space="preserve"> </w:t>
            </w:r>
            <w:r w:rsidRPr="00D83AF2">
              <w:rPr>
                <w:rFonts w:asciiTheme="minorHAnsi" w:hAnsiTheme="minorHAnsi" w:cstheme="minorHAnsi"/>
                <w:b/>
              </w:rPr>
              <w:t>Cost</w:t>
            </w:r>
            <w:r w:rsidRPr="00D83AF2">
              <w:rPr>
                <w:rFonts w:asciiTheme="minorHAnsi" w:hAnsiTheme="minorHAnsi" w:cstheme="minorHAnsi"/>
                <w:b/>
                <w:spacing w:val="-1"/>
              </w:rPr>
              <w:t xml:space="preserve"> </w:t>
            </w:r>
            <w:r w:rsidRPr="00D83AF2">
              <w:rPr>
                <w:rFonts w:asciiTheme="minorHAnsi" w:hAnsiTheme="minorHAnsi" w:cstheme="minorHAnsi"/>
                <w:b/>
              </w:rPr>
              <w:t>in</w:t>
            </w:r>
            <w:r w:rsidRPr="00D83AF2">
              <w:rPr>
                <w:rFonts w:asciiTheme="minorHAnsi" w:hAnsiTheme="minorHAnsi" w:cstheme="minorHAnsi"/>
                <w:b/>
                <w:spacing w:val="-1"/>
              </w:rPr>
              <w:t xml:space="preserve"> </w:t>
            </w:r>
            <w:r w:rsidRPr="00D83AF2">
              <w:rPr>
                <w:rFonts w:asciiTheme="minorHAnsi" w:hAnsiTheme="minorHAnsi" w:cstheme="minorHAnsi"/>
                <w:b/>
              </w:rPr>
              <w:t>Rs.</w:t>
            </w:r>
          </w:p>
        </w:tc>
        <w:tc>
          <w:tcPr>
            <w:tcW w:w="741" w:type="dxa"/>
          </w:tcPr>
          <w:p w:rsidR="00B54CDC" w:rsidRPr="00D83AF2" w:rsidRDefault="00B54CDC" w:rsidP="00B25017">
            <w:pPr>
              <w:pStyle w:val="TableParagraph"/>
              <w:ind w:left="116" w:right="69"/>
              <w:rPr>
                <w:rFonts w:asciiTheme="minorHAnsi" w:hAnsiTheme="minorHAnsi" w:cstheme="minorHAnsi"/>
                <w:b/>
              </w:rPr>
            </w:pPr>
          </w:p>
        </w:tc>
        <w:tc>
          <w:tcPr>
            <w:tcW w:w="741" w:type="dxa"/>
            <w:vMerge w:val="restart"/>
          </w:tcPr>
          <w:p w:rsidR="00B54CDC" w:rsidRPr="00D83AF2" w:rsidRDefault="00B54CDC" w:rsidP="00B25017">
            <w:pPr>
              <w:pStyle w:val="TableParagraph"/>
              <w:ind w:left="116" w:right="69"/>
              <w:rPr>
                <w:rFonts w:asciiTheme="minorHAnsi" w:hAnsiTheme="minorHAnsi" w:cstheme="minorHAnsi"/>
                <w:b/>
              </w:rPr>
            </w:pPr>
            <w:r w:rsidRPr="00D83AF2">
              <w:rPr>
                <w:rFonts w:asciiTheme="minorHAnsi" w:hAnsiTheme="minorHAnsi" w:cstheme="minorHAnsi"/>
                <w:b/>
              </w:rPr>
              <w:t>Total (Rs)</w:t>
            </w:r>
          </w:p>
        </w:tc>
      </w:tr>
      <w:tr w:rsidR="00B54CDC" w:rsidRPr="00D83AF2" w:rsidTr="00C47430">
        <w:trPr>
          <w:trHeight w:val="748"/>
        </w:trPr>
        <w:tc>
          <w:tcPr>
            <w:tcW w:w="554" w:type="dxa"/>
            <w:vMerge/>
            <w:tcBorders>
              <w:top w:val="nil"/>
            </w:tcBorders>
          </w:tcPr>
          <w:p w:rsidR="00B54CDC" w:rsidRPr="00D83AF2" w:rsidRDefault="00B54CDC" w:rsidP="00B25017">
            <w:pPr>
              <w:rPr>
                <w:rFonts w:cstheme="minorHAnsi"/>
                <w:sz w:val="2"/>
                <w:szCs w:val="2"/>
              </w:rPr>
            </w:pPr>
          </w:p>
        </w:tc>
        <w:tc>
          <w:tcPr>
            <w:tcW w:w="2431" w:type="dxa"/>
            <w:vMerge/>
            <w:tcBorders>
              <w:top w:val="nil"/>
            </w:tcBorders>
          </w:tcPr>
          <w:p w:rsidR="00B54CDC" w:rsidRPr="00D83AF2" w:rsidRDefault="00B54CDC" w:rsidP="00B25017">
            <w:pPr>
              <w:rPr>
                <w:rFonts w:cstheme="minorHAnsi"/>
                <w:sz w:val="2"/>
                <w:szCs w:val="2"/>
              </w:rPr>
            </w:pPr>
          </w:p>
        </w:tc>
        <w:tc>
          <w:tcPr>
            <w:tcW w:w="1108" w:type="dxa"/>
            <w:vMerge/>
            <w:tcBorders>
              <w:top w:val="nil"/>
            </w:tcBorders>
          </w:tcPr>
          <w:p w:rsidR="00B54CDC" w:rsidRPr="00D83AF2" w:rsidRDefault="00B54CDC" w:rsidP="00B25017">
            <w:pPr>
              <w:rPr>
                <w:rFonts w:cstheme="minorHAnsi"/>
                <w:sz w:val="2"/>
                <w:szCs w:val="2"/>
              </w:rPr>
            </w:pPr>
          </w:p>
        </w:tc>
        <w:tc>
          <w:tcPr>
            <w:tcW w:w="1096" w:type="dxa"/>
            <w:vMerge/>
            <w:tcBorders>
              <w:top w:val="nil"/>
            </w:tcBorders>
          </w:tcPr>
          <w:p w:rsidR="00B54CDC" w:rsidRPr="00D83AF2" w:rsidRDefault="00B54CDC" w:rsidP="00B25017">
            <w:pPr>
              <w:rPr>
                <w:rFonts w:cstheme="minorHAnsi"/>
                <w:sz w:val="2"/>
                <w:szCs w:val="2"/>
              </w:rPr>
            </w:pPr>
          </w:p>
        </w:tc>
        <w:tc>
          <w:tcPr>
            <w:tcW w:w="870" w:type="dxa"/>
            <w:gridSpan w:val="2"/>
          </w:tcPr>
          <w:p w:rsidR="00B54CDC" w:rsidRPr="00D83AF2" w:rsidRDefault="00B54CDC" w:rsidP="00B25017">
            <w:pPr>
              <w:pStyle w:val="TableParagraph"/>
              <w:spacing w:line="248" w:lineRule="exact"/>
              <w:ind w:left="110"/>
              <w:rPr>
                <w:rFonts w:asciiTheme="minorHAnsi" w:hAnsiTheme="minorHAnsi" w:cstheme="minorHAnsi"/>
                <w:b/>
              </w:rPr>
            </w:pPr>
            <w:r w:rsidRPr="00D83AF2">
              <w:rPr>
                <w:rFonts w:asciiTheme="minorHAnsi" w:hAnsiTheme="minorHAnsi" w:cstheme="minorHAnsi"/>
                <w:b/>
              </w:rPr>
              <w:t>Year1</w:t>
            </w:r>
          </w:p>
        </w:tc>
        <w:tc>
          <w:tcPr>
            <w:tcW w:w="815" w:type="dxa"/>
          </w:tcPr>
          <w:p w:rsidR="00B54CDC" w:rsidRPr="00D83AF2" w:rsidRDefault="00B54CDC" w:rsidP="00B25017">
            <w:pPr>
              <w:pStyle w:val="TableParagraph"/>
              <w:spacing w:line="248" w:lineRule="exact"/>
              <w:ind w:left="112"/>
              <w:rPr>
                <w:rFonts w:asciiTheme="minorHAnsi" w:hAnsiTheme="minorHAnsi" w:cstheme="minorHAnsi"/>
                <w:b/>
              </w:rPr>
            </w:pPr>
            <w:r w:rsidRPr="00D83AF2">
              <w:rPr>
                <w:rFonts w:asciiTheme="minorHAnsi" w:hAnsiTheme="minorHAnsi" w:cstheme="minorHAnsi"/>
                <w:b/>
              </w:rPr>
              <w:t>Year2</w:t>
            </w:r>
          </w:p>
        </w:tc>
        <w:tc>
          <w:tcPr>
            <w:tcW w:w="816" w:type="dxa"/>
          </w:tcPr>
          <w:p w:rsidR="00B54CDC" w:rsidRPr="00D83AF2" w:rsidRDefault="00B54CDC" w:rsidP="00B25017">
            <w:pPr>
              <w:pStyle w:val="TableParagraph"/>
              <w:spacing w:line="248" w:lineRule="exact"/>
              <w:ind w:left="113"/>
              <w:rPr>
                <w:rFonts w:asciiTheme="minorHAnsi" w:hAnsiTheme="minorHAnsi" w:cstheme="minorHAnsi"/>
                <w:b/>
              </w:rPr>
            </w:pPr>
            <w:r w:rsidRPr="00D83AF2">
              <w:rPr>
                <w:rFonts w:asciiTheme="minorHAnsi" w:hAnsiTheme="minorHAnsi" w:cstheme="minorHAnsi"/>
                <w:b/>
              </w:rPr>
              <w:t>Year3</w:t>
            </w:r>
          </w:p>
        </w:tc>
        <w:tc>
          <w:tcPr>
            <w:tcW w:w="815" w:type="dxa"/>
          </w:tcPr>
          <w:p w:rsidR="00B54CDC" w:rsidRPr="00D83AF2" w:rsidRDefault="00B54CDC" w:rsidP="00B25017">
            <w:pPr>
              <w:pStyle w:val="TableParagraph"/>
              <w:spacing w:line="248" w:lineRule="exact"/>
              <w:ind w:left="113"/>
              <w:rPr>
                <w:rFonts w:asciiTheme="minorHAnsi" w:hAnsiTheme="minorHAnsi" w:cstheme="minorHAnsi"/>
                <w:b/>
              </w:rPr>
            </w:pPr>
            <w:r w:rsidRPr="00D83AF2">
              <w:rPr>
                <w:rFonts w:asciiTheme="minorHAnsi" w:hAnsiTheme="minorHAnsi" w:cstheme="minorHAnsi"/>
                <w:b/>
              </w:rPr>
              <w:t>Year4</w:t>
            </w:r>
          </w:p>
        </w:tc>
        <w:tc>
          <w:tcPr>
            <w:tcW w:w="817" w:type="dxa"/>
          </w:tcPr>
          <w:p w:rsidR="00B54CDC" w:rsidRPr="00D83AF2" w:rsidRDefault="00B54CDC" w:rsidP="00B25017">
            <w:pPr>
              <w:pStyle w:val="TableParagraph"/>
              <w:spacing w:line="248" w:lineRule="exact"/>
              <w:ind w:left="114"/>
              <w:rPr>
                <w:rFonts w:asciiTheme="minorHAnsi" w:hAnsiTheme="minorHAnsi" w:cstheme="minorHAnsi"/>
                <w:b/>
              </w:rPr>
            </w:pPr>
            <w:r w:rsidRPr="00D83AF2">
              <w:rPr>
                <w:rFonts w:asciiTheme="minorHAnsi" w:hAnsiTheme="minorHAnsi" w:cstheme="minorHAnsi"/>
                <w:b/>
              </w:rPr>
              <w:t>Year5</w:t>
            </w:r>
          </w:p>
        </w:tc>
        <w:tc>
          <w:tcPr>
            <w:tcW w:w="817" w:type="dxa"/>
          </w:tcPr>
          <w:p w:rsidR="00B54CDC" w:rsidRPr="00D83AF2" w:rsidRDefault="00B54CDC" w:rsidP="00B54CDC">
            <w:pPr>
              <w:pStyle w:val="TableParagraph"/>
              <w:spacing w:line="248" w:lineRule="exact"/>
              <w:ind w:left="114"/>
              <w:rPr>
                <w:rFonts w:asciiTheme="minorHAnsi" w:hAnsiTheme="minorHAnsi" w:cstheme="minorHAnsi"/>
                <w:b/>
              </w:rPr>
            </w:pPr>
            <w:r w:rsidRPr="00D83AF2">
              <w:rPr>
                <w:rFonts w:asciiTheme="minorHAnsi" w:hAnsiTheme="minorHAnsi" w:cstheme="minorHAnsi"/>
                <w:b/>
              </w:rPr>
              <w:t>Year6</w:t>
            </w:r>
          </w:p>
        </w:tc>
        <w:tc>
          <w:tcPr>
            <w:tcW w:w="741" w:type="dxa"/>
          </w:tcPr>
          <w:p w:rsidR="00B54CDC" w:rsidRPr="00D83AF2" w:rsidRDefault="00B54CDC" w:rsidP="00B54CDC">
            <w:pPr>
              <w:rPr>
                <w:rFonts w:cstheme="minorHAnsi"/>
                <w:sz w:val="2"/>
                <w:szCs w:val="2"/>
              </w:rPr>
            </w:pPr>
            <w:r w:rsidRPr="00D83AF2">
              <w:rPr>
                <w:rFonts w:cstheme="minorHAnsi"/>
                <w:b/>
              </w:rPr>
              <w:t>Year7</w:t>
            </w:r>
          </w:p>
        </w:tc>
        <w:tc>
          <w:tcPr>
            <w:tcW w:w="741" w:type="dxa"/>
            <w:vMerge/>
            <w:tcBorders>
              <w:top w:val="nil"/>
            </w:tcBorders>
          </w:tcPr>
          <w:p w:rsidR="00B54CDC" w:rsidRPr="00D83AF2" w:rsidRDefault="00B54CDC" w:rsidP="00B25017">
            <w:pPr>
              <w:rPr>
                <w:rFonts w:cstheme="minorHAnsi"/>
                <w:sz w:val="2"/>
                <w:szCs w:val="2"/>
              </w:rPr>
            </w:pPr>
          </w:p>
        </w:tc>
      </w:tr>
      <w:tr w:rsidR="00B54CDC" w:rsidRPr="00D83AF2" w:rsidTr="00C47430">
        <w:trPr>
          <w:trHeight w:val="254"/>
        </w:trPr>
        <w:tc>
          <w:tcPr>
            <w:tcW w:w="554" w:type="dxa"/>
          </w:tcPr>
          <w:p w:rsidR="00B54CDC" w:rsidRPr="00D83AF2" w:rsidRDefault="00B54CDC" w:rsidP="00B25017">
            <w:pPr>
              <w:pStyle w:val="TableParagraph"/>
              <w:spacing w:line="234" w:lineRule="exact"/>
              <w:ind w:left="107"/>
              <w:rPr>
                <w:rFonts w:asciiTheme="minorHAnsi" w:hAnsiTheme="minorHAnsi" w:cstheme="minorHAnsi"/>
                <w:b/>
              </w:rPr>
            </w:pPr>
            <w:r w:rsidRPr="00D83AF2">
              <w:rPr>
                <w:rFonts w:asciiTheme="minorHAnsi" w:hAnsiTheme="minorHAnsi" w:cstheme="minorHAnsi"/>
                <w:b/>
              </w:rPr>
              <w:t>1</w:t>
            </w:r>
          </w:p>
        </w:tc>
        <w:tc>
          <w:tcPr>
            <w:tcW w:w="2431" w:type="dxa"/>
          </w:tcPr>
          <w:p w:rsidR="00B54CDC" w:rsidRPr="00D83AF2" w:rsidRDefault="00B54CDC" w:rsidP="00B25017">
            <w:pPr>
              <w:pStyle w:val="TableParagraph"/>
              <w:spacing w:line="234" w:lineRule="exact"/>
              <w:ind w:left="108"/>
              <w:rPr>
                <w:rFonts w:asciiTheme="minorHAnsi" w:hAnsiTheme="minorHAnsi" w:cstheme="minorHAnsi"/>
              </w:rPr>
            </w:pPr>
            <w:r w:rsidRPr="00D83AF2">
              <w:rPr>
                <w:rFonts w:asciiTheme="minorHAnsi" w:hAnsiTheme="minorHAnsi" w:cstheme="minorHAnsi"/>
              </w:rPr>
              <w:t>Database</w:t>
            </w:r>
            <w:r w:rsidR="00F54DE9" w:rsidRPr="00D83AF2">
              <w:rPr>
                <w:rFonts w:asciiTheme="minorHAnsi" w:hAnsiTheme="minorHAnsi" w:cstheme="minorHAnsi"/>
              </w:rPr>
              <w:t xml:space="preserve"> (If other than Oracle)</w:t>
            </w:r>
          </w:p>
        </w:tc>
        <w:tc>
          <w:tcPr>
            <w:tcW w:w="1108" w:type="dxa"/>
          </w:tcPr>
          <w:p w:rsidR="00B54CDC" w:rsidRPr="00D83AF2" w:rsidRDefault="00B54CDC" w:rsidP="00B25017">
            <w:pPr>
              <w:pStyle w:val="TableParagraph"/>
              <w:rPr>
                <w:rFonts w:asciiTheme="minorHAnsi" w:hAnsiTheme="minorHAnsi" w:cstheme="minorHAnsi"/>
                <w:sz w:val="18"/>
              </w:rPr>
            </w:pPr>
          </w:p>
        </w:tc>
        <w:tc>
          <w:tcPr>
            <w:tcW w:w="1096" w:type="dxa"/>
          </w:tcPr>
          <w:p w:rsidR="00B54CDC" w:rsidRPr="00D83AF2" w:rsidRDefault="00B54CDC" w:rsidP="00B25017">
            <w:pPr>
              <w:pStyle w:val="TableParagraph"/>
              <w:rPr>
                <w:rFonts w:asciiTheme="minorHAnsi" w:hAnsiTheme="minorHAnsi" w:cstheme="minorHAnsi"/>
                <w:sz w:val="18"/>
              </w:rPr>
            </w:pPr>
          </w:p>
        </w:tc>
        <w:tc>
          <w:tcPr>
            <w:tcW w:w="870" w:type="dxa"/>
            <w:gridSpan w:val="2"/>
          </w:tcPr>
          <w:p w:rsidR="00B54CDC" w:rsidRPr="00D83AF2" w:rsidRDefault="00B54CDC" w:rsidP="00B25017">
            <w:pPr>
              <w:pStyle w:val="TableParagraph"/>
              <w:rPr>
                <w:rFonts w:asciiTheme="minorHAnsi" w:hAnsiTheme="minorHAnsi" w:cstheme="minorHAnsi"/>
                <w:sz w:val="18"/>
              </w:rPr>
            </w:pPr>
          </w:p>
        </w:tc>
        <w:tc>
          <w:tcPr>
            <w:tcW w:w="815" w:type="dxa"/>
          </w:tcPr>
          <w:p w:rsidR="00B54CDC" w:rsidRPr="00D83AF2" w:rsidRDefault="00B54CDC" w:rsidP="00B25017">
            <w:pPr>
              <w:pStyle w:val="TableParagraph"/>
              <w:rPr>
                <w:rFonts w:asciiTheme="minorHAnsi" w:hAnsiTheme="minorHAnsi" w:cstheme="minorHAnsi"/>
                <w:sz w:val="18"/>
              </w:rPr>
            </w:pPr>
          </w:p>
        </w:tc>
        <w:tc>
          <w:tcPr>
            <w:tcW w:w="816" w:type="dxa"/>
          </w:tcPr>
          <w:p w:rsidR="00B54CDC" w:rsidRPr="00D83AF2" w:rsidRDefault="00B54CDC" w:rsidP="00B25017">
            <w:pPr>
              <w:pStyle w:val="TableParagraph"/>
              <w:rPr>
                <w:rFonts w:asciiTheme="minorHAnsi" w:hAnsiTheme="minorHAnsi" w:cstheme="minorHAnsi"/>
                <w:sz w:val="18"/>
              </w:rPr>
            </w:pPr>
          </w:p>
        </w:tc>
        <w:tc>
          <w:tcPr>
            <w:tcW w:w="815" w:type="dxa"/>
          </w:tcPr>
          <w:p w:rsidR="00B54CDC" w:rsidRPr="00D83AF2" w:rsidRDefault="00B54CDC" w:rsidP="00B25017">
            <w:pPr>
              <w:pStyle w:val="TableParagraph"/>
              <w:rPr>
                <w:rFonts w:asciiTheme="minorHAnsi" w:hAnsiTheme="minorHAnsi" w:cstheme="minorHAnsi"/>
                <w:sz w:val="18"/>
              </w:rPr>
            </w:pPr>
          </w:p>
        </w:tc>
        <w:tc>
          <w:tcPr>
            <w:tcW w:w="817" w:type="dxa"/>
          </w:tcPr>
          <w:p w:rsidR="00B54CDC" w:rsidRPr="00D83AF2" w:rsidRDefault="00B54CDC" w:rsidP="00B25017">
            <w:pPr>
              <w:pStyle w:val="TableParagraph"/>
              <w:rPr>
                <w:rFonts w:asciiTheme="minorHAnsi" w:hAnsiTheme="minorHAnsi" w:cstheme="minorHAnsi"/>
                <w:sz w:val="18"/>
              </w:rPr>
            </w:pPr>
          </w:p>
        </w:tc>
        <w:tc>
          <w:tcPr>
            <w:tcW w:w="817" w:type="dxa"/>
          </w:tcPr>
          <w:p w:rsidR="00B54CDC" w:rsidRPr="00D83AF2" w:rsidRDefault="00B54CDC" w:rsidP="00B25017">
            <w:pPr>
              <w:pStyle w:val="TableParagraph"/>
              <w:rPr>
                <w:rFonts w:asciiTheme="minorHAnsi" w:hAnsiTheme="minorHAnsi" w:cstheme="minorHAnsi"/>
                <w:sz w:val="18"/>
              </w:rPr>
            </w:pPr>
          </w:p>
        </w:tc>
        <w:tc>
          <w:tcPr>
            <w:tcW w:w="741" w:type="dxa"/>
          </w:tcPr>
          <w:p w:rsidR="00B54CDC" w:rsidRPr="00D83AF2" w:rsidRDefault="00B54CDC" w:rsidP="00B25017">
            <w:pPr>
              <w:pStyle w:val="TableParagraph"/>
              <w:rPr>
                <w:rFonts w:asciiTheme="minorHAnsi" w:hAnsiTheme="minorHAnsi" w:cstheme="minorHAnsi"/>
                <w:sz w:val="18"/>
              </w:rPr>
            </w:pPr>
          </w:p>
        </w:tc>
        <w:tc>
          <w:tcPr>
            <w:tcW w:w="741" w:type="dxa"/>
          </w:tcPr>
          <w:p w:rsidR="00B54CDC" w:rsidRPr="00D83AF2" w:rsidRDefault="00B54CDC" w:rsidP="00B25017">
            <w:pPr>
              <w:pStyle w:val="TableParagraph"/>
              <w:rPr>
                <w:rFonts w:asciiTheme="minorHAnsi" w:hAnsiTheme="minorHAnsi" w:cstheme="minorHAnsi"/>
                <w:sz w:val="18"/>
              </w:rPr>
            </w:pPr>
          </w:p>
        </w:tc>
      </w:tr>
      <w:tr w:rsidR="00B54CDC" w:rsidRPr="00D83AF2" w:rsidTr="00C47430">
        <w:trPr>
          <w:trHeight w:val="758"/>
        </w:trPr>
        <w:tc>
          <w:tcPr>
            <w:tcW w:w="554" w:type="dxa"/>
          </w:tcPr>
          <w:p w:rsidR="00B54CDC" w:rsidRPr="00D83AF2" w:rsidRDefault="00B54CDC" w:rsidP="00B25017">
            <w:pPr>
              <w:pStyle w:val="TableParagraph"/>
              <w:spacing w:line="248" w:lineRule="exact"/>
              <w:ind w:left="107"/>
              <w:rPr>
                <w:rFonts w:asciiTheme="minorHAnsi" w:hAnsiTheme="minorHAnsi" w:cstheme="minorHAnsi"/>
                <w:b/>
              </w:rPr>
            </w:pPr>
            <w:r w:rsidRPr="00D83AF2">
              <w:rPr>
                <w:rFonts w:asciiTheme="minorHAnsi" w:hAnsiTheme="minorHAnsi" w:cstheme="minorHAnsi"/>
                <w:b/>
              </w:rPr>
              <w:t>N</w:t>
            </w:r>
          </w:p>
        </w:tc>
        <w:tc>
          <w:tcPr>
            <w:tcW w:w="2431" w:type="dxa"/>
          </w:tcPr>
          <w:p w:rsidR="00B54CDC" w:rsidRPr="00D83AF2" w:rsidRDefault="00B54CDC" w:rsidP="00B25017">
            <w:pPr>
              <w:pStyle w:val="TableParagraph"/>
              <w:ind w:left="108" w:right="325"/>
              <w:rPr>
                <w:rFonts w:asciiTheme="minorHAnsi" w:hAnsiTheme="minorHAnsi" w:cstheme="minorHAnsi"/>
              </w:rPr>
            </w:pPr>
            <w:r w:rsidRPr="00D83AF2">
              <w:rPr>
                <w:rFonts w:asciiTheme="minorHAnsi" w:hAnsiTheme="minorHAnsi" w:cstheme="minorHAnsi"/>
              </w:rPr>
              <w:t>Add rows if required</w:t>
            </w:r>
            <w:r w:rsidRPr="00D83AF2">
              <w:rPr>
                <w:rFonts w:asciiTheme="minorHAnsi" w:hAnsiTheme="minorHAnsi" w:cstheme="minorHAnsi"/>
                <w:spacing w:val="-59"/>
              </w:rPr>
              <w:t xml:space="preserve"> </w:t>
            </w:r>
            <w:r w:rsidRPr="00D83AF2">
              <w:rPr>
                <w:rFonts w:asciiTheme="minorHAnsi" w:hAnsiTheme="minorHAnsi" w:cstheme="minorHAnsi"/>
              </w:rPr>
              <w:t>and</w:t>
            </w:r>
            <w:r w:rsidRPr="00D83AF2">
              <w:rPr>
                <w:rFonts w:asciiTheme="minorHAnsi" w:hAnsiTheme="minorHAnsi" w:cstheme="minorHAnsi"/>
                <w:spacing w:val="-3"/>
              </w:rPr>
              <w:t xml:space="preserve"> </w:t>
            </w:r>
            <w:r w:rsidRPr="00D83AF2">
              <w:rPr>
                <w:rFonts w:asciiTheme="minorHAnsi" w:hAnsiTheme="minorHAnsi" w:cstheme="minorHAnsi"/>
              </w:rPr>
              <w:t>update</w:t>
            </w:r>
            <w:r w:rsidRPr="00D83AF2">
              <w:rPr>
                <w:rFonts w:asciiTheme="minorHAnsi" w:hAnsiTheme="minorHAnsi" w:cstheme="minorHAnsi"/>
                <w:spacing w:val="-4"/>
              </w:rPr>
              <w:t xml:space="preserve"> </w:t>
            </w:r>
            <w:r w:rsidRPr="00D83AF2">
              <w:rPr>
                <w:rFonts w:asciiTheme="minorHAnsi" w:hAnsiTheme="minorHAnsi" w:cstheme="minorHAnsi"/>
              </w:rPr>
              <w:t>the</w:t>
            </w:r>
            <w:r w:rsidRPr="00D83AF2">
              <w:rPr>
                <w:rFonts w:asciiTheme="minorHAnsi" w:hAnsiTheme="minorHAnsi" w:cstheme="minorHAnsi"/>
                <w:spacing w:val="-5"/>
              </w:rPr>
              <w:t xml:space="preserve"> </w:t>
            </w:r>
            <w:r w:rsidRPr="00D83AF2">
              <w:rPr>
                <w:rFonts w:asciiTheme="minorHAnsi" w:hAnsiTheme="minorHAnsi" w:cstheme="minorHAnsi"/>
              </w:rPr>
              <w:t>N</w:t>
            </w:r>
            <w:r w:rsidRPr="00D83AF2">
              <w:rPr>
                <w:rFonts w:asciiTheme="minorHAnsi" w:hAnsiTheme="minorHAnsi" w:cstheme="minorHAnsi"/>
                <w:spacing w:val="-2"/>
              </w:rPr>
              <w:t xml:space="preserve"> </w:t>
            </w:r>
            <w:r w:rsidRPr="00D83AF2">
              <w:rPr>
                <w:rFonts w:asciiTheme="minorHAnsi" w:hAnsiTheme="minorHAnsi" w:cstheme="minorHAnsi"/>
              </w:rPr>
              <w:t>as</w:t>
            </w:r>
          </w:p>
          <w:p w:rsidR="00B54CDC" w:rsidRPr="00D83AF2" w:rsidRDefault="00B54CDC" w:rsidP="00B25017">
            <w:pPr>
              <w:pStyle w:val="TableParagraph"/>
              <w:spacing w:line="234" w:lineRule="exact"/>
              <w:ind w:left="108"/>
              <w:rPr>
                <w:rFonts w:asciiTheme="minorHAnsi" w:hAnsiTheme="minorHAnsi" w:cstheme="minorHAnsi"/>
              </w:rPr>
            </w:pPr>
            <w:r w:rsidRPr="00D83AF2">
              <w:rPr>
                <w:rFonts w:asciiTheme="minorHAnsi" w:hAnsiTheme="minorHAnsi" w:cstheme="minorHAnsi"/>
              </w:rPr>
              <w:t>running</w:t>
            </w:r>
            <w:r w:rsidRPr="00D83AF2">
              <w:rPr>
                <w:rFonts w:asciiTheme="minorHAnsi" w:hAnsiTheme="minorHAnsi" w:cstheme="minorHAnsi"/>
                <w:spacing w:val="-1"/>
              </w:rPr>
              <w:t xml:space="preserve"> </w:t>
            </w:r>
            <w:r w:rsidRPr="00D83AF2">
              <w:rPr>
                <w:rFonts w:asciiTheme="minorHAnsi" w:hAnsiTheme="minorHAnsi" w:cstheme="minorHAnsi"/>
              </w:rPr>
              <w:t>serial</w:t>
            </w:r>
            <w:r w:rsidRPr="00D83AF2">
              <w:rPr>
                <w:rFonts w:asciiTheme="minorHAnsi" w:hAnsiTheme="minorHAnsi" w:cstheme="minorHAnsi"/>
                <w:spacing w:val="-1"/>
              </w:rPr>
              <w:t xml:space="preserve"> </w:t>
            </w:r>
            <w:r w:rsidRPr="00D83AF2">
              <w:rPr>
                <w:rFonts w:asciiTheme="minorHAnsi" w:hAnsiTheme="minorHAnsi" w:cstheme="minorHAnsi"/>
              </w:rPr>
              <w:t>number</w:t>
            </w:r>
          </w:p>
        </w:tc>
        <w:tc>
          <w:tcPr>
            <w:tcW w:w="1108" w:type="dxa"/>
          </w:tcPr>
          <w:p w:rsidR="00B54CDC" w:rsidRPr="00D83AF2" w:rsidRDefault="00B54CDC" w:rsidP="00B25017">
            <w:pPr>
              <w:pStyle w:val="TableParagraph"/>
              <w:rPr>
                <w:rFonts w:asciiTheme="minorHAnsi" w:hAnsiTheme="minorHAnsi" w:cstheme="minorHAnsi"/>
                <w:sz w:val="20"/>
              </w:rPr>
            </w:pPr>
          </w:p>
        </w:tc>
        <w:tc>
          <w:tcPr>
            <w:tcW w:w="1096" w:type="dxa"/>
          </w:tcPr>
          <w:p w:rsidR="00B54CDC" w:rsidRPr="00D83AF2" w:rsidRDefault="00B54CDC" w:rsidP="00B25017">
            <w:pPr>
              <w:pStyle w:val="TableParagraph"/>
              <w:rPr>
                <w:rFonts w:asciiTheme="minorHAnsi" w:hAnsiTheme="minorHAnsi" w:cstheme="minorHAnsi"/>
                <w:sz w:val="20"/>
              </w:rPr>
            </w:pPr>
          </w:p>
        </w:tc>
        <w:tc>
          <w:tcPr>
            <w:tcW w:w="870" w:type="dxa"/>
            <w:gridSpan w:val="2"/>
          </w:tcPr>
          <w:p w:rsidR="00B54CDC" w:rsidRPr="00D83AF2" w:rsidRDefault="00B54CDC" w:rsidP="00B25017">
            <w:pPr>
              <w:pStyle w:val="TableParagraph"/>
              <w:rPr>
                <w:rFonts w:asciiTheme="minorHAnsi" w:hAnsiTheme="minorHAnsi" w:cstheme="minorHAnsi"/>
                <w:sz w:val="20"/>
              </w:rPr>
            </w:pPr>
          </w:p>
        </w:tc>
        <w:tc>
          <w:tcPr>
            <w:tcW w:w="815" w:type="dxa"/>
          </w:tcPr>
          <w:p w:rsidR="00B54CDC" w:rsidRPr="00D83AF2" w:rsidRDefault="00B54CDC" w:rsidP="00B25017">
            <w:pPr>
              <w:pStyle w:val="TableParagraph"/>
              <w:rPr>
                <w:rFonts w:asciiTheme="minorHAnsi" w:hAnsiTheme="minorHAnsi" w:cstheme="minorHAnsi"/>
                <w:sz w:val="20"/>
              </w:rPr>
            </w:pPr>
          </w:p>
        </w:tc>
        <w:tc>
          <w:tcPr>
            <w:tcW w:w="816" w:type="dxa"/>
          </w:tcPr>
          <w:p w:rsidR="00B54CDC" w:rsidRPr="00D83AF2" w:rsidRDefault="00B54CDC" w:rsidP="00B25017">
            <w:pPr>
              <w:pStyle w:val="TableParagraph"/>
              <w:rPr>
                <w:rFonts w:asciiTheme="minorHAnsi" w:hAnsiTheme="minorHAnsi" w:cstheme="minorHAnsi"/>
                <w:sz w:val="20"/>
              </w:rPr>
            </w:pPr>
          </w:p>
        </w:tc>
        <w:tc>
          <w:tcPr>
            <w:tcW w:w="815" w:type="dxa"/>
          </w:tcPr>
          <w:p w:rsidR="00B54CDC" w:rsidRPr="00D83AF2" w:rsidRDefault="00B54CDC" w:rsidP="00B25017">
            <w:pPr>
              <w:pStyle w:val="TableParagraph"/>
              <w:rPr>
                <w:rFonts w:asciiTheme="minorHAnsi" w:hAnsiTheme="minorHAnsi" w:cstheme="minorHAnsi"/>
                <w:sz w:val="20"/>
              </w:rPr>
            </w:pPr>
          </w:p>
        </w:tc>
        <w:tc>
          <w:tcPr>
            <w:tcW w:w="817" w:type="dxa"/>
          </w:tcPr>
          <w:p w:rsidR="00B54CDC" w:rsidRPr="00D83AF2" w:rsidRDefault="00B54CDC" w:rsidP="00B25017">
            <w:pPr>
              <w:pStyle w:val="TableParagraph"/>
              <w:rPr>
                <w:rFonts w:asciiTheme="minorHAnsi" w:hAnsiTheme="minorHAnsi" w:cstheme="minorHAnsi"/>
                <w:sz w:val="20"/>
              </w:rPr>
            </w:pPr>
          </w:p>
        </w:tc>
        <w:tc>
          <w:tcPr>
            <w:tcW w:w="817" w:type="dxa"/>
          </w:tcPr>
          <w:p w:rsidR="00B54CDC" w:rsidRPr="00D83AF2" w:rsidRDefault="00B54CDC" w:rsidP="00B25017">
            <w:pPr>
              <w:pStyle w:val="TableParagraph"/>
              <w:rPr>
                <w:rFonts w:asciiTheme="minorHAnsi" w:hAnsiTheme="minorHAnsi" w:cstheme="minorHAnsi"/>
                <w:sz w:val="20"/>
              </w:rPr>
            </w:pPr>
          </w:p>
        </w:tc>
        <w:tc>
          <w:tcPr>
            <w:tcW w:w="741" w:type="dxa"/>
          </w:tcPr>
          <w:p w:rsidR="00B54CDC" w:rsidRPr="00D83AF2" w:rsidRDefault="00B54CDC" w:rsidP="00B25017">
            <w:pPr>
              <w:pStyle w:val="TableParagraph"/>
              <w:rPr>
                <w:rFonts w:asciiTheme="minorHAnsi" w:hAnsiTheme="minorHAnsi" w:cstheme="minorHAnsi"/>
                <w:sz w:val="20"/>
              </w:rPr>
            </w:pPr>
          </w:p>
        </w:tc>
        <w:tc>
          <w:tcPr>
            <w:tcW w:w="741" w:type="dxa"/>
          </w:tcPr>
          <w:p w:rsidR="00B54CDC" w:rsidRPr="00D83AF2" w:rsidRDefault="00B54CDC" w:rsidP="00B25017">
            <w:pPr>
              <w:pStyle w:val="TableParagraph"/>
              <w:rPr>
                <w:rFonts w:asciiTheme="minorHAnsi" w:hAnsiTheme="minorHAnsi" w:cstheme="minorHAnsi"/>
                <w:sz w:val="20"/>
              </w:rPr>
            </w:pPr>
          </w:p>
        </w:tc>
      </w:tr>
      <w:tr w:rsidR="00B54CDC" w:rsidRPr="00D83AF2" w:rsidTr="00C47430">
        <w:trPr>
          <w:trHeight w:val="253"/>
        </w:trPr>
        <w:tc>
          <w:tcPr>
            <w:tcW w:w="554" w:type="dxa"/>
          </w:tcPr>
          <w:p w:rsidR="00B54CDC" w:rsidRPr="00D83AF2" w:rsidRDefault="00B54CDC" w:rsidP="00B25017">
            <w:pPr>
              <w:pStyle w:val="TableParagraph"/>
              <w:spacing w:line="234" w:lineRule="exact"/>
              <w:ind w:left="107"/>
              <w:rPr>
                <w:rFonts w:asciiTheme="minorHAnsi" w:hAnsiTheme="minorHAnsi" w:cstheme="minorHAnsi"/>
                <w:b/>
              </w:rPr>
            </w:pPr>
            <w:r w:rsidRPr="00D83AF2">
              <w:rPr>
                <w:rFonts w:asciiTheme="minorHAnsi" w:hAnsiTheme="minorHAnsi" w:cstheme="minorHAnsi"/>
                <w:b/>
              </w:rPr>
              <w:t>T3</w:t>
            </w:r>
          </w:p>
        </w:tc>
        <w:tc>
          <w:tcPr>
            <w:tcW w:w="2431" w:type="dxa"/>
          </w:tcPr>
          <w:p w:rsidR="00B54CDC" w:rsidRPr="00D83AF2" w:rsidRDefault="00B54CDC" w:rsidP="00B25017">
            <w:pPr>
              <w:pStyle w:val="TableParagraph"/>
              <w:spacing w:line="234" w:lineRule="exact"/>
              <w:ind w:left="108"/>
              <w:rPr>
                <w:rFonts w:asciiTheme="minorHAnsi" w:hAnsiTheme="minorHAnsi" w:cstheme="minorHAnsi"/>
                <w:b/>
              </w:rPr>
            </w:pPr>
            <w:r w:rsidRPr="00D83AF2">
              <w:rPr>
                <w:rFonts w:asciiTheme="minorHAnsi" w:hAnsiTheme="minorHAnsi" w:cstheme="minorHAnsi"/>
                <w:b/>
              </w:rPr>
              <w:t>Total</w:t>
            </w:r>
            <w:r w:rsidRPr="00D83AF2">
              <w:rPr>
                <w:rFonts w:asciiTheme="minorHAnsi" w:hAnsiTheme="minorHAnsi" w:cstheme="minorHAnsi"/>
                <w:b/>
                <w:spacing w:val="1"/>
              </w:rPr>
              <w:t xml:space="preserve"> </w:t>
            </w:r>
            <w:r w:rsidRPr="00D83AF2">
              <w:rPr>
                <w:rFonts w:asciiTheme="minorHAnsi" w:hAnsiTheme="minorHAnsi" w:cstheme="minorHAnsi"/>
                <w:b/>
              </w:rPr>
              <w:t>Cost</w:t>
            </w:r>
            <w:r w:rsidRPr="00D83AF2">
              <w:rPr>
                <w:rFonts w:asciiTheme="minorHAnsi" w:hAnsiTheme="minorHAnsi" w:cstheme="minorHAnsi"/>
                <w:b/>
                <w:spacing w:val="-2"/>
              </w:rPr>
              <w:t xml:space="preserve"> </w:t>
            </w:r>
            <w:r w:rsidRPr="00D83AF2">
              <w:rPr>
                <w:rFonts w:asciiTheme="minorHAnsi" w:hAnsiTheme="minorHAnsi" w:cstheme="minorHAnsi"/>
                <w:b/>
              </w:rPr>
              <w:t>(1</w:t>
            </w:r>
            <w:r w:rsidRPr="00D83AF2">
              <w:rPr>
                <w:rFonts w:asciiTheme="minorHAnsi" w:hAnsiTheme="minorHAnsi" w:cstheme="minorHAnsi"/>
                <w:b/>
                <w:spacing w:val="-2"/>
              </w:rPr>
              <w:t xml:space="preserve"> </w:t>
            </w:r>
            <w:r w:rsidRPr="00D83AF2">
              <w:rPr>
                <w:rFonts w:asciiTheme="minorHAnsi" w:hAnsiTheme="minorHAnsi" w:cstheme="minorHAnsi"/>
                <w:b/>
              </w:rPr>
              <w:t>to</w:t>
            </w:r>
            <w:r w:rsidRPr="00D83AF2">
              <w:rPr>
                <w:rFonts w:asciiTheme="minorHAnsi" w:hAnsiTheme="minorHAnsi" w:cstheme="minorHAnsi"/>
                <w:b/>
                <w:spacing w:val="-1"/>
              </w:rPr>
              <w:t xml:space="preserve"> </w:t>
            </w:r>
            <w:r w:rsidRPr="00D83AF2">
              <w:rPr>
                <w:rFonts w:asciiTheme="minorHAnsi" w:hAnsiTheme="minorHAnsi" w:cstheme="minorHAnsi"/>
                <w:b/>
              </w:rPr>
              <w:t>N)</w:t>
            </w:r>
          </w:p>
        </w:tc>
        <w:tc>
          <w:tcPr>
            <w:tcW w:w="1108" w:type="dxa"/>
          </w:tcPr>
          <w:p w:rsidR="00B54CDC" w:rsidRPr="00D83AF2" w:rsidRDefault="00B54CDC" w:rsidP="00B25017">
            <w:pPr>
              <w:pStyle w:val="TableParagraph"/>
              <w:rPr>
                <w:rFonts w:asciiTheme="minorHAnsi" w:hAnsiTheme="minorHAnsi" w:cstheme="minorHAnsi"/>
                <w:sz w:val="18"/>
              </w:rPr>
            </w:pPr>
          </w:p>
        </w:tc>
        <w:tc>
          <w:tcPr>
            <w:tcW w:w="1096" w:type="dxa"/>
          </w:tcPr>
          <w:p w:rsidR="00B54CDC" w:rsidRPr="00D83AF2" w:rsidRDefault="00B54CDC" w:rsidP="00B25017">
            <w:pPr>
              <w:pStyle w:val="TableParagraph"/>
              <w:rPr>
                <w:rFonts w:asciiTheme="minorHAnsi" w:hAnsiTheme="minorHAnsi" w:cstheme="minorHAnsi"/>
                <w:sz w:val="18"/>
              </w:rPr>
            </w:pPr>
          </w:p>
        </w:tc>
        <w:tc>
          <w:tcPr>
            <w:tcW w:w="870" w:type="dxa"/>
            <w:gridSpan w:val="2"/>
          </w:tcPr>
          <w:p w:rsidR="00B54CDC" w:rsidRPr="00D83AF2" w:rsidRDefault="00B54CDC" w:rsidP="00B25017">
            <w:pPr>
              <w:pStyle w:val="TableParagraph"/>
              <w:rPr>
                <w:rFonts w:asciiTheme="minorHAnsi" w:hAnsiTheme="minorHAnsi" w:cstheme="minorHAnsi"/>
                <w:sz w:val="18"/>
              </w:rPr>
            </w:pPr>
          </w:p>
        </w:tc>
        <w:tc>
          <w:tcPr>
            <w:tcW w:w="815" w:type="dxa"/>
          </w:tcPr>
          <w:p w:rsidR="00B54CDC" w:rsidRPr="00D83AF2" w:rsidRDefault="00B54CDC" w:rsidP="00B25017">
            <w:pPr>
              <w:pStyle w:val="TableParagraph"/>
              <w:rPr>
                <w:rFonts w:asciiTheme="minorHAnsi" w:hAnsiTheme="minorHAnsi" w:cstheme="minorHAnsi"/>
                <w:sz w:val="18"/>
              </w:rPr>
            </w:pPr>
          </w:p>
        </w:tc>
        <w:tc>
          <w:tcPr>
            <w:tcW w:w="816" w:type="dxa"/>
          </w:tcPr>
          <w:p w:rsidR="00B54CDC" w:rsidRPr="00D83AF2" w:rsidRDefault="00B54CDC" w:rsidP="00B25017">
            <w:pPr>
              <w:pStyle w:val="TableParagraph"/>
              <w:rPr>
                <w:rFonts w:asciiTheme="minorHAnsi" w:hAnsiTheme="minorHAnsi" w:cstheme="minorHAnsi"/>
                <w:sz w:val="18"/>
              </w:rPr>
            </w:pPr>
          </w:p>
        </w:tc>
        <w:tc>
          <w:tcPr>
            <w:tcW w:w="815" w:type="dxa"/>
          </w:tcPr>
          <w:p w:rsidR="00B54CDC" w:rsidRPr="00D83AF2" w:rsidRDefault="00B54CDC" w:rsidP="00B25017">
            <w:pPr>
              <w:pStyle w:val="TableParagraph"/>
              <w:rPr>
                <w:rFonts w:asciiTheme="minorHAnsi" w:hAnsiTheme="minorHAnsi" w:cstheme="minorHAnsi"/>
                <w:sz w:val="18"/>
              </w:rPr>
            </w:pPr>
          </w:p>
        </w:tc>
        <w:tc>
          <w:tcPr>
            <w:tcW w:w="817" w:type="dxa"/>
          </w:tcPr>
          <w:p w:rsidR="00B54CDC" w:rsidRPr="00D83AF2" w:rsidRDefault="00B54CDC" w:rsidP="00B25017">
            <w:pPr>
              <w:pStyle w:val="TableParagraph"/>
              <w:rPr>
                <w:rFonts w:asciiTheme="minorHAnsi" w:hAnsiTheme="minorHAnsi" w:cstheme="minorHAnsi"/>
                <w:sz w:val="18"/>
              </w:rPr>
            </w:pPr>
          </w:p>
        </w:tc>
        <w:tc>
          <w:tcPr>
            <w:tcW w:w="817" w:type="dxa"/>
          </w:tcPr>
          <w:p w:rsidR="00B54CDC" w:rsidRPr="00D83AF2" w:rsidRDefault="00B54CDC" w:rsidP="00B25017">
            <w:pPr>
              <w:pStyle w:val="TableParagraph"/>
              <w:rPr>
                <w:rFonts w:asciiTheme="minorHAnsi" w:hAnsiTheme="minorHAnsi" w:cstheme="minorHAnsi"/>
                <w:sz w:val="18"/>
              </w:rPr>
            </w:pPr>
          </w:p>
        </w:tc>
        <w:tc>
          <w:tcPr>
            <w:tcW w:w="741" w:type="dxa"/>
          </w:tcPr>
          <w:p w:rsidR="00B54CDC" w:rsidRPr="00D83AF2" w:rsidRDefault="00B54CDC" w:rsidP="00B25017">
            <w:pPr>
              <w:pStyle w:val="TableParagraph"/>
              <w:rPr>
                <w:rFonts w:asciiTheme="minorHAnsi" w:hAnsiTheme="minorHAnsi" w:cstheme="minorHAnsi"/>
                <w:sz w:val="18"/>
              </w:rPr>
            </w:pPr>
          </w:p>
        </w:tc>
        <w:tc>
          <w:tcPr>
            <w:tcW w:w="741" w:type="dxa"/>
          </w:tcPr>
          <w:p w:rsidR="00B54CDC" w:rsidRPr="00D83AF2" w:rsidRDefault="00B54CDC" w:rsidP="00B25017">
            <w:pPr>
              <w:pStyle w:val="TableParagraph"/>
              <w:rPr>
                <w:rFonts w:asciiTheme="minorHAnsi" w:hAnsiTheme="minorHAnsi" w:cstheme="minorHAnsi"/>
                <w:sz w:val="18"/>
              </w:rPr>
            </w:pPr>
          </w:p>
        </w:tc>
      </w:tr>
    </w:tbl>
    <w:p w:rsidR="00152459" w:rsidRPr="00D83AF2" w:rsidRDefault="00152459" w:rsidP="00F3226F">
      <w:pPr>
        <w:spacing w:before="180" w:after="23"/>
        <w:ind w:left="120"/>
        <w:rPr>
          <w:rFonts w:cstheme="minorHAnsi"/>
          <w:b/>
        </w:rPr>
      </w:pPr>
      <w:r w:rsidRPr="00D83AF2">
        <w:rPr>
          <w:rFonts w:cstheme="minorHAnsi"/>
          <w:b/>
        </w:rPr>
        <w:t>Table 4:</w:t>
      </w:r>
      <w:r w:rsidRPr="00D83AF2">
        <w:rPr>
          <w:rFonts w:cstheme="minorHAnsi"/>
          <w:b/>
          <w:spacing w:val="-1"/>
        </w:rPr>
        <w:t xml:space="preserve"> </w:t>
      </w:r>
      <w:r w:rsidRPr="00D83AF2">
        <w:rPr>
          <w:rFonts w:cstheme="minorHAnsi"/>
          <w:b/>
        </w:rPr>
        <w:t>Breakup</w:t>
      </w:r>
      <w:r w:rsidRPr="00D83AF2">
        <w:rPr>
          <w:rFonts w:cstheme="minorHAnsi"/>
          <w:b/>
          <w:spacing w:val="-2"/>
        </w:rPr>
        <w:t xml:space="preserve"> </w:t>
      </w:r>
      <w:r w:rsidRPr="00D83AF2">
        <w:rPr>
          <w:rFonts w:cstheme="minorHAnsi"/>
          <w:b/>
        </w:rPr>
        <w:t>of</w:t>
      </w:r>
      <w:r w:rsidRPr="00D83AF2">
        <w:rPr>
          <w:rFonts w:cstheme="minorHAnsi"/>
          <w:b/>
          <w:spacing w:val="-5"/>
        </w:rPr>
        <w:t xml:space="preserve"> </w:t>
      </w:r>
      <w:r w:rsidRPr="00D83AF2">
        <w:rPr>
          <w:rFonts w:cstheme="minorHAnsi"/>
          <w:b/>
        </w:rPr>
        <w:t>Operating</w:t>
      </w:r>
      <w:r w:rsidRPr="00D83AF2">
        <w:rPr>
          <w:rFonts w:cstheme="minorHAnsi"/>
          <w:b/>
          <w:spacing w:val="-4"/>
        </w:rPr>
        <w:t xml:space="preserve"> </w:t>
      </w:r>
      <w:r w:rsidRPr="00D83AF2">
        <w:rPr>
          <w:rFonts w:cstheme="minorHAnsi"/>
          <w:b/>
        </w:rPr>
        <w:t>System Cost</w:t>
      </w:r>
      <w:r w:rsidRPr="00D83AF2">
        <w:rPr>
          <w:rFonts w:cstheme="minorHAnsi"/>
          <w:b/>
          <w:spacing w:val="-2"/>
        </w:rPr>
        <w:t xml:space="preserve"> </w:t>
      </w:r>
      <w:r w:rsidRPr="00D83AF2">
        <w:rPr>
          <w:rFonts w:cstheme="minorHAnsi"/>
          <w:b/>
        </w:rPr>
        <w:t>for UPI</w:t>
      </w:r>
      <w:r w:rsidRPr="00D83AF2">
        <w:rPr>
          <w:rFonts w:cstheme="minorHAnsi"/>
          <w:b/>
          <w:spacing w:val="-2"/>
        </w:rPr>
        <w:t xml:space="preserve"> </w:t>
      </w:r>
      <w:r w:rsidRPr="00D83AF2">
        <w:rPr>
          <w:rFonts w:cstheme="minorHAnsi"/>
          <w:b/>
        </w:rPr>
        <w:t>switching</w:t>
      </w:r>
      <w:r w:rsidRPr="00D83AF2">
        <w:rPr>
          <w:rFonts w:cstheme="minorHAnsi"/>
          <w:b/>
          <w:spacing w:val="-4"/>
        </w:rPr>
        <w:t xml:space="preserve"> </w:t>
      </w:r>
      <w:r w:rsidRPr="00D83AF2">
        <w:rPr>
          <w:rFonts w:cstheme="minorHAnsi"/>
          <w:b/>
        </w:rPr>
        <w:t>(item</w:t>
      </w:r>
      <w:r w:rsidRPr="00D83AF2">
        <w:rPr>
          <w:rFonts w:cstheme="minorHAnsi"/>
          <w:b/>
          <w:spacing w:val="-3"/>
        </w:rPr>
        <w:t xml:space="preserve"> </w:t>
      </w:r>
      <w:r w:rsidRPr="00D83AF2">
        <w:rPr>
          <w:rFonts w:cstheme="minorHAnsi"/>
          <w:b/>
        </w:rPr>
        <w:t>3</w:t>
      </w:r>
      <w:r w:rsidRPr="00D83AF2">
        <w:rPr>
          <w:rFonts w:cstheme="minorHAnsi"/>
          <w:b/>
          <w:spacing w:val="-3"/>
        </w:rPr>
        <w:t xml:space="preserve"> </w:t>
      </w:r>
      <w:r w:rsidRPr="00D83AF2">
        <w:rPr>
          <w:rFonts w:cstheme="minorHAnsi"/>
          <w:b/>
        </w:rPr>
        <w:t>of Table</w:t>
      </w:r>
      <w:r w:rsidRPr="00D83AF2">
        <w:rPr>
          <w:rFonts w:cstheme="minorHAnsi"/>
          <w:b/>
          <w:spacing w:val="-1"/>
        </w:rPr>
        <w:t xml:space="preserve"> </w:t>
      </w:r>
      <w:r w:rsidRPr="00D83AF2">
        <w:rPr>
          <w:rFonts w:cstheme="minorHAnsi"/>
          <w:b/>
        </w:rPr>
        <w:t>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1108"/>
        <w:gridCol w:w="1096"/>
        <w:gridCol w:w="870"/>
        <w:gridCol w:w="815"/>
        <w:gridCol w:w="816"/>
        <w:gridCol w:w="815"/>
        <w:gridCol w:w="817"/>
        <w:gridCol w:w="741"/>
        <w:gridCol w:w="741"/>
        <w:gridCol w:w="741"/>
      </w:tblGrid>
      <w:tr w:rsidR="00B54CDC" w:rsidRPr="00D83AF2" w:rsidTr="00C47430">
        <w:trPr>
          <w:trHeight w:val="253"/>
        </w:trPr>
        <w:tc>
          <w:tcPr>
            <w:tcW w:w="554" w:type="dxa"/>
            <w:vMerge w:val="restart"/>
          </w:tcPr>
          <w:p w:rsidR="00B54CDC" w:rsidRPr="00D83AF2" w:rsidRDefault="00B54CDC" w:rsidP="00B25017">
            <w:pPr>
              <w:pStyle w:val="TableParagraph"/>
              <w:spacing w:line="248" w:lineRule="exact"/>
              <w:ind w:left="107"/>
              <w:rPr>
                <w:rFonts w:asciiTheme="minorHAnsi" w:hAnsiTheme="minorHAnsi" w:cstheme="minorHAnsi"/>
                <w:b/>
              </w:rPr>
            </w:pPr>
            <w:r w:rsidRPr="00D83AF2">
              <w:rPr>
                <w:rFonts w:asciiTheme="minorHAnsi" w:hAnsiTheme="minorHAnsi" w:cstheme="minorHAnsi"/>
                <w:b/>
              </w:rPr>
              <w:t>SN</w:t>
            </w:r>
          </w:p>
        </w:tc>
        <w:tc>
          <w:tcPr>
            <w:tcW w:w="2431" w:type="dxa"/>
            <w:vMerge w:val="restart"/>
          </w:tcPr>
          <w:p w:rsidR="00B54CDC" w:rsidRPr="00D83AF2" w:rsidRDefault="00B54CDC" w:rsidP="00B25017">
            <w:pPr>
              <w:pStyle w:val="TableParagraph"/>
              <w:spacing w:line="248" w:lineRule="exact"/>
              <w:ind w:left="108"/>
              <w:rPr>
                <w:rFonts w:asciiTheme="minorHAnsi" w:hAnsiTheme="minorHAnsi" w:cstheme="minorHAnsi"/>
                <w:b/>
              </w:rPr>
            </w:pPr>
            <w:r w:rsidRPr="00D83AF2">
              <w:rPr>
                <w:rFonts w:asciiTheme="minorHAnsi" w:hAnsiTheme="minorHAnsi" w:cstheme="minorHAnsi"/>
                <w:b/>
              </w:rPr>
              <w:t>Requirement</w:t>
            </w:r>
          </w:p>
        </w:tc>
        <w:tc>
          <w:tcPr>
            <w:tcW w:w="1108" w:type="dxa"/>
            <w:vMerge w:val="restart"/>
          </w:tcPr>
          <w:p w:rsidR="00B54CDC" w:rsidRPr="00D83AF2" w:rsidRDefault="00B54CDC" w:rsidP="00B25017">
            <w:pPr>
              <w:pStyle w:val="TableParagraph"/>
              <w:spacing w:line="248" w:lineRule="exact"/>
              <w:ind w:left="108"/>
              <w:rPr>
                <w:rFonts w:asciiTheme="minorHAnsi" w:hAnsiTheme="minorHAnsi" w:cstheme="minorHAnsi"/>
                <w:b/>
              </w:rPr>
            </w:pPr>
            <w:r w:rsidRPr="00D83AF2">
              <w:rPr>
                <w:rFonts w:asciiTheme="minorHAnsi" w:hAnsiTheme="minorHAnsi" w:cstheme="minorHAnsi"/>
                <w:b/>
              </w:rPr>
              <w:t>Quantity</w:t>
            </w:r>
          </w:p>
        </w:tc>
        <w:tc>
          <w:tcPr>
            <w:tcW w:w="1096" w:type="dxa"/>
            <w:vMerge w:val="restart"/>
          </w:tcPr>
          <w:p w:rsidR="00B54CDC" w:rsidRPr="00D83AF2" w:rsidRDefault="00B54CDC" w:rsidP="00B25017">
            <w:pPr>
              <w:pStyle w:val="TableParagraph"/>
              <w:spacing w:line="242" w:lineRule="auto"/>
              <w:ind w:left="109" w:right="76"/>
              <w:rPr>
                <w:rFonts w:asciiTheme="minorHAnsi" w:hAnsiTheme="minorHAnsi" w:cstheme="minorHAnsi"/>
                <w:b/>
              </w:rPr>
            </w:pPr>
            <w:r w:rsidRPr="00D83AF2">
              <w:rPr>
                <w:rFonts w:asciiTheme="minorHAnsi" w:hAnsiTheme="minorHAnsi" w:cstheme="minorHAnsi"/>
                <w:b/>
              </w:rPr>
              <w:t>One</w:t>
            </w:r>
            <w:r w:rsidRPr="00D83AF2">
              <w:rPr>
                <w:rFonts w:asciiTheme="minorHAnsi" w:hAnsiTheme="minorHAnsi" w:cstheme="minorHAnsi"/>
                <w:b/>
                <w:spacing w:val="1"/>
              </w:rPr>
              <w:t xml:space="preserve"> </w:t>
            </w:r>
            <w:r w:rsidRPr="00D83AF2">
              <w:rPr>
                <w:rFonts w:asciiTheme="minorHAnsi" w:hAnsiTheme="minorHAnsi" w:cstheme="minorHAnsi"/>
                <w:b/>
              </w:rPr>
              <w:t>Time</w:t>
            </w:r>
          </w:p>
          <w:p w:rsidR="00B54CDC" w:rsidRPr="00D83AF2" w:rsidRDefault="00B54CDC" w:rsidP="00B25017">
            <w:pPr>
              <w:pStyle w:val="TableParagraph"/>
              <w:spacing w:line="252" w:lineRule="exact"/>
              <w:ind w:left="109" w:right="76"/>
              <w:rPr>
                <w:rFonts w:asciiTheme="minorHAnsi" w:hAnsiTheme="minorHAnsi" w:cstheme="minorHAnsi"/>
                <w:b/>
              </w:rPr>
            </w:pPr>
            <w:r w:rsidRPr="00D83AF2">
              <w:rPr>
                <w:rFonts w:asciiTheme="minorHAnsi" w:hAnsiTheme="minorHAnsi" w:cstheme="minorHAnsi"/>
                <w:b/>
              </w:rPr>
              <w:t>Charges</w:t>
            </w:r>
            <w:r w:rsidRPr="00D83AF2">
              <w:rPr>
                <w:rFonts w:asciiTheme="minorHAnsi" w:hAnsiTheme="minorHAnsi" w:cstheme="minorHAnsi"/>
                <w:b/>
                <w:spacing w:val="-59"/>
              </w:rPr>
              <w:t xml:space="preserve"> </w:t>
            </w:r>
            <w:r w:rsidRPr="00D83AF2">
              <w:rPr>
                <w:rFonts w:asciiTheme="minorHAnsi" w:hAnsiTheme="minorHAnsi" w:cstheme="minorHAnsi"/>
                <w:b/>
              </w:rPr>
              <w:t>(Rs.)</w:t>
            </w:r>
          </w:p>
        </w:tc>
        <w:tc>
          <w:tcPr>
            <w:tcW w:w="4133" w:type="dxa"/>
            <w:gridSpan w:val="5"/>
          </w:tcPr>
          <w:p w:rsidR="00B54CDC" w:rsidRPr="00D83AF2" w:rsidRDefault="00B54CDC" w:rsidP="00B25017">
            <w:pPr>
              <w:pStyle w:val="TableParagraph"/>
              <w:spacing w:line="234" w:lineRule="exact"/>
              <w:ind w:left="110"/>
              <w:rPr>
                <w:rFonts w:asciiTheme="minorHAnsi" w:hAnsiTheme="minorHAnsi" w:cstheme="minorHAnsi"/>
                <w:b/>
              </w:rPr>
            </w:pPr>
            <w:r w:rsidRPr="00D83AF2">
              <w:rPr>
                <w:rFonts w:asciiTheme="minorHAnsi" w:hAnsiTheme="minorHAnsi" w:cstheme="minorHAnsi"/>
                <w:b/>
              </w:rPr>
              <w:t>Recurring</w:t>
            </w:r>
            <w:r w:rsidRPr="00D83AF2">
              <w:rPr>
                <w:rFonts w:asciiTheme="minorHAnsi" w:hAnsiTheme="minorHAnsi" w:cstheme="minorHAnsi"/>
                <w:b/>
                <w:spacing w:val="-4"/>
              </w:rPr>
              <w:t xml:space="preserve"> </w:t>
            </w:r>
            <w:r w:rsidRPr="00D83AF2">
              <w:rPr>
                <w:rFonts w:asciiTheme="minorHAnsi" w:hAnsiTheme="minorHAnsi" w:cstheme="minorHAnsi"/>
                <w:b/>
              </w:rPr>
              <w:t>Cost</w:t>
            </w:r>
            <w:r w:rsidRPr="00D83AF2">
              <w:rPr>
                <w:rFonts w:asciiTheme="minorHAnsi" w:hAnsiTheme="minorHAnsi" w:cstheme="minorHAnsi"/>
                <w:b/>
                <w:spacing w:val="-1"/>
              </w:rPr>
              <w:t xml:space="preserve"> </w:t>
            </w:r>
            <w:r w:rsidRPr="00D83AF2">
              <w:rPr>
                <w:rFonts w:asciiTheme="minorHAnsi" w:hAnsiTheme="minorHAnsi" w:cstheme="minorHAnsi"/>
                <w:b/>
              </w:rPr>
              <w:t>in</w:t>
            </w:r>
            <w:r w:rsidRPr="00D83AF2">
              <w:rPr>
                <w:rFonts w:asciiTheme="minorHAnsi" w:hAnsiTheme="minorHAnsi" w:cstheme="minorHAnsi"/>
                <w:b/>
                <w:spacing w:val="-1"/>
              </w:rPr>
              <w:t xml:space="preserve"> </w:t>
            </w:r>
            <w:r w:rsidRPr="00D83AF2">
              <w:rPr>
                <w:rFonts w:asciiTheme="minorHAnsi" w:hAnsiTheme="minorHAnsi" w:cstheme="minorHAnsi"/>
                <w:b/>
              </w:rPr>
              <w:t>Rs.</w:t>
            </w:r>
          </w:p>
        </w:tc>
        <w:tc>
          <w:tcPr>
            <w:tcW w:w="741" w:type="dxa"/>
          </w:tcPr>
          <w:p w:rsidR="00B54CDC" w:rsidRPr="00D83AF2" w:rsidRDefault="00B54CDC" w:rsidP="00B25017">
            <w:pPr>
              <w:pStyle w:val="TableParagraph"/>
              <w:spacing w:line="242" w:lineRule="auto"/>
              <w:ind w:left="116" w:right="69"/>
              <w:rPr>
                <w:rFonts w:asciiTheme="minorHAnsi" w:hAnsiTheme="minorHAnsi" w:cstheme="minorHAnsi"/>
                <w:b/>
              </w:rPr>
            </w:pPr>
          </w:p>
        </w:tc>
        <w:tc>
          <w:tcPr>
            <w:tcW w:w="741" w:type="dxa"/>
          </w:tcPr>
          <w:p w:rsidR="00B54CDC" w:rsidRPr="00D83AF2" w:rsidRDefault="00B54CDC" w:rsidP="00B25017">
            <w:pPr>
              <w:pStyle w:val="TableParagraph"/>
              <w:spacing w:line="242" w:lineRule="auto"/>
              <w:ind w:left="116" w:right="69"/>
              <w:rPr>
                <w:rFonts w:asciiTheme="minorHAnsi" w:hAnsiTheme="minorHAnsi" w:cstheme="minorHAnsi"/>
                <w:b/>
              </w:rPr>
            </w:pPr>
          </w:p>
        </w:tc>
        <w:tc>
          <w:tcPr>
            <w:tcW w:w="741" w:type="dxa"/>
            <w:vMerge w:val="restart"/>
          </w:tcPr>
          <w:p w:rsidR="00B54CDC" w:rsidRPr="00D83AF2" w:rsidRDefault="00B54CDC" w:rsidP="00B25017">
            <w:pPr>
              <w:pStyle w:val="TableParagraph"/>
              <w:spacing w:line="242" w:lineRule="auto"/>
              <w:ind w:left="116" w:right="69"/>
              <w:rPr>
                <w:rFonts w:asciiTheme="minorHAnsi" w:hAnsiTheme="minorHAnsi" w:cstheme="minorHAnsi"/>
                <w:b/>
              </w:rPr>
            </w:pPr>
            <w:r w:rsidRPr="00D83AF2">
              <w:rPr>
                <w:rFonts w:asciiTheme="minorHAnsi" w:hAnsiTheme="minorHAnsi" w:cstheme="minorHAnsi"/>
                <w:b/>
              </w:rPr>
              <w:t>Total (Rs)</w:t>
            </w:r>
          </w:p>
        </w:tc>
      </w:tr>
      <w:tr w:rsidR="00B54CDC" w:rsidRPr="00D83AF2" w:rsidTr="00C47430">
        <w:trPr>
          <w:trHeight w:val="748"/>
        </w:trPr>
        <w:tc>
          <w:tcPr>
            <w:tcW w:w="554" w:type="dxa"/>
            <w:vMerge/>
            <w:tcBorders>
              <w:top w:val="nil"/>
            </w:tcBorders>
          </w:tcPr>
          <w:p w:rsidR="00B54CDC" w:rsidRPr="00D83AF2" w:rsidRDefault="00B54CDC" w:rsidP="00B25017">
            <w:pPr>
              <w:rPr>
                <w:rFonts w:cstheme="minorHAnsi"/>
                <w:sz w:val="2"/>
                <w:szCs w:val="2"/>
              </w:rPr>
            </w:pPr>
          </w:p>
        </w:tc>
        <w:tc>
          <w:tcPr>
            <w:tcW w:w="2431" w:type="dxa"/>
            <w:vMerge/>
            <w:tcBorders>
              <w:top w:val="nil"/>
            </w:tcBorders>
          </w:tcPr>
          <w:p w:rsidR="00B54CDC" w:rsidRPr="00D83AF2" w:rsidRDefault="00B54CDC" w:rsidP="00B25017">
            <w:pPr>
              <w:rPr>
                <w:rFonts w:cstheme="minorHAnsi"/>
                <w:sz w:val="2"/>
                <w:szCs w:val="2"/>
              </w:rPr>
            </w:pPr>
          </w:p>
        </w:tc>
        <w:tc>
          <w:tcPr>
            <w:tcW w:w="1108" w:type="dxa"/>
            <w:vMerge/>
            <w:tcBorders>
              <w:top w:val="nil"/>
            </w:tcBorders>
          </w:tcPr>
          <w:p w:rsidR="00B54CDC" w:rsidRPr="00D83AF2" w:rsidRDefault="00B54CDC" w:rsidP="00B25017">
            <w:pPr>
              <w:rPr>
                <w:rFonts w:cstheme="minorHAnsi"/>
                <w:sz w:val="2"/>
                <w:szCs w:val="2"/>
              </w:rPr>
            </w:pPr>
          </w:p>
        </w:tc>
        <w:tc>
          <w:tcPr>
            <w:tcW w:w="1096" w:type="dxa"/>
            <w:vMerge/>
            <w:tcBorders>
              <w:top w:val="nil"/>
            </w:tcBorders>
          </w:tcPr>
          <w:p w:rsidR="00B54CDC" w:rsidRPr="00D83AF2" w:rsidRDefault="00B54CDC" w:rsidP="00B25017">
            <w:pPr>
              <w:rPr>
                <w:rFonts w:cstheme="minorHAnsi"/>
                <w:sz w:val="2"/>
                <w:szCs w:val="2"/>
              </w:rPr>
            </w:pPr>
          </w:p>
        </w:tc>
        <w:tc>
          <w:tcPr>
            <w:tcW w:w="870" w:type="dxa"/>
          </w:tcPr>
          <w:p w:rsidR="00B54CDC" w:rsidRPr="00D83AF2" w:rsidRDefault="00B54CDC" w:rsidP="00B25017">
            <w:pPr>
              <w:pStyle w:val="TableParagraph"/>
              <w:spacing w:line="248" w:lineRule="exact"/>
              <w:ind w:left="110"/>
              <w:rPr>
                <w:rFonts w:asciiTheme="minorHAnsi" w:hAnsiTheme="minorHAnsi" w:cstheme="minorHAnsi"/>
                <w:b/>
              </w:rPr>
            </w:pPr>
            <w:r w:rsidRPr="00D83AF2">
              <w:rPr>
                <w:rFonts w:asciiTheme="minorHAnsi" w:hAnsiTheme="minorHAnsi" w:cstheme="minorHAnsi"/>
                <w:b/>
              </w:rPr>
              <w:t>Year1</w:t>
            </w:r>
          </w:p>
        </w:tc>
        <w:tc>
          <w:tcPr>
            <w:tcW w:w="815" w:type="dxa"/>
          </w:tcPr>
          <w:p w:rsidR="00B54CDC" w:rsidRPr="00D83AF2" w:rsidRDefault="00B54CDC" w:rsidP="00B25017">
            <w:pPr>
              <w:pStyle w:val="TableParagraph"/>
              <w:spacing w:line="248" w:lineRule="exact"/>
              <w:ind w:left="112"/>
              <w:rPr>
                <w:rFonts w:asciiTheme="minorHAnsi" w:hAnsiTheme="minorHAnsi" w:cstheme="minorHAnsi"/>
                <w:b/>
              </w:rPr>
            </w:pPr>
            <w:r w:rsidRPr="00D83AF2">
              <w:rPr>
                <w:rFonts w:asciiTheme="minorHAnsi" w:hAnsiTheme="minorHAnsi" w:cstheme="minorHAnsi"/>
                <w:b/>
              </w:rPr>
              <w:t>Year2</w:t>
            </w:r>
          </w:p>
        </w:tc>
        <w:tc>
          <w:tcPr>
            <w:tcW w:w="816" w:type="dxa"/>
          </w:tcPr>
          <w:p w:rsidR="00B54CDC" w:rsidRPr="00D83AF2" w:rsidRDefault="00B54CDC" w:rsidP="00B25017">
            <w:pPr>
              <w:pStyle w:val="TableParagraph"/>
              <w:spacing w:line="248" w:lineRule="exact"/>
              <w:ind w:left="113"/>
              <w:rPr>
                <w:rFonts w:asciiTheme="minorHAnsi" w:hAnsiTheme="minorHAnsi" w:cstheme="minorHAnsi"/>
                <w:b/>
              </w:rPr>
            </w:pPr>
            <w:r w:rsidRPr="00D83AF2">
              <w:rPr>
                <w:rFonts w:asciiTheme="minorHAnsi" w:hAnsiTheme="minorHAnsi" w:cstheme="minorHAnsi"/>
                <w:b/>
              </w:rPr>
              <w:t>Year3</w:t>
            </w:r>
          </w:p>
        </w:tc>
        <w:tc>
          <w:tcPr>
            <w:tcW w:w="815" w:type="dxa"/>
          </w:tcPr>
          <w:p w:rsidR="00B54CDC" w:rsidRPr="00D83AF2" w:rsidRDefault="00B54CDC" w:rsidP="00B25017">
            <w:pPr>
              <w:pStyle w:val="TableParagraph"/>
              <w:spacing w:line="248" w:lineRule="exact"/>
              <w:ind w:left="113"/>
              <w:rPr>
                <w:rFonts w:asciiTheme="minorHAnsi" w:hAnsiTheme="minorHAnsi" w:cstheme="minorHAnsi"/>
                <w:b/>
              </w:rPr>
            </w:pPr>
            <w:r w:rsidRPr="00D83AF2">
              <w:rPr>
                <w:rFonts w:asciiTheme="minorHAnsi" w:hAnsiTheme="minorHAnsi" w:cstheme="minorHAnsi"/>
                <w:b/>
              </w:rPr>
              <w:t>Year4</w:t>
            </w:r>
          </w:p>
        </w:tc>
        <w:tc>
          <w:tcPr>
            <w:tcW w:w="817" w:type="dxa"/>
          </w:tcPr>
          <w:p w:rsidR="00B54CDC" w:rsidRPr="00D83AF2" w:rsidRDefault="00B54CDC" w:rsidP="00B25017">
            <w:pPr>
              <w:pStyle w:val="TableParagraph"/>
              <w:spacing w:line="248" w:lineRule="exact"/>
              <w:ind w:left="114"/>
              <w:rPr>
                <w:rFonts w:asciiTheme="minorHAnsi" w:hAnsiTheme="minorHAnsi" w:cstheme="minorHAnsi"/>
                <w:b/>
              </w:rPr>
            </w:pPr>
            <w:r w:rsidRPr="00D83AF2">
              <w:rPr>
                <w:rFonts w:asciiTheme="minorHAnsi" w:hAnsiTheme="minorHAnsi" w:cstheme="minorHAnsi"/>
                <w:b/>
              </w:rPr>
              <w:t>Year5</w:t>
            </w:r>
          </w:p>
        </w:tc>
        <w:tc>
          <w:tcPr>
            <w:tcW w:w="741" w:type="dxa"/>
          </w:tcPr>
          <w:p w:rsidR="00B54CDC" w:rsidRPr="00D83AF2" w:rsidRDefault="00B54CDC" w:rsidP="00B25017">
            <w:pPr>
              <w:rPr>
                <w:rFonts w:cstheme="minorHAnsi"/>
                <w:sz w:val="2"/>
                <w:szCs w:val="2"/>
              </w:rPr>
            </w:pPr>
            <w:r w:rsidRPr="00D83AF2">
              <w:rPr>
                <w:rFonts w:cstheme="minorHAnsi"/>
                <w:b/>
              </w:rPr>
              <w:t>Year6</w:t>
            </w:r>
          </w:p>
        </w:tc>
        <w:tc>
          <w:tcPr>
            <w:tcW w:w="741" w:type="dxa"/>
          </w:tcPr>
          <w:p w:rsidR="00B54CDC" w:rsidRPr="00D83AF2" w:rsidRDefault="00B54CDC" w:rsidP="00B25017">
            <w:pPr>
              <w:rPr>
                <w:rFonts w:cstheme="minorHAnsi"/>
                <w:sz w:val="2"/>
                <w:szCs w:val="2"/>
              </w:rPr>
            </w:pPr>
            <w:r w:rsidRPr="00D83AF2">
              <w:rPr>
                <w:rFonts w:cstheme="minorHAnsi"/>
                <w:b/>
              </w:rPr>
              <w:t>Year7</w:t>
            </w:r>
          </w:p>
        </w:tc>
        <w:tc>
          <w:tcPr>
            <w:tcW w:w="741" w:type="dxa"/>
            <w:vMerge/>
            <w:tcBorders>
              <w:top w:val="nil"/>
            </w:tcBorders>
          </w:tcPr>
          <w:p w:rsidR="00B54CDC" w:rsidRPr="00D83AF2" w:rsidRDefault="00B54CDC" w:rsidP="00B25017">
            <w:pPr>
              <w:rPr>
                <w:rFonts w:cstheme="minorHAnsi"/>
                <w:sz w:val="2"/>
                <w:szCs w:val="2"/>
              </w:rPr>
            </w:pPr>
          </w:p>
        </w:tc>
      </w:tr>
      <w:tr w:rsidR="00B54CDC" w:rsidRPr="00D83AF2" w:rsidTr="00C47430">
        <w:trPr>
          <w:trHeight w:val="248"/>
        </w:trPr>
        <w:tc>
          <w:tcPr>
            <w:tcW w:w="554" w:type="dxa"/>
          </w:tcPr>
          <w:p w:rsidR="00B54CDC" w:rsidRPr="00D83AF2" w:rsidRDefault="00B54CDC" w:rsidP="00B25017">
            <w:pPr>
              <w:pStyle w:val="TableParagraph"/>
              <w:spacing w:line="229" w:lineRule="exact"/>
              <w:ind w:left="107"/>
              <w:rPr>
                <w:rFonts w:asciiTheme="minorHAnsi" w:hAnsiTheme="minorHAnsi" w:cstheme="minorHAnsi"/>
                <w:b/>
              </w:rPr>
            </w:pPr>
            <w:r w:rsidRPr="00D83AF2">
              <w:rPr>
                <w:rFonts w:asciiTheme="minorHAnsi" w:hAnsiTheme="minorHAnsi" w:cstheme="minorHAnsi"/>
                <w:b/>
              </w:rPr>
              <w:t>1</w:t>
            </w:r>
          </w:p>
        </w:tc>
        <w:tc>
          <w:tcPr>
            <w:tcW w:w="2431" w:type="dxa"/>
          </w:tcPr>
          <w:p w:rsidR="00B54CDC" w:rsidRPr="00D83AF2" w:rsidRDefault="00B54CDC" w:rsidP="00B25017">
            <w:pPr>
              <w:pStyle w:val="TableParagraph"/>
              <w:spacing w:line="229" w:lineRule="exact"/>
              <w:ind w:left="108"/>
              <w:rPr>
                <w:rFonts w:asciiTheme="minorHAnsi" w:hAnsiTheme="minorHAnsi" w:cstheme="minorHAnsi"/>
              </w:rPr>
            </w:pPr>
            <w:r w:rsidRPr="00D83AF2">
              <w:rPr>
                <w:rFonts w:asciiTheme="minorHAnsi" w:hAnsiTheme="minorHAnsi" w:cstheme="minorHAnsi"/>
              </w:rPr>
              <w:t>Operating</w:t>
            </w:r>
            <w:r w:rsidRPr="00D83AF2">
              <w:rPr>
                <w:rFonts w:asciiTheme="minorHAnsi" w:hAnsiTheme="minorHAnsi" w:cstheme="minorHAnsi"/>
                <w:spacing w:val="-2"/>
              </w:rPr>
              <w:t xml:space="preserve"> </w:t>
            </w:r>
            <w:r w:rsidRPr="00D83AF2">
              <w:rPr>
                <w:rFonts w:asciiTheme="minorHAnsi" w:hAnsiTheme="minorHAnsi" w:cstheme="minorHAnsi"/>
              </w:rPr>
              <w:t>System</w:t>
            </w:r>
          </w:p>
        </w:tc>
        <w:tc>
          <w:tcPr>
            <w:tcW w:w="1108" w:type="dxa"/>
          </w:tcPr>
          <w:p w:rsidR="00B54CDC" w:rsidRPr="00D83AF2" w:rsidRDefault="00B54CDC" w:rsidP="00B25017">
            <w:pPr>
              <w:pStyle w:val="TableParagraph"/>
              <w:rPr>
                <w:rFonts w:asciiTheme="minorHAnsi" w:hAnsiTheme="minorHAnsi" w:cstheme="minorHAnsi"/>
                <w:sz w:val="18"/>
              </w:rPr>
            </w:pPr>
          </w:p>
        </w:tc>
        <w:tc>
          <w:tcPr>
            <w:tcW w:w="1096" w:type="dxa"/>
          </w:tcPr>
          <w:p w:rsidR="00B54CDC" w:rsidRPr="00D83AF2" w:rsidRDefault="00B54CDC" w:rsidP="00B25017">
            <w:pPr>
              <w:pStyle w:val="TableParagraph"/>
              <w:rPr>
                <w:rFonts w:asciiTheme="minorHAnsi" w:hAnsiTheme="minorHAnsi" w:cstheme="minorHAnsi"/>
                <w:sz w:val="18"/>
              </w:rPr>
            </w:pPr>
          </w:p>
        </w:tc>
        <w:tc>
          <w:tcPr>
            <w:tcW w:w="870" w:type="dxa"/>
          </w:tcPr>
          <w:p w:rsidR="00B54CDC" w:rsidRPr="00D83AF2" w:rsidRDefault="00B54CDC" w:rsidP="00B25017">
            <w:pPr>
              <w:pStyle w:val="TableParagraph"/>
              <w:rPr>
                <w:rFonts w:asciiTheme="minorHAnsi" w:hAnsiTheme="minorHAnsi" w:cstheme="minorHAnsi"/>
                <w:sz w:val="18"/>
              </w:rPr>
            </w:pPr>
          </w:p>
        </w:tc>
        <w:tc>
          <w:tcPr>
            <w:tcW w:w="815" w:type="dxa"/>
          </w:tcPr>
          <w:p w:rsidR="00B54CDC" w:rsidRPr="00D83AF2" w:rsidRDefault="00B54CDC" w:rsidP="00B25017">
            <w:pPr>
              <w:pStyle w:val="TableParagraph"/>
              <w:rPr>
                <w:rFonts w:asciiTheme="minorHAnsi" w:hAnsiTheme="minorHAnsi" w:cstheme="minorHAnsi"/>
                <w:sz w:val="18"/>
              </w:rPr>
            </w:pPr>
          </w:p>
        </w:tc>
        <w:tc>
          <w:tcPr>
            <w:tcW w:w="816" w:type="dxa"/>
          </w:tcPr>
          <w:p w:rsidR="00B54CDC" w:rsidRPr="00D83AF2" w:rsidRDefault="00B54CDC" w:rsidP="00B25017">
            <w:pPr>
              <w:pStyle w:val="TableParagraph"/>
              <w:rPr>
                <w:rFonts w:asciiTheme="minorHAnsi" w:hAnsiTheme="minorHAnsi" w:cstheme="minorHAnsi"/>
                <w:sz w:val="18"/>
              </w:rPr>
            </w:pPr>
          </w:p>
        </w:tc>
        <w:tc>
          <w:tcPr>
            <w:tcW w:w="815" w:type="dxa"/>
          </w:tcPr>
          <w:p w:rsidR="00B54CDC" w:rsidRPr="00D83AF2" w:rsidRDefault="00B54CDC" w:rsidP="00B25017">
            <w:pPr>
              <w:pStyle w:val="TableParagraph"/>
              <w:rPr>
                <w:rFonts w:asciiTheme="minorHAnsi" w:hAnsiTheme="minorHAnsi" w:cstheme="minorHAnsi"/>
                <w:sz w:val="18"/>
              </w:rPr>
            </w:pPr>
          </w:p>
        </w:tc>
        <w:tc>
          <w:tcPr>
            <w:tcW w:w="817" w:type="dxa"/>
          </w:tcPr>
          <w:p w:rsidR="00B54CDC" w:rsidRPr="00D83AF2" w:rsidRDefault="00B54CDC" w:rsidP="00B25017">
            <w:pPr>
              <w:pStyle w:val="TableParagraph"/>
              <w:rPr>
                <w:rFonts w:asciiTheme="minorHAnsi" w:hAnsiTheme="minorHAnsi" w:cstheme="minorHAnsi"/>
                <w:sz w:val="18"/>
              </w:rPr>
            </w:pPr>
          </w:p>
        </w:tc>
        <w:tc>
          <w:tcPr>
            <w:tcW w:w="741" w:type="dxa"/>
          </w:tcPr>
          <w:p w:rsidR="00B54CDC" w:rsidRPr="00D83AF2" w:rsidRDefault="00B54CDC" w:rsidP="00B25017">
            <w:pPr>
              <w:pStyle w:val="TableParagraph"/>
              <w:rPr>
                <w:rFonts w:asciiTheme="minorHAnsi" w:hAnsiTheme="minorHAnsi" w:cstheme="minorHAnsi"/>
                <w:sz w:val="18"/>
              </w:rPr>
            </w:pPr>
          </w:p>
        </w:tc>
        <w:tc>
          <w:tcPr>
            <w:tcW w:w="741" w:type="dxa"/>
          </w:tcPr>
          <w:p w:rsidR="00B54CDC" w:rsidRPr="00D83AF2" w:rsidRDefault="00B54CDC" w:rsidP="00B25017">
            <w:pPr>
              <w:pStyle w:val="TableParagraph"/>
              <w:rPr>
                <w:rFonts w:asciiTheme="minorHAnsi" w:hAnsiTheme="minorHAnsi" w:cstheme="minorHAnsi"/>
                <w:sz w:val="18"/>
              </w:rPr>
            </w:pPr>
          </w:p>
        </w:tc>
        <w:tc>
          <w:tcPr>
            <w:tcW w:w="741" w:type="dxa"/>
          </w:tcPr>
          <w:p w:rsidR="00B54CDC" w:rsidRPr="00D83AF2" w:rsidRDefault="00B54CDC" w:rsidP="00B25017">
            <w:pPr>
              <w:pStyle w:val="TableParagraph"/>
              <w:rPr>
                <w:rFonts w:asciiTheme="minorHAnsi" w:hAnsiTheme="minorHAnsi" w:cstheme="minorHAnsi"/>
                <w:sz w:val="18"/>
              </w:rPr>
            </w:pPr>
          </w:p>
        </w:tc>
      </w:tr>
      <w:tr w:rsidR="00B54CDC" w:rsidRPr="00D83AF2" w:rsidTr="00C47430">
        <w:trPr>
          <w:trHeight w:val="760"/>
        </w:trPr>
        <w:tc>
          <w:tcPr>
            <w:tcW w:w="554" w:type="dxa"/>
          </w:tcPr>
          <w:p w:rsidR="00B54CDC" w:rsidRPr="00D83AF2" w:rsidRDefault="00B54CDC" w:rsidP="00B25017">
            <w:pPr>
              <w:pStyle w:val="TableParagraph"/>
              <w:spacing w:line="250" w:lineRule="exact"/>
              <w:ind w:left="107"/>
              <w:rPr>
                <w:rFonts w:asciiTheme="minorHAnsi" w:hAnsiTheme="minorHAnsi" w:cstheme="minorHAnsi"/>
                <w:b/>
              </w:rPr>
            </w:pPr>
            <w:r w:rsidRPr="00D83AF2">
              <w:rPr>
                <w:rFonts w:asciiTheme="minorHAnsi" w:hAnsiTheme="minorHAnsi" w:cstheme="minorHAnsi"/>
                <w:b/>
              </w:rPr>
              <w:t>N</w:t>
            </w:r>
          </w:p>
        </w:tc>
        <w:tc>
          <w:tcPr>
            <w:tcW w:w="2431" w:type="dxa"/>
          </w:tcPr>
          <w:p w:rsidR="00B54CDC" w:rsidRPr="00D83AF2" w:rsidRDefault="00B54CDC" w:rsidP="00B25017">
            <w:pPr>
              <w:pStyle w:val="TableParagraph"/>
              <w:spacing w:line="252" w:lineRule="exact"/>
              <w:ind w:left="108" w:right="179"/>
              <w:rPr>
                <w:rFonts w:asciiTheme="minorHAnsi" w:hAnsiTheme="minorHAnsi" w:cstheme="minorHAnsi"/>
              </w:rPr>
            </w:pPr>
            <w:r w:rsidRPr="00D83AF2">
              <w:rPr>
                <w:rFonts w:asciiTheme="minorHAnsi" w:hAnsiTheme="minorHAnsi" w:cstheme="minorHAnsi"/>
              </w:rPr>
              <w:t>Add rows if required</w:t>
            </w:r>
            <w:r w:rsidRPr="00D83AF2">
              <w:rPr>
                <w:rFonts w:asciiTheme="minorHAnsi" w:hAnsiTheme="minorHAnsi" w:cstheme="minorHAnsi"/>
                <w:spacing w:val="1"/>
              </w:rPr>
              <w:t xml:space="preserve"> </w:t>
            </w:r>
            <w:r w:rsidRPr="00D83AF2">
              <w:rPr>
                <w:rFonts w:asciiTheme="minorHAnsi" w:hAnsiTheme="minorHAnsi" w:cstheme="minorHAnsi"/>
              </w:rPr>
              <w:t>and update the N as</w:t>
            </w:r>
            <w:r w:rsidRPr="00D83AF2">
              <w:rPr>
                <w:rFonts w:asciiTheme="minorHAnsi" w:hAnsiTheme="minorHAnsi" w:cstheme="minorHAnsi"/>
                <w:spacing w:val="1"/>
              </w:rPr>
              <w:t xml:space="preserve"> </w:t>
            </w:r>
            <w:r w:rsidRPr="00D83AF2">
              <w:rPr>
                <w:rFonts w:asciiTheme="minorHAnsi" w:hAnsiTheme="minorHAnsi" w:cstheme="minorHAnsi"/>
              </w:rPr>
              <w:t>running</w:t>
            </w:r>
            <w:r w:rsidRPr="00D83AF2">
              <w:rPr>
                <w:rFonts w:asciiTheme="minorHAnsi" w:hAnsiTheme="minorHAnsi" w:cstheme="minorHAnsi"/>
                <w:spacing w:val="-7"/>
              </w:rPr>
              <w:t xml:space="preserve"> </w:t>
            </w:r>
            <w:r w:rsidRPr="00D83AF2">
              <w:rPr>
                <w:rFonts w:asciiTheme="minorHAnsi" w:hAnsiTheme="minorHAnsi" w:cstheme="minorHAnsi"/>
              </w:rPr>
              <w:t>serial</w:t>
            </w:r>
            <w:r w:rsidRPr="00D83AF2">
              <w:rPr>
                <w:rFonts w:asciiTheme="minorHAnsi" w:hAnsiTheme="minorHAnsi" w:cstheme="minorHAnsi"/>
                <w:spacing w:val="-7"/>
              </w:rPr>
              <w:t xml:space="preserve"> </w:t>
            </w:r>
            <w:r w:rsidRPr="00D83AF2">
              <w:rPr>
                <w:rFonts w:asciiTheme="minorHAnsi" w:hAnsiTheme="minorHAnsi" w:cstheme="minorHAnsi"/>
              </w:rPr>
              <w:t>number</w:t>
            </w:r>
          </w:p>
        </w:tc>
        <w:tc>
          <w:tcPr>
            <w:tcW w:w="1108" w:type="dxa"/>
          </w:tcPr>
          <w:p w:rsidR="00B54CDC" w:rsidRPr="00D83AF2" w:rsidRDefault="00B54CDC" w:rsidP="00B25017">
            <w:pPr>
              <w:pStyle w:val="TableParagraph"/>
              <w:rPr>
                <w:rFonts w:asciiTheme="minorHAnsi" w:hAnsiTheme="minorHAnsi" w:cstheme="minorHAnsi"/>
                <w:sz w:val="20"/>
              </w:rPr>
            </w:pPr>
          </w:p>
        </w:tc>
        <w:tc>
          <w:tcPr>
            <w:tcW w:w="1096" w:type="dxa"/>
          </w:tcPr>
          <w:p w:rsidR="00B54CDC" w:rsidRPr="00D83AF2" w:rsidRDefault="00B54CDC" w:rsidP="00B25017">
            <w:pPr>
              <w:pStyle w:val="TableParagraph"/>
              <w:rPr>
                <w:rFonts w:asciiTheme="minorHAnsi" w:hAnsiTheme="minorHAnsi" w:cstheme="minorHAnsi"/>
                <w:sz w:val="20"/>
              </w:rPr>
            </w:pPr>
          </w:p>
        </w:tc>
        <w:tc>
          <w:tcPr>
            <w:tcW w:w="870" w:type="dxa"/>
          </w:tcPr>
          <w:p w:rsidR="00B54CDC" w:rsidRPr="00D83AF2" w:rsidRDefault="00B54CDC" w:rsidP="00B25017">
            <w:pPr>
              <w:pStyle w:val="TableParagraph"/>
              <w:rPr>
                <w:rFonts w:asciiTheme="minorHAnsi" w:hAnsiTheme="minorHAnsi" w:cstheme="minorHAnsi"/>
                <w:sz w:val="20"/>
              </w:rPr>
            </w:pPr>
          </w:p>
        </w:tc>
        <w:tc>
          <w:tcPr>
            <w:tcW w:w="815" w:type="dxa"/>
          </w:tcPr>
          <w:p w:rsidR="00B54CDC" w:rsidRPr="00D83AF2" w:rsidRDefault="00B54CDC" w:rsidP="00B25017">
            <w:pPr>
              <w:pStyle w:val="TableParagraph"/>
              <w:rPr>
                <w:rFonts w:asciiTheme="minorHAnsi" w:hAnsiTheme="minorHAnsi" w:cstheme="minorHAnsi"/>
                <w:sz w:val="20"/>
              </w:rPr>
            </w:pPr>
          </w:p>
        </w:tc>
        <w:tc>
          <w:tcPr>
            <w:tcW w:w="816" w:type="dxa"/>
          </w:tcPr>
          <w:p w:rsidR="00B54CDC" w:rsidRPr="00D83AF2" w:rsidRDefault="00B54CDC" w:rsidP="00B25017">
            <w:pPr>
              <w:pStyle w:val="TableParagraph"/>
              <w:rPr>
                <w:rFonts w:asciiTheme="minorHAnsi" w:hAnsiTheme="minorHAnsi" w:cstheme="minorHAnsi"/>
                <w:sz w:val="20"/>
              </w:rPr>
            </w:pPr>
          </w:p>
        </w:tc>
        <w:tc>
          <w:tcPr>
            <w:tcW w:w="815" w:type="dxa"/>
          </w:tcPr>
          <w:p w:rsidR="00B54CDC" w:rsidRPr="00D83AF2" w:rsidRDefault="00B54CDC" w:rsidP="00B25017">
            <w:pPr>
              <w:pStyle w:val="TableParagraph"/>
              <w:rPr>
                <w:rFonts w:asciiTheme="minorHAnsi" w:hAnsiTheme="minorHAnsi" w:cstheme="minorHAnsi"/>
                <w:sz w:val="20"/>
              </w:rPr>
            </w:pPr>
          </w:p>
        </w:tc>
        <w:tc>
          <w:tcPr>
            <w:tcW w:w="817" w:type="dxa"/>
          </w:tcPr>
          <w:p w:rsidR="00B54CDC" w:rsidRPr="00D83AF2" w:rsidRDefault="00B54CDC" w:rsidP="00B25017">
            <w:pPr>
              <w:pStyle w:val="TableParagraph"/>
              <w:rPr>
                <w:rFonts w:asciiTheme="minorHAnsi" w:hAnsiTheme="minorHAnsi" w:cstheme="minorHAnsi"/>
                <w:sz w:val="20"/>
              </w:rPr>
            </w:pPr>
          </w:p>
        </w:tc>
        <w:tc>
          <w:tcPr>
            <w:tcW w:w="741" w:type="dxa"/>
          </w:tcPr>
          <w:p w:rsidR="00B54CDC" w:rsidRPr="00D83AF2" w:rsidRDefault="00B54CDC" w:rsidP="00B25017">
            <w:pPr>
              <w:pStyle w:val="TableParagraph"/>
              <w:rPr>
                <w:rFonts w:asciiTheme="minorHAnsi" w:hAnsiTheme="minorHAnsi" w:cstheme="minorHAnsi"/>
                <w:sz w:val="20"/>
              </w:rPr>
            </w:pPr>
          </w:p>
        </w:tc>
        <w:tc>
          <w:tcPr>
            <w:tcW w:w="741" w:type="dxa"/>
          </w:tcPr>
          <w:p w:rsidR="00B54CDC" w:rsidRPr="00D83AF2" w:rsidRDefault="00B54CDC" w:rsidP="00B25017">
            <w:pPr>
              <w:pStyle w:val="TableParagraph"/>
              <w:rPr>
                <w:rFonts w:asciiTheme="minorHAnsi" w:hAnsiTheme="minorHAnsi" w:cstheme="minorHAnsi"/>
                <w:sz w:val="20"/>
              </w:rPr>
            </w:pPr>
          </w:p>
        </w:tc>
        <w:tc>
          <w:tcPr>
            <w:tcW w:w="741" w:type="dxa"/>
          </w:tcPr>
          <w:p w:rsidR="00B54CDC" w:rsidRPr="00D83AF2" w:rsidRDefault="00B54CDC" w:rsidP="00B25017">
            <w:pPr>
              <w:pStyle w:val="TableParagraph"/>
              <w:rPr>
                <w:rFonts w:asciiTheme="minorHAnsi" w:hAnsiTheme="minorHAnsi" w:cstheme="minorHAnsi"/>
                <w:sz w:val="20"/>
              </w:rPr>
            </w:pPr>
          </w:p>
        </w:tc>
      </w:tr>
      <w:tr w:rsidR="00B54CDC" w:rsidRPr="00D83AF2" w:rsidTr="00C47430">
        <w:trPr>
          <w:trHeight w:val="254"/>
        </w:trPr>
        <w:tc>
          <w:tcPr>
            <w:tcW w:w="554" w:type="dxa"/>
          </w:tcPr>
          <w:p w:rsidR="00B54CDC" w:rsidRPr="00D83AF2" w:rsidRDefault="00B54CDC" w:rsidP="00B25017">
            <w:pPr>
              <w:pStyle w:val="TableParagraph"/>
              <w:spacing w:line="234" w:lineRule="exact"/>
              <w:ind w:left="107"/>
              <w:rPr>
                <w:rFonts w:asciiTheme="minorHAnsi" w:hAnsiTheme="minorHAnsi" w:cstheme="minorHAnsi"/>
                <w:b/>
              </w:rPr>
            </w:pPr>
            <w:r w:rsidRPr="00D83AF2">
              <w:rPr>
                <w:rFonts w:asciiTheme="minorHAnsi" w:hAnsiTheme="minorHAnsi" w:cstheme="minorHAnsi"/>
                <w:b/>
              </w:rPr>
              <w:t>T4</w:t>
            </w:r>
          </w:p>
        </w:tc>
        <w:tc>
          <w:tcPr>
            <w:tcW w:w="2431" w:type="dxa"/>
          </w:tcPr>
          <w:p w:rsidR="00B54CDC" w:rsidRPr="00D83AF2" w:rsidRDefault="00B54CDC" w:rsidP="00B25017">
            <w:pPr>
              <w:pStyle w:val="TableParagraph"/>
              <w:spacing w:line="234" w:lineRule="exact"/>
              <w:ind w:left="108"/>
              <w:rPr>
                <w:rFonts w:asciiTheme="minorHAnsi" w:hAnsiTheme="minorHAnsi" w:cstheme="minorHAnsi"/>
                <w:b/>
              </w:rPr>
            </w:pPr>
            <w:r w:rsidRPr="00D83AF2">
              <w:rPr>
                <w:rFonts w:asciiTheme="minorHAnsi" w:hAnsiTheme="minorHAnsi" w:cstheme="minorHAnsi"/>
                <w:b/>
              </w:rPr>
              <w:t>Total</w:t>
            </w:r>
            <w:r w:rsidRPr="00D83AF2">
              <w:rPr>
                <w:rFonts w:asciiTheme="minorHAnsi" w:hAnsiTheme="minorHAnsi" w:cstheme="minorHAnsi"/>
                <w:b/>
                <w:spacing w:val="1"/>
              </w:rPr>
              <w:t xml:space="preserve"> </w:t>
            </w:r>
            <w:r w:rsidRPr="00D83AF2">
              <w:rPr>
                <w:rFonts w:asciiTheme="minorHAnsi" w:hAnsiTheme="minorHAnsi" w:cstheme="minorHAnsi"/>
                <w:b/>
              </w:rPr>
              <w:t>Cost</w:t>
            </w:r>
            <w:r w:rsidRPr="00D83AF2">
              <w:rPr>
                <w:rFonts w:asciiTheme="minorHAnsi" w:hAnsiTheme="minorHAnsi" w:cstheme="minorHAnsi"/>
                <w:b/>
                <w:spacing w:val="-2"/>
              </w:rPr>
              <w:t xml:space="preserve"> </w:t>
            </w:r>
            <w:r w:rsidRPr="00D83AF2">
              <w:rPr>
                <w:rFonts w:asciiTheme="minorHAnsi" w:hAnsiTheme="minorHAnsi" w:cstheme="minorHAnsi"/>
                <w:b/>
              </w:rPr>
              <w:t>(1</w:t>
            </w:r>
            <w:r w:rsidRPr="00D83AF2">
              <w:rPr>
                <w:rFonts w:asciiTheme="minorHAnsi" w:hAnsiTheme="minorHAnsi" w:cstheme="minorHAnsi"/>
                <w:b/>
                <w:spacing w:val="-2"/>
              </w:rPr>
              <w:t xml:space="preserve"> </w:t>
            </w:r>
            <w:r w:rsidRPr="00D83AF2">
              <w:rPr>
                <w:rFonts w:asciiTheme="minorHAnsi" w:hAnsiTheme="minorHAnsi" w:cstheme="minorHAnsi"/>
                <w:b/>
              </w:rPr>
              <w:t>to</w:t>
            </w:r>
            <w:r w:rsidRPr="00D83AF2">
              <w:rPr>
                <w:rFonts w:asciiTheme="minorHAnsi" w:hAnsiTheme="minorHAnsi" w:cstheme="minorHAnsi"/>
                <w:b/>
                <w:spacing w:val="-1"/>
              </w:rPr>
              <w:t xml:space="preserve"> </w:t>
            </w:r>
            <w:r w:rsidRPr="00D83AF2">
              <w:rPr>
                <w:rFonts w:asciiTheme="minorHAnsi" w:hAnsiTheme="minorHAnsi" w:cstheme="minorHAnsi"/>
                <w:b/>
              </w:rPr>
              <w:t>N)</w:t>
            </w:r>
          </w:p>
        </w:tc>
        <w:tc>
          <w:tcPr>
            <w:tcW w:w="1108" w:type="dxa"/>
          </w:tcPr>
          <w:p w:rsidR="00B54CDC" w:rsidRPr="00D83AF2" w:rsidRDefault="00B54CDC" w:rsidP="00B25017">
            <w:pPr>
              <w:pStyle w:val="TableParagraph"/>
              <w:rPr>
                <w:rFonts w:asciiTheme="minorHAnsi" w:hAnsiTheme="minorHAnsi" w:cstheme="minorHAnsi"/>
                <w:sz w:val="18"/>
              </w:rPr>
            </w:pPr>
          </w:p>
        </w:tc>
        <w:tc>
          <w:tcPr>
            <w:tcW w:w="1096" w:type="dxa"/>
          </w:tcPr>
          <w:p w:rsidR="00B54CDC" w:rsidRPr="00D83AF2" w:rsidRDefault="00B54CDC" w:rsidP="00B25017">
            <w:pPr>
              <w:pStyle w:val="TableParagraph"/>
              <w:rPr>
                <w:rFonts w:asciiTheme="minorHAnsi" w:hAnsiTheme="minorHAnsi" w:cstheme="minorHAnsi"/>
                <w:sz w:val="18"/>
              </w:rPr>
            </w:pPr>
          </w:p>
        </w:tc>
        <w:tc>
          <w:tcPr>
            <w:tcW w:w="870" w:type="dxa"/>
          </w:tcPr>
          <w:p w:rsidR="00B54CDC" w:rsidRPr="00D83AF2" w:rsidRDefault="00B54CDC" w:rsidP="00B25017">
            <w:pPr>
              <w:pStyle w:val="TableParagraph"/>
              <w:rPr>
                <w:rFonts w:asciiTheme="minorHAnsi" w:hAnsiTheme="minorHAnsi" w:cstheme="minorHAnsi"/>
                <w:sz w:val="18"/>
              </w:rPr>
            </w:pPr>
          </w:p>
        </w:tc>
        <w:tc>
          <w:tcPr>
            <w:tcW w:w="815" w:type="dxa"/>
          </w:tcPr>
          <w:p w:rsidR="00B54CDC" w:rsidRPr="00D83AF2" w:rsidRDefault="00B54CDC" w:rsidP="00B25017">
            <w:pPr>
              <w:pStyle w:val="TableParagraph"/>
              <w:rPr>
                <w:rFonts w:asciiTheme="minorHAnsi" w:hAnsiTheme="minorHAnsi" w:cstheme="minorHAnsi"/>
                <w:sz w:val="18"/>
              </w:rPr>
            </w:pPr>
          </w:p>
        </w:tc>
        <w:tc>
          <w:tcPr>
            <w:tcW w:w="816" w:type="dxa"/>
          </w:tcPr>
          <w:p w:rsidR="00B54CDC" w:rsidRPr="00D83AF2" w:rsidRDefault="00B54CDC" w:rsidP="00B25017">
            <w:pPr>
              <w:pStyle w:val="TableParagraph"/>
              <w:rPr>
                <w:rFonts w:asciiTheme="minorHAnsi" w:hAnsiTheme="minorHAnsi" w:cstheme="minorHAnsi"/>
                <w:sz w:val="18"/>
              </w:rPr>
            </w:pPr>
          </w:p>
        </w:tc>
        <w:tc>
          <w:tcPr>
            <w:tcW w:w="815" w:type="dxa"/>
          </w:tcPr>
          <w:p w:rsidR="00B54CDC" w:rsidRPr="00D83AF2" w:rsidRDefault="00B54CDC" w:rsidP="00B25017">
            <w:pPr>
              <w:pStyle w:val="TableParagraph"/>
              <w:rPr>
                <w:rFonts w:asciiTheme="minorHAnsi" w:hAnsiTheme="minorHAnsi" w:cstheme="minorHAnsi"/>
                <w:sz w:val="18"/>
              </w:rPr>
            </w:pPr>
          </w:p>
        </w:tc>
        <w:tc>
          <w:tcPr>
            <w:tcW w:w="817" w:type="dxa"/>
          </w:tcPr>
          <w:p w:rsidR="00B54CDC" w:rsidRPr="00D83AF2" w:rsidRDefault="00B54CDC" w:rsidP="00B25017">
            <w:pPr>
              <w:pStyle w:val="TableParagraph"/>
              <w:rPr>
                <w:rFonts w:asciiTheme="minorHAnsi" w:hAnsiTheme="minorHAnsi" w:cstheme="minorHAnsi"/>
                <w:sz w:val="18"/>
              </w:rPr>
            </w:pPr>
          </w:p>
        </w:tc>
        <w:tc>
          <w:tcPr>
            <w:tcW w:w="741" w:type="dxa"/>
          </w:tcPr>
          <w:p w:rsidR="00B54CDC" w:rsidRPr="00D83AF2" w:rsidRDefault="00B54CDC" w:rsidP="00B25017">
            <w:pPr>
              <w:pStyle w:val="TableParagraph"/>
              <w:rPr>
                <w:rFonts w:asciiTheme="minorHAnsi" w:hAnsiTheme="minorHAnsi" w:cstheme="minorHAnsi"/>
                <w:sz w:val="18"/>
              </w:rPr>
            </w:pPr>
          </w:p>
        </w:tc>
        <w:tc>
          <w:tcPr>
            <w:tcW w:w="741" w:type="dxa"/>
          </w:tcPr>
          <w:p w:rsidR="00B54CDC" w:rsidRPr="00D83AF2" w:rsidRDefault="00B54CDC" w:rsidP="00B25017">
            <w:pPr>
              <w:pStyle w:val="TableParagraph"/>
              <w:rPr>
                <w:rFonts w:asciiTheme="minorHAnsi" w:hAnsiTheme="minorHAnsi" w:cstheme="minorHAnsi"/>
                <w:sz w:val="18"/>
              </w:rPr>
            </w:pPr>
          </w:p>
        </w:tc>
        <w:tc>
          <w:tcPr>
            <w:tcW w:w="741" w:type="dxa"/>
          </w:tcPr>
          <w:p w:rsidR="00B54CDC" w:rsidRPr="00D83AF2" w:rsidRDefault="00B54CDC" w:rsidP="00B25017">
            <w:pPr>
              <w:pStyle w:val="TableParagraph"/>
              <w:rPr>
                <w:rFonts w:asciiTheme="minorHAnsi" w:hAnsiTheme="minorHAnsi" w:cstheme="minorHAnsi"/>
                <w:sz w:val="18"/>
              </w:rPr>
            </w:pPr>
          </w:p>
        </w:tc>
      </w:tr>
    </w:tbl>
    <w:p w:rsidR="0063411E" w:rsidRPr="00D83AF2" w:rsidRDefault="0063411E" w:rsidP="00F3226F">
      <w:pPr>
        <w:spacing w:before="180" w:after="23"/>
        <w:ind w:left="120"/>
        <w:rPr>
          <w:rFonts w:cstheme="minorHAnsi"/>
          <w:b/>
        </w:rPr>
      </w:pPr>
    </w:p>
    <w:p w:rsidR="0063411E" w:rsidRPr="00D83AF2" w:rsidRDefault="0063411E" w:rsidP="00F3226F">
      <w:pPr>
        <w:spacing w:before="180" w:after="23"/>
        <w:ind w:left="120"/>
        <w:rPr>
          <w:rFonts w:cstheme="minorHAnsi"/>
          <w:b/>
        </w:rPr>
      </w:pPr>
    </w:p>
    <w:p w:rsidR="00152459" w:rsidRPr="00D83AF2" w:rsidRDefault="00152459" w:rsidP="00F3226F">
      <w:pPr>
        <w:spacing w:before="180" w:after="23"/>
        <w:ind w:left="120"/>
        <w:rPr>
          <w:rFonts w:cstheme="minorHAnsi"/>
          <w:b/>
        </w:rPr>
      </w:pPr>
      <w:r w:rsidRPr="00D83AF2">
        <w:rPr>
          <w:rFonts w:cstheme="minorHAnsi"/>
          <w:b/>
        </w:rPr>
        <w:lastRenderedPageBreak/>
        <w:t xml:space="preserve">Table 5 : Breakup of Other </w:t>
      </w:r>
      <w:r w:rsidR="00F3226F" w:rsidRPr="00D83AF2">
        <w:rPr>
          <w:rFonts w:cstheme="minorHAnsi"/>
          <w:b/>
        </w:rPr>
        <w:t xml:space="preserve">Hardware  and </w:t>
      </w:r>
      <w:r w:rsidRPr="00D83AF2">
        <w:rPr>
          <w:rFonts w:cstheme="minorHAnsi"/>
          <w:b/>
        </w:rPr>
        <w:t>Software Cost for UPI switching (item 4 of Table 1)</w:t>
      </w:r>
      <w:r w:rsidR="000755DF" w:rsidRPr="00D83AF2">
        <w:rPr>
          <w:rFonts w:cstheme="minorHAnsi"/>
          <w:b/>
        </w:rPr>
        <w:t xml:space="preserve"> (Kindly provide </w:t>
      </w:r>
      <w:r w:rsidR="000755DF" w:rsidRPr="00D83AF2">
        <w:rPr>
          <w:rFonts w:cstheme="minorHAnsi"/>
          <w:b/>
          <w:bCs/>
          <w:sz w:val="20"/>
          <w:szCs w:val="20"/>
        </w:rPr>
        <w:t>Breakup for Hardware, Software required for  Monitoring Tool</w:t>
      </w:r>
      <w:r w:rsidR="008F2768" w:rsidRPr="00D83AF2">
        <w:rPr>
          <w:rFonts w:cstheme="minorHAnsi"/>
          <w:b/>
          <w:bCs/>
          <w:sz w:val="20"/>
          <w:szCs w:val="20"/>
        </w:rPr>
        <w:t>, network devices, HSM</w:t>
      </w:r>
      <w:r w:rsidR="000755DF" w:rsidRPr="00D83AF2">
        <w:rPr>
          <w:rFonts w:cstheme="minorHAnsi"/>
          <w:b/>
          <w:bCs/>
          <w:sz w:val="20"/>
          <w:szCs w:val="20"/>
        </w:rPr>
        <w:t xml:space="preserve"> etc.)</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1108"/>
        <w:gridCol w:w="1096"/>
        <w:gridCol w:w="820"/>
        <w:gridCol w:w="48"/>
        <w:gridCol w:w="772"/>
        <w:gridCol w:w="43"/>
        <w:gridCol w:w="816"/>
        <w:gridCol w:w="815"/>
        <w:gridCol w:w="820"/>
        <w:gridCol w:w="820"/>
        <w:gridCol w:w="820"/>
        <w:gridCol w:w="741"/>
      </w:tblGrid>
      <w:tr w:rsidR="00B54CDC" w:rsidRPr="00D83AF2" w:rsidTr="00C47430">
        <w:trPr>
          <w:trHeight w:val="253"/>
        </w:trPr>
        <w:tc>
          <w:tcPr>
            <w:tcW w:w="554" w:type="dxa"/>
            <w:vMerge w:val="restart"/>
          </w:tcPr>
          <w:p w:rsidR="00B54CDC" w:rsidRPr="00D83AF2" w:rsidRDefault="00B54CDC" w:rsidP="00B25017">
            <w:pPr>
              <w:pStyle w:val="TableParagraph"/>
              <w:spacing w:line="250" w:lineRule="exact"/>
              <w:ind w:left="107"/>
              <w:rPr>
                <w:rFonts w:asciiTheme="minorHAnsi" w:hAnsiTheme="minorHAnsi" w:cstheme="minorHAnsi"/>
                <w:b/>
              </w:rPr>
            </w:pPr>
            <w:r w:rsidRPr="00D83AF2">
              <w:rPr>
                <w:rFonts w:asciiTheme="minorHAnsi" w:hAnsiTheme="minorHAnsi" w:cstheme="minorHAnsi"/>
                <w:b/>
              </w:rPr>
              <w:t>SN</w:t>
            </w:r>
          </w:p>
        </w:tc>
        <w:tc>
          <w:tcPr>
            <w:tcW w:w="2431" w:type="dxa"/>
            <w:vMerge w:val="restart"/>
          </w:tcPr>
          <w:p w:rsidR="00B54CDC" w:rsidRPr="00D83AF2" w:rsidRDefault="00B54CDC" w:rsidP="00B25017">
            <w:pPr>
              <w:pStyle w:val="TableParagraph"/>
              <w:spacing w:line="250" w:lineRule="exact"/>
              <w:ind w:left="108"/>
              <w:rPr>
                <w:rFonts w:asciiTheme="minorHAnsi" w:hAnsiTheme="minorHAnsi" w:cstheme="minorHAnsi"/>
                <w:b/>
              </w:rPr>
            </w:pPr>
            <w:r w:rsidRPr="00D83AF2">
              <w:rPr>
                <w:rFonts w:asciiTheme="minorHAnsi" w:hAnsiTheme="minorHAnsi" w:cstheme="minorHAnsi"/>
                <w:b/>
              </w:rPr>
              <w:t>Requirement</w:t>
            </w:r>
          </w:p>
        </w:tc>
        <w:tc>
          <w:tcPr>
            <w:tcW w:w="1108" w:type="dxa"/>
            <w:vMerge w:val="restart"/>
          </w:tcPr>
          <w:p w:rsidR="00B54CDC" w:rsidRPr="00D83AF2" w:rsidRDefault="00B54CDC" w:rsidP="00B25017">
            <w:pPr>
              <w:pStyle w:val="TableParagraph"/>
              <w:spacing w:line="250" w:lineRule="exact"/>
              <w:ind w:left="108"/>
              <w:rPr>
                <w:rFonts w:asciiTheme="minorHAnsi" w:hAnsiTheme="minorHAnsi" w:cstheme="minorHAnsi"/>
                <w:b/>
              </w:rPr>
            </w:pPr>
            <w:r w:rsidRPr="00D83AF2">
              <w:rPr>
                <w:rFonts w:asciiTheme="minorHAnsi" w:hAnsiTheme="minorHAnsi" w:cstheme="minorHAnsi"/>
                <w:b/>
              </w:rPr>
              <w:t>Quantity</w:t>
            </w:r>
          </w:p>
        </w:tc>
        <w:tc>
          <w:tcPr>
            <w:tcW w:w="1096" w:type="dxa"/>
            <w:vMerge w:val="restart"/>
          </w:tcPr>
          <w:p w:rsidR="00B54CDC" w:rsidRPr="00D83AF2" w:rsidRDefault="00B54CDC" w:rsidP="00B25017">
            <w:pPr>
              <w:pStyle w:val="TableParagraph"/>
              <w:ind w:left="109" w:right="76"/>
              <w:rPr>
                <w:rFonts w:asciiTheme="minorHAnsi" w:hAnsiTheme="minorHAnsi" w:cstheme="minorHAnsi"/>
                <w:b/>
              </w:rPr>
            </w:pPr>
            <w:r w:rsidRPr="00D83AF2">
              <w:rPr>
                <w:rFonts w:asciiTheme="minorHAnsi" w:hAnsiTheme="minorHAnsi" w:cstheme="minorHAnsi"/>
                <w:b/>
              </w:rPr>
              <w:t>One</w:t>
            </w:r>
            <w:r w:rsidRPr="00D83AF2">
              <w:rPr>
                <w:rFonts w:asciiTheme="minorHAnsi" w:hAnsiTheme="minorHAnsi" w:cstheme="minorHAnsi"/>
                <w:b/>
                <w:spacing w:val="1"/>
              </w:rPr>
              <w:t xml:space="preserve"> </w:t>
            </w:r>
            <w:r w:rsidRPr="00D83AF2">
              <w:rPr>
                <w:rFonts w:asciiTheme="minorHAnsi" w:hAnsiTheme="minorHAnsi" w:cstheme="minorHAnsi"/>
                <w:b/>
              </w:rPr>
              <w:t>Time</w:t>
            </w:r>
            <w:r w:rsidRPr="00D83AF2">
              <w:rPr>
                <w:rFonts w:asciiTheme="minorHAnsi" w:hAnsiTheme="minorHAnsi" w:cstheme="minorHAnsi"/>
                <w:b/>
                <w:spacing w:val="1"/>
              </w:rPr>
              <w:t xml:space="preserve"> </w:t>
            </w:r>
            <w:r w:rsidRPr="00D83AF2">
              <w:rPr>
                <w:rFonts w:asciiTheme="minorHAnsi" w:hAnsiTheme="minorHAnsi" w:cstheme="minorHAnsi"/>
                <w:b/>
              </w:rPr>
              <w:t>Charges</w:t>
            </w:r>
          </w:p>
          <w:p w:rsidR="00B54CDC" w:rsidRPr="00D83AF2" w:rsidRDefault="00B54CDC" w:rsidP="00B25017">
            <w:pPr>
              <w:pStyle w:val="TableParagraph"/>
              <w:spacing w:line="236" w:lineRule="exact"/>
              <w:ind w:left="109"/>
              <w:rPr>
                <w:rFonts w:asciiTheme="minorHAnsi" w:hAnsiTheme="minorHAnsi" w:cstheme="minorHAnsi"/>
                <w:b/>
              </w:rPr>
            </w:pPr>
            <w:r w:rsidRPr="00D83AF2">
              <w:rPr>
                <w:rFonts w:asciiTheme="minorHAnsi" w:hAnsiTheme="minorHAnsi" w:cstheme="minorHAnsi"/>
                <w:b/>
              </w:rPr>
              <w:t>(Rs.)</w:t>
            </w:r>
          </w:p>
        </w:tc>
        <w:tc>
          <w:tcPr>
            <w:tcW w:w="820" w:type="dxa"/>
          </w:tcPr>
          <w:p w:rsidR="00B54CDC" w:rsidRPr="00D83AF2" w:rsidRDefault="00B54CDC" w:rsidP="00B25017">
            <w:pPr>
              <w:pStyle w:val="TableParagraph"/>
              <w:spacing w:line="234" w:lineRule="exact"/>
              <w:ind w:left="110"/>
              <w:rPr>
                <w:rFonts w:asciiTheme="minorHAnsi" w:hAnsiTheme="minorHAnsi" w:cstheme="minorHAnsi"/>
                <w:b/>
              </w:rPr>
            </w:pPr>
          </w:p>
        </w:tc>
        <w:tc>
          <w:tcPr>
            <w:tcW w:w="820" w:type="dxa"/>
            <w:gridSpan w:val="2"/>
          </w:tcPr>
          <w:p w:rsidR="00B54CDC" w:rsidRPr="00D83AF2" w:rsidRDefault="00B54CDC" w:rsidP="00B25017">
            <w:pPr>
              <w:pStyle w:val="TableParagraph"/>
              <w:spacing w:line="234" w:lineRule="exact"/>
              <w:ind w:left="110"/>
              <w:rPr>
                <w:rFonts w:asciiTheme="minorHAnsi" w:hAnsiTheme="minorHAnsi" w:cstheme="minorHAnsi"/>
                <w:b/>
              </w:rPr>
            </w:pPr>
          </w:p>
        </w:tc>
        <w:tc>
          <w:tcPr>
            <w:tcW w:w="4134" w:type="dxa"/>
            <w:gridSpan w:val="6"/>
          </w:tcPr>
          <w:p w:rsidR="00B54CDC" w:rsidRPr="00D83AF2" w:rsidRDefault="00B54CDC" w:rsidP="00B25017">
            <w:pPr>
              <w:pStyle w:val="TableParagraph"/>
              <w:spacing w:line="234" w:lineRule="exact"/>
              <w:ind w:left="110"/>
              <w:rPr>
                <w:rFonts w:asciiTheme="minorHAnsi" w:hAnsiTheme="minorHAnsi" w:cstheme="minorHAnsi"/>
                <w:b/>
              </w:rPr>
            </w:pPr>
            <w:r w:rsidRPr="00D83AF2">
              <w:rPr>
                <w:rFonts w:asciiTheme="minorHAnsi" w:hAnsiTheme="minorHAnsi" w:cstheme="minorHAnsi"/>
                <w:b/>
              </w:rPr>
              <w:t>Recurring</w:t>
            </w:r>
            <w:r w:rsidRPr="00D83AF2">
              <w:rPr>
                <w:rFonts w:asciiTheme="minorHAnsi" w:hAnsiTheme="minorHAnsi" w:cstheme="minorHAnsi"/>
                <w:b/>
                <w:spacing w:val="-4"/>
              </w:rPr>
              <w:t xml:space="preserve"> </w:t>
            </w:r>
            <w:r w:rsidRPr="00D83AF2">
              <w:rPr>
                <w:rFonts w:asciiTheme="minorHAnsi" w:hAnsiTheme="minorHAnsi" w:cstheme="minorHAnsi"/>
                <w:b/>
              </w:rPr>
              <w:t>Cost</w:t>
            </w:r>
            <w:r w:rsidRPr="00D83AF2">
              <w:rPr>
                <w:rFonts w:asciiTheme="minorHAnsi" w:hAnsiTheme="minorHAnsi" w:cstheme="minorHAnsi"/>
                <w:b/>
                <w:spacing w:val="-1"/>
              </w:rPr>
              <w:t xml:space="preserve"> </w:t>
            </w:r>
            <w:r w:rsidRPr="00D83AF2">
              <w:rPr>
                <w:rFonts w:asciiTheme="minorHAnsi" w:hAnsiTheme="minorHAnsi" w:cstheme="minorHAnsi"/>
                <w:b/>
              </w:rPr>
              <w:t>in</w:t>
            </w:r>
            <w:r w:rsidRPr="00D83AF2">
              <w:rPr>
                <w:rFonts w:asciiTheme="minorHAnsi" w:hAnsiTheme="minorHAnsi" w:cstheme="minorHAnsi"/>
                <w:b/>
                <w:spacing w:val="-1"/>
              </w:rPr>
              <w:t xml:space="preserve"> </w:t>
            </w:r>
            <w:r w:rsidRPr="00D83AF2">
              <w:rPr>
                <w:rFonts w:asciiTheme="minorHAnsi" w:hAnsiTheme="minorHAnsi" w:cstheme="minorHAnsi"/>
                <w:b/>
              </w:rPr>
              <w:t>Rs.</w:t>
            </w:r>
          </w:p>
        </w:tc>
        <w:tc>
          <w:tcPr>
            <w:tcW w:w="741" w:type="dxa"/>
            <w:vMerge w:val="restart"/>
          </w:tcPr>
          <w:p w:rsidR="00B54CDC" w:rsidRPr="00D83AF2" w:rsidRDefault="00B54CDC" w:rsidP="00B25017">
            <w:pPr>
              <w:pStyle w:val="TableParagraph"/>
              <w:ind w:left="115" w:right="70"/>
              <w:rPr>
                <w:rFonts w:asciiTheme="minorHAnsi" w:hAnsiTheme="minorHAnsi" w:cstheme="minorHAnsi"/>
                <w:b/>
              </w:rPr>
            </w:pPr>
            <w:r w:rsidRPr="00D83AF2">
              <w:rPr>
                <w:rFonts w:asciiTheme="minorHAnsi" w:hAnsiTheme="minorHAnsi" w:cstheme="minorHAnsi"/>
                <w:b/>
              </w:rPr>
              <w:t>Total (Rs)</w:t>
            </w:r>
          </w:p>
        </w:tc>
      </w:tr>
      <w:tr w:rsidR="00B54CDC" w:rsidRPr="00D83AF2" w:rsidTr="00C47430">
        <w:trPr>
          <w:trHeight w:val="748"/>
        </w:trPr>
        <w:tc>
          <w:tcPr>
            <w:tcW w:w="554" w:type="dxa"/>
            <w:vMerge/>
            <w:tcBorders>
              <w:top w:val="nil"/>
            </w:tcBorders>
          </w:tcPr>
          <w:p w:rsidR="00B54CDC" w:rsidRPr="00D83AF2" w:rsidRDefault="00B54CDC" w:rsidP="00B25017">
            <w:pPr>
              <w:rPr>
                <w:rFonts w:cstheme="minorHAnsi"/>
                <w:sz w:val="2"/>
                <w:szCs w:val="2"/>
              </w:rPr>
            </w:pPr>
          </w:p>
        </w:tc>
        <w:tc>
          <w:tcPr>
            <w:tcW w:w="2431" w:type="dxa"/>
            <w:vMerge/>
            <w:tcBorders>
              <w:top w:val="nil"/>
            </w:tcBorders>
          </w:tcPr>
          <w:p w:rsidR="00B54CDC" w:rsidRPr="00D83AF2" w:rsidRDefault="00B54CDC" w:rsidP="00B25017">
            <w:pPr>
              <w:rPr>
                <w:rFonts w:cstheme="minorHAnsi"/>
                <w:sz w:val="2"/>
                <w:szCs w:val="2"/>
              </w:rPr>
            </w:pPr>
          </w:p>
        </w:tc>
        <w:tc>
          <w:tcPr>
            <w:tcW w:w="1108" w:type="dxa"/>
            <w:vMerge/>
            <w:tcBorders>
              <w:top w:val="nil"/>
            </w:tcBorders>
          </w:tcPr>
          <w:p w:rsidR="00B54CDC" w:rsidRPr="00D83AF2" w:rsidRDefault="00B54CDC" w:rsidP="00B25017">
            <w:pPr>
              <w:rPr>
                <w:rFonts w:cstheme="minorHAnsi"/>
                <w:sz w:val="2"/>
                <w:szCs w:val="2"/>
              </w:rPr>
            </w:pPr>
          </w:p>
        </w:tc>
        <w:tc>
          <w:tcPr>
            <w:tcW w:w="1096" w:type="dxa"/>
            <w:vMerge/>
            <w:tcBorders>
              <w:top w:val="nil"/>
            </w:tcBorders>
          </w:tcPr>
          <w:p w:rsidR="00B54CDC" w:rsidRPr="00D83AF2" w:rsidRDefault="00B54CDC" w:rsidP="00B25017">
            <w:pPr>
              <w:rPr>
                <w:rFonts w:cstheme="minorHAnsi"/>
                <w:sz w:val="2"/>
                <w:szCs w:val="2"/>
              </w:rPr>
            </w:pPr>
          </w:p>
        </w:tc>
        <w:tc>
          <w:tcPr>
            <w:tcW w:w="868" w:type="dxa"/>
            <w:gridSpan w:val="2"/>
          </w:tcPr>
          <w:p w:rsidR="00B54CDC" w:rsidRPr="00D83AF2" w:rsidRDefault="00B54CDC" w:rsidP="00B25017">
            <w:pPr>
              <w:pStyle w:val="TableParagraph"/>
              <w:spacing w:line="248" w:lineRule="exact"/>
              <w:ind w:left="110"/>
              <w:rPr>
                <w:rFonts w:asciiTheme="minorHAnsi" w:hAnsiTheme="minorHAnsi" w:cstheme="minorHAnsi"/>
                <w:b/>
              </w:rPr>
            </w:pPr>
            <w:r w:rsidRPr="00D83AF2">
              <w:rPr>
                <w:rFonts w:asciiTheme="minorHAnsi" w:hAnsiTheme="minorHAnsi" w:cstheme="minorHAnsi"/>
                <w:b/>
              </w:rPr>
              <w:t>Year1</w:t>
            </w:r>
          </w:p>
        </w:tc>
        <w:tc>
          <w:tcPr>
            <w:tcW w:w="815" w:type="dxa"/>
            <w:gridSpan w:val="2"/>
          </w:tcPr>
          <w:p w:rsidR="00B54CDC" w:rsidRPr="00D83AF2" w:rsidRDefault="00B54CDC" w:rsidP="00B25017">
            <w:pPr>
              <w:pStyle w:val="TableParagraph"/>
              <w:spacing w:line="248" w:lineRule="exact"/>
              <w:ind w:left="111"/>
              <w:rPr>
                <w:rFonts w:asciiTheme="minorHAnsi" w:hAnsiTheme="minorHAnsi" w:cstheme="minorHAnsi"/>
                <w:b/>
              </w:rPr>
            </w:pPr>
            <w:r w:rsidRPr="00D83AF2">
              <w:rPr>
                <w:rFonts w:asciiTheme="minorHAnsi" w:hAnsiTheme="minorHAnsi" w:cstheme="minorHAnsi"/>
                <w:b/>
              </w:rPr>
              <w:t>Year2</w:t>
            </w:r>
          </w:p>
        </w:tc>
        <w:tc>
          <w:tcPr>
            <w:tcW w:w="816" w:type="dxa"/>
          </w:tcPr>
          <w:p w:rsidR="00B54CDC" w:rsidRPr="00D83AF2" w:rsidRDefault="00B54CDC" w:rsidP="00B25017">
            <w:pPr>
              <w:pStyle w:val="TableParagraph"/>
              <w:spacing w:line="248" w:lineRule="exact"/>
              <w:ind w:left="112"/>
              <w:rPr>
                <w:rFonts w:asciiTheme="minorHAnsi" w:hAnsiTheme="minorHAnsi" w:cstheme="minorHAnsi"/>
                <w:b/>
              </w:rPr>
            </w:pPr>
            <w:r w:rsidRPr="00D83AF2">
              <w:rPr>
                <w:rFonts w:asciiTheme="minorHAnsi" w:hAnsiTheme="minorHAnsi" w:cstheme="minorHAnsi"/>
                <w:b/>
              </w:rPr>
              <w:t>Year3</w:t>
            </w:r>
          </w:p>
        </w:tc>
        <w:tc>
          <w:tcPr>
            <w:tcW w:w="815" w:type="dxa"/>
          </w:tcPr>
          <w:p w:rsidR="00B54CDC" w:rsidRPr="00D83AF2" w:rsidRDefault="00B54CDC" w:rsidP="00B25017">
            <w:pPr>
              <w:pStyle w:val="TableParagraph"/>
              <w:spacing w:line="248" w:lineRule="exact"/>
              <w:ind w:left="113"/>
              <w:rPr>
                <w:rFonts w:asciiTheme="minorHAnsi" w:hAnsiTheme="minorHAnsi" w:cstheme="minorHAnsi"/>
                <w:b/>
              </w:rPr>
            </w:pPr>
            <w:r w:rsidRPr="00D83AF2">
              <w:rPr>
                <w:rFonts w:asciiTheme="minorHAnsi" w:hAnsiTheme="minorHAnsi" w:cstheme="minorHAnsi"/>
                <w:b/>
              </w:rPr>
              <w:t>Year4</w:t>
            </w:r>
          </w:p>
        </w:tc>
        <w:tc>
          <w:tcPr>
            <w:tcW w:w="820" w:type="dxa"/>
          </w:tcPr>
          <w:p w:rsidR="00B54CDC" w:rsidRPr="00D83AF2" w:rsidRDefault="00B54CDC" w:rsidP="00B25017">
            <w:pPr>
              <w:pStyle w:val="TableParagraph"/>
              <w:spacing w:line="248" w:lineRule="exact"/>
              <w:ind w:left="114"/>
              <w:rPr>
                <w:rFonts w:asciiTheme="minorHAnsi" w:hAnsiTheme="minorHAnsi" w:cstheme="minorHAnsi"/>
                <w:b/>
              </w:rPr>
            </w:pPr>
            <w:r w:rsidRPr="00D83AF2">
              <w:rPr>
                <w:rFonts w:asciiTheme="minorHAnsi" w:hAnsiTheme="minorHAnsi" w:cstheme="minorHAnsi"/>
                <w:b/>
              </w:rPr>
              <w:t>Year5</w:t>
            </w:r>
          </w:p>
        </w:tc>
        <w:tc>
          <w:tcPr>
            <w:tcW w:w="820" w:type="dxa"/>
          </w:tcPr>
          <w:p w:rsidR="00B54CDC" w:rsidRPr="00D83AF2" w:rsidRDefault="00B54CDC" w:rsidP="00B25017">
            <w:pPr>
              <w:pStyle w:val="TableParagraph"/>
              <w:spacing w:line="248" w:lineRule="exact"/>
              <w:ind w:left="114"/>
              <w:rPr>
                <w:rFonts w:asciiTheme="minorHAnsi" w:hAnsiTheme="minorHAnsi" w:cstheme="minorHAnsi"/>
                <w:b/>
              </w:rPr>
            </w:pPr>
            <w:r w:rsidRPr="00D83AF2">
              <w:rPr>
                <w:rFonts w:asciiTheme="minorHAnsi" w:hAnsiTheme="minorHAnsi" w:cstheme="minorHAnsi"/>
                <w:b/>
              </w:rPr>
              <w:t>Year6</w:t>
            </w:r>
          </w:p>
        </w:tc>
        <w:tc>
          <w:tcPr>
            <w:tcW w:w="820" w:type="dxa"/>
          </w:tcPr>
          <w:p w:rsidR="00B54CDC" w:rsidRPr="00D83AF2" w:rsidRDefault="00B54CDC" w:rsidP="00B54CDC">
            <w:pPr>
              <w:pStyle w:val="TableParagraph"/>
              <w:spacing w:line="248" w:lineRule="exact"/>
              <w:ind w:left="114"/>
              <w:rPr>
                <w:rFonts w:asciiTheme="minorHAnsi" w:hAnsiTheme="minorHAnsi" w:cstheme="minorHAnsi"/>
                <w:b/>
              </w:rPr>
            </w:pPr>
            <w:r w:rsidRPr="00D83AF2">
              <w:rPr>
                <w:rFonts w:asciiTheme="minorHAnsi" w:hAnsiTheme="minorHAnsi" w:cstheme="minorHAnsi"/>
                <w:b/>
              </w:rPr>
              <w:t>Year7</w:t>
            </w:r>
          </w:p>
        </w:tc>
        <w:tc>
          <w:tcPr>
            <w:tcW w:w="741" w:type="dxa"/>
            <w:vMerge/>
            <w:tcBorders>
              <w:top w:val="nil"/>
            </w:tcBorders>
          </w:tcPr>
          <w:p w:rsidR="00B54CDC" w:rsidRPr="00D83AF2" w:rsidRDefault="00B54CDC" w:rsidP="00B25017">
            <w:pPr>
              <w:rPr>
                <w:rFonts w:cstheme="minorHAnsi"/>
                <w:sz w:val="2"/>
                <w:szCs w:val="2"/>
              </w:rPr>
            </w:pPr>
          </w:p>
        </w:tc>
      </w:tr>
      <w:tr w:rsidR="00B54CDC" w:rsidRPr="00D83AF2" w:rsidTr="00C47430">
        <w:trPr>
          <w:trHeight w:val="254"/>
        </w:trPr>
        <w:tc>
          <w:tcPr>
            <w:tcW w:w="554" w:type="dxa"/>
          </w:tcPr>
          <w:p w:rsidR="00B54CDC" w:rsidRPr="00D83AF2" w:rsidRDefault="00B54CDC" w:rsidP="00B25017">
            <w:pPr>
              <w:pStyle w:val="TableParagraph"/>
              <w:spacing w:line="234" w:lineRule="exact"/>
              <w:ind w:left="107"/>
              <w:rPr>
                <w:rFonts w:asciiTheme="minorHAnsi" w:hAnsiTheme="minorHAnsi" w:cstheme="minorHAnsi"/>
                <w:b/>
              </w:rPr>
            </w:pPr>
            <w:r w:rsidRPr="00D83AF2">
              <w:rPr>
                <w:rFonts w:asciiTheme="minorHAnsi" w:hAnsiTheme="minorHAnsi" w:cstheme="minorHAnsi"/>
                <w:b/>
              </w:rPr>
              <w:t>1</w:t>
            </w:r>
          </w:p>
        </w:tc>
        <w:tc>
          <w:tcPr>
            <w:tcW w:w="2431" w:type="dxa"/>
          </w:tcPr>
          <w:p w:rsidR="00B54CDC" w:rsidRPr="00D83AF2" w:rsidRDefault="00B54CDC" w:rsidP="00B25017">
            <w:pPr>
              <w:pStyle w:val="TableParagraph"/>
              <w:spacing w:line="234" w:lineRule="exact"/>
              <w:ind w:left="108"/>
              <w:rPr>
                <w:rFonts w:asciiTheme="minorHAnsi" w:hAnsiTheme="minorHAnsi" w:cstheme="minorHAnsi"/>
              </w:rPr>
            </w:pPr>
            <w:r w:rsidRPr="00D83AF2">
              <w:rPr>
                <w:rFonts w:asciiTheme="minorHAnsi" w:hAnsiTheme="minorHAnsi" w:cstheme="minorHAnsi"/>
              </w:rPr>
              <w:t>Other</w:t>
            </w:r>
            <w:r w:rsidRPr="00D83AF2">
              <w:rPr>
                <w:rFonts w:asciiTheme="minorHAnsi" w:hAnsiTheme="minorHAnsi" w:cstheme="minorHAnsi"/>
                <w:spacing w:val="-3"/>
              </w:rPr>
              <w:t xml:space="preserve"> </w:t>
            </w:r>
            <w:r w:rsidR="00F3226F" w:rsidRPr="00D83AF2">
              <w:rPr>
                <w:rFonts w:asciiTheme="minorHAnsi" w:hAnsiTheme="minorHAnsi" w:cstheme="minorHAnsi"/>
                <w:spacing w:val="-3"/>
              </w:rPr>
              <w:t xml:space="preserve">hardware / </w:t>
            </w:r>
            <w:r w:rsidRPr="00D83AF2">
              <w:rPr>
                <w:rFonts w:asciiTheme="minorHAnsi" w:hAnsiTheme="minorHAnsi" w:cstheme="minorHAnsi"/>
              </w:rPr>
              <w:t>Software</w:t>
            </w:r>
          </w:p>
        </w:tc>
        <w:tc>
          <w:tcPr>
            <w:tcW w:w="1108" w:type="dxa"/>
          </w:tcPr>
          <w:p w:rsidR="00B54CDC" w:rsidRPr="00D83AF2" w:rsidRDefault="00B54CDC" w:rsidP="00B25017">
            <w:pPr>
              <w:pStyle w:val="TableParagraph"/>
              <w:rPr>
                <w:rFonts w:asciiTheme="minorHAnsi" w:hAnsiTheme="minorHAnsi" w:cstheme="minorHAnsi"/>
                <w:sz w:val="18"/>
              </w:rPr>
            </w:pPr>
          </w:p>
        </w:tc>
        <w:tc>
          <w:tcPr>
            <w:tcW w:w="1096" w:type="dxa"/>
          </w:tcPr>
          <w:p w:rsidR="00B54CDC" w:rsidRPr="00D83AF2" w:rsidRDefault="00B54CDC" w:rsidP="00B25017">
            <w:pPr>
              <w:pStyle w:val="TableParagraph"/>
              <w:rPr>
                <w:rFonts w:asciiTheme="minorHAnsi" w:hAnsiTheme="minorHAnsi" w:cstheme="minorHAnsi"/>
                <w:sz w:val="18"/>
              </w:rPr>
            </w:pPr>
          </w:p>
        </w:tc>
        <w:tc>
          <w:tcPr>
            <w:tcW w:w="868" w:type="dxa"/>
            <w:gridSpan w:val="2"/>
          </w:tcPr>
          <w:p w:rsidR="00B54CDC" w:rsidRPr="00D83AF2" w:rsidRDefault="00B54CDC" w:rsidP="00B25017">
            <w:pPr>
              <w:pStyle w:val="TableParagraph"/>
              <w:rPr>
                <w:rFonts w:asciiTheme="minorHAnsi" w:hAnsiTheme="minorHAnsi" w:cstheme="minorHAnsi"/>
                <w:sz w:val="18"/>
              </w:rPr>
            </w:pPr>
          </w:p>
        </w:tc>
        <w:tc>
          <w:tcPr>
            <w:tcW w:w="815" w:type="dxa"/>
            <w:gridSpan w:val="2"/>
          </w:tcPr>
          <w:p w:rsidR="00B54CDC" w:rsidRPr="00D83AF2" w:rsidRDefault="00B54CDC" w:rsidP="00B25017">
            <w:pPr>
              <w:pStyle w:val="TableParagraph"/>
              <w:rPr>
                <w:rFonts w:asciiTheme="minorHAnsi" w:hAnsiTheme="minorHAnsi" w:cstheme="minorHAnsi"/>
                <w:sz w:val="18"/>
              </w:rPr>
            </w:pPr>
          </w:p>
        </w:tc>
        <w:tc>
          <w:tcPr>
            <w:tcW w:w="816" w:type="dxa"/>
          </w:tcPr>
          <w:p w:rsidR="00B54CDC" w:rsidRPr="00D83AF2" w:rsidRDefault="00B54CDC" w:rsidP="00B25017">
            <w:pPr>
              <w:pStyle w:val="TableParagraph"/>
              <w:rPr>
                <w:rFonts w:asciiTheme="minorHAnsi" w:hAnsiTheme="minorHAnsi" w:cstheme="minorHAnsi"/>
                <w:sz w:val="18"/>
              </w:rPr>
            </w:pPr>
          </w:p>
        </w:tc>
        <w:tc>
          <w:tcPr>
            <w:tcW w:w="815" w:type="dxa"/>
          </w:tcPr>
          <w:p w:rsidR="00B54CDC" w:rsidRPr="00D83AF2" w:rsidRDefault="00B54CDC" w:rsidP="00B25017">
            <w:pPr>
              <w:pStyle w:val="TableParagraph"/>
              <w:rPr>
                <w:rFonts w:asciiTheme="minorHAnsi" w:hAnsiTheme="minorHAnsi" w:cstheme="minorHAnsi"/>
                <w:sz w:val="18"/>
              </w:rPr>
            </w:pPr>
          </w:p>
        </w:tc>
        <w:tc>
          <w:tcPr>
            <w:tcW w:w="820" w:type="dxa"/>
          </w:tcPr>
          <w:p w:rsidR="00B54CDC" w:rsidRPr="00D83AF2" w:rsidRDefault="00B54CDC" w:rsidP="00B25017">
            <w:pPr>
              <w:pStyle w:val="TableParagraph"/>
              <w:rPr>
                <w:rFonts w:asciiTheme="minorHAnsi" w:hAnsiTheme="minorHAnsi" w:cstheme="minorHAnsi"/>
                <w:sz w:val="18"/>
              </w:rPr>
            </w:pPr>
          </w:p>
        </w:tc>
        <w:tc>
          <w:tcPr>
            <w:tcW w:w="820" w:type="dxa"/>
          </w:tcPr>
          <w:p w:rsidR="00B54CDC" w:rsidRPr="00D83AF2" w:rsidRDefault="00B54CDC" w:rsidP="00B25017">
            <w:pPr>
              <w:pStyle w:val="TableParagraph"/>
              <w:rPr>
                <w:rFonts w:asciiTheme="minorHAnsi" w:hAnsiTheme="minorHAnsi" w:cstheme="minorHAnsi"/>
                <w:sz w:val="18"/>
              </w:rPr>
            </w:pPr>
          </w:p>
        </w:tc>
        <w:tc>
          <w:tcPr>
            <w:tcW w:w="820" w:type="dxa"/>
          </w:tcPr>
          <w:p w:rsidR="00B54CDC" w:rsidRPr="00D83AF2" w:rsidRDefault="00B54CDC" w:rsidP="00B25017">
            <w:pPr>
              <w:pStyle w:val="TableParagraph"/>
              <w:rPr>
                <w:rFonts w:asciiTheme="minorHAnsi" w:hAnsiTheme="minorHAnsi" w:cstheme="minorHAnsi"/>
                <w:sz w:val="18"/>
              </w:rPr>
            </w:pPr>
          </w:p>
        </w:tc>
        <w:tc>
          <w:tcPr>
            <w:tcW w:w="741" w:type="dxa"/>
          </w:tcPr>
          <w:p w:rsidR="00B54CDC" w:rsidRPr="00D83AF2" w:rsidRDefault="00B54CDC" w:rsidP="00B25017">
            <w:pPr>
              <w:pStyle w:val="TableParagraph"/>
              <w:rPr>
                <w:rFonts w:asciiTheme="minorHAnsi" w:hAnsiTheme="minorHAnsi" w:cstheme="minorHAnsi"/>
                <w:sz w:val="18"/>
              </w:rPr>
            </w:pPr>
          </w:p>
        </w:tc>
      </w:tr>
      <w:tr w:rsidR="00B54CDC" w:rsidRPr="00D83AF2" w:rsidTr="00C47430">
        <w:trPr>
          <w:trHeight w:val="757"/>
        </w:trPr>
        <w:tc>
          <w:tcPr>
            <w:tcW w:w="554" w:type="dxa"/>
          </w:tcPr>
          <w:p w:rsidR="00B54CDC" w:rsidRPr="00D83AF2" w:rsidRDefault="00B54CDC" w:rsidP="00B25017">
            <w:pPr>
              <w:pStyle w:val="TableParagraph"/>
              <w:spacing w:line="248" w:lineRule="exact"/>
              <w:ind w:left="107"/>
              <w:rPr>
                <w:rFonts w:asciiTheme="minorHAnsi" w:hAnsiTheme="minorHAnsi" w:cstheme="minorHAnsi"/>
                <w:b/>
              </w:rPr>
            </w:pPr>
            <w:r w:rsidRPr="00D83AF2">
              <w:rPr>
                <w:rFonts w:asciiTheme="minorHAnsi" w:hAnsiTheme="minorHAnsi" w:cstheme="minorHAnsi"/>
                <w:b/>
              </w:rPr>
              <w:t>N</w:t>
            </w:r>
          </w:p>
        </w:tc>
        <w:tc>
          <w:tcPr>
            <w:tcW w:w="2431" w:type="dxa"/>
          </w:tcPr>
          <w:p w:rsidR="00B54CDC" w:rsidRPr="00D83AF2" w:rsidRDefault="00B54CDC" w:rsidP="00B25017">
            <w:pPr>
              <w:pStyle w:val="TableParagraph"/>
              <w:ind w:left="108" w:right="325"/>
              <w:rPr>
                <w:rFonts w:asciiTheme="minorHAnsi" w:hAnsiTheme="minorHAnsi" w:cstheme="minorHAnsi"/>
              </w:rPr>
            </w:pPr>
            <w:r w:rsidRPr="00D83AF2">
              <w:rPr>
                <w:rFonts w:asciiTheme="minorHAnsi" w:hAnsiTheme="minorHAnsi" w:cstheme="minorHAnsi"/>
              </w:rPr>
              <w:t>Add rows if required</w:t>
            </w:r>
            <w:r w:rsidRPr="00D83AF2">
              <w:rPr>
                <w:rFonts w:asciiTheme="minorHAnsi" w:hAnsiTheme="minorHAnsi" w:cstheme="minorHAnsi"/>
                <w:spacing w:val="-59"/>
              </w:rPr>
              <w:t xml:space="preserve"> </w:t>
            </w:r>
            <w:r w:rsidRPr="00D83AF2">
              <w:rPr>
                <w:rFonts w:asciiTheme="minorHAnsi" w:hAnsiTheme="minorHAnsi" w:cstheme="minorHAnsi"/>
              </w:rPr>
              <w:t>and</w:t>
            </w:r>
            <w:r w:rsidRPr="00D83AF2">
              <w:rPr>
                <w:rFonts w:asciiTheme="minorHAnsi" w:hAnsiTheme="minorHAnsi" w:cstheme="minorHAnsi"/>
                <w:spacing w:val="-3"/>
              </w:rPr>
              <w:t xml:space="preserve"> </w:t>
            </w:r>
            <w:r w:rsidRPr="00D83AF2">
              <w:rPr>
                <w:rFonts w:asciiTheme="minorHAnsi" w:hAnsiTheme="minorHAnsi" w:cstheme="minorHAnsi"/>
              </w:rPr>
              <w:t>update</w:t>
            </w:r>
            <w:r w:rsidRPr="00D83AF2">
              <w:rPr>
                <w:rFonts w:asciiTheme="minorHAnsi" w:hAnsiTheme="minorHAnsi" w:cstheme="minorHAnsi"/>
                <w:spacing w:val="-4"/>
              </w:rPr>
              <w:t xml:space="preserve"> </w:t>
            </w:r>
            <w:r w:rsidRPr="00D83AF2">
              <w:rPr>
                <w:rFonts w:asciiTheme="minorHAnsi" w:hAnsiTheme="minorHAnsi" w:cstheme="minorHAnsi"/>
              </w:rPr>
              <w:t>the</w:t>
            </w:r>
            <w:r w:rsidRPr="00D83AF2">
              <w:rPr>
                <w:rFonts w:asciiTheme="minorHAnsi" w:hAnsiTheme="minorHAnsi" w:cstheme="minorHAnsi"/>
                <w:spacing w:val="-5"/>
              </w:rPr>
              <w:t xml:space="preserve"> </w:t>
            </w:r>
            <w:r w:rsidRPr="00D83AF2">
              <w:rPr>
                <w:rFonts w:asciiTheme="minorHAnsi" w:hAnsiTheme="minorHAnsi" w:cstheme="minorHAnsi"/>
              </w:rPr>
              <w:t>N</w:t>
            </w:r>
            <w:r w:rsidRPr="00D83AF2">
              <w:rPr>
                <w:rFonts w:asciiTheme="minorHAnsi" w:hAnsiTheme="minorHAnsi" w:cstheme="minorHAnsi"/>
                <w:spacing w:val="-2"/>
              </w:rPr>
              <w:t xml:space="preserve"> </w:t>
            </w:r>
            <w:r w:rsidRPr="00D83AF2">
              <w:rPr>
                <w:rFonts w:asciiTheme="minorHAnsi" w:hAnsiTheme="minorHAnsi" w:cstheme="minorHAnsi"/>
              </w:rPr>
              <w:t>as</w:t>
            </w:r>
          </w:p>
          <w:p w:rsidR="00B54CDC" w:rsidRPr="00D83AF2" w:rsidRDefault="00B54CDC" w:rsidP="00B25017">
            <w:pPr>
              <w:pStyle w:val="TableParagraph"/>
              <w:spacing w:line="234" w:lineRule="exact"/>
              <w:ind w:left="108"/>
              <w:rPr>
                <w:rFonts w:asciiTheme="minorHAnsi" w:hAnsiTheme="minorHAnsi" w:cstheme="minorHAnsi"/>
              </w:rPr>
            </w:pPr>
            <w:r w:rsidRPr="00D83AF2">
              <w:rPr>
                <w:rFonts w:asciiTheme="minorHAnsi" w:hAnsiTheme="minorHAnsi" w:cstheme="minorHAnsi"/>
              </w:rPr>
              <w:t>running</w:t>
            </w:r>
            <w:r w:rsidRPr="00D83AF2">
              <w:rPr>
                <w:rFonts w:asciiTheme="minorHAnsi" w:hAnsiTheme="minorHAnsi" w:cstheme="minorHAnsi"/>
                <w:spacing w:val="-1"/>
              </w:rPr>
              <w:t xml:space="preserve"> </w:t>
            </w:r>
            <w:r w:rsidRPr="00D83AF2">
              <w:rPr>
                <w:rFonts w:asciiTheme="minorHAnsi" w:hAnsiTheme="minorHAnsi" w:cstheme="minorHAnsi"/>
              </w:rPr>
              <w:t>serial</w:t>
            </w:r>
            <w:r w:rsidRPr="00D83AF2">
              <w:rPr>
                <w:rFonts w:asciiTheme="minorHAnsi" w:hAnsiTheme="minorHAnsi" w:cstheme="minorHAnsi"/>
                <w:spacing w:val="-1"/>
              </w:rPr>
              <w:t xml:space="preserve"> </w:t>
            </w:r>
            <w:r w:rsidRPr="00D83AF2">
              <w:rPr>
                <w:rFonts w:asciiTheme="minorHAnsi" w:hAnsiTheme="minorHAnsi" w:cstheme="minorHAnsi"/>
              </w:rPr>
              <w:t>number</w:t>
            </w:r>
          </w:p>
        </w:tc>
        <w:tc>
          <w:tcPr>
            <w:tcW w:w="1108" w:type="dxa"/>
          </w:tcPr>
          <w:p w:rsidR="00B54CDC" w:rsidRPr="00D83AF2" w:rsidRDefault="00B54CDC" w:rsidP="00B25017">
            <w:pPr>
              <w:pStyle w:val="TableParagraph"/>
              <w:rPr>
                <w:rFonts w:asciiTheme="minorHAnsi" w:hAnsiTheme="minorHAnsi" w:cstheme="minorHAnsi"/>
                <w:sz w:val="20"/>
              </w:rPr>
            </w:pPr>
          </w:p>
        </w:tc>
        <w:tc>
          <w:tcPr>
            <w:tcW w:w="1096" w:type="dxa"/>
          </w:tcPr>
          <w:p w:rsidR="00B54CDC" w:rsidRPr="00D83AF2" w:rsidRDefault="00B54CDC" w:rsidP="00B25017">
            <w:pPr>
              <w:pStyle w:val="TableParagraph"/>
              <w:rPr>
                <w:rFonts w:asciiTheme="minorHAnsi" w:hAnsiTheme="minorHAnsi" w:cstheme="minorHAnsi"/>
                <w:sz w:val="20"/>
              </w:rPr>
            </w:pPr>
          </w:p>
        </w:tc>
        <w:tc>
          <w:tcPr>
            <w:tcW w:w="868" w:type="dxa"/>
            <w:gridSpan w:val="2"/>
          </w:tcPr>
          <w:p w:rsidR="00B54CDC" w:rsidRPr="00D83AF2" w:rsidRDefault="00B54CDC" w:rsidP="00B25017">
            <w:pPr>
              <w:pStyle w:val="TableParagraph"/>
              <w:rPr>
                <w:rFonts w:asciiTheme="minorHAnsi" w:hAnsiTheme="minorHAnsi" w:cstheme="minorHAnsi"/>
                <w:sz w:val="20"/>
              </w:rPr>
            </w:pPr>
          </w:p>
        </w:tc>
        <w:tc>
          <w:tcPr>
            <w:tcW w:w="815" w:type="dxa"/>
            <w:gridSpan w:val="2"/>
          </w:tcPr>
          <w:p w:rsidR="00B54CDC" w:rsidRPr="00D83AF2" w:rsidRDefault="00B54CDC" w:rsidP="00B25017">
            <w:pPr>
              <w:pStyle w:val="TableParagraph"/>
              <w:rPr>
                <w:rFonts w:asciiTheme="minorHAnsi" w:hAnsiTheme="minorHAnsi" w:cstheme="minorHAnsi"/>
                <w:sz w:val="20"/>
              </w:rPr>
            </w:pPr>
          </w:p>
        </w:tc>
        <w:tc>
          <w:tcPr>
            <w:tcW w:w="816" w:type="dxa"/>
          </w:tcPr>
          <w:p w:rsidR="00B54CDC" w:rsidRPr="00D83AF2" w:rsidRDefault="00B54CDC" w:rsidP="00B25017">
            <w:pPr>
              <w:pStyle w:val="TableParagraph"/>
              <w:rPr>
                <w:rFonts w:asciiTheme="minorHAnsi" w:hAnsiTheme="minorHAnsi" w:cstheme="minorHAnsi"/>
                <w:sz w:val="20"/>
              </w:rPr>
            </w:pPr>
          </w:p>
        </w:tc>
        <w:tc>
          <w:tcPr>
            <w:tcW w:w="815" w:type="dxa"/>
          </w:tcPr>
          <w:p w:rsidR="00B54CDC" w:rsidRPr="00D83AF2" w:rsidRDefault="00B54CDC" w:rsidP="00B25017">
            <w:pPr>
              <w:pStyle w:val="TableParagraph"/>
              <w:rPr>
                <w:rFonts w:asciiTheme="minorHAnsi" w:hAnsiTheme="minorHAnsi" w:cstheme="minorHAnsi"/>
                <w:sz w:val="20"/>
              </w:rPr>
            </w:pPr>
          </w:p>
        </w:tc>
        <w:tc>
          <w:tcPr>
            <w:tcW w:w="820" w:type="dxa"/>
          </w:tcPr>
          <w:p w:rsidR="00B54CDC" w:rsidRPr="00D83AF2" w:rsidRDefault="00B54CDC" w:rsidP="00B25017">
            <w:pPr>
              <w:pStyle w:val="TableParagraph"/>
              <w:rPr>
                <w:rFonts w:asciiTheme="minorHAnsi" w:hAnsiTheme="minorHAnsi" w:cstheme="minorHAnsi"/>
                <w:sz w:val="20"/>
              </w:rPr>
            </w:pPr>
          </w:p>
        </w:tc>
        <w:tc>
          <w:tcPr>
            <w:tcW w:w="820" w:type="dxa"/>
          </w:tcPr>
          <w:p w:rsidR="00B54CDC" w:rsidRPr="00D83AF2" w:rsidRDefault="00B54CDC" w:rsidP="00B25017">
            <w:pPr>
              <w:pStyle w:val="TableParagraph"/>
              <w:rPr>
                <w:rFonts w:asciiTheme="minorHAnsi" w:hAnsiTheme="minorHAnsi" w:cstheme="minorHAnsi"/>
                <w:sz w:val="20"/>
              </w:rPr>
            </w:pPr>
          </w:p>
        </w:tc>
        <w:tc>
          <w:tcPr>
            <w:tcW w:w="820" w:type="dxa"/>
          </w:tcPr>
          <w:p w:rsidR="00B54CDC" w:rsidRPr="00D83AF2" w:rsidRDefault="00B54CDC" w:rsidP="00B25017">
            <w:pPr>
              <w:pStyle w:val="TableParagraph"/>
              <w:rPr>
                <w:rFonts w:asciiTheme="minorHAnsi" w:hAnsiTheme="minorHAnsi" w:cstheme="minorHAnsi"/>
                <w:sz w:val="20"/>
              </w:rPr>
            </w:pPr>
          </w:p>
        </w:tc>
        <w:tc>
          <w:tcPr>
            <w:tcW w:w="741" w:type="dxa"/>
          </w:tcPr>
          <w:p w:rsidR="00B54CDC" w:rsidRPr="00D83AF2" w:rsidRDefault="00B54CDC" w:rsidP="00B25017">
            <w:pPr>
              <w:pStyle w:val="TableParagraph"/>
              <w:rPr>
                <w:rFonts w:asciiTheme="minorHAnsi" w:hAnsiTheme="minorHAnsi" w:cstheme="minorHAnsi"/>
                <w:sz w:val="20"/>
              </w:rPr>
            </w:pPr>
          </w:p>
        </w:tc>
      </w:tr>
      <w:tr w:rsidR="00B54CDC" w:rsidRPr="00D83AF2" w:rsidTr="00C47430">
        <w:trPr>
          <w:trHeight w:val="253"/>
        </w:trPr>
        <w:tc>
          <w:tcPr>
            <w:tcW w:w="554" w:type="dxa"/>
          </w:tcPr>
          <w:p w:rsidR="00B54CDC" w:rsidRPr="00D83AF2" w:rsidRDefault="00B54CDC" w:rsidP="00B25017">
            <w:pPr>
              <w:pStyle w:val="TableParagraph"/>
              <w:spacing w:line="234" w:lineRule="exact"/>
              <w:ind w:left="107"/>
              <w:rPr>
                <w:rFonts w:asciiTheme="minorHAnsi" w:hAnsiTheme="minorHAnsi" w:cstheme="minorHAnsi"/>
                <w:b/>
              </w:rPr>
            </w:pPr>
            <w:r w:rsidRPr="00D83AF2">
              <w:rPr>
                <w:rFonts w:asciiTheme="minorHAnsi" w:hAnsiTheme="minorHAnsi" w:cstheme="minorHAnsi"/>
                <w:b/>
              </w:rPr>
              <w:t>T5</w:t>
            </w:r>
          </w:p>
        </w:tc>
        <w:tc>
          <w:tcPr>
            <w:tcW w:w="2431" w:type="dxa"/>
          </w:tcPr>
          <w:p w:rsidR="00B54CDC" w:rsidRPr="00D83AF2" w:rsidRDefault="00B54CDC" w:rsidP="00B25017">
            <w:pPr>
              <w:pStyle w:val="TableParagraph"/>
              <w:spacing w:line="234" w:lineRule="exact"/>
              <w:ind w:left="108"/>
              <w:rPr>
                <w:rFonts w:asciiTheme="minorHAnsi" w:hAnsiTheme="minorHAnsi" w:cstheme="minorHAnsi"/>
                <w:b/>
              </w:rPr>
            </w:pPr>
            <w:r w:rsidRPr="00D83AF2">
              <w:rPr>
                <w:rFonts w:asciiTheme="minorHAnsi" w:hAnsiTheme="minorHAnsi" w:cstheme="minorHAnsi"/>
                <w:b/>
              </w:rPr>
              <w:t>Total</w:t>
            </w:r>
            <w:r w:rsidRPr="00D83AF2">
              <w:rPr>
                <w:rFonts w:asciiTheme="minorHAnsi" w:hAnsiTheme="minorHAnsi" w:cstheme="minorHAnsi"/>
                <w:b/>
                <w:spacing w:val="1"/>
              </w:rPr>
              <w:t xml:space="preserve"> </w:t>
            </w:r>
            <w:r w:rsidRPr="00D83AF2">
              <w:rPr>
                <w:rFonts w:asciiTheme="minorHAnsi" w:hAnsiTheme="minorHAnsi" w:cstheme="minorHAnsi"/>
                <w:b/>
              </w:rPr>
              <w:t>Cost</w:t>
            </w:r>
            <w:r w:rsidRPr="00D83AF2">
              <w:rPr>
                <w:rFonts w:asciiTheme="minorHAnsi" w:hAnsiTheme="minorHAnsi" w:cstheme="minorHAnsi"/>
                <w:b/>
                <w:spacing w:val="-2"/>
              </w:rPr>
              <w:t xml:space="preserve"> </w:t>
            </w:r>
            <w:r w:rsidRPr="00D83AF2">
              <w:rPr>
                <w:rFonts w:asciiTheme="minorHAnsi" w:hAnsiTheme="minorHAnsi" w:cstheme="minorHAnsi"/>
                <w:b/>
              </w:rPr>
              <w:t>(1</w:t>
            </w:r>
            <w:r w:rsidRPr="00D83AF2">
              <w:rPr>
                <w:rFonts w:asciiTheme="minorHAnsi" w:hAnsiTheme="minorHAnsi" w:cstheme="minorHAnsi"/>
                <w:b/>
                <w:spacing w:val="-2"/>
              </w:rPr>
              <w:t xml:space="preserve"> </w:t>
            </w:r>
            <w:r w:rsidRPr="00D83AF2">
              <w:rPr>
                <w:rFonts w:asciiTheme="minorHAnsi" w:hAnsiTheme="minorHAnsi" w:cstheme="minorHAnsi"/>
                <w:b/>
              </w:rPr>
              <w:t>to</w:t>
            </w:r>
            <w:r w:rsidRPr="00D83AF2">
              <w:rPr>
                <w:rFonts w:asciiTheme="minorHAnsi" w:hAnsiTheme="minorHAnsi" w:cstheme="minorHAnsi"/>
                <w:b/>
                <w:spacing w:val="-1"/>
              </w:rPr>
              <w:t xml:space="preserve"> </w:t>
            </w:r>
            <w:r w:rsidRPr="00D83AF2">
              <w:rPr>
                <w:rFonts w:asciiTheme="minorHAnsi" w:hAnsiTheme="minorHAnsi" w:cstheme="minorHAnsi"/>
                <w:b/>
              </w:rPr>
              <w:t>N)</w:t>
            </w:r>
          </w:p>
        </w:tc>
        <w:tc>
          <w:tcPr>
            <w:tcW w:w="1108" w:type="dxa"/>
          </w:tcPr>
          <w:p w:rsidR="00B54CDC" w:rsidRPr="00D83AF2" w:rsidRDefault="00B54CDC" w:rsidP="00B25017">
            <w:pPr>
              <w:pStyle w:val="TableParagraph"/>
              <w:rPr>
                <w:rFonts w:asciiTheme="minorHAnsi" w:hAnsiTheme="minorHAnsi" w:cstheme="minorHAnsi"/>
                <w:sz w:val="18"/>
              </w:rPr>
            </w:pPr>
          </w:p>
        </w:tc>
        <w:tc>
          <w:tcPr>
            <w:tcW w:w="1096" w:type="dxa"/>
          </w:tcPr>
          <w:p w:rsidR="00B54CDC" w:rsidRPr="00D83AF2" w:rsidRDefault="00B54CDC" w:rsidP="00B25017">
            <w:pPr>
              <w:pStyle w:val="TableParagraph"/>
              <w:rPr>
                <w:rFonts w:asciiTheme="minorHAnsi" w:hAnsiTheme="minorHAnsi" w:cstheme="minorHAnsi"/>
                <w:sz w:val="18"/>
              </w:rPr>
            </w:pPr>
          </w:p>
        </w:tc>
        <w:tc>
          <w:tcPr>
            <w:tcW w:w="868" w:type="dxa"/>
            <w:gridSpan w:val="2"/>
          </w:tcPr>
          <w:p w:rsidR="00B54CDC" w:rsidRPr="00D83AF2" w:rsidRDefault="00B54CDC" w:rsidP="00B25017">
            <w:pPr>
              <w:pStyle w:val="TableParagraph"/>
              <w:rPr>
                <w:rFonts w:asciiTheme="minorHAnsi" w:hAnsiTheme="minorHAnsi" w:cstheme="minorHAnsi"/>
                <w:sz w:val="18"/>
              </w:rPr>
            </w:pPr>
          </w:p>
        </w:tc>
        <w:tc>
          <w:tcPr>
            <w:tcW w:w="815" w:type="dxa"/>
            <w:gridSpan w:val="2"/>
          </w:tcPr>
          <w:p w:rsidR="00B54CDC" w:rsidRPr="00D83AF2" w:rsidRDefault="00B54CDC" w:rsidP="00B25017">
            <w:pPr>
              <w:pStyle w:val="TableParagraph"/>
              <w:rPr>
                <w:rFonts w:asciiTheme="minorHAnsi" w:hAnsiTheme="minorHAnsi" w:cstheme="minorHAnsi"/>
                <w:sz w:val="18"/>
              </w:rPr>
            </w:pPr>
          </w:p>
        </w:tc>
        <w:tc>
          <w:tcPr>
            <w:tcW w:w="816" w:type="dxa"/>
          </w:tcPr>
          <w:p w:rsidR="00B54CDC" w:rsidRPr="00D83AF2" w:rsidRDefault="00B54CDC" w:rsidP="00B25017">
            <w:pPr>
              <w:pStyle w:val="TableParagraph"/>
              <w:rPr>
                <w:rFonts w:asciiTheme="minorHAnsi" w:hAnsiTheme="minorHAnsi" w:cstheme="minorHAnsi"/>
                <w:sz w:val="18"/>
              </w:rPr>
            </w:pPr>
          </w:p>
        </w:tc>
        <w:tc>
          <w:tcPr>
            <w:tcW w:w="815" w:type="dxa"/>
          </w:tcPr>
          <w:p w:rsidR="00B54CDC" w:rsidRPr="00D83AF2" w:rsidRDefault="00B54CDC" w:rsidP="00B25017">
            <w:pPr>
              <w:pStyle w:val="TableParagraph"/>
              <w:rPr>
                <w:rFonts w:asciiTheme="minorHAnsi" w:hAnsiTheme="minorHAnsi" w:cstheme="minorHAnsi"/>
                <w:sz w:val="18"/>
              </w:rPr>
            </w:pPr>
          </w:p>
        </w:tc>
        <w:tc>
          <w:tcPr>
            <w:tcW w:w="820" w:type="dxa"/>
          </w:tcPr>
          <w:p w:rsidR="00B54CDC" w:rsidRPr="00D83AF2" w:rsidRDefault="00B54CDC" w:rsidP="00B25017">
            <w:pPr>
              <w:pStyle w:val="TableParagraph"/>
              <w:rPr>
                <w:rFonts w:asciiTheme="minorHAnsi" w:hAnsiTheme="minorHAnsi" w:cstheme="minorHAnsi"/>
                <w:sz w:val="18"/>
              </w:rPr>
            </w:pPr>
          </w:p>
        </w:tc>
        <w:tc>
          <w:tcPr>
            <w:tcW w:w="820" w:type="dxa"/>
          </w:tcPr>
          <w:p w:rsidR="00B54CDC" w:rsidRPr="00D83AF2" w:rsidRDefault="00B54CDC" w:rsidP="00B25017">
            <w:pPr>
              <w:pStyle w:val="TableParagraph"/>
              <w:rPr>
                <w:rFonts w:asciiTheme="minorHAnsi" w:hAnsiTheme="minorHAnsi" w:cstheme="minorHAnsi"/>
                <w:sz w:val="18"/>
              </w:rPr>
            </w:pPr>
          </w:p>
        </w:tc>
        <w:tc>
          <w:tcPr>
            <w:tcW w:w="820" w:type="dxa"/>
          </w:tcPr>
          <w:p w:rsidR="00B54CDC" w:rsidRPr="00D83AF2" w:rsidRDefault="00B54CDC" w:rsidP="00B25017">
            <w:pPr>
              <w:pStyle w:val="TableParagraph"/>
              <w:rPr>
                <w:rFonts w:asciiTheme="minorHAnsi" w:hAnsiTheme="minorHAnsi" w:cstheme="minorHAnsi"/>
                <w:sz w:val="18"/>
              </w:rPr>
            </w:pPr>
          </w:p>
        </w:tc>
        <w:tc>
          <w:tcPr>
            <w:tcW w:w="741" w:type="dxa"/>
          </w:tcPr>
          <w:p w:rsidR="00B54CDC" w:rsidRPr="00D83AF2" w:rsidRDefault="00B54CDC" w:rsidP="00B25017">
            <w:pPr>
              <w:pStyle w:val="TableParagraph"/>
              <w:rPr>
                <w:rFonts w:asciiTheme="minorHAnsi" w:hAnsiTheme="minorHAnsi" w:cstheme="minorHAnsi"/>
                <w:sz w:val="18"/>
              </w:rPr>
            </w:pPr>
          </w:p>
        </w:tc>
      </w:tr>
    </w:tbl>
    <w:p w:rsidR="00152459" w:rsidRPr="00D83AF2" w:rsidRDefault="00152459" w:rsidP="00C431E2">
      <w:pPr>
        <w:spacing w:before="180" w:after="23"/>
        <w:rPr>
          <w:rFonts w:cstheme="minorHAnsi"/>
          <w:b/>
        </w:rPr>
      </w:pPr>
      <w:r w:rsidRPr="00D83AF2">
        <w:rPr>
          <w:rFonts w:cstheme="minorHAnsi"/>
          <w:b/>
        </w:rPr>
        <w:t>Table</w:t>
      </w:r>
      <w:r w:rsidRPr="00D83AF2">
        <w:rPr>
          <w:rFonts w:cstheme="minorHAnsi"/>
          <w:b/>
          <w:spacing w:val="-1"/>
        </w:rPr>
        <w:t xml:space="preserve"> </w:t>
      </w:r>
      <w:r w:rsidRPr="00D83AF2">
        <w:rPr>
          <w:rFonts w:cstheme="minorHAnsi"/>
          <w:b/>
        </w:rPr>
        <w:t>6</w:t>
      </w:r>
      <w:r w:rsidRPr="00D83AF2">
        <w:rPr>
          <w:rFonts w:cstheme="minorHAnsi"/>
          <w:b/>
          <w:spacing w:val="-1"/>
        </w:rPr>
        <w:t xml:space="preserve"> </w:t>
      </w:r>
      <w:r w:rsidRPr="00D83AF2">
        <w:rPr>
          <w:rFonts w:cstheme="minorHAnsi"/>
          <w:b/>
        </w:rPr>
        <w:t>:</w:t>
      </w:r>
      <w:r w:rsidRPr="00D83AF2">
        <w:rPr>
          <w:rFonts w:cstheme="minorHAnsi"/>
          <w:b/>
          <w:spacing w:val="-2"/>
        </w:rPr>
        <w:t xml:space="preserve"> </w:t>
      </w:r>
      <w:r w:rsidRPr="00D83AF2">
        <w:rPr>
          <w:rFonts w:cstheme="minorHAnsi"/>
          <w:b/>
        </w:rPr>
        <w:t>Breakup</w:t>
      </w:r>
      <w:r w:rsidRPr="00D83AF2">
        <w:rPr>
          <w:rFonts w:cstheme="minorHAnsi"/>
          <w:b/>
          <w:spacing w:val="-1"/>
        </w:rPr>
        <w:t xml:space="preserve"> </w:t>
      </w:r>
      <w:r w:rsidRPr="00D83AF2">
        <w:rPr>
          <w:rFonts w:cstheme="minorHAnsi"/>
          <w:b/>
        </w:rPr>
        <w:t xml:space="preserve">of </w:t>
      </w:r>
      <w:r w:rsidR="00C049D6" w:rsidRPr="00D83AF2">
        <w:rPr>
          <w:rFonts w:cstheme="minorHAnsi"/>
          <w:b/>
        </w:rPr>
        <w:t xml:space="preserve">Implementation </w:t>
      </w:r>
      <w:r w:rsidRPr="00D83AF2">
        <w:rPr>
          <w:rFonts w:cstheme="minorHAnsi"/>
          <w:b/>
          <w:spacing w:val="-2"/>
        </w:rPr>
        <w:t xml:space="preserve"> </w:t>
      </w:r>
      <w:r w:rsidRPr="00D83AF2">
        <w:rPr>
          <w:rFonts w:cstheme="minorHAnsi"/>
          <w:b/>
        </w:rPr>
        <w:t>Cost for</w:t>
      </w:r>
      <w:r w:rsidRPr="00D83AF2">
        <w:rPr>
          <w:rFonts w:cstheme="minorHAnsi"/>
          <w:b/>
          <w:spacing w:val="-1"/>
        </w:rPr>
        <w:t xml:space="preserve"> </w:t>
      </w:r>
      <w:r w:rsidRPr="00D83AF2">
        <w:rPr>
          <w:rFonts w:cstheme="minorHAnsi"/>
          <w:b/>
        </w:rPr>
        <w:t>UPI</w:t>
      </w:r>
      <w:r w:rsidRPr="00D83AF2">
        <w:rPr>
          <w:rFonts w:cstheme="minorHAnsi"/>
          <w:b/>
          <w:spacing w:val="1"/>
        </w:rPr>
        <w:t xml:space="preserve"> </w:t>
      </w:r>
      <w:r w:rsidRPr="00D83AF2">
        <w:rPr>
          <w:rFonts w:cstheme="minorHAnsi"/>
          <w:b/>
        </w:rPr>
        <w:t>switching</w:t>
      </w:r>
      <w:r w:rsidRPr="00D83AF2">
        <w:rPr>
          <w:rFonts w:cstheme="minorHAnsi"/>
          <w:b/>
          <w:spacing w:val="-4"/>
        </w:rPr>
        <w:t xml:space="preserve"> </w:t>
      </w:r>
      <w:r w:rsidRPr="00D83AF2">
        <w:rPr>
          <w:rFonts w:cstheme="minorHAnsi"/>
          <w:b/>
        </w:rPr>
        <w:t>(item</w:t>
      </w:r>
      <w:r w:rsidRPr="00D83AF2">
        <w:rPr>
          <w:rFonts w:cstheme="minorHAnsi"/>
          <w:b/>
          <w:spacing w:val="-1"/>
        </w:rPr>
        <w:t xml:space="preserve"> </w:t>
      </w:r>
      <w:r w:rsidR="00C049D6" w:rsidRPr="00D83AF2">
        <w:rPr>
          <w:rFonts w:cstheme="minorHAnsi"/>
          <w:b/>
        </w:rPr>
        <w:t>5</w:t>
      </w:r>
      <w:r w:rsidRPr="00D83AF2">
        <w:rPr>
          <w:rFonts w:cstheme="minorHAnsi"/>
          <w:b/>
          <w:spacing w:val="-3"/>
        </w:rPr>
        <w:t xml:space="preserve"> </w:t>
      </w:r>
      <w:r w:rsidRPr="00D83AF2">
        <w:rPr>
          <w:rFonts w:cstheme="minorHAnsi"/>
          <w:b/>
        </w:rPr>
        <w:t>of</w:t>
      </w:r>
      <w:r w:rsidRPr="00D83AF2">
        <w:rPr>
          <w:rFonts w:cstheme="minorHAnsi"/>
          <w:b/>
          <w:spacing w:val="-2"/>
        </w:rPr>
        <w:t xml:space="preserve"> </w:t>
      </w:r>
      <w:r w:rsidRPr="00D83AF2">
        <w:rPr>
          <w:rFonts w:cstheme="minorHAnsi"/>
          <w:b/>
        </w:rPr>
        <w:t>Table</w:t>
      </w:r>
      <w:r w:rsidRPr="00D83AF2">
        <w:rPr>
          <w:rFonts w:cstheme="minorHAnsi"/>
          <w:b/>
          <w:spacing w:val="-2"/>
        </w:rPr>
        <w:t xml:space="preserve"> </w:t>
      </w:r>
      <w:r w:rsidRPr="00D83AF2">
        <w:rPr>
          <w:rFonts w:cstheme="minorHAnsi"/>
          <w:b/>
        </w:rPr>
        <w:t>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1108"/>
        <w:gridCol w:w="1096"/>
        <w:gridCol w:w="817"/>
        <w:gridCol w:w="53"/>
        <w:gridCol w:w="764"/>
        <w:gridCol w:w="51"/>
        <w:gridCol w:w="816"/>
        <w:gridCol w:w="815"/>
        <w:gridCol w:w="817"/>
        <w:gridCol w:w="817"/>
        <w:gridCol w:w="817"/>
        <w:gridCol w:w="741"/>
      </w:tblGrid>
      <w:tr w:rsidR="00B54CDC" w:rsidRPr="00D83AF2" w:rsidTr="00C47430">
        <w:trPr>
          <w:trHeight w:val="253"/>
        </w:trPr>
        <w:tc>
          <w:tcPr>
            <w:tcW w:w="554" w:type="dxa"/>
            <w:vMerge w:val="restart"/>
          </w:tcPr>
          <w:p w:rsidR="00B54CDC" w:rsidRPr="00D83AF2" w:rsidRDefault="00B54CDC" w:rsidP="00B25017">
            <w:pPr>
              <w:pStyle w:val="TableParagraph"/>
              <w:spacing w:line="248" w:lineRule="exact"/>
              <w:ind w:left="107"/>
              <w:rPr>
                <w:rFonts w:asciiTheme="minorHAnsi" w:hAnsiTheme="minorHAnsi" w:cstheme="minorHAnsi"/>
                <w:b/>
              </w:rPr>
            </w:pPr>
            <w:r w:rsidRPr="00D83AF2">
              <w:rPr>
                <w:rFonts w:asciiTheme="minorHAnsi" w:hAnsiTheme="minorHAnsi" w:cstheme="minorHAnsi"/>
                <w:b/>
              </w:rPr>
              <w:t>SN</w:t>
            </w:r>
          </w:p>
        </w:tc>
        <w:tc>
          <w:tcPr>
            <w:tcW w:w="2431" w:type="dxa"/>
            <w:vMerge w:val="restart"/>
          </w:tcPr>
          <w:p w:rsidR="00B54CDC" w:rsidRPr="00D83AF2" w:rsidRDefault="00B54CDC" w:rsidP="00B25017">
            <w:pPr>
              <w:pStyle w:val="TableParagraph"/>
              <w:spacing w:line="248" w:lineRule="exact"/>
              <w:ind w:left="108"/>
              <w:rPr>
                <w:rFonts w:asciiTheme="minorHAnsi" w:hAnsiTheme="minorHAnsi" w:cstheme="minorHAnsi"/>
                <w:b/>
              </w:rPr>
            </w:pPr>
            <w:r w:rsidRPr="00D83AF2">
              <w:rPr>
                <w:rFonts w:asciiTheme="minorHAnsi" w:hAnsiTheme="minorHAnsi" w:cstheme="minorHAnsi"/>
                <w:b/>
              </w:rPr>
              <w:t>Requirement</w:t>
            </w:r>
          </w:p>
        </w:tc>
        <w:tc>
          <w:tcPr>
            <w:tcW w:w="1108" w:type="dxa"/>
            <w:vMerge w:val="restart"/>
          </w:tcPr>
          <w:p w:rsidR="00B54CDC" w:rsidRPr="00D83AF2" w:rsidRDefault="00B54CDC" w:rsidP="00B25017">
            <w:pPr>
              <w:pStyle w:val="TableParagraph"/>
              <w:spacing w:line="248" w:lineRule="exact"/>
              <w:ind w:left="108"/>
              <w:rPr>
                <w:rFonts w:asciiTheme="minorHAnsi" w:hAnsiTheme="minorHAnsi" w:cstheme="minorHAnsi"/>
                <w:b/>
              </w:rPr>
            </w:pPr>
            <w:r w:rsidRPr="00D83AF2">
              <w:rPr>
                <w:rFonts w:asciiTheme="minorHAnsi" w:hAnsiTheme="minorHAnsi" w:cstheme="minorHAnsi"/>
                <w:b/>
              </w:rPr>
              <w:t>Quantity</w:t>
            </w:r>
          </w:p>
        </w:tc>
        <w:tc>
          <w:tcPr>
            <w:tcW w:w="1096" w:type="dxa"/>
            <w:vMerge w:val="restart"/>
          </w:tcPr>
          <w:p w:rsidR="00B54CDC" w:rsidRPr="00D83AF2" w:rsidRDefault="00B54CDC" w:rsidP="00B25017">
            <w:pPr>
              <w:pStyle w:val="TableParagraph"/>
              <w:spacing w:line="242" w:lineRule="auto"/>
              <w:ind w:left="109" w:right="76"/>
              <w:rPr>
                <w:rFonts w:asciiTheme="minorHAnsi" w:hAnsiTheme="minorHAnsi" w:cstheme="minorHAnsi"/>
                <w:b/>
              </w:rPr>
            </w:pPr>
            <w:r w:rsidRPr="00D83AF2">
              <w:rPr>
                <w:rFonts w:asciiTheme="minorHAnsi" w:hAnsiTheme="minorHAnsi" w:cstheme="minorHAnsi"/>
                <w:b/>
              </w:rPr>
              <w:t>One</w:t>
            </w:r>
            <w:r w:rsidRPr="00D83AF2">
              <w:rPr>
                <w:rFonts w:asciiTheme="minorHAnsi" w:hAnsiTheme="minorHAnsi" w:cstheme="minorHAnsi"/>
                <w:b/>
                <w:spacing w:val="1"/>
              </w:rPr>
              <w:t xml:space="preserve"> </w:t>
            </w:r>
            <w:r w:rsidRPr="00D83AF2">
              <w:rPr>
                <w:rFonts w:asciiTheme="minorHAnsi" w:hAnsiTheme="minorHAnsi" w:cstheme="minorHAnsi"/>
                <w:b/>
              </w:rPr>
              <w:t>Time</w:t>
            </w:r>
          </w:p>
          <w:p w:rsidR="00B54CDC" w:rsidRPr="00D83AF2" w:rsidRDefault="00B54CDC" w:rsidP="00B25017">
            <w:pPr>
              <w:pStyle w:val="TableParagraph"/>
              <w:spacing w:line="252" w:lineRule="exact"/>
              <w:ind w:left="109" w:right="76"/>
              <w:rPr>
                <w:rFonts w:asciiTheme="minorHAnsi" w:hAnsiTheme="minorHAnsi" w:cstheme="minorHAnsi"/>
                <w:b/>
              </w:rPr>
            </w:pPr>
            <w:r w:rsidRPr="00D83AF2">
              <w:rPr>
                <w:rFonts w:asciiTheme="minorHAnsi" w:hAnsiTheme="minorHAnsi" w:cstheme="minorHAnsi"/>
                <w:b/>
              </w:rPr>
              <w:t>Charges</w:t>
            </w:r>
            <w:r w:rsidRPr="00D83AF2">
              <w:rPr>
                <w:rFonts w:asciiTheme="minorHAnsi" w:hAnsiTheme="minorHAnsi" w:cstheme="minorHAnsi"/>
                <w:b/>
                <w:spacing w:val="-59"/>
              </w:rPr>
              <w:t xml:space="preserve"> </w:t>
            </w:r>
            <w:r w:rsidRPr="00D83AF2">
              <w:rPr>
                <w:rFonts w:asciiTheme="minorHAnsi" w:hAnsiTheme="minorHAnsi" w:cstheme="minorHAnsi"/>
                <w:b/>
              </w:rPr>
              <w:t>(Rs.)</w:t>
            </w:r>
          </w:p>
        </w:tc>
        <w:tc>
          <w:tcPr>
            <w:tcW w:w="817" w:type="dxa"/>
          </w:tcPr>
          <w:p w:rsidR="00B54CDC" w:rsidRPr="00D83AF2" w:rsidRDefault="00B54CDC" w:rsidP="00B25017">
            <w:pPr>
              <w:pStyle w:val="TableParagraph"/>
              <w:spacing w:line="234" w:lineRule="exact"/>
              <w:ind w:left="110"/>
              <w:rPr>
                <w:rFonts w:asciiTheme="minorHAnsi" w:hAnsiTheme="minorHAnsi" w:cstheme="minorHAnsi"/>
                <w:b/>
              </w:rPr>
            </w:pPr>
          </w:p>
        </w:tc>
        <w:tc>
          <w:tcPr>
            <w:tcW w:w="817" w:type="dxa"/>
            <w:gridSpan w:val="2"/>
          </w:tcPr>
          <w:p w:rsidR="00B54CDC" w:rsidRPr="00D83AF2" w:rsidRDefault="00B54CDC" w:rsidP="00B25017">
            <w:pPr>
              <w:pStyle w:val="TableParagraph"/>
              <w:spacing w:line="234" w:lineRule="exact"/>
              <w:ind w:left="110"/>
              <w:rPr>
                <w:rFonts w:asciiTheme="minorHAnsi" w:hAnsiTheme="minorHAnsi" w:cstheme="minorHAnsi"/>
                <w:b/>
              </w:rPr>
            </w:pPr>
          </w:p>
        </w:tc>
        <w:tc>
          <w:tcPr>
            <w:tcW w:w="4133" w:type="dxa"/>
            <w:gridSpan w:val="6"/>
          </w:tcPr>
          <w:p w:rsidR="00B54CDC" w:rsidRPr="00D83AF2" w:rsidRDefault="00B54CDC" w:rsidP="00B25017">
            <w:pPr>
              <w:pStyle w:val="TableParagraph"/>
              <w:spacing w:line="234" w:lineRule="exact"/>
              <w:ind w:left="110"/>
              <w:rPr>
                <w:rFonts w:asciiTheme="minorHAnsi" w:hAnsiTheme="minorHAnsi" w:cstheme="minorHAnsi"/>
                <w:b/>
              </w:rPr>
            </w:pPr>
            <w:r w:rsidRPr="00D83AF2">
              <w:rPr>
                <w:rFonts w:asciiTheme="minorHAnsi" w:hAnsiTheme="minorHAnsi" w:cstheme="minorHAnsi"/>
                <w:b/>
              </w:rPr>
              <w:t>Recurring</w:t>
            </w:r>
            <w:r w:rsidRPr="00D83AF2">
              <w:rPr>
                <w:rFonts w:asciiTheme="minorHAnsi" w:hAnsiTheme="minorHAnsi" w:cstheme="minorHAnsi"/>
                <w:b/>
                <w:spacing w:val="-4"/>
              </w:rPr>
              <w:t xml:space="preserve"> </w:t>
            </w:r>
            <w:r w:rsidRPr="00D83AF2">
              <w:rPr>
                <w:rFonts w:asciiTheme="minorHAnsi" w:hAnsiTheme="minorHAnsi" w:cstheme="minorHAnsi"/>
                <w:b/>
              </w:rPr>
              <w:t>Cost</w:t>
            </w:r>
            <w:r w:rsidRPr="00D83AF2">
              <w:rPr>
                <w:rFonts w:asciiTheme="minorHAnsi" w:hAnsiTheme="minorHAnsi" w:cstheme="minorHAnsi"/>
                <w:b/>
                <w:spacing w:val="-1"/>
              </w:rPr>
              <w:t xml:space="preserve"> </w:t>
            </w:r>
            <w:r w:rsidRPr="00D83AF2">
              <w:rPr>
                <w:rFonts w:asciiTheme="minorHAnsi" w:hAnsiTheme="minorHAnsi" w:cstheme="minorHAnsi"/>
                <w:b/>
              </w:rPr>
              <w:t>in</w:t>
            </w:r>
            <w:r w:rsidRPr="00D83AF2">
              <w:rPr>
                <w:rFonts w:asciiTheme="minorHAnsi" w:hAnsiTheme="minorHAnsi" w:cstheme="minorHAnsi"/>
                <w:b/>
                <w:spacing w:val="-1"/>
              </w:rPr>
              <w:t xml:space="preserve"> </w:t>
            </w:r>
            <w:r w:rsidRPr="00D83AF2">
              <w:rPr>
                <w:rFonts w:asciiTheme="minorHAnsi" w:hAnsiTheme="minorHAnsi" w:cstheme="minorHAnsi"/>
                <w:b/>
              </w:rPr>
              <w:t>Rs.</w:t>
            </w:r>
          </w:p>
        </w:tc>
        <w:tc>
          <w:tcPr>
            <w:tcW w:w="741" w:type="dxa"/>
            <w:vMerge w:val="restart"/>
          </w:tcPr>
          <w:p w:rsidR="00B54CDC" w:rsidRPr="00D83AF2" w:rsidRDefault="00B54CDC" w:rsidP="00B25017">
            <w:pPr>
              <w:pStyle w:val="TableParagraph"/>
              <w:spacing w:line="242" w:lineRule="auto"/>
              <w:ind w:left="116" w:right="69"/>
              <w:rPr>
                <w:rFonts w:asciiTheme="minorHAnsi" w:hAnsiTheme="minorHAnsi" w:cstheme="minorHAnsi"/>
                <w:b/>
              </w:rPr>
            </w:pPr>
            <w:r w:rsidRPr="00D83AF2">
              <w:rPr>
                <w:rFonts w:asciiTheme="minorHAnsi" w:hAnsiTheme="minorHAnsi" w:cstheme="minorHAnsi"/>
                <w:b/>
              </w:rPr>
              <w:t>Total (Rs)</w:t>
            </w:r>
          </w:p>
        </w:tc>
      </w:tr>
      <w:tr w:rsidR="00B54CDC" w:rsidRPr="00D83AF2" w:rsidTr="00C47430">
        <w:trPr>
          <w:trHeight w:val="748"/>
        </w:trPr>
        <w:tc>
          <w:tcPr>
            <w:tcW w:w="554" w:type="dxa"/>
            <w:vMerge/>
            <w:tcBorders>
              <w:top w:val="nil"/>
            </w:tcBorders>
          </w:tcPr>
          <w:p w:rsidR="00B54CDC" w:rsidRPr="00D83AF2" w:rsidRDefault="00B54CDC" w:rsidP="00B25017">
            <w:pPr>
              <w:rPr>
                <w:rFonts w:cstheme="minorHAnsi"/>
                <w:sz w:val="2"/>
                <w:szCs w:val="2"/>
              </w:rPr>
            </w:pPr>
          </w:p>
        </w:tc>
        <w:tc>
          <w:tcPr>
            <w:tcW w:w="2431" w:type="dxa"/>
            <w:vMerge/>
            <w:tcBorders>
              <w:top w:val="nil"/>
            </w:tcBorders>
          </w:tcPr>
          <w:p w:rsidR="00B54CDC" w:rsidRPr="00D83AF2" w:rsidRDefault="00B54CDC" w:rsidP="00B25017">
            <w:pPr>
              <w:rPr>
                <w:rFonts w:cstheme="minorHAnsi"/>
                <w:sz w:val="2"/>
                <w:szCs w:val="2"/>
              </w:rPr>
            </w:pPr>
          </w:p>
        </w:tc>
        <w:tc>
          <w:tcPr>
            <w:tcW w:w="1108" w:type="dxa"/>
            <w:vMerge/>
            <w:tcBorders>
              <w:top w:val="nil"/>
            </w:tcBorders>
          </w:tcPr>
          <w:p w:rsidR="00B54CDC" w:rsidRPr="00D83AF2" w:rsidRDefault="00B54CDC" w:rsidP="00B25017">
            <w:pPr>
              <w:rPr>
                <w:rFonts w:cstheme="minorHAnsi"/>
                <w:sz w:val="2"/>
                <w:szCs w:val="2"/>
              </w:rPr>
            </w:pPr>
          </w:p>
        </w:tc>
        <w:tc>
          <w:tcPr>
            <w:tcW w:w="1096" w:type="dxa"/>
            <w:vMerge/>
            <w:tcBorders>
              <w:top w:val="nil"/>
            </w:tcBorders>
          </w:tcPr>
          <w:p w:rsidR="00B54CDC" w:rsidRPr="00D83AF2" w:rsidRDefault="00B54CDC" w:rsidP="00B25017">
            <w:pPr>
              <w:rPr>
                <w:rFonts w:cstheme="minorHAnsi"/>
                <w:sz w:val="2"/>
                <w:szCs w:val="2"/>
              </w:rPr>
            </w:pPr>
          </w:p>
        </w:tc>
        <w:tc>
          <w:tcPr>
            <w:tcW w:w="870" w:type="dxa"/>
            <w:gridSpan w:val="2"/>
          </w:tcPr>
          <w:p w:rsidR="00B54CDC" w:rsidRPr="00D83AF2" w:rsidRDefault="00B54CDC" w:rsidP="00B25017">
            <w:pPr>
              <w:pStyle w:val="TableParagraph"/>
              <w:spacing w:line="248" w:lineRule="exact"/>
              <w:ind w:left="110"/>
              <w:rPr>
                <w:rFonts w:asciiTheme="minorHAnsi" w:hAnsiTheme="minorHAnsi" w:cstheme="minorHAnsi"/>
                <w:b/>
              </w:rPr>
            </w:pPr>
            <w:r w:rsidRPr="00D83AF2">
              <w:rPr>
                <w:rFonts w:asciiTheme="minorHAnsi" w:hAnsiTheme="minorHAnsi" w:cstheme="minorHAnsi"/>
                <w:b/>
              </w:rPr>
              <w:t>Year1</w:t>
            </w:r>
          </w:p>
        </w:tc>
        <w:tc>
          <w:tcPr>
            <w:tcW w:w="815" w:type="dxa"/>
            <w:gridSpan w:val="2"/>
          </w:tcPr>
          <w:p w:rsidR="00B54CDC" w:rsidRPr="00D83AF2" w:rsidRDefault="00B54CDC" w:rsidP="00B25017">
            <w:pPr>
              <w:pStyle w:val="TableParagraph"/>
              <w:spacing w:line="248" w:lineRule="exact"/>
              <w:ind w:left="112"/>
              <w:rPr>
                <w:rFonts w:asciiTheme="minorHAnsi" w:hAnsiTheme="minorHAnsi" w:cstheme="minorHAnsi"/>
                <w:b/>
              </w:rPr>
            </w:pPr>
            <w:r w:rsidRPr="00D83AF2">
              <w:rPr>
                <w:rFonts w:asciiTheme="minorHAnsi" w:hAnsiTheme="minorHAnsi" w:cstheme="minorHAnsi"/>
                <w:b/>
              </w:rPr>
              <w:t>Year2</w:t>
            </w:r>
          </w:p>
        </w:tc>
        <w:tc>
          <w:tcPr>
            <w:tcW w:w="816" w:type="dxa"/>
          </w:tcPr>
          <w:p w:rsidR="00B54CDC" w:rsidRPr="00D83AF2" w:rsidRDefault="00B54CDC" w:rsidP="00B25017">
            <w:pPr>
              <w:pStyle w:val="TableParagraph"/>
              <w:spacing w:line="248" w:lineRule="exact"/>
              <w:ind w:left="113"/>
              <w:rPr>
                <w:rFonts w:asciiTheme="minorHAnsi" w:hAnsiTheme="minorHAnsi" w:cstheme="minorHAnsi"/>
                <w:b/>
              </w:rPr>
            </w:pPr>
            <w:r w:rsidRPr="00D83AF2">
              <w:rPr>
                <w:rFonts w:asciiTheme="minorHAnsi" w:hAnsiTheme="minorHAnsi" w:cstheme="minorHAnsi"/>
                <w:b/>
              </w:rPr>
              <w:t>Year3</w:t>
            </w:r>
          </w:p>
        </w:tc>
        <w:tc>
          <w:tcPr>
            <w:tcW w:w="815" w:type="dxa"/>
          </w:tcPr>
          <w:p w:rsidR="00B54CDC" w:rsidRPr="00D83AF2" w:rsidRDefault="00B54CDC" w:rsidP="00B25017">
            <w:pPr>
              <w:pStyle w:val="TableParagraph"/>
              <w:spacing w:line="248" w:lineRule="exact"/>
              <w:ind w:left="113"/>
              <w:rPr>
                <w:rFonts w:asciiTheme="minorHAnsi" w:hAnsiTheme="minorHAnsi" w:cstheme="minorHAnsi"/>
                <w:b/>
              </w:rPr>
            </w:pPr>
            <w:r w:rsidRPr="00D83AF2">
              <w:rPr>
                <w:rFonts w:asciiTheme="minorHAnsi" w:hAnsiTheme="minorHAnsi" w:cstheme="minorHAnsi"/>
                <w:b/>
              </w:rPr>
              <w:t>Year4</w:t>
            </w:r>
          </w:p>
        </w:tc>
        <w:tc>
          <w:tcPr>
            <w:tcW w:w="817" w:type="dxa"/>
          </w:tcPr>
          <w:p w:rsidR="00B54CDC" w:rsidRPr="00D83AF2" w:rsidRDefault="00B54CDC" w:rsidP="00B25017">
            <w:pPr>
              <w:pStyle w:val="TableParagraph"/>
              <w:spacing w:line="248" w:lineRule="exact"/>
              <w:ind w:left="114"/>
              <w:rPr>
                <w:rFonts w:asciiTheme="minorHAnsi" w:hAnsiTheme="minorHAnsi" w:cstheme="minorHAnsi"/>
                <w:b/>
              </w:rPr>
            </w:pPr>
            <w:r w:rsidRPr="00D83AF2">
              <w:rPr>
                <w:rFonts w:asciiTheme="minorHAnsi" w:hAnsiTheme="minorHAnsi" w:cstheme="minorHAnsi"/>
                <w:b/>
              </w:rPr>
              <w:t>Year5</w:t>
            </w:r>
          </w:p>
        </w:tc>
        <w:tc>
          <w:tcPr>
            <w:tcW w:w="817" w:type="dxa"/>
          </w:tcPr>
          <w:p w:rsidR="00B54CDC" w:rsidRPr="00D83AF2" w:rsidRDefault="00B54CDC" w:rsidP="00B25017">
            <w:pPr>
              <w:pStyle w:val="TableParagraph"/>
              <w:spacing w:line="248" w:lineRule="exact"/>
              <w:ind w:left="114"/>
              <w:rPr>
                <w:rFonts w:asciiTheme="minorHAnsi" w:hAnsiTheme="minorHAnsi" w:cstheme="minorHAnsi"/>
                <w:b/>
              </w:rPr>
            </w:pPr>
            <w:r w:rsidRPr="00D83AF2">
              <w:rPr>
                <w:rFonts w:asciiTheme="minorHAnsi" w:hAnsiTheme="minorHAnsi" w:cstheme="minorHAnsi"/>
                <w:b/>
              </w:rPr>
              <w:t>Year6</w:t>
            </w:r>
          </w:p>
        </w:tc>
        <w:tc>
          <w:tcPr>
            <w:tcW w:w="817" w:type="dxa"/>
          </w:tcPr>
          <w:p w:rsidR="00B54CDC" w:rsidRPr="00D83AF2" w:rsidRDefault="00B54CDC" w:rsidP="00B54CDC">
            <w:pPr>
              <w:pStyle w:val="TableParagraph"/>
              <w:spacing w:line="248" w:lineRule="exact"/>
              <w:ind w:left="114"/>
              <w:rPr>
                <w:rFonts w:asciiTheme="minorHAnsi" w:hAnsiTheme="minorHAnsi" w:cstheme="minorHAnsi"/>
                <w:b/>
              </w:rPr>
            </w:pPr>
            <w:r w:rsidRPr="00D83AF2">
              <w:rPr>
                <w:rFonts w:asciiTheme="minorHAnsi" w:hAnsiTheme="minorHAnsi" w:cstheme="minorHAnsi"/>
                <w:b/>
              </w:rPr>
              <w:t>Year7</w:t>
            </w:r>
          </w:p>
        </w:tc>
        <w:tc>
          <w:tcPr>
            <w:tcW w:w="741" w:type="dxa"/>
            <w:vMerge/>
            <w:tcBorders>
              <w:top w:val="nil"/>
            </w:tcBorders>
          </w:tcPr>
          <w:p w:rsidR="00B54CDC" w:rsidRPr="00D83AF2" w:rsidRDefault="00B54CDC" w:rsidP="00B25017">
            <w:pPr>
              <w:rPr>
                <w:rFonts w:cstheme="minorHAnsi"/>
                <w:sz w:val="2"/>
                <w:szCs w:val="2"/>
              </w:rPr>
            </w:pPr>
          </w:p>
        </w:tc>
      </w:tr>
      <w:tr w:rsidR="00C049D6" w:rsidRPr="00D83AF2" w:rsidTr="00C47430">
        <w:trPr>
          <w:trHeight w:val="503"/>
        </w:trPr>
        <w:tc>
          <w:tcPr>
            <w:tcW w:w="554" w:type="dxa"/>
          </w:tcPr>
          <w:p w:rsidR="00C049D6" w:rsidRPr="00D83AF2" w:rsidRDefault="00C049D6" w:rsidP="00B25017">
            <w:pPr>
              <w:pStyle w:val="TableParagraph"/>
              <w:spacing w:line="245" w:lineRule="exact"/>
              <w:ind w:left="107"/>
              <w:rPr>
                <w:rFonts w:asciiTheme="minorHAnsi" w:hAnsiTheme="minorHAnsi" w:cstheme="minorHAnsi"/>
                <w:b/>
              </w:rPr>
            </w:pPr>
            <w:r w:rsidRPr="00D83AF2">
              <w:rPr>
                <w:rFonts w:asciiTheme="minorHAnsi" w:hAnsiTheme="minorHAnsi" w:cstheme="minorHAnsi"/>
                <w:b/>
              </w:rPr>
              <w:t>1</w:t>
            </w:r>
          </w:p>
        </w:tc>
        <w:tc>
          <w:tcPr>
            <w:tcW w:w="2431" w:type="dxa"/>
          </w:tcPr>
          <w:p w:rsidR="00C049D6" w:rsidRPr="00D83AF2" w:rsidRDefault="00C049D6" w:rsidP="00B25017">
            <w:pPr>
              <w:pStyle w:val="TableParagraph"/>
              <w:spacing w:line="236" w:lineRule="exact"/>
              <w:ind w:left="108"/>
              <w:rPr>
                <w:rFonts w:asciiTheme="minorHAnsi" w:hAnsiTheme="minorHAnsi" w:cstheme="minorHAnsi"/>
              </w:rPr>
            </w:pPr>
            <w:r w:rsidRPr="00D83AF2">
              <w:rPr>
                <w:rFonts w:asciiTheme="minorHAnsi" w:hAnsiTheme="minorHAnsi" w:cstheme="minorHAnsi"/>
              </w:rPr>
              <w:t>Implementation cost</w:t>
            </w:r>
          </w:p>
        </w:tc>
        <w:tc>
          <w:tcPr>
            <w:tcW w:w="1108" w:type="dxa"/>
          </w:tcPr>
          <w:p w:rsidR="00C049D6" w:rsidRPr="00D83AF2" w:rsidRDefault="00C049D6" w:rsidP="00B25017">
            <w:pPr>
              <w:pStyle w:val="TableParagraph"/>
              <w:rPr>
                <w:rFonts w:asciiTheme="minorHAnsi" w:hAnsiTheme="minorHAnsi" w:cstheme="minorHAnsi"/>
                <w:sz w:val="20"/>
              </w:rPr>
            </w:pPr>
          </w:p>
        </w:tc>
        <w:tc>
          <w:tcPr>
            <w:tcW w:w="1096" w:type="dxa"/>
          </w:tcPr>
          <w:p w:rsidR="00C049D6" w:rsidRPr="00D83AF2" w:rsidRDefault="00C049D6" w:rsidP="00B25017">
            <w:pPr>
              <w:pStyle w:val="TableParagraph"/>
              <w:spacing w:before="119"/>
              <w:ind w:left="372" w:right="356"/>
              <w:jc w:val="center"/>
              <w:rPr>
                <w:rFonts w:asciiTheme="minorHAnsi" w:hAnsiTheme="minorHAnsi" w:cstheme="minorHAnsi"/>
                <w:b/>
              </w:rPr>
            </w:pPr>
          </w:p>
        </w:tc>
        <w:tc>
          <w:tcPr>
            <w:tcW w:w="870" w:type="dxa"/>
            <w:gridSpan w:val="2"/>
          </w:tcPr>
          <w:p w:rsidR="00C049D6" w:rsidRPr="00D83AF2" w:rsidRDefault="00C049D6">
            <w:pPr>
              <w:rPr>
                <w:rFonts w:cstheme="minorHAnsi"/>
              </w:rPr>
            </w:pPr>
            <w:r w:rsidRPr="00D83AF2">
              <w:rPr>
                <w:rFonts w:cstheme="minorHAnsi"/>
                <w:b/>
                <w:sz w:val="24"/>
              </w:rPr>
              <w:t>NA</w:t>
            </w:r>
          </w:p>
        </w:tc>
        <w:tc>
          <w:tcPr>
            <w:tcW w:w="815" w:type="dxa"/>
            <w:gridSpan w:val="2"/>
          </w:tcPr>
          <w:p w:rsidR="00C049D6" w:rsidRPr="00D83AF2" w:rsidRDefault="00C049D6">
            <w:pPr>
              <w:rPr>
                <w:rFonts w:cstheme="minorHAnsi"/>
              </w:rPr>
            </w:pPr>
            <w:r w:rsidRPr="00D83AF2">
              <w:rPr>
                <w:rFonts w:cstheme="minorHAnsi"/>
                <w:b/>
                <w:sz w:val="24"/>
              </w:rPr>
              <w:t>NA</w:t>
            </w:r>
          </w:p>
        </w:tc>
        <w:tc>
          <w:tcPr>
            <w:tcW w:w="816" w:type="dxa"/>
          </w:tcPr>
          <w:p w:rsidR="00C049D6" w:rsidRPr="00D83AF2" w:rsidRDefault="00C049D6">
            <w:pPr>
              <w:rPr>
                <w:rFonts w:cstheme="minorHAnsi"/>
              </w:rPr>
            </w:pPr>
            <w:r w:rsidRPr="00D83AF2">
              <w:rPr>
                <w:rFonts w:cstheme="minorHAnsi"/>
                <w:b/>
                <w:sz w:val="24"/>
              </w:rPr>
              <w:t>NA</w:t>
            </w:r>
          </w:p>
        </w:tc>
        <w:tc>
          <w:tcPr>
            <w:tcW w:w="815" w:type="dxa"/>
          </w:tcPr>
          <w:p w:rsidR="00C049D6" w:rsidRPr="00D83AF2" w:rsidRDefault="00C049D6">
            <w:pPr>
              <w:rPr>
                <w:rFonts w:cstheme="minorHAnsi"/>
              </w:rPr>
            </w:pPr>
            <w:r w:rsidRPr="00D83AF2">
              <w:rPr>
                <w:rFonts w:cstheme="minorHAnsi"/>
                <w:b/>
                <w:sz w:val="24"/>
              </w:rPr>
              <w:t>NA</w:t>
            </w:r>
          </w:p>
        </w:tc>
        <w:tc>
          <w:tcPr>
            <w:tcW w:w="817" w:type="dxa"/>
          </w:tcPr>
          <w:p w:rsidR="00C049D6" w:rsidRPr="00D83AF2" w:rsidRDefault="00C049D6">
            <w:pPr>
              <w:rPr>
                <w:rFonts w:cstheme="minorHAnsi"/>
              </w:rPr>
            </w:pPr>
            <w:r w:rsidRPr="00D83AF2">
              <w:rPr>
                <w:rFonts w:cstheme="minorHAnsi"/>
                <w:b/>
                <w:sz w:val="24"/>
              </w:rPr>
              <w:t>NA</w:t>
            </w:r>
          </w:p>
        </w:tc>
        <w:tc>
          <w:tcPr>
            <w:tcW w:w="817" w:type="dxa"/>
          </w:tcPr>
          <w:p w:rsidR="00C049D6" w:rsidRPr="00D83AF2" w:rsidRDefault="00C049D6">
            <w:pPr>
              <w:rPr>
                <w:rFonts w:cstheme="minorHAnsi"/>
              </w:rPr>
            </w:pPr>
            <w:r w:rsidRPr="00D83AF2">
              <w:rPr>
                <w:rFonts w:cstheme="minorHAnsi"/>
                <w:b/>
                <w:sz w:val="24"/>
              </w:rPr>
              <w:t>NA</w:t>
            </w:r>
          </w:p>
        </w:tc>
        <w:tc>
          <w:tcPr>
            <w:tcW w:w="817" w:type="dxa"/>
          </w:tcPr>
          <w:p w:rsidR="00C049D6" w:rsidRPr="00D83AF2" w:rsidRDefault="00C049D6">
            <w:pPr>
              <w:rPr>
                <w:rFonts w:cstheme="minorHAnsi"/>
              </w:rPr>
            </w:pPr>
            <w:r w:rsidRPr="00D83AF2">
              <w:rPr>
                <w:rFonts w:cstheme="minorHAnsi"/>
                <w:b/>
                <w:sz w:val="24"/>
              </w:rPr>
              <w:t>NA</w:t>
            </w:r>
          </w:p>
        </w:tc>
        <w:tc>
          <w:tcPr>
            <w:tcW w:w="741" w:type="dxa"/>
          </w:tcPr>
          <w:p w:rsidR="00C049D6" w:rsidRPr="00D83AF2" w:rsidRDefault="00C049D6" w:rsidP="00B25017">
            <w:pPr>
              <w:pStyle w:val="TableParagraph"/>
              <w:rPr>
                <w:rFonts w:asciiTheme="minorHAnsi" w:hAnsiTheme="minorHAnsi" w:cstheme="minorHAnsi"/>
                <w:sz w:val="20"/>
              </w:rPr>
            </w:pPr>
          </w:p>
        </w:tc>
      </w:tr>
      <w:tr w:rsidR="00C049D6" w:rsidRPr="00D83AF2" w:rsidTr="00C47430">
        <w:trPr>
          <w:trHeight w:val="757"/>
        </w:trPr>
        <w:tc>
          <w:tcPr>
            <w:tcW w:w="554" w:type="dxa"/>
          </w:tcPr>
          <w:p w:rsidR="00C049D6" w:rsidRPr="00D83AF2" w:rsidRDefault="00C049D6" w:rsidP="00216DA1">
            <w:pPr>
              <w:pStyle w:val="TableParagraph"/>
              <w:spacing w:line="248" w:lineRule="exact"/>
              <w:ind w:left="107"/>
              <w:rPr>
                <w:rFonts w:asciiTheme="minorHAnsi" w:hAnsiTheme="minorHAnsi" w:cstheme="minorHAnsi"/>
                <w:b/>
              </w:rPr>
            </w:pPr>
            <w:r w:rsidRPr="00D83AF2">
              <w:rPr>
                <w:rFonts w:asciiTheme="minorHAnsi" w:hAnsiTheme="minorHAnsi" w:cstheme="minorHAnsi"/>
                <w:b/>
              </w:rPr>
              <w:t>2</w:t>
            </w:r>
          </w:p>
        </w:tc>
        <w:tc>
          <w:tcPr>
            <w:tcW w:w="2431" w:type="dxa"/>
          </w:tcPr>
          <w:p w:rsidR="00C049D6" w:rsidRPr="00D83AF2" w:rsidRDefault="00C049D6" w:rsidP="00216DA1">
            <w:pPr>
              <w:pStyle w:val="TableParagraph"/>
              <w:ind w:left="108" w:right="325"/>
              <w:rPr>
                <w:rFonts w:asciiTheme="minorHAnsi" w:hAnsiTheme="minorHAnsi" w:cstheme="minorHAnsi"/>
              </w:rPr>
            </w:pPr>
            <w:r w:rsidRPr="00D83AF2">
              <w:rPr>
                <w:rFonts w:asciiTheme="minorHAnsi" w:hAnsiTheme="minorHAnsi" w:cstheme="minorHAnsi"/>
              </w:rPr>
              <w:t>Benchmarking cost</w:t>
            </w:r>
          </w:p>
        </w:tc>
        <w:tc>
          <w:tcPr>
            <w:tcW w:w="1108" w:type="dxa"/>
          </w:tcPr>
          <w:p w:rsidR="00C049D6" w:rsidRPr="00D83AF2" w:rsidRDefault="00C049D6" w:rsidP="00216DA1">
            <w:pPr>
              <w:pStyle w:val="TableParagraph"/>
              <w:rPr>
                <w:rFonts w:asciiTheme="minorHAnsi" w:hAnsiTheme="minorHAnsi" w:cstheme="minorHAnsi"/>
                <w:sz w:val="20"/>
              </w:rPr>
            </w:pPr>
          </w:p>
        </w:tc>
        <w:tc>
          <w:tcPr>
            <w:tcW w:w="1096" w:type="dxa"/>
          </w:tcPr>
          <w:p w:rsidR="00C049D6" w:rsidRPr="00D83AF2" w:rsidRDefault="00C049D6" w:rsidP="00216DA1">
            <w:pPr>
              <w:pStyle w:val="TableParagraph"/>
              <w:ind w:left="372" w:right="356"/>
              <w:jc w:val="center"/>
              <w:rPr>
                <w:rFonts w:asciiTheme="minorHAnsi" w:hAnsiTheme="minorHAnsi" w:cstheme="minorHAnsi"/>
                <w:b/>
              </w:rPr>
            </w:pPr>
          </w:p>
        </w:tc>
        <w:tc>
          <w:tcPr>
            <w:tcW w:w="870" w:type="dxa"/>
            <w:gridSpan w:val="2"/>
          </w:tcPr>
          <w:p w:rsidR="00C049D6" w:rsidRPr="00D83AF2" w:rsidRDefault="00C049D6" w:rsidP="00216DA1">
            <w:pPr>
              <w:rPr>
                <w:rFonts w:cstheme="minorHAnsi"/>
              </w:rPr>
            </w:pPr>
            <w:r w:rsidRPr="00D83AF2">
              <w:rPr>
                <w:rFonts w:cstheme="minorHAnsi"/>
                <w:b/>
                <w:sz w:val="24"/>
              </w:rPr>
              <w:t>NA</w:t>
            </w:r>
          </w:p>
        </w:tc>
        <w:tc>
          <w:tcPr>
            <w:tcW w:w="815" w:type="dxa"/>
            <w:gridSpan w:val="2"/>
          </w:tcPr>
          <w:p w:rsidR="00C049D6" w:rsidRPr="00D83AF2" w:rsidRDefault="00C049D6" w:rsidP="00216DA1">
            <w:pPr>
              <w:rPr>
                <w:rFonts w:cstheme="minorHAnsi"/>
              </w:rPr>
            </w:pPr>
            <w:r w:rsidRPr="00D83AF2">
              <w:rPr>
                <w:rFonts w:cstheme="minorHAnsi"/>
                <w:b/>
                <w:sz w:val="24"/>
              </w:rPr>
              <w:t>NA</w:t>
            </w:r>
          </w:p>
        </w:tc>
        <w:tc>
          <w:tcPr>
            <w:tcW w:w="816" w:type="dxa"/>
          </w:tcPr>
          <w:p w:rsidR="00C049D6" w:rsidRPr="00D83AF2" w:rsidRDefault="00C049D6" w:rsidP="00216DA1">
            <w:pPr>
              <w:rPr>
                <w:rFonts w:cstheme="minorHAnsi"/>
              </w:rPr>
            </w:pPr>
            <w:r w:rsidRPr="00D83AF2">
              <w:rPr>
                <w:rFonts w:cstheme="minorHAnsi"/>
                <w:b/>
                <w:sz w:val="24"/>
              </w:rPr>
              <w:t>NA</w:t>
            </w:r>
          </w:p>
        </w:tc>
        <w:tc>
          <w:tcPr>
            <w:tcW w:w="815" w:type="dxa"/>
          </w:tcPr>
          <w:p w:rsidR="00C049D6" w:rsidRPr="00D83AF2" w:rsidRDefault="00C049D6" w:rsidP="00216DA1">
            <w:pPr>
              <w:rPr>
                <w:rFonts w:cstheme="minorHAnsi"/>
              </w:rPr>
            </w:pPr>
            <w:r w:rsidRPr="00D83AF2">
              <w:rPr>
                <w:rFonts w:cstheme="minorHAnsi"/>
                <w:b/>
                <w:sz w:val="24"/>
              </w:rPr>
              <w:t>NA</w:t>
            </w:r>
          </w:p>
        </w:tc>
        <w:tc>
          <w:tcPr>
            <w:tcW w:w="817" w:type="dxa"/>
          </w:tcPr>
          <w:p w:rsidR="00C049D6" w:rsidRPr="00D83AF2" w:rsidRDefault="00C049D6" w:rsidP="00216DA1">
            <w:pPr>
              <w:rPr>
                <w:rFonts w:cstheme="minorHAnsi"/>
              </w:rPr>
            </w:pPr>
            <w:r w:rsidRPr="00D83AF2">
              <w:rPr>
                <w:rFonts w:cstheme="minorHAnsi"/>
                <w:b/>
                <w:sz w:val="24"/>
              </w:rPr>
              <w:t>NA</w:t>
            </w:r>
          </w:p>
        </w:tc>
        <w:tc>
          <w:tcPr>
            <w:tcW w:w="817" w:type="dxa"/>
          </w:tcPr>
          <w:p w:rsidR="00C049D6" w:rsidRPr="00D83AF2" w:rsidRDefault="00C049D6" w:rsidP="00216DA1">
            <w:pPr>
              <w:rPr>
                <w:rFonts w:cstheme="minorHAnsi"/>
              </w:rPr>
            </w:pPr>
            <w:r w:rsidRPr="00D83AF2">
              <w:rPr>
                <w:rFonts w:cstheme="minorHAnsi"/>
                <w:b/>
                <w:sz w:val="24"/>
              </w:rPr>
              <w:t>NA</w:t>
            </w:r>
          </w:p>
        </w:tc>
        <w:tc>
          <w:tcPr>
            <w:tcW w:w="817" w:type="dxa"/>
          </w:tcPr>
          <w:p w:rsidR="00C049D6" w:rsidRPr="00D83AF2" w:rsidRDefault="00C049D6" w:rsidP="00216DA1">
            <w:pPr>
              <w:rPr>
                <w:rFonts w:cstheme="minorHAnsi"/>
              </w:rPr>
            </w:pPr>
            <w:r w:rsidRPr="00D83AF2">
              <w:rPr>
                <w:rFonts w:cstheme="minorHAnsi"/>
                <w:b/>
                <w:sz w:val="24"/>
              </w:rPr>
              <w:t>NA</w:t>
            </w:r>
          </w:p>
        </w:tc>
        <w:tc>
          <w:tcPr>
            <w:tcW w:w="741" w:type="dxa"/>
          </w:tcPr>
          <w:p w:rsidR="00C049D6" w:rsidRPr="00D83AF2" w:rsidRDefault="00C049D6" w:rsidP="00216DA1">
            <w:pPr>
              <w:pStyle w:val="TableParagraph"/>
              <w:spacing w:line="248" w:lineRule="exact"/>
              <w:ind w:left="107"/>
              <w:rPr>
                <w:rFonts w:asciiTheme="minorHAnsi" w:hAnsiTheme="minorHAnsi" w:cstheme="minorHAnsi"/>
                <w:b/>
              </w:rPr>
            </w:pPr>
          </w:p>
        </w:tc>
      </w:tr>
      <w:tr w:rsidR="00C049D6" w:rsidRPr="00D83AF2" w:rsidTr="00C47430">
        <w:trPr>
          <w:trHeight w:val="757"/>
        </w:trPr>
        <w:tc>
          <w:tcPr>
            <w:tcW w:w="554" w:type="dxa"/>
          </w:tcPr>
          <w:p w:rsidR="00C049D6" w:rsidRPr="00D83AF2" w:rsidRDefault="00C049D6" w:rsidP="00B25017">
            <w:pPr>
              <w:pStyle w:val="TableParagraph"/>
              <w:spacing w:line="248" w:lineRule="exact"/>
              <w:ind w:left="107"/>
              <w:rPr>
                <w:rFonts w:asciiTheme="minorHAnsi" w:hAnsiTheme="minorHAnsi" w:cstheme="minorHAnsi"/>
                <w:b/>
              </w:rPr>
            </w:pPr>
            <w:r w:rsidRPr="00D83AF2">
              <w:rPr>
                <w:rFonts w:asciiTheme="minorHAnsi" w:hAnsiTheme="minorHAnsi" w:cstheme="minorHAnsi"/>
                <w:b/>
              </w:rPr>
              <w:t>3</w:t>
            </w:r>
          </w:p>
        </w:tc>
        <w:tc>
          <w:tcPr>
            <w:tcW w:w="2431" w:type="dxa"/>
          </w:tcPr>
          <w:p w:rsidR="00C049D6" w:rsidRPr="00D83AF2" w:rsidRDefault="00C049D6" w:rsidP="00B25017">
            <w:pPr>
              <w:pStyle w:val="TableParagraph"/>
              <w:ind w:left="108" w:right="325"/>
              <w:rPr>
                <w:rFonts w:asciiTheme="minorHAnsi" w:hAnsiTheme="minorHAnsi" w:cstheme="minorHAnsi"/>
              </w:rPr>
            </w:pPr>
            <w:r w:rsidRPr="00D83AF2">
              <w:rPr>
                <w:rFonts w:asciiTheme="minorHAnsi" w:hAnsiTheme="minorHAnsi" w:cstheme="minorHAnsi"/>
              </w:rPr>
              <w:t>Certification cost</w:t>
            </w:r>
          </w:p>
        </w:tc>
        <w:tc>
          <w:tcPr>
            <w:tcW w:w="1108" w:type="dxa"/>
          </w:tcPr>
          <w:p w:rsidR="00C049D6" w:rsidRPr="00D83AF2" w:rsidRDefault="00C049D6" w:rsidP="00B25017">
            <w:pPr>
              <w:pStyle w:val="TableParagraph"/>
              <w:rPr>
                <w:rFonts w:asciiTheme="minorHAnsi" w:hAnsiTheme="minorHAnsi" w:cstheme="minorHAnsi"/>
                <w:sz w:val="20"/>
              </w:rPr>
            </w:pPr>
          </w:p>
        </w:tc>
        <w:tc>
          <w:tcPr>
            <w:tcW w:w="1096" w:type="dxa"/>
          </w:tcPr>
          <w:p w:rsidR="00C049D6" w:rsidRPr="00D83AF2" w:rsidRDefault="00C049D6" w:rsidP="00B25017">
            <w:pPr>
              <w:pStyle w:val="TableParagraph"/>
              <w:ind w:left="372" w:right="356"/>
              <w:jc w:val="center"/>
              <w:rPr>
                <w:rFonts w:asciiTheme="minorHAnsi" w:hAnsiTheme="minorHAnsi" w:cstheme="minorHAnsi"/>
                <w:b/>
              </w:rPr>
            </w:pPr>
          </w:p>
        </w:tc>
        <w:tc>
          <w:tcPr>
            <w:tcW w:w="870" w:type="dxa"/>
            <w:gridSpan w:val="2"/>
          </w:tcPr>
          <w:p w:rsidR="00C049D6" w:rsidRPr="00D83AF2" w:rsidRDefault="00C049D6" w:rsidP="00216DA1">
            <w:pPr>
              <w:rPr>
                <w:rFonts w:cstheme="minorHAnsi"/>
              </w:rPr>
            </w:pPr>
            <w:r w:rsidRPr="00D83AF2">
              <w:rPr>
                <w:rFonts w:cstheme="minorHAnsi"/>
                <w:b/>
                <w:sz w:val="24"/>
              </w:rPr>
              <w:t>NA</w:t>
            </w:r>
          </w:p>
        </w:tc>
        <w:tc>
          <w:tcPr>
            <w:tcW w:w="815" w:type="dxa"/>
            <w:gridSpan w:val="2"/>
          </w:tcPr>
          <w:p w:rsidR="00C049D6" w:rsidRPr="00D83AF2" w:rsidRDefault="00C049D6" w:rsidP="00216DA1">
            <w:pPr>
              <w:rPr>
                <w:rFonts w:cstheme="minorHAnsi"/>
              </w:rPr>
            </w:pPr>
            <w:r w:rsidRPr="00D83AF2">
              <w:rPr>
                <w:rFonts w:cstheme="minorHAnsi"/>
                <w:b/>
                <w:sz w:val="24"/>
              </w:rPr>
              <w:t>NA</w:t>
            </w:r>
          </w:p>
        </w:tc>
        <w:tc>
          <w:tcPr>
            <w:tcW w:w="816" w:type="dxa"/>
          </w:tcPr>
          <w:p w:rsidR="00C049D6" w:rsidRPr="00D83AF2" w:rsidRDefault="00C049D6" w:rsidP="00216DA1">
            <w:pPr>
              <w:rPr>
                <w:rFonts w:cstheme="minorHAnsi"/>
              </w:rPr>
            </w:pPr>
            <w:r w:rsidRPr="00D83AF2">
              <w:rPr>
                <w:rFonts w:cstheme="minorHAnsi"/>
                <w:b/>
                <w:sz w:val="24"/>
              </w:rPr>
              <w:t>NA</w:t>
            </w:r>
          </w:p>
        </w:tc>
        <w:tc>
          <w:tcPr>
            <w:tcW w:w="815" w:type="dxa"/>
          </w:tcPr>
          <w:p w:rsidR="00C049D6" w:rsidRPr="00D83AF2" w:rsidRDefault="00C049D6" w:rsidP="00216DA1">
            <w:pPr>
              <w:rPr>
                <w:rFonts w:cstheme="minorHAnsi"/>
              </w:rPr>
            </w:pPr>
            <w:r w:rsidRPr="00D83AF2">
              <w:rPr>
                <w:rFonts w:cstheme="minorHAnsi"/>
                <w:b/>
                <w:sz w:val="24"/>
              </w:rPr>
              <w:t>NA</w:t>
            </w:r>
          </w:p>
        </w:tc>
        <w:tc>
          <w:tcPr>
            <w:tcW w:w="817" w:type="dxa"/>
          </w:tcPr>
          <w:p w:rsidR="00C049D6" w:rsidRPr="00D83AF2" w:rsidRDefault="00C049D6" w:rsidP="00216DA1">
            <w:pPr>
              <w:rPr>
                <w:rFonts w:cstheme="minorHAnsi"/>
              </w:rPr>
            </w:pPr>
            <w:r w:rsidRPr="00D83AF2">
              <w:rPr>
                <w:rFonts w:cstheme="minorHAnsi"/>
                <w:b/>
                <w:sz w:val="24"/>
              </w:rPr>
              <w:t>NA</w:t>
            </w:r>
          </w:p>
        </w:tc>
        <w:tc>
          <w:tcPr>
            <w:tcW w:w="817" w:type="dxa"/>
          </w:tcPr>
          <w:p w:rsidR="00C049D6" w:rsidRPr="00D83AF2" w:rsidRDefault="00C049D6" w:rsidP="00216DA1">
            <w:pPr>
              <w:rPr>
                <w:rFonts w:cstheme="minorHAnsi"/>
              </w:rPr>
            </w:pPr>
            <w:r w:rsidRPr="00D83AF2">
              <w:rPr>
                <w:rFonts w:cstheme="minorHAnsi"/>
                <w:b/>
                <w:sz w:val="24"/>
              </w:rPr>
              <w:t>NA</w:t>
            </w:r>
          </w:p>
        </w:tc>
        <w:tc>
          <w:tcPr>
            <w:tcW w:w="817" w:type="dxa"/>
          </w:tcPr>
          <w:p w:rsidR="00C049D6" w:rsidRPr="00D83AF2" w:rsidRDefault="00C049D6" w:rsidP="00216DA1">
            <w:pPr>
              <w:rPr>
                <w:rFonts w:cstheme="minorHAnsi"/>
              </w:rPr>
            </w:pPr>
            <w:r w:rsidRPr="00D83AF2">
              <w:rPr>
                <w:rFonts w:cstheme="minorHAnsi"/>
                <w:b/>
                <w:sz w:val="24"/>
              </w:rPr>
              <w:t>NA</w:t>
            </w:r>
          </w:p>
        </w:tc>
        <w:tc>
          <w:tcPr>
            <w:tcW w:w="741" w:type="dxa"/>
          </w:tcPr>
          <w:p w:rsidR="00C049D6" w:rsidRPr="00D83AF2" w:rsidRDefault="00C049D6" w:rsidP="00B25017">
            <w:pPr>
              <w:pStyle w:val="TableParagraph"/>
              <w:rPr>
                <w:rFonts w:asciiTheme="minorHAnsi" w:hAnsiTheme="minorHAnsi" w:cstheme="minorHAnsi"/>
                <w:sz w:val="20"/>
              </w:rPr>
            </w:pPr>
          </w:p>
        </w:tc>
      </w:tr>
      <w:tr w:rsidR="00C049D6" w:rsidRPr="00D83AF2" w:rsidTr="00C47430">
        <w:trPr>
          <w:trHeight w:val="757"/>
        </w:trPr>
        <w:tc>
          <w:tcPr>
            <w:tcW w:w="554" w:type="dxa"/>
          </w:tcPr>
          <w:p w:rsidR="00C049D6" w:rsidRPr="00D83AF2" w:rsidRDefault="00C049D6" w:rsidP="00B25017">
            <w:pPr>
              <w:pStyle w:val="TableParagraph"/>
              <w:spacing w:line="248" w:lineRule="exact"/>
              <w:ind w:left="107"/>
              <w:rPr>
                <w:rFonts w:asciiTheme="minorHAnsi" w:hAnsiTheme="minorHAnsi" w:cstheme="minorHAnsi"/>
                <w:b/>
              </w:rPr>
            </w:pPr>
            <w:r w:rsidRPr="00D83AF2">
              <w:rPr>
                <w:rFonts w:asciiTheme="minorHAnsi" w:hAnsiTheme="minorHAnsi" w:cstheme="minorHAnsi"/>
                <w:b/>
              </w:rPr>
              <w:t>N</w:t>
            </w:r>
          </w:p>
        </w:tc>
        <w:tc>
          <w:tcPr>
            <w:tcW w:w="2431" w:type="dxa"/>
          </w:tcPr>
          <w:p w:rsidR="00C049D6" w:rsidRPr="00D83AF2" w:rsidRDefault="00C049D6" w:rsidP="00B25017">
            <w:pPr>
              <w:pStyle w:val="TableParagraph"/>
              <w:ind w:left="108" w:right="325"/>
              <w:rPr>
                <w:rFonts w:asciiTheme="minorHAnsi" w:hAnsiTheme="minorHAnsi" w:cstheme="minorHAnsi"/>
              </w:rPr>
            </w:pPr>
            <w:r w:rsidRPr="00D83AF2">
              <w:rPr>
                <w:rFonts w:asciiTheme="minorHAnsi" w:hAnsiTheme="minorHAnsi" w:cstheme="minorHAnsi"/>
              </w:rPr>
              <w:t>Add rows if required</w:t>
            </w:r>
            <w:r w:rsidRPr="00D83AF2">
              <w:rPr>
                <w:rFonts w:asciiTheme="minorHAnsi" w:hAnsiTheme="minorHAnsi" w:cstheme="minorHAnsi"/>
                <w:spacing w:val="-59"/>
              </w:rPr>
              <w:t xml:space="preserve"> </w:t>
            </w:r>
            <w:r w:rsidRPr="00D83AF2">
              <w:rPr>
                <w:rFonts w:asciiTheme="minorHAnsi" w:hAnsiTheme="minorHAnsi" w:cstheme="minorHAnsi"/>
              </w:rPr>
              <w:t>and</w:t>
            </w:r>
            <w:r w:rsidRPr="00D83AF2">
              <w:rPr>
                <w:rFonts w:asciiTheme="minorHAnsi" w:hAnsiTheme="minorHAnsi" w:cstheme="minorHAnsi"/>
                <w:spacing w:val="-3"/>
              </w:rPr>
              <w:t xml:space="preserve"> </w:t>
            </w:r>
            <w:r w:rsidRPr="00D83AF2">
              <w:rPr>
                <w:rFonts w:asciiTheme="minorHAnsi" w:hAnsiTheme="minorHAnsi" w:cstheme="minorHAnsi"/>
              </w:rPr>
              <w:t>update</w:t>
            </w:r>
            <w:r w:rsidRPr="00D83AF2">
              <w:rPr>
                <w:rFonts w:asciiTheme="minorHAnsi" w:hAnsiTheme="minorHAnsi" w:cstheme="minorHAnsi"/>
                <w:spacing w:val="-4"/>
              </w:rPr>
              <w:t xml:space="preserve"> </w:t>
            </w:r>
            <w:r w:rsidRPr="00D83AF2">
              <w:rPr>
                <w:rFonts w:asciiTheme="minorHAnsi" w:hAnsiTheme="minorHAnsi" w:cstheme="minorHAnsi"/>
              </w:rPr>
              <w:t>the</w:t>
            </w:r>
            <w:r w:rsidRPr="00D83AF2">
              <w:rPr>
                <w:rFonts w:asciiTheme="minorHAnsi" w:hAnsiTheme="minorHAnsi" w:cstheme="minorHAnsi"/>
                <w:spacing w:val="-5"/>
              </w:rPr>
              <w:t xml:space="preserve"> </w:t>
            </w:r>
            <w:r w:rsidRPr="00D83AF2">
              <w:rPr>
                <w:rFonts w:asciiTheme="minorHAnsi" w:hAnsiTheme="minorHAnsi" w:cstheme="minorHAnsi"/>
              </w:rPr>
              <w:t>N</w:t>
            </w:r>
            <w:r w:rsidRPr="00D83AF2">
              <w:rPr>
                <w:rFonts w:asciiTheme="minorHAnsi" w:hAnsiTheme="minorHAnsi" w:cstheme="minorHAnsi"/>
                <w:spacing w:val="-2"/>
              </w:rPr>
              <w:t xml:space="preserve"> </w:t>
            </w:r>
            <w:r w:rsidRPr="00D83AF2">
              <w:rPr>
                <w:rFonts w:asciiTheme="minorHAnsi" w:hAnsiTheme="minorHAnsi" w:cstheme="minorHAnsi"/>
              </w:rPr>
              <w:t>as</w:t>
            </w:r>
          </w:p>
          <w:p w:rsidR="00C049D6" w:rsidRPr="00D83AF2" w:rsidRDefault="00C049D6" w:rsidP="00B25017">
            <w:pPr>
              <w:pStyle w:val="TableParagraph"/>
              <w:spacing w:line="234" w:lineRule="exact"/>
              <w:ind w:left="108"/>
              <w:rPr>
                <w:rFonts w:asciiTheme="minorHAnsi" w:hAnsiTheme="minorHAnsi" w:cstheme="minorHAnsi"/>
              </w:rPr>
            </w:pPr>
            <w:r w:rsidRPr="00D83AF2">
              <w:rPr>
                <w:rFonts w:asciiTheme="minorHAnsi" w:hAnsiTheme="minorHAnsi" w:cstheme="minorHAnsi"/>
              </w:rPr>
              <w:t>running</w:t>
            </w:r>
            <w:r w:rsidRPr="00D83AF2">
              <w:rPr>
                <w:rFonts w:asciiTheme="minorHAnsi" w:hAnsiTheme="minorHAnsi" w:cstheme="minorHAnsi"/>
                <w:spacing w:val="-1"/>
              </w:rPr>
              <w:t xml:space="preserve"> </w:t>
            </w:r>
            <w:r w:rsidRPr="00D83AF2">
              <w:rPr>
                <w:rFonts w:asciiTheme="minorHAnsi" w:hAnsiTheme="minorHAnsi" w:cstheme="minorHAnsi"/>
              </w:rPr>
              <w:t>serial</w:t>
            </w:r>
            <w:r w:rsidRPr="00D83AF2">
              <w:rPr>
                <w:rFonts w:asciiTheme="minorHAnsi" w:hAnsiTheme="minorHAnsi" w:cstheme="minorHAnsi"/>
                <w:spacing w:val="-1"/>
              </w:rPr>
              <w:t xml:space="preserve"> </w:t>
            </w:r>
            <w:r w:rsidRPr="00D83AF2">
              <w:rPr>
                <w:rFonts w:asciiTheme="minorHAnsi" w:hAnsiTheme="minorHAnsi" w:cstheme="minorHAnsi"/>
              </w:rPr>
              <w:t>number</w:t>
            </w:r>
          </w:p>
        </w:tc>
        <w:tc>
          <w:tcPr>
            <w:tcW w:w="1108" w:type="dxa"/>
          </w:tcPr>
          <w:p w:rsidR="00C049D6" w:rsidRPr="00D83AF2" w:rsidRDefault="00C049D6" w:rsidP="00B25017">
            <w:pPr>
              <w:pStyle w:val="TableParagraph"/>
              <w:rPr>
                <w:rFonts w:asciiTheme="minorHAnsi" w:hAnsiTheme="minorHAnsi" w:cstheme="minorHAnsi"/>
                <w:sz w:val="20"/>
              </w:rPr>
            </w:pPr>
          </w:p>
        </w:tc>
        <w:tc>
          <w:tcPr>
            <w:tcW w:w="1096" w:type="dxa"/>
          </w:tcPr>
          <w:p w:rsidR="00C049D6" w:rsidRPr="00D83AF2" w:rsidRDefault="00C049D6" w:rsidP="00B25017">
            <w:pPr>
              <w:pStyle w:val="TableParagraph"/>
              <w:ind w:left="372" w:right="356"/>
              <w:jc w:val="center"/>
              <w:rPr>
                <w:rFonts w:asciiTheme="minorHAnsi" w:hAnsiTheme="minorHAnsi" w:cstheme="minorHAnsi"/>
                <w:b/>
              </w:rPr>
            </w:pPr>
          </w:p>
        </w:tc>
        <w:tc>
          <w:tcPr>
            <w:tcW w:w="870" w:type="dxa"/>
            <w:gridSpan w:val="2"/>
          </w:tcPr>
          <w:p w:rsidR="00C049D6" w:rsidRPr="00D83AF2" w:rsidRDefault="00C049D6">
            <w:pPr>
              <w:rPr>
                <w:rFonts w:cstheme="minorHAnsi"/>
              </w:rPr>
            </w:pPr>
            <w:r w:rsidRPr="00D83AF2">
              <w:rPr>
                <w:rFonts w:cstheme="minorHAnsi"/>
                <w:b/>
                <w:sz w:val="24"/>
              </w:rPr>
              <w:t>NA</w:t>
            </w:r>
          </w:p>
        </w:tc>
        <w:tc>
          <w:tcPr>
            <w:tcW w:w="815" w:type="dxa"/>
            <w:gridSpan w:val="2"/>
          </w:tcPr>
          <w:p w:rsidR="00C049D6" w:rsidRPr="00D83AF2" w:rsidRDefault="00C049D6">
            <w:pPr>
              <w:rPr>
                <w:rFonts w:cstheme="minorHAnsi"/>
              </w:rPr>
            </w:pPr>
            <w:r w:rsidRPr="00D83AF2">
              <w:rPr>
                <w:rFonts w:cstheme="minorHAnsi"/>
                <w:b/>
                <w:sz w:val="24"/>
              </w:rPr>
              <w:t>NA</w:t>
            </w:r>
          </w:p>
        </w:tc>
        <w:tc>
          <w:tcPr>
            <w:tcW w:w="816" w:type="dxa"/>
          </w:tcPr>
          <w:p w:rsidR="00C049D6" w:rsidRPr="00D83AF2" w:rsidRDefault="00C049D6">
            <w:pPr>
              <w:rPr>
                <w:rFonts w:cstheme="minorHAnsi"/>
              </w:rPr>
            </w:pPr>
            <w:r w:rsidRPr="00D83AF2">
              <w:rPr>
                <w:rFonts w:cstheme="minorHAnsi"/>
                <w:b/>
                <w:sz w:val="24"/>
              </w:rPr>
              <w:t>NA</w:t>
            </w:r>
          </w:p>
        </w:tc>
        <w:tc>
          <w:tcPr>
            <w:tcW w:w="815" w:type="dxa"/>
          </w:tcPr>
          <w:p w:rsidR="00C049D6" w:rsidRPr="00D83AF2" w:rsidRDefault="00C049D6">
            <w:pPr>
              <w:rPr>
                <w:rFonts w:cstheme="minorHAnsi"/>
              </w:rPr>
            </w:pPr>
            <w:r w:rsidRPr="00D83AF2">
              <w:rPr>
                <w:rFonts w:cstheme="minorHAnsi"/>
                <w:b/>
                <w:sz w:val="24"/>
              </w:rPr>
              <w:t>NA</w:t>
            </w:r>
          </w:p>
        </w:tc>
        <w:tc>
          <w:tcPr>
            <w:tcW w:w="817" w:type="dxa"/>
          </w:tcPr>
          <w:p w:rsidR="00C049D6" w:rsidRPr="00D83AF2" w:rsidRDefault="00C049D6">
            <w:pPr>
              <w:rPr>
                <w:rFonts w:cstheme="minorHAnsi"/>
              </w:rPr>
            </w:pPr>
            <w:r w:rsidRPr="00D83AF2">
              <w:rPr>
                <w:rFonts w:cstheme="minorHAnsi"/>
                <w:b/>
                <w:sz w:val="24"/>
              </w:rPr>
              <w:t>NA</w:t>
            </w:r>
          </w:p>
        </w:tc>
        <w:tc>
          <w:tcPr>
            <w:tcW w:w="817" w:type="dxa"/>
          </w:tcPr>
          <w:p w:rsidR="00C049D6" w:rsidRPr="00D83AF2" w:rsidRDefault="00C049D6">
            <w:pPr>
              <w:rPr>
                <w:rFonts w:cstheme="minorHAnsi"/>
              </w:rPr>
            </w:pPr>
            <w:r w:rsidRPr="00D83AF2">
              <w:rPr>
                <w:rFonts w:cstheme="minorHAnsi"/>
                <w:b/>
                <w:sz w:val="24"/>
              </w:rPr>
              <w:t>NA</w:t>
            </w:r>
          </w:p>
        </w:tc>
        <w:tc>
          <w:tcPr>
            <w:tcW w:w="817" w:type="dxa"/>
          </w:tcPr>
          <w:p w:rsidR="00C049D6" w:rsidRPr="00D83AF2" w:rsidRDefault="00C049D6">
            <w:pPr>
              <w:rPr>
                <w:rFonts w:cstheme="minorHAnsi"/>
              </w:rPr>
            </w:pPr>
            <w:r w:rsidRPr="00D83AF2">
              <w:rPr>
                <w:rFonts w:cstheme="minorHAnsi"/>
                <w:b/>
                <w:sz w:val="24"/>
              </w:rPr>
              <w:t>NA</w:t>
            </w:r>
          </w:p>
        </w:tc>
        <w:tc>
          <w:tcPr>
            <w:tcW w:w="741" w:type="dxa"/>
          </w:tcPr>
          <w:p w:rsidR="00C049D6" w:rsidRPr="00D83AF2" w:rsidRDefault="00C049D6" w:rsidP="00B25017">
            <w:pPr>
              <w:pStyle w:val="TableParagraph"/>
              <w:rPr>
                <w:rFonts w:asciiTheme="minorHAnsi" w:hAnsiTheme="minorHAnsi" w:cstheme="minorHAnsi"/>
                <w:sz w:val="20"/>
              </w:rPr>
            </w:pPr>
          </w:p>
        </w:tc>
      </w:tr>
      <w:tr w:rsidR="00C049D6" w:rsidRPr="00D83AF2" w:rsidTr="00C47430">
        <w:trPr>
          <w:trHeight w:val="254"/>
        </w:trPr>
        <w:tc>
          <w:tcPr>
            <w:tcW w:w="554" w:type="dxa"/>
          </w:tcPr>
          <w:p w:rsidR="00C049D6" w:rsidRPr="00D83AF2" w:rsidRDefault="00C049D6" w:rsidP="00B25017">
            <w:pPr>
              <w:pStyle w:val="TableParagraph"/>
              <w:spacing w:line="234" w:lineRule="exact"/>
              <w:ind w:left="107"/>
              <w:rPr>
                <w:rFonts w:asciiTheme="minorHAnsi" w:hAnsiTheme="minorHAnsi" w:cstheme="minorHAnsi"/>
                <w:b/>
              </w:rPr>
            </w:pPr>
            <w:r w:rsidRPr="00D83AF2">
              <w:rPr>
                <w:rFonts w:asciiTheme="minorHAnsi" w:hAnsiTheme="minorHAnsi" w:cstheme="minorHAnsi"/>
                <w:b/>
              </w:rPr>
              <w:t>T6</w:t>
            </w:r>
          </w:p>
        </w:tc>
        <w:tc>
          <w:tcPr>
            <w:tcW w:w="2431" w:type="dxa"/>
          </w:tcPr>
          <w:p w:rsidR="00C049D6" w:rsidRPr="00D83AF2" w:rsidRDefault="00C049D6" w:rsidP="00B25017">
            <w:pPr>
              <w:pStyle w:val="TableParagraph"/>
              <w:spacing w:line="234" w:lineRule="exact"/>
              <w:ind w:left="108"/>
              <w:rPr>
                <w:rFonts w:asciiTheme="minorHAnsi" w:hAnsiTheme="minorHAnsi" w:cstheme="minorHAnsi"/>
                <w:b/>
              </w:rPr>
            </w:pPr>
            <w:r w:rsidRPr="00D83AF2">
              <w:rPr>
                <w:rFonts w:asciiTheme="minorHAnsi" w:hAnsiTheme="minorHAnsi" w:cstheme="minorHAnsi"/>
                <w:b/>
              </w:rPr>
              <w:t>Total</w:t>
            </w:r>
            <w:r w:rsidRPr="00D83AF2">
              <w:rPr>
                <w:rFonts w:asciiTheme="minorHAnsi" w:hAnsiTheme="minorHAnsi" w:cstheme="minorHAnsi"/>
                <w:b/>
                <w:spacing w:val="1"/>
              </w:rPr>
              <w:t xml:space="preserve"> </w:t>
            </w:r>
            <w:r w:rsidRPr="00D83AF2">
              <w:rPr>
                <w:rFonts w:asciiTheme="minorHAnsi" w:hAnsiTheme="minorHAnsi" w:cstheme="minorHAnsi"/>
                <w:b/>
              </w:rPr>
              <w:t>Cost</w:t>
            </w:r>
            <w:r w:rsidRPr="00D83AF2">
              <w:rPr>
                <w:rFonts w:asciiTheme="minorHAnsi" w:hAnsiTheme="minorHAnsi" w:cstheme="minorHAnsi"/>
                <w:b/>
                <w:spacing w:val="-2"/>
              </w:rPr>
              <w:t xml:space="preserve"> </w:t>
            </w:r>
            <w:r w:rsidRPr="00D83AF2">
              <w:rPr>
                <w:rFonts w:asciiTheme="minorHAnsi" w:hAnsiTheme="minorHAnsi" w:cstheme="minorHAnsi"/>
                <w:b/>
              </w:rPr>
              <w:t>(1</w:t>
            </w:r>
            <w:r w:rsidRPr="00D83AF2">
              <w:rPr>
                <w:rFonts w:asciiTheme="minorHAnsi" w:hAnsiTheme="minorHAnsi" w:cstheme="minorHAnsi"/>
                <w:b/>
                <w:spacing w:val="-2"/>
              </w:rPr>
              <w:t xml:space="preserve"> </w:t>
            </w:r>
            <w:r w:rsidRPr="00D83AF2">
              <w:rPr>
                <w:rFonts w:asciiTheme="minorHAnsi" w:hAnsiTheme="minorHAnsi" w:cstheme="minorHAnsi"/>
                <w:b/>
              </w:rPr>
              <w:t>to</w:t>
            </w:r>
            <w:r w:rsidRPr="00D83AF2">
              <w:rPr>
                <w:rFonts w:asciiTheme="minorHAnsi" w:hAnsiTheme="minorHAnsi" w:cstheme="minorHAnsi"/>
                <w:b/>
                <w:spacing w:val="-1"/>
              </w:rPr>
              <w:t xml:space="preserve"> </w:t>
            </w:r>
            <w:r w:rsidRPr="00D83AF2">
              <w:rPr>
                <w:rFonts w:asciiTheme="minorHAnsi" w:hAnsiTheme="minorHAnsi" w:cstheme="minorHAnsi"/>
                <w:b/>
              </w:rPr>
              <w:t>N)</w:t>
            </w:r>
          </w:p>
        </w:tc>
        <w:tc>
          <w:tcPr>
            <w:tcW w:w="1108" w:type="dxa"/>
          </w:tcPr>
          <w:p w:rsidR="00C049D6" w:rsidRPr="00D83AF2" w:rsidRDefault="00C049D6" w:rsidP="00B25017">
            <w:pPr>
              <w:pStyle w:val="TableParagraph"/>
              <w:rPr>
                <w:rFonts w:asciiTheme="minorHAnsi" w:hAnsiTheme="minorHAnsi" w:cstheme="minorHAnsi"/>
                <w:sz w:val="18"/>
              </w:rPr>
            </w:pPr>
          </w:p>
        </w:tc>
        <w:tc>
          <w:tcPr>
            <w:tcW w:w="1096" w:type="dxa"/>
          </w:tcPr>
          <w:p w:rsidR="00C049D6" w:rsidRPr="00D83AF2" w:rsidRDefault="00C049D6" w:rsidP="00B25017">
            <w:pPr>
              <w:pStyle w:val="TableParagraph"/>
              <w:spacing w:line="234" w:lineRule="exact"/>
              <w:ind w:left="372" w:right="356"/>
              <w:jc w:val="center"/>
              <w:rPr>
                <w:rFonts w:asciiTheme="minorHAnsi" w:hAnsiTheme="minorHAnsi" w:cstheme="minorHAnsi"/>
                <w:b/>
              </w:rPr>
            </w:pPr>
          </w:p>
        </w:tc>
        <w:tc>
          <w:tcPr>
            <w:tcW w:w="870" w:type="dxa"/>
            <w:gridSpan w:val="2"/>
          </w:tcPr>
          <w:p w:rsidR="00C049D6" w:rsidRPr="00D83AF2" w:rsidRDefault="00C049D6">
            <w:pPr>
              <w:rPr>
                <w:rFonts w:cstheme="minorHAnsi"/>
              </w:rPr>
            </w:pPr>
            <w:r w:rsidRPr="00D83AF2">
              <w:rPr>
                <w:rFonts w:cstheme="minorHAnsi"/>
                <w:b/>
                <w:sz w:val="24"/>
              </w:rPr>
              <w:t>NA</w:t>
            </w:r>
          </w:p>
        </w:tc>
        <w:tc>
          <w:tcPr>
            <w:tcW w:w="815" w:type="dxa"/>
            <w:gridSpan w:val="2"/>
          </w:tcPr>
          <w:p w:rsidR="00C049D6" w:rsidRPr="00D83AF2" w:rsidRDefault="00C049D6">
            <w:pPr>
              <w:rPr>
                <w:rFonts w:cstheme="minorHAnsi"/>
              </w:rPr>
            </w:pPr>
            <w:r w:rsidRPr="00D83AF2">
              <w:rPr>
                <w:rFonts w:cstheme="minorHAnsi"/>
                <w:b/>
                <w:sz w:val="24"/>
              </w:rPr>
              <w:t>NA</w:t>
            </w:r>
          </w:p>
        </w:tc>
        <w:tc>
          <w:tcPr>
            <w:tcW w:w="816" w:type="dxa"/>
          </w:tcPr>
          <w:p w:rsidR="00C049D6" w:rsidRPr="00D83AF2" w:rsidRDefault="00C049D6">
            <w:pPr>
              <w:rPr>
                <w:rFonts w:cstheme="minorHAnsi"/>
              </w:rPr>
            </w:pPr>
            <w:r w:rsidRPr="00D83AF2">
              <w:rPr>
                <w:rFonts w:cstheme="minorHAnsi"/>
                <w:b/>
                <w:sz w:val="24"/>
              </w:rPr>
              <w:t>NA</w:t>
            </w:r>
          </w:p>
        </w:tc>
        <w:tc>
          <w:tcPr>
            <w:tcW w:w="815" w:type="dxa"/>
          </w:tcPr>
          <w:p w:rsidR="00C049D6" w:rsidRPr="00D83AF2" w:rsidRDefault="00C049D6">
            <w:pPr>
              <w:rPr>
                <w:rFonts w:cstheme="minorHAnsi"/>
              </w:rPr>
            </w:pPr>
            <w:r w:rsidRPr="00D83AF2">
              <w:rPr>
                <w:rFonts w:cstheme="minorHAnsi"/>
                <w:b/>
                <w:sz w:val="24"/>
              </w:rPr>
              <w:t>NA</w:t>
            </w:r>
          </w:p>
        </w:tc>
        <w:tc>
          <w:tcPr>
            <w:tcW w:w="817" w:type="dxa"/>
          </w:tcPr>
          <w:p w:rsidR="00C049D6" w:rsidRPr="00D83AF2" w:rsidRDefault="00C049D6">
            <w:pPr>
              <w:rPr>
                <w:rFonts w:cstheme="minorHAnsi"/>
              </w:rPr>
            </w:pPr>
            <w:r w:rsidRPr="00D83AF2">
              <w:rPr>
                <w:rFonts w:cstheme="minorHAnsi"/>
                <w:b/>
                <w:sz w:val="24"/>
              </w:rPr>
              <w:t>NA</w:t>
            </w:r>
          </w:p>
        </w:tc>
        <w:tc>
          <w:tcPr>
            <w:tcW w:w="817" w:type="dxa"/>
          </w:tcPr>
          <w:p w:rsidR="00C049D6" w:rsidRPr="00D83AF2" w:rsidRDefault="00C049D6">
            <w:pPr>
              <w:rPr>
                <w:rFonts w:cstheme="minorHAnsi"/>
              </w:rPr>
            </w:pPr>
            <w:r w:rsidRPr="00D83AF2">
              <w:rPr>
                <w:rFonts w:cstheme="minorHAnsi"/>
                <w:b/>
                <w:sz w:val="24"/>
              </w:rPr>
              <w:t>NA</w:t>
            </w:r>
          </w:p>
        </w:tc>
        <w:tc>
          <w:tcPr>
            <w:tcW w:w="817" w:type="dxa"/>
          </w:tcPr>
          <w:p w:rsidR="00C049D6" w:rsidRPr="00D83AF2" w:rsidRDefault="00C049D6">
            <w:pPr>
              <w:rPr>
                <w:rFonts w:cstheme="minorHAnsi"/>
              </w:rPr>
            </w:pPr>
            <w:r w:rsidRPr="00D83AF2">
              <w:rPr>
                <w:rFonts w:cstheme="minorHAnsi"/>
                <w:b/>
                <w:sz w:val="24"/>
              </w:rPr>
              <w:t>NA</w:t>
            </w:r>
          </w:p>
        </w:tc>
        <w:tc>
          <w:tcPr>
            <w:tcW w:w="741" w:type="dxa"/>
          </w:tcPr>
          <w:p w:rsidR="00C049D6" w:rsidRPr="00D83AF2" w:rsidRDefault="00C049D6" w:rsidP="00B25017">
            <w:pPr>
              <w:pStyle w:val="TableParagraph"/>
              <w:rPr>
                <w:rFonts w:asciiTheme="minorHAnsi" w:hAnsiTheme="minorHAnsi" w:cstheme="minorHAnsi"/>
                <w:sz w:val="18"/>
              </w:rPr>
            </w:pPr>
          </w:p>
        </w:tc>
      </w:tr>
    </w:tbl>
    <w:p w:rsidR="0063411E" w:rsidRPr="00D83AF2" w:rsidRDefault="0063411E" w:rsidP="00C049D6">
      <w:pPr>
        <w:spacing w:before="180" w:after="23"/>
        <w:ind w:left="120"/>
        <w:rPr>
          <w:rFonts w:cstheme="minorHAnsi"/>
          <w:b/>
        </w:rPr>
      </w:pPr>
    </w:p>
    <w:p w:rsidR="0063411E" w:rsidRPr="00D83AF2" w:rsidRDefault="0063411E" w:rsidP="00C049D6">
      <w:pPr>
        <w:spacing w:before="180" w:after="23"/>
        <w:ind w:left="120"/>
        <w:rPr>
          <w:rFonts w:cstheme="minorHAnsi"/>
          <w:b/>
        </w:rPr>
      </w:pPr>
    </w:p>
    <w:p w:rsidR="0063411E" w:rsidRPr="00D83AF2" w:rsidRDefault="0063411E" w:rsidP="00C049D6">
      <w:pPr>
        <w:spacing w:before="180" w:after="23"/>
        <w:ind w:left="120"/>
        <w:rPr>
          <w:rFonts w:cstheme="minorHAnsi"/>
          <w:b/>
        </w:rPr>
      </w:pPr>
    </w:p>
    <w:p w:rsidR="00C049D6" w:rsidRPr="00D83AF2" w:rsidRDefault="00C049D6" w:rsidP="00C049D6">
      <w:pPr>
        <w:spacing w:before="180" w:after="23"/>
        <w:ind w:left="120"/>
        <w:rPr>
          <w:rFonts w:cstheme="minorHAnsi"/>
          <w:b/>
        </w:rPr>
      </w:pPr>
      <w:r w:rsidRPr="00D83AF2">
        <w:rPr>
          <w:rFonts w:cstheme="minorHAnsi"/>
          <w:b/>
        </w:rPr>
        <w:t>Table</w:t>
      </w:r>
      <w:r w:rsidRPr="00D83AF2">
        <w:rPr>
          <w:rFonts w:cstheme="minorHAnsi"/>
          <w:b/>
          <w:spacing w:val="-1"/>
        </w:rPr>
        <w:t xml:space="preserve"> </w:t>
      </w:r>
      <w:r w:rsidRPr="00D83AF2">
        <w:rPr>
          <w:rFonts w:cstheme="minorHAnsi"/>
          <w:b/>
        </w:rPr>
        <w:t>7:</w:t>
      </w:r>
      <w:r w:rsidRPr="00D83AF2">
        <w:rPr>
          <w:rFonts w:cstheme="minorHAnsi"/>
          <w:b/>
          <w:spacing w:val="-2"/>
        </w:rPr>
        <w:t xml:space="preserve"> </w:t>
      </w:r>
      <w:r w:rsidRPr="00D83AF2">
        <w:rPr>
          <w:rFonts w:cstheme="minorHAnsi"/>
          <w:b/>
        </w:rPr>
        <w:t>Breakup</w:t>
      </w:r>
      <w:r w:rsidRPr="00D83AF2">
        <w:rPr>
          <w:rFonts w:cstheme="minorHAnsi"/>
          <w:b/>
          <w:spacing w:val="-1"/>
        </w:rPr>
        <w:t xml:space="preserve"> </w:t>
      </w:r>
      <w:r w:rsidRPr="00D83AF2">
        <w:rPr>
          <w:rFonts w:cstheme="minorHAnsi"/>
          <w:b/>
        </w:rPr>
        <w:t>of Facility</w:t>
      </w:r>
      <w:r w:rsidRPr="00D83AF2">
        <w:rPr>
          <w:rFonts w:cstheme="minorHAnsi"/>
          <w:b/>
          <w:spacing w:val="-6"/>
        </w:rPr>
        <w:t xml:space="preserve"> </w:t>
      </w:r>
      <w:r w:rsidRPr="00D83AF2">
        <w:rPr>
          <w:rFonts w:cstheme="minorHAnsi"/>
          <w:b/>
        </w:rPr>
        <w:t>Management</w:t>
      </w:r>
      <w:r w:rsidRPr="00D83AF2">
        <w:rPr>
          <w:rFonts w:cstheme="minorHAnsi"/>
          <w:b/>
          <w:spacing w:val="-2"/>
        </w:rPr>
        <w:t xml:space="preserve"> </w:t>
      </w:r>
      <w:r w:rsidRPr="00D83AF2">
        <w:rPr>
          <w:rFonts w:cstheme="minorHAnsi"/>
          <w:b/>
        </w:rPr>
        <w:t>Cost for</w:t>
      </w:r>
      <w:r w:rsidRPr="00D83AF2">
        <w:rPr>
          <w:rFonts w:cstheme="minorHAnsi"/>
          <w:b/>
          <w:spacing w:val="-1"/>
        </w:rPr>
        <w:t xml:space="preserve"> </w:t>
      </w:r>
      <w:r w:rsidRPr="00D83AF2">
        <w:rPr>
          <w:rFonts w:cstheme="minorHAnsi"/>
          <w:b/>
        </w:rPr>
        <w:t>UPI</w:t>
      </w:r>
      <w:r w:rsidRPr="00D83AF2">
        <w:rPr>
          <w:rFonts w:cstheme="minorHAnsi"/>
          <w:b/>
          <w:spacing w:val="1"/>
        </w:rPr>
        <w:t xml:space="preserve"> </w:t>
      </w:r>
      <w:r w:rsidRPr="00D83AF2">
        <w:rPr>
          <w:rFonts w:cstheme="minorHAnsi"/>
          <w:b/>
        </w:rPr>
        <w:t>switching</w:t>
      </w:r>
      <w:r w:rsidRPr="00D83AF2">
        <w:rPr>
          <w:rFonts w:cstheme="minorHAnsi"/>
          <w:b/>
          <w:spacing w:val="-4"/>
        </w:rPr>
        <w:t xml:space="preserve"> </w:t>
      </w:r>
      <w:r w:rsidRPr="00D83AF2">
        <w:rPr>
          <w:rFonts w:cstheme="minorHAnsi"/>
          <w:b/>
        </w:rPr>
        <w:t>(item</w:t>
      </w:r>
      <w:r w:rsidRPr="00D83AF2">
        <w:rPr>
          <w:rFonts w:cstheme="minorHAnsi"/>
          <w:b/>
          <w:spacing w:val="-1"/>
        </w:rPr>
        <w:t xml:space="preserve"> </w:t>
      </w:r>
      <w:r w:rsidRPr="00D83AF2">
        <w:rPr>
          <w:rFonts w:cstheme="minorHAnsi"/>
          <w:b/>
        </w:rPr>
        <w:t>6</w:t>
      </w:r>
      <w:r w:rsidRPr="00D83AF2">
        <w:rPr>
          <w:rFonts w:cstheme="minorHAnsi"/>
          <w:b/>
          <w:spacing w:val="-3"/>
        </w:rPr>
        <w:t xml:space="preserve"> </w:t>
      </w:r>
      <w:r w:rsidRPr="00D83AF2">
        <w:rPr>
          <w:rFonts w:cstheme="minorHAnsi"/>
          <w:b/>
        </w:rPr>
        <w:t>of</w:t>
      </w:r>
      <w:r w:rsidRPr="00D83AF2">
        <w:rPr>
          <w:rFonts w:cstheme="minorHAnsi"/>
          <w:b/>
          <w:spacing w:val="-2"/>
        </w:rPr>
        <w:t xml:space="preserve"> </w:t>
      </w:r>
      <w:r w:rsidRPr="00D83AF2">
        <w:rPr>
          <w:rFonts w:cstheme="minorHAnsi"/>
          <w:b/>
        </w:rPr>
        <w:t>Table</w:t>
      </w:r>
      <w:r w:rsidRPr="00D83AF2">
        <w:rPr>
          <w:rFonts w:cstheme="minorHAnsi"/>
          <w:b/>
          <w:spacing w:val="-2"/>
        </w:rPr>
        <w:t xml:space="preserve"> </w:t>
      </w:r>
      <w:r w:rsidRPr="00D83AF2">
        <w:rPr>
          <w:rFonts w:cstheme="minorHAnsi"/>
          <w:b/>
        </w:rPr>
        <w:t>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1108"/>
        <w:gridCol w:w="1096"/>
        <w:gridCol w:w="817"/>
        <w:gridCol w:w="53"/>
        <w:gridCol w:w="764"/>
        <w:gridCol w:w="51"/>
        <w:gridCol w:w="816"/>
        <w:gridCol w:w="815"/>
        <w:gridCol w:w="817"/>
        <w:gridCol w:w="817"/>
        <w:gridCol w:w="817"/>
        <w:gridCol w:w="741"/>
      </w:tblGrid>
      <w:tr w:rsidR="00C049D6" w:rsidRPr="00D83AF2" w:rsidTr="00216DA1">
        <w:trPr>
          <w:trHeight w:val="253"/>
        </w:trPr>
        <w:tc>
          <w:tcPr>
            <w:tcW w:w="554" w:type="dxa"/>
            <w:vMerge w:val="restart"/>
          </w:tcPr>
          <w:p w:rsidR="00C049D6" w:rsidRPr="00D83AF2" w:rsidRDefault="00C049D6" w:rsidP="00216DA1">
            <w:pPr>
              <w:pStyle w:val="TableParagraph"/>
              <w:spacing w:line="248" w:lineRule="exact"/>
              <w:ind w:left="107"/>
              <w:rPr>
                <w:rFonts w:asciiTheme="minorHAnsi" w:hAnsiTheme="minorHAnsi" w:cstheme="minorHAnsi"/>
                <w:b/>
              </w:rPr>
            </w:pPr>
            <w:r w:rsidRPr="00D83AF2">
              <w:rPr>
                <w:rFonts w:asciiTheme="minorHAnsi" w:hAnsiTheme="minorHAnsi" w:cstheme="minorHAnsi"/>
                <w:b/>
              </w:rPr>
              <w:t>SN</w:t>
            </w:r>
          </w:p>
        </w:tc>
        <w:tc>
          <w:tcPr>
            <w:tcW w:w="2431" w:type="dxa"/>
            <w:vMerge w:val="restart"/>
          </w:tcPr>
          <w:p w:rsidR="00C049D6" w:rsidRPr="00D83AF2" w:rsidRDefault="00C049D6" w:rsidP="00216DA1">
            <w:pPr>
              <w:pStyle w:val="TableParagraph"/>
              <w:spacing w:line="248" w:lineRule="exact"/>
              <w:ind w:left="108"/>
              <w:rPr>
                <w:rFonts w:asciiTheme="minorHAnsi" w:hAnsiTheme="minorHAnsi" w:cstheme="minorHAnsi"/>
                <w:b/>
              </w:rPr>
            </w:pPr>
            <w:r w:rsidRPr="00D83AF2">
              <w:rPr>
                <w:rFonts w:asciiTheme="minorHAnsi" w:hAnsiTheme="minorHAnsi" w:cstheme="minorHAnsi"/>
                <w:b/>
              </w:rPr>
              <w:t>Requirement</w:t>
            </w:r>
          </w:p>
        </w:tc>
        <w:tc>
          <w:tcPr>
            <w:tcW w:w="1108" w:type="dxa"/>
            <w:vMerge w:val="restart"/>
          </w:tcPr>
          <w:p w:rsidR="00C049D6" w:rsidRPr="00D83AF2" w:rsidRDefault="00C049D6" w:rsidP="00216DA1">
            <w:pPr>
              <w:pStyle w:val="TableParagraph"/>
              <w:spacing w:line="248" w:lineRule="exact"/>
              <w:ind w:left="108"/>
              <w:rPr>
                <w:rFonts w:asciiTheme="minorHAnsi" w:hAnsiTheme="minorHAnsi" w:cstheme="minorHAnsi"/>
                <w:b/>
              </w:rPr>
            </w:pPr>
            <w:r w:rsidRPr="00D83AF2">
              <w:rPr>
                <w:rFonts w:asciiTheme="minorHAnsi" w:hAnsiTheme="minorHAnsi" w:cstheme="minorHAnsi"/>
                <w:b/>
              </w:rPr>
              <w:t>Quantity</w:t>
            </w:r>
          </w:p>
        </w:tc>
        <w:tc>
          <w:tcPr>
            <w:tcW w:w="1096" w:type="dxa"/>
            <w:vMerge w:val="restart"/>
          </w:tcPr>
          <w:p w:rsidR="00C049D6" w:rsidRPr="00D83AF2" w:rsidRDefault="00C049D6" w:rsidP="00216DA1">
            <w:pPr>
              <w:pStyle w:val="TableParagraph"/>
              <w:spacing w:line="242" w:lineRule="auto"/>
              <w:ind w:left="109" w:right="76"/>
              <w:rPr>
                <w:rFonts w:asciiTheme="minorHAnsi" w:hAnsiTheme="minorHAnsi" w:cstheme="minorHAnsi"/>
                <w:b/>
              </w:rPr>
            </w:pPr>
            <w:r w:rsidRPr="00D83AF2">
              <w:rPr>
                <w:rFonts w:asciiTheme="minorHAnsi" w:hAnsiTheme="minorHAnsi" w:cstheme="minorHAnsi"/>
                <w:b/>
              </w:rPr>
              <w:t>One</w:t>
            </w:r>
            <w:r w:rsidRPr="00D83AF2">
              <w:rPr>
                <w:rFonts w:asciiTheme="minorHAnsi" w:hAnsiTheme="minorHAnsi" w:cstheme="minorHAnsi"/>
                <w:b/>
                <w:spacing w:val="1"/>
              </w:rPr>
              <w:t xml:space="preserve"> </w:t>
            </w:r>
            <w:r w:rsidRPr="00D83AF2">
              <w:rPr>
                <w:rFonts w:asciiTheme="minorHAnsi" w:hAnsiTheme="minorHAnsi" w:cstheme="minorHAnsi"/>
                <w:b/>
              </w:rPr>
              <w:t>Time</w:t>
            </w:r>
          </w:p>
          <w:p w:rsidR="00C049D6" w:rsidRPr="00D83AF2" w:rsidRDefault="00C049D6" w:rsidP="00216DA1">
            <w:pPr>
              <w:pStyle w:val="TableParagraph"/>
              <w:spacing w:line="252" w:lineRule="exact"/>
              <w:ind w:left="109" w:right="76"/>
              <w:rPr>
                <w:rFonts w:asciiTheme="minorHAnsi" w:hAnsiTheme="minorHAnsi" w:cstheme="minorHAnsi"/>
                <w:b/>
              </w:rPr>
            </w:pPr>
            <w:r w:rsidRPr="00D83AF2">
              <w:rPr>
                <w:rFonts w:asciiTheme="minorHAnsi" w:hAnsiTheme="minorHAnsi" w:cstheme="minorHAnsi"/>
                <w:b/>
              </w:rPr>
              <w:t>Charges</w:t>
            </w:r>
            <w:r w:rsidRPr="00D83AF2">
              <w:rPr>
                <w:rFonts w:asciiTheme="minorHAnsi" w:hAnsiTheme="minorHAnsi" w:cstheme="minorHAnsi"/>
                <w:b/>
                <w:spacing w:val="-59"/>
              </w:rPr>
              <w:t xml:space="preserve"> </w:t>
            </w:r>
            <w:r w:rsidRPr="00D83AF2">
              <w:rPr>
                <w:rFonts w:asciiTheme="minorHAnsi" w:hAnsiTheme="minorHAnsi" w:cstheme="minorHAnsi"/>
                <w:b/>
              </w:rPr>
              <w:t>(Rs.)</w:t>
            </w:r>
          </w:p>
        </w:tc>
        <w:tc>
          <w:tcPr>
            <w:tcW w:w="817" w:type="dxa"/>
          </w:tcPr>
          <w:p w:rsidR="00C049D6" w:rsidRPr="00D83AF2" w:rsidRDefault="00C049D6" w:rsidP="00216DA1">
            <w:pPr>
              <w:pStyle w:val="TableParagraph"/>
              <w:spacing w:line="234" w:lineRule="exact"/>
              <w:ind w:left="110"/>
              <w:rPr>
                <w:rFonts w:asciiTheme="minorHAnsi" w:hAnsiTheme="minorHAnsi" w:cstheme="minorHAnsi"/>
                <w:b/>
              </w:rPr>
            </w:pPr>
          </w:p>
        </w:tc>
        <w:tc>
          <w:tcPr>
            <w:tcW w:w="817" w:type="dxa"/>
            <w:gridSpan w:val="2"/>
          </w:tcPr>
          <w:p w:rsidR="00C049D6" w:rsidRPr="00D83AF2" w:rsidRDefault="00C049D6" w:rsidP="00216DA1">
            <w:pPr>
              <w:pStyle w:val="TableParagraph"/>
              <w:spacing w:line="234" w:lineRule="exact"/>
              <w:ind w:left="110"/>
              <w:rPr>
                <w:rFonts w:asciiTheme="minorHAnsi" w:hAnsiTheme="minorHAnsi" w:cstheme="minorHAnsi"/>
                <w:b/>
              </w:rPr>
            </w:pPr>
          </w:p>
        </w:tc>
        <w:tc>
          <w:tcPr>
            <w:tcW w:w="4133" w:type="dxa"/>
            <w:gridSpan w:val="6"/>
          </w:tcPr>
          <w:p w:rsidR="00C049D6" w:rsidRPr="00D83AF2" w:rsidRDefault="00C049D6" w:rsidP="00216DA1">
            <w:pPr>
              <w:pStyle w:val="TableParagraph"/>
              <w:spacing w:line="234" w:lineRule="exact"/>
              <w:ind w:left="110"/>
              <w:rPr>
                <w:rFonts w:asciiTheme="minorHAnsi" w:hAnsiTheme="minorHAnsi" w:cstheme="minorHAnsi"/>
                <w:b/>
              </w:rPr>
            </w:pPr>
            <w:r w:rsidRPr="00D83AF2">
              <w:rPr>
                <w:rFonts w:asciiTheme="minorHAnsi" w:hAnsiTheme="minorHAnsi" w:cstheme="minorHAnsi"/>
                <w:b/>
              </w:rPr>
              <w:t>Recurring</w:t>
            </w:r>
            <w:r w:rsidRPr="00D83AF2">
              <w:rPr>
                <w:rFonts w:asciiTheme="minorHAnsi" w:hAnsiTheme="minorHAnsi" w:cstheme="minorHAnsi"/>
                <w:b/>
                <w:spacing w:val="-4"/>
              </w:rPr>
              <w:t xml:space="preserve"> </w:t>
            </w:r>
            <w:r w:rsidRPr="00D83AF2">
              <w:rPr>
                <w:rFonts w:asciiTheme="minorHAnsi" w:hAnsiTheme="minorHAnsi" w:cstheme="minorHAnsi"/>
                <w:b/>
              </w:rPr>
              <w:t>Cost</w:t>
            </w:r>
            <w:r w:rsidRPr="00D83AF2">
              <w:rPr>
                <w:rFonts w:asciiTheme="minorHAnsi" w:hAnsiTheme="minorHAnsi" w:cstheme="minorHAnsi"/>
                <w:b/>
                <w:spacing w:val="-1"/>
              </w:rPr>
              <w:t xml:space="preserve"> </w:t>
            </w:r>
            <w:r w:rsidRPr="00D83AF2">
              <w:rPr>
                <w:rFonts w:asciiTheme="minorHAnsi" w:hAnsiTheme="minorHAnsi" w:cstheme="minorHAnsi"/>
                <w:b/>
              </w:rPr>
              <w:t>in</w:t>
            </w:r>
            <w:r w:rsidRPr="00D83AF2">
              <w:rPr>
                <w:rFonts w:asciiTheme="minorHAnsi" w:hAnsiTheme="minorHAnsi" w:cstheme="minorHAnsi"/>
                <w:b/>
                <w:spacing w:val="-1"/>
              </w:rPr>
              <w:t xml:space="preserve"> </w:t>
            </w:r>
            <w:r w:rsidRPr="00D83AF2">
              <w:rPr>
                <w:rFonts w:asciiTheme="minorHAnsi" w:hAnsiTheme="minorHAnsi" w:cstheme="minorHAnsi"/>
                <w:b/>
              </w:rPr>
              <w:t>Rs.</w:t>
            </w:r>
          </w:p>
        </w:tc>
        <w:tc>
          <w:tcPr>
            <w:tcW w:w="741" w:type="dxa"/>
            <w:vMerge w:val="restart"/>
          </w:tcPr>
          <w:p w:rsidR="00C049D6" w:rsidRPr="00D83AF2" w:rsidRDefault="00C049D6" w:rsidP="00216DA1">
            <w:pPr>
              <w:pStyle w:val="TableParagraph"/>
              <w:spacing w:line="242" w:lineRule="auto"/>
              <w:ind w:left="116" w:right="69"/>
              <w:rPr>
                <w:rFonts w:asciiTheme="minorHAnsi" w:hAnsiTheme="minorHAnsi" w:cstheme="minorHAnsi"/>
                <w:b/>
              </w:rPr>
            </w:pPr>
            <w:r w:rsidRPr="00D83AF2">
              <w:rPr>
                <w:rFonts w:asciiTheme="minorHAnsi" w:hAnsiTheme="minorHAnsi" w:cstheme="minorHAnsi"/>
                <w:b/>
              </w:rPr>
              <w:t>Total (Rs)</w:t>
            </w:r>
          </w:p>
        </w:tc>
      </w:tr>
      <w:tr w:rsidR="00C049D6" w:rsidRPr="00D83AF2" w:rsidTr="00216DA1">
        <w:trPr>
          <w:trHeight w:val="748"/>
        </w:trPr>
        <w:tc>
          <w:tcPr>
            <w:tcW w:w="554" w:type="dxa"/>
            <w:vMerge/>
            <w:tcBorders>
              <w:top w:val="nil"/>
            </w:tcBorders>
          </w:tcPr>
          <w:p w:rsidR="00C049D6" w:rsidRPr="00D83AF2" w:rsidRDefault="00C049D6" w:rsidP="00216DA1">
            <w:pPr>
              <w:rPr>
                <w:rFonts w:cstheme="minorHAnsi"/>
                <w:sz w:val="2"/>
                <w:szCs w:val="2"/>
              </w:rPr>
            </w:pPr>
          </w:p>
        </w:tc>
        <w:tc>
          <w:tcPr>
            <w:tcW w:w="2431" w:type="dxa"/>
            <w:vMerge/>
            <w:tcBorders>
              <w:top w:val="nil"/>
            </w:tcBorders>
          </w:tcPr>
          <w:p w:rsidR="00C049D6" w:rsidRPr="00D83AF2" w:rsidRDefault="00C049D6" w:rsidP="00216DA1">
            <w:pPr>
              <w:rPr>
                <w:rFonts w:cstheme="minorHAnsi"/>
                <w:sz w:val="2"/>
                <w:szCs w:val="2"/>
              </w:rPr>
            </w:pPr>
          </w:p>
        </w:tc>
        <w:tc>
          <w:tcPr>
            <w:tcW w:w="1108" w:type="dxa"/>
            <w:vMerge/>
            <w:tcBorders>
              <w:top w:val="nil"/>
            </w:tcBorders>
          </w:tcPr>
          <w:p w:rsidR="00C049D6" w:rsidRPr="00D83AF2" w:rsidRDefault="00C049D6" w:rsidP="00216DA1">
            <w:pPr>
              <w:rPr>
                <w:rFonts w:cstheme="minorHAnsi"/>
                <w:sz w:val="2"/>
                <w:szCs w:val="2"/>
              </w:rPr>
            </w:pPr>
          </w:p>
        </w:tc>
        <w:tc>
          <w:tcPr>
            <w:tcW w:w="1096" w:type="dxa"/>
            <w:vMerge/>
            <w:tcBorders>
              <w:top w:val="nil"/>
            </w:tcBorders>
          </w:tcPr>
          <w:p w:rsidR="00C049D6" w:rsidRPr="00D83AF2" w:rsidRDefault="00C049D6" w:rsidP="00216DA1">
            <w:pPr>
              <w:rPr>
                <w:rFonts w:cstheme="minorHAnsi"/>
                <w:sz w:val="2"/>
                <w:szCs w:val="2"/>
              </w:rPr>
            </w:pPr>
          </w:p>
        </w:tc>
        <w:tc>
          <w:tcPr>
            <w:tcW w:w="870" w:type="dxa"/>
            <w:gridSpan w:val="2"/>
          </w:tcPr>
          <w:p w:rsidR="00C049D6" w:rsidRPr="00D83AF2" w:rsidRDefault="00C049D6" w:rsidP="00216DA1">
            <w:pPr>
              <w:pStyle w:val="TableParagraph"/>
              <w:spacing w:line="248" w:lineRule="exact"/>
              <w:ind w:left="110"/>
              <w:rPr>
                <w:rFonts w:asciiTheme="minorHAnsi" w:hAnsiTheme="minorHAnsi" w:cstheme="minorHAnsi"/>
                <w:b/>
              </w:rPr>
            </w:pPr>
            <w:r w:rsidRPr="00D83AF2">
              <w:rPr>
                <w:rFonts w:asciiTheme="minorHAnsi" w:hAnsiTheme="minorHAnsi" w:cstheme="minorHAnsi"/>
                <w:b/>
              </w:rPr>
              <w:t>Year1</w:t>
            </w:r>
          </w:p>
        </w:tc>
        <w:tc>
          <w:tcPr>
            <w:tcW w:w="815" w:type="dxa"/>
            <w:gridSpan w:val="2"/>
          </w:tcPr>
          <w:p w:rsidR="00C049D6" w:rsidRPr="00D83AF2" w:rsidRDefault="00C049D6" w:rsidP="00216DA1">
            <w:pPr>
              <w:pStyle w:val="TableParagraph"/>
              <w:spacing w:line="248" w:lineRule="exact"/>
              <w:ind w:left="112"/>
              <w:rPr>
                <w:rFonts w:asciiTheme="minorHAnsi" w:hAnsiTheme="minorHAnsi" w:cstheme="minorHAnsi"/>
                <w:b/>
              </w:rPr>
            </w:pPr>
            <w:r w:rsidRPr="00D83AF2">
              <w:rPr>
                <w:rFonts w:asciiTheme="minorHAnsi" w:hAnsiTheme="minorHAnsi" w:cstheme="minorHAnsi"/>
                <w:b/>
              </w:rPr>
              <w:t>Year2</w:t>
            </w:r>
          </w:p>
        </w:tc>
        <w:tc>
          <w:tcPr>
            <w:tcW w:w="816" w:type="dxa"/>
          </w:tcPr>
          <w:p w:rsidR="00C049D6" w:rsidRPr="00D83AF2" w:rsidRDefault="00C049D6" w:rsidP="00216DA1">
            <w:pPr>
              <w:pStyle w:val="TableParagraph"/>
              <w:spacing w:line="248" w:lineRule="exact"/>
              <w:ind w:left="113"/>
              <w:rPr>
                <w:rFonts w:asciiTheme="minorHAnsi" w:hAnsiTheme="minorHAnsi" w:cstheme="minorHAnsi"/>
                <w:b/>
              </w:rPr>
            </w:pPr>
            <w:r w:rsidRPr="00D83AF2">
              <w:rPr>
                <w:rFonts w:asciiTheme="minorHAnsi" w:hAnsiTheme="minorHAnsi" w:cstheme="minorHAnsi"/>
                <w:b/>
              </w:rPr>
              <w:t>Year3</w:t>
            </w:r>
          </w:p>
        </w:tc>
        <w:tc>
          <w:tcPr>
            <w:tcW w:w="815" w:type="dxa"/>
          </w:tcPr>
          <w:p w:rsidR="00C049D6" w:rsidRPr="00D83AF2" w:rsidRDefault="00C049D6" w:rsidP="00216DA1">
            <w:pPr>
              <w:pStyle w:val="TableParagraph"/>
              <w:spacing w:line="248" w:lineRule="exact"/>
              <w:ind w:left="113"/>
              <w:rPr>
                <w:rFonts w:asciiTheme="minorHAnsi" w:hAnsiTheme="minorHAnsi" w:cstheme="minorHAnsi"/>
                <w:b/>
              </w:rPr>
            </w:pPr>
            <w:r w:rsidRPr="00D83AF2">
              <w:rPr>
                <w:rFonts w:asciiTheme="minorHAnsi" w:hAnsiTheme="minorHAnsi" w:cstheme="minorHAnsi"/>
                <w:b/>
              </w:rPr>
              <w:t>Year4</w:t>
            </w:r>
          </w:p>
        </w:tc>
        <w:tc>
          <w:tcPr>
            <w:tcW w:w="817" w:type="dxa"/>
          </w:tcPr>
          <w:p w:rsidR="00C049D6" w:rsidRPr="00D83AF2" w:rsidRDefault="00C049D6" w:rsidP="00216DA1">
            <w:pPr>
              <w:pStyle w:val="TableParagraph"/>
              <w:spacing w:line="248" w:lineRule="exact"/>
              <w:ind w:left="114"/>
              <w:rPr>
                <w:rFonts w:asciiTheme="minorHAnsi" w:hAnsiTheme="minorHAnsi" w:cstheme="minorHAnsi"/>
                <w:b/>
              </w:rPr>
            </w:pPr>
            <w:r w:rsidRPr="00D83AF2">
              <w:rPr>
                <w:rFonts w:asciiTheme="minorHAnsi" w:hAnsiTheme="minorHAnsi" w:cstheme="minorHAnsi"/>
                <w:b/>
              </w:rPr>
              <w:t>Year5</w:t>
            </w:r>
          </w:p>
        </w:tc>
        <w:tc>
          <w:tcPr>
            <w:tcW w:w="817" w:type="dxa"/>
          </w:tcPr>
          <w:p w:rsidR="00C049D6" w:rsidRPr="00D83AF2" w:rsidRDefault="00C049D6" w:rsidP="00216DA1">
            <w:pPr>
              <w:pStyle w:val="TableParagraph"/>
              <w:spacing w:line="248" w:lineRule="exact"/>
              <w:ind w:left="114"/>
              <w:rPr>
                <w:rFonts w:asciiTheme="minorHAnsi" w:hAnsiTheme="minorHAnsi" w:cstheme="minorHAnsi"/>
                <w:b/>
              </w:rPr>
            </w:pPr>
            <w:r w:rsidRPr="00D83AF2">
              <w:rPr>
                <w:rFonts w:asciiTheme="minorHAnsi" w:hAnsiTheme="minorHAnsi" w:cstheme="minorHAnsi"/>
                <w:b/>
              </w:rPr>
              <w:t>Year6</w:t>
            </w:r>
          </w:p>
        </w:tc>
        <w:tc>
          <w:tcPr>
            <w:tcW w:w="817" w:type="dxa"/>
          </w:tcPr>
          <w:p w:rsidR="00C049D6" w:rsidRPr="00D83AF2" w:rsidRDefault="00C049D6" w:rsidP="00216DA1">
            <w:pPr>
              <w:pStyle w:val="TableParagraph"/>
              <w:spacing w:line="248" w:lineRule="exact"/>
              <w:ind w:left="114"/>
              <w:rPr>
                <w:rFonts w:asciiTheme="minorHAnsi" w:hAnsiTheme="minorHAnsi" w:cstheme="minorHAnsi"/>
                <w:b/>
              </w:rPr>
            </w:pPr>
            <w:r w:rsidRPr="00D83AF2">
              <w:rPr>
                <w:rFonts w:asciiTheme="minorHAnsi" w:hAnsiTheme="minorHAnsi" w:cstheme="minorHAnsi"/>
                <w:b/>
              </w:rPr>
              <w:t>Year7</w:t>
            </w:r>
          </w:p>
        </w:tc>
        <w:tc>
          <w:tcPr>
            <w:tcW w:w="741" w:type="dxa"/>
            <w:vMerge/>
            <w:tcBorders>
              <w:top w:val="nil"/>
            </w:tcBorders>
          </w:tcPr>
          <w:p w:rsidR="00C049D6" w:rsidRPr="00D83AF2" w:rsidRDefault="00C049D6" w:rsidP="00216DA1">
            <w:pPr>
              <w:rPr>
                <w:rFonts w:cstheme="minorHAnsi"/>
                <w:sz w:val="2"/>
                <w:szCs w:val="2"/>
              </w:rPr>
            </w:pPr>
          </w:p>
        </w:tc>
      </w:tr>
      <w:tr w:rsidR="00C049D6" w:rsidRPr="00D83AF2" w:rsidTr="00216DA1">
        <w:trPr>
          <w:trHeight w:val="503"/>
        </w:trPr>
        <w:tc>
          <w:tcPr>
            <w:tcW w:w="554" w:type="dxa"/>
          </w:tcPr>
          <w:p w:rsidR="00C049D6" w:rsidRPr="00D83AF2" w:rsidRDefault="00C049D6" w:rsidP="00216DA1">
            <w:pPr>
              <w:pStyle w:val="TableParagraph"/>
              <w:spacing w:line="245" w:lineRule="exact"/>
              <w:ind w:left="107"/>
              <w:rPr>
                <w:rFonts w:asciiTheme="minorHAnsi" w:hAnsiTheme="minorHAnsi" w:cstheme="minorHAnsi"/>
                <w:b/>
              </w:rPr>
            </w:pPr>
            <w:r w:rsidRPr="00D83AF2">
              <w:rPr>
                <w:rFonts w:asciiTheme="minorHAnsi" w:hAnsiTheme="minorHAnsi" w:cstheme="minorHAnsi"/>
                <w:b/>
              </w:rPr>
              <w:t>1</w:t>
            </w:r>
          </w:p>
        </w:tc>
        <w:tc>
          <w:tcPr>
            <w:tcW w:w="2431" w:type="dxa"/>
          </w:tcPr>
          <w:p w:rsidR="00C049D6" w:rsidRPr="00D83AF2" w:rsidRDefault="00C049D6" w:rsidP="00216DA1">
            <w:pPr>
              <w:pStyle w:val="TableParagraph"/>
              <w:spacing w:line="247" w:lineRule="exact"/>
              <w:ind w:left="108"/>
              <w:rPr>
                <w:rFonts w:asciiTheme="minorHAnsi" w:hAnsiTheme="minorHAnsi" w:cstheme="minorHAnsi"/>
              </w:rPr>
            </w:pPr>
            <w:r w:rsidRPr="00D83AF2">
              <w:rPr>
                <w:rFonts w:asciiTheme="minorHAnsi" w:hAnsiTheme="minorHAnsi" w:cstheme="minorHAnsi"/>
              </w:rPr>
              <w:t>Facility</w:t>
            </w:r>
            <w:r w:rsidRPr="00D83AF2">
              <w:rPr>
                <w:rFonts w:asciiTheme="minorHAnsi" w:hAnsiTheme="minorHAnsi" w:cstheme="minorHAnsi"/>
                <w:spacing w:val="-2"/>
              </w:rPr>
              <w:t xml:space="preserve"> </w:t>
            </w:r>
            <w:r w:rsidRPr="00D83AF2">
              <w:rPr>
                <w:rFonts w:asciiTheme="minorHAnsi" w:hAnsiTheme="minorHAnsi" w:cstheme="minorHAnsi"/>
              </w:rPr>
              <w:t>Management</w:t>
            </w:r>
          </w:p>
          <w:p w:rsidR="00C049D6" w:rsidRPr="00D83AF2" w:rsidRDefault="00C049D6" w:rsidP="00216DA1">
            <w:pPr>
              <w:pStyle w:val="TableParagraph"/>
              <w:spacing w:line="236" w:lineRule="exact"/>
              <w:ind w:left="108"/>
              <w:rPr>
                <w:rFonts w:asciiTheme="minorHAnsi" w:hAnsiTheme="minorHAnsi" w:cstheme="minorHAnsi"/>
              </w:rPr>
            </w:pPr>
            <w:r w:rsidRPr="00D83AF2">
              <w:rPr>
                <w:rFonts w:asciiTheme="minorHAnsi" w:hAnsiTheme="minorHAnsi" w:cstheme="minorHAnsi"/>
              </w:rPr>
              <w:t>Resource</w:t>
            </w:r>
            <w:r w:rsidRPr="00D83AF2">
              <w:rPr>
                <w:rFonts w:asciiTheme="minorHAnsi" w:hAnsiTheme="minorHAnsi" w:cstheme="minorHAnsi"/>
                <w:spacing w:val="-3"/>
              </w:rPr>
              <w:t xml:space="preserve"> </w:t>
            </w:r>
            <w:r w:rsidRPr="00D83AF2">
              <w:rPr>
                <w:rFonts w:asciiTheme="minorHAnsi" w:hAnsiTheme="minorHAnsi" w:cstheme="minorHAnsi"/>
              </w:rPr>
              <w:t>Type</w:t>
            </w:r>
          </w:p>
        </w:tc>
        <w:tc>
          <w:tcPr>
            <w:tcW w:w="1108" w:type="dxa"/>
          </w:tcPr>
          <w:p w:rsidR="00C049D6" w:rsidRPr="00D83AF2" w:rsidRDefault="00C049D6" w:rsidP="00216DA1">
            <w:pPr>
              <w:pStyle w:val="TableParagraph"/>
              <w:rPr>
                <w:rFonts w:asciiTheme="minorHAnsi" w:hAnsiTheme="minorHAnsi" w:cstheme="minorHAnsi"/>
                <w:sz w:val="20"/>
              </w:rPr>
            </w:pPr>
          </w:p>
        </w:tc>
        <w:tc>
          <w:tcPr>
            <w:tcW w:w="1096" w:type="dxa"/>
          </w:tcPr>
          <w:p w:rsidR="00C049D6" w:rsidRPr="00D83AF2" w:rsidRDefault="00C049D6" w:rsidP="00216DA1">
            <w:pPr>
              <w:pStyle w:val="TableParagraph"/>
              <w:spacing w:before="119"/>
              <w:ind w:left="372" w:right="356"/>
              <w:jc w:val="center"/>
              <w:rPr>
                <w:rFonts w:asciiTheme="minorHAnsi" w:hAnsiTheme="minorHAnsi" w:cstheme="minorHAnsi"/>
                <w:b/>
              </w:rPr>
            </w:pPr>
            <w:r w:rsidRPr="00D83AF2">
              <w:rPr>
                <w:rFonts w:asciiTheme="minorHAnsi" w:hAnsiTheme="minorHAnsi" w:cstheme="minorHAnsi"/>
                <w:b/>
              </w:rPr>
              <w:t>NA</w:t>
            </w:r>
          </w:p>
        </w:tc>
        <w:tc>
          <w:tcPr>
            <w:tcW w:w="870" w:type="dxa"/>
            <w:gridSpan w:val="2"/>
          </w:tcPr>
          <w:p w:rsidR="00C049D6" w:rsidRPr="00D83AF2" w:rsidRDefault="00C049D6" w:rsidP="00216DA1">
            <w:pPr>
              <w:pStyle w:val="TableParagraph"/>
              <w:rPr>
                <w:rFonts w:asciiTheme="minorHAnsi" w:hAnsiTheme="minorHAnsi" w:cstheme="minorHAnsi"/>
                <w:sz w:val="20"/>
              </w:rPr>
            </w:pPr>
          </w:p>
        </w:tc>
        <w:tc>
          <w:tcPr>
            <w:tcW w:w="815" w:type="dxa"/>
            <w:gridSpan w:val="2"/>
          </w:tcPr>
          <w:p w:rsidR="00C049D6" w:rsidRPr="00D83AF2" w:rsidRDefault="00C049D6" w:rsidP="00216DA1">
            <w:pPr>
              <w:pStyle w:val="TableParagraph"/>
              <w:rPr>
                <w:rFonts w:asciiTheme="minorHAnsi" w:hAnsiTheme="minorHAnsi" w:cstheme="minorHAnsi"/>
                <w:sz w:val="20"/>
              </w:rPr>
            </w:pPr>
          </w:p>
        </w:tc>
        <w:tc>
          <w:tcPr>
            <w:tcW w:w="816" w:type="dxa"/>
          </w:tcPr>
          <w:p w:rsidR="00C049D6" w:rsidRPr="00D83AF2" w:rsidRDefault="00C049D6" w:rsidP="00216DA1">
            <w:pPr>
              <w:pStyle w:val="TableParagraph"/>
              <w:rPr>
                <w:rFonts w:asciiTheme="minorHAnsi" w:hAnsiTheme="minorHAnsi" w:cstheme="minorHAnsi"/>
                <w:sz w:val="20"/>
              </w:rPr>
            </w:pPr>
          </w:p>
        </w:tc>
        <w:tc>
          <w:tcPr>
            <w:tcW w:w="815" w:type="dxa"/>
          </w:tcPr>
          <w:p w:rsidR="00C049D6" w:rsidRPr="00D83AF2" w:rsidRDefault="00C049D6" w:rsidP="00216DA1">
            <w:pPr>
              <w:pStyle w:val="TableParagraph"/>
              <w:rPr>
                <w:rFonts w:asciiTheme="minorHAnsi" w:hAnsiTheme="minorHAnsi" w:cstheme="minorHAnsi"/>
                <w:sz w:val="20"/>
              </w:rPr>
            </w:pPr>
          </w:p>
        </w:tc>
        <w:tc>
          <w:tcPr>
            <w:tcW w:w="817" w:type="dxa"/>
          </w:tcPr>
          <w:p w:rsidR="00C049D6" w:rsidRPr="00D83AF2" w:rsidRDefault="00C049D6" w:rsidP="00216DA1">
            <w:pPr>
              <w:pStyle w:val="TableParagraph"/>
              <w:rPr>
                <w:rFonts w:asciiTheme="minorHAnsi" w:hAnsiTheme="minorHAnsi" w:cstheme="minorHAnsi"/>
                <w:sz w:val="20"/>
              </w:rPr>
            </w:pPr>
          </w:p>
        </w:tc>
        <w:tc>
          <w:tcPr>
            <w:tcW w:w="817" w:type="dxa"/>
          </w:tcPr>
          <w:p w:rsidR="00C049D6" w:rsidRPr="00D83AF2" w:rsidRDefault="00C049D6" w:rsidP="00216DA1">
            <w:pPr>
              <w:pStyle w:val="TableParagraph"/>
              <w:rPr>
                <w:rFonts w:asciiTheme="minorHAnsi" w:hAnsiTheme="minorHAnsi" w:cstheme="minorHAnsi"/>
                <w:sz w:val="20"/>
              </w:rPr>
            </w:pPr>
          </w:p>
        </w:tc>
        <w:tc>
          <w:tcPr>
            <w:tcW w:w="817" w:type="dxa"/>
          </w:tcPr>
          <w:p w:rsidR="00C049D6" w:rsidRPr="00D83AF2" w:rsidRDefault="00C049D6" w:rsidP="00216DA1">
            <w:pPr>
              <w:pStyle w:val="TableParagraph"/>
              <w:rPr>
                <w:rFonts w:asciiTheme="minorHAnsi" w:hAnsiTheme="minorHAnsi" w:cstheme="minorHAnsi"/>
                <w:sz w:val="20"/>
              </w:rPr>
            </w:pPr>
          </w:p>
        </w:tc>
        <w:tc>
          <w:tcPr>
            <w:tcW w:w="741" w:type="dxa"/>
          </w:tcPr>
          <w:p w:rsidR="00C049D6" w:rsidRPr="00D83AF2" w:rsidRDefault="00C049D6" w:rsidP="00216DA1">
            <w:pPr>
              <w:pStyle w:val="TableParagraph"/>
              <w:rPr>
                <w:rFonts w:asciiTheme="minorHAnsi" w:hAnsiTheme="minorHAnsi" w:cstheme="minorHAnsi"/>
                <w:sz w:val="20"/>
              </w:rPr>
            </w:pPr>
          </w:p>
        </w:tc>
      </w:tr>
      <w:tr w:rsidR="00C049D6" w:rsidRPr="00D83AF2" w:rsidTr="00216DA1">
        <w:trPr>
          <w:trHeight w:val="757"/>
        </w:trPr>
        <w:tc>
          <w:tcPr>
            <w:tcW w:w="554" w:type="dxa"/>
          </w:tcPr>
          <w:p w:rsidR="00C049D6" w:rsidRPr="00D83AF2" w:rsidRDefault="00C049D6" w:rsidP="00216DA1">
            <w:pPr>
              <w:pStyle w:val="TableParagraph"/>
              <w:spacing w:line="248" w:lineRule="exact"/>
              <w:ind w:left="107"/>
              <w:rPr>
                <w:rFonts w:asciiTheme="minorHAnsi" w:hAnsiTheme="minorHAnsi" w:cstheme="minorHAnsi"/>
                <w:b/>
              </w:rPr>
            </w:pPr>
            <w:r w:rsidRPr="00D83AF2">
              <w:rPr>
                <w:rFonts w:asciiTheme="minorHAnsi" w:hAnsiTheme="minorHAnsi" w:cstheme="minorHAnsi"/>
                <w:b/>
              </w:rPr>
              <w:t>N</w:t>
            </w:r>
          </w:p>
        </w:tc>
        <w:tc>
          <w:tcPr>
            <w:tcW w:w="2431" w:type="dxa"/>
          </w:tcPr>
          <w:p w:rsidR="00C049D6" w:rsidRPr="00D83AF2" w:rsidRDefault="00C049D6" w:rsidP="00216DA1">
            <w:pPr>
              <w:pStyle w:val="TableParagraph"/>
              <w:ind w:left="108" w:right="325"/>
              <w:rPr>
                <w:rFonts w:asciiTheme="minorHAnsi" w:hAnsiTheme="minorHAnsi" w:cstheme="minorHAnsi"/>
              </w:rPr>
            </w:pPr>
            <w:r w:rsidRPr="00D83AF2">
              <w:rPr>
                <w:rFonts w:asciiTheme="minorHAnsi" w:hAnsiTheme="minorHAnsi" w:cstheme="minorHAnsi"/>
              </w:rPr>
              <w:t>Add rows if required</w:t>
            </w:r>
            <w:r w:rsidRPr="00D83AF2">
              <w:rPr>
                <w:rFonts w:asciiTheme="minorHAnsi" w:hAnsiTheme="minorHAnsi" w:cstheme="minorHAnsi"/>
                <w:spacing w:val="-59"/>
              </w:rPr>
              <w:t xml:space="preserve"> </w:t>
            </w:r>
            <w:r w:rsidRPr="00D83AF2">
              <w:rPr>
                <w:rFonts w:asciiTheme="minorHAnsi" w:hAnsiTheme="minorHAnsi" w:cstheme="minorHAnsi"/>
              </w:rPr>
              <w:t>and</w:t>
            </w:r>
            <w:r w:rsidRPr="00D83AF2">
              <w:rPr>
                <w:rFonts w:asciiTheme="minorHAnsi" w:hAnsiTheme="minorHAnsi" w:cstheme="minorHAnsi"/>
                <w:spacing w:val="-3"/>
              </w:rPr>
              <w:t xml:space="preserve"> </w:t>
            </w:r>
            <w:r w:rsidRPr="00D83AF2">
              <w:rPr>
                <w:rFonts w:asciiTheme="minorHAnsi" w:hAnsiTheme="minorHAnsi" w:cstheme="minorHAnsi"/>
              </w:rPr>
              <w:t>update</w:t>
            </w:r>
            <w:r w:rsidRPr="00D83AF2">
              <w:rPr>
                <w:rFonts w:asciiTheme="minorHAnsi" w:hAnsiTheme="minorHAnsi" w:cstheme="minorHAnsi"/>
                <w:spacing w:val="-4"/>
              </w:rPr>
              <w:t xml:space="preserve"> </w:t>
            </w:r>
            <w:r w:rsidRPr="00D83AF2">
              <w:rPr>
                <w:rFonts w:asciiTheme="minorHAnsi" w:hAnsiTheme="minorHAnsi" w:cstheme="minorHAnsi"/>
              </w:rPr>
              <w:t>the</w:t>
            </w:r>
            <w:r w:rsidRPr="00D83AF2">
              <w:rPr>
                <w:rFonts w:asciiTheme="minorHAnsi" w:hAnsiTheme="minorHAnsi" w:cstheme="minorHAnsi"/>
                <w:spacing w:val="-5"/>
              </w:rPr>
              <w:t xml:space="preserve"> </w:t>
            </w:r>
            <w:r w:rsidRPr="00D83AF2">
              <w:rPr>
                <w:rFonts w:asciiTheme="minorHAnsi" w:hAnsiTheme="minorHAnsi" w:cstheme="minorHAnsi"/>
              </w:rPr>
              <w:t>N</w:t>
            </w:r>
            <w:r w:rsidRPr="00D83AF2">
              <w:rPr>
                <w:rFonts w:asciiTheme="minorHAnsi" w:hAnsiTheme="minorHAnsi" w:cstheme="minorHAnsi"/>
                <w:spacing w:val="-2"/>
              </w:rPr>
              <w:t xml:space="preserve"> </w:t>
            </w:r>
            <w:r w:rsidRPr="00D83AF2">
              <w:rPr>
                <w:rFonts w:asciiTheme="minorHAnsi" w:hAnsiTheme="minorHAnsi" w:cstheme="minorHAnsi"/>
              </w:rPr>
              <w:t>as</w:t>
            </w:r>
          </w:p>
          <w:p w:rsidR="00C049D6" w:rsidRPr="00D83AF2" w:rsidRDefault="00C049D6" w:rsidP="00216DA1">
            <w:pPr>
              <w:pStyle w:val="TableParagraph"/>
              <w:spacing w:line="234" w:lineRule="exact"/>
              <w:ind w:left="108"/>
              <w:rPr>
                <w:rFonts w:asciiTheme="minorHAnsi" w:hAnsiTheme="minorHAnsi" w:cstheme="minorHAnsi"/>
              </w:rPr>
            </w:pPr>
            <w:r w:rsidRPr="00D83AF2">
              <w:rPr>
                <w:rFonts w:asciiTheme="minorHAnsi" w:hAnsiTheme="minorHAnsi" w:cstheme="minorHAnsi"/>
              </w:rPr>
              <w:t>running</w:t>
            </w:r>
            <w:r w:rsidRPr="00D83AF2">
              <w:rPr>
                <w:rFonts w:asciiTheme="minorHAnsi" w:hAnsiTheme="minorHAnsi" w:cstheme="minorHAnsi"/>
                <w:spacing w:val="-1"/>
              </w:rPr>
              <w:t xml:space="preserve"> </w:t>
            </w:r>
            <w:r w:rsidRPr="00D83AF2">
              <w:rPr>
                <w:rFonts w:asciiTheme="minorHAnsi" w:hAnsiTheme="minorHAnsi" w:cstheme="minorHAnsi"/>
              </w:rPr>
              <w:t>serial</w:t>
            </w:r>
            <w:r w:rsidRPr="00D83AF2">
              <w:rPr>
                <w:rFonts w:asciiTheme="minorHAnsi" w:hAnsiTheme="minorHAnsi" w:cstheme="minorHAnsi"/>
                <w:spacing w:val="-1"/>
              </w:rPr>
              <w:t xml:space="preserve"> </w:t>
            </w:r>
            <w:r w:rsidRPr="00D83AF2">
              <w:rPr>
                <w:rFonts w:asciiTheme="minorHAnsi" w:hAnsiTheme="minorHAnsi" w:cstheme="minorHAnsi"/>
              </w:rPr>
              <w:t>number</w:t>
            </w:r>
          </w:p>
        </w:tc>
        <w:tc>
          <w:tcPr>
            <w:tcW w:w="1108" w:type="dxa"/>
          </w:tcPr>
          <w:p w:rsidR="00C049D6" w:rsidRPr="00D83AF2" w:rsidRDefault="00C049D6" w:rsidP="00216DA1">
            <w:pPr>
              <w:pStyle w:val="TableParagraph"/>
              <w:rPr>
                <w:rFonts w:asciiTheme="minorHAnsi" w:hAnsiTheme="minorHAnsi" w:cstheme="minorHAnsi"/>
                <w:sz w:val="20"/>
              </w:rPr>
            </w:pPr>
          </w:p>
        </w:tc>
        <w:tc>
          <w:tcPr>
            <w:tcW w:w="1096" w:type="dxa"/>
          </w:tcPr>
          <w:p w:rsidR="00C049D6" w:rsidRPr="00D83AF2" w:rsidRDefault="00C049D6" w:rsidP="00216DA1">
            <w:pPr>
              <w:pStyle w:val="TableParagraph"/>
              <w:spacing w:before="5"/>
              <w:rPr>
                <w:rFonts w:asciiTheme="minorHAnsi" w:hAnsiTheme="minorHAnsi" w:cstheme="minorHAnsi"/>
                <w:b/>
                <w:sz w:val="21"/>
              </w:rPr>
            </w:pPr>
          </w:p>
          <w:p w:rsidR="00C049D6" w:rsidRPr="00D83AF2" w:rsidRDefault="00C049D6" w:rsidP="00216DA1">
            <w:pPr>
              <w:pStyle w:val="TableParagraph"/>
              <w:ind w:left="372" w:right="356"/>
              <w:jc w:val="center"/>
              <w:rPr>
                <w:rFonts w:asciiTheme="minorHAnsi" w:hAnsiTheme="minorHAnsi" w:cstheme="minorHAnsi"/>
                <w:b/>
              </w:rPr>
            </w:pPr>
            <w:r w:rsidRPr="00D83AF2">
              <w:rPr>
                <w:rFonts w:asciiTheme="minorHAnsi" w:hAnsiTheme="minorHAnsi" w:cstheme="minorHAnsi"/>
                <w:b/>
              </w:rPr>
              <w:t>NA</w:t>
            </w:r>
          </w:p>
        </w:tc>
        <w:tc>
          <w:tcPr>
            <w:tcW w:w="870" w:type="dxa"/>
            <w:gridSpan w:val="2"/>
          </w:tcPr>
          <w:p w:rsidR="00C049D6" w:rsidRPr="00D83AF2" w:rsidRDefault="00C049D6" w:rsidP="00216DA1">
            <w:pPr>
              <w:pStyle w:val="TableParagraph"/>
              <w:rPr>
                <w:rFonts w:asciiTheme="minorHAnsi" w:hAnsiTheme="minorHAnsi" w:cstheme="minorHAnsi"/>
                <w:sz w:val="20"/>
              </w:rPr>
            </w:pPr>
          </w:p>
        </w:tc>
        <w:tc>
          <w:tcPr>
            <w:tcW w:w="815" w:type="dxa"/>
            <w:gridSpan w:val="2"/>
          </w:tcPr>
          <w:p w:rsidR="00C049D6" w:rsidRPr="00D83AF2" w:rsidRDefault="00C049D6" w:rsidP="00216DA1">
            <w:pPr>
              <w:pStyle w:val="TableParagraph"/>
              <w:rPr>
                <w:rFonts w:asciiTheme="minorHAnsi" w:hAnsiTheme="minorHAnsi" w:cstheme="minorHAnsi"/>
                <w:sz w:val="20"/>
              </w:rPr>
            </w:pPr>
          </w:p>
        </w:tc>
        <w:tc>
          <w:tcPr>
            <w:tcW w:w="816" w:type="dxa"/>
          </w:tcPr>
          <w:p w:rsidR="00C049D6" w:rsidRPr="00D83AF2" w:rsidRDefault="00C049D6" w:rsidP="00216DA1">
            <w:pPr>
              <w:pStyle w:val="TableParagraph"/>
              <w:rPr>
                <w:rFonts w:asciiTheme="minorHAnsi" w:hAnsiTheme="minorHAnsi" w:cstheme="minorHAnsi"/>
                <w:sz w:val="20"/>
              </w:rPr>
            </w:pPr>
          </w:p>
        </w:tc>
        <w:tc>
          <w:tcPr>
            <w:tcW w:w="815" w:type="dxa"/>
          </w:tcPr>
          <w:p w:rsidR="00C049D6" w:rsidRPr="00D83AF2" w:rsidRDefault="00C049D6" w:rsidP="00216DA1">
            <w:pPr>
              <w:pStyle w:val="TableParagraph"/>
              <w:rPr>
                <w:rFonts w:asciiTheme="minorHAnsi" w:hAnsiTheme="minorHAnsi" w:cstheme="minorHAnsi"/>
                <w:sz w:val="20"/>
              </w:rPr>
            </w:pPr>
          </w:p>
        </w:tc>
        <w:tc>
          <w:tcPr>
            <w:tcW w:w="817" w:type="dxa"/>
          </w:tcPr>
          <w:p w:rsidR="00C049D6" w:rsidRPr="00D83AF2" w:rsidRDefault="00C049D6" w:rsidP="00216DA1">
            <w:pPr>
              <w:pStyle w:val="TableParagraph"/>
              <w:rPr>
                <w:rFonts w:asciiTheme="minorHAnsi" w:hAnsiTheme="minorHAnsi" w:cstheme="minorHAnsi"/>
                <w:sz w:val="20"/>
              </w:rPr>
            </w:pPr>
          </w:p>
        </w:tc>
        <w:tc>
          <w:tcPr>
            <w:tcW w:w="817" w:type="dxa"/>
          </w:tcPr>
          <w:p w:rsidR="00C049D6" w:rsidRPr="00D83AF2" w:rsidRDefault="00C049D6" w:rsidP="00216DA1">
            <w:pPr>
              <w:pStyle w:val="TableParagraph"/>
              <w:rPr>
                <w:rFonts w:asciiTheme="minorHAnsi" w:hAnsiTheme="minorHAnsi" w:cstheme="minorHAnsi"/>
                <w:sz w:val="20"/>
              </w:rPr>
            </w:pPr>
          </w:p>
        </w:tc>
        <w:tc>
          <w:tcPr>
            <w:tcW w:w="817" w:type="dxa"/>
          </w:tcPr>
          <w:p w:rsidR="00C049D6" w:rsidRPr="00D83AF2" w:rsidRDefault="00C049D6" w:rsidP="00216DA1">
            <w:pPr>
              <w:pStyle w:val="TableParagraph"/>
              <w:rPr>
                <w:rFonts w:asciiTheme="minorHAnsi" w:hAnsiTheme="minorHAnsi" w:cstheme="minorHAnsi"/>
                <w:sz w:val="20"/>
              </w:rPr>
            </w:pPr>
          </w:p>
        </w:tc>
        <w:tc>
          <w:tcPr>
            <w:tcW w:w="741" w:type="dxa"/>
          </w:tcPr>
          <w:p w:rsidR="00C049D6" w:rsidRPr="00D83AF2" w:rsidRDefault="00C049D6" w:rsidP="00216DA1">
            <w:pPr>
              <w:pStyle w:val="TableParagraph"/>
              <w:rPr>
                <w:rFonts w:asciiTheme="minorHAnsi" w:hAnsiTheme="minorHAnsi" w:cstheme="minorHAnsi"/>
                <w:sz w:val="20"/>
              </w:rPr>
            </w:pPr>
          </w:p>
        </w:tc>
      </w:tr>
      <w:tr w:rsidR="00C049D6" w:rsidRPr="00D83AF2" w:rsidTr="00216DA1">
        <w:trPr>
          <w:trHeight w:val="254"/>
        </w:trPr>
        <w:tc>
          <w:tcPr>
            <w:tcW w:w="554" w:type="dxa"/>
          </w:tcPr>
          <w:p w:rsidR="00C049D6" w:rsidRPr="00D83AF2" w:rsidRDefault="00C049D6" w:rsidP="006573F8">
            <w:pPr>
              <w:pStyle w:val="TableParagraph"/>
              <w:spacing w:line="234" w:lineRule="exact"/>
              <w:ind w:left="107"/>
              <w:rPr>
                <w:rFonts w:asciiTheme="minorHAnsi" w:hAnsiTheme="minorHAnsi" w:cstheme="minorHAnsi"/>
                <w:b/>
              </w:rPr>
            </w:pPr>
            <w:r w:rsidRPr="00D83AF2">
              <w:rPr>
                <w:rFonts w:asciiTheme="minorHAnsi" w:hAnsiTheme="minorHAnsi" w:cstheme="minorHAnsi"/>
                <w:b/>
              </w:rPr>
              <w:t>T</w:t>
            </w:r>
            <w:r w:rsidR="006573F8" w:rsidRPr="00D83AF2">
              <w:rPr>
                <w:rFonts w:asciiTheme="minorHAnsi" w:hAnsiTheme="minorHAnsi" w:cstheme="minorHAnsi"/>
                <w:b/>
              </w:rPr>
              <w:t>7</w:t>
            </w:r>
          </w:p>
        </w:tc>
        <w:tc>
          <w:tcPr>
            <w:tcW w:w="2431" w:type="dxa"/>
          </w:tcPr>
          <w:p w:rsidR="00C049D6" w:rsidRPr="00D83AF2" w:rsidRDefault="00C049D6" w:rsidP="00216DA1">
            <w:pPr>
              <w:pStyle w:val="TableParagraph"/>
              <w:spacing w:line="234" w:lineRule="exact"/>
              <w:ind w:left="108"/>
              <w:rPr>
                <w:rFonts w:asciiTheme="minorHAnsi" w:hAnsiTheme="minorHAnsi" w:cstheme="minorHAnsi"/>
                <w:b/>
              </w:rPr>
            </w:pPr>
            <w:r w:rsidRPr="00D83AF2">
              <w:rPr>
                <w:rFonts w:asciiTheme="minorHAnsi" w:hAnsiTheme="minorHAnsi" w:cstheme="minorHAnsi"/>
                <w:b/>
              </w:rPr>
              <w:t>Total</w:t>
            </w:r>
            <w:r w:rsidRPr="00D83AF2">
              <w:rPr>
                <w:rFonts w:asciiTheme="minorHAnsi" w:hAnsiTheme="minorHAnsi" w:cstheme="minorHAnsi"/>
                <w:b/>
                <w:spacing w:val="1"/>
              </w:rPr>
              <w:t xml:space="preserve"> </w:t>
            </w:r>
            <w:r w:rsidRPr="00D83AF2">
              <w:rPr>
                <w:rFonts w:asciiTheme="minorHAnsi" w:hAnsiTheme="minorHAnsi" w:cstheme="minorHAnsi"/>
                <w:b/>
              </w:rPr>
              <w:t>Cost</w:t>
            </w:r>
            <w:r w:rsidRPr="00D83AF2">
              <w:rPr>
                <w:rFonts w:asciiTheme="minorHAnsi" w:hAnsiTheme="minorHAnsi" w:cstheme="minorHAnsi"/>
                <w:b/>
                <w:spacing w:val="-2"/>
              </w:rPr>
              <w:t xml:space="preserve"> </w:t>
            </w:r>
            <w:r w:rsidRPr="00D83AF2">
              <w:rPr>
                <w:rFonts w:asciiTheme="minorHAnsi" w:hAnsiTheme="minorHAnsi" w:cstheme="minorHAnsi"/>
                <w:b/>
              </w:rPr>
              <w:t>(1</w:t>
            </w:r>
            <w:r w:rsidRPr="00D83AF2">
              <w:rPr>
                <w:rFonts w:asciiTheme="minorHAnsi" w:hAnsiTheme="minorHAnsi" w:cstheme="minorHAnsi"/>
                <w:b/>
                <w:spacing w:val="-2"/>
              </w:rPr>
              <w:t xml:space="preserve"> </w:t>
            </w:r>
            <w:r w:rsidRPr="00D83AF2">
              <w:rPr>
                <w:rFonts w:asciiTheme="minorHAnsi" w:hAnsiTheme="minorHAnsi" w:cstheme="minorHAnsi"/>
                <w:b/>
              </w:rPr>
              <w:t>to</w:t>
            </w:r>
            <w:r w:rsidRPr="00D83AF2">
              <w:rPr>
                <w:rFonts w:asciiTheme="minorHAnsi" w:hAnsiTheme="minorHAnsi" w:cstheme="minorHAnsi"/>
                <w:b/>
                <w:spacing w:val="-1"/>
              </w:rPr>
              <w:t xml:space="preserve"> </w:t>
            </w:r>
            <w:r w:rsidRPr="00D83AF2">
              <w:rPr>
                <w:rFonts w:asciiTheme="minorHAnsi" w:hAnsiTheme="minorHAnsi" w:cstheme="minorHAnsi"/>
                <w:b/>
              </w:rPr>
              <w:t>N)</w:t>
            </w:r>
          </w:p>
        </w:tc>
        <w:tc>
          <w:tcPr>
            <w:tcW w:w="1108" w:type="dxa"/>
          </w:tcPr>
          <w:p w:rsidR="00C049D6" w:rsidRPr="00D83AF2" w:rsidRDefault="00C049D6" w:rsidP="00216DA1">
            <w:pPr>
              <w:pStyle w:val="TableParagraph"/>
              <w:rPr>
                <w:rFonts w:asciiTheme="minorHAnsi" w:hAnsiTheme="minorHAnsi" w:cstheme="minorHAnsi"/>
                <w:sz w:val="18"/>
              </w:rPr>
            </w:pPr>
          </w:p>
        </w:tc>
        <w:tc>
          <w:tcPr>
            <w:tcW w:w="1096" w:type="dxa"/>
          </w:tcPr>
          <w:p w:rsidR="00C049D6" w:rsidRPr="00D83AF2" w:rsidRDefault="00C049D6" w:rsidP="00216DA1">
            <w:pPr>
              <w:pStyle w:val="TableParagraph"/>
              <w:spacing w:line="234" w:lineRule="exact"/>
              <w:ind w:left="372" w:right="356"/>
              <w:jc w:val="center"/>
              <w:rPr>
                <w:rFonts w:asciiTheme="minorHAnsi" w:hAnsiTheme="minorHAnsi" w:cstheme="minorHAnsi"/>
                <w:b/>
              </w:rPr>
            </w:pPr>
            <w:r w:rsidRPr="00D83AF2">
              <w:rPr>
                <w:rFonts w:asciiTheme="minorHAnsi" w:hAnsiTheme="minorHAnsi" w:cstheme="minorHAnsi"/>
                <w:b/>
              </w:rPr>
              <w:t>NA</w:t>
            </w:r>
          </w:p>
        </w:tc>
        <w:tc>
          <w:tcPr>
            <w:tcW w:w="870" w:type="dxa"/>
            <w:gridSpan w:val="2"/>
          </w:tcPr>
          <w:p w:rsidR="00C049D6" w:rsidRPr="00D83AF2" w:rsidRDefault="00C049D6" w:rsidP="00216DA1">
            <w:pPr>
              <w:pStyle w:val="TableParagraph"/>
              <w:rPr>
                <w:rFonts w:asciiTheme="minorHAnsi" w:hAnsiTheme="minorHAnsi" w:cstheme="minorHAnsi"/>
                <w:sz w:val="18"/>
              </w:rPr>
            </w:pPr>
          </w:p>
        </w:tc>
        <w:tc>
          <w:tcPr>
            <w:tcW w:w="815" w:type="dxa"/>
            <w:gridSpan w:val="2"/>
          </w:tcPr>
          <w:p w:rsidR="00C049D6" w:rsidRPr="00D83AF2" w:rsidRDefault="00C049D6" w:rsidP="00216DA1">
            <w:pPr>
              <w:pStyle w:val="TableParagraph"/>
              <w:rPr>
                <w:rFonts w:asciiTheme="minorHAnsi" w:hAnsiTheme="minorHAnsi" w:cstheme="minorHAnsi"/>
                <w:sz w:val="18"/>
              </w:rPr>
            </w:pPr>
          </w:p>
        </w:tc>
        <w:tc>
          <w:tcPr>
            <w:tcW w:w="816" w:type="dxa"/>
          </w:tcPr>
          <w:p w:rsidR="00C049D6" w:rsidRPr="00D83AF2" w:rsidRDefault="00C049D6" w:rsidP="00216DA1">
            <w:pPr>
              <w:pStyle w:val="TableParagraph"/>
              <w:rPr>
                <w:rFonts w:asciiTheme="minorHAnsi" w:hAnsiTheme="minorHAnsi" w:cstheme="minorHAnsi"/>
                <w:sz w:val="18"/>
              </w:rPr>
            </w:pPr>
          </w:p>
        </w:tc>
        <w:tc>
          <w:tcPr>
            <w:tcW w:w="815" w:type="dxa"/>
          </w:tcPr>
          <w:p w:rsidR="00C049D6" w:rsidRPr="00D83AF2" w:rsidRDefault="00C049D6" w:rsidP="00216DA1">
            <w:pPr>
              <w:pStyle w:val="TableParagraph"/>
              <w:rPr>
                <w:rFonts w:asciiTheme="minorHAnsi" w:hAnsiTheme="minorHAnsi" w:cstheme="minorHAnsi"/>
                <w:sz w:val="18"/>
              </w:rPr>
            </w:pPr>
          </w:p>
        </w:tc>
        <w:tc>
          <w:tcPr>
            <w:tcW w:w="817" w:type="dxa"/>
          </w:tcPr>
          <w:p w:rsidR="00C049D6" w:rsidRPr="00D83AF2" w:rsidRDefault="00C049D6" w:rsidP="00216DA1">
            <w:pPr>
              <w:pStyle w:val="TableParagraph"/>
              <w:rPr>
                <w:rFonts w:asciiTheme="minorHAnsi" w:hAnsiTheme="minorHAnsi" w:cstheme="minorHAnsi"/>
                <w:sz w:val="18"/>
              </w:rPr>
            </w:pPr>
          </w:p>
        </w:tc>
        <w:tc>
          <w:tcPr>
            <w:tcW w:w="817" w:type="dxa"/>
          </w:tcPr>
          <w:p w:rsidR="00C049D6" w:rsidRPr="00D83AF2" w:rsidRDefault="00C049D6" w:rsidP="00216DA1">
            <w:pPr>
              <w:pStyle w:val="TableParagraph"/>
              <w:rPr>
                <w:rFonts w:asciiTheme="minorHAnsi" w:hAnsiTheme="minorHAnsi" w:cstheme="minorHAnsi"/>
                <w:sz w:val="18"/>
              </w:rPr>
            </w:pPr>
          </w:p>
        </w:tc>
        <w:tc>
          <w:tcPr>
            <w:tcW w:w="817" w:type="dxa"/>
          </w:tcPr>
          <w:p w:rsidR="00C049D6" w:rsidRPr="00D83AF2" w:rsidRDefault="00C049D6" w:rsidP="00216DA1">
            <w:pPr>
              <w:pStyle w:val="TableParagraph"/>
              <w:rPr>
                <w:rFonts w:asciiTheme="minorHAnsi" w:hAnsiTheme="minorHAnsi" w:cstheme="minorHAnsi"/>
                <w:sz w:val="18"/>
              </w:rPr>
            </w:pPr>
          </w:p>
        </w:tc>
        <w:tc>
          <w:tcPr>
            <w:tcW w:w="741" w:type="dxa"/>
          </w:tcPr>
          <w:p w:rsidR="00C049D6" w:rsidRPr="00D83AF2" w:rsidRDefault="00C049D6" w:rsidP="00216DA1">
            <w:pPr>
              <w:pStyle w:val="TableParagraph"/>
              <w:rPr>
                <w:rFonts w:asciiTheme="minorHAnsi" w:hAnsiTheme="minorHAnsi" w:cstheme="minorHAnsi"/>
                <w:sz w:val="18"/>
              </w:rPr>
            </w:pPr>
          </w:p>
        </w:tc>
      </w:tr>
    </w:tbl>
    <w:p w:rsidR="00F40E4B" w:rsidRPr="00D83AF2" w:rsidRDefault="00F40E4B">
      <w:pPr>
        <w:rPr>
          <w:rFonts w:cstheme="minorHAnsi"/>
          <w:b/>
        </w:rPr>
      </w:pPr>
    </w:p>
    <w:p w:rsidR="00152459" w:rsidRPr="00D83AF2" w:rsidRDefault="00152459" w:rsidP="00C049D6">
      <w:pPr>
        <w:spacing w:before="180" w:after="23"/>
        <w:ind w:left="120"/>
        <w:rPr>
          <w:rFonts w:cstheme="minorHAnsi"/>
          <w:b/>
        </w:rPr>
      </w:pPr>
      <w:r w:rsidRPr="00D83AF2">
        <w:rPr>
          <w:rFonts w:cstheme="minorHAnsi"/>
          <w:b/>
        </w:rPr>
        <w:t>Table</w:t>
      </w:r>
      <w:r w:rsidR="00C049D6" w:rsidRPr="00D83AF2">
        <w:rPr>
          <w:rFonts w:cstheme="minorHAnsi"/>
          <w:b/>
        </w:rPr>
        <w:t xml:space="preserve"> 8</w:t>
      </w:r>
      <w:r w:rsidRPr="00D83AF2">
        <w:rPr>
          <w:rFonts w:cstheme="minorHAnsi"/>
          <w:b/>
        </w:rPr>
        <w:t xml:space="preserve"> : Breakup of </w:t>
      </w:r>
      <w:r w:rsidR="00C049D6" w:rsidRPr="00D83AF2">
        <w:rPr>
          <w:rFonts w:cstheme="minorHAnsi"/>
          <w:b/>
        </w:rPr>
        <w:t xml:space="preserve"> Training</w:t>
      </w:r>
      <w:r w:rsidRPr="00D83AF2">
        <w:rPr>
          <w:rFonts w:cstheme="minorHAnsi"/>
          <w:b/>
        </w:rPr>
        <w:t xml:space="preserve"> Cost for UPI switching (item 7 of Table 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422"/>
        <w:gridCol w:w="1109"/>
        <w:gridCol w:w="1097"/>
        <w:gridCol w:w="816"/>
        <w:gridCol w:w="26"/>
        <w:gridCol w:w="816"/>
        <w:gridCol w:w="817"/>
        <w:gridCol w:w="816"/>
        <w:gridCol w:w="816"/>
        <w:gridCol w:w="816"/>
        <w:gridCol w:w="742"/>
        <w:gridCol w:w="742"/>
      </w:tblGrid>
      <w:tr w:rsidR="00B54CDC" w:rsidRPr="00D83AF2" w:rsidTr="00C47430">
        <w:trPr>
          <w:trHeight w:val="253"/>
        </w:trPr>
        <w:tc>
          <w:tcPr>
            <w:tcW w:w="595" w:type="dxa"/>
            <w:vMerge w:val="restart"/>
          </w:tcPr>
          <w:p w:rsidR="00B54CDC" w:rsidRPr="00D83AF2" w:rsidRDefault="00B54CDC" w:rsidP="00B25017">
            <w:pPr>
              <w:pStyle w:val="TableParagraph"/>
              <w:spacing w:line="248" w:lineRule="exact"/>
              <w:ind w:left="107"/>
              <w:rPr>
                <w:rFonts w:asciiTheme="minorHAnsi" w:hAnsiTheme="minorHAnsi" w:cstheme="minorHAnsi"/>
                <w:b/>
              </w:rPr>
            </w:pPr>
            <w:r w:rsidRPr="00D83AF2">
              <w:rPr>
                <w:rFonts w:asciiTheme="minorHAnsi" w:hAnsiTheme="minorHAnsi" w:cstheme="minorHAnsi"/>
                <w:b/>
              </w:rPr>
              <w:t>SN</w:t>
            </w:r>
          </w:p>
        </w:tc>
        <w:tc>
          <w:tcPr>
            <w:tcW w:w="2422" w:type="dxa"/>
            <w:vMerge w:val="restart"/>
          </w:tcPr>
          <w:p w:rsidR="00B54CDC" w:rsidRPr="00D83AF2" w:rsidRDefault="00B54CDC" w:rsidP="00B25017">
            <w:pPr>
              <w:pStyle w:val="TableParagraph"/>
              <w:spacing w:line="248" w:lineRule="exact"/>
              <w:ind w:left="107"/>
              <w:rPr>
                <w:rFonts w:asciiTheme="minorHAnsi" w:hAnsiTheme="minorHAnsi" w:cstheme="minorHAnsi"/>
                <w:b/>
              </w:rPr>
            </w:pPr>
            <w:r w:rsidRPr="00D83AF2">
              <w:rPr>
                <w:rFonts w:asciiTheme="minorHAnsi" w:hAnsiTheme="minorHAnsi" w:cstheme="minorHAnsi"/>
                <w:b/>
              </w:rPr>
              <w:t>Requirement</w:t>
            </w:r>
          </w:p>
        </w:tc>
        <w:tc>
          <w:tcPr>
            <w:tcW w:w="1109" w:type="dxa"/>
            <w:vMerge w:val="restart"/>
          </w:tcPr>
          <w:p w:rsidR="00B54CDC" w:rsidRPr="00D83AF2" w:rsidRDefault="00B54CDC" w:rsidP="00B25017">
            <w:pPr>
              <w:pStyle w:val="TableParagraph"/>
              <w:spacing w:line="248" w:lineRule="exact"/>
              <w:ind w:left="108"/>
              <w:rPr>
                <w:rFonts w:asciiTheme="minorHAnsi" w:hAnsiTheme="minorHAnsi" w:cstheme="minorHAnsi"/>
                <w:b/>
              </w:rPr>
            </w:pPr>
            <w:r w:rsidRPr="00D83AF2">
              <w:rPr>
                <w:rFonts w:asciiTheme="minorHAnsi" w:hAnsiTheme="minorHAnsi" w:cstheme="minorHAnsi"/>
                <w:b/>
              </w:rPr>
              <w:t>Quantity</w:t>
            </w:r>
          </w:p>
        </w:tc>
        <w:tc>
          <w:tcPr>
            <w:tcW w:w="1097" w:type="dxa"/>
            <w:vMerge w:val="restart"/>
          </w:tcPr>
          <w:p w:rsidR="00B54CDC" w:rsidRPr="00D83AF2" w:rsidRDefault="00B54CDC" w:rsidP="00B25017">
            <w:pPr>
              <w:pStyle w:val="TableParagraph"/>
              <w:spacing w:line="242" w:lineRule="auto"/>
              <w:ind w:left="107" w:right="79"/>
              <w:rPr>
                <w:rFonts w:asciiTheme="minorHAnsi" w:hAnsiTheme="minorHAnsi" w:cstheme="minorHAnsi"/>
                <w:b/>
              </w:rPr>
            </w:pPr>
            <w:r w:rsidRPr="00D83AF2">
              <w:rPr>
                <w:rFonts w:asciiTheme="minorHAnsi" w:hAnsiTheme="minorHAnsi" w:cstheme="minorHAnsi"/>
                <w:b/>
              </w:rPr>
              <w:t>One</w:t>
            </w:r>
            <w:r w:rsidRPr="00D83AF2">
              <w:rPr>
                <w:rFonts w:asciiTheme="minorHAnsi" w:hAnsiTheme="minorHAnsi" w:cstheme="minorHAnsi"/>
                <w:b/>
                <w:spacing w:val="1"/>
              </w:rPr>
              <w:t xml:space="preserve"> </w:t>
            </w:r>
            <w:r w:rsidRPr="00D83AF2">
              <w:rPr>
                <w:rFonts w:asciiTheme="minorHAnsi" w:hAnsiTheme="minorHAnsi" w:cstheme="minorHAnsi"/>
                <w:b/>
              </w:rPr>
              <w:t>Time</w:t>
            </w:r>
          </w:p>
          <w:p w:rsidR="00B54CDC" w:rsidRPr="00D83AF2" w:rsidRDefault="00B54CDC" w:rsidP="00B25017">
            <w:pPr>
              <w:pStyle w:val="TableParagraph"/>
              <w:spacing w:line="252" w:lineRule="exact"/>
              <w:ind w:left="107" w:right="79"/>
              <w:rPr>
                <w:rFonts w:asciiTheme="minorHAnsi" w:hAnsiTheme="minorHAnsi" w:cstheme="minorHAnsi"/>
                <w:b/>
              </w:rPr>
            </w:pPr>
            <w:r w:rsidRPr="00D83AF2">
              <w:rPr>
                <w:rFonts w:asciiTheme="minorHAnsi" w:hAnsiTheme="minorHAnsi" w:cstheme="minorHAnsi"/>
                <w:b/>
              </w:rPr>
              <w:t>Charges</w:t>
            </w:r>
            <w:r w:rsidRPr="00D83AF2">
              <w:rPr>
                <w:rFonts w:asciiTheme="minorHAnsi" w:hAnsiTheme="minorHAnsi" w:cstheme="minorHAnsi"/>
                <w:b/>
                <w:spacing w:val="-59"/>
              </w:rPr>
              <w:t xml:space="preserve"> </w:t>
            </w:r>
            <w:r w:rsidRPr="00D83AF2">
              <w:rPr>
                <w:rFonts w:asciiTheme="minorHAnsi" w:hAnsiTheme="minorHAnsi" w:cstheme="minorHAnsi"/>
                <w:b/>
              </w:rPr>
              <w:t>(Rs.)</w:t>
            </w:r>
          </w:p>
        </w:tc>
        <w:tc>
          <w:tcPr>
            <w:tcW w:w="816" w:type="dxa"/>
          </w:tcPr>
          <w:p w:rsidR="00B54CDC" w:rsidRPr="00D83AF2" w:rsidRDefault="00B54CDC" w:rsidP="00B25017">
            <w:pPr>
              <w:pStyle w:val="TableParagraph"/>
              <w:spacing w:line="234" w:lineRule="exact"/>
              <w:ind w:left="108"/>
              <w:rPr>
                <w:rFonts w:asciiTheme="minorHAnsi" w:hAnsiTheme="minorHAnsi" w:cstheme="minorHAnsi"/>
                <w:b/>
              </w:rPr>
            </w:pPr>
          </w:p>
        </w:tc>
        <w:tc>
          <w:tcPr>
            <w:tcW w:w="4107" w:type="dxa"/>
            <w:gridSpan w:val="6"/>
          </w:tcPr>
          <w:p w:rsidR="00B54CDC" w:rsidRPr="00D83AF2" w:rsidRDefault="00B54CDC" w:rsidP="00B25017">
            <w:pPr>
              <w:pStyle w:val="TableParagraph"/>
              <w:spacing w:line="234" w:lineRule="exact"/>
              <w:ind w:left="108"/>
              <w:rPr>
                <w:rFonts w:asciiTheme="minorHAnsi" w:hAnsiTheme="minorHAnsi" w:cstheme="minorHAnsi"/>
                <w:b/>
              </w:rPr>
            </w:pPr>
            <w:r w:rsidRPr="00D83AF2">
              <w:rPr>
                <w:rFonts w:asciiTheme="minorHAnsi" w:hAnsiTheme="minorHAnsi" w:cstheme="minorHAnsi"/>
                <w:b/>
              </w:rPr>
              <w:t>Recurring</w:t>
            </w:r>
            <w:r w:rsidRPr="00D83AF2">
              <w:rPr>
                <w:rFonts w:asciiTheme="minorHAnsi" w:hAnsiTheme="minorHAnsi" w:cstheme="minorHAnsi"/>
                <w:b/>
                <w:spacing w:val="-4"/>
              </w:rPr>
              <w:t xml:space="preserve"> </w:t>
            </w:r>
            <w:r w:rsidRPr="00D83AF2">
              <w:rPr>
                <w:rFonts w:asciiTheme="minorHAnsi" w:hAnsiTheme="minorHAnsi" w:cstheme="minorHAnsi"/>
                <w:b/>
              </w:rPr>
              <w:t>Cost</w:t>
            </w:r>
            <w:r w:rsidRPr="00D83AF2">
              <w:rPr>
                <w:rFonts w:asciiTheme="minorHAnsi" w:hAnsiTheme="minorHAnsi" w:cstheme="minorHAnsi"/>
                <w:b/>
                <w:spacing w:val="-1"/>
              </w:rPr>
              <w:t xml:space="preserve"> </w:t>
            </w:r>
            <w:r w:rsidRPr="00D83AF2">
              <w:rPr>
                <w:rFonts w:asciiTheme="minorHAnsi" w:hAnsiTheme="minorHAnsi" w:cstheme="minorHAnsi"/>
                <w:b/>
              </w:rPr>
              <w:t>in</w:t>
            </w:r>
            <w:r w:rsidRPr="00D83AF2">
              <w:rPr>
                <w:rFonts w:asciiTheme="minorHAnsi" w:hAnsiTheme="minorHAnsi" w:cstheme="minorHAnsi"/>
                <w:b/>
                <w:spacing w:val="-1"/>
              </w:rPr>
              <w:t xml:space="preserve"> </w:t>
            </w:r>
            <w:r w:rsidRPr="00D83AF2">
              <w:rPr>
                <w:rFonts w:asciiTheme="minorHAnsi" w:hAnsiTheme="minorHAnsi" w:cstheme="minorHAnsi"/>
                <w:b/>
              </w:rPr>
              <w:t>Rs.</w:t>
            </w:r>
          </w:p>
        </w:tc>
        <w:tc>
          <w:tcPr>
            <w:tcW w:w="742" w:type="dxa"/>
          </w:tcPr>
          <w:p w:rsidR="00B54CDC" w:rsidRPr="00D83AF2" w:rsidRDefault="00B54CDC" w:rsidP="00B25017">
            <w:pPr>
              <w:pStyle w:val="TableParagraph"/>
              <w:spacing w:line="242" w:lineRule="auto"/>
              <w:ind w:left="108" w:right="78"/>
              <w:rPr>
                <w:rFonts w:asciiTheme="minorHAnsi" w:hAnsiTheme="minorHAnsi" w:cstheme="minorHAnsi"/>
                <w:b/>
              </w:rPr>
            </w:pPr>
          </w:p>
        </w:tc>
        <w:tc>
          <w:tcPr>
            <w:tcW w:w="742" w:type="dxa"/>
            <w:vMerge w:val="restart"/>
          </w:tcPr>
          <w:p w:rsidR="00B54CDC" w:rsidRPr="00D83AF2" w:rsidRDefault="00B54CDC" w:rsidP="00B25017">
            <w:pPr>
              <w:pStyle w:val="TableParagraph"/>
              <w:spacing w:line="242" w:lineRule="auto"/>
              <w:ind w:left="108" w:right="78"/>
              <w:rPr>
                <w:rFonts w:asciiTheme="minorHAnsi" w:hAnsiTheme="minorHAnsi" w:cstheme="minorHAnsi"/>
                <w:b/>
              </w:rPr>
            </w:pPr>
            <w:r w:rsidRPr="00D83AF2">
              <w:rPr>
                <w:rFonts w:asciiTheme="minorHAnsi" w:hAnsiTheme="minorHAnsi" w:cstheme="minorHAnsi"/>
                <w:b/>
              </w:rPr>
              <w:t>Total (Rs)</w:t>
            </w:r>
          </w:p>
        </w:tc>
      </w:tr>
      <w:tr w:rsidR="00B54CDC" w:rsidRPr="00D83AF2" w:rsidTr="00C47430">
        <w:trPr>
          <w:trHeight w:val="748"/>
        </w:trPr>
        <w:tc>
          <w:tcPr>
            <w:tcW w:w="595" w:type="dxa"/>
            <w:vMerge/>
            <w:tcBorders>
              <w:top w:val="nil"/>
            </w:tcBorders>
          </w:tcPr>
          <w:p w:rsidR="00B54CDC" w:rsidRPr="00D83AF2" w:rsidRDefault="00B54CDC" w:rsidP="00B25017">
            <w:pPr>
              <w:rPr>
                <w:rFonts w:cstheme="minorHAnsi"/>
                <w:sz w:val="2"/>
                <w:szCs w:val="2"/>
              </w:rPr>
            </w:pPr>
          </w:p>
        </w:tc>
        <w:tc>
          <w:tcPr>
            <w:tcW w:w="2422" w:type="dxa"/>
            <w:vMerge/>
            <w:tcBorders>
              <w:top w:val="nil"/>
            </w:tcBorders>
          </w:tcPr>
          <w:p w:rsidR="00B54CDC" w:rsidRPr="00D83AF2" w:rsidRDefault="00B54CDC" w:rsidP="00B25017">
            <w:pPr>
              <w:rPr>
                <w:rFonts w:cstheme="minorHAnsi"/>
                <w:sz w:val="2"/>
                <w:szCs w:val="2"/>
              </w:rPr>
            </w:pPr>
          </w:p>
        </w:tc>
        <w:tc>
          <w:tcPr>
            <w:tcW w:w="1109" w:type="dxa"/>
            <w:vMerge/>
            <w:tcBorders>
              <w:top w:val="nil"/>
            </w:tcBorders>
          </w:tcPr>
          <w:p w:rsidR="00B54CDC" w:rsidRPr="00D83AF2" w:rsidRDefault="00B54CDC" w:rsidP="00B25017">
            <w:pPr>
              <w:rPr>
                <w:rFonts w:cstheme="minorHAnsi"/>
                <w:sz w:val="2"/>
                <w:szCs w:val="2"/>
              </w:rPr>
            </w:pPr>
          </w:p>
        </w:tc>
        <w:tc>
          <w:tcPr>
            <w:tcW w:w="1097" w:type="dxa"/>
            <w:vMerge/>
            <w:tcBorders>
              <w:top w:val="nil"/>
            </w:tcBorders>
          </w:tcPr>
          <w:p w:rsidR="00B54CDC" w:rsidRPr="00D83AF2" w:rsidRDefault="00B54CDC" w:rsidP="00B25017">
            <w:pPr>
              <w:rPr>
                <w:rFonts w:cstheme="minorHAnsi"/>
                <w:sz w:val="2"/>
                <w:szCs w:val="2"/>
              </w:rPr>
            </w:pPr>
          </w:p>
        </w:tc>
        <w:tc>
          <w:tcPr>
            <w:tcW w:w="842" w:type="dxa"/>
            <w:gridSpan w:val="2"/>
          </w:tcPr>
          <w:p w:rsidR="00B54CDC" w:rsidRPr="00D83AF2" w:rsidRDefault="00B54CDC" w:rsidP="00B25017">
            <w:pPr>
              <w:pStyle w:val="TableParagraph"/>
              <w:spacing w:line="248" w:lineRule="exact"/>
              <w:ind w:left="89" w:right="102"/>
              <w:jc w:val="center"/>
              <w:rPr>
                <w:rFonts w:asciiTheme="minorHAnsi" w:hAnsiTheme="minorHAnsi" w:cstheme="minorHAnsi"/>
                <w:b/>
              </w:rPr>
            </w:pPr>
            <w:r w:rsidRPr="00D83AF2">
              <w:rPr>
                <w:rFonts w:asciiTheme="minorHAnsi" w:hAnsiTheme="minorHAnsi" w:cstheme="minorHAnsi"/>
                <w:b/>
              </w:rPr>
              <w:t>Year1</w:t>
            </w:r>
          </w:p>
        </w:tc>
        <w:tc>
          <w:tcPr>
            <w:tcW w:w="816" w:type="dxa"/>
          </w:tcPr>
          <w:p w:rsidR="00B54CDC" w:rsidRPr="00D83AF2" w:rsidRDefault="00B54CDC" w:rsidP="00B25017">
            <w:pPr>
              <w:pStyle w:val="TableParagraph"/>
              <w:spacing w:line="248" w:lineRule="exact"/>
              <w:ind w:left="83" w:right="73"/>
              <w:jc w:val="center"/>
              <w:rPr>
                <w:rFonts w:asciiTheme="minorHAnsi" w:hAnsiTheme="minorHAnsi" w:cstheme="minorHAnsi"/>
                <w:b/>
              </w:rPr>
            </w:pPr>
            <w:r w:rsidRPr="00D83AF2">
              <w:rPr>
                <w:rFonts w:asciiTheme="minorHAnsi" w:hAnsiTheme="minorHAnsi" w:cstheme="minorHAnsi"/>
                <w:b/>
              </w:rPr>
              <w:t>Year2</w:t>
            </w:r>
          </w:p>
        </w:tc>
        <w:tc>
          <w:tcPr>
            <w:tcW w:w="817" w:type="dxa"/>
          </w:tcPr>
          <w:p w:rsidR="00B54CDC" w:rsidRPr="00D83AF2" w:rsidRDefault="00B54CDC" w:rsidP="00B25017">
            <w:pPr>
              <w:pStyle w:val="TableParagraph"/>
              <w:spacing w:line="248" w:lineRule="exact"/>
              <w:ind w:left="88" w:right="79"/>
              <w:jc w:val="center"/>
              <w:rPr>
                <w:rFonts w:asciiTheme="minorHAnsi" w:hAnsiTheme="minorHAnsi" w:cstheme="minorHAnsi"/>
                <w:b/>
              </w:rPr>
            </w:pPr>
            <w:r w:rsidRPr="00D83AF2">
              <w:rPr>
                <w:rFonts w:asciiTheme="minorHAnsi" w:hAnsiTheme="minorHAnsi" w:cstheme="minorHAnsi"/>
                <w:b/>
              </w:rPr>
              <w:t>Year3</w:t>
            </w:r>
          </w:p>
        </w:tc>
        <w:tc>
          <w:tcPr>
            <w:tcW w:w="816" w:type="dxa"/>
          </w:tcPr>
          <w:p w:rsidR="00B54CDC" w:rsidRPr="00D83AF2" w:rsidRDefault="00B54CDC" w:rsidP="00B25017">
            <w:pPr>
              <w:pStyle w:val="TableParagraph"/>
              <w:spacing w:line="248" w:lineRule="exact"/>
              <w:ind w:left="108"/>
              <w:rPr>
                <w:rFonts w:asciiTheme="minorHAnsi" w:hAnsiTheme="minorHAnsi" w:cstheme="minorHAnsi"/>
                <w:b/>
              </w:rPr>
            </w:pPr>
            <w:r w:rsidRPr="00D83AF2">
              <w:rPr>
                <w:rFonts w:asciiTheme="minorHAnsi" w:hAnsiTheme="minorHAnsi" w:cstheme="minorHAnsi"/>
                <w:b/>
              </w:rPr>
              <w:t>Year4</w:t>
            </w:r>
          </w:p>
        </w:tc>
        <w:tc>
          <w:tcPr>
            <w:tcW w:w="816" w:type="dxa"/>
          </w:tcPr>
          <w:p w:rsidR="00B54CDC" w:rsidRPr="00D83AF2" w:rsidRDefault="00B54CDC" w:rsidP="00B25017">
            <w:pPr>
              <w:pStyle w:val="TableParagraph"/>
              <w:spacing w:line="248" w:lineRule="exact"/>
              <w:ind w:left="108"/>
              <w:rPr>
                <w:rFonts w:asciiTheme="minorHAnsi" w:hAnsiTheme="minorHAnsi" w:cstheme="minorHAnsi"/>
                <w:b/>
              </w:rPr>
            </w:pPr>
            <w:r w:rsidRPr="00D83AF2">
              <w:rPr>
                <w:rFonts w:asciiTheme="minorHAnsi" w:hAnsiTheme="minorHAnsi" w:cstheme="minorHAnsi"/>
                <w:b/>
              </w:rPr>
              <w:t>Year5</w:t>
            </w:r>
          </w:p>
        </w:tc>
        <w:tc>
          <w:tcPr>
            <w:tcW w:w="816" w:type="dxa"/>
          </w:tcPr>
          <w:p w:rsidR="00B54CDC" w:rsidRPr="00D83AF2" w:rsidRDefault="00B54CDC" w:rsidP="00B54CDC">
            <w:pPr>
              <w:pStyle w:val="TableParagraph"/>
              <w:spacing w:line="248" w:lineRule="exact"/>
              <w:ind w:left="108"/>
              <w:rPr>
                <w:rFonts w:asciiTheme="minorHAnsi" w:hAnsiTheme="minorHAnsi" w:cstheme="minorHAnsi"/>
                <w:b/>
              </w:rPr>
            </w:pPr>
            <w:r w:rsidRPr="00D83AF2">
              <w:rPr>
                <w:rFonts w:asciiTheme="minorHAnsi" w:hAnsiTheme="minorHAnsi" w:cstheme="minorHAnsi"/>
                <w:b/>
              </w:rPr>
              <w:t>Year6</w:t>
            </w:r>
          </w:p>
        </w:tc>
        <w:tc>
          <w:tcPr>
            <w:tcW w:w="742" w:type="dxa"/>
          </w:tcPr>
          <w:p w:rsidR="00B54CDC" w:rsidRPr="00D83AF2" w:rsidRDefault="00B54CDC" w:rsidP="00B25017">
            <w:pPr>
              <w:rPr>
                <w:rFonts w:cstheme="minorHAnsi"/>
                <w:sz w:val="2"/>
                <w:szCs w:val="2"/>
              </w:rPr>
            </w:pPr>
            <w:r w:rsidRPr="00D83AF2">
              <w:rPr>
                <w:rFonts w:cstheme="minorHAnsi"/>
                <w:b/>
              </w:rPr>
              <w:t>Year7</w:t>
            </w:r>
          </w:p>
        </w:tc>
        <w:tc>
          <w:tcPr>
            <w:tcW w:w="742" w:type="dxa"/>
            <w:vMerge/>
            <w:tcBorders>
              <w:top w:val="nil"/>
            </w:tcBorders>
          </w:tcPr>
          <w:p w:rsidR="00B54CDC" w:rsidRPr="00D83AF2" w:rsidRDefault="00B54CDC" w:rsidP="00B25017">
            <w:pPr>
              <w:rPr>
                <w:rFonts w:cstheme="minorHAnsi"/>
                <w:sz w:val="2"/>
                <w:szCs w:val="2"/>
              </w:rPr>
            </w:pPr>
          </w:p>
        </w:tc>
      </w:tr>
      <w:tr w:rsidR="00C049D6" w:rsidRPr="00D83AF2" w:rsidTr="00C47430">
        <w:trPr>
          <w:trHeight w:val="248"/>
        </w:trPr>
        <w:tc>
          <w:tcPr>
            <w:tcW w:w="595" w:type="dxa"/>
          </w:tcPr>
          <w:p w:rsidR="00C049D6" w:rsidRPr="00D83AF2" w:rsidRDefault="00C049D6" w:rsidP="00B25017">
            <w:pPr>
              <w:pStyle w:val="TableParagraph"/>
              <w:spacing w:line="229" w:lineRule="exact"/>
              <w:ind w:left="107"/>
              <w:rPr>
                <w:rFonts w:asciiTheme="minorHAnsi" w:hAnsiTheme="minorHAnsi" w:cstheme="minorHAnsi"/>
                <w:b/>
              </w:rPr>
            </w:pPr>
            <w:r w:rsidRPr="00D83AF2">
              <w:rPr>
                <w:rFonts w:asciiTheme="minorHAnsi" w:hAnsiTheme="minorHAnsi" w:cstheme="minorHAnsi"/>
                <w:b/>
              </w:rPr>
              <w:t>1</w:t>
            </w:r>
          </w:p>
        </w:tc>
        <w:tc>
          <w:tcPr>
            <w:tcW w:w="2422" w:type="dxa"/>
          </w:tcPr>
          <w:p w:rsidR="00C049D6" w:rsidRPr="00D83AF2" w:rsidRDefault="00C049D6" w:rsidP="00B25017">
            <w:pPr>
              <w:pStyle w:val="TableParagraph"/>
              <w:spacing w:line="229" w:lineRule="exact"/>
              <w:ind w:left="107"/>
              <w:rPr>
                <w:rFonts w:asciiTheme="minorHAnsi" w:hAnsiTheme="minorHAnsi" w:cstheme="minorHAnsi"/>
              </w:rPr>
            </w:pPr>
            <w:r w:rsidRPr="00D83AF2">
              <w:rPr>
                <w:rFonts w:asciiTheme="minorHAnsi" w:hAnsiTheme="minorHAnsi" w:cstheme="minorHAnsi"/>
              </w:rPr>
              <w:t>Training cost</w:t>
            </w:r>
          </w:p>
        </w:tc>
        <w:tc>
          <w:tcPr>
            <w:tcW w:w="1109" w:type="dxa"/>
          </w:tcPr>
          <w:p w:rsidR="00C049D6" w:rsidRPr="00D83AF2" w:rsidRDefault="00C049D6" w:rsidP="00B25017">
            <w:pPr>
              <w:pStyle w:val="TableParagraph"/>
              <w:rPr>
                <w:rFonts w:asciiTheme="minorHAnsi" w:hAnsiTheme="minorHAnsi" w:cstheme="minorHAnsi"/>
                <w:sz w:val="18"/>
              </w:rPr>
            </w:pPr>
          </w:p>
        </w:tc>
        <w:tc>
          <w:tcPr>
            <w:tcW w:w="1097" w:type="dxa"/>
          </w:tcPr>
          <w:p w:rsidR="00C049D6" w:rsidRPr="00D83AF2" w:rsidRDefault="00C049D6" w:rsidP="00B25017">
            <w:pPr>
              <w:pStyle w:val="TableParagraph"/>
              <w:rPr>
                <w:rFonts w:asciiTheme="minorHAnsi" w:hAnsiTheme="minorHAnsi" w:cstheme="minorHAnsi"/>
                <w:sz w:val="18"/>
              </w:rPr>
            </w:pPr>
          </w:p>
        </w:tc>
        <w:tc>
          <w:tcPr>
            <w:tcW w:w="842" w:type="dxa"/>
            <w:gridSpan w:val="2"/>
          </w:tcPr>
          <w:p w:rsidR="00C049D6" w:rsidRPr="00D83AF2" w:rsidRDefault="00C049D6" w:rsidP="00216DA1">
            <w:pPr>
              <w:rPr>
                <w:rFonts w:cstheme="minorHAnsi"/>
              </w:rPr>
            </w:pPr>
            <w:r w:rsidRPr="00D83AF2">
              <w:rPr>
                <w:rFonts w:cstheme="minorHAnsi"/>
                <w:b/>
                <w:sz w:val="24"/>
              </w:rPr>
              <w:t>NA</w:t>
            </w:r>
          </w:p>
        </w:tc>
        <w:tc>
          <w:tcPr>
            <w:tcW w:w="816" w:type="dxa"/>
          </w:tcPr>
          <w:p w:rsidR="00C049D6" w:rsidRPr="00D83AF2" w:rsidRDefault="00C049D6" w:rsidP="00216DA1">
            <w:pPr>
              <w:rPr>
                <w:rFonts w:cstheme="minorHAnsi"/>
              </w:rPr>
            </w:pPr>
            <w:r w:rsidRPr="00D83AF2">
              <w:rPr>
                <w:rFonts w:cstheme="minorHAnsi"/>
                <w:b/>
                <w:sz w:val="24"/>
              </w:rPr>
              <w:t>NA</w:t>
            </w:r>
          </w:p>
        </w:tc>
        <w:tc>
          <w:tcPr>
            <w:tcW w:w="817" w:type="dxa"/>
          </w:tcPr>
          <w:p w:rsidR="00C049D6" w:rsidRPr="00D83AF2" w:rsidRDefault="00C049D6" w:rsidP="00216DA1">
            <w:pPr>
              <w:rPr>
                <w:rFonts w:cstheme="minorHAnsi"/>
              </w:rPr>
            </w:pPr>
            <w:r w:rsidRPr="00D83AF2">
              <w:rPr>
                <w:rFonts w:cstheme="minorHAnsi"/>
                <w:b/>
                <w:sz w:val="24"/>
              </w:rPr>
              <w:t>NA</w:t>
            </w:r>
          </w:p>
        </w:tc>
        <w:tc>
          <w:tcPr>
            <w:tcW w:w="816" w:type="dxa"/>
          </w:tcPr>
          <w:p w:rsidR="00C049D6" w:rsidRPr="00D83AF2" w:rsidRDefault="00C049D6" w:rsidP="00216DA1">
            <w:pPr>
              <w:rPr>
                <w:rFonts w:cstheme="minorHAnsi"/>
              </w:rPr>
            </w:pPr>
            <w:r w:rsidRPr="00D83AF2">
              <w:rPr>
                <w:rFonts w:cstheme="minorHAnsi"/>
                <w:b/>
                <w:sz w:val="24"/>
              </w:rPr>
              <w:t>NA</w:t>
            </w:r>
          </w:p>
        </w:tc>
        <w:tc>
          <w:tcPr>
            <w:tcW w:w="816" w:type="dxa"/>
          </w:tcPr>
          <w:p w:rsidR="00C049D6" w:rsidRPr="00D83AF2" w:rsidRDefault="00C049D6" w:rsidP="00216DA1">
            <w:pPr>
              <w:rPr>
                <w:rFonts w:cstheme="minorHAnsi"/>
              </w:rPr>
            </w:pPr>
            <w:r w:rsidRPr="00D83AF2">
              <w:rPr>
                <w:rFonts w:cstheme="minorHAnsi"/>
                <w:b/>
                <w:sz w:val="24"/>
              </w:rPr>
              <w:t>NA</w:t>
            </w:r>
          </w:p>
        </w:tc>
        <w:tc>
          <w:tcPr>
            <w:tcW w:w="816" w:type="dxa"/>
          </w:tcPr>
          <w:p w:rsidR="00C049D6" w:rsidRPr="00D83AF2" w:rsidRDefault="00C049D6" w:rsidP="00216DA1">
            <w:pPr>
              <w:rPr>
                <w:rFonts w:cstheme="minorHAnsi"/>
              </w:rPr>
            </w:pPr>
            <w:r w:rsidRPr="00D83AF2">
              <w:rPr>
                <w:rFonts w:cstheme="minorHAnsi"/>
                <w:b/>
                <w:sz w:val="24"/>
              </w:rPr>
              <w:t>NA</w:t>
            </w:r>
          </w:p>
        </w:tc>
        <w:tc>
          <w:tcPr>
            <w:tcW w:w="742" w:type="dxa"/>
          </w:tcPr>
          <w:p w:rsidR="00C049D6" w:rsidRPr="00D83AF2" w:rsidRDefault="00C049D6" w:rsidP="00216DA1">
            <w:pPr>
              <w:rPr>
                <w:rFonts w:cstheme="minorHAnsi"/>
              </w:rPr>
            </w:pPr>
            <w:r w:rsidRPr="00D83AF2">
              <w:rPr>
                <w:rFonts w:cstheme="minorHAnsi"/>
                <w:b/>
                <w:sz w:val="24"/>
              </w:rPr>
              <w:t>NA</w:t>
            </w:r>
          </w:p>
        </w:tc>
        <w:tc>
          <w:tcPr>
            <w:tcW w:w="742" w:type="dxa"/>
          </w:tcPr>
          <w:p w:rsidR="00C049D6" w:rsidRPr="00D83AF2" w:rsidRDefault="00C049D6" w:rsidP="00B25017">
            <w:pPr>
              <w:pStyle w:val="TableParagraph"/>
              <w:rPr>
                <w:rFonts w:asciiTheme="minorHAnsi" w:hAnsiTheme="minorHAnsi" w:cstheme="minorHAnsi"/>
                <w:sz w:val="18"/>
              </w:rPr>
            </w:pPr>
          </w:p>
        </w:tc>
      </w:tr>
      <w:tr w:rsidR="00C049D6" w:rsidRPr="00D83AF2" w:rsidTr="00C47430">
        <w:trPr>
          <w:trHeight w:val="760"/>
        </w:trPr>
        <w:tc>
          <w:tcPr>
            <w:tcW w:w="595" w:type="dxa"/>
          </w:tcPr>
          <w:p w:rsidR="00C049D6" w:rsidRPr="00D83AF2" w:rsidRDefault="00C049D6" w:rsidP="00B25017">
            <w:pPr>
              <w:pStyle w:val="TableParagraph"/>
              <w:spacing w:line="250" w:lineRule="exact"/>
              <w:ind w:left="107"/>
              <w:rPr>
                <w:rFonts w:asciiTheme="minorHAnsi" w:hAnsiTheme="minorHAnsi" w:cstheme="minorHAnsi"/>
                <w:b/>
              </w:rPr>
            </w:pPr>
            <w:r w:rsidRPr="00D83AF2">
              <w:rPr>
                <w:rFonts w:asciiTheme="minorHAnsi" w:hAnsiTheme="minorHAnsi" w:cstheme="minorHAnsi"/>
                <w:b/>
              </w:rPr>
              <w:t>N</w:t>
            </w:r>
          </w:p>
        </w:tc>
        <w:tc>
          <w:tcPr>
            <w:tcW w:w="2422" w:type="dxa"/>
          </w:tcPr>
          <w:p w:rsidR="00C049D6" w:rsidRPr="00D83AF2" w:rsidRDefault="00C049D6" w:rsidP="00B25017">
            <w:pPr>
              <w:pStyle w:val="TableParagraph"/>
              <w:spacing w:line="252" w:lineRule="exact"/>
              <w:ind w:left="107" w:right="170"/>
              <w:rPr>
                <w:rFonts w:asciiTheme="minorHAnsi" w:hAnsiTheme="minorHAnsi" w:cstheme="minorHAnsi"/>
              </w:rPr>
            </w:pPr>
            <w:r w:rsidRPr="00D83AF2">
              <w:rPr>
                <w:rFonts w:asciiTheme="minorHAnsi" w:hAnsiTheme="minorHAnsi" w:cstheme="minorHAnsi"/>
              </w:rPr>
              <w:t>Add rows if required</w:t>
            </w:r>
            <w:r w:rsidRPr="00D83AF2">
              <w:rPr>
                <w:rFonts w:asciiTheme="minorHAnsi" w:hAnsiTheme="minorHAnsi" w:cstheme="minorHAnsi"/>
                <w:spacing w:val="1"/>
              </w:rPr>
              <w:t xml:space="preserve"> </w:t>
            </w:r>
            <w:r w:rsidRPr="00D83AF2">
              <w:rPr>
                <w:rFonts w:asciiTheme="minorHAnsi" w:hAnsiTheme="minorHAnsi" w:cstheme="minorHAnsi"/>
              </w:rPr>
              <w:t>and update the N as</w:t>
            </w:r>
            <w:r w:rsidRPr="00D83AF2">
              <w:rPr>
                <w:rFonts w:asciiTheme="minorHAnsi" w:hAnsiTheme="minorHAnsi" w:cstheme="minorHAnsi"/>
                <w:spacing w:val="1"/>
              </w:rPr>
              <w:t xml:space="preserve"> </w:t>
            </w:r>
            <w:r w:rsidRPr="00D83AF2">
              <w:rPr>
                <w:rFonts w:asciiTheme="minorHAnsi" w:hAnsiTheme="minorHAnsi" w:cstheme="minorHAnsi"/>
              </w:rPr>
              <w:t>running</w:t>
            </w:r>
            <w:r w:rsidRPr="00D83AF2">
              <w:rPr>
                <w:rFonts w:asciiTheme="minorHAnsi" w:hAnsiTheme="minorHAnsi" w:cstheme="minorHAnsi"/>
                <w:spacing w:val="-7"/>
              </w:rPr>
              <w:t xml:space="preserve"> </w:t>
            </w:r>
            <w:r w:rsidRPr="00D83AF2">
              <w:rPr>
                <w:rFonts w:asciiTheme="minorHAnsi" w:hAnsiTheme="minorHAnsi" w:cstheme="minorHAnsi"/>
              </w:rPr>
              <w:t>serial</w:t>
            </w:r>
            <w:r w:rsidRPr="00D83AF2">
              <w:rPr>
                <w:rFonts w:asciiTheme="minorHAnsi" w:hAnsiTheme="minorHAnsi" w:cstheme="minorHAnsi"/>
                <w:spacing w:val="-6"/>
              </w:rPr>
              <w:t xml:space="preserve"> </w:t>
            </w:r>
            <w:r w:rsidRPr="00D83AF2">
              <w:rPr>
                <w:rFonts w:asciiTheme="minorHAnsi" w:hAnsiTheme="minorHAnsi" w:cstheme="minorHAnsi"/>
              </w:rPr>
              <w:t>number</w:t>
            </w:r>
          </w:p>
        </w:tc>
        <w:tc>
          <w:tcPr>
            <w:tcW w:w="1109" w:type="dxa"/>
          </w:tcPr>
          <w:p w:rsidR="00C049D6" w:rsidRPr="00D83AF2" w:rsidRDefault="00C049D6" w:rsidP="00B25017">
            <w:pPr>
              <w:pStyle w:val="TableParagraph"/>
              <w:rPr>
                <w:rFonts w:asciiTheme="minorHAnsi" w:hAnsiTheme="minorHAnsi" w:cstheme="minorHAnsi"/>
                <w:sz w:val="20"/>
              </w:rPr>
            </w:pPr>
          </w:p>
        </w:tc>
        <w:tc>
          <w:tcPr>
            <w:tcW w:w="1097" w:type="dxa"/>
          </w:tcPr>
          <w:p w:rsidR="00C049D6" w:rsidRPr="00D83AF2" w:rsidRDefault="00C049D6" w:rsidP="00B25017">
            <w:pPr>
              <w:pStyle w:val="TableParagraph"/>
              <w:rPr>
                <w:rFonts w:asciiTheme="minorHAnsi" w:hAnsiTheme="minorHAnsi" w:cstheme="minorHAnsi"/>
                <w:sz w:val="20"/>
              </w:rPr>
            </w:pPr>
          </w:p>
        </w:tc>
        <w:tc>
          <w:tcPr>
            <w:tcW w:w="842" w:type="dxa"/>
            <w:gridSpan w:val="2"/>
          </w:tcPr>
          <w:p w:rsidR="00C049D6" w:rsidRPr="00D83AF2" w:rsidRDefault="00C049D6" w:rsidP="00216DA1">
            <w:pPr>
              <w:rPr>
                <w:rFonts w:cstheme="minorHAnsi"/>
              </w:rPr>
            </w:pPr>
            <w:r w:rsidRPr="00D83AF2">
              <w:rPr>
                <w:rFonts w:cstheme="minorHAnsi"/>
                <w:b/>
                <w:sz w:val="24"/>
              </w:rPr>
              <w:t>NA</w:t>
            </w:r>
          </w:p>
        </w:tc>
        <w:tc>
          <w:tcPr>
            <w:tcW w:w="816" w:type="dxa"/>
          </w:tcPr>
          <w:p w:rsidR="00C049D6" w:rsidRPr="00D83AF2" w:rsidRDefault="00C049D6" w:rsidP="00216DA1">
            <w:pPr>
              <w:rPr>
                <w:rFonts w:cstheme="minorHAnsi"/>
              </w:rPr>
            </w:pPr>
            <w:r w:rsidRPr="00D83AF2">
              <w:rPr>
                <w:rFonts w:cstheme="minorHAnsi"/>
                <w:b/>
                <w:sz w:val="24"/>
              </w:rPr>
              <w:t>NA</w:t>
            </w:r>
          </w:p>
        </w:tc>
        <w:tc>
          <w:tcPr>
            <w:tcW w:w="817" w:type="dxa"/>
          </w:tcPr>
          <w:p w:rsidR="00C049D6" w:rsidRPr="00D83AF2" w:rsidRDefault="00C049D6" w:rsidP="00216DA1">
            <w:pPr>
              <w:rPr>
                <w:rFonts w:cstheme="minorHAnsi"/>
              </w:rPr>
            </w:pPr>
            <w:r w:rsidRPr="00D83AF2">
              <w:rPr>
                <w:rFonts w:cstheme="minorHAnsi"/>
                <w:b/>
                <w:sz w:val="24"/>
              </w:rPr>
              <w:t>NA</w:t>
            </w:r>
          </w:p>
        </w:tc>
        <w:tc>
          <w:tcPr>
            <w:tcW w:w="816" w:type="dxa"/>
          </w:tcPr>
          <w:p w:rsidR="00C049D6" w:rsidRPr="00D83AF2" w:rsidRDefault="00C049D6" w:rsidP="00216DA1">
            <w:pPr>
              <w:rPr>
                <w:rFonts w:cstheme="minorHAnsi"/>
              </w:rPr>
            </w:pPr>
            <w:r w:rsidRPr="00D83AF2">
              <w:rPr>
                <w:rFonts w:cstheme="minorHAnsi"/>
                <w:b/>
                <w:sz w:val="24"/>
              </w:rPr>
              <w:t>NA</w:t>
            </w:r>
          </w:p>
        </w:tc>
        <w:tc>
          <w:tcPr>
            <w:tcW w:w="816" w:type="dxa"/>
          </w:tcPr>
          <w:p w:rsidR="00C049D6" w:rsidRPr="00D83AF2" w:rsidRDefault="00C049D6" w:rsidP="00216DA1">
            <w:pPr>
              <w:rPr>
                <w:rFonts w:cstheme="minorHAnsi"/>
              </w:rPr>
            </w:pPr>
            <w:r w:rsidRPr="00D83AF2">
              <w:rPr>
                <w:rFonts w:cstheme="minorHAnsi"/>
                <w:b/>
                <w:sz w:val="24"/>
              </w:rPr>
              <w:t>NA</w:t>
            </w:r>
          </w:p>
        </w:tc>
        <w:tc>
          <w:tcPr>
            <w:tcW w:w="816" w:type="dxa"/>
          </w:tcPr>
          <w:p w:rsidR="00C049D6" w:rsidRPr="00D83AF2" w:rsidRDefault="00C049D6" w:rsidP="00216DA1">
            <w:pPr>
              <w:rPr>
                <w:rFonts w:cstheme="minorHAnsi"/>
              </w:rPr>
            </w:pPr>
            <w:r w:rsidRPr="00D83AF2">
              <w:rPr>
                <w:rFonts w:cstheme="minorHAnsi"/>
                <w:b/>
                <w:sz w:val="24"/>
              </w:rPr>
              <w:t>NA</w:t>
            </w:r>
          </w:p>
        </w:tc>
        <w:tc>
          <w:tcPr>
            <w:tcW w:w="742" w:type="dxa"/>
          </w:tcPr>
          <w:p w:rsidR="00C049D6" w:rsidRPr="00D83AF2" w:rsidRDefault="00C049D6" w:rsidP="00216DA1">
            <w:pPr>
              <w:rPr>
                <w:rFonts w:cstheme="minorHAnsi"/>
              </w:rPr>
            </w:pPr>
            <w:r w:rsidRPr="00D83AF2">
              <w:rPr>
                <w:rFonts w:cstheme="minorHAnsi"/>
                <w:b/>
                <w:sz w:val="24"/>
              </w:rPr>
              <w:t>NA</w:t>
            </w:r>
          </w:p>
        </w:tc>
        <w:tc>
          <w:tcPr>
            <w:tcW w:w="742" w:type="dxa"/>
          </w:tcPr>
          <w:p w:rsidR="00C049D6" w:rsidRPr="00D83AF2" w:rsidRDefault="00C049D6" w:rsidP="00B25017">
            <w:pPr>
              <w:pStyle w:val="TableParagraph"/>
              <w:rPr>
                <w:rFonts w:asciiTheme="minorHAnsi" w:hAnsiTheme="minorHAnsi" w:cstheme="minorHAnsi"/>
                <w:sz w:val="20"/>
              </w:rPr>
            </w:pPr>
          </w:p>
        </w:tc>
      </w:tr>
      <w:tr w:rsidR="00C049D6" w:rsidRPr="00D83AF2" w:rsidTr="00C47430">
        <w:trPr>
          <w:trHeight w:val="253"/>
        </w:trPr>
        <w:tc>
          <w:tcPr>
            <w:tcW w:w="595" w:type="dxa"/>
          </w:tcPr>
          <w:p w:rsidR="00C049D6" w:rsidRPr="00D83AF2" w:rsidRDefault="00C049D6" w:rsidP="006573F8">
            <w:pPr>
              <w:pStyle w:val="TableParagraph"/>
              <w:spacing w:line="234" w:lineRule="exact"/>
              <w:ind w:left="107"/>
              <w:rPr>
                <w:rFonts w:asciiTheme="minorHAnsi" w:hAnsiTheme="minorHAnsi" w:cstheme="minorHAnsi"/>
                <w:b/>
              </w:rPr>
            </w:pPr>
            <w:r w:rsidRPr="00D83AF2">
              <w:rPr>
                <w:rFonts w:asciiTheme="minorHAnsi" w:hAnsiTheme="minorHAnsi" w:cstheme="minorHAnsi"/>
                <w:b/>
              </w:rPr>
              <w:t>T</w:t>
            </w:r>
            <w:r w:rsidR="006573F8" w:rsidRPr="00D83AF2">
              <w:rPr>
                <w:rFonts w:asciiTheme="minorHAnsi" w:hAnsiTheme="minorHAnsi" w:cstheme="minorHAnsi"/>
                <w:b/>
              </w:rPr>
              <w:t>8</w:t>
            </w:r>
          </w:p>
        </w:tc>
        <w:tc>
          <w:tcPr>
            <w:tcW w:w="2422" w:type="dxa"/>
          </w:tcPr>
          <w:p w:rsidR="00C049D6" w:rsidRPr="00D83AF2" w:rsidRDefault="00C049D6" w:rsidP="00B25017">
            <w:pPr>
              <w:pStyle w:val="TableParagraph"/>
              <w:spacing w:line="234" w:lineRule="exact"/>
              <w:ind w:left="107"/>
              <w:rPr>
                <w:rFonts w:asciiTheme="minorHAnsi" w:hAnsiTheme="minorHAnsi" w:cstheme="minorHAnsi"/>
                <w:b/>
              </w:rPr>
            </w:pPr>
            <w:r w:rsidRPr="00D83AF2">
              <w:rPr>
                <w:rFonts w:asciiTheme="minorHAnsi" w:hAnsiTheme="minorHAnsi" w:cstheme="minorHAnsi"/>
                <w:b/>
              </w:rPr>
              <w:t>Total</w:t>
            </w:r>
            <w:r w:rsidRPr="00D83AF2">
              <w:rPr>
                <w:rFonts w:asciiTheme="minorHAnsi" w:hAnsiTheme="minorHAnsi" w:cstheme="minorHAnsi"/>
                <w:b/>
                <w:spacing w:val="1"/>
              </w:rPr>
              <w:t xml:space="preserve"> </w:t>
            </w:r>
            <w:r w:rsidRPr="00D83AF2">
              <w:rPr>
                <w:rFonts w:asciiTheme="minorHAnsi" w:hAnsiTheme="minorHAnsi" w:cstheme="minorHAnsi"/>
                <w:b/>
              </w:rPr>
              <w:t>Cost</w:t>
            </w:r>
            <w:r w:rsidRPr="00D83AF2">
              <w:rPr>
                <w:rFonts w:asciiTheme="minorHAnsi" w:hAnsiTheme="minorHAnsi" w:cstheme="minorHAnsi"/>
                <w:b/>
                <w:spacing w:val="-2"/>
              </w:rPr>
              <w:t xml:space="preserve"> </w:t>
            </w:r>
            <w:r w:rsidRPr="00D83AF2">
              <w:rPr>
                <w:rFonts w:asciiTheme="minorHAnsi" w:hAnsiTheme="minorHAnsi" w:cstheme="minorHAnsi"/>
                <w:b/>
              </w:rPr>
              <w:t>(1</w:t>
            </w:r>
            <w:r w:rsidRPr="00D83AF2">
              <w:rPr>
                <w:rFonts w:asciiTheme="minorHAnsi" w:hAnsiTheme="minorHAnsi" w:cstheme="minorHAnsi"/>
                <w:b/>
                <w:spacing w:val="-2"/>
              </w:rPr>
              <w:t xml:space="preserve"> </w:t>
            </w:r>
            <w:r w:rsidRPr="00D83AF2">
              <w:rPr>
                <w:rFonts w:asciiTheme="minorHAnsi" w:hAnsiTheme="minorHAnsi" w:cstheme="minorHAnsi"/>
                <w:b/>
              </w:rPr>
              <w:t>to</w:t>
            </w:r>
            <w:r w:rsidRPr="00D83AF2">
              <w:rPr>
                <w:rFonts w:asciiTheme="minorHAnsi" w:hAnsiTheme="minorHAnsi" w:cstheme="minorHAnsi"/>
                <w:b/>
                <w:spacing w:val="-1"/>
              </w:rPr>
              <w:t xml:space="preserve"> </w:t>
            </w:r>
            <w:r w:rsidRPr="00D83AF2">
              <w:rPr>
                <w:rFonts w:asciiTheme="minorHAnsi" w:hAnsiTheme="minorHAnsi" w:cstheme="minorHAnsi"/>
                <w:b/>
              </w:rPr>
              <w:t>N)</w:t>
            </w:r>
          </w:p>
        </w:tc>
        <w:tc>
          <w:tcPr>
            <w:tcW w:w="1109" w:type="dxa"/>
          </w:tcPr>
          <w:p w:rsidR="00C049D6" w:rsidRPr="00D83AF2" w:rsidRDefault="00C049D6" w:rsidP="00B25017">
            <w:pPr>
              <w:pStyle w:val="TableParagraph"/>
              <w:rPr>
                <w:rFonts w:asciiTheme="minorHAnsi" w:hAnsiTheme="minorHAnsi" w:cstheme="minorHAnsi"/>
                <w:sz w:val="18"/>
              </w:rPr>
            </w:pPr>
          </w:p>
        </w:tc>
        <w:tc>
          <w:tcPr>
            <w:tcW w:w="1097" w:type="dxa"/>
          </w:tcPr>
          <w:p w:rsidR="00C049D6" w:rsidRPr="00D83AF2" w:rsidRDefault="00C049D6" w:rsidP="00B25017">
            <w:pPr>
              <w:pStyle w:val="TableParagraph"/>
              <w:rPr>
                <w:rFonts w:asciiTheme="minorHAnsi" w:hAnsiTheme="minorHAnsi" w:cstheme="minorHAnsi"/>
                <w:sz w:val="18"/>
              </w:rPr>
            </w:pPr>
          </w:p>
        </w:tc>
        <w:tc>
          <w:tcPr>
            <w:tcW w:w="842" w:type="dxa"/>
            <w:gridSpan w:val="2"/>
          </w:tcPr>
          <w:p w:rsidR="00C049D6" w:rsidRPr="00D83AF2" w:rsidRDefault="00C049D6" w:rsidP="00216DA1">
            <w:pPr>
              <w:rPr>
                <w:rFonts w:cstheme="minorHAnsi"/>
              </w:rPr>
            </w:pPr>
            <w:r w:rsidRPr="00D83AF2">
              <w:rPr>
                <w:rFonts w:cstheme="minorHAnsi"/>
                <w:b/>
                <w:sz w:val="24"/>
              </w:rPr>
              <w:t>NA</w:t>
            </w:r>
          </w:p>
        </w:tc>
        <w:tc>
          <w:tcPr>
            <w:tcW w:w="816" w:type="dxa"/>
          </w:tcPr>
          <w:p w:rsidR="00C049D6" w:rsidRPr="00D83AF2" w:rsidRDefault="00C049D6" w:rsidP="00216DA1">
            <w:pPr>
              <w:rPr>
                <w:rFonts w:cstheme="minorHAnsi"/>
              </w:rPr>
            </w:pPr>
            <w:r w:rsidRPr="00D83AF2">
              <w:rPr>
                <w:rFonts w:cstheme="minorHAnsi"/>
                <w:b/>
                <w:sz w:val="24"/>
              </w:rPr>
              <w:t>NA</w:t>
            </w:r>
          </w:p>
        </w:tc>
        <w:tc>
          <w:tcPr>
            <w:tcW w:w="817" w:type="dxa"/>
          </w:tcPr>
          <w:p w:rsidR="00C049D6" w:rsidRPr="00D83AF2" w:rsidRDefault="00C049D6" w:rsidP="00216DA1">
            <w:pPr>
              <w:rPr>
                <w:rFonts w:cstheme="minorHAnsi"/>
              </w:rPr>
            </w:pPr>
            <w:r w:rsidRPr="00D83AF2">
              <w:rPr>
                <w:rFonts w:cstheme="minorHAnsi"/>
                <w:b/>
                <w:sz w:val="24"/>
              </w:rPr>
              <w:t>NA</w:t>
            </w:r>
          </w:p>
        </w:tc>
        <w:tc>
          <w:tcPr>
            <w:tcW w:w="816" w:type="dxa"/>
          </w:tcPr>
          <w:p w:rsidR="00C049D6" w:rsidRPr="00D83AF2" w:rsidRDefault="00C049D6" w:rsidP="00216DA1">
            <w:pPr>
              <w:rPr>
                <w:rFonts w:cstheme="minorHAnsi"/>
              </w:rPr>
            </w:pPr>
            <w:r w:rsidRPr="00D83AF2">
              <w:rPr>
                <w:rFonts w:cstheme="minorHAnsi"/>
                <w:b/>
                <w:sz w:val="24"/>
              </w:rPr>
              <w:t>NA</w:t>
            </w:r>
          </w:p>
        </w:tc>
        <w:tc>
          <w:tcPr>
            <w:tcW w:w="816" w:type="dxa"/>
          </w:tcPr>
          <w:p w:rsidR="00C049D6" w:rsidRPr="00D83AF2" w:rsidRDefault="00C049D6" w:rsidP="00216DA1">
            <w:pPr>
              <w:rPr>
                <w:rFonts w:cstheme="minorHAnsi"/>
              </w:rPr>
            </w:pPr>
            <w:r w:rsidRPr="00D83AF2">
              <w:rPr>
                <w:rFonts w:cstheme="minorHAnsi"/>
                <w:b/>
                <w:sz w:val="24"/>
              </w:rPr>
              <w:t>NA</w:t>
            </w:r>
          </w:p>
        </w:tc>
        <w:tc>
          <w:tcPr>
            <w:tcW w:w="816" w:type="dxa"/>
          </w:tcPr>
          <w:p w:rsidR="00C049D6" w:rsidRPr="00D83AF2" w:rsidRDefault="00C049D6" w:rsidP="00216DA1">
            <w:pPr>
              <w:rPr>
                <w:rFonts w:cstheme="minorHAnsi"/>
              </w:rPr>
            </w:pPr>
            <w:r w:rsidRPr="00D83AF2">
              <w:rPr>
                <w:rFonts w:cstheme="minorHAnsi"/>
                <w:b/>
                <w:sz w:val="24"/>
              </w:rPr>
              <w:t>NA</w:t>
            </w:r>
          </w:p>
        </w:tc>
        <w:tc>
          <w:tcPr>
            <w:tcW w:w="742" w:type="dxa"/>
          </w:tcPr>
          <w:p w:rsidR="00C049D6" w:rsidRPr="00D83AF2" w:rsidRDefault="00C049D6" w:rsidP="00216DA1">
            <w:pPr>
              <w:rPr>
                <w:rFonts w:cstheme="minorHAnsi"/>
              </w:rPr>
            </w:pPr>
            <w:r w:rsidRPr="00D83AF2">
              <w:rPr>
                <w:rFonts w:cstheme="minorHAnsi"/>
                <w:b/>
                <w:sz w:val="24"/>
              </w:rPr>
              <w:t>NA</w:t>
            </w:r>
          </w:p>
        </w:tc>
        <w:tc>
          <w:tcPr>
            <w:tcW w:w="742" w:type="dxa"/>
          </w:tcPr>
          <w:p w:rsidR="00C049D6" w:rsidRPr="00D83AF2" w:rsidRDefault="00C049D6" w:rsidP="00B25017">
            <w:pPr>
              <w:pStyle w:val="TableParagraph"/>
              <w:rPr>
                <w:rFonts w:asciiTheme="minorHAnsi" w:hAnsiTheme="minorHAnsi" w:cstheme="minorHAnsi"/>
                <w:sz w:val="18"/>
              </w:rPr>
            </w:pPr>
          </w:p>
        </w:tc>
      </w:tr>
    </w:tbl>
    <w:p w:rsidR="0063411E" w:rsidRPr="00D83AF2" w:rsidRDefault="0063411E" w:rsidP="00152459">
      <w:pPr>
        <w:spacing w:before="154" w:after="23"/>
        <w:ind w:left="120"/>
        <w:rPr>
          <w:rFonts w:cstheme="minorHAnsi"/>
          <w:b/>
        </w:rPr>
      </w:pPr>
    </w:p>
    <w:p w:rsidR="0063411E" w:rsidRPr="00D83AF2" w:rsidRDefault="0063411E" w:rsidP="00152459">
      <w:pPr>
        <w:spacing w:before="154" w:after="23"/>
        <w:ind w:left="120"/>
        <w:rPr>
          <w:rFonts w:cstheme="minorHAnsi"/>
          <w:b/>
        </w:rPr>
      </w:pPr>
    </w:p>
    <w:p w:rsidR="0063411E" w:rsidRPr="00D83AF2" w:rsidRDefault="0063411E" w:rsidP="00152459">
      <w:pPr>
        <w:spacing w:before="154" w:after="23"/>
        <w:ind w:left="120"/>
        <w:rPr>
          <w:rFonts w:cstheme="minorHAnsi"/>
          <w:b/>
        </w:rPr>
      </w:pPr>
    </w:p>
    <w:p w:rsidR="0063411E" w:rsidRPr="00D83AF2" w:rsidRDefault="0063411E" w:rsidP="00152459">
      <w:pPr>
        <w:spacing w:before="154" w:after="23"/>
        <w:ind w:left="120"/>
        <w:rPr>
          <w:rFonts w:cstheme="minorHAnsi"/>
          <w:b/>
        </w:rPr>
      </w:pPr>
    </w:p>
    <w:p w:rsidR="0063411E" w:rsidRPr="00D83AF2" w:rsidRDefault="0063411E" w:rsidP="00152459">
      <w:pPr>
        <w:spacing w:before="154" w:after="23"/>
        <w:ind w:left="120"/>
        <w:rPr>
          <w:rFonts w:cstheme="minorHAnsi"/>
          <w:b/>
        </w:rPr>
      </w:pPr>
    </w:p>
    <w:p w:rsidR="0063411E" w:rsidRPr="00D83AF2" w:rsidRDefault="0063411E" w:rsidP="00152459">
      <w:pPr>
        <w:spacing w:before="154" w:after="23"/>
        <w:ind w:left="120"/>
        <w:rPr>
          <w:rFonts w:cstheme="minorHAnsi"/>
          <w:b/>
        </w:rPr>
      </w:pPr>
    </w:p>
    <w:p w:rsidR="0063411E" w:rsidRPr="00D83AF2" w:rsidRDefault="0063411E" w:rsidP="00152459">
      <w:pPr>
        <w:spacing w:before="154" w:after="23"/>
        <w:ind w:left="120"/>
        <w:rPr>
          <w:rFonts w:cstheme="minorHAnsi"/>
          <w:b/>
        </w:rPr>
      </w:pPr>
    </w:p>
    <w:p w:rsidR="00152459" w:rsidRPr="00D83AF2" w:rsidRDefault="00152459" w:rsidP="00152459">
      <w:pPr>
        <w:spacing w:before="154" w:after="23"/>
        <w:ind w:left="120"/>
        <w:rPr>
          <w:rFonts w:cstheme="minorHAnsi"/>
          <w:b/>
        </w:rPr>
      </w:pPr>
      <w:r w:rsidRPr="00D83AF2">
        <w:rPr>
          <w:rFonts w:cstheme="minorHAnsi"/>
          <w:b/>
        </w:rPr>
        <w:t>Table</w:t>
      </w:r>
      <w:r w:rsidRPr="00D83AF2">
        <w:rPr>
          <w:rFonts w:cstheme="minorHAnsi"/>
          <w:b/>
          <w:spacing w:val="-1"/>
        </w:rPr>
        <w:t xml:space="preserve"> </w:t>
      </w:r>
      <w:r w:rsidR="00C049D6" w:rsidRPr="00D83AF2">
        <w:rPr>
          <w:rFonts w:cstheme="minorHAnsi"/>
          <w:b/>
        </w:rPr>
        <w:t>9</w:t>
      </w:r>
      <w:r w:rsidRPr="00D83AF2">
        <w:rPr>
          <w:rFonts w:cstheme="minorHAnsi"/>
          <w:b/>
          <w:spacing w:val="-1"/>
        </w:rPr>
        <w:t xml:space="preserve"> </w:t>
      </w:r>
      <w:r w:rsidRPr="00D83AF2">
        <w:rPr>
          <w:rFonts w:cstheme="minorHAnsi"/>
          <w:b/>
        </w:rPr>
        <w:t>:</w:t>
      </w:r>
      <w:r w:rsidRPr="00D83AF2">
        <w:rPr>
          <w:rFonts w:cstheme="minorHAnsi"/>
          <w:b/>
          <w:spacing w:val="-1"/>
        </w:rPr>
        <w:t xml:space="preserve"> </w:t>
      </w:r>
      <w:r w:rsidRPr="00D83AF2">
        <w:rPr>
          <w:rFonts w:cstheme="minorHAnsi"/>
          <w:b/>
        </w:rPr>
        <w:t>Breakup</w:t>
      </w:r>
      <w:r w:rsidRPr="00D83AF2">
        <w:rPr>
          <w:rFonts w:cstheme="minorHAnsi"/>
          <w:b/>
          <w:spacing w:val="-1"/>
        </w:rPr>
        <w:t xml:space="preserve"> </w:t>
      </w:r>
      <w:r w:rsidRPr="00D83AF2">
        <w:rPr>
          <w:rFonts w:cstheme="minorHAnsi"/>
          <w:b/>
        </w:rPr>
        <w:t>of</w:t>
      </w:r>
      <w:r w:rsidRPr="00D83AF2">
        <w:rPr>
          <w:rFonts w:cstheme="minorHAnsi"/>
          <w:b/>
          <w:spacing w:val="3"/>
        </w:rPr>
        <w:t xml:space="preserve"> </w:t>
      </w:r>
      <w:r w:rsidR="00C049D6" w:rsidRPr="00D83AF2">
        <w:rPr>
          <w:rFonts w:cstheme="minorHAnsi"/>
          <w:b/>
        </w:rPr>
        <w:t>Customisation charges</w:t>
      </w:r>
      <w:r w:rsidRPr="00D83AF2">
        <w:rPr>
          <w:rFonts w:cstheme="minorHAnsi"/>
          <w:b/>
          <w:spacing w:val="-3"/>
        </w:rPr>
        <w:t xml:space="preserve"> </w:t>
      </w:r>
      <w:r w:rsidRPr="00D83AF2">
        <w:rPr>
          <w:rFonts w:cstheme="minorHAnsi"/>
          <w:b/>
        </w:rPr>
        <w:t>for UPI</w:t>
      </w:r>
      <w:r w:rsidRPr="00D83AF2">
        <w:rPr>
          <w:rFonts w:cstheme="minorHAnsi"/>
          <w:b/>
          <w:spacing w:val="1"/>
        </w:rPr>
        <w:t xml:space="preserve"> </w:t>
      </w:r>
      <w:r w:rsidRPr="00D83AF2">
        <w:rPr>
          <w:rFonts w:cstheme="minorHAnsi"/>
          <w:b/>
        </w:rPr>
        <w:t>switching</w:t>
      </w:r>
      <w:r w:rsidRPr="00D83AF2">
        <w:rPr>
          <w:rFonts w:cstheme="minorHAnsi"/>
          <w:b/>
          <w:spacing w:val="-4"/>
        </w:rPr>
        <w:t xml:space="preserve"> </w:t>
      </w:r>
      <w:r w:rsidRPr="00D83AF2">
        <w:rPr>
          <w:rFonts w:cstheme="minorHAnsi"/>
          <w:b/>
        </w:rPr>
        <w:t xml:space="preserve">(item </w:t>
      </w:r>
      <w:r w:rsidR="00C049D6" w:rsidRPr="00D83AF2">
        <w:rPr>
          <w:rFonts w:cstheme="minorHAnsi"/>
          <w:b/>
        </w:rPr>
        <w:t>8</w:t>
      </w:r>
      <w:r w:rsidRPr="00D83AF2">
        <w:rPr>
          <w:rFonts w:cstheme="minorHAnsi"/>
          <w:b/>
          <w:spacing w:val="-3"/>
        </w:rPr>
        <w:t xml:space="preserve"> </w:t>
      </w:r>
      <w:r w:rsidRPr="00D83AF2">
        <w:rPr>
          <w:rFonts w:cstheme="minorHAnsi"/>
          <w:b/>
        </w:rPr>
        <w:t>of</w:t>
      </w:r>
      <w:r w:rsidRPr="00D83AF2">
        <w:rPr>
          <w:rFonts w:cstheme="minorHAnsi"/>
          <w:b/>
          <w:spacing w:val="-5"/>
        </w:rPr>
        <w:t xml:space="preserve"> </w:t>
      </w:r>
      <w:r w:rsidRPr="00D83AF2">
        <w:rPr>
          <w:rFonts w:cstheme="minorHAnsi"/>
          <w:b/>
        </w:rPr>
        <w:t>Table</w:t>
      </w:r>
      <w:r w:rsidRPr="00D83AF2">
        <w:rPr>
          <w:rFonts w:cstheme="minorHAnsi"/>
          <w:b/>
          <w:spacing w:val="-1"/>
        </w:rPr>
        <w:t xml:space="preserve"> </w:t>
      </w:r>
      <w:r w:rsidRPr="00D83AF2">
        <w:rPr>
          <w:rFonts w:cstheme="minorHAnsi"/>
          <w:b/>
        </w:rPr>
        <w:t>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424"/>
        <w:gridCol w:w="1108"/>
        <w:gridCol w:w="1096"/>
        <w:gridCol w:w="816"/>
        <w:gridCol w:w="20"/>
        <w:gridCol w:w="814"/>
        <w:gridCol w:w="815"/>
        <w:gridCol w:w="814"/>
        <w:gridCol w:w="816"/>
        <w:gridCol w:w="816"/>
        <w:gridCol w:w="740"/>
        <w:gridCol w:w="740"/>
      </w:tblGrid>
      <w:tr w:rsidR="00B54CDC" w:rsidRPr="00D83AF2" w:rsidTr="00C47430">
        <w:trPr>
          <w:trHeight w:val="251"/>
        </w:trPr>
        <w:tc>
          <w:tcPr>
            <w:tcW w:w="595" w:type="dxa"/>
            <w:vMerge w:val="restart"/>
          </w:tcPr>
          <w:p w:rsidR="00B54CDC" w:rsidRPr="00D83AF2" w:rsidRDefault="00B54CDC" w:rsidP="00B25017">
            <w:pPr>
              <w:pStyle w:val="TableParagraph"/>
              <w:spacing w:line="248" w:lineRule="exact"/>
              <w:ind w:left="107"/>
              <w:rPr>
                <w:rFonts w:asciiTheme="minorHAnsi" w:hAnsiTheme="minorHAnsi" w:cstheme="minorHAnsi"/>
                <w:b/>
              </w:rPr>
            </w:pPr>
            <w:r w:rsidRPr="00D83AF2">
              <w:rPr>
                <w:rFonts w:asciiTheme="minorHAnsi" w:hAnsiTheme="minorHAnsi" w:cstheme="minorHAnsi"/>
                <w:b/>
              </w:rPr>
              <w:t>SN</w:t>
            </w:r>
          </w:p>
        </w:tc>
        <w:tc>
          <w:tcPr>
            <w:tcW w:w="2424" w:type="dxa"/>
            <w:vMerge w:val="restart"/>
          </w:tcPr>
          <w:p w:rsidR="00B54CDC" w:rsidRPr="00D83AF2" w:rsidRDefault="00B54CDC" w:rsidP="00B25017">
            <w:pPr>
              <w:pStyle w:val="TableParagraph"/>
              <w:spacing w:line="248" w:lineRule="exact"/>
              <w:ind w:left="107"/>
              <w:rPr>
                <w:rFonts w:asciiTheme="minorHAnsi" w:hAnsiTheme="minorHAnsi" w:cstheme="minorHAnsi"/>
                <w:b/>
              </w:rPr>
            </w:pPr>
            <w:r w:rsidRPr="00D83AF2">
              <w:rPr>
                <w:rFonts w:asciiTheme="minorHAnsi" w:hAnsiTheme="minorHAnsi" w:cstheme="minorHAnsi"/>
                <w:b/>
              </w:rPr>
              <w:t>Requirement</w:t>
            </w:r>
          </w:p>
        </w:tc>
        <w:tc>
          <w:tcPr>
            <w:tcW w:w="1108" w:type="dxa"/>
            <w:vMerge w:val="restart"/>
          </w:tcPr>
          <w:p w:rsidR="00B54CDC" w:rsidRPr="00D83AF2" w:rsidRDefault="00B54CDC" w:rsidP="00B25017">
            <w:pPr>
              <w:pStyle w:val="TableParagraph"/>
              <w:spacing w:line="248" w:lineRule="exact"/>
              <w:ind w:left="108"/>
              <w:rPr>
                <w:rFonts w:asciiTheme="minorHAnsi" w:hAnsiTheme="minorHAnsi" w:cstheme="minorHAnsi"/>
                <w:b/>
              </w:rPr>
            </w:pPr>
            <w:r w:rsidRPr="00D83AF2">
              <w:rPr>
                <w:rFonts w:asciiTheme="minorHAnsi" w:hAnsiTheme="minorHAnsi" w:cstheme="minorHAnsi"/>
                <w:b/>
              </w:rPr>
              <w:t>Quantity</w:t>
            </w:r>
          </w:p>
        </w:tc>
        <w:tc>
          <w:tcPr>
            <w:tcW w:w="1096" w:type="dxa"/>
            <w:vMerge w:val="restart"/>
          </w:tcPr>
          <w:p w:rsidR="00B54CDC" w:rsidRPr="00D83AF2" w:rsidRDefault="00B54CDC" w:rsidP="00B25017">
            <w:pPr>
              <w:pStyle w:val="TableParagraph"/>
              <w:ind w:left="109" w:right="76"/>
              <w:rPr>
                <w:rFonts w:asciiTheme="minorHAnsi" w:hAnsiTheme="minorHAnsi" w:cstheme="minorHAnsi"/>
                <w:b/>
              </w:rPr>
            </w:pPr>
            <w:r w:rsidRPr="00D83AF2">
              <w:rPr>
                <w:rFonts w:asciiTheme="minorHAnsi" w:hAnsiTheme="minorHAnsi" w:cstheme="minorHAnsi"/>
                <w:b/>
              </w:rPr>
              <w:t>One</w:t>
            </w:r>
            <w:r w:rsidRPr="00D83AF2">
              <w:rPr>
                <w:rFonts w:asciiTheme="minorHAnsi" w:hAnsiTheme="minorHAnsi" w:cstheme="minorHAnsi"/>
                <w:b/>
                <w:spacing w:val="1"/>
              </w:rPr>
              <w:t xml:space="preserve"> </w:t>
            </w:r>
            <w:r w:rsidRPr="00D83AF2">
              <w:rPr>
                <w:rFonts w:asciiTheme="minorHAnsi" w:hAnsiTheme="minorHAnsi" w:cstheme="minorHAnsi"/>
                <w:b/>
              </w:rPr>
              <w:t>Time</w:t>
            </w:r>
            <w:r w:rsidRPr="00D83AF2">
              <w:rPr>
                <w:rFonts w:asciiTheme="minorHAnsi" w:hAnsiTheme="minorHAnsi" w:cstheme="minorHAnsi"/>
                <w:b/>
                <w:spacing w:val="1"/>
              </w:rPr>
              <w:t xml:space="preserve"> </w:t>
            </w:r>
            <w:r w:rsidRPr="00D83AF2">
              <w:rPr>
                <w:rFonts w:asciiTheme="minorHAnsi" w:hAnsiTheme="minorHAnsi" w:cstheme="minorHAnsi"/>
                <w:b/>
              </w:rPr>
              <w:t>Charges</w:t>
            </w:r>
          </w:p>
          <w:p w:rsidR="00B54CDC" w:rsidRPr="00D83AF2" w:rsidRDefault="00B54CDC" w:rsidP="00B25017">
            <w:pPr>
              <w:pStyle w:val="TableParagraph"/>
              <w:spacing w:line="238" w:lineRule="exact"/>
              <w:ind w:left="109"/>
              <w:rPr>
                <w:rFonts w:asciiTheme="minorHAnsi" w:hAnsiTheme="minorHAnsi" w:cstheme="minorHAnsi"/>
                <w:b/>
              </w:rPr>
            </w:pPr>
            <w:r w:rsidRPr="00D83AF2">
              <w:rPr>
                <w:rFonts w:asciiTheme="minorHAnsi" w:hAnsiTheme="minorHAnsi" w:cstheme="minorHAnsi"/>
                <w:b/>
              </w:rPr>
              <w:t>(Rs.)</w:t>
            </w:r>
          </w:p>
        </w:tc>
        <w:tc>
          <w:tcPr>
            <w:tcW w:w="816" w:type="dxa"/>
          </w:tcPr>
          <w:p w:rsidR="00B54CDC" w:rsidRPr="00D83AF2" w:rsidRDefault="00B54CDC" w:rsidP="00B25017">
            <w:pPr>
              <w:pStyle w:val="TableParagraph"/>
              <w:spacing w:line="232" w:lineRule="exact"/>
              <w:ind w:left="110"/>
              <w:rPr>
                <w:rFonts w:asciiTheme="minorHAnsi" w:hAnsiTheme="minorHAnsi" w:cstheme="minorHAnsi"/>
                <w:b/>
              </w:rPr>
            </w:pPr>
          </w:p>
        </w:tc>
        <w:tc>
          <w:tcPr>
            <w:tcW w:w="4095" w:type="dxa"/>
            <w:gridSpan w:val="6"/>
          </w:tcPr>
          <w:p w:rsidR="00B54CDC" w:rsidRPr="00D83AF2" w:rsidRDefault="00B54CDC" w:rsidP="00B25017">
            <w:pPr>
              <w:pStyle w:val="TableParagraph"/>
              <w:spacing w:line="232" w:lineRule="exact"/>
              <w:ind w:left="110"/>
              <w:rPr>
                <w:rFonts w:asciiTheme="minorHAnsi" w:hAnsiTheme="minorHAnsi" w:cstheme="minorHAnsi"/>
                <w:b/>
              </w:rPr>
            </w:pPr>
            <w:r w:rsidRPr="00D83AF2">
              <w:rPr>
                <w:rFonts w:asciiTheme="minorHAnsi" w:hAnsiTheme="minorHAnsi" w:cstheme="minorHAnsi"/>
                <w:b/>
              </w:rPr>
              <w:t>Recurring</w:t>
            </w:r>
            <w:r w:rsidRPr="00D83AF2">
              <w:rPr>
                <w:rFonts w:asciiTheme="minorHAnsi" w:hAnsiTheme="minorHAnsi" w:cstheme="minorHAnsi"/>
                <w:b/>
                <w:spacing w:val="-4"/>
              </w:rPr>
              <w:t xml:space="preserve"> </w:t>
            </w:r>
            <w:r w:rsidRPr="00D83AF2">
              <w:rPr>
                <w:rFonts w:asciiTheme="minorHAnsi" w:hAnsiTheme="minorHAnsi" w:cstheme="minorHAnsi"/>
                <w:b/>
              </w:rPr>
              <w:t>Cost</w:t>
            </w:r>
            <w:r w:rsidRPr="00D83AF2">
              <w:rPr>
                <w:rFonts w:asciiTheme="minorHAnsi" w:hAnsiTheme="minorHAnsi" w:cstheme="minorHAnsi"/>
                <w:b/>
                <w:spacing w:val="-1"/>
              </w:rPr>
              <w:t xml:space="preserve"> </w:t>
            </w:r>
            <w:r w:rsidRPr="00D83AF2">
              <w:rPr>
                <w:rFonts w:asciiTheme="minorHAnsi" w:hAnsiTheme="minorHAnsi" w:cstheme="minorHAnsi"/>
                <w:b/>
              </w:rPr>
              <w:t>in</w:t>
            </w:r>
            <w:r w:rsidRPr="00D83AF2">
              <w:rPr>
                <w:rFonts w:asciiTheme="minorHAnsi" w:hAnsiTheme="minorHAnsi" w:cstheme="minorHAnsi"/>
                <w:b/>
                <w:spacing w:val="-1"/>
              </w:rPr>
              <w:t xml:space="preserve"> </w:t>
            </w:r>
            <w:r w:rsidRPr="00D83AF2">
              <w:rPr>
                <w:rFonts w:asciiTheme="minorHAnsi" w:hAnsiTheme="minorHAnsi" w:cstheme="minorHAnsi"/>
                <w:b/>
              </w:rPr>
              <w:t>Rs.</w:t>
            </w:r>
          </w:p>
        </w:tc>
        <w:tc>
          <w:tcPr>
            <w:tcW w:w="740" w:type="dxa"/>
          </w:tcPr>
          <w:p w:rsidR="00B54CDC" w:rsidRPr="00D83AF2" w:rsidRDefault="00B54CDC" w:rsidP="00B25017">
            <w:pPr>
              <w:pStyle w:val="TableParagraph"/>
              <w:ind w:left="120" w:right="64"/>
              <w:rPr>
                <w:rFonts w:asciiTheme="minorHAnsi" w:hAnsiTheme="minorHAnsi" w:cstheme="minorHAnsi"/>
                <w:b/>
              </w:rPr>
            </w:pPr>
          </w:p>
        </w:tc>
        <w:tc>
          <w:tcPr>
            <w:tcW w:w="740" w:type="dxa"/>
            <w:vMerge w:val="restart"/>
          </w:tcPr>
          <w:p w:rsidR="00B54CDC" w:rsidRPr="00D83AF2" w:rsidRDefault="00B54CDC" w:rsidP="00B25017">
            <w:pPr>
              <w:pStyle w:val="TableParagraph"/>
              <w:ind w:left="120" w:right="64"/>
              <w:rPr>
                <w:rFonts w:asciiTheme="minorHAnsi" w:hAnsiTheme="minorHAnsi" w:cstheme="minorHAnsi"/>
                <w:b/>
              </w:rPr>
            </w:pPr>
            <w:r w:rsidRPr="00D83AF2">
              <w:rPr>
                <w:rFonts w:asciiTheme="minorHAnsi" w:hAnsiTheme="minorHAnsi" w:cstheme="minorHAnsi"/>
                <w:b/>
              </w:rPr>
              <w:t>Total (Rs)</w:t>
            </w:r>
          </w:p>
        </w:tc>
      </w:tr>
      <w:tr w:rsidR="00B54CDC" w:rsidRPr="00D83AF2" w:rsidTr="00C47430">
        <w:trPr>
          <w:trHeight w:val="750"/>
        </w:trPr>
        <w:tc>
          <w:tcPr>
            <w:tcW w:w="595" w:type="dxa"/>
            <w:vMerge/>
            <w:tcBorders>
              <w:top w:val="nil"/>
            </w:tcBorders>
          </w:tcPr>
          <w:p w:rsidR="00B54CDC" w:rsidRPr="00D83AF2" w:rsidRDefault="00B54CDC" w:rsidP="00B25017">
            <w:pPr>
              <w:rPr>
                <w:rFonts w:cstheme="minorHAnsi"/>
                <w:sz w:val="2"/>
                <w:szCs w:val="2"/>
              </w:rPr>
            </w:pPr>
          </w:p>
        </w:tc>
        <w:tc>
          <w:tcPr>
            <w:tcW w:w="2424" w:type="dxa"/>
            <w:vMerge/>
            <w:tcBorders>
              <w:top w:val="nil"/>
            </w:tcBorders>
          </w:tcPr>
          <w:p w:rsidR="00B54CDC" w:rsidRPr="00D83AF2" w:rsidRDefault="00B54CDC" w:rsidP="00B25017">
            <w:pPr>
              <w:rPr>
                <w:rFonts w:cstheme="minorHAnsi"/>
                <w:sz w:val="2"/>
                <w:szCs w:val="2"/>
              </w:rPr>
            </w:pPr>
          </w:p>
        </w:tc>
        <w:tc>
          <w:tcPr>
            <w:tcW w:w="1108" w:type="dxa"/>
            <w:vMerge/>
            <w:tcBorders>
              <w:top w:val="nil"/>
            </w:tcBorders>
          </w:tcPr>
          <w:p w:rsidR="00B54CDC" w:rsidRPr="00D83AF2" w:rsidRDefault="00B54CDC" w:rsidP="00B25017">
            <w:pPr>
              <w:rPr>
                <w:rFonts w:cstheme="minorHAnsi"/>
                <w:sz w:val="2"/>
                <w:szCs w:val="2"/>
              </w:rPr>
            </w:pPr>
          </w:p>
        </w:tc>
        <w:tc>
          <w:tcPr>
            <w:tcW w:w="1096" w:type="dxa"/>
            <w:vMerge/>
            <w:tcBorders>
              <w:top w:val="nil"/>
            </w:tcBorders>
          </w:tcPr>
          <w:p w:rsidR="00B54CDC" w:rsidRPr="00D83AF2" w:rsidRDefault="00B54CDC" w:rsidP="00B25017">
            <w:pPr>
              <w:rPr>
                <w:rFonts w:cstheme="minorHAnsi"/>
                <w:sz w:val="2"/>
                <w:szCs w:val="2"/>
              </w:rPr>
            </w:pPr>
          </w:p>
        </w:tc>
        <w:tc>
          <w:tcPr>
            <w:tcW w:w="836" w:type="dxa"/>
            <w:gridSpan w:val="2"/>
          </w:tcPr>
          <w:p w:rsidR="00B54CDC" w:rsidRPr="00D83AF2" w:rsidRDefault="00B54CDC" w:rsidP="00B25017">
            <w:pPr>
              <w:pStyle w:val="TableParagraph"/>
              <w:spacing w:line="248" w:lineRule="exact"/>
              <w:ind w:left="110"/>
              <w:rPr>
                <w:rFonts w:asciiTheme="minorHAnsi" w:hAnsiTheme="minorHAnsi" w:cstheme="minorHAnsi"/>
                <w:b/>
              </w:rPr>
            </w:pPr>
            <w:r w:rsidRPr="00D83AF2">
              <w:rPr>
                <w:rFonts w:asciiTheme="minorHAnsi" w:hAnsiTheme="minorHAnsi" w:cstheme="minorHAnsi"/>
                <w:b/>
              </w:rPr>
              <w:t>Year1</w:t>
            </w:r>
          </w:p>
        </w:tc>
        <w:tc>
          <w:tcPr>
            <w:tcW w:w="814" w:type="dxa"/>
          </w:tcPr>
          <w:p w:rsidR="00B54CDC" w:rsidRPr="00D83AF2" w:rsidRDefault="00B54CDC" w:rsidP="00B25017">
            <w:pPr>
              <w:pStyle w:val="TableParagraph"/>
              <w:spacing w:line="248" w:lineRule="exact"/>
              <w:ind w:left="112"/>
              <w:rPr>
                <w:rFonts w:asciiTheme="minorHAnsi" w:hAnsiTheme="minorHAnsi" w:cstheme="minorHAnsi"/>
                <w:b/>
              </w:rPr>
            </w:pPr>
            <w:r w:rsidRPr="00D83AF2">
              <w:rPr>
                <w:rFonts w:asciiTheme="minorHAnsi" w:hAnsiTheme="minorHAnsi" w:cstheme="minorHAnsi"/>
                <w:b/>
              </w:rPr>
              <w:t>Year2</w:t>
            </w:r>
          </w:p>
        </w:tc>
        <w:tc>
          <w:tcPr>
            <w:tcW w:w="815" w:type="dxa"/>
          </w:tcPr>
          <w:p w:rsidR="00B54CDC" w:rsidRPr="00D83AF2" w:rsidRDefault="00B54CDC" w:rsidP="00B25017">
            <w:pPr>
              <w:pStyle w:val="TableParagraph"/>
              <w:spacing w:line="248" w:lineRule="exact"/>
              <w:ind w:left="114"/>
              <w:rPr>
                <w:rFonts w:asciiTheme="minorHAnsi" w:hAnsiTheme="minorHAnsi" w:cstheme="minorHAnsi"/>
                <w:b/>
              </w:rPr>
            </w:pPr>
            <w:r w:rsidRPr="00D83AF2">
              <w:rPr>
                <w:rFonts w:asciiTheme="minorHAnsi" w:hAnsiTheme="minorHAnsi" w:cstheme="minorHAnsi"/>
                <w:b/>
              </w:rPr>
              <w:t>Year3</w:t>
            </w:r>
          </w:p>
        </w:tc>
        <w:tc>
          <w:tcPr>
            <w:tcW w:w="814" w:type="dxa"/>
          </w:tcPr>
          <w:p w:rsidR="00B54CDC" w:rsidRPr="00D83AF2" w:rsidRDefault="00B54CDC" w:rsidP="00B25017">
            <w:pPr>
              <w:pStyle w:val="TableParagraph"/>
              <w:spacing w:line="248" w:lineRule="exact"/>
              <w:ind w:left="115"/>
              <w:rPr>
                <w:rFonts w:asciiTheme="minorHAnsi" w:hAnsiTheme="minorHAnsi" w:cstheme="minorHAnsi"/>
                <w:b/>
              </w:rPr>
            </w:pPr>
            <w:r w:rsidRPr="00D83AF2">
              <w:rPr>
                <w:rFonts w:asciiTheme="minorHAnsi" w:hAnsiTheme="minorHAnsi" w:cstheme="minorHAnsi"/>
                <w:b/>
              </w:rPr>
              <w:t>Year4</w:t>
            </w:r>
          </w:p>
        </w:tc>
        <w:tc>
          <w:tcPr>
            <w:tcW w:w="816" w:type="dxa"/>
          </w:tcPr>
          <w:p w:rsidR="00B54CDC" w:rsidRPr="00D83AF2" w:rsidRDefault="00B54CDC" w:rsidP="00B25017">
            <w:pPr>
              <w:pStyle w:val="TableParagraph"/>
              <w:spacing w:line="248" w:lineRule="exact"/>
              <w:ind w:left="117"/>
              <w:rPr>
                <w:rFonts w:asciiTheme="minorHAnsi" w:hAnsiTheme="minorHAnsi" w:cstheme="minorHAnsi"/>
                <w:b/>
              </w:rPr>
            </w:pPr>
            <w:r w:rsidRPr="00D83AF2">
              <w:rPr>
                <w:rFonts w:asciiTheme="minorHAnsi" w:hAnsiTheme="minorHAnsi" w:cstheme="minorHAnsi"/>
                <w:b/>
              </w:rPr>
              <w:t>Year5</w:t>
            </w:r>
          </w:p>
        </w:tc>
        <w:tc>
          <w:tcPr>
            <w:tcW w:w="816" w:type="dxa"/>
          </w:tcPr>
          <w:p w:rsidR="00B54CDC" w:rsidRPr="00D83AF2" w:rsidRDefault="00B54CDC" w:rsidP="00B54CDC">
            <w:pPr>
              <w:pStyle w:val="TableParagraph"/>
              <w:spacing w:line="248" w:lineRule="exact"/>
              <w:ind w:left="117"/>
              <w:rPr>
                <w:rFonts w:asciiTheme="minorHAnsi" w:hAnsiTheme="minorHAnsi" w:cstheme="minorHAnsi"/>
                <w:b/>
              </w:rPr>
            </w:pPr>
            <w:r w:rsidRPr="00D83AF2">
              <w:rPr>
                <w:rFonts w:asciiTheme="minorHAnsi" w:hAnsiTheme="minorHAnsi" w:cstheme="minorHAnsi"/>
                <w:b/>
              </w:rPr>
              <w:t>Year6</w:t>
            </w:r>
          </w:p>
        </w:tc>
        <w:tc>
          <w:tcPr>
            <w:tcW w:w="740" w:type="dxa"/>
          </w:tcPr>
          <w:p w:rsidR="00B54CDC" w:rsidRPr="00D83AF2" w:rsidRDefault="00B54CDC" w:rsidP="00B25017">
            <w:pPr>
              <w:rPr>
                <w:rFonts w:cstheme="minorHAnsi"/>
                <w:sz w:val="2"/>
                <w:szCs w:val="2"/>
              </w:rPr>
            </w:pPr>
            <w:r w:rsidRPr="00D83AF2">
              <w:rPr>
                <w:rFonts w:cstheme="minorHAnsi"/>
                <w:b/>
              </w:rPr>
              <w:t>Year7</w:t>
            </w:r>
          </w:p>
        </w:tc>
        <w:tc>
          <w:tcPr>
            <w:tcW w:w="740" w:type="dxa"/>
            <w:vMerge/>
            <w:tcBorders>
              <w:top w:val="nil"/>
            </w:tcBorders>
          </w:tcPr>
          <w:p w:rsidR="00B54CDC" w:rsidRPr="00D83AF2" w:rsidRDefault="00B54CDC" w:rsidP="00B25017">
            <w:pPr>
              <w:rPr>
                <w:rFonts w:cstheme="minorHAnsi"/>
                <w:sz w:val="2"/>
                <w:szCs w:val="2"/>
              </w:rPr>
            </w:pPr>
          </w:p>
        </w:tc>
      </w:tr>
      <w:tr w:rsidR="00B54CDC" w:rsidRPr="00D83AF2" w:rsidTr="00C47430">
        <w:trPr>
          <w:trHeight w:val="251"/>
        </w:trPr>
        <w:tc>
          <w:tcPr>
            <w:tcW w:w="595" w:type="dxa"/>
          </w:tcPr>
          <w:p w:rsidR="00B54CDC" w:rsidRPr="00D83AF2" w:rsidRDefault="00B54CDC" w:rsidP="00B25017">
            <w:pPr>
              <w:pStyle w:val="TableParagraph"/>
              <w:spacing w:line="232" w:lineRule="exact"/>
              <w:ind w:left="107"/>
              <w:rPr>
                <w:rFonts w:asciiTheme="minorHAnsi" w:hAnsiTheme="minorHAnsi" w:cstheme="minorHAnsi"/>
                <w:b/>
              </w:rPr>
            </w:pPr>
            <w:r w:rsidRPr="00D83AF2">
              <w:rPr>
                <w:rFonts w:asciiTheme="minorHAnsi" w:hAnsiTheme="minorHAnsi" w:cstheme="minorHAnsi"/>
                <w:b/>
              </w:rPr>
              <w:t>1</w:t>
            </w:r>
          </w:p>
        </w:tc>
        <w:tc>
          <w:tcPr>
            <w:tcW w:w="2424" w:type="dxa"/>
          </w:tcPr>
          <w:p w:rsidR="00B54CDC" w:rsidRPr="00D83AF2" w:rsidRDefault="00C049D6" w:rsidP="00A02BC9">
            <w:pPr>
              <w:pStyle w:val="TableParagraph"/>
              <w:spacing w:line="232" w:lineRule="exact"/>
              <w:rPr>
                <w:rFonts w:asciiTheme="minorHAnsi" w:hAnsiTheme="minorHAnsi" w:cstheme="minorHAnsi"/>
                <w:b/>
              </w:rPr>
            </w:pPr>
            <w:r w:rsidRPr="00D83AF2">
              <w:rPr>
                <w:rFonts w:asciiTheme="minorHAnsi" w:hAnsiTheme="minorHAnsi" w:cstheme="minorHAnsi"/>
                <w:b/>
              </w:rPr>
              <w:t xml:space="preserve">Customization </w:t>
            </w:r>
            <w:r w:rsidR="00A02BC9" w:rsidRPr="00D83AF2">
              <w:rPr>
                <w:rFonts w:asciiTheme="minorHAnsi" w:hAnsiTheme="minorHAnsi" w:cstheme="minorHAnsi"/>
                <w:b/>
              </w:rPr>
              <w:t xml:space="preserve">Person day </w:t>
            </w:r>
            <w:r w:rsidR="00B54CDC" w:rsidRPr="00D83AF2">
              <w:rPr>
                <w:rFonts w:asciiTheme="minorHAnsi" w:hAnsiTheme="minorHAnsi" w:cstheme="minorHAnsi"/>
                <w:b/>
              </w:rPr>
              <w:t>charges</w:t>
            </w:r>
          </w:p>
        </w:tc>
        <w:tc>
          <w:tcPr>
            <w:tcW w:w="1108" w:type="dxa"/>
          </w:tcPr>
          <w:p w:rsidR="00B54CDC" w:rsidRPr="00D83AF2" w:rsidRDefault="00B54CDC" w:rsidP="00B25017">
            <w:pPr>
              <w:pStyle w:val="TableParagraph"/>
              <w:rPr>
                <w:rFonts w:asciiTheme="minorHAnsi" w:hAnsiTheme="minorHAnsi" w:cstheme="minorHAnsi"/>
                <w:sz w:val="18"/>
              </w:rPr>
            </w:pPr>
          </w:p>
        </w:tc>
        <w:tc>
          <w:tcPr>
            <w:tcW w:w="1096" w:type="dxa"/>
          </w:tcPr>
          <w:p w:rsidR="00B54CDC" w:rsidRPr="00D83AF2" w:rsidRDefault="00B54CDC" w:rsidP="00B25017">
            <w:pPr>
              <w:pStyle w:val="TableParagraph"/>
              <w:rPr>
                <w:rFonts w:asciiTheme="minorHAnsi" w:hAnsiTheme="minorHAnsi" w:cstheme="minorHAnsi"/>
                <w:sz w:val="18"/>
              </w:rPr>
            </w:pPr>
          </w:p>
        </w:tc>
        <w:tc>
          <w:tcPr>
            <w:tcW w:w="836" w:type="dxa"/>
            <w:gridSpan w:val="2"/>
          </w:tcPr>
          <w:p w:rsidR="00B54CDC" w:rsidRPr="00D83AF2" w:rsidRDefault="00B54CDC" w:rsidP="00B25017">
            <w:pPr>
              <w:pStyle w:val="TableParagraph"/>
              <w:rPr>
                <w:rFonts w:asciiTheme="minorHAnsi" w:hAnsiTheme="minorHAnsi" w:cstheme="minorHAnsi"/>
                <w:sz w:val="18"/>
              </w:rPr>
            </w:pPr>
          </w:p>
        </w:tc>
        <w:tc>
          <w:tcPr>
            <w:tcW w:w="814" w:type="dxa"/>
          </w:tcPr>
          <w:p w:rsidR="00B54CDC" w:rsidRPr="00D83AF2" w:rsidRDefault="00B54CDC" w:rsidP="00B25017">
            <w:pPr>
              <w:pStyle w:val="TableParagraph"/>
              <w:rPr>
                <w:rFonts w:asciiTheme="minorHAnsi" w:hAnsiTheme="minorHAnsi" w:cstheme="minorHAnsi"/>
                <w:sz w:val="18"/>
              </w:rPr>
            </w:pPr>
          </w:p>
        </w:tc>
        <w:tc>
          <w:tcPr>
            <w:tcW w:w="815" w:type="dxa"/>
          </w:tcPr>
          <w:p w:rsidR="00B54CDC" w:rsidRPr="00D83AF2" w:rsidRDefault="00B54CDC" w:rsidP="00B25017">
            <w:pPr>
              <w:pStyle w:val="TableParagraph"/>
              <w:rPr>
                <w:rFonts w:asciiTheme="minorHAnsi" w:hAnsiTheme="minorHAnsi" w:cstheme="minorHAnsi"/>
                <w:sz w:val="18"/>
              </w:rPr>
            </w:pPr>
          </w:p>
        </w:tc>
        <w:tc>
          <w:tcPr>
            <w:tcW w:w="814" w:type="dxa"/>
          </w:tcPr>
          <w:p w:rsidR="00B54CDC" w:rsidRPr="00D83AF2" w:rsidRDefault="00B54CDC" w:rsidP="00B25017">
            <w:pPr>
              <w:pStyle w:val="TableParagraph"/>
              <w:rPr>
                <w:rFonts w:asciiTheme="minorHAnsi" w:hAnsiTheme="minorHAnsi" w:cstheme="minorHAnsi"/>
                <w:sz w:val="18"/>
              </w:rPr>
            </w:pPr>
          </w:p>
        </w:tc>
        <w:tc>
          <w:tcPr>
            <w:tcW w:w="816" w:type="dxa"/>
          </w:tcPr>
          <w:p w:rsidR="00B54CDC" w:rsidRPr="00D83AF2" w:rsidRDefault="00B54CDC" w:rsidP="00B25017">
            <w:pPr>
              <w:pStyle w:val="TableParagraph"/>
              <w:rPr>
                <w:rFonts w:asciiTheme="minorHAnsi" w:hAnsiTheme="minorHAnsi" w:cstheme="minorHAnsi"/>
                <w:sz w:val="18"/>
              </w:rPr>
            </w:pPr>
          </w:p>
        </w:tc>
        <w:tc>
          <w:tcPr>
            <w:tcW w:w="816" w:type="dxa"/>
          </w:tcPr>
          <w:p w:rsidR="00B54CDC" w:rsidRPr="00D83AF2" w:rsidRDefault="00B54CDC" w:rsidP="00B25017">
            <w:pPr>
              <w:pStyle w:val="TableParagraph"/>
              <w:rPr>
                <w:rFonts w:asciiTheme="minorHAnsi" w:hAnsiTheme="minorHAnsi" w:cstheme="minorHAnsi"/>
                <w:sz w:val="18"/>
              </w:rPr>
            </w:pPr>
          </w:p>
        </w:tc>
        <w:tc>
          <w:tcPr>
            <w:tcW w:w="740" w:type="dxa"/>
          </w:tcPr>
          <w:p w:rsidR="00B54CDC" w:rsidRPr="00D83AF2" w:rsidRDefault="00B54CDC" w:rsidP="00B25017">
            <w:pPr>
              <w:pStyle w:val="TableParagraph"/>
              <w:rPr>
                <w:rFonts w:asciiTheme="minorHAnsi" w:hAnsiTheme="minorHAnsi" w:cstheme="minorHAnsi"/>
                <w:sz w:val="18"/>
              </w:rPr>
            </w:pPr>
          </w:p>
        </w:tc>
        <w:tc>
          <w:tcPr>
            <w:tcW w:w="740" w:type="dxa"/>
          </w:tcPr>
          <w:p w:rsidR="00B54CDC" w:rsidRPr="00D83AF2" w:rsidRDefault="00B54CDC" w:rsidP="00B25017">
            <w:pPr>
              <w:pStyle w:val="TableParagraph"/>
              <w:rPr>
                <w:rFonts w:asciiTheme="minorHAnsi" w:hAnsiTheme="minorHAnsi" w:cstheme="minorHAnsi"/>
                <w:sz w:val="18"/>
              </w:rPr>
            </w:pPr>
          </w:p>
        </w:tc>
      </w:tr>
      <w:tr w:rsidR="00B54CDC" w:rsidRPr="00D83AF2" w:rsidTr="00C47430">
        <w:trPr>
          <w:trHeight w:val="758"/>
        </w:trPr>
        <w:tc>
          <w:tcPr>
            <w:tcW w:w="595" w:type="dxa"/>
          </w:tcPr>
          <w:p w:rsidR="00B54CDC" w:rsidRPr="00D83AF2" w:rsidRDefault="00B54CDC" w:rsidP="00B25017">
            <w:pPr>
              <w:pStyle w:val="TableParagraph"/>
              <w:spacing w:line="248" w:lineRule="exact"/>
              <w:ind w:left="107"/>
              <w:rPr>
                <w:rFonts w:asciiTheme="minorHAnsi" w:hAnsiTheme="minorHAnsi" w:cstheme="minorHAnsi"/>
                <w:b/>
              </w:rPr>
            </w:pPr>
            <w:r w:rsidRPr="00D83AF2">
              <w:rPr>
                <w:rFonts w:asciiTheme="minorHAnsi" w:hAnsiTheme="minorHAnsi" w:cstheme="minorHAnsi"/>
                <w:b/>
              </w:rPr>
              <w:t>N</w:t>
            </w:r>
          </w:p>
        </w:tc>
        <w:tc>
          <w:tcPr>
            <w:tcW w:w="2424" w:type="dxa"/>
          </w:tcPr>
          <w:p w:rsidR="00B54CDC" w:rsidRPr="00D83AF2" w:rsidRDefault="00B54CDC" w:rsidP="00B25017">
            <w:pPr>
              <w:pStyle w:val="TableParagraph"/>
              <w:spacing w:line="250" w:lineRule="exact"/>
              <w:ind w:left="107"/>
              <w:rPr>
                <w:rFonts w:asciiTheme="minorHAnsi" w:hAnsiTheme="minorHAnsi" w:cstheme="minorHAnsi"/>
              </w:rPr>
            </w:pPr>
            <w:r w:rsidRPr="00D83AF2">
              <w:rPr>
                <w:rFonts w:asciiTheme="minorHAnsi" w:hAnsiTheme="minorHAnsi" w:cstheme="minorHAnsi"/>
              </w:rPr>
              <w:t>Add</w:t>
            </w:r>
            <w:r w:rsidRPr="00D83AF2">
              <w:rPr>
                <w:rFonts w:asciiTheme="minorHAnsi" w:hAnsiTheme="minorHAnsi" w:cstheme="minorHAnsi"/>
                <w:spacing w:val="-2"/>
              </w:rPr>
              <w:t xml:space="preserve"> </w:t>
            </w:r>
            <w:r w:rsidRPr="00D83AF2">
              <w:rPr>
                <w:rFonts w:asciiTheme="minorHAnsi" w:hAnsiTheme="minorHAnsi" w:cstheme="minorHAnsi"/>
              </w:rPr>
              <w:t>rows</w:t>
            </w:r>
            <w:r w:rsidRPr="00D83AF2">
              <w:rPr>
                <w:rFonts w:asciiTheme="minorHAnsi" w:hAnsiTheme="minorHAnsi" w:cstheme="minorHAnsi"/>
                <w:spacing w:val="-1"/>
              </w:rPr>
              <w:t xml:space="preserve"> </w:t>
            </w:r>
            <w:r w:rsidRPr="00D83AF2">
              <w:rPr>
                <w:rFonts w:asciiTheme="minorHAnsi" w:hAnsiTheme="minorHAnsi" w:cstheme="minorHAnsi"/>
              </w:rPr>
              <w:t>if</w:t>
            </w:r>
            <w:r w:rsidRPr="00D83AF2">
              <w:rPr>
                <w:rFonts w:asciiTheme="minorHAnsi" w:hAnsiTheme="minorHAnsi" w:cstheme="minorHAnsi"/>
                <w:spacing w:val="1"/>
              </w:rPr>
              <w:t xml:space="preserve"> </w:t>
            </w:r>
            <w:r w:rsidRPr="00D83AF2">
              <w:rPr>
                <w:rFonts w:asciiTheme="minorHAnsi" w:hAnsiTheme="minorHAnsi" w:cstheme="minorHAnsi"/>
              </w:rPr>
              <w:t>required</w:t>
            </w:r>
          </w:p>
          <w:p w:rsidR="00B54CDC" w:rsidRPr="00D83AF2" w:rsidRDefault="00B54CDC" w:rsidP="00B25017">
            <w:pPr>
              <w:pStyle w:val="TableParagraph"/>
              <w:spacing w:line="252" w:lineRule="exact"/>
              <w:ind w:left="107" w:right="172"/>
              <w:rPr>
                <w:rFonts w:asciiTheme="minorHAnsi" w:hAnsiTheme="minorHAnsi" w:cstheme="minorHAnsi"/>
              </w:rPr>
            </w:pPr>
            <w:r w:rsidRPr="00D83AF2">
              <w:rPr>
                <w:rFonts w:asciiTheme="minorHAnsi" w:hAnsiTheme="minorHAnsi" w:cstheme="minorHAnsi"/>
              </w:rPr>
              <w:t>and update the N as</w:t>
            </w:r>
            <w:r w:rsidRPr="00D83AF2">
              <w:rPr>
                <w:rFonts w:asciiTheme="minorHAnsi" w:hAnsiTheme="minorHAnsi" w:cstheme="minorHAnsi"/>
                <w:spacing w:val="1"/>
              </w:rPr>
              <w:t xml:space="preserve"> </w:t>
            </w:r>
            <w:r w:rsidRPr="00D83AF2">
              <w:rPr>
                <w:rFonts w:asciiTheme="minorHAnsi" w:hAnsiTheme="minorHAnsi" w:cstheme="minorHAnsi"/>
              </w:rPr>
              <w:t>running</w:t>
            </w:r>
            <w:r w:rsidRPr="00D83AF2">
              <w:rPr>
                <w:rFonts w:asciiTheme="minorHAnsi" w:hAnsiTheme="minorHAnsi" w:cstheme="minorHAnsi"/>
                <w:spacing w:val="-7"/>
              </w:rPr>
              <w:t xml:space="preserve"> </w:t>
            </w:r>
            <w:r w:rsidRPr="00D83AF2">
              <w:rPr>
                <w:rFonts w:asciiTheme="minorHAnsi" w:hAnsiTheme="minorHAnsi" w:cstheme="minorHAnsi"/>
              </w:rPr>
              <w:t>serial</w:t>
            </w:r>
            <w:r w:rsidRPr="00D83AF2">
              <w:rPr>
                <w:rFonts w:asciiTheme="minorHAnsi" w:hAnsiTheme="minorHAnsi" w:cstheme="minorHAnsi"/>
                <w:spacing w:val="-6"/>
              </w:rPr>
              <w:t xml:space="preserve"> </w:t>
            </w:r>
            <w:r w:rsidRPr="00D83AF2">
              <w:rPr>
                <w:rFonts w:asciiTheme="minorHAnsi" w:hAnsiTheme="minorHAnsi" w:cstheme="minorHAnsi"/>
              </w:rPr>
              <w:t>number</w:t>
            </w:r>
          </w:p>
        </w:tc>
        <w:tc>
          <w:tcPr>
            <w:tcW w:w="1108" w:type="dxa"/>
          </w:tcPr>
          <w:p w:rsidR="00B54CDC" w:rsidRPr="00D83AF2" w:rsidRDefault="00B54CDC" w:rsidP="00B25017">
            <w:pPr>
              <w:pStyle w:val="TableParagraph"/>
              <w:rPr>
                <w:rFonts w:asciiTheme="minorHAnsi" w:hAnsiTheme="minorHAnsi" w:cstheme="minorHAnsi"/>
                <w:sz w:val="20"/>
              </w:rPr>
            </w:pPr>
          </w:p>
        </w:tc>
        <w:tc>
          <w:tcPr>
            <w:tcW w:w="1096" w:type="dxa"/>
          </w:tcPr>
          <w:p w:rsidR="00B54CDC" w:rsidRPr="00D83AF2" w:rsidRDefault="00B54CDC" w:rsidP="00B25017">
            <w:pPr>
              <w:pStyle w:val="TableParagraph"/>
              <w:rPr>
                <w:rFonts w:asciiTheme="minorHAnsi" w:hAnsiTheme="minorHAnsi" w:cstheme="minorHAnsi"/>
                <w:sz w:val="20"/>
              </w:rPr>
            </w:pPr>
          </w:p>
        </w:tc>
        <w:tc>
          <w:tcPr>
            <w:tcW w:w="836" w:type="dxa"/>
            <w:gridSpan w:val="2"/>
          </w:tcPr>
          <w:p w:rsidR="00B54CDC" w:rsidRPr="00D83AF2" w:rsidRDefault="00B54CDC" w:rsidP="00B25017">
            <w:pPr>
              <w:pStyle w:val="TableParagraph"/>
              <w:rPr>
                <w:rFonts w:asciiTheme="minorHAnsi" w:hAnsiTheme="minorHAnsi" w:cstheme="minorHAnsi"/>
                <w:sz w:val="20"/>
              </w:rPr>
            </w:pPr>
          </w:p>
        </w:tc>
        <w:tc>
          <w:tcPr>
            <w:tcW w:w="814" w:type="dxa"/>
          </w:tcPr>
          <w:p w:rsidR="00B54CDC" w:rsidRPr="00D83AF2" w:rsidRDefault="00B54CDC" w:rsidP="00B25017">
            <w:pPr>
              <w:pStyle w:val="TableParagraph"/>
              <w:rPr>
                <w:rFonts w:asciiTheme="minorHAnsi" w:hAnsiTheme="minorHAnsi" w:cstheme="minorHAnsi"/>
                <w:sz w:val="20"/>
              </w:rPr>
            </w:pPr>
          </w:p>
        </w:tc>
        <w:tc>
          <w:tcPr>
            <w:tcW w:w="815" w:type="dxa"/>
          </w:tcPr>
          <w:p w:rsidR="00B54CDC" w:rsidRPr="00D83AF2" w:rsidRDefault="00B54CDC" w:rsidP="00B25017">
            <w:pPr>
              <w:pStyle w:val="TableParagraph"/>
              <w:rPr>
                <w:rFonts w:asciiTheme="minorHAnsi" w:hAnsiTheme="minorHAnsi" w:cstheme="minorHAnsi"/>
                <w:sz w:val="20"/>
              </w:rPr>
            </w:pPr>
          </w:p>
        </w:tc>
        <w:tc>
          <w:tcPr>
            <w:tcW w:w="814" w:type="dxa"/>
          </w:tcPr>
          <w:p w:rsidR="00B54CDC" w:rsidRPr="00D83AF2" w:rsidRDefault="00B54CDC" w:rsidP="00B25017">
            <w:pPr>
              <w:pStyle w:val="TableParagraph"/>
              <w:rPr>
                <w:rFonts w:asciiTheme="minorHAnsi" w:hAnsiTheme="minorHAnsi" w:cstheme="minorHAnsi"/>
                <w:sz w:val="20"/>
              </w:rPr>
            </w:pPr>
          </w:p>
        </w:tc>
        <w:tc>
          <w:tcPr>
            <w:tcW w:w="816" w:type="dxa"/>
          </w:tcPr>
          <w:p w:rsidR="00B54CDC" w:rsidRPr="00D83AF2" w:rsidRDefault="00B54CDC" w:rsidP="00B25017">
            <w:pPr>
              <w:pStyle w:val="TableParagraph"/>
              <w:rPr>
                <w:rFonts w:asciiTheme="minorHAnsi" w:hAnsiTheme="minorHAnsi" w:cstheme="minorHAnsi"/>
                <w:sz w:val="20"/>
              </w:rPr>
            </w:pPr>
          </w:p>
        </w:tc>
        <w:tc>
          <w:tcPr>
            <w:tcW w:w="816" w:type="dxa"/>
          </w:tcPr>
          <w:p w:rsidR="00B54CDC" w:rsidRPr="00D83AF2" w:rsidRDefault="00B54CDC" w:rsidP="00B25017">
            <w:pPr>
              <w:pStyle w:val="TableParagraph"/>
              <w:rPr>
                <w:rFonts w:asciiTheme="minorHAnsi" w:hAnsiTheme="minorHAnsi" w:cstheme="minorHAnsi"/>
                <w:sz w:val="20"/>
              </w:rPr>
            </w:pPr>
          </w:p>
        </w:tc>
        <w:tc>
          <w:tcPr>
            <w:tcW w:w="740" w:type="dxa"/>
          </w:tcPr>
          <w:p w:rsidR="00B54CDC" w:rsidRPr="00D83AF2" w:rsidRDefault="00B54CDC" w:rsidP="00B25017">
            <w:pPr>
              <w:pStyle w:val="TableParagraph"/>
              <w:rPr>
                <w:rFonts w:asciiTheme="minorHAnsi" w:hAnsiTheme="minorHAnsi" w:cstheme="minorHAnsi"/>
                <w:sz w:val="20"/>
              </w:rPr>
            </w:pPr>
          </w:p>
        </w:tc>
        <w:tc>
          <w:tcPr>
            <w:tcW w:w="740" w:type="dxa"/>
          </w:tcPr>
          <w:p w:rsidR="00B54CDC" w:rsidRPr="00D83AF2" w:rsidRDefault="00B54CDC" w:rsidP="00B25017">
            <w:pPr>
              <w:pStyle w:val="TableParagraph"/>
              <w:rPr>
                <w:rFonts w:asciiTheme="minorHAnsi" w:hAnsiTheme="minorHAnsi" w:cstheme="minorHAnsi"/>
                <w:sz w:val="20"/>
              </w:rPr>
            </w:pPr>
          </w:p>
        </w:tc>
      </w:tr>
      <w:tr w:rsidR="00B54CDC" w:rsidRPr="00D83AF2" w:rsidTr="00C47430">
        <w:trPr>
          <w:trHeight w:val="254"/>
        </w:trPr>
        <w:tc>
          <w:tcPr>
            <w:tcW w:w="595" w:type="dxa"/>
          </w:tcPr>
          <w:p w:rsidR="00B54CDC" w:rsidRPr="00D83AF2" w:rsidRDefault="006573F8" w:rsidP="00B25017">
            <w:pPr>
              <w:pStyle w:val="TableParagraph"/>
              <w:spacing w:line="234" w:lineRule="exact"/>
              <w:ind w:left="107"/>
              <w:rPr>
                <w:rFonts w:asciiTheme="minorHAnsi" w:hAnsiTheme="minorHAnsi" w:cstheme="minorHAnsi"/>
                <w:b/>
              </w:rPr>
            </w:pPr>
            <w:r w:rsidRPr="00D83AF2">
              <w:rPr>
                <w:rFonts w:asciiTheme="minorHAnsi" w:hAnsiTheme="minorHAnsi" w:cstheme="minorHAnsi"/>
                <w:b/>
              </w:rPr>
              <w:t>T9</w:t>
            </w:r>
          </w:p>
        </w:tc>
        <w:tc>
          <w:tcPr>
            <w:tcW w:w="2424" w:type="dxa"/>
          </w:tcPr>
          <w:p w:rsidR="00B54CDC" w:rsidRPr="00D83AF2" w:rsidRDefault="00B54CDC" w:rsidP="00B25017">
            <w:pPr>
              <w:pStyle w:val="TableParagraph"/>
              <w:spacing w:line="234" w:lineRule="exact"/>
              <w:ind w:left="107"/>
              <w:rPr>
                <w:rFonts w:asciiTheme="minorHAnsi" w:hAnsiTheme="minorHAnsi" w:cstheme="minorHAnsi"/>
                <w:b/>
              </w:rPr>
            </w:pPr>
            <w:r w:rsidRPr="00D83AF2">
              <w:rPr>
                <w:rFonts w:asciiTheme="minorHAnsi" w:hAnsiTheme="minorHAnsi" w:cstheme="minorHAnsi"/>
                <w:b/>
              </w:rPr>
              <w:t>Total</w:t>
            </w:r>
            <w:r w:rsidRPr="00D83AF2">
              <w:rPr>
                <w:rFonts w:asciiTheme="minorHAnsi" w:hAnsiTheme="minorHAnsi" w:cstheme="minorHAnsi"/>
                <w:b/>
                <w:spacing w:val="1"/>
              </w:rPr>
              <w:t xml:space="preserve"> </w:t>
            </w:r>
            <w:r w:rsidRPr="00D83AF2">
              <w:rPr>
                <w:rFonts w:asciiTheme="minorHAnsi" w:hAnsiTheme="minorHAnsi" w:cstheme="minorHAnsi"/>
                <w:b/>
              </w:rPr>
              <w:t>Cost</w:t>
            </w:r>
            <w:r w:rsidRPr="00D83AF2">
              <w:rPr>
                <w:rFonts w:asciiTheme="minorHAnsi" w:hAnsiTheme="minorHAnsi" w:cstheme="minorHAnsi"/>
                <w:b/>
                <w:spacing w:val="-2"/>
              </w:rPr>
              <w:t xml:space="preserve"> </w:t>
            </w:r>
            <w:r w:rsidRPr="00D83AF2">
              <w:rPr>
                <w:rFonts w:asciiTheme="minorHAnsi" w:hAnsiTheme="minorHAnsi" w:cstheme="minorHAnsi"/>
                <w:b/>
              </w:rPr>
              <w:t>(1</w:t>
            </w:r>
            <w:r w:rsidRPr="00D83AF2">
              <w:rPr>
                <w:rFonts w:asciiTheme="minorHAnsi" w:hAnsiTheme="minorHAnsi" w:cstheme="minorHAnsi"/>
                <w:b/>
                <w:spacing w:val="-2"/>
              </w:rPr>
              <w:t xml:space="preserve"> </w:t>
            </w:r>
            <w:r w:rsidRPr="00D83AF2">
              <w:rPr>
                <w:rFonts w:asciiTheme="minorHAnsi" w:hAnsiTheme="minorHAnsi" w:cstheme="minorHAnsi"/>
                <w:b/>
              </w:rPr>
              <w:t>to</w:t>
            </w:r>
            <w:r w:rsidRPr="00D83AF2">
              <w:rPr>
                <w:rFonts w:asciiTheme="minorHAnsi" w:hAnsiTheme="minorHAnsi" w:cstheme="minorHAnsi"/>
                <w:b/>
                <w:spacing w:val="-1"/>
              </w:rPr>
              <w:t xml:space="preserve"> </w:t>
            </w:r>
            <w:r w:rsidRPr="00D83AF2">
              <w:rPr>
                <w:rFonts w:asciiTheme="minorHAnsi" w:hAnsiTheme="minorHAnsi" w:cstheme="minorHAnsi"/>
                <w:b/>
              </w:rPr>
              <w:t>N)</w:t>
            </w:r>
          </w:p>
        </w:tc>
        <w:tc>
          <w:tcPr>
            <w:tcW w:w="1108" w:type="dxa"/>
          </w:tcPr>
          <w:p w:rsidR="00B54CDC" w:rsidRPr="00D83AF2" w:rsidRDefault="00B54CDC" w:rsidP="00B25017">
            <w:pPr>
              <w:pStyle w:val="TableParagraph"/>
              <w:rPr>
                <w:rFonts w:asciiTheme="minorHAnsi" w:hAnsiTheme="minorHAnsi" w:cstheme="minorHAnsi"/>
                <w:sz w:val="18"/>
              </w:rPr>
            </w:pPr>
          </w:p>
        </w:tc>
        <w:tc>
          <w:tcPr>
            <w:tcW w:w="1096" w:type="dxa"/>
          </w:tcPr>
          <w:p w:rsidR="00B54CDC" w:rsidRPr="00D83AF2" w:rsidRDefault="00B54CDC" w:rsidP="00B25017">
            <w:pPr>
              <w:pStyle w:val="TableParagraph"/>
              <w:rPr>
                <w:rFonts w:asciiTheme="minorHAnsi" w:hAnsiTheme="minorHAnsi" w:cstheme="minorHAnsi"/>
                <w:sz w:val="18"/>
              </w:rPr>
            </w:pPr>
          </w:p>
        </w:tc>
        <w:tc>
          <w:tcPr>
            <w:tcW w:w="836" w:type="dxa"/>
            <w:gridSpan w:val="2"/>
          </w:tcPr>
          <w:p w:rsidR="00B54CDC" w:rsidRPr="00D83AF2" w:rsidRDefault="00B54CDC" w:rsidP="00B25017">
            <w:pPr>
              <w:pStyle w:val="TableParagraph"/>
              <w:rPr>
                <w:rFonts w:asciiTheme="minorHAnsi" w:hAnsiTheme="minorHAnsi" w:cstheme="minorHAnsi"/>
                <w:sz w:val="18"/>
              </w:rPr>
            </w:pPr>
          </w:p>
        </w:tc>
        <w:tc>
          <w:tcPr>
            <w:tcW w:w="814" w:type="dxa"/>
          </w:tcPr>
          <w:p w:rsidR="00B54CDC" w:rsidRPr="00D83AF2" w:rsidRDefault="00B54CDC" w:rsidP="00B25017">
            <w:pPr>
              <w:pStyle w:val="TableParagraph"/>
              <w:rPr>
                <w:rFonts w:asciiTheme="minorHAnsi" w:hAnsiTheme="minorHAnsi" w:cstheme="minorHAnsi"/>
                <w:sz w:val="18"/>
              </w:rPr>
            </w:pPr>
          </w:p>
        </w:tc>
        <w:tc>
          <w:tcPr>
            <w:tcW w:w="815" w:type="dxa"/>
          </w:tcPr>
          <w:p w:rsidR="00B54CDC" w:rsidRPr="00D83AF2" w:rsidRDefault="00B54CDC" w:rsidP="00B25017">
            <w:pPr>
              <w:pStyle w:val="TableParagraph"/>
              <w:rPr>
                <w:rFonts w:asciiTheme="minorHAnsi" w:hAnsiTheme="minorHAnsi" w:cstheme="minorHAnsi"/>
                <w:sz w:val="18"/>
              </w:rPr>
            </w:pPr>
          </w:p>
        </w:tc>
        <w:tc>
          <w:tcPr>
            <w:tcW w:w="814" w:type="dxa"/>
          </w:tcPr>
          <w:p w:rsidR="00B54CDC" w:rsidRPr="00D83AF2" w:rsidRDefault="00B54CDC" w:rsidP="00B25017">
            <w:pPr>
              <w:pStyle w:val="TableParagraph"/>
              <w:rPr>
                <w:rFonts w:asciiTheme="minorHAnsi" w:hAnsiTheme="minorHAnsi" w:cstheme="minorHAnsi"/>
                <w:sz w:val="18"/>
              </w:rPr>
            </w:pPr>
          </w:p>
        </w:tc>
        <w:tc>
          <w:tcPr>
            <w:tcW w:w="816" w:type="dxa"/>
          </w:tcPr>
          <w:p w:rsidR="00B54CDC" w:rsidRPr="00D83AF2" w:rsidRDefault="00B54CDC" w:rsidP="00B25017">
            <w:pPr>
              <w:pStyle w:val="TableParagraph"/>
              <w:rPr>
                <w:rFonts w:asciiTheme="minorHAnsi" w:hAnsiTheme="minorHAnsi" w:cstheme="minorHAnsi"/>
                <w:sz w:val="18"/>
              </w:rPr>
            </w:pPr>
          </w:p>
        </w:tc>
        <w:tc>
          <w:tcPr>
            <w:tcW w:w="816" w:type="dxa"/>
          </w:tcPr>
          <w:p w:rsidR="00B54CDC" w:rsidRPr="00D83AF2" w:rsidRDefault="00B54CDC" w:rsidP="00B25017">
            <w:pPr>
              <w:pStyle w:val="TableParagraph"/>
              <w:rPr>
                <w:rFonts w:asciiTheme="minorHAnsi" w:hAnsiTheme="minorHAnsi" w:cstheme="minorHAnsi"/>
                <w:sz w:val="18"/>
              </w:rPr>
            </w:pPr>
          </w:p>
        </w:tc>
        <w:tc>
          <w:tcPr>
            <w:tcW w:w="740" w:type="dxa"/>
          </w:tcPr>
          <w:p w:rsidR="00B54CDC" w:rsidRPr="00D83AF2" w:rsidRDefault="00B54CDC" w:rsidP="00B25017">
            <w:pPr>
              <w:pStyle w:val="TableParagraph"/>
              <w:rPr>
                <w:rFonts w:asciiTheme="minorHAnsi" w:hAnsiTheme="minorHAnsi" w:cstheme="minorHAnsi"/>
                <w:sz w:val="18"/>
              </w:rPr>
            </w:pPr>
          </w:p>
        </w:tc>
        <w:tc>
          <w:tcPr>
            <w:tcW w:w="740" w:type="dxa"/>
          </w:tcPr>
          <w:p w:rsidR="00B54CDC" w:rsidRPr="00D83AF2" w:rsidRDefault="00B54CDC" w:rsidP="00B25017">
            <w:pPr>
              <w:pStyle w:val="TableParagraph"/>
              <w:rPr>
                <w:rFonts w:asciiTheme="minorHAnsi" w:hAnsiTheme="minorHAnsi" w:cstheme="minorHAnsi"/>
                <w:sz w:val="18"/>
              </w:rPr>
            </w:pPr>
          </w:p>
        </w:tc>
      </w:tr>
    </w:tbl>
    <w:p w:rsidR="00152459" w:rsidRPr="00D83AF2" w:rsidRDefault="00152459" w:rsidP="00C049D6">
      <w:pPr>
        <w:spacing w:before="154" w:after="23"/>
        <w:ind w:left="120"/>
        <w:rPr>
          <w:rFonts w:cstheme="minorHAnsi"/>
          <w:b/>
        </w:rPr>
      </w:pPr>
      <w:r w:rsidRPr="00D83AF2">
        <w:rPr>
          <w:rFonts w:cstheme="minorHAnsi"/>
          <w:b/>
        </w:rPr>
        <w:t xml:space="preserve">Table </w:t>
      </w:r>
      <w:r w:rsidR="006573F8" w:rsidRPr="00D83AF2">
        <w:rPr>
          <w:rFonts w:cstheme="minorHAnsi"/>
          <w:b/>
        </w:rPr>
        <w:t>10</w:t>
      </w:r>
      <w:r w:rsidRPr="00D83AF2">
        <w:rPr>
          <w:rFonts w:cstheme="minorHAnsi"/>
          <w:b/>
        </w:rPr>
        <w:t xml:space="preserve"> : Breakup of </w:t>
      </w:r>
      <w:r w:rsidR="00C049D6" w:rsidRPr="00D83AF2">
        <w:rPr>
          <w:rFonts w:cstheme="minorHAnsi"/>
          <w:b/>
        </w:rPr>
        <w:t xml:space="preserve"> Any other charges </w:t>
      </w:r>
      <w:r w:rsidRPr="00D83AF2">
        <w:rPr>
          <w:rFonts w:cstheme="minorHAnsi"/>
          <w:b/>
        </w:rPr>
        <w:t xml:space="preserve"> for UPI switching (item </w:t>
      </w:r>
      <w:r w:rsidR="00C049D6" w:rsidRPr="00D83AF2">
        <w:rPr>
          <w:rFonts w:cstheme="minorHAnsi"/>
          <w:b/>
        </w:rPr>
        <w:t>9</w:t>
      </w:r>
      <w:r w:rsidRPr="00D83AF2">
        <w:rPr>
          <w:rFonts w:cstheme="minorHAnsi"/>
          <w:b/>
        </w:rPr>
        <w:t xml:space="preserve"> of Table 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1108"/>
        <w:gridCol w:w="1096"/>
        <w:gridCol w:w="825"/>
        <w:gridCol w:w="38"/>
        <w:gridCol w:w="787"/>
        <w:gridCol w:w="28"/>
        <w:gridCol w:w="816"/>
        <w:gridCol w:w="815"/>
        <w:gridCol w:w="825"/>
        <w:gridCol w:w="825"/>
        <w:gridCol w:w="825"/>
        <w:gridCol w:w="741"/>
      </w:tblGrid>
      <w:tr w:rsidR="00B54CDC" w:rsidRPr="00D83AF2" w:rsidTr="00C47430">
        <w:trPr>
          <w:trHeight w:val="253"/>
        </w:trPr>
        <w:tc>
          <w:tcPr>
            <w:tcW w:w="554" w:type="dxa"/>
            <w:vMerge w:val="restart"/>
          </w:tcPr>
          <w:p w:rsidR="00B54CDC" w:rsidRPr="00D83AF2" w:rsidRDefault="00B54CDC" w:rsidP="00B25017">
            <w:pPr>
              <w:pStyle w:val="TableParagraph"/>
              <w:spacing w:line="250" w:lineRule="exact"/>
              <w:ind w:left="107"/>
              <w:rPr>
                <w:rFonts w:asciiTheme="minorHAnsi" w:hAnsiTheme="minorHAnsi" w:cstheme="minorHAnsi"/>
                <w:b/>
              </w:rPr>
            </w:pPr>
            <w:r w:rsidRPr="00D83AF2">
              <w:rPr>
                <w:rFonts w:asciiTheme="minorHAnsi" w:hAnsiTheme="minorHAnsi" w:cstheme="minorHAnsi"/>
                <w:b/>
              </w:rPr>
              <w:t>SN</w:t>
            </w:r>
          </w:p>
        </w:tc>
        <w:tc>
          <w:tcPr>
            <w:tcW w:w="2431" w:type="dxa"/>
            <w:vMerge w:val="restart"/>
          </w:tcPr>
          <w:p w:rsidR="00B54CDC" w:rsidRPr="00D83AF2" w:rsidRDefault="00B54CDC" w:rsidP="00B25017">
            <w:pPr>
              <w:pStyle w:val="TableParagraph"/>
              <w:spacing w:line="250" w:lineRule="exact"/>
              <w:ind w:left="108"/>
              <w:rPr>
                <w:rFonts w:asciiTheme="minorHAnsi" w:hAnsiTheme="minorHAnsi" w:cstheme="minorHAnsi"/>
                <w:b/>
              </w:rPr>
            </w:pPr>
            <w:r w:rsidRPr="00D83AF2">
              <w:rPr>
                <w:rFonts w:asciiTheme="minorHAnsi" w:hAnsiTheme="minorHAnsi" w:cstheme="minorHAnsi"/>
                <w:b/>
              </w:rPr>
              <w:t>Requirement</w:t>
            </w:r>
          </w:p>
        </w:tc>
        <w:tc>
          <w:tcPr>
            <w:tcW w:w="1108" w:type="dxa"/>
            <w:vMerge w:val="restart"/>
          </w:tcPr>
          <w:p w:rsidR="00B54CDC" w:rsidRPr="00D83AF2" w:rsidRDefault="00B54CDC" w:rsidP="00B25017">
            <w:pPr>
              <w:pStyle w:val="TableParagraph"/>
              <w:spacing w:line="250" w:lineRule="exact"/>
              <w:ind w:left="108"/>
              <w:rPr>
                <w:rFonts w:asciiTheme="minorHAnsi" w:hAnsiTheme="minorHAnsi" w:cstheme="minorHAnsi"/>
                <w:b/>
              </w:rPr>
            </w:pPr>
            <w:r w:rsidRPr="00D83AF2">
              <w:rPr>
                <w:rFonts w:asciiTheme="minorHAnsi" w:hAnsiTheme="minorHAnsi" w:cstheme="minorHAnsi"/>
                <w:b/>
              </w:rPr>
              <w:t>Quantity</w:t>
            </w:r>
          </w:p>
        </w:tc>
        <w:tc>
          <w:tcPr>
            <w:tcW w:w="1096" w:type="dxa"/>
            <w:vMerge w:val="restart"/>
          </w:tcPr>
          <w:p w:rsidR="00B54CDC" w:rsidRPr="00D83AF2" w:rsidRDefault="00B54CDC" w:rsidP="00B25017">
            <w:pPr>
              <w:pStyle w:val="TableParagraph"/>
              <w:ind w:left="109" w:right="76"/>
              <w:rPr>
                <w:rFonts w:asciiTheme="minorHAnsi" w:hAnsiTheme="minorHAnsi" w:cstheme="minorHAnsi"/>
                <w:b/>
              </w:rPr>
            </w:pPr>
            <w:r w:rsidRPr="00D83AF2">
              <w:rPr>
                <w:rFonts w:asciiTheme="minorHAnsi" w:hAnsiTheme="minorHAnsi" w:cstheme="minorHAnsi"/>
                <w:b/>
              </w:rPr>
              <w:t>One</w:t>
            </w:r>
            <w:r w:rsidRPr="00D83AF2">
              <w:rPr>
                <w:rFonts w:asciiTheme="minorHAnsi" w:hAnsiTheme="minorHAnsi" w:cstheme="minorHAnsi"/>
                <w:b/>
                <w:spacing w:val="1"/>
              </w:rPr>
              <w:t xml:space="preserve"> </w:t>
            </w:r>
            <w:r w:rsidRPr="00D83AF2">
              <w:rPr>
                <w:rFonts w:asciiTheme="minorHAnsi" w:hAnsiTheme="minorHAnsi" w:cstheme="minorHAnsi"/>
                <w:b/>
              </w:rPr>
              <w:t>Time</w:t>
            </w:r>
            <w:r w:rsidRPr="00D83AF2">
              <w:rPr>
                <w:rFonts w:asciiTheme="minorHAnsi" w:hAnsiTheme="minorHAnsi" w:cstheme="minorHAnsi"/>
                <w:b/>
                <w:spacing w:val="1"/>
              </w:rPr>
              <w:t xml:space="preserve"> </w:t>
            </w:r>
            <w:r w:rsidRPr="00D83AF2">
              <w:rPr>
                <w:rFonts w:asciiTheme="minorHAnsi" w:hAnsiTheme="minorHAnsi" w:cstheme="minorHAnsi"/>
                <w:b/>
              </w:rPr>
              <w:t>Charges</w:t>
            </w:r>
          </w:p>
          <w:p w:rsidR="00B54CDC" w:rsidRPr="00D83AF2" w:rsidRDefault="00B54CDC" w:rsidP="00B25017">
            <w:pPr>
              <w:pStyle w:val="TableParagraph"/>
              <w:spacing w:line="236" w:lineRule="exact"/>
              <w:ind w:left="109"/>
              <w:rPr>
                <w:rFonts w:asciiTheme="minorHAnsi" w:hAnsiTheme="minorHAnsi" w:cstheme="minorHAnsi"/>
                <w:b/>
              </w:rPr>
            </w:pPr>
            <w:r w:rsidRPr="00D83AF2">
              <w:rPr>
                <w:rFonts w:asciiTheme="minorHAnsi" w:hAnsiTheme="minorHAnsi" w:cstheme="minorHAnsi"/>
                <w:b/>
              </w:rPr>
              <w:t>(Rs.)</w:t>
            </w:r>
          </w:p>
        </w:tc>
        <w:tc>
          <w:tcPr>
            <w:tcW w:w="825" w:type="dxa"/>
          </w:tcPr>
          <w:p w:rsidR="00B54CDC" w:rsidRPr="00D83AF2" w:rsidRDefault="00B54CDC" w:rsidP="00B25017">
            <w:pPr>
              <w:pStyle w:val="TableParagraph"/>
              <w:spacing w:line="234" w:lineRule="exact"/>
              <w:ind w:left="110"/>
              <w:rPr>
                <w:rFonts w:asciiTheme="minorHAnsi" w:hAnsiTheme="minorHAnsi" w:cstheme="minorHAnsi"/>
                <w:b/>
              </w:rPr>
            </w:pPr>
          </w:p>
        </w:tc>
        <w:tc>
          <w:tcPr>
            <w:tcW w:w="825" w:type="dxa"/>
            <w:gridSpan w:val="2"/>
          </w:tcPr>
          <w:p w:rsidR="00B54CDC" w:rsidRPr="00D83AF2" w:rsidRDefault="00B54CDC" w:rsidP="00B25017">
            <w:pPr>
              <w:pStyle w:val="TableParagraph"/>
              <w:spacing w:line="234" w:lineRule="exact"/>
              <w:ind w:left="110"/>
              <w:rPr>
                <w:rFonts w:asciiTheme="minorHAnsi" w:hAnsiTheme="minorHAnsi" w:cstheme="minorHAnsi"/>
                <w:b/>
              </w:rPr>
            </w:pPr>
          </w:p>
        </w:tc>
        <w:tc>
          <w:tcPr>
            <w:tcW w:w="4134" w:type="dxa"/>
            <w:gridSpan w:val="6"/>
          </w:tcPr>
          <w:p w:rsidR="00B54CDC" w:rsidRPr="00D83AF2" w:rsidRDefault="00B54CDC" w:rsidP="00B25017">
            <w:pPr>
              <w:pStyle w:val="TableParagraph"/>
              <w:spacing w:line="234" w:lineRule="exact"/>
              <w:ind w:left="110"/>
              <w:rPr>
                <w:rFonts w:asciiTheme="minorHAnsi" w:hAnsiTheme="minorHAnsi" w:cstheme="minorHAnsi"/>
                <w:b/>
              </w:rPr>
            </w:pPr>
            <w:r w:rsidRPr="00D83AF2">
              <w:rPr>
                <w:rFonts w:asciiTheme="minorHAnsi" w:hAnsiTheme="minorHAnsi" w:cstheme="minorHAnsi"/>
                <w:b/>
              </w:rPr>
              <w:t>Recurring</w:t>
            </w:r>
            <w:r w:rsidRPr="00D83AF2">
              <w:rPr>
                <w:rFonts w:asciiTheme="minorHAnsi" w:hAnsiTheme="minorHAnsi" w:cstheme="minorHAnsi"/>
                <w:b/>
                <w:spacing w:val="-3"/>
              </w:rPr>
              <w:t xml:space="preserve"> </w:t>
            </w:r>
            <w:r w:rsidRPr="00D83AF2">
              <w:rPr>
                <w:rFonts w:asciiTheme="minorHAnsi" w:hAnsiTheme="minorHAnsi" w:cstheme="minorHAnsi"/>
                <w:b/>
              </w:rPr>
              <w:t>Cost</w:t>
            </w:r>
            <w:r w:rsidRPr="00D83AF2">
              <w:rPr>
                <w:rFonts w:asciiTheme="minorHAnsi" w:hAnsiTheme="minorHAnsi" w:cstheme="minorHAnsi"/>
                <w:b/>
                <w:spacing w:val="-1"/>
              </w:rPr>
              <w:t xml:space="preserve"> </w:t>
            </w:r>
            <w:r w:rsidRPr="00D83AF2">
              <w:rPr>
                <w:rFonts w:asciiTheme="minorHAnsi" w:hAnsiTheme="minorHAnsi" w:cstheme="minorHAnsi"/>
                <w:b/>
              </w:rPr>
              <w:t>in</w:t>
            </w:r>
            <w:r w:rsidRPr="00D83AF2">
              <w:rPr>
                <w:rFonts w:asciiTheme="minorHAnsi" w:hAnsiTheme="minorHAnsi" w:cstheme="minorHAnsi"/>
                <w:b/>
                <w:spacing w:val="-1"/>
              </w:rPr>
              <w:t xml:space="preserve"> </w:t>
            </w:r>
            <w:r w:rsidRPr="00D83AF2">
              <w:rPr>
                <w:rFonts w:asciiTheme="minorHAnsi" w:hAnsiTheme="minorHAnsi" w:cstheme="minorHAnsi"/>
                <w:b/>
              </w:rPr>
              <w:t>Rs.</w:t>
            </w:r>
          </w:p>
        </w:tc>
        <w:tc>
          <w:tcPr>
            <w:tcW w:w="741" w:type="dxa"/>
            <w:vMerge w:val="restart"/>
          </w:tcPr>
          <w:p w:rsidR="00B54CDC" w:rsidRPr="00D83AF2" w:rsidRDefault="00B54CDC" w:rsidP="00B25017">
            <w:pPr>
              <w:pStyle w:val="TableParagraph"/>
              <w:ind w:left="115" w:right="70"/>
              <w:rPr>
                <w:rFonts w:asciiTheme="minorHAnsi" w:hAnsiTheme="minorHAnsi" w:cstheme="minorHAnsi"/>
                <w:b/>
              </w:rPr>
            </w:pPr>
            <w:r w:rsidRPr="00D83AF2">
              <w:rPr>
                <w:rFonts w:asciiTheme="minorHAnsi" w:hAnsiTheme="minorHAnsi" w:cstheme="minorHAnsi"/>
                <w:b/>
              </w:rPr>
              <w:t>Total (Rs)</w:t>
            </w:r>
          </w:p>
        </w:tc>
      </w:tr>
      <w:tr w:rsidR="00B54CDC" w:rsidRPr="00D83AF2" w:rsidTr="00C47430">
        <w:trPr>
          <w:trHeight w:val="748"/>
        </w:trPr>
        <w:tc>
          <w:tcPr>
            <w:tcW w:w="554" w:type="dxa"/>
            <w:vMerge/>
            <w:tcBorders>
              <w:top w:val="nil"/>
            </w:tcBorders>
          </w:tcPr>
          <w:p w:rsidR="00B54CDC" w:rsidRPr="00D83AF2" w:rsidRDefault="00B54CDC" w:rsidP="00B25017">
            <w:pPr>
              <w:rPr>
                <w:rFonts w:cstheme="minorHAnsi"/>
                <w:sz w:val="2"/>
                <w:szCs w:val="2"/>
              </w:rPr>
            </w:pPr>
          </w:p>
        </w:tc>
        <w:tc>
          <w:tcPr>
            <w:tcW w:w="2431" w:type="dxa"/>
            <w:vMerge/>
            <w:tcBorders>
              <w:top w:val="nil"/>
            </w:tcBorders>
          </w:tcPr>
          <w:p w:rsidR="00B54CDC" w:rsidRPr="00D83AF2" w:rsidRDefault="00B54CDC" w:rsidP="00B25017">
            <w:pPr>
              <w:rPr>
                <w:rFonts w:cstheme="minorHAnsi"/>
                <w:sz w:val="2"/>
                <w:szCs w:val="2"/>
              </w:rPr>
            </w:pPr>
          </w:p>
        </w:tc>
        <w:tc>
          <w:tcPr>
            <w:tcW w:w="1108" w:type="dxa"/>
            <w:vMerge/>
            <w:tcBorders>
              <w:top w:val="nil"/>
            </w:tcBorders>
          </w:tcPr>
          <w:p w:rsidR="00B54CDC" w:rsidRPr="00D83AF2" w:rsidRDefault="00B54CDC" w:rsidP="00B25017">
            <w:pPr>
              <w:rPr>
                <w:rFonts w:cstheme="minorHAnsi"/>
                <w:sz w:val="2"/>
                <w:szCs w:val="2"/>
              </w:rPr>
            </w:pPr>
          </w:p>
        </w:tc>
        <w:tc>
          <w:tcPr>
            <w:tcW w:w="1096" w:type="dxa"/>
            <w:vMerge/>
            <w:tcBorders>
              <w:top w:val="nil"/>
            </w:tcBorders>
          </w:tcPr>
          <w:p w:rsidR="00B54CDC" w:rsidRPr="00D83AF2" w:rsidRDefault="00B54CDC" w:rsidP="00B25017">
            <w:pPr>
              <w:rPr>
                <w:rFonts w:cstheme="minorHAnsi"/>
                <w:sz w:val="2"/>
                <w:szCs w:val="2"/>
              </w:rPr>
            </w:pPr>
          </w:p>
        </w:tc>
        <w:tc>
          <w:tcPr>
            <w:tcW w:w="863" w:type="dxa"/>
            <w:gridSpan w:val="2"/>
          </w:tcPr>
          <w:p w:rsidR="00B54CDC" w:rsidRPr="00D83AF2" w:rsidRDefault="00B54CDC" w:rsidP="00B25017">
            <w:pPr>
              <w:pStyle w:val="TableParagraph"/>
              <w:spacing w:line="248" w:lineRule="exact"/>
              <w:ind w:left="92" w:right="121"/>
              <w:jc w:val="center"/>
              <w:rPr>
                <w:rFonts w:asciiTheme="minorHAnsi" w:hAnsiTheme="minorHAnsi" w:cstheme="minorHAnsi"/>
                <w:b/>
              </w:rPr>
            </w:pPr>
            <w:r w:rsidRPr="00D83AF2">
              <w:rPr>
                <w:rFonts w:asciiTheme="minorHAnsi" w:hAnsiTheme="minorHAnsi" w:cstheme="minorHAnsi"/>
                <w:b/>
              </w:rPr>
              <w:t>Year1</w:t>
            </w:r>
          </w:p>
        </w:tc>
        <w:tc>
          <w:tcPr>
            <w:tcW w:w="815" w:type="dxa"/>
            <w:gridSpan w:val="2"/>
          </w:tcPr>
          <w:p w:rsidR="00B54CDC" w:rsidRPr="00D83AF2" w:rsidRDefault="00B54CDC" w:rsidP="00B25017">
            <w:pPr>
              <w:pStyle w:val="TableParagraph"/>
              <w:spacing w:line="248" w:lineRule="exact"/>
              <w:ind w:left="90" w:right="72"/>
              <w:jc w:val="center"/>
              <w:rPr>
                <w:rFonts w:asciiTheme="minorHAnsi" w:hAnsiTheme="minorHAnsi" w:cstheme="minorHAnsi"/>
                <w:b/>
              </w:rPr>
            </w:pPr>
            <w:r w:rsidRPr="00D83AF2">
              <w:rPr>
                <w:rFonts w:asciiTheme="minorHAnsi" w:hAnsiTheme="minorHAnsi" w:cstheme="minorHAnsi"/>
                <w:b/>
              </w:rPr>
              <w:t>Year2</w:t>
            </w:r>
          </w:p>
        </w:tc>
        <w:tc>
          <w:tcPr>
            <w:tcW w:w="816" w:type="dxa"/>
          </w:tcPr>
          <w:p w:rsidR="00B54CDC" w:rsidRPr="00D83AF2" w:rsidRDefault="00B54CDC" w:rsidP="00B25017">
            <w:pPr>
              <w:pStyle w:val="TableParagraph"/>
              <w:spacing w:line="248" w:lineRule="exact"/>
              <w:ind w:left="88" w:right="69"/>
              <w:jc w:val="center"/>
              <w:rPr>
                <w:rFonts w:asciiTheme="minorHAnsi" w:hAnsiTheme="minorHAnsi" w:cstheme="minorHAnsi"/>
                <w:b/>
              </w:rPr>
            </w:pPr>
            <w:r w:rsidRPr="00D83AF2">
              <w:rPr>
                <w:rFonts w:asciiTheme="minorHAnsi" w:hAnsiTheme="minorHAnsi" w:cstheme="minorHAnsi"/>
                <w:b/>
              </w:rPr>
              <w:t>Year3</w:t>
            </w:r>
          </w:p>
        </w:tc>
        <w:tc>
          <w:tcPr>
            <w:tcW w:w="815" w:type="dxa"/>
          </w:tcPr>
          <w:p w:rsidR="00B54CDC" w:rsidRPr="00D83AF2" w:rsidRDefault="00B54CDC" w:rsidP="00B25017">
            <w:pPr>
              <w:pStyle w:val="TableParagraph"/>
              <w:spacing w:line="248" w:lineRule="exact"/>
              <w:ind w:left="91" w:right="70"/>
              <w:jc w:val="center"/>
              <w:rPr>
                <w:rFonts w:asciiTheme="minorHAnsi" w:hAnsiTheme="minorHAnsi" w:cstheme="minorHAnsi"/>
                <w:b/>
              </w:rPr>
            </w:pPr>
            <w:r w:rsidRPr="00D83AF2">
              <w:rPr>
                <w:rFonts w:asciiTheme="minorHAnsi" w:hAnsiTheme="minorHAnsi" w:cstheme="minorHAnsi"/>
                <w:b/>
              </w:rPr>
              <w:t>Year4</w:t>
            </w:r>
          </w:p>
        </w:tc>
        <w:tc>
          <w:tcPr>
            <w:tcW w:w="825" w:type="dxa"/>
          </w:tcPr>
          <w:p w:rsidR="00B54CDC" w:rsidRPr="00D83AF2" w:rsidRDefault="00B54CDC" w:rsidP="00B25017">
            <w:pPr>
              <w:pStyle w:val="TableParagraph"/>
              <w:spacing w:line="248" w:lineRule="exact"/>
              <w:ind w:left="94" w:right="81"/>
              <w:jc w:val="center"/>
              <w:rPr>
                <w:rFonts w:asciiTheme="minorHAnsi" w:hAnsiTheme="minorHAnsi" w:cstheme="minorHAnsi"/>
                <w:b/>
              </w:rPr>
            </w:pPr>
            <w:r w:rsidRPr="00D83AF2">
              <w:rPr>
                <w:rFonts w:asciiTheme="minorHAnsi" w:hAnsiTheme="minorHAnsi" w:cstheme="minorHAnsi"/>
                <w:b/>
              </w:rPr>
              <w:t>Year5</w:t>
            </w:r>
          </w:p>
        </w:tc>
        <w:tc>
          <w:tcPr>
            <w:tcW w:w="825" w:type="dxa"/>
          </w:tcPr>
          <w:p w:rsidR="00B54CDC" w:rsidRPr="00D83AF2" w:rsidRDefault="00B54CDC" w:rsidP="00B25017">
            <w:pPr>
              <w:pStyle w:val="TableParagraph"/>
              <w:spacing w:line="248" w:lineRule="exact"/>
              <w:ind w:left="94" w:right="81"/>
              <w:jc w:val="center"/>
              <w:rPr>
                <w:rFonts w:asciiTheme="minorHAnsi" w:hAnsiTheme="minorHAnsi" w:cstheme="minorHAnsi"/>
                <w:b/>
              </w:rPr>
            </w:pPr>
            <w:r w:rsidRPr="00D83AF2">
              <w:rPr>
                <w:rFonts w:asciiTheme="minorHAnsi" w:hAnsiTheme="minorHAnsi" w:cstheme="minorHAnsi"/>
                <w:b/>
              </w:rPr>
              <w:t>Year6</w:t>
            </w:r>
          </w:p>
        </w:tc>
        <w:tc>
          <w:tcPr>
            <w:tcW w:w="825" w:type="dxa"/>
          </w:tcPr>
          <w:p w:rsidR="00B54CDC" w:rsidRPr="00D83AF2" w:rsidRDefault="00B54CDC" w:rsidP="00B54CDC">
            <w:pPr>
              <w:pStyle w:val="TableParagraph"/>
              <w:spacing w:line="248" w:lineRule="exact"/>
              <w:ind w:left="94" w:right="81"/>
              <w:jc w:val="center"/>
              <w:rPr>
                <w:rFonts w:asciiTheme="minorHAnsi" w:hAnsiTheme="minorHAnsi" w:cstheme="minorHAnsi"/>
                <w:b/>
              </w:rPr>
            </w:pPr>
            <w:r w:rsidRPr="00D83AF2">
              <w:rPr>
                <w:rFonts w:asciiTheme="minorHAnsi" w:hAnsiTheme="minorHAnsi" w:cstheme="minorHAnsi"/>
                <w:b/>
              </w:rPr>
              <w:t>Year7</w:t>
            </w:r>
          </w:p>
        </w:tc>
        <w:tc>
          <w:tcPr>
            <w:tcW w:w="741" w:type="dxa"/>
            <w:vMerge/>
            <w:tcBorders>
              <w:top w:val="nil"/>
            </w:tcBorders>
          </w:tcPr>
          <w:p w:rsidR="00B54CDC" w:rsidRPr="00D83AF2" w:rsidRDefault="00B54CDC" w:rsidP="00B25017">
            <w:pPr>
              <w:rPr>
                <w:rFonts w:cstheme="minorHAnsi"/>
                <w:sz w:val="2"/>
                <w:szCs w:val="2"/>
              </w:rPr>
            </w:pPr>
          </w:p>
        </w:tc>
      </w:tr>
      <w:tr w:rsidR="006573F8" w:rsidRPr="00D83AF2" w:rsidTr="00C47430">
        <w:trPr>
          <w:trHeight w:val="505"/>
        </w:trPr>
        <w:tc>
          <w:tcPr>
            <w:tcW w:w="554" w:type="dxa"/>
          </w:tcPr>
          <w:p w:rsidR="006573F8" w:rsidRPr="00D83AF2" w:rsidRDefault="006573F8" w:rsidP="00B25017">
            <w:pPr>
              <w:pStyle w:val="TableParagraph"/>
              <w:spacing w:line="248" w:lineRule="exact"/>
              <w:ind w:left="107"/>
              <w:rPr>
                <w:rFonts w:asciiTheme="minorHAnsi" w:hAnsiTheme="minorHAnsi" w:cstheme="minorHAnsi"/>
                <w:b/>
              </w:rPr>
            </w:pPr>
            <w:r w:rsidRPr="00D83AF2">
              <w:rPr>
                <w:rFonts w:asciiTheme="minorHAnsi" w:hAnsiTheme="minorHAnsi" w:cstheme="minorHAnsi"/>
                <w:b/>
              </w:rPr>
              <w:t>1</w:t>
            </w:r>
          </w:p>
        </w:tc>
        <w:tc>
          <w:tcPr>
            <w:tcW w:w="2431" w:type="dxa"/>
          </w:tcPr>
          <w:p w:rsidR="006573F8" w:rsidRPr="00D83AF2" w:rsidRDefault="006573F8" w:rsidP="00216DA1">
            <w:pPr>
              <w:pStyle w:val="TableParagraph"/>
              <w:spacing w:line="229" w:lineRule="exact"/>
              <w:ind w:left="107"/>
              <w:rPr>
                <w:rFonts w:asciiTheme="minorHAnsi" w:hAnsiTheme="minorHAnsi" w:cstheme="minorHAnsi"/>
              </w:rPr>
            </w:pPr>
            <w:r w:rsidRPr="00D83AF2">
              <w:rPr>
                <w:rFonts w:asciiTheme="minorHAnsi" w:hAnsiTheme="minorHAnsi" w:cstheme="minorHAnsi"/>
              </w:rPr>
              <w:t>Any other cost</w:t>
            </w:r>
          </w:p>
        </w:tc>
        <w:tc>
          <w:tcPr>
            <w:tcW w:w="1108" w:type="dxa"/>
          </w:tcPr>
          <w:p w:rsidR="006573F8" w:rsidRPr="00D83AF2" w:rsidRDefault="006573F8" w:rsidP="00B25017">
            <w:pPr>
              <w:pStyle w:val="TableParagraph"/>
              <w:rPr>
                <w:rFonts w:asciiTheme="minorHAnsi" w:hAnsiTheme="minorHAnsi" w:cstheme="minorHAnsi"/>
                <w:sz w:val="20"/>
              </w:rPr>
            </w:pPr>
          </w:p>
        </w:tc>
        <w:tc>
          <w:tcPr>
            <w:tcW w:w="1096" w:type="dxa"/>
          </w:tcPr>
          <w:p w:rsidR="006573F8" w:rsidRPr="00D83AF2" w:rsidRDefault="006573F8" w:rsidP="00B25017">
            <w:pPr>
              <w:pStyle w:val="TableParagraph"/>
              <w:rPr>
                <w:rFonts w:asciiTheme="minorHAnsi" w:hAnsiTheme="minorHAnsi" w:cstheme="minorHAnsi"/>
                <w:sz w:val="20"/>
              </w:rPr>
            </w:pPr>
          </w:p>
        </w:tc>
        <w:tc>
          <w:tcPr>
            <w:tcW w:w="863" w:type="dxa"/>
            <w:gridSpan w:val="2"/>
          </w:tcPr>
          <w:p w:rsidR="006573F8" w:rsidRPr="00D83AF2" w:rsidRDefault="006573F8" w:rsidP="00B25017">
            <w:pPr>
              <w:pStyle w:val="TableParagraph"/>
              <w:spacing w:before="122"/>
              <w:ind w:left="92" w:right="71"/>
              <w:jc w:val="center"/>
              <w:rPr>
                <w:rFonts w:asciiTheme="minorHAnsi" w:hAnsiTheme="minorHAnsi" w:cstheme="minorHAnsi"/>
                <w:b/>
              </w:rPr>
            </w:pPr>
          </w:p>
        </w:tc>
        <w:tc>
          <w:tcPr>
            <w:tcW w:w="815" w:type="dxa"/>
            <w:gridSpan w:val="2"/>
          </w:tcPr>
          <w:p w:rsidR="006573F8" w:rsidRPr="00D83AF2" w:rsidRDefault="006573F8" w:rsidP="00B25017">
            <w:pPr>
              <w:pStyle w:val="TableParagraph"/>
              <w:spacing w:before="122"/>
              <w:ind w:left="91" w:right="68"/>
              <w:jc w:val="center"/>
              <w:rPr>
                <w:rFonts w:asciiTheme="minorHAnsi" w:hAnsiTheme="minorHAnsi" w:cstheme="minorHAnsi"/>
                <w:b/>
              </w:rPr>
            </w:pPr>
          </w:p>
        </w:tc>
        <w:tc>
          <w:tcPr>
            <w:tcW w:w="816" w:type="dxa"/>
          </w:tcPr>
          <w:p w:rsidR="006573F8" w:rsidRPr="00D83AF2" w:rsidRDefault="006573F8" w:rsidP="00B25017">
            <w:pPr>
              <w:pStyle w:val="TableParagraph"/>
              <w:spacing w:before="122"/>
              <w:ind w:left="88" w:right="63"/>
              <w:jc w:val="center"/>
              <w:rPr>
                <w:rFonts w:asciiTheme="minorHAnsi" w:hAnsiTheme="minorHAnsi" w:cstheme="minorHAnsi"/>
                <w:b/>
              </w:rPr>
            </w:pPr>
          </w:p>
        </w:tc>
        <w:tc>
          <w:tcPr>
            <w:tcW w:w="815" w:type="dxa"/>
          </w:tcPr>
          <w:p w:rsidR="006573F8" w:rsidRPr="00D83AF2" w:rsidRDefault="006573F8" w:rsidP="00B25017">
            <w:pPr>
              <w:pStyle w:val="TableParagraph"/>
              <w:spacing w:before="122"/>
              <w:ind w:left="91" w:right="65"/>
              <w:jc w:val="center"/>
              <w:rPr>
                <w:rFonts w:asciiTheme="minorHAnsi" w:hAnsiTheme="minorHAnsi" w:cstheme="minorHAnsi"/>
                <w:b/>
              </w:rPr>
            </w:pPr>
          </w:p>
        </w:tc>
        <w:tc>
          <w:tcPr>
            <w:tcW w:w="825" w:type="dxa"/>
          </w:tcPr>
          <w:p w:rsidR="006573F8" w:rsidRPr="00D83AF2" w:rsidRDefault="006573F8" w:rsidP="00C47430">
            <w:pPr>
              <w:pStyle w:val="TableParagraph"/>
              <w:spacing w:before="122"/>
              <w:ind w:left="91" w:right="65"/>
              <w:jc w:val="center"/>
              <w:rPr>
                <w:rFonts w:asciiTheme="minorHAnsi" w:hAnsiTheme="minorHAnsi" w:cstheme="minorHAnsi"/>
                <w:b/>
              </w:rPr>
            </w:pPr>
          </w:p>
        </w:tc>
        <w:tc>
          <w:tcPr>
            <w:tcW w:w="825" w:type="dxa"/>
          </w:tcPr>
          <w:p w:rsidR="006573F8" w:rsidRPr="00D83AF2" w:rsidRDefault="006573F8" w:rsidP="00C47430">
            <w:pPr>
              <w:pStyle w:val="TableParagraph"/>
              <w:spacing w:before="122"/>
              <w:ind w:left="91" w:right="65"/>
              <w:jc w:val="center"/>
              <w:rPr>
                <w:rFonts w:asciiTheme="minorHAnsi" w:hAnsiTheme="minorHAnsi" w:cstheme="minorHAnsi"/>
                <w:b/>
              </w:rPr>
            </w:pPr>
          </w:p>
        </w:tc>
        <w:tc>
          <w:tcPr>
            <w:tcW w:w="825" w:type="dxa"/>
          </w:tcPr>
          <w:p w:rsidR="006573F8" w:rsidRPr="00D83AF2" w:rsidRDefault="006573F8" w:rsidP="00B25017">
            <w:pPr>
              <w:pStyle w:val="TableParagraph"/>
              <w:spacing w:before="122"/>
              <w:ind w:left="94" w:right="66"/>
              <w:jc w:val="center"/>
              <w:rPr>
                <w:rFonts w:asciiTheme="minorHAnsi" w:hAnsiTheme="minorHAnsi" w:cstheme="minorHAnsi"/>
                <w:b/>
              </w:rPr>
            </w:pPr>
          </w:p>
        </w:tc>
        <w:tc>
          <w:tcPr>
            <w:tcW w:w="741" w:type="dxa"/>
          </w:tcPr>
          <w:p w:rsidR="006573F8" w:rsidRPr="00D83AF2" w:rsidRDefault="006573F8" w:rsidP="00B25017">
            <w:pPr>
              <w:pStyle w:val="TableParagraph"/>
              <w:rPr>
                <w:rFonts w:asciiTheme="minorHAnsi" w:hAnsiTheme="minorHAnsi" w:cstheme="minorHAnsi"/>
                <w:sz w:val="20"/>
              </w:rPr>
            </w:pPr>
          </w:p>
        </w:tc>
      </w:tr>
      <w:tr w:rsidR="006573F8" w:rsidRPr="00D83AF2" w:rsidTr="00C47430">
        <w:trPr>
          <w:trHeight w:val="504"/>
        </w:trPr>
        <w:tc>
          <w:tcPr>
            <w:tcW w:w="554" w:type="dxa"/>
          </w:tcPr>
          <w:p w:rsidR="006573F8" w:rsidRPr="00D83AF2" w:rsidRDefault="006573F8" w:rsidP="00B25017">
            <w:pPr>
              <w:pStyle w:val="TableParagraph"/>
              <w:spacing w:line="246" w:lineRule="exact"/>
              <w:ind w:left="107"/>
              <w:rPr>
                <w:rFonts w:asciiTheme="minorHAnsi" w:hAnsiTheme="minorHAnsi" w:cstheme="minorHAnsi"/>
                <w:b/>
              </w:rPr>
            </w:pPr>
            <w:r w:rsidRPr="00D83AF2">
              <w:rPr>
                <w:rFonts w:asciiTheme="minorHAnsi" w:hAnsiTheme="minorHAnsi" w:cstheme="minorHAnsi"/>
                <w:b/>
              </w:rPr>
              <w:t>N</w:t>
            </w:r>
          </w:p>
        </w:tc>
        <w:tc>
          <w:tcPr>
            <w:tcW w:w="2431" w:type="dxa"/>
          </w:tcPr>
          <w:p w:rsidR="006573F8" w:rsidRPr="00D83AF2" w:rsidRDefault="006573F8" w:rsidP="00216DA1">
            <w:pPr>
              <w:pStyle w:val="TableParagraph"/>
              <w:spacing w:line="252" w:lineRule="exact"/>
              <w:ind w:left="107" w:right="170"/>
              <w:rPr>
                <w:rFonts w:asciiTheme="minorHAnsi" w:hAnsiTheme="minorHAnsi" w:cstheme="minorHAnsi"/>
              </w:rPr>
            </w:pPr>
            <w:r w:rsidRPr="00D83AF2">
              <w:rPr>
                <w:rFonts w:asciiTheme="minorHAnsi" w:hAnsiTheme="minorHAnsi" w:cstheme="minorHAnsi"/>
              </w:rPr>
              <w:t>Add rows if required</w:t>
            </w:r>
            <w:r w:rsidRPr="00D83AF2">
              <w:rPr>
                <w:rFonts w:asciiTheme="minorHAnsi" w:hAnsiTheme="minorHAnsi" w:cstheme="minorHAnsi"/>
                <w:spacing w:val="1"/>
              </w:rPr>
              <w:t xml:space="preserve"> </w:t>
            </w:r>
            <w:r w:rsidRPr="00D83AF2">
              <w:rPr>
                <w:rFonts w:asciiTheme="minorHAnsi" w:hAnsiTheme="minorHAnsi" w:cstheme="minorHAnsi"/>
              </w:rPr>
              <w:t>and update the N as</w:t>
            </w:r>
            <w:r w:rsidRPr="00D83AF2">
              <w:rPr>
                <w:rFonts w:asciiTheme="minorHAnsi" w:hAnsiTheme="minorHAnsi" w:cstheme="minorHAnsi"/>
                <w:spacing w:val="1"/>
              </w:rPr>
              <w:t xml:space="preserve"> </w:t>
            </w:r>
            <w:r w:rsidRPr="00D83AF2">
              <w:rPr>
                <w:rFonts w:asciiTheme="minorHAnsi" w:hAnsiTheme="minorHAnsi" w:cstheme="minorHAnsi"/>
              </w:rPr>
              <w:t>running</w:t>
            </w:r>
            <w:r w:rsidRPr="00D83AF2">
              <w:rPr>
                <w:rFonts w:asciiTheme="minorHAnsi" w:hAnsiTheme="minorHAnsi" w:cstheme="minorHAnsi"/>
                <w:spacing w:val="-7"/>
              </w:rPr>
              <w:t xml:space="preserve"> </w:t>
            </w:r>
            <w:r w:rsidRPr="00D83AF2">
              <w:rPr>
                <w:rFonts w:asciiTheme="minorHAnsi" w:hAnsiTheme="minorHAnsi" w:cstheme="minorHAnsi"/>
              </w:rPr>
              <w:t>serial</w:t>
            </w:r>
            <w:r w:rsidRPr="00D83AF2">
              <w:rPr>
                <w:rFonts w:asciiTheme="minorHAnsi" w:hAnsiTheme="minorHAnsi" w:cstheme="minorHAnsi"/>
                <w:spacing w:val="-6"/>
              </w:rPr>
              <w:t xml:space="preserve"> </w:t>
            </w:r>
            <w:r w:rsidRPr="00D83AF2">
              <w:rPr>
                <w:rFonts w:asciiTheme="minorHAnsi" w:hAnsiTheme="minorHAnsi" w:cstheme="minorHAnsi"/>
              </w:rPr>
              <w:t>number</w:t>
            </w:r>
          </w:p>
        </w:tc>
        <w:tc>
          <w:tcPr>
            <w:tcW w:w="1108" w:type="dxa"/>
          </w:tcPr>
          <w:p w:rsidR="006573F8" w:rsidRPr="00D83AF2" w:rsidRDefault="006573F8" w:rsidP="00B25017">
            <w:pPr>
              <w:pStyle w:val="TableParagraph"/>
              <w:rPr>
                <w:rFonts w:asciiTheme="minorHAnsi" w:hAnsiTheme="minorHAnsi" w:cstheme="minorHAnsi"/>
                <w:sz w:val="20"/>
              </w:rPr>
            </w:pPr>
          </w:p>
        </w:tc>
        <w:tc>
          <w:tcPr>
            <w:tcW w:w="1096" w:type="dxa"/>
          </w:tcPr>
          <w:p w:rsidR="006573F8" w:rsidRPr="00D83AF2" w:rsidRDefault="006573F8" w:rsidP="00B25017">
            <w:pPr>
              <w:pStyle w:val="TableParagraph"/>
              <w:rPr>
                <w:rFonts w:asciiTheme="minorHAnsi" w:hAnsiTheme="minorHAnsi" w:cstheme="minorHAnsi"/>
                <w:sz w:val="20"/>
              </w:rPr>
            </w:pPr>
          </w:p>
        </w:tc>
        <w:tc>
          <w:tcPr>
            <w:tcW w:w="863" w:type="dxa"/>
            <w:gridSpan w:val="2"/>
          </w:tcPr>
          <w:p w:rsidR="006573F8" w:rsidRPr="00D83AF2" w:rsidRDefault="006573F8" w:rsidP="00B25017">
            <w:pPr>
              <w:pStyle w:val="TableParagraph"/>
              <w:spacing w:before="120"/>
              <w:ind w:left="92" w:right="71"/>
              <w:jc w:val="center"/>
              <w:rPr>
                <w:rFonts w:asciiTheme="minorHAnsi" w:hAnsiTheme="minorHAnsi" w:cstheme="minorHAnsi"/>
                <w:b/>
              </w:rPr>
            </w:pPr>
          </w:p>
        </w:tc>
        <w:tc>
          <w:tcPr>
            <w:tcW w:w="815" w:type="dxa"/>
            <w:gridSpan w:val="2"/>
          </w:tcPr>
          <w:p w:rsidR="006573F8" w:rsidRPr="00D83AF2" w:rsidRDefault="006573F8" w:rsidP="00B25017">
            <w:pPr>
              <w:pStyle w:val="TableParagraph"/>
              <w:spacing w:before="120"/>
              <w:ind w:left="91" w:right="68"/>
              <w:jc w:val="center"/>
              <w:rPr>
                <w:rFonts w:asciiTheme="minorHAnsi" w:hAnsiTheme="minorHAnsi" w:cstheme="minorHAnsi"/>
                <w:b/>
              </w:rPr>
            </w:pPr>
          </w:p>
        </w:tc>
        <w:tc>
          <w:tcPr>
            <w:tcW w:w="816" w:type="dxa"/>
          </w:tcPr>
          <w:p w:rsidR="006573F8" w:rsidRPr="00D83AF2" w:rsidRDefault="006573F8" w:rsidP="00B25017">
            <w:pPr>
              <w:pStyle w:val="TableParagraph"/>
              <w:spacing w:before="120"/>
              <w:ind w:left="88" w:right="63"/>
              <w:jc w:val="center"/>
              <w:rPr>
                <w:rFonts w:asciiTheme="minorHAnsi" w:hAnsiTheme="minorHAnsi" w:cstheme="minorHAnsi"/>
                <w:b/>
              </w:rPr>
            </w:pPr>
          </w:p>
        </w:tc>
        <w:tc>
          <w:tcPr>
            <w:tcW w:w="815" w:type="dxa"/>
          </w:tcPr>
          <w:p w:rsidR="006573F8" w:rsidRPr="00D83AF2" w:rsidRDefault="006573F8" w:rsidP="00B25017">
            <w:pPr>
              <w:pStyle w:val="TableParagraph"/>
              <w:spacing w:before="120"/>
              <w:ind w:left="91" w:right="65"/>
              <w:jc w:val="center"/>
              <w:rPr>
                <w:rFonts w:asciiTheme="minorHAnsi" w:hAnsiTheme="minorHAnsi" w:cstheme="minorHAnsi"/>
                <w:b/>
              </w:rPr>
            </w:pPr>
          </w:p>
        </w:tc>
        <w:tc>
          <w:tcPr>
            <w:tcW w:w="825" w:type="dxa"/>
          </w:tcPr>
          <w:p w:rsidR="006573F8" w:rsidRPr="00D83AF2" w:rsidRDefault="006573F8" w:rsidP="00C47430">
            <w:pPr>
              <w:pStyle w:val="TableParagraph"/>
              <w:spacing w:before="120"/>
              <w:ind w:left="91" w:right="65"/>
              <w:jc w:val="center"/>
              <w:rPr>
                <w:rFonts w:asciiTheme="minorHAnsi" w:hAnsiTheme="minorHAnsi" w:cstheme="minorHAnsi"/>
                <w:b/>
              </w:rPr>
            </w:pPr>
          </w:p>
        </w:tc>
        <w:tc>
          <w:tcPr>
            <w:tcW w:w="825" w:type="dxa"/>
          </w:tcPr>
          <w:p w:rsidR="006573F8" w:rsidRPr="00D83AF2" w:rsidRDefault="006573F8" w:rsidP="00C47430">
            <w:pPr>
              <w:pStyle w:val="TableParagraph"/>
              <w:spacing w:before="120"/>
              <w:ind w:left="91" w:right="65"/>
              <w:jc w:val="center"/>
              <w:rPr>
                <w:rFonts w:asciiTheme="minorHAnsi" w:hAnsiTheme="minorHAnsi" w:cstheme="minorHAnsi"/>
                <w:b/>
              </w:rPr>
            </w:pPr>
          </w:p>
        </w:tc>
        <w:tc>
          <w:tcPr>
            <w:tcW w:w="825" w:type="dxa"/>
          </w:tcPr>
          <w:p w:rsidR="006573F8" w:rsidRPr="00D83AF2" w:rsidRDefault="006573F8" w:rsidP="00B25017">
            <w:pPr>
              <w:pStyle w:val="TableParagraph"/>
              <w:spacing w:before="120"/>
              <w:ind w:left="94" w:right="66"/>
              <w:jc w:val="center"/>
              <w:rPr>
                <w:rFonts w:asciiTheme="minorHAnsi" w:hAnsiTheme="minorHAnsi" w:cstheme="minorHAnsi"/>
                <w:b/>
              </w:rPr>
            </w:pPr>
          </w:p>
        </w:tc>
        <w:tc>
          <w:tcPr>
            <w:tcW w:w="741" w:type="dxa"/>
          </w:tcPr>
          <w:p w:rsidR="006573F8" w:rsidRPr="00D83AF2" w:rsidRDefault="006573F8" w:rsidP="00B25017">
            <w:pPr>
              <w:pStyle w:val="TableParagraph"/>
              <w:rPr>
                <w:rFonts w:asciiTheme="minorHAnsi" w:hAnsiTheme="minorHAnsi" w:cstheme="minorHAnsi"/>
                <w:sz w:val="20"/>
              </w:rPr>
            </w:pPr>
          </w:p>
        </w:tc>
      </w:tr>
      <w:tr w:rsidR="00B54CDC" w:rsidRPr="00D83AF2" w:rsidTr="00C47430">
        <w:trPr>
          <w:trHeight w:val="253"/>
        </w:trPr>
        <w:tc>
          <w:tcPr>
            <w:tcW w:w="554" w:type="dxa"/>
          </w:tcPr>
          <w:p w:rsidR="00B54CDC" w:rsidRPr="00D83AF2" w:rsidRDefault="00B54CDC" w:rsidP="006573F8">
            <w:pPr>
              <w:pStyle w:val="TableParagraph"/>
              <w:spacing w:line="234" w:lineRule="exact"/>
              <w:ind w:left="107"/>
              <w:rPr>
                <w:rFonts w:asciiTheme="minorHAnsi" w:hAnsiTheme="minorHAnsi" w:cstheme="minorHAnsi"/>
                <w:b/>
              </w:rPr>
            </w:pPr>
            <w:r w:rsidRPr="00D83AF2">
              <w:rPr>
                <w:rFonts w:asciiTheme="minorHAnsi" w:hAnsiTheme="minorHAnsi" w:cstheme="minorHAnsi"/>
                <w:b/>
              </w:rPr>
              <w:t>T</w:t>
            </w:r>
            <w:r w:rsidR="006573F8" w:rsidRPr="00D83AF2">
              <w:rPr>
                <w:rFonts w:asciiTheme="minorHAnsi" w:hAnsiTheme="minorHAnsi" w:cstheme="minorHAnsi"/>
                <w:b/>
              </w:rPr>
              <w:t>10</w:t>
            </w:r>
          </w:p>
        </w:tc>
        <w:tc>
          <w:tcPr>
            <w:tcW w:w="2431" w:type="dxa"/>
          </w:tcPr>
          <w:p w:rsidR="00B54CDC" w:rsidRPr="00D83AF2" w:rsidRDefault="00B54CDC" w:rsidP="00B25017">
            <w:pPr>
              <w:pStyle w:val="TableParagraph"/>
              <w:spacing w:line="234" w:lineRule="exact"/>
              <w:ind w:left="108"/>
              <w:rPr>
                <w:rFonts w:asciiTheme="minorHAnsi" w:hAnsiTheme="minorHAnsi" w:cstheme="minorHAnsi"/>
                <w:b/>
              </w:rPr>
            </w:pPr>
            <w:r w:rsidRPr="00D83AF2">
              <w:rPr>
                <w:rFonts w:asciiTheme="minorHAnsi" w:hAnsiTheme="minorHAnsi" w:cstheme="minorHAnsi"/>
                <w:b/>
              </w:rPr>
              <w:t>Total</w:t>
            </w:r>
            <w:r w:rsidRPr="00D83AF2">
              <w:rPr>
                <w:rFonts w:asciiTheme="minorHAnsi" w:hAnsiTheme="minorHAnsi" w:cstheme="minorHAnsi"/>
                <w:b/>
                <w:spacing w:val="1"/>
              </w:rPr>
              <w:t xml:space="preserve"> </w:t>
            </w:r>
            <w:r w:rsidRPr="00D83AF2">
              <w:rPr>
                <w:rFonts w:asciiTheme="minorHAnsi" w:hAnsiTheme="minorHAnsi" w:cstheme="minorHAnsi"/>
                <w:b/>
              </w:rPr>
              <w:t>Cost</w:t>
            </w:r>
            <w:r w:rsidRPr="00D83AF2">
              <w:rPr>
                <w:rFonts w:asciiTheme="minorHAnsi" w:hAnsiTheme="minorHAnsi" w:cstheme="minorHAnsi"/>
                <w:b/>
                <w:spacing w:val="-2"/>
              </w:rPr>
              <w:t xml:space="preserve"> </w:t>
            </w:r>
            <w:r w:rsidRPr="00D83AF2">
              <w:rPr>
                <w:rFonts w:asciiTheme="minorHAnsi" w:hAnsiTheme="minorHAnsi" w:cstheme="minorHAnsi"/>
                <w:b/>
              </w:rPr>
              <w:t>(1</w:t>
            </w:r>
            <w:r w:rsidRPr="00D83AF2">
              <w:rPr>
                <w:rFonts w:asciiTheme="minorHAnsi" w:hAnsiTheme="minorHAnsi" w:cstheme="minorHAnsi"/>
                <w:b/>
                <w:spacing w:val="-2"/>
              </w:rPr>
              <w:t xml:space="preserve"> </w:t>
            </w:r>
            <w:r w:rsidRPr="00D83AF2">
              <w:rPr>
                <w:rFonts w:asciiTheme="minorHAnsi" w:hAnsiTheme="minorHAnsi" w:cstheme="minorHAnsi"/>
                <w:b/>
              </w:rPr>
              <w:t>to</w:t>
            </w:r>
            <w:r w:rsidRPr="00D83AF2">
              <w:rPr>
                <w:rFonts w:asciiTheme="minorHAnsi" w:hAnsiTheme="minorHAnsi" w:cstheme="minorHAnsi"/>
                <w:b/>
                <w:spacing w:val="-1"/>
              </w:rPr>
              <w:t xml:space="preserve"> </w:t>
            </w:r>
            <w:r w:rsidRPr="00D83AF2">
              <w:rPr>
                <w:rFonts w:asciiTheme="minorHAnsi" w:hAnsiTheme="minorHAnsi" w:cstheme="minorHAnsi"/>
                <w:b/>
              </w:rPr>
              <w:t>N)</w:t>
            </w:r>
          </w:p>
        </w:tc>
        <w:tc>
          <w:tcPr>
            <w:tcW w:w="1108" w:type="dxa"/>
          </w:tcPr>
          <w:p w:rsidR="00B54CDC" w:rsidRPr="00D83AF2" w:rsidRDefault="00B54CDC" w:rsidP="00B25017">
            <w:pPr>
              <w:pStyle w:val="TableParagraph"/>
              <w:rPr>
                <w:rFonts w:asciiTheme="minorHAnsi" w:hAnsiTheme="minorHAnsi" w:cstheme="minorHAnsi"/>
                <w:sz w:val="18"/>
              </w:rPr>
            </w:pPr>
          </w:p>
        </w:tc>
        <w:tc>
          <w:tcPr>
            <w:tcW w:w="1096" w:type="dxa"/>
          </w:tcPr>
          <w:p w:rsidR="00B54CDC" w:rsidRPr="00D83AF2" w:rsidRDefault="00B54CDC" w:rsidP="00B25017">
            <w:pPr>
              <w:pStyle w:val="TableParagraph"/>
              <w:rPr>
                <w:rFonts w:asciiTheme="minorHAnsi" w:hAnsiTheme="minorHAnsi" w:cstheme="minorHAnsi"/>
                <w:sz w:val="18"/>
              </w:rPr>
            </w:pPr>
          </w:p>
        </w:tc>
        <w:tc>
          <w:tcPr>
            <w:tcW w:w="863" w:type="dxa"/>
            <w:gridSpan w:val="2"/>
          </w:tcPr>
          <w:p w:rsidR="00B54CDC" w:rsidRPr="00D83AF2" w:rsidRDefault="00B54CDC" w:rsidP="00B25017">
            <w:pPr>
              <w:pStyle w:val="TableParagraph"/>
              <w:spacing w:line="234" w:lineRule="exact"/>
              <w:ind w:left="92" w:right="71"/>
              <w:jc w:val="center"/>
              <w:rPr>
                <w:rFonts w:asciiTheme="minorHAnsi" w:hAnsiTheme="minorHAnsi" w:cstheme="minorHAnsi"/>
                <w:b/>
              </w:rPr>
            </w:pPr>
          </w:p>
        </w:tc>
        <w:tc>
          <w:tcPr>
            <w:tcW w:w="815" w:type="dxa"/>
            <w:gridSpan w:val="2"/>
          </w:tcPr>
          <w:p w:rsidR="00B54CDC" w:rsidRPr="00D83AF2" w:rsidRDefault="00B54CDC" w:rsidP="00B25017">
            <w:pPr>
              <w:pStyle w:val="TableParagraph"/>
              <w:spacing w:line="234" w:lineRule="exact"/>
              <w:ind w:left="91" w:right="68"/>
              <w:jc w:val="center"/>
              <w:rPr>
                <w:rFonts w:asciiTheme="minorHAnsi" w:hAnsiTheme="minorHAnsi" w:cstheme="minorHAnsi"/>
                <w:b/>
              </w:rPr>
            </w:pPr>
          </w:p>
        </w:tc>
        <w:tc>
          <w:tcPr>
            <w:tcW w:w="816" w:type="dxa"/>
          </w:tcPr>
          <w:p w:rsidR="00B54CDC" w:rsidRPr="00D83AF2" w:rsidRDefault="00B54CDC" w:rsidP="00B25017">
            <w:pPr>
              <w:pStyle w:val="TableParagraph"/>
              <w:spacing w:line="234" w:lineRule="exact"/>
              <w:ind w:left="88" w:right="63"/>
              <w:jc w:val="center"/>
              <w:rPr>
                <w:rFonts w:asciiTheme="minorHAnsi" w:hAnsiTheme="minorHAnsi" w:cstheme="minorHAnsi"/>
                <w:b/>
              </w:rPr>
            </w:pPr>
          </w:p>
        </w:tc>
        <w:tc>
          <w:tcPr>
            <w:tcW w:w="815" w:type="dxa"/>
          </w:tcPr>
          <w:p w:rsidR="00B54CDC" w:rsidRPr="00D83AF2" w:rsidRDefault="00B54CDC" w:rsidP="00B25017">
            <w:pPr>
              <w:pStyle w:val="TableParagraph"/>
              <w:spacing w:line="234" w:lineRule="exact"/>
              <w:ind w:left="91" w:right="65"/>
              <w:jc w:val="center"/>
              <w:rPr>
                <w:rFonts w:asciiTheme="minorHAnsi" w:hAnsiTheme="minorHAnsi" w:cstheme="minorHAnsi"/>
                <w:b/>
              </w:rPr>
            </w:pPr>
          </w:p>
        </w:tc>
        <w:tc>
          <w:tcPr>
            <w:tcW w:w="825" w:type="dxa"/>
          </w:tcPr>
          <w:p w:rsidR="00B54CDC" w:rsidRPr="00D83AF2" w:rsidRDefault="00B54CDC" w:rsidP="00C47430">
            <w:pPr>
              <w:pStyle w:val="TableParagraph"/>
              <w:spacing w:line="234" w:lineRule="exact"/>
              <w:ind w:left="91" w:right="65"/>
              <w:jc w:val="center"/>
              <w:rPr>
                <w:rFonts w:asciiTheme="minorHAnsi" w:hAnsiTheme="minorHAnsi" w:cstheme="minorHAnsi"/>
                <w:b/>
              </w:rPr>
            </w:pPr>
          </w:p>
        </w:tc>
        <w:tc>
          <w:tcPr>
            <w:tcW w:w="825" w:type="dxa"/>
          </w:tcPr>
          <w:p w:rsidR="00B54CDC" w:rsidRPr="00D83AF2" w:rsidRDefault="00B54CDC" w:rsidP="00C47430">
            <w:pPr>
              <w:pStyle w:val="TableParagraph"/>
              <w:spacing w:line="234" w:lineRule="exact"/>
              <w:ind w:left="91" w:right="65"/>
              <w:jc w:val="center"/>
              <w:rPr>
                <w:rFonts w:asciiTheme="minorHAnsi" w:hAnsiTheme="minorHAnsi" w:cstheme="minorHAnsi"/>
                <w:b/>
              </w:rPr>
            </w:pPr>
          </w:p>
        </w:tc>
        <w:tc>
          <w:tcPr>
            <w:tcW w:w="825" w:type="dxa"/>
          </w:tcPr>
          <w:p w:rsidR="00B54CDC" w:rsidRPr="00D83AF2" w:rsidRDefault="00B54CDC" w:rsidP="00B25017">
            <w:pPr>
              <w:pStyle w:val="TableParagraph"/>
              <w:spacing w:line="234" w:lineRule="exact"/>
              <w:ind w:left="94" w:right="66"/>
              <w:jc w:val="center"/>
              <w:rPr>
                <w:rFonts w:asciiTheme="minorHAnsi" w:hAnsiTheme="minorHAnsi" w:cstheme="minorHAnsi"/>
                <w:b/>
              </w:rPr>
            </w:pPr>
          </w:p>
        </w:tc>
        <w:tc>
          <w:tcPr>
            <w:tcW w:w="741" w:type="dxa"/>
          </w:tcPr>
          <w:p w:rsidR="00B54CDC" w:rsidRPr="00D83AF2" w:rsidRDefault="00B54CDC" w:rsidP="00B25017">
            <w:pPr>
              <w:pStyle w:val="TableParagraph"/>
              <w:rPr>
                <w:rFonts w:asciiTheme="minorHAnsi" w:hAnsiTheme="minorHAnsi" w:cstheme="minorHAnsi"/>
                <w:sz w:val="18"/>
              </w:rPr>
            </w:pPr>
          </w:p>
        </w:tc>
      </w:tr>
    </w:tbl>
    <w:p w:rsidR="00152459" w:rsidRPr="00D83AF2" w:rsidRDefault="00152459" w:rsidP="00152459">
      <w:pPr>
        <w:rPr>
          <w:rFonts w:cstheme="minorHAnsi"/>
          <w:sz w:val="18"/>
        </w:rPr>
        <w:sectPr w:rsidR="00152459" w:rsidRPr="00D83AF2" w:rsidSect="001E1A75">
          <w:pgSz w:w="15840" w:h="12240" w:orient="landscape"/>
          <w:pgMar w:top="1320" w:right="1860" w:bottom="600" w:left="1260" w:header="423" w:footer="1064" w:gutter="0"/>
          <w:cols w:space="720"/>
        </w:sectPr>
      </w:pPr>
    </w:p>
    <w:p w:rsidR="00A572F4" w:rsidRDefault="00A572F4" w:rsidP="00F40E4B">
      <w:pPr>
        <w:ind w:right="237"/>
        <w:jc w:val="both"/>
      </w:pPr>
      <w:r>
        <w:lastRenderedPageBreak/>
        <w:t>Terms &amp;</w:t>
      </w:r>
      <w:r>
        <w:rPr>
          <w:spacing w:val="-1"/>
        </w:rPr>
        <w:t xml:space="preserve"> </w:t>
      </w:r>
      <w:r>
        <w:t>Conditions:</w:t>
      </w:r>
    </w:p>
    <w:p w:rsidR="00A572F4" w:rsidRDefault="00A572F4" w:rsidP="00FB5269">
      <w:pPr>
        <w:pStyle w:val="ListParagraph"/>
        <w:widowControl w:val="0"/>
        <w:numPr>
          <w:ilvl w:val="0"/>
          <w:numId w:val="71"/>
        </w:numPr>
        <w:tabs>
          <w:tab w:val="left" w:pos="1110"/>
        </w:tabs>
        <w:autoSpaceDE w:val="0"/>
        <w:autoSpaceDN w:val="0"/>
        <w:spacing w:before="5" w:after="0" w:line="244" w:lineRule="auto"/>
        <w:ind w:right="233"/>
        <w:contextualSpacing w:val="0"/>
        <w:jc w:val="both"/>
        <w:rPr>
          <w:sz w:val="24"/>
        </w:rPr>
      </w:pPr>
      <w:r>
        <w:rPr>
          <w:sz w:val="24"/>
        </w:rPr>
        <w:t>For</w:t>
      </w:r>
      <w:r>
        <w:rPr>
          <w:spacing w:val="-6"/>
          <w:sz w:val="24"/>
        </w:rPr>
        <w:t xml:space="preserve"> </w:t>
      </w:r>
      <w:r>
        <w:rPr>
          <w:sz w:val="24"/>
        </w:rPr>
        <w:t>each</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above</w:t>
      </w:r>
      <w:r>
        <w:rPr>
          <w:spacing w:val="-4"/>
          <w:sz w:val="24"/>
        </w:rPr>
        <w:t xml:space="preserve"> </w:t>
      </w:r>
      <w:r>
        <w:rPr>
          <w:sz w:val="24"/>
        </w:rPr>
        <w:t>items</w:t>
      </w:r>
      <w:r>
        <w:rPr>
          <w:spacing w:val="-6"/>
          <w:sz w:val="24"/>
        </w:rPr>
        <w:t xml:space="preserve"> </w:t>
      </w:r>
      <w:r>
        <w:rPr>
          <w:sz w:val="24"/>
        </w:rPr>
        <w:t>provided</w:t>
      </w:r>
      <w:r>
        <w:rPr>
          <w:spacing w:val="-3"/>
          <w:sz w:val="24"/>
        </w:rPr>
        <w:t xml:space="preserve"> </w:t>
      </w:r>
      <w:r>
        <w:rPr>
          <w:sz w:val="24"/>
        </w:rPr>
        <w:t>the</w:t>
      </w:r>
      <w:r>
        <w:rPr>
          <w:spacing w:val="-4"/>
          <w:sz w:val="24"/>
        </w:rPr>
        <w:t xml:space="preserve"> </w:t>
      </w:r>
      <w:r>
        <w:rPr>
          <w:sz w:val="24"/>
        </w:rPr>
        <w:t>vendor</w:t>
      </w:r>
      <w:r>
        <w:rPr>
          <w:spacing w:val="-5"/>
          <w:sz w:val="24"/>
        </w:rPr>
        <w:t xml:space="preserve"> </w:t>
      </w:r>
      <w:r>
        <w:rPr>
          <w:sz w:val="24"/>
        </w:rPr>
        <w:t>is</w:t>
      </w:r>
      <w:r>
        <w:rPr>
          <w:spacing w:val="-5"/>
          <w:sz w:val="24"/>
        </w:rPr>
        <w:t xml:space="preserve"> </w:t>
      </w:r>
      <w:r>
        <w:rPr>
          <w:sz w:val="24"/>
        </w:rPr>
        <w:t>required</w:t>
      </w:r>
      <w:r>
        <w:rPr>
          <w:spacing w:val="-3"/>
          <w:sz w:val="24"/>
        </w:rPr>
        <w:t xml:space="preserve"> </w:t>
      </w:r>
      <w:r>
        <w:rPr>
          <w:sz w:val="24"/>
        </w:rPr>
        <w:t>to</w:t>
      </w:r>
      <w:r>
        <w:rPr>
          <w:spacing w:val="-4"/>
          <w:sz w:val="24"/>
        </w:rPr>
        <w:t xml:space="preserve"> </w:t>
      </w:r>
      <w:r>
        <w:rPr>
          <w:sz w:val="24"/>
        </w:rPr>
        <w:t>provide</w:t>
      </w:r>
      <w:r>
        <w:rPr>
          <w:spacing w:val="-3"/>
          <w:sz w:val="24"/>
        </w:rPr>
        <w:t xml:space="preserve"> </w:t>
      </w:r>
      <w:r>
        <w:rPr>
          <w:sz w:val="24"/>
        </w:rPr>
        <w:t>the</w:t>
      </w:r>
      <w:r>
        <w:rPr>
          <w:spacing w:val="-3"/>
          <w:sz w:val="24"/>
        </w:rPr>
        <w:t xml:space="preserve"> </w:t>
      </w:r>
      <w:r>
        <w:rPr>
          <w:sz w:val="24"/>
        </w:rPr>
        <w:t>cost</w:t>
      </w:r>
      <w:r>
        <w:rPr>
          <w:spacing w:val="-7"/>
          <w:sz w:val="24"/>
        </w:rPr>
        <w:t xml:space="preserve"> </w:t>
      </w:r>
      <w:r>
        <w:rPr>
          <w:sz w:val="24"/>
        </w:rPr>
        <w:t>for</w:t>
      </w:r>
      <w:r>
        <w:rPr>
          <w:spacing w:val="-5"/>
          <w:sz w:val="24"/>
        </w:rPr>
        <w:t xml:space="preserve"> </w:t>
      </w:r>
      <w:r>
        <w:rPr>
          <w:sz w:val="24"/>
        </w:rPr>
        <w:t>every</w:t>
      </w:r>
      <w:r>
        <w:rPr>
          <w:spacing w:val="-62"/>
          <w:sz w:val="24"/>
        </w:rPr>
        <w:t xml:space="preserve"> </w:t>
      </w:r>
      <w:r>
        <w:rPr>
          <w:sz w:val="24"/>
        </w:rPr>
        <w:t>line item where the vendor has considered the cost in Bill of Material (BOM), Bank reserves the right to</w:t>
      </w:r>
      <w:r>
        <w:rPr>
          <w:spacing w:val="1"/>
          <w:sz w:val="24"/>
        </w:rPr>
        <w:t xml:space="preserve"> </w:t>
      </w:r>
      <w:r>
        <w:rPr>
          <w:sz w:val="24"/>
        </w:rPr>
        <w:t>implement</w:t>
      </w:r>
      <w:r>
        <w:rPr>
          <w:spacing w:val="1"/>
          <w:sz w:val="24"/>
        </w:rPr>
        <w:t xml:space="preserve"> </w:t>
      </w:r>
      <w:r>
        <w:rPr>
          <w:sz w:val="24"/>
        </w:rPr>
        <w:t>or</w:t>
      </w:r>
      <w:r>
        <w:rPr>
          <w:spacing w:val="-1"/>
          <w:sz w:val="24"/>
        </w:rPr>
        <w:t xml:space="preserve"> </w:t>
      </w:r>
      <w:r>
        <w:rPr>
          <w:sz w:val="24"/>
        </w:rPr>
        <w:t>drop</w:t>
      </w:r>
      <w:r>
        <w:rPr>
          <w:spacing w:val="1"/>
          <w:sz w:val="24"/>
        </w:rPr>
        <w:t xml:space="preserve"> </w:t>
      </w:r>
      <w:r>
        <w:rPr>
          <w:sz w:val="24"/>
        </w:rPr>
        <w:t>any</w:t>
      </w:r>
      <w:r>
        <w:rPr>
          <w:spacing w:val="-1"/>
          <w:sz w:val="24"/>
        </w:rPr>
        <w:t xml:space="preserve"> </w:t>
      </w:r>
      <w:r>
        <w:rPr>
          <w:sz w:val="24"/>
        </w:rPr>
        <w:t>of</w:t>
      </w:r>
      <w:r>
        <w:rPr>
          <w:spacing w:val="4"/>
          <w:sz w:val="24"/>
        </w:rPr>
        <w:t xml:space="preserve"> </w:t>
      </w:r>
      <w:r>
        <w:rPr>
          <w:sz w:val="24"/>
        </w:rPr>
        <w:t>the</w:t>
      </w:r>
      <w:r>
        <w:rPr>
          <w:spacing w:val="2"/>
          <w:sz w:val="24"/>
        </w:rPr>
        <w:t xml:space="preserve"> </w:t>
      </w:r>
      <w:r>
        <w:rPr>
          <w:sz w:val="24"/>
        </w:rPr>
        <w:t>above</w:t>
      </w:r>
      <w:r>
        <w:rPr>
          <w:spacing w:val="2"/>
          <w:sz w:val="24"/>
        </w:rPr>
        <w:t xml:space="preserve"> </w:t>
      </w:r>
      <w:r>
        <w:rPr>
          <w:sz w:val="24"/>
        </w:rPr>
        <w:t>listed</w:t>
      </w:r>
      <w:r>
        <w:rPr>
          <w:spacing w:val="8"/>
          <w:sz w:val="24"/>
        </w:rPr>
        <w:t xml:space="preserve"> </w:t>
      </w:r>
      <w:r>
        <w:rPr>
          <w:sz w:val="24"/>
        </w:rPr>
        <w:t>items</w:t>
      </w:r>
      <w:r>
        <w:rPr>
          <w:spacing w:val="2"/>
          <w:sz w:val="24"/>
        </w:rPr>
        <w:t xml:space="preserve"> </w:t>
      </w:r>
      <w:r>
        <w:rPr>
          <w:sz w:val="24"/>
        </w:rPr>
        <w:t>without assigning any</w:t>
      </w:r>
      <w:r>
        <w:rPr>
          <w:spacing w:val="-1"/>
          <w:sz w:val="24"/>
        </w:rPr>
        <w:t xml:space="preserve"> </w:t>
      </w:r>
      <w:r>
        <w:rPr>
          <w:sz w:val="24"/>
        </w:rPr>
        <w:t>reason.</w:t>
      </w:r>
    </w:p>
    <w:p w:rsidR="00A572F4" w:rsidRDefault="00A572F4" w:rsidP="00FB5269">
      <w:pPr>
        <w:pStyle w:val="ListParagraph"/>
        <w:widowControl w:val="0"/>
        <w:numPr>
          <w:ilvl w:val="0"/>
          <w:numId w:val="71"/>
        </w:numPr>
        <w:tabs>
          <w:tab w:val="left" w:pos="1110"/>
        </w:tabs>
        <w:autoSpaceDE w:val="0"/>
        <w:autoSpaceDN w:val="0"/>
        <w:spacing w:before="96" w:after="0" w:line="244" w:lineRule="auto"/>
        <w:ind w:right="238"/>
        <w:contextualSpacing w:val="0"/>
        <w:rPr>
          <w:sz w:val="24"/>
        </w:rPr>
      </w:pPr>
      <w:r>
        <w:rPr>
          <w:sz w:val="24"/>
        </w:rPr>
        <w:t>For</w:t>
      </w:r>
      <w:r>
        <w:rPr>
          <w:spacing w:val="-5"/>
          <w:sz w:val="24"/>
        </w:rPr>
        <w:t xml:space="preserve"> </w:t>
      </w:r>
      <w:r>
        <w:rPr>
          <w:sz w:val="24"/>
        </w:rPr>
        <w:t>each</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above</w:t>
      </w:r>
      <w:r>
        <w:rPr>
          <w:spacing w:val="-4"/>
          <w:sz w:val="24"/>
        </w:rPr>
        <w:t xml:space="preserve"> </w:t>
      </w:r>
      <w:r>
        <w:rPr>
          <w:sz w:val="24"/>
        </w:rPr>
        <w:t>items</w:t>
      </w:r>
      <w:r>
        <w:rPr>
          <w:spacing w:val="-6"/>
          <w:sz w:val="24"/>
        </w:rPr>
        <w:t xml:space="preserve"> </w:t>
      </w:r>
      <w:r>
        <w:rPr>
          <w:sz w:val="24"/>
        </w:rPr>
        <w:t>provided</w:t>
      </w:r>
      <w:r>
        <w:rPr>
          <w:spacing w:val="-4"/>
          <w:sz w:val="24"/>
        </w:rPr>
        <w:t xml:space="preserve"> </w:t>
      </w:r>
      <w:r>
        <w:rPr>
          <w:sz w:val="24"/>
        </w:rPr>
        <w:t>the</w:t>
      </w:r>
      <w:r>
        <w:rPr>
          <w:spacing w:val="-3"/>
          <w:sz w:val="24"/>
        </w:rPr>
        <w:t xml:space="preserve"> </w:t>
      </w:r>
      <w:r>
        <w:rPr>
          <w:sz w:val="24"/>
        </w:rPr>
        <w:t>vendor</w:t>
      </w:r>
      <w:r>
        <w:rPr>
          <w:spacing w:val="-5"/>
          <w:sz w:val="24"/>
        </w:rPr>
        <w:t xml:space="preserve"> </w:t>
      </w:r>
      <w:r>
        <w:rPr>
          <w:sz w:val="24"/>
        </w:rPr>
        <w:t>is</w:t>
      </w:r>
      <w:r>
        <w:rPr>
          <w:spacing w:val="-5"/>
          <w:sz w:val="24"/>
        </w:rPr>
        <w:t xml:space="preserve"> </w:t>
      </w:r>
      <w:r>
        <w:rPr>
          <w:sz w:val="24"/>
        </w:rPr>
        <w:t>required</w:t>
      </w:r>
      <w:r>
        <w:rPr>
          <w:spacing w:val="-3"/>
          <w:sz w:val="24"/>
        </w:rPr>
        <w:t xml:space="preserve"> </w:t>
      </w:r>
      <w:r>
        <w:rPr>
          <w:sz w:val="24"/>
        </w:rPr>
        <w:t>to</w:t>
      </w:r>
      <w:r>
        <w:rPr>
          <w:spacing w:val="-4"/>
          <w:sz w:val="24"/>
        </w:rPr>
        <w:t xml:space="preserve"> </w:t>
      </w:r>
      <w:r>
        <w:rPr>
          <w:sz w:val="24"/>
        </w:rPr>
        <w:t>provide</w:t>
      </w:r>
      <w:r>
        <w:rPr>
          <w:spacing w:val="-3"/>
          <w:sz w:val="24"/>
        </w:rPr>
        <w:t xml:space="preserve"> </w:t>
      </w:r>
      <w:r>
        <w:rPr>
          <w:sz w:val="24"/>
        </w:rPr>
        <w:t>the</w:t>
      </w:r>
      <w:r>
        <w:rPr>
          <w:spacing w:val="-4"/>
          <w:sz w:val="24"/>
        </w:rPr>
        <w:t xml:space="preserve"> </w:t>
      </w:r>
      <w:r>
        <w:rPr>
          <w:sz w:val="24"/>
        </w:rPr>
        <w:t>cost</w:t>
      </w:r>
      <w:r>
        <w:rPr>
          <w:spacing w:val="-6"/>
          <w:sz w:val="24"/>
        </w:rPr>
        <w:t xml:space="preserve"> </w:t>
      </w:r>
      <w:r>
        <w:rPr>
          <w:sz w:val="24"/>
        </w:rPr>
        <w:t>for</w:t>
      </w:r>
      <w:r>
        <w:rPr>
          <w:spacing w:val="-5"/>
          <w:sz w:val="24"/>
        </w:rPr>
        <w:t xml:space="preserve"> </w:t>
      </w:r>
      <w:r>
        <w:rPr>
          <w:sz w:val="24"/>
        </w:rPr>
        <w:t>every</w:t>
      </w:r>
      <w:r>
        <w:rPr>
          <w:spacing w:val="-61"/>
          <w:sz w:val="24"/>
        </w:rPr>
        <w:t xml:space="preserve"> </w:t>
      </w:r>
      <w:r>
        <w:rPr>
          <w:sz w:val="24"/>
        </w:rPr>
        <w:t>line</w:t>
      </w:r>
      <w:r>
        <w:rPr>
          <w:spacing w:val="2"/>
          <w:sz w:val="24"/>
        </w:rPr>
        <w:t xml:space="preserve"> </w:t>
      </w:r>
      <w:r>
        <w:rPr>
          <w:sz w:val="24"/>
        </w:rPr>
        <w:t>item</w:t>
      </w:r>
      <w:r>
        <w:rPr>
          <w:spacing w:val="3"/>
          <w:sz w:val="24"/>
        </w:rPr>
        <w:t xml:space="preserve"> </w:t>
      </w:r>
      <w:r>
        <w:rPr>
          <w:sz w:val="24"/>
        </w:rPr>
        <w:t>where</w:t>
      </w:r>
      <w:r>
        <w:rPr>
          <w:spacing w:val="2"/>
          <w:sz w:val="24"/>
        </w:rPr>
        <w:t xml:space="preserve"> </w:t>
      </w:r>
      <w:r>
        <w:rPr>
          <w:sz w:val="24"/>
        </w:rPr>
        <w:t>the</w:t>
      </w:r>
      <w:r>
        <w:rPr>
          <w:spacing w:val="2"/>
          <w:sz w:val="24"/>
        </w:rPr>
        <w:t xml:space="preserve"> </w:t>
      </w:r>
      <w:r>
        <w:rPr>
          <w:sz w:val="24"/>
        </w:rPr>
        <w:t>vendor</w:t>
      </w:r>
      <w:r>
        <w:rPr>
          <w:spacing w:val="2"/>
          <w:sz w:val="24"/>
        </w:rPr>
        <w:t xml:space="preserve"> </w:t>
      </w:r>
      <w:r>
        <w:rPr>
          <w:sz w:val="24"/>
        </w:rPr>
        <w:t>has</w:t>
      </w:r>
      <w:r>
        <w:rPr>
          <w:spacing w:val="2"/>
          <w:sz w:val="24"/>
        </w:rPr>
        <w:t xml:space="preserve"> </w:t>
      </w:r>
      <w:r>
        <w:rPr>
          <w:sz w:val="24"/>
        </w:rPr>
        <w:t>considered</w:t>
      </w:r>
      <w:r>
        <w:rPr>
          <w:spacing w:val="2"/>
          <w:sz w:val="24"/>
        </w:rPr>
        <w:t xml:space="preserve"> </w:t>
      </w:r>
      <w:r>
        <w:rPr>
          <w:sz w:val="24"/>
        </w:rPr>
        <w:t>the</w:t>
      </w:r>
      <w:r>
        <w:rPr>
          <w:spacing w:val="2"/>
          <w:sz w:val="24"/>
        </w:rPr>
        <w:t xml:space="preserve"> </w:t>
      </w:r>
      <w:r>
        <w:rPr>
          <w:sz w:val="24"/>
        </w:rPr>
        <w:t>cost</w:t>
      </w:r>
      <w:r>
        <w:rPr>
          <w:spacing w:val="3"/>
          <w:sz w:val="24"/>
        </w:rPr>
        <w:t xml:space="preserve"> </w:t>
      </w:r>
      <w:r>
        <w:rPr>
          <w:sz w:val="24"/>
        </w:rPr>
        <w:t>in</w:t>
      </w:r>
      <w:r>
        <w:rPr>
          <w:spacing w:val="2"/>
          <w:sz w:val="24"/>
        </w:rPr>
        <w:t xml:space="preserve"> </w:t>
      </w:r>
      <w:r>
        <w:rPr>
          <w:sz w:val="24"/>
        </w:rPr>
        <w:t>BOM</w:t>
      </w:r>
    </w:p>
    <w:p w:rsidR="00A572F4" w:rsidRDefault="00A572F4" w:rsidP="00FB5269">
      <w:pPr>
        <w:pStyle w:val="ListParagraph"/>
        <w:widowControl w:val="0"/>
        <w:numPr>
          <w:ilvl w:val="0"/>
          <w:numId w:val="71"/>
        </w:numPr>
        <w:tabs>
          <w:tab w:val="left" w:pos="1110"/>
        </w:tabs>
        <w:autoSpaceDE w:val="0"/>
        <w:autoSpaceDN w:val="0"/>
        <w:spacing w:after="0" w:line="244" w:lineRule="auto"/>
        <w:ind w:right="244"/>
        <w:contextualSpacing w:val="0"/>
        <w:rPr>
          <w:sz w:val="24"/>
        </w:rPr>
      </w:pPr>
      <w:r>
        <w:rPr>
          <w:sz w:val="24"/>
        </w:rPr>
        <w:t>If</w:t>
      </w:r>
      <w:r>
        <w:rPr>
          <w:spacing w:val="5"/>
          <w:sz w:val="24"/>
        </w:rPr>
        <w:t xml:space="preserve"> </w:t>
      </w:r>
      <w:r>
        <w:rPr>
          <w:sz w:val="24"/>
        </w:rPr>
        <w:t>the</w:t>
      </w:r>
      <w:r>
        <w:rPr>
          <w:spacing w:val="6"/>
          <w:sz w:val="24"/>
        </w:rPr>
        <w:t xml:space="preserve"> </w:t>
      </w:r>
      <w:r>
        <w:rPr>
          <w:sz w:val="24"/>
        </w:rPr>
        <w:t>cost</w:t>
      </w:r>
      <w:r>
        <w:rPr>
          <w:spacing w:val="4"/>
          <w:sz w:val="24"/>
        </w:rPr>
        <w:t xml:space="preserve"> </w:t>
      </w:r>
      <w:r>
        <w:rPr>
          <w:sz w:val="24"/>
        </w:rPr>
        <w:t>for</w:t>
      </w:r>
      <w:r>
        <w:rPr>
          <w:spacing w:val="5"/>
          <w:sz w:val="24"/>
        </w:rPr>
        <w:t xml:space="preserve"> </w:t>
      </w:r>
      <w:r>
        <w:rPr>
          <w:sz w:val="24"/>
        </w:rPr>
        <w:t>any</w:t>
      </w:r>
      <w:r>
        <w:rPr>
          <w:spacing w:val="3"/>
          <w:sz w:val="24"/>
        </w:rPr>
        <w:t xml:space="preserve"> </w:t>
      </w:r>
      <w:r>
        <w:rPr>
          <w:sz w:val="24"/>
        </w:rPr>
        <w:t>line</w:t>
      </w:r>
      <w:r>
        <w:rPr>
          <w:spacing w:val="6"/>
          <w:sz w:val="24"/>
        </w:rPr>
        <w:t xml:space="preserve"> </w:t>
      </w:r>
      <w:r>
        <w:rPr>
          <w:sz w:val="24"/>
        </w:rPr>
        <w:t>item</w:t>
      </w:r>
      <w:r>
        <w:rPr>
          <w:spacing w:val="5"/>
          <w:sz w:val="24"/>
        </w:rPr>
        <w:t xml:space="preserve"> </w:t>
      </w:r>
      <w:r>
        <w:rPr>
          <w:sz w:val="24"/>
        </w:rPr>
        <w:t>is</w:t>
      </w:r>
      <w:r>
        <w:rPr>
          <w:spacing w:val="5"/>
          <w:sz w:val="24"/>
        </w:rPr>
        <w:t xml:space="preserve"> </w:t>
      </w:r>
      <w:r>
        <w:rPr>
          <w:sz w:val="24"/>
        </w:rPr>
        <w:t>indicated</w:t>
      </w:r>
      <w:r>
        <w:rPr>
          <w:spacing w:val="6"/>
          <w:sz w:val="24"/>
        </w:rPr>
        <w:t xml:space="preserve"> </w:t>
      </w:r>
      <w:r>
        <w:rPr>
          <w:sz w:val="24"/>
        </w:rPr>
        <w:t>as</w:t>
      </w:r>
      <w:r>
        <w:rPr>
          <w:spacing w:val="3"/>
          <w:sz w:val="24"/>
        </w:rPr>
        <w:t xml:space="preserve"> </w:t>
      </w:r>
      <w:r>
        <w:rPr>
          <w:sz w:val="24"/>
        </w:rPr>
        <w:t>zero</w:t>
      </w:r>
      <w:r>
        <w:rPr>
          <w:spacing w:val="6"/>
          <w:sz w:val="24"/>
        </w:rPr>
        <w:t xml:space="preserve"> </w:t>
      </w:r>
      <w:r>
        <w:rPr>
          <w:sz w:val="24"/>
        </w:rPr>
        <w:t>then</w:t>
      </w:r>
      <w:r>
        <w:rPr>
          <w:spacing w:val="4"/>
          <w:sz w:val="24"/>
        </w:rPr>
        <w:t xml:space="preserve"> </w:t>
      </w:r>
      <w:r>
        <w:rPr>
          <w:sz w:val="24"/>
        </w:rPr>
        <w:t>it</w:t>
      </w:r>
      <w:r>
        <w:rPr>
          <w:spacing w:val="6"/>
          <w:sz w:val="24"/>
        </w:rPr>
        <w:t xml:space="preserve"> </w:t>
      </w:r>
      <w:r>
        <w:rPr>
          <w:sz w:val="24"/>
        </w:rPr>
        <w:t>will</w:t>
      </w:r>
      <w:r>
        <w:rPr>
          <w:spacing w:val="5"/>
          <w:sz w:val="24"/>
        </w:rPr>
        <w:t xml:space="preserve"> </w:t>
      </w:r>
      <w:r>
        <w:rPr>
          <w:sz w:val="24"/>
        </w:rPr>
        <w:t>be</w:t>
      </w:r>
      <w:r>
        <w:rPr>
          <w:spacing w:val="6"/>
          <w:sz w:val="24"/>
        </w:rPr>
        <w:t xml:space="preserve"> </w:t>
      </w:r>
      <w:r>
        <w:rPr>
          <w:sz w:val="24"/>
        </w:rPr>
        <w:t>assumed</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Bank</w:t>
      </w:r>
      <w:r>
        <w:rPr>
          <w:spacing w:val="3"/>
          <w:sz w:val="24"/>
        </w:rPr>
        <w:t xml:space="preserve"> </w:t>
      </w:r>
      <w:r>
        <w:rPr>
          <w:sz w:val="24"/>
        </w:rPr>
        <w:t>that</w:t>
      </w:r>
      <w:r w:rsidR="006573F8">
        <w:rPr>
          <w:sz w:val="24"/>
        </w:rPr>
        <w:t xml:space="preserve"> </w:t>
      </w:r>
      <w:r>
        <w:rPr>
          <w:spacing w:val="-61"/>
          <w:sz w:val="24"/>
        </w:rPr>
        <w:t xml:space="preserve">  </w:t>
      </w:r>
      <w:r>
        <w:rPr>
          <w:sz w:val="24"/>
        </w:rPr>
        <w:t>the</w:t>
      </w:r>
      <w:r>
        <w:rPr>
          <w:spacing w:val="2"/>
          <w:sz w:val="24"/>
        </w:rPr>
        <w:t xml:space="preserve"> </w:t>
      </w:r>
      <w:r>
        <w:rPr>
          <w:sz w:val="24"/>
        </w:rPr>
        <w:t>said</w:t>
      </w:r>
      <w:r>
        <w:rPr>
          <w:spacing w:val="3"/>
          <w:sz w:val="24"/>
        </w:rPr>
        <w:t xml:space="preserve"> </w:t>
      </w:r>
      <w:r>
        <w:rPr>
          <w:sz w:val="24"/>
        </w:rPr>
        <w:t>item</w:t>
      </w:r>
      <w:r>
        <w:rPr>
          <w:spacing w:val="4"/>
          <w:sz w:val="24"/>
        </w:rPr>
        <w:t xml:space="preserve"> </w:t>
      </w:r>
      <w:r>
        <w:rPr>
          <w:sz w:val="24"/>
        </w:rPr>
        <w:t>is provided</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Bank</w:t>
      </w:r>
      <w:r>
        <w:rPr>
          <w:spacing w:val="1"/>
          <w:sz w:val="24"/>
        </w:rPr>
        <w:t xml:space="preserve"> </w:t>
      </w:r>
      <w:r>
        <w:rPr>
          <w:sz w:val="24"/>
        </w:rPr>
        <w:t>without</w:t>
      </w:r>
      <w:r>
        <w:rPr>
          <w:spacing w:val="1"/>
          <w:sz w:val="24"/>
        </w:rPr>
        <w:t xml:space="preserve"> </w:t>
      </w:r>
      <w:r>
        <w:rPr>
          <w:sz w:val="24"/>
        </w:rPr>
        <w:t>any cost</w:t>
      </w:r>
    </w:p>
    <w:p w:rsidR="00A572F4" w:rsidRDefault="00A572F4" w:rsidP="00FB5269">
      <w:pPr>
        <w:pStyle w:val="ListParagraph"/>
        <w:widowControl w:val="0"/>
        <w:numPr>
          <w:ilvl w:val="0"/>
          <w:numId w:val="71"/>
        </w:numPr>
        <w:tabs>
          <w:tab w:val="left" w:pos="1110"/>
        </w:tabs>
        <w:autoSpaceDE w:val="0"/>
        <w:autoSpaceDN w:val="0"/>
        <w:spacing w:after="0" w:line="244" w:lineRule="auto"/>
        <w:ind w:right="235"/>
        <w:contextualSpacing w:val="0"/>
        <w:rPr>
          <w:sz w:val="24"/>
        </w:rPr>
      </w:pPr>
      <w:r>
        <w:rPr>
          <w:sz w:val="24"/>
        </w:rPr>
        <w:t>The</w:t>
      </w:r>
      <w:r>
        <w:rPr>
          <w:spacing w:val="34"/>
          <w:sz w:val="24"/>
        </w:rPr>
        <w:t xml:space="preserve"> </w:t>
      </w:r>
      <w:r>
        <w:rPr>
          <w:sz w:val="24"/>
        </w:rPr>
        <w:t>price</w:t>
      </w:r>
      <w:r>
        <w:rPr>
          <w:spacing w:val="37"/>
          <w:sz w:val="24"/>
        </w:rPr>
        <w:t xml:space="preserve"> </w:t>
      </w:r>
      <w:r>
        <w:rPr>
          <w:sz w:val="24"/>
        </w:rPr>
        <w:t>quoted</w:t>
      </w:r>
      <w:r>
        <w:rPr>
          <w:spacing w:val="32"/>
          <w:sz w:val="24"/>
        </w:rPr>
        <w:t xml:space="preserve"> </w:t>
      </w:r>
      <w:r>
        <w:rPr>
          <w:sz w:val="24"/>
        </w:rPr>
        <w:t>for</w:t>
      </w:r>
      <w:r>
        <w:rPr>
          <w:spacing w:val="35"/>
          <w:sz w:val="24"/>
        </w:rPr>
        <w:t xml:space="preserve"> </w:t>
      </w:r>
      <w:r>
        <w:rPr>
          <w:sz w:val="24"/>
        </w:rPr>
        <w:t>the</w:t>
      </w:r>
      <w:r>
        <w:rPr>
          <w:spacing w:val="35"/>
          <w:sz w:val="24"/>
        </w:rPr>
        <w:t xml:space="preserve"> </w:t>
      </w:r>
      <w:r>
        <w:rPr>
          <w:sz w:val="24"/>
        </w:rPr>
        <w:t>project</w:t>
      </w:r>
      <w:r>
        <w:rPr>
          <w:spacing w:val="34"/>
          <w:sz w:val="24"/>
        </w:rPr>
        <w:t xml:space="preserve"> </w:t>
      </w:r>
      <w:r>
        <w:rPr>
          <w:sz w:val="24"/>
        </w:rPr>
        <w:t>should</w:t>
      </w:r>
      <w:r>
        <w:rPr>
          <w:spacing w:val="34"/>
          <w:sz w:val="24"/>
        </w:rPr>
        <w:t xml:space="preserve"> </w:t>
      </w:r>
      <w:r>
        <w:rPr>
          <w:sz w:val="24"/>
        </w:rPr>
        <w:t>be</w:t>
      </w:r>
      <w:r>
        <w:rPr>
          <w:spacing w:val="34"/>
          <w:sz w:val="24"/>
        </w:rPr>
        <w:t xml:space="preserve"> </w:t>
      </w:r>
      <w:r>
        <w:rPr>
          <w:sz w:val="24"/>
        </w:rPr>
        <w:t>an</w:t>
      </w:r>
      <w:r>
        <w:rPr>
          <w:spacing w:val="35"/>
          <w:sz w:val="24"/>
        </w:rPr>
        <w:t xml:space="preserve"> </w:t>
      </w:r>
      <w:r>
        <w:rPr>
          <w:sz w:val="24"/>
        </w:rPr>
        <w:t>all-inclusive</w:t>
      </w:r>
      <w:r>
        <w:rPr>
          <w:spacing w:val="37"/>
          <w:sz w:val="24"/>
        </w:rPr>
        <w:t xml:space="preserve"> </w:t>
      </w:r>
      <w:r>
        <w:rPr>
          <w:sz w:val="24"/>
        </w:rPr>
        <w:t>price</w:t>
      </w:r>
      <w:r>
        <w:rPr>
          <w:spacing w:val="37"/>
          <w:sz w:val="24"/>
        </w:rPr>
        <w:t xml:space="preserve"> </w:t>
      </w:r>
      <w:r>
        <w:rPr>
          <w:sz w:val="24"/>
        </w:rPr>
        <w:t>including</w:t>
      </w:r>
      <w:r>
        <w:rPr>
          <w:spacing w:val="33"/>
          <w:sz w:val="24"/>
        </w:rPr>
        <w:t xml:space="preserve"> </w:t>
      </w:r>
      <w:r>
        <w:rPr>
          <w:sz w:val="24"/>
        </w:rPr>
        <w:t>any</w:t>
      </w:r>
      <w:r>
        <w:rPr>
          <w:spacing w:val="35"/>
          <w:sz w:val="24"/>
        </w:rPr>
        <w:t xml:space="preserve"> </w:t>
      </w:r>
      <w:r>
        <w:rPr>
          <w:sz w:val="24"/>
        </w:rPr>
        <w:t>taxes,</w:t>
      </w:r>
      <w:r>
        <w:rPr>
          <w:spacing w:val="-61"/>
          <w:sz w:val="24"/>
        </w:rPr>
        <w:t xml:space="preserve"> </w:t>
      </w:r>
      <w:r>
        <w:rPr>
          <w:sz w:val="24"/>
        </w:rPr>
        <w:t>expenses</w:t>
      </w:r>
      <w:r>
        <w:rPr>
          <w:spacing w:val="1"/>
          <w:sz w:val="24"/>
        </w:rPr>
        <w:t xml:space="preserve"> </w:t>
      </w:r>
      <w:r>
        <w:rPr>
          <w:sz w:val="24"/>
        </w:rPr>
        <w:t>and</w:t>
      </w:r>
      <w:r>
        <w:rPr>
          <w:spacing w:val="2"/>
          <w:sz w:val="24"/>
        </w:rPr>
        <w:t xml:space="preserve"> </w:t>
      </w:r>
      <w:r>
        <w:rPr>
          <w:sz w:val="24"/>
        </w:rPr>
        <w:t>levies</w:t>
      </w:r>
      <w:r>
        <w:rPr>
          <w:spacing w:val="3"/>
          <w:sz w:val="24"/>
        </w:rPr>
        <w:t xml:space="preserve"> </w:t>
      </w:r>
      <w:r>
        <w:rPr>
          <w:sz w:val="24"/>
        </w:rPr>
        <w:t>but</w:t>
      </w:r>
      <w:r>
        <w:rPr>
          <w:spacing w:val="2"/>
          <w:sz w:val="24"/>
        </w:rPr>
        <w:t xml:space="preserve"> </w:t>
      </w:r>
      <w:r>
        <w:rPr>
          <w:sz w:val="24"/>
        </w:rPr>
        <w:t>excluding</w:t>
      </w:r>
      <w:r>
        <w:rPr>
          <w:spacing w:val="2"/>
          <w:sz w:val="24"/>
        </w:rPr>
        <w:t xml:space="preserve"> </w:t>
      </w:r>
      <w:r>
        <w:rPr>
          <w:sz w:val="24"/>
        </w:rPr>
        <w:t>GST</w:t>
      </w:r>
      <w:r>
        <w:rPr>
          <w:spacing w:val="3"/>
          <w:sz w:val="24"/>
        </w:rPr>
        <w:t xml:space="preserve"> </w:t>
      </w:r>
      <w:r>
        <w:rPr>
          <w:sz w:val="24"/>
        </w:rPr>
        <w:t>and</w:t>
      </w:r>
      <w:r>
        <w:rPr>
          <w:spacing w:val="3"/>
          <w:sz w:val="24"/>
        </w:rPr>
        <w:t xml:space="preserve"> </w:t>
      </w:r>
      <w:r>
        <w:rPr>
          <w:sz w:val="24"/>
        </w:rPr>
        <w:t>is</w:t>
      </w:r>
      <w:r>
        <w:rPr>
          <w:spacing w:val="1"/>
          <w:sz w:val="24"/>
        </w:rPr>
        <w:t xml:space="preserve"> </w:t>
      </w:r>
      <w:r>
        <w:rPr>
          <w:sz w:val="24"/>
        </w:rPr>
        <w:t>a</w:t>
      </w:r>
      <w:r>
        <w:rPr>
          <w:spacing w:val="1"/>
          <w:sz w:val="24"/>
        </w:rPr>
        <w:t xml:space="preserve"> </w:t>
      </w:r>
      <w:r>
        <w:rPr>
          <w:sz w:val="24"/>
        </w:rPr>
        <w:t>fixed</w:t>
      </w:r>
      <w:r>
        <w:rPr>
          <w:spacing w:val="3"/>
          <w:sz w:val="24"/>
        </w:rPr>
        <w:t xml:space="preserve"> </w:t>
      </w:r>
      <w:r>
        <w:rPr>
          <w:sz w:val="24"/>
        </w:rPr>
        <w:t>price.</w:t>
      </w:r>
    </w:p>
    <w:p w:rsidR="00A572F4" w:rsidRDefault="00A572F4" w:rsidP="00FB5269">
      <w:pPr>
        <w:pStyle w:val="ListParagraph"/>
        <w:widowControl w:val="0"/>
        <w:numPr>
          <w:ilvl w:val="0"/>
          <w:numId w:val="71"/>
        </w:numPr>
        <w:tabs>
          <w:tab w:val="left" w:pos="1110"/>
        </w:tabs>
        <w:autoSpaceDE w:val="0"/>
        <w:autoSpaceDN w:val="0"/>
        <w:spacing w:after="0" w:line="269" w:lineRule="exact"/>
        <w:ind w:hanging="361"/>
        <w:contextualSpacing w:val="0"/>
        <w:rPr>
          <w:sz w:val="24"/>
        </w:rPr>
      </w:pPr>
      <w:r>
        <w:rPr>
          <w:sz w:val="24"/>
        </w:rPr>
        <w:t>Bank</w:t>
      </w:r>
      <w:r>
        <w:rPr>
          <w:spacing w:val="-1"/>
          <w:sz w:val="24"/>
        </w:rPr>
        <w:t xml:space="preserve"> </w:t>
      </w:r>
      <w:r>
        <w:rPr>
          <w:sz w:val="24"/>
        </w:rPr>
        <w:t>will deduct</w:t>
      </w:r>
      <w:r>
        <w:rPr>
          <w:spacing w:val="-1"/>
          <w:sz w:val="24"/>
        </w:rPr>
        <w:t xml:space="preserve"> </w:t>
      </w:r>
      <w:r>
        <w:rPr>
          <w:sz w:val="24"/>
        </w:rPr>
        <w:t>applicable</w:t>
      </w:r>
      <w:r>
        <w:rPr>
          <w:spacing w:val="-1"/>
          <w:sz w:val="24"/>
        </w:rPr>
        <w:t xml:space="preserve"> </w:t>
      </w:r>
      <w:r>
        <w:rPr>
          <w:sz w:val="24"/>
        </w:rPr>
        <w:t>TDS,</w:t>
      </w:r>
      <w:r>
        <w:rPr>
          <w:spacing w:val="-1"/>
          <w:sz w:val="24"/>
        </w:rPr>
        <w:t xml:space="preserve"> </w:t>
      </w:r>
      <w:r>
        <w:rPr>
          <w:sz w:val="24"/>
        </w:rPr>
        <w:t>if</w:t>
      </w:r>
      <w:r>
        <w:rPr>
          <w:spacing w:val="2"/>
          <w:sz w:val="24"/>
        </w:rPr>
        <w:t xml:space="preserve"> </w:t>
      </w:r>
      <w:r>
        <w:rPr>
          <w:sz w:val="24"/>
        </w:rPr>
        <w:t>any,</w:t>
      </w:r>
      <w:r>
        <w:rPr>
          <w:spacing w:val="1"/>
          <w:sz w:val="24"/>
        </w:rPr>
        <w:t xml:space="preserve"> </w:t>
      </w:r>
      <w:r>
        <w:rPr>
          <w:sz w:val="24"/>
        </w:rPr>
        <w:t>as per</w:t>
      </w:r>
      <w:r>
        <w:rPr>
          <w:spacing w:val="-1"/>
          <w:sz w:val="24"/>
        </w:rPr>
        <w:t xml:space="preserve"> </w:t>
      </w:r>
      <w:r>
        <w:rPr>
          <w:sz w:val="24"/>
        </w:rPr>
        <w:t>the</w:t>
      </w:r>
      <w:r>
        <w:rPr>
          <w:spacing w:val="1"/>
          <w:sz w:val="24"/>
        </w:rPr>
        <w:t xml:space="preserve"> </w:t>
      </w:r>
      <w:r>
        <w:rPr>
          <w:sz w:val="24"/>
        </w:rPr>
        <w:t>law</w:t>
      </w:r>
      <w:r>
        <w:rPr>
          <w:spacing w:val="-2"/>
          <w:sz w:val="24"/>
        </w:rPr>
        <w:t xml:space="preserve"> </w:t>
      </w:r>
      <w:r>
        <w:rPr>
          <w:sz w:val="24"/>
        </w:rPr>
        <w:t>of</w:t>
      </w:r>
      <w:r>
        <w:rPr>
          <w:spacing w:val="3"/>
          <w:sz w:val="24"/>
        </w:rPr>
        <w:t xml:space="preserve"> </w:t>
      </w:r>
      <w:r>
        <w:rPr>
          <w:sz w:val="24"/>
        </w:rPr>
        <w:t>the land.</w:t>
      </w:r>
    </w:p>
    <w:p w:rsidR="00A572F4" w:rsidRDefault="00A572F4" w:rsidP="00FB5269">
      <w:pPr>
        <w:pStyle w:val="ListParagraph"/>
        <w:widowControl w:val="0"/>
        <w:numPr>
          <w:ilvl w:val="0"/>
          <w:numId w:val="71"/>
        </w:numPr>
        <w:tabs>
          <w:tab w:val="left" w:pos="1110"/>
        </w:tabs>
        <w:autoSpaceDE w:val="0"/>
        <w:autoSpaceDN w:val="0"/>
        <w:spacing w:after="0" w:line="244" w:lineRule="auto"/>
        <w:ind w:right="239"/>
        <w:contextualSpacing w:val="0"/>
        <w:rPr>
          <w:sz w:val="24"/>
        </w:rPr>
      </w:pPr>
      <w:r>
        <w:rPr>
          <w:sz w:val="24"/>
        </w:rPr>
        <w:t>The</w:t>
      </w:r>
      <w:r>
        <w:rPr>
          <w:spacing w:val="19"/>
          <w:sz w:val="24"/>
        </w:rPr>
        <w:t xml:space="preserve"> </w:t>
      </w:r>
      <w:r>
        <w:rPr>
          <w:sz w:val="24"/>
        </w:rPr>
        <w:t>quoted</w:t>
      </w:r>
      <w:r>
        <w:rPr>
          <w:spacing w:val="17"/>
          <w:sz w:val="24"/>
        </w:rPr>
        <w:t xml:space="preserve"> </w:t>
      </w:r>
      <w:r>
        <w:rPr>
          <w:sz w:val="24"/>
        </w:rPr>
        <w:t>fixed</w:t>
      </w:r>
      <w:r>
        <w:rPr>
          <w:spacing w:val="22"/>
          <w:sz w:val="24"/>
        </w:rPr>
        <w:t xml:space="preserve"> </w:t>
      </w:r>
      <w:r>
        <w:rPr>
          <w:sz w:val="24"/>
        </w:rPr>
        <w:t>cost</w:t>
      </w:r>
      <w:r>
        <w:rPr>
          <w:spacing w:val="17"/>
          <w:sz w:val="24"/>
        </w:rPr>
        <w:t xml:space="preserve"> </w:t>
      </w:r>
      <w:r>
        <w:rPr>
          <w:sz w:val="24"/>
        </w:rPr>
        <w:t>against</w:t>
      </w:r>
      <w:r>
        <w:rPr>
          <w:spacing w:val="20"/>
          <w:sz w:val="24"/>
        </w:rPr>
        <w:t xml:space="preserve"> </w:t>
      </w:r>
      <w:r>
        <w:rPr>
          <w:sz w:val="24"/>
        </w:rPr>
        <w:t>each</w:t>
      </w:r>
      <w:r>
        <w:rPr>
          <w:spacing w:val="22"/>
          <w:sz w:val="24"/>
        </w:rPr>
        <w:t xml:space="preserve"> </w:t>
      </w:r>
      <w:r>
        <w:rPr>
          <w:sz w:val="24"/>
        </w:rPr>
        <w:t>item</w:t>
      </w:r>
      <w:r>
        <w:rPr>
          <w:spacing w:val="20"/>
          <w:sz w:val="24"/>
        </w:rPr>
        <w:t xml:space="preserve"> </w:t>
      </w:r>
      <w:r>
        <w:rPr>
          <w:sz w:val="24"/>
        </w:rPr>
        <w:t>shall</w:t>
      </w:r>
      <w:r>
        <w:rPr>
          <w:spacing w:val="18"/>
          <w:sz w:val="24"/>
        </w:rPr>
        <w:t xml:space="preserve"> </w:t>
      </w:r>
      <w:r>
        <w:rPr>
          <w:sz w:val="24"/>
        </w:rPr>
        <w:t>remain</w:t>
      </w:r>
      <w:r>
        <w:rPr>
          <w:spacing w:val="17"/>
          <w:sz w:val="24"/>
        </w:rPr>
        <w:t xml:space="preserve"> </w:t>
      </w:r>
      <w:r>
        <w:rPr>
          <w:sz w:val="24"/>
        </w:rPr>
        <w:t>unchanged</w:t>
      </w:r>
      <w:r>
        <w:rPr>
          <w:spacing w:val="17"/>
          <w:sz w:val="24"/>
        </w:rPr>
        <w:t xml:space="preserve"> </w:t>
      </w:r>
      <w:r>
        <w:rPr>
          <w:sz w:val="24"/>
        </w:rPr>
        <w:t>till</w:t>
      </w:r>
      <w:r>
        <w:rPr>
          <w:spacing w:val="18"/>
          <w:sz w:val="24"/>
        </w:rPr>
        <w:t xml:space="preserve"> </w:t>
      </w:r>
      <w:r>
        <w:rPr>
          <w:sz w:val="24"/>
        </w:rPr>
        <w:t>the</w:t>
      </w:r>
      <w:r>
        <w:rPr>
          <w:spacing w:val="20"/>
          <w:sz w:val="24"/>
        </w:rPr>
        <w:t xml:space="preserve"> </w:t>
      </w:r>
      <w:r>
        <w:rPr>
          <w:sz w:val="24"/>
        </w:rPr>
        <w:t>completion</w:t>
      </w:r>
      <w:r w:rsidRPr="006573F8">
        <w:rPr>
          <w:sz w:val="24"/>
        </w:rPr>
        <w:t xml:space="preserve"> </w:t>
      </w:r>
      <w:r w:rsidR="0063411E">
        <w:rPr>
          <w:sz w:val="24"/>
        </w:rPr>
        <w:t xml:space="preserve">of </w:t>
      </w:r>
      <w:r w:rsidR="0063411E" w:rsidRPr="006573F8">
        <w:rPr>
          <w:sz w:val="24"/>
        </w:rPr>
        <w:t>the</w:t>
      </w:r>
      <w:r w:rsidRPr="006573F8">
        <w:rPr>
          <w:sz w:val="24"/>
        </w:rPr>
        <w:t xml:space="preserve"> </w:t>
      </w:r>
      <w:r>
        <w:rPr>
          <w:sz w:val="24"/>
        </w:rPr>
        <w:t>Project(s).</w:t>
      </w:r>
    </w:p>
    <w:p w:rsidR="00A572F4" w:rsidRDefault="006203BC" w:rsidP="00FB5269">
      <w:pPr>
        <w:pStyle w:val="ListParagraph"/>
        <w:widowControl w:val="0"/>
        <w:numPr>
          <w:ilvl w:val="0"/>
          <w:numId w:val="71"/>
        </w:numPr>
        <w:tabs>
          <w:tab w:val="left" w:pos="1110"/>
        </w:tabs>
        <w:autoSpaceDE w:val="0"/>
        <w:autoSpaceDN w:val="0"/>
        <w:spacing w:before="5" w:after="0" w:line="244" w:lineRule="auto"/>
        <w:ind w:right="233"/>
        <w:contextualSpacing w:val="0"/>
        <w:jc w:val="both"/>
        <w:rPr>
          <w:sz w:val="24"/>
        </w:rPr>
      </w:pPr>
      <w:r>
        <w:rPr>
          <w:sz w:val="24"/>
        </w:rPr>
        <w:t>The</w:t>
      </w:r>
      <w:r>
        <w:rPr>
          <w:spacing w:val="-1"/>
          <w:sz w:val="24"/>
        </w:rPr>
        <w:t xml:space="preserve"> </w:t>
      </w:r>
      <w:r>
        <w:rPr>
          <w:sz w:val="24"/>
        </w:rPr>
        <w:t>base</w:t>
      </w:r>
      <w:r>
        <w:rPr>
          <w:spacing w:val="-2"/>
          <w:sz w:val="24"/>
        </w:rPr>
        <w:t xml:space="preserve"> </w:t>
      </w:r>
      <w:r>
        <w:rPr>
          <w:sz w:val="24"/>
        </w:rPr>
        <w:t>project location will</w:t>
      </w:r>
      <w:r>
        <w:rPr>
          <w:spacing w:val="-1"/>
          <w:sz w:val="24"/>
        </w:rPr>
        <w:t xml:space="preserve"> </w:t>
      </w:r>
      <w:r>
        <w:rPr>
          <w:sz w:val="24"/>
        </w:rPr>
        <w:t>be Navi Mumbai</w:t>
      </w:r>
    </w:p>
    <w:p w:rsidR="006203BC" w:rsidRDefault="006203BC" w:rsidP="00FB5269">
      <w:pPr>
        <w:pStyle w:val="ListParagraph"/>
        <w:widowControl w:val="0"/>
        <w:numPr>
          <w:ilvl w:val="0"/>
          <w:numId w:val="71"/>
        </w:numPr>
        <w:tabs>
          <w:tab w:val="left" w:pos="1110"/>
        </w:tabs>
        <w:autoSpaceDE w:val="0"/>
        <w:autoSpaceDN w:val="0"/>
        <w:spacing w:before="5" w:after="0" w:line="240" w:lineRule="auto"/>
        <w:ind w:hanging="361"/>
        <w:contextualSpacing w:val="0"/>
        <w:rPr>
          <w:sz w:val="24"/>
        </w:rPr>
      </w:pPr>
      <w:r>
        <w:rPr>
          <w:sz w:val="24"/>
        </w:rPr>
        <w:t>The</w:t>
      </w:r>
      <w:r>
        <w:rPr>
          <w:spacing w:val="-2"/>
          <w:sz w:val="24"/>
        </w:rPr>
        <w:t xml:space="preserve"> </w:t>
      </w:r>
      <w:r>
        <w:rPr>
          <w:sz w:val="24"/>
        </w:rPr>
        <w:t>TCO</w:t>
      </w:r>
      <w:r>
        <w:rPr>
          <w:spacing w:val="1"/>
          <w:sz w:val="24"/>
        </w:rPr>
        <w:t xml:space="preserve"> </w:t>
      </w:r>
      <w:r>
        <w:rPr>
          <w:sz w:val="24"/>
        </w:rPr>
        <w:t>in</w:t>
      </w:r>
      <w:r>
        <w:rPr>
          <w:spacing w:val="1"/>
          <w:sz w:val="24"/>
        </w:rPr>
        <w:t xml:space="preserve"> </w:t>
      </w:r>
      <w:r>
        <w:rPr>
          <w:sz w:val="24"/>
        </w:rPr>
        <w:t>words is amount on</w:t>
      </w:r>
      <w:r>
        <w:rPr>
          <w:spacing w:val="1"/>
          <w:sz w:val="24"/>
        </w:rPr>
        <w:t xml:space="preserve"> </w:t>
      </w:r>
      <w:r>
        <w:rPr>
          <w:sz w:val="24"/>
        </w:rPr>
        <w:t>which the commercial evaluation will be conducted.</w:t>
      </w:r>
    </w:p>
    <w:p w:rsidR="006203BC" w:rsidRDefault="006203BC" w:rsidP="00FB5269">
      <w:pPr>
        <w:pStyle w:val="ListParagraph"/>
        <w:widowControl w:val="0"/>
        <w:numPr>
          <w:ilvl w:val="0"/>
          <w:numId w:val="71"/>
        </w:numPr>
        <w:tabs>
          <w:tab w:val="left" w:pos="1110"/>
        </w:tabs>
        <w:autoSpaceDE w:val="0"/>
        <w:autoSpaceDN w:val="0"/>
        <w:spacing w:before="4" w:after="0" w:line="240" w:lineRule="auto"/>
        <w:ind w:hanging="361"/>
        <w:contextualSpacing w:val="0"/>
        <w:rPr>
          <w:sz w:val="24"/>
        </w:rPr>
      </w:pPr>
      <w:r>
        <w:rPr>
          <w:sz w:val="24"/>
        </w:rPr>
        <w:t>All</w:t>
      </w:r>
      <w:r>
        <w:rPr>
          <w:spacing w:val="-3"/>
          <w:sz w:val="24"/>
        </w:rPr>
        <w:t xml:space="preserve"> </w:t>
      </w:r>
      <w:r>
        <w:rPr>
          <w:sz w:val="24"/>
        </w:rPr>
        <w:t>prices</w:t>
      </w:r>
      <w:r>
        <w:rPr>
          <w:spacing w:val="-1"/>
          <w:sz w:val="24"/>
        </w:rPr>
        <w:t xml:space="preserve"> </w:t>
      </w:r>
      <w:r>
        <w:rPr>
          <w:sz w:val="24"/>
        </w:rPr>
        <w:t>to be</w:t>
      </w:r>
      <w:r>
        <w:rPr>
          <w:spacing w:val="-1"/>
          <w:sz w:val="24"/>
        </w:rPr>
        <w:t xml:space="preserve"> </w:t>
      </w:r>
      <w:r>
        <w:rPr>
          <w:sz w:val="24"/>
        </w:rPr>
        <w:t>valid</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period</w:t>
      </w:r>
      <w:r>
        <w:rPr>
          <w:spacing w:val="-1"/>
          <w:sz w:val="24"/>
        </w:rPr>
        <w:t xml:space="preserve"> </w:t>
      </w:r>
      <w:r>
        <w:rPr>
          <w:sz w:val="24"/>
        </w:rPr>
        <w:t>of</w:t>
      </w:r>
      <w:r>
        <w:rPr>
          <w:spacing w:val="5"/>
          <w:sz w:val="24"/>
        </w:rPr>
        <w:t xml:space="preserve"> </w:t>
      </w:r>
      <w:r>
        <w:rPr>
          <w:sz w:val="24"/>
        </w:rPr>
        <w:t>7</w:t>
      </w:r>
      <w:r>
        <w:rPr>
          <w:spacing w:val="-1"/>
          <w:sz w:val="24"/>
        </w:rPr>
        <w:t xml:space="preserve"> </w:t>
      </w:r>
      <w:r>
        <w:rPr>
          <w:sz w:val="24"/>
        </w:rPr>
        <w:t>years</w:t>
      </w:r>
      <w:r>
        <w:rPr>
          <w:spacing w:val="-3"/>
          <w:sz w:val="24"/>
        </w:rPr>
        <w:t xml:space="preserve"> </w:t>
      </w:r>
      <w:r>
        <w:rPr>
          <w:sz w:val="24"/>
        </w:rPr>
        <w:t>from</w:t>
      </w:r>
      <w:r>
        <w:rPr>
          <w:spacing w:val="-1"/>
          <w:sz w:val="24"/>
        </w:rPr>
        <w:t xml:space="preserve"> </w:t>
      </w:r>
      <w:r>
        <w:rPr>
          <w:sz w:val="24"/>
        </w:rPr>
        <w:t>the</w:t>
      </w:r>
      <w:r>
        <w:rPr>
          <w:spacing w:val="-1"/>
          <w:sz w:val="24"/>
        </w:rPr>
        <w:t xml:space="preserve"> </w:t>
      </w:r>
      <w:r>
        <w:rPr>
          <w:sz w:val="24"/>
        </w:rPr>
        <w:t>date of</w:t>
      </w:r>
      <w:r>
        <w:rPr>
          <w:spacing w:val="1"/>
          <w:sz w:val="24"/>
        </w:rPr>
        <w:t xml:space="preserve"> </w:t>
      </w:r>
      <w:r>
        <w:rPr>
          <w:sz w:val="24"/>
        </w:rPr>
        <w:t>contract</w:t>
      </w:r>
      <w:r>
        <w:rPr>
          <w:spacing w:val="-3"/>
          <w:sz w:val="24"/>
        </w:rPr>
        <w:t xml:space="preserve"> </w:t>
      </w:r>
      <w:r>
        <w:rPr>
          <w:sz w:val="24"/>
        </w:rPr>
        <w:t>execution</w:t>
      </w:r>
      <w:r>
        <w:rPr>
          <w:spacing w:val="-1"/>
          <w:sz w:val="24"/>
        </w:rPr>
        <w:t xml:space="preserve"> </w:t>
      </w:r>
      <w:r>
        <w:rPr>
          <w:sz w:val="24"/>
        </w:rPr>
        <w:t>/</w:t>
      </w:r>
      <w:r>
        <w:rPr>
          <w:spacing w:val="-2"/>
          <w:sz w:val="24"/>
        </w:rPr>
        <w:t xml:space="preserve"> </w:t>
      </w:r>
      <w:r>
        <w:rPr>
          <w:sz w:val="24"/>
        </w:rPr>
        <w:t>signing.</w:t>
      </w:r>
    </w:p>
    <w:p w:rsidR="006203BC" w:rsidRDefault="006203BC" w:rsidP="00FB5269">
      <w:pPr>
        <w:pStyle w:val="ListParagraph"/>
        <w:widowControl w:val="0"/>
        <w:numPr>
          <w:ilvl w:val="0"/>
          <w:numId w:val="71"/>
        </w:numPr>
        <w:tabs>
          <w:tab w:val="left" w:pos="1110"/>
        </w:tabs>
        <w:autoSpaceDE w:val="0"/>
        <w:autoSpaceDN w:val="0"/>
        <w:spacing w:before="5" w:after="0" w:line="244" w:lineRule="auto"/>
        <w:ind w:right="244"/>
        <w:contextualSpacing w:val="0"/>
        <w:rPr>
          <w:sz w:val="24"/>
        </w:rPr>
      </w:pPr>
      <w:r>
        <w:rPr>
          <w:sz w:val="24"/>
        </w:rPr>
        <w:t>The</w:t>
      </w:r>
      <w:r>
        <w:rPr>
          <w:spacing w:val="12"/>
          <w:sz w:val="24"/>
        </w:rPr>
        <w:t xml:space="preserve"> </w:t>
      </w:r>
      <w:r>
        <w:rPr>
          <w:sz w:val="24"/>
        </w:rPr>
        <w:t>Bank</w:t>
      </w:r>
      <w:r>
        <w:rPr>
          <w:spacing w:val="12"/>
          <w:sz w:val="24"/>
        </w:rPr>
        <w:t xml:space="preserve"> </w:t>
      </w:r>
      <w:r>
        <w:rPr>
          <w:sz w:val="24"/>
        </w:rPr>
        <w:t>reserves</w:t>
      </w:r>
      <w:r>
        <w:rPr>
          <w:spacing w:val="15"/>
          <w:sz w:val="24"/>
        </w:rPr>
        <w:t xml:space="preserve"> </w:t>
      </w:r>
      <w:r>
        <w:rPr>
          <w:sz w:val="24"/>
        </w:rPr>
        <w:t>the</w:t>
      </w:r>
      <w:r>
        <w:rPr>
          <w:spacing w:val="13"/>
          <w:sz w:val="24"/>
        </w:rPr>
        <w:t xml:space="preserve"> </w:t>
      </w:r>
      <w:r>
        <w:rPr>
          <w:sz w:val="24"/>
        </w:rPr>
        <w:t>right</w:t>
      </w:r>
      <w:r>
        <w:rPr>
          <w:spacing w:val="16"/>
          <w:sz w:val="24"/>
        </w:rPr>
        <w:t xml:space="preserve"> </w:t>
      </w:r>
      <w:r>
        <w:rPr>
          <w:sz w:val="24"/>
        </w:rPr>
        <w:t>to</w:t>
      </w:r>
      <w:r>
        <w:rPr>
          <w:spacing w:val="13"/>
          <w:sz w:val="24"/>
        </w:rPr>
        <w:t xml:space="preserve"> </w:t>
      </w:r>
      <w:r>
        <w:rPr>
          <w:sz w:val="24"/>
        </w:rPr>
        <w:t>renew</w:t>
      </w:r>
      <w:r>
        <w:rPr>
          <w:spacing w:val="11"/>
          <w:sz w:val="24"/>
        </w:rPr>
        <w:t xml:space="preserve"> </w:t>
      </w:r>
      <w:r>
        <w:rPr>
          <w:sz w:val="24"/>
        </w:rPr>
        <w:t>the</w:t>
      </w:r>
      <w:r>
        <w:rPr>
          <w:spacing w:val="14"/>
          <w:sz w:val="24"/>
        </w:rPr>
        <w:t xml:space="preserve"> </w:t>
      </w:r>
      <w:r>
        <w:rPr>
          <w:sz w:val="24"/>
        </w:rPr>
        <w:t>contract</w:t>
      </w:r>
      <w:r>
        <w:rPr>
          <w:spacing w:val="12"/>
          <w:sz w:val="24"/>
        </w:rPr>
        <w:t xml:space="preserve"> </w:t>
      </w:r>
      <w:r>
        <w:rPr>
          <w:sz w:val="24"/>
        </w:rPr>
        <w:t>post</w:t>
      </w:r>
      <w:r>
        <w:rPr>
          <w:spacing w:val="13"/>
          <w:sz w:val="24"/>
        </w:rPr>
        <w:t xml:space="preserve"> </w:t>
      </w:r>
      <w:r>
        <w:rPr>
          <w:sz w:val="24"/>
        </w:rPr>
        <w:t>completion</w:t>
      </w:r>
      <w:r>
        <w:rPr>
          <w:spacing w:val="13"/>
          <w:sz w:val="24"/>
        </w:rPr>
        <w:t xml:space="preserve"> </w:t>
      </w:r>
      <w:r>
        <w:rPr>
          <w:sz w:val="24"/>
        </w:rPr>
        <w:t>contract</w:t>
      </w:r>
      <w:r>
        <w:rPr>
          <w:spacing w:val="13"/>
          <w:sz w:val="24"/>
        </w:rPr>
        <w:t xml:space="preserve"> </w:t>
      </w:r>
      <w:r>
        <w:rPr>
          <w:sz w:val="24"/>
        </w:rPr>
        <w:t>period</w:t>
      </w:r>
      <w:r>
        <w:rPr>
          <w:spacing w:val="13"/>
          <w:sz w:val="24"/>
        </w:rPr>
        <w:t xml:space="preserve"> </w:t>
      </w:r>
      <w:r>
        <w:rPr>
          <w:sz w:val="24"/>
        </w:rPr>
        <w:t>and</w:t>
      </w:r>
      <w:r>
        <w:rPr>
          <w:spacing w:val="-61"/>
          <w:sz w:val="24"/>
        </w:rPr>
        <w:t xml:space="preserve"> </w:t>
      </w:r>
      <w:r>
        <w:rPr>
          <w:sz w:val="24"/>
        </w:rPr>
        <w:t>the</w:t>
      </w:r>
      <w:r>
        <w:rPr>
          <w:spacing w:val="2"/>
          <w:sz w:val="24"/>
        </w:rPr>
        <w:t xml:space="preserve"> </w:t>
      </w:r>
      <w:r>
        <w:rPr>
          <w:sz w:val="24"/>
        </w:rPr>
        <w:t>commercials</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same</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discussed</w:t>
      </w:r>
      <w:r>
        <w:rPr>
          <w:spacing w:val="2"/>
          <w:sz w:val="24"/>
        </w:rPr>
        <w:t xml:space="preserve"> </w:t>
      </w:r>
      <w:r>
        <w:rPr>
          <w:sz w:val="24"/>
        </w:rPr>
        <w:t>based on the</w:t>
      </w:r>
      <w:r>
        <w:rPr>
          <w:spacing w:val="3"/>
          <w:sz w:val="24"/>
        </w:rPr>
        <w:t xml:space="preserve"> </w:t>
      </w:r>
      <w:r>
        <w:rPr>
          <w:sz w:val="24"/>
        </w:rPr>
        <w:t>scope of</w:t>
      </w:r>
      <w:r>
        <w:rPr>
          <w:spacing w:val="4"/>
          <w:sz w:val="24"/>
        </w:rPr>
        <w:t xml:space="preserve"> </w:t>
      </w:r>
      <w:r>
        <w:rPr>
          <w:sz w:val="24"/>
        </w:rPr>
        <w:t>work.</w:t>
      </w:r>
    </w:p>
    <w:p w:rsidR="006203BC" w:rsidRDefault="006203BC" w:rsidP="00FB5269">
      <w:pPr>
        <w:pStyle w:val="ListParagraph"/>
        <w:widowControl w:val="0"/>
        <w:numPr>
          <w:ilvl w:val="0"/>
          <w:numId w:val="71"/>
        </w:numPr>
        <w:tabs>
          <w:tab w:val="left" w:pos="1110"/>
        </w:tabs>
        <w:autoSpaceDE w:val="0"/>
        <w:autoSpaceDN w:val="0"/>
        <w:spacing w:after="0" w:line="244" w:lineRule="auto"/>
        <w:ind w:right="245"/>
        <w:contextualSpacing w:val="0"/>
        <w:rPr>
          <w:sz w:val="24"/>
        </w:rPr>
      </w:pPr>
      <w:r>
        <w:rPr>
          <w:sz w:val="24"/>
        </w:rPr>
        <w:t>Bidder</w:t>
      </w:r>
      <w:r>
        <w:rPr>
          <w:spacing w:val="10"/>
          <w:sz w:val="24"/>
        </w:rPr>
        <w:t xml:space="preserve"> </w:t>
      </w:r>
      <w:r>
        <w:rPr>
          <w:sz w:val="24"/>
        </w:rPr>
        <w:t>should</w:t>
      </w:r>
      <w:r>
        <w:rPr>
          <w:spacing w:val="11"/>
          <w:sz w:val="24"/>
        </w:rPr>
        <w:t xml:space="preserve"> </w:t>
      </w:r>
      <w:r>
        <w:rPr>
          <w:sz w:val="24"/>
        </w:rPr>
        <w:t>factor</w:t>
      </w:r>
      <w:r>
        <w:rPr>
          <w:spacing w:val="12"/>
          <w:sz w:val="24"/>
        </w:rPr>
        <w:t xml:space="preserve"> </w:t>
      </w:r>
      <w:r>
        <w:rPr>
          <w:sz w:val="24"/>
        </w:rPr>
        <w:t>all</w:t>
      </w:r>
      <w:r>
        <w:rPr>
          <w:spacing w:val="13"/>
          <w:sz w:val="24"/>
        </w:rPr>
        <w:t xml:space="preserve"> </w:t>
      </w:r>
      <w:r>
        <w:rPr>
          <w:sz w:val="24"/>
        </w:rPr>
        <w:t>your</w:t>
      </w:r>
      <w:r>
        <w:rPr>
          <w:spacing w:val="12"/>
          <w:sz w:val="24"/>
        </w:rPr>
        <w:t xml:space="preserve"> </w:t>
      </w:r>
      <w:r>
        <w:rPr>
          <w:sz w:val="24"/>
        </w:rPr>
        <w:t>expenses</w:t>
      </w:r>
      <w:r>
        <w:rPr>
          <w:spacing w:val="11"/>
          <w:sz w:val="24"/>
        </w:rPr>
        <w:t xml:space="preserve"> </w:t>
      </w:r>
      <w:r>
        <w:rPr>
          <w:sz w:val="24"/>
        </w:rPr>
        <w:t>like</w:t>
      </w:r>
      <w:r>
        <w:rPr>
          <w:spacing w:val="12"/>
          <w:sz w:val="24"/>
        </w:rPr>
        <w:t xml:space="preserve"> </w:t>
      </w:r>
      <w:r>
        <w:rPr>
          <w:sz w:val="24"/>
        </w:rPr>
        <w:t>travelling,</w:t>
      </w:r>
      <w:r>
        <w:rPr>
          <w:spacing w:val="14"/>
          <w:sz w:val="24"/>
        </w:rPr>
        <w:t xml:space="preserve"> </w:t>
      </w:r>
      <w:r>
        <w:rPr>
          <w:sz w:val="24"/>
        </w:rPr>
        <w:t>boarding,</w:t>
      </w:r>
      <w:r>
        <w:rPr>
          <w:spacing w:val="14"/>
          <w:sz w:val="24"/>
        </w:rPr>
        <w:t xml:space="preserve"> </w:t>
      </w:r>
      <w:r>
        <w:rPr>
          <w:sz w:val="24"/>
        </w:rPr>
        <w:t>lodging</w:t>
      </w:r>
      <w:r>
        <w:rPr>
          <w:spacing w:val="12"/>
          <w:sz w:val="24"/>
        </w:rPr>
        <w:t xml:space="preserve"> </w:t>
      </w:r>
      <w:r>
        <w:rPr>
          <w:sz w:val="24"/>
        </w:rPr>
        <w:t>etc.</w:t>
      </w:r>
      <w:r>
        <w:rPr>
          <w:spacing w:val="14"/>
          <w:sz w:val="24"/>
        </w:rPr>
        <w:t xml:space="preserve"> </w:t>
      </w:r>
      <w:r>
        <w:rPr>
          <w:sz w:val="24"/>
        </w:rPr>
        <w:t>Apart</w:t>
      </w:r>
      <w:r>
        <w:rPr>
          <w:spacing w:val="8"/>
          <w:sz w:val="24"/>
        </w:rPr>
        <w:t xml:space="preserve"> </w:t>
      </w:r>
      <w:r>
        <w:rPr>
          <w:sz w:val="24"/>
        </w:rPr>
        <w:t>from</w:t>
      </w:r>
      <w:r>
        <w:rPr>
          <w:spacing w:val="-61"/>
          <w:sz w:val="24"/>
        </w:rPr>
        <w:t xml:space="preserve"> </w:t>
      </w:r>
      <w:r>
        <w:rPr>
          <w:sz w:val="24"/>
        </w:rPr>
        <w:t>amount</w:t>
      </w:r>
      <w:r>
        <w:rPr>
          <w:spacing w:val="-1"/>
          <w:sz w:val="24"/>
        </w:rPr>
        <w:t xml:space="preserve"> </w:t>
      </w:r>
      <w:r>
        <w:rPr>
          <w:sz w:val="24"/>
        </w:rPr>
        <w:t>specified</w:t>
      </w:r>
      <w:r>
        <w:rPr>
          <w:spacing w:val="2"/>
          <w:sz w:val="24"/>
        </w:rPr>
        <w:t xml:space="preserve"> </w:t>
      </w:r>
      <w:r>
        <w:rPr>
          <w:sz w:val="24"/>
        </w:rPr>
        <w:t>in Commercials, no</w:t>
      </w:r>
      <w:r>
        <w:rPr>
          <w:spacing w:val="2"/>
          <w:sz w:val="24"/>
        </w:rPr>
        <w:t xml:space="preserve"> </w:t>
      </w:r>
      <w:r>
        <w:rPr>
          <w:sz w:val="24"/>
        </w:rPr>
        <w:t>other</w:t>
      </w:r>
      <w:r>
        <w:rPr>
          <w:spacing w:val="1"/>
          <w:sz w:val="24"/>
        </w:rPr>
        <w:t xml:space="preserve"> </w:t>
      </w:r>
      <w:r>
        <w:rPr>
          <w:sz w:val="24"/>
        </w:rPr>
        <w:t>expenses</w:t>
      </w:r>
      <w:r>
        <w:rPr>
          <w:spacing w:val="1"/>
          <w:sz w:val="24"/>
        </w:rPr>
        <w:t xml:space="preserve"> </w:t>
      </w:r>
      <w:r>
        <w:rPr>
          <w:sz w:val="24"/>
        </w:rPr>
        <w:t>will be</w:t>
      </w:r>
      <w:r>
        <w:rPr>
          <w:spacing w:val="2"/>
          <w:sz w:val="24"/>
        </w:rPr>
        <w:t xml:space="preserve"> </w:t>
      </w:r>
      <w:r>
        <w:rPr>
          <w:sz w:val="24"/>
        </w:rPr>
        <w:t>paid by</w:t>
      </w:r>
      <w:r>
        <w:rPr>
          <w:spacing w:val="-1"/>
          <w:sz w:val="24"/>
        </w:rPr>
        <w:t xml:space="preserve"> </w:t>
      </w:r>
      <w:r>
        <w:rPr>
          <w:sz w:val="24"/>
        </w:rPr>
        <w:t>the</w:t>
      </w:r>
      <w:r>
        <w:rPr>
          <w:spacing w:val="1"/>
          <w:sz w:val="24"/>
        </w:rPr>
        <w:t xml:space="preserve"> </w:t>
      </w:r>
      <w:r>
        <w:rPr>
          <w:sz w:val="24"/>
        </w:rPr>
        <w:t>Bank.</w:t>
      </w:r>
    </w:p>
    <w:p w:rsidR="006203BC" w:rsidRDefault="006203BC" w:rsidP="00FB5269">
      <w:pPr>
        <w:pStyle w:val="ListParagraph"/>
        <w:widowControl w:val="0"/>
        <w:numPr>
          <w:ilvl w:val="0"/>
          <w:numId w:val="71"/>
        </w:numPr>
        <w:tabs>
          <w:tab w:val="left" w:pos="1110"/>
        </w:tabs>
        <w:autoSpaceDE w:val="0"/>
        <w:autoSpaceDN w:val="0"/>
        <w:spacing w:after="0" w:line="244" w:lineRule="auto"/>
        <w:ind w:right="236"/>
        <w:contextualSpacing w:val="0"/>
        <w:rPr>
          <w:sz w:val="24"/>
        </w:rPr>
      </w:pPr>
      <w:r>
        <w:rPr>
          <w:sz w:val="24"/>
        </w:rPr>
        <w:t>Bidder</w:t>
      </w:r>
      <w:r>
        <w:rPr>
          <w:spacing w:val="3"/>
          <w:sz w:val="24"/>
        </w:rPr>
        <w:t xml:space="preserve"> </w:t>
      </w:r>
      <w:r>
        <w:rPr>
          <w:sz w:val="24"/>
        </w:rPr>
        <w:t>shall</w:t>
      </w:r>
      <w:r>
        <w:rPr>
          <w:spacing w:val="3"/>
          <w:sz w:val="24"/>
        </w:rPr>
        <w:t xml:space="preserve"> </w:t>
      </w:r>
      <w:r>
        <w:rPr>
          <w:sz w:val="24"/>
        </w:rPr>
        <w:t>depute</w:t>
      </w:r>
      <w:r>
        <w:rPr>
          <w:spacing w:val="3"/>
          <w:sz w:val="24"/>
        </w:rPr>
        <w:t xml:space="preserve"> </w:t>
      </w:r>
      <w:r>
        <w:rPr>
          <w:sz w:val="24"/>
        </w:rPr>
        <w:t>resources</w:t>
      </w:r>
      <w:r>
        <w:rPr>
          <w:spacing w:val="2"/>
          <w:sz w:val="24"/>
        </w:rPr>
        <w:t xml:space="preserve"> </w:t>
      </w:r>
      <w:r>
        <w:rPr>
          <w:sz w:val="24"/>
        </w:rPr>
        <w:t>on-site</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project</w:t>
      </w:r>
      <w:r>
        <w:rPr>
          <w:spacing w:val="5"/>
          <w:sz w:val="24"/>
        </w:rPr>
        <w:t xml:space="preserve"> </w:t>
      </w:r>
      <w:r>
        <w:rPr>
          <w:sz w:val="24"/>
        </w:rPr>
        <w:t>implementation</w:t>
      </w:r>
      <w:r>
        <w:rPr>
          <w:spacing w:val="3"/>
          <w:sz w:val="24"/>
        </w:rPr>
        <w:t xml:space="preserve"> </w:t>
      </w:r>
      <w:r>
        <w:rPr>
          <w:sz w:val="24"/>
        </w:rPr>
        <w:t>location(s)</w:t>
      </w:r>
      <w:r>
        <w:rPr>
          <w:spacing w:val="63"/>
          <w:sz w:val="24"/>
        </w:rPr>
        <w:t xml:space="preserve"> </w:t>
      </w:r>
      <w:r>
        <w:rPr>
          <w:sz w:val="24"/>
        </w:rPr>
        <w:t>for</w:t>
      </w:r>
      <w:r>
        <w:rPr>
          <w:spacing w:val="-61"/>
          <w:sz w:val="24"/>
        </w:rPr>
        <w:t xml:space="preserve"> </w:t>
      </w:r>
      <w:r>
        <w:rPr>
          <w:sz w:val="24"/>
        </w:rPr>
        <w:t>carrying out</w:t>
      </w:r>
      <w:r>
        <w:rPr>
          <w:spacing w:val="3"/>
          <w:sz w:val="24"/>
        </w:rPr>
        <w:t xml:space="preserve"> </w:t>
      </w:r>
      <w:r>
        <w:rPr>
          <w:sz w:val="24"/>
        </w:rPr>
        <w:t>the</w:t>
      </w:r>
      <w:r>
        <w:rPr>
          <w:spacing w:val="3"/>
          <w:sz w:val="24"/>
        </w:rPr>
        <w:t xml:space="preserve"> </w:t>
      </w:r>
      <w:r>
        <w:rPr>
          <w:sz w:val="24"/>
        </w:rPr>
        <w:t>task</w:t>
      </w:r>
      <w:r>
        <w:rPr>
          <w:spacing w:val="-1"/>
          <w:sz w:val="24"/>
        </w:rPr>
        <w:t xml:space="preserve"> </w:t>
      </w:r>
      <w:r>
        <w:rPr>
          <w:sz w:val="24"/>
        </w:rPr>
        <w:t>as</w:t>
      </w:r>
      <w:r>
        <w:rPr>
          <w:spacing w:val="2"/>
          <w:sz w:val="24"/>
        </w:rPr>
        <w:t xml:space="preserve"> </w:t>
      </w:r>
      <w:r>
        <w:rPr>
          <w:sz w:val="24"/>
        </w:rPr>
        <w:t>specified</w:t>
      </w:r>
      <w:r>
        <w:rPr>
          <w:spacing w:val="3"/>
          <w:sz w:val="24"/>
        </w:rPr>
        <w:t xml:space="preserve"> </w:t>
      </w:r>
      <w:r>
        <w:rPr>
          <w:sz w:val="24"/>
        </w:rPr>
        <w:t>in</w:t>
      </w:r>
      <w:r>
        <w:rPr>
          <w:spacing w:val="2"/>
          <w:sz w:val="24"/>
        </w:rPr>
        <w:t xml:space="preserve"> </w:t>
      </w:r>
      <w:r>
        <w:rPr>
          <w:sz w:val="24"/>
        </w:rPr>
        <w:t>this</w:t>
      </w:r>
      <w:r>
        <w:rPr>
          <w:spacing w:val="2"/>
          <w:sz w:val="24"/>
        </w:rPr>
        <w:t xml:space="preserve"> </w:t>
      </w:r>
      <w:r>
        <w:rPr>
          <w:sz w:val="24"/>
        </w:rPr>
        <w:t>document.</w:t>
      </w:r>
    </w:p>
    <w:p w:rsidR="006203BC" w:rsidRDefault="006203BC" w:rsidP="00FB5269">
      <w:pPr>
        <w:pStyle w:val="ListParagraph"/>
        <w:widowControl w:val="0"/>
        <w:numPr>
          <w:ilvl w:val="0"/>
          <w:numId w:val="71"/>
        </w:numPr>
        <w:tabs>
          <w:tab w:val="left" w:pos="1110"/>
        </w:tabs>
        <w:autoSpaceDE w:val="0"/>
        <w:autoSpaceDN w:val="0"/>
        <w:spacing w:after="0" w:line="244" w:lineRule="auto"/>
        <w:ind w:right="241"/>
        <w:contextualSpacing w:val="0"/>
        <w:rPr>
          <w:sz w:val="24"/>
        </w:rPr>
      </w:pPr>
      <w:r>
        <w:rPr>
          <w:sz w:val="24"/>
        </w:rPr>
        <w:t>The</w:t>
      </w:r>
      <w:r>
        <w:rPr>
          <w:spacing w:val="10"/>
          <w:sz w:val="24"/>
        </w:rPr>
        <w:t xml:space="preserve"> </w:t>
      </w:r>
      <w:r>
        <w:rPr>
          <w:sz w:val="24"/>
        </w:rPr>
        <w:t>cost</w:t>
      </w:r>
      <w:r>
        <w:rPr>
          <w:spacing w:val="10"/>
          <w:sz w:val="24"/>
        </w:rPr>
        <w:t xml:space="preserve"> </w:t>
      </w:r>
      <w:r>
        <w:rPr>
          <w:sz w:val="24"/>
        </w:rPr>
        <w:t>quoted</w:t>
      </w:r>
      <w:r>
        <w:rPr>
          <w:spacing w:val="10"/>
          <w:sz w:val="24"/>
        </w:rPr>
        <w:t xml:space="preserve"> </w:t>
      </w:r>
      <w:r>
        <w:rPr>
          <w:sz w:val="24"/>
        </w:rPr>
        <w:t>is</w:t>
      </w:r>
      <w:r>
        <w:rPr>
          <w:spacing w:val="6"/>
          <w:sz w:val="24"/>
        </w:rPr>
        <w:t xml:space="preserve"> </w:t>
      </w:r>
      <w:r>
        <w:rPr>
          <w:sz w:val="24"/>
        </w:rPr>
        <w:t>in</w:t>
      </w:r>
      <w:r>
        <w:rPr>
          <w:spacing w:val="7"/>
          <w:sz w:val="24"/>
        </w:rPr>
        <w:t xml:space="preserve"> </w:t>
      </w:r>
      <w:r>
        <w:rPr>
          <w:sz w:val="24"/>
        </w:rPr>
        <w:t>fixed</w:t>
      </w:r>
      <w:r>
        <w:rPr>
          <w:spacing w:val="10"/>
          <w:sz w:val="24"/>
        </w:rPr>
        <w:t xml:space="preserve"> </w:t>
      </w:r>
      <w:r>
        <w:rPr>
          <w:sz w:val="24"/>
        </w:rPr>
        <w:t>price</w:t>
      </w:r>
      <w:r>
        <w:rPr>
          <w:spacing w:val="8"/>
          <w:sz w:val="24"/>
        </w:rPr>
        <w:t xml:space="preserve"> </w:t>
      </w:r>
      <w:r>
        <w:rPr>
          <w:sz w:val="24"/>
        </w:rPr>
        <w:t>and</w:t>
      </w:r>
      <w:r>
        <w:rPr>
          <w:spacing w:val="8"/>
          <w:sz w:val="24"/>
        </w:rPr>
        <w:t xml:space="preserve"> </w:t>
      </w:r>
      <w:r>
        <w:rPr>
          <w:sz w:val="24"/>
        </w:rPr>
        <w:t>no</w:t>
      </w:r>
      <w:r>
        <w:rPr>
          <w:spacing w:val="9"/>
          <w:sz w:val="24"/>
        </w:rPr>
        <w:t xml:space="preserve"> </w:t>
      </w:r>
      <w:r>
        <w:rPr>
          <w:sz w:val="24"/>
        </w:rPr>
        <w:t>increase</w:t>
      </w:r>
      <w:r>
        <w:rPr>
          <w:spacing w:val="10"/>
          <w:sz w:val="24"/>
        </w:rPr>
        <w:t xml:space="preserve"> </w:t>
      </w:r>
      <w:r>
        <w:rPr>
          <w:sz w:val="24"/>
        </w:rPr>
        <w:t>in</w:t>
      </w:r>
      <w:r>
        <w:rPr>
          <w:spacing w:val="10"/>
          <w:sz w:val="24"/>
        </w:rPr>
        <w:t xml:space="preserve"> </w:t>
      </w:r>
      <w:r>
        <w:rPr>
          <w:sz w:val="24"/>
        </w:rPr>
        <w:t>rate</w:t>
      </w:r>
      <w:r>
        <w:rPr>
          <w:spacing w:val="10"/>
          <w:sz w:val="24"/>
        </w:rPr>
        <w:t xml:space="preserve"> </w:t>
      </w:r>
      <w:r>
        <w:rPr>
          <w:sz w:val="24"/>
        </w:rPr>
        <w:t>will</w:t>
      </w:r>
      <w:r>
        <w:rPr>
          <w:spacing w:val="9"/>
          <w:sz w:val="24"/>
        </w:rPr>
        <w:t xml:space="preserve"> </w:t>
      </w:r>
      <w:r>
        <w:rPr>
          <w:sz w:val="24"/>
        </w:rPr>
        <w:t>be</w:t>
      </w:r>
      <w:r>
        <w:rPr>
          <w:spacing w:val="8"/>
          <w:sz w:val="24"/>
        </w:rPr>
        <w:t xml:space="preserve"> </w:t>
      </w:r>
      <w:r>
        <w:rPr>
          <w:sz w:val="24"/>
        </w:rPr>
        <w:t>admissible</w:t>
      </w:r>
      <w:r>
        <w:rPr>
          <w:spacing w:val="10"/>
          <w:sz w:val="24"/>
        </w:rPr>
        <w:t xml:space="preserve"> </w:t>
      </w:r>
      <w:r>
        <w:rPr>
          <w:sz w:val="24"/>
        </w:rPr>
        <w:t>by</w:t>
      </w:r>
      <w:r>
        <w:rPr>
          <w:spacing w:val="6"/>
          <w:sz w:val="24"/>
        </w:rPr>
        <w:t xml:space="preserve"> </w:t>
      </w:r>
      <w:r>
        <w:rPr>
          <w:sz w:val="24"/>
        </w:rPr>
        <w:t>the</w:t>
      </w:r>
      <w:r>
        <w:rPr>
          <w:spacing w:val="8"/>
          <w:sz w:val="24"/>
        </w:rPr>
        <w:t xml:space="preserve"> </w:t>
      </w:r>
      <w:r w:rsidR="006573F8">
        <w:rPr>
          <w:sz w:val="24"/>
        </w:rPr>
        <w:t>Bank</w:t>
      </w:r>
      <w:r w:rsidR="006573F8" w:rsidRPr="006573F8">
        <w:rPr>
          <w:sz w:val="24"/>
        </w:rPr>
        <w:t xml:space="preserve"> </w:t>
      </w:r>
      <w:r>
        <w:rPr>
          <w:sz w:val="24"/>
        </w:rPr>
        <w:t>for</w:t>
      </w:r>
      <w:r>
        <w:rPr>
          <w:spacing w:val="1"/>
          <w:sz w:val="24"/>
        </w:rPr>
        <w:t xml:space="preserve"> </w:t>
      </w:r>
      <w:r>
        <w:rPr>
          <w:sz w:val="24"/>
        </w:rPr>
        <w:t>whatsoever</w:t>
      </w:r>
      <w:r>
        <w:rPr>
          <w:spacing w:val="2"/>
          <w:sz w:val="24"/>
        </w:rPr>
        <w:t xml:space="preserve"> </w:t>
      </w:r>
      <w:r>
        <w:rPr>
          <w:sz w:val="24"/>
        </w:rPr>
        <w:t>reasons</w:t>
      </w:r>
      <w:r>
        <w:rPr>
          <w:spacing w:val="2"/>
          <w:sz w:val="24"/>
        </w:rPr>
        <w:t xml:space="preserve"> </w:t>
      </w:r>
      <w:r>
        <w:rPr>
          <w:sz w:val="24"/>
        </w:rPr>
        <w:t>during the</w:t>
      </w:r>
      <w:r>
        <w:rPr>
          <w:spacing w:val="1"/>
          <w:sz w:val="24"/>
        </w:rPr>
        <w:t xml:space="preserve"> </w:t>
      </w:r>
      <w:r>
        <w:rPr>
          <w:sz w:val="24"/>
        </w:rPr>
        <w:t>contract</w:t>
      </w:r>
      <w:r>
        <w:rPr>
          <w:spacing w:val="3"/>
          <w:sz w:val="24"/>
        </w:rPr>
        <w:t xml:space="preserve"> </w:t>
      </w:r>
      <w:r>
        <w:rPr>
          <w:sz w:val="24"/>
        </w:rPr>
        <w:t>period.</w:t>
      </w:r>
    </w:p>
    <w:p w:rsidR="006203BC" w:rsidRDefault="006203BC" w:rsidP="00FB5269">
      <w:pPr>
        <w:pStyle w:val="ListParagraph"/>
        <w:widowControl w:val="0"/>
        <w:numPr>
          <w:ilvl w:val="0"/>
          <w:numId w:val="71"/>
        </w:numPr>
        <w:tabs>
          <w:tab w:val="left" w:pos="1110"/>
        </w:tabs>
        <w:autoSpaceDE w:val="0"/>
        <w:autoSpaceDN w:val="0"/>
        <w:spacing w:after="0" w:line="269" w:lineRule="exact"/>
        <w:ind w:hanging="361"/>
        <w:contextualSpacing w:val="0"/>
        <w:rPr>
          <w:sz w:val="24"/>
        </w:rPr>
      </w:pPr>
      <w:r>
        <w:rPr>
          <w:sz w:val="24"/>
        </w:rPr>
        <w:t>The</w:t>
      </w:r>
      <w:r>
        <w:rPr>
          <w:spacing w:val="2"/>
          <w:sz w:val="24"/>
        </w:rPr>
        <w:t xml:space="preserve"> </w:t>
      </w:r>
      <w:r>
        <w:rPr>
          <w:sz w:val="24"/>
        </w:rPr>
        <w:t>cost</w:t>
      </w:r>
      <w:r>
        <w:rPr>
          <w:spacing w:val="-1"/>
          <w:sz w:val="24"/>
        </w:rPr>
        <w:t xml:space="preserve"> </w:t>
      </w:r>
      <w:r>
        <w:rPr>
          <w:sz w:val="24"/>
        </w:rPr>
        <w:t>quoted</w:t>
      </w:r>
      <w:r>
        <w:rPr>
          <w:spacing w:val="1"/>
          <w:sz w:val="24"/>
        </w:rPr>
        <w:t xml:space="preserve"> </w:t>
      </w:r>
      <w:r>
        <w:rPr>
          <w:sz w:val="24"/>
        </w:rPr>
        <w:t>also</w:t>
      </w:r>
      <w:r>
        <w:rPr>
          <w:spacing w:val="2"/>
          <w:sz w:val="24"/>
        </w:rPr>
        <w:t xml:space="preserve"> </w:t>
      </w:r>
      <w:r>
        <w:rPr>
          <w:sz w:val="24"/>
        </w:rPr>
        <w:t>includes</w:t>
      </w:r>
      <w:r>
        <w:rPr>
          <w:spacing w:val="-2"/>
          <w:sz w:val="24"/>
        </w:rPr>
        <w:t xml:space="preserve"> </w:t>
      </w:r>
      <w:r>
        <w:rPr>
          <w:sz w:val="24"/>
        </w:rPr>
        <w:t>the</w:t>
      </w:r>
      <w:r>
        <w:rPr>
          <w:spacing w:val="-1"/>
          <w:sz w:val="24"/>
        </w:rPr>
        <w:t xml:space="preserve"> </w:t>
      </w:r>
      <w:r>
        <w:rPr>
          <w:sz w:val="24"/>
        </w:rPr>
        <w:t>cost of</w:t>
      </w:r>
      <w:r>
        <w:rPr>
          <w:spacing w:val="1"/>
          <w:sz w:val="24"/>
        </w:rPr>
        <w:t xml:space="preserve"> </w:t>
      </w:r>
      <w:r>
        <w:rPr>
          <w:sz w:val="24"/>
        </w:rPr>
        <w:t>deliverables</w:t>
      </w:r>
      <w:r>
        <w:rPr>
          <w:spacing w:val="1"/>
          <w:sz w:val="24"/>
        </w:rPr>
        <w:t xml:space="preserve"> </w:t>
      </w:r>
      <w:r>
        <w:rPr>
          <w:sz w:val="24"/>
        </w:rPr>
        <w:t>for all</w:t>
      </w:r>
      <w:r>
        <w:rPr>
          <w:spacing w:val="1"/>
          <w:sz w:val="24"/>
        </w:rPr>
        <w:t xml:space="preserve"> </w:t>
      </w:r>
      <w:r>
        <w:rPr>
          <w:sz w:val="24"/>
        </w:rPr>
        <w:t>the</w:t>
      </w:r>
      <w:r>
        <w:rPr>
          <w:spacing w:val="1"/>
          <w:sz w:val="24"/>
        </w:rPr>
        <w:t xml:space="preserve"> </w:t>
      </w:r>
      <w:r>
        <w:rPr>
          <w:sz w:val="24"/>
        </w:rPr>
        <w:t>phases of</w:t>
      </w:r>
      <w:r>
        <w:rPr>
          <w:spacing w:val="1"/>
          <w:sz w:val="24"/>
        </w:rPr>
        <w:t xml:space="preserve"> </w:t>
      </w:r>
      <w:r>
        <w:rPr>
          <w:sz w:val="24"/>
        </w:rPr>
        <w:t>the Project.</w:t>
      </w:r>
    </w:p>
    <w:p w:rsidR="006203BC" w:rsidRDefault="006203BC" w:rsidP="00FB5269">
      <w:pPr>
        <w:pStyle w:val="ListParagraph"/>
        <w:widowControl w:val="0"/>
        <w:numPr>
          <w:ilvl w:val="0"/>
          <w:numId w:val="71"/>
        </w:numPr>
        <w:tabs>
          <w:tab w:val="left" w:pos="1110"/>
        </w:tabs>
        <w:autoSpaceDE w:val="0"/>
        <w:autoSpaceDN w:val="0"/>
        <w:spacing w:after="0" w:line="244" w:lineRule="auto"/>
        <w:ind w:right="242"/>
        <w:contextualSpacing w:val="0"/>
        <w:rPr>
          <w:sz w:val="24"/>
        </w:rPr>
      </w:pPr>
      <w:r>
        <w:rPr>
          <w:sz w:val="24"/>
        </w:rPr>
        <w:t>Further,</w:t>
      </w:r>
      <w:r>
        <w:rPr>
          <w:spacing w:val="11"/>
          <w:sz w:val="24"/>
        </w:rPr>
        <w:t xml:space="preserve"> </w:t>
      </w:r>
      <w:r>
        <w:rPr>
          <w:sz w:val="24"/>
        </w:rPr>
        <w:t>we</w:t>
      </w:r>
      <w:r>
        <w:rPr>
          <w:spacing w:val="12"/>
          <w:sz w:val="24"/>
        </w:rPr>
        <w:t xml:space="preserve"> </w:t>
      </w:r>
      <w:r>
        <w:rPr>
          <w:sz w:val="24"/>
        </w:rPr>
        <w:t>confirm</w:t>
      </w:r>
      <w:r>
        <w:rPr>
          <w:spacing w:val="13"/>
          <w:sz w:val="24"/>
        </w:rPr>
        <w:t xml:space="preserve"> </w:t>
      </w:r>
      <w:r>
        <w:rPr>
          <w:sz w:val="24"/>
        </w:rPr>
        <w:t>that</w:t>
      </w:r>
      <w:r>
        <w:rPr>
          <w:spacing w:val="13"/>
          <w:sz w:val="24"/>
        </w:rPr>
        <w:t xml:space="preserve"> </w:t>
      </w:r>
      <w:r>
        <w:rPr>
          <w:sz w:val="24"/>
        </w:rPr>
        <w:t>we</w:t>
      </w:r>
      <w:r>
        <w:rPr>
          <w:spacing w:val="12"/>
          <w:sz w:val="24"/>
        </w:rPr>
        <w:t xml:space="preserve"> </w:t>
      </w:r>
      <w:r>
        <w:rPr>
          <w:sz w:val="24"/>
        </w:rPr>
        <w:t>will</w:t>
      </w:r>
      <w:r>
        <w:rPr>
          <w:spacing w:val="11"/>
          <w:sz w:val="24"/>
        </w:rPr>
        <w:t xml:space="preserve"> </w:t>
      </w:r>
      <w:r>
        <w:rPr>
          <w:sz w:val="24"/>
        </w:rPr>
        <w:t>abide</w:t>
      </w:r>
      <w:r>
        <w:rPr>
          <w:spacing w:val="14"/>
          <w:sz w:val="24"/>
        </w:rPr>
        <w:t xml:space="preserve"> </w:t>
      </w:r>
      <w:r>
        <w:rPr>
          <w:sz w:val="24"/>
        </w:rPr>
        <w:t>by</w:t>
      </w:r>
      <w:r>
        <w:rPr>
          <w:spacing w:val="9"/>
          <w:sz w:val="24"/>
        </w:rPr>
        <w:t xml:space="preserve"> </w:t>
      </w:r>
      <w:r>
        <w:rPr>
          <w:sz w:val="24"/>
        </w:rPr>
        <w:t>all</w:t>
      </w:r>
      <w:r>
        <w:rPr>
          <w:spacing w:val="13"/>
          <w:sz w:val="24"/>
        </w:rPr>
        <w:t xml:space="preserve"> </w:t>
      </w:r>
      <w:r>
        <w:rPr>
          <w:sz w:val="24"/>
        </w:rPr>
        <w:t>the</w:t>
      </w:r>
      <w:r>
        <w:rPr>
          <w:spacing w:val="12"/>
          <w:sz w:val="24"/>
        </w:rPr>
        <w:t xml:space="preserve"> </w:t>
      </w:r>
      <w:r>
        <w:rPr>
          <w:sz w:val="24"/>
        </w:rPr>
        <w:t>terms</w:t>
      </w:r>
      <w:r>
        <w:rPr>
          <w:spacing w:val="13"/>
          <w:sz w:val="24"/>
        </w:rPr>
        <w:t xml:space="preserve"> </w:t>
      </w:r>
      <w:r>
        <w:rPr>
          <w:sz w:val="24"/>
        </w:rPr>
        <w:t>and</w:t>
      </w:r>
      <w:r>
        <w:rPr>
          <w:spacing w:val="12"/>
          <w:sz w:val="24"/>
        </w:rPr>
        <w:t xml:space="preserve"> </w:t>
      </w:r>
      <w:r>
        <w:rPr>
          <w:sz w:val="24"/>
        </w:rPr>
        <w:t>conditions</w:t>
      </w:r>
      <w:r>
        <w:rPr>
          <w:spacing w:val="12"/>
          <w:sz w:val="24"/>
        </w:rPr>
        <w:t xml:space="preserve"> </w:t>
      </w:r>
      <w:r>
        <w:rPr>
          <w:sz w:val="24"/>
        </w:rPr>
        <w:t>mentioned</w:t>
      </w:r>
      <w:r>
        <w:rPr>
          <w:spacing w:val="13"/>
          <w:sz w:val="24"/>
        </w:rPr>
        <w:t xml:space="preserve"> </w:t>
      </w:r>
      <w:r>
        <w:rPr>
          <w:sz w:val="24"/>
        </w:rPr>
        <w:t>in</w:t>
      </w:r>
      <w:r>
        <w:rPr>
          <w:spacing w:val="12"/>
          <w:sz w:val="24"/>
        </w:rPr>
        <w:t xml:space="preserve"> </w:t>
      </w:r>
      <w:r>
        <w:rPr>
          <w:sz w:val="24"/>
        </w:rPr>
        <w:t>the</w:t>
      </w:r>
      <w:r>
        <w:rPr>
          <w:spacing w:val="-61"/>
          <w:sz w:val="24"/>
        </w:rPr>
        <w:t xml:space="preserve"> </w:t>
      </w:r>
      <w:r>
        <w:rPr>
          <w:sz w:val="24"/>
        </w:rPr>
        <w:t>Request for Proposal</w:t>
      </w:r>
      <w:r>
        <w:rPr>
          <w:spacing w:val="2"/>
          <w:sz w:val="24"/>
        </w:rPr>
        <w:t xml:space="preserve"> </w:t>
      </w:r>
      <w:r>
        <w:rPr>
          <w:sz w:val="24"/>
        </w:rPr>
        <w:t>document.</w:t>
      </w:r>
    </w:p>
    <w:p w:rsidR="006203BC" w:rsidRDefault="006203BC" w:rsidP="00FB5269">
      <w:pPr>
        <w:pStyle w:val="ListParagraph"/>
        <w:widowControl w:val="0"/>
        <w:numPr>
          <w:ilvl w:val="0"/>
          <w:numId w:val="71"/>
        </w:numPr>
        <w:tabs>
          <w:tab w:val="left" w:pos="1110"/>
        </w:tabs>
        <w:autoSpaceDE w:val="0"/>
        <w:autoSpaceDN w:val="0"/>
        <w:spacing w:after="0" w:line="244" w:lineRule="auto"/>
        <w:ind w:right="243"/>
        <w:contextualSpacing w:val="0"/>
        <w:rPr>
          <w:rFonts w:ascii="Arial"/>
          <w:sz w:val="24"/>
        </w:rPr>
      </w:pPr>
      <w:r>
        <w:rPr>
          <w:sz w:val="24"/>
        </w:rPr>
        <w:t>Fee</w:t>
      </w:r>
      <w:r>
        <w:rPr>
          <w:spacing w:val="32"/>
          <w:sz w:val="24"/>
        </w:rPr>
        <w:t xml:space="preserve"> </w:t>
      </w:r>
      <w:r>
        <w:rPr>
          <w:sz w:val="24"/>
        </w:rPr>
        <w:t>is</w:t>
      </w:r>
      <w:r>
        <w:rPr>
          <w:spacing w:val="31"/>
          <w:sz w:val="24"/>
        </w:rPr>
        <w:t xml:space="preserve"> </w:t>
      </w:r>
      <w:r>
        <w:rPr>
          <w:sz w:val="24"/>
        </w:rPr>
        <w:t>payable</w:t>
      </w:r>
      <w:r>
        <w:rPr>
          <w:spacing w:val="32"/>
          <w:sz w:val="24"/>
        </w:rPr>
        <w:t xml:space="preserve"> </w:t>
      </w:r>
      <w:r>
        <w:rPr>
          <w:sz w:val="24"/>
        </w:rPr>
        <w:t>only</w:t>
      </w:r>
      <w:r>
        <w:rPr>
          <w:spacing w:val="29"/>
          <w:sz w:val="24"/>
        </w:rPr>
        <w:t xml:space="preserve"> </w:t>
      </w:r>
      <w:r>
        <w:rPr>
          <w:sz w:val="24"/>
        </w:rPr>
        <w:t>on</w:t>
      </w:r>
      <w:r>
        <w:rPr>
          <w:spacing w:val="32"/>
          <w:sz w:val="24"/>
        </w:rPr>
        <w:t xml:space="preserve"> </w:t>
      </w:r>
      <w:r>
        <w:rPr>
          <w:sz w:val="24"/>
        </w:rPr>
        <w:t>actual</w:t>
      </w:r>
      <w:r>
        <w:rPr>
          <w:spacing w:val="31"/>
          <w:sz w:val="24"/>
        </w:rPr>
        <w:t xml:space="preserve"> </w:t>
      </w:r>
      <w:r>
        <w:rPr>
          <w:sz w:val="24"/>
        </w:rPr>
        <w:t>availing</w:t>
      </w:r>
      <w:r>
        <w:rPr>
          <w:spacing w:val="30"/>
          <w:sz w:val="24"/>
        </w:rPr>
        <w:t xml:space="preserve"> </w:t>
      </w:r>
      <w:r>
        <w:rPr>
          <w:sz w:val="24"/>
        </w:rPr>
        <w:t>of</w:t>
      </w:r>
      <w:r>
        <w:rPr>
          <w:spacing w:val="34"/>
          <w:sz w:val="24"/>
        </w:rPr>
        <w:t xml:space="preserve"> </w:t>
      </w:r>
      <w:r>
        <w:rPr>
          <w:sz w:val="24"/>
        </w:rPr>
        <w:t>services</w:t>
      </w:r>
      <w:r>
        <w:rPr>
          <w:spacing w:val="31"/>
          <w:sz w:val="24"/>
        </w:rPr>
        <w:t xml:space="preserve"> </w:t>
      </w:r>
      <w:r>
        <w:rPr>
          <w:sz w:val="24"/>
        </w:rPr>
        <w:t>and</w:t>
      </w:r>
      <w:r>
        <w:rPr>
          <w:spacing w:val="30"/>
          <w:sz w:val="24"/>
        </w:rPr>
        <w:t xml:space="preserve"> </w:t>
      </w:r>
      <w:r>
        <w:rPr>
          <w:sz w:val="24"/>
        </w:rPr>
        <w:t>no</w:t>
      </w:r>
      <w:r>
        <w:rPr>
          <w:spacing w:val="29"/>
          <w:sz w:val="24"/>
        </w:rPr>
        <w:t xml:space="preserve"> </w:t>
      </w:r>
      <w:r>
        <w:rPr>
          <w:sz w:val="24"/>
        </w:rPr>
        <w:t>minimum</w:t>
      </w:r>
      <w:r>
        <w:rPr>
          <w:spacing w:val="33"/>
          <w:sz w:val="24"/>
        </w:rPr>
        <w:t xml:space="preserve"> </w:t>
      </w:r>
      <w:r>
        <w:rPr>
          <w:sz w:val="24"/>
        </w:rPr>
        <w:t>or</w:t>
      </w:r>
      <w:r>
        <w:rPr>
          <w:spacing w:val="29"/>
          <w:sz w:val="24"/>
        </w:rPr>
        <w:t xml:space="preserve"> </w:t>
      </w:r>
      <w:r>
        <w:rPr>
          <w:sz w:val="24"/>
        </w:rPr>
        <w:t>fixed</w:t>
      </w:r>
      <w:r>
        <w:rPr>
          <w:spacing w:val="29"/>
          <w:sz w:val="24"/>
        </w:rPr>
        <w:t xml:space="preserve"> </w:t>
      </w:r>
      <w:r>
        <w:rPr>
          <w:sz w:val="24"/>
        </w:rPr>
        <w:t>fees</w:t>
      </w:r>
      <w:r>
        <w:rPr>
          <w:spacing w:val="29"/>
          <w:sz w:val="24"/>
        </w:rPr>
        <w:t xml:space="preserve"> </w:t>
      </w:r>
      <w:r>
        <w:rPr>
          <w:sz w:val="24"/>
        </w:rPr>
        <w:t>are</w:t>
      </w:r>
      <w:r>
        <w:rPr>
          <w:spacing w:val="-61"/>
          <w:sz w:val="24"/>
        </w:rPr>
        <w:t xml:space="preserve"> </w:t>
      </w:r>
      <w:r>
        <w:rPr>
          <w:sz w:val="24"/>
        </w:rPr>
        <w:t>payable.</w:t>
      </w:r>
    </w:p>
    <w:p w:rsidR="006203BC" w:rsidRDefault="006203BC" w:rsidP="00FB5269">
      <w:pPr>
        <w:pStyle w:val="ListParagraph"/>
        <w:widowControl w:val="0"/>
        <w:numPr>
          <w:ilvl w:val="0"/>
          <w:numId w:val="71"/>
        </w:numPr>
        <w:tabs>
          <w:tab w:val="left" w:pos="1110"/>
        </w:tabs>
        <w:autoSpaceDE w:val="0"/>
        <w:autoSpaceDN w:val="0"/>
        <w:spacing w:after="0" w:line="244" w:lineRule="auto"/>
        <w:ind w:right="241"/>
        <w:contextualSpacing w:val="0"/>
        <w:rPr>
          <w:sz w:val="24"/>
        </w:rPr>
      </w:pPr>
      <w:r>
        <w:rPr>
          <w:sz w:val="24"/>
        </w:rPr>
        <w:t>Bidder</w:t>
      </w:r>
      <w:r>
        <w:rPr>
          <w:spacing w:val="12"/>
          <w:sz w:val="24"/>
        </w:rPr>
        <w:t xml:space="preserve"> </w:t>
      </w:r>
      <w:r>
        <w:rPr>
          <w:sz w:val="24"/>
        </w:rPr>
        <w:t>is</w:t>
      </w:r>
      <w:r>
        <w:rPr>
          <w:spacing w:val="13"/>
          <w:sz w:val="24"/>
        </w:rPr>
        <w:t xml:space="preserve"> </w:t>
      </w:r>
      <w:r>
        <w:rPr>
          <w:sz w:val="24"/>
        </w:rPr>
        <w:t>expected</w:t>
      </w:r>
      <w:r>
        <w:rPr>
          <w:spacing w:val="12"/>
          <w:sz w:val="24"/>
        </w:rPr>
        <w:t xml:space="preserve"> </w:t>
      </w:r>
      <w:r>
        <w:rPr>
          <w:sz w:val="24"/>
        </w:rPr>
        <w:t>to</w:t>
      </w:r>
      <w:r>
        <w:rPr>
          <w:spacing w:val="12"/>
          <w:sz w:val="24"/>
        </w:rPr>
        <w:t xml:space="preserve"> </w:t>
      </w:r>
      <w:r>
        <w:rPr>
          <w:sz w:val="24"/>
        </w:rPr>
        <w:t>provide</w:t>
      </w:r>
      <w:r>
        <w:rPr>
          <w:spacing w:val="15"/>
          <w:sz w:val="24"/>
        </w:rPr>
        <w:t xml:space="preserve"> </w:t>
      </w:r>
      <w:r>
        <w:rPr>
          <w:sz w:val="24"/>
        </w:rPr>
        <w:t>detail</w:t>
      </w:r>
      <w:r>
        <w:rPr>
          <w:spacing w:val="12"/>
          <w:sz w:val="24"/>
        </w:rPr>
        <w:t xml:space="preserve"> </w:t>
      </w:r>
      <w:r>
        <w:rPr>
          <w:sz w:val="24"/>
        </w:rPr>
        <w:t>bill</w:t>
      </w:r>
      <w:r>
        <w:rPr>
          <w:spacing w:val="14"/>
          <w:sz w:val="24"/>
        </w:rPr>
        <w:t xml:space="preserve"> </w:t>
      </w:r>
      <w:r>
        <w:rPr>
          <w:sz w:val="24"/>
        </w:rPr>
        <w:t>of</w:t>
      </w:r>
      <w:r>
        <w:rPr>
          <w:spacing w:val="13"/>
          <w:sz w:val="24"/>
        </w:rPr>
        <w:t xml:space="preserve"> </w:t>
      </w:r>
      <w:r>
        <w:rPr>
          <w:sz w:val="24"/>
        </w:rPr>
        <w:t>material</w:t>
      </w:r>
      <w:r>
        <w:rPr>
          <w:spacing w:val="14"/>
          <w:sz w:val="24"/>
        </w:rPr>
        <w:t xml:space="preserve"> </w:t>
      </w:r>
      <w:r>
        <w:rPr>
          <w:sz w:val="24"/>
        </w:rPr>
        <w:t>along</w:t>
      </w:r>
      <w:r>
        <w:rPr>
          <w:spacing w:val="12"/>
          <w:sz w:val="24"/>
        </w:rPr>
        <w:t xml:space="preserve"> </w:t>
      </w:r>
      <w:r>
        <w:rPr>
          <w:sz w:val="24"/>
        </w:rPr>
        <w:t>with</w:t>
      </w:r>
      <w:r>
        <w:rPr>
          <w:spacing w:val="14"/>
          <w:sz w:val="24"/>
        </w:rPr>
        <w:t xml:space="preserve"> </w:t>
      </w:r>
      <w:r>
        <w:rPr>
          <w:sz w:val="24"/>
        </w:rPr>
        <w:t>the</w:t>
      </w:r>
      <w:r>
        <w:rPr>
          <w:spacing w:val="15"/>
          <w:sz w:val="24"/>
        </w:rPr>
        <w:t xml:space="preserve"> </w:t>
      </w:r>
      <w:r>
        <w:rPr>
          <w:sz w:val="24"/>
        </w:rPr>
        <w:t>commercial</w:t>
      </w:r>
      <w:r>
        <w:rPr>
          <w:spacing w:val="13"/>
          <w:sz w:val="24"/>
        </w:rPr>
        <w:t xml:space="preserve"> </w:t>
      </w:r>
      <w:r>
        <w:rPr>
          <w:sz w:val="24"/>
        </w:rPr>
        <w:t>proposal</w:t>
      </w:r>
      <w:r>
        <w:rPr>
          <w:spacing w:val="-60"/>
          <w:sz w:val="24"/>
        </w:rPr>
        <w:t xml:space="preserve"> </w:t>
      </w:r>
      <w:r>
        <w:rPr>
          <w:sz w:val="24"/>
        </w:rPr>
        <w:t>for</w:t>
      </w:r>
      <w:r>
        <w:rPr>
          <w:spacing w:val="1"/>
          <w:sz w:val="24"/>
        </w:rPr>
        <w:t xml:space="preserve"> </w:t>
      </w:r>
      <w:r>
        <w:rPr>
          <w:sz w:val="24"/>
        </w:rPr>
        <w:t>the</w:t>
      </w:r>
      <w:r>
        <w:rPr>
          <w:spacing w:val="1"/>
          <w:sz w:val="24"/>
        </w:rPr>
        <w:t xml:space="preserve"> </w:t>
      </w:r>
      <w:r>
        <w:rPr>
          <w:sz w:val="24"/>
        </w:rPr>
        <w:t>proposed</w:t>
      </w:r>
      <w:r>
        <w:rPr>
          <w:spacing w:val="3"/>
          <w:sz w:val="24"/>
        </w:rPr>
        <w:t xml:space="preserve"> </w:t>
      </w:r>
      <w:r>
        <w:rPr>
          <w:sz w:val="24"/>
        </w:rPr>
        <w:t>hardware</w:t>
      </w:r>
      <w:r>
        <w:rPr>
          <w:spacing w:val="2"/>
          <w:sz w:val="24"/>
        </w:rPr>
        <w:t xml:space="preserve"> </w:t>
      </w:r>
      <w:r>
        <w:rPr>
          <w:sz w:val="24"/>
        </w:rPr>
        <w:t>and</w:t>
      </w:r>
      <w:r>
        <w:rPr>
          <w:spacing w:val="2"/>
          <w:sz w:val="24"/>
        </w:rPr>
        <w:t xml:space="preserve"> </w:t>
      </w:r>
      <w:r>
        <w:rPr>
          <w:sz w:val="24"/>
        </w:rPr>
        <w:t>appliances.</w:t>
      </w:r>
    </w:p>
    <w:p w:rsidR="006203BC" w:rsidRPr="00176F30" w:rsidRDefault="006203BC" w:rsidP="00FB5269">
      <w:pPr>
        <w:pStyle w:val="ListParagraph"/>
        <w:widowControl w:val="0"/>
        <w:numPr>
          <w:ilvl w:val="0"/>
          <w:numId w:val="71"/>
        </w:numPr>
        <w:tabs>
          <w:tab w:val="left" w:pos="1110"/>
        </w:tabs>
        <w:autoSpaceDE w:val="0"/>
        <w:autoSpaceDN w:val="0"/>
        <w:spacing w:after="0" w:line="244" w:lineRule="auto"/>
        <w:ind w:right="241"/>
        <w:contextualSpacing w:val="0"/>
        <w:rPr>
          <w:sz w:val="24"/>
        </w:rPr>
      </w:pPr>
      <w:r w:rsidRPr="00176F30">
        <w:rPr>
          <w:sz w:val="24"/>
        </w:rPr>
        <w:t>Additional Per Man-day rates (applicable in case of enhancement of scope in future). The same will be as per Sr. no</w:t>
      </w:r>
      <w:r w:rsidR="006573F8" w:rsidRPr="00176F30">
        <w:rPr>
          <w:sz w:val="24"/>
        </w:rPr>
        <w:t xml:space="preserve">. </w:t>
      </w:r>
      <w:r w:rsidRPr="00176F30">
        <w:rPr>
          <w:sz w:val="24"/>
        </w:rPr>
        <w:t>8 of Table 1 for the respective year and mutually agreed terms thereafter</w:t>
      </w:r>
      <w:r w:rsidRPr="00176F30">
        <w:t>.</w:t>
      </w:r>
      <w:r w:rsidR="00F728C1" w:rsidRPr="00176F30">
        <w:t xml:space="preserve"> The amount shall be paid on pro-rata basis based on the actual usage. </w:t>
      </w:r>
      <w:r w:rsidR="00F92EC0" w:rsidRPr="00176F30">
        <w:t>Any unused person-days shall be carry forwarded to the next year.</w:t>
      </w:r>
    </w:p>
    <w:p w:rsidR="006203BC" w:rsidRDefault="006203BC" w:rsidP="006203BC">
      <w:pPr>
        <w:pStyle w:val="ListParagraph"/>
        <w:widowControl w:val="0"/>
        <w:tabs>
          <w:tab w:val="left" w:pos="1110"/>
        </w:tabs>
        <w:autoSpaceDE w:val="0"/>
        <w:autoSpaceDN w:val="0"/>
        <w:spacing w:before="5" w:after="0" w:line="244" w:lineRule="auto"/>
        <w:ind w:left="1109" w:right="233"/>
        <w:contextualSpacing w:val="0"/>
        <w:jc w:val="both"/>
        <w:rPr>
          <w:sz w:val="24"/>
        </w:rPr>
      </w:pPr>
    </w:p>
    <w:p w:rsidR="006203BC" w:rsidRPr="006203BC" w:rsidRDefault="006203BC" w:rsidP="006203BC">
      <w:pPr>
        <w:widowControl w:val="0"/>
        <w:tabs>
          <w:tab w:val="left" w:pos="426"/>
        </w:tabs>
        <w:autoSpaceDE w:val="0"/>
        <w:autoSpaceDN w:val="0"/>
        <w:spacing w:before="5" w:after="0" w:line="244" w:lineRule="auto"/>
        <w:ind w:right="233"/>
        <w:jc w:val="both"/>
        <w:rPr>
          <w:sz w:val="24"/>
        </w:rPr>
      </w:pPr>
      <w:r w:rsidRPr="006203BC">
        <w:rPr>
          <w:sz w:val="24"/>
        </w:rPr>
        <w:t xml:space="preserve">Date </w:t>
      </w:r>
    </w:p>
    <w:p w:rsidR="00F40E4B" w:rsidRDefault="006203BC" w:rsidP="006573F8">
      <w:pPr>
        <w:pStyle w:val="BodyText"/>
        <w:tabs>
          <w:tab w:val="left" w:pos="6150"/>
        </w:tabs>
        <w:spacing w:before="5"/>
        <w:rPr>
          <w:rFonts w:asciiTheme="minorHAnsi" w:eastAsiaTheme="minorHAnsi" w:hAnsiTheme="minorHAnsi" w:cstheme="minorBidi"/>
          <w:sz w:val="24"/>
          <w:szCs w:val="22"/>
          <w:lang w:eastAsia="en-US"/>
        </w:rPr>
      </w:pPr>
      <w:r w:rsidRPr="006203BC">
        <w:rPr>
          <w:rFonts w:asciiTheme="minorHAnsi" w:eastAsiaTheme="minorHAnsi" w:hAnsiTheme="minorHAnsi" w:cstheme="minorBidi"/>
          <w:sz w:val="24"/>
          <w:szCs w:val="22"/>
          <w:lang w:eastAsia="en-US"/>
        </w:rPr>
        <w:t>Place</w:t>
      </w:r>
      <w:r w:rsidR="00F40E4B">
        <w:rPr>
          <w:rFonts w:asciiTheme="minorHAnsi" w:eastAsiaTheme="minorHAnsi" w:hAnsiTheme="minorHAnsi" w:cstheme="minorBidi"/>
          <w:sz w:val="24"/>
          <w:szCs w:val="22"/>
          <w:lang w:eastAsia="en-US"/>
        </w:rPr>
        <w:t xml:space="preserve"> </w:t>
      </w:r>
    </w:p>
    <w:p w:rsidR="000403C1" w:rsidRDefault="006203BC" w:rsidP="00F40E4B">
      <w:pPr>
        <w:pStyle w:val="BodyText"/>
        <w:tabs>
          <w:tab w:val="left" w:pos="6150"/>
        </w:tabs>
        <w:spacing w:before="5"/>
        <w:jc w:val="right"/>
        <w:rPr>
          <w:b/>
          <w:bCs/>
          <w:sz w:val="28"/>
          <w:szCs w:val="28"/>
        </w:rPr>
        <w:sectPr w:rsidR="000403C1" w:rsidSect="00F40E4B">
          <w:headerReference w:type="default" r:id="rId30"/>
          <w:footerReference w:type="default" r:id="rId31"/>
          <w:pgSz w:w="11906" w:h="16838"/>
          <w:pgMar w:top="1440" w:right="1440" w:bottom="1440" w:left="1440" w:header="708" w:footer="708" w:gutter="0"/>
          <w:cols w:space="708"/>
          <w:titlePg/>
          <w:docGrid w:linePitch="360"/>
        </w:sectPr>
      </w:pPr>
      <w:r w:rsidRPr="006573F8">
        <w:rPr>
          <w:rFonts w:asciiTheme="minorHAnsi" w:eastAsiaTheme="minorHAnsi" w:hAnsiTheme="minorHAnsi" w:cstheme="minorBidi"/>
          <w:sz w:val="24"/>
          <w:szCs w:val="22"/>
          <w:lang w:eastAsia="en-US"/>
        </w:rPr>
        <w:t>Seal &amp; Signature of the Bidder</w:t>
      </w:r>
      <w:r w:rsidRPr="006203BC">
        <w:rPr>
          <w:sz w:val="24"/>
        </w:rPr>
        <w:t xml:space="preserve"> </w:t>
      </w:r>
      <w:r w:rsidR="000403C1">
        <w:rPr>
          <w:rFonts w:eastAsiaTheme="majorEastAsia" w:cstheme="minorHAnsi"/>
          <w:color w:val="2E74B5" w:themeColor="accent1" w:themeShade="BF"/>
        </w:rPr>
        <w:br w:type="page"/>
      </w:r>
    </w:p>
    <w:p w:rsidR="000952B1" w:rsidRPr="005C41E6" w:rsidRDefault="00A572F4" w:rsidP="00FB5269">
      <w:pPr>
        <w:pStyle w:val="Heading1"/>
        <w:numPr>
          <w:ilvl w:val="0"/>
          <w:numId w:val="36"/>
        </w:numPr>
        <w:spacing w:before="120" w:after="120"/>
        <w:rPr>
          <w:b/>
          <w:bCs/>
          <w:sz w:val="28"/>
          <w:szCs w:val="28"/>
        </w:rPr>
      </w:pPr>
      <w:r>
        <w:rPr>
          <w:b/>
          <w:bCs/>
          <w:sz w:val="28"/>
          <w:szCs w:val="28"/>
        </w:rPr>
        <w:lastRenderedPageBreak/>
        <w:t xml:space="preserve"> </w:t>
      </w:r>
      <w:bookmarkStart w:id="97" w:name="_Toc122529945"/>
      <w:r>
        <w:rPr>
          <w:b/>
          <w:bCs/>
          <w:sz w:val="28"/>
          <w:szCs w:val="28"/>
        </w:rPr>
        <w:t xml:space="preserve">Annexure 3 - </w:t>
      </w:r>
      <w:r w:rsidRPr="005C41E6">
        <w:rPr>
          <w:b/>
          <w:bCs/>
          <w:sz w:val="28"/>
          <w:szCs w:val="28"/>
        </w:rPr>
        <w:t>Bidder’s Information</w:t>
      </w:r>
      <w:bookmarkEnd w:id="97"/>
    </w:p>
    <w:tbl>
      <w:tblPr>
        <w:tblStyle w:val="TableGrid"/>
        <w:tblW w:w="0" w:type="auto"/>
        <w:tblLook w:val="04A0" w:firstRow="1" w:lastRow="0" w:firstColumn="1" w:lastColumn="0" w:noHBand="0" w:noVBand="1"/>
      </w:tblPr>
      <w:tblGrid>
        <w:gridCol w:w="704"/>
        <w:gridCol w:w="4394"/>
        <w:gridCol w:w="3918"/>
      </w:tblGrid>
      <w:tr w:rsidR="000952B1" w:rsidRPr="005C41E6" w:rsidTr="000952B1">
        <w:tc>
          <w:tcPr>
            <w:tcW w:w="704" w:type="dxa"/>
            <w:shd w:val="clear" w:color="auto" w:fill="D9D9D9" w:themeFill="background1" w:themeFillShade="D9"/>
          </w:tcPr>
          <w:p w:rsidR="000952B1" w:rsidRPr="00AA75FE" w:rsidRDefault="000952B1" w:rsidP="000952B1">
            <w:pPr>
              <w:jc w:val="center"/>
              <w:rPr>
                <w:b/>
                <w:bCs/>
                <w:color w:val="000000" w:themeColor="text1"/>
              </w:rPr>
            </w:pPr>
            <w:r w:rsidRPr="00AA75FE">
              <w:rPr>
                <w:b/>
                <w:bCs/>
                <w:color w:val="000000" w:themeColor="text1"/>
              </w:rPr>
              <w:t>#</w:t>
            </w:r>
          </w:p>
        </w:tc>
        <w:tc>
          <w:tcPr>
            <w:tcW w:w="4394" w:type="dxa"/>
            <w:shd w:val="clear" w:color="auto" w:fill="D9D9D9" w:themeFill="background1" w:themeFillShade="D9"/>
          </w:tcPr>
          <w:p w:rsidR="000952B1" w:rsidRPr="00AA75FE" w:rsidRDefault="000952B1" w:rsidP="000952B1">
            <w:pPr>
              <w:rPr>
                <w:b/>
                <w:bCs/>
                <w:color w:val="000000" w:themeColor="text1"/>
              </w:rPr>
            </w:pPr>
            <w:r w:rsidRPr="00AA75FE">
              <w:rPr>
                <w:b/>
                <w:bCs/>
                <w:color w:val="000000" w:themeColor="text1"/>
              </w:rPr>
              <w:t>Particulars</w:t>
            </w:r>
          </w:p>
        </w:tc>
        <w:tc>
          <w:tcPr>
            <w:tcW w:w="3918" w:type="dxa"/>
            <w:shd w:val="clear" w:color="auto" w:fill="D9D9D9" w:themeFill="background1" w:themeFillShade="D9"/>
          </w:tcPr>
          <w:p w:rsidR="000952B1" w:rsidRPr="00AA75FE" w:rsidRDefault="000952B1" w:rsidP="000952B1">
            <w:pPr>
              <w:rPr>
                <w:b/>
                <w:bCs/>
                <w:color w:val="000000" w:themeColor="text1"/>
              </w:rPr>
            </w:pPr>
            <w:r w:rsidRPr="00AA75FE">
              <w:rPr>
                <w:b/>
                <w:bCs/>
                <w:color w:val="000000" w:themeColor="text1"/>
              </w:rPr>
              <w:t>Details</w:t>
            </w:r>
          </w:p>
        </w:tc>
      </w:tr>
      <w:tr w:rsidR="000952B1" w:rsidRPr="005C41E6" w:rsidTr="000952B1">
        <w:tc>
          <w:tcPr>
            <w:tcW w:w="704" w:type="dxa"/>
          </w:tcPr>
          <w:p w:rsidR="000952B1" w:rsidRPr="005C41E6" w:rsidRDefault="000952B1" w:rsidP="00345C83">
            <w:pPr>
              <w:pStyle w:val="ListParagraph"/>
              <w:numPr>
                <w:ilvl w:val="0"/>
                <w:numId w:val="22"/>
              </w:numPr>
              <w:jc w:val="center"/>
            </w:pPr>
          </w:p>
        </w:tc>
        <w:tc>
          <w:tcPr>
            <w:tcW w:w="4394" w:type="dxa"/>
          </w:tcPr>
          <w:p w:rsidR="000952B1" w:rsidRPr="005C41E6" w:rsidRDefault="000952B1" w:rsidP="000952B1">
            <w:r w:rsidRPr="005C41E6">
              <w:t>Name of bidder</w:t>
            </w:r>
          </w:p>
        </w:tc>
        <w:tc>
          <w:tcPr>
            <w:tcW w:w="3918" w:type="dxa"/>
          </w:tcPr>
          <w:p w:rsidR="000952B1" w:rsidRPr="005C41E6" w:rsidRDefault="000952B1" w:rsidP="000952B1"/>
        </w:tc>
      </w:tr>
      <w:tr w:rsidR="000952B1" w:rsidRPr="005C41E6" w:rsidTr="000952B1">
        <w:tc>
          <w:tcPr>
            <w:tcW w:w="704" w:type="dxa"/>
          </w:tcPr>
          <w:p w:rsidR="000952B1" w:rsidRPr="005C41E6" w:rsidRDefault="000952B1" w:rsidP="00345C83">
            <w:pPr>
              <w:pStyle w:val="ListParagraph"/>
              <w:numPr>
                <w:ilvl w:val="0"/>
                <w:numId w:val="22"/>
              </w:numPr>
              <w:jc w:val="center"/>
            </w:pPr>
          </w:p>
        </w:tc>
        <w:tc>
          <w:tcPr>
            <w:tcW w:w="4394" w:type="dxa"/>
          </w:tcPr>
          <w:p w:rsidR="000952B1" w:rsidRPr="005C41E6" w:rsidRDefault="000952B1" w:rsidP="000952B1">
            <w:r w:rsidRPr="005C41E6">
              <w:t>Constitution</w:t>
            </w:r>
          </w:p>
        </w:tc>
        <w:tc>
          <w:tcPr>
            <w:tcW w:w="3918" w:type="dxa"/>
          </w:tcPr>
          <w:p w:rsidR="000952B1" w:rsidRPr="005C41E6" w:rsidRDefault="000952B1" w:rsidP="000952B1"/>
        </w:tc>
      </w:tr>
      <w:tr w:rsidR="000952B1" w:rsidRPr="005C41E6" w:rsidTr="000952B1">
        <w:tc>
          <w:tcPr>
            <w:tcW w:w="704" w:type="dxa"/>
          </w:tcPr>
          <w:p w:rsidR="000952B1" w:rsidRPr="005C41E6" w:rsidRDefault="000952B1" w:rsidP="00345C83">
            <w:pPr>
              <w:pStyle w:val="ListParagraph"/>
              <w:numPr>
                <w:ilvl w:val="0"/>
                <w:numId w:val="22"/>
              </w:numPr>
              <w:jc w:val="center"/>
            </w:pPr>
          </w:p>
        </w:tc>
        <w:tc>
          <w:tcPr>
            <w:tcW w:w="4394" w:type="dxa"/>
          </w:tcPr>
          <w:p w:rsidR="000952B1" w:rsidRPr="005C41E6" w:rsidRDefault="000952B1" w:rsidP="000952B1">
            <w:r w:rsidRPr="005C41E6">
              <w:t>Address</w:t>
            </w:r>
            <w:r>
              <w:t xml:space="preserve"> with Pin code</w:t>
            </w:r>
          </w:p>
        </w:tc>
        <w:tc>
          <w:tcPr>
            <w:tcW w:w="3918" w:type="dxa"/>
          </w:tcPr>
          <w:p w:rsidR="000952B1" w:rsidRPr="005C41E6" w:rsidRDefault="000952B1" w:rsidP="000952B1"/>
        </w:tc>
      </w:tr>
      <w:tr w:rsidR="000952B1" w:rsidRPr="005C41E6" w:rsidTr="000952B1">
        <w:tc>
          <w:tcPr>
            <w:tcW w:w="704" w:type="dxa"/>
          </w:tcPr>
          <w:p w:rsidR="000952B1" w:rsidRPr="005C41E6" w:rsidRDefault="000952B1" w:rsidP="00345C83">
            <w:pPr>
              <w:pStyle w:val="ListParagraph"/>
              <w:numPr>
                <w:ilvl w:val="0"/>
                <w:numId w:val="22"/>
              </w:numPr>
              <w:jc w:val="center"/>
            </w:pPr>
          </w:p>
        </w:tc>
        <w:tc>
          <w:tcPr>
            <w:tcW w:w="4394" w:type="dxa"/>
          </w:tcPr>
          <w:p w:rsidR="000952B1" w:rsidRPr="005C41E6" w:rsidRDefault="000952B1" w:rsidP="000952B1">
            <w:r w:rsidRPr="005C41E6">
              <w:t>Authorized Person for bid</w:t>
            </w:r>
          </w:p>
        </w:tc>
        <w:tc>
          <w:tcPr>
            <w:tcW w:w="3918" w:type="dxa"/>
          </w:tcPr>
          <w:p w:rsidR="000952B1" w:rsidRPr="005C41E6" w:rsidRDefault="000952B1" w:rsidP="000952B1"/>
        </w:tc>
      </w:tr>
      <w:tr w:rsidR="000952B1" w:rsidRPr="005C41E6" w:rsidTr="000952B1">
        <w:tc>
          <w:tcPr>
            <w:tcW w:w="704" w:type="dxa"/>
          </w:tcPr>
          <w:p w:rsidR="000952B1" w:rsidRPr="005C41E6" w:rsidRDefault="000952B1" w:rsidP="00345C83">
            <w:pPr>
              <w:pStyle w:val="ListParagraph"/>
              <w:numPr>
                <w:ilvl w:val="0"/>
                <w:numId w:val="22"/>
              </w:numPr>
              <w:jc w:val="center"/>
            </w:pPr>
          </w:p>
        </w:tc>
        <w:tc>
          <w:tcPr>
            <w:tcW w:w="4394" w:type="dxa"/>
          </w:tcPr>
          <w:p w:rsidR="000952B1" w:rsidRPr="005C41E6" w:rsidRDefault="000952B1" w:rsidP="000952B1">
            <w:r w:rsidRPr="005C41E6">
              <w:t>Contact Details</w:t>
            </w:r>
            <w:r w:rsidR="005035F8">
              <w:t xml:space="preserve"> </w:t>
            </w:r>
            <w:r>
              <w:t>(Mail id &amp; Mob No)</w:t>
            </w:r>
          </w:p>
        </w:tc>
        <w:tc>
          <w:tcPr>
            <w:tcW w:w="3918" w:type="dxa"/>
          </w:tcPr>
          <w:p w:rsidR="000952B1" w:rsidRPr="005C41E6" w:rsidRDefault="000952B1" w:rsidP="000952B1"/>
        </w:tc>
      </w:tr>
      <w:tr w:rsidR="000952B1" w:rsidRPr="005C41E6" w:rsidTr="000952B1">
        <w:tc>
          <w:tcPr>
            <w:tcW w:w="704" w:type="dxa"/>
          </w:tcPr>
          <w:p w:rsidR="000952B1" w:rsidRPr="005C41E6" w:rsidRDefault="000952B1" w:rsidP="00345C83">
            <w:pPr>
              <w:pStyle w:val="ListParagraph"/>
              <w:numPr>
                <w:ilvl w:val="0"/>
                <w:numId w:val="22"/>
              </w:numPr>
              <w:jc w:val="center"/>
            </w:pPr>
          </w:p>
        </w:tc>
        <w:tc>
          <w:tcPr>
            <w:tcW w:w="4394" w:type="dxa"/>
          </w:tcPr>
          <w:p w:rsidR="000952B1" w:rsidRPr="005C41E6" w:rsidRDefault="000952B1" w:rsidP="000952B1">
            <w:r w:rsidRPr="005C41E6">
              <w:t>Years of Incorporation</w:t>
            </w:r>
          </w:p>
        </w:tc>
        <w:tc>
          <w:tcPr>
            <w:tcW w:w="3918" w:type="dxa"/>
          </w:tcPr>
          <w:p w:rsidR="000952B1" w:rsidRPr="005C41E6" w:rsidRDefault="000952B1" w:rsidP="000952B1"/>
        </w:tc>
      </w:tr>
      <w:tr w:rsidR="000952B1" w:rsidRPr="005C41E6" w:rsidTr="000952B1">
        <w:tc>
          <w:tcPr>
            <w:tcW w:w="704" w:type="dxa"/>
          </w:tcPr>
          <w:p w:rsidR="000952B1" w:rsidRPr="005C41E6" w:rsidRDefault="000952B1" w:rsidP="00345C83">
            <w:pPr>
              <w:pStyle w:val="ListParagraph"/>
              <w:numPr>
                <w:ilvl w:val="0"/>
                <w:numId w:val="22"/>
              </w:numPr>
              <w:jc w:val="center"/>
            </w:pPr>
          </w:p>
        </w:tc>
        <w:tc>
          <w:tcPr>
            <w:tcW w:w="4394" w:type="dxa"/>
          </w:tcPr>
          <w:p w:rsidR="000952B1" w:rsidRPr="005C41E6" w:rsidRDefault="000952B1" w:rsidP="00FD5B12">
            <w:r w:rsidRPr="005C41E6">
              <w:t xml:space="preserve">Number of years of experience in </w:t>
            </w:r>
            <w:r w:rsidR="00FD5B12">
              <w:t>UPI</w:t>
            </w:r>
            <w:r w:rsidRPr="005C41E6">
              <w:t xml:space="preserve"> </w:t>
            </w:r>
            <w:r w:rsidR="00FD5B12">
              <w:t>solution</w:t>
            </w:r>
          </w:p>
        </w:tc>
        <w:tc>
          <w:tcPr>
            <w:tcW w:w="3918" w:type="dxa"/>
          </w:tcPr>
          <w:p w:rsidR="000952B1" w:rsidRPr="005C41E6" w:rsidRDefault="000952B1" w:rsidP="000952B1"/>
        </w:tc>
      </w:tr>
      <w:tr w:rsidR="000952B1" w:rsidRPr="005C41E6" w:rsidTr="000952B1">
        <w:tc>
          <w:tcPr>
            <w:tcW w:w="704" w:type="dxa"/>
          </w:tcPr>
          <w:p w:rsidR="000952B1" w:rsidRPr="005C41E6" w:rsidRDefault="000952B1" w:rsidP="00345C83">
            <w:pPr>
              <w:pStyle w:val="ListParagraph"/>
              <w:numPr>
                <w:ilvl w:val="0"/>
                <w:numId w:val="22"/>
              </w:numPr>
              <w:jc w:val="center"/>
            </w:pPr>
          </w:p>
        </w:tc>
        <w:tc>
          <w:tcPr>
            <w:tcW w:w="4394" w:type="dxa"/>
          </w:tcPr>
          <w:p w:rsidR="000952B1" w:rsidRPr="00AA75FE" w:rsidRDefault="000952B1" w:rsidP="000952B1">
            <w:pPr>
              <w:rPr>
                <w:rFonts w:cstheme="minorHAnsi"/>
              </w:rPr>
            </w:pPr>
            <w:r w:rsidRPr="00AA75FE">
              <w:rPr>
                <w:rFonts w:cstheme="minorHAnsi"/>
              </w:rPr>
              <w:t xml:space="preserve">Turnover (In Rs.) </w:t>
            </w:r>
          </w:p>
          <w:p w:rsidR="000952B1" w:rsidRPr="00AA75FE" w:rsidRDefault="000952B1" w:rsidP="000952B1">
            <w:pPr>
              <w:rPr>
                <w:rFonts w:eastAsia="Times New Roman" w:cstheme="minorHAnsi"/>
                <w:lang w:val="en-US"/>
              </w:rPr>
            </w:pPr>
            <w:r w:rsidRPr="00AA75FE">
              <w:rPr>
                <w:rFonts w:eastAsia="Times New Roman" w:cstheme="minorHAnsi"/>
                <w:lang w:val="en-US"/>
              </w:rPr>
              <w:t>201</w:t>
            </w:r>
            <w:r w:rsidRPr="00AA75FE">
              <w:rPr>
                <w:rFonts w:eastAsia="Times New Roman" w:cstheme="minorHAnsi"/>
                <w:spacing w:val="3"/>
                <w:lang w:val="en-US"/>
              </w:rPr>
              <w:t>9</w:t>
            </w:r>
            <w:r w:rsidRPr="00AA75FE">
              <w:rPr>
                <w:rFonts w:eastAsia="Times New Roman" w:cstheme="minorHAnsi"/>
                <w:spacing w:val="-4"/>
                <w:lang w:val="en-US"/>
              </w:rPr>
              <w:t>-</w:t>
            </w:r>
            <w:r w:rsidRPr="00AA75FE">
              <w:rPr>
                <w:rFonts w:eastAsia="Times New Roman" w:cstheme="minorHAnsi"/>
                <w:lang w:val="en-US"/>
              </w:rPr>
              <w:t xml:space="preserve">20, </w:t>
            </w:r>
          </w:p>
          <w:p w:rsidR="000952B1" w:rsidRPr="00AA75FE" w:rsidRDefault="000952B1" w:rsidP="000952B1">
            <w:pPr>
              <w:rPr>
                <w:rFonts w:eastAsia="Times New Roman" w:cstheme="minorHAnsi"/>
                <w:lang w:val="en-US"/>
              </w:rPr>
            </w:pPr>
            <w:r w:rsidRPr="00AA75FE">
              <w:rPr>
                <w:rFonts w:eastAsia="Times New Roman" w:cstheme="minorHAnsi"/>
                <w:lang w:val="en-US"/>
              </w:rPr>
              <w:t>2</w:t>
            </w:r>
            <w:r w:rsidRPr="00AA75FE">
              <w:rPr>
                <w:rFonts w:eastAsia="Times New Roman" w:cstheme="minorHAnsi"/>
                <w:spacing w:val="-2"/>
                <w:lang w:val="en-US"/>
              </w:rPr>
              <w:t>0</w:t>
            </w:r>
            <w:r w:rsidRPr="00AA75FE">
              <w:rPr>
                <w:rFonts w:eastAsia="Times New Roman" w:cstheme="minorHAnsi"/>
                <w:lang w:val="en-US"/>
              </w:rPr>
              <w:t xml:space="preserve">20-21, </w:t>
            </w:r>
          </w:p>
          <w:p w:rsidR="000952B1" w:rsidRPr="00AA75FE" w:rsidRDefault="000952B1" w:rsidP="000952B1">
            <w:pPr>
              <w:rPr>
                <w:rFonts w:cstheme="minorHAnsi"/>
              </w:rPr>
            </w:pPr>
            <w:r w:rsidRPr="00AA75FE">
              <w:rPr>
                <w:rFonts w:eastAsia="Times New Roman" w:cstheme="minorHAnsi"/>
                <w:lang w:val="en-US"/>
              </w:rPr>
              <w:t>202</w:t>
            </w:r>
            <w:r w:rsidRPr="00AA75FE">
              <w:rPr>
                <w:rFonts w:eastAsia="Times New Roman" w:cstheme="minorHAnsi"/>
                <w:spacing w:val="2"/>
                <w:lang w:val="en-US"/>
              </w:rPr>
              <w:t>1</w:t>
            </w:r>
            <w:r w:rsidRPr="00AA75FE">
              <w:rPr>
                <w:rFonts w:eastAsia="Times New Roman" w:cstheme="minorHAnsi"/>
                <w:spacing w:val="-4"/>
                <w:lang w:val="en-US"/>
              </w:rPr>
              <w:t>-</w:t>
            </w:r>
            <w:r w:rsidRPr="00AA75FE">
              <w:rPr>
                <w:rFonts w:eastAsia="Times New Roman" w:cstheme="minorHAnsi"/>
                <w:lang w:val="en-US"/>
              </w:rPr>
              <w:t>22</w:t>
            </w:r>
          </w:p>
        </w:tc>
        <w:tc>
          <w:tcPr>
            <w:tcW w:w="3918" w:type="dxa"/>
          </w:tcPr>
          <w:p w:rsidR="000952B1" w:rsidRPr="005C41E6" w:rsidRDefault="000952B1" w:rsidP="000952B1"/>
        </w:tc>
      </w:tr>
      <w:tr w:rsidR="000952B1" w:rsidRPr="005C41E6" w:rsidTr="000952B1">
        <w:tc>
          <w:tcPr>
            <w:tcW w:w="704" w:type="dxa"/>
          </w:tcPr>
          <w:p w:rsidR="000952B1" w:rsidRPr="005C41E6" w:rsidRDefault="000952B1" w:rsidP="00345C83">
            <w:pPr>
              <w:pStyle w:val="ListParagraph"/>
              <w:numPr>
                <w:ilvl w:val="0"/>
                <w:numId w:val="22"/>
              </w:numPr>
              <w:jc w:val="center"/>
            </w:pPr>
          </w:p>
        </w:tc>
        <w:tc>
          <w:tcPr>
            <w:tcW w:w="4394" w:type="dxa"/>
          </w:tcPr>
          <w:p w:rsidR="000952B1" w:rsidRPr="00AA75FE" w:rsidRDefault="000952B1" w:rsidP="000952B1">
            <w:pPr>
              <w:rPr>
                <w:rFonts w:cstheme="minorHAnsi"/>
              </w:rPr>
            </w:pPr>
            <w:r w:rsidRPr="00AA75FE">
              <w:rPr>
                <w:rFonts w:cstheme="minorHAnsi"/>
              </w:rPr>
              <w:t xml:space="preserve">Profits (In Rs.) </w:t>
            </w:r>
          </w:p>
          <w:p w:rsidR="000952B1" w:rsidRPr="00AA75FE" w:rsidRDefault="000952B1" w:rsidP="000952B1">
            <w:pPr>
              <w:rPr>
                <w:rFonts w:eastAsia="Times New Roman" w:cstheme="minorHAnsi"/>
                <w:lang w:val="en-US"/>
              </w:rPr>
            </w:pPr>
            <w:r w:rsidRPr="00AA75FE">
              <w:rPr>
                <w:rFonts w:eastAsia="Times New Roman" w:cstheme="minorHAnsi"/>
                <w:lang w:val="en-US"/>
              </w:rPr>
              <w:t>201</w:t>
            </w:r>
            <w:r w:rsidRPr="00AA75FE">
              <w:rPr>
                <w:rFonts w:eastAsia="Times New Roman" w:cstheme="minorHAnsi"/>
                <w:spacing w:val="3"/>
                <w:lang w:val="en-US"/>
              </w:rPr>
              <w:t>9</w:t>
            </w:r>
            <w:r w:rsidRPr="00AA75FE">
              <w:rPr>
                <w:rFonts w:eastAsia="Times New Roman" w:cstheme="minorHAnsi"/>
                <w:spacing w:val="-4"/>
                <w:lang w:val="en-US"/>
              </w:rPr>
              <w:t>-</w:t>
            </w:r>
            <w:r w:rsidRPr="00AA75FE">
              <w:rPr>
                <w:rFonts w:eastAsia="Times New Roman" w:cstheme="minorHAnsi"/>
                <w:lang w:val="en-US"/>
              </w:rPr>
              <w:t xml:space="preserve">20, </w:t>
            </w:r>
          </w:p>
          <w:p w:rsidR="000952B1" w:rsidRPr="00AA75FE" w:rsidRDefault="000952B1" w:rsidP="000952B1">
            <w:pPr>
              <w:rPr>
                <w:rFonts w:eastAsia="Times New Roman" w:cstheme="minorHAnsi"/>
                <w:lang w:val="en-US"/>
              </w:rPr>
            </w:pPr>
            <w:r w:rsidRPr="00AA75FE">
              <w:rPr>
                <w:rFonts w:eastAsia="Times New Roman" w:cstheme="minorHAnsi"/>
                <w:lang w:val="en-US"/>
              </w:rPr>
              <w:t>2</w:t>
            </w:r>
            <w:r w:rsidRPr="00AA75FE">
              <w:rPr>
                <w:rFonts w:eastAsia="Times New Roman" w:cstheme="minorHAnsi"/>
                <w:spacing w:val="-2"/>
                <w:lang w:val="en-US"/>
              </w:rPr>
              <w:t>0</w:t>
            </w:r>
            <w:r w:rsidRPr="00AA75FE">
              <w:rPr>
                <w:rFonts w:eastAsia="Times New Roman" w:cstheme="minorHAnsi"/>
                <w:lang w:val="en-US"/>
              </w:rPr>
              <w:t xml:space="preserve">20-21, </w:t>
            </w:r>
          </w:p>
          <w:p w:rsidR="000952B1" w:rsidRPr="00AA75FE" w:rsidRDefault="000952B1" w:rsidP="000952B1">
            <w:pPr>
              <w:rPr>
                <w:rFonts w:cstheme="minorHAnsi"/>
              </w:rPr>
            </w:pPr>
            <w:r w:rsidRPr="00AA75FE">
              <w:rPr>
                <w:rFonts w:eastAsia="Times New Roman" w:cstheme="minorHAnsi"/>
                <w:lang w:val="en-US"/>
              </w:rPr>
              <w:t>202</w:t>
            </w:r>
            <w:r w:rsidRPr="00AA75FE">
              <w:rPr>
                <w:rFonts w:eastAsia="Times New Roman" w:cstheme="minorHAnsi"/>
                <w:spacing w:val="2"/>
                <w:lang w:val="en-US"/>
              </w:rPr>
              <w:t>1</w:t>
            </w:r>
            <w:r w:rsidRPr="00AA75FE">
              <w:rPr>
                <w:rFonts w:eastAsia="Times New Roman" w:cstheme="minorHAnsi"/>
                <w:spacing w:val="-4"/>
                <w:lang w:val="en-US"/>
              </w:rPr>
              <w:t>-</w:t>
            </w:r>
            <w:r w:rsidRPr="00AA75FE">
              <w:rPr>
                <w:rFonts w:eastAsia="Times New Roman" w:cstheme="minorHAnsi"/>
                <w:lang w:val="en-US"/>
              </w:rPr>
              <w:t>22</w:t>
            </w:r>
          </w:p>
        </w:tc>
        <w:tc>
          <w:tcPr>
            <w:tcW w:w="3918" w:type="dxa"/>
          </w:tcPr>
          <w:p w:rsidR="000952B1" w:rsidRPr="005C41E6" w:rsidRDefault="000952B1" w:rsidP="000952B1"/>
        </w:tc>
      </w:tr>
      <w:tr w:rsidR="000952B1" w:rsidRPr="005C41E6" w:rsidTr="000952B1">
        <w:tc>
          <w:tcPr>
            <w:tcW w:w="704" w:type="dxa"/>
          </w:tcPr>
          <w:p w:rsidR="000952B1" w:rsidRPr="005C41E6" w:rsidRDefault="000952B1" w:rsidP="00345C83">
            <w:pPr>
              <w:pStyle w:val="ListParagraph"/>
              <w:numPr>
                <w:ilvl w:val="0"/>
                <w:numId w:val="22"/>
              </w:numPr>
              <w:jc w:val="center"/>
            </w:pPr>
          </w:p>
        </w:tc>
        <w:tc>
          <w:tcPr>
            <w:tcW w:w="4394" w:type="dxa"/>
          </w:tcPr>
          <w:p w:rsidR="000952B1" w:rsidRPr="005C41E6" w:rsidRDefault="000952B1" w:rsidP="005035F8">
            <w:r w:rsidRPr="005C41E6">
              <w:t xml:space="preserve">Whether OEM or </w:t>
            </w:r>
            <w:r w:rsidR="005035F8">
              <w:t>SI</w:t>
            </w:r>
          </w:p>
        </w:tc>
        <w:tc>
          <w:tcPr>
            <w:tcW w:w="3918" w:type="dxa"/>
          </w:tcPr>
          <w:p w:rsidR="000952B1" w:rsidRPr="005C41E6" w:rsidRDefault="000952B1" w:rsidP="000952B1"/>
        </w:tc>
      </w:tr>
      <w:tr w:rsidR="000952B1" w:rsidRPr="005C41E6" w:rsidTr="000952B1">
        <w:tc>
          <w:tcPr>
            <w:tcW w:w="704" w:type="dxa"/>
          </w:tcPr>
          <w:p w:rsidR="000952B1" w:rsidRPr="005C41E6" w:rsidRDefault="000952B1" w:rsidP="00345C83">
            <w:pPr>
              <w:pStyle w:val="ListParagraph"/>
              <w:numPr>
                <w:ilvl w:val="0"/>
                <w:numId w:val="22"/>
              </w:numPr>
              <w:jc w:val="center"/>
            </w:pPr>
          </w:p>
        </w:tc>
        <w:tc>
          <w:tcPr>
            <w:tcW w:w="4394" w:type="dxa"/>
          </w:tcPr>
          <w:p w:rsidR="000952B1" w:rsidRPr="005C41E6" w:rsidRDefault="000952B1" w:rsidP="005035F8">
            <w:r w:rsidRPr="005C41E6">
              <w:t xml:space="preserve">Number of </w:t>
            </w:r>
            <w:r w:rsidR="005035F8">
              <w:t xml:space="preserve"> Support  staff in</w:t>
            </w:r>
            <w:r w:rsidRPr="005C41E6">
              <w:t xml:space="preserve"> India</w:t>
            </w:r>
          </w:p>
        </w:tc>
        <w:tc>
          <w:tcPr>
            <w:tcW w:w="3918" w:type="dxa"/>
          </w:tcPr>
          <w:p w:rsidR="000952B1" w:rsidRPr="005C41E6" w:rsidRDefault="000952B1" w:rsidP="000952B1"/>
        </w:tc>
      </w:tr>
      <w:tr w:rsidR="000952B1" w:rsidRPr="005C41E6" w:rsidTr="000952B1">
        <w:tc>
          <w:tcPr>
            <w:tcW w:w="704" w:type="dxa"/>
          </w:tcPr>
          <w:p w:rsidR="000952B1" w:rsidRPr="005C41E6" w:rsidRDefault="000952B1" w:rsidP="00345C83">
            <w:pPr>
              <w:pStyle w:val="ListParagraph"/>
              <w:numPr>
                <w:ilvl w:val="0"/>
                <w:numId w:val="22"/>
              </w:numPr>
              <w:jc w:val="center"/>
            </w:pPr>
          </w:p>
        </w:tc>
        <w:tc>
          <w:tcPr>
            <w:tcW w:w="4394" w:type="dxa"/>
          </w:tcPr>
          <w:p w:rsidR="000952B1" w:rsidRPr="005C41E6" w:rsidRDefault="000952B1" w:rsidP="000952B1">
            <w:r w:rsidRPr="005C41E6">
              <w:t>Good and Service Tax Number</w:t>
            </w:r>
          </w:p>
        </w:tc>
        <w:tc>
          <w:tcPr>
            <w:tcW w:w="3918" w:type="dxa"/>
          </w:tcPr>
          <w:p w:rsidR="000952B1" w:rsidRPr="005C41E6" w:rsidRDefault="000952B1" w:rsidP="000952B1"/>
        </w:tc>
      </w:tr>
      <w:tr w:rsidR="000952B1" w:rsidRPr="005C41E6" w:rsidTr="000952B1">
        <w:tc>
          <w:tcPr>
            <w:tcW w:w="704" w:type="dxa"/>
          </w:tcPr>
          <w:p w:rsidR="000952B1" w:rsidRPr="005C41E6" w:rsidRDefault="000952B1" w:rsidP="00345C83">
            <w:pPr>
              <w:pStyle w:val="ListParagraph"/>
              <w:numPr>
                <w:ilvl w:val="0"/>
                <w:numId w:val="22"/>
              </w:numPr>
              <w:jc w:val="center"/>
            </w:pPr>
          </w:p>
        </w:tc>
        <w:tc>
          <w:tcPr>
            <w:tcW w:w="4394" w:type="dxa"/>
          </w:tcPr>
          <w:p w:rsidR="000952B1" w:rsidRPr="005C41E6" w:rsidRDefault="000952B1" w:rsidP="000952B1">
            <w:r w:rsidRPr="005C41E6">
              <w:t>Income Tax Number</w:t>
            </w:r>
          </w:p>
        </w:tc>
        <w:tc>
          <w:tcPr>
            <w:tcW w:w="3918" w:type="dxa"/>
          </w:tcPr>
          <w:p w:rsidR="000952B1" w:rsidRPr="005C41E6" w:rsidRDefault="000952B1" w:rsidP="000952B1"/>
        </w:tc>
      </w:tr>
      <w:tr w:rsidR="00827B5F" w:rsidRPr="005C41E6" w:rsidTr="000952B1">
        <w:tc>
          <w:tcPr>
            <w:tcW w:w="704" w:type="dxa"/>
          </w:tcPr>
          <w:p w:rsidR="00827B5F" w:rsidRPr="008371BB" w:rsidRDefault="00827B5F" w:rsidP="00345C83">
            <w:pPr>
              <w:pStyle w:val="ListParagraph"/>
              <w:numPr>
                <w:ilvl w:val="0"/>
                <w:numId w:val="22"/>
              </w:numPr>
              <w:jc w:val="center"/>
            </w:pPr>
          </w:p>
        </w:tc>
        <w:tc>
          <w:tcPr>
            <w:tcW w:w="4394" w:type="dxa"/>
          </w:tcPr>
          <w:p w:rsidR="00827B5F" w:rsidRPr="008371BB" w:rsidRDefault="00827B5F" w:rsidP="005035F8">
            <w:r w:rsidRPr="005C41E6">
              <w:t>Name and Address of OEM</w:t>
            </w:r>
          </w:p>
        </w:tc>
        <w:tc>
          <w:tcPr>
            <w:tcW w:w="3918" w:type="dxa"/>
          </w:tcPr>
          <w:p w:rsidR="00827B5F" w:rsidRPr="005C41E6" w:rsidRDefault="00827B5F" w:rsidP="000952B1"/>
        </w:tc>
      </w:tr>
      <w:tr w:rsidR="00827B5F" w:rsidRPr="005C41E6" w:rsidTr="000952B1">
        <w:tc>
          <w:tcPr>
            <w:tcW w:w="704" w:type="dxa"/>
          </w:tcPr>
          <w:p w:rsidR="00827B5F" w:rsidRPr="005C41E6" w:rsidRDefault="00827B5F" w:rsidP="00345C83">
            <w:pPr>
              <w:pStyle w:val="ListParagraph"/>
              <w:numPr>
                <w:ilvl w:val="0"/>
                <w:numId w:val="22"/>
              </w:numPr>
              <w:jc w:val="center"/>
            </w:pPr>
          </w:p>
        </w:tc>
        <w:tc>
          <w:tcPr>
            <w:tcW w:w="4394" w:type="dxa"/>
          </w:tcPr>
          <w:p w:rsidR="00827B5F" w:rsidRPr="005C41E6" w:rsidRDefault="00827B5F" w:rsidP="000952B1">
            <w:r>
              <w:t xml:space="preserve">Brief Description of support facility </w:t>
            </w:r>
            <w:r w:rsidRPr="005C41E6">
              <w:t>available with the bidder.</w:t>
            </w:r>
          </w:p>
        </w:tc>
        <w:tc>
          <w:tcPr>
            <w:tcW w:w="3918" w:type="dxa"/>
          </w:tcPr>
          <w:p w:rsidR="00827B5F" w:rsidRPr="005C41E6" w:rsidRDefault="00827B5F" w:rsidP="000952B1"/>
        </w:tc>
      </w:tr>
      <w:tr w:rsidR="00827B5F" w:rsidRPr="005C41E6" w:rsidTr="000952B1">
        <w:tc>
          <w:tcPr>
            <w:tcW w:w="704" w:type="dxa"/>
          </w:tcPr>
          <w:p w:rsidR="00827B5F" w:rsidRPr="005C41E6" w:rsidRDefault="00827B5F" w:rsidP="00345C83">
            <w:pPr>
              <w:pStyle w:val="ListParagraph"/>
              <w:numPr>
                <w:ilvl w:val="0"/>
                <w:numId w:val="22"/>
              </w:numPr>
              <w:jc w:val="center"/>
            </w:pPr>
          </w:p>
        </w:tc>
        <w:tc>
          <w:tcPr>
            <w:tcW w:w="4394" w:type="dxa"/>
          </w:tcPr>
          <w:p w:rsidR="00827B5F" w:rsidRPr="005C41E6" w:rsidRDefault="00827B5F" w:rsidP="005035F8">
            <w:r w:rsidRPr="005C41E6">
              <w:t>Whether all RFP terms &amp; conditions complied with.</w:t>
            </w:r>
          </w:p>
        </w:tc>
        <w:tc>
          <w:tcPr>
            <w:tcW w:w="3918" w:type="dxa"/>
          </w:tcPr>
          <w:p w:rsidR="00827B5F" w:rsidRPr="005C41E6" w:rsidRDefault="00827B5F" w:rsidP="000952B1"/>
        </w:tc>
      </w:tr>
    </w:tbl>
    <w:p w:rsidR="000952B1" w:rsidRPr="005C41E6" w:rsidRDefault="000952B1" w:rsidP="000952B1">
      <w:pPr>
        <w:spacing w:before="120" w:after="120"/>
      </w:pPr>
    </w:p>
    <w:p w:rsidR="000952B1" w:rsidRPr="005C41E6" w:rsidRDefault="000952B1" w:rsidP="000952B1">
      <w:pPr>
        <w:spacing w:before="120" w:after="120"/>
      </w:pPr>
      <w:r w:rsidRPr="005C41E6">
        <w:t>Signature</w:t>
      </w:r>
    </w:p>
    <w:p w:rsidR="000952B1" w:rsidRPr="005C41E6" w:rsidRDefault="000952B1" w:rsidP="000952B1">
      <w:pPr>
        <w:spacing w:after="0"/>
      </w:pPr>
      <w:r w:rsidRPr="005C41E6">
        <w:t>Name:</w:t>
      </w:r>
    </w:p>
    <w:p w:rsidR="000952B1" w:rsidRPr="005C41E6" w:rsidRDefault="000952B1" w:rsidP="000952B1">
      <w:pPr>
        <w:spacing w:after="0"/>
      </w:pPr>
      <w:r w:rsidRPr="005C41E6">
        <w:t>Designation:</w:t>
      </w:r>
    </w:p>
    <w:p w:rsidR="000952B1" w:rsidRPr="005C41E6" w:rsidRDefault="000952B1" w:rsidP="000952B1">
      <w:pPr>
        <w:spacing w:after="0"/>
      </w:pPr>
      <w:r w:rsidRPr="005C41E6">
        <w:t>Seal of Company</w:t>
      </w:r>
    </w:p>
    <w:p w:rsidR="000952B1" w:rsidRPr="005C41E6" w:rsidRDefault="000952B1" w:rsidP="000952B1">
      <w:pPr>
        <w:spacing w:before="120" w:after="120"/>
      </w:pPr>
      <w:r w:rsidRPr="005C41E6">
        <w:t>Date:</w:t>
      </w:r>
    </w:p>
    <w:p w:rsidR="000952B1" w:rsidRPr="005C41E6" w:rsidRDefault="000952B1" w:rsidP="000952B1">
      <w:r w:rsidRPr="005C41E6">
        <w:br w:type="page"/>
      </w:r>
    </w:p>
    <w:p w:rsidR="000952B1" w:rsidRPr="005C41E6" w:rsidRDefault="000952B1" w:rsidP="00FB5269">
      <w:pPr>
        <w:pStyle w:val="Heading1"/>
        <w:numPr>
          <w:ilvl w:val="0"/>
          <w:numId w:val="36"/>
        </w:numPr>
        <w:spacing w:before="120" w:after="120"/>
        <w:rPr>
          <w:b/>
          <w:bCs/>
          <w:sz w:val="28"/>
          <w:szCs w:val="28"/>
        </w:rPr>
      </w:pPr>
      <w:bookmarkStart w:id="98" w:name="_Toc122529946"/>
      <w:r w:rsidRPr="005C41E6">
        <w:rPr>
          <w:b/>
          <w:bCs/>
          <w:sz w:val="28"/>
          <w:szCs w:val="28"/>
        </w:rPr>
        <w:lastRenderedPageBreak/>
        <w:t>Annexure 4: Letter for Conformity of Product as per RFP</w:t>
      </w:r>
      <w:bookmarkEnd w:id="98"/>
    </w:p>
    <w:p w:rsidR="000952B1" w:rsidRPr="005C41E6" w:rsidRDefault="000952B1" w:rsidP="002F6C80">
      <w:pPr>
        <w:spacing w:before="120" w:after="120"/>
        <w:jc w:val="right"/>
      </w:pPr>
      <w:r w:rsidRPr="005C41E6">
        <w:t>Date</w:t>
      </w:r>
      <w:r w:rsidR="002F6C80">
        <w:t>__________</w:t>
      </w:r>
    </w:p>
    <w:p w:rsidR="000952B1" w:rsidRPr="005C41E6" w:rsidRDefault="000952B1" w:rsidP="000952B1">
      <w:pPr>
        <w:spacing w:before="120" w:after="120"/>
        <w:jc w:val="both"/>
      </w:pPr>
      <w:r w:rsidRPr="005C41E6">
        <w:t>To,</w:t>
      </w:r>
    </w:p>
    <w:p w:rsidR="000952B1" w:rsidRPr="005C41E6" w:rsidRDefault="000952B1" w:rsidP="000952B1">
      <w:pPr>
        <w:spacing w:after="0"/>
        <w:jc w:val="both"/>
      </w:pPr>
      <w:r w:rsidRPr="005C41E6">
        <w:t xml:space="preserve">General Manager (IT), </w:t>
      </w:r>
    </w:p>
    <w:p w:rsidR="000952B1" w:rsidRPr="005C41E6" w:rsidRDefault="000952B1" w:rsidP="000952B1">
      <w:pPr>
        <w:spacing w:after="0"/>
        <w:jc w:val="both"/>
      </w:pPr>
      <w:r w:rsidRPr="005C41E6">
        <w:t xml:space="preserve">Central Bank of India, </w:t>
      </w:r>
    </w:p>
    <w:p w:rsidR="000952B1" w:rsidRPr="005C41E6" w:rsidRDefault="000952B1" w:rsidP="000952B1">
      <w:pPr>
        <w:spacing w:after="0"/>
        <w:jc w:val="both"/>
      </w:pPr>
      <w:r w:rsidRPr="005C41E6">
        <w:t xml:space="preserve">DIT, Sector 11, </w:t>
      </w:r>
    </w:p>
    <w:p w:rsidR="000952B1" w:rsidRPr="005C41E6" w:rsidRDefault="000952B1" w:rsidP="000952B1">
      <w:pPr>
        <w:spacing w:after="0"/>
        <w:jc w:val="both"/>
      </w:pPr>
      <w:r w:rsidRPr="005C41E6">
        <w:t xml:space="preserve">CBD Belapur, </w:t>
      </w:r>
    </w:p>
    <w:p w:rsidR="000952B1" w:rsidRPr="005C41E6" w:rsidRDefault="000952B1" w:rsidP="000952B1">
      <w:pPr>
        <w:spacing w:after="0"/>
        <w:jc w:val="both"/>
      </w:pPr>
      <w:r w:rsidRPr="005C41E6">
        <w:t>Navi Mumbai – 400614</w:t>
      </w:r>
    </w:p>
    <w:p w:rsidR="000952B1" w:rsidRPr="005C41E6" w:rsidRDefault="000952B1" w:rsidP="000952B1">
      <w:pPr>
        <w:spacing w:before="120" w:after="120"/>
        <w:jc w:val="both"/>
      </w:pPr>
      <w:r w:rsidRPr="005C41E6">
        <w:t>Sir,</w:t>
      </w:r>
    </w:p>
    <w:p w:rsidR="000952B1" w:rsidRPr="005C41E6" w:rsidRDefault="000952B1" w:rsidP="000952B1">
      <w:pPr>
        <w:spacing w:before="120" w:after="120"/>
        <w:jc w:val="both"/>
      </w:pPr>
      <w:r w:rsidRPr="005C41E6">
        <w:t xml:space="preserve">Sub: Tender No. </w:t>
      </w:r>
      <w:r w:rsidRPr="00283297">
        <w:t>CO:DIT:PUR:2022-23:</w:t>
      </w:r>
      <w:r w:rsidR="00C25557">
        <w:t>369</w:t>
      </w:r>
    </w:p>
    <w:p w:rsidR="000952B1" w:rsidRPr="005C41E6" w:rsidRDefault="000952B1" w:rsidP="000952B1">
      <w:pPr>
        <w:spacing w:before="120" w:after="120"/>
        <w:jc w:val="both"/>
      </w:pPr>
      <w:r w:rsidRPr="005C41E6">
        <w:t>We submit our Bid Document herewith. 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w:t>
      </w:r>
    </w:p>
    <w:p w:rsidR="000952B1" w:rsidRPr="005C41E6" w:rsidRDefault="000952B1" w:rsidP="000952B1">
      <w:pPr>
        <w:spacing w:before="120" w:after="120"/>
        <w:jc w:val="both"/>
      </w:pPr>
      <w:r w:rsidRPr="005C41E6">
        <w:t>We understand that any deviations mentioned elsewhere in the bid will not be considered and evaluated by the Bank. We also agree that the Bank reserves its right to reject the bid, if the bid is not submitted in proper format as per subject RFP.</w:t>
      </w:r>
    </w:p>
    <w:p w:rsidR="000952B1" w:rsidRPr="005C41E6" w:rsidRDefault="000952B1" w:rsidP="000952B1">
      <w:pPr>
        <w:spacing w:before="120" w:after="120"/>
        <w:jc w:val="both"/>
      </w:pPr>
      <w:r w:rsidRPr="005C41E6">
        <w:t>We undertake that product</w:t>
      </w:r>
      <w:r>
        <w:t xml:space="preserve"> and services</w:t>
      </w:r>
      <w:r w:rsidRPr="005C41E6">
        <w:t xml:space="preserve"> supplied shall be as per the:-</w:t>
      </w:r>
    </w:p>
    <w:tbl>
      <w:tblPr>
        <w:tblStyle w:val="TableGrid"/>
        <w:tblW w:w="5000" w:type="pct"/>
        <w:tblLook w:val="04A0" w:firstRow="1" w:lastRow="0" w:firstColumn="1" w:lastColumn="0" w:noHBand="0" w:noVBand="1"/>
      </w:tblPr>
      <w:tblGrid>
        <w:gridCol w:w="3629"/>
        <w:gridCol w:w="2534"/>
        <w:gridCol w:w="3079"/>
      </w:tblGrid>
      <w:tr w:rsidR="000952B1" w:rsidRPr="005C41E6" w:rsidTr="000952B1">
        <w:tc>
          <w:tcPr>
            <w:tcW w:w="1963" w:type="pct"/>
            <w:shd w:val="clear" w:color="auto" w:fill="1F4E79" w:themeFill="accent1" w:themeFillShade="80"/>
          </w:tcPr>
          <w:p w:rsidR="000952B1" w:rsidRPr="005C41E6" w:rsidRDefault="000952B1" w:rsidP="000952B1">
            <w:pPr>
              <w:rPr>
                <w:b/>
                <w:bCs/>
                <w:color w:val="FFFFFF" w:themeColor="background1"/>
              </w:rPr>
            </w:pPr>
            <w:r w:rsidRPr="005C41E6">
              <w:rPr>
                <w:b/>
                <w:bCs/>
                <w:color w:val="FFFFFF" w:themeColor="background1"/>
              </w:rPr>
              <w:t>Compliance</w:t>
            </w:r>
          </w:p>
        </w:tc>
        <w:tc>
          <w:tcPr>
            <w:tcW w:w="1371" w:type="pct"/>
            <w:shd w:val="clear" w:color="auto" w:fill="1F4E79" w:themeFill="accent1" w:themeFillShade="80"/>
          </w:tcPr>
          <w:p w:rsidR="000952B1" w:rsidRPr="005C41E6" w:rsidRDefault="000952B1" w:rsidP="000952B1">
            <w:pPr>
              <w:rPr>
                <w:b/>
                <w:bCs/>
                <w:color w:val="FFFFFF" w:themeColor="background1"/>
              </w:rPr>
            </w:pPr>
            <w:r w:rsidRPr="005C41E6">
              <w:rPr>
                <w:b/>
                <w:bCs/>
                <w:color w:val="FFFFFF" w:themeColor="background1"/>
              </w:rPr>
              <w:t>Compliance (Yes/ No)</w:t>
            </w:r>
          </w:p>
        </w:tc>
        <w:tc>
          <w:tcPr>
            <w:tcW w:w="1666" w:type="pct"/>
            <w:shd w:val="clear" w:color="auto" w:fill="1F4E79" w:themeFill="accent1" w:themeFillShade="80"/>
          </w:tcPr>
          <w:p w:rsidR="000952B1" w:rsidRPr="005C41E6" w:rsidRDefault="000952B1" w:rsidP="000952B1">
            <w:pPr>
              <w:rPr>
                <w:b/>
                <w:bCs/>
                <w:color w:val="FFFFFF" w:themeColor="background1"/>
              </w:rPr>
            </w:pPr>
            <w:r w:rsidRPr="005C41E6">
              <w:rPr>
                <w:b/>
                <w:bCs/>
                <w:color w:val="FFFFFF" w:themeColor="background1"/>
              </w:rPr>
              <w:t>Remarks/ Deviations</w:t>
            </w:r>
          </w:p>
        </w:tc>
      </w:tr>
      <w:tr w:rsidR="000952B1" w:rsidRPr="005C41E6" w:rsidTr="000952B1">
        <w:tc>
          <w:tcPr>
            <w:tcW w:w="1963" w:type="pct"/>
          </w:tcPr>
          <w:p w:rsidR="000952B1" w:rsidRPr="005C41E6" w:rsidRDefault="000952B1" w:rsidP="000952B1">
            <w:r w:rsidRPr="005C41E6">
              <w:t>Terms &amp; Conditions</w:t>
            </w:r>
          </w:p>
        </w:tc>
        <w:tc>
          <w:tcPr>
            <w:tcW w:w="1371" w:type="pct"/>
          </w:tcPr>
          <w:p w:rsidR="000952B1" w:rsidRPr="005C41E6" w:rsidRDefault="000952B1" w:rsidP="000952B1"/>
        </w:tc>
        <w:tc>
          <w:tcPr>
            <w:tcW w:w="1666" w:type="pct"/>
          </w:tcPr>
          <w:p w:rsidR="000952B1" w:rsidRPr="005C41E6" w:rsidRDefault="000952B1" w:rsidP="000952B1"/>
        </w:tc>
      </w:tr>
      <w:tr w:rsidR="000952B1" w:rsidRPr="005C41E6" w:rsidTr="000952B1">
        <w:tc>
          <w:tcPr>
            <w:tcW w:w="1963" w:type="pct"/>
          </w:tcPr>
          <w:p w:rsidR="000952B1" w:rsidRPr="005C41E6" w:rsidRDefault="000952B1" w:rsidP="000952B1">
            <w:r w:rsidRPr="005C41E6">
              <w:t>Scope of Work</w:t>
            </w:r>
          </w:p>
        </w:tc>
        <w:tc>
          <w:tcPr>
            <w:tcW w:w="1371" w:type="pct"/>
          </w:tcPr>
          <w:p w:rsidR="000952B1" w:rsidRPr="005C41E6" w:rsidRDefault="000952B1" w:rsidP="000952B1"/>
        </w:tc>
        <w:tc>
          <w:tcPr>
            <w:tcW w:w="1666" w:type="pct"/>
          </w:tcPr>
          <w:p w:rsidR="000952B1" w:rsidRPr="005C41E6" w:rsidRDefault="000952B1" w:rsidP="000952B1"/>
        </w:tc>
      </w:tr>
    </w:tbl>
    <w:p w:rsidR="000952B1" w:rsidRPr="005C41E6" w:rsidRDefault="000952B1" w:rsidP="000952B1">
      <w:pPr>
        <w:spacing w:before="120" w:after="120"/>
      </w:pPr>
      <w:r w:rsidRPr="005C41E6">
        <w:t>(If left blank it will be construed that there is no deviation from the specifications given above)</w:t>
      </w:r>
    </w:p>
    <w:p w:rsidR="000952B1" w:rsidRPr="005C41E6" w:rsidRDefault="000952B1" w:rsidP="000952B1">
      <w:pPr>
        <w:spacing w:before="120" w:after="120"/>
      </w:pPr>
    </w:p>
    <w:p w:rsidR="000952B1" w:rsidRPr="005C41E6" w:rsidRDefault="000952B1" w:rsidP="000952B1">
      <w:pPr>
        <w:spacing w:before="120" w:after="120"/>
      </w:pPr>
      <w:r w:rsidRPr="005C41E6">
        <w:t>Signature</w:t>
      </w:r>
    </w:p>
    <w:p w:rsidR="000952B1" w:rsidRPr="005C41E6" w:rsidRDefault="000952B1" w:rsidP="000952B1">
      <w:pPr>
        <w:spacing w:after="0"/>
      </w:pPr>
      <w:r w:rsidRPr="005C41E6">
        <w:t>Name:</w:t>
      </w:r>
    </w:p>
    <w:p w:rsidR="000952B1" w:rsidRPr="005C41E6" w:rsidRDefault="000952B1" w:rsidP="000952B1">
      <w:pPr>
        <w:spacing w:after="0"/>
      </w:pPr>
      <w:r w:rsidRPr="005C41E6">
        <w:t>Designation:</w:t>
      </w:r>
    </w:p>
    <w:p w:rsidR="000952B1" w:rsidRPr="005C41E6" w:rsidRDefault="000952B1" w:rsidP="000952B1">
      <w:pPr>
        <w:spacing w:after="0"/>
      </w:pPr>
      <w:r w:rsidRPr="005C41E6">
        <w:t>Seal of Company</w:t>
      </w:r>
    </w:p>
    <w:p w:rsidR="000952B1" w:rsidRPr="005C41E6" w:rsidRDefault="000952B1" w:rsidP="000952B1">
      <w:pPr>
        <w:spacing w:before="120" w:after="120"/>
      </w:pPr>
      <w:r w:rsidRPr="005C41E6">
        <w:t>Date:</w:t>
      </w:r>
    </w:p>
    <w:p w:rsidR="000952B1" w:rsidRDefault="000952B1" w:rsidP="000952B1"/>
    <w:p w:rsidR="000952B1" w:rsidRDefault="000952B1" w:rsidP="000952B1"/>
    <w:p w:rsidR="000952B1" w:rsidRDefault="000952B1" w:rsidP="000952B1"/>
    <w:p w:rsidR="006203BC" w:rsidRDefault="006203BC">
      <w:r>
        <w:br w:type="page"/>
      </w:r>
    </w:p>
    <w:p w:rsidR="000952B1" w:rsidRDefault="000952B1" w:rsidP="00FB5269">
      <w:pPr>
        <w:pStyle w:val="Heading1"/>
        <w:numPr>
          <w:ilvl w:val="0"/>
          <w:numId w:val="36"/>
        </w:numPr>
        <w:spacing w:before="120" w:after="120"/>
        <w:rPr>
          <w:b/>
          <w:bCs/>
          <w:sz w:val="28"/>
          <w:szCs w:val="28"/>
        </w:rPr>
      </w:pPr>
      <w:bookmarkStart w:id="99" w:name="_Toc122529947"/>
      <w:r w:rsidRPr="005C41E6">
        <w:rPr>
          <w:b/>
          <w:bCs/>
          <w:sz w:val="28"/>
          <w:szCs w:val="28"/>
        </w:rPr>
        <w:lastRenderedPageBreak/>
        <w:t xml:space="preserve">Annexure </w:t>
      </w:r>
      <w:r>
        <w:rPr>
          <w:b/>
          <w:bCs/>
          <w:sz w:val="28"/>
          <w:szCs w:val="28"/>
        </w:rPr>
        <w:t>5</w:t>
      </w:r>
      <w:r w:rsidRPr="005C41E6">
        <w:rPr>
          <w:b/>
          <w:bCs/>
          <w:sz w:val="28"/>
          <w:szCs w:val="28"/>
        </w:rPr>
        <w:t xml:space="preserve">: </w:t>
      </w:r>
      <w:r>
        <w:rPr>
          <w:b/>
          <w:bCs/>
          <w:sz w:val="28"/>
          <w:szCs w:val="28"/>
        </w:rPr>
        <w:t>Pro-forma</w:t>
      </w:r>
      <w:r w:rsidRPr="005C41E6">
        <w:rPr>
          <w:b/>
          <w:bCs/>
          <w:sz w:val="28"/>
          <w:szCs w:val="28"/>
        </w:rPr>
        <w:t xml:space="preserve"> </w:t>
      </w:r>
      <w:r>
        <w:rPr>
          <w:b/>
          <w:bCs/>
          <w:sz w:val="28"/>
          <w:szCs w:val="28"/>
        </w:rPr>
        <w:t>for Deed of Indemnity</w:t>
      </w:r>
      <w:bookmarkEnd w:id="99"/>
    </w:p>
    <w:p w:rsidR="000952B1" w:rsidRPr="004E6051" w:rsidRDefault="000952B1" w:rsidP="000952B1">
      <w:pPr>
        <w:pStyle w:val="Default"/>
        <w:jc w:val="both"/>
        <w:rPr>
          <w:rFonts w:asciiTheme="minorHAnsi" w:hAnsiTheme="minorHAnsi" w:cstheme="minorHAnsi"/>
          <w:sz w:val="22"/>
          <w:szCs w:val="22"/>
        </w:rPr>
      </w:pPr>
      <w:r w:rsidRPr="004E6051">
        <w:rPr>
          <w:rFonts w:asciiTheme="minorHAnsi" w:hAnsiTheme="minorHAnsi" w:cstheme="minorHAnsi"/>
          <w:sz w:val="22"/>
          <w:szCs w:val="22"/>
        </w:rPr>
        <w:t xml:space="preserve">This deed made on the ______ day of _______, 2022 </w:t>
      </w:r>
      <w:r w:rsidRPr="004E6051">
        <w:rPr>
          <w:rFonts w:asciiTheme="minorHAnsi" w:hAnsiTheme="minorHAnsi" w:cstheme="minorHAnsi"/>
          <w:b/>
          <w:bCs/>
          <w:sz w:val="22"/>
          <w:szCs w:val="22"/>
        </w:rPr>
        <w:t xml:space="preserve">BETWEEN _____________________________________________ a Company incorporated under the Companies Act, 1956/2013 having its registered office at _________________________________________________ </w:t>
      </w:r>
      <w:r w:rsidRPr="004E6051">
        <w:rPr>
          <w:rFonts w:asciiTheme="minorHAnsi" w:hAnsiTheme="minorHAnsi" w:cstheme="minorHAnsi"/>
          <w:sz w:val="22"/>
          <w:szCs w:val="22"/>
        </w:rPr>
        <w:t xml:space="preserve">(hereinafter referred to as “the Indemnifier” which expression shall unless excluded by or repugnant to the context, be deemed to mean and include its assigns, administrators and successors) of the ONE PART; </w:t>
      </w:r>
    </w:p>
    <w:p w:rsidR="000952B1" w:rsidRPr="004E6051" w:rsidRDefault="000952B1" w:rsidP="000952B1">
      <w:pPr>
        <w:pStyle w:val="Default"/>
        <w:jc w:val="both"/>
        <w:rPr>
          <w:rFonts w:asciiTheme="minorHAnsi" w:hAnsiTheme="minorHAnsi" w:cstheme="minorHAnsi"/>
          <w:sz w:val="22"/>
          <w:szCs w:val="22"/>
        </w:rPr>
      </w:pPr>
      <w:r w:rsidRPr="004E6051">
        <w:rPr>
          <w:rFonts w:asciiTheme="minorHAnsi" w:hAnsiTheme="minorHAnsi" w:cstheme="minorHAnsi"/>
          <w:sz w:val="22"/>
          <w:szCs w:val="22"/>
        </w:rPr>
        <w:t xml:space="preserve">AND </w:t>
      </w:r>
    </w:p>
    <w:p w:rsidR="000952B1" w:rsidRPr="004E6051" w:rsidRDefault="000952B1" w:rsidP="000952B1">
      <w:pPr>
        <w:pStyle w:val="Default"/>
        <w:spacing w:after="120"/>
        <w:jc w:val="both"/>
        <w:rPr>
          <w:rFonts w:asciiTheme="minorHAnsi" w:hAnsiTheme="minorHAnsi" w:cstheme="minorHAnsi"/>
          <w:sz w:val="22"/>
          <w:szCs w:val="22"/>
        </w:rPr>
      </w:pPr>
      <w:r w:rsidRPr="004E6051">
        <w:rPr>
          <w:rFonts w:asciiTheme="minorHAnsi" w:hAnsiTheme="minorHAnsi" w:cstheme="minorHAnsi"/>
          <w:b/>
          <w:bCs/>
          <w:sz w:val="22"/>
          <w:szCs w:val="22"/>
        </w:rPr>
        <w:t xml:space="preserve">Central bank of India a body corporate, constituted under the Banking Companies (Acquisition and Transfer of Undertakings) Act, 1970, as amended from time to time having its Head Office Chander Mukhi, Nariman Point, Mumbai </w:t>
      </w:r>
      <w:r w:rsidRPr="004E6051">
        <w:rPr>
          <w:rFonts w:asciiTheme="minorHAnsi" w:hAnsiTheme="minorHAnsi" w:cstheme="minorHAnsi"/>
          <w:sz w:val="22"/>
          <w:szCs w:val="22"/>
        </w:rPr>
        <w:t xml:space="preserve">(hereinafter referred to as “the Bank/Bank”, which expression shall unless excluded by or repugnant to the context be deemed to mean and include its assigns, administrators and successors) of the OTHER PART </w:t>
      </w:r>
    </w:p>
    <w:p w:rsidR="000952B1" w:rsidRPr="004E6051" w:rsidRDefault="000952B1" w:rsidP="000952B1">
      <w:pPr>
        <w:pStyle w:val="Default"/>
        <w:spacing w:after="120"/>
        <w:jc w:val="center"/>
        <w:rPr>
          <w:rFonts w:asciiTheme="minorHAnsi" w:hAnsiTheme="minorHAnsi" w:cstheme="minorHAnsi"/>
          <w:sz w:val="22"/>
          <w:szCs w:val="22"/>
        </w:rPr>
      </w:pPr>
      <w:r w:rsidRPr="004E6051">
        <w:rPr>
          <w:rFonts w:asciiTheme="minorHAnsi" w:hAnsiTheme="minorHAnsi" w:cstheme="minorHAnsi"/>
          <w:b/>
          <w:bCs/>
          <w:sz w:val="22"/>
          <w:szCs w:val="22"/>
        </w:rPr>
        <w:t>WHEREAS</w:t>
      </w:r>
    </w:p>
    <w:p w:rsidR="000952B1" w:rsidRPr="004E6051" w:rsidRDefault="000952B1" w:rsidP="000952B1">
      <w:pPr>
        <w:pStyle w:val="Default"/>
        <w:spacing w:after="120"/>
        <w:jc w:val="both"/>
        <w:rPr>
          <w:rFonts w:asciiTheme="minorHAnsi" w:hAnsiTheme="minorHAnsi" w:cstheme="minorHAnsi"/>
          <w:sz w:val="22"/>
          <w:szCs w:val="22"/>
        </w:rPr>
      </w:pPr>
      <w:r w:rsidRPr="004E6051">
        <w:rPr>
          <w:rFonts w:asciiTheme="minorHAnsi" w:hAnsiTheme="minorHAnsi" w:cstheme="minorHAnsi"/>
          <w:sz w:val="22"/>
          <w:szCs w:val="22"/>
        </w:rPr>
        <w:t xml:space="preserve">1. The Indemnifier has </w:t>
      </w:r>
    </w:p>
    <w:p w:rsidR="000952B1" w:rsidRPr="004E6051" w:rsidRDefault="000952B1" w:rsidP="000952B1">
      <w:pPr>
        <w:pStyle w:val="Default"/>
        <w:spacing w:after="120"/>
        <w:jc w:val="both"/>
        <w:rPr>
          <w:rFonts w:asciiTheme="minorHAnsi" w:hAnsiTheme="minorHAnsi" w:cstheme="minorHAnsi"/>
          <w:sz w:val="22"/>
          <w:szCs w:val="22"/>
        </w:rPr>
      </w:pPr>
      <w:r w:rsidRPr="004E6051">
        <w:rPr>
          <w:rFonts w:asciiTheme="minorHAnsi" w:hAnsiTheme="minorHAnsi" w:cstheme="minorHAnsi"/>
          <w:sz w:val="22"/>
          <w:szCs w:val="22"/>
        </w:rPr>
        <w:t xml:space="preserve">A. Offered to </w:t>
      </w:r>
      <w:r w:rsidR="00C12C6F" w:rsidRPr="00C12C6F">
        <w:rPr>
          <w:rFonts w:asciiTheme="minorHAnsi" w:hAnsiTheme="minorHAnsi" w:cstheme="minorHAnsi"/>
          <w:b/>
          <w:sz w:val="22"/>
          <w:szCs w:val="22"/>
        </w:rPr>
        <w:t>Supply, Implementation, Migration and Maintenance of Unified Payment Interface (UPI) Solution under CAPEX Model</w:t>
      </w:r>
      <w:r w:rsidR="006203BC">
        <w:rPr>
          <w:rFonts w:asciiTheme="minorHAnsi" w:hAnsiTheme="minorHAnsi" w:cstheme="minorHAnsi"/>
          <w:sz w:val="22"/>
          <w:szCs w:val="22"/>
        </w:rPr>
        <w:t xml:space="preserve"> </w:t>
      </w:r>
      <w:r w:rsidRPr="004E6051">
        <w:rPr>
          <w:rFonts w:asciiTheme="minorHAnsi" w:hAnsiTheme="minorHAnsi" w:cstheme="minorHAnsi"/>
          <w:sz w:val="22"/>
          <w:szCs w:val="22"/>
        </w:rPr>
        <w:t>in terms of the Service Level Agreement (SLA) dated _________ during the entire contract period of …….. Years. The implementation and support services of hardware and software equipment by the Indemnifier is hereinafter referred to as “</w:t>
      </w:r>
      <w:r w:rsidRPr="004E6051">
        <w:rPr>
          <w:rFonts w:asciiTheme="minorHAnsi" w:hAnsiTheme="minorHAnsi" w:cstheme="minorHAnsi"/>
          <w:b/>
          <w:bCs/>
          <w:sz w:val="22"/>
          <w:szCs w:val="22"/>
        </w:rPr>
        <w:t>Supply and Support Services</w:t>
      </w:r>
      <w:r w:rsidRPr="004E6051">
        <w:rPr>
          <w:rFonts w:asciiTheme="minorHAnsi" w:hAnsiTheme="minorHAnsi" w:cstheme="minorHAnsi"/>
          <w:sz w:val="22"/>
          <w:szCs w:val="22"/>
        </w:rPr>
        <w:t xml:space="preserve">". </w:t>
      </w:r>
    </w:p>
    <w:p w:rsidR="000952B1" w:rsidRPr="004E6051" w:rsidRDefault="000952B1" w:rsidP="000952B1">
      <w:pPr>
        <w:pStyle w:val="Default"/>
        <w:spacing w:after="120"/>
        <w:jc w:val="both"/>
        <w:rPr>
          <w:rFonts w:asciiTheme="minorHAnsi" w:hAnsiTheme="minorHAnsi" w:cstheme="minorHAnsi"/>
          <w:sz w:val="22"/>
          <w:szCs w:val="22"/>
        </w:rPr>
      </w:pPr>
      <w:r w:rsidRPr="004E6051">
        <w:rPr>
          <w:rFonts w:asciiTheme="minorHAnsi" w:hAnsiTheme="minorHAnsi" w:cstheme="minorHAnsi"/>
          <w:sz w:val="22"/>
          <w:szCs w:val="22"/>
        </w:rPr>
        <w:t>B. Agreed to install and provide comprehensive maintenance for the equipment, materials used and workmanship by them in terms of the Service Level Agreement (SLA) dated _________ and respective Purchase Order/s --------------------------issued from time to time, if required, at the discretion of the BANK. (The installation and maintenance are herein after collectively referred to as "</w:t>
      </w:r>
      <w:r w:rsidRPr="004E6051">
        <w:rPr>
          <w:rFonts w:asciiTheme="minorHAnsi" w:hAnsiTheme="minorHAnsi" w:cstheme="minorHAnsi"/>
          <w:b/>
          <w:bCs/>
          <w:sz w:val="22"/>
          <w:szCs w:val="22"/>
        </w:rPr>
        <w:t>Service/s</w:t>
      </w:r>
      <w:r w:rsidRPr="004E6051">
        <w:rPr>
          <w:rFonts w:asciiTheme="minorHAnsi" w:hAnsiTheme="minorHAnsi" w:cstheme="minorHAnsi"/>
          <w:sz w:val="22"/>
          <w:szCs w:val="22"/>
        </w:rPr>
        <w:t xml:space="preserve">"). </w:t>
      </w:r>
    </w:p>
    <w:p w:rsidR="000952B1" w:rsidRPr="004E6051" w:rsidRDefault="000952B1" w:rsidP="000952B1">
      <w:pPr>
        <w:pStyle w:val="Default"/>
        <w:spacing w:after="120"/>
        <w:jc w:val="both"/>
        <w:rPr>
          <w:rFonts w:asciiTheme="minorHAnsi" w:hAnsiTheme="minorHAnsi" w:cstheme="minorHAnsi"/>
          <w:sz w:val="22"/>
          <w:szCs w:val="22"/>
        </w:rPr>
      </w:pPr>
      <w:r w:rsidRPr="004E6051">
        <w:rPr>
          <w:rFonts w:asciiTheme="minorHAnsi" w:hAnsiTheme="minorHAnsi" w:cstheme="minorHAnsi"/>
          <w:sz w:val="22"/>
          <w:szCs w:val="22"/>
        </w:rPr>
        <w:t xml:space="preserve">C. Represented and warranted that the aforesaid supply/services offered to the BANK do not violate any provisions of the applicable laws, regulations or guidelines including legal and environmental. In case there is any violation of any law, rules or regulation, which is capable of being remedied, the same will be got remedied immediately during the installation, maintenance and contract period to the satisfaction of the BANK. </w:t>
      </w:r>
    </w:p>
    <w:p w:rsidR="000952B1" w:rsidRPr="004E6051" w:rsidRDefault="000952B1" w:rsidP="000952B1">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D. Represented and warranted that they are authorized and legally eligible and otherwise entitled and competent to enter into such Service Level Agreement (SLA) with the BANK. </w:t>
      </w:r>
    </w:p>
    <w:p w:rsidR="000952B1" w:rsidRPr="004E6051" w:rsidRDefault="000952B1" w:rsidP="000952B1">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2. One of the conditions of the aforesaid Agreement is that the Indemnifier is required to furnish an indemnity in favour of the BANK indemnifying the latter against all claims, losses, costs, actions, suits, damages and / or otherwise arising due to or on account of Obligor's violations of any trademarks, patents, copyrights and licenses, the applicable laws, regulations, guidelines during the Supply / Services to the BANK as also for breach committed by the Indemnifier on account of misconduct, omission and negligence by the Indemnifier. </w:t>
      </w:r>
    </w:p>
    <w:p w:rsidR="000952B1" w:rsidRPr="00AA75FE" w:rsidRDefault="000952B1" w:rsidP="000952B1">
      <w:pPr>
        <w:pStyle w:val="Default"/>
        <w:spacing w:before="120" w:after="120"/>
        <w:jc w:val="both"/>
        <w:rPr>
          <w:rFonts w:ascii="Times New Roman" w:hAnsi="Times New Roman" w:cs="Times New Roman"/>
        </w:rPr>
      </w:pPr>
      <w:r w:rsidRPr="004E6051">
        <w:rPr>
          <w:rFonts w:asciiTheme="minorHAnsi" w:hAnsiTheme="minorHAnsi" w:cstheme="minorHAnsi"/>
          <w:sz w:val="22"/>
          <w:szCs w:val="22"/>
        </w:rPr>
        <w:t>3. In pursuance thereof, the Indemnifier has agreed to furnish an indemnity in the form and manner and to the satisfaction of the BANK as hereinafter appearing;</w:t>
      </w:r>
      <w:r w:rsidRPr="004E37F6">
        <w:rPr>
          <w:rFonts w:ascii="Times New Roman" w:hAnsi="Times New Roman" w:cs="Times New Roman"/>
        </w:rPr>
        <w:t xml:space="preserve"> </w:t>
      </w:r>
    </w:p>
    <w:p w:rsidR="000952B1" w:rsidRPr="004E6051" w:rsidRDefault="000952B1" w:rsidP="000952B1">
      <w:pPr>
        <w:pStyle w:val="Default"/>
        <w:spacing w:before="120" w:after="120"/>
        <w:jc w:val="both"/>
        <w:rPr>
          <w:rFonts w:asciiTheme="minorHAnsi" w:hAnsiTheme="minorHAnsi" w:cstheme="minorHAnsi"/>
        </w:rPr>
      </w:pPr>
      <w:r w:rsidRPr="004E6051">
        <w:rPr>
          <w:rFonts w:asciiTheme="minorHAnsi" w:hAnsiTheme="minorHAnsi" w:cstheme="minorHAnsi"/>
          <w:b/>
          <w:bCs/>
        </w:rPr>
        <w:t xml:space="preserve">NOW THIS DEED WITNESSETH AS UNDER:- </w:t>
      </w:r>
    </w:p>
    <w:p w:rsidR="000952B1" w:rsidRPr="004E6051" w:rsidRDefault="000952B1" w:rsidP="000952B1">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lastRenderedPageBreak/>
        <w:t xml:space="preserve">In consideration of the BANK having agreed to award the aforesaid contract to the Indemnifier, more particularly described and stated in the aforesaid SLA, the Indemnifier does hereby agree and undertake that:- </w:t>
      </w:r>
    </w:p>
    <w:p w:rsidR="000952B1" w:rsidRPr="004E6051" w:rsidRDefault="000952B1" w:rsidP="000952B1">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(1) The Indemnifier shall, at all times hereinafter, save and keep harmless and indemnified the BANK, including its respective directors, officers, and employees and keep them indemnified from and against any claim, demand, losses, liabilities or expenses of any nature and kind whatsoever and by whomsoever made in respect of the said contract and any damage caused from and against all suits and other actions that may be instituted taken or preferred against the BANK by whomsoever and all losses, damages, costs, charges and expenses that the BANK may incur by reason of any claim made by any claimant for any reason whatsoever or by anybody claiming under them or otherwise for any losses, damages or claims arising out of all kinds of accidents, destruction, deliberate or otherwise, direct or indirect, from those arising out of violation of applicable laws, regulations, notifications guidelines, on account of misconduct, omission and negligence and also from the environmental damages, if any, which may occur during the contract period. </w:t>
      </w:r>
    </w:p>
    <w:p w:rsidR="000952B1" w:rsidRPr="004E6051" w:rsidRDefault="000952B1" w:rsidP="000952B1">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(2) The Indemnifier further agrees and undertakes that the Indemnifier shall, during the contract period, ensure that all the permissions, authorizations, consents are obtained from the local and/or municipal and/or governmental authorities, as may be required under the applicable laws, regulations, guidelines, notifications, orders framed or issued by any appropriate authorities. </w:t>
      </w:r>
    </w:p>
    <w:p w:rsidR="000952B1" w:rsidRPr="004E6051" w:rsidRDefault="000952B1" w:rsidP="000952B1">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(3) The Indemnifier further agrees to provide complete documentation and data of all equipment/accessories and other software, they are having. The Indemnifier shall also indemnify and keep indemnified the BANK against any levies/penalties/claims/demands, litigations, suits, actions, judgments in this regard whether applicable under Indian Jurisdiction or Foreign Jurisdiction. </w:t>
      </w:r>
    </w:p>
    <w:p w:rsidR="000952B1" w:rsidRPr="004E6051" w:rsidRDefault="000952B1" w:rsidP="000952B1">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(4) If any additional approval, consent or permission is required by the Indemnifier to execute and perform the contract during the currency of the contract, they shall procure the same and/or comply with the conditions stipulated by the concerned authorities without any delay. </w:t>
      </w:r>
    </w:p>
    <w:p w:rsidR="000952B1" w:rsidRPr="004E6051" w:rsidRDefault="000952B1" w:rsidP="000952B1">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(5) The obligations of the Indemnifier herein are irrevocable, absolute and unconditional in each case irrespective of the value, genuineness, validity, regularity or enforceability of the aforesaid Agreement or the insolvency, bankruptcy, reorganization, dissolution, liquidation or change in ownership of the BANK or Indemnifier or any other circumstance whatsoever which might otherwise constitute a discharge or defence of an indemnifier. </w:t>
      </w:r>
    </w:p>
    <w:p w:rsidR="000952B1" w:rsidRPr="004E6051" w:rsidRDefault="000952B1" w:rsidP="000952B1">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(6) The obligations of the Indemnifier under this Deed shall not be affected by any act, omission, matter or thing which would reduce, release the Indemnifier from any of the indemnified obligations under this indemnity or diminish the indemnified obligations in whole or in part, including in law, equity or contract (whether or not known to it, or to the BANK). </w:t>
      </w:r>
    </w:p>
    <w:p w:rsidR="000952B1" w:rsidRPr="00AA75FE" w:rsidRDefault="000952B1" w:rsidP="000952B1">
      <w:pPr>
        <w:pStyle w:val="Default"/>
        <w:spacing w:before="120" w:after="120"/>
        <w:jc w:val="both"/>
        <w:rPr>
          <w:rFonts w:ascii="Times New Roman" w:hAnsi="Times New Roman" w:cs="Times New Roman"/>
        </w:rPr>
      </w:pPr>
      <w:r w:rsidRPr="004E6051">
        <w:rPr>
          <w:rFonts w:asciiTheme="minorHAnsi" w:hAnsiTheme="minorHAnsi" w:cstheme="minorHAnsi"/>
          <w:sz w:val="22"/>
          <w:szCs w:val="22"/>
        </w:rPr>
        <w:t>(7) This indemnity shall survive the aforesaid Service Level Agreement (SLA).</w:t>
      </w:r>
      <w:r w:rsidRPr="004E37F6">
        <w:rPr>
          <w:rFonts w:ascii="Times New Roman" w:hAnsi="Times New Roman" w:cs="Times New Roman"/>
        </w:rPr>
        <w:t xml:space="preserve"> </w:t>
      </w:r>
    </w:p>
    <w:p w:rsidR="000952B1" w:rsidRPr="004E6051" w:rsidRDefault="000952B1" w:rsidP="000952B1">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(8) Any notice, request or other communication to be given or made under this indemnity shall be in writing addressed to either party at the address stated in the aforesaid Agreement and or as stated above. </w:t>
      </w:r>
    </w:p>
    <w:p w:rsidR="000952B1" w:rsidRPr="004E6051" w:rsidRDefault="000952B1" w:rsidP="000952B1">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(9) This indemnity shall be governed by and construed in accordance with the laws of India. The Indemnifier irrevocably agrees that any legal action, suit or proceedings arising out of or relating to this indemnity may be brought in the Courts/Tribunals at Mumbai. Final judgment against the Indemnifier in any such action, suit or proceeding shall be conclusive and may be enforced in any other jurisdiction by way of suit on the judgment/decree, a certified copy of which shall be </w:t>
      </w:r>
      <w:r w:rsidRPr="004E6051">
        <w:rPr>
          <w:rFonts w:asciiTheme="minorHAnsi" w:hAnsiTheme="minorHAnsi" w:cstheme="minorHAnsi"/>
          <w:sz w:val="22"/>
          <w:szCs w:val="22"/>
        </w:rPr>
        <w:lastRenderedPageBreak/>
        <w:t xml:space="preserve">conclusive evidence of the judgment/decree, or in any other manner provided by law. By the execution of this indemnity, the Indemnifier irrevocably submits to the exclusive jurisdiction of such Court/Tribunal in any such action, suit or proceeding. </w:t>
      </w:r>
    </w:p>
    <w:p w:rsidR="000952B1" w:rsidRPr="004E6051" w:rsidRDefault="000952B1" w:rsidP="000952B1">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 xml:space="preserve">(10) The BANK may assign or transfer all or any part of its interest/claim herein to any other person. The Indemnifier shall not be entitled to assign or transfer any of its rights or obligations under this indemnity, except with the prior written consent of the BANK. </w:t>
      </w:r>
    </w:p>
    <w:p w:rsidR="000952B1" w:rsidRPr="004E6051" w:rsidRDefault="000952B1" w:rsidP="000952B1">
      <w:pPr>
        <w:pStyle w:val="Default"/>
        <w:spacing w:before="120" w:after="120"/>
        <w:jc w:val="both"/>
        <w:rPr>
          <w:rFonts w:asciiTheme="minorHAnsi" w:hAnsiTheme="minorHAnsi" w:cstheme="minorHAnsi"/>
          <w:sz w:val="22"/>
          <w:szCs w:val="22"/>
        </w:rPr>
      </w:pPr>
      <w:r w:rsidRPr="004E6051">
        <w:rPr>
          <w:rFonts w:asciiTheme="minorHAnsi" w:hAnsiTheme="minorHAnsi" w:cstheme="minorHAnsi"/>
          <w:sz w:val="22"/>
          <w:szCs w:val="22"/>
        </w:rPr>
        <w:t>(11) Bank agrees and undertakes to indemnify Bidder and further undertakes to compensate Bidder in case of any claim accruing to Bidder on account of proven breach of licenses software, beyond the permitted purpose, by authorized officer of Bank.</w:t>
      </w:r>
    </w:p>
    <w:p w:rsidR="000952B1" w:rsidRPr="004E6051" w:rsidRDefault="000952B1" w:rsidP="000952B1">
      <w:pPr>
        <w:pStyle w:val="Default"/>
        <w:spacing w:before="120" w:after="120"/>
        <w:jc w:val="both"/>
        <w:rPr>
          <w:rFonts w:asciiTheme="minorHAnsi" w:hAnsiTheme="minorHAnsi" w:cstheme="minorHAnsi"/>
          <w:sz w:val="22"/>
          <w:szCs w:val="22"/>
        </w:rPr>
      </w:pPr>
      <w:r w:rsidRPr="004E6051">
        <w:rPr>
          <w:rFonts w:asciiTheme="minorHAnsi" w:hAnsiTheme="minorHAnsi" w:cstheme="minorHAnsi"/>
          <w:b/>
          <w:bCs/>
          <w:sz w:val="22"/>
          <w:szCs w:val="22"/>
        </w:rPr>
        <w:t xml:space="preserve">IN WITNESS WHEREOF </w:t>
      </w:r>
      <w:r w:rsidRPr="004E6051">
        <w:rPr>
          <w:rFonts w:asciiTheme="minorHAnsi" w:hAnsiTheme="minorHAnsi" w:cstheme="minorHAnsi"/>
          <w:sz w:val="22"/>
          <w:szCs w:val="22"/>
        </w:rPr>
        <w:t xml:space="preserve">the parties herein have set their hands unto these presents the day, month and year above written </w:t>
      </w:r>
    </w:p>
    <w:p w:rsidR="000952B1" w:rsidRPr="004E6051" w:rsidRDefault="000952B1" w:rsidP="000952B1">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Witness: </w:t>
      </w:r>
    </w:p>
    <w:p w:rsidR="000952B1" w:rsidRPr="004E6051" w:rsidRDefault="000952B1" w:rsidP="000952B1">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1) </w:t>
      </w:r>
    </w:p>
    <w:p w:rsidR="000952B1" w:rsidRPr="004E6051" w:rsidRDefault="000952B1" w:rsidP="000952B1">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____________________________________ </w:t>
      </w:r>
    </w:p>
    <w:p w:rsidR="000952B1" w:rsidRPr="004E6051" w:rsidRDefault="000952B1" w:rsidP="000952B1">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(Seal and Signature of indemnifier) </w:t>
      </w:r>
    </w:p>
    <w:p w:rsidR="000952B1" w:rsidRPr="004E6051" w:rsidRDefault="000952B1" w:rsidP="000952B1">
      <w:pPr>
        <w:pStyle w:val="Default"/>
        <w:jc w:val="both"/>
        <w:rPr>
          <w:rFonts w:asciiTheme="minorHAnsi" w:hAnsiTheme="minorHAnsi" w:cstheme="minorHAnsi"/>
          <w:b/>
          <w:bCs/>
          <w:sz w:val="22"/>
          <w:szCs w:val="22"/>
        </w:rPr>
      </w:pPr>
    </w:p>
    <w:p w:rsidR="000952B1" w:rsidRPr="004E6051" w:rsidRDefault="000952B1" w:rsidP="000952B1">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2) ________________________________________________________ </w:t>
      </w:r>
    </w:p>
    <w:p w:rsidR="000952B1" w:rsidRPr="004E6051" w:rsidRDefault="000952B1" w:rsidP="000952B1">
      <w:pPr>
        <w:pStyle w:val="Default"/>
        <w:jc w:val="both"/>
        <w:rPr>
          <w:rFonts w:asciiTheme="minorHAnsi" w:hAnsiTheme="minorHAnsi" w:cstheme="minorHAnsi"/>
          <w:sz w:val="22"/>
          <w:szCs w:val="22"/>
        </w:rPr>
      </w:pPr>
      <w:r w:rsidRPr="004E6051">
        <w:rPr>
          <w:rFonts w:asciiTheme="minorHAnsi" w:hAnsiTheme="minorHAnsi" w:cstheme="minorHAnsi"/>
          <w:b/>
          <w:bCs/>
          <w:sz w:val="22"/>
          <w:szCs w:val="22"/>
        </w:rPr>
        <w:t xml:space="preserve">(Seal &amp; signature of the authorized signatory of the Bank) </w:t>
      </w:r>
    </w:p>
    <w:p w:rsidR="000952B1" w:rsidRPr="004E6051" w:rsidRDefault="000952B1" w:rsidP="000952B1">
      <w:pPr>
        <w:pStyle w:val="Default"/>
        <w:jc w:val="both"/>
        <w:rPr>
          <w:rFonts w:asciiTheme="minorHAnsi" w:hAnsiTheme="minorHAnsi" w:cstheme="minorHAnsi"/>
          <w:sz w:val="22"/>
          <w:szCs w:val="22"/>
        </w:rPr>
      </w:pPr>
    </w:p>
    <w:p w:rsidR="000952B1" w:rsidRPr="004E6051" w:rsidRDefault="000952B1" w:rsidP="000952B1">
      <w:pPr>
        <w:pStyle w:val="Default"/>
        <w:jc w:val="both"/>
        <w:rPr>
          <w:rFonts w:asciiTheme="minorHAnsi" w:hAnsiTheme="minorHAnsi" w:cstheme="minorHAnsi"/>
          <w:sz w:val="22"/>
          <w:szCs w:val="22"/>
        </w:rPr>
      </w:pPr>
      <w:r w:rsidRPr="004E6051">
        <w:rPr>
          <w:rFonts w:asciiTheme="minorHAnsi" w:hAnsiTheme="minorHAnsi" w:cstheme="minorHAnsi"/>
          <w:sz w:val="22"/>
          <w:szCs w:val="22"/>
        </w:rPr>
        <w:t xml:space="preserve">Note: The said indemnity shall be affixed with the applicable stamp duty. </w:t>
      </w:r>
    </w:p>
    <w:p w:rsidR="000952B1" w:rsidRPr="005347F1" w:rsidRDefault="000952B1" w:rsidP="000952B1"/>
    <w:p w:rsidR="000952B1" w:rsidRPr="005C41E6" w:rsidRDefault="000952B1" w:rsidP="000952B1">
      <w:r w:rsidRPr="005C41E6">
        <w:br w:type="page"/>
      </w:r>
    </w:p>
    <w:p w:rsidR="000952B1" w:rsidRPr="005C41E6" w:rsidRDefault="000952B1" w:rsidP="00FB5269">
      <w:pPr>
        <w:pStyle w:val="Heading1"/>
        <w:numPr>
          <w:ilvl w:val="0"/>
          <w:numId w:val="36"/>
        </w:numPr>
        <w:spacing w:before="120" w:after="120"/>
        <w:rPr>
          <w:b/>
          <w:bCs/>
          <w:sz w:val="28"/>
          <w:szCs w:val="28"/>
        </w:rPr>
      </w:pPr>
      <w:bookmarkStart w:id="100" w:name="_Toc122529948"/>
      <w:r w:rsidRPr="005C41E6">
        <w:rPr>
          <w:b/>
          <w:bCs/>
          <w:sz w:val="28"/>
          <w:szCs w:val="28"/>
        </w:rPr>
        <w:lastRenderedPageBreak/>
        <w:t>Annexure 6: Undertaking of Authenticity for Products Supplied</w:t>
      </w:r>
      <w:bookmarkEnd w:id="100"/>
      <w:r w:rsidRPr="005C41E6">
        <w:rPr>
          <w:b/>
          <w:bCs/>
          <w:sz w:val="28"/>
          <w:szCs w:val="28"/>
        </w:rPr>
        <w:t xml:space="preserve"> </w:t>
      </w:r>
    </w:p>
    <w:p w:rsidR="000952B1" w:rsidRPr="005C41E6" w:rsidRDefault="000952B1" w:rsidP="0040045C">
      <w:pPr>
        <w:spacing w:before="120" w:after="120"/>
        <w:jc w:val="right"/>
      </w:pPr>
      <w:r w:rsidRPr="005C41E6">
        <w:t>Date</w:t>
      </w:r>
      <w:r w:rsidR="0040045C">
        <w:t>__________</w:t>
      </w:r>
    </w:p>
    <w:p w:rsidR="000952B1" w:rsidRPr="005C41E6" w:rsidRDefault="000952B1" w:rsidP="000952B1">
      <w:pPr>
        <w:spacing w:before="120" w:after="120"/>
        <w:jc w:val="both"/>
      </w:pPr>
      <w:r w:rsidRPr="005C41E6">
        <w:t>To,</w:t>
      </w:r>
    </w:p>
    <w:p w:rsidR="000952B1" w:rsidRPr="005C41E6" w:rsidRDefault="000952B1" w:rsidP="000952B1">
      <w:pPr>
        <w:spacing w:after="0"/>
        <w:jc w:val="both"/>
      </w:pPr>
      <w:r w:rsidRPr="005C41E6">
        <w:t xml:space="preserve">General Manager (IT), </w:t>
      </w:r>
    </w:p>
    <w:p w:rsidR="000952B1" w:rsidRPr="005C41E6" w:rsidRDefault="000952B1" w:rsidP="000952B1">
      <w:pPr>
        <w:spacing w:after="0"/>
        <w:jc w:val="both"/>
      </w:pPr>
      <w:r w:rsidRPr="005C41E6">
        <w:t xml:space="preserve">Central Bank of India, </w:t>
      </w:r>
    </w:p>
    <w:p w:rsidR="000952B1" w:rsidRPr="005C41E6" w:rsidRDefault="000952B1" w:rsidP="000952B1">
      <w:pPr>
        <w:spacing w:after="0"/>
        <w:jc w:val="both"/>
      </w:pPr>
      <w:r w:rsidRPr="005C41E6">
        <w:t xml:space="preserve">DIT, Sector 11, </w:t>
      </w:r>
    </w:p>
    <w:p w:rsidR="000952B1" w:rsidRPr="005C41E6" w:rsidRDefault="000952B1" w:rsidP="000952B1">
      <w:pPr>
        <w:spacing w:after="0"/>
        <w:jc w:val="both"/>
      </w:pPr>
      <w:r w:rsidRPr="005C41E6">
        <w:t xml:space="preserve">CBD Belapur, </w:t>
      </w:r>
    </w:p>
    <w:p w:rsidR="000952B1" w:rsidRPr="005C41E6" w:rsidRDefault="000952B1" w:rsidP="000952B1">
      <w:pPr>
        <w:spacing w:after="0"/>
        <w:jc w:val="both"/>
      </w:pPr>
      <w:r w:rsidRPr="005C41E6">
        <w:t>Navi Mumbai – 400614</w:t>
      </w:r>
    </w:p>
    <w:p w:rsidR="000952B1" w:rsidRPr="005C41E6" w:rsidRDefault="000952B1" w:rsidP="000952B1">
      <w:pPr>
        <w:spacing w:before="120" w:after="120"/>
        <w:jc w:val="both"/>
      </w:pPr>
      <w:r w:rsidRPr="005C41E6">
        <w:t>Sir,</w:t>
      </w:r>
    </w:p>
    <w:p w:rsidR="000952B1" w:rsidRPr="005C41E6" w:rsidRDefault="000952B1" w:rsidP="000952B1">
      <w:pPr>
        <w:spacing w:before="120" w:after="120"/>
        <w:jc w:val="both"/>
      </w:pPr>
      <w:r w:rsidRPr="005C41E6">
        <w:t xml:space="preserve">Sub: Tender No. </w:t>
      </w:r>
      <w:r w:rsidRPr="00283297">
        <w:t>CO:DIT:PUR:2022-23:</w:t>
      </w:r>
      <w:r w:rsidR="00C25557">
        <w:t>369</w:t>
      </w:r>
    </w:p>
    <w:p w:rsidR="000952B1" w:rsidRPr="002F5561" w:rsidRDefault="000952B1" w:rsidP="000952B1">
      <w:r w:rsidRPr="005C41E6">
        <w:t xml:space="preserve">With reference to RFP for </w:t>
      </w:r>
      <w:r w:rsidR="002F5561" w:rsidRPr="002F5561">
        <w:t>Supply, Implementation, Migration and Maintenance of Unified Payment Interface (UPI) Solution under CAPEX Model</w:t>
      </w:r>
      <w:r w:rsidR="002F5561">
        <w:t>.</w:t>
      </w:r>
    </w:p>
    <w:p w:rsidR="000952B1" w:rsidRPr="005C41E6" w:rsidRDefault="000952B1" w:rsidP="000952B1">
      <w:pPr>
        <w:spacing w:before="120" w:after="120"/>
        <w:jc w:val="both"/>
      </w:pPr>
      <w:r w:rsidRPr="005C41E6">
        <w:t xml:space="preserve">We hereby undertake to produce the certificate from our OEM supplier in support of </w:t>
      </w:r>
      <w:r>
        <w:t>this</w:t>
      </w:r>
      <w:r w:rsidRPr="005C41E6">
        <w:t xml:space="preserve"> undertaking at the time of delivery/installation. It will be our responsibility to produce such letters from our OEM supplier's at the time of delivery or within a reasonable time.</w:t>
      </w:r>
    </w:p>
    <w:p w:rsidR="000952B1" w:rsidRPr="005C41E6" w:rsidRDefault="000952B1" w:rsidP="000952B1">
      <w:pPr>
        <w:spacing w:before="120" w:after="120"/>
        <w:jc w:val="both"/>
      </w:pPr>
      <w:r w:rsidRPr="005C41E6">
        <w:t>In case of default and we are unable to comply with the above at any time , we agree to take back the Licenses without demur, if already supplied and return the money if any paid to us by you in this regard.</w:t>
      </w:r>
    </w:p>
    <w:p w:rsidR="000952B1" w:rsidRPr="005C41E6" w:rsidRDefault="000952B1" w:rsidP="000952B1">
      <w:pPr>
        <w:spacing w:before="120" w:after="120"/>
      </w:pPr>
    </w:p>
    <w:p w:rsidR="000952B1" w:rsidRPr="005C41E6" w:rsidRDefault="000952B1" w:rsidP="000952B1">
      <w:pPr>
        <w:spacing w:before="120" w:after="120"/>
      </w:pPr>
      <w:r w:rsidRPr="005C41E6">
        <w:t>Signature</w:t>
      </w:r>
    </w:p>
    <w:p w:rsidR="000952B1" w:rsidRPr="005C41E6" w:rsidRDefault="000952B1" w:rsidP="000952B1">
      <w:pPr>
        <w:spacing w:after="0"/>
      </w:pPr>
      <w:r w:rsidRPr="005C41E6">
        <w:t>Name:</w:t>
      </w:r>
    </w:p>
    <w:p w:rsidR="000952B1" w:rsidRPr="005C41E6" w:rsidRDefault="000952B1" w:rsidP="000952B1">
      <w:pPr>
        <w:spacing w:after="0"/>
      </w:pPr>
      <w:r w:rsidRPr="005C41E6">
        <w:t>Designation:</w:t>
      </w:r>
    </w:p>
    <w:p w:rsidR="000952B1" w:rsidRPr="005C41E6" w:rsidRDefault="000952B1" w:rsidP="000952B1">
      <w:pPr>
        <w:spacing w:after="0"/>
      </w:pPr>
      <w:r w:rsidRPr="005C41E6">
        <w:t>Seal of Company</w:t>
      </w:r>
    </w:p>
    <w:p w:rsidR="000952B1" w:rsidRPr="005C41E6" w:rsidRDefault="000952B1" w:rsidP="000952B1">
      <w:pPr>
        <w:spacing w:before="120" w:after="120"/>
      </w:pPr>
      <w:r w:rsidRPr="005C41E6">
        <w:t>Date:</w:t>
      </w:r>
    </w:p>
    <w:p w:rsidR="000952B1" w:rsidRPr="005C41E6" w:rsidRDefault="000952B1" w:rsidP="000952B1">
      <w:r w:rsidRPr="005C41E6">
        <w:br w:type="page"/>
      </w:r>
    </w:p>
    <w:p w:rsidR="000952B1" w:rsidRPr="005C41E6" w:rsidRDefault="000952B1" w:rsidP="00FB5269">
      <w:pPr>
        <w:pStyle w:val="Heading1"/>
        <w:numPr>
          <w:ilvl w:val="0"/>
          <w:numId w:val="36"/>
        </w:numPr>
        <w:spacing w:before="120" w:after="120"/>
        <w:rPr>
          <w:b/>
          <w:bCs/>
          <w:sz w:val="28"/>
          <w:szCs w:val="28"/>
        </w:rPr>
      </w:pPr>
      <w:bookmarkStart w:id="101" w:name="_Toc122529949"/>
      <w:r w:rsidRPr="005C41E6">
        <w:rPr>
          <w:b/>
          <w:bCs/>
          <w:sz w:val="28"/>
          <w:szCs w:val="28"/>
        </w:rPr>
        <w:lastRenderedPageBreak/>
        <w:t>Annexure 7: Undertaking for Acceptance of Terms of RFP</w:t>
      </w:r>
      <w:bookmarkEnd w:id="101"/>
    </w:p>
    <w:p w:rsidR="000952B1" w:rsidRPr="005C41E6" w:rsidRDefault="000952B1" w:rsidP="0040045C">
      <w:pPr>
        <w:spacing w:before="120" w:after="120"/>
        <w:jc w:val="right"/>
      </w:pPr>
      <w:r w:rsidRPr="005C41E6">
        <w:t>Date</w:t>
      </w:r>
      <w:r w:rsidR="0040045C">
        <w:t>______</w:t>
      </w:r>
    </w:p>
    <w:p w:rsidR="000952B1" w:rsidRPr="005C41E6" w:rsidRDefault="000952B1" w:rsidP="000952B1">
      <w:pPr>
        <w:spacing w:before="120" w:after="120"/>
        <w:jc w:val="both"/>
      </w:pPr>
      <w:r w:rsidRPr="005C41E6">
        <w:t>To,</w:t>
      </w:r>
    </w:p>
    <w:p w:rsidR="000952B1" w:rsidRPr="005C41E6" w:rsidRDefault="000952B1" w:rsidP="000952B1">
      <w:pPr>
        <w:spacing w:after="0"/>
        <w:jc w:val="both"/>
      </w:pPr>
      <w:r w:rsidRPr="005C41E6">
        <w:t xml:space="preserve">General Manager (IT), </w:t>
      </w:r>
    </w:p>
    <w:p w:rsidR="000952B1" w:rsidRPr="005C41E6" w:rsidRDefault="000952B1" w:rsidP="000952B1">
      <w:pPr>
        <w:spacing w:after="0"/>
        <w:jc w:val="both"/>
      </w:pPr>
      <w:r w:rsidRPr="005C41E6">
        <w:t xml:space="preserve">Central Bank of India, </w:t>
      </w:r>
    </w:p>
    <w:p w:rsidR="000952B1" w:rsidRPr="005C41E6" w:rsidRDefault="000952B1" w:rsidP="000952B1">
      <w:pPr>
        <w:spacing w:after="0"/>
        <w:jc w:val="both"/>
      </w:pPr>
      <w:r w:rsidRPr="005C41E6">
        <w:t xml:space="preserve">DIT, Sector 11, </w:t>
      </w:r>
    </w:p>
    <w:p w:rsidR="000952B1" w:rsidRPr="005C41E6" w:rsidRDefault="000952B1" w:rsidP="000952B1">
      <w:pPr>
        <w:spacing w:after="0"/>
        <w:jc w:val="both"/>
      </w:pPr>
      <w:r w:rsidRPr="005C41E6">
        <w:t xml:space="preserve">CBD Belapur, </w:t>
      </w:r>
    </w:p>
    <w:p w:rsidR="000952B1" w:rsidRPr="005C41E6" w:rsidRDefault="000952B1" w:rsidP="000952B1">
      <w:pPr>
        <w:spacing w:after="0"/>
        <w:jc w:val="both"/>
      </w:pPr>
      <w:r w:rsidRPr="005C41E6">
        <w:t>Navi Mumbai – 400614</w:t>
      </w:r>
    </w:p>
    <w:p w:rsidR="000952B1" w:rsidRPr="005C41E6" w:rsidRDefault="000952B1" w:rsidP="000952B1">
      <w:pPr>
        <w:spacing w:before="120" w:after="120"/>
        <w:jc w:val="both"/>
      </w:pPr>
      <w:r w:rsidRPr="005C41E6">
        <w:t>Sir,</w:t>
      </w:r>
    </w:p>
    <w:p w:rsidR="000952B1" w:rsidRPr="005C41E6" w:rsidRDefault="000952B1" w:rsidP="000952B1">
      <w:pPr>
        <w:spacing w:before="120" w:after="120"/>
        <w:jc w:val="both"/>
      </w:pPr>
      <w:r w:rsidRPr="005C41E6">
        <w:t xml:space="preserve">Sub: Tender No. </w:t>
      </w:r>
      <w:r w:rsidRPr="00283297">
        <w:t>CO:DIT:PUR:2022-23:</w:t>
      </w:r>
      <w:r w:rsidR="002F5561">
        <w:t xml:space="preserve"> </w:t>
      </w:r>
      <w:r w:rsidR="00C25557">
        <w:t>369</w:t>
      </w:r>
    </w:p>
    <w:p w:rsidR="000952B1" w:rsidRPr="005C41E6" w:rsidRDefault="000952B1" w:rsidP="000952B1">
      <w:pPr>
        <w:rPr>
          <w:b/>
          <w:bCs/>
          <w:sz w:val="40"/>
          <w:szCs w:val="40"/>
        </w:rPr>
      </w:pPr>
      <w:r w:rsidRPr="005C41E6">
        <w:t xml:space="preserve">With reference to RFP for </w:t>
      </w:r>
      <w:r w:rsidR="002F5561" w:rsidRPr="002F5561">
        <w:t>Supply, Implementation, Migration and Maintenance of Unified Payment Interface (UPI) Solution under CAPEX Model</w:t>
      </w:r>
    </w:p>
    <w:p w:rsidR="000952B1" w:rsidRPr="005C41E6" w:rsidRDefault="000952B1" w:rsidP="000952B1">
      <w:pPr>
        <w:spacing w:before="120" w:after="120"/>
      </w:pPr>
      <w:r w:rsidRPr="005C41E6">
        <w:t>We understand that Bank shall be placing Order to the Successful Bidder exclusive of taxes only.</w:t>
      </w:r>
    </w:p>
    <w:p w:rsidR="000952B1" w:rsidRPr="005C41E6" w:rsidRDefault="000952B1" w:rsidP="00345C83">
      <w:pPr>
        <w:pStyle w:val="ListParagraph"/>
        <w:numPr>
          <w:ilvl w:val="0"/>
          <w:numId w:val="23"/>
        </w:numPr>
        <w:spacing w:before="120" w:after="120"/>
      </w:pPr>
      <w:r w:rsidRPr="005C41E6">
        <w:t xml:space="preserve">We confirm that in case of invocation of any Bank Guarantees submitted to the Bank, we will pay applicable GST on Bank Guarantee amount. </w:t>
      </w:r>
    </w:p>
    <w:p w:rsidR="000952B1" w:rsidRPr="005C41E6" w:rsidRDefault="000952B1" w:rsidP="00345C83">
      <w:pPr>
        <w:pStyle w:val="ListParagraph"/>
        <w:numPr>
          <w:ilvl w:val="0"/>
          <w:numId w:val="23"/>
        </w:numPr>
        <w:spacing w:before="120" w:after="120"/>
      </w:pPr>
      <w:r w:rsidRPr="005C41E6">
        <w:t xml:space="preserve">We are agreeable to the payment schedule as per "Payment Terms" of the RFP. </w:t>
      </w:r>
    </w:p>
    <w:p w:rsidR="000952B1" w:rsidRPr="005C41E6" w:rsidRDefault="000952B1" w:rsidP="00345C83">
      <w:pPr>
        <w:pStyle w:val="ListParagraph"/>
        <w:numPr>
          <w:ilvl w:val="0"/>
          <w:numId w:val="23"/>
        </w:numPr>
        <w:spacing w:before="120" w:after="120"/>
      </w:pPr>
      <w:r w:rsidRPr="005C41E6">
        <w:t xml:space="preserve">We here by confirm to undertake the ownership of the subject RFP. </w:t>
      </w:r>
    </w:p>
    <w:p w:rsidR="000952B1" w:rsidRPr="005C41E6" w:rsidRDefault="000952B1" w:rsidP="00345C83">
      <w:pPr>
        <w:pStyle w:val="ListParagraph"/>
        <w:numPr>
          <w:ilvl w:val="0"/>
          <w:numId w:val="23"/>
        </w:numPr>
        <w:spacing w:before="120" w:after="120"/>
      </w:pPr>
      <w:r w:rsidRPr="005C41E6">
        <w:t>We hereby undertake to provide latest product/ software with latest version. The charges for the above have been factored in Bill of Material (BOM), otherwise the Bid is liable for rejection. We also confirm that we have not changed the format of BOM.</w:t>
      </w:r>
    </w:p>
    <w:p w:rsidR="000952B1" w:rsidRPr="005C41E6" w:rsidRDefault="000952B1" w:rsidP="000952B1">
      <w:pPr>
        <w:spacing w:before="120" w:after="120"/>
      </w:pPr>
    </w:p>
    <w:p w:rsidR="000952B1" w:rsidRPr="005C41E6" w:rsidRDefault="000952B1" w:rsidP="000952B1">
      <w:pPr>
        <w:spacing w:before="120" w:after="120"/>
      </w:pPr>
    </w:p>
    <w:p w:rsidR="000952B1" w:rsidRPr="005C41E6" w:rsidRDefault="000952B1" w:rsidP="000952B1">
      <w:pPr>
        <w:spacing w:before="120" w:after="120"/>
      </w:pPr>
      <w:r w:rsidRPr="005C41E6">
        <w:t>Signature</w:t>
      </w:r>
    </w:p>
    <w:p w:rsidR="000952B1" w:rsidRPr="005C41E6" w:rsidRDefault="000952B1" w:rsidP="000952B1">
      <w:pPr>
        <w:spacing w:after="0"/>
      </w:pPr>
      <w:r w:rsidRPr="005C41E6">
        <w:t>Name:</w:t>
      </w:r>
    </w:p>
    <w:p w:rsidR="000952B1" w:rsidRPr="005C41E6" w:rsidRDefault="000952B1" w:rsidP="000952B1">
      <w:pPr>
        <w:spacing w:after="0"/>
      </w:pPr>
      <w:r w:rsidRPr="005C41E6">
        <w:t>Designation:</w:t>
      </w:r>
    </w:p>
    <w:p w:rsidR="000952B1" w:rsidRPr="005C41E6" w:rsidRDefault="000952B1" w:rsidP="000952B1">
      <w:pPr>
        <w:spacing w:after="0"/>
      </w:pPr>
      <w:r w:rsidRPr="005C41E6">
        <w:t>Seal of Company</w:t>
      </w:r>
    </w:p>
    <w:p w:rsidR="000952B1" w:rsidRPr="005C41E6" w:rsidRDefault="000952B1" w:rsidP="000952B1">
      <w:pPr>
        <w:spacing w:before="120" w:after="120"/>
      </w:pPr>
      <w:r w:rsidRPr="005C41E6">
        <w:t>Date:</w:t>
      </w:r>
    </w:p>
    <w:p w:rsidR="000952B1" w:rsidRPr="005C41E6" w:rsidRDefault="000952B1" w:rsidP="000952B1">
      <w:r w:rsidRPr="005C41E6">
        <w:br w:type="page"/>
      </w:r>
    </w:p>
    <w:p w:rsidR="000952B1" w:rsidRPr="005C41E6" w:rsidRDefault="000952B1" w:rsidP="00FB5269">
      <w:pPr>
        <w:pStyle w:val="Heading1"/>
        <w:numPr>
          <w:ilvl w:val="0"/>
          <w:numId w:val="36"/>
        </w:numPr>
        <w:spacing w:before="120" w:after="120"/>
        <w:rPr>
          <w:b/>
          <w:bCs/>
          <w:sz w:val="28"/>
          <w:szCs w:val="28"/>
        </w:rPr>
      </w:pPr>
      <w:bookmarkStart w:id="102" w:name="_Toc122529950"/>
      <w:r w:rsidRPr="005C41E6">
        <w:rPr>
          <w:b/>
          <w:bCs/>
          <w:sz w:val="28"/>
          <w:szCs w:val="28"/>
        </w:rPr>
        <w:lastRenderedPageBreak/>
        <w:t>Annexure 8: Manufacturer’s Authorization Form</w:t>
      </w:r>
      <w:bookmarkEnd w:id="102"/>
    </w:p>
    <w:p w:rsidR="000952B1" w:rsidRPr="005C41E6" w:rsidRDefault="000952B1" w:rsidP="0040045C">
      <w:pPr>
        <w:spacing w:before="120" w:after="120"/>
        <w:jc w:val="right"/>
      </w:pPr>
      <w:r w:rsidRPr="005C41E6">
        <w:t>Date</w:t>
      </w:r>
      <w:r w:rsidR="0040045C">
        <w:t>_______</w:t>
      </w:r>
    </w:p>
    <w:p w:rsidR="000952B1" w:rsidRPr="005C41E6" w:rsidRDefault="000952B1" w:rsidP="000952B1">
      <w:pPr>
        <w:spacing w:before="120" w:after="120"/>
        <w:jc w:val="both"/>
      </w:pPr>
      <w:r w:rsidRPr="005C41E6">
        <w:t>To,</w:t>
      </w:r>
    </w:p>
    <w:p w:rsidR="000952B1" w:rsidRPr="005C41E6" w:rsidRDefault="000952B1" w:rsidP="000952B1">
      <w:pPr>
        <w:spacing w:after="0"/>
        <w:jc w:val="both"/>
      </w:pPr>
      <w:r w:rsidRPr="005C41E6">
        <w:t xml:space="preserve">General Manager (IT), </w:t>
      </w:r>
    </w:p>
    <w:p w:rsidR="000952B1" w:rsidRPr="005C41E6" w:rsidRDefault="000952B1" w:rsidP="000952B1">
      <w:pPr>
        <w:spacing w:after="0"/>
        <w:jc w:val="both"/>
      </w:pPr>
      <w:r w:rsidRPr="005C41E6">
        <w:t xml:space="preserve">Central Bank of India, </w:t>
      </w:r>
    </w:p>
    <w:p w:rsidR="000952B1" w:rsidRPr="005C41E6" w:rsidRDefault="000952B1" w:rsidP="000952B1">
      <w:pPr>
        <w:spacing w:after="0"/>
        <w:jc w:val="both"/>
      </w:pPr>
      <w:r w:rsidRPr="005C41E6">
        <w:t xml:space="preserve">DIT, Sector 11, </w:t>
      </w:r>
    </w:p>
    <w:p w:rsidR="000952B1" w:rsidRPr="005C41E6" w:rsidRDefault="000952B1" w:rsidP="000952B1">
      <w:pPr>
        <w:spacing w:after="0"/>
        <w:jc w:val="both"/>
      </w:pPr>
      <w:r w:rsidRPr="005C41E6">
        <w:t xml:space="preserve">CBD Belapur, </w:t>
      </w:r>
    </w:p>
    <w:p w:rsidR="000952B1" w:rsidRPr="005C41E6" w:rsidRDefault="000952B1" w:rsidP="000952B1">
      <w:pPr>
        <w:spacing w:after="0"/>
        <w:jc w:val="both"/>
      </w:pPr>
      <w:r w:rsidRPr="005C41E6">
        <w:t>Navi Mumbai – 400614</w:t>
      </w:r>
    </w:p>
    <w:p w:rsidR="000952B1" w:rsidRDefault="000952B1" w:rsidP="000952B1"/>
    <w:p w:rsidR="000952B1" w:rsidRPr="00E9369A" w:rsidRDefault="000952B1" w:rsidP="000952B1">
      <w:r w:rsidRPr="00E9369A">
        <w:t>Dear Sir,</w:t>
      </w:r>
    </w:p>
    <w:p w:rsidR="000952B1" w:rsidRDefault="000952B1" w:rsidP="000952B1">
      <w:pPr>
        <w:jc w:val="both"/>
      </w:pPr>
      <w:r>
        <w:t xml:space="preserve">We ……………………………………………………………… (Name of the Manufacturer) who are established and reputable manufacturers of …………………………………… having factories at ………, …………, ………, …………… and …………… do hereby authorize M/s ……………………… (who is the Bidder submitting its bid pursuant to the Request for Proposal issued by  the Bank) to submit a Bid and negotiate and conclude a contract with you for supply of equipment manufactured by us against the Request for Proposal received from your Bank by the Bidder and we have duly authorized the Bidder for this purpose. </w:t>
      </w:r>
    </w:p>
    <w:p w:rsidR="000952B1" w:rsidRDefault="000952B1" w:rsidP="000952B1">
      <w:pPr>
        <w:jc w:val="both"/>
      </w:pPr>
      <w:r>
        <w:t xml:space="preserve">We, hereby, extend warranty for the equipment and support services offered for our products supplied against this RFP by the above-mentioned Bidder. </w:t>
      </w:r>
    </w:p>
    <w:p w:rsidR="000952B1" w:rsidRPr="00E9369A" w:rsidRDefault="000952B1" w:rsidP="000952B1">
      <w:pPr>
        <w:jc w:val="both"/>
      </w:pPr>
      <w:r>
        <w:t>If Bank desires transfer of the warranty and support services, supposed to be delivered by the successful Bidder, to its preferred Bidder, in such a case, OEM should transfer such warranty and support services without any additional cost to the Bank.</w:t>
      </w:r>
    </w:p>
    <w:p w:rsidR="000952B1" w:rsidRDefault="000952B1" w:rsidP="000952B1"/>
    <w:p w:rsidR="000952B1" w:rsidRPr="00E9369A" w:rsidRDefault="000952B1" w:rsidP="000952B1">
      <w:r w:rsidRPr="00E9369A">
        <w:t>Yours Faithfully</w:t>
      </w:r>
      <w:r>
        <w:t>,</w:t>
      </w:r>
    </w:p>
    <w:p w:rsidR="000952B1" w:rsidRPr="00E9369A" w:rsidRDefault="000952B1" w:rsidP="000952B1"/>
    <w:p w:rsidR="000952B1" w:rsidRPr="00E9369A" w:rsidRDefault="000952B1" w:rsidP="000952B1"/>
    <w:p w:rsidR="000952B1" w:rsidRPr="00E9369A" w:rsidRDefault="000952B1" w:rsidP="000952B1">
      <w:r w:rsidRPr="00E9369A">
        <w:t xml:space="preserve">Authorized Signatory </w:t>
      </w:r>
    </w:p>
    <w:p w:rsidR="000952B1" w:rsidRDefault="000952B1" w:rsidP="000952B1">
      <w:pPr>
        <w:rPr>
          <w:lang w:val="de-DE"/>
        </w:rPr>
      </w:pPr>
      <w:r w:rsidRPr="00E9369A">
        <w:t>(Name, Phone No.,</w:t>
      </w:r>
      <w:r>
        <w:rPr>
          <w:lang w:val="de-DE"/>
        </w:rPr>
        <w:t xml:space="preserve"> Fax, E-mail</w:t>
      </w:r>
      <w:r w:rsidRPr="00E9369A">
        <w:rPr>
          <w:lang w:val="de-DE"/>
        </w:rPr>
        <w:t>)</w:t>
      </w:r>
    </w:p>
    <w:p w:rsidR="000952B1" w:rsidRPr="00E9369A" w:rsidRDefault="000952B1" w:rsidP="000952B1"/>
    <w:p w:rsidR="000952B1" w:rsidRPr="00E9369A" w:rsidRDefault="000952B1" w:rsidP="000952B1">
      <w:r w:rsidRPr="00E9369A">
        <w:rPr>
          <w:i/>
          <w:iCs/>
        </w:rPr>
        <w:t>(This letter should be on the letterhead of the Manufacturer duly signed &amp; seal by an authorized signatory)</w:t>
      </w:r>
    </w:p>
    <w:p w:rsidR="000952B1" w:rsidRPr="005C41E6" w:rsidRDefault="000952B1" w:rsidP="000952B1">
      <w:r w:rsidRPr="005C41E6">
        <w:br w:type="page"/>
      </w:r>
    </w:p>
    <w:p w:rsidR="000952B1" w:rsidRPr="005C41E6" w:rsidRDefault="000952B1" w:rsidP="00FB5269">
      <w:pPr>
        <w:pStyle w:val="Heading1"/>
        <w:numPr>
          <w:ilvl w:val="0"/>
          <w:numId w:val="36"/>
        </w:numPr>
        <w:spacing w:before="120" w:after="120"/>
        <w:rPr>
          <w:b/>
          <w:bCs/>
          <w:sz w:val="28"/>
          <w:szCs w:val="28"/>
        </w:rPr>
      </w:pPr>
      <w:bookmarkStart w:id="103" w:name="_Toc122529951"/>
      <w:r w:rsidRPr="005C41E6">
        <w:rPr>
          <w:b/>
          <w:bCs/>
          <w:sz w:val="28"/>
          <w:szCs w:val="28"/>
        </w:rPr>
        <w:lastRenderedPageBreak/>
        <w:t>Annexure 9: Integrity Pact</w:t>
      </w:r>
      <w:bookmarkEnd w:id="103"/>
    </w:p>
    <w:p w:rsidR="000952B1" w:rsidRPr="003E5105" w:rsidRDefault="000952B1" w:rsidP="000952B1">
      <w:pPr>
        <w:spacing w:before="120" w:after="120"/>
        <w:ind w:left="360"/>
        <w:jc w:val="center"/>
      </w:pPr>
      <w:r w:rsidRPr="003E5105">
        <w:t>Integrity Pact</w:t>
      </w:r>
    </w:p>
    <w:p w:rsidR="000952B1" w:rsidRPr="005C41E6" w:rsidRDefault="000952B1" w:rsidP="000952B1">
      <w:pPr>
        <w:spacing w:before="120" w:after="120"/>
        <w:ind w:left="360"/>
        <w:jc w:val="center"/>
      </w:pPr>
      <w:r w:rsidRPr="005C41E6">
        <w:t>Between</w:t>
      </w:r>
    </w:p>
    <w:p w:rsidR="000952B1" w:rsidRPr="005C41E6" w:rsidRDefault="000952B1" w:rsidP="000952B1">
      <w:pPr>
        <w:spacing w:before="120" w:after="120"/>
        <w:ind w:left="360"/>
        <w:jc w:val="center"/>
      </w:pPr>
      <w:r w:rsidRPr="005C41E6">
        <w:t>Central Bank of India hereinafter referred to as “The Principal”,</w:t>
      </w:r>
    </w:p>
    <w:p w:rsidR="000952B1" w:rsidRPr="005C41E6" w:rsidRDefault="000952B1" w:rsidP="000952B1">
      <w:pPr>
        <w:spacing w:before="120" w:after="120"/>
        <w:ind w:left="360"/>
        <w:jc w:val="center"/>
      </w:pPr>
      <w:r w:rsidRPr="005C41E6">
        <w:t>And</w:t>
      </w:r>
    </w:p>
    <w:p w:rsidR="000952B1" w:rsidRPr="005C41E6" w:rsidRDefault="000952B1" w:rsidP="000952B1">
      <w:pPr>
        <w:spacing w:before="120" w:after="120"/>
        <w:ind w:left="360"/>
        <w:jc w:val="center"/>
      </w:pPr>
      <w:r w:rsidRPr="005C41E6">
        <w:t>…………………………………………… hereinafter referred to as “The Bidder/ Contractor”</w:t>
      </w:r>
    </w:p>
    <w:p w:rsidR="000952B1" w:rsidRPr="00B70E22" w:rsidRDefault="000952B1" w:rsidP="000952B1">
      <w:pPr>
        <w:spacing w:before="120" w:after="120"/>
        <w:ind w:left="360"/>
        <w:jc w:val="center"/>
        <w:rPr>
          <w:b/>
          <w:bCs/>
        </w:rPr>
      </w:pPr>
      <w:r w:rsidRPr="00B70E22">
        <w:rPr>
          <w:b/>
          <w:bCs/>
        </w:rPr>
        <w:t>Preamble</w:t>
      </w:r>
    </w:p>
    <w:p w:rsidR="000952B1" w:rsidRPr="005C41E6" w:rsidRDefault="000952B1" w:rsidP="000952B1">
      <w:pPr>
        <w:spacing w:before="120" w:after="120"/>
        <w:ind w:left="360"/>
        <w:jc w:val="both"/>
      </w:pPr>
      <w:r w:rsidRPr="005C41E6">
        <w:t>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w:t>
      </w:r>
    </w:p>
    <w:p w:rsidR="000952B1" w:rsidRPr="005C41E6" w:rsidRDefault="000952B1" w:rsidP="000952B1">
      <w:pPr>
        <w:spacing w:before="120" w:after="120"/>
        <w:ind w:left="360"/>
        <w:jc w:val="both"/>
      </w:pPr>
      <w:r w:rsidRPr="005C41E6">
        <w:t>In order to achieve these goals, the Principal will appoint an Independent External Monitor (IEM), who will monitor the tender process and the execution of the contract for compliance with the principles mentioned above.</w:t>
      </w:r>
    </w:p>
    <w:p w:rsidR="000952B1" w:rsidRPr="00B70E22" w:rsidRDefault="000952B1" w:rsidP="000952B1">
      <w:pPr>
        <w:spacing w:before="120" w:after="120"/>
        <w:ind w:left="360"/>
        <w:jc w:val="both"/>
        <w:rPr>
          <w:b/>
          <w:bCs/>
        </w:rPr>
      </w:pPr>
      <w:r w:rsidRPr="00B70E22">
        <w:rPr>
          <w:b/>
          <w:bCs/>
        </w:rPr>
        <w:t>Section 1 – Commitments of the Principal</w:t>
      </w:r>
    </w:p>
    <w:p w:rsidR="000952B1" w:rsidRPr="005C41E6" w:rsidRDefault="000952B1" w:rsidP="000952B1">
      <w:pPr>
        <w:spacing w:before="120" w:after="120"/>
        <w:ind w:left="360"/>
        <w:jc w:val="both"/>
      </w:pPr>
      <w:r w:rsidRPr="005C41E6">
        <w:t xml:space="preserve">(1.) The Principal commits itself to take all measures necessary to prevent corruption and to observe the following principles:- </w:t>
      </w:r>
    </w:p>
    <w:p w:rsidR="000952B1" w:rsidRPr="005C41E6" w:rsidRDefault="000952B1" w:rsidP="000952B1">
      <w:pPr>
        <w:spacing w:before="120" w:after="120"/>
        <w:ind w:left="360"/>
        <w:jc w:val="both"/>
      </w:pPr>
      <w:r w:rsidRPr="005C41E6">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rsidR="000952B1" w:rsidRPr="005C41E6" w:rsidRDefault="000952B1" w:rsidP="000952B1">
      <w:pPr>
        <w:spacing w:before="120" w:after="120"/>
        <w:ind w:left="360"/>
        <w:jc w:val="both"/>
      </w:pPr>
      <w:r w:rsidRPr="005C41E6">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rsidR="000952B1" w:rsidRPr="005C41E6" w:rsidRDefault="000952B1" w:rsidP="000952B1">
      <w:pPr>
        <w:spacing w:before="120" w:after="120"/>
        <w:ind w:left="360"/>
        <w:jc w:val="both"/>
      </w:pPr>
      <w:r w:rsidRPr="005C41E6">
        <w:t xml:space="preserve">c. The Principal will exclude from the process all known prejudiced persons. </w:t>
      </w:r>
    </w:p>
    <w:p w:rsidR="000952B1" w:rsidRPr="005C41E6" w:rsidRDefault="000952B1" w:rsidP="000952B1">
      <w:pPr>
        <w:spacing w:before="120" w:after="120"/>
        <w:ind w:left="360"/>
        <w:jc w:val="both"/>
      </w:pPr>
      <w:r w:rsidRPr="005C41E6">
        <w:t>(2)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rsidR="000952B1" w:rsidRPr="00B70E22" w:rsidRDefault="000952B1" w:rsidP="000952B1">
      <w:pPr>
        <w:spacing w:before="120" w:after="120"/>
        <w:ind w:left="360"/>
        <w:jc w:val="both"/>
        <w:rPr>
          <w:b/>
          <w:bCs/>
        </w:rPr>
      </w:pPr>
      <w:r w:rsidRPr="00B70E22">
        <w:rPr>
          <w:b/>
          <w:bCs/>
        </w:rPr>
        <w:t>Section 2 – Commitments of the Bidder(s)/ contractor(s)</w:t>
      </w:r>
    </w:p>
    <w:p w:rsidR="000952B1" w:rsidRPr="005C41E6" w:rsidRDefault="000952B1" w:rsidP="000952B1">
      <w:pPr>
        <w:spacing w:before="120" w:after="120"/>
        <w:ind w:left="360"/>
        <w:jc w:val="both"/>
      </w:pPr>
      <w:r w:rsidRPr="005C41E6">
        <w:t xml:space="preserve">(1) The Bidder(s)/ Contractor(s) commit themselves to take all measures necessary to prevent corruption. He commits himself to observe the following principles during his participation in the tender process and during the contract execution. </w:t>
      </w:r>
    </w:p>
    <w:p w:rsidR="000952B1" w:rsidRPr="005C41E6" w:rsidRDefault="000952B1" w:rsidP="000952B1">
      <w:pPr>
        <w:spacing w:before="120" w:after="120"/>
        <w:ind w:left="360"/>
        <w:jc w:val="both"/>
      </w:pPr>
      <w:r w:rsidRPr="005C41E6">
        <w:t xml:space="preserve">a. The Bidder(s)/ Contractor(s) will not, directly or through any other person or firm, offer, promise or give to any of the Principal’s employees involved in the tender process or the execution of the contract or to any third person any material or other benefit which he/she is </w:t>
      </w:r>
      <w:r w:rsidRPr="005C41E6">
        <w:lastRenderedPageBreak/>
        <w:t xml:space="preserve">not legally entitled to, in order to obtain in exchange any advantage of any kind whatsoever during the tender process or during the execution of the contract. </w:t>
      </w:r>
    </w:p>
    <w:p w:rsidR="000952B1" w:rsidRPr="005C41E6" w:rsidRDefault="000952B1" w:rsidP="000952B1">
      <w:pPr>
        <w:spacing w:before="120" w:after="120"/>
        <w:ind w:left="360"/>
        <w:jc w:val="both"/>
      </w:pPr>
      <w:r w:rsidRPr="005C41E6">
        <w:t>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rsidR="000952B1" w:rsidRPr="005C41E6" w:rsidRDefault="000952B1" w:rsidP="000952B1">
      <w:pPr>
        <w:spacing w:before="120" w:after="120"/>
        <w:ind w:left="360"/>
        <w:jc w:val="both"/>
      </w:pPr>
      <w:r w:rsidRPr="005C41E6">
        <w:t>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0952B1" w:rsidRPr="005C41E6" w:rsidRDefault="000952B1" w:rsidP="000952B1">
      <w:pPr>
        <w:spacing w:before="120" w:after="120"/>
        <w:ind w:left="360"/>
        <w:jc w:val="both"/>
      </w:pPr>
      <w:r w:rsidRPr="005C41E6">
        <w:t xml:space="preserve">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“Guidelines on Indian Agents of Foreign Suppliers” shall be disclosed by the Bidder(s)/Contractor(s).Further, as mentioned in the Guidelines all the payments made to the Indian agent/representative have to be in Indian Rupees only. Copy of the “Guidelines on Indian Agents of Foreign Suppliers” is placed at </w:t>
      </w:r>
      <w:r>
        <w:t>Annexure 22.</w:t>
      </w:r>
    </w:p>
    <w:p w:rsidR="000952B1" w:rsidRPr="005C41E6" w:rsidRDefault="000952B1" w:rsidP="000952B1">
      <w:pPr>
        <w:spacing w:before="120" w:after="120"/>
        <w:ind w:left="360"/>
        <w:jc w:val="both"/>
      </w:pPr>
      <w:r w:rsidRPr="005C41E6">
        <w:t>e. The Bidder(s)/ Contractor(s) will, when presenting his bid, disclose any and all payments he has made, is committed to or intends to make to agents, brokers or any other intermediaries in connection with the award of the contract.</w:t>
      </w:r>
    </w:p>
    <w:p w:rsidR="000952B1" w:rsidRPr="005C41E6" w:rsidRDefault="000952B1" w:rsidP="000952B1">
      <w:pPr>
        <w:spacing w:before="120" w:after="120"/>
        <w:ind w:left="360"/>
        <w:jc w:val="both"/>
      </w:pPr>
      <w:r w:rsidRPr="005C41E6">
        <w:t>(2) The Bidder(s)/ Contractor(s) will not instigate third persons to commit offences outlined above or be an accessory to such offences.</w:t>
      </w:r>
    </w:p>
    <w:p w:rsidR="000952B1" w:rsidRPr="00B70E22" w:rsidRDefault="000952B1" w:rsidP="000952B1">
      <w:pPr>
        <w:spacing w:before="120" w:after="120"/>
        <w:ind w:left="360"/>
        <w:jc w:val="both"/>
        <w:rPr>
          <w:b/>
          <w:bCs/>
        </w:rPr>
      </w:pPr>
      <w:r w:rsidRPr="00B70E22">
        <w:rPr>
          <w:b/>
          <w:bCs/>
        </w:rPr>
        <w:t>Section 3- Disqualification from tender process and exclusion from future contracts</w:t>
      </w:r>
    </w:p>
    <w:p w:rsidR="000952B1" w:rsidRPr="005C41E6" w:rsidRDefault="000952B1" w:rsidP="000952B1">
      <w:pPr>
        <w:spacing w:before="120" w:after="120"/>
        <w:ind w:left="360"/>
        <w:jc w:val="both"/>
      </w:pPr>
      <w:r w:rsidRPr="005C41E6">
        <w:t>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w:t>
      </w:r>
      <w:r>
        <w:t xml:space="preserve"> </w:t>
      </w:r>
      <w:r w:rsidRPr="00120C01">
        <w:t>(As given in the annexure-2</w:t>
      </w:r>
      <w:r>
        <w:t>2</w:t>
      </w:r>
      <w:r w:rsidRPr="00120C01">
        <w:t xml:space="preserve"> )</w:t>
      </w:r>
    </w:p>
    <w:p w:rsidR="000952B1" w:rsidRPr="00B70E22" w:rsidRDefault="000952B1" w:rsidP="000952B1">
      <w:pPr>
        <w:spacing w:before="120" w:after="120"/>
        <w:ind w:left="360"/>
        <w:jc w:val="both"/>
        <w:rPr>
          <w:b/>
          <w:bCs/>
        </w:rPr>
      </w:pPr>
      <w:r w:rsidRPr="00B70E22">
        <w:rPr>
          <w:b/>
          <w:bCs/>
        </w:rPr>
        <w:t>Section 4 – Compensation for Damages</w:t>
      </w:r>
    </w:p>
    <w:p w:rsidR="000952B1" w:rsidRPr="005C41E6" w:rsidRDefault="000952B1" w:rsidP="000952B1">
      <w:pPr>
        <w:spacing w:before="120" w:after="120"/>
        <w:ind w:left="360"/>
        <w:jc w:val="both"/>
      </w:pPr>
      <w:r w:rsidRPr="005C41E6">
        <w:t xml:space="preserve">(1) If the Principal has disqualified the Bidder(s) from the tender process prior to the award according to Section 3, the Principal is entitled to demand and recover the damages equivalent to Earnest Money Deposit/ Bid Security. </w:t>
      </w:r>
    </w:p>
    <w:p w:rsidR="000952B1" w:rsidRPr="005C41E6" w:rsidRDefault="000952B1" w:rsidP="000952B1">
      <w:pPr>
        <w:spacing w:before="120" w:after="120"/>
        <w:ind w:left="360"/>
        <w:jc w:val="both"/>
      </w:pPr>
      <w:r w:rsidRPr="005C41E6">
        <w:t>(2)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w:t>
      </w:r>
    </w:p>
    <w:p w:rsidR="000952B1" w:rsidRPr="00B70E22" w:rsidRDefault="000952B1" w:rsidP="000952B1">
      <w:pPr>
        <w:spacing w:before="120" w:after="120"/>
        <w:ind w:left="360"/>
        <w:jc w:val="both"/>
        <w:rPr>
          <w:b/>
          <w:bCs/>
        </w:rPr>
      </w:pPr>
      <w:r w:rsidRPr="00B70E22">
        <w:rPr>
          <w:b/>
          <w:bCs/>
        </w:rPr>
        <w:t>Section 5 – Previous Transgression</w:t>
      </w:r>
    </w:p>
    <w:p w:rsidR="000952B1" w:rsidRPr="005C41E6" w:rsidRDefault="000952B1" w:rsidP="000952B1">
      <w:pPr>
        <w:spacing w:before="120" w:after="120"/>
        <w:ind w:left="360"/>
        <w:jc w:val="both"/>
      </w:pPr>
      <w:r w:rsidRPr="005C41E6">
        <w:lastRenderedPageBreak/>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rsidR="000952B1" w:rsidRPr="005C41E6" w:rsidRDefault="000952B1" w:rsidP="000952B1">
      <w:pPr>
        <w:spacing w:before="120" w:after="120"/>
        <w:ind w:left="360"/>
        <w:jc w:val="both"/>
      </w:pPr>
      <w:r w:rsidRPr="005C41E6">
        <w:t>(2) If the Bidder makes incorrect statement on this subject, he can be disqualified from the tender process or action can be taken as per the procedure mentioned in “Guidelines on Banning of business dealings”.</w:t>
      </w:r>
    </w:p>
    <w:p w:rsidR="000952B1" w:rsidRPr="00B70E22" w:rsidRDefault="000952B1" w:rsidP="000952B1">
      <w:pPr>
        <w:spacing w:before="120" w:after="120"/>
        <w:ind w:left="360"/>
        <w:jc w:val="both"/>
        <w:rPr>
          <w:b/>
          <w:bCs/>
        </w:rPr>
      </w:pPr>
      <w:r w:rsidRPr="00B70E22">
        <w:rPr>
          <w:b/>
          <w:bCs/>
        </w:rPr>
        <w:t xml:space="preserve">Section 6 – Equal treatment of all Bidders / Contractors / Subcontractors </w:t>
      </w:r>
    </w:p>
    <w:p w:rsidR="000952B1" w:rsidRPr="005C41E6" w:rsidRDefault="000952B1" w:rsidP="000952B1">
      <w:pPr>
        <w:spacing w:before="120" w:after="120"/>
        <w:ind w:left="360"/>
        <w:jc w:val="both"/>
      </w:pPr>
      <w:r w:rsidRPr="005C41E6">
        <w:t xml:space="preserve">(1) The Bidder(s)/ Contractor(s) undertake(s) to demand from his subcontractors a commitment in conformity with this Integrity Pact. </w:t>
      </w:r>
    </w:p>
    <w:p w:rsidR="000952B1" w:rsidRPr="005C41E6" w:rsidRDefault="000952B1" w:rsidP="000952B1">
      <w:pPr>
        <w:spacing w:before="120" w:after="120"/>
        <w:ind w:left="360"/>
        <w:jc w:val="both"/>
      </w:pPr>
      <w:r w:rsidRPr="005C41E6">
        <w:t xml:space="preserve">(2) The Principal will enter into agreements with identical conditions as this one with all Bidders and Contractors. </w:t>
      </w:r>
    </w:p>
    <w:p w:rsidR="000952B1" w:rsidRPr="005C41E6" w:rsidRDefault="000952B1" w:rsidP="000952B1">
      <w:pPr>
        <w:spacing w:before="120" w:after="120"/>
        <w:ind w:left="360"/>
        <w:jc w:val="both"/>
      </w:pPr>
      <w:r w:rsidRPr="005C41E6">
        <w:t>(3) The Principal will disqualify from the tender process all bidders who do not sign this Pact or violate its provisions.</w:t>
      </w:r>
    </w:p>
    <w:p w:rsidR="000952B1" w:rsidRPr="00B70E22" w:rsidRDefault="000952B1" w:rsidP="000952B1">
      <w:pPr>
        <w:spacing w:before="120" w:after="120"/>
        <w:ind w:left="360"/>
        <w:jc w:val="both"/>
        <w:rPr>
          <w:b/>
          <w:bCs/>
        </w:rPr>
      </w:pPr>
      <w:r w:rsidRPr="00B70E22">
        <w:rPr>
          <w:b/>
          <w:bCs/>
        </w:rPr>
        <w:t>Section 7 – Criminal charges against violating Bidder(s) / Contractor(s) / Subcontractor(s)</w:t>
      </w:r>
    </w:p>
    <w:p w:rsidR="000952B1" w:rsidRPr="005C41E6" w:rsidRDefault="000952B1" w:rsidP="000952B1">
      <w:pPr>
        <w:spacing w:before="120" w:after="120"/>
        <w:ind w:left="360"/>
        <w:jc w:val="both"/>
      </w:pPr>
      <w:r w:rsidRPr="005C41E6">
        <w:t>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rsidR="000952B1" w:rsidRPr="00B70E22" w:rsidRDefault="000952B1" w:rsidP="000952B1">
      <w:pPr>
        <w:spacing w:before="120" w:after="120"/>
        <w:ind w:left="360"/>
        <w:jc w:val="both"/>
        <w:rPr>
          <w:b/>
          <w:bCs/>
        </w:rPr>
      </w:pPr>
      <w:r w:rsidRPr="00B70E22">
        <w:rPr>
          <w:b/>
          <w:bCs/>
        </w:rPr>
        <w:t>Section 8 – Independent External Monitor / Monitors</w:t>
      </w:r>
    </w:p>
    <w:p w:rsidR="000952B1" w:rsidRPr="005C41E6" w:rsidRDefault="000952B1" w:rsidP="000952B1">
      <w:pPr>
        <w:spacing w:before="120" w:after="120"/>
        <w:ind w:left="360"/>
        <w:jc w:val="both"/>
      </w:pPr>
      <w:r w:rsidRPr="005C41E6">
        <w:t xml:space="preserve">(1) The Principal appoints competent and credible Independent External Monitor for this Pact. The task of the Monitor is to review independently and objectively, whether and to what extent the parties comply with the obligations under this agreement. </w:t>
      </w:r>
    </w:p>
    <w:p w:rsidR="000952B1" w:rsidRPr="005C41E6" w:rsidRDefault="000952B1" w:rsidP="000952B1">
      <w:pPr>
        <w:spacing w:before="120" w:after="120"/>
        <w:ind w:left="360"/>
        <w:jc w:val="both"/>
      </w:pPr>
      <w:r w:rsidRPr="005C41E6">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rsidR="00361887" w:rsidRDefault="000952B1" w:rsidP="000952B1">
      <w:pPr>
        <w:spacing w:before="120" w:after="120"/>
        <w:ind w:left="360"/>
        <w:jc w:val="both"/>
        <w:rPr>
          <w:rFonts w:ascii="Calibri" w:eastAsia="Calibri" w:hAnsi="Calibri" w:cs="Times New Roman"/>
        </w:rPr>
      </w:pPr>
      <w:r w:rsidRPr="005C41E6">
        <w:t xml:space="preserve">(3) 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In case of sub-contracting, the Principal Contractor shall take all responsibility of the adoption of Integrity Pact by the sub-contractor. </w:t>
      </w:r>
    </w:p>
    <w:p w:rsidR="000952B1" w:rsidRPr="005C41E6" w:rsidRDefault="000952B1" w:rsidP="000952B1">
      <w:pPr>
        <w:spacing w:before="120" w:after="120"/>
        <w:ind w:left="360"/>
        <w:jc w:val="both"/>
      </w:pPr>
      <w:r w:rsidRPr="005C41E6">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rsidR="000952B1" w:rsidRPr="005C41E6" w:rsidRDefault="000952B1" w:rsidP="000952B1">
      <w:pPr>
        <w:spacing w:before="120" w:after="120"/>
        <w:ind w:left="360"/>
        <w:jc w:val="both"/>
      </w:pPr>
      <w:r w:rsidRPr="005C41E6">
        <w:lastRenderedPageBreak/>
        <w:t xml:space="preserve">(5) As soon as the Monitor notices, or believes to notice, a violation of this agreement, he will so inform the Management of the Principal and request the Management to discontinue or take corrective action, or to take other relevant action. The </w:t>
      </w:r>
      <w:r w:rsidR="00361887">
        <w:t>M</w:t>
      </w:r>
      <w:r w:rsidRPr="005C41E6">
        <w:t xml:space="preserve">onitor can in this regard submit nonbinding recommendations. Beyond this, the Monitor has no right to demand from the parties that they act in a specific manner, refrain from action or tolerate action. Parties to this agreement agree that they shall not approach the courts while representing the matter to IEM and will await IEM’s decision in the matter. </w:t>
      </w:r>
    </w:p>
    <w:p w:rsidR="000952B1" w:rsidRPr="005C41E6" w:rsidRDefault="000952B1" w:rsidP="000952B1">
      <w:pPr>
        <w:spacing w:before="120" w:after="120"/>
        <w:ind w:left="360"/>
        <w:jc w:val="both"/>
      </w:pPr>
      <w:r w:rsidRPr="005C41E6">
        <w:t xml:space="preserve">(6) The Monitor will submit a written report to the Chairman &amp; Managing Director, CENTRAL BANK OF INDIA within 8 to 10 weeks from the date of reference or intimation to him by the Principal and, should the occasion arise, submit proposals for correcting problematic situations. </w:t>
      </w:r>
    </w:p>
    <w:p w:rsidR="000952B1" w:rsidRPr="005C41E6" w:rsidRDefault="000952B1" w:rsidP="000952B1">
      <w:pPr>
        <w:spacing w:before="120" w:after="120"/>
        <w:ind w:left="360"/>
        <w:jc w:val="both"/>
      </w:pPr>
      <w:r w:rsidRPr="005C41E6">
        <w:t xml:space="preserve">(7) 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 </w:t>
      </w:r>
    </w:p>
    <w:p w:rsidR="000952B1" w:rsidRPr="005C41E6" w:rsidRDefault="001645A1" w:rsidP="000952B1">
      <w:pPr>
        <w:spacing w:before="120" w:after="120"/>
        <w:ind w:left="360"/>
        <w:jc w:val="both"/>
      </w:pPr>
      <w:r>
        <w:t>(8) The word “</w:t>
      </w:r>
      <w:r w:rsidR="000952B1" w:rsidRPr="005C41E6">
        <w:t>Monitor‟ would include both singular and plural.</w:t>
      </w:r>
    </w:p>
    <w:p w:rsidR="000952B1" w:rsidRPr="00B70E22" w:rsidRDefault="000952B1" w:rsidP="000952B1">
      <w:pPr>
        <w:spacing w:before="120" w:after="120"/>
        <w:ind w:left="360"/>
        <w:jc w:val="both"/>
        <w:rPr>
          <w:b/>
          <w:bCs/>
        </w:rPr>
      </w:pPr>
      <w:r w:rsidRPr="00B70E22">
        <w:rPr>
          <w:b/>
          <w:bCs/>
        </w:rPr>
        <w:t>Section 9 – Pact Duration</w:t>
      </w:r>
    </w:p>
    <w:p w:rsidR="000952B1" w:rsidRPr="005C41E6" w:rsidRDefault="000952B1" w:rsidP="000952B1">
      <w:pPr>
        <w:spacing w:before="120" w:after="120"/>
        <w:ind w:left="360"/>
        <w:jc w:val="both"/>
      </w:pPr>
      <w:r w:rsidRPr="005C41E6">
        <w:t xml:space="preserve">This Pact begins when both parties have legally signed it. It expires for the Contractor 12 months after the last payment under the contract, and for all other Bidders 6 months after the contract has been awarded. </w:t>
      </w:r>
    </w:p>
    <w:p w:rsidR="000952B1" w:rsidRPr="005C41E6" w:rsidRDefault="000952B1" w:rsidP="000952B1">
      <w:pPr>
        <w:spacing w:before="120" w:after="120"/>
        <w:ind w:left="360"/>
        <w:jc w:val="both"/>
      </w:pPr>
      <w:r w:rsidRPr="005C41E6">
        <w:t>If any claim is made / lodged during this time, the same shall be binding and continue to be valid despite the lapse of this pact as specified above, unless it is discharged / determined by Chairman &amp; Managing Director of CENTRAL BANK OF INDIA.</w:t>
      </w:r>
    </w:p>
    <w:p w:rsidR="000952B1" w:rsidRPr="00B70E22" w:rsidRDefault="000952B1" w:rsidP="000952B1">
      <w:pPr>
        <w:spacing w:before="120" w:after="120"/>
        <w:ind w:left="360"/>
        <w:jc w:val="both"/>
        <w:rPr>
          <w:b/>
          <w:bCs/>
        </w:rPr>
      </w:pPr>
      <w:r w:rsidRPr="00B70E22">
        <w:rPr>
          <w:b/>
          <w:bCs/>
        </w:rPr>
        <w:t>Section 10 – Other provisions</w:t>
      </w:r>
    </w:p>
    <w:p w:rsidR="000952B1" w:rsidRPr="005C41E6" w:rsidRDefault="000952B1" w:rsidP="000952B1">
      <w:pPr>
        <w:spacing w:before="120" w:after="120"/>
        <w:ind w:left="360"/>
        <w:jc w:val="both"/>
      </w:pPr>
      <w:r w:rsidRPr="005C41E6">
        <w:t xml:space="preserve">(1) This agreement is subject to Indian Law. Place of performance and jurisdiction is the Registered Office of the Principal, i.e. Mumbai. </w:t>
      </w:r>
    </w:p>
    <w:p w:rsidR="000952B1" w:rsidRPr="005C41E6" w:rsidRDefault="000952B1" w:rsidP="000952B1">
      <w:pPr>
        <w:spacing w:before="120" w:after="120"/>
        <w:ind w:left="360"/>
        <w:jc w:val="both"/>
      </w:pPr>
      <w:r w:rsidRPr="005C41E6">
        <w:t xml:space="preserve">(2) Changes and supplements as well as termination notices need to be made in writing. Side agreements have not been made. </w:t>
      </w:r>
    </w:p>
    <w:p w:rsidR="000952B1" w:rsidRPr="005C41E6" w:rsidRDefault="000952B1" w:rsidP="000952B1">
      <w:pPr>
        <w:spacing w:before="120" w:after="120"/>
        <w:ind w:left="360"/>
        <w:jc w:val="both"/>
      </w:pPr>
      <w:r w:rsidRPr="005C41E6">
        <w:t xml:space="preserve">(3) If the Contractor is a partnership or a consortium, this agreement must be signed by all partners or consortium members. </w:t>
      </w:r>
    </w:p>
    <w:p w:rsidR="000952B1" w:rsidRPr="005C41E6" w:rsidRDefault="000952B1" w:rsidP="000952B1">
      <w:pPr>
        <w:spacing w:before="120" w:after="120"/>
        <w:ind w:left="360"/>
        <w:jc w:val="both"/>
      </w:pPr>
      <w:r w:rsidRPr="005C41E6">
        <w:t xml:space="preserve">(4) Should one or several provisions of this agreement turn out to be invalid, the remainder of this agreement remains valid. In this case, the parties will strive to come to an agreement to their original intentions. </w:t>
      </w:r>
    </w:p>
    <w:p w:rsidR="000952B1" w:rsidRDefault="000952B1" w:rsidP="000952B1">
      <w:pPr>
        <w:spacing w:before="120" w:after="120"/>
        <w:ind w:left="360"/>
        <w:jc w:val="both"/>
      </w:pPr>
      <w:r w:rsidRPr="005C41E6">
        <w:t>(5) In the event of any contradiction between the Integrity Pact and its Annexure, the Clause in t</w:t>
      </w:r>
      <w:r w:rsidR="001645A1">
        <w:t>he Integrity Pact will prevail.</w:t>
      </w:r>
    </w:p>
    <w:p w:rsidR="000952B1" w:rsidRPr="00B70E22" w:rsidRDefault="000952B1" w:rsidP="000952B1">
      <w:pPr>
        <w:autoSpaceDE w:val="0"/>
        <w:autoSpaceDN w:val="0"/>
        <w:adjustRightInd w:val="0"/>
        <w:spacing w:after="120" w:line="240" w:lineRule="auto"/>
        <w:ind w:left="360"/>
        <w:jc w:val="both"/>
        <w:rPr>
          <w:rFonts w:cstheme="minorHAnsi"/>
          <w:b/>
          <w:bCs/>
        </w:rPr>
      </w:pPr>
      <w:r w:rsidRPr="00B70E22">
        <w:rPr>
          <w:b/>
          <w:bCs/>
        </w:rPr>
        <w:t xml:space="preserve">Section 11- </w:t>
      </w:r>
      <w:r w:rsidRPr="00B70E22">
        <w:rPr>
          <w:rFonts w:cstheme="minorHAnsi"/>
          <w:b/>
          <w:bCs/>
        </w:rPr>
        <w:t>FALL CLAUSE</w:t>
      </w:r>
    </w:p>
    <w:p w:rsidR="000952B1" w:rsidRPr="00B70E22" w:rsidRDefault="000952B1" w:rsidP="000952B1">
      <w:pPr>
        <w:autoSpaceDE w:val="0"/>
        <w:autoSpaceDN w:val="0"/>
        <w:adjustRightInd w:val="0"/>
        <w:spacing w:after="120" w:line="240" w:lineRule="auto"/>
        <w:ind w:left="360"/>
        <w:jc w:val="both"/>
        <w:rPr>
          <w:rFonts w:cstheme="minorHAnsi"/>
        </w:rPr>
      </w:pPr>
      <w:r w:rsidRPr="00B70E22">
        <w:rPr>
          <w:rFonts w:cstheme="minorHAnsi"/>
          <w:b/>
          <w:bCs/>
        </w:rPr>
        <w:t xml:space="preserve">11.1. </w:t>
      </w:r>
      <w:r w:rsidRPr="00B70E22">
        <w:rPr>
          <w:rFonts w:cstheme="minorHAnsi"/>
        </w:rPr>
        <w:t xml:space="preserve">The BIDDER/SELLER/CONTRACTOR/SERVICE PROVIDER undertakes that it has not supplied/is not supplying same/exact product/systems or subsystems/services (i.e. same scope, deliverables, timelines, SLAs &amp; pricing terms) at a price lower than that offered in the present </w:t>
      </w:r>
      <w:r w:rsidRPr="00B70E22">
        <w:rPr>
          <w:rFonts w:cstheme="minorHAnsi"/>
        </w:rPr>
        <w:lastRenderedPageBreak/>
        <w:t>bid to any other Bank or PSU or Government Department or to any other organization/entity whether or not constituted under any law and if it is found at any stage that similar product/systems or sub systems/services was supplied by the BIDDER/SELLER/CONTRACTOR/SERVICE PROVIDER to any other Bank or PSU or Government Department or to any other organization/entity whether or not constituted under any law, at a lower price, then that very price, with due allowance for elapsed time, will be applicable to the present case and the difference in the cost would be refunded by the BIDDER/SELLER/CONTRACTOR/SERVICE PROVIDER to the BUYER, if the contract has already been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Signed, Sealed and Delivered for the Principal</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Signed, Sealed and Delivered for the Bidder</w:t>
            </w:r>
          </w:p>
        </w:tc>
      </w:tr>
      <w:tr w:rsidR="000952B1" w:rsidRPr="005C41E6" w:rsidTr="000952B1">
        <w:trPr>
          <w:trHeight w:val="576"/>
        </w:trPr>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p>
          <w:p w:rsidR="000952B1" w:rsidRPr="005C41E6" w:rsidRDefault="000952B1" w:rsidP="000952B1">
            <w:pPr>
              <w:autoSpaceDE w:val="0"/>
              <w:autoSpaceDN w:val="0"/>
              <w:adjustRightInd w:val="0"/>
              <w:spacing w:after="0"/>
              <w:jc w:val="both"/>
              <w:rPr>
                <w:rFonts w:ascii="Calibri" w:hAnsi="Calibri" w:cs="Calibri"/>
                <w:color w:val="000000"/>
              </w:rPr>
            </w:pPr>
          </w:p>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p>
          <w:p w:rsidR="000952B1" w:rsidRPr="005C41E6" w:rsidRDefault="000952B1" w:rsidP="000952B1">
            <w:pPr>
              <w:autoSpaceDE w:val="0"/>
              <w:autoSpaceDN w:val="0"/>
              <w:adjustRightInd w:val="0"/>
              <w:spacing w:after="0"/>
              <w:jc w:val="both"/>
              <w:rPr>
                <w:rFonts w:ascii="Calibri" w:hAnsi="Calibri" w:cs="Calibri"/>
                <w:color w:val="000000"/>
              </w:rPr>
            </w:pPr>
          </w:p>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center"/>
              <w:rPr>
                <w:rFonts w:ascii="Calibri" w:hAnsi="Calibri" w:cs="Calibri"/>
                <w:b/>
                <w:bCs/>
                <w:color w:val="000000"/>
              </w:rPr>
            </w:pPr>
            <w:r w:rsidRPr="005C41E6">
              <w:rPr>
                <w:rFonts w:ascii="Calibri" w:hAnsi="Calibri" w:cs="Calibri"/>
                <w:b/>
                <w:bCs/>
                <w:color w:val="000000"/>
              </w:rPr>
              <w:t>Company Seal</w:t>
            </w:r>
          </w:p>
        </w:tc>
        <w:tc>
          <w:tcPr>
            <w:tcW w:w="4675" w:type="dxa"/>
            <w:shd w:val="clear" w:color="auto" w:fill="auto"/>
          </w:tcPr>
          <w:p w:rsidR="000952B1" w:rsidRPr="005C41E6" w:rsidRDefault="000952B1" w:rsidP="000952B1">
            <w:pPr>
              <w:autoSpaceDE w:val="0"/>
              <w:autoSpaceDN w:val="0"/>
              <w:adjustRightInd w:val="0"/>
              <w:spacing w:after="0"/>
              <w:jc w:val="center"/>
              <w:rPr>
                <w:rFonts w:ascii="Calibri" w:hAnsi="Calibri" w:cs="Calibri"/>
                <w:b/>
                <w:bCs/>
                <w:color w:val="000000"/>
              </w:rPr>
            </w:pPr>
            <w:r w:rsidRPr="005C41E6">
              <w:rPr>
                <w:rFonts w:ascii="Calibri" w:hAnsi="Calibri" w:cs="Calibri"/>
                <w:b/>
                <w:bCs/>
                <w:color w:val="000000"/>
              </w:rPr>
              <w:t>Company Seal</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Witness I</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Witness II</w:t>
            </w:r>
          </w:p>
        </w:tc>
      </w:tr>
      <w:tr w:rsidR="000952B1" w:rsidRPr="005C41E6" w:rsidTr="000952B1">
        <w:trPr>
          <w:trHeight w:val="576"/>
        </w:trPr>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p>
          <w:p w:rsidR="000952B1" w:rsidRPr="005C41E6" w:rsidRDefault="000952B1" w:rsidP="000952B1">
            <w:pPr>
              <w:autoSpaceDE w:val="0"/>
              <w:autoSpaceDN w:val="0"/>
              <w:adjustRightInd w:val="0"/>
              <w:spacing w:after="0"/>
              <w:jc w:val="both"/>
              <w:rPr>
                <w:rFonts w:ascii="Calibri" w:hAnsi="Calibri" w:cs="Calibri"/>
                <w:color w:val="000000"/>
              </w:rPr>
            </w:pPr>
          </w:p>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p>
          <w:p w:rsidR="000952B1" w:rsidRPr="005C41E6" w:rsidRDefault="000952B1" w:rsidP="000952B1">
            <w:pPr>
              <w:autoSpaceDE w:val="0"/>
              <w:autoSpaceDN w:val="0"/>
              <w:adjustRightInd w:val="0"/>
              <w:spacing w:after="0"/>
              <w:jc w:val="both"/>
              <w:rPr>
                <w:rFonts w:ascii="Calibri" w:hAnsi="Calibri" w:cs="Calibri"/>
                <w:color w:val="000000"/>
              </w:rPr>
            </w:pPr>
          </w:p>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r>
    </w:tbl>
    <w:p w:rsidR="000952B1" w:rsidRPr="005C41E6" w:rsidRDefault="000952B1" w:rsidP="000952B1">
      <w:r w:rsidRPr="005C41E6">
        <w:br w:type="page"/>
      </w:r>
    </w:p>
    <w:p w:rsidR="000952B1" w:rsidRPr="005C41E6" w:rsidRDefault="000952B1" w:rsidP="00FB5269">
      <w:pPr>
        <w:pStyle w:val="Heading1"/>
        <w:numPr>
          <w:ilvl w:val="0"/>
          <w:numId w:val="36"/>
        </w:numPr>
        <w:spacing w:before="120" w:after="120"/>
        <w:rPr>
          <w:b/>
          <w:bCs/>
          <w:sz w:val="28"/>
          <w:szCs w:val="28"/>
        </w:rPr>
      </w:pPr>
      <w:bookmarkStart w:id="104" w:name="_Toc122529952"/>
      <w:r w:rsidRPr="005C41E6">
        <w:rPr>
          <w:b/>
          <w:bCs/>
          <w:sz w:val="28"/>
          <w:szCs w:val="28"/>
        </w:rPr>
        <w:lastRenderedPageBreak/>
        <w:t>Annexure 10: Non-Disclosure Agreement</w:t>
      </w:r>
      <w:bookmarkEnd w:id="104"/>
    </w:p>
    <w:p w:rsidR="000952B1" w:rsidRPr="005C41E6" w:rsidRDefault="000952B1" w:rsidP="000952B1">
      <w:pPr>
        <w:jc w:val="both"/>
      </w:pPr>
      <w:r w:rsidRPr="005C41E6">
        <w:t>This Agreement made at _______________, on this _____ day of __________________ 2022</w:t>
      </w:r>
    </w:p>
    <w:p w:rsidR="000952B1" w:rsidRPr="005C41E6" w:rsidRDefault="000952B1" w:rsidP="000952B1">
      <w:pPr>
        <w:jc w:val="both"/>
      </w:pPr>
      <w:r w:rsidRPr="005C41E6">
        <w:t>Between</w:t>
      </w:r>
    </w:p>
    <w:p w:rsidR="000952B1" w:rsidRPr="005C41E6" w:rsidRDefault="000952B1" w:rsidP="000952B1">
      <w:pPr>
        <w:jc w:val="both"/>
      </w:pPr>
      <w:r w:rsidRPr="005C41E6">
        <w:t>________________________________ a company incorporated under the Companies Act, 1956/2013 having its registered office at ___________________________ (hereinafter referred to as “-----” which expression unless repugnant to the context or meaning thereof be deemed to include its successors and assigns) of the ONE PART;</w:t>
      </w:r>
    </w:p>
    <w:p w:rsidR="000952B1" w:rsidRPr="005C41E6" w:rsidRDefault="000952B1" w:rsidP="000952B1">
      <w:pPr>
        <w:spacing w:before="120" w:after="120"/>
        <w:jc w:val="both"/>
      </w:pPr>
      <w:r w:rsidRPr="005C41E6">
        <w:t>AND</w:t>
      </w:r>
    </w:p>
    <w:p w:rsidR="000952B1" w:rsidRPr="005C41E6" w:rsidRDefault="000952B1" w:rsidP="000952B1">
      <w:pPr>
        <w:spacing w:before="120" w:after="120"/>
        <w:jc w:val="both"/>
      </w:pPr>
      <w:r w:rsidRPr="005C41E6">
        <w:t>CENTRAL BANK OF INDIA, a body corporate constituted under the Banking Companies (Acquisition &amp; Transfer of Undertakings) Act, 1970 and having its head Office at Central Office, Chander Mukhi, Nariman Point, Mumbai – 400 021 (hereinafter referred to as “BANK” which expression unless repugnant to the context or meaning thereof be deemed to include its successors and assigns) of the OTHER PART</w:t>
      </w:r>
    </w:p>
    <w:p w:rsidR="000952B1" w:rsidRPr="005C41E6" w:rsidRDefault="000952B1" w:rsidP="000952B1">
      <w:pPr>
        <w:spacing w:before="120" w:after="120"/>
        <w:jc w:val="both"/>
      </w:pPr>
      <w:r w:rsidRPr="005C41E6">
        <w:t>The ………..bidder and BANK are hereinafter individually referred to as party and collectively referred to as “the Parties”. Either of the parties which discloses or receives the confidential information is respectively referred to herein as Disclosing Party and Receiving Party.</w:t>
      </w:r>
    </w:p>
    <w:p w:rsidR="000952B1" w:rsidRPr="005C41E6" w:rsidRDefault="000952B1" w:rsidP="000952B1">
      <w:pPr>
        <w:spacing w:before="120" w:after="120"/>
        <w:jc w:val="both"/>
      </w:pPr>
      <w:r w:rsidRPr="005C41E6">
        <w:t>WHEREAS:</w:t>
      </w:r>
    </w:p>
    <w:p w:rsidR="000952B1" w:rsidRPr="005C41E6" w:rsidRDefault="000952B1" w:rsidP="000952B1">
      <w:pPr>
        <w:spacing w:before="120" w:after="120"/>
        <w:jc w:val="both"/>
      </w:pPr>
      <w:r w:rsidRPr="005C41E6">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“the Purpose”).</w:t>
      </w:r>
    </w:p>
    <w:p w:rsidR="000952B1" w:rsidRPr="005C41E6" w:rsidRDefault="000952B1" w:rsidP="000952B1">
      <w:pPr>
        <w:spacing w:before="120" w:after="120"/>
        <w:jc w:val="both"/>
      </w:pPr>
      <w:r w:rsidRPr="005C41E6">
        <w:t>NOW, THEREFORE, THIS AGREEMENT WITNESSETH AND IT IS HEREBY AGREED BY AND BETWEEN THE PARTIES HERETO AS FOLLOWS:</w:t>
      </w:r>
    </w:p>
    <w:p w:rsidR="000952B1" w:rsidRPr="005C41E6" w:rsidRDefault="000952B1" w:rsidP="000952B1">
      <w:pPr>
        <w:spacing w:before="120" w:after="120"/>
        <w:jc w:val="both"/>
        <w:rPr>
          <w:b/>
          <w:bCs/>
        </w:rPr>
      </w:pPr>
      <w:r w:rsidRPr="005C41E6">
        <w:rPr>
          <w:b/>
          <w:bCs/>
        </w:rPr>
        <w:t>1. Confidential Information</w:t>
      </w:r>
    </w:p>
    <w:p w:rsidR="000952B1" w:rsidRPr="005C41E6" w:rsidRDefault="000952B1" w:rsidP="000952B1">
      <w:pPr>
        <w:spacing w:before="120" w:after="120"/>
        <w:jc w:val="both"/>
      </w:pPr>
      <w:r w:rsidRPr="005C41E6">
        <w:t>“Confidential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rsidR="000952B1" w:rsidRPr="005C41E6" w:rsidRDefault="000952B1" w:rsidP="000952B1">
      <w:pPr>
        <w:spacing w:before="120" w:after="120"/>
        <w:jc w:val="both"/>
      </w:pPr>
      <w:r w:rsidRPr="005C41E6">
        <w:t>Either of the Parties may use the Confidential Information solely for and in connection with the Purpose.</w:t>
      </w:r>
    </w:p>
    <w:p w:rsidR="001645A1" w:rsidRDefault="000952B1" w:rsidP="000952B1">
      <w:pPr>
        <w:spacing w:before="120" w:after="120"/>
        <w:jc w:val="both"/>
      </w:pPr>
      <w:r w:rsidRPr="005C41E6">
        <w:t xml:space="preserve">Notwithstanding the foregoing, “Confidential Information” shall not include any information which the Receiving Party can show: </w:t>
      </w:r>
    </w:p>
    <w:p w:rsidR="001645A1" w:rsidRDefault="000952B1" w:rsidP="000952B1">
      <w:pPr>
        <w:spacing w:before="120" w:after="120"/>
        <w:jc w:val="both"/>
      </w:pPr>
      <w:r w:rsidRPr="005C41E6">
        <w:t xml:space="preserve">(a) is now or subsequently becomes legally and publicly available without breach of this Agreement by the Receiving Party, </w:t>
      </w:r>
    </w:p>
    <w:p w:rsidR="001645A1" w:rsidRDefault="000952B1" w:rsidP="000952B1">
      <w:pPr>
        <w:spacing w:before="120" w:after="120"/>
        <w:jc w:val="both"/>
      </w:pPr>
      <w:r w:rsidRPr="005C41E6">
        <w:lastRenderedPageBreak/>
        <w:t xml:space="preserve">(b) was rightfully in the possession of the Receiving Party without any obligation of confidentiality prior to receiving it from the Disclosing Party, </w:t>
      </w:r>
    </w:p>
    <w:p w:rsidR="001645A1" w:rsidRDefault="000952B1" w:rsidP="000952B1">
      <w:pPr>
        <w:spacing w:before="120" w:after="120"/>
        <w:jc w:val="both"/>
      </w:pPr>
      <w:r w:rsidRPr="005C41E6">
        <w:t xml:space="preserve">(c) was rightfully obtained by the Receiving Party from a source other than the Disclosing Party without any obligation of confidentiality, or </w:t>
      </w:r>
    </w:p>
    <w:p w:rsidR="000952B1" w:rsidRPr="005C41E6" w:rsidRDefault="000952B1" w:rsidP="000952B1">
      <w:pPr>
        <w:spacing w:before="120" w:after="120"/>
        <w:jc w:val="both"/>
      </w:pPr>
      <w:r w:rsidRPr="005C41E6">
        <w:t>(d) was developed by or for the Receiving Party independently and without reference to any Confidential Information and such independent development can be shown by documentary evidence.</w:t>
      </w:r>
    </w:p>
    <w:p w:rsidR="000952B1" w:rsidRPr="005C41E6" w:rsidRDefault="000952B1" w:rsidP="000952B1">
      <w:pPr>
        <w:spacing w:before="120" w:after="120"/>
        <w:jc w:val="both"/>
        <w:rPr>
          <w:b/>
          <w:bCs/>
        </w:rPr>
      </w:pPr>
      <w:r w:rsidRPr="005C41E6">
        <w:rPr>
          <w:b/>
          <w:bCs/>
        </w:rPr>
        <w:t>2. Non-Disclosure</w:t>
      </w:r>
    </w:p>
    <w:p w:rsidR="000952B1" w:rsidRPr="005C41E6" w:rsidRDefault="000952B1" w:rsidP="000952B1">
      <w:pPr>
        <w:spacing w:before="120" w:after="120"/>
        <w:jc w:val="both"/>
      </w:pPr>
      <w:r w:rsidRPr="005C41E6">
        <w:t xml:space="preserve">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w:t>
      </w:r>
      <w:r w:rsidRPr="00D946CA">
        <w:t>its employees,</w:t>
      </w:r>
      <w:r>
        <w:t xml:space="preserve"> </w:t>
      </w:r>
      <w:r w:rsidRPr="00D946CA">
        <w:t>consultants,</w:t>
      </w:r>
      <w:r>
        <w:t xml:space="preserve"> </w:t>
      </w:r>
      <w:r w:rsidRPr="00D946CA">
        <w:t>auditors,</w:t>
      </w:r>
      <w:r>
        <w:t xml:space="preserve"> </w:t>
      </w:r>
      <w:r w:rsidRPr="00D946CA">
        <w:t xml:space="preserve">sub-contractors (“Representatives”) consultants only if </w:t>
      </w:r>
      <w:r w:rsidRPr="005C41E6">
        <w:t>such representatives</w:t>
      </w:r>
      <w:r w:rsidRPr="00D946CA">
        <w:t xml:space="preserve">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w:t>
      </w:r>
      <w:r w:rsidRPr="00612052">
        <w:t>ing Party’s Confidential Information in violation of the terms of this Agreement. Further, any breach of non-disclosure obligations by such employees or consultants shall be deemed to be a breach of this Agreement by the Receiving Party and the Receiving P</w:t>
      </w:r>
      <w:r w:rsidRPr="005C41E6">
        <w:t>arty shall be accordingly liable therefor.</w:t>
      </w:r>
    </w:p>
    <w:p w:rsidR="000952B1" w:rsidRPr="005C41E6" w:rsidRDefault="000952B1" w:rsidP="000952B1">
      <w:pPr>
        <w:spacing w:before="120" w:after="120"/>
        <w:jc w:val="both"/>
      </w:pPr>
      <w:r w:rsidRPr="005C41E6">
        <w:t>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w:t>
      </w:r>
    </w:p>
    <w:p w:rsidR="000952B1" w:rsidRPr="005C41E6" w:rsidRDefault="000952B1" w:rsidP="000952B1">
      <w:pPr>
        <w:spacing w:before="120" w:after="120"/>
        <w:jc w:val="both"/>
        <w:rPr>
          <w:b/>
          <w:bCs/>
        </w:rPr>
      </w:pPr>
      <w:r w:rsidRPr="005C41E6">
        <w:rPr>
          <w:b/>
          <w:bCs/>
        </w:rPr>
        <w:t>3. Publications</w:t>
      </w:r>
    </w:p>
    <w:p w:rsidR="000952B1" w:rsidRPr="005C41E6" w:rsidRDefault="000952B1" w:rsidP="000952B1">
      <w:pPr>
        <w:spacing w:before="120" w:after="120"/>
        <w:jc w:val="both"/>
      </w:pPr>
      <w:r w:rsidRPr="005C41E6">
        <w:t>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w:t>
      </w:r>
    </w:p>
    <w:p w:rsidR="000952B1" w:rsidRPr="005C41E6" w:rsidRDefault="000952B1" w:rsidP="000952B1">
      <w:pPr>
        <w:spacing w:before="120" w:after="120"/>
        <w:jc w:val="both"/>
        <w:rPr>
          <w:b/>
          <w:bCs/>
        </w:rPr>
      </w:pPr>
      <w:r w:rsidRPr="005C41E6">
        <w:rPr>
          <w:b/>
          <w:bCs/>
        </w:rPr>
        <w:t>4. Term</w:t>
      </w:r>
    </w:p>
    <w:p w:rsidR="000952B1" w:rsidRPr="005C41E6" w:rsidRDefault="000952B1" w:rsidP="000952B1">
      <w:pPr>
        <w:spacing w:before="120" w:after="120"/>
        <w:jc w:val="both"/>
      </w:pPr>
      <w:r w:rsidRPr="005C41E6">
        <w:t xml:space="preserve">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rights to any and all disclosures or uses of Confidential Information; and at the request of the Disclosing Party, the Receiving Party shall promptly return or destroy all written, graphic or other tangible </w:t>
      </w:r>
      <w:r w:rsidRPr="005C41E6">
        <w:lastRenderedPageBreak/>
        <w:t>forms of the Confidential Information and all copies, abstracts, extracts, samples, notes or modules thereof.</w:t>
      </w:r>
    </w:p>
    <w:p w:rsidR="000952B1" w:rsidRDefault="000952B1" w:rsidP="000952B1">
      <w:pPr>
        <w:spacing w:before="120" w:after="120"/>
        <w:jc w:val="both"/>
      </w:pPr>
      <w:r w:rsidRPr="005C41E6">
        <w:t xml:space="preserve">Notwithstanding anything to the contrary contained herein, the confidential information shall continue to remain confidential </w:t>
      </w:r>
      <w:r>
        <w:t>until it reaches the public domain in the normal course.</w:t>
      </w:r>
    </w:p>
    <w:p w:rsidR="000952B1" w:rsidRPr="00325796" w:rsidRDefault="000952B1" w:rsidP="00345C83">
      <w:pPr>
        <w:pStyle w:val="ListParagraph"/>
        <w:numPr>
          <w:ilvl w:val="0"/>
          <w:numId w:val="23"/>
        </w:numPr>
        <w:spacing w:before="120" w:after="120"/>
        <w:jc w:val="both"/>
        <w:rPr>
          <w:b/>
          <w:bCs/>
        </w:rPr>
      </w:pPr>
      <w:r w:rsidRPr="00325796">
        <w:rPr>
          <w:b/>
          <w:bCs/>
        </w:rPr>
        <w:t>Title &amp; Proprietary Rights</w:t>
      </w:r>
    </w:p>
    <w:p w:rsidR="000952B1" w:rsidRPr="005C41E6" w:rsidRDefault="000952B1" w:rsidP="000952B1">
      <w:pPr>
        <w:spacing w:before="120" w:after="120"/>
        <w:jc w:val="both"/>
      </w:pPr>
      <w:r w:rsidRPr="005C41E6">
        <w:t>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rsidR="000952B1" w:rsidRPr="005C41E6" w:rsidRDefault="000952B1" w:rsidP="00345C83">
      <w:pPr>
        <w:pStyle w:val="ListParagraph"/>
        <w:numPr>
          <w:ilvl w:val="0"/>
          <w:numId w:val="23"/>
        </w:numPr>
        <w:spacing w:before="120" w:after="120"/>
        <w:jc w:val="both"/>
        <w:rPr>
          <w:b/>
          <w:bCs/>
        </w:rPr>
      </w:pPr>
      <w:r w:rsidRPr="005C41E6">
        <w:rPr>
          <w:b/>
          <w:bCs/>
        </w:rPr>
        <w:t>Return of Confidential Information</w:t>
      </w:r>
    </w:p>
    <w:p w:rsidR="000952B1" w:rsidRPr="00D946CA" w:rsidRDefault="000952B1" w:rsidP="000952B1">
      <w:pPr>
        <w:spacing w:before="120" w:after="120"/>
        <w:jc w:val="both"/>
      </w:pPr>
      <w:r w:rsidRPr="005C41E6">
        <w:t xml:space="preserve">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w:t>
      </w:r>
      <w:r w:rsidRPr="00D946CA">
        <w:t>The obligation under this clause will not apply where it is necessary to retain any confidential information for the purpose as required by the law or for internal auditing purposes or electronic data stored due to automatic archiving or backup procedures.</w:t>
      </w:r>
    </w:p>
    <w:p w:rsidR="000952B1" w:rsidRPr="005C41E6" w:rsidRDefault="000952B1" w:rsidP="00345C83">
      <w:pPr>
        <w:pStyle w:val="ListParagraph"/>
        <w:numPr>
          <w:ilvl w:val="0"/>
          <w:numId w:val="23"/>
        </w:numPr>
        <w:spacing w:before="120" w:after="120"/>
        <w:jc w:val="both"/>
        <w:rPr>
          <w:b/>
          <w:bCs/>
        </w:rPr>
      </w:pPr>
      <w:r w:rsidRPr="005C41E6">
        <w:rPr>
          <w:b/>
          <w:bCs/>
        </w:rPr>
        <w:t>Remedies</w:t>
      </w:r>
    </w:p>
    <w:p w:rsidR="000952B1" w:rsidRPr="005C41E6" w:rsidRDefault="000952B1" w:rsidP="000952B1">
      <w:pPr>
        <w:spacing w:before="120" w:after="120"/>
        <w:jc w:val="both"/>
      </w:pPr>
      <w:r w:rsidRPr="005C41E6">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rsidR="000952B1" w:rsidRPr="005C41E6" w:rsidRDefault="000952B1" w:rsidP="00345C83">
      <w:pPr>
        <w:pStyle w:val="ListParagraph"/>
        <w:numPr>
          <w:ilvl w:val="0"/>
          <w:numId w:val="23"/>
        </w:numPr>
        <w:spacing w:before="120" w:after="120"/>
        <w:jc w:val="both"/>
        <w:rPr>
          <w:b/>
          <w:bCs/>
        </w:rPr>
      </w:pPr>
      <w:r w:rsidRPr="005C41E6">
        <w:rPr>
          <w:b/>
          <w:bCs/>
        </w:rPr>
        <w:t>Entire Agreement, Amendment and Assignment</w:t>
      </w:r>
    </w:p>
    <w:p w:rsidR="000952B1" w:rsidRPr="005C41E6" w:rsidRDefault="000952B1" w:rsidP="000952B1">
      <w:pPr>
        <w:spacing w:before="120" w:after="120"/>
        <w:jc w:val="both"/>
      </w:pPr>
      <w:r w:rsidRPr="005C41E6">
        <w:t>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w:t>
      </w:r>
    </w:p>
    <w:p w:rsidR="000952B1" w:rsidRPr="005C41E6" w:rsidRDefault="000952B1" w:rsidP="00345C83">
      <w:pPr>
        <w:pStyle w:val="ListParagraph"/>
        <w:numPr>
          <w:ilvl w:val="0"/>
          <w:numId w:val="23"/>
        </w:numPr>
        <w:spacing w:before="120" w:after="120"/>
        <w:jc w:val="both"/>
      </w:pPr>
      <w:r w:rsidRPr="005C41E6">
        <w:rPr>
          <w:b/>
          <w:bCs/>
        </w:rPr>
        <w:t>Governing Law and Jurisdiction</w:t>
      </w:r>
    </w:p>
    <w:p w:rsidR="000952B1" w:rsidRPr="005C41E6" w:rsidRDefault="000952B1" w:rsidP="000952B1">
      <w:pPr>
        <w:spacing w:before="120" w:after="120"/>
        <w:jc w:val="both"/>
      </w:pPr>
      <w:r w:rsidRPr="005C41E6">
        <w:t>The provisions of this Agreement shall be governed by the laws of India. The disputes, if any, arising out of this Agreement shall be submitted to the jurisdiction of the courts/tribunals in Mumbai</w:t>
      </w:r>
      <w:r w:rsidR="00CA722B">
        <w:t xml:space="preserve"> City only</w:t>
      </w:r>
      <w:r w:rsidRPr="005C41E6">
        <w:t>.</w:t>
      </w:r>
    </w:p>
    <w:p w:rsidR="000952B1" w:rsidRPr="005C41E6" w:rsidRDefault="000952B1" w:rsidP="00345C83">
      <w:pPr>
        <w:pStyle w:val="ListParagraph"/>
        <w:numPr>
          <w:ilvl w:val="0"/>
          <w:numId w:val="23"/>
        </w:numPr>
        <w:spacing w:before="120" w:after="120"/>
        <w:jc w:val="both"/>
        <w:rPr>
          <w:b/>
          <w:bCs/>
        </w:rPr>
      </w:pPr>
      <w:r w:rsidRPr="005C41E6">
        <w:rPr>
          <w:b/>
          <w:bCs/>
        </w:rPr>
        <w:lastRenderedPageBreak/>
        <w:t>General</w:t>
      </w:r>
    </w:p>
    <w:p w:rsidR="000952B1" w:rsidRPr="005C41E6" w:rsidRDefault="000952B1" w:rsidP="000952B1">
      <w:pPr>
        <w:spacing w:before="120" w:after="120"/>
        <w:jc w:val="both"/>
      </w:pPr>
      <w:r w:rsidRPr="005C41E6">
        <w:t>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w:t>
      </w:r>
    </w:p>
    <w:p w:rsidR="000952B1" w:rsidRPr="005C41E6" w:rsidRDefault="000952B1" w:rsidP="00345C83">
      <w:pPr>
        <w:pStyle w:val="ListParagraph"/>
        <w:numPr>
          <w:ilvl w:val="0"/>
          <w:numId w:val="23"/>
        </w:numPr>
        <w:spacing w:before="120" w:after="120"/>
        <w:jc w:val="both"/>
        <w:rPr>
          <w:b/>
          <w:bCs/>
        </w:rPr>
      </w:pPr>
      <w:r w:rsidRPr="005C41E6">
        <w:rPr>
          <w:b/>
          <w:bCs/>
        </w:rPr>
        <w:t>Indemnity</w:t>
      </w:r>
    </w:p>
    <w:p w:rsidR="000952B1" w:rsidRPr="005C41E6" w:rsidRDefault="000952B1" w:rsidP="000952B1">
      <w:pPr>
        <w:spacing w:before="120" w:after="120"/>
        <w:jc w:val="both"/>
      </w:pPr>
      <w:r w:rsidRPr="005C41E6">
        <w:t>The receiving party should indemnify and keep indemnified, saved, defended, harmless against any loss, damage, costs etc. incurred and / or suffered by the disclosing party arising out of breach of confidentiality obligations under this agreement by the receiving party, its officers, employees, agents or consultants.</w:t>
      </w:r>
    </w:p>
    <w:p w:rsidR="000952B1" w:rsidRPr="005C41E6" w:rsidRDefault="000952B1" w:rsidP="000952B1">
      <w:pPr>
        <w:spacing w:before="120" w:after="120"/>
        <w:jc w:val="both"/>
      </w:pPr>
      <w:r w:rsidRPr="005C41E6">
        <w:t>In WITNESS THEREOF, the Parties hereto have executed these presents the day, month and year first hereinabove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Signed, Sealed and Delivered for the Principal</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Signed, Sealed and Delivered for the Bidder</w:t>
            </w:r>
          </w:p>
        </w:tc>
      </w:tr>
      <w:tr w:rsidR="000952B1" w:rsidRPr="005C41E6" w:rsidTr="000952B1">
        <w:trPr>
          <w:trHeight w:val="576"/>
        </w:trPr>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p>
          <w:p w:rsidR="000952B1" w:rsidRPr="005C41E6" w:rsidRDefault="000952B1" w:rsidP="000952B1">
            <w:pPr>
              <w:autoSpaceDE w:val="0"/>
              <w:autoSpaceDN w:val="0"/>
              <w:adjustRightInd w:val="0"/>
              <w:spacing w:after="0"/>
              <w:jc w:val="both"/>
              <w:rPr>
                <w:rFonts w:ascii="Calibri" w:hAnsi="Calibri" w:cs="Calibri"/>
                <w:color w:val="000000"/>
              </w:rPr>
            </w:pPr>
          </w:p>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p>
          <w:p w:rsidR="000952B1" w:rsidRPr="005C41E6" w:rsidRDefault="000952B1" w:rsidP="000952B1">
            <w:pPr>
              <w:autoSpaceDE w:val="0"/>
              <w:autoSpaceDN w:val="0"/>
              <w:adjustRightInd w:val="0"/>
              <w:spacing w:after="0"/>
              <w:jc w:val="both"/>
              <w:rPr>
                <w:rFonts w:ascii="Calibri" w:hAnsi="Calibri" w:cs="Calibri"/>
                <w:color w:val="000000"/>
              </w:rPr>
            </w:pPr>
          </w:p>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center"/>
              <w:rPr>
                <w:rFonts w:ascii="Calibri" w:hAnsi="Calibri" w:cs="Calibri"/>
                <w:b/>
                <w:bCs/>
                <w:color w:val="000000"/>
              </w:rPr>
            </w:pPr>
            <w:r w:rsidRPr="005C41E6">
              <w:rPr>
                <w:rFonts w:ascii="Calibri" w:hAnsi="Calibri" w:cs="Calibri"/>
                <w:b/>
                <w:bCs/>
                <w:color w:val="000000"/>
              </w:rPr>
              <w:t>Company Seal</w:t>
            </w:r>
          </w:p>
        </w:tc>
        <w:tc>
          <w:tcPr>
            <w:tcW w:w="4675" w:type="dxa"/>
            <w:shd w:val="clear" w:color="auto" w:fill="auto"/>
          </w:tcPr>
          <w:p w:rsidR="000952B1" w:rsidRPr="005C41E6" w:rsidRDefault="000952B1" w:rsidP="000952B1">
            <w:pPr>
              <w:autoSpaceDE w:val="0"/>
              <w:autoSpaceDN w:val="0"/>
              <w:adjustRightInd w:val="0"/>
              <w:spacing w:after="0"/>
              <w:jc w:val="center"/>
              <w:rPr>
                <w:rFonts w:ascii="Calibri" w:hAnsi="Calibri" w:cs="Calibri"/>
                <w:b/>
                <w:bCs/>
                <w:color w:val="000000"/>
              </w:rPr>
            </w:pPr>
            <w:r w:rsidRPr="005C41E6">
              <w:rPr>
                <w:rFonts w:ascii="Calibri" w:hAnsi="Calibri" w:cs="Calibri"/>
                <w:b/>
                <w:bCs/>
                <w:color w:val="000000"/>
              </w:rPr>
              <w:t>Company Seal</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Witness I</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b/>
                <w:bCs/>
                <w:color w:val="000000"/>
              </w:rPr>
            </w:pPr>
            <w:r w:rsidRPr="005C41E6">
              <w:rPr>
                <w:rFonts w:ascii="Calibri" w:hAnsi="Calibri" w:cs="Calibri"/>
                <w:b/>
                <w:bCs/>
                <w:color w:val="000000"/>
              </w:rPr>
              <w:t>Witness II</w:t>
            </w:r>
          </w:p>
        </w:tc>
      </w:tr>
      <w:tr w:rsidR="000952B1" w:rsidRPr="005C41E6" w:rsidTr="000952B1">
        <w:trPr>
          <w:trHeight w:val="576"/>
        </w:trPr>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p>
          <w:p w:rsidR="000952B1" w:rsidRPr="005C41E6" w:rsidRDefault="000952B1" w:rsidP="000952B1">
            <w:pPr>
              <w:autoSpaceDE w:val="0"/>
              <w:autoSpaceDN w:val="0"/>
              <w:adjustRightInd w:val="0"/>
              <w:spacing w:after="0"/>
              <w:jc w:val="both"/>
              <w:rPr>
                <w:rFonts w:ascii="Calibri" w:hAnsi="Calibri" w:cs="Calibri"/>
                <w:color w:val="000000"/>
              </w:rPr>
            </w:pPr>
          </w:p>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p>
          <w:p w:rsidR="000952B1" w:rsidRPr="005C41E6" w:rsidRDefault="000952B1" w:rsidP="000952B1">
            <w:pPr>
              <w:autoSpaceDE w:val="0"/>
              <w:autoSpaceDN w:val="0"/>
              <w:adjustRightInd w:val="0"/>
              <w:spacing w:after="0"/>
              <w:jc w:val="both"/>
              <w:rPr>
                <w:rFonts w:ascii="Calibri" w:hAnsi="Calibri" w:cs="Calibri"/>
                <w:color w:val="000000"/>
              </w:rPr>
            </w:pPr>
          </w:p>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Signature: 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Name: ______________________________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Designation: 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Address: ____________________________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Company: ___________________________</w:t>
            </w:r>
          </w:p>
        </w:tc>
      </w:tr>
      <w:tr w:rsidR="000952B1" w:rsidRPr="005C41E6" w:rsidTr="000952B1">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c>
          <w:tcPr>
            <w:tcW w:w="4675" w:type="dxa"/>
            <w:shd w:val="clear" w:color="auto" w:fill="auto"/>
          </w:tcPr>
          <w:p w:rsidR="000952B1" w:rsidRPr="005C41E6" w:rsidRDefault="000952B1" w:rsidP="000952B1">
            <w:pPr>
              <w:autoSpaceDE w:val="0"/>
              <w:autoSpaceDN w:val="0"/>
              <w:adjustRightInd w:val="0"/>
              <w:spacing w:after="0"/>
              <w:jc w:val="both"/>
              <w:rPr>
                <w:rFonts w:ascii="Calibri" w:hAnsi="Calibri" w:cs="Calibri"/>
                <w:color w:val="000000"/>
              </w:rPr>
            </w:pPr>
            <w:r w:rsidRPr="005C41E6">
              <w:rPr>
                <w:rFonts w:ascii="Calibri" w:hAnsi="Calibri" w:cs="Calibri"/>
                <w:color w:val="000000"/>
              </w:rPr>
              <w:t>Date: _______________________________</w:t>
            </w:r>
          </w:p>
        </w:tc>
      </w:tr>
    </w:tbl>
    <w:p w:rsidR="000952B1" w:rsidRPr="005C41E6" w:rsidRDefault="000952B1" w:rsidP="000952B1">
      <w:pPr>
        <w:spacing w:before="120" w:after="120"/>
        <w:jc w:val="both"/>
      </w:pPr>
    </w:p>
    <w:p w:rsidR="000952B1" w:rsidRPr="005C41E6" w:rsidRDefault="000952B1" w:rsidP="000952B1">
      <w:r w:rsidRPr="005C41E6">
        <w:br w:type="page"/>
      </w:r>
    </w:p>
    <w:p w:rsidR="000952B1" w:rsidRPr="0040045C" w:rsidRDefault="000952B1" w:rsidP="00FB5269">
      <w:pPr>
        <w:pStyle w:val="Heading1"/>
        <w:numPr>
          <w:ilvl w:val="0"/>
          <w:numId w:val="36"/>
        </w:numPr>
        <w:spacing w:before="120" w:after="120"/>
        <w:rPr>
          <w:b/>
          <w:bCs/>
          <w:sz w:val="28"/>
          <w:szCs w:val="28"/>
        </w:rPr>
      </w:pPr>
      <w:bookmarkStart w:id="105" w:name="_Toc122529953"/>
      <w:r w:rsidRPr="005C41E6">
        <w:rPr>
          <w:b/>
          <w:bCs/>
          <w:sz w:val="28"/>
          <w:szCs w:val="28"/>
        </w:rPr>
        <w:lastRenderedPageBreak/>
        <w:t>Annexure 11: Performance Bank Guarantee</w:t>
      </w:r>
      <w:bookmarkEnd w:id="105"/>
    </w:p>
    <w:p w:rsidR="000952B1" w:rsidRPr="005C41E6" w:rsidRDefault="000952B1" w:rsidP="000952B1">
      <w:pPr>
        <w:spacing w:before="120" w:after="120"/>
        <w:jc w:val="both"/>
      </w:pPr>
      <w:r w:rsidRPr="005C41E6">
        <w:t>To,</w:t>
      </w:r>
    </w:p>
    <w:p w:rsidR="000952B1" w:rsidRPr="005C41E6" w:rsidRDefault="000952B1" w:rsidP="000952B1">
      <w:pPr>
        <w:spacing w:before="120" w:after="120"/>
        <w:jc w:val="both"/>
      </w:pPr>
      <w:r w:rsidRPr="005C41E6">
        <w:t>Central Bank of India</w:t>
      </w:r>
    </w:p>
    <w:p w:rsidR="000952B1" w:rsidRPr="005C41E6" w:rsidRDefault="000952B1" w:rsidP="000952B1">
      <w:pPr>
        <w:spacing w:before="120" w:after="120"/>
        <w:jc w:val="both"/>
      </w:pPr>
      <w:r w:rsidRPr="005C41E6">
        <w:t>Mumbai</w:t>
      </w:r>
    </w:p>
    <w:p w:rsidR="000952B1" w:rsidRPr="005C41E6" w:rsidRDefault="000952B1" w:rsidP="000952B1">
      <w:pPr>
        <w:spacing w:before="120" w:after="120"/>
        <w:jc w:val="both"/>
      </w:pPr>
      <w:r w:rsidRPr="005C41E6">
        <w:t xml:space="preserve">In consideration of Central Bank of India having Registered Office at Chandermukhi Building, Nariman Point, Mumbai 400 021 (hereinafter referred to as “Purchaser”) having agreed to purchase </w:t>
      </w:r>
      <w:r>
        <w:t xml:space="preserve">of software, </w:t>
      </w:r>
      <w:r w:rsidRPr="005C41E6">
        <w:t xml:space="preserve">hardware </w:t>
      </w:r>
      <w:r>
        <w:t xml:space="preserve">&amp; other components &amp; services </w:t>
      </w:r>
      <w:r w:rsidRPr="005C41E6">
        <w:t>(hereinafter referred to as “Goods”) from M/s ----------------------------- (hereinafter referred to as “Contractor”) on the terms and conditions contained in their agreement/purchase order No------- dt.------------ (hereinafter referred to as the “Contract”) subject to the contractor furnishing a Bank Guarantee to the purchaser as to the due performance of the computer hardware, as per the terms and conditions of the said contract, to be supplied by the contractor and also guaranteeing the maintenance, by the contractor, of the computer hardware and systems as per the terms and conditions of the said contract;</w:t>
      </w:r>
    </w:p>
    <w:p w:rsidR="000952B1" w:rsidRPr="005C41E6" w:rsidRDefault="000952B1" w:rsidP="000952B1">
      <w:pPr>
        <w:spacing w:before="120" w:after="120"/>
        <w:jc w:val="both"/>
      </w:pPr>
      <w:r w:rsidRPr="005C41E6">
        <w:t>1) We, --------------------------- (Bank) (hereinafter called “the Bank”), in consideration of the premises and at the request of the contractor, do hereby guarantee and undertake to pay to the purchaser, forthwith on mere demand and without any demur, at any time up to --------------------- any money or moneys not exceeding a total sum of Rs---------(Rupees-----------only) as may be claimed by the purchaser to be due from the contractor by way of loss or damage caused to or that would be caused to or suffered by the purchaser by reason of failure of computer hardware to perform as per the said contract, and also failure of the contractor to maintain the computer hardware and systems as per the terms and conditions of the said contract.</w:t>
      </w:r>
    </w:p>
    <w:p w:rsidR="000952B1" w:rsidRPr="005C41E6" w:rsidRDefault="000952B1" w:rsidP="000952B1">
      <w:pPr>
        <w:spacing w:before="120" w:after="120"/>
        <w:jc w:val="both"/>
      </w:pPr>
      <w:r w:rsidRPr="005C41E6">
        <w:t>2) Notwithstanding anything to the contrary, the decision of the purchaser as to whether computer hardware has failed to perform as per the said contract, and also as to whether the contractor has failed to maintain the computer hardware and systems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difference between the purchaser and the contractor or any dispute pending before any Court, Tribunal, Arbitrator or any other authority.</w:t>
      </w:r>
    </w:p>
    <w:p w:rsidR="000952B1" w:rsidRPr="005C41E6" w:rsidRDefault="000952B1" w:rsidP="000952B1">
      <w:pPr>
        <w:spacing w:before="120" w:after="120"/>
        <w:jc w:val="both"/>
      </w:pPr>
      <w:r w:rsidRPr="005C41E6">
        <w:t>3) This Guarantee shall expire on -----------------; without prejudice to the purchaser’s claim or claims demanded from or otherwise notified to the Bank in writing on or before the said date i.e. --------- (this date should be date of expiry of Guarantee).</w:t>
      </w:r>
    </w:p>
    <w:p w:rsidR="000952B1" w:rsidRPr="005C41E6" w:rsidRDefault="000952B1" w:rsidP="000952B1">
      <w:pPr>
        <w:spacing w:before="120" w:after="120"/>
        <w:jc w:val="both"/>
      </w:pPr>
      <w:r w:rsidRPr="005C41E6">
        <w:t>4) 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purchaser under or by virtue of the said contract have been duly paid and its claims satisfied or discharged or the purchaser certifies that the terms and conditions of the said contract have been fully carried out by the contractor and accordingly discharges the Guarantee.</w:t>
      </w:r>
    </w:p>
    <w:p w:rsidR="000952B1" w:rsidRPr="00612052" w:rsidRDefault="000952B1" w:rsidP="000952B1">
      <w:pPr>
        <w:spacing w:before="120" w:after="120"/>
        <w:jc w:val="both"/>
      </w:pPr>
      <w:r w:rsidRPr="005C41E6">
        <w:lastRenderedPageBreak/>
        <w:t xml:space="preserve">5) In order to give full effect to the Guarantee herein contained, you shall be entitled to act as if we are your principal debtors in respect of all your claims against the contractor hereby Guaranteed by us as aforesaid and we hereby expressly waive all our rights of </w:t>
      </w:r>
      <w:r w:rsidRPr="00D946CA">
        <w:t xml:space="preserve">surety ship </w:t>
      </w:r>
      <w:r w:rsidRPr="00612052">
        <w:t>and other rights if any which are in any way inconsistent with the above or any other provisions of this Guarantee.</w:t>
      </w:r>
    </w:p>
    <w:p w:rsidR="000952B1" w:rsidRPr="005C41E6" w:rsidRDefault="000952B1" w:rsidP="000952B1">
      <w:pPr>
        <w:spacing w:before="120" w:after="120"/>
        <w:jc w:val="both"/>
      </w:pPr>
      <w:r w:rsidRPr="005C41E6">
        <w:t>6) 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rsidR="000952B1" w:rsidRPr="005C41E6" w:rsidRDefault="000952B1" w:rsidP="000952B1">
      <w:pPr>
        <w:spacing w:before="120" w:after="120"/>
        <w:jc w:val="both"/>
      </w:pPr>
      <w:r w:rsidRPr="005C41E6">
        <w:t>7) 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rsidR="000952B1" w:rsidRPr="005C41E6" w:rsidRDefault="000952B1" w:rsidP="000952B1">
      <w:pPr>
        <w:spacing w:before="120" w:after="120"/>
        <w:jc w:val="both"/>
      </w:pPr>
      <w:r w:rsidRPr="005C41E6">
        <w:t>8) 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un-cancelled and we further mention that this guarantee is not intended to and shall not revoke or limit such guarantee or guarantees heretofore issued by us on behalf of the contractor heretofore mentioned for the same contract referred to heretofore and for the same purpose for which this guarantee is issued.</w:t>
      </w:r>
    </w:p>
    <w:p w:rsidR="000952B1" w:rsidRPr="005C41E6" w:rsidRDefault="000952B1" w:rsidP="000952B1">
      <w:pPr>
        <w:spacing w:before="120" w:after="120"/>
        <w:jc w:val="both"/>
      </w:pPr>
      <w:r w:rsidRPr="005C41E6">
        <w:t>9) Any notice by way of demand or otherwise under this guarantee may be sent by special courier, telex, fax or registered post to our local address as mentioned in this guarantee.</w:t>
      </w:r>
    </w:p>
    <w:p w:rsidR="000952B1" w:rsidRPr="005C41E6" w:rsidRDefault="000952B1" w:rsidP="000952B1">
      <w:pPr>
        <w:spacing w:before="120" w:after="120"/>
        <w:jc w:val="both"/>
      </w:pPr>
      <w:r w:rsidRPr="005C41E6">
        <w:t>10) Notwithstanding anything contained herein:-</w:t>
      </w:r>
    </w:p>
    <w:p w:rsidR="000952B1" w:rsidRPr="005C41E6" w:rsidRDefault="000952B1" w:rsidP="000952B1">
      <w:pPr>
        <w:spacing w:before="120" w:after="120"/>
        <w:jc w:val="both"/>
      </w:pPr>
      <w:r w:rsidRPr="005C41E6">
        <w:t xml:space="preserve">i) Our liability under this Bank Guarantee shall not exceed Rs--------(Rupees---------only); </w:t>
      </w:r>
    </w:p>
    <w:p w:rsidR="000952B1" w:rsidRPr="005C41E6" w:rsidRDefault="000952B1" w:rsidP="000952B1">
      <w:pPr>
        <w:spacing w:before="120" w:after="120"/>
        <w:jc w:val="both"/>
      </w:pPr>
      <w:r w:rsidRPr="005C41E6">
        <w:t>ii) This Bank Guarantee shall be valid up to ----------------------;</w:t>
      </w:r>
      <w:r>
        <w:t>(date of expiry)</w:t>
      </w:r>
      <w:r w:rsidRPr="005C41E6">
        <w:t xml:space="preserve"> and </w:t>
      </w:r>
    </w:p>
    <w:p w:rsidR="000952B1" w:rsidRPr="005C41E6" w:rsidRDefault="000952B1" w:rsidP="000952B1">
      <w:pPr>
        <w:spacing w:before="120" w:after="120"/>
        <w:jc w:val="both"/>
      </w:pPr>
      <w:r w:rsidRPr="005C41E6">
        <w:t>iii) We are liable to pay the Guaranteed amount or any part thereof under this Bank Guarantee only and only if you serve upon us a written claim or demand on or before--- -------------- (date of expiry of Guarantee)</w:t>
      </w:r>
    </w:p>
    <w:p w:rsidR="000952B1" w:rsidRPr="005C41E6" w:rsidRDefault="000952B1" w:rsidP="000952B1">
      <w:pPr>
        <w:spacing w:before="120" w:after="120"/>
        <w:jc w:val="both"/>
      </w:pPr>
      <w:r w:rsidRPr="005C41E6">
        <w:t>11) The Bank has power to issue this Guarantee under the statute/constitution and the undersigned has full power to sign this Guarantee on behalf of the Bank.</w:t>
      </w:r>
    </w:p>
    <w:p w:rsidR="000952B1" w:rsidRPr="005C41E6" w:rsidRDefault="000952B1" w:rsidP="000952B1">
      <w:pPr>
        <w:spacing w:before="120" w:after="120"/>
        <w:jc w:val="both"/>
      </w:pPr>
      <w:r w:rsidRPr="005C41E6">
        <w:t>Date this -------------------- day of ------------------ 2022 at ---------</w:t>
      </w:r>
    </w:p>
    <w:p w:rsidR="000952B1" w:rsidRPr="005C41E6" w:rsidRDefault="000952B1" w:rsidP="000952B1">
      <w:pPr>
        <w:spacing w:before="120" w:after="120"/>
        <w:jc w:val="both"/>
      </w:pPr>
      <w:r w:rsidRPr="005C41E6">
        <w:t>For and on behalf of -------------------------- Bank.</w:t>
      </w:r>
    </w:p>
    <w:p w:rsidR="000952B1" w:rsidRPr="005C41E6" w:rsidRDefault="000952B1" w:rsidP="000952B1">
      <w:pPr>
        <w:spacing w:before="120" w:after="120"/>
        <w:jc w:val="both"/>
      </w:pPr>
      <w:r w:rsidRPr="005C41E6">
        <w:t>sd/- ----------------------------------------</w:t>
      </w:r>
    </w:p>
    <w:p w:rsidR="000952B1" w:rsidRPr="005C41E6" w:rsidRDefault="000952B1" w:rsidP="000952B1">
      <w:r w:rsidRPr="005C41E6">
        <w:br w:type="page"/>
      </w:r>
    </w:p>
    <w:p w:rsidR="000952B1" w:rsidRPr="00BD7FF2" w:rsidRDefault="000952B1" w:rsidP="00FB5269">
      <w:pPr>
        <w:pStyle w:val="Heading1"/>
        <w:numPr>
          <w:ilvl w:val="0"/>
          <w:numId w:val="36"/>
        </w:numPr>
        <w:spacing w:before="120" w:after="120"/>
        <w:rPr>
          <w:b/>
          <w:bCs/>
          <w:sz w:val="28"/>
          <w:szCs w:val="28"/>
        </w:rPr>
      </w:pPr>
      <w:bookmarkStart w:id="106" w:name="_Toc122529954"/>
      <w:r w:rsidRPr="005C41E6">
        <w:rPr>
          <w:b/>
          <w:bCs/>
          <w:sz w:val="28"/>
          <w:szCs w:val="28"/>
        </w:rPr>
        <w:lastRenderedPageBreak/>
        <w:t>Annexure 12: Bid Security (Earnest Money Deposit)</w:t>
      </w:r>
      <w:bookmarkEnd w:id="106"/>
    </w:p>
    <w:p w:rsidR="000952B1" w:rsidRDefault="000952B1" w:rsidP="0040045C">
      <w:pPr>
        <w:autoSpaceDE w:val="0"/>
        <w:autoSpaceDN w:val="0"/>
        <w:adjustRightInd w:val="0"/>
        <w:ind w:right="1468"/>
        <w:rPr>
          <w:rFonts w:cs="Mangal"/>
          <w:color w:val="000000"/>
        </w:rPr>
      </w:pPr>
      <w:r w:rsidRPr="00010399">
        <w:rPr>
          <w:rFonts w:cs="Mangal"/>
          <w:color w:val="000000"/>
        </w:rPr>
        <w:t>To,</w:t>
      </w:r>
    </w:p>
    <w:p w:rsidR="000952B1" w:rsidRPr="006156BF" w:rsidRDefault="000952B1" w:rsidP="000952B1">
      <w:pPr>
        <w:pStyle w:val="NoSpacing"/>
      </w:pPr>
      <w:r w:rsidRPr="006156BF">
        <w:t>General Manager-IT</w:t>
      </w:r>
    </w:p>
    <w:p w:rsidR="000952B1" w:rsidRPr="006156BF" w:rsidRDefault="000952B1" w:rsidP="000952B1">
      <w:pPr>
        <w:pStyle w:val="NoSpacing"/>
      </w:pPr>
      <w:r w:rsidRPr="006156BF">
        <w:t>Central Bank of India,</w:t>
      </w:r>
    </w:p>
    <w:p w:rsidR="000952B1" w:rsidRPr="006156BF" w:rsidRDefault="000952B1" w:rsidP="000952B1">
      <w:pPr>
        <w:pStyle w:val="NoSpacing"/>
      </w:pPr>
      <w:r w:rsidRPr="006156BF">
        <w:t>DIT, 1st Floor,</w:t>
      </w:r>
    </w:p>
    <w:p w:rsidR="000952B1" w:rsidRPr="006156BF" w:rsidRDefault="000952B1" w:rsidP="000952B1">
      <w:pPr>
        <w:pStyle w:val="NoSpacing"/>
      </w:pPr>
      <w:r w:rsidRPr="006156BF">
        <w:t>CBD Belapur,</w:t>
      </w:r>
    </w:p>
    <w:p w:rsidR="000952B1" w:rsidRPr="00BD7FF2" w:rsidRDefault="000952B1" w:rsidP="000952B1">
      <w:pPr>
        <w:pStyle w:val="NoSpacing"/>
      </w:pPr>
      <w:r w:rsidRPr="006156BF">
        <w:t>Navi Mumbai -400 614</w:t>
      </w:r>
    </w:p>
    <w:p w:rsidR="000952B1" w:rsidRPr="00010399" w:rsidRDefault="000952B1" w:rsidP="000952B1">
      <w:pPr>
        <w:autoSpaceDE w:val="0"/>
        <w:autoSpaceDN w:val="0"/>
        <w:adjustRightInd w:val="0"/>
        <w:spacing w:before="120" w:after="120"/>
        <w:ind w:right="1468"/>
        <w:rPr>
          <w:rFonts w:cs="Mangal"/>
        </w:rPr>
      </w:pPr>
      <w:r w:rsidRPr="00010399">
        <w:rPr>
          <w:rFonts w:cs="Mangal"/>
          <w:color w:val="000000"/>
        </w:rPr>
        <w:t xml:space="preserve">Dear Sir, </w:t>
      </w:r>
    </w:p>
    <w:p w:rsidR="000952B1" w:rsidRPr="00010399" w:rsidRDefault="000952B1" w:rsidP="000952B1">
      <w:pPr>
        <w:autoSpaceDE w:val="0"/>
        <w:autoSpaceDN w:val="0"/>
        <w:adjustRightInd w:val="0"/>
        <w:spacing w:before="120" w:after="120"/>
        <w:ind w:right="-46"/>
        <w:jc w:val="both"/>
        <w:rPr>
          <w:rFonts w:cs="Mangal"/>
        </w:rPr>
      </w:pPr>
      <w:r w:rsidRPr="00010399">
        <w:rPr>
          <w:rFonts w:cs="Mangal"/>
          <w:color w:val="000000"/>
        </w:rPr>
        <w:t xml:space="preserve"> In response to your invitation to respond to your RF</w:t>
      </w:r>
      <w:r>
        <w:rPr>
          <w:rFonts w:cs="Mangal"/>
          <w:color w:val="000000"/>
        </w:rPr>
        <w:t>P</w:t>
      </w:r>
      <w:r w:rsidRPr="00010399">
        <w:rPr>
          <w:rFonts w:cs="Mangal"/>
          <w:color w:val="000000"/>
        </w:rPr>
        <w:t xml:space="preserve"> for </w:t>
      </w:r>
      <w:r>
        <w:rPr>
          <w:rFonts w:cs="Mangal"/>
          <w:color w:val="000000"/>
        </w:rPr>
        <w:t>________________________________</w:t>
      </w:r>
      <w:r w:rsidRPr="00010399">
        <w:rPr>
          <w:rFonts w:cs="Mangal"/>
          <w:color w:val="000000"/>
        </w:rPr>
        <w:t xml:space="preserve">, M/s _____having their registered office at _______ (hereinafter called the </w:t>
      </w:r>
      <w:r w:rsidR="00C47430">
        <w:rPr>
          <w:rFonts w:cs="Mangal"/>
          <w:color w:val="000000"/>
        </w:rPr>
        <w:t>“</w:t>
      </w:r>
      <w:r w:rsidRPr="00010399">
        <w:rPr>
          <w:rFonts w:cs="Mangal"/>
          <w:color w:val="000000"/>
        </w:rPr>
        <w:t xml:space="preserve">Bidder‟) wishes to respond to the said </w:t>
      </w:r>
      <w:r>
        <w:rPr>
          <w:rFonts w:cs="Mangal"/>
          <w:color w:val="000000"/>
        </w:rPr>
        <w:t>Request for Proposal</w:t>
      </w:r>
      <w:r w:rsidRPr="00010399">
        <w:rPr>
          <w:rFonts w:cs="Mangal"/>
          <w:color w:val="000000"/>
        </w:rPr>
        <w:t xml:space="preserve"> (RF</w:t>
      </w:r>
      <w:r>
        <w:rPr>
          <w:rFonts w:cs="Mangal"/>
          <w:color w:val="000000"/>
        </w:rPr>
        <w:t>P</w:t>
      </w:r>
      <w:r w:rsidRPr="00010399">
        <w:rPr>
          <w:rFonts w:cs="Mangal"/>
          <w:color w:val="000000"/>
        </w:rPr>
        <w:t xml:space="preserve">) and submit the proposal </w:t>
      </w:r>
      <w:r>
        <w:rPr>
          <w:rFonts w:cs="Mangal"/>
          <w:color w:val="000000"/>
        </w:rPr>
        <w:t xml:space="preserve">for </w:t>
      </w:r>
      <w:r w:rsidRPr="00010399">
        <w:rPr>
          <w:rFonts w:cs="Mangal"/>
          <w:color w:val="000000"/>
        </w:rPr>
        <w:t>as listed in the RF</w:t>
      </w:r>
      <w:r>
        <w:rPr>
          <w:rFonts w:cs="Mangal"/>
          <w:color w:val="000000"/>
        </w:rPr>
        <w:t>P</w:t>
      </w:r>
      <w:r w:rsidRPr="00010399">
        <w:rPr>
          <w:rFonts w:cs="Mangal"/>
          <w:color w:val="000000"/>
        </w:rPr>
        <w:t xml:space="preserve"> document.  </w:t>
      </w:r>
    </w:p>
    <w:p w:rsidR="000952B1" w:rsidRPr="00010399" w:rsidRDefault="00C47430" w:rsidP="000952B1">
      <w:pPr>
        <w:autoSpaceDE w:val="0"/>
        <w:autoSpaceDN w:val="0"/>
        <w:adjustRightInd w:val="0"/>
        <w:spacing w:before="120" w:after="120"/>
        <w:ind w:right="43"/>
        <w:jc w:val="both"/>
        <w:rPr>
          <w:rFonts w:cs="Mangal"/>
        </w:rPr>
      </w:pPr>
      <w:r>
        <w:rPr>
          <w:rFonts w:cs="Mangal"/>
          <w:color w:val="000000"/>
        </w:rPr>
        <w:t>Whereas the ”</w:t>
      </w:r>
      <w:r w:rsidR="000952B1" w:rsidRPr="00010399">
        <w:rPr>
          <w:rFonts w:cs="Mangal"/>
          <w:color w:val="000000"/>
        </w:rPr>
        <w:t>Bidder‟ has submitted the proposal in response to RF</w:t>
      </w:r>
      <w:r w:rsidR="000952B1">
        <w:rPr>
          <w:rFonts w:cs="Mangal"/>
          <w:color w:val="000000"/>
        </w:rPr>
        <w:t>P</w:t>
      </w:r>
      <w:r w:rsidR="000952B1" w:rsidRPr="00010399">
        <w:rPr>
          <w:rFonts w:cs="Mangal"/>
          <w:color w:val="000000"/>
        </w:rPr>
        <w:t xml:space="preserve">, we, the ______ Bank having our head office ______ hereby irrevocably guarantee an amount of </w:t>
      </w:r>
      <w:r w:rsidR="000952B1" w:rsidRPr="004E6051">
        <w:rPr>
          <w:rFonts w:cs="Mangal"/>
          <w:b/>
          <w:bCs/>
          <w:color w:val="000000"/>
        </w:rPr>
        <w:t xml:space="preserve">Rs </w:t>
      </w:r>
      <w:r w:rsidR="003A7398">
        <w:rPr>
          <w:rFonts w:cs="Mangal"/>
          <w:b/>
          <w:bCs/>
          <w:color w:val="000000"/>
        </w:rPr>
        <w:t xml:space="preserve"> </w:t>
      </w:r>
      <w:r w:rsidR="00364549">
        <w:rPr>
          <w:rFonts w:cs="Mangal"/>
          <w:b/>
          <w:bCs/>
          <w:color w:val="000000"/>
        </w:rPr>
        <w:t>1</w:t>
      </w:r>
      <w:r w:rsidR="00731912">
        <w:rPr>
          <w:rFonts w:cs="Mangal"/>
          <w:b/>
          <w:bCs/>
          <w:color w:val="000000"/>
        </w:rPr>
        <w:t>,</w:t>
      </w:r>
      <w:r w:rsidR="005F1B32">
        <w:rPr>
          <w:rFonts w:cs="Mangal"/>
          <w:b/>
          <w:bCs/>
          <w:color w:val="000000"/>
        </w:rPr>
        <w:t>60</w:t>
      </w:r>
      <w:r w:rsidR="000952B1" w:rsidRPr="004E6051">
        <w:rPr>
          <w:rFonts w:cs="Mangal"/>
          <w:b/>
          <w:bCs/>
          <w:color w:val="000000"/>
        </w:rPr>
        <w:t xml:space="preserve">,00,000.00 (Rupees </w:t>
      </w:r>
      <w:r w:rsidR="00731912">
        <w:rPr>
          <w:rFonts w:cs="Mangal"/>
          <w:b/>
          <w:bCs/>
          <w:color w:val="000000"/>
        </w:rPr>
        <w:t>One Crore</w:t>
      </w:r>
      <w:r w:rsidR="005F1B32">
        <w:rPr>
          <w:rFonts w:cs="Mangal"/>
          <w:b/>
          <w:bCs/>
          <w:color w:val="000000"/>
        </w:rPr>
        <w:t xml:space="preserve"> Sixty Lakhs</w:t>
      </w:r>
      <w:r w:rsidR="00731912">
        <w:rPr>
          <w:rFonts w:cs="Mangal"/>
          <w:b/>
          <w:bCs/>
          <w:color w:val="000000"/>
        </w:rPr>
        <w:t xml:space="preserve"> </w:t>
      </w:r>
      <w:r w:rsidR="000952B1" w:rsidRPr="004E6051">
        <w:rPr>
          <w:rFonts w:cs="Mangal"/>
          <w:b/>
          <w:bCs/>
          <w:color w:val="000000"/>
        </w:rPr>
        <w:t>Only)</w:t>
      </w:r>
      <w:r w:rsidR="000952B1" w:rsidRPr="00010399">
        <w:rPr>
          <w:rFonts w:cs="Mangal"/>
          <w:b/>
          <w:bCs/>
          <w:color w:val="000000"/>
        </w:rPr>
        <w:t xml:space="preserve"> </w:t>
      </w:r>
      <w:r w:rsidR="000952B1" w:rsidRPr="00010399">
        <w:rPr>
          <w:rFonts w:cs="Mangal"/>
          <w:color w:val="000000"/>
        </w:rPr>
        <w:t xml:space="preserve">as bid security as </w:t>
      </w:r>
      <w:r>
        <w:rPr>
          <w:rFonts w:cs="Mangal"/>
          <w:color w:val="000000"/>
        </w:rPr>
        <w:t>required to be submitted by the</w:t>
      </w:r>
      <w:r w:rsidR="000952B1">
        <w:rPr>
          <w:rFonts w:cs="Mangal"/>
          <w:color w:val="000000"/>
        </w:rPr>
        <w:t xml:space="preserve"> </w:t>
      </w:r>
      <w:r>
        <w:rPr>
          <w:rFonts w:cs="Mangal"/>
          <w:color w:val="000000"/>
        </w:rPr>
        <w:t>“</w:t>
      </w:r>
      <w:r w:rsidR="000952B1" w:rsidRPr="00010399">
        <w:rPr>
          <w:rFonts w:cs="Mangal"/>
          <w:color w:val="000000"/>
        </w:rPr>
        <w:t>Bidder‟ as a condition for participation in the said process of RF</w:t>
      </w:r>
      <w:r w:rsidR="000952B1">
        <w:rPr>
          <w:rFonts w:cs="Mangal"/>
          <w:color w:val="000000"/>
        </w:rPr>
        <w:t>Q</w:t>
      </w:r>
      <w:r w:rsidR="000952B1" w:rsidRPr="00010399">
        <w:rPr>
          <w:rFonts w:cs="Mangal"/>
          <w:color w:val="000000"/>
        </w:rPr>
        <w:t xml:space="preserve">. </w:t>
      </w:r>
    </w:p>
    <w:p w:rsidR="000952B1" w:rsidRPr="00010399" w:rsidRDefault="000952B1" w:rsidP="000952B1">
      <w:pPr>
        <w:autoSpaceDE w:val="0"/>
        <w:autoSpaceDN w:val="0"/>
        <w:adjustRightInd w:val="0"/>
        <w:spacing w:before="120" w:after="120"/>
        <w:ind w:right="43"/>
        <w:jc w:val="both"/>
        <w:rPr>
          <w:rFonts w:cs="Mangal"/>
          <w:color w:val="000000"/>
        </w:rPr>
      </w:pPr>
      <w:r w:rsidRPr="00010399">
        <w:rPr>
          <w:rFonts w:cs="Mangal"/>
          <w:color w:val="000000"/>
        </w:rPr>
        <w:t xml:space="preserve"> The Bid security for which this guarantee is given is liable to be enforced/ invoked:</w:t>
      </w:r>
    </w:p>
    <w:p w:rsidR="000952B1" w:rsidRPr="00010399" w:rsidRDefault="000952B1" w:rsidP="000952B1">
      <w:pPr>
        <w:autoSpaceDE w:val="0"/>
        <w:autoSpaceDN w:val="0"/>
        <w:adjustRightInd w:val="0"/>
        <w:spacing w:before="120" w:after="120"/>
        <w:ind w:right="43"/>
        <w:jc w:val="both"/>
        <w:rPr>
          <w:rFonts w:cs="Mangal"/>
          <w:color w:val="000000"/>
        </w:rPr>
      </w:pPr>
      <w:r w:rsidRPr="00010399">
        <w:rPr>
          <w:rFonts w:cs="Mangal"/>
          <w:color w:val="000000"/>
        </w:rPr>
        <w:t xml:space="preserve">1. If the Bidder withdraws his proposal during the period of the proposal validity; or </w:t>
      </w:r>
    </w:p>
    <w:p w:rsidR="000952B1" w:rsidRPr="00010399" w:rsidRDefault="000952B1" w:rsidP="000952B1">
      <w:pPr>
        <w:autoSpaceDE w:val="0"/>
        <w:autoSpaceDN w:val="0"/>
        <w:adjustRightInd w:val="0"/>
        <w:spacing w:before="120" w:after="120"/>
        <w:ind w:right="43"/>
        <w:jc w:val="both"/>
        <w:rPr>
          <w:rFonts w:cs="Mangal"/>
          <w:color w:val="000000"/>
        </w:rPr>
      </w:pPr>
      <w:r w:rsidRPr="00010399">
        <w:rPr>
          <w:rFonts w:cs="Mangal"/>
          <w:color w:val="000000"/>
        </w:rPr>
        <w:t>2. If the Bidder, having been notified of the acceptance of its proposal by the Bank during the period of the validity of the proposal fails or refuses to enter into the contract in accordance with the</w:t>
      </w:r>
      <w:r>
        <w:rPr>
          <w:rFonts w:cs="Mangal"/>
          <w:color w:val="000000"/>
        </w:rPr>
        <w:t xml:space="preserve"> Terms and Conditions of the RFP</w:t>
      </w:r>
      <w:r w:rsidRPr="00010399">
        <w:rPr>
          <w:rFonts w:cs="Mangal"/>
          <w:color w:val="000000"/>
        </w:rPr>
        <w:t xml:space="preserve"> or the terms and conditions mutually agreed subsequently. We undertake to pay immediately on demand to Central Bank of India the said amount of </w:t>
      </w:r>
      <w:r w:rsidRPr="00E93721">
        <w:rPr>
          <w:rFonts w:cs="Mangal"/>
          <w:b/>
          <w:color w:val="000000"/>
        </w:rPr>
        <w:t xml:space="preserve">Rupees </w:t>
      </w:r>
      <w:r w:rsidR="007C385B" w:rsidRPr="00E93721">
        <w:rPr>
          <w:rFonts w:cs="Mangal"/>
          <w:b/>
          <w:color w:val="000000"/>
        </w:rPr>
        <w:t xml:space="preserve">One </w:t>
      </w:r>
      <w:r w:rsidR="005F1B32" w:rsidRPr="00E93721">
        <w:rPr>
          <w:rFonts w:cs="Mangal"/>
          <w:b/>
          <w:color w:val="000000"/>
        </w:rPr>
        <w:t>Crore</w:t>
      </w:r>
      <w:r w:rsidR="005F1B32">
        <w:rPr>
          <w:rFonts w:cs="Mangal"/>
          <w:b/>
          <w:color w:val="000000"/>
        </w:rPr>
        <w:t xml:space="preserve"> Sixty Lakh</w:t>
      </w:r>
      <w:r w:rsidR="005F1B32" w:rsidRPr="00E93721">
        <w:rPr>
          <w:rFonts w:cs="Mangal"/>
          <w:b/>
          <w:color w:val="000000"/>
        </w:rPr>
        <w:t xml:space="preserve"> </w:t>
      </w:r>
      <w:r w:rsidR="005F1B32" w:rsidRPr="00010399">
        <w:rPr>
          <w:rFonts w:cs="Mangal"/>
          <w:color w:val="000000"/>
        </w:rPr>
        <w:t>without</w:t>
      </w:r>
      <w:r w:rsidRPr="00010399">
        <w:rPr>
          <w:rFonts w:cs="Mangal"/>
          <w:color w:val="000000"/>
        </w:rPr>
        <w:t xml:space="preserve">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rsidR="000952B1" w:rsidRPr="00010399" w:rsidRDefault="000952B1" w:rsidP="000952B1">
      <w:pPr>
        <w:autoSpaceDE w:val="0"/>
        <w:autoSpaceDN w:val="0"/>
        <w:adjustRightInd w:val="0"/>
        <w:spacing w:before="120" w:after="120"/>
        <w:ind w:right="43"/>
        <w:rPr>
          <w:rFonts w:cs="Mangal"/>
          <w:color w:val="000000"/>
        </w:rPr>
      </w:pPr>
      <w:r w:rsidRPr="00010399">
        <w:rPr>
          <w:rFonts w:cs="Mangal"/>
          <w:color w:val="000000"/>
        </w:rPr>
        <w:t>Notwithstanding anything contained herein:</w:t>
      </w:r>
    </w:p>
    <w:p w:rsidR="000952B1" w:rsidRPr="00010399" w:rsidRDefault="000952B1" w:rsidP="0040045C">
      <w:pPr>
        <w:pStyle w:val="NoSpacing"/>
      </w:pPr>
      <w:r w:rsidRPr="00010399">
        <w:t xml:space="preserve">1. Our liability under this Bank guarantee shall not exceed </w:t>
      </w:r>
      <w:r w:rsidRPr="004E6051">
        <w:rPr>
          <w:b/>
          <w:bCs/>
        </w:rPr>
        <w:t xml:space="preserve">Rs. </w:t>
      </w:r>
      <w:r w:rsidR="00364549">
        <w:rPr>
          <w:b/>
          <w:bCs/>
        </w:rPr>
        <w:t>1</w:t>
      </w:r>
      <w:r w:rsidR="007C385B">
        <w:rPr>
          <w:b/>
          <w:bCs/>
        </w:rPr>
        <w:t>,</w:t>
      </w:r>
      <w:r w:rsidR="005F1B32">
        <w:rPr>
          <w:b/>
          <w:bCs/>
        </w:rPr>
        <w:t>60</w:t>
      </w:r>
      <w:r w:rsidRPr="004E6051">
        <w:rPr>
          <w:b/>
          <w:bCs/>
        </w:rPr>
        <w:t xml:space="preserve">,00,000.00 (Rupees </w:t>
      </w:r>
      <w:r w:rsidR="007C385B">
        <w:rPr>
          <w:b/>
          <w:bCs/>
        </w:rPr>
        <w:t>One Crore</w:t>
      </w:r>
      <w:r w:rsidR="005F1B32">
        <w:rPr>
          <w:b/>
          <w:bCs/>
        </w:rPr>
        <w:t xml:space="preserve"> </w:t>
      </w:r>
      <w:r w:rsidR="005F1B32" w:rsidRPr="005F1B32">
        <w:rPr>
          <w:b/>
        </w:rPr>
        <w:t>Sixty Lakhs</w:t>
      </w:r>
      <w:r w:rsidRPr="004E6051">
        <w:rPr>
          <w:b/>
          <w:bCs/>
        </w:rPr>
        <w:t xml:space="preserve"> Only)</w:t>
      </w:r>
    </w:p>
    <w:p w:rsidR="000952B1" w:rsidRPr="00010399" w:rsidRDefault="000952B1" w:rsidP="0040045C">
      <w:pPr>
        <w:pStyle w:val="NoSpacing"/>
      </w:pPr>
      <w:r w:rsidRPr="00010399">
        <w:t>2. This Bank guarantee will be valid up</w:t>
      </w:r>
      <w:r>
        <w:t xml:space="preserve"> </w:t>
      </w:r>
      <w:r w:rsidRPr="00010399">
        <w:t xml:space="preserve">to </w:t>
      </w:r>
      <w:r>
        <w:t>_______</w:t>
      </w:r>
      <w:r w:rsidRPr="00010399">
        <w:t xml:space="preserve">_; and </w:t>
      </w:r>
    </w:p>
    <w:p w:rsidR="000952B1" w:rsidRPr="00010399" w:rsidRDefault="000952B1" w:rsidP="0040045C">
      <w:pPr>
        <w:pStyle w:val="NoSpacing"/>
      </w:pPr>
      <w:r w:rsidRPr="00010399">
        <w:t>3. We are liable to pay the guarantee amount or any part thereof under this Bank</w:t>
      </w:r>
    </w:p>
    <w:p w:rsidR="000952B1" w:rsidRPr="00BD7FF2" w:rsidRDefault="000952B1" w:rsidP="0040045C">
      <w:pPr>
        <w:pStyle w:val="NoSpacing"/>
      </w:pPr>
      <w:r>
        <w:t>G</w:t>
      </w:r>
      <w:r w:rsidRPr="00010399">
        <w:t>uarantee only upon service of a written claim or demand by you on or</w:t>
      </w:r>
      <w:r>
        <w:t xml:space="preserve"> before__________________</w:t>
      </w:r>
      <w:r w:rsidRPr="00010399">
        <w:t xml:space="preserve"> </w:t>
      </w:r>
    </w:p>
    <w:p w:rsidR="000952B1" w:rsidRPr="00010399" w:rsidRDefault="000952B1" w:rsidP="0040045C">
      <w:pPr>
        <w:pStyle w:val="NoSpacing"/>
      </w:pPr>
      <w:r>
        <w:t>In witness whereof the Bank,</w:t>
      </w:r>
      <w:r w:rsidRPr="00010399">
        <w:t xml:space="preserve"> through the authorized officer has sets its hand</w:t>
      </w:r>
      <w:r>
        <w:t xml:space="preserve"> and stamp on this _____day of </w:t>
      </w:r>
      <w:r w:rsidRPr="00010399">
        <w:t>_____ at</w:t>
      </w:r>
      <w:r w:rsidR="00C840CB">
        <w:t>________</w:t>
      </w:r>
      <w:r w:rsidRPr="00010399">
        <w:t xml:space="preserve"> .</w:t>
      </w:r>
    </w:p>
    <w:p w:rsidR="0040045C" w:rsidRDefault="0040045C" w:rsidP="000952B1">
      <w:pPr>
        <w:autoSpaceDE w:val="0"/>
        <w:autoSpaceDN w:val="0"/>
        <w:adjustRightInd w:val="0"/>
        <w:ind w:right="1468"/>
        <w:rPr>
          <w:rFonts w:cs="Mangal"/>
          <w:color w:val="000000"/>
        </w:rPr>
      </w:pPr>
    </w:p>
    <w:p w:rsidR="000952B1" w:rsidRDefault="000952B1" w:rsidP="000952B1">
      <w:pPr>
        <w:autoSpaceDE w:val="0"/>
        <w:autoSpaceDN w:val="0"/>
        <w:adjustRightInd w:val="0"/>
        <w:ind w:right="1468"/>
        <w:rPr>
          <w:rFonts w:cs="Mangal"/>
          <w:color w:val="000000"/>
        </w:rPr>
      </w:pPr>
      <w:r w:rsidRPr="00010399">
        <w:rPr>
          <w:rFonts w:cs="Mangal"/>
          <w:color w:val="000000"/>
        </w:rPr>
        <w:t xml:space="preserve">Yours faithfully, </w:t>
      </w:r>
    </w:p>
    <w:p w:rsidR="000952B1" w:rsidRDefault="000952B1" w:rsidP="0040045C">
      <w:pPr>
        <w:pStyle w:val="NoSpacing"/>
      </w:pPr>
      <w:r w:rsidRPr="00010399">
        <w:t>For and on behalf of ____________________________</w:t>
      </w:r>
    </w:p>
    <w:p w:rsidR="000952B1" w:rsidRPr="00010399" w:rsidRDefault="000952B1" w:rsidP="0040045C">
      <w:pPr>
        <w:pStyle w:val="NoSpacing"/>
      </w:pPr>
      <w:r w:rsidRPr="00010399">
        <w:t xml:space="preserve">Bank Authorised Official </w:t>
      </w:r>
    </w:p>
    <w:p w:rsidR="000952B1" w:rsidRPr="005C41E6" w:rsidRDefault="000952B1" w:rsidP="000952B1">
      <w:r w:rsidRPr="005C41E6">
        <w:br w:type="page"/>
      </w:r>
    </w:p>
    <w:p w:rsidR="000952B1" w:rsidRDefault="000952B1" w:rsidP="00FB5269">
      <w:pPr>
        <w:pStyle w:val="Heading1"/>
        <w:numPr>
          <w:ilvl w:val="0"/>
          <w:numId w:val="36"/>
        </w:numPr>
        <w:spacing w:before="120" w:after="120"/>
        <w:rPr>
          <w:b/>
          <w:bCs/>
          <w:sz w:val="28"/>
          <w:szCs w:val="28"/>
        </w:rPr>
      </w:pPr>
      <w:bookmarkStart w:id="107" w:name="_Toc122529955"/>
      <w:r w:rsidRPr="005C41E6">
        <w:rPr>
          <w:b/>
          <w:bCs/>
          <w:sz w:val="28"/>
          <w:szCs w:val="28"/>
        </w:rPr>
        <w:lastRenderedPageBreak/>
        <w:t>Annexure 13</w:t>
      </w:r>
      <w:r w:rsidR="00C21200">
        <w:rPr>
          <w:b/>
          <w:bCs/>
          <w:sz w:val="28"/>
          <w:szCs w:val="28"/>
        </w:rPr>
        <w:t xml:space="preserve"> -A</w:t>
      </w:r>
      <w:r w:rsidRPr="005C41E6">
        <w:rPr>
          <w:b/>
          <w:bCs/>
          <w:sz w:val="28"/>
          <w:szCs w:val="28"/>
        </w:rPr>
        <w:t>: Technical Specifications</w:t>
      </w:r>
      <w:bookmarkEnd w:id="107"/>
    </w:p>
    <w:p w:rsidR="00FA6376" w:rsidRDefault="00FA6376" w:rsidP="0040045C">
      <w:r>
        <w:t>Technical</w:t>
      </w:r>
      <w:r>
        <w:rPr>
          <w:spacing w:val="26"/>
        </w:rPr>
        <w:t xml:space="preserve"> </w:t>
      </w:r>
      <w:r>
        <w:t>Parameters</w:t>
      </w:r>
      <w:r>
        <w:rPr>
          <w:spacing w:val="29"/>
        </w:rPr>
        <w:t xml:space="preserve"> </w:t>
      </w:r>
      <w:r>
        <w:t>for</w:t>
      </w:r>
      <w:r>
        <w:rPr>
          <w:spacing w:val="28"/>
        </w:rPr>
        <w:t xml:space="preserve"> </w:t>
      </w:r>
      <w:r>
        <w:t>Evaluation:</w:t>
      </w:r>
    </w:p>
    <w:tbl>
      <w:tblPr>
        <w:tblpPr w:leftFromText="180" w:rightFromText="180" w:vertAnchor="text" w:horzAnchor="margin" w:tblpXSpec="center"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34"/>
        <w:gridCol w:w="5541"/>
        <w:gridCol w:w="1661"/>
      </w:tblGrid>
      <w:tr w:rsidR="00FA6376" w:rsidTr="006A6986">
        <w:trPr>
          <w:trHeight w:val="295"/>
        </w:trPr>
        <w:tc>
          <w:tcPr>
            <w:tcW w:w="1015" w:type="pct"/>
          </w:tcPr>
          <w:p w:rsidR="00FA6376" w:rsidRPr="00176F30" w:rsidRDefault="00FA6376" w:rsidP="006A6986">
            <w:pPr>
              <w:pStyle w:val="TableParagraph"/>
              <w:spacing w:line="256" w:lineRule="exact"/>
              <w:ind w:left="107"/>
              <w:rPr>
                <w:rFonts w:asciiTheme="minorHAnsi" w:hAnsiTheme="minorHAnsi" w:cstheme="minorHAnsi"/>
                <w:b/>
                <w:sz w:val="24"/>
              </w:rPr>
            </w:pPr>
            <w:r w:rsidRPr="00176F30">
              <w:rPr>
                <w:rFonts w:asciiTheme="minorHAnsi" w:hAnsiTheme="minorHAnsi" w:cstheme="minorHAnsi"/>
                <w:b/>
                <w:spacing w:val="9"/>
                <w:sz w:val="24"/>
              </w:rPr>
              <w:t>Abbreviations</w:t>
            </w:r>
          </w:p>
        </w:tc>
        <w:tc>
          <w:tcPr>
            <w:tcW w:w="3066" w:type="pct"/>
          </w:tcPr>
          <w:p w:rsidR="00FA6376" w:rsidRPr="00176F30" w:rsidRDefault="00FA6376" w:rsidP="006A6986">
            <w:pPr>
              <w:pStyle w:val="TableParagraph"/>
              <w:spacing w:line="256" w:lineRule="exact"/>
              <w:ind w:left="105"/>
              <w:rPr>
                <w:rFonts w:asciiTheme="minorHAnsi" w:hAnsiTheme="minorHAnsi" w:cstheme="minorHAnsi"/>
                <w:b/>
                <w:sz w:val="24"/>
              </w:rPr>
            </w:pPr>
            <w:r w:rsidRPr="00176F30">
              <w:rPr>
                <w:rFonts w:asciiTheme="minorHAnsi" w:hAnsiTheme="minorHAnsi" w:cstheme="minorHAnsi"/>
                <w:b/>
                <w:sz w:val="24"/>
              </w:rPr>
              <w:t>Full</w:t>
            </w:r>
            <w:r w:rsidRPr="00176F30">
              <w:rPr>
                <w:rFonts w:asciiTheme="minorHAnsi" w:hAnsiTheme="minorHAnsi" w:cstheme="minorHAnsi"/>
                <w:b/>
                <w:spacing w:val="55"/>
                <w:sz w:val="24"/>
              </w:rPr>
              <w:t xml:space="preserve"> </w:t>
            </w:r>
            <w:r w:rsidRPr="00176F30">
              <w:rPr>
                <w:rFonts w:asciiTheme="minorHAnsi" w:hAnsiTheme="minorHAnsi" w:cstheme="minorHAnsi"/>
                <w:b/>
                <w:sz w:val="24"/>
              </w:rPr>
              <w:t>Form</w:t>
            </w:r>
          </w:p>
        </w:tc>
        <w:tc>
          <w:tcPr>
            <w:tcW w:w="919" w:type="pct"/>
          </w:tcPr>
          <w:p w:rsidR="00FA6376" w:rsidRPr="00176F30" w:rsidRDefault="00FA6376" w:rsidP="006A6986">
            <w:pPr>
              <w:pStyle w:val="TableParagraph"/>
              <w:spacing w:line="256" w:lineRule="exact"/>
              <w:ind w:left="105"/>
              <w:rPr>
                <w:rFonts w:asciiTheme="minorHAnsi" w:hAnsiTheme="minorHAnsi" w:cstheme="minorHAnsi"/>
                <w:b/>
                <w:sz w:val="24"/>
              </w:rPr>
            </w:pPr>
            <w:r w:rsidRPr="00176F30">
              <w:rPr>
                <w:rFonts w:asciiTheme="minorHAnsi" w:hAnsiTheme="minorHAnsi" w:cstheme="minorHAnsi"/>
                <w:b/>
                <w:sz w:val="24"/>
              </w:rPr>
              <w:t xml:space="preserve"> Marks</w:t>
            </w:r>
          </w:p>
        </w:tc>
      </w:tr>
      <w:tr w:rsidR="00FA6376" w:rsidTr="006A6986">
        <w:trPr>
          <w:trHeight w:val="297"/>
        </w:trPr>
        <w:tc>
          <w:tcPr>
            <w:tcW w:w="1015" w:type="pct"/>
          </w:tcPr>
          <w:p w:rsidR="00FA6376" w:rsidRPr="00176F30" w:rsidRDefault="00FA6376" w:rsidP="006A6986">
            <w:pPr>
              <w:pStyle w:val="TableParagraph"/>
              <w:spacing w:before="4" w:line="254" w:lineRule="exact"/>
              <w:ind w:left="107"/>
              <w:rPr>
                <w:rFonts w:asciiTheme="minorHAnsi" w:hAnsiTheme="minorHAnsi" w:cstheme="minorHAnsi"/>
                <w:sz w:val="24"/>
              </w:rPr>
            </w:pPr>
            <w:r w:rsidRPr="00176F30">
              <w:rPr>
                <w:rFonts w:asciiTheme="minorHAnsi" w:hAnsiTheme="minorHAnsi" w:cstheme="minorHAnsi"/>
                <w:sz w:val="24"/>
              </w:rPr>
              <w:t>A</w:t>
            </w:r>
          </w:p>
        </w:tc>
        <w:tc>
          <w:tcPr>
            <w:tcW w:w="3066" w:type="pct"/>
          </w:tcPr>
          <w:p w:rsidR="00FA6376" w:rsidRPr="00176F30" w:rsidRDefault="00FA6376" w:rsidP="006A6986">
            <w:pPr>
              <w:pStyle w:val="TableParagraph"/>
              <w:spacing w:before="4" w:line="254" w:lineRule="exact"/>
              <w:ind w:left="105"/>
              <w:rPr>
                <w:rFonts w:asciiTheme="minorHAnsi" w:hAnsiTheme="minorHAnsi" w:cstheme="minorHAnsi"/>
                <w:sz w:val="24"/>
              </w:rPr>
            </w:pPr>
            <w:r w:rsidRPr="00176F30">
              <w:rPr>
                <w:rFonts w:asciiTheme="minorHAnsi" w:hAnsiTheme="minorHAnsi" w:cstheme="minorHAnsi"/>
                <w:spacing w:val="9"/>
                <w:sz w:val="24"/>
              </w:rPr>
              <w:t>Available</w:t>
            </w:r>
            <w:r w:rsidRPr="00176F30">
              <w:rPr>
                <w:rFonts w:asciiTheme="minorHAnsi" w:hAnsiTheme="minorHAnsi" w:cstheme="minorHAnsi"/>
                <w:spacing w:val="38"/>
                <w:sz w:val="24"/>
              </w:rPr>
              <w:t xml:space="preserve"> </w:t>
            </w:r>
            <w:r w:rsidRPr="00176F30">
              <w:rPr>
                <w:rFonts w:asciiTheme="minorHAnsi" w:hAnsiTheme="minorHAnsi" w:cstheme="minorHAnsi"/>
                <w:sz w:val="24"/>
              </w:rPr>
              <w:t>in</w:t>
            </w:r>
            <w:r w:rsidRPr="00176F30">
              <w:rPr>
                <w:rFonts w:asciiTheme="minorHAnsi" w:hAnsiTheme="minorHAnsi" w:cstheme="minorHAnsi"/>
                <w:spacing w:val="35"/>
                <w:sz w:val="24"/>
              </w:rPr>
              <w:t xml:space="preserve"> </w:t>
            </w:r>
            <w:r w:rsidRPr="00176F30">
              <w:rPr>
                <w:rFonts w:asciiTheme="minorHAnsi" w:hAnsiTheme="minorHAnsi" w:cstheme="minorHAnsi"/>
                <w:sz w:val="24"/>
              </w:rPr>
              <w:t>the</w:t>
            </w:r>
            <w:r w:rsidRPr="00176F30">
              <w:rPr>
                <w:rFonts w:asciiTheme="minorHAnsi" w:hAnsiTheme="minorHAnsi" w:cstheme="minorHAnsi"/>
                <w:spacing w:val="35"/>
                <w:sz w:val="24"/>
              </w:rPr>
              <w:t xml:space="preserve"> </w:t>
            </w:r>
            <w:r w:rsidRPr="00176F30">
              <w:rPr>
                <w:rFonts w:asciiTheme="minorHAnsi" w:hAnsiTheme="minorHAnsi" w:cstheme="minorHAnsi"/>
                <w:spacing w:val="9"/>
                <w:sz w:val="24"/>
              </w:rPr>
              <w:t>product</w:t>
            </w:r>
            <w:r w:rsidRPr="00176F30">
              <w:rPr>
                <w:rFonts w:asciiTheme="minorHAnsi" w:hAnsiTheme="minorHAnsi" w:cstheme="minorHAnsi"/>
                <w:spacing w:val="38"/>
                <w:sz w:val="24"/>
              </w:rPr>
              <w:t xml:space="preserve"> </w:t>
            </w:r>
            <w:r w:rsidRPr="00176F30">
              <w:rPr>
                <w:rFonts w:asciiTheme="minorHAnsi" w:hAnsiTheme="minorHAnsi" w:cstheme="minorHAnsi"/>
                <w:sz w:val="24"/>
              </w:rPr>
              <w:t>without</w:t>
            </w:r>
            <w:r w:rsidRPr="00176F30">
              <w:rPr>
                <w:rFonts w:asciiTheme="minorHAnsi" w:hAnsiTheme="minorHAnsi" w:cstheme="minorHAnsi"/>
                <w:spacing w:val="38"/>
                <w:sz w:val="24"/>
              </w:rPr>
              <w:t xml:space="preserve"> </w:t>
            </w:r>
            <w:r w:rsidRPr="00176F30">
              <w:rPr>
                <w:rFonts w:asciiTheme="minorHAnsi" w:hAnsiTheme="minorHAnsi" w:cstheme="minorHAnsi"/>
                <w:spacing w:val="9"/>
                <w:sz w:val="24"/>
              </w:rPr>
              <w:t>customization</w:t>
            </w:r>
          </w:p>
        </w:tc>
        <w:tc>
          <w:tcPr>
            <w:tcW w:w="919" w:type="pct"/>
          </w:tcPr>
          <w:p w:rsidR="00FA6376" w:rsidRPr="00176F30" w:rsidRDefault="00FA6376" w:rsidP="006A6986">
            <w:pPr>
              <w:pStyle w:val="TableParagraph"/>
              <w:spacing w:before="4" w:line="254" w:lineRule="exact"/>
              <w:ind w:left="105"/>
              <w:rPr>
                <w:rFonts w:asciiTheme="minorHAnsi" w:hAnsiTheme="minorHAnsi" w:cstheme="minorHAnsi"/>
                <w:spacing w:val="9"/>
                <w:sz w:val="24"/>
              </w:rPr>
            </w:pPr>
            <w:r w:rsidRPr="00176F30">
              <w:rPr>
                <w:rFonts w:asciiTheme="minorHAnsi" w:hAnsiTheme="minorHAnsi" w:cstheme="minorHAnsi"/>
                <w:spacing w:val="9"/>
                <w:sz w:val="24"/>
              </w:rPr>
              <w:t>2</w:t>
            </w:r>
          </w:p>
        </w:tc>
      </w:tr>
      <w:tr w:rsidR="00FA6376" w:rsidTr="006A6986">
        <w:trPr>
          <w:trHeight w:val="296"/>
        </w:trPr>
        <w:tc>
          <w:tcPr>
            <w:tcW w:w="1015" w:type="pct"/>
          </w:tcPr>
          <w:p w:rsidR="00FA6376" w:rsidRPr="00176F30" w:rsidRDefault="00FA6376" w:rsidP="006A6986">
            <w:pPr>
              <w:pStyle w:val="TableParagraph"/>
              <w:spacing w:before="1" w:line="254" w:lineRule="exact"/>
              <w:ind w:left="107"/>
              <w:rPr>
                <w:rFonts w:asciiTheme="minorHAnsi" w:hAnsiTheme="minorHAnsi" w:cstheme="minorHAnsi"/>
                <w:sz w:val="24"/>
              </w:rPr>
            </w:pPr>
            <w:r w:rsidRPr="00176F30">
              <w:rPr>
                <w:rFonts w:asciiTheme="minorHAnsi" w:hAnsiTheme="minorHAnsi" w:cstheme="minorHAnsi"/>
                <w:spacing w:val="11"/>
                <w:sz w:val="24"/>
              </w:rPr>
              <w:t>C</w:t>
            </w:r>
          </w:p>
        </w:tc>
        <w:tc>
          <w:tcPr>
            <w:tcW w:w="3066" w:type="pct"/>
          </w:tcPr>
          <w:p w:rsidR="00FA6376" w:rsidRPr="00176F30" w:rsidRDefault="00FA6376" w:rsidP="006A6986">
            <w:pPr>
              <w:pStyle w:val="TableParagraph"/>
              <w:spacing w:before="1" w:line="254" w:lineRule="exact"/>
              <w:ind w:left="105"/>
              <w:rPr>
                <w:rFonts w:asciiTheme="minorHAnsi" w:hAnsiTheme="minorHAnsi" w:cstheme="minorHAnsi"/>
                <w:sz w:val="24"/>
              </w:rPr>
            </w:pPr>
            <w:r w:rsidRPr="00176F30">
              <w:rPr>
                <w:rFonts w:asciiTheme="minorHAnsi" w:hAnsiTheme="minorHAnsi" w:cstheme="minorHAnsi"/>
                <w:sz w:val="24"/>
              </w:rPr>
              <w:t>Will</w:t>
            </w:r>
            <w:r w:rsidRPr="00176F30">
              <w:rPr>
                <w:rFonts w:asciiTheme="minorHAnsi" w:hAnsiTheme="minorHAnsi" w:cstheme="minorHAnsi"/>
                <w:spacing w:val="44"/>
                <w:sz w:val="24"/>
              </w:rPr>
              <w:t xml:space="preserve"> </w:t>
            </w:r>
            <w:r w:rsidRPr="00176F30">
              <w:rPr>
                <w:rFonts w:asciiTheme="minorHAnsi" w:hAnsiTheme="minorHAnsi" w:cstheme="minorHAnsi"/>
                <w:sz w:val="24"/>
              </w:rPr>
              <w:t>be</w:t>
            </w:r>
            <w:r w:rsidRPr="00176F30">
              <w:rPr>
                <w:rFonts w:asciiTheme="minorHAnsi" w:hAnsiTheme="minorHAnsi" w:cstheme="minorHAnsi"/>
                <w:spacing w:val="49"/>
                <w:sz w:val="24"/>
              </w:rPr>
              <w:t xml:space="preserve"> </w:t>
            </w:r>
            <w:r w:rsidRPr="00176F30">
              <w:rPr>
                <w:rFonts w:asciiTheme="minorHAnsi" w:hAnsiTheme="minorHAnsi" w:cstheme="minorHAnsi"/>
                <w:sz w:val="24"/>
              </w:rPr>
              <w:t>provided</w:t>
            </w:r>
            <w:r w:rsidRPr="00176F30">
              <w:rPr>
                <w:rFonts w:asciiTheme="minorHAnsi" w:hAnsiTheme="minorHAnsi" w:cstheme="minorHAnsi"/>
                <w:spacing w:val="50"/>
                <w:sz w:val="24"/>
              </w:rPr>
              <w:t xml:space="preserve"> </w:t>
            </w:r>
            <w:r w:rsidRPr="00176F30">
              <w:rPr>
                <w:rFonts w:asciiTheme="minorHAnsi" w:hAnsiTheme="minorHAnsi" w:cstheme="minorHAnsi"/>
                <w:sz w:val="24"/>
              </w:rPr>
              <w:t>with</w:t>
            </w:r>
            <w:r w:rsidRPr="00176F30">
              <w:rPr>
                <w:rFonts w:asciiTheme="minorHAnsi" w:hAnsiTheme="minorHAnsi" w:cstheme="minorHAnsi"/>
                <w:spacing w:val="49"/>
                <w:sz w:val="24"/>
              </w:rPr>
              <w:t xml:space="preserve"> </w:t>
            </w:r>
            <w:r w:rsidRPr="00176F30">
              <w:rPr>
                <w:rFonts w:asciiTheme="minorHAnsi" w:hAnsiTheme="minorHAnsi" w:cstheme="minorHAnsi"/>
                <w:spacing w:val="9"/>
                <w:sz w:val="24"/>
              </w:rPr>
              <w:t>Customization</w:t>
            </w:r>
            <w:r w:rsidRPr="00176F30">
              <w:rPr>
                <w:rFonts w:asciiTheme="minorHAnsi" w:hAnsiTheme="minorHAnsi" w:cstheme="minorHAnsi"/>
                <w:spacing w:val="50"/>
                <w:sz w:val="24"/>
              </w:rPr>
              <w:t xml:space="preserve"> </w:t>
            </w:r>
          </w:p>
        </w:tc>
        <w:tc>
          <w:tcPr>
            <w:tcW w:w="919" w:type="pct"/>
          </w:tcPr>
          <w:p w:rsidR="00FA6376" w:rsidRPr="00176F30" w:rsidRDefault="00FA6376" w:rsidP="006A6986">
            <w:pPr>
              <w:pStyle w:val="TableParagraph"/>
              <w:spacing w:before="1" w:line="254" w:lineRule="exact"/>
              <w:ind w:left="105"/>
              <w:rPr>
                <w:rFonts w:asciiTheme="minorHAnsi" w:hAnsiTheme="minorHAnsi" w:cstheme="minorHAnsi"/>
                <w:sz w:val="24"/>
              </w:rPr>
            </w:pPr>
            <w:r w:rsidRPr="00176F30">
              <w:rPr>
                <w:rFonts w:asciiTheme="minorHAnsi" w:hAnsiTheme="minorHAnsi" w:cstheme="minorHAnsi"/>
                <w:sz w:val="24"/>
              </w:rPr>
              <w:t>1</w:t>
            </w:r>
          </w:p>
        </w:tc>
      </w:tr>
    </w:tbl>
    <w:p w:rsidR="00176F30" w:rsidRDefault="00176F30" w:rsidP="00FA6376">
      <w:pPr>
        <w:rPr>
          <w:spacing w:val="9"/>
        </w:rPr>
      </w:pPr>
    </w:p>
    <w:p w:rsidR="00FA6376" w:rsidRDefault="00FA6376" w:rsidP="00FA6376">
      <w:pPr>
        <w:rPr>
          <w:spacing w:val="9"/>
        </w:rPr>
      </w:pPr>
      <w:r>
        <w:rPr>
          <w:spacing w:val="9"/>
        </w:rPr>
        <w:t>Technical</w:t>
      </w:r>
      <w:r>
        <w:rPr>
          <w:spacing w:val="39"/>
        </w:rPr>
        <w:t xml:space="preserve"> </w:t>
      </w:r>
      <w:r>
        <w:rPr>
          <w:spacing w:val="9"/>
        </w:rPr>
        <w:t>scoring</w:t>
      </w:r>
      <w:r>
        <w:rPr>
          <w:spacing w:val="39"/>
        </w:rPr>
        <w:t xml:space="preserve"> </w:t>
      </w:r>
      <w:r>
        <w:t>will</w:t>
      </w:r>
      <w:r>
        <w:rPr>
          <w:spacing w:val="47"/>
        </w:rPr>
        <w:t xml:space="preserve"> </w:t>
      </w:r>
      <w:r>
        <w:t>be</w:t>
      </w:r>
      <w:r>
        <w:rPr>
          <w:spacing w:val="38"/>
        </w:rPr>
        <w:t xml:space="preserve"> </w:t>
      </w:r>
      <w:r>
        <w:t>done</w:t>
      </w:r>
      <w:r>
        <w:rPr>
          <w:spacing w:val="39"/>
        </w:rPr>
        <w:t xml:space="preserve"> </w:t>
      </w:r>
      <w:r>
        <w:t>on</w:t>
      </w:r>
      <w:r>
        <w:rPr>
          <w:spacing w:val="38"/>
        </w:rPr>
        <w:t xml:space="preserve"> </w:t>
      </w:r>
      <w:r>
        <w:rPr>
          <w:spacing w:val="9"/>
        </w:rPr>
        <w:t>following</w:t>
      </w:r>
      <w:r>
        <w:rPr>
          <w:spacing w:val="41"/>
        </w:rPr>
        <w:t xml:space="preserve"> </w:t>
      </w:r>
      <w:r>
        <w:t>criteria</w:t>
      </w:r>
      <w:r>
        <w:rPr>
          <w:spacing w:val="41"/>
        </w:rPr>
        <w:t xml:space="preserve"> </w:t>
      </w:r>
      <w:r>
        <w:t>as</w:t>
      </w:r>
      <w:r>
        <w:rPr>
          <w:spacing w:val="40"/>
        </w:rPr>
        <w:t xml:space="preserve"> </w:t>
      </w:r>
      <w:r>
        <w:t>part</w:t>
      </w:r>
      <w:r>
        <w:rPr>
          <w:spacing w:val="37"/>
        </w:rPr>
        <w:t xml:space="preserve"> </w:t>
      </w:r>
      <w:r>
        <w:t>of</w:t>
      </w:r>
      <w:r>
        <w:rPr>
          <w:spacing w:val="41"/>
        </w:rPr>
        <w:t xml:space="preserve"> </w:t>
      </w:r>
      <w:r>
        <w:rPr>
          <w:spacing w:val="9"/>
        </w:rPr>
        <w:t>Technical</w:t>
      </w:r>
      <w:r>
        <w:rPr>
          <w:spacing w:val="36"/>
        </w:rPr>
        <w:t xml:space="preserve"> </w:t>
      </w:r>
      <w:r>
        <w:rPr>
          <w:spacing w:val="9"/>
        </w:rPr>
        <w:t xml:space="preserve">evaluation </w:t>
      </w:r>
    </w:p>
    <w:tbl>
      <w:tblPr>
        <w:tblW w:w="8605"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5713"/>
        <w:gridCol w:w="851"/>
        <w:gridCol w:w="1330"/>
      </w:tblGrid>
      <w:tr w:rsidR="002E74E7" w:rsidTr="002E74E7">
        <w:trPr>
          <w:trHeight w:val="251"/>
        </w:trPr>
        <w:tc>
          <w:tcPr>
            <w:tcW w:w="711" w:type="dxa"/>
          </w:tcPr>
          <w:p w:rsidR="002E74E7" w:rsidRPr="00176F30" w:rsidRDefault="002E74E7" w:rsidP="006A6986">
            <w:pPr>
              <w:pStyle w:val="TableParagraph"/>
              <w:spacing w:line="232" w:lineRule="exact"/>
              <w:ind w:left="108"/>
              <w:rPr>
                <w:rFonts w:asciiTheme="minorHAnsi" w:hAnsiTheme="minorHAnsi" w:cstheme="minorHAnsi"/>
                <w:b/>
              </w:rPr>
            </w:pPr>
            <w:r w:rsidRPr="00176F30">
              <w:rPr>
                <w:rFonts w:asciiTheme="minorHAnsi" w:hAnsiTheme="minorHAnsi" w:cstheme="minorHAnsi"/>
                <w:b/>
                <w:spacing w:val="11"/>
              </w:rPr>
              <w:t>S. No.</w:t>
            </w:r>
          </w:p>
        </w:tc>
        <w:tc>
          <w:tcPr>
            <w:tcW w:w="5713" w:type="dxa"/>
          </w:tcPr>
          <w:p w:rsidR="002E74E7" w:rsidRPr="00176F30" w:rsidRDefault="002E74E7" w:rsidP="006A6986">
            <w:pPr>
              <w:pStyle w:val="TableParagraph"/>
              <w:spacing w:line="232" w:lineRule="exact"/>
              <w:ind w:left="107"/>
              <w:rPr>
                <w:rFonts w:asciiTheme="minorHAnsi" w:hAnsiTheme="minorHAnsi" w:cstheme="minorHAnsi"/>
                <w:b/>
              </w:rPr>
            </w:pPr>
            <w:r w:rsidRPr="00176F30">
              <w:rPr>
                <w:rFonts w:asciiTheme="minorHAnsi" w:hAnsiTheme="minorHAnsi" w:cstheme="minorHAnsi"/>
                <w:b/>
              </w:rPr>
              <w:t>Requirements</w:t>
            </w:r>
          </w:p>
        </w:tc>
        <w:tc>
          <w:tcPr>
            <w:tcW w:w="851" w:type="dxa"/>
          </w:tcPr>
          <w:p w:rsidR="002E74E7" w:rsidRPr="00176F30" w:rsidRDefault="002E74E7" w:rsidP="006A6986">
            <w:pPr>
              <w:pStyle w:val="TableParagraph"/>
              <w:spacing w:before="4"/>
              <w:ind w:left="107"/>
              <w:rPr>
                <w:rFonts w:asciiTheme="minorHAnsi" w:hAnsiTheme="minorHAnsi" w:cstheme="minorHAnsi"/>
                <w:sz w:val="24"/>
              </w:rPr>
            </w:pPr>
            <w:r w:rsidRPr="00176F30">
              <w:rPr>
                <w:rFonts w:asciiTheme="minorHAnsi" w:hAnsiTheme="minorHAnsi" w:cstheme="minorHAnsi"/>
                <w:sz w:val="24"/>
              </w:rPr>
              <w:t>A/ C</w:t>
            </w:r>
          </w:p>
        </w:tc>
        <w:tc>
          <w:tcPr>
            <w:tcW w:w="1330" w:type="dxa"/>
          </w:tcPr>
          <w:p w:rsidR="002E74E7" w:rsidRPr="00176F30" w:rsidRDefault="002E74E7" w:rsidP="006A6986">
            <w:pPr>
              <w:pStyle w:val="TableParagraph"/>
              <w:spacing w:line="232" w:lineRule="exact"/>
              <w:ind w:left="105"/>
              <w:rPr>
                <w:rFonts w:asciiTheme="minorHAnsi" w:hAnsiTheme="minorHAnsi" w:cstheme="minorHAnsi"/>
                <w:b/>
              </w:rPr>
            </w:pPr>
            <w:r w:rsidRPr="00176F30">
              <w:rPr>
                <w:rFonts w:asciiTheme="minorHAnsi" w:hAnsiTheme="minorHAnsi" w:cstheme="minorHAnsi"/>
                <w:b/>
              </w:rPr>
              <w:t>Remark</w:t>
            </w:r>
          </w:p>
        </w:tc>
      </w:tr>
      <w:tr w:rsidR="002E74E7" w:rsidTr="002E74E7">
        <w:trPr>
          <w:trHeight w:val="278"/>
        </w:trPr>
        <w:tc>
          <w:tcPr>
            <w:tcW w:w="711" w:type="dxa"/>
          </w:tcPr>
          <w:p w:rsidR="002E74E7" w:rsidRPr="00176F30" w:rsidRDefault="002E74E7" w:rsidP="006A6986">
            <w:pPr>
              <w:pStyle w:val="TableParagraph"/>
              <w:spacing w:line="247" w:lineRule="exact"/>
              <w:ind w:left="108"/>
              <w:rPr>
                <w:rFonts w:asciiTheme="minorHAnsi" w:hAnsiTheme="minorHAnsi" w:cstheme="minorHAnsi"/>
              </w:rPr>
            </w:pPr>
            <w:r w:rsidRPr="00176F30">
              <w:rPr>
                <w:rFonts w:asciiTheme="minorHAnsi" w:hAnsiTheme="minorHAnsi" w:cstheme="minorHAnsi"/>
              </w:rPr>
              <w:t>A</w:t>
            </w:r>
          </w:p>
        </w:tc>
        <w:tc>
          <w:tcPr>
            <w:tcW w:w="5713" w:type="dxa"/>
          </w:tcPr>
          <w:p w:rsidR="002E74E7" w:rsidRPr="00176F30" w:rsidRDefault="002E74E7" w:rsidP="006A6986">
            <w:pPr>
              <w:pStyle w:val="TableParagraph"/>
              <w:spacing w:line="245" w:lineRule="exact"/>
              <w:ind w:left="107"/>
              <w:rPr>
                <w:rFonts w:asciiTheme="minorHAnsi" w:hAnsiTheme="minorHAnsi" w:cstheme="minorHAnsi"/>
                <w:b/>
              </w:rPr>
            </w:pPr>
            <w:r w:rsidRPr="00176F30">
              <w:rPr>
                <w:rFonts w:asciiTheme="minorHAnsi" w:hAnsiTheme="minorHAnsi" w:cstheme="minorHAnsi"/>
                <w:b/>
              </w:rPr>
              <w:t>Application</w:t>
            </w:r>
            <w:r w:rsidRPr="00176F30">
              <w:rPr>
                <w:rFonts w:asciiTheme="minorHAnsi" w:hAnsiTheme="minorHAnsi" w:cstheme="minorHAnsi"/>
                <w:b/>
                <w:spacing w:val="-1"/>
              </w:rPr>
              <w:t xml:space="preserve"> </w:t>
            </w:r>
            <w:r w:rsidRPr="00176F30">
              <w:rPr>
                <w:rFonts w:asciiTheme="minorHAnsi" w:hAnsiTheme="minorHAnsi" w:cstheme="minorHAnsi"/>
                <w:b/>
              </w:rPr>
              <w:t>Architecture</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Pr>
          <w:p w:rsidR="002E74E7" w:rsidRPr="00176F30" w:rsidRDefault="002E74E7" w:rsidP="00B02D53">
            <w:pPr>
              <w:pStyle w:val="TableParagraph"/>
              <w:spacing w:line="247" w:lineRule="exact"/>
              <w:rPr>
                <w:rFonts w:asciiTheme="minorHAnsi" w:hAnsiTheme="minorHAnsi" w:cstheme="minorHAnsi"/>
              </w:rPr>
            </w:pPr>
            <w:r w:rsidRPr="00176F30">
              <w:rPr>
                <w:rFonts w:asciiTheme="minorHAnsi" w:hAnsiTheme="minorHAnsi" w:cstheme="minorHAnsi"/>
                <w:spacing w:val="11"/>
              </w:rPr>
              <w:t>1.</w:t>
            </w:r>
          </w:p>
        </w:tc>
        <w:tc>
          <w:tcPr>
            <w:tcW w:w="5713" w:type="dxa"/>
          </w:tcPr>
          <w:p w:rsidR="002E74E7" w:rsidRPr="00176F30" w:rsidRDefault="002E74E7" w:rsidP="006A6986">
            <w:pPr>
              <w:pStyle w:val="TableParagraph"/>
              <w:tabs>
                <w:tab w:val="left" w:pos="735"/>
                <w:tab w:val="left" w:pos="2230"/>
                <w:tab w:val="left" w:pos="3159"/>
                <w:tab w:val="left" w:pos="4185"/>
                <w:tab w:val="left" w:pos="4652"/>
              </w:tabs>
              <w:spacing w:line="247" w:lineRule="exact"/>
              <w:ind w:left="107"/>
              <w:rPr>
                <w:rFonts w:asciiTheme="minorHAnsi" w:hAnsiTheme="minorHAnsi" w:cstheme="minorHAnsi"/>
              </w:rPr>
            </w:pPr>
            <w:r w:rsidRPr="00176F30">
              <w:rPr>
                <w:rFonts w:asciiTheme="minorHAnsi" w:hAnsiTheme="minorHAnsi" w:cstheme="minorHAnsi"/>
              </w:rPr>
              <w:t>The</w:t>
            </w:r>
            <w:r w:rsidRPr="00176F30">
              <w:rPr>
                <w:rFonts w:asciiTheme="minorHAnsi" w:hAnsiTheme="minorHAnsi" w:cstheme="minorHAnsi"/>
              </w:rPr>
              <w:tab/>
            </w:r>
            <w:r w:rsidRPr="00176F30">
              <w:rPr>
                <w:rFonts w:asciiTheme="minorHAnsi" w:hAnsiTheme="minorHAnsi" w:cstheme="minorHAnsi"/>
                <w:spacing w:val="9"/>
              </w:rPr>
              <w:t>architecture</w:t>
            </w:r>
            <w:r w:rsidRPr="00176F30">
              <w:rPr>
                <w:rFonts w:asciiTheme="minorHAnsi" w:hAnsiTheme="minorHAnsi" w:cstheme="minorHAnsi"/>
                <w:spacing w:val="9"/>
              </w:rPr>
              <w:tab/>
            </w:r>
            <w:r w:rsidRPr="00176F30">
              <w:rPr>
                <w:rFonts w:asciiTheme="minorHAnsi" w:hAnsiTheme="minorHAnsi" w:cstheme="minorHAnsi"/>
              </w:rPr>
              <w:t>should</w:t>
            </w:r>
            <w:r w:rsidRPr="00176F30">
              <w:rPr>
                <w:rFonts w:asciiTheme="minorHAnsi" w:hAnsiTheme="minorHAnsi" w:cstheme="minorHAnsi"/>
              </w:rPr>
              <w:tab/>
              <w:t>support</w:t>
            </w:r>
            <w:r w:rsidRPr="00176F30">
              <w:rPr>
                <w:rFonts w:asciiTheme="minorHAnsi" w:hAnsiTheme="minorHAnsi" w:cstheme="minorHAnsi"/>
              </w:rPr>
              <w:tab/>
              <w:t>various banking</w:t>
            </w:r>
          </w:p>
          <w:p w:rsidR="002E74E7" w:rsidRPr="00176F30" w:rsidRDefault="002E74E7" w:rsidP="006A6986">
            <w:pPr>
              <w:pStyle w:val="TableParagraph"/>
              <w:spacing w:before="5" w:line="234" w:lineRule="exact"/>
              <w:ind w:left="107"/>
              <w:rPr>
                <w:rFonts w:asciiTheme="minorHAnsi" w:hAnsiTheme="minorHAnsi" w:cstheme="minorHAnsi"/>
              </w:rPr>
            </w:pPr>
            <w:r w:rsidRPr="00176F30">
              <w:rPr>
                <w:rFonts w:asciiTheme="minorHAnsi" w:hAnsiTheme="minorHAnsi" w:cstheme="minorHAnsi"/>
                <w:spacing w:val="9"/>
              </w:rPr>
              <w:t>delivery</w:t>
            </w:r>
            <w:r w:rsidRPr="00176F30">
              <w:rPr>
                <w:rFonts w:asciiTheme="minorHAnsi" w:hAnsiTheme="minorHAnsi" w:cstheme="minorHAnsi"/>
                <w:spacing w:val="64"/>
              </w:rPr>
              <w:t xml:space="preserve"> </w:t>
            </w:r>
            <w:r w:rsidRPr="00176F30">
              <w:rPr>
                <w:rFonts w:asciiTheme="minorHAnsi" w:hAnsiTheme="minorHAnsi" w:cstheme="minorHAnsi"/>
              </w:rPr>
              <w:t>channels</w:t>
            </w:r>
            <w:r w:rsidRPr="00176F30">
              <w:rPr>
                <w:rFonts w:asciiTheme="minorHAnsi" w:hAnsiTheme="minorHAnsi" w:cstheme="minorHAnsi"/>
                <w:spacing w:val="64"/>
              </w:rPr>
              <w:t xml:space="preserve"> </w:t>
            </w:r>
            <w:r w:rsidRPr="00176F30">
              <w:rPr>
                <w:rFonts w:asciiTheme="minorHAnsi" w:hAnsiTheme="minorHAnsi" w:cstheme="minorHAnsi"/>
              </w:rPr>
              <w:t>(current</w:t>
            </w:r>
            <w:r w:rsidRPr="00176F30">
              <w:rPr>
                <w:rFonts w:asciiTheme="minorHAnsi" w:hAnsiTheme="minorHAnsi" w:cstheme="minorHAnsi"/>
                <w:spacing w:val="71"/>
              </w:rPr>
              <w:t xml:space="preserve"> </w:t>
            </w:r>
            <w:r w:rsidRPr="00176F30">
              <w:rPr>
                <w:rFonts w:asciiTheme="minorHAnsi" w:hAnsiTheme="minorHAnsi" w:cstheme="minorHAnsi"/>
              </w:rPr>
              <w:t>&amp;</w:t>
            </w:r>
            <w:r w:rsidRPr="00176F30">
              <w:rPr>
                <w:rFonts w:asciiTheme="minorHAnsi" w:hAnsiTheme="minorHAnsi" w:cstheme="minorHAnsi"/>
                <w:spacing w:val="63"/>
              </w:rPr>
              <w:t xml:space="preserve"> </w:t>
            </w:r>
            <w:r w:rsidRPr="00176F30">
              <w:rPr>
                <w:rFonts w:asciiTheme="minorHAnsi" w:hAnsiTheme="minorHAnsi" w:cstheme="minorHAnsi"/>
              </w:rPr>
              <w:t>future) such as  Mobile, ATM, Payment Gateway, POS , QR Code , USSD, SMS, wearable etc.</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05"/>
        </w:trPr>
        <w:tc>
          <w:tcPr>
            <w:tcW w:w="711" w:type="dxa"/>
          </w:tcPr>
          <w:p w:rsidR="002E74E7" w:rsidRPr="00176F30" w:rsidRDefault="002E74E7" w:rsidP="00B02D53">
            <w:pPr>
              <w:pStyle w:val="TableParagraph"/>
              <w:spacing w:line="247" w:lineRule="exact"/>
              <w:rPr>
                <w:rFonts w:asciiTheme="minorHAnsi" w:hAnsiTheme="minorHAnsi" w:cstheme="minorHAnsi"/>
              </w:rPr>
            </w:pPr>
            <w:r w:rsidRPr="00176F30">
              <w:rPr>
                <w:rFonts w:asciiTheme="minorHAnsi" w:hAnsiTheme="minorHAnsi" w:cstheme="minorHAnsi"/>
                <w:spacing w:val="11"/>
              </w:rPr>
              <w:t>2.</w:t>
            </w:r>
          </w:p>
        </w:tc>
        <w:tc>
          <w:tcPr>
            <w:tcW w:w="5713" w:type="dxa"/>
          </w:tcPr>
          <w:p w:rsidR="002E74E7" w:rsidRPr="00176F30" w:rsidRDefault="002E74E7" w:rsidP="006A6986">
            <w:pPr>
              <w:pStyle w:val="TableParagraph"/>
              <w:spacing w:line="247" w:lineRule="exact"/>
              <w:ind w:left="107"/>
              <w:rPr>
                <w:rFonts w:asciiTheme="minorHAnsi" w:hAnsiTheme="minorHAnsi" w:cstheme="minorHAnsi"/>
              </w:rPr>
            </w:pPr>
            <w:r w:rsidRPr="00176F30">
              <w:rPr>
                <w:rFonts w:asciiTheme="minorHAnsi" w:hAnsiTheme="minorHAnsi" w:cstheme="minorHAnsi"/>
              </w:rPr>
              <w:t>The</w:t>
            </w:r>
            <w:r w:rsidRPr="00176F30">
              <w:rPr>
                <w:rFonts w:asciiTheme="minorHAnsi" w:hAnsiTheme="minorHAnsi" w:cstheme="minorHAnsi"/>
                <w:spacing w:val="98"/>
              </w:rPr>
              <w:t xml:space="preserve"> </w:t>
            </w:r>
            <w:r w:rsidRPr="00176F30">
              <w:rPr>
                <w:rFonts w:asciiTheme="minorHAnsi" w:hAnsiTheme="minorHAnsi" w:cstheme="minorHAnsi"/>
                <w:spacing w:val="9"/>
              </w:rPr>
              <w:t xml:space="preserve">architecture </w:t>
            </w:r>
            <w:r w:rsidRPr="00176F30">
              <w:rPr>
                <w:rFonts w:asciiTheme="minorHAnsi" w:hAnsiTheme="minorHAnsi" w:cstheme="minorHAnsi"/>
                <w:spacing w:val="31"/>
              </w:rPr>
              <w:t xml:space="preserve"> </w:t>
            </w:r>
            <w:r w:rsidRPr="00176F30">
              <w:rPr>
                <w:rFonts w:asciiTheme="minorHAnsi" w:hAnsiTheme="minorHAnsi" w:cstheme="minorHAnsi"/>
              </w:rPr>
              <w:t>should</w:t>
            </w:r>
            <w:r w:rsidRPr="00176F30">
              <w:rPr>
                <w:rFonts w:asciiTheme="minorHAnsi" w:hAnsiTheme="minorHAnsi" w:cstheme="minorHAnsi"/>
                <w:spacing w:val="101"/>
              </w:rPr>
              <w:t xml:space="preserve"> </w:t>
            </w:r>
            <w:r w:rsidRPr="00176F30">
              <w:rPr>
                <w:rFonts w:asciiTheme="minorHAnsi" w:hAnsiTheme="minorHAnsi" w:cstheme="minorHAnsi"/>
              </w:rPr>
              <w:t>support</w:t>
            </w:r>
            <w:r w:rsidRPr="00176F30">
              <w:rPr>
                <w:rFonts w:asciiTheme="minorHAnsi" w:hAnsiTheme="minorHAnsi" w:cstheme="minorHAnsi"/>
                <w:spacing w:val="100"/>
              </w:rPr>
              <w:t xml:space="preserve"> </w:t>
            </w:r>
            <w:r w:rsidRPr="00176F30">
              <w:rPr>
                <w:rFonts w:asciiTheme="minorHAnsi" w:hAnsiTheme="minorHAnsi" w:cstheme="minorHAnsi"/>
              </w:rPr>
              <w:t>online</w:t>
            </w:r>
            <w:r w:rsidRPr="00176F30">
              <w:rPr>
                <w:rFonts w:asciiTheme="minorHAnsi" w:hAnsiTheme="minorHAnsi" w:cstheme="minorHAnsi"/>
                <w:spacing w:val="99"/>
              </w:rPr>
              <w:t xml:space="preserve"> </w:t>
            </w:r>
            <w:r w:rsidRPr="00176F30">
              <w:rPr>
                <w:rFonts w:asciiTheme="minorHAnsi" w:hAnsiTheme="minorHAnsi" w:cstheme="minorHAnsi"/>
              </w:rPr>
              <w:t>real</w:t>
            </w:r>
            <w:r w:rsidRPr="00176F30">
              <w:rPr>
                <w:rFonts w:asciiTheme="minorHAnsi" w:hAnsiTheme="minorHAnsi" w:cstheme="minorHAnsi"/>
                <w:spacing w:val="97"/>
              </w:rPr>
              <w:t xml:space="preserve"> </w:t>
            </w:r>
            <w:r w:rsidRPr="00176F30">
              <w:rPr>
                <w:rFonts w:asciiTheme="minorHAnsi" w:hAnsiTheme="minorHAnsi" w:cstheme="minorHAnsi"/>
              </w:rPr>
              <w:t>time</w:t>
            </w:r>
          </w:p>
          <w:p w:rsidR="002E74E7" w:rsidRPr="00176F30" w:rsidRDefault="002E74E7" w:rsidP="006A6986">
            <w:pPr>
              <w:pStyle w:val="TableParagraph"/>
              <w:spacing w:before="5" w:line="234" w:lineRule="exact"/>
              <w:ind w:left="107"/>
              <w:rPr>
                <w:rFonts w:asciiTheme="minorHAnsi" w:hAnsiTheme="minorHAnsi" w:cstheme="minorHAnsi"/>
              </w:rPr>
            </w:pPr>
            <w:r w:rsidRPr="00176F30">
              <w:rPr>
                <w:rFonts w:asciiTheme="minorHAnsi" w:hAnsiTheme="minorHAnsi" w:cstheme="minorHAnsi"/>
              </w:rPr>
              <w:t>updation</w:t>
            </w:r>
            <w:r w:rsidRPr="00176F30">
              <w:rPr>
                <w:rFonts w:asciiTheme="minorHAnsi" w:hAnsiTheme="minorHAnsi" w:cstheme="minorHAnsi"/>
                <w:spacing w:val="64"/>
              </w:rPr>
              <w:t xml:space="preserve"> </w:t>
            </w:r>
            <w:r w:rsidRPr="00176F30">
              <w:rPr>
                <w:rFonts w:asciiTheme="minorHAnsi" w:hAnsiTheme="minorHAnsi" w:cstheme="minorHAnsi"/>
              </w:rPr>
              <w:t>between</w:t>
            </w:r>
            <w:r w:rsidRPr="00176F30">
              <w:rPr>
                <w:rFonts w:asciiTheme="minorHAnsi" w:hAnsiTheme="minorHAnsi" w:cstheme="minorHAnsi"/>
                <w:spacing w:val="61"/>
              </w:rPr>
              <w:t xml:space="preserve"> </w:t>
            </w:r>
            <w:r w:rsidRPr="00176F30">
              <w:rPr>
                <w:rFonts w:asciiTheme="minorHAnsi" w:hAnsiTheme="minorHAnsi" w:cstheme="minorHAnsi"/>
              </w:rPr>
              <w:t>the</w:t>
            </w:r>
            <w:r w:rsidRPr="00176F30">
              <w:rPr>
                <w:rFonts w:asciiTheme="minorHAnsi" w:hAnsiTheme="minorHAnsi" w:cstheme="minorHAnsi"/>
                <w:spacing w:val="61"/>
              </w:rPr>
              <w:t xml:space="preserve"> </w:t>
            </w:r>
            <w:r w:rsidRPr="00176F30">
              <w:rPr>
                <w:rFonts w:asciiTheme="minorHAnsi" w:hAnsiTheme="minorHAnsi" w:cstheme="minorHAnsi"/>
                <w:spacing w:val="9"/>
              </w:rPr>
              <w:t>application</w:t>
            </w:r>
            <w:r w:rsidRPr="00176F30">
              <w:rPr>
                <w:rFonts w:asciiTheme="minorHAnsi" w:hAnsiTheme="minorHAnsi" w:cstheme="minorHAnsi"/>
                <w:spacing w:val="65"/>
              </w:rPr>
              <w:t xml:space="preserve"> </w:t>
            </w:r>
            <w:r w:rsidRPr="00176F30">
              <w:rPr>
                <w:rFonts w:asciiTheme="minorHAnsi" w:hAnsiTheme="minorHAnsi" w:cstheme="minorHAnsi"/>
              </w:rPr>
              <w:t>&amp;</w:t>
            </w:r>
            <w:r w:rsidRPr="00176F30">
              <w:rPr>
                <w:rFonts w:asciiTheme="minorHAnsi" w:hAnsiTheme="minorHAnsi" w:cstheme="minorHAnsi"/>
                <w:spacing w:val="60"/>
              </w:rPr>
              <w:t xml:space="preserve"> </w:t>
            </w:r>
            <w:r w:rsidRPr="00176F30">
              <w:rPr>
                <w:rFonts w:asciiTheme="minorHAnsi" w:hAnsiTheme="minorHAnsi" w:cstheme="minorHAnsi"/>
              </w:rPr>
              <w:t>database</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05"/>
        </w:trPr>
        <w:tc>
          <w:tcPr>
            <w:tcW w:w="711" w:type="dxa"/>
          </w:tcPr>
          <w:p w:rsidR="002E74E7" w:rsidRPr="00176F30" w:rsidRDefault="002E74E7" w:rsidP="00B02D53">
            <w:pPr>
              <w:pStyle w:val="TableParagraph"/>
              <w:spacing w:line="247" w:lineRule="exact"/>
              <w:rPr>
                <w:rFonts w:asciiTheme="minorHAnsi" w:hAnsiTheme="minorHAnsi" w:cstheme="minorHAnsi"/>
              </w:rPr>
            </w:pPr>
            <w:r w:rsidRPr="00176F30">
              <w:rPr>
                <w:rFonts w:asciiTheme="minorHAnsi" w:hAnsiTheme="minorHAnsi" w:cstheme="minorHAnsi"/>
                <w:spacing w:val="11"/>
              </w:rPr>
              <w:t>3.</w:t>
            </w:r>
          </w:p>
        </w:tc>
        <w:tc>
          <w:tcPr>
            <w:tcW w:w="5713" w:type="dxa"/>
          </w:tcPr>
          <w:p w:rsidR="002E74E7" w:rsidRPr="00176F30" w:rsidRDefault="002E74E7" w:rsidP="006A6986">
            <w:pPr>
              <w:pStyle w:val="TableParagraph"/>
              <w:spacing w:line="247" w:lineRule="exact"/>
              <w:ind w:left="107"/>
              <w:rPr>
                <w:rFonts w:asciiTheme="minorHAnsi" w:hAnsiTheme="minorHAnsi" w:cstheme="minorHAnsi"/>
              </w:rPr>
            </w:pPr>
            <w:r w:rsidRPr="00176F30">
              <w:rPr>
                <w:rFonts w:asciiTheme="minorHAnsi" w:hAnsiTheme="minorHAnsi" w:cstheme="minorHAnsi"/>
                <w:spacing w:val="9"/>
              </w:rPr>
              <w:t>Integrity</w:t>
            </w:r>
            <w:r w:rsidRPr="00176F30">
              <w:rPr>
                <w:rFonts w:asciiTheme="minorHAnsi" w:hAnsiTheme="minorHAnsi" w:cstheme="minorHAnsi"/>
                <w:spacing w:val="33"/>
              </w:rPr>
              <w:t xml:space="preserve"> </w:t>
            </w:r>
            <w:r w:rsidRPr="00176F30">
              <w:rPr>
                <w:rFonts w:asciiTheme="minorHAnsi" w:hAnsiTheme="minorHAnsi" w:cstheme="minorHAnsi"/>
              </w:rPr>
              <w:t>of</w:t>
            </w:r>
            <w:r w:rsidRPr="00176F30">
              <w:rPr>
                <w:rFonts w:asciiTheme="minorHAnsi" w:hAnsiTheme="minorHAnsi" w:cstheme="minorHAnsi"/>
                <w:spacing w:val="39"/>
              </w:rPr>
              <w:t xml:space="preserve"> </w:t>
            </w:r>
            <w:r w:rsidRPr="00176F30">
              <w:rPr>
                <w:rFonts w:asciiTheme="minorHAnsi" w:hAnsiTheme="minorHAnsi" w:cstheme="minorHAnsi"/>
              </w:rPr>
              <w:t>the</w:t>
            </w:r>
            <w:r w:rsidRPr="00176F30">
              <w:rPr>
                <w:rFonts w:asciiTheme="minorHAnsi" w:hAnsiTheme="minorHAnsi" w:cstheme="minorHAnsi"/>
                <w:spacing w:val="36"/>
              </w:rPr>
              <w:t xml:space="preserve"> </w:t>
            </w:r>
            <w:r w:rsidRPr="00176F30">
              <w:rPr>
                <w:rFonts w:asciiTheme="minorHAnsi" w:hAnsiTheme="minorHAnsi" w:cstheme="minorHAnsi"/>
              </w:rPr>
              <w:t>data</w:t>
            </w:r>
            <w:r w:rsidRPr="00176F30">
              <w:rPr>
                <w:rFonts w:asciiTheme="minorHAnsi" w:hAnsiTheme="minorHAnsi" w:cstheme="minorHAnsi"/>
                <w:spacing w:val="36"/>
              </w:rPr>
              <w:t xml:space="preserve"> </w:t>
            </w:r>
            <w:r w:rsidRPr="00176F30">
              <w:rPr>
                <w:rFonts w:asciiTheme="minorHAnsi" w:hAnsiTheme="minorHAnsi" w:cstheme="minorHAnsi"/>
              </w:rPr>
              <w:t>should</w:t>
            </w:r>
            <w:r w:rsidRPr="00176F30">
              <w:rPr>
                <w:rFonts w:asciiTheme="minorHAnsi" w:hAnsiTheme="minorHAnsi" w:cstheme="minorHAnsi"/>
                <w:spacing w:val="36"/>
              </w:rPr>
              <w:t xml:space="preserve"> </w:t>
            </w:r>
            <w:r w:rsidRPr="00176F30">
              <w:rPr>
                <w:rFonts w:asciiTheme="minorHAnsi" w:hAnsiTheme="minorHAnsi" w:cstheme="minorHAnsi"/>
              </w:rPr>
              <w:t>be</w:t>
            </w:r>
            <w:r w:rsidRPr="00176F30">
              <w:rPr>
                <w:rFonts w:asciiTheme="minorHAnsi" w:hAnsiTheme="minorHAnsi" w:cstheme="minorHAnsi"/>
                <w:spacing w:val="33"/>
              </w:rPr>
              <w:t xml:space="preserve"> </w:t>
            </w:r>
            <w:r w:rsidRPr="00176F30">
              <w:rPr>
                <w:rFonts w:asciiTheme="minorHAnsi" w:hAnsiTheme="minorHAnsi" w:cstheme="minorHAnsi"/>
                <w:spacing w:val="9"/>
              </w:rPr>
              <w:t>maintained</w:t>
            </w:r>
            <w:r w:rsidRPr="00176F30">
              <w:rPr>
                <w:rFonts w:asciiTheme="minorHAnsi" w:hAnsiTheme="minorHAnsi" w:cstheme="minorHAnsi"/>
                <w:spacing w:val="36"/>
              </w:rPr>
              <w:t xml:space="preserve"> </w:t>
            </w:r>
            <w:r w:rsidRPr="00176F30">
              <w:rPr>
                <w:rFonts w:asciiTheme="minorHAnsi" w:hAnsiTheme="minorHAnsi" w:cstheme="minorHAnsi"/>
              </w:rPr>
              <w:t>between</w:t>
            </w:r>
          </w:p>
          <w:p w:rsidR="002E74E7" w:rsidRPr="00176F30" w:rsidRDefault="002E74E7" w:rsidP="006A6986">
            <w:pPr>
              <w:pStyle w:val="TableParagraph"/>
              <w:spacing w:before="5" w:line="234" w:lineRule="exact"/>
              <w:ind w:left="107"/>
              <w:rPr>
                <w:rFonts w:asciiTheme="minorHAnsi" w:hAnsiTheme="minorHAnsi" w:cstheme="minorHAnsi"/>
              </w:rPr>
            </w:pPr>
            <w:r w:rsidRPr="00176F30">
              <w:rPr>
                <w:rFonts w:asciiTheme="minorHAnsi" w:hAnsiTheme="minorHAnsi" w:cstheme="minorHAnsi"/>
              </w:rPr>
              <w:t>the</w:t>
            </w:r>
            <w:r w:rsidRPr="00176F30">
              <w:rPr>
                <w:rFonts w:asciiTheme="minorHAnsi" w:hAnsiTheme="minorHAnsi" w:cstheme="minorHAnsi"/>
                <w:spacing w:val="31"/>
              </w:rPr>
              <w:t xml:space="preserve"> </w:t>
            </w:r>
            <w:r w:rsidRPr="00176F30">
              <w:rPr>
                <w:rFonts w:asciiTheme="minorHAnsi" w:hAnsiTheme="minorHAnsi" w:cstheme="minorHAnsi"/>
                <w:spacing w:val="9"/>
              </w:rPr>
              <w:t>application</w:t>
            </w:r>
            <w:r w:rsidRPr="00176F30">
              <w:rPr>
                <w:rFonts w:asciiTheme="minorHAnsi" w:hAnsiTheme="minorHAnsi" w:cstheme="minorHAnsi"/>
                <w:spacing w:val="31"/>
              </w:rPr>
              <w:t xml:space="preserve"> </w:t>
            </w:r>
            <w:r w:rsidRPr="00176F30">
              <w:rPr>
                <w:rFonts w:asciiTheme="minorHAnsi" w:hAnsiTheme="minorHAnsi" w:cstheme="minorHAnsi"/>
              </w:rPr>
              <w:t>&amp;</w:t>
            </w:r>
            <w:r w:rsidRPr="00176F30">
              <w:rPr>
                <w:rFonts w:asciiTheme="minorHAnsi" w:hAnsiTheme="minorHAnsi" w:cstheme="minorHAnsi"/>
                <w:spacing w:val="28"/>
              </w:rPr>
              <w:t xml:space="preserve"> </w:t>
            </w:r>
            <w:r w:rsidRPr="00176F30">
              <w:rPr>
                <w:rFonts w:asciiTheme="minorHAnsi" w:hAnsiTheme="minorHAnsi" w:cstheme="minorHAnsi"/>
                <w:spacing w:val="9"/>
              </w:rPr>
              <w:t>database.</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1013"/>
        </w:trPr>
        <w:tc>
          <w:tcPr>
            <w:tcW w:w="711" w:type="dxa"/>
          </w:tcPr>
          <w:p w:rsidR="002E74E7" w:rsidRPr="00176F30" w:rsidRDefault="002E74E7" w:rsidP="00B02D53">
            <w:pPr>
              <w:pStyle w:val="TableParagraph"/>
              <w:spacing w:line="247" w:lineRule="exact"/>
              <w:rPr>
                <w:rFonts w:asciiTheme="minorHAnsi" w:hAnsiTheme="minorHAnsi" w:cstheme="minorHAnsi"/>
              </w:rPr>
            </w:pPr>
            <w:r w:rsidRPr="00176F30">
              <w:rPr>
                <w:rFonts w:asciiTheme="minorHAnsi" w:hAnsiTheme="minorHAnsi" w:cstheme="minorHAnsi"/>
                <w:spacing w:val="11"/>
              </w:rPr>
              <w:t>4.</w:t>
            </w:r>
          </w:p>
        </w:tc>
        <w:tc>
          <w:tcPr>
            <w:tcW w:w="5713" w:type="dxa"/>
          </w:tcPr>
          <w:p w:rsidR="002E74E7" w:rsidRPr="00176F30" w:rsidRDefault="002E74E7" w:rsidP="006A6986">
            <w:pPr>
              <w:pStyle w:val="TableParagraph"/>
              <w:spacing w:line="244" w:lineRule="auto"/>
              <w:ind w:left="107" w:right="212"/>
              <w:jc w:val="both"/>
              <w:rPr>
                <w:rFonts w:asciiTheme="minorHAnsi" w:hAnsiTheme="minorHAnsi" w:cstheme="minorHAnsi"/>
              </w:rPr>
            </w:pPr>
            <w:r w:rsidRPr="00176F30">
              <w:rPr>
                <w:rFonts w:asciiTheme="minorHAnsi" w:hAnsiTheme="minorHAnsi" w:cstheme="minorHAnsi"/>
              </w:rPr>
              <w:t>The</w:t>
            </w:r>
            <w:r w:rsidRPr="00176F30">
              <w:rPr>
                <w:rFonts w:asciiTheme="minorHAnsi" w:hAnsiTheme="minorHAnsi" w:cstheme="minorHAnsi"/>
                <w:spacing w:val="59"/>
              </w:rPr>
              <w:t xml:space="preserve"> </w:t>
            </w:r>
            <w:r w:rsidRPr="00176F30">
              <w:rPr>
                <w:rFonts w:asciiTheme="minorHAnsi" w:hAnsiTheme="minorHAnsi" w:cstheme="minorHAnsi"/>
                <w:spacing w:val="9"/>
              </w:rPr>
              <w:t xml:space="preserve">architecture </w:t>
            </w:r>
            <w:r w:rsidRPr="00176F30">
              <w:rPr>
                <w:rFonts w:asciiTheme="minorHAnsi" w:hAnsiTheme="minorHAnsi" w:cstheme="minorHAnsi"/>
                <w:spacing w:val="10"/>
              </w:rPr>
              <w:t>should</w:t>
            </w:r>
            <w:r w:rsidRPr="00176F30">
              <w:rPr>
                <w:rFonts w:asciiTheme="minorHAnsi" w:hAnsiTheme="minorHAnsi" w:cstheme="minorHAnsi"/>
                <w:spacing w:val="59"/>
              </w:rPr>
              <w:t xml:space="preserve"> </w:t>
            </w:r>
            <w:r w:rsidRPr="00176F30">
              <w:rPr>
                <w:rFonts w:asciiTheme="minorHAnsi" w:hAnsiTheme="minorHAnsi" w:cstheme="minorHAnsi"/>
              </w:rPr>
              <w:t>have</w:t>
            </w:r>
            <w:r w:rsidRPr="00176F30">
              <w:rPr>
                <w:rFonts w:asciiTheme="minorHAnsi" w:hAnsiTheme="minorHAnsi" w:cstheme="minorHAnsi"/>
                <w:spacing w:val="59"/>
              </w:rPr>
              <w:t xml:space="preserve"> </w:t>
            </w:r>
            <w:r w:rsidRPr="00176F30">
              <w:rPr>
                <w:rFonts w:asciiTheme="minorHAnsi" w:hAnsiTheme="minorHAnsi" w:cstheme="minorHAnsi"/>
              </w:rPr>
              <w:t>the</w:t>
            </w:r>
            <w:r w:rsidRPr="00176F30">
              <w:rPr>
                <w:rFonts w:asciiTheme="minorHAnsi" w:hAnsiTheme="minorHAnsi" w:cstheme="minorHAnsi"/>
                <w:spacing w:val="59"/>
              </w:rPr>
              <w:t xml:space="preserve"> </w:t>
            </w:r>
            <w:r w:rsidRPr="00176F30">
              <w:rPr>
                <w:rFonts w:asciiTheme="minorHAnsi" w:hAnsiTheme="minorHAnsi" w:cstheme="minorHAnsi"/>
              </w:rPr>
              <w:t xml:space="preserve">ability  </w:t>
            </w:r>
            <w:r w:rsidRPr="00176F30">
              <w:rPr>
                <w:rFonts w:asciiTheme="minorHAnsi" w:hAnsiTheme="minorHAnsi" w:cstheme="minorHAnsi"/>
                <w:spacing w:val="1"/>
              </w:rPr>
              <w:t xml:space="preserve"> </w:t>
            </w:r>
            <w:r w:rsidRPr="00176F30">
              <w:rPr>
                <w:rFonts w:asciiTheme="minorHAnsi" w:hAnsiTheme="minorHAnsi" w:cstheme="minorHAnsi"/>
              </w:rPr>
              <w:t>to</w:t>
            </w:r>
            <w:r w:rsidRPr="00176F30">
              <w:rPr>
                <w:rFonts w:asciiTheme="minorHAnsi" w:hAnsiTheme="minorHAnsi" w:cstheme="minorHAnsi"/>
                <w:spacing w:val="1"/>
              </w:rPr>
              <w:t xml:space="preserve"> </w:t>
            </w:r>
            <w:r w:rsidRPr="00176F30">
              <w:rPr>
                <w:rFonts w:asciiTheme="minorHAnsi" w:hAnsiTheme="minorHAnsi" w:cstheme="minorHAnsi"/>
              </w:rPr>
              <w:t>increase</w:t>
            </w:r>
            <w:r w:rsidRPr="00176F30">
              <w:rPr>
                <w:rFonts w:asciiTheme="minorHAnsi" w:hAnsiTheme="minorHAnsi" w:cstheme="minorHAnsi"/>
                <w:spacing w:val="1"/>
              </w:rPr>
              <w:t xml:space="preserve"> </w:t>
            </w:r>
            <w:r w:rsidRPr="00176F30">
              <w:rPr>
                <w:rFonts w:asciiTheme="minorHAnsi" w:hAnsiTheme="minorHAnsi" w:cstheme="minorHAnsi"/>
              </w:rPr>
              <w:t>the</w:t>
            </w:r>
            <w:r w:rsidRPr="00176F30">
              <w:rPr>
                <w:rFonts w:asciiTheme="minorHAnsi" w:hAnsiTheme="minorHAnsi" w:cstheme="minorHAnsi"/>
                <w:spacing w:val="1"/>
              </w:rPr>
              <w:t xml:space="preserve"> </w:t>
            </w:r>
            <w:r w:rsidRPr="00176F30">
              <w:rPr>
                <w:rFonts w:asciiTheme="minorHAnsi" w:hAnsiTheme="minorHAnsi" w:cstheme="minorHAnsi"/>
              </w:rPr>
              <w:t>number</w:t>
            </w:r>
            <w:r w:rsidRPr="00176F30">
              <w:rPr>
                <w:rFonts w:asciiTheme="minorHAnsi" w:hAnsiTheme="minorHAnsi" w:cstheme="minorHAnsi"/>
                <w:spacing w:val="59"/>
              </w:rPr>
              <w:t xml:space="preserve"> </w:t>
            </w:r>
            <w:r w:rsidRPr="00176F30">
              <w:rPr>
                <w:rFonts w:asciiTheme="minorHAnsi" w:hAnsiTheme="minorHAnsi" w:cstheme="minorHAnsi"/>
              </w:rPr>
              <w:t>of</w:t>
            </w:r>
            <w:r w:rsidRPr="00176F30">
              <w:rPr>
                <w:rFonts w:asciiTheme="minorHAnsi" w:hAnsiTheme="minorHAnsi" w:cstheme="minorHAnsi"/>
                <w:spacing w:val="59"/>
              </w:rPr>
              <w:t xml:space="preserve"> </w:t>
            </w:r>
            <w:r w:rsidRPr="00176F30">
              <w:rPr>
                <w:rFonts w:asciiTheme="minorHAnsi" w:hAnsiTheme="minorHAnsi" w:cstheme="minorHAnsi"/>
                <w:spacing w:val="9"/>
              </w:rPr>
              <w:t>concurrent instances</w:t>
            </w:r>
            <w:r w:rsidRPr="00176F30">
              <w:rPr>
                <w:rFonts w:asciiTheme="minorHAnsi" w:hAnsiTheme="minorHAnsi" w:cstheme="minorHAnsi"/>
                <w:spacing w:val="59"/>
              </w:rPr>
              <w:t xml:space="preserve"> </w:t>
            </w:r>
            <w:r w:rsidRPr="00176F30">
              <w:rPr>
                <w:rFonts w:asciiTheme="minorHAnsi" w:hAnsiTheme="minorHAnsi" w:cstheme="minorHAnsi"/>
              </w:rPr>
              <w:t>to</w:t>
            </w:r>
            <w:r w:rsidRPr="00176F30">
              <w:rPr>
                <w:rFonts w:asciiTheme="minorHAnsi" w:hAnsiTheme="minorHAnsi" w:cstheme="minorHAnsi"/>
                <w:spacing w:val="1"/>
              </w:rPr>
              <w:t xml:space="preserve"> </w:t>
            </w:r>
            <w:r w:rsidRPr="00176F30">
              <w:rPr>
                <w:rFonts w:asciiTheme="minorHAnsi" w:hAnsiTheme="minorHAnsi" w:cstheme="minorHAnsi"/>
              </w:rPr>
              <w:t>keep</w:t>
            </w:r>
            <w:r w:rsidRPr="00176F30">
              <w:rPr>
                <w:rFonts w:asciiTheme="minorHAnsi" w:hAnsiTheme="minorHAnsi" w:cstheme="minorHAnsi"/>
                <w:spacing w:val="51"/>
              </w:rPr>
              <w:t xml:space="preserve"> </w:t>
            </w:r>
            <w:r w:rsidRPr="00176F30">
              <w:rPr>
                <w:rFonts w:asciiTheme="minorHAnsi" w:hAnsiTheme="minorHAnsi" w:cstheme="minorHAnsi"/>
              </w:rPr>
              <w:t>the</w:t>
            </w:r>
            <w:r w:rsidRPr="00176F30">
              <w:rPr>
                <w:rFonts w:asciiTheme="minorHAnsi" w:hAnsiTheme="minorHAnsi" w:cstheme="minorHAnsi"/>
                <w:spacing w:val="51"/>
              </w:rPr>
              <w:t xml:space="preserve"> </w:t>
            </w:r>
            <w:r w:rsidRPr="00176F30">
              <w:rPr>
                <w:rFonts w:asciiTheme="minorHAnsi" w:hAnsiTheme="minorHAnsi" w:cstheme="minorHAnsi"/>
                <w:spacing w:val="9"/>
              </w:rPr>
              <w:t>application</w:t>
            </w:r>
            <w:r w:rsidRPr="00176F30">
              <w:rPr>
                <w:rFonts w:asciiTheme="minorHAnsi" w:hAnsiTheme="minorHAnsi" w:cstheme="minorHAnsi"/>
                <w:spacing w:val="51"/>
              </w:rPr>
              <w:t xml:space="preserve"> </w:t>
            </w:r>
            <w:r w:rsidRPr="00176F30">
              <w:rPr>
                <w:rFonts w:asciiTheme="minorHAnsi" w:hAnsiTheme="minorHAnsi" w:cstheme="minorHAnsi"/>
              </w:rPr>
              <w:t>server</w:t>
            </w:r>
            <w:r w:rsidRPr="00176F30">
              <w:rPr>
                <w:rFonts w:asciiTheme="minorHAnsi" w:hAnsiTheme="minorHAnsi" w:cstheme="minorHAnsi"/>
                <w:spacing w:val="56"/>
              </w:rPr>
              <w:t xml:space="preserve"> </w:t>
            </w:r>
            <w:r w:rsidRPr="00176F30">
              <w:rPr>
                <w:rFonts w:asciiTheme="minorHAnsi" w:hAnsiTheme="minorHAnsi" w:cstheme="minorHAnsi"/>
              </w:rPr>
              <w:t>parameters</w:t>
            </w:r>
            <w:r w:rsidRPr="00176F30">
              <w:rPr>
                <w:rFonts w:asciiTheme="minorHAnsi" w:hAnsiTheme="minorHAnsi" w:cstheme="minorHAnsi"/>
                <w:spacing w:val="56"/>
              </w:rPr>
              <w:t xml:space="preserve"> </w:t>
            </w:r>
            <w:r w:rsidRPr="00176F30">
              <w:rPr>
                <w:rFonts w:asciiTheme="minorHAnsi" w:hAnsiTheme="minorHAnsi" w:cstheme="minorHAnsi"/>
              </w:rPr>
              <w:t>below</w:t>
            </w:r>
            <w:r w:rsidRPr="00176F30">
              <w:rPr>
                <w:rFonts w:asciiTheme="minorHAnsi" w:hAnsiTheme="minorHAnsi" w:cstheme="minorHAnsi"/>
                <w:spacing w:val="55"/>
              </w:rPr>
              <w:t xml:space="preserve"> </w:t>
            </w:r>
            <w:r w:rsidRPr="00176F30">
              <w:rPr>
                <w:rFonts w:asciiTheme="minorHAnsi" w:hAnsiTheme="minorHAnsi" w:cstheme="minorHAnsi"/>
              </w:rPr>
              <w:t xml:space="preserve">70% </w:t>
            </w:r>
            <w:r w:rsidRPr="00176F30">
              <w:rPr>
                <w:rFonts w:asciiTheme="minorHAnsi" w:hAnsiTheme="minorHAnsi" w:cstheme="minorHAnsi"/>
                <w:spacing w:val="9"/>
              </w:rPr>
              <w:t>utilization</w:t>
            </w:r>
            <w:r w:rsidRPr="00176F30">
              <w:rPr>
                <w:rFonts w:asciiTheme="minorHAnsi" w:hAnsiTheme="minorHAnsi" w:cstheme="minorHAnsi"/>
                <w:spacing w:val="57"/>
              </w:rPr>
              <w:t xml:space="preserve"> </w:t>
            </w:r>
            <w:r w:rsidRPr="00176F30">
              <w:rPr>
                <w:rFonts w:asciiTheme="minorHAnsi" w:hAnsiTheme="minorHAnsi" w:cstheme="minorHAnsi"/>
              </w:rPr>
              <w:t>(CPU,</w:t>
            </w:r>
            <w:r w:rsidRPr="00176F30">
              <w:rPr>
                <w:rFonts w:asciiTheme="minorHAnsi" w:hAnsiTheme="minorHAnsi" w:cstheme="minorHAnsi"/>
                <w:spacing w:val="63"/>
              </w:rPr>
              <w:t xml:space="preserve"> </w:t>
            </w:r>
            <w:r w:rsidRPr="00176F30">
              <w:rPr>
                <w:rFonts w:asciiTheme="minorHAnsi" w:hAnsiTheme="minorHAnsi" w:cstheme="minorHAnsi"/>
              </w:rPr>
              <w:t>Memory,</w:t>
            </w:r>
            <w:r w:rsidRPr="00176F30">
              <w:rPr>
                <w:rFonts w:asciiTheme="minorHAnsi" w:hAnsiTheme="minorHAnsi" w:cstheme="minorHAnsi"/>
                <w:spacing w:val="63"/>
              </w:rPr>
              <w:t xml:space="preserve"> </w:t>
            </w:r>
            <w:r w:rsidRPr="00176F30">
              <w:rPr>
                <w:rFonts w:asciiTheme="minorHAnsi" w:hAnsiTheme="minorHAnsi" w:cstheme="minorHAnsi"/>
              </w:rPr>
              <w:t>Hard</w:t>
            </w:r>
            <w:r w:rsidRPr="00176F30">
              <w:rPr>
                <w:rFonts w:asciiTheme="minorHAnsi" w:hAnsiTheme="minorHAnsi" w:cstheme="minorHAnsi"/>
                <w:spacing w:val="60"/>
              </w:rPr>
              <w:t xml:space="preserve"> </w:t>
            </w:r>
            <w:r w:rsidRPr="00176F30">
              <w:rPr>
                <w:rFonts w:asciiTheme="minorHAnsi" w:hAnsiTheme="minorHAnsi" w:cstheme="minorHAnsi"/>
              </w:rPr>
              <w:t>disk,</w:t>
            </w:r>
            <w:r w:rsidRPr="00176F30">
              <w:rPr>
                <w:rFonts w:asciiTheme="minorHAnsi" w:hAnsiTheme="minorHAnsi" w:cstheme="minorHAnsi"/>
                <w:spacing w:val="59"/>
              </w:rPr>
              <w:t xml:space="preserve"> </w:t>
            </w:r>
            <w:r w:rsidRPr="00176F30">
              <w:rPr>
                <w:rFonts w:asciiTheme="minorHAnsi" w:hAnsiTheme="minorHAnsi" w:cstheme="minorHAnsi"/>
              </w:rPr>
              <w:t>etc.)</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20"/>
              </w:rPr>
            </w:pPr>
          </w:p>
        </w:tc>
      </w:tr>
      <w:tr w:rsidR="00364549" w:rsidTr="002E74E7">
        <w:trPr>
          <w:trHeight w:val="505"/>
        </w:trPr>
        <w:tc>
          <w:tcPr>
            <w:tcW w:w="711" w:type="dxa"/>
          </w:tcPr>
          <w:p w:rsidR="00364549" w:rsidRPr="00176F30" w:rsidRDefault="00364549" w:rsidP="00B02D53">
            <w:pPr>
              <w:pStyle w:val="TableParagraph"/>
              <w:spacing w:line="247" w:lineRule="exact"/>
              <w:rPr>
                <w:rFonts w:asciiTheme="minorHAnsi" w:hAnsiTheme="minorHAnsi" w:cstheme="minorHAnsi"/>
                <w:spacing w:val="11"/>
              </w:rPr>
            </w:pPr>
            <w:r w:rsidRPr="00176F30">
              <w:rPr>
                <w:rFonts w:asciiTheme="minorHAnsi" w:hAnsiTheme="minorHAnsi" w:cstheme="minorHAnsi"/>
                <w:spacing w:val="11"/>
              </w:rPr>
              <w:t>5</w:t>
            </w:r>
            <w:r w:rsidR="00B02D53" w:rsidRPr="00176F30">
              <w:rPr>
                <w:rFonts w:asciiTheme="minorHAnsi" w:hAnsiTheme="minorHAnsi" w:cstheme="minorHAnsi"/>
                <w:spacing w:val="11"/>
              </w:rPr>
              <w:t>.</w:t>
            </w:r>
          </w:p>
        </w:tc>
        <w:tc>
          <w:tcPr>
            <w:tcW w:w="5713" w:type="dxa"/>
          </w:tcPr>
          <w:p w:rsidR="00364549" w:rsidRPr="00176F30" w:rsidRDefault="00364549" w:rsidP="00A81D39">
            <w:pPr>
              <w:pStyle w:val="TableParagraph"/>
              <w:spacing w:line="244" w:lineRule="auto"/>
              <w:ind w:left="107" w:right="212"/>
              <w:jc w:val="both"/>
              <w:rPr>
                <w:rFonts w:asciiTheme="minorHAnsi" w:hAnsiTheme="minorHAnsi" w:cstheme="minorHAnsi"/>
              </w:rPr>
            </w:pPr>
          </w:p>
          <w:p w:rsidR="00364549" w:rsidRPr="00176F30" w:rsidRDefault="00364549" w:rsidP="006A6986">
            <w:pPr>
              <w:pStyle w:val="TableParagraph"/>
              <w:spacing w:line="247" w:lineRule="exact"/>
              <w:ind w:left="107"/>
              <w:rPr>
                <w:rFonts w:asciiTheme="minorHAnsi" w:hAnsiTheme="minorHAnsi" w:cstheme="minorHAnsi"/>
                <w:spacing w:val="9"/>
                <w:w w:val="110"/>
              </w:rPr>
            </w:pPr>
            <w:r w:rsidRPr="00176F30">
              <w:rPr>
                <w:rFonts w:asciiTheme="minorHAnsi" w:hAnsiTheme="minorHAnsi" w:cstheme="minorHAnsi"/>
              </w:rPr>
              <w:t>Application should be based on micro services architecture</w:t>
            </w:r>
          </w:p>
        </w:tc>
        <w:tc>
          <w:tcPr>
            <w:tcW w:w="851" w:type="dxa"/>
          </w:tcPr>
          <w:p w:rsidR="00364549" w:rsidRPr="00176F30" w:rsidRDefault="00364549" w:rsidP="006A6986">
            <w:pPr>
              <w:pStyle w:val="TableParagraph"/>
              <w:rPr>
                <w:rFonts w:asciiTheme="minorHAnsi" w:hAnsiTheme="minorHAnsi" w:cstheme="minorHAnsi"/>
              </w:rPr>
            </w:pPr>
          </w:p>
        </w:tc>
        <w:tc>
          <w:tcPr>
            <w:tcW w:w="1330" w:type="dxa"/>
          </w:tcPr>
          <w:p w:rsidR="00364549" w:rsidRPr="00176F30" w:rsidRDefault="00364549" w:rsidP="006A6986">
            <w:pPr>
              <w:pStyle w:val="TableParagraph"/>
              <w:rPr>
                <w:rFonts w:asciiTheme="minorHAnsi" w:hAnsiTheme="minorHAnsi" w:cstheme="minorHAnsi"/>
                <w:sz w:val="20"/>
              </w:rPr>
            </w:pPr>
          </w:p>
        </w:tc>
      </w:tr>
      <w:tr w:rsidR="00364549" w:rsidTr="002E74E7">
        <w:trPr>
          <w:trHeight w:val="505"/>
        </w:trPr>
        <w:tc>
          <w:tcPr>
            <w:tcW w:w="711" w:type="dxa"/>
          </w:tcPr>
          <w:p w:rsidR="00364549" w:rsidRPr="00176F30" w:rsidRDefault="00364549" w:rsidP="00B02D53">
            <w:pPr>
              <w:pStyle w:val="TableParagraph"/>
              <w:spacing w:line="247" w:lineRule="exact"/>
              <w:rPr>
                <w:rFonts w:asciiTheme="minorHAnsi" w:hAnsiTheme="minorHAnsi" w:cstheme="minorHAnsi"/>
                <w:spacing w:val="11"/>
              </w:rPr>
            </w:pPr>
            <w:r w:rsidRPr="00176F30">
              <w:rPr>
                <w:rFonts w:asciiTheme="minorHAnsi" w:hAnsiTheme="minorHAnsi" w:cstheme="minorHAnsi"/>
                <w:spacing w:val="11"/>
              </w:rPr>
              <w:t>6</w:t>
            </w:r>
            <w:r w:rsidR="00B02D53" w:rsidRPr="00176F30">
              <w:rPr>
                <w:rFonts w:asciiTheme="minorHAnsi" w:hAnsiTheme="minorHAnsi" w:cstheme="minorHAnsi"/>
                <w:spacing w:val="11"/>
              </w:rPr>
              <w:t>.</w:t>
            </w:r>
          </w:p>
          <w:p w:rsidR="00364549" w:rsidRPr="00176F30" w:rsidRDefault="00364549" w:rsidP="006A6986">
            <w:pPr>
              <w:pStyle w:val="TableParagraph"/>
              <w:spacing w:line="247" w:lineRule="exact"/>
              <w:ind w:left="108"/>
              <w:rPr>
                <w:rFonts w:asciiTheme="minorHAnsi" w:hAnsiTheme="minorHAnsi" w:cstheme="minorHAnsi"/>
                <w:spacing w:val="11"/>
              </w:rPr>
            </w:pPr>
          </w:p>
        </w:tc>
        <w:tc>
          <w:tcPr>
            <w:tcW w:w="5713" w:type="dxa"/>
          </w:tcPr>
          <w:p w:rsidR="00364549" w:rsidRPr="00176F30" w:rsidRDefault="00364549" w:rsidP="006A6986">
            <w:pPr>
              <w:pStyle w:val="TableParagraph"/>
              <w:spacing w:line="247" w:lineRule="exact"/>
              <w:ind w:left="107"/>
              <w:rPr>
                <w:rFonts w:asciiTheme="minorHAnsi" w:hAnsiTheme="minorHAnsi" w:cstheme="minorHAnsi"/>
                <w:spacing w:val="9"/>
                <w:w w:val="110"/>
              </w:rPr>
            </w:pPr>
            <w:r w:rsidRPr="00176F30">
              <w:rPr>
                <w:rFonts w:asciiTheme="minorHAnsi" w:hAnsiTheme="minorHAnsi" w:cstheme="minorHAnsi"/>
              </w:rPr>
              <w:t>Should support containerized deployment</w:t>
            </w:r>
          </w:p>
        </w:tc>
        <w:tc>
          <w:tcPr>
            <w:tcW w:w="851" w:type="dxa"/>
          </w:tcPr>
          <w:p w:rsidR="00364549" w:rsidRPr="00176F30" w:rsidRDefault="00364549" w:rsidP="006A6986">
            <w:pPr>
              <w:pStyle w:val="TableParagraph"/>
              <w:rPr>
                <w:rFonts w:asciiTheme="minorHAnsi" w:hAnsiTheme="minorHAnsi" w:cstheme="minorHAnsi"/>
              </w:rPr>
            </w:pPr>
          </w:p>
        </w:tc>
        <w:tc>
          <w:tcPr>
            <w:tcW w:w="1330" w:type="dxa"/>
          </w:tcPr>
          <w:p w:rsidR="00364549" w:rsidRPr="00176F30" w:rsidRDefault="00364549" w:rsidP="006A6986">
            <w:pPr>
              <w:pStyle w:val="TableParagraph"/>
              <w:rPr>
                <w:rFonts w:asciiTheme="minorHAnsi" w:hAnsiTheme="minorHAnsi" w:cstheme="minorHAnsi"/>
                <w:sz w:val="20"/>
              </w:rPr>
            </w:pPr>
          </w:p>
        </w:tc>
      </w:tr>
      <w:tr w:rsidR="00364549" w:rsidTr="002E74E7">
        <w:trPr>
          <w:trHeight w:val="505"/>
        </w:trPr>
        <w:tc>
          <w:tcPr>
            <w:tcW w:w="711" w:type="dxa"/>
          </w:tcPr>
          <w:p w:rsidR="00364549" w:rsidRPr="00176F30" w:rsidRDefault="00364549" w:rsidP="00B02D53">
            <w:pPr>
              <w:pStyle w:val="TableParagraph"/>
              <w:spacing w:line="247" w:lineRule="exact"/>
              <w:rPr>
                <w:rFonts w:asciiTheme="minorHAnsi" w:hAnsiTheme="minorHAnsi" w:cstheme="minorHAnsi"/>
                <w:spacing w:val="11"/>
              </w:rPr>
            </w:pPr>
            <w:r w:rsidRPr="00176F30">
              <w:rPr>
                <w:rFonts w:asciiTheme="minorHAnsi" w:hAnsiTheme="minorHAnsi" w:cstheme="minorHAnsi"/>
                <w:spacing w:val="11"/>
              </w:rPr>
              <w:t>7</w:t>
            </w:r>
            <w:r w:rsidR="00B02D53" w:rsidRPr="00176F30">
              <w:rPr>
                <w:rFonts w:asciiTheme="minorHAnsi" w:hAnsiTheme="minorHAnsi" w:cstheme="minorHAnsi"/>
                <w:spacing w:val="11"/>
              </w:rPr>
              <w:t>.</w:t>
            </w:r>
          </w:p>
        </w:tc>
        <w:tc>
          <w:tcPr>
            <w:tcW w:w="5713" w:type="dxa"/>
          </w:tcPr>
          <w:p w:rsidR="00364549" w:rsidRPr="00176F30" w:rsidRDefault="00364549" w:rsidP="00A81D39">
            <w:pPr>
              <w:pStyle w:val="TableParagraph"/>
              <w:spacing w:line="244" w:lineRule="auto"/>
              <w:ind w:left="107" w:right="212"/>
              <w:jc w:val="both"/>
              <w:rPr>
                <w:rFonts w:asciiTheme="minorHAnsi" w:hAnsiTheme="minorHAnsi" w:cstheme="minorHAnsi"/>
              </w:rPr>
            </w:pPr>
            <w:r w:rsidRPr="00176F30">
              <w:rPr>
                <w:rFonts w:asciiTheme="minorHAnsi" w:hAnsiTheme="minorHAnsi" w:cstheme="minorHAnsi"/>
              </w:rPr>
              <w:t>Auto scalability – Ability to automatically scale horizontally in the event of spikes in volume , CPU ,or memory utilization crossing threshold values.</w:t>
            </w:r>
          </w:p>
          <w:p w:rsidR="00364549" w:rsidRPr="00176F30" w:rsidRDefault="00364549" w:rsidP="006A6986">
            <w:pPr>
              <w:pStyle w:val="TableParagraph"/>
              <w:spacing w:line="247" w:lineRule="exact"/>
              <w:ind w:left="107"/>
              <w:rPr>
                <w:rFonts w:asciiTheme="minorHAnsi" w:hAnsiTheme="minorHAnsi" w:cstheme="minorHAnsi"/>
                <w:spacing w:val="9"/>
                <w:w w:val="110"/>
              </w:rPr>
            </w:pPr>
          </w:p>
        </w:tc>
        <w:tc>
          <w:tcPr>
            <w:tcW w:w="851" w:type="dxa"/>
          </w:tcPr>
          <w:p w:rsidR="00364549" w:rsidRPr="00176F30" w:rsidRDefault="00364549" w:rsidP="006A6986">
            <w:pPr>
              <w:pStyle w:val="TableParagraph"/>
              <w:rPr>
                <w:rFonts w:asciiTheme="minorHAnsi" w:hAnsiTheme="minorHAnsi" w:cstheme="minorHAnsi"/>
              </w:rPr>
            </w:pPr>
          </w:p>
        </w:tc>
        <w:tc>
          <w:tcPr>
            <w:tcW w:w="1330" w:type="dxa"/>
          </w:tcPr>
          <w:p w:rsidR="00364549" w:rsidRPr="00176F30" w:rsidRDefault="00364549" w:rsidP="006A6986">
            <w:pPr>
              <w:pStyle w:val="TableParagraph"/>
              <w:rPr>
                <w:rFonts w:asciiTheme="minorHAnsi" w:hAnsiTheme="minorHAnsi" w:cstheme="minorHAnsi"/>
                <w:sz w:val="20"/>
              </w:rPr>
            </w:pPr>
          </w:p>
        </w:tc>
      </w:tr>
      <w:tr w:rsidR="002E74E7" w:rsidTr="002E74E7">
        <w:trPr>
          <w:trHeight w:val="505"/>
        </w:trPr>
        <w:tc>
          <w:tcPr>
            <w:tcW w:w="711" w:type="dxa"/>
          </w:tcPr>
          <w:p w:rsidR="002E74E7" w:rsidRPr="00176F30" w:rsidRDefault="00364549" w:rsidP="00B02D53">
            <w:pPr>
              <w:pStyle w:val="TableParagraph"/>
              <w:spacing w:line="247" w:lineRule="exact"/>
              <w:rPr>
                <w:rFonts w:asciiTheme="minorHAnsi" w:hAnsiTheme="minorHAnsi" w:cstheme="minorHAnsi"/>
              </w:rPr>
            </w:pPr>
            <w:r w:rsidRPr="00176F30">
              <w:rPr>
                <w:rFonts w:asciiTheme="minorHAnsi" w:hAnsiTheme="minorHAnsi" w:cstheme="minorHAnsi"/>
                <w:spacing w:val="11"/>
              </w:rPr>
              <w:t>8</w:t>
            </w:r>
            <w:r w:rsidR="002E74E7" w:rsidRPr="00176F30">
              <w:rPr>
                <w:rFonts w:asciiTheme="minorHAnsi" w:hAnsiTheme="minorHAnsi" w:cstheme="minorHAnsi"/>
                <w:spacing w:val="11"/>
              </w:rPr>
              <w:t>.</w:t>
            </w:r>
          </w:p>
        </w:tc>
        <w:tc>
          <w:tcPr>
            <w:tcW w:w="5713" w:type="dxa"/>
          </w:tcPr>
          <w:p w:rsidR="002E74E7" w:rsidRPr="00176F30" w:rsidRDefault="002E74E7" w:rsidP="006A6986">
            <w:pPr>
              <w:pStyle w:val="TableParagraph"/>
              <w:spacing w:line="247" w:lineRule="exact"/>
              <w:ind w:left="107"/>
              <w:rPr>
                <w:rFonts w:asciiTheme="minorHAnsi" w:hAnsiTheme="minorHAnsi" w:cstheme="minorHAnsi"/>
              </w:rPr>
            </w:pPr>
            <w:r w:rsidRPr="00176F30">
              <w:rPr>
                <w:rFonts w:asciiTheme="minorHAnsi" w:hAnsiTheme="minorHAnsi" w:cstheme="minorHAnsi"/>
                <w:spacing w:val="9"/>
                <w:w w:val="110"/>
              </w:rPr>
              <w:t>Application/Solution</w:t>
            </w:r>
            <w:r w:rsidRPr="00176F30">
              <w:rPr>
                <w:rFonts w:asciiTheme="minorHAnsi" w:hAnsiTheme="minorHAnsi" w:cstheme="minorHAnsi"/>
                <w:spacing w:val="75"/>
                <w:w w:val="110"/>
              </w:rPr>
              <w:t xml:space="preserve"> </w:t>
            </w:r>
            <w:r w:rsidRPr="00176F30">
              <w:rPr>
                <w:rFonts w:asciiTheme="minorHAnsi" w:hAnsiTheme="minorHAnsi" w:cstheme="minorHAnsi"/>
                <w:w w:val="110"/>
              </w:rPr>
              <w:t>is</w:t>
            </w:r>
            <w:r w:rsidRPr="00176F30">
              <w:rPr>
                <w:rFonts w:asciiTheme="minorHAnsi" w:hAnsiTheme="minorHAnsi" w:cstheme="minorHAnsi"/>
                <w:spacing w:val="12"/>
                <w:w w:val="110"/>
              </w:rPr>
              <w:t xml:space="preserve"> </w:t>
            </w:r>
            <w:r w:rsidRPr="00176F30">
              <w:rPr>
                <w:rFonts w:asciiTheme="minorHAnsi" w:hAnsiTheme="minorHAnsi" w:cstheme="minorHAnsi"/>
                <w:w w:val="110"/>
              </w:rPr>
              <w:t xml:space="preserve">platform </w:t>
            </w:r>
            <w:r w:rsidRPr="00176F30">
              <w:rPr>
                <w:rFonts w:asciiTheme="minorHAnsi" w:hAnsiTheme="minorHAnsi" w:cstheme="minorHAnsi"/>
                <w:spacing w:val="10"/>
                <w:w w:val="110"/>
              </w:rPr>
              <w:t xml:space="preserve"> </w:t>
            </w:r>
            <w:r w:rsidRPr="00176F30">
              <w:rPr>
                <w:rFonts w:asciiTheme="minorHAnsi" w:hAnsiTheme="minorHAnsi" w:cstheme="minorHAnsi"/>
                <w:w w:val="110"/>
              </w:rPr>
              <w:t xml:space="preserve">agnostic </w:t>
            </w:r>
            <w:r w:rsidRPr="00176F30">
              <w:rPr>
                <w:rFonts w:asciiTheme="minorHAnsi" w:hAnsiTheme="minorHAnsi" w:cstheme="minorHAnsi"/>
                <w:spacing w:val="17"/>
                <w:w w:val="110"/>
              </w:rPr>
              <w:t xml:space="preserve"> </w:t>
            </w:r>
            <w:r w:rsidRPr="00176F30">
              <w:rPr>
                <w:rFonts w:asciiTheme="minorHAnsi" w:hAnsiTheme="minorHAnsi" w:cstheme="minorHAnsi"/>
                <w:w w:val="120"/>
              </w:rPr>
              <w:t xml:space="preserve">–  </w:t>
            </w:r>
            <w:r w:rsidRPr="00176F30">
              <w:rPr>
                <w:rFonts w:asciiTheme="minorHAnsi" w:hAnsiTheme="minorHAnsi" w:cstheme="minorHAnsi"/>
                <w:w w:val="110"/>
              </w:rPr>
              <w:t>not</w:t>
            </w:r>
          </w:p>
          <w:p w:rsidR="002E74E7" w:rsidRPr="00176F30" w:rsidRDefault="002E74E7" w:rsidP="006A6986">
            <w:pPr>
              <w:pStyle w:val="TableParagraph"/>
              <w:spacing w:before="5" w:line="234" w:lineRule="exact"/>
              <w:ind w:left="107"/>
              <w:rPr>
                <w:rFonts w:asciiTheme="minorHAnsi" w:hAnsiTheme="minorHAnsi" w:cstheme="minorHAnsi"/>
              </w:rPr>
            </w:pPr>
            <w:r w:rsidRPr="00176F30">
              <w:rPr>
                <w:rFonts w:asciiTheme="minorHAnsi" w:hAnsiTheme="minorHAnsi" w:cstheme="minorHAnsi"/>
                <w:spacing w:val="9"/>
              </w:rPr>
              <w:t>dependent</w:t>
            </w:r>
            <w:r w:rsidRPr="00176F30">
              <w:rPr>
                <w:rFonts w:asciiTheme="minorHAnsi" w:hAnsiTheme="minorHAnsi" w:cstheme="minorHAnsi"/>
                <w:spacing w:val="60"/>
              </w:rPr>
              <w:t xml:space="preserve"> </w:t>
            </w:r>
            <w:r w:rsidRPr="00176F30">
              <w:rPr>
                <w:rFonts w:asciiTheme="minorHAnsi" w:hAnsiTheme="minorHAnsi" w:cstheme="minorHAnsi"/>
              </w:rPr>
              <w:t>on</w:t>
            </w:r>
            <w:r w:rsidRPr="00176F30">
              <w:rPr>
                <w:rFonts w:asciiTheme="minorHAnsi" w:hAnsiTheme="minorHAnsi" w:cstheme="minorHAnsi"/>
                <w:spacing w:val="58"/>
              </w:rPr>
              <w:t xml:space="preserve"> </w:t>
            </w:r>
            <w:r w:rsidRPr="00176F30">
              <w:rPr>
                <w:rFonts w:asciiTheme="minorHAnsi" w:hAnsiTheme="minorHAnsi" w:cstheme="minorHAnsi"/>
              </w:rPr>
              <w:t>a</w:t>
            </w:r>
            <w:r w:rsidRPr="00176F30">
              <w:rPr>
                <w:rFonts w:asciiTheme="minorHAnsi" w:hAnsiTheme="minorHAnsi" w:cstheme="minorHAnsi"/>
                <w:spacing w:val="62"/>
              </w:rPr>
              <w:t xml:space="preserve"> </w:t>
            </w:r>
            <w:r w:rsidRPr="00176F30">
              <w:rPr>
                <w:rFonts w:asciiTheme="minorHAnsi" w:hAnsiTheme="minorHAnsi" w:cstheme="minorHAnsi"/>
              </w:rPr>
              <w:t>particular</w:t>
            </w:r>
            <w:r w:rsidRPr="00176F30">
              <w:rPr>
                <w:rFonts w:asciiTheme="minorHAnsi" w:hAnsiTheme="minorHAnsi" w:cstheme="minorHAnsi"/>
                <w:spacing w:val="63"/>
              </w:rPr>
              <w:t xml:space="preserve"> </w:t>
            </w:r>
            <w:r w:rsidRPr="00176F30">
              <w:rPr>
                <w:rFonts w:asciiTheme="minorHAnsi" w:hAnsiTheme="minorHAnsi" w:cstheme="minorHAnsi"/>
              </w:rPr>
              <w:t>hardware</w:t>
            </w:r>
            <w:r w:rsidRPr="00176F30">
              <w:rPr>
                <w:rFonts w:asciiTheme="minorHAnsi" w:hAnsiTheme="minorHAnsi" w:cstheme="minorHAnsi"/>
                <w:spacing w:val="61"/>
              </w:rPr>
              <w:t xml:space="preserve"> </w:t>
            </w:r>
            <w:r w:rsidRPr="00176F30">
              <w:rPr>
                <w:rFonts w:asciiTheme="minorHAnsi" w:hAnsiTheme="minorHAnsi" w:cstheme="minorHAnsi"/>
              </w:rPr>
              <w:t>setup</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1012"/>
        </w:trPr>
        <w:tc>
          <w:tcPr>
            <w:tcW w:w="711" w:type="dxa"/>
          </w:tcPr>
          <w:p w:rsidR="002E74E7" w:rsidRPr="00176F30" w:rsidRDefault="00364549" w:rsidP="00B02D53">
            <w:pPr>
              <w:pStyle w:val="TableParagraph"/>
              <w:spacing w:line="247" w:lineRule="exact"/>
              <w:rPr>
                <w:rFonts w:asciiTheme="minorHAnsi" w:hAnsiTheme="minorHAnsi" w:cstheme="minorHAnsi"/>
              </w:rPr>
            </w:pPr>
            <w:r w:rsidRPr="00176F30">
              <w:rPr>
                <w:rFonts w:asciiTheme="minorHAnsi" w:hAnsiTheme="minorHAnsi" w:cstheme="minorHAnsi"/>
                <w:spacing w:val="11"/>
              </w:rPr>
              <w:t>9</w:t>
            </w:r>
            <w:r w:rsidR="002E74E7" w:rsidRPr="00176F30">
              <w:rPr>
                <w:rFonts w:asciiTheme="minorHAnsi" w:hAnsiTheme="minorHAnsi" w:cstheme="minorHAnsi"/>
                <w:spacing w:val="11"/>
              </w:rPr>
              <w:t>.</w:t>
            </w:r>
          </w:p>
        </w:tc>
        <w:tc>
          <w:tcPr>
            <w:tcW w:w="5713" w:type="dxa"/>
          </w:tcPr>
          <w:p w:rsidR="002E74E7" w:rsidRPr="00176F30" w:rsidRDefault="002E74E7" w:rsidP="006A6986">
            <w:pPr>
              <w:pStyle w:val="TableParagraph"/>
              <w:spacing w:line="244" w:lineRule="auto"/>
              <w:ind w:left="107" w:right="211"/>
              <w:jc w:val="both"/>
              <w:rPr>
                <w:rFonts w:asciiTheme="minorHAnsi" w:hAnsiTheme="minorHAnsi" w:cstheme="minorHAnsi"/>
              </w:rPr>
            </w:pPr>
            <w:r w:rsidRPr="00176F30">
              <w:rPr>
                <w:rFonts w:asciiTheme="minorHAnsi" w:hAnsiTheme="minorHAnsi" w:cstheme="minorHAnsi"/>
                <w:spacing w:val="9"/>
              </w:rPr>
              <w:t xml:space="preserve">Application/Solution  </w:t>
            </w:r>
            <w:r w:rsidRPr="00176F30">
              <w:rPr>
                <w:rFonts w:asciiTheme="minorHAnsi" w:hAnsiTheme="minorHAnsi" w:cstheme="minorHAnsi"/>
              </w:rPr>
              <w:t>is</w:t>
            </w:r>
            <w:r w:rsidRPr="00176F30">
              <w:rPr>
                <w:rFonts w:asciiTheme="minorHAnsi" w:hAnsiTheme="minorHAnsi" w:cstheme="minorHAnsi"/>
                <w:spacing w:val="58"/>
              </w:rPr>
              <w:t xml:space="preserve"> </w:t>
            </w:r>
            <w:r w:rsidRPr="00176F30">
              <w:rPr>
                <w:rFonts w:asciiTheme="minorHAnsi" w:hAnsiTheme="minorHAnsi" w:cstheme="minorHAnsi"/>
              </w:rPr>
              <w:t>capable</w:t>
            </w:r>
            <w:r w:rsidRPr="00176F30">
              <w:rPr>
                <w:rFonts w:asciiTheme="minorHAnsi" w:hAnsiTheme="minorHAnsi" w:cstheme="minorHAnsi"/>
                <w:spacing w:val="58"/>
              </w:rPr>
              <w:t xml:space="preserve"> </w:t>
            </w:r>
            <w:r w:rsidRPr="00176F30">
              <w:rPr>
                <w:rFonts w:asciiTheme="minorHAnsi" w:hAnsiTheme="minorHAnsi" w:cstheme="minorHAnsi"/>
              </w:rPr>
              <w:t>and</w:t>
            </w:r>
            <w:r w:rsidRPr="00176F30">
              <w:rPr>
                <w:rFonts w:asciiTheme="minorHAnsi" w:hAnsiTheme="minorHAnsi" w:cstheme="minorHAnsi"/>
                <w:spacing w:val="59"/>
              </w:rPr>
              <w:t xml:space="preserve"> </w:t>
            </w:r>
            <w:r w:rsidRPr="00176F30">
              <w:rPr>
                <w:rFonts w:asciiTheme="minorHAnsi" w:hAnsiTheme="minorHAnsi" w:cstheme="minorHAnsi"/>
              </w:rPr>
              <w:t>being</w:t>
            </w:r>
            <w:r w:rsidRPr="00176F30">
              <w:rPr>
                <w:rFonts w:asciiTheme="minorHAnsi" w:hAnsiTheme="minorHAnsi" w:cstheme="minorHAnsi"/>
                <w:spacing w:val="58"/>
              </w:rPr>
              <w:t xml:space="preserve"> </w:t>
            </w:r>
            <w:r w:rsidRPr="00176F30">
              <w:rPr>
                <w:rFonts w:asciiTheme="minorHAnsi" w:hAnsiTheme="minorHAnsi" w:cstheme="minorHAnsi"/>
              </w:rPr>
              <w:t>offered</w:t>
            </w:r>
            <w:r w:rsidRPr="00176F30">
              <w:rPr>
                <w:rFonts w:asciiTheme="minorHAnsi" w:hAnsiTheme="minorHAnsi" w:cstheme="minorHAnsi"/>
                <w:spacing w:val="1"/>
              </w:rPr>
              <w:t xml:space="preserve"> </w:t>
            </w:r>
            <w:r w:rsidRPr="00176F30">
              <w:rPr>
                <w:rFonts w:asciiTheme="minorHAnsi" w:hAnsiTheme="minorHAnsi" w:cstheme="minorHAnsi"/>
              </w:rPr>
              <w:t>in</w:t>
            </w:r>
            <w:r w:rsidRPr="00176F30">
              <w:rPr>
                <w:rFonts w:asciiTheme="minorHAnsi" w:hAnsiTheme="minorHAnsi" w:cstheme="minorHAnsi"/>
                <w:spacing w:val="1"/>
              </w:rPr>
              <w:t xml:space="preserve"> </w:t>
            </w:r>
            <w:r w:rsidRPr="00176F30">
              <w:rPr>
                <w:rFonts w:asciiTheme="minorHAnsi" w:hAnsiTheme="minorHAnsi" w:cstheme="minorHAnsi"/>
              </w:rPr>
              <w:t>such</w:t>
            </w:r>
            <w:r w:rsidRPr="00176F30">
              <w:rPr>
                <w:rFonts w:asciiTheme="minorHAnsi" w:hAnsiTheme="minorHAnsi" w:cstheme="minorHAnsi"/>
                <w:spacing w:val="58"/>
              </w:rPr>
              <w:t xml:space="preserve"> </w:t>
            </w:r>
            <w:r w:rsidRPr="00176F30">
              <w:rPr>
                <w:rFonts w:asciiTheme="minorHAnsi" w:hAnsiTheme="minorHAnsi" w:cstheme="minorHAnsi"/>
              </w:rPr>
              <w:t>a</w:t>
            </w:r>
            <w:r w:rsidRPr="00176F30">
              <w:rPr>
                <w:rFonts w:asciiTheme="minorHAnsi" w:hAnsiTheme="minorHAnsi" w:cstheme="minorHAnsi"/>
                <w:spacing w:val="58"/>
              </w:rPr>
              <w:t xml:space="preserve"> </w:t>
            </w:r>
            <w:r w:rsidRPr="00176F30">
              <w:rPr>
                <w:rFonts w:asciiTheme="minorHAnsi" w:hAnsiTheme="minorHAnsi" w:cstheme="minorHAnsi"/>
              </w:rPr>
              <w:t>manner</w:t>
            </w:r>
            <w:r w:rsidRPr="00176F30">
              <w:rPr>
                <w:rFonts w:asciiTheme="minorHAnsi" w:hAnsiTheme="minorHAnsi" w:cstheme="minorHAnsi"/>
                <w:spacing w:val="59"/>
              </w:rPr>
              <w:t xml:space="preserve"> </w:t>
            </w:r>
            <w:r w:rsidRPr="00176F30">
              <w:rPr>
                <w:rFonts w:asciiTheme="minorHAnsi" w:hAnsiTheme="minorHAnsi" w:cstheme="minorHAnsi"/>
              </w:rPr>
              <w:t>that</w:t>
            </w:r>
            <w:r w:rsidRPr="00176F30">
              <w:rPr>
                <w:rFonts w:asciiTheme="minorHAnsi" w:hAnsiTheme="minorHAnsi" w:cstheme="minorHAnsi"/>
                <w:spacing w:val="58"/>
              </w:rPr>
              <w:t xml:space="preserve"> </w:t>
            </w:r>
            <w:r w:rsidRPr="00176F30">
              <w:rPr>
                <w:rFonts w:asciiTheme="minorHAnsi" w:hAnsiTheme="minorHAnsi" w:cstheme="minorHAnsi"/>
              </w:rPr>
              <w:t>includes</w:t>
            </w:r>
            <w:r w:rsidRPr="00176F30">
              <w:rPr>
                <w:rFonts w:asciiTheme="minorHAnsi" w:hAnsiTheme="minorHAnsi" w:cstheme="minorHAnsi"/>
                <w:spacing w:val="59"/>
              </w:rPr>
              <w:t xml:space="preserve"> </w:t>
            </w:r>
            <w:r w:rsidRPr="00176F30">
              <w:rPr>
                <w:rFonts w:asciiTheme="minorHAnsi" w:hAnsiTheme="minorHAnsi" w:cstheme="minorHAnsi"/>
                <w:spacing w:val="9"/>
              </w:rPr>
              <w:t xml:space="preserve">installation  </w:t>
            </w:r>
            <w:r w:rsidRPr="00176F30">
              <w:rPr>
                <w:rFonts w:asciiTheme="minorHAnsi" w:hAnsiTheme="minorHAnsi" w:cstheme="minorHAnsi"/>
              </w:rPr>
              <w:t>either</w:t>
            </w:r>
            <w:r w:rsidRPr="00176F30">
              <w:rPr>
                <w:rFonts w:asciiTheme="minorHAnsi" w:hAnsiTheme="minorHAnsi" w:cstheme="minorHAnsi"/>
                <w:spacing w:val="1"/>
              </w:rPr>
              <w:t xml:space="preserve"> </w:t>
            </w:r>
            <w:r w:rsidRPr="00176F30">
              <w:rPr>
                <w:rFonts w:asciiTheme="minorHAnsi" w:hAnsiTheme="minorHAnsi" w:cstheme="minorHAnsi"/>
              </w:rPr>
              <w:t>as</w:t>
            </w:r>
            <w:r w:rsidRPr="00176F30">
              <w:rPr>
                <w:rFonts w:asciiTheme="minorHAnsi" w:hAnsiTheme="minorHAnsi" w:cstheme="minorHAnsi"/>
                <w:spacing w:val="42"/>
              </w:rPr>
              <w:t xml:space="preserve"> </w:t>
            </w:r>
            <w:r w:rsidRPr="00176F30">
              <w:rPr>
                <w:rFonts w:asciiTheme="minorHAnsi" w:hAnsiTheme="minorHAnsi" w:cstheme="minorHAnsi"/>
              </w:rPr>
              <w:t>a</w:t>
            </w:r>
            <w:r w:rsidRPr="00176F30">
              <w:rPr>
                <w:rFonts w:asciiTheme="minorHAnsi" w:hAnsiTheme="minorHAnsi" w:cstheme="minorHAnsi"/>
                <w:spacing w:val="37"/>
              </w:rPr>
              <w:t xml:space="preserve"> </w:t>
            </w:r>
            <w:r w:rsidRPr="00176F30">
              <w:rPr>
                <w:rFonts w:asciiTheme="minorHAnsi" w:hAnsiTheme="minorHAnsi" w:cstheme="minorHAnsi"/>
              </w:rPr>
              <w:t>single</w:t>
            </w:r>
            <w:r w:rsidRPr="00176F30">
              <w:rPr>
                <w:rFonts w:asciiTheme="minorHAnsi" w:hAnsiTheme="minorHAnsi" w:cstheme="minorHAnsi"/>
                <w:spacing w:val="40"/>
              </w:rPr>
              <w:t xml:space="preserve"> </w:t>
            </w:r>
            <w:r w:rsidRPr="00176F30">
              <w:rPr>
                <w:rFonts w:asciiTheme="minorHAnsi" w:hAnsiTheme="minorHAnsi" w:cstheme="minorHAnsi"/>
              </w:rPr>
              <w:t>instance</w:t>
            </w:r>
            <w:r w:rsidRPr="00176F30">
              <w:rPr>
                <w:rFonts w:asciiTheme="minorHAnsi" w:hAnsiTheme="minorHAnsi" w:cstheme="minorHAnsi"/>
                <w:spacing w:val="37"/>
              </w:rPr>
              <w:t xml:space="preserve"> </w:t>
            </w:r>
            <w:r w:rsidRPr="00176F30">
              <w:rPr>
                <w:rFonts w:asciiTheme="minorHAnsi" w:hAnsiTheme="minorHAnsi" w:cstheme="minorHAnsi"/>
              </w:rPr>
              <w:t>or</w:t>
            </w:r>
            <w:r w:rsidRPr="00176F30">
              <w:rPr>
                <w:rFonts w:asciiTheme="minorHAnsi" w:hAnsiTheme="minorHAnsi" w:cstheme="minorHAnsi"/>
                <w:spacing w:val="39"/>
              </w:rPr>
              <w:t xml:space="preserve"> </w:t>
            </w:r>
            <w:r w:rsidRPr="00176F30">
              <w:rPr>
                <w:rFonts w:asciiTheme="minorHAnsi" w:hAnsiTheme="minorHAnsi" w:cstheme="minorHAnsi"/>
              </w:rPr>
              <w:t>multi</w:t>
            </w:r>
            <w:r w:rsidRPr="00176F30">
              <w:rPr>
                <w:rFonts w:asciiTheme="minorHAnsi" w:hAnsiTheme="minorHAnsi" w:cstheme="minorHAnsi"/>
                <w:spacing w:val="40"/>
              </w:rPr>
              <w:t xml:space="preserve"> </w:t>
            </w:r>
            <w:r w:rsidRPr="00176F30">
              <w:rPr>
                <w:rFonts w:asciiTheme="minorHAnsi" w:hAnsiTheme="minorHAnsi" w:cstheme="minorHAnsi"/>
              </w:rPr>
              <w:t>instance</w:t>
            </w:r>
            <w:r w:rsidRPr="00176F30">
              <w:rPr>
                <w:rFonts w:asciiTheme="minorHAnsi" w:hAnsiTheme="minorHAnsi" w:cstheme="minorHAnsi"/>
                <w:spacing w:val="37"/>
              </w:rPr>
              <w:t xml:space="preserve"> </w:t>
            </w:r>
            <w:r w:rsidRPr="00176F30">
              <w:rPr>
                <w:rFonts w:asciiTheme="minorHAnsi" w:hAnsiTheme="minorHAnsi" w:cstheme="minorHAnsi"/>
              </w:rPr>
              <w:t>depending  on</w:t>
            </w:r>
            <w:r w:rsidRPr="00176F30">
              <w:rPr>
                <w:rFonts w:asciiTheme="minorHAnsi" w:hAnsiTheme="minorHAnsi" w:cstheme="minorHAnsi"/>
                <w:spacing w:val="47"/>
              </w:rPr>
              <w:t xml:space="preserve"> </w:t>
            </w:r>
            <w:r w:rsidRPr="00176F30">
              <w:rPr>
                <w:rFonts w:asciiTheme="minorHAnsi" w:hAnsiTheme="minorHAnsi" w:cstheme="minorHAnsi"/>
              </w:rPr>
              <w:t>Bank’s</w:t>
            </w:r>
            <w:r w:rsidRPr="00176F30">
              <w:rPr>
                <w:rFonts w:asciiTheme="minorHAnsi" w:hAnsiTheme="minorHAnsi" w:cstheme="minorHAnsi"/>
                <w:spacing w:val="46"/>
              </w:rPr>
              <w:t xml:space="preserve"> </w:t>
            </w:r>
            <w:r w:rsidRPr="00176F30">
              <w:rPr>
                <w:rFonts w:asciiTheme="minorHAnsi" w:hAnsiTheme="minorHAnsi" w:cstheme="minorHAnsi"/>
                <w:spacing w:val="9"/>
              </w:rPr>
              <w:t>requirements</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758"/>
        </w:trPr>
        <w:tc>
          <w:tcPr>
            <w:tcW w:w="711" w:type="dxa"/>
          </w:tcPr>
          <w:p w:rsidR="002E74E7" w:rsidRPr="00176F30" w:rsidRDefault="00364549" w:rsidP="00B02D53">
            <w:pPr>
              <w:pStyle w:val="TableParagraph"/>
              <w:spacing w:line="247" w:lineRule="exact"/>
              <w:rPr>
                <w:rFonts w:asciiTheme="minorHAnsi" w:hAnsiTheme="minorHAnsi" w:cstheme="minorHAnsi"/>
              </w:rPr>
            </w:pPr>
            <w:r w:rsidRPr="00176F30">
              <w:rPr>
                <w:rFonts w:asciiTheme="minorHAnsi" w:hAnsiTheme="minorHAnsi" w:cstheme="minorHAnsi"/>
                <w:spacing w:val="11"/>
              </w:rPr>
              <w:t>10</w:t>
            </w:r>
            <w:r w:rsidR="002E74E7" w:rsidRPr="00176F30">
              <w:rPr>
                <w:rFonts w:asciiTheme="minorHAnsi" w:hAnsiTheme="minorHAnsi" w:cstheme="minorHAnsi"/>
                <w:spacing w:val="11"/>
              </w:rPr>
              <w:t>.</w:t>
            </w:r>
          </w:p>
        </w:tc>
        <w:tc>
          <w:tcPr>
            <w:tcW w:w="5713" w:type="dxa"/>
          </w:tcPr>
          <w:p w:rsidR="002E74E7" w:rsidRPr="00176F30" w:rsidRDefault="002E74E7" w:rsidP="006A6986">
            <w:pPr>
              <w:pStyle w:val="TableParagraph"/>
              <w:tabs>
                <w:tab w:val="left" w:pos="1252"/>
                <w:tab w:val="left" w:pos="1842"/>
                <w:tab w:val="left" w:pos="2106"/>
                <w:tab w:val="left" w:pos="2837"/>
                <w:tab w:val="left" w:pos="3427"/>
                <w:tab w:val="left" w:pos="4016"/>
              </w:tabs>
              <w:spacing w:line="242" w:lineRule="auto"/>
              <w:ind w:left="107" w:right="215"/>
              <w:rPr>
                <w:rFonts w:asciiTheme="minorHAnsi" w:hAnsiTheme="minorHAnsi" w:cstheme="minorHAnsi"/>
              </w:rPr>
            </w:pPr>
            <w:r w:rsidRPr="00176F30">
              <w:rPr>
                <w:rFonts w:asciiTheme="minorHAnsi" w:hAnsiTheme="minorHAnsi" w:cstheme="minorHAnsi"/>
              </w:rPr>
              <w:t>Capable</w:t>
            </w:r>
            <w:r w:rsidRPr="00176F30">
              <w:rPr>
                <w:rFonts w:asciiTheme="minorHAnsi" w:hAnsiTheme="minorHAnsi" w:cstheme="minorHAnsi"/>
                <w:spacing w:val="18"/>
              </w:rPr>
              <w:t xml:space="preserve"> </w:t>
            </w:r>
            <w:r w:rsidRPr="00176F30">
              <w:rPr>
                <w:rFonts w:asciiTheme="minorHAnsi" w:hAnsiTheme="minorHAnsi" w:cstheme="minorHAnsi"/>
              </w:rPr>
              <w:t>of</w:t>
            </w:r>
            <w:r w:rsidRPr="00176F30">
              <w:rPr>
                <w:rFonts w:asciiTheme="minorHAnsi" w:hAnsiTheme="minorHAnsi" w:cstheme="minorHAnsi"/>
                <w:spacing w:val="21"/>
              </w:rPr>
              <w:t xml:space="preserve"> </w:t>
            </w:r>
            <w:r w:rsidRPr="00176F30">
              <w:rPr>
                <w:rFonts w:asciiTheme="minorHAnsi" w:hAnsiTheme="minorHAnsi" w:cstheme="minorHAnsi"/>
              </w:rPr>
              <w:t>being</w:t>
            </w:r>
            <w:r w:rsidRPr="00176F30">
              <w:rPr>
                <w:rFonts w:asciiTheme="minorHAnsi" w:hAnsiTheme="minorHAnsi" w:cstheme="minorHAnsi"/>
                <w:spacing w:val="20"/>
              </w:rPr>
              <w:t xml:space="preserve"> </w:t>
            </w:r>
            <w:r w:rsidRPr="00176F30">
              <w:rPr>
                <w:rFonts w:asciiTheme="minorHAnsi" w:hAnsiTheme="minorHAnsi" w:cstheme="minorHAnsi"/>
                <w:spacing w:val="9"/>
              </w:rPr>
              <w:t>implemented</w:t>
            </w:r>
            <w:r w:rsidRPr="00176F30">
              <w:rPr>
                <w:rFonts w:asciiTheme="minorHAnsi" w:hAnsiTheme="minorHAnsi" w:cstheme="minorHAnsi"/>
                <w:spacing w:val="75"/>
              </w:rPr>
              <w:t xml:space="preserve"> </w:t>
            </w:r>
            <w:r w:rsidRPr="00176F30">
              <w:rPr>
                <w:rFonts w:asciiTheme="minorHAnsi" w:hAnsiTheme="minorHAnsi" w:cstheme="minorHAnsi"/>
              </w:rPr>
              <w:t>on</w:t>
            </w:r>
            <w:r w:rsidRPr="00176F30">
              <w:rPr>
                <w:rFonts w:asciiTheme="minorHAnsi" w:hAnsiTheme="minorHAnsi" w:cstheme="minorHAnsi"/>
                <w:spacing w:val="17"/>
              </w:rPr>
              <w:t xml:space="preserve"> </w:t>
            </w:r>
            <w:r w:rsidRPr="00176F30">
              <w:rPr>
                <w:rFonts w:asciiTheme="minorHAnsi" w:hAnsiTheme="minorHAnsi" w:cstheme="minorHAnsi"/>
              </w:rPr>
              <w:t>a</w:t>
            </w:r>
            <w:r w:rsidRPr="00176F30">
              <w:rPr>
                <w:rFonts w:asciiTheme="minorHAnsi" w:hAnsiTheme="minorHAnsi" w:cstheme="minorHAnsi"/>
                <w:spacing w:val="20"/>
              </w:rPr>
              <w:t xml:space="preserve"> </w:t>
            </w:r>
            <w:r w:rsidRPr="00176F30">
              <w:rPr>
                <w:rFonts w:asciiTheme="minorHAnsi" w:hAnsiTheme="minorHAnsi" w:cstheme="minorHAnsi"/>
                <w:spacing w:val="9"/>
              </w:rPr>
              <w:t>Centralized,</w:t>
            </w:r>
            <w:r w:rsidRPr="00176F30">
              <w:rPr>
                <w:rFonts w:asciiTheme="minorHAnsi" w:hAnsiTheme="minorHAnsi" w:cstheme="minorHAnsi"/>
                <w:spacing w:val="-56"/>
              </w:rPr>
              <w:t xml:space="preserve"> </w:t>
            </w:r>
            <w:r w:rsidRPr="00176F30">
              <w:rPr>
                <w:rFonts w:asciiTheme="minorHAnsi" w:hAnsiTheme="minorHAnsi" w:cstheme="minorHAnsi"/>
                <w:spacing w:val="9"/>
              </w:rPr>
              <w:t>localized</w:t>
            </w:r>
            <w:r w:rsidRPr="00176F30">
              <w:rPr>
                <w:rFonts w:asciiTheme="minorHAnsi" w:hAnsiTheme="minorHAnsi" w:cstheme="minorHAnsi"/>
                <w:spacing w:val="9"/>
              </w:rPr>
              <w:tab/>
            </w:r>
            <w:r w:rsidRPr="00176F30">
              <w:rPr>
                <w:rFonts w:asciiTheme="minorHAnsi" w:hAnsiTheme="minorHAnsi" w:cstheme="minorHAnsi"/>
              </w:rPr>
              <w:t>and</w:t>
            </w:r>
            <w:r w:rsidRPr="00176F30">
              <w:rPr>
                <w:rFonts w:asciiTheme="minorHAnsi" w:hAnsiTheme="minorHAnsi" w:cstheme="minorHAnsi"/>
              </w:rPr>
              <w:tab/>
              <w:t>/</w:t>
            </w:r>
            <w:r w:rsidRPr="00176F30">
              <w:rPr>
                <w:rFonts w:asciiTheme="minorHAnsi" w:hAnsiTheme="minorHAnsi" w:cstheme="minorHAnsi"/>
              </w:rPr>
              <w:tab/>
              <w:t xml:space="preserve">or  </w:t>
            </w:r>
            <w:r w:rsidRPr="00176F30">
              <w:rPr>
                <w:rFonts w:asciiTheme="minorHAnsi" w:hAnsiTheme="minorHAnsi" w:cstheme="minorHAnsi"/>
                <w:spacing w:val="30"/>
              </w:rPr>
              <w:t xml:space="preserve"> </w:t>
            </w:r>
            <w:r w:rsidRPr="00176F30">
              <w:rPr>
                <w:rFonts w:asciiTheme="minorHAnsi" w:hAnsiTheme="minorHAnsi" w:cstheme="minorHAnsi"/>
              </w:rPr>
              <w:t>a</w:t>
            </w:r>
            <w:r w:rsidRPr="00176F30">
              <w:rPr>
                <w:rFonts w:asciiTheme="minorHAnsi" w:hAnsiTheme="minorHAnsi" w:cstheme="minorHAnsi"/>
              </w:rPr>
              <w:tab/>
              <w:t>hub</w:t>
            </w:r>
            <w:r w:rsidRPr="00176F30">
              <w:rPr>
                <w:rFonts w:asciiTheme="minorHAnsi" w:hAnsiTheme="minorHAnsi" w:cstheme="minorHAnsi"/>
              </w:rPr>
              <w:tab/>
              <w:t>and</w:t>
            </w:r>
            <w:r w:rsidRPr="00176F30">
              <w:rPr>
                <w:rFonts w:asciiTheme="minorHAnsi" w:hAnsiTheme="minorHAnsi" w:cstheme="minorHAnsi"/>
              </w:rPr>
              <w:tab/>
              <w:t>spoke</w:t>
            </w:r>
            <w:r w:rsidRPr="00176F30">
              <w:rPr>
                <w:rFonts w:asciiTheme="minorHAnsi" w:hAnsiTheme="minorHAnsi" w:cstheme="minorHAnsi"/>
                <w:spacing w:val="33"/>
              </w:rPr>
              <w:t xml:space="preserve"> </w:t>
            </w:r>
            <w:r w:rsidRPr="00176F30">
              <w:rPr>
                <w:rFonts w:asciiTheme="minorHAnsi" w:hAnsiTheme="minorHAnsi" w:cstheme="minorHAnsi"/>
              </w:rPr>
              <w:t>model</w:t>
            </w:r>
          </w:p>
          <w:p w:rsidR="002E74E7" w:rsidRPr="00176F30" w:rsidRDefault="002E74E7" w:rsidP="006A6986">
            <w:pPr>
              <w:pStyle w:val="TableParagraph"/>
              <w:spacing w:before="1" w:line="234" w:lineRule="exact"/>
              <w:ind w:left="107"/>
              <w:rPr>
                <w:rFonts w:asciiTheme="minorHAnsi" w:hAnsiTheme="minorHAnsi" w:cstheme="minorHAnsi"/>
              </w:rPr>
            </w:pPr>
            <w:r w:rsidRPr="00176F30">
              <w:rPr>
                <w:rFonts w:asciiTheme="minorHAnsi" w:hAnsiTheme="minorHAnsi" w:cstheme="minorHAnsi"/>
                <w:spacing w:val="9"/>
              </w:rPr>
              <w:t>Implementation</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Pr>
          <w:p w:rsidR="002E74E7" w:rsidRPr="00176F30" w:rsidRDefault="00364549" w:rsidP="00B02D53">
            <w:pPr>
              <w:pStyle w:val="TableParagraph"/>
              <w:spacing w:line="247" w:lineRule="exact"/>
              <w:rPr>
                <w:rFonts w:asciiTheme="minorHAnsi" w:hAnsiTheme="minorHAnsi" w:cstheme="minorHAnsi"/>
              </w:rPr>
            </w:pPr>
            <w:r w:rsidRPr="00176F30">
              <w:rPr>
                <w:rFonts w:asciiTheme="minorHAnsi" w:hAnsiTheme="minorHAnsi" w:cstheme="minorHAnsi"/>
                <w:spacing w:val="11"/>
              </w:rPr>
              <w:t>11</w:t>
            </w:r>
            <w:r w:rsidR="002E74E7" w:rsidRPr="00176F30">
              <w:rPr>
                <w:rFonts w:asciiTheme="minorHAnsi" w:hAnsiTheme="minorHAnsi" w:cstheme="minorHAnsi"/>
                <w:spacing w:val="11"/>
              </w:rPr>
              <w:t>.</w:t>
            </w:r>
          </w:p>
        </w:tc>
        <w:tc>
          <w:tcPr>
            <w:tcW w:w="5713" w:type="dxa"/>
          </w:tcPr>
          <w:p w:rsidR="002E74E7" w:rsidRPr="00176F30" w:rsidRDefault="002E74E7" w:rsidP="006A6986">
            <w:pPr>
              <w:pStyle w:val="TableParagraph"/>
              <w:spacing w:line="247" w:lineRule="exact"/>
              <w:ind w:left="107"/>
              <w:rPr>
                <w:rFonts w:asciiTheme="minorHAnsi" w:hAnsiTheme="minorHAnsi" w:cstheme="minorHAnsi"/>
              </w:rPr>
            </w:pPr>
            <w:r w:rsidRPr="00176F30">
              <w:rPr>
                <w:rFonts w:asciiTheme="minorHAnsi" w:hAnsiTheme="minorHAnsi" w:cstheme="minorHAnsi"/>
              </w:rPr>
              <w:t xml:space="preserve">Workflow  </w:t>
            </w:r>
            <w:r w:rsidRPr="00176F30">
              <w:rPr>
                <w:rFonts w:asciiTheme="minorHAnsi" w:hAnsiTheme="minorHAnsi" w:cstheme="minorHAnsi"/>
                <w:spacing w:val="11"/>
              </w:rPr>
              <w:t xml:space="preserve"> </w:t>
            </w:r>
            <w:r w:rsidRPr="00176F30">
              <w:rPr>
                <w:rFonts w:asciiTheme="minorHAnsi" w:hAnsiTheme="minorHAnsi" w:cstheme="minorHAnsi"/>
              </w:rPr>
              <w:t xml:space="preserve">based  </w:t>
            </w:r>
            <w:r w:rsidRPr="00176F30">
              <w:rPr>
                <w:rFonts w:asciiTheme="minorHAnsi" w:hAnsiTheme="minorHAnsi" w:cstheme="minorHAnsi"/>
                <w:spacing w:val="13"/>
              </w:rPr>
              <w:t xml:space="preserve"> </w:t>
            </w:r>
            <w:r w:rsidRPr="00176F30">
              <w:rPr>
                <w:rFonts w:asciiTheme="minorHAnsi" w:hAnsiTheme="minorHAnsi" w:cstheme="minorHAnsi"/>
              </w:rPr>
              <w:t xml:space="preserve">design  </w:t>
            </w:r>
            <w:r w:rsidRPr="00176F30">
              <w:rPr>
                <w:rFonts w:asciiTheme="minorHAnsi" w:hAnsiTheme="minorHAnsi" w:cstheme="minorHAnsi"/>
                <w:spacing w:val="13"/>
              </w:rPr>
              <w:t xml:space="preserve"> </w:t>
            </w:r>
            <w:r w:rsidRPr="00176F30">
              <w:rPr>
                <w:rFonts w:asciiTheme="minorHAnsi" w:hAnsiTheme="minorHAnsi" w:cstheme="minorHAnsi"/>
              </w:rPr>
              <w:t xml:space="preserve">for  </w:t>
            </w:r>
            <w:r w:rsidRPr="00176F30">
              <w:rPr>
                <w:rFonts w:asciiTheme="minorHAnsi" w:hAnsiTheme="minorHAnsi" w:cstheme="minorHAnsi"/>
                <w:spacing w:val="18"/>
              </w:rPr>
              <w:t xml:space="preserve"> </w:t>
            </w:r>
            <w:r w:rsidRPr="00176F30">
              <w:rPr>
                <w:rFonts w:asciiTheme="minorHAnsi" w:hAnsiTheme="minorHAnsi" w:cstheme="minorHAnsi"/>
              </w:rPr>
              <w:t xml:space="preserve">various  </w:t>
            </w:r>
            <w:r w:rsidRPr="00176F30">
              <w:rPr>
                <w:rFonts w:asciiTheme="minorHAnsi" w:hAnsiTheme="minorHAnsi" w:cstheme="minorHAnsi"/>
                <w:spacing w:val="12"/>
              </w:rPr>
              <w:t xml:space="preserve"> </w:t>
            </w:r>
            <w:r w:rsidRPr="00176F30">
              <w:rPr>
                <w:rFonts w:asciiTheme="minorHAnsi" w:hAnsiTheme="minorHAnsi" w:cstheme="minorHAnsi"/>
                <w:spacing w:val="9"/>
              </w:rPr>
              <w:t>applications</w:t>
            </w:r>
          </w:p>
          <w:p w:rsidR="002E74E7" w:rsidRPr="00176F30" w:rsidRDefault="002E74E7" w:rsidP="006A6986">
            <w:pPr>
              <w:pStyle w:val="TableParagraph"/>
              <w:spacing w:before="5" w:line="235" w:lineRule="exact"/>
              <w:ind w:left="107"/>
              <w:rPr>
                <w:rFonts w:asciiTheme="minorHAnsi" w:hAnsiTheme="minorHAnsi" w:cstheme="minorHAnsi"/>
              </w:rPr>
            </w:pPr>
            <w:r w:rsidRPr="00176F30">
              <w:rPr>
                <w:rFonts w:asciiTheme="minorHAnsi" w:hAnsiTheme="minorHAnsi" w:cstheme="minorHAnsi"/>
              </w:rPr>
              <w:t>and</w:t>
            </w:r>
            <w:r w:rsidRPr="00176F30">
              <w:rPr>
                <w:rFonts w:asciiTheme="minorHAnsi" w:hAnsiTheme="minorHAnsi" w:cstheme="minorHAnsi"/>
                <w:spacing w:val="29"/>
              </w:rPr>
              <w:t xml:space="preserve"> </w:t>
            </w:r>
            <w:r w:rsidRPr="00176F30">
              <w:rPr>
                <w:rFonts w:asciiTheme="minorHAnsi" w:hAnsiTheme="minorHAnsi" w:cstheme="minorHAnsi"/>
                <w:spacing w:val="9"/>
              </w:rPr>
              <w:t>transaction</w:t>
            </w:r>
            <w:r w:rsidRPr="00176F30">
              <w:rPr>
                <w:rFonts w:asciiTheme="minorHAnsi" w:hAnsiTheme="minorHAnsi" w:cstheme="minorHAnsi"/>
                <w:spacing w:val="29"/>
              </w:rPr>
              <w:t xml:space="preserve"> </w:t>
            </w:r>
            <w:r w:rsidRPr="00176F30">
              <w:rPr>
                <w:rFonts w:asciiTheme="minorHAnsi" w:hAnsiTheme="minorHAnsi" w:cstheme="minorHAnsi"/>
                <w:spacing w:val="9"/>
              </w:rPr>
              <w:t>originations</w:t>
            </w:r>
            <w:r w:rsidRPr="00176F30">
              <w:rPr>
                <w:rFonts w:asciiTheme="minorHAnsi" w:hAnsiTheme="minorHAnsi" w:cstheme="minorHAnsi"/>
                <w:spacing w:val="33"/>
              </w:rPr>
              <w:t xml:space="preserve"> </w:t>
            </w:r>
            <w:r w:rsidRPr="00176F30">
              <w:rPr>
                <w:rFonts w:asciiTheme="minorHAnsi" w:hAnsiTheme="minorHAnsi" w:cstheme="minorHAnsi"/>
              </w:rPr>
              <w:t>&amp;</w:t>
            </w:r>
            <w:r w:rsidRPr="00176F30">
              <w:rPr>
                <w:rFonts w:asciiTheme="minorHAnsi" w:hAnsiTheme="minorHAnsi" w:cstheme="minorHAnsi"/>
                <w:spacing w:val="28"/>
              </w:rPr>
              <w:t xml:space="preserve"> </w:t>
            </w:r>
            <w:r w:rsidRPr="00176F30">
              <w:rPr>
                <w:rFonts w:asciiTheme="minorHAnsi" w:hAnsiTheme="minorHAnsi" w:cstheme="minorHAnsi"/>
                <w:spacing w:val="9"/>
              </w:rPr>
              <w:t>management</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760"/>
        </w:trPr>
        <w:tc>
          <w:tcPr>
            <w:tcW w:w="711" w:type="dxa"/>
          </w:tcPr>
          <w:p w:rsidR="002E74E7" w:rsidRPr="00176F30" w:rsidRDefault="00364549" w:rsidP="00B02D53">
            <w:pPr>
              <w:pStyle w:val="TableParagraph"/>
              <w:spacing w:line="247" w:lineRule="exact"/>
              <w:rPr>
                <w:rFonts w:asciiTheme="minorHAnsi" w:hAnsiTheme="minorHAnsi" w:cstheme="minorHAnsi"/>
              </w:rPr>
            </w:pPr>
            <w:r w:rsidRPr="00176F30">
              <w:rPr>
                <w:rFonts w:asciiTheme="minorHAnsi" w:hAnsiTheme="minorHAnsi" w:cstheme="minorHAnsi"/>
                <w:spacing w:val="11"/>
              </w:rPr>
              <w:t>12</w:t>
            </w:r>
            <w:r w:rsidR="002E74E7" w:rsidRPr="00176F30">
              <w:rPr>
                <w:rFonts w:asciiTheme="minorHAnsi" w:hAnsiTheme="minorHAnsi" w:cstheme="minorHAnsi"/>
                <w:spacing w:val="11"/>
              </w:rPr>
              <w:t>.</w:t>
            </w:r>
          </w:p>
        </w:tc>
        <w:tc>
          <w:tcPr>
            <w:tcW w:w="5713" w:type="dxa"/>
          </w:tcPr>
          <w:p w:rsidR="002E74E7" w:rsidRPr="00176F30" w:rsidRDefault="002E74E7" w:rsidP="002E74E7">
            <w:pPr>
              <w:pStyle w:val="TableParagraph"/>
              <w:tabs>
                <w:tab w:val="left" w:pos="1286"/>
                <w:tab w:val="left" w:pos="1909"/>
                <w:tab w:val="left" w:pos="2580"/>
                <w:tab w:val="left" w:pos="3914"/>
                <w:tab w:val="left" w:pos="4331"/>
                <w:tab w:val="left" w:pos="5012"/>
              </w:tabs>
              <w:spacing w:line="247" w:lineRule="exact"/>
              <w:rPr>
                <w:rFonts w:asciiTheme="minorHAnsi" w:hAnsiTheme="minorHAnsi" w:cstheme="minorHAnsi"/>
              </w:rPr>
            </w:pPr>
            <w:r w:rsidRPr="00176F30">
              <w:rPr>
                <w:rFonts w:asciiTheme="minorHAnsi" w:hAnsiTheme="minorHAnsi" w:cstheme="minorHAnsi"/>
              </w:rPr>
              <w:t>It should Support</w:t>
            </w:r>
            <w:r w:rsidRPr="00176F30">
              <w:rPr>
                <w:rFonts w:asciiTheme="minorHAnsi" w:hAnsiTheme="minorHAnsi" w:cstheme="minorHAnsi"/>
              </w:rPr>
              <w:tab/>
            </w:r>
          </w:p>
          <w:p w:rsidR="002E74E7" w:rsidRPr="00176F30" w:rsidRDefault="002E74E7" w:rsidP="00FB5269">
            <w:pPr>
              <w:pStyle w:val="TableParagraph"/>
              <w:numPr>
                <w:ilvl w:val="1"/>
                <w:numId w:val="78"/>
              </w:numPr>
              <w:tabs>
                <w:tab w:val="left" w:pos="494"/>
                <w:tab w:val="left" w:pos="1909"/>
                <w:tab w:val="left" w:pos="2580"/>
                <w:tab w:val="left" w:pos="3914"/>
                <w:tab w:val="left" w:pos="4331"/>
                <w:tab w:val="left" w:pos="5012"/>
              </w:tabs>
              <w:spacing w:line="247" w:lineRule="exact"/>
              <w:ind w:hanging="977"/>
              <w:rPr>
                <w:rFonts w:asciiTheme="minorHAnsi" w:hAnsiTheme="minorHAnsi" w:cstheme="minorHAnsi"/>
              </w:rPr>
            </w:pPr>
            <w:r w:rsidRPr="00176F30">
              <w:rPr>
                <w:rFonts w:asciiTheme="minorHAnsi" w:hAnsiTheme="minorHAnsi" w:cstheme="minorHAnsi"/>
              </w:rPr>
              <w:t>) Real</w:t>
            </w:r>
            <w:r w:rsidRPr="00176F30">
              <w:rPr>
                <w:rFonts w:asciiTheme="minorHAnsi" w:hAnsiTheme="minorHAnsi" w:cstheme="minorHAnsi"/>
              </w:rPr>
              <w:tab/>
              <w:t>time</w:t>
            </w:r>
            <w:r w:rsidRPr="00176F30">
              <w:rPr>
                <w:rFonts w:asciiTheme="minorHAnsi" w:hAnsiTheme="minorHAnsi" w:cstheme="minorHAnsi"/>
              </w:rPr>
              <w:tab/>
            </w:r>
            <w:r w:rsidRPr="00176F30">
              <w:rPr>
                <w:rFonts w:asciiTheme="minorHAnsi" w:hAnsiTheme="minorHAnsi" w:cstheme="minorHAnsi"/>
                <w:spacing w:val="9"/>
              </w:rPr>
              <w:t>replication</w:t>
            </w:r>
            <w:r w:rsidRPr="00176F30">
              <w:rPr>
                <w:rFonts w:asciiTheme="minorHAnsi" w:hAnsiTheme="minorHAnsi" w:cstheme="minorHAnsi"/>
                <w:spacing w:val="9"/>
              </w:rPr>
              <w:tab/>
            </w:r>
            <w:r w:rsidRPr="00176F30">
              <w:rPr>
                <w:rFonts w:asciiTheme="minorHAnsi" w:hAnsiTheme="minorHAnsi" w:cstheme="minorHAnsi"/>
              </w:rPr>
              <w:t>of</w:t>
            </w:r>
            <w:r w:rsidRPr="00176F30">
              <w:rPr>
                <w:rFonts w:asciiTheme="minorHAnsi" w:hAnsiTheme="minorHAnsi" w:cstheme="minorHAnsi"/>
              </w:rPr>
              <w:tab/>
              <w:t>data</w:t>
            </w:r>
            <w:r w:rsidRPr="00176F30">
              <w:rPr>
                <w:rFonts w:asciiTheme="minorHAnsi" w:hAnsiTheme="minorHAnsi" w:cstheme="minorHAnsi"/>
              </w:rPr>
              <w:tab/>
              <w:t>from</w:t>
            </w:r>
          </w:p>
          <w:p w:rsidR="002E74E7" w:rsidRPr="00176F30" w:rsidRDefault="00A94537" w:rsidP="00524C19">
            <w:pPr>
              <w:pStyle w:val="TableParagraph"/>
              <w:spacing w:line="250" w:lineRule="atLeast"/>
              <w:ind w:left="107"/>
              <w:rPr>
                <w:rFonts w:asciiTheme="minorHAnsi" w:hAnsiTheme="minorHAnsi" w:cstheme="minorHAnsi"/>
                <w:spacing w:val="6"/>
              </w:rPr>
            </w:pPr>
            <w:r w:rsidRPr="00176F30">
              <w:rPr>
                <w:rFonts w:asciiTheme="minorHAnsi" w:hAnsiTheme="minorHAnsi" w:cstheme="minorHAnsi"/>
                <w:spacing w:val="9"/>
              </w:rPr>
              <w:t>Production</w:t>
            </w:r>
            <w:r w:rsidR="002E74E7" w:rsidRPr="00176F30">
              <w:rPr>
                <w:rFonts w:asciiTheme="minorHAnsi" w:hAnsiTheme="minorHAnsi" w:cstheme="minorHAnsi"/>
                <w:spacing w:val="64"/>
              </w:rPr>
              <w:t xml:space="preserve"> </w:t>
            </w:r>
            <w:r w:rsidR="002E74E7" w:rsidRPr="00176F30">
              <w:rPr>
                <w:rFonts w:asciiTheme="minorHAnsi" w:hAnsiTheme="minorHAnsi" w:cstheme="minorHAnsi"/>
              </w:rPr>
              <w:t>site</w:t>
            </w:r>
            <w:r w:rsidR="002E74E7" w:rsidRPr="00176F30">
              <w:rPr>
                <w:rFonts w:asciiTheme="minorHAnsi" w:hAnsiTheme="minorHAnsi" w:cstheme="minorHAnsi"/>
                <w:spacing w:val="7"/>
              </w:rPr>
              <w:t xml:space="preserve"> </w:t>
            </w:r>
            <w:r w:rsidR="002E74E7" w:rsidRPr="00176F30">
              <w:rPr>
                <w:rFonts w:asciiTheme="minorHAnsi" w:hAnsiTheme="minorHAnsi" w:cstheme="minorHAnsi"/>
              </w:rPr>
              <w:t>to</w:t>
            </w:r>
            <w:r w:rsidR="002E74E7" w:rsidRPr="00176F30">
              <w:rPr>
                <w:rFonts w:asciiTheme="minorHAnsi" w:hAnsiTheme="minorHAnsi" w:cstheme="minorHAnsi"/>
                <w:spacing w:val="6"/>
              </w:rPr>
              <w:t xml:space="preserve"> N</w:t>
            </w:r>
            <w:r w:rsidR="002E74E7" w:rsidRPr="00176F30">
              <w:rPr>
                <w:rFonts w:asciiTheme="minorHAnsi" w:hAnsiTheme="minorHAnsi" w:cstheme="minorHAnsi"/>
              </w:rPr>
              <w:t>DR</w:t>
            </w:r>
            <w:r w:rsidR="002E74E7" w:rsidRPr="00176F30">
              <w:rPr>
                <w:rFonts w:asciiTheme="minorHAnsi" w:hAnsiTheme="minorHAnsi" w:cstheme="minorHAnsi"/>
                <w:spacing w:val="5"/>
              </w:rPr>
              <w:t xml:space="preserve"> </w:t>
            </w:r>
            <w:r w:rsidR="002E74E7" w:rsidRPr="00176F30">
              <w:rPr>
                <w:rFonts w:asciiTheme="minorHAnsi" w:hAnsiTheme="minorHAnsi" w:cstheme="minorHAnsi"/>
              </w:rPr>
              <w:t>site</w:t>
            </w:r>
            <w:r w:rsidR="002E74E7" w:rsidRPr="00176F30">
              <w:rPr>
                <w:rFonts w:asciiTheme="minorHAnsi" w:hAnsiTheme="minorHAnsi" w:cstheme="minorHAnsi"/>
                <w:spacing w:val="6"/>
              </w:rPr>
              <w:t>.</w:t>
            </w:r>
          </w:p>
          <w:p w:rsidR="002E74E7" w:rsidRPr="00176F30" w:rsidRDefault="002E74E7" w:rsidP="002E74E7">
            <w:pPr>
              <w:pStyle w:val="TableParagraph"/>
              <w:spacing w:line="250" w:lineRule="atLeast"/>
              <w:ind w:left="107"/>
              <w:rPr>
                <w:rFonts w:asciiTheme="minorHAnsi" w:hAnsiTheme="minorHAnsi" w:cstheme="minorHAnsi"/>
                <w:spacing w:val="6"/>
              </w:rPr>
            </w:pPr>
            <w:r w:rsidRPr="00176F30">
              <w:rPr>
                <w:rFonts w:asciiTheme="minorHAnsi" w:hAnsiTheme="minorHAnsi" w:cstheme="minorHAnsi"/>
                <w:spacing w:val="6"/>
              </w:rPr>
              <w:t>9.2) Should meet the Bank’s RPO requirement for DR site. 9.3) P</w:t>
            </w:r>
            <w:r w:rsidRPr="00176F30">
              <w:rPr>
                <w:rFonts w:asciiTheme="minorHAnsi" w:hAnsiTheme="minorHAnsi" w:cstheme="minorHAnsi"/>
              </w:rPr>
              <w:t>rovide manual</w:t>
            </w:r>
            <w:r w:rsidRPr="00176F30">
              <w:rPr>
                <w:rFonts w:asciiTheme="minorHAnsi" w:hAnsiTheme="minorHAnsi" w:cstheme="minorHAnsi"/>
                <w:spacing w:val="9"/>
              </w:rPr>
              <w:t xml:space="preserve"> / automatic</w:t>
            </w:r>
            <w:r w:rsidRPr="00176F30">
              <w:rPr>
                <w:rFonts w:asciiTheme="minorHAnsi" w:hAnsiTheme="minorHAnsi" w:cstheme="minorHAnsi"/>
                <w:spacing w:val="33"/>
              </w:rPr>
              <w:t xml:space="preserve"> </w:t>
            </w:r>
            <w:r w:rsidRPr="00176F30">
              <w:rPr>
                <w:rFonts w:asciiTheme="minorHAnsi" w:hAnsiTheme="minorHAnsi" w:cstheme="minorHAnsi"/>
              </w:rPr>
              <w:t>shift</w:t>
            </w:r>
            <w:r w:rsidRPr="00176F30">
              <w:rPr>
                <w:rFonts w:asciiTheme="minorHAnsi" w:hAnsiTheme="minorHAnsi" w:cstheme="minorHAnsi"/>
                <w:spacing w:val="36"/>
              </w:rPr>
              <w:t xml:space="preserve"> </w:t>
            </w:r>
            <w:r w:rsidRPr="00176F30">
              <w:rPr>
                <w:rFonts w:asciiTheme="minorHAnsi" w:hAnsiTheme="minorHAnsi" w:cstheme="minorHAnsi"/>
              </w:rPr>
              <w:t>of</w:t>
            </w:r>
            <w:r w:rsidRPr="00176F30">
              <w:rPr>
                <w:rFonts w:asciiTheme="minorHAnsi" w:hAnsiTheme="minorHAnsi" w:cstheme="minorHAnsi"/>
                <w:spacing w:val="38"/>
              </w:rPr>
              <w:t xml:space="preserve"> </w:t>
            </w:r>
            <w:r w:rsidRPr="00176F30">
              <w:rPr>
                <w:rFonts w:asciiTheme="minorHAnsi" w:hAnsiTheme="minorHAnsi" w:cstheme="minorHAnsi"/>
              </w:rPr>
              <w:t>the</w:t>
            </w:r>
            <w:r w:rsidRPr="00176F30">
              <w:rPr>
                <w:rFonts w:asciiTheme="minorHAnsi" w:hAnsiTheme="minorHAnsi" w:cstheme="minorHAnsi"/>
                <w:spacing w:val="34"/>
              </w:rPr>
              <w:t xml:space="preserve"> </w:t>
            </w:r>
            <w:r w:rsidRPr="00176F30">
              <w:rPr>
                <w:rFonts w:asciiTheme="minorHAnsi" w:hAnsiTheme="minorHAnsi" w:cstheme="minorHAnsi"/>
                <w:spacing w:val="9"/>
              </w:rPr>
              <w:t>application</w:t>
            </w:r>
            <w:r w:rsidRPr="00176F30">
              <w:rPr>
                <w:rFonts w:asciiTheme="minorHAnsi" w:hAnsiTheme="minorHAnsi" w:cstheme="minorHAnsi"/>
                <w:spacing w:val="34"/>
              </w:rPr>
              <w:t xml:space="preserve"> </w:t>
            </w:r>
            <w:r w:rsidRPr="00176F30">
              <w:rPr>
                <w:rFonts w:asciiTheme="minorHAnsi" w:hAnsiTheme="minorHAnsi" w:cstheme="minorHAnsi"/>
              </w:rPr>
              <w:lastRenderedPageBreak/>
              <w:t>to</w:t>
            </w:r>
            <w:r w:rsidRPr="00176F30">
              <w:rPr>
                <w:rFonts w:asciiTheme="minorHAnsi" w:hAnsiTheme="minorHAnsi" w:cstheme="minorHAnsi"/>
                <w:spacing w:val="36"/>
              </w:rPr>
              <w:t xml:space="preserve"> </w:t>
            </w:r>
            <w:r w:rsidRPr="00176F30">
              <w:rPr>
                <w:rFonts w:asciiTheme="minorHAnsi" w:hAnsiTheme="minorHAnsi" w:cstheme="minorHAnsi"/>
              </w:rPr>
              <w:t>the</w:t>
            </w:r>
            <w:r w:rsidRPr="00176F30">
              <w:rPr>
                <w:rFonts w:asciiTheme="minorHAnsi" w:hAnsiTheme="minorHAnsi" w:cstheme="minorHAnsi"/>
                <w:spacing w:val="36"/>
              </w:rPr>
              <w:t xml:space="preserve"> </w:t>
            </w:r>
            <w:r w:rsidRPr="00176F30">
              <w:rPr>
                <w:rFonts w:asciiTheme="minorHAnsi" w:hAnsiTheme="minorHAnsi" w:cstheme="minorHAnsi"/>
              </w:rPr>
              <w:t>DR</w:t>
            </w:r>
            <w:r w:rsidRPr="00176F30">
              <w:rPr>
                <w:rFonts w:asciiTheme="minorHAnsi" w:hAnsiTheme="minorHAnsi" w:cstheme="minorHAnsi"/>
                <w:spacing w:val="33"/>
              </w:rPr>
              <w:t xml:space="preserve"> </w:t>
            </w:r>
            <w:r w:rsidRPr="00176F30">
              <w:rPr>
                <w:rFonts w:asciiTheme="minorHAnsi" w:hAnsiTheme="minorHAnsi" w:cstheme="minorHAnsi"/>
              </w:rPr>
              <w:t>site</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05"/>
        </w:trPr>
        <w:tc>
          <w:tcPr>
            <w:tcW w:w="711" w:type="dxa"/>
          </w:tcPr>
          <w:p w:rsidR="002E74E7" w:rsidRPr="00176F30" w:rsidRDefault="00785778" w:rsidP="00B02D53">
            <w:pPr>
              <w:pStyle w:val="TableParagraph"/>
              <w:spacing w:line="247" w:lineRule="exact"/>
              <w:rPr>
                <w:rFonts w:asciiTheme="minorHAnsi" w:hAnsiTheme="minorHAnsi" w:cstheme="minorHAnsi"/>
              </w:rPr>
            </w:pPr>
            <w:r w:rsidRPr="00176F30">
              <w:rPr>
                <w:rFonts w:asciiTheme="minorHAnsi" w:hAnsiTheme="minorHAnsi" w:cstheme="minorHAnsi"/>
              </w:rPr>
              <w:lastRenderedPageBreak/>
              <w:t>13</w:t>
            </w:r>
            <w:r w:rsidR="002E74E7" w:rsidRPr="00176F30">
              <w:rPr>
                <w:rFonts w:asciiTheme="minorHAnsi" w:hAnsiTheme="minorHAnsi" w:cstheme="minorHAnsi"/>
              </w:rPr>
              <w:t>.</w:t>
            </w:r>
          </w:p>
        </w:tc>
        <w:tc>
          <w:tcPr>
            <w:tcW w:w="5713" w:type="dxa"/>
          </w:tcPr>
          <w:p w:rsidR="002E74E7" w:rsidRPr="00176F30" w:rsidRDefault="002E74E7" w:rsidP="006A6986">
            <w:pPr>
              <w:pStyle w:val="TableParagraph"/>
              <w:tabs>
                <w:tab w:val="left" w:pos="2671"/>
                <w:tab w:val="left" w:pos="4362"/>
                <w:tab w:val="left" w:pos="5161"/>
              </w:tabs>
              <w:spacing w:line="247" w:lineRule="exact"/>
              <w:ind w:left="107"/>
              <w:rPr>
                <w:rFonts w:asciiTheme="minorHAnsi" w:hAnsiTheme="minorHAnsi" w:cstheme="minorHAnsi"/>
              </w:rPr>
            </w:pPr>
            <w:r w:rsidRPr="00176F30">
              <w:rPr>
                <w:rFonts w:asciiTheme="minorHAnsi" w:hAnsiTheme="minorHAnsi" w:cstheme="minorHAnsi"/>
                <w:spacing w:val="9"/>
              </w:rPr>
              <w:t>Application/Solution</w:t>
            </w:r>
            <w:r w:rsidRPr="00176F30">
              <w:rPr>
                <w:rFonts w:asciiTheme="minorHAnsi" w:hAnsiTheme="minorHAnsi" w:cstheme="minorHAnsi"/>
                <w:spacing w:val="9"/>
              </w:rPr>
              <w:tab/>
              <w:t>architecture</w:t>
            </w:r>
            <w:r w:rsidRPr="00176F30">
              <w:rPr>
                <w:rFonts w:asciiTheme="minorHAnsi" w:hAnsiTheme="minorHAnsi" w:cstheme="minorHAnsi"/>
                <w:spacing w:val="9"/>
              </w:rPr>
              <w:tab/>
            </w:r>
            <w:r w:rsidRPr="00176F30">
              <w:rPr>
                <w:rFonts w:asciiTheme="minorHAnsi" w:hAnsiTheme="minorHAnsi" w:cstheme="minorHAnsi"/>
              </w:rPr>
              <w:t>has</w:t>
            </w:r>
            <w:r w:rsidRPr="00176F30">
              <w:rPr>
                <w:rFonts w:asciiTheme="minorHAnsi" w:hAnsiTheme="minorHAnsi" w:cstheme="minorHAnsi"/>
              </w:rPr>
              <w:tab/>
              <w:t>the</w:t>
            </w:r>
          </w:p>
          <w:p w:rsidR="002E74E7" w:rsidRPr="00176F30" w:rsidRDefault="00A94537" w:rsidP="006A6986">
            <w:pPr>
              <w:pStyle w:val="TableParagraph"/>
              <w:spacing w:before="3" w:line="237" w:lineRule="exact"/>
              <w:ind w:left="107"/>
              <w:rPr>
                <w:rFonts w:asciiTheme="minorHAnsi" w:hAnsiTheme="minorHAnsi" w:cstheme="minorHAnsi"/>
              </w:rPr>
            </w:pPr>
            <w:r w:rsidRPr="00176F30">
              <w:rPr>
                <w:rFonts w:asciiTheme="minorHAnsi" w:hAnsiTheme="minorHAnsi" w:cstheme="minorHAnsi"/>
                <w:spacing w:val="9"/>
              </w:rPr>
              <w:t>Capability</w:t>
            </w:r>
            <w:r w:rsidR="002E74E7" w:rsidRPr="00176F30">
              <w:rPr>
                <w:rFonts w:asciiTheme="minorHAnsi" w:hAnsiTheme="minorHAnsi" w:cstheme="minorHAnsi"/>
                <w:spacing w:val="32"/>
              </w:rPr>
              <w:t xml:space="preserve"> </w:t>
            </w:r>
            <w:r w:rsidR="002E74E7" w:rsidRPr="00176F30">
              <w:rPr>
                <w:rFonts w:asciiTheme="minorHAnsi" w:hAnsiTheme="minorHAnsi" w:cstheme="minorHAnsi"/>
              </w:rPr>
              <w:t>to</w:t>
            </w:r>
            <w:r w:rsidR="002E74E7" w:rsidRPr="00176F30">
              <w:rPr>
                <w:rFonts w:asciiTheme="minorHAnsi" w:hAnsiTheme="minorHAnsi" w:cstheme="minorHAnsi"/>
                <w:spacing w:val="34"/>
              </w:rPr>
              <w:t xml:space="preserve"> </w:t>
            </w:r>
            <w:r w:rsidR="002E74E7" w:rsidRPr="00176F30">
              <w:rPr>
                <w:rFonts w:asciiTheme="minorHAnsi" w:hAnsiTheme="minorHAnsi" w:cstheme="minorHAnsi"/>
              </w:rPr>
              <w:t>be</w:t>
            </w:r>
            <w:r w:rsidR="002E74E7" w:rsidRPr="00176F30">
              <w:rPr>
                <w:rFonts w:asciiTheme="minorHAnsi" w:hAnsiTheme="minorHAnsi" w:cstheme="minorHAnsi"/>
                <w:spacing w:val="34"/>
              </w:rPr>
              <w:t xml:space="preserve"> </w:t>
            </w:r>
            <w:r w:rsidR="002E74E7" w:rsidRPr="00176F30">
              <w:rPr>
                <w:rFonts w:asciiTheme="minorHAnsi" w:hAnsiTheme="minorHAnsi" w:cstheme="minorHAnsi"/>
                <w:spacing w:val="9"/>
              </w:rPr>
              <w:t>configured</w:t>
            </w:r>
            <w:r w:rsidR="002E74E7" w:rsidRPr="00176F30">
              <w:rPr>
                <w:rFonts w:asciiTheme="minorHAnsi" w:hAnsiTheme="minorHAnsi" w:cstheme="minorHAnsi"/>
                <w:spacing w:val="37"/>
              </w:rPr>
              <w:t xml:space="preserve"> </w:t>
            </w:r>
            <w:r w:rsidR="002E74E7" w:rsidRPr="00176F30">
              <w:rPr>
                <w:rFonts w:asciiTheme="minorHAnsi" w:hAnsiTheme="minorHAnsi" w:cstheme="minorHAnsi"/>
              </w:rPr>
              <w:t>in</w:t>
            </w:r>
            <w:r w:rsidR="002E74E7" w:rsidRPr="00176F30">
              <w:rPr>
                <w:rFonts w:asciiTheme="minorHAnsi" w:hAnsiTheme="minorHAnsi" w:cstheme="minorHAnsi"/>
                <w:spacing w:val="37"/>
              </w:rPr>
              <w:t xml:space="preserve"> </w:t>
            </w:r>
            <w:r w:rsidR="002E74E7" w:rsidRPr="00176F30">
              <w:rPr>
                <w:rFonts w:asciiTheme="minorHAnsi" w:hAnsiTheme="minorHAnsi" w:cstheme="minorHAnsi"/>
                <w:spacing w:val="9"/>
              </w:rPr>
              <w:t>active-active</w:t>
            </w:r>
            <w:r w:rsidR="002E74E7" w:rsidRPr="00176F30">
              <w:rPr>
                <w:rFonts w:asciiTheme="minorHAnsi" w:hAnsiTheme="minorHAnsi" w:cstheme="minorHAnsi"/>
                <w:spacing w:val="34"/>
              </w:rPr>
              <w:t xml:space="preserve"> </w:t>
            </w:r>
            <w:r w:rsidR="002E74E7" w:rsidRPr="00176F30">
              <w:rPr>
                <w:rFonts w:asciiTheme="minorHAnsi" w:hAnsiTheme="minorHAnsi" w:cstheme="minorHAnsi"/>
              </w:rPr>
              <w:t>mode in both DC and DRC.</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Pr>
          <w:p w:rsidR="002E74E7" w:rsidRPr="00176F30" w:rsidRDefault="00364549" w:rsidP="00B02D53">
            <w:pPr>
              <w:pStyle w:val="TableParagraph"/>
              <w:spacing w:line="247" w:lineRule="exact"/>
              <w:rPr>
                <w:rFonts w:asciiTheme="minorHAnsi" w:hAnsiTheme="minorHAnsi" w:cstheme="minorHAnsi"/>
              </w:rPr>
            </w:pPr>
            <w:r w:rsidRPr="00176F30">
              <w:rPr>
                <w:rFonts w:asciiTheme="minorHAnsi" w:hAnsiTheme="minorHAnsi" w:cstheme="minorHAnsi"/>
              </w:rPr>
              <w:t>14</w:t>
            </w:r>
            <w:r w:rsidR="002E74E7" w:rsidRPr="00176F30">
              <w:rPr>
                <w:rFonts w:asciiTheme="minorHAnsi" w:hAnsiTheme="minorHAnsi" w:cstheme="minorHAnsi"/>
              </w:rPr>
              <w:t>.</w:t>
            </w:r>
          </w:p>
        </w:tc>
        <w:tc>
          <w:tcPr>
            <w:tcW w:w="5713" w:type="dxa"/>
          </w:tcPr>
          <w:p w:rsidR="002E74E7" w:rsidRPr="00176F30" w:rsidRDefault="002E74E7" w:rsidP="006A6986">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rPr>
            </w:pPr>
            <w:r w:rsidRPr="00176F30">
              <w:rPr>
                <w:rFonts w:asciiTheme="minorHAnsi" w:hAnsiTheme="minorHAnsi" w:cstheme="minorHAnsi"/>
                <w:spacing w:val="9"/>
              </w:rPr>
              <w:t>Application</w:t>
            </w:r>
            <w:r w:rsidRPr="00176F30">
              <w:rPr>
                <w:rFonts w:asciiTheme="minorHAnsi" w:hAnsiTheme="minorHAnsi" w:cstheme="minorHAnsi"/>
                <w:spacing w:val="9"/>
              </w:rPr>
              <w:tab/>
            </w:r>
            <w:r w:rsidRPr="00176F30">
              <w:rPr>
                <w:rFonts w:asciiTheme="minorHAnsi" w:hAnsiTheme="minorHAnsi" w:cstheme="minorHAnsi"/>
              </w:rPr>
              <w:t>supports</w:t>
            </w:r>
            <w:r w:rsidRPr="00176F30">
              <w:rPr>
                <w:rFonts w:asciiTheme="minorHAnsi" w:hAnsiTheme="minorHAnsi" w:cstheme="minorHAnsi"/>
              </w:rPr>
              <w:tab/>
            </w:r>
            <w:r w:rsidRPr="00176F30">
              <w:rPr>
                <w:rFonts w:asciiTheme="minorHAnsi" w:hAnsiTheme="minorHAnsi" w:cstheme="minorHAnsi"/>
                <w:spacing w:val="9"/>
              </w:rPr>
              <w:t>database</w:t>
            </w:r>
            <w:r w:rsidRPr="00176F30">
              <w:rPr>
                <w:rFonts w:asciiTheme="minorHAnsi" w:hAnsiTheme="minorHAnsi" w:cstheme="minorHAnsi"/>
                <w:spacing w:val="9"/>
              </w:rPr>
              <w:tab/>
            </w:r>
            <w:r w:rsidRPr="00176F30">
              <w:rPr>
                <w:rFonts w:asciiTheme="minorHAnsi" w:hAnsiTheme="minorHAnsi" w:cstheme="minorHAnsi"/>
              </w:rPr>
              <w:t>and</w:t>
            </w:r>
            <w:r w:rsidRPr="00176F30">
              <w:rPr>
                <w:rFonts w:asciiTheme="minorHAnsi" w:hAnsiTheme="minorHAnsi" w:cstheme="minorHAnsi"/>
              </w:rPr>
              <w:tab/>
              <w:t>Server level</w:t>
            </w:r>
          </w:p>
          <w:p w:rsidR="002E74E7" w:rsidRPr="00176F30" w:rsidRDefault="002E74E7" w:rsidP="006A6986">
            <w:pPr>
              <w:pStyle w:val="TableParagraph"/>
              <w:spacing w:before="3" w:line="237" w:lineRule="exact"/>
              <w:ind w:left="107"/>
              <w:rPr>
                <w:rFonts w:asciiTheme="minorHAnsi" w:hAnsiTheme="minorHAnsi" w:cstheme="minorHAnsi"/>
              </w:rPr>
            </w:pPr>
            <w:r w:rsidRPr="00176F30">
              <w:rPr>
                <w:rFonts w:asciiTheme="minorHAnsi" w:hAnsiTheme="minorHAnsi" w:cstheme="minorHAnsi"/>
                <w:spacing w:val="9"/>
              </w:rPr>
              <w:t>Clustering</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05"/>
        </w:trPr>
        <w:tc>
          <w:tcPr>
            <w:tcW w:w="711" w:type="dxa"/>
          </w:tcPr>
          <w:p w:rsidR="002E74E7" w:rsidRPr="00176F30" w:rsidRDefault="00364549" w:rsidP="00B02D53">
            <w:pPr>
              <w:pStyle w:val="TableParagraph"/>
              <w:spacing w:line="247" w:lineRule="exact"/>
              <w:rPr>
                <w:rFonts w:asciiTheme="minorHAnsi" w:hAnsiTheme="minorHAnsi" w:cstheme="minorHAnsi"/>
              </w:rPr>
            </w:pPr>
            <w:r w:rsidRPr="00176F30">
              <w:rPr>
                <w:rFonts w:asciiTheme="minorHAnsi" w:hAnsiTheme="minorHAnsi" w:cstheme="minorHAnsi"/>
              </w:rPr>
              <w:t>15</w:t>
            </w:r>
            <w:r w:rsidR="002E74E7" w:rsidRPr="00176F30">
              <w:rPr>
                <w:rFonts w:asciiTheme="minorHAnsi" w:hAnsiTheme="minorHAnsi" w:cstheme="minorHAnsi"/>
              </w:rPr>
              <w:t>.</w:t>
            </w:r>
          </w:p>
        </w:tc>
        <w:tc>
          <w:tcPr>
            <w:tcW w:w="5713" w:type="dxa"/>
          </w:tcPr>
          <w:p w:rsidR="002E74E7" w:rsidRPr="00176F30" w:rsidRDefault="002E74E7" w:rsidP="006A6986">
            <w:pPr>
              <w:pStyle w:val="TableParagraph"/>
              <w:spacing w:line="247" w:lineRule="exact"/>
              <w:ind w:left="107"/>
              <w:rPr>
                <w:rFonts w:asciiTheme="minorHAnsi" w:hAnsiTheme="minorHAnsi" w:cstheme="minorHAnsi"/>
              </w:rPr>
            </w:pPr>
            <w:r w:rsidRPr="00176F30">
              <w:rPr>
                <w:rFonts w:asciiTheme="minorHAnsi" w:hAnsiTheme="minorHAnsi" w:cstheme="minorHAnsi"/>
              </w:rPr>
              <w:t>Cloud</w:t>
            </w:r>
            <w:r w:rsidRPr="00176F30">
              <w:rPr>
                <w:rFonts w:asciiTheme="minorHAnsi" w:hAnsiTheme="minorHAnsi" w:cstheme="minorHAnsi"/>
                <w:spacing w:val="65"/>
              </w:rPr>
              <w:t xml:space="preserve"> </w:t>
            </w:r>
            <w:r w:rsidRPr="00176F30">
              <w:rPr>
                <w:rFonts w:asciiTheme="minorHAnsi" w:hAnsiTheme="minorHAnsi" w:cstheme="minorHAnsi"/>
              </w:rPr>
              <w:t xml:space="preserve">Ready   </w:t>
            </w:r>
            <w:r w:rsidRPr="00176F30">
              <w:rPr>
                <w:rFonts w:asciiTheme="minorHAnsi" w:hAnsiTheme="minorHAnsi" w:cstheme="minorHAnsi"/>
                <w:spacing w:val="9"/>
              </w:rPr>
              <w:t xml:space="preserve">(Capability </w:t>
            </w:r>
            <w:r w:rsidRPr="00176F30">
              <w:rPr>
                <w:rFonts w:asciiTheme="minorHAnsi" w:hAnsiTheme="minorHAnsi" w:cstheme="minorHAnsi"/>
                <w:spacing w:val="49"/>
              </w:rPr>
              <w:t xml:space="preserve"> </w:t>
            </w:r>
            <w:r w:rsidRPr="00176F30">
              <w:rPr>
                <w:rFonts w:asciiTheme="minorHAnsi" w:hAnsiTheme="minorHAnsi" w:cstheme="minorHAnsi"/>
              </w:rPr>
              <w:t xml:space="preserve">to  </w:t>
            </w:r>
            <w:r w:rsidRPr="00176F30">
              <w:rPr>
                <w:rFonts w:asciiTheme="minorHAnsi" w:hAnsiTheme="minorHAnsi" w:cstheme="minorHAnsi"/>
                <w:spacing w:val="3"/>
              </w:rPr>
              <w:t xml:space="preserve"> </w:t>
            </w:r>
            <w:r w:rsidRPr="00176F30">
              <w:rPr>
                <w:rFonts w:asciiTheme="minorHAnsi" w:hAnsiTheme="minorHAnsi" w:cstheme="minorHAnsi"/>
              </w:rPr>
              <w:t xml:space="preserve">host  </w:t>
            </w:r>
            <w:r w:rsidRPr="00176F30">
              <w:rPr>
                <w:rFonts w:asciiTheme="minorHAnsi" w:hAnsiTheme="minorHAnsi" w:cstheme="minorHAnsi"/>
                <w:spacing w:val="4"/>
              </w:rPr>
              <w:t xml:space="preserve"> </w:t>
            </w:r>
            <w:r w:rsidRPr="00176F30">
              <w:rPr>
                <w:rFonts w:asciiTheme="minorHAnsi" w:hAnsiTheme="minorHAnsi" w:cstheme="minorHAnsi"/>
              </w:rPr>
              <w:t xml:space="preserve">and  </w:t>
            </w:r>
            <w:r w:rsidRPr="00176F30">
              <w:rPr>
                <w:rFonts w:asciiTheme="minorHAnsi" w:hAnsiTheme="minorHAnsi" w:cstheme="minorHAnsi"/>
                <w:spacing w:val="11"/>
              </w:rPr>
              <w:t xml:space="preserve"> </w:t>
            </w:r>
            <w:r w:rsidRPr="00176F30">
              <w:rPr>
                <w:rFonts w:asciiTheme="minorHAnsi" w:hAnsiTheme="minorHAnsi" w:cstheme="minorHAnsi"/>
              </w:rPr>
              <w:t xml:space="preserve">move  </w:t>
            </w:r>
            <w:r w:rsidRPr="00176F30">
              <w:rPr>
                <w:rFonts w:asciiTheme="minorHAnsi" w:hAnsiTheme="minorHAnsi" w:cstheme="minorHAnsi"/>
                <w:spacing w:val="5"/>
              </w:rPr>
              <w:t xml:space="preserve"> </w:t>
            </w:r>
            <w:r w:rsidRPr="00176F30">
              <w:rPr>
                <w:rFonts w:asciiTheme="minorHAnsi" w:hAnsiTheme="minorHAnsi" w:cstheme="minorHAnsi"/>
              </w:rPr>
              <w:t>on</w:t>
            </w:r>
          </w:p>
          <w:p w:rsidR="002E74E7" w:rsidRPr="00176F30" w:rsidRDefault="002E74E7" w:rsidP="006A6986">
            <w:pPr>
              <w:pStyle w:val="TableParagraph"/>
              <w:spacing w:before="3" w:line="237" w:lineRule="exact"/>
              <w:ind w:left="107"/>
              <w:rPr>
                <w:rFonts w:asciiTheme="minorHAnsi" w:hAnsiTheme="minorHAnsi" w:cstheme="minorHAnsi"/>
              </w:rPr>
            </w:pPr>
            <w:r w:rsidRPr="00176F30">
              <w:rPr>
                <w:rFonts w:asciiTheme="minorHAnsi" w:hAnsiTheme="minorHAnsi" w:cstheme="minorHAnsi"/>
              </w:rPr>
              <w:t>private</w:t>
            </w:r>
            <w:r w:rsidRPr="00176F30">
              <w:rPr>
                <w:rFonts w:asciiTheme="minorHAnsi" w:hAnsiTheme="minorHAnsi" w:cstheme="minorHAnsi"/>
                <w:spacing w:val="67"/>
              </w:rPr>
              <w:t xml:space="preserve"> </w:t>
            </w:r>
            <w:r w:rsidRPr="00176F30">
              <w:rPr>
                <w:rFonts w:asciiTheme="minorHAnsi" w:hAnsiTheme="minorHAnsi" w:cstheme="minorHAnsi"/>
              </w:rPr>
              <w:t>or</w:t>
            </w:r>
            <w:r w:rsidRPr="00176F30">
              <w:rPr>
                <w:rFonts w:asciiTheme="minorHAnsi" w:hAnsiTheme="minorHAnsi" w:cstheme="minorHAnsi"/>
                <w:spacing w:val="68"/>
              </w:rPr>
              <w:t xml:space="preserve"> </w:t>
            </w:r>
            <w:r w:rsidRPr="00176F30">
              <w:rPr>
                <w:rFonts w:asciiTheme="minorHAnsi" w:hAnsiTheme="minorHAnsi" w:cstheme="minorHAnsi"/>
              </w:rPr>
              <w:t>public</w:t>
            </w:r>
            <w:r w:rsidRPr="00176F30">
              <w:rPr>
                <w:rFonts w:asciiTheme="minorHAnsi" w:hAnsiTheme="minorHAnsi" w:cstheme="minorHAnsi"/>
                <w:spacing w:val="69"/>
              </w:rPr>
              <w:t xml:space="preserve"> </w:t>
            </w:r>
            <w:r w:rsidRPr="00176F30">
              <w:rPr>
                <w:rFonts w:asciiTheme="minorHAnsi" w:hAnsiTheme="minorHAnsi" w:cstheme="minorHAnsi"/>
              </w:rPr>
              <w:t>cloud)</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20"/>
              </w:rPr>
            </w:pPr>
          </w:p>
        </w:tc>
      </w:tr>
      <w:tr w:rsidR="00756501" w:rsidTr="00A81D39">
        <w:trPr>
          <w:trHeight w:val="505"/>
        </w:trPr>
        <w:tc>
          <w:tcPr>
            <w:tcW w:w="711" w:type="dxa"/>
          </w:tcPr>
          <w:p w:rsidR="00756501" w:rsidRPr="00176F30" w:rsidDel="00364549" w:rsidRDefault="00756501" w:rsidP="00364549">
            <w:pPr>
              <w:pStyle w:val="TableParagraph"/>
              <w:spacing w:line="247" w:lineRule="exact"/>
              <w:ind w:left="108"/>
              <w:rPr>
                <w:rFonts w:asciiTheme="minorHAnsi" w:hAnsiTheme="minorHAnsi" w:cstheme="minorHAnsi"/>
              </w:rPr>
            </w:pPr>
          </w:p>
        </w:tc>
        <w:tc>
          <w:tcPr>
            <w:tcW w:w="7894" w:type="dxa"/>
            <w:gridSpan w:val="3"/>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The proposed solution should</w:t>
            </w:r>
          </w:p>
        </w:tc>
      </w:tr>
      <w:tr w:rsidR="00756501" w:rsidTr="002E74E7">
        <w:trPr>
          <w:trHeight w:val="505"/>
        </w:trPr>
        <w:tc>
          <w:tcPr>
            <w:tcW w:w="711" w:type="dxa"/>
          </w:tcPr>
          <w:p w:rsidR="00756501" w:rsidRPr="00176F30" w:rsidDel="00364549"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16</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Be designed with MACH (</w:t>
            </w:r>
            <w:r w:rsidR="00785778" w:rsidRPr="00176F30">
              <w:rPr>
                <w:rFonts w:asciiTheme="minorHAnsi" w:hAnsiTheme="minorHAnsi" w:cstheme="minorHAnsi"/>
                <w:spacing w:val="9"/>
              </w:rPr>
              <w:t>micro services</w:t>
            </w:r>
            <w:r w:rsidRPr="00176F30">
              <w:rPr>
                <w:rFonts w:asciiTheme="minorHAnsi" w:hAnsiTheme="minorHAnsi" w:cstheme="minorHAnsi"/>
                <w:spacing w:val="9"/>
              </w:rPr>
              <w:t>, API, cloud native and headless), scalable, plug and play, composable, modular, independent and loosely coupled architecture</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20"/>
              </w:rPr>
            </w:pPr>
          </w:p>
        </w:tc>
      </w:tr>
      <w:tr w:rsidR="00756501" w:rsidTr="002E74E7">
        <w:trPr>
          <w:trHeight w:val="505"/>
        </w:trPr>
        <w:tc>
          <w:tcPr>
            <w:tcW w:w="711" w:type="dxa"/>
          </w:tcPr>
          <w:p w:rsidR="00756501" w:rsidRPr="00176F30" w:rsidDel="00364549"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17</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 xml:space="preserve">Adhere to below design principles for </w:t>
            </w:r>
            <w:r w:rsidR="00785778" w:rsidRPr="00176F30">
              <w:rPr>
                <w:rFonts w:asciiTheme="minorHAnsi" w:hAnsiTheme="minorHAnsi" w:cstheme="minorHAnsi"/>
                <w:spacing w:val="9"/>
              </w:rPr>
              <w:t>micro services</w:t>
            </w:r>
            <w:r w:rsidRPr="00176F30">
              <w:rPr>
                <w:rFonts w:asciiTheme="minorHAnsi" w:hAnsiTheme="minorHAnsi" w:cstheme="minorHAnsi"/>
                <w:spacing w:val="9"/>
              </w:rPr>
              <w:t xml:space="preserve"> architecture</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20"/>
              </w:rPr>
            </w:pPr>
          </w:p>
        </w:tc>
      </w:tr>
      <w:tr w:rsidR="00756501" w:rsidTr="002E74E7">
        <w:trPr>
          <w:trHeight w:val="505"/>
        </w:trPr>
        <w:tc>
          <w:tcPr>
            <w:tcW w:w="711" w:type="dxa"/>
          </w:tcPr>
          <w:p w:rsidR="00756501" w:rsidRPr="00176F30" w:rsidDel="00364549"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18</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Each microservice should have independent development, testing, integration, and support capability</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20"/>
              </w:rPr>
            </w:pPr>
          </w:p>
        </w:tc>
      </w:tr>
      <w:tr w:rsidR="00756501" w:rsidTr="002E74E7">
        <w:trPr>
          <w:trHeight w:val="505"/>
        </w:trPr>
        <w:tc>
          <w:tcPr>
            <w:tcW w:w="711" w:type="dxa"/>
          </w:tcPr>
          <w:p w:rsidR="00756501" w:rsidRPr="00176F30" w:rsidDel="00364549"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19</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Each microservice should have maximum reusability as well as separation of concerns</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20"/>
              </w:rPr>
            </w:pPr>
          </w:p>
        </w:tc>
      </w:tr>
      <w:tr w:rsidR="00756501" w:rsidTr="002E74E7">
        <w:trPr>
          <w:trHeight w:val="505"/>
        </w:trPr>
        <w:tc>
          <w:tcPr>
            <w:tcW w:w="711" w:type="dxa"/>
          </w:tcPr>
          <w:p w:rsidR="00756501" w:rsidRPr="00176F30" w:rsidDel="00364549"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20</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Each microservices should offer isolation of environment, configuration variables, data etc., and allow communication only though APIs</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20"/>
              </w:rPr>
            </w:pPr>
          </w:p>
        </w:tc>
      </w:tr>
      <w:tr w:rsidR="00756501" w:rsidTr="002E74E7">
        <w:trPr>
          <w:trHeight w:val="505"/>
        </w:trPr>
        <w:tc>
          <w:tcPr>
            <w:tcW w:w="711" w:type="dxa"/>
          </w:tcPr>
          <w:p w:rsidR="00756501" w:rsidRPr="00176F30" w:rsidDel="00364549"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21</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Replication of data across microservices should not happen</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20"/>
              </w:rPr>
            </w:pPr>
          </w:p>
        </w:tc>
      </w:tr>
      <w:tr w:rsidR="00756501" w:rsidTr="002E74E7">
        <w:trPr>
          <w:trHeight w:val="505"/>
        </w:trPr>
        <w:tc>
          <w:tcPr>
            <w:tcW w:w="711" w:type="dxa"/>
          </w:tcPr>
          <w:p w:rsidR="00756501" w:rsidRPr="00176F30" w:rsidDel="00364549"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22</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Each microservice should follow optimal design pattern per the business use case</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20"/>
              </w:rPr>
            </w:pPr>
          </w:p>
        </w:tc>
      </w:tr>
      <w:tr w:rsidR="00756501" w:rsidTr="002E74E7">
        <w:trPr>
          <w:trHeight w:val="505"/>
        </w:trPr>
        <w:tc>
          <w:tcPr>
            <w:tcW w:w="711" w:type="dxa"/>
          </w:tcPr>
          <w:p w:rsidR="00756501" w:rsidRPr="00176F30" w:rsidDel="00364549"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23</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Each microservice should generate logs in a centralized repository to be used for monitoring, and not store any log locally</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20"/>
              </w:rPr>
            </w:pPr>
          </w:p>
        </w:tc>
      </w:tr>
      <w:tr w:rsidR="00756501" w:rsidTr="002E74E7">
        <w:trPr>
          <w:trHeight w:val="505"/>
        </w:trPr>
        <w:tc>
          <w:tcPr>
            <w:tcW w:w="711" w:type="dxa"/>
          </w:tcPr>
          <w:p w:rsidR="00756501" w:rsidRPr="00176F30" w:rsidDel="00364549"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24</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 xml:space="preserve">Each microservice should integrate with centralized monitoring and performance telemetry tools </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20"/>
              </w:rPr>
            </w:pPr>
          </w:p>
        </w:tc>
      </w:tr>
      <w:tr w:rsidR="00756501" w:rsidTr="002E74E7">
        <w:trPr>
          <w:trHeight w:val="505"/>
        </w:trPr>
        <w:tc>
          <w:tcPr>
            <w:tcW w:w="711" w:type="dxa"/>
          </w:tcPr>
          <w:p w:rsidR="00756501" w:rsidRPr="00176F30" w:rsidDel="00364549"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25</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Each microservice should be cloud native by design</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20"/>
              </w:rPr>
            </w:pPr>
          </w:p>
        </w:tc>
      </w:tr>
      <w:tr w:rsidR="00756501" w:rsidTr="002E74E7">
        <w:trPr>
          <w:trHeight w:val="505"/>
        </w:trPr>
        <w:tc>
          <w:tcPr>
            <w:tcW w:w="711" w:type="dxa"/>
          </w:tcPr>
          <w:p w:rsidR="00756501" w:rsidRPr="00176F30" w:rsidDel="00364549"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26</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Each microservice should allow deployment as-is on premise, private cloud, or public cloud without design changes</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20"/>
              </w:rPr>
            </w:pPr>
          </w:p>
        </w:tc>
      </w:tr>
      <w:tr w:rsidR="00756501" w:rsidTr="002E74E7">
        <w:trPr>
          <w:trHeight w:val="505"/>
        </w:trPr>
        <w:tc>
          <w:tcPr>
            <w:tcW w:w="711" w:type="dxa"/>
          </w:tcPr>
          <w:p w:rsidR="00756501" w:rsidRPr="00176F30" w:rsidDel="00364549"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27</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Microservices should support service discovery, service-mesh, and event streaming</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20"/>
              </w:rPr>
            </w:pPr>
          </w:p>
        </w:tc>
      </w:tr>
      <w:tr w:rsidR="00756501" w:rsidTr="002E74E7">
        <w:trPr>
          <w:trHeight w:val="505"/>
        </w:trPr>
        <w:tc>
          <w:tcPr>
            <w:tcW w:w="711" w:type="dxa"/>
          </w:tcPr>
          <w:p w:rsidR="00756501" w:rsidRPr="00176F30" w:rsidDel="00364549"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28</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The successful bidder should procure and provide any tools and licenses required to support service discovery, service mesh, streaming / messaging etc.</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20"/>
              </w:rPr>
            </w:pPr>
          </w:p>
        </w:tc>
      </w:tr>
      <w:tr w:rsidR="00756501" w:rsidTr="002E74E7">
        <w:trPr>
          <w:trHeight w:val="505"/>
        </w:trPr>
        <w:tc>
          <w:tcPr>
            <w:tcW w:w="711" w:type="dxa"/>
          </w:tcPr>
          <w:p w:rsidR="00756501" w:rsidRPr="00176F30" w:rsidDel="00364549"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29</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 xml:space="preserve">Leverage a container platform to build, host and run the microservices </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20"/>
              </w:rPr>
            </w:pPr>
          </w:p>
        </w:tc>
      </w:tr>
      <w:tr w:rsidR="00756501" w:rsidTr="002E74E7">
        <w:trPr>
          <w:trHeight w:val="505"/>
        </w:trPr>
        <w:tc>
          <w:tcPr>
            <w:tcW w:w="711" w:type="dxa"/>
          </w:tcPr>
          <w:p w:rsidR="00756501" w:rsidRPr="00176F30" w:rsidDel="00364549"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30</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Underlying container platform should be compatible with on-premises, private cloud and public cloud installations</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20"/>
              </w:rPr>
            </w:pPr>
          </w:p>
        </w:tc>
      </w:tr>
      <w:tr w:rsidR="00756501" w:rsidTr="002E74E7">
        <w:trPr>
          <w:trHeight w:val="505"/>
        </w:trPr>
        <w:tc>
          <w:tcPr>
            <w:tcW w:w="711" w:type="dxa"/>
          </w:tcPr>
          <w:p w:rsidR="00756501" w:rsidRPr="00176F30" w:rsidDel="00364549"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lastRenderedPageBreak/>
              <w:t>31</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Single control plane should cover all possible deployments (on-premises, private cloud, public cloud etc.), while control plane should be deployed in on-premises or private network only</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20"/>
              </w:rPr>
            </w:pPr>
          </w:p>
        </w:tc>
      </w:tr>
      <w:tr w:rsidR="00756501" w:rsidTr="002E74E7">
        <w:trPr>
          <w:trHeight w:val="505"/>
        </w:trPr>
        <w:tc>
          <w:tcPr>
            <w:tcW w:w="711" w:type="dxa"/>
          </w:tcPr>
          <w:p w:rsidR="00756501" w:rsidRPr="00176F30" w:rsidDel="00364549"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32</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The successful bidder should provide the underlying container platform like RedHat OpenShift, Kubernetes etc., other required software (like control plane, service mesh etc.) and licenses as required by the solution</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20"/>
              </w:rPr>
            </w:pPr>
          </w:p>
        </w:tc>
      </w:tr>
      <w:tr w:rsidR="00756501" w:rsidTr="002E74E7">
        <w:trPr>
          <w:trHeight w:val="251"/>
        </w:trPr>
        <w:tc>
          <w:tcPr>
            <w:tcW w:w="711" w:type="dxa"/>
          </w:tcPr>
          <w:p w:rsidR="00756501" w:rsidRPr="00176F30"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33</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Be architected to be fault tolerant and ensure cascading failures do not occur</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18"/>
              </w:rPr>
            </w:pPr>
          </w:p>
        </w:tc>
      </w:tr>
      <w:tr w:rsidR="00756501" w:rsidTr="002E74E7">
        <w:trPr>
          <w:trHeight w:val="251"/>
        </w:trPr>
        <w:tc>
          <w:tcPr>
            <w:tcW w:w="711" w:type="dxa"/>
          </w:tcPr>
          <w:p w:rsidR="00756501" w:rsidRPr="00176F30" w:rsidRDefault="00756501" w:rsidP="00B02D53">
            <w:pPr>
              <w:pStyle w:val="TableParagraph"/>
              <w:spacing w:line="247" w:lineRule="exact"/>
              <w:rPr>
                <w:rFonts w:asciiTheme="minorHAnsi" w:hAnsiTheme="minorHAnsi" w:cstheme="minorHAnsi"/>
              </w:rPr>
            </w:pPr>
            <w:r w:rsidRPr="00176F30">
              <w:rPr>
                <w:rFonts w:asciiTheme="minorHAnsi" w:hAnsiTheme="minorHAnsi" w:cstheme="minorHAnsi"/>
              </w:rPr>
              <w:t>34</w:t>
            </w:r>
            <w:r w:rsidR="00B02D53" w:rsidRPr="00176F30">
              <w:rPr>
                <w:rFonts w:asciiTheme="minorHAnsi" w:hAnsiTheme="minorHAnsi" w:cstheme="minorHAnsi"/>
              </w:rPr>
              <w:t>.</w:t>
            </w:r>
          </w:p>
        </w:tc>
        <w:tc>
          <w:tcPr>
            <w:tcW w:w="5713" w:type="dxa"/>
          </w:tcPr>
          <w:p w:rsidR="00756501" w:rsidRPr="00176F30" w:rsidRDefault="00756501"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Support graceful exception handling, restart, self-healing or recovery process in the event of transaction or process failure</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18"/>
              </w:rPr>
            </w:pPr>
          </w:p>
        </w:tc>
      </w:tr>
      <w:tr w:rsidR="00756501" w:rsidTr="002E74E7">
        <w:trPr>
          <w:trHeight w:val="251"/>
        </w:trPr>
        <w:tc>
          <w:tcPr>
            <w:tcW w:w="711" w:type="dxa"/>
          </w:tcPr>
          <w:p w:rsidR="00756501" w:rsidRPr="00176F30" w:rsidRDefault="00DF6843" w:rsidP="00B02D53">
            <w:pPr>
              <w:pStyle w:val="TableParagraph"/>
              <w:spacing w:line="247" w:lineRule="exact"/>
              <w:rPr>
                <w:rFonts w:asciiTheme="minorHAnsi" w:hAnsiTheme="minorHAnsi" w:cstheme="minorHAnsi"/>
              </w:rPr>
            </w:pPr>
            <w:r w:rsidRPr="00176F30">
              <w:rPr>
                <w:rFonts w:asciiTheme="minorHAnsi" w:hAnsiTheme="minorHAnsi" w:cstheme="minorHAnsi"/>
              </w:rPr>
              <w:t>35</w:t>
            </w:r>
            <w:r w:rsidR="00B02D53" w:rsidRPr="00176F30">
              <w:rPr>
                <w:rFonts w:asciiTheme="minorHAnsi" w:hAnsiTheme="minorHAnsi" w:cstheme="minorHAnsi"/>
              </w:rPr>
              <w:t>.</w:t>
            </w:r>
          </w:p>
        </w:tc>
        <w:tc>
          <w:tcPr>
            <w:tcW w:w="5713" w:type="dxa"/>
          </w:tcPr>
          <w:p w:rsidR="00756501" w:rsidRPr="00176F30" w:rsidRDefault="00DF6843"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Support native, hybrid-web, and web apps</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18"/>
              </w:rPr>
            </w:pPr>
          </w:p>
        </w:tc>
      </w:tr>
      <w:tr w:rsidR="00756501" w:rsidTr="002E74E7">
        <w:trPr>
          <w:trHeight w:val="251"/>
        </w:trPr>
        <w:tc>
          <w:tcPr>
            <w:tcW w:w="711" w:type="dxa"/>
          </w:tcPr>
          <w:p w:rsidR="00756501" w:rsidRPr="00176F30" w:rsidRDefault="005907F8" w:rsidP="00B02D53">
            <w:pPr>
              <w:pStyle w:val="TableParagraph"/>
              <w:spacing w:line="247" w:lineRule="exact"/>
              <w:rPr>
                <w:rFonts w:asciiTheme="minorHAnsi" w:hAnsiTheme="minorHAnsi" w:cstheme="minorHAnsi"/>
              </w:rPr>
            </w:pPr>
            <w:r w:rsidRPr="00176F30">
              <w:rPr>
                <w:rFonts w:asciiTheme="minorHAnsi" w:hAnsiTheme="minorHAnsi" w:cstheme="minorHAnsi"/>
              </w:rPr>
              <w:t>36</w:t>
            </w:r>
            <w:r w:rsidR="00B02D53" w:rsidRPr="00176F30">
              <w:rPr>
                <w:rFonts w:asciiTheme="minorHAnsi" w:hAnsiTheme="minorHAnsi" w:cstheme="minorHAnsi"/>
              </w:rPr>
              <w:t>.</w:t>
            </w:r>
          </w:p>
        </w:tc>
        <w:tc>
          <w:tcPr>
            <w:tcW w:w="5713" w:type="dxa"/>
          </w:tcPr>
          <w:p w:rsidR="00756501" w:rsidRPr="00176F30" w:rsidRDefault="00F6391B"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Ensure dynamic allocation of compute for load agnostic performance experience to customers</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18"/>
              </w:rPr>
            </w:pPr>
          </w:p>
        </w:tc>
      </w:tr>
      <w:tr w:rsidR="00756501" w:rsidTr="002E74E7">
        <w:trPr>
          <w:trHeight w:val="251"/>
        </w:trPr>
        <w:tc>
          <w:tcPr>
            <w:tcW w:w="711" w:type="dxa"/>
          </w:tcPr>
          <w:p w:rsidR="00756501" w:rsidRPr="00176F30" w:rsidRDefault="005907F8" w:rsidP="00B02D53">
            <w:pPr>
              <w:pStyle w:val="TableParagraph"/>
              <w:spacing w:line="247" w:lineRule="exact"/>
              <w:rPr>
                <w:rFonts w:asciiTheme="minorHAnsi" w:hAnsiTheme="minorHAnsi" w:cstheme="minorHAnsi"/>
              </w:rPr>
            </w:pPr>
            <w:r w:rsidRPr="00176F30">
              <w:rPr>
                <w:rFonts w:asciiTheme="minorHAnsi" w:hAnsiTheme="minorHAnsi" w:cstheme="minorHAnsi"/>
              </w:rPr>
              <w:t>37</w:t>
            </w:r>
            <w:r w:rsidR="00B02D53" w:rsidRPr="00176F30">
              <w:rPr>
                <w:rFonts w:asciiTheme="minorHAnsi" w:hAnsiTheme="minorHAnsi" w:cstheme="minorHAnsi"/>
              </w:rPr>
              <w:t>.</w:t>
            </w:r>
          </w:p>
        </w:tc>
        <w:tc>
          <w:tcPr>
            <w:tcW w:w="5713" w:type="dxa"/>
          </w:tcPr>
          <w:p w:rsidR="00756501" w:rsidRPr="00176F30" w:rsidRDefault="00F6391B"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Implement horizontal scalability at module/service level to handle required transaction volumes and composable architecture</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18"/>
              </w:rPr>
            </w:pPr>
          </w:p>
        </w:tc>
      </w:tr>
      <w:tr w:rsidR="00756501" w:rsidTr="002E74E7">
        <w:trPr>
          <w:trHeight w:val="251"/>
        </w:trPr>
        <w:tc>
          <w:tcPr>
            <w:tcW w:w="711" w:type="dxa"/>
          </w:tcPr>
          <w:p w:rsidR="00756501" w:rsidRPr="00176F30" w:rsidRDefault="005907F8" w:rsidP="00B02D53">
            <w:pPr>
              <w:pStyle w:val="TableParagraph"/>
              <w:spacing w:line="247" w:lineRule="exact"/>
              <w:rPr>
                <w:rFonts w:asciiTheme="minorHAnsi" w:hAnsiTheme="minorHAnsi" w:cstheme="minorHAnsi"/>
              </w:rPr>
            </w:pPr>
            <w:r w:rsidRPr="00176F30">
              <w:rPr>
                <w:rFonts w:asciiTheme="minorHAnsi" w:hAnsiTheme="minorHAnsi" w:cstheme="minorHAnsi"/>
              </w:rPr>
              <w:t>38</w:t>
            </w:r>
            <w:r w:rsidR="00B02D53" w:rsidRPr="00176F30">
              <w:rPr>
                <w:rFonts w:asciiTheme="minorHAnsi" w:hAnsiTheme="minorHAnsi" w:cstheme="minorHAnsi"/>
              </w:rPr>
              <w:t>.</w:t>
            </w:r>
          </w:p>
        </w:tc>
        <w:tc>
          <w:tcPr>
            <w:tcW w:w="5713" w:type="dxa"/>
          </w:tcPr>
          <w:p w:rsidR="00756501" w:rsidRPr="00176F30" w:rsidRDefault="00C36716"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Guarantee 99.9</w:t>
            </w:r>
            <w:r w:rsidR="00F6391B" w:rsidRPr="00176F30">
              <w:rPr>
                <w:rFonts w:asciiTheme="minorHAnsi" w:hAnsiTheme="minorHAnsi" w:cstheme="minorHAnsi"/>
                <w:spacing w:val="9"/>
              </w:rPr>
              <w:t>9% availability for the proposed solution</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18"/>
              </w:rPr>
            </w:pPr>
          </w:p>
        </w:tc>
      </w:tr>
      <w:tr w:rsidR="00756501" w:rsidTr="002E74E7">
        <w:trPr>
          <w:trHeight w:val="251"/>
        </w:trPr>
        <w:tc>
          <w:tcPr>
            <w:tcW w:w="711" w:type="dxa"/>
          </w:tcPr>
          <w:p w:rsidR="00756501" w:rsidRPr="00176F30" w:rsidRDefault="005907F8" w:rsidP="00B02D53">
            <w:pPr>
              <w:pStyle w:val="TableParagraph"/>
              <w:spacing w:line="247" w:lineRule="exact"/>
              <w:rPr>
                <w:rFonts w:asciiTheme="minorHAnsi" w:hAnsiTheme="minorHAnsi" w:cstheme="minorHAnsi"/>
              </w:rPr>
            </w:pPr>
            <w:r w:rsidRPr="00176F30">
              <w:rPr>
                <w:rFonts w:asciiTheme="minorHAnsi" w:hAnsiTheme="minorHAnsi" w:cstheme="minorHAnsi"/>
              </w:rPr>
              <w:t>39</w:t>
            </w:r>
            <w:r w:rsidR="00B02D53" w:rsidRPr="00176F30">
              <w:rPr>
                <w:rFonts w:asciiTheme="minorHAnsi" w:hAnsiTheme="minorHAnsi" w:cstheme="minorHAnsi"/>
              </w:rPr>
              <w:t>.</w:t>
            </w:r>
          </w:p>
        </w:tc>
        <w:tc>
          <w:tcPr>
            <w:tcW w:w="5713" w:type="dxa"/>
          </w:tcPr>
          <w:p w:rsidR="00756501" w:rsidRPr="00176F30" w:rsidRDefault="00F6391B"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Implement required integrations including core system integrations, partner, fintech and ecosystem integrations</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18"/>
              </w:rPr>
            </w:pPr>
          </w:p>
        </w:tc>
      </w:tr>
      <w:tr w:rsidR="00756501" w:rsidTr="002E74E7">
        <w:trPr>
          <w:trHeight w:val="251"/>
        </w:trPr>
        <w:tc>
          <w:tcPr>
            <w:tcW w:w="711" w:type="dxa"/>
          </w:tcPr>
          <w:p w:rsidR="00756501" w:rsidRPr="00176F30" w:rsidRDefault="005907F8" w:rsidP="00B02D53">
            <w:pPr>
              <w:pStyle w:val="TableParagraph"/>
              <w:spacing w:line="247" w:lineRule="exact"/>
              <w:rPr>
                <w:rFonts w:asciiTheme="minorHAnsi" w:hAnsiTheme="minorHAnsi" w:cstheme="minorHAnsi"/>
              </w:rPr>
            </w:pPr>
            <w:r w:rsidRPr="00176F30">
              <w:rPr>
                <w:rFonts w:asciiTheme="minorHAnsi" w:hAnsiTheme="minorHAnsi" w:cstheme="minorHAnsi"/>
              </w:rPr>
              <w:t>40</w:t>
            </w:r>
            <w:r w:rsidR="00B02D53" w:rsidRPr="00176F30">
              <w:rPr>
                <w:rFonts w:asciiTheme="minorHAnsi" w:hAnsiTheme="minorHAnsi" w:cstheme="minorHAnsi"/>
              </w:rPr>
              <w:t>.</w:t>
            </w:r>
          </w:p>
        </w:tc>
        <w:tc>
          <w:tcPr>
            <w:tcW w:w="5713" w:type="dxa"/>
          </w:tcPr>
          <w:p w:rsidR="00756501" w:rsidRPr="00176F30" w:rsidRDefault="00F6391B"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Implement caching across all digital channels appropriately, including static data caching, images, web assets (CSS, HTML, ICO etc.)</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18"/>
              </w:rPr>
            </w:pPr>
          </w:p>
        </w:tc>
      </w:tr>
      <w:tr w:rsidR="00756501" w:rsidTr="002E74E7">
        <w:trPr>
          <w:trHeight w:val="251"/>
        </w:trPr>
        <w:tc>
          <w:tcPr>
            <w:tcW w:w="711" w:type="dxa"/>
          </w:tcPr>
          <w:p w:rsidR="00756501" w:rsidRPr="00176F30" w:rsidRDefault="005907F8" w:rsidP="00B02D53">
            <w:pPr>
              <w:pStyle w:val="TableParagraph"/>
              <w:spacing w:line="247" w:lineRule="exact"/>
              <w:rPr>
                <w:rFonts w:asciiTheme="minorHAnsi" w:hAnsiTheme="minorHAnsi" w:cstheme="minorHAnsi"/>
              </w:rPr>
            </w:pPr>
            <w:r w:rsidRPr="00176F30">
              <w:rPr>
                <w:rFonts w:asciiTheme="minorHAnsi" w:hAnsiTheme="minorHAnsi" w:cstheme="minorHAnsi"/>
              </w:rPr>
              <w:t>41</w:t>
            </w:r>
            <w:r w:rsidR="00B02D53" w:rsidRPr="00176F30">
              <w:rPr>
                <w:rFonts w:asciiTheme="minorHAnsi" w:hAnsiTheme="minorHAnsi" w:cstheme="minorHAnsi"/>
              </w:rPr>
              <w:t>.</w:t>
            </w:r>
          </w:p>
        </w:tc>
        <w:tc>
          <w:tcPr>
            <w:tcW w:w="5713" w:type="dxa"/>
          </w:tcPr>
          <w:p w:rsidR="00756501" w:rsidRPr="00176F30" w:rsidRDefault="00F6391B"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Implement mature in-memory caching capabilities with cache store located nearest to the source of the provider in compliance with data storage requirements</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18"/>
              </w:rPr>
            </w:pPr>
          </w:p>
        </w:tc>
      </w:tr>
      <w:tr w:rsidR="00756501" w:rsidTr="002E74E7">
        <w:trPr>
          <w:trHeight w:val="251"/>
        </w:trPr>
        <w:tc>
          <w:tcPr>
            <w:tcW w:w="711" w:type="dxa"/>
          </w:tcPr>
          <w:p w:rsidR="00756501" w:rsidRPr="00176F30" w:rsidRDefault="005907F8" w:rsidP="00B02D53">
            <w:pPr>
              <w:pStyle w:val="TableParagraph"/>
              <w:spacing w:line="247" w:lineRule="exact"/>
              <w:rPr>
                <w:rFonts w:asciiTheme="minorHAnsi" w:hAnsiTheme="minorHAnsi" w:cstheme="minorHAnsi"/>
              </w:rPr>
            </w:pPr>
            <w:r w:rsidRPr="00176F30">
              <w:rPr>
                <w:rFonts w:asciiTheme="minorHAnsi" w:hAnsiTheme="minorHAnsi" w:cstheme="minorHAnsi"/>
              </w:rPr>
              <w:t>42</w:t>
            </w:r>
            <w:r w:rsidR="00B02D53" w:rsidRPr="00176F30">
              <w:rPr>
                <w:rFonts w:asciiTheme="minorHAnsi" w:hAnsiTheme="minorHAnsi" w:cstheme="minorHAnsi"/>
              </w:rPr>
              <w:t>.</w:t>
            </w:r>
          </w:p>
        </w:tc>
        <w:tc>
          <w:tcPr>
            <w:tcW w:w="5713" w:type="dxa"/>
          </w:tcPr>
          <w:p w:rsidR="00756501" w:rsidRPr="00176F30" w:rsidRDefault="00F6391B"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Implement configurable caching strategy based on type of data sources, consumers, data validity etc.</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18"/>
              </w:rPr>
            </w:pPr>
          </w:p>
        </w:tc>
      </w:tr>
      <w:tr w:rsidR="00756501" w:rsidTr="002E74E7">
        <w:trPr>
          <w:trHeight w:val="251"/>
        </w:trPr>
        <w:tc>
          <w:tcPr>
            <w:tcW w:w="711" w:type="dxa"/>
          </w:tcPr>
          <w:p w:rsidR="00756501" w:rsidRPr="00176F30" w:rsidRDefault="005907F8" w:rsidP="00B02D53">
            <w:pPr>
              <w:pStyle w:val="TableParagraph"/>
              <w:spacing w:line="247" w:lineRule="exact"/>
              <w:rPr>
                <w:rFonts w:asciiTheme="minorHAnsi" w:hAnsiTheme="minorHAnsi" w:cstheme="minorHAnsi"/>
              </w:rPr>
            </w:pPr>
            <w:r w:rsidRPr="00176F30">
              <w:rPr>
                <w:rFonts w:asciiTheme="minorHAnsi" w:hAnsiTheme="minorHAnsi" w:cstheme="minorHAnsi"/>
              </w:rPr>
              <w:t>43</w:t>
            </w:r>
            <w:r w:rsidR="00B02D53" w:rsidRPr="00176F30">
              <w:rPr>
                <w:rFonts w:asciiTheme="minorHAnsi" w:hAnsiTheme="minorHAnsi" w:cstheme="minorHAnsi"/>
              </w:rPr>
              <w:t>.</w:t>
            </w:r>
          </w:p>
        </w:tc>
        <w:tc>
          <w:tcPr>
            <w:tcW w:w="5713" w:type="dxa"/>
          </w:tcPr>
          <w:p w:rsidR="00756501" w:rsidRPr="00176F30" w:rsidRDefault="00F6391B"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Implement capability to push notifications regarding new changes over the air without frequent uploading on app store of various platforms</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18"/>
              </w:rPr>
            </w:pPr>
          </w:p>
        </w:tc>
      </w:tr>
      <w:tr w:rsidR="00756501" w:rsidTr="002E74E7">
        <w:trPr>
          <w:trHeight w:val="251"/>
        </w:trPr>
        <w:tc>
          <w:tcPr>
            <w:tcW w:w="711" w:type="dxa"/>
          </w:tcPr>
          <w:p w:rsidR="00756501" w:rsidRPr="00176F30" w:rsidRDefault="005907F8" w:rsidP="00B02D53">
            <w:pPr>
              <w:pStyle w:val="TableParagraph"/>
              <w:spacing w:line="247" w:lineRule="exact"/>
              <w:rPr>
                <w:rFonts w:asciiTheme="minorHAnsi" w:hAnsiTheme="minorHAnsi" w:cstheme="minorHAnsi"/>
              </w:rPr>
            </w:pPr>
            <w:r w:rsidRPr="00176F30">
              <w:rPr>
                <w:rFonts w:asciiTheme="minorHAnsi" w:hAnsiTheme="minorHAnsi" w:cstheme="minorHAnsi"/>
              </w:rPr>
              <w:t>44</w:t>
            </w:r>
            <w:r w:rsidR="00B02D53" w:rsidRPr="00176F30">
              <w:rPr>
                <w:rFonts w:asciiTheme="minorHAnsi" w:hAnsiTheme="minorHAnsi" w:cstheme="minorHAnsi"/>
              </w:rPr>
              <w:t>.</w:t>
            </w:r>
          </w:p>
        </w:tc>
        <w:tc>
          <w:tcPr>
            <w:tcW w:w="5713" w:type="dxa"/>
          </w:tcPr>
          <w:p w:rsidR="00756501" w:rsidRPr="00176F30" w:rsidRDefault="005907F8"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Implement highly scalable communication methods such as asynchronous APIs, event streaming and message queues where appropriate (e.g. user event-based triggers, data streaming pipelines, click-streaming analytics, mission-critical applications etc.</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18"/>
              </w:rPr>
            </w:pPr>
          </w:p>
        </w:tc>
      </w:tr>
      <w:tr w:rsidR="00756501" w:rsidTr="002E74E7">
        <w:trPr>
          <w:trHeight w:val="251"/>
        </w:trPr>
        <w:tc>
          <w:tcPr>
            <w:tcW w:w="711" w:type="dxa"/>
          </w:tcPr>
          <w:p w:rsidR="00756501" w:rsidRPr="00176F30" w:rsidRDefault="005907F8" w:rsidP="00B02D53">
            <w:pPr>
              <w:pStyle w:val="TableParagraph"/>
              <w:spacing w:line="247" w:lineRule="exact"/>
              <w:rPr>
                <w:rFonts w:asciiTheme="minorHAnsi" w:hAnsiTheme="minorHAnsi" w:cstheme="minorHAnsi"/>
              </w:rPr>
            </w:pPr>
            <w:r w:rsidRPr="00176F30">
              <w:rPr>
                <w:rFonts w:asciiTheme="minorHAnsi" w:hAnsiTheme="minorHAnsi" w:cstheme="minorHAnsi"/>
              </w:rPr>
              <w:t>45</w:t>
            </w:r>
            <w:r w:rsidR="00B02D53" w:rsidRPr="00176F30">
              <w:rPr>
                <w:rFonts w:asciiTheme="minorHAnsi" w:hAnsiTheme="minorHAnsi" w:cstheme="minorHAnsi"/>
              </w:rPr>
              <w:t>.</w:t>
            </w:r>
          </w:p>
        </w:tc>
        <w:tc>
          <w:tcPr>
            <w:tcW w:w="5713" w:type="dxa"/>
          </w:tcPr>
          <w:p w:rsidR="00756501" w:rsidRPr="00176F30" w:rsidRDefault="005907F8"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Implement standard optimization techniques (e.g. caching, parallel processing, support standard optimization techniques, etc.)</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18"/>
              </w:rPr>
            </w:pPr>
          </w:p>
        </w:tc>
      </w:tr>
      <w:tr w:rsidR="00756501" w:rsidTr="002E74E7">
        <w:trPr>
          <w:trHeight w:val="251"/>
        </w:trPr>
        <w:tc>
          <w:tcPr>
            <w:tcW w:w="711" w:type="dxa"/>
          </w:tcPr>
          <w:p w:rsidR="00756501" w:rsidRPr="00176F30" w:rsidRDefault="005907F8" w:rsidP="00B02D53">
            <w:pPr>
              <w:pStyle w:val="TableParagraph"/>
              <w:spacing w:line="247" w:lineRule="exact"/>
              <w:rPr>
                <w:rFonts w:asciiTheme="minorHAnsi" w:hAnsiTheme="minorHAnsi" w:cstheme="minorHAnsi"/>
              </w:rPr>
            </w:pPr>
            <w:r w:rsidRPr="00176F30">
              <w:rPr>
                <w:rFonts w:asciiTheme="minorHAnsi" w:hAnsiTheme="minorHAnsi" w:cstheme="minorHAnsi"/>
              </w:rPr>
              <w:t>46</w:t>
            </w:r>
            <w:r w:rsidR="00B02D53" w:rsidRPr="00176F30">
              <w:rPr>
                <w:rFonts w:asciiTheme="minorHAnsi" w:hAnsiTheme="minorHAnsi" w:cstheme="minorHAnsi"/>
              </w:rPr>
              <w:t>.</w:t>
            </w:r>
          </w:p>
        </w:tc>
        <w:tc>
          <w:tcPr>
            <w:tcW w:w="5713" w:type="dxa"/>
          </w:tcPr>
          <w:p w:rsidR="00756501" w:rsidRPr="00176F30" w:rsidRDefault="005907F8"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Leverage modern DevSecOps practices for faster and secure deployments of upgrades, patches and release management</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18"/>
              </w:rPr>
            </w:pPr>
          </w:p>
        </w:tc>
      </w:tr>
      <w:tr w:rsidR="00756501" w:rsidTr="002E74E7">
        <w:trPr>
          <w:trHeight w:val="251"/>
        </w:trPr>
        <w:tc>
          <w:tcPr>
            <w:tcW w:w="711" w:type="dxa"/>
          </w:tcPr>
          <w:p w:rsidR="00756501" w:rsidRPr="00176F30" w:rsidRDefault="005907F8" w:rsidP="00B02D53">
            <w:pPr>
              <w:pStyle w:val="TableParagraph"/>
              <w:spacing w:line="247" w:lineRule="exact"/>
              <w:rPr>
                <w:rFonts w:asciiTheme="minorHAnsi" w:hAnsiTheme="minorHAnsi" w:cstheme="minorHAnsi"/>
              </w:rPr>
            </w:pPr>
            <w:r w:rsidRPr="00176F30">
              <w:rPr>
                <w:rFonts w:asciiTheme="minorHAnsi" w:hAnsiTheme="minorHAnsi" w:cstheme="minorHAnsi"/>
              </w:rPr>
              <w:t>47</w:t>
            </w:r>
            <w:r w:rsidR="00B02D53" w:rsidRPr="00176F30">
              <w:rPr>
                <w:rFonts w:asciiTheme="minorHAnsi" w:hAnsiTheme="minorHAnsi" w:cstheme="minorHAnsi"/>
              </w:rPr>
              <w:t>.</w:t>
            </w:r>
          </w:p>
        </w:tc>
        <w:tc>
          <w:tcPr>
            <w:tcW w:w="5713" w:type="dxa"/>
          </w:tcPr>
          <w:p w:rsidR="00756501" w:rsidRPr="00176F30" w:rsidRDefault="005907F8" w:rsidP="001A157C">
            <w:pPr>
              <w:pStyle w:val="TableParagraph"/>
              <w:tabs>
                <w:tab w:val="left" w:pos="1509"/>
                <w:tab w:val="left" w:pos="2644"/>
                <w:tab w:val="left" w:pos="3843"/>
                <w:tab w:val="left" w:pos="4447"/>
                <w:tab w:val="left" w:pos="4996"/>
              </w:tabs>
              <w:spacing w:line="247" w:lineRule="exact"/>
              <w:ind w:left="107"/>
              <w:rPr>
                <w:rFonts w:asciiTheme="minorHAnsi" w:hAnsiTheme="minorHAnsi" w:cstheme="minorHAnsi"/>
                <w:spacing w:val="9"/>
              </w:rPr>
            </w:pPr>
            <w:r w:rsidRPr="00176F30">
              <w:rPr>
                <w:rFonts w:asciiTheme="minorHAnsi" w:hAnsiTheme="minorHAnsi" w:cstheme="minorHAnsi"/>
                <w:spacing w:val="9"/>
              </w:rPr>
              <w:t>Leverage automated testing and performance testing to improve quality and speed of delivery</w:t>
            </w:r>
          </w:p>
        </w:tc>
        <w:tc>
          <w:tcPr>
            <w:tcW w:w="851" w:type="dxa"/>
          </w:tcPr>
          <w:p w:rsidR="00756501" w:rsidRPr="00176F30" w:rsidRDefault="00756501" w:rsidP="006A6986">
            <w:pPr>
              <w:pStyle w:val="TableParagraph"/>
              <w:rPr>
                <w:rFonts w:asciiTheme="minorHAnsi" w:hAnsiTheme="minorHAnsi" w:cstheme="minorHAnsi"/>
              </w:rPr>
            </w:pPr>
          </w:p>
        </w:tc>
        <w:tc>
          <w:tcPr>
            <w:tcW w:w="1330" w:type="dxa"/>
          </w:tcPr>
          <w:p w:rsidR="00756501" w:rsidRPr="00176F30" w:rsidRDefault="00756501" w:rsidP="006A6986">
            <w:pPr>
              <w:pStyle w:val="TableParagraph"/>
              <w:rPr>
                <w:rFonts w:asciiTheme="minorHAnsi" w:hAnsiTheme="minorHAnsi" w:cstheme="minorHAnsi"/>
                <w:sz w:val="18"/>
              </w:rPr>
            </w:pPr>
          </w:p>
        </w:tc>
      </w:tr>
      <w:tr w:rsidR="002E74E7" w:rsidTr="002E74E7">
        <w:trPr>
          <w:trHeight w:val="251"/>
        </w:trPr>
        <w:tc>
          <w:tcPr>
            <w:tcW w:w="711" w:type="dxa"/>
          </w:tcPr>
          <w:p w:rsidR="002E74E7" w:rsidRPr="00176F30" w:rsidRDefault="002E74E7" w:rsidP="006A6986">
            <w:pPr>
              <w:pStyle w:val="TableParagraph"/>
              <w:spacing w:line="232" w:lineRule="exact"/>
              <w:ind w:left="108"/>
              <w:rPr>
                <w:rFonts w:asciiTheme="minorHAnsi" w:hAnsiTheme="minorHAnsi" w:cstheme="minorHAnsi"/>
                <w:b/>
              </w:rPr>
            </w:pPr>
            <w:r w:rsidRPr="00176F30">
              <w:rPr>
                <w:rFonts w:asciiTheme="minorHAnsi" w:hAnsiTheme="minorHAnsi" w:cstheme="minorHAnsi"/>
                <w:b/>
              </w:rPr>
              <w:t>B</w:t>
            </w:r>
          </w:p>
        </w:tc>
        <w:tc>
          <w:tcPr>
            <w:tcW w:w="5713" w:type="dxa"/>
          </w:tcPr>
          <w:p w:rsidR="002E74E7" w:rsidRPr="00176F30" w:rsidRDefault="002E74E7" w:rsidP="006A6986">
            <w:pPr>
              <w:pStyle w:val="TableParagraph"/>
              <w:spacing w:line="232" w:lineRule="exact"/>
              <w:ind w:left="107"/>
              <w:rPr>
                <w:rFonts w:asciiTheme="minorHAnsi" w:hAnsiTheme="minorHAnsi" w:cstheme="minorHAnsi"/>
                <w:b/>
              </w:rPr>
            </w:pPr>
            <w:r w:rsidRPr="00176F30">
              <w:rPr>
                <w:rFonts w:asciiTheme="minorHAnsi" w:hAnsiTheme="minorHAnsi" w:cstheme="minorHAnsi"/>
                <w:b/>
              </w:rPr>
              <w:t xml:space="preserve">Database  </w:t>
            </w:r>
            <w:r w:rsidRPr="00176F30">
              <w:rPr>
                <w:rFonts w:asciiTheme="minorHAnsi" w:hAnsiTheme="minorHAnsi" w:cstheme="minorHAnsi"/>
                <w:b/>
                <w:spacing w:val="12"/>
              </w:rPr>
              <w:t xml:space="preserve"> </w:t>
            </w:r>
            <w:r w:rsidRPr="00176F30">
              <w:rPr>
                <w:rFonts w:asciiTheme="minorHAnsi" w:hAnsiTheme="minorHAnsi" w:cstheme="minorHAnsi"/>
                <w:b/>
              </w:rPr>
              <w:t>Requirements</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18"/>
              </w:rPr>
            </w:pPr>
          </w:p>
        </w:tc>
      </w:tr>
      <w:tr w:rsidR="002E74E7" w:rsidTr="002E74E7">
        <w:trPr>
          <w:trHeight w:val="515"/>
        </w:trPr>
        <w:tc>
          <w:tcPr>
            <w:tcW w:w="711" w:type="dxa"/>
          </w:tcPr>
          <w:p w:rsidR="002E74E7" w:rsidRPr="00176F30" w:rsidRDefault="002E74E7" w:rsidP="00B02D53">
            <w:pPr>
              <w:pStyle w:val="TableParagraph"/>
              <w:spacing w:line="247" w:lineRule="exact"/>
              <w:rPr>
                <w:rFonts w:asciiTheme="minorHAnsi" w:hAnsiTheme="minorHAnsi" w:cstheme="minorHAnsi"/>
              </w:rPr>
            </w:pPr>
            <w:r w:rsidRPr="00176F30">
              <w:rPr>
                <w:rFonts w:asciiTheme="minorHAnsi" w:hAnsiTheme="minorHAnsi" w:cstheme="minorHAnsi"/>
                <w:spacing w:val="11"/>
              </w:rPr>
              <w:t>1.</w:t>
            </w:r>
          </w:p>
        </w:tc>
        <w:tc>
          <w:tcPr>
            <w:tcW w:w="5713" w:type="dxa"/>
          </w:tcPr>
          <w:p w:rsidR="002E74E7" w:rsidRPr="00176F30" w:rsidRDefault="002E74E7" w:rsidP="006A6986">
            <w:pPr>
              <w:pStyle w:val="TableParagraph"/>
              <w:spacing w:line="247" w:lineRule="exact"/>
              <w:ind w:left="107"/>
              <w:rPr>
                <w:rFonts w:asciiTheme="minorHAnsi" w:hAnsiTheme="minorHAnsi" w:cstheme="minorHAnsi"/>
              </w:rPr>
            </w:pPr>
            <w:r w:rsidRPr="00176F30">
              <w:rPr>
                <w:rFonts w:asciiTheme="minorHAnsi" w:hAnsiTheme="minorHAnsi" w:cstheme="minorHAnsi"/>
              </w:rPr>
              <w:t xml:space="preserve">Ability  </w:t>
            </w:r>
            <w:r w:rsidRPr="00176F30">
              <w:rPr>
                <w:rFonts w:asciiTheme="minorHAnsi" w:hAnsiTheme="minorHAnsi" w:cstheme="minorHAnsi"/>
                <w:spacing w:val="9"/>
              </w:rPr>
              <w:t xml:space="preserve"> </w:t>
            </w:r>
            <w:r w:rsidRPr="00176F30">
              <w:rPr>
                <w:rFonts w:asciiTheme="minorHAnsi" w:hAnsiTheme="minorHAnsi" w:cstheme="minorHAnsi"/>
              </w:rPr>
              <w:t xml:space="preserve">to  </w:t>
            </w:r>
            <w:r w:rsidRPr="00176F30">
              <w:rPr>
                <w:rFonts w:asciiTheme="minorHAnsi" w:hAnsiTheme="minorHAnsi" w:cstheme="minorHAnsi"/>
                <w:spacing w:val="12"/>
              </w:rPr>
              <w:t xml:space="preserve"> </w:t>
            </w:r>
            <w:r w:rsidRPr="00176F30">
              <w:rPr>
                <w:rFonts w:asciiTheme="minorHAnsi" w:hAnsiTheme="minorHAnsi" w:cstheme="minorHAnsi"/>
              </w:rPr>
              <w:t xml:space="preserve">support  </w:t>
            </w:r>
            <w:r w:rsidRPr="00176F30">
              <w:rPr>
                <w:rFonts w:asciiTheme="minorHAnsi" w:hAnsiTheme="minorHAnsi" w:cstheme="minorHAnsi"/>
                <w:spacing w:val="13"/>
              </w:rPr>
              <w:t xml:space="preserve"> </w:t>
            </w:r>
            <w:r w:rsidRPr="00176F30">
              <w:rPr>
                <w:rFonts w:asciiTheme="minorHAnsi" w:hAnsiTheme="minorHAnsi" w:cstheme="minorHAnsi"/>
              </w:rPr>
              <w:t xml:space="preserve">for  </w:t>
            </w:r>
            <w:r w:rsidRPr="00176F30">
              <w:rPr>
                <w:rFonts w:asciiTheme="minorHAnsi" w:hAnsiTheme="minorHAnsi" w:cstheme="minorHAnsi"/>
                <w:spacing w:val="11"/>
              </w:rPr>
              <w:t xml:space="preserve"> </w:t>
            </w:r>
            <w:r w:rsidRPr="00176F30">
              <w:rPr>
                <w:rFonts w:asciiTheme="minorHAnsi" w:hAnsiTheme="minorHAnsi" w:cstheme="minorHAnsi"/>
              </w:rPr>
              <w:t xml:space="preserve">pooling  </w:t>
            </w:r>
            <w:r w:rsidRPr="00176F30">
              <w:rPr>
                <w:rFonts w:asciiTheme="minorHAnsi" w:hAnsiTheme="minorHAnsi" w:cstheme="minorHAnsi"/>
                <w:spacing w:val="14"/>
              </w:rPr>
              <w:t xml:space="preserve"> </w:t>
            </w:r>
            <w:r w:rsidRPr="00176F30">
              <w:rPr>
                <w:rFonts w:asciiTheme="minorHAnsi" w:hAnsiTheme="minorHAnsi" w:cstheme="minorHAnsi"/>
              </w:rPr>
              <w:t xml:space="preserve">multiple  </w:t>
            </w:r>
            <w:r w:rsidRPr="00176F30">
              <w:rPr>
                <w:rFonts w:asciiTheme="minorHAnsi" w:hAnsiTheme="minorHAnsi" w:cstheme="minorHAnsi"/>
                <w:spacing w:val="12"/>
              </w:rPr>
              <w:t xml:space="preserve"> </w:t>
            </w:r>
            <w:r w:rsidRPr="00176F30">
              <w:rPr>
                <w:rFonts w:asciiTheme="minorHAnsi" w:hAnsiTheme="minorHAnsi" w:cstheme="minorHAnsi"/>
                <w:spacing w:val="9"/>
              </w:rPr>
              <w:t>database</w:t>
            </w:r>
          </w:p>
          <w:p w:rsidR="002E74E7" w:rsidRPr="00176F30" w:rsidRDefault="002E74E7" w:rsidP="006A6986">
            <w:pPr>
              <w:pStyle w:val="TableParagraph"/>
              <w:spacing w:line="250" w:lineRule="atLeast"/>
              <w:ind w:left="107"/>
              <w:rPr>
                <w:rFonts w:asciiTheme="minorHAnsi" w:hAnsiTheme="minorHAnsi" w:cstheme="minorHAnsi"/>
              </w:rPr>
            </w:pPr>
            <w:r w:rsidRPr="00176F30">
              <w:rPr>
                <w:rFonts w:asciiTheme="minorHAnsi" w:hAnsiTheme="minorHAnsi" w:cstheme="minorHAnsi"/>
                <w:spacing w:val="9"/>
              </w:rPr>
              <w:t>connections</w:t>
            </w:r>
            <w:r w:rsidRPr="00176F30">
              <w:rPr>
                <w:rFonts w:asciiTheme="minorHAnsi" w:hAnsiTheme="minorHAnsi" w:cstheme="minorHAnsi"/>
                <w:spacing w:val="64"/>
              </w:rPr>
              <w:t xml:space="preserve"> </w:t>
            </w:r>
            <w:r w:rsidRPr="00176F30">
              <w:rPr>
                <w:rFonts w:asciiTheme="minorHAnsi" w:hAnsiTheme="minorHAnsi" w:cstheme="minorHAnsi"/>
              </w:rPr>
              <w:t>when</w:t>
            </w:r>
            <w:r w:rsidRPr="00176F30">
              <w:rPr>
                <w:rFonts w:asciiTheme="minorHAnsi" w:hAnsiTheme="minorHAnsi" w:cstheme="minorHAnsi"/>
                <w:spacing w:val="11"/>
              </w:rPr>
              <w:t xml:space="preserve"> </w:t>
            </w:r>
            <w:r w:rsidRPr="00176F30">
              <w:rPr>
                <w:rFonts w:asciiTheme="minorHAnsi" w:hAnsiTheme="minorHAnsi" w:cstheme="minorHAnsi"/>
              </w:rPr>
              <w:t>the</w:t>
            </w:r>
            <w:r w:rsidRPr="00176F30">
              <w:rPr>
                <w:rFonts w:asciiTheme="minorHAnsi" w:hAnsiTheme="minorHAnsi" w:cstheme="minorHAnsi"/>
                <w:spacing w:val="17"/>
              </w:rPr>
              <w:t xml:space="preserve"> </w:t>
            </w:r>
            <w:r w:rsidRPr="00176F30">
              <w:rPr>
                <w:rFonts w:asciiTheme="minorHAnsi" w:hAnsiTheme="minorHAnsi" w:cstheme="minorHAnsi"/>
              </w:rPr>
              <w:t>load</w:t>
            </w:r>
            <w:r w:rsidRPr="00176F30">
              <w:rPr>
                <w:rFonts w:asciiTheme="minorHAnsi" w:hAnsiTheme="minorHAnsi" w:cstheme="minorHAnsi"/>
                <w:spacing w:val="15"/>
              </w:rPr>
              <w:t xml:space="preserve"> </w:t>
            </w:r>
            <w:r w:rsidRPr="00176F30">
              <w:rPr>
                <w:rFonts w:asciiTheme="minorHAnsi" w:hAnsiTheme="minorHAnsi" w:cstheme="minorHAnsi"/>
              </w:rPr>
              <w:t>on</w:t>
            </w:r>
            <w:r w:rsidRPr="00176F30">
              <w:rPr>
                <w:rFonts w:asciiTheme="minorHAnsi" w:hAnsiTheme="minorHAnsi" w:cstheme="minorHAnsi"/>
                <w:spacing w:val="15"/>
              </w:rPr>
              <w:t xml:space="preserve"> </w:t>
            </w:r>
            <w:r w:rsidRPr="00176F30">
              <w:rPr>
                <w:rFonts w:asciiTheme="minorHAnsi" w:hAnsiTheme="minorHAnsi" w:cstheme="minorHAnsi"/>
              </w:rPr>
              <w:t>the</w:t>
            </w:r>
            <w:r w:rsidRPr="00176F30">
              <w:rPr>
                <w:rFonts w:asciiTheme="minorHAnsi" w:hAnsiTheme="minorHAnsi" w:cstheme="minorHAnsi"/>
                <w:spacing w:val="15"/>
              </w:rPr>
              <w:t xml:space="preserve"> </w:t>
            </w:r>
            <w:r w:rsidRPr="00176F30">
              <w:rPr>
                <w:rFonts w:asciiTheme="minorHAnsi" w:hAnsiTheme="minorHAnsi" w:cstheme="minorHAnsi"/>
                <w:spacing w:val="9"/>
              </w:rPr>
              <w:t>application</w:t>
            </w:r>
            <w:r w:rsidRPr="00176F30">
              <w:rPr>
                <w:rFonts w:asciiTheme="minorHAnsi" w:hAnsiTheme="minorHAnsi" w:cstheme="minorHAnsi"/>
                <w:spacing w:val="-56"/>
              </w:rPr>
              <w:t xml:space="preserve"> </w:t>
            </w:r>
            <w:r w:rsidRPr="00176F30">
              <w:rPr>
                <w:rFonts w:asciiTheme="minorHAnsi" w:hAnsiTheme="minorHAnsi" w:cstheme="minorHAnsi"/>
                <w:spacing w:val="9"/>
              </w:rPr>
              <w:t>increases</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64"/>
        </w:trPr>
        <w:tc>
          <w:tcPr>
            <w:tcW w:w="711" w:type="dxa"/>
          </w:tcPr>
          <w:p w:rsidR="002E74E7" w:rsidRPr="00176F30" w:rsidRDefault="002E74E7" w:rsidP="00B02D53">
            <w:pPr>
              <w:pStyle w:val="TableParagraph"/>
              <w:spacing w:line="247" w:lineRule="exact"/>
              <w:rPr>
                <w:rFonts w:asciiTheme="minorHAnsi" w:hAnsiTheme="minorHAnsi" w:cstheme="minorHAnsi"/>
              </w:rPr>
            </w:pPr>
            <w:r w:rsidRPr="00176F30">
              <w:rPr>
                <w:rFonts w:asciiTheme="minorHAnsi" w:hAnsiTheme="minorHAnsi" w:cstheme="minorHAnsi"/>
                <w:spacing w:val="11"/>
              </w:rPr>
              <w:lastRenderedPageBreak/>
              <w:t>2.</w:t>
            </w:r>
          </w:p>
        </w:tc>
        <w:tc>
          <w:tcPr>
            <w:tcW w:w="5713" w:type="dxa"/>
          </w:tcPr>
          <w:p w:rsidR="002E74E7" w:rsidRPr="00176F30" w:rsidRDefault="002E74E7" w:rsidP="006A6986">
            <w:pPr>
              <w:pStyle w:val="TableParagraph"/>
              <w:tabs>
                <w:tab w:val="left" w:pos="1547"/>
                <w:tab w:val="left" w:pos="2268"/>
                <w:tab w:val="left" w:pos="2988"/>
                <w:tab w:val="left" w:pos="4428"/>
              </w:tabs>
              <w:spacing w:line="242" w:lineRule="auto"/>
              <w:ind w:left="107" w:right="215"/>
              <w:rPr>
                <w:rFonts w:asciiTheme="minorHAnsi" w:hAnsiTheme="minorHAnsi" w:cstheme="minorHAnsi"/>
              </w:rPr>
            </w:pPr>
            <w:r w:rsidRPr="00176F30">
              <w:rPr>
                <w:rFonts w:asciiTheme="minorHAnsi" w:hAnsiTheme="minorHAnsi" w:cstheme="minorHAnsi"/>
              </w:rPr>
              <w:t xml:space="preserve">Ability of the </w:t>
            </w:r>
            <w:r w:rsidRPr="00176F30">
              <w:rPr>
                <w:rFonts w:asciiTheme="minorHAnsi" w:hAnsiTheme="minorHAnsi" w:cstheme="minorHAnsi"/>
                <w:spacing w:val="9"/>
              </w:rPr>
              <w:t>database</w:t>
            </w:r>
            <w:r w:rsidRPr="00176F30">
              <w:rPr>
                <w:rFonts w:asciiTheme="minorHAnsi" w:hAnsiTheme="minorHAnsi" w:cstheme="minorHAnsi"/>
                <w:spacing w:val="9"/>
              </w:rPr>
              <w:tab/>
            </w:r>
            <w:r w:rsidRPr="00176F30">
              <w:rPr>
                <w:rFonts w:asciiTheme="minorHAnsi" w:hAnsiTheme="minorHAnsi" w:cstheme="minorHAnsi"/>
              </w:rPr>
              <w:t>to</w:t>
            </w:r>
            <w:r w:rsidRPr="00176F30">
              <w:rPr>
                <w:rFonts w:asciiTheme="minorHAnsi" w:hAnsiTheme="minorHAnsi" w:cstheme="minorHAnsi"/>
                <w:spacing w:val="3"/>
              </w:rPr>
              <w:t xml:space="preserve"> </w:t>
            </w:r>
            <w:r w:rsidRPr="00176F30">
              <w:rPr>
                <w:rFonts w:asciiTheme="minorHAnsi" w:hAnsiTheme="minorHAnsi" w:cstheme="minorHAnsi"/>
              </w:rPr>
              <w:t>support clustering</w:t>
            </w:r>
            <w:r w:rsidRPr="00176F30">
              <w:rPr>
                <w:rFonts w:asciiTheme="minorHAnsi" w:hAnsiTheme="minorHAnsi" w:cstheme="minorHAnsi"/>
                <w:spacing w:val="9"/>
              </w:rPr>
              <w:t>.</w:t>
            </w:r>
          </w:p>
          <w:p w:rsidR="002E74E7" w:rsidRPr="00176F30" w:rsidRDefault="002E74E7" w:rsidP="006A6986">
            <w:pPr>
              <w:pStyle w:val="TableParagraph"/>
              <w:tabs>
                <w:tab w:val="left" w:pos="827"/>
              </w:tabs>
              <w:spacing w:line="250" w:lineRule="atLeast"/>
              <w:ind w:left="107" w:right="215"/>
              <w:rPr>
                <w:rFonts w:asciiTheme="minorHAnsi" w:hAnsiTheme="minorHAnsi" w:cstheme="minorHAnsi"/>
              </w:rPr>
            </w:pPr>
            <w:r w:rsidRPr="00176F30">
              <w:rPr>
                <w:rFonts w:asciiTheme="minorHAnsi" w:hAnsiTheme="minorHAnsi" w:cstheme="minorHAnsi"/>
              </w:rPr>
              <w:t xml:space="preserve">i. </w:t>
            </w:r>
            <w:r w:rsidRPr="00176F30">
              <w:rPr>
                <w:rFonts w:asciiTheme="minorHAnsi" w:hAnsiTheme="minorHAnsi" w:cstheme="minorHAnsi"/>
                <w:spacing w:val="9"/>
              </w:rPr>
              <w:t>Indicate</w:t>
            </w:r>
            <w:r w:rsidRPr="00176F30">
              <w:rPr>
                <w:rFonts w:asciiTheme="minorHAnsi" w:hAnsiTheme="minorHAnsi" w:cstheme="minorHAnsi"/>
                <w:spacing w:val="59"/>
              </w:rPr>
              <w:t xml:space="preserve"> </w:t>
            </w:r>
            <w:r w:rsidRPr="00176F30">
              <w:rPr>
                <w:rFonts w:asciiTheme="minorHAnsi" w:hAnsiTheme="minorHAnsi" w:cstheme="minorHAnsi"/>
              </w:rPr>
              <w:t>the</w:t>
            </w:r>
            <w:r w:rsidRPr="00176F30">
              <w:rPr>
                <w:rFonts w:asciiTheme="minorHAnsi" w:hAnsiTheme="minorHAnsi" w:cstheme="minorHAnsi"/>
                <w:spacing w:val="2"/>
              </w:rPr>
              <w:t xml:space="preserve"> </w:t>
            </w:r>
            <w:r w:rsidRPr="00176F30">
              <w:rPr>
                <w:rFonts w:asciiTheme="minorHAnsi" w:hAnsiTheme="minorHAnsi" w:cstheme="minorHAnsi"/>
              </w:rPr>
              <w:t>number</w:t>
            </w:r>
            <w:r w:rsidRPr="00176F30">
              <w:rPr>
                <w:rFonts w:asciiTheme="minorHAnsi" w:hAnsiTheme="minorHAnsi" w:cstheme="minorHAnsi"/>
                <w:spacing w:val="6"/>
              </w:rPr>
              <w:t xml:space="preserve"> </w:t>
            </w:r>
            <w:r w:rsidRPr="00176F30">
              <w:rPr>
                <w:rFonts w:asciiTheme="minorHAnsi" w:hAnsiTheme="minorHAnsi" w:cstheme="minorHAnsi"/>
              </w:rPr>
              <w:t>of</w:t>
            </w:r>
            <w:r w:rsidRPr="00176F30">
              <w:rPr>
                <w:rFonts w:asciiTheme="minorHAnsi" w:hAnsiTheme="minorHAnsi" w:cstheme="minorHAnsi"/>
                <w:spacing w:val="3"/>
              </w:rPr>
              <w:t xml:space="preserve"> </w:t>
            </w:r>
            <w:r w:rsidRPr="00176F30">
              <w:rPr>
                <w:rFonts w:asciiTheme="minorHAnsi" w:hAnsiTheme="minorHAnsi" w:cstheme="minorHAnsi"/>
              </w:rPr>
              <w:t>clusters</w:t>
            </w:r>
            <w:r w:rsidRPr="00176F30">
              <w:rPr>
                <w:rFonts w:asciiTheme="minorHAnsi" w:hAnsiTheme="minorHAnsi" w:cstheme="minorHAnsi"/>
                <w:spacing w:val="12"/>
              </w:rPr>
              <w:t xml:space="preserve"> </w:t>
            </w:r>
            <w:r w:rsidRPr="00176F30">
              <w:rPr>
                <w:rFonts w:asciiTheme="minorHAnsi" w:hAnsiTheme="minorHAnsi" w:cstheme="minorHAnsi"/>
              </w:rPr>
              <w:t>that</w:t>
            </w:r>
            <w:r w:rsidRPr="00176F30">
              <w:rPr>
                <w:rFonts w:asciiTheme="minorHAnsi" w:hAnsiTheme="minorHAnsi" w:cstheme="minorHAnsi"/>
                <w:spacing w:val="3"/>
              </w:rPr>
              <w:t xml:space="preserve"> </w:t>
            </w:r>
            <w:r w:rsidRPr="00176F30">
              <w:rPr>
                <w:rFonts w:asciiTheme="minorHAnsi" w:hAnsiTheme="minorHAnsi" w:cstheme="minorHAnsi"/>
              </w:rPr>
              <w:t>can</w:t>
            </w:r>
            <w:r w:rsidRPr="00176F30">
              <w:rPr>
                <w:rFonts w:asciiTheme="minorHAnsi" w:hAnsiTheme="minorHAnsi" w:cstheme="minorHAnsi"/>
                <w:spacing w:val="4"/>
              </w:rPr>
              <w:t xml:space="preserve"> </w:t>
            </w:r>
            <w:r w:rsidRPr="00176F30">
              <w:rPr>
                <w:rFonts w:asciiTheme="minorHAnsi" w:hAnsiTheme="minorHAnsi" w:cstheme="minorHAnsi"/>
              </w:rPr>
              <w:t>be</w:t>
            </w:r>
            <w:r w:rsidRPr="00176F30">
              <w:rPr>
                <w:rFonts w:asciiTheme="minorHAnsi" w:hAnsiTheme="minorHAnsi" w:cstheme="minorHAnsi"/>
                <w:spacing w:val="-56"/>
              </w:rPr>
              <w:t xml:space="preserve"> </w:t>
            </w:r>
            <w:r w:rsidRPr="00176F30">
              <w:rPr>
                <w:rFonts w:asciiTheme="minorHAnsi" w:hAnsiTheme="minorHAnsi" w:cstheme="minorHAnsi"/>
                <w:spacing w:val="9"/>
              </w:rPr>
              <w:t>configured.</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05"/>
        </w:trPr>
        <w:tc>
          <w:tcPr>
            <w:tcW w:w="711" w:type="dxa"/>
          </w:tcPr>
          <w:p w:rsidR="002E74E7" w:rsidRPr="00176F30" w:rsidRDefault="002E74E7" w:rsidP="00B02D53">
            <w:pPr>
              <w:pStyle w:val="TableParagraph"/>
              <w:spacing w:line="247" w:lineRule="exact"/>
              <w:rPr>
                <w:rFonts w:asciiTheme="minorHAnsi" w:hAnsiTheme="minorHAnsi" w:cstheme="minorHAnsi"/>
              </w:rPr>
            </w:pPr>
            <w:r w:rsidRPr="00176F30">
              <w:rPr>
                <w:rFonts w:asciiTheme="minorHAnsi" w:hAnsiTheme="minorHAnsi" w:cstheme="minorHAnsi"/>
                <w:spacing w:val="11"/>
              </w:rPr>
              <w:t>3.</w:t>
            </w:r>
          </w:p>
        </w:tc>
        <w:tc>
          <w:tcPr>
            <w:tcW w:w="5713" w:type="dxa"/>
          </w:tcPr>
          <w:p w:rsidR="002E74E7" w:rsidRPr="00176F30" w:rsidRDefault="002E74E7" w:rsidP="006A6986">
            <w:pPr>
              <w:pStyle w:val="TableParagraph"/>
              <w:spacing w:line="247" w:lineRule="exact"/>
              <w:ind w:left="107"/>
              <w:rPr>
                <w:rFonts w:asciiTheme="minorHAnsi" w:hAnsiTheme="minorHAnsi" w:cstheme="minorHAnsi"/>
              </w:rPr>
            </w:pPr>
            <w:r w:rsidRPr="00176F30">
              <w:rPr>
                <w:rFonts w:asciiTheme="minorHAnsi" w:hAnsiTheme="minorHAnsi" w:cstheme="minorHAnsi"/>
              </w:rPr>
              <w:t>Ability</w:t>
            </w:r>
            <w:r w:rsidRPr="00176F30">
              <w:rPr>
                <w:rFonts w:asciiTheme="minorHAnsi" w:hAnsiTheme="minorHAnsi" w:cstheme="minorHAnsi"/>
                <w:spacing w:val="87"/>
              </w:rPr>
              <w:t xml:space="preserve"> </w:t>
            </w:r>
            <w:r w:rsidRPr="00176F30">
              <w:rPr>
                <w:rFonts w:asciiTheme="minorHAnsi" w:hAnsiTheme="minorHAnsi" w:cstheme="minorHAnsi"/>
              </w:rPr>
              <w:t>of</w:t>
            </w:r>
            <w:r w:rsidRPr="00176F30">
              <w:rPr>
                <w:rFonts w:asciiTheme="minorHAnsi" w:hAnsiTheme="minorHAnsi" w:cstheme="minorHAnsi"/>
                <w:spacing w:val="93"/>
              </w:rPr>
              <w:t xml:space="preserve"> </w:t>
            </w:r>
            <w:r w:rsidRPr="00176F30">
              <w:rPr>
                <w:rFonts w:asciiTheme="minorHAnsi" w:hAnsiTheme="minorHAnsi" w:cstheme="minorHAnsi"/>
              </w:rPr>
              <w:t>the</w:t>
            </w:r>
            <w:r w:rsidRPr="00176F30">
              <w:rPr>
                <w:rFonts w:asciiTheme="minorHAnsi" w:hAnsiTheme="minorHAnsi" w:cstheme="minorHAnsi"/>
                <w:spacing w:val="88"/>
              </w:rPr>
              <w:t xml:space="preserve"> </w:t>
            </w:r>
            <w:r w:rsidRPr="00176F30">
              <w:rPr>
                <w:rFonts w:asciiTheme="minorHAnsi" w:hAnsiTheme="minorHAnsi" w:cstheme="minorHAnsi"/>
              </w:rPr>
              <w:t>database</w:t>
            </w:r>
            <w:r w:rsidRPr="00176F30">
              <w:rPr>
                <w:rFonts w:asciiTheme="minorHAnsi" w:hAnsiTheme="minorHAnsi" w:cstheme="minorHAnsi"/>
                <w:spacing w:val="88"/>
              </w:rPr>
              <w:t xml:space="preserve"> </w:t>
            </w:r>
            <w:r w:rsidRPr="00176F30">
              <w:rPr>
                <w:rFonts w:asciiTheme="minorHAnsi" w:hAnsiTheme="minorHAnsi" w:cstheme="minorHAnsi"/>
              </w:rPr>
              <w:t>to</w:t>
            </w:r>
            <w:r w:rsidRPr="00176F30">
              <w:rPr>
                <w:rFonts w:asciiTheme="minorHAnsi" w:hAnsiTheme="minorHAnsi" w:cstheme="minorHAnsi"/>
                <w:spacing w:val="88"/>
              </w:rPr>
              <w:t xml:space="preserve"> </w:t>
            </w:r>
            <w:r w:rsidRPr="00176F30">
              <w:rPr>
                <w:rFonts w:asciiTheme="minorHAnsi" w:hAnsiTheme="minorHAnsi" w:cstheme="minorHAnsi"/>
              </w:rPr>
              <w:t>support</w:t>
            </w:r>
            <w:r w:rsidRPr="00176F30">
              <w:rPr>
                <w:rFonts w:asciiTheme="minorHAnsi" w:hAnsiTheme="minorHAnsi" w:cstheme="minorHAnsi"/>
                <w:spacing w:val="92"/>
              </w:rPr>
              <w:t xml:space="preserve"> </w:t>
            </w:r>
            <w:r w:rsidRPr="00176F30">
              <w:rPr>
                <w:rFonts w:asciiTheme="minorHAnsi" w:hAnsiTheme="minorHAnsi" w:cstheme="minorHAnsi"/>
              </w:rPr>
              <w:t>central</w:t>
            </w:r>
            <w:r w:rsidRPr="00176F30">
              <w:rPr>
                <w:rFonts w:asciiTheme="minorHAnsi" w:hAnsiTheme="minorHAnsi" w:cstheme="minorHAnsi"/>
                <w:spacing w:val="86"/>
              </w:rPr>
              <w:t xml:space="preserve"> </w:t>
            </w:r>
            <w:r w:rsidRPr="00176F30">
              <w:rPr>
                <w:rFonts w:asciiTheme="minorHAnsi" w:hAnsiTheme="minorHAnsi" w:cstheme="minorHAnsi"/>
              </w:rPr>
              <w:t>storage</w:t>
            </w:r>
          </w:p>
          <w:p w:rsidR="002E74E7" w:rsidRPr="00176F30" w:rsidRDefault="002E74E7" w:rsidP="006A6986">
            <w:pPr>
              <w:pStyle w:val="TableParagraph"/>
              <w:spacing w:before="5" w:line="234" w:lineRule="exact"/>
              <w:ind w:left="107"/>
              <w:rPr>
                <w:rFonts w:asciiTheme="minorHAnsi" w:hAnsiTheme="minorHAnsi" w:cstheme="minorHAnsi"/>
              </w:rPr>
            </w:pPr>
            <w:r w:rsidRPr="00176F30">
              <w:rPr>
                <w:rFonts w:asciiTheme="minorHAnsi" w:hAnsiTheme="minorHAnsi" w:cstheme="minorHAnsi"/>
              </w:rPr>
              <w:t>of</w:t>
            </w:r>
            <w:r w:rsidRPr="00176F30">
              <w:rPr>
                <w:rFonts w:asciiTheme="minorHAnsi" w:hAnsiTheme="minorHAnsi" w:cstheme="minorHAnsi"/>
                <w:spacing w:val="67"/>
              </w:rPr>
              <w:t xml:space="preserve"> </w:t>
            </w:r>
            <w:r w:rsidRPr="00176F30">
              <w:rPr>
                <w:rFonts w:asciiTheme="minorHAnsi" w:hAnsiTheme="minorHAnsi" w:cstheme="minorHAnsi"/>
              </w:rPr>
              <w:t>data</w:t>
            </w:r>
            <w:r w:rsidRPr="00176F30">
              <w:rPr>
                <w:rFonts w:asciiTheme="minorHAnsi" w:hAnsiTheme="minorHAnsi" w:cstheme="minorHAnsi"/>
                <w:spacing w:val="65"/>
              </w:rPr>
              <w:t xml:space="preserve"> </w:t>
            </w:r>
            <w:r w:rsidRPr="00176F30">
              <w:rPr>
                <w:rFonts w:asciiTheme="minorHAnsi" w:hAnsiTheme="minorHAnsi" w:cstheme="minorHAnsi"/>
              </w:rPr>
              <w:t>with</w:t>
            </w:r>
            <w:r w:rsidRPr="00176F30">
              <w:rPr>
                <w:rFonts w:asciiTheme="minorHAnsi" w:hAnsiTheme="minorHAnsi" w:cstheme="minorHAnsi"/>
                <w:spacing w:val="62"/>
              </w:rPr>
              <w:t xml:space="preserve"> </w:t>
            </w:r>
            <w:r w:rsidRPr="00176F30">
              <w:rPr>
                <w:rFonts w:asciiTheme="minorHAnsi" w:hAnsiTheme="minorHAnsi" w:cstheme="minorHAnsi"/>
              </w:rPr>
              <w:t>multiple</w:t>
            </w:r>
            <w:r w:rsidRPr="00176F30">
              <w:rPr>
                <w:rFonts w:asciiTheme="minorHAnsi" w:hAnsiTheme="minorHAnsi" w:cstheme="minorHAnsi"/>
                <w:spacing w:val="64"/>
              </w:rPr>
              <w:t xml:space="preserve"> </w:t>
            </w:r>
            <w:r w:rsidRPr="00176F30">
              <w:rPr>
                <w:rFonts w:asciiTheme="minorHAnsi" w:hAnsiTheme="minorHAnsi" w:cstheme="minorHAnsi"/>
              </w:rPr>
              <w:t>instances</w:t>
            </w:r>
            <w:r w:rsidRPr="00176F30">
              <w:rPr>
                <w:rFonts w:asciiTheme="minorHAnsi" w:hAnsiTheme="minorHAnsi" w:cstheme="minorHAnsi"/>
                <w:spacing w:val="67"/>
              </w:rPr>
              <w:t xml:space="preserve"> </w:t>
            </w:r>
            <w:r w:rsidRPr="00176F30">
              <w:rPr>
                <w:rFonts w:asciiTheme="minorHAnsi" w:hAnsiTheme="minorHAnsi" w:cstheme="minorHAnsi"/>
              </w:rPr>
              <w:t>of</w:t>
            </w:r>
            <w:r w:rsidRPr="00176F30">
              <w:rPr>
                <w:rFonts w:asciiTheme="minorHAnsi" w:hAnsiTheme="minorHAnsi" w:cstheme="minorHAnsi"/>
                <w:spacing w:val="67"/>
              </w:rPr>
              <w:t xml:space="preserve"> </w:t>
            </w:r>
            <w:r w:rsidRPr="00176F30">
              <w:rPr>
                <w:rFonts w:asciiTheme="minorHAnsi" w:hAnsiTheme="minorHAnsi" w:cstheme="minorHAnsi"/>
              </w:rPr>
              <w:t>the</w:t>
            </w:r>
            <w:r w:rsidRPr="00176F30">
              <w:rPr>
                <w:rFonts w:asciiTheme="minorHAnsi" w:hAnsiTheme="minorHAnsi" w:cstheme="minorHAnsi"/>
                <w:spacing w:val="65"/>
              </w:rPr>
              <w:t xml:space="preserve"> </w:t>
            </w:r>
            <w:r w:rsidRPr="00176F30">
              <w:rPr>
                <w:rFonts w:asciiTheme="minorHAnsi" w:hAnsiTheme="minorHAnsi" w:cstheme="minorHAnsi"/>
              </w:rPr>
              <w:t>database</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1012"/>
        </w:trPr>
        <w:tc>
          <w:tcPr>
            <w:tcW w:w="711" w:type="dxa"/>
          </w:tcPr>
          <w:p w:rsidR="002E74E7" w:rsidRPr="00176F30" w:rsidRDefault="002E74E7" w:rsidP="00B02D53">
            <w:pPr>
              <w:pStyle w:val="TableParagraph"/>
              <w:spacing w:line="247" w:lineRule="exact"/>
              <w:rPr>
                <w:rFonts w:asciiTheme="minorHAnsi" w:hAnsiTheme="minorHAnsi" w:cstheme="minorHAnsi"/>
              </w:rPr>
            </w:pPr>
            <w:r w:rsidRPr="00176F30">
              <w:rPr>
                <w:rFonts w:asciiTheme="minorHAnsi" w:hAnsiTheme="minorHAnsi" w:cstheme="minorHAnsi"/>
                <w:spacing w:val="11"/>
              </w:rPr>
              <w:t>4.</w:t>
            </w:r>
          </w:p>
        </w:tc>
        <w:tc>
          <w:tcPr>
            <w:tcW w:w="5713" w:type="dxa"/>
          </w:tcPr>
          <w:p w:rsidR="002E74E7" w:rsidRPr="00176F30" w:rsidRDefault="002E74E7" w:rsidP="006A6986">
            <w:pPr>
              <w:pStyle w:val="TableParagraph"/>
              <w:spacing w:line="244" w:lineRule="auto"/>
              <w:ind w:left="107" w:right="206"/>
              <w:jc w:val="both"/>
              <w:rPr>
                <w:rFonts w:asciiTheme="minorHAnsi" w:hAnsiTheme="minorHAnsi" w:cstheme="minorHAnsi"/>
              </w:rPr>
            </w:pPr>
            <w:r w:rsidRPr="00176F30">
              <w:rPr>
                <w:rFonts w:asciiTheme="minorHAnsi" w:hAnsiTheme="minorHAnsi" w:cstheme="minorHAnsi"/>
              </w:rPr>
              <w:t>The</w:t>
            </w:r>
            <w:r w:rsidRPr="00176F30">
              <w:rPr>
                <w:rFonts w:asciiTheme="minorHAnsi" w:hAnsiTheme="minorHAnsi" w:cstheme="minorHAnsi"/>
                <w:spacing w:val="1"/>
              </w:rPr>
              <w:t xml:space="preserve"> </w:t>
            </w:r>
            <w:r w:rsidRPr="00176F30">
              <w:rPr>
                <w:rFonts w:asciiTheme="minorHAnsi" w:hAnsiTheme="minorHAnsi" w:cstheme="minorHAnsi"/>
              </w:rPr>
              <w:t>Database</w:t>
            </w:r>
            <w:r w:rsidRPr="00176F30">
              <w:rPr>
                <w:rFonts w:asciiTheme="minorHAnsi" w:hAnsiTheme="minorHAnsi" w:cstheme="minorHAnsi"/>
                <w:spacing w:val="58"/>
              </w:rPr>
              <w:t xml:space="preserve"> </w:t>
            </w:r>
            <w:r w:rsidRPr="00176F30">
              <w:rPr>
                <w:rFonts w:asciiTheme="minorHAnsi" w:hAnsiTheme="minorHAnsi" w:cstheme="minorHAnsi"/>
                <w:spacing w:val="9"/>
              </w:rPr>
              <w:t xml:space="preserve">architecture </w:t>
            </w:r>
            <w:r w:rsidRPr="00176F30">
              <w:rPr>
                <w:rFonts w:asciiTheme="minorHAnsi" w:hAnsiTheme="minorHAnsi" w:cstheme="minorHAnsi"/>
              </w:rPr>
              <w:t>should</w:t>
            </w:r>
            <w:r w:rsidRPr="00176F30">
              <w:rPr>
                <w:rFonts w:asciiTheme="minorHAnsi" w:hAnsiTheme="minorHAnsi" w:cstheme="minorHAnsi"/>
                <w:spacing w:val="58"/>
              </w:rPr>
              <w:t xml:space="preserve"> </w:t>
            </w:r>
            <w:r w:rsidRPr="00176F30">
              <w:rPr>
                <w:rFonts w:asciiTheme="minorHAnsi" w:hAnsiTheme="minorHAnsi" w:cstheme="minorHAnsi"/>
              </w:rPr>
              <w:t>have</w:t>
            </w:r>
            <w:r w:rsidRPr="00176F30">
              <w:rPr>
                <w:rFonts w:asciiTheme="minorHAnsi" w:hAnsiTheme="minorHAnsi" w:cstheme="minorHAnsi"/>
                <w:spacing w:val="59"/>
              </w:rPr>
              <w:t xml:space="preserve"> </w:t>
            </w:r>
            <w:r w:rsidRPr="00176F30">
              <w:rPr>
                <w:rFonts w:asciiTheme="minorHAnsi" w:hAnsiTheme="minorHAnsi" w:cstheme="minorHAnsi"/>
              </w:rPr>
              <w:t>the</w:t>
            </w:r>
            <w:r w:rsidRPr="00176F30">
              <w:rPr>
                <w:rFonts w:asciiTheme="minorHAnsi" w:hAnsiTheme="minorHAnsi" w:cstheme="minorHAnsi"/>
                <w:spacing w:val="58"/>
              </w:rPr>
              <w:t xml:space="preserve"> </w:t>
            </w:r>
            <w:r w:rsidRPr="00176F30">
              <w:rPr>
                <w:rFonts w:asciiTheme="minorHAnsi" w:hAnsiTheme="minorHAnsi" w:cstheme="minorHAnsi"/>
              </w:rPr>
              <w:t>ability</w:t>
            </w:r>
            <w:r w:rsidRPr="00176F30">
              <w:rPr>
                <w:rFonts w:asciiTheme="minorHAnsi" w:hAnsiTheme="minorHAnsi" w:cstheme="minorHAnsi"/>
                <w:spacing w:val="1"/>
              </w:rPr>
              <w:t xml:space="preserve"> </w:t>
            </w:r>
            <w:r w:rsidRPr="00176F30">
              <w:rPr>
                <w:rFonts w:asciiTheme="minorHAnsi" w:hAnsiTheme="minorHAnsi" w:cstheme="minorHAnsi"/>
              </w:rPr>
              <w:t>to</w:t>
            </w:r>
            <w:r w:rsidRPr="00176F30">
              <w:rPr>
                <w:rFonts w:asciiTheme="minorHAnsi" w:hAnsiTheme="minorHAnsi" w:cstheme="minorHAnsi"/>
                <w:spacing w:val="1"/>
              </w:rPr>
              <w:t xml:space="preserve"> </w:t>
            </w:r>
            <w:r w:rsidRPr="00176F30">
              <w:rPr>
                <w:rFonts w:asciiTheme="minorHAnsi" w:hAnsiTheme="minorHAnsi" w:cstheme="minorHAnsi"/>
              </w:rPr>
              <w:t>increase</w:t>
            </w:r>
            <w:r w:rsidRPr="00176F30">
              <w:rPr>
                <w:rFonts w:asciiTheme="minorHAnsi" w:hAnsiTheme="minorHAnsi" w:cstheme="minorHAnsi"/>
                <w:spacing w:val="1"/>
              </w:rPr>
              <w:t xml:space="preserve"> </w:t>
            </w:r>
            <w:r w:rsidRPr="00176F30">
              <w:rPr>
                <w:rFonts w:asciiTheme="minorHAnsi" w:hAnsiTheme="minorHAnsi" w:cstheme="minorHAnsi"/>
              </w:rPr>
              <w:t>the</w:t>
            </w:r>
            <w:r w:rsidRPr="00176F30">
              <w:rPr>
                <w:rFonts w:asciiTheme="minorHAnsi" w:hAnsiTheme="minorHAnsi" w:cstheme="minorHAnsi"/>
                <w:spacing w:val="1"/>
              </w:rPr>
              <w:t xml:space="preserve"> </w:t>
            </w:r>
            <w:r w:rsidRPr="00176F30">
              <w:rPr>
                <w:rFonts w:asciiTheme="minorHAnsi" w:hAnsiTheme="minorHAnsi" w:cstheme="minorHAnsi"/>
              </w:rPr>
              <w:t>number</w:t>
            </w:r>
            <w:r w:rsidRPr="00176F30">
              <w:rPr>
                <w:rFonts w:asciiTheme="minorHAnsi" w:hAnsiTheme="minorHAnsi" w:cstheme="minorHAnsi"/>
                <w:spacing w:val="1"/>
              </w:rPr>
              <w:t xml:space="preserve"> </w:t>
            </w:r>
            <w:r w:rsidRPr="00176F30">
              <w:rPr>
                <w:rFonts w:asciiTheme="minorHAnsi" w:hAnsiTheme="minorHAnsi" w:cstheme="minorHAnsi"/>
              </w:rPr>
              <w:t>of</w:t>
            </w:r>
            <w:r w:rsidRPr="00176F30">
              <w:rPr>
                <w:rFonts w:asciiTheme="minorHAnsi" w:hAnsiTheme="minorHAnsi" w:cstheme="minorHAnsi"/>
                <w:spacing w:val="1"/>
              </w:rPr>
              <w:t xml:space="preserve"> </w:t>
            </w:r>
            <w:r w:rsidRPr="00176F30">
              <w:rPr>
                <w:rFonts w:asciiTheme="minorHAnsi" w:hAnsiTheme="minorHAnsi" w:cstheme="minorHAnsi"/>
              </w:rPr>
              <w:t>concurrent</w:t>
            </w:r>
            <w:r w:rsidRPr="00176F30">
              <w:rPr>
                <w:rFonts w:asciiTheme="minorHAnsi" w:hAnsiTheme="minorHAnsi" w:cstheme="minorHAnsi"/>
                <w:spacing w:val="58"/>
              </w:rPr>
              <w:t xml:space="preserve"> </w:t>
            </w:r>
            <w:r w:rsidRPr="00176F30">
              <w:rPr>
                <w:rFonts w:asciiTheme="minorHAnsi" w:hAnsiTheme="minorHAnsi" w:cstheme="minorHAnsi"/>
              </w:rPr>
              <w:t>instances</w:t>
            </w:r>
            <w:r w:rsidRPr="00176F30">
              <w:rPr>
                <w:rFonts w:asciiTheme="minorHAnsi" w:hAnsiTheme="minorHAnsi" w:cstheme="minorHAnsi"/>
                <w:spacing w:val="58"/>
              </w:rPr>
              <w:t xml:space="preserve"> </w:t>
            </w:r>
            <w:r w:rsidRPr="00176F30">
              <w:rPr>
                <w:rFonts w:asciiTheme="minorHAnsi" w:hAnsiTheme="minorHAnsi" w:cstheme="minorHAnsi"/>
              </w:rPr>
              <w:t>to</w:t>
            </w:r>
            <w:r w:rsidRPr="00176F30">
              <w:rPr>
                <w:rFonts w:asciiTheme="minorHAnsi" w:hAnsiTheme="minorHAnsi" w:cstheme="minorHAnsi"/>
                <w:spacing w:val="1"/>
              </w:rPr>
              <w:t xml:space="preserve"> </w:t>
            </w:r>
            <w:r w:rsidRPr="00176F30">
              <w:rPr>
                <w:rFonts w:asciiTheme="minorHAnsi" w:hAnsiTheme="minorHAnsi" w:cstheme="minorHAnsi"/>
              </w:rPr>
              <w:t>keep</w:t>
            </w:r>
            <w:r w:rsidRPr="00176F30">
              <w:rPr>
                <w:rFonts w:asciiTheme="minorHAnsi" w:hAnsiTheme="minorHAnsi" w:cstheme="minorHAnsi"/>
                <w:spacing w:val="11"/>
              </w:rPr>
              <w:t xml:space="preserve"> </w:t>
            </w:r>
            <w:r w:rsidRPr="00176F30">
              <w:rPr>
                <w:rFonts w:asciiTheme="minorHAnsi" w:hAnsiTheme="minorHAnsi" w:cstheme="minorHAnsi"/>
              </w:rPr>
              <w:t>the</w:t>
            </w:r>
            <w:r w:rsidRPr="00176F30">
              <w:rPr>
                <w:rFonts w:asciiTheme="minorHAnsi" w:hAnsiTheme="minorHAnsi" w:cstheme="minorHAnsi"/>
                <w:spacing w:val="11"/>
              </w:rPr>
              <w:t xml:space="preserve"> </w:t>
            </w:r>
            <w:r w:rsidRPr="00176F30">
              <w:rPr>
                <w:rFonts w:asciiTheme="minorHAnsi" w:hAnsiTheme="minorHAnsi" w:cstheme="minorHAnsi"/>
                <w:spacing w:val="9"/>
              </w:rPr>
              <w:t>database</w:t>
            </w:r>
            <w:r w:rsidRPr="00176F30">
              <w:rPr>
                <w:rFonts w:asciiTheme="minorHAnsi" w:hAnsiTheme="minorHAnsi" w:cstheme="minorHAnsi"/>
                <w:spacing w:val="69"/>
              </w:rPr>
              <w:t xml:space="preserve"> </w:t>
            </w:r>
            <w:r w:rsidRPr="00176F30">
              <w:rPr>
                <w:rFonts w:asciiTheme="minorHAnsi" w:hAnsiTheme="minorHAnsi" w:cstheme="minorHAnsi"/>
              </w:rPr>
              <w:t>server</w:t>
            </w:r>
            <w:r w:rsidRPr="00176F30">
              <w:rPr>
                <w:rFonts w:asciiTheme="minorHAnsi" w:hAnsiTheme="minorHAnsi" w:cstheme="minorHAnsi"/>
                <w:spacing w:val="20"/>
              </w:rPr>
              <w:t xml:space="preserve"> </w:t>
            </w:r>
            <w:r w:rsidRPr="00176F30">
              <w:rPr>
                <w:rFonts w:asciiTheme="minorHAnsi" w:hAnsiTheme="minorHAnsi" w:cstheme="minorHAnsi"/>
                <w:spacing w:val="9"/>
              </w:rPr>
              <w:t>parameters</w:t>
            </w:r>
            <w:r w:rsidRPr="00176F30">
              <w:rPr>
                <w:rFonts w:asciiTheme="minorHAnsi" w:hAnsiTheme="minorHAnsi" w:cstheme="minorHAnsi"/>
                <w:spacing w:val="72"/>
              </w:rPr>
              <w:t xml:space="preserve"> </w:t>
            </w:r>
            <w:r w:rsidRPr="00176F30">
              <w:rPr>
                <w:rFonts w:asciiTheme="minorHAnsi" w:hAnsiTheme="minorHAnsi" w:cstheme="minorHAnsi"/>
              </w:rPr>
              <w:t>below</w:t>
            </w:r>
            <w:r w:rsidRPr="00176F30">
              <w:rPr>
                <w:rFonts w:asciiTheme="minorHAnsi" w:hAnsiTheme="minorHAnsi" w:cstheme="minorHAnsi"/>
                <w:spacing w:val="13"/>
              </w:rPr>
              <w:t xml:space="preserve"> </w:t>
            </w:r>
            <w:r w:rsidRPr="00176F30">
              <w:rPr>
                <w:rFonts w:asciiTheme="minorHAnsi" w:hAnsiTheme="minorHAnsi" w:cstheme="minorHAnsi"/>
              </w:rPr>
              <w:t xml:space="preserve">70% </w:t>
            </w:r>
            <w:r w:rsidRPr="00176F30">
              <w:rPr>
                <w:rFonts w:asciiTheme="minorHAnsi" w:hAnsiTheme="minorHAnsi" w:cstheme="minorHAnsi"/>
                <w:spacing w:val="9"/>
              </w:rPr>
              <w:t>utilization</w:t>
            </w:r>
            <w:r w:rsidRPr="00176F30">
              <w:rPr>
                <w:rFonts w:asciiTheme="minorHAnsi" w:hAnsiTheme="minorHAnsi" w:cstheme="minorHAnsi"/>
                <w:spacing w:val="57"/>
              </w:rPr>
              <w:t xml:space="preserve"> </w:t>
            </w:r>
            <w:r w:rsidRPr="00176F30">
              <w:rPr>
                <w:rFonts w:asciiTheme="minorHAnsi" w:hAnsiTheme="minorHAnsi" w:cstheme="minorHAnsi"/>
              </w:rPr>
              <w:t>(CPU,</w:t>
            </w:r>
            <w:r w:rsidRPr="00176F30">
              <w:rPr>
                <w:rFonts w:asciiTheme="minorHAnsi" w:hAnsiTheme="minorHAnsi" w:cstheme="minorHAnsi"/>
                <w:spacing w:val="63"/>
              </w:rPr>
              <w:t xml:space="preserve"> </w:t>
            </w:r>
            <w:r w:rsidRPr="00176F30">
              <w:rPr>
                <w:rFonts w:asciiTheme="minorHAnsi" w:hAnsiTheme="minorHAnsi" w:cstheme="minorHAnsi"/>
              </w:rPr>
              <w:t>Memory,</w:t>
            </w:r>
            <w:r w:rsidRPr="00176F30">
              <w:rPr>
                <w:rFonts w:asciiTheme="minorHAnsi" w:hAnsiTheme="minorHAnsi" w:cstheme="minorHAnsi"/>
                <w:spacing w:val="63"/>
              </w:rPr>
              <w:t xml:space="preserve"> </w:t>
            </w:r>
            <w:r w:rsidRPr="00176F30">
              <w:rPr>
                <w:rFonts w:asciiTheme="minorHAnsi" w:hAnsiTheme="minorHAnsi" w:cstheme="minorHAnsi"/>
              </w:rPr>
              <w:t>Hard</w:t>
            </w:r>
            <w:r w:rsidRPr="00176F30">
              <w:rPr>
                <w:rFonts w:asciiTheme="minorHAnsi" w:hAnsiTheme="minorHAnsi" w:cstheme="minorHAnsi"/>
                <w:spacing w:val="60"/>
              </w:rPr>
              <w:t xml:space="preserve"> </w:t>
            </w:r>
            <w:r w:rsidRPr="00176F30">
              <w:rPr>
                <w:rFonts w:asciiTheme="minorHAnsi" w:hAnsiTheme="minorHAnsi" w:cstheme="minorHAnsi"/>
              </w:rPr>
              <w:t>disk,</w:t>
            </w:r>
            <w:r w:rsidRPr="00176F30">
              <w:rPr>
                <w:rFonts w:asciiTheme="minorHAnsi" w:hAnsiTheme="minorHAnsi" w:cstheme="minorHAnsi"/>
                <w:spacing w:val="59"/>
              </w:rPr>
              <w:t xml:space="preserve"> </w:t>
            </w:r>
            <w:r w:rsidRPr="00176F30">
              <w:rPr>
                <w:rFonts w:asciiTheme="minorHAnsi" w:hAnsiTheme="minorHAnsi" w:cstheme="minorHAnsi"/>
              </w:rPr>
              <w:t>etc.)</w:t>
            </w:r>
          </w:p>
        </w:tc>
        <w:tc>
          <w:tcPr>
            <w:tcW w:w="851" w:type="dxa"/>
          </w:tcPr>
          <w:p w:rsidR="002E74E7" w:rsidRPr="00176F30" w:rsidRDefault="002E74E7" w:rsidP="006A6986">
            <w:pPr>
              <w:pStyle w:val="TableParagraph"/>
              <w:rPr>
                <w:rFonts w:asciiTheme="minorHAnsi" w:hAnsiTheme="minorHAnsi" w:cstheme="minorHAnsi"/>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283"/>
        </w:trPr>
        <w:tc>
          <w:tcPr>
            <w:tcW w:w="711" w:type="dxa"/>
          </w:tcPr>
          <w:p w:rsidR="002E74E7" w:rsidRPr="00176F30" w:rsidRDefault="002E74E7" w:rsidP="00B02D53">
            <w:pPr>
              <w:pStyle w:val="TableParagraph"/>
              <w:spacing w:line="247" w:lineRule="exact"/>
              <w:rPr>
                <w:rFonts w:asciiTheme="minorHAnsi" w:hAnsiTheme="minorHAnsi" w:cstheme="minorHAnsi"/>
              </w:rPr>
            </w:pPr>
            <w:r w:rsidRPr="00176F30">
              <w:rPr>
                <w:rFonts w:asciiTheme="minorHAnsi" w:hAnsiTheme="minorHAnsi" w:cstheme="minorHAnsi"/>
                <w:spacing w:val="11"/>
              </w:rPr>
              <w:t>5.</w:t>
            </w:r>
          </w:p>
        </w:tc>
        <w:tc>
          <w:tcPr>
            <w:tcW w:w="5713" w:type="dxa"/>
          </w:tcPr>
          <w:p w:rsidR="002E74E7" w:rsidRPr="00176F30" w:rsidRDefault="002E74E7" w:rsidP="006A6986">
            <w:pPr>
              <w:pStyle w:val="TableParagraph"/>
              <w:tabs>
                <w:tab w:val="left" w:pos="1547"/>
                <w:tab w:val="left" w:pos="2988"/>
              </w:tabs>
              <w:spacing w:line="247" w:lineRule="exact"/>
              <w:ind w:left="107"/>
              <w:rPr>
                <w:rFonts w:asciiTheme="minorHAnsi" w:hAnsiTheme="minorHAnsi" w:cstheme="minorHAnsi"/>
              </w:rPr>
            </w:pPr>
            <w:r w:rsidRPr="00176F30">
              <w:rPr>
                <w:rFonts w:asciiTheme="minorHAnsi" w:hAnsiTheme="minorHAnsi" w:cstheme="minorHAnsi"/>
              </w:rPr>
              <w:t>Ability</w:t>
            </w:r>
            <w:r w:rsidRPr="00176F30">
              <w:rPr>
                <w:rFonts w:asciiTheme="minorHAnsi" w:hAnsiTheme="minorHAnsi" w:cstheme="minorHAnsi"/>
                <w:spacing w:val="32"/>
              </w:rPr>
              <w:t xml:space="preserve"> </w:t>
            </w:r>
            <w:r w:rsidRPr="00176F30">
              <w:rPr>
                <w:rFonts w:asciiTheme="minorHAnsi" w:hAnsiTheme="minorHAnsi" w:cstheme="minorHAnsi"/>
              </w:rPr>
              <w:t xml:space="preserve">to support online </w:t>
            </w:r>
            <w:r w:rsidRPr="00176F30">
              <w:rPr>
                <w:rFonts w:asciiTheme="minorHAnsi" w:hAnsiTheme="minorHAnsi" w:cstheme="minorHAnsi"/>
                <w:spacing w:val="9"/>
              </w:rPr>
              <w:t>replication</w:t>
            </w:r>
            <w:r w:rsidRPr="00176F30">
              <w:rPr>
                <w:rFonts w:asciiTheme="minorHAnsi" w:hAnsiTheme="minorHAnsi" w:cstheme="minorHAnsi"/>
                <w:spacing w:val="49"/>
              </w:rPr>
              <w:t xml:space="preserve"> </w:t>
            </w:r>
            <w:r w:rsidRPr="00176F30">
              <w:rPr>
                <w:rFonts w:asciiTheme="minorHAnsi" w:hAnsiTheme="minorHAnsi" w:cstheme="minorHAnsi"/>
              </w:rPr>
              <w:t>between</w:t>
            </w:r>
            <w:r w:rsidRPr="00176F30">
              <w:rPr>
                <w:rFonts w:asciiTheme="minorHAnsi" w:hAnsiTheme="minorHAnsi" w:cstheme="minorHAnsi"/>
                <w:spacing w:val="50"/>
              </w:rPr>
              <w:t xml:space="preserve"> </w:t>
            </w:r>
            <w:r w:rsidRPr="00176F30">
              <w:rPr>
                <w:rFonts w:asciiTheme="minorHAnsi" w:hAnsiTheme="minorHAnsi" w:cstheme="minorHAnsi"/>
              </w:rPr>
              <w:t>DC</w:t>
            </w:r>
            <w:r w:rsidRPr="00176F30">
              <w:rPr>
                <w:rFonts w:asciiTheme="minorHAnsi" w:hAnsiTheme="minorHAnsi" w:cstheme="minorHAnsi"/>
                <w:spacing w:val="52"/>
              </w:rPr>
              <w:t xml:space="preserve"> </w:t>
            </w:r>
            <w:r w:rsidRPr="00176F30">
              <w:rPr>
                <w:rFonts w:asciiTheme="minorHAnsi" w:hAnsiTheme="minorHAnsi" w:cstheme="minorHAnsi"/>
              </w:rPr>
              <w:t>&amp;</w:t>
            </w:r>
            <w:r w:rsidRPr="00176F30">
              <w:rPr>
                <w:rFonts w:asciiTheme="minorHAnsi" w:hAnsiTheme="minorHAnsi" w:cstheme="minorHAnsi"/>
                <w:spacing w:val="46"/>
              </w:rPr>
              <w:t xml:space="preserve"> </w:t>
            </w:r>
            <w:r w:rsidRPr="00176F30">
              <w:rPr>
                <w:rFonts w:asciiTheme="minorHAnsi" w:hAnsiTheme="minorHAnsi" w:cstheme="minorHAnsi"/>
              </w:rPr>
              <w:t>DR(s).</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Pr>
          <w:p w:rsidR="002E74E7" w:rsidRPr="00176F30" w:rsidRDefault="002E74E7" w:rsidP="00B02D53">
            <w:pPr>
              <w:pStyle w:val="TableParagraph"/>
              <w:spacing w:line="247" w:lineRule="exact"/>
              <w:rPr>
                <w:rFonts w:asciiTheme="minorHAnsi" w:hAnsiTheme="minorHAnsi" w:cstheme="minorHAnsi"/>
              </w:rPr>
            </w:pPr>
            <w:r w:rsidRPr="00176F30">
              <w:rPr>
                <w:rFonts w:asciiTheme="minorHAnsi" w:hAnsiTheme="minorHAnsi" w:cstheme="minorHAnsi"/>
                <w:spacing w:val="11"/>
              </w:rPr>
              <w:t>6.</w:t>
            </w:r>
          </w:p>
        </w:tc>
        <w:tc>
          <w:tcPr>
            <w:tcW w:w="5713" w:type="dxa"/>
          </w:tcPr>
          <w:p w:rsidR="002E74E7" w:rsidRPr="00176F30" w:rsidRDefault="002E74E7" w:rsidP="006A6986">
            <w:pPr>
              <w:pStyle w:val="TableParagraph"/>
              <w:spacing w:line="247" w:lineRule="exact"/>
              <w:ind w:left="107"/>
              <w:rPr>
                <w:rFonts w:asciiTheme="minorHAnsi" w:hAnsiTheme="minorHAnsi" w:cstheme="minorHAnsi"/>
              </w:rPr>
            </w:pPr>
            <w:r w:rsidRPr="00176F30">
              <w:rPr>
                <w:rFonts w:asciiTheme="minorHAnsi" w:hAnsiTheme="minorHAnsi" w:cstheme="minorHAnsi"/>
              </w:rPr>
              <w:t>Ability</w:t>
            </w:r>
            <w:r w:rsidRPr="00176F30">
              <w:rPr>
                <w:rFonts w:asciiTheme="minorHAnsi" w:hAnsiTheme="minorHAnsi" w:cstheme="minorHAnsi"/>
                <w:spacing w:val="69"/>
              </w:rPr>
              <w:t xml:space="preserve"> </w:t>
            </w:r>
            <w:r w:rsidRPr="00176F30">
              <w:rPr>
                <w:rFonts w:asciiTheme="minorHAnsi" w:hAnsiTheme="minorHAnsi" w:cstheme="minorHAnsi"/>
              </w:rPr>
              <w:t>to</w:t>
            </w:r>
            <w:r w:rsidRPr="00176F30">
              <w:rPr>
                <w:rFonts w:asciiTheme="minorHAnsi" w:hAnsiTheme="minorHAnsi" w:cstheme="minorHAnsi"/>
                <w:spacing w:val="71"/>
              </w:rPr>
              <w:t xml:space="preserve"> </w:t>
            </w:r>
            <w:r w:rsidRPr="00176F30">
              <w:rPr>
                <w:rFonts w:asciiTheme="minorHAnsi" w:hAnsiTheme="minorHAnsi" w:cstheme="minorHAnsi"/>
              </w:rPr>
              <w:t>implement</w:t>
            </w:r>
            <w:r w:rsidRPr="00176F30">
              <w:rPr>
                <w:rFonts w:asciiTheme="minorHAnsi" w:hAnsiTheme="minorHAnsi" w:cstheme="minorHAnsi"/>
                <w:spacing w:val="75"/>
              </w:rPr>
              <w:t xml:space="preserve"> </w:t>
            </w:r>
            <w:r w:rsidR="0075463B" w:rsidRPr="00176F30">
              <w:rPr>
                <w:rFonts w:asciiTheme="minorHAnsi" w:hAnsiTheme="minorHAnsi" w:cstheme="minorHAnsi"/>
              </w:rPr>
              <w:t>SAN</w:t>
            </w:r>
            <w:r w:rsidRPr="00176F30">
              <w:rPr>
                <w:rFonts w:asciiTheme="minorHAnsi" w:hAnsiTheme="minorHAnsi" w:cstheme="minorHAnsi"/>
                <w:spacing w:val="69"/>
              </w:rPr>
              <w:t xml:space="preserve"> </w:t>
            </w:r>
            <w:r w:rsidRPr="00176F30">
              <w:rPr>
                <w:rFonts w:asciiTheme="minorHAnsi" w:hAnsiTheme="minorHAnsi" w:cstheme="minorHAnsi"/>
              </w:rPr>
              <w:t>for</w:t>
            </w:r>
            <w:r w:rsidRPr="00176F30">
              <w:rPr>
                <w:rFonts w:asciiTheme="minorHAnsi" w:hAnsiTheme="minorHAnsi" w:cstheme="minorHAnsi"/>
                <w:spacing w:val="71"/>
              </w:rPr>
              <w:t xml:space="preserve"> </w:t>
            </w:r>
            <w:r w:rsidRPr="00176F30">
              <w:rPr>
                <w:rFonts w:asciiTheme="minorHAnsi" w:hAnsiTheme="minorHAnsi" w:cstheme="minorHAnsi"/>
              </w:rPr>
              <w:t>data</w:t>
            </w:r>
            <w:r w:rsidRPr="00176F30">
              <w:rPr>
                <w:rFonts w:asciiTheme="minorHAnsi" w:hAnsiTheme="minorHAnsi" w:cstheme="minorHAnsi"/>
                <w:spacing w:val="72"/>
              </w:rPr>
              <w:t xml:space="preserve"> </w:t>
            </w:r>
            <w:r w:rsidRPr="00176F30">
              <w:rPr>
                <w:rFonts w:asciiTheme="minorHAnsi" w:hAnsiTheme="minorHAnsi" w:cstheme="minorHAnsi"/>
              </w:rPr>
              <w:t>storage</w:t>
            </w:r>
            <w:r w:rsidRPr="00176F30">
              <w:rPr>
                <w:rFonts w:asciiTheme="minorHAnsi" w:hAnsiTheme="minorHAnsi" w:cstheme="minorHAnsi"/>
                <w:spacing w:val="69"/>
              </w:rPr>
              <w:t xml:space="preserve"> </w:t>
            </w:r>
            <w:r w:rsidRPr="00176F30">
              <w:rPr>
                <w:rFonts w:asciiTheme="minorHAnsi" w:hAnsiTheme="minorHAnsi" w:cstheme="minorHAnsi"/>
              </w:rPr>
              <w:t>in</w:t>
            </w:r>
            <w:r w:rsidRPr="00176F30">
              <w:rPr>
                <w:rFonts w:asciiTheme="minorHAnsi" w:hAnsiTheme="minorHAnsi" w:cstheme="minorHAnsi"/>
                <w:spacing w:val="72"/>
              </w:rPr>
              <w:t xml:space="preserve"> </w:t>
            </w:r>
            <w:r w:rsidRPr="00176F30">
              <w:rPr>
                <w:rFonts w:asciiTheme="minorHAnsi" w:hAnsiTheme="minorHAnsi" w:cstheme="minorHAnsi"/>
              </w:rPr>
              <w:t>the</w:t>
            </w:r>
          </w:p>
          <w:p w:rsidR="002E74E7" w:rsidRPr="00176F30" w:rsidRDefault="002E74E7" w:rsidP="006A6986">
            <w:pPr>
              <w:pStyle w:val="TableParagraph"/>
              <w:spacing w:before="5" w:line="234" w:lineRule="exact"/>
              <w:ind w:left="107"/>
              <w:rPr>
                <w:rFonts w:asciiTheme="minorHAnsi" w:hAnsiTheme="minorHAnsi" w:cstheme="minorHAnsi"/>
              </w:rPr>
            </w:pPr>
            <w:r w:rsidRPr="00176F30">
              <w:rPr>
                <w:rFonts w:asciiTheme="minorHAnsi" w:hAnsiTheme="minorHAnsi" w:cstheme="minorHAnsi"/>
                <w:spacing w:val="9"/>
              </w:rPr>
              <w:t>Architecture</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254"/>
        </w:trPr>
        <w:tc>
          <w:tcPr>
            <w:tcW w:w="711" w:type="dxa"/>
          </w:tcPr>
          <w:p w:rsidR="002E74E7" w:rsidRPr="00176F30" w:rsidRDefault="002E74E7" w:rsidP="006A6986">
            <w:pPr>
              <w:pStyle w:val="TableParagraph"/>
              <w:spacing w:line="234" w:lineRule="exact"/>
              <w:ind w:left="108"/>
              <w:rPr>
                <w:rFonts w:asciiTheme="minorHAnsi" w:hAnsiTheme="minorHAnsi" w:cstheme="minorHAnsi"/>
                <w:b/>
              </w:rPr>
            </w:pPr>
            <w:r w:rsidRPr="00176F30">
              <w:rPr>
                <w:rFonts w:asciiTheme="minorHAnsi" w:hAnsiTheme="minorHAnsi" w:cstheme="minorHAnsi"/>
                <w:b/>
              </w:rPr>
              <w:t>C</w:t>
            </w:r>
          </w:p>
        </w:tc>
        <w:tc>
          <w:tcPr>
            <w:tcW w:w="5713" w:type="dxa"/>
          </w:tcPr>
          <w:p w:rsidR="002E74E7" w:rsidRPr="00176F30" w:rsidRDefault="002E74E7" w:rsidP="006A6986">
            <w:pPr>
              <w:pStyle w:val="TableParagraph"/>
              <w:spacing w:line="234" w:lineRule="exact"/>
              <w:ind w:left="107"/>
              <w:rPr>
                <w:rFonts w:asciiTheme="minorHAnsi" w:hAnsiTheme="minorHAnsi" w:cstheme="minorHAnsi"/>
                <w:b/>
              </w:rPr>
            </w:pPr>
            <w:r w:rsidRPr="00176F30">
              <w:rPr>
                <w:rFonts w:asciiTheme="minorHAnsi" w:hAnsiTheme="minorHAnsi" w:cstheme="minorHAnsi"/>
                <w:b/>
              </w:rPr>
              <w:t>Hardware</w:t>
            </w:r>
            <w:r w:rsidRPr="00176F30">
              <w:rPr>
                <w:rFonts w:asciiTheme="minorHAnsi" w:hAnsiTheme="minorHAnsi" w:cstheme="minorHAnsi"/>
                <w:b/>
                <w:spacing w:val="81"/>
              </w:rPr>
              <w:t xml:space="preserve"> </w:t>
            </w:r>
            <w:r w:rsidRPr="00176F30">
              <w:rPr>
                <w:rFonts w:asciiTheme="minorHAnsi" w:hAnsiTheme="minorHAnsi" w:cstheme="minorHAnsi"/>
                <w:b/>
              </w:rPr>
              <w:t>and</w:t>
            </w:r>
            <w:r w:rsidRPr="00176F30">
              <w:rPr>
                <w:rFonts w:asciiTheme="minorHAnsi" w:hAnsiTheme="minorHAnsi" w:cstheme="minorHAnsi"/>
                <w:b/>
                <w:spacing w:val="76"/>
              </w:rPr>
              <w:t xml:space="preserve"> </w:t>
            </w:r>
            <w:r w:rsidRPr="00176F30">
              <w:rPr>
                <w:rFonts w:asciiTheme="minorHAnsi" w:hAnsiTheme="minorHAnsi" w:cstheme="minorHAnsi"/>
                <w:b/>
              </w:rPr>
              <w:t>Operating</w:t>
            </w:r>
            <w:r w:rsidRPr="00176F30">
              <w:rPr>
                <w:rFonts w:asciiTheme="minorHAnsi" w:hAnsiTheme="minorHAnsi" w:cstheme="minorHAnsi"/>
                <w:b/>
                <w:spacing w:val="79"/>
              </w:rPr>
              <w:t xml:space="preserve"> </w:t>
            </w:r>
            <w:r w:rsidRPr="00176F30">
              <w:rPr>
                <w:rFonts w:asciiTheme="minorHAnsi" w:hAnsiTheme="minorHAnsi" w:cstheme="minorHAnsi"/>
                <w:b/>
              </w:rPr>
              <w:t>system</w:t>
            </w:r>
          </w:p>
        </w:tc>
        <w:tc>
          <w:tcPr>
            <w:tcW w:w="851" w:type="dxa"/>
          </w:tcPr>
          <w:p w:rsidR="002E74E7" w:rsidRPr="00176F30" w:rsidRDefault="002E74E7" w:rsidP="006A6986">
            <w:pPr>
              <w:pStyle w:val="TableParagraph"/>
              <w:rPr>
                <w:rFonts w:asciiTheme="minorHAnsi" w:hAnsiTheme="minorHAnsi" w:cstheme="minorHAnsi"/>
                <w:sz w:val="18"/>
              </w:rPr>
            </w:pPr>
          </w:p>
        </w:tc>
        <w:tc>
          <w:tcPr>
            <w:tcW w:w="1330" w:type="dxa"/>
          </w:tcPr>
          <w:p w:rsidR="002E74E7" w:rsidRPr="00176F30" w:rsidRDefault="002E74E7" w:rsidP="006A6986">
            <w:pPr>
              <w:pStyle w:val="TableParagraph"/>
              <w:rPr>
                <w:rFonts w:asciiTheme="minorHAnsi" w:hAnsiTheme="minorHAnsi" w:cstheme="minorHAnsi"/>
                <w:sz w:val="18"/>
              </w:rPr>
            </w:pPr>
          </w:p>
        </w:tc>
      </w:tr>
      <w:tr w:rsidR="002E74E7" w:rsidTr="002E74E7">
        <w:trPr>
          <w:trHeight w:val="951"/>
        </w:trPr>
        <w:tc>
          <w:tcPr>
            <w:tcW w:w="711" w:type="dxa"/>
          </w:tcPr>
          <w:p w:rsidR="002E74E7" w:rsidRPr="00176F30" w:rsidRDefault="002E74E7" w:rsidP="00B02D53">
            <w:pPr>
              <w:pStyle w:val="TableParagraph"/>
              <w:spacing w:line="247" w:lineRule="exact"/>
              <w:rPr>
                <w:rFonts w:asciiTheme="minorHAnsi" w:hAnsiTheme="minorHAnsi" w:cstheme="minorHAnsi"/>
              </w:rPr>
            </w:pPr>
            <w:r w:rsidRPr="00176F30">
              <w:rPr>
                <w:rFonts w:asciiTheme="minorHAnsi" w:hAnsiTheme="minorHAnsi" w:cstheme="minorHAnsi"/>
                <w:spacing w:val="11"/>
              </w:rPr>
              <w:t>1.</w:t>
            </w:r>
          </w:p>
        </w:tc>
        <w:tc>
          <w:tcPr>
            <w:tcW w:w="5713" w:type="dxa"/>
          </w:tcPr>
          <w:p w:rsidR="002E74E7" w:rsidRPr="00176F30" w:rsidRDefault="002E74E7" w:rsidP="006A6986">
            <w:pPr>
              <w:pStyle w:val="TableParagraph"/>
              <w:spacing w:line="247" w:lineRule="exact"/>
              <w:ind w:left="107"/>
              <w:rPr>
                <w:rFonts w:asciiTheme="minorHAnsi" w:hAnsiTheme="minorHAnsi" w:cstheme="minorHAnsi"/>
              </w:rPr>
            </w:pPr>
            <w:r w:rsidRPr="00176F30">
              <w:rPr>
                <w:rFonts w:asciiTheme="minorHAnsi" w:hAnsiTheme="minorHAnsi" w:cstheme="minorHAnsi"/>
              </w:rPr>
              <w:t>The</w:t>
            </w:r>
            <w:r w:rsidRPr="00176F30">
              <w:rPr>
                <w:rFonts w:asciiTheme="minorHAnsi" w:hAnsiTheme="minorHAnsi" w:cstheme="minorHAnsi"/>
                <w:spacing w:val="70"/>
              </w:rPr>
              <w:t xml:space="preserve"> </w:t>
            </w:r>
            <w:r w:rsidRPr="00176F30">
              <w:rPr>
                <w:rFonts w:asciiTheme="minorHAnsi" w:hAnsiTheme="minorHAnsi" w:cstheme="minorHAnsi"/>
              </w:rPr>
              <w:t>Operating</w:t>
            </w:r>
            <w:r w:rsidRPr="00176F30">
              <w:rPr>
                <w:rFonts w:asciiTheme="minorHAnsi" w:hAnsiTheme="minorHAnsi" w:cstheme="minorHAnsi"/>
                <w:spacing w:val="75"/>
              </w:rPr>
              <w:t xml:space="preserve"> </w:t>
            </w:r>
            <w:r w:rsidRPr="00176F30">
              <w:rPr>
                <w:rFonts w:asciiTheme="minorHAnsi" w:hAnsiTheme="minorHAnsi" w:cstheme="minorHAnsi"/>
              </w:rPr>
              <w:t>system</w:t>
            </w:r>
            <w:r w:rsidRPr="00176F30">
              <w:rPr>
                <w:rFonts w:asciiTheme="minorHAnsi" w:hAnsiTheme="minorHAnsi" w:cstheme="minorHAnsi"/>
                <w:spacing w:val="72"/>
              </w:rPr>
              <w:t xml:space="preserve"> </w:t>
            </w:r>
            <w:r w:rsidRPr="00176F30">
              <w:rPr>
                <w:rFonts w:asciiTheme="minorHAnsi" w:hAnsiTheme="minorHAnsi" w:cstheme="minorHAnsi"/>
              </w:rPr>
              <w:t>should</w:t>
            </w:r>
            <w:r w:rsidRPr="00176F30">
              <w:rPr>
                <w:rFonts w:asciiTheme="minorHAnsi" w:hAnsiTheme="minorHAnsi" w:cstheme="minorHAnsi"/>
                <w:spacing w:val="71"/>
              </w:rPr>
              <w:t xml:space="preserve"> </w:t>
            </w:r>
            <w:r w:rsidRPr="00176F30">
              <w:rPr>
                <w:rFonts w:asciiTheme="minorHAnsi" w:hAnsiTheme="minorHAnsi" w:cstheme="minorHAnsi"/>
              </w:rPr>
              <w:t>support</w:t>
            </w:r>
            <w:r w:rsidRPr="00176F30">
              <w:rPr>
                <w:rFonts w:asciiTheme="minorHAnsi" w:hAnsiTheme="minorHAnsi" w:cstheme="minorHAnsi"/>
                <w:spacing w:val="74"/>
              </w:rPr>
              <w:t xml:space="preserve"> </w:t>
            </w:r>
            <w:r w:rsidRPr="00176F30">
              <w:rPr>
                <w:rFonts w:asciiTheme="minorHAnsi" w:hAnsiTheme="minorHAnsi" w:cstheme="minorHAnsi"/>
              </w:rPr>
              <w:t>IP</w:t>
            </w:r>
            <w:r w:rsidRPr="00176F30">
              <w:rPr>
                <w:rFonts w:asciiTheme="minorHAnsi" w:hAnsiTheme="minorHAnsi" w:cstheme="minorHAnsi"/>
                <w:spacing w:val="70"/>
              </w:rPr>
              <w:t xml:space="preserve"> </w:t>
            </w:r>
            <w:r w:rsidRPr="00176F30">
              <w:rPr>
                <w:rFonts w:asciiTheme="minorHAnsi" w:hAnsiTheme="minorHAnsi" w:cstheme="minorHAnsi"/>
              </w:rPr>
              <w:t>V4</w:t>
            </w:r>
            <w:r w:rsidRPr="00176F30">
              <w:rPr>
                <w:rFonts w:asciiTheme="minorHAnsi" w:hAnsiTheme="minorHAnsi" w:cstheme="minorHAnsi"/>
                <w:spacing w:val="71"/>
              </w:rPr>
              <w:t xml:space="preserve"> </w:t>
            </w:r>
            <w:r w:rsidRPr="00176F30">
              <w:rPr>
                <w:rFonts w:asciiTheme="minorHAnsi" w:hAnsiTheme="minorHAnsi" w:cstheme="minorHAnsi"/>
              </w:rPr>
              <w:t>&amp;</w:t>
            </w:r>
            <w:r w:rsidRPr="00176F30">
              <w:rPr>
                <w:rFonts w:asciiTheme="minorHAnsi" w:hAnsiTheme="minorHAnsi" w:cstheme="minorHAnsi"/>
                <w:spacing w:val="74"/>
              </w:rPr>
              <w:t xml:space="preserve"> </w:t>
            </w:r>
            <w:r w:rsidRPr="00176F30">
              <w:rPr>
                <w:rFonts w:asciiTheme="minorHAnsi" w:hAnsiTheme="minorHAnsi" w:cstheme="minorHAnsi"/>
              </w:rPr>
              <w:t>V6</w:t>
            </w:r>
          </w:p>
          <w:p w:rsidR="002E74E7" w:rsidRPr="00176F30" w:rsidRDefault="002E74E7" w:rsidP="006A6986">
            <w:pPr>
              <w:pStyle w:val="TableParagraph"/>
              <w:spacing w:before="3" w:line="237" w:lineRule="exact"/>
              <w:ind w:left="107"/>
              <w:rPr>
                <w:rFonts w:asciiTheme="minorHAnsi" w:hAnsiTheme="minorHAnsi" w:cstheme="minorHAnsi"/>
              </w:rPr>
            </w:pPr>
            <w:r w:rsidRPr="00176F30">
              <w:rPr>
                <w:rFonts w:asciiTheme="minorHAnsi" w:hAnsiTheme="minorHAnsi" w:cstheme="minorHAnsi"/>
              </w:rPr>
              <w:t xml:space="preserve">Hardware  </w:t>
            </w:r>
            <w:r w:rsidRPr="00176F30">
              <w:rPr>
                <w:rFonts w:asciiTheme="minorHAnsi" w:hAnsiTheme="minorHAnsi" w:cstheme="minorHAnsi"/>
                <w:spacing w:val="18"/>
              </w:rPr>
              <w:t xml:space="preserve"> </w:t>
            </w:r>
            <w:r w:rsidRPr="00176F30">
              <w:rPr>
                <w:rFonts w:asciiTheme="minorHAnsi" w:hAnsiTheme="minorHAnsi" w:cstheme="minorHAnsi"/>
                <w:spacing w:val="9"/>
              </w:rPr>
              <w:t xml:space="preserve">parameters </w:t>
            </w:r>
            <w:r w:rsidRPr="00176F30">
              <w:rPr>
                <w:rFonts w:asciiTheme="minorHAnsi" w:hAnsiTheme="minorHAnsi" w:cstheme="minorHAnsi"/>
                <w:spacing w:val="68"/>
              </w:rPr>
              <w:t xml:space="preserve"> </w:t>
            </w:r>
            <w:r w:rsidRPr="00176F30">
              <w:rPr>
                <w:rFonts w:asciiTheme="minorHAnsi" w:hAnsiTheme="minorHAnsi" w:cstheme="minorHAnsi"/>
              </w:rPr>
              <w:t xml:space="preserve">(like  </w:t>
            </w:r>
            <w:r w:rsidRPr="00176F30">
              <w:rPr>
                <w:rFonts w:asciiTheme="minorHAnsi" w:hAnsiTheme="minorHAnsi" w:cstheme="minorHAnsi"/>
                <w:spacing w:val="23"/>
              </w:rPr>
              <w:t xml:space="preserve"> </w:t>
            </w:r>
            <w:r w:rsidRPr="00176F30">
              <w:rPr>
                <w:rFonts w:asciiTheme="minorHAnsi" w:hAnsiTheme="minorHAnsi" w:cstheme="minorHAnsi"/>
              </w:rPr>
              <w:t xml:space="preserve">CPU,  </w:t>
            </w:r>
            <w:r w:rsidRPr="00176F30">
              <w:rPr>
                <w:rFonts w:asciiTheme="minorHAnsi" w:hAnsiTheme="minorHAnsi" w:cstheme="minorHAnsi"/>
                <w:spacing w:val="23"/>
              </w:rPr>
              <w:t xml:space="preserve"> </w:t>
            </w:r>
            <w:r w:rsidRPr="00176F30">
              <w:rPr>
                <w:rFonts w:asciiTheme="minorHAnsi" w:hAnsiTheme="minorHAnsi" w:cstheme="minorHAnsi"/>
              </w:rPr>
              <w:t xml:space="preserve">Memory,  </w:t>
            </w:r>
            <w:r w:rsidRPr="00176F30">
              <w:rPr>
                <w:rFonts w:asciiTheme="minorHAnsi" w:hAnsiTheme="minorHAnsi" w:cstheme="minorHAnsi"/>
                <w:spacing w:val="20"/>
              </w:rPr>
              <w:t xml:space="preserve"> </w:t>
            </w:r>
            <w:r w:rsidRPr="00176F30">
              <w:rPr>
                <w:rFonts w:asciiTheme="minorHAnsi" w:hAnsiTheme="minorHAnsi" w:cstheme="minorHAnsi"/>
              </w:rPr>
              <w:t>hard</w:t>
            </w:r>
          </w:p>
          <w:p w:rsidR="002E74E7" w:rsidRPr="00176F30" w:rsidRDefault="002E74E7" w:rsidP="006A6986">
            <w:pPr>
              <w:pStyle w:val="TableParagraph"/>
              <w:spacing w:line="232" w:lineRule="exact"/>
              <w:ind w:left="107"/>
              <w:rPr>
                <w:rFonts w:asciiTheme="minorHAnsi" w:hAnsiTheme="minorHAnsi" w:cstheme="minorHAnsi"/>
              </w:rPr>
            </w:pPr>
            <w:r w:rsidRPr="00176F30">
              <w:rPr>
                <w:rFonts w:asciiTheme="minorHAnsi" w:hAnsiTheme="minorHAnsi" w:cstheme="minorHAnsi"/>
              </w:rPr>
              <w:t>disk,</w:t>
            </w:r>
            <w:r w:rsidRPr="00176F30">
              <w:rPr>
                <w:rFonts w:asciiTheme="minorHAnsi" w:hAnsiTheme="minorHAnsi" w:cstheme="minorHAnsi"/>
                <w:spacing w:val="38"/>
              </w:rPr>
              <w:t xml:space="preserve"> </w:t>
            </w:r>
            <w:r w:rsidRPr="00176F30">
              <w:rPr>
                <w:rFonts w:asciiTheme="minorHAnsi" w:hAnsiTheme="minorHAnsi" w:cstheme="minorHAnsi"/>
              </w:rPr>
              <w:t>NIC,</w:t>
            </w:r>
            <w:r w:rsidRPr="00176F30">
              <w:rPr>
                <w:rFonts w:asciiTheme="minorHAnsi" w:hAnsiTheme="minorHAnsi" w:cstheme="minorHAnsi"/>
                <w:spacing w:val="41"/>
              </w:rPr>
              <w:t xml:space="preserve"> </w:t>
            </w:r>
            <w:r w:rsidRPr="00176F30">
              <w:rPr>
                <w:rFonts w:asciiTheme="minorHAnsi" w:hAnsiTheme="minorHAnsi" w:cstheme="minorHAnsi"/>
              </w:rPr>
              <w:t>etc.)</w:t>
            </w:r>
            <w:r w:rsidRPr="00176F30">
              <w:rPr>
                <w:rFonts w:asciiTheme="minorHAnsi" w:hAnsiTheme="minorHAnsi" w:cstheme="minorHAnsi"/>
                <w:spacing w:val="41"/>
              </w:rPr>
              <w:t xml:space="preserve"> </w:t>
            </w:r>
            <w:r w:rsidRPr="00176F30">
              <w:rPr>
                <w:rFonts w:asciiTheme="minorHAnsi" w:hAnsiTheme="minorHAnsi" w:cstheme="minorHAnsi"/>
              </w:rPr>
              <w:t>should</w:t>
            </w:r>
            <w:r w:rsidRPr="00176F30">
              <w:rPr>
                <w:rFonts w:asciiTheme="minorHAnsi" w:hAnsiTheme="minorHAnsi" w:cstheme="minorHAnsi"/>
                <w:spacing w:val="36"/>
              </w:rPr>
              <w:t xml:space="preserve"> </w:t>
            </w:r>
            <w:r w:rsidRPr="00176F30">
              <w:rPr>
                <w:rFonts w:asciiTheme="minorHAnsi" w:hAnsiTheme="minorHAnsi" w:cstheme="minorHAnsi"/>
              </w:rPr>
              <w:t>not</w:t>
            </w:r>
            <w:r w:rsidRPr="00176F30">
              <w:rPr>
                <w:rFonts w:asciiTheme="minorHAnsi" w:hAnsiTheme="minorHAnsi" w:cstheme="minorHAnsi"/>
                <w:spacing w:val="41"/>
              </w:rPr>
              <w:t xml:space="preserve"> </w:t>
            </w:r>
            <w:r w:rsidRPr="00176F30">
              <w:rPr>
                <w:rFonts w:asciiTheme="minorHAnsi" w:hAnsiTheme="minorHAnsi" w:cstheme="minorHAnsi"/>
              </w:rPr>
              <w:t>cross</w:t>
            </w:r>
            <w:r w:rsidRPr="00176F30">
              <w:rPr>
                <w:rFonts w:asciiTheme="minorHAnsi" w:hAnsiTheme="minorHAnsi" w:cstheme="minorHAnsi"/>
                <w:spacing w:val="37"/>
              </w:rPr>
              <w:t xml:space="preserve"> </w:t>
            </w:r>
            <w:r w:rsidRPr="00176F30">
              <w:rPr>
                <w:rFonts w:asciiTheme="minorHAnsi" w:hAnsiTheme="minorHAnsi" w:cstheme="minorHAnsi"/>
              </w:rPr>
              <w:t>the</w:t>
            </w:r>
            <w:r w:rsidRPr="00176F30">
              <w:rPr>
                <w:rFonts w:asciiTheme="minorHAnsi" w:hAnsiTheme="minorHAnsi" w:cstheme="minorHAnsi"/>
                <w:spacing w:val="40"/>
              </w:rPr>
              <w:t xml:space="preserve"> </w:t>
            </w:r>
            <w:r w:rsidRPr="00176F30">
              <w:rPr>
                <w:rFonts w:asciiTheme="minorHAnsi" w:hAnsiTheme="minorHAnsi" w:cstheme="minorHAnsi"/>
              </w:rPr>
              <w:t>70%</w:t>
            </w:r>
            <w:r w:rsidRPr="00176F30">
              <w:rPr>
                <w:rFonts w:asciiTheme="minorHAnsi" w:hAnsiTheme="minorHAnsi" w:cstheme="minorHAnsi"/>
                <w:spacing w:val="41"/>
              </w:rPr>
              <w:t xml:space="preserve"> </w:t>
            </w:r>
            <w:r w:rsidRPr="00176F30">
              <w:rPr>
                <w:rFonts w:asciiTheme="minorHAnsi" w:hAnsiTheme="minorHAnsi" w:cstheme="minorHAnsi"/>
                <w:spacing w:val="9"/>
              </w:rPr>
              <w:t xml:space="preserve">utilization </w:t>
            </w:r>
            <w:r w:rsidRPr="00176F30">
              <w:rPr>
                <w:rFonts w:asciiTheme="minorHAnsi" w:hAnsiTheme="minorHAnsi" w:cstheme="minorHAnsi"/>
                <w:spacing w:val="-55"/>
              </w:rPr>
              <w:t xml:space="preserve"> </w:t>
            </w:r>
            <w:r w:rsidRPr="00176F30">
              <w:rPr>
                <w:rFonts w:asciiTheme="minorHAnsi" w:hAnsiTheme="minorHAnsi" w:cstheme="minorHAnsi"/>
              </w:rPr>
              <w:t>levels</w:t>
            </w:r>
            <w:r w:rsidRPr="00176F30">
              <w:rPr>
                <w:rFonts w:asciiTheme="minorHAnsi" w:hAnsiTheme="minorHAnsi" w:cstheme="minorHAnsi"/>
                <w:spacing w:val="30"/>
              </w:rPr>
              <w:t xml:space="preserve"> </w:t>
            </w:r>
            <w:r w:rsidRPr="00176F30">
              <w:rPr>
                <w:rFonts w:asciiTheme="minorHAnsi" w:hAnsiTheme="minorHAnsi" w:cstheme="minorHAnsi"/>
              </w:rPr>
              <w:t>at</w:t>
            </w:r>
            <w:r w:rsidRPr="00176F30">
              <w:rPr>
                <w:rFonts w:asciiTheme="minorHAnsi" w:hAnsiTheme="minorHAnsi" w:cstheme="minorHAnsi"/>
                <w:spacing w:val="28"/>
              </w:rPr>
              <w:t xml:space="preserve"> </w:t>
            </w:r>
            <w:r w:rsidRPr="00176F30">
              <w:rPr>
                <w:rFonts w:asciiTheme="minorHAnsi" w:hAnsiTheme="minorHAnsi" w:cstheme="minorHAnsi"/>
              </w:rPr>
              <w:t>any</w:t>
            </w:r>
            <w:r w:rsidRPr="00176F30">
              <w:rPr>
                <w:rFonts w:asciiTheme="minorHAnsi" w:hAnsiTheme="minorHAnsi" w:cstheme="minorHAnsi"/>
                <w:spacing w:val="27"/>
              </w:rPr>
              <w:t xml:space="preserve"> </w:t>
            </w:r>
            <w:r w:rsidRPr="00176F30">
              <w:rPr>
                <w:rFonts w:asciiTheme="minorHAnsi" w:hAnsiTheme="minorHAnsi" w:cstheme="minorHAnsi"/>
              </w:rPr>
              <w:t>point</w:t>
            </w:r>
            <w:r w:rsidRPr="00176F30">
              <w:rPr>
                <w:rFonts w:asciiTheme="minorHAnsi" w:hAnsiTheme="minorHAnsi" w:cstheme="minorHAnsi"/>
                <w:spacing w:val="31"/>
              </w:rPr>
              <w:t xml:space="preserve"> </w:t>
            </w:r>
            <w:r w:rsidRPr="00176F30">
              <w:rPr>
                <w:rFonts w:asciiTheme="minorHAnsi" w:hAnsiTheme="minorHAnsi" w:cstheme="minorHAnsi"/>
              </w:rPr>
              <w:t>in</w:t>
            </w:r>
            <w:r w:rsidRPr="00176F30">
              <w:rPr>
                <w:rFonts w:asciiTheme="minorHAnsi" w:hAnsiTheme="minorHAnsi" w:cstheme="minorHAnsi"/>
                <w:spacing w:val="27"/>
              </w:rPr>
              <w:t xml:space="preserve"> </w:t>
            </w:r>
            <w:r w:rsidRPr="00176F30">
              <w:rPr>
                <w:rFonts w:asciiTheme="minorHAnsi" w:hAnsiTheme="minorHAnsi" w:cstheme="minorHAnsi"/>
              </w:rPr>
              <w:t>time.</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05"/>
        </w:trPr>
        <w:tc>
          <w:tcPr>
            <w:tcW w:w="711" w:type="dxa"/>
          </w:tcPr>
          <w:p w:rsidR="002E74E7" w:rsidRPr="00176F30" w:rsidRDefault="002E74E7" w:rsidP="006A6986">
            <w:pPr>
              <w:pStyle w:val="TableParagraph"/>
              <w:rPr>
                <w:rFonts w:asciiTheme="minorHAnsi" w:hAnsiTheme="minorHAnsi" w:cstheme="minorHAnsi"/>
                <w:sz w:val="20"/>
              </w:rPr>
            </w:pPr>
            <w:r w:rsidRPr="00176F30">
              <w:rPr>
                <w:rFonts w:asciiTheme="minorHAnsi" w:hAnsiTheme="minorHAnsi" w:cstheme="minorHAnsi"/>
                <w:spacing w:val="11"/>
              </w:rPr>
              <w:t>2.</w:t>
            </w:r>
          </w:p>
        </w:tc>
        <w:tc>
          <w:tcPr>
            <w:tcW w:w="5713" w:type="dxa"/>
          </w:tcPr>
          <w:p w:rsidR="002E74E7" w:rsidRPr="00176F30" w:rsidRDefault="002E74E7" w:rsidP="006A6986">
            <w:pPr>
              <w:pStyle w:val="TableParagraph"/>
              <w:spacing w:line="250" w:lineRule="atLeast"/>
              <w:ind w:left="107"/>
              <w:rPr>
                <w:rFonts w:asciiTheme="minorHAnsi" w:hAnsiTheme="minorHAnsi" w:cstheme="minorHAnsi"/>
              </w:rPr>
            </w:pPr>
            <w:r w:rsidRPr="00176F30">
              <w:rPr>
                <w:rFonts w:asciiTheme="minorHAnsi" w:hAnsiTheme="minorHAnsi" w:cstheme="minorHAnsi"/>
              </w:rPr>
              <w:t>Should be able</w:t>
            </w:r>
            <w:r w:rsidRPr="00176F30">
              <w:rPr>
                <w:rFonts w:asciiTheme="minorHAnsi" w:hAnsiTheme="minorHAnsi" w:cstheme="minorHAnsi"/>
              </w:rPr>
              <w:tab/>
              <w:t>to support</w:t>
            </w:r>
            <w:r w:rsidRPr="00176F30">
              <w:rPr>
                <w:rFonts w:asciiTheme="minorHAnsi" w:hAnsiTheme="minorHAnsi" w:cstheme="minorHAnsi"/>
                <w:spacing w:val="1"/>
              </w:rPr>
              <w:t xml:space="preserve"> </w:t>
            </w:r>
            <w:r w:rsidRPr="00176F30">
              <w:rPr>
                <w:rFonts w:asciiTheme="minorHAnsi" w:hAnsiTheme="minorHAnsi" w:cstheme="minorHAnsi"/>
              </w:rPr>
              <w:t>different</w:t>
            </w:r>
            <w:r w:rsidRPr="00176F30">
              <w:rPr>
                <w:rFonts w:asciiTheme="minorHAnsi" w:hAnsiTheme="minorHAnsi" w:cstheme="minorHAnsi"/>
                <w:spacing w:val="-56"/>
              </w:rPr>
              <w:t xml:space="preserve">         </w:t>
            </w:r>
            <w:r w:rsidRPr="00176F30">
              <w:rPr>
                <w:rFonts w:asciiTheme="minorHAnsi" w:hAnsiTheme="minorHAnsi" w:cstheme="minorHAnsi"/>
                <w:spacing w:val="9"/>
              </w:rPr>
              <w:t xml:space="preserve"> protocols </w:t>
            </w:r>
            <w:r w:rsidRPr="00176F30">
              <w:rPr>
                <w:rFonts w:asciiTheme="minorHAnsi" w:hAnsiTheme="minorHAnsi" w:cstheme="minorHAnsi"/>
              </w:rPr>
              <w:t>(TCP/IP,</w:t>
            </w:r>
            <w:r w:rsidRPr="00176F30">
              <w:rPr>
                <w:rFonts w:asciiTheme="minorHAnsi" w:hAnsiTheme="minorHAnsi" w:cstheme="minorHAnsi"/>
                <w:spacing w:val="31"/>
              </w:rPr>
              <w:t xml:space="preserve"> </w:t>
            </w:r>
            <w:r w:rsidRPr="00176F30">
              <w:rPr>
                <w:rFonts w:asciiTheme="minorHAnsi" w:hAnsiTheme="minorHAnsi" w:cstheme="minorHAnsi"/>
              </w:rPr>
              <w:t>IPX,</w:t>
            </w:r>
            <w:r w:rsidRPr="00176F30">
              <w:rPr>
                <w:rFonts w:asciiTheme="minorHAnsi" w:hAnsiTheme="minorHAnsi" w:cstheme="minorHAnsi"/>
                <w:spacing w:val="30"/>
              </w:rPr>
              <w:t xml:space="preserve"> </w:t>
            </w:r>
            <w:r w:rsidRPr="00176F30">
              <w:rPr>
                <w:rFonts w:asciiTheme="minorHAnsi" w:hAnsiTheme="minorHAnsi" w:cstheme="minorHAnsi"/>
              </w:rPr>
              <w:t>etc.)</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Pr>
          <w:p w:rsidR="002E74E7" w:rsidRPr="00176F30" w:rsidRDefault="002E74E7" w:rsidP="00B02D53">
            <w:pPr>
              <w:pStyle w:val="TableParagraph"/>
              <w:spacing w:before="3"/>
              <w:rPr>
                <w:rFonts w:asciiTheme="minorHAnsi" w:hAnsiTheme="minorHAnsi" w:cstheme="minorHAnsi"/>
              </w:rPr>
            </w:pPr>
            <w:r w:rsidRPr="00176F30">
              <w:rPr>
                <w:rFonts w:asciiTheme="minorHAnsi" w:hAnsiTheme="minorHAnsi" w:cstheme="minorHAnsi"/>
                <w:spacing w:val="11"/>
              </w:rPr>
              <w:t>3.</w:t>
            </w:r>
          </w:p>
        </w:tc>
        <w:tc>
          <w:tcPr>
            <w:tcW w:w="5713" w:type="dxa"/>
          </w:tcPr>
          <w:p w:rsidR="002E74E7" w:rsidRPr="00176F30" w:rsidRDefault="002E74E7" w:rsidP="006A6986">
            <w:pPr>
              <w:pStyle w:val="TableParagraph"/>
              <w:tabs>
                <w:tab w:val="left" w:pos="1547"/>
                <w:tab w:val="left" w:pos="2268"/>
                <w:tab w:val="left" w:pos="2988"/>
                <w:tab w:val="left" w:pos="3708"/>
              </w:tabs>
              <w:spacing w:line="250" w:lineRule="atLeast"/>
              <w:ind w:left="107" w:right="215"/>
              <w:rPr>
                <w:rFonts w:asciiTheme="minorHAnsi" w:hAnsiTheme="minorHAnsi" w:cstheme="minorHAnsi"/>
              </w:rPr>
            </w:pPr>
            <w:r w:rsidRPr="00176F30">
              <w:rPr>
                <w:rFonts w:asciiTheme="minorHAnsi" w:hAnsiTheme="minorHAnsi" w:cstheme="minorHAnsi"/>
              </w:rPr>
              <w:t xml:space="preserve">Adequate staging </w:t>
            </w:r>
            <w:r w:rsidRPr="00176F30">
              <w:rPr>
                <w:rFonts w:asciiTheme="minorHAnsi" w:hAnsiTheme="minorHAnsi" w:cstheme="minorHAnsi"/>
                <w:spacing w:val="9"/>
              </w:rPr>
              <w:t xml:space="preserve">procedures </w:t>
            </w:r>
            <w:r w:rsidRPr="00176F30">
              <w:rPr>
                <w:rFonts w:asciiTheme="minorHAnsi" w:hAnsiTheme="minorHAnsi" w:cstheme="minorHAnsi"/>
              </w:rPr>
              <w:t xml:space="preserve">and test </w:t>
            </w:r>
            <w:r w:rsidRPr="00176F30">
              <w:rPr>
                <w:rFonts w:asciiTheme="minorHAnsi" w:hAnsiTheme="minorHAnsi" w:cstheme="minorHAnsi"/>
                <w:spacing w:val="-56"/>
              </w:rPr>
              <w:t xml:space="preserve"> </w:t>
            </w:r>
            <w:r w:rsidRPr="00176F30">
              <w:rPr>
                <w:rFonts w:asciiTheme="minorHAnsi" w:hAnsiTheme="minorHAnsi" w:cstheme="minorHAnsi"/>
                <w:spacing w:val="9"/>
              </w:rPr>
              <w:t>environments</w:t>
            </w:r>
            <w:r w:rsidRPr="00176F30">
              <w:rPr>
                <w:rFonts w:asciiTheme="minorHAnsi" w:hAnsiTheme="minorHAnsi" w:cstheme="minorHAnsi"/>
                <w:spacing w:val="43"/>
              </w:rPr>
              <w:t xml:space="preserve"> </w:t>
            </w:r>
            <w:r w:rsidRPr="00176F30">
              <w:rPr>
                <w:rFonts w:asciiTheme="minorHAnsi" w:hAnsiTheme="minorHAnsi" w:cstheme="minorHAnsi"/>
              </w:rPr>
              <w:t>for</w:t>
            </w:r>
            <w:r w:rsidRPr="00176F30">
              <w:rPr>
                <w:rFonts w:asciiTheme="minorHAnsi" w:hAnsiTheme="minorHAnsi" w:cstheme="minorHAnsi"/>
                <w:spacing w:val="47"/>
              </w:rPr>
              <w:t xml:space="preserve"> </w:t>
            </w:r>
            <w:r w:rsidRPr="00176F30">
              <w:rPr>
                <w:rFonts w:asciiTheme="minorHAnsi" w:hAnsiTheme="minorHAnsi" w:cstheme="minorHAnsi"/>
              </w:rPr>
              <w:t>staging</w:t>
            </w:r>
            <w:r w:rsidRPr="00176F30">
              <w:rPr>
                <w:rFonts w:asciiTheme="minorHAnsi" w:hAnsiTheme="minorHAnsi" w:cstheme="minorHAnsi"/>
                <w:spacing w:val="50"/>
              </w:rPr>
              <w:t xml:space="preserve"> </w:t>
            </w:r>
            <w:r w:rsidRPr="00176F30">
              <w:rPr>
                <w:rFonts w:asciiTheme="minorHAnsi" w:hAnsiTheme="minorHAnsi" w:cstheme="minorHAnsi"/>
              </w:rPr>
              <w:t>should</w:t>
            </w:r>
            <w:r w:rsidRPr="00176F30">
              <w:rPr>
                <w:rFonts w:asciiTheme="minorHAnsi" w:hAnsiTheme="minorHAnsi" w:cstheme="minorHAnsi"/>
                <w:spacing w:val="43"/>
              </w:rPr>
              <w:t xml:space="preserve"> </w:t>
            </w:r>
            <w:r w:rsidRPr="00176F30">
              <w:rPr>
                <w:rFonts w:asciiTheme="minorHAnsi" w:hAnsiTheme="minorHAnsi" w:cstheme="minorHAnsi"/>
              </w:rPr>
              <w:t>be</w:t>
            </w:r>
            <w:r w:rsidRPr="00176F30">
              <w:rPr>
                <w:rFonts w:asciiTheme="minorHAnsi" w:hAnsiTheme="minorHAnsi" w:cstheme="minorHAnsi"/>
                <w:spacing w:val="46"/>
              </w:rPr>
              <w:t xml:space="preserve"> </w:t>
            </w:r>
            <w:r w:rsidRPr="00176F30">
              <w:rPr>
                <w:rFonts w:asciiTheme="minorHAnsi" w:hAnsiTheme="minorHAnsi" w:cstheme="minorHAnsi"/>
              </w:rPr>
              <w:t>supported</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05"/>
        </w:trPr>
        <w:tc>
          <w:tcPr>
            <w:tcW w:w="711" w:type="dxa"/>
          </w:tcPr>
          <w:p w:rsidR="002E74E7" w:rsidRPr="00176F30" w:rsidRDefault="002E74E7" w:rsidP="00B02D53">
            <w:pPr>
              <w:pStyle w:val="TableParagraph"/>
              <w:spacing w:before="1"/>
              <w:rPr>
                <w:rFonts w:asciiTheme="minorHAnsi" w:hAnsiTheme="minorHAnsi" w:cstheme="minorHAnsi"/>
              </w:rPr>
            </w:pPr>
            <w:r w:rsidRPr="00176F30">
              <w:rPr>
                <w:rFonts w:asciiTheme="minorHAnsi" w:hAnsiTheme="minorHAnsi" w:cstheme="minorHAnsi"/>
                <w:spacing w:val="11"/>
              </w:rPr>
              <w:t>4.</w:t>
            </w:r>
          </w:p>
        </w:tc>
        <w:tc>
          <w:tcPr>
            <w:tcW w:w="5713" w:type="dxa"/>
          </w:tcPr>
          <w:p w:rsidR="002E74E7" w:rsidRPr="00176F30" w:rsidRDefault="002E74E7">
            <w:pPr>
              <w:pStyle w:val="TableParagraph"/>
              <w:tabs>
                <w:tab w:val="left" w:pos="827"/>
                <w:tab w:val="left" w:pos="2988"/>
                <w:tab w:val="left" w:pos="4746"/>
              </w:tabs>
              <w:spacing w:line="248" w:lineRule="exact"/>
              <w:ind w:left="107"/>
              <w:rPr>
                <w:rFonts w:asciiTheme="minorHAnsi" w:hAnsiTheme="minorHAnsi" w:cstheme="minorHAnsi"/>
              </w:rPr>
            </w:pPr>
            <w:r w:rsidRPr="00176F30">
              <w:rPr>
                <w:rFonts w:asciiTheme="minorHAnsi" w:hAnsiTheme="minorHAnsi" w:cstheme="minorHAnsi"/>
              </w:rPr>
              <w:t xml:space="preserve">Test </w:t>
            </w:r>
            <w:r w:rsidR="002447F1" w:rsidRPr="00176F30">
              <w:rPr>
                <w:rFonts w:asciiTheme="minorHAnsi" w:hAnsiTheme="minorHAnsi" w:cstheme="minorHAnsi"/>
                <w:spacing w:val="9"/>
              </w:rPr>
              <w:t xml:space="preserve">software/application </w:t>
            </w:r>
            <w:r w:rsidRPr="00176F30">
              <w:rPr>
                <w:rFonts w:asciiTheme="minorHAnsi" w:hAnsiTheme="minorHAnsi" w:cstheme="minorHAnsi"/>
                <w:spacing w:val="9"/>
              </w:rPr>
              <w:t xml:space="preserve">should be </w:t>
            </w:r>
            <w:r w:rsidRPr="00176F30">
              <w:rPr>
                <w:rFonts w:asciiTheme="minorHAnsi" w:hAnsiTheme="minorHAnsi" w:cstheme="minorHAnsi"/>
              </w:rPr>
              <w:t>exactly similar</w:t>
            </w:r>
            <w:r w:rsidRPr="00176F30">
              <w:rPr>
                <w:rFonts w:asciiTheme="minorHAnsi" w:hAnsiTheme="minorHAnsi" w:cstheme="minorHAnsi"/>
                <w:spacing w:val="68"/>
              </w:rPr>
              <w:t xml:space="preserve"> </w:t>
            </w:r>
            <w:r w:rsidRPr="00176F30">
              <w:rPr>
                <w:rFonts w:asciiTheme="minorHAnsi" w:hAnsiTheme="minorHAnsi" w:cstheme="minorHAnsi"/>
              </w:rPr>
              <w:t>to</w:t>
            </w:r>
            <w:r w:rsidRPr="00176F30">
              <w:rPr>
                <w:rFonts w:asciiTheme="minorHAnsi" w:hAnsiTheme="minorHAnsi" w:cstheme="minorHAnsi"/>
                <w:spacing w:val="67"/>
              </w:rPr>
              <w:t xml:space="preserve"> </w:t>
            </w:r>
            <w:r w:rsidRPr="00176F30">
              <w:rPr>
                <w:rFonts w:asciiTheme="minorHAnsi" w:hAnsiTheme="minorHAnsi" w:cstheme="minorHAnsi"/>
                <w:spacing w:val="9"/>
              </w:rPr>
              <w:t>production</w:t>
            </w:r>
            <w:r w:rsidRPr="00176F30">
              <w:rPr>
                <w:rFonts w:asciiTheme="minorHAnsi" w:hAnsiTheme="minorHAnsi" w:cstheme="minorHAnsi"/>
                <w:spacing w:val="67"/>
              </w:rPr>
              <w:t xml:space="preserve"> </w:t>
            </w:r>
            <w:r w:rsidRPr="00176F30">
              <w:rPr>
                <w:rFonts w:asciiTheme="minorHAnsi" w:hAnsiTheme="minorHAnsi" w:cstheme="minorHAnsi"/>
              </w:rPr>
              <w:t>environment</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03"/>
        </w:trPr>
        <w:tc>
          <w:tcPr>
            <w:tcW w:w="711" w:type="dxa"/>
          </w:tcPr>
          <w:p w:rsidR="002E74E7" w:rsidRPr="00176F30" w:rsidRDefault="002E74E7" w:rsidP="00B02D53">
            <w:pPr>
              <w:pStyle w:val="TableParagraph"/>
              <w:spacing w:line="248" w:lineRule="exact"/>
              <w:rPr>
                <w:rFonts w:asciiTheme="minorHAnsi" w:hAnsiTheme="minorHAnsi" w:cstheme="minorHAnsi"/>
              </w:rPr>
            </w:pPr>
            <w:r w:rsidRPr="00176F30">
              <w:rPr>
                <w:rFonts w:asciiTheme="minorHAnsi" w:hAnsiTheme="minorHAnsi" w:cstheme="minorHAnsi"/>
                <w:spacing w:val="11"/>
              </w:rPr>
              <w:t>5.</w:t>
            </w:r>
          </w:p>
        </w:tc>
        <w:tc>
          <w:tcPr>
            <w:tcW w:w="5713" w:type="dxa"/>
          </w:tcPr>
          <w:p w:rsidR="002E74E7" w:rsidRPr="00176F30" w:rsidRDefault="002E74E7" w:rsidP="006A6986">
            <w:pPr>
              <w:pStyle w:val="TableParagraph"/>
              <w:spacing w:before="5" w:line="231" w:lineRule="exact"/>
              <w:ind w:left="107"/>
              <w:rPr>
                <w:rFonts w:asciiTheme="minorHAnsi" w:hAnsiTheme="minorHAnsi" w:cstheme="minorHAnsi"/>
              </w:rPr>
            </w:pPr>
            <w:r w:rsidRPr="00176F30">
              <w:rPr>
                <w:rFonts w:asciiTheme="minorHAnsi" w:hAnsiTheme="minorHAnsi" w:cstheme="minorHAnsi"/>
              </w:rPr>
              <w:t>Hardware</w:t>
            </w:r>
            <w:r w:rsidRPr="00176F30">
              <w:rPr>
                <w:rFonts w:asciiTheme="minorHAnsi" w:hAnsiTheme="minorHAnsi" w:cstheme="minorHAnsi"/>
                <w:spacing w:val="8"/>
              </w:rPr>
              <w:t xml:space="preserve"> </w:t>
            </w:r>
            <w:r w:rsidRPr="00176F30">
              <w:rPr>
                <w:rFonts w:asciiTheme="minorHAnsi" w:hAnsiTheme="minorHAnsi" w:cstheme="minorHAnsi"/>
              </w:rPr>
              <w:t>equipment</w:t>
            </w:r>
            <w:r w:rsidRPr="00176F30">
              <w:rPr>
                <w:rFonts w:asciiTheme="minorHAnsi" w:hAnsiTheme="minorHAnsi" w:cstheme="minorHAnsi"/>
                <w:spacing w:val="10"/>
              </w:rPr>
              <w:t xml:space="preserve"> </w:t>
            </w:r>
            <w:r w:rsidRPr="00176F30">
              <w:rPr>
                <w:rFonts w:asciiTheme="minorHAnsi" w:hAnsiTheme="minorHAnsi" w:cstheme="minorHAnsi"/>
              </w:rPr>
              <w:t>should</w:t>
            </w:r>
            <w:r w:rsidRPr="00176F30">
              <w:rPr>
                <w:rFonts w:asciiTheme="minorHAnsi" w:hAnsiTheme="minorHAnsi" w:cstheme="minorHAnsi"/>
                <w:spacing w:val="8"/>
              </w:rPr>
              <w:t xml:space="preserve"> </w:t>
            </w:r>
            <w:r w:rsidRPr="00176F30">
              <w:rPr>
                <w:rFonts w:asciiTheme="minorHAnsi" w:hAnsiTheme="minorHAnsi" w:cstheme="minorHAnsi"/>
              </w:rPr>
              <w:t>be</w:t>
            </w:r>
            <w:r w:rsidRPr="00176F30">
              <w:rPr>
                <w:rFonts w:asciiTheme="minorHAnsi" w:hAnsiTheme="minorHAnsi" w:cstheme="minorHAnsi"/>
                <w:spacing w:val="8"/>
              </w:rPr>
              <w:t xml:space="preserve"> </w:t>
            </w:r>
            <w:r w:rsidRPr="00176F30">
              <w:rPr>
                <w:rFonts w:asciiTheme="minorHAnsi" w:hAnsiTheme="minorHAnsi" w:cstheme="minorHAnsi"/>
              </w:rPr>
              <w:t>scalable</w:t>
            </w:r>
            <w:r w:rsidRPr="00176F30">
              <w:rPr>
                <w:rFonts w:asciiTheme="minorHAnsi" w:hAnsiTheme="minorHAnsi" w:cstheme="minorHAnsi"/>
                <w:spacing w:val="8"/>
              </w:rPr>
              <w:t xml:space="preserve"> </w:t>
            </w:r>
            <w:r w:rsidRPr="00176F30">
              <w:rPr>
                <w:rFonts w:asciiTheme="minorHAnsi" w:hAnsiTheme="minorHAnsi" w:cstheme="minorHAnsi"/>
              </w:rPr>
              <w:t>to</w:t>
            </w:r>
            <w:r w:rsidRPr="00176F30">
              <w:rPr>
                <w:rFonts w:asciiTheme="minorHAnsi" w:hAnsiTheme="minorHAnsi" w:cstheme="minorHAnsi"/>
                <w:spacing w:val="3"/>
              </w:rPr>
              <w:t xml:space="preserve"> </w:t>
            </w:r>
            <w:r w:rsidRPr="00176F30">
              <w:rPr>
                <w:rFonts w:asciiTheme="minorHAnsi" w:hAnsiTheme="minorHAnsi" w:cstheme="minorHAnsi"/>
              </w:rPr>
              <w:t xml:space="preserve">support </w:t>
            </w:r>
            <w:r w:rsidRPr="00176F30">
              <w:rPr>
                <w:rFonts w:asciiTheme="minorHAnsi" w:hAnsiTheme="minorHAnsi" w:cstheme="minorHAnsi"/>
                <w:spacing w:val="-56"/>
              </w:rPr>
              <w:t xml:space="preserve"> </w:t>
            </w:r>
            <w:r w:rsidRPr="00176F30">
              <w:rPr>
                <w:rFonts w:asciiTheme="minorHAnsi" w:hAnsiTheme="minorHAnsi" w:cstheme="minorHAnsi"/>
                <w:spacing w:val="9"/>
              </w:rPr>
              <w:t>increased</w:t>
            </w:r>
            <w:r w:rsidRPr="00176F30">
              <w:rPr>
                <w:rFonts w:asciiTheme="minorHAnsi" w:hAnsiTheme="minorHAnsi" w:cstheme="minorHAnsi"/>
                <w:spacing w:val="24"/>
              </w:rPr>
              <w:t xml:space="preserve"> </w:t>
            </w:r>
            <w:r w:rsidRPr="00176F30">
              <w:rPr>
                <w:rFonts w:asciiTheme="minorHAnsi" w:hAnsiTheme="minorHAnsi" w:cstheme="minorHAnsi"/>
                <w:spacing w:val="9"/>
              </w:rPr>
              <w:t>requirements</w:t>
            </w:r>
            <w:r w:rsidRPr="00176F30">
              <w:rPr>
                <w:rFonts w:asciiTheme="minorHAnsi" w:hAnsiTheme="minorHAnsi" w:cstheme="minorHAnsi"/>
                <w:spacing w:val="28"/>
              </w:rPr>
              <w:t xml:space="preserve"> </w:t>
            </w:r>
            <w:r w:rsidRPr="00176F30">
              <w:rPr>
                <w:rFonts w:asciiTheme="minorHAnsi" w:hAnsiTheme="minorHAnsi" w:cstheme="minorHAnsi"/>
              </w:rPr>
              <w:t>of</w:t>
            </w:r>
            <w:r w:rsidRPr="00176F30">
              <w:rPr>
                <w:rFonts w:asciiTheme="minorHAnsi" w:hAnsiTheme="minorHAnsi" w:cstheme="minorHAnsi"/>
                <w:spacing w:val="29"/>
              </w:rPr>
              <w:t xml:space="preserve"> </w:t>
            </w:r>
            <w:r w:rsidRPr="00176F30">
              <w:rPr>
                <w:rFonts w:asciiTheme="minorHAnsi" w:hAnsiTheme="minorHAnsi" w:cstheme="minorHAnsi"/>
              </w:rPr>
              <w:t>the</w:t>
            </w:r>
            <w:r w:rsidRPr="00176F30">
              <w:rPr>
                <w:rFonts w:asciiTheme="minorHAnsi" w:hAnsiTheme="minorHAnsi" w:cstheme="minorHAnsi"/>
                <w:spacing w:val="27"/>
              </w:rPr>
              <w:t xml:space="preserve"> </w:t>
            </w:r>
            <w:r w:rsidRPr="00176F30">
              <w:rPr>
                <w:rFonts w:asciiTheme="minorHAnsi" w:hAnsiTheme="minorHAnsi" w:cstheme="minorHAnsi"/>
              </w:rPr>
              <w:t>Bank</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Pr>
          <w:p w:rsidR="002E74E7" w:rsidRPr="00176F30" w:rsidRDefault="002E74E7" w:rsidP="00B02D53">
            <w:pPr>
              <w:pStyle w:val="TableParagraph"/>
              <w:spacing w:before="1"/>
              <w:rPr>
                <w:rFonts w:asciiTheme="minorHAnsi" w:hAnsiTheme="minorHAnsi" w:cstheme="minorHAnsi"/>
              </w:rPr>
            </w:pPr>
            <w:r w:rsidRPr="00176F30">
              <w:rPr>
                <w:rFonts w:asciiTheme="minorHAnsi" w:hAnsiTheme="minorHAnsi" w:cstheme="minorHAnsi"/>
                <w:spacing w:val="11"/>
              </w:rPr>
              <w:t>6.</w:t>
            </w:r>
          </w:p>
        </w:tc>
        <w:tc>
          <w:tcPr>
            <w:tcW w:w="5713" w:type="dxa"/>
          </w:tcPr>
          <w:p w:rsidR="002E74E7" w:rsidRPr="00176F30" w:rsidRDefault="002E74E7" w:rsidP="0075463B">
            <w:pPr>
              <w:pStyle w:val="TableParagraph"/>
              <w:spacing w:line="248" w:lineRule="exact"/>
              <w:ind w:left="107"/>
              <w:rPr>
                <w:rFonts w:asciiTheme="minorHAnsi" w:hAnsiTheme="minorHAnsi" w:cstheme="minorHAnsi"/>
              </w:rPr>
            </w:pPr>
            <w:r w:rsidRPr="00176F30">
              <w:rPr>
                <w:rFonts w:asciiTheme="minorHAnsi" w:hAnsiTheme="minorHAnsi" w:cstheme="minorHAnsi"/>
                <w:spacing w:val="9"/>
              </w:rPr>
              <w:t>Solution/Application</w:t>
            </w:r>
            <w:r w:rsidRPr="00176F30">
              <w:rPr>
                <w:rFonts w:asciiTheme="minorHAnsi" w:hAnsiTheme="minorHAnsi" w:cstheme="minorHAnsi"/>
                <w:spacing w:val="48"/>
              </w:rPr>
              <w:t xml:space="preserve"> </w:t>
            </w:r>
            <w:r w:rsidRPr="00176F30">
              <w:rPr>
                <w:rFonts w:asciiTheme="minorHAnsi" w:hAnsiTheme="minorHAnsi" w:cstheme="minorHAnsi"/>
              </w:rPr>
              <w:t>should</w:t>
            </w:r>
            <w:r w:rsidRPr="00176F30">
              <w:rPr>
                <w:rFonts w:asciiTheme="minorHAnsi" w:hAnsiTheme="minorHAnsi" w:cstheme="minorHAnsi"/>
                <w:spacing w:val="49"/>
              </w:rPr>
              <w:t xml:space="preserve"> </w:t>
            </w:r>
            <w:r w:rsidRPr="00176F30">
              <w:rPr>
                <w:rFonts w:asciiTheme="minorHAnsi" w:hAnsiTheme="minorHAnsi" w:cstheme="minorHAnsi"/>
              </w:rPr>
              <w:t>be</w:t>
            </w:r>
            <w:r w:rsidRPr="00176F30">
              <w:rPr>
                <w:rFonts w:asciiTheme="minorHAnsi" w:hAnsiTheme="minorHAnsi" w:cstheme="minorHAnsi"/>
                <w:spacing w:val="44"/>
              </w:rPr>
              <w:t xml:space="preserve"> </w:t>
            </w:r>
            <w:r w:rsidR="0075463B" w:rsidRPr="00176F30">
              <w:rPr>
                <w:rFonts w:asciiTheme="minorHAnsi" w:hAnsiTheme="minorHAnsi" w:cstheme="minorHAnsi"/>
                <w:spacing w:val="9"/>
              </w:rPr>
              <w:t>platform agnostic.</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91"/>
        </w:trPr>
        <w:tc>
          <w:tcPr>
            <w:tcW w:w="711" w:type="dxa"/>
          </w:tcPr>
          <w:p w:rsidR="002E74E7" w:rsidRPr="00176F30" w:rsidRDefault="002E74E7" w:rsidP="00B02D53">
            <w:pPr>
              <w:pStyle w:val="TableParagraph"/>
              <w:spacing w:line="248" w:lineRule="exact"/>
              <w:rPr>
                <w:rFonts w:asciiTheme="minorHAnsi" w:hAnsiTheme="minorHAnsi" w:cstheme="minorHAnsi"/>
              </w:rPr>
            </w:pPr>
            <w:r w:rsidRPr="00176F30">
              <w:rPr>
                <w:rFonts w:asciiTheme="minorHAnsi" w:hAnsiTheme="minorHAnsi" w:cstheme="minorHAnsi"/>
                <w:spacing w:val="11"/>
              </w:rPr>
              <w:t>7.</w:t>
            </w:r>
          </w:p>
        </w:tc>
        <w:tc>
          <w:tcPr>
            <w:tcW w:w="5713" w:type="dxa"/>
          </w:tcPr>
          <w:p w:rsidR="002E74E7" w:rsidRPr="00176F30" w:rsidRDefault="002E74E7" w:rsidP="006A6986">
            <w:pPr>
              <w:pStyle w:val="TableParagraph"/>
              <w:spacing w:before="1" w:line="242" w:lineRule="auto"/>
              <w:ind w:left="107"/>
              <w:rPr>
                <w:rFonts w:asciiTheme="minorHAnsi" w:hAnsiTheme="minorHAnsi" w:cstheme="minorHAnsi"/>
              </w:rPr>
            </w:pPr>
            <w:r w:rsidRPr="00176F30">
              <w:rPr>
                <w:rFonts w:asciiTheme="minorHAnsi" w:hAnsiTheme="minorHAnsi" w:cstheme="minorHAnsi"/>
                <w:spacing w:val="9"/>
              </w:rPr>
              <w:t>Load/Stress/Performance</w:t>
            </w:r>
            <w:r w:rsidRPr="00176F30">
              <w:rPr>
                <w:rFonts w:asciiTheme="minorHAnsi" w:hAnsiTheme="minorHAnsi" w:cstheme="minorHAnsi"/>
                <w:spacing w:val="66"/>
              </w:rPr>
              <w:t xml:space="preserve"> </w:t>
            </w:r>
            <w:r w:rsidRPr="00176F30">
              <w:rPr>
                <w:rFonts w:asciiTheme="minorHAnsi" w:hAnsiTheme="minorHAnsi" w:cstheme="minorHAnsi"/>
              </w:rPr>
              <w:t>reports</w:t>
            </w:r>
            <w:r w:rsidRPr="00176F30">
              <w:rPr>
                <w:rFonts w:asciiTheme="minorHAnsi" w:hAnsiTheme="minorHAnsi" w:cstheme="minorHAnsi"/>
                <w:spacing w:val="13"/>
              </w:rPr>
              <w:t xml:space="preserve"> </w:t>
            </w:r>
            <w:r w:rsidRPr="00176F30">
              <w:rPr>
                <w:rFonts w:asciiTheme="minorHAnsi" w:hAnsiTheme="minorHAnsi" w:cstheme="minorHAnsi"/>
              </w:rPr>
              <w:t>are</w:t>
            </w:r>
            <w:r w:rsidRPr="00176F30">
              <w:rPr>
                <w:rFonts w:asciiTheme="minorHAnsi" w:hAnsiTheme="minorHAnsi" w:cstheme="minorHAnsi"/>
                <w:spacing w:val="13"/>
              </w:rPr>
              <w:t xml:space="preserve"> </w:t>
            </w:r>
            <w:r w:rsidRPr="00176F30">
              <w:rPr>
                <w:rFonts w:asciiTheme="minorHAnsi" w:hAnsiTheme="minorHAnsi" w:cstheme="minorHAnsi"/>
              </w:rPr>
              <w:t>available</w:t>
            </w:r>
            <w:r w:rsidRPr="00176F30">
              <w:rPr>
                <w:rFonts w:asciiTheme="minorHAnsi" w:hAnsiTheme="minorHAnsi" w:cstheme="minorHAnsi"/>
                <w:spacing w:val="8"/>
              </w:rPr>
              <w:t xml:space="preserve"> </w:t>
            </w:r>
            <w:r w:rsidRPr="00176F30">
              <w:rPr>
                <w:rFonts w:asciiTheme="minorHAnsi" w:hAnsiTheme="minorHAnsi" w:cstheme="minorHAnsi"/>
              </w:rPr>
              <w:t>for</w:t>
            </w:r>
            <w:r w:rsidRPr="00176F30">
              <w:rPr>
                <w:rFonts w:asciiTheme="minorHAnsi" w:hAnsiTheme="minorHAnsi" w:cstheme="minorHAnsi"/>
                <w:spacing w:val="-56"/>
              </w:rPr>
              <w:t xml:space="preserve"> </w:t>
            </w:r>
            <w:r w:rsidRPr="00176F30">
              <w:rPr>
                <w:rFonts w:asciiTheme="minorHAnsi" w:hAnsiTheme="minorHAnsi" w:cstheme="minorHAnsi"/>
                <w:spacing w:val="9"/>
              </w:rPr>
              <w:t>prescribed</w:t>
            </w:r>
            <w:r w:rsidRPr="00176F30">
              <w:rPr>
                <w:rFonts w:asciiTheme="minorHAnsi" w:hAnsiTheme="minorHAnsi" w:cstheme="minorHAnsi"/>
                <w:spacing w:val="23"/>
              </w:rPr>
              <w:t xml:space="preserve"> </w:t>
            </w:r>
            <w:r w:rsidRPr="00176F30">
              <w:rPr>
                <w:rFonts w:asciiTheme="minorHAnsi" w:hAnsiTheme="minorHAnsi" w:cstheme="minorHAnsi"/>
              </w:rPr>
              <w:t>combination</w:t>
            </w:r>
            <w:r w:rsidRPr="00176F30">
              <w:rPr>
                <w:rFonts w:asciiTheme="minorHAnsi" w:hAnsiTheme="minorHAnsi" w:cstheme="minorHAnsi"/>
                <w:spacing w:val="35"/>
              </w:rPr>
              <w:t xml:space="preserve"> </w:t>
            </w:r>
            <w:r w:rsidRPr="00176F30">
              <w:rPr>
                <w:rFonts w:asciiTheme="minorHAnsi" w:hAnsiTheme="minorHAnsi" w:cstheme="minorHAnsi"/>
              </w:rPr>
              <w:t>of</w:t>
            </w:r>
            <w:r w:rsidRPr="00176F30">
              <w:rPr>
                <w:rFonts w:asciiTheme="minorHAnsi" w:hAnsiTheme="minorHAnsi" w:cstheme="minorHAnsi"/>
                <w:spacing w:val="33"/>
              </w:rPr>
              <w:t xml:space="preserve"> </w:t>
            </w:r>
            <w:r w:rsidRPr="00176F30">
              <w:rPr>
                <w:rFonts w:asciiTheme="minorHAnsi" w:hAnsiTheme="minorHAnsi" w:cstheme="minorHAnsi"/>
              </w:rPr>
              <w:t>OS,</w:t>
            </w:r>
            <w:r w:rsidRPr="00176F30">
              <w:rPr>
                <w:rFonts w:asciiTheme="minorHAnsi" w:hAnsiTheme="minorHAnsi" w:cstheme="minorHAnsi"/>
                <w:spacing w:val="33"/>
              </w:rPr>
              <w:t xml:space="preserve"> </w:t>
            </w:r>
            <w:r w:rsidRPr="00176F30">
              <w:rPr>
                <w:rFonts w:asciiTheme="minorHAnsi" w:hAnsiTheme="minorHAnsi" w:cstheme="minorHAnsi"/>
              </w:rPr>
              <w:t>DB,</w:t>
            </w:r>
            <w:r w:rsidRPr="00176F30">
              <w:rPr>
                <w:rFonts w:asciiTheme="minorHAnsi" w:hAnsiTheme="minorHAnsi" w:cstheme="minorHAnsi"/>
                <w:spacing w:val="33"/>
              </w:rPr>
              <w:t xml:space="preserve"> </w:t>
            </w:r>
            <w:r w:rsidRPr="00176F30">
              <w:rPr>
                <w:rFonts w:asciiTheme="minorHAnsi" w:hAnsiTheme="minorHAnsi" w:cstheme="minorHAnsi"/>
                <w:spacing w:val="9"/>
              </w:rPr>
              <w:t>Middleware &amp; e</w:t>
            </w:r>
            <w:r w:rsidRPr="00176F30">
              <w:rPr>
                <w:rFonts w:asciiTheme="minorHAnsi" w:hAnsiTheme="minorHAnsi" w:cstheme="minorHAnsi"/>
              </w:rPr>
              <w:t>tc.</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351"/>
        </w:trPr>
        <w:tc>
          <w:tcPr>
            <w:tcW w:w="711" w:type="dxa"/>
          </w:tcPr>
          <w:p w:rsidR="002E74E7" w:rsidRPr="00176F30" w:rsidRDefault="002E74E7" w:rsidP="006A6986">
            <w:pPr>
              <w:pStyle w:val="TableParagraph"/>
              <w:spacing w:before="1"/>
              <w:ind w:left="108"/>
              <w:rPr>
                <w:rFonts w:asciiTheme="minorHAnsi" w:hAnsiTheme="minorHAnsi" w:cstheme="minorHAnsi"/>
              </w:rPr>
            </w:pPr>
            <w:r w:rsidRPr="00176F30">
              <w:rPr>
                <w:rFonts w:asciiTheme="minorHAnsi" w:hAnsiTheme="minorHAnsi" w:cstheme="minorHAnsi"/>
                <w:b/>
              </w:rPr>
              <w:t>D</w:t>
            </w:r>
          </w:p>
        </w:tc>
        <w:tc>
          <w:tcPr>
            <w:tcW w:w="5713" w:type="dxa"/>
          </w:tcPr>
          <w:p w:rsidR="002E74E7" w:rsidRPr="00176F30" w:rsidRDefault="002E74E7" w:rsidP="006A6986">
            <w:pPr>
              <w:pStyle w:val="TableParagraph"/>
              <w:spacing w:before="3" w:line="231" w:lineRule="exact"/>
              <w:ind w:left="107"/>
              <w:rPr>
                <w:rFonts w:asciiTheme="minorHAnsi" w:hAnsiTheme="minorHAnsi" w:cstheme="minorHAnsi"/>
              </w:rPr>
            </w:pPr>
            <w:r w:rsidRPr="00176F30">
              <w:rPr>
                <w:rFonts w:asciiTheme="minorHAnsi" w:hAnsiTheme="minorHAnsi" w:cstheme="minorHAnsi"/>
                <w:b/>
                <w:spacing w:val="9"/>
              </w:rPr>
              <w:t>Availability</w:t>
            </w:r>
            <w:r w:rsidRPr="00176F30">
              <w:rPr>
                <w:rFonts w:asciiTheme="minorHAnsi" w:hAnsiTheme="minorHAnsi" w:cstheme="minorHAnsi"/>
                <w:b/>
                <w:spacing w:val="24"/>
              </w:rPr>
              <w:t xml:space="preserve"> </w:t>
            </w:r>
            <w:r w:rsidRPr="00176F30">
              <w:rPr>
                <w:rFonts w:asciiTheme="minorHAnsi" w:hAnsiTheme="minorHAnsi" w:cstheme="minorHAnsi"/>
                <w:b/>
                <w:spacing w:val="11"/>
              </w:rPr>
              <w:t>Parameters</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253"/>
        </w:trPr>
        <w:tc>
          <w:tcPr>
            <w:tcW w:w="711" w:type="dxa"/>
          </w:tcPr>
          <w:p w:rsidR="002E74E7" w:rsidRPr="00176F30" w:rsidRDefault="002E74E7" w:rsidP="00B02D53">
            <w:pPr>
              <w:pStyle w:val="TableParagraph"/>
              <w:spacing w:line="234" w:lineRule="exact"/>
              <w:rPr>
                <w:rFonts w:asciiTheme="minorHAnsi" w:hAnsiTheme="minorHAnsi" w:cstheme="minorHAnsi"/>
                <w:b/>
              </w:rPr>
            </w:pPr>
            <w:r w:rsidRPr="00176F30">
              <w:rPr>
                <w:rFonts w:asciiTheme="minorHAnsi" w:hAnsiTheme="minorHAnsi" w:cstheme="minorHAnsi"/>
                <w:spacing w:val="11"/>
              </w:rPr>
              <w:t>1.</w:t>
            </w:r>
          </w:p>
        </w:tc>
        <w:tc>
          <w:tcPr>
            <w:tcW w:w="5713" w:type="dxa"/>
          </w:tcPr>
          <w:p w:rsidR="002E74E7" w:rsidRPr="00176F30" w:rsidRDefault="002E74E7" w:rsidP="006A6986">
            <w:pPr>
              <w:pStyle w:val="TableParagraph"/>
              <w:spacing w:line="234" w:lineRule="exact"/>
              <w:ind w:left="107"/>
              <w:rPr>
                <w:rFonts w:asciiTheme="minorHAnsi" w:hAnsiTheme="minorHAnsi" w:cstheme="minorHAnsi"/>
                <w:b/>
              </w:rPr>
            </w:pPr>
            <w:r w:rsidRPr="00176F30">
              <w:rPr>
                <w:rFonts w:asciiTheme="minorHAnsi" w:hAnsiTheme="minorHAnsi" w:cstheme="minorHAnsi"/>
              </w:rPr>
              <w:t>The</w:t>
            </w:r>
            <w:r w:rsidRPr="00176F30">
              <w:rPr>
                <w:rFonts w:asciiTheme="minorHAnsi" w:hAnsiTheme="minorHAnsi" w:cstheme="minorHAnsi"/>
                <w:spacing w:val="65"/>
              </w:rPr>
              <w:t xml:space="preserve"> </w:t>
            </w:r>
            <w:r w:rsidRPr="00176F30">
              <w:rPr>
                <w:rFonts w:asciiTheme="minorHAnsi" w:hAnsiTheme="minorHAnsi" w:cstheme="minorHAnsi"/>
              </w:rPr>
              <w:t>solution</w:t>
            </w:r>
            <w:r w:rsidRPr="00176F30">
              <w:rPr>
                <w:rFonts w:asciiTheme="minorHAnsi" w:hAnsiTheme="minorHAnsi" w:cstheme="minorHAnsi"/>
                <w:spacing w:val="69"/>
              </w:rPr>
              <w:t xml:space="preserve"> </w:t>
            </w:r>
            <w:r w:rsidRPr="00176F30">
              <w:rPr>
                <w:rFonts w:asciiTheme="minorHAnsi" w:hAnsiTheme="minorHAnsi" w:cstheme="minorHAnsi"/>
              </w:rPr>
              <w:t>should</w:t>
            </w:r>
            <w:r w:rsidRPr="00176F30">
              <w:rPr>
                <w:rFonts w:asciiTheme="minorHAnsi" w:hAnsiTheme="minorHAnsi" w:cstheme="minorHAnsi"/>
                <w:spacing w:val="69"/>
              </w:rPr>
              <w:t xml:space="preserve"> </w:t>
            </w:r>
            <w:r w:rsidRPr="00176F30">
              <w:rPr>
                <w:rFonts w:asciiTheme="minorHAnsi" w:hAnsiTheme="minorHAnsi" w:cstheme="minorHAnsi"/>
              </w:rPr>
              <w:t>be</w:t>
            </w:r>
            <w:r w:rsidRPr="00176F30">
              <w:rPr>
                <w:rFonts w:asciiTheme="minorHAnsi" w:hAnsiTheme="minorHAnsi" w:cstheme="minorHAnsi"/>
                <w:spacing w:val="69"/>
              </w:rPr>
              <w:t xml:space="preserve"> </w:t>
            </w:r>
            <w:r w:rsidRPr="00176F30">
              <w:rPr>
                <w:rFonts w:asciiTheme="minorHAnsi" w:hAnsiTheme="minorHAnsi" w:cstheme="minorHAnsi"/>
              </w:rPr>
              <w:t>available</w:t>
            </w:r>
            <w:r w:rsidRPr="00176F30">
              <w:rPr>
                <w:rFonts w:asciiTheme="minorHAnsi" w:hAnsiTheme="minorHAnsi" w:cstheme="minorHAnsi"/>
                <w:spacing w:val="68"/>
              </w:rPr>
              <w:t xml:space="preserve"> </w:t>
            </w:r>
            <w:r w:rsidRPr="00176F30">
              <w:rPr>
                <w:rFonts w:asciiTheme="minorHAnsi" w:hAnsiTheme="minorHAnsi" w:cstheme="minorHAnsi"/>
              </w:rPr>
              <w:t>24*7</w:t>
            </w:r>
          </w:p>
        </w:tc>
        <w:tc>
          <w:tcPr>
            <w:tcW w:w="851" w:type="dxa"/>
          </w:tcPr>
          <w:p w:rsidR="002E74E7" w:rsidRPr="00176F30" w:rsidRDefault="002E74E7" w:rsidP="006A6986">
            <w:pPr>
              <w:pStyle w:val="TableParagraph"/>
              <w:rPr>
                <w:rFonts w:asciiTheme="minorHAnsi" w:hAnsiTheme="minorHAnsi" w:cstheme="minorHAnsi"/>
                <w:sz w:val="18"/>
              </w:rPr>
            </w:pPr>
          </w:p>
        </w:tc>
        <w:tc>
          <w:tcPr>
            <w:tcW w:w="1330" w:type="dxa"/>
          </w:tcPr>
          <w:p w:rsidR="002E74E7" w:rsidRPr="00176F30" w:rsidRDefault="002E74E7" w:rsidP="006A6986">
            <w:pPr>
              <w:pStyle w:val="TableParagraph"/>
              <w:rPr>
                <w:rFonts w:asciiTheme="minorHAnsi" w:hAnsiTheme="minorHAnsi" w:cstheme="minorHAnsi"/>
                <w:sz w:val="18"/>
              </w:rPr>
            </w:pPr>
          </w:p>
        </w:tc>
      </w:tr>
      <w:tr w:rsidR="002E74E7" w:rsidTr="002E74E7">
        <w:trPr>
          <w:trHeight w:val="251"/>
        </w:trPr>
        <w:tc>
          <w:tcPr>
            <w:tcW w:w="711" w:type="dxa"/>
          </w:tcPr>
          <w:p w:rsidR="002E74E7" w:rsidRPr="00176F30" w:rsidRDefault="002E74E7" w:rsidP="00B02D53">
            <w:pPr>
              <w:pStyle w:val="TableParagraph"/>
              <w:spacing w:before="1" w:line="231" w:lineRule="exact"/>
              <w:rPr>
                <w:rFonts w:asciiTheme="minorHAnsi" w:hAnsiTheme="minorHAnsi" w:cstheme="minorHAnsi"/>
              </w:rPr>
            </w:pPr>
            <w:r w:rsidRPr="00176F30">
              <w:rPr>
                <w:rFonts w:asciiTheme="minorHAnsi" w:hAnsiTheme="minorHAnsi" w:cstheme="minorHAnsi"/>
                <w:spacing w:val="11"/>
              </w:rPr>
              <w:t>2.</w:t>
            </w:r>
          </w:p>
        </w:tc>
        <w:tc>
          <w:tcPr>
            <w:tcW w:w="5713" w:type="dxa"/>
          </w:tcPr>
          <w:p w:rsidR="002E74E7" w:rsidRPr="00176F30" w:rsidRDefault="002E74E7" w:rsidP="006A6986">
            <w:pPr>
              <w:pStyle w:val="TableParagraph"/>
              <w:spacing w:before="1" w:line="231" w:lineRule="exact"/>
              <w:ind w:left="107"/>
              <w:rPr>
                <w:rFonts w:asciiTheme="minorHAnsi" w:hAnsiTheme="minorHAnsi" w:cstheme="minorHAnsi"/>
              </w:rPr>
            </w:pPr>
            <w:r w:rsidRPr="00176F30">
              <w:rPr>
                <w:rFonts w:asciiTheme="minorHAnsi" w:hAnsiTheme="minorHAnsi" w:cstheme="minorHAnsi"/>
                <w:spacing w:val="9"/>
              </w:rPr>
              <w:t>Automatic</w:t>
            </w:r>
            <w:r w:rsidRPr="00176F30">
              <w:rPr>
                <w:rFonts w:asciiTheme="minorHAnsi" w:hAnsiTheme="minorHAnsi" w:cstheme="minorHAnsi"/>
                <w:spacing w:val="9"/>
              </w:rPr>
              <w:tab/>
              <w:t>notification/reporting</w:t>
            </w:r>
            <w:r w:rsidRPr="00176F30">
              <w:rPr>
                <w:rFonts w:asciiTheme="minorHAnsi" w:hAnsiTheme="minorHAnsi" w:cstheme="minorHAnsi"/>
                <w:spacing w:val="9"/>
              </w:rPr>
              <w:tab/>
            </w:r>
            <w:r w:rsidRPr="00176F30">
              <w:rPr>
                <w:rFonts w:asciiTheme="minorHAnsi" w:hAnsiTheme="minorHAnsi" w:cstheme="minorHAnsi"/>
              </w:rPr>
              <w:t>of application</w:t>
            </w:r>
            <w:r w:rsidRPr="00176F30">
              <w:rPr>
                <w:rFonts w:asciiTheme="minorHAnsi" w:hAnsiTheme="minorHAnsi" w:cstheme="minorHAnsi"/>
                <w:spacing w:val="1"/>
              </w:rPr>
              <w:t xml:space="preserve"> </w:t>
            </w:r>
            <w:r w:rsidRPr="00176F30">
              <w:rPr>
                <w:rFonts w:asciiTheme="minorHAnsi" w:hAnsiTheme="minorHAnsi" w:cstheme="minorHAnsi"/>
                <w:spacing w:val="9"/>
              </w:rPr>
              <w:t>unavailability</w:t>
            </w:r>
            <w:r w:rsidRPr="00176F30">
              <w:rPr>
                <w:rFonts w:asciiTheme="minorHAnsi" w:hAnsiTheme="minorHAnsi" w:cstheme="minorHAnsi"/>
                <w:spacing w:val="31"/>
              </w:rPr>
              <w:t xml:space="preserve"> </w:t>
            </w:r>
            <w:r w:rsidRPr="00176F30">
              <w:rPr>
                <w:rFonts w:asciiTheme="minorHAnsi" w:hAnsiTheme="minorHAnsi" w:cstheme="minorHAnsi"/>
              </w:rPr>
              <w:t>through</w:t>
            </w:r>
            <w:r w:rsidRPr="00176F30">
              <w:rPr>
                <w:rFonts w:asciiTheme="minorHAnsi" w:hAnsiTheme="minorHAnsi" w:cstheme="minorHAnsi"/>
                <w:spacing w:val="33"/>
              </w:rPr>
              <w:t xml:space="preserve"> </w:t>
            </w:r>
            <w:r w:rsidRPr="00176F30">
              <w:rPr>
                <w:rFonts w:asciiTheme="minorHAnsi" w:hAnsiTheme="minorHAnsi" w:cstheme="minorHAnsi"/>
              </w:rPr>
              <w:t>mails,</w:t>
            </w:r>
            <w:r w:rsidRPr="00176F30">
              <w:rPr>
                <w:rFonts w:asciiTheme="minorHAnsi" w:hAnsiTheme="minorHAnsi" w:cstheme="minorHAnsi"/>
                <w:spacing w:val="38"/>
              </w:rPr>
              <w:t xml:space="preserve"> </w:t>
            </w:r>
            <w:r w:rsidRPr="00176F30">
              <w:rPr>
                <w:rFonts w:asciiTheme="minorHAnsi" w:hAnsiTheme="minorHAnsi" w:cstheme="minorHAnsi"/>
              </w:rPr>
              <w:t>SMSs,</w:t>
            </w:r>
            <w:r w:rsidRPr="00176F30">
              <w:rPr>
                <w:rFonts w:asciiTheme="minorHAnsi" w:hAnsiTheme="minorHAnsi" w:cstheme="minorHAnsi"/>
                <w:spacing w:val="34"/>
              </w:rPr>
              <w:t xml:space="preserve"> </w:t>
            </w:r>
            <w:r w:rsidRPr="00176F30">
              <w:rPr>
                <w:rFonts w:asciiTheme="minorHAnsi" w:hAnsiTheme="minorHAnsi" w:cstheme="minorHAnsi"/>
              </w:rPr>
              <w:t>etc.</w:t>
            </w:r>
          </w:p>
        </w:tc>
        <w:tc>
          <w:tcPr>
            <w:tcW w:w="851" w:type="dxa"/>
          </w:tcPr>
          <w:p w:rsidR="002E74E7" w:rsidRPr="00176F30" w:rsidRDefault="002E74E7" w:rsidP="006A6986">
            <w:pPr>
              <w:pStyle w:val="TableParagraph"/>
              <w:rPr>
                <w:rFonts w:asciiTheme="minorHAnsi" w:hAnsiTheme="minorHAnsi" w:cstheme="minorHAnsi"/>
                <w:sz w:val="18"/>
              </w:rPr>
            </w:pPr>
          </w:p>
        </w:tc>
        <w:tc>
          <w:tcPr>
            <w:tcW w:w="1330" w:type="dxa"/>
          </w:tcPr>
          <w:p w:rsidR="002E74E7" w:rsidRPr="00176F30" w:rsidRDefault="002E74E7" w:rsidP="006A6986">
            <w:pPr>
              <w:pStyle w:val="TableParagraph"/>
              <w:rPr>
                <w:rFonts w:asciiTheme="minorHAnsi" w:hAnsiTheme="minorHAnsi" w:cstheme="minorHAnsi"/>
                <w:sz w:val="18"/>
              </w:rPr>
            </w:pPr>
          </w:p>
        </w:tc>
      </w:tr>
      <w:tr w:rsidR="005E41E8" w:rsidTr="002E74E7">
        <w:trPr>
          <w:trHeight w:val="259"/>
        </w:trPr>
        <w:tc>
          <w:tcPr>
            <w:tcW w:w="711" w:type="dxa"/>
          </w:tcPr>
          <w:p w:rsidR="005E41E8" w:rsidRPr="00176F30" w:rsidRDefault="005E41E8" w:rsidP="00B02D53">
            <w:pPr>
              <w:pStyle w:val="TableParagraph"/>
              <w:spacing w:before="1" w:line="231" w:lineRule="exact"/>
              <w:rPr>
                <w:rFonts w:asciiTheme="minorHAnsi" w:hAnsiTheme="minorHAnsi" w:cstheme="minorHAnsi"/>
                <w:spacing w:val="9"/>
              </w:rPr>
            </w:pPr>
            <w:r w:rsidRPr="00176F30">
              <w:rPr>
                <w:rFonts w:asciiTheme="minorHAnsi" w:hAnsiTheme="minorHAnsi" w:cstheme="minorHAnsi"/>
                <w:spacing w:val="9"/>
              </w:rPr>
              <w:t>3.</w:t>
            </w:r>
          </w:p>
        </w:tc>
        <w:tc>
          <w:tcPr>
            <w:tcW w:w="5713" w:type="dxa"/>
          </w:tcPr>
          <w:p w:rsidR="005E41E8" w:rsidRPr="00176F30" w:rsidRDefault="005E41E8" w:rsidP="005E41E8">
            <w:pPr>
              <w:pStyle w:val="TableParagraph"/>
              <w:tabs>
                <w:tab w:val="left" w:pos="1422"/>
                <w:tab w:val="left" w:pos="3883"/>
                <w:tab w:val="left" w:pos="4328"/>
              </w:tabs>
              <w:spacing w:line="231" w:lineRule="exact"/>
              <w:ind w:left="107" w:right="215"/>
              <w:rPr>
                <w:rFonts w:asciiTheme="minorHAnsi" w:hAnsiTheme="minorHAnsi" w:cstheme="minorHAnsi"/>
                <w:spacing w:val="9"/>
              </w:rPr>
            </w:pPr>
            <w:r w:rsidRPr="00176F30">
              <w:rPr>
                <w:rFonts w:asciiTheme="minorHAnsi" w:hAnsiTheme="minorHAnsi" w:cstheme="minorHAnsi"/>
                <w:spacing w:val="9"/>
              </w:rPr>
              <w:t>Automated Generation of Monthly availability report</w:t>
            </w:r>
          </w:p>
        </w:tc>
        <w:tc>
          <w:tcPr>
            <w:tcW w:w="851" w:type="dxa"/>
          </w:tcPr>
          <w:p w:rsidR="005E41E8" w:rsidRPr="00176F30" w:rsidRDefault="005E41E8" w:rsidP="006A6986">
            <w:pPr>
              <w:pStyle w:val="TableParagraph"/>
              <w:rPr>
                <w:rFonts w:asciiTheme="minorHAnsi" w:hAnsiTheme="minorHAnsi" w:cstheme="minorHAnsi"/>
                <w:sz w:val="20"/>
              </w:rPr>
            </w:pPr>
          </w:p>
        </w:tc>
        <w:tc>
          <w:tcPr>
            <w:tcW w:w="1330" w:type="dxa"/>
          </w:tcPr>
          <w:p w:rsidR="005E41E8" w:rsidRPr="00176F30" w:rsidRDefault="005E41E8" w:rsidP="006A6986">
            <w:pPr>
              <w:pStyle w:val="TableParagraph"/>
              <w:rPr>
                <w:rFonts w:asciiTheme="minorHAnsi" w:hAnsiTheme="minorHAnsi" w:cstheme="minorHAnsi"/>
                <w:sz w:val="20"/>
              </w:rPr>
            </w:pPr>
          </w:p>
        </w:tc>
      </w:tr>
      <w:tr w:rsidR="002E74E7" w:rsidTr="002E74E7">
        <w:trPr>
          <w:trHeight w:val="259"/>
        </w:trPr>
        <w:tc>
          <w:tcPr>
            <w:tcW w:w="711" w:type="dxa"/>
          </w:tcPr>
          <w:p w:rsidR="002E74E7" w:rsidRPr="00176F30" w:rsidRDefault="002E74E7" w:rsidP="006A6986">
            <w:pPr>
              <w:pStyle w:val="TableParagraph"/>
              <w:spacing w:before="1"/>
              <w:ind w:left="108"/>
              <w:rPr>
                <w:rFonts w:asciiTheme="minorHAnsi" w:hAnsiTheme="minorHAnsi" w:cstheme="minorHAnsi"/>
              </w:rPr>
            </w:pPr>
            <w:r w:rsidRPr="00176F30">
              <w:rPr>
                <w:rFonts w:asciiTheme="minorHAnsi" w:hAnsiTheme="minorHAnsi" w:cstheme="minorHAnsi"/>
                <w:b/>
              </w:rPr>
              <w:t>E</w:t>
            </w:r>
          </w:p>
        </w:tc>
        <w:tc>
          <w:tcPr>
            <w:tcW w:w="5713" w:type="dxa"/>
          </w:tcPr>
          <w:p w:rsidR="002E74E7" w:rsidRPr="00176F30" w:rsidRDefault="002E74E7" w:rsidP="006A6986">
            <w:pPr>
              <w:pStyle w:val="TableParagraph"/>
              <w:tabs>
                <w:tab w:val="left" w:pos="1422"/>
                <w:tab w:val="left" w:pos="3883"/>
                <w:tab w:val="left" w:pos="4328"/>
              </w:tabs>
              <w:spacing w:line="254" w:lineRule="exact"/>
              <w:ind w:left="107" w:right="215"/>
              <w:rPr>
                <w:rFonts w:asciiTheme="minorHAnsi" w:hAnsiTheme="minorHAnsi" w:cstheme="minorHAnsi"/>
              </w:rPr>
            </w:pPr>
            <w:r w:rsidRPr="00176F30">
              <w:rPr>
                <w:rFonts w:asciiTheme="minorHAnsi" w:hAnsiTheme="minorHAnsi" w:cstheme="minorHAnsi"/>
                <w:b/>
              </w:rPr>
              <w:t>Security</w:t>
            </w:r>
            <w:r w:rsidRPr="00176F30">
              <w:rPr>
                <w:rFonts w:asciiTheme="minorHAnsi" w:hAnsiTheme="minorHAnsi" w:cstheme="minorHAnsi"/>
                <w:b/>
                <w:spacing w:val="67"/>
              </w:rPr>
              <w:t xml:space="preserve"> </w:t>
            </w:r>
            <w:r w:rsidRPr="00176F30">
              <w:rPr>
                <w:rFonts w:asciiTheme="minorHAnsi" w:hAnsiTheme="minorHAnsi" w:cstheme="minorHAnsi"/>
                <w:b/>
              </w:rPr>
              <w:t>/</w:t>
            </w:r>
            <w:r w:rsidRPr="00176F30">
              <w:rPr>
                <w:rFonts w:asciiTheme="minorHAnsi" w:hAnsiTheme="minorHAnsi" w:cstheme="minorHAnsi"/>
                <w:b/>
                <w:spacing w:val="71"/>
              </w:rPr>
              <w:t xml:space="preserve"> </w:t>
            </w:r>
            <w:r w:rsidRPr="00176F30">
              <w:rPr>
                <w:rFonts w:asciiTheme="minorHAnsi" w:hAnsiTheme="minorHAnsi" w:cstheme="minorHAnsi"/>
                <w:b/>
              </w:rPr>
              <w:t>Data</w:t>
            </w:r>
            <w:r w:rsidRPr="00176F30">
              <w:rPr>
                <w:rFonts w:asciiTheme="minorHAnsi" w:hAnsiTheme="minorHAnsi" w:cstheme="minorHAnsi"/>
                <w:b/>
                <w:spacing w:val="67"/>
              </w:rPr>
              <w:t xml:space="preserve"> </w:t>
            </w:r>
            <w:r w:rsidRPr="00176F30">
              <w:rPr>
                <w:rFonts w:asciiTheme="minorHAnsi" w:hAnsiTheme="minorHAnsi" w:cstheme="minorHAnsi"/>
                <w:b/>
              </w:rPr>
              <w:t>Integrity</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252"/>
        </w:trPr>
        <w:tc>
          <w:tcPr>
            <w:tcW w:w="711" w:type="dxa"/>
          </w:tcPr>
          <w:p w:rsidR="002E74E7" w:rsidRPr="00176F30" w:rsidRDefault="002E74E7" w:rsidP="00B02D53">
            <w:pPr>
              <w:pStyle w:val="TableParagraph"/>
              <w:spacing w:line="232" w:lineRule="exact"/>
              <w:rPr>
                <w:rFonts w:asciiTheme="minorHAnsi" w:hAnsiTheme="minorHAnsi" w:cstheme="minorHAnsi"/>
                <w:b/>
              </w:rPr>
            </w:pPr>
            <w:r w:rsidRPr="00176F30">
              <w:rPr>
                <w:rFonts w:asciiTheme="minorHAnsi" w:hAnsiTheme="minorHAnsi" w:cstheme="minorHAnsi"/>
                <w:spacing w:val="11"/>
              </w:rPr>
              <w:t>1.</w:t>
            </w:r>
          </w:p>
        </w:tc>
        <w:tc>
          <w:tcPr>
            <w:tcW w:w="5713" w:type="dxa"/>
          </w:tcPr>
          <w:p w:rsidR="002E74E7" w:rsidRPr="00176F30" w:rsidRDefault="002E74E7" w:rsidP="006A6986">
            <w:pPr>
              <w:pStyle w:val="TableParagraph"/>
              <w:spacing w:line="232" w:lineRule="exact"/>
              <w:ind w:left="107"/>
              <w:rPr>
                <w:rFonts w:asciiTheme="minorHAnsi" w:hAnsiTheme="minorHAnsi" w:cstheme="minorHAnsi"/>
                <w:b/>
              </w:rPr>
            </w:pPr>
            <w:r w:rsidRPr="00176F30">
              <w:rPr>
                <w:rFonts w:asciiTheme="minorHAnsi" w:hAnsiTheme="minorHAnsi" w:cstheme="minorHAnsi"/>
                <w:spacing w:val="9"/>
              </w:rPr>
              <w:t>Integrity</w:t>
            </w:r>
            <w:r w:rsidRPr="00176F30">
              <w:rPr>
                <w:rFonts w:asciiTheme="minorHAnsi" w:hAnsiTheme="minorHAnsi" w:cstheme="minorHAnsi"/>
                <w:spacing w:val="37"/>
              </w:rPr>
              <w:t xml:space="preserve"> </w:t>
            </w:r>
            <w:r w:rsidRPr="00176F30">
              <w:rPr>
                <w:rFonts w:asciiTheme="minorHAnsi" w:hAnsiTheme="minorHAnsi" w:cstheme="minorHAnsi"/>
              </w:rPr>
              <w:t>of</w:t>
            </w:r>
            <w:r w:rsidRPr="00176F30">
              <w:rPr>
                <w:rFonts w:asciiTheme="minorHAnsi" w:hAnsiTheme="minorHAnsi" w:cstheme="minorHAnsi"/>
                <w:spacing w:val="42"/>
              </w:rPr>
              <w:t xml:space="preserve"> </w:t>
            </w:r>
            <w:r w:rsidRPr="00176F30">
              <w:rPr>
                <w:rFonts w:asciiTheme="minorHAnsi" w:hAnsiTheme="minorHAnsi" w:cstheme="minorHAnsi"/>
              </w:rPr>
              <w:t>data</w:t>
            </w:r>
            <w:r w:rsidRPr="00176F30">
              <w:rPr>
                <w:rFonts w:asciiTheme="minorHAnsi" w:hAnsiTheme="minorHAnsi" w:cstheme="minorHAnsi"/>
                <w:spacing w:val="37"/>
              </w:rPr>
              <w:t xml:space="preserve"> </w:t>
            </w:r>
            <w:r w:rsidRPr="00176F30">
              <w:rPr>
                <w:rFonts w:asciiTheme="minorHAnsi" w:hAnsiTheme="minorHAnsi" w:cstheme="minorHAnsi"/>
              </w:rPr>
              <w:t>to</w:t>
            </w:r>
            <w:r w:rsidRPr="00176F30">
              <w:rPr>
                <w:rFonts w:asciiTheme="minorHAnsi" w:hAnsiTheme="minorHAnsi" w:cstheme="minorHAnsi"/>
                <w:spacing w:val="37"/>
              </w:rPr>
              <w:t xml:space="preserve"> </w:t>
            </w:r>
            <w:r w:rsidRPr="00176F30">
              <w:rPr>
                <w:rFonts w:asciiTheme="minorHAnsi" w:hAnsiTheme="minorHAnsi" w:cstheme="minorHAnsi"/>
              </w:rPr>
              <w:t>be</w:t>
            </w:r>
            <w:r w:rsidRPr="00176F30">
              <w:rPr>
                <w:rFonts w:asciiTheme="minorHAnsi" w:hAnsiTheme="minorHAnsi" w:cstheme="minorHAnsi"/>
                <w:spacing w:val="37"/>
              </w:rPr>
              <w:t xml:space="preserve"> </w:t>
            </w:r>
            <w:r w:rsidRPr="00176F30">
              <w:rPr>
                <w:rFonts w:asciiTheme="minorHAnsi" w:hAnsiTheme="minorHAnsi" w:cstheme="minorHAnsi"/>
                <w:spacing w:val="9"/>
              </w:rPr>
              <w:t>maintained</w:t>
            </w:r>
            <w:r w:rsidRPr="00176F30">
              <w:rPr>
                <w:rFonts w:asciiTheme="minorHAnsi" w:hAnsiTheme="minorHAnsi" w:cstheme="minorHAnsi"/>
                <w:spacing w:val="40"/>
              </w:rPr>
              <w:t xml:space="preserve"> </w:t>
            </w:r>
            <w:r w:rsidRPr="00176F30">
              <w:rPr>
                <w:rFonts w:asciiTheme="minorHAnsi" w:hAnsiTheme="minorHAnsi" w:cstheme="minorHAnsi"/>
              </w:rPr>
              <w:t>at</w:t>
            </w:r>
            <w:r w:rsidRPr="00176F30">
              <w:rPr>
                <w:rFonts w:asciiTheme="minorHAnsi" w:hAnsiTheme="minorHAnsi" w:cstheme="minorHAnsi"/>
                <w:spacing w:val="42"/>
              </w:rPr>
              <w:t xml:space="preserve"> </w:t>
            </w:r>
            <w:r w:rsidRPr="00176F30">
              <w:rPr>
                <w:rFonts w:asciiTheme="minorHAnsi" w:hAnsiTheme="minorHAnsi" w:cstheme="minorHAnsi"/>
              </w:rPr>
              <w:t>100%</w:t>
            </w:r>
            <w:r w:rsidRPr="00176F30">
              <w:rPr>
                <w:rFonts w:asciiTheme="minorHAnsi" w:hAnsiTheme="minorHAnsi" w:cstheme="minorHAnsi"/>
                <w:spacing w:val="38"/>
              </w:rPr>
              <w:t xml:space="preserve"> </w:t>
            </w:r>
            <w:r w:rsidRPr="00176F30">
              <w:rPr>
                <w:rFonts w:asciiTheme="minorHAnsi" w:hAnsiTheme="minorHAnsi" w:cstheme="minorHAnsi"/>
              </w:rPr>
              <w:t>of</w:t>
            </w:r>
            <w:r w:rsidRPr="00176F30">
              <w:rPr>
                <w:rFonts w:asciiTheme="minorHAnsi" w:hAnsiTheme="minorHAnsi" w:cstheme="minorHAnsi"/>
                <w:spacing w:val="42"/>
              </w:rPr>
              <w:t xml:space="preserve"> </w:t>
            </w:r>
            <w:r w:rsidRPr="00176F30">
              <w:rPr>
                <w:rFonts w:asciiTheme="minorHAnsi" w:hAnsiTheme="minorHAnsi" w:cstheme="minorHAnsi"/>
              </w:rPr>
              <w:t>time</w:t>
            </w:r>
          </w:p>
        </w:tc>
        <w:tc>
          <w:tcPr>
            <w:tcW w:w="851" w:type="dxa"/>
          </w:tcPr>
          <w:p w:rsidR="002E74E7" w:rsidRPr="00176F30" w:rsidRDefault="002E74E7" w:rsidP="006A6986">
            <w:pPr>
              <w:pStyle w:val="TableParagraph"/>
              <w:rPr>
                <w:rFonts w:asciiTheme="minorHAnsi" w:hAnsiTheme="minorHAnsi" w:cstheme="minorHAnsi"/>
                <w:sz w:val="18"/>
              </w:rPr>
            </w:pPr>
          </w:p>
        </w:tc>
        <w:tc>
          <w:tcPr>
            <w:tcW w:w="1330" w:type="dxa"/>
          </w:tcPr>
          <w:p w:rsidR="002E74E7" w:rsidRPr="00176F30" w:rsidRDefault="002E74E7" w:rsidP="006A6986">
            <w:pPr>
              <w:pStyle w:val="TableParagraph"/>
              <w:rPr>
                <w:rFonts w:asciiTheme="minorHAnsi" w:hAnsiTheme="minorHAnsi" w:cstheme="minorHAnsi"/>
                <w:sz w:val="18"/>
              </w:rPr>
            </w:pPr>
          </w:p>
        </w:tc>
      </w:tr>
      <w:tr w:rsidR="002E74E7" w:rsidTr="002E74E7">
        <w:trPr>
          <w:trHeight w:val="251"/>
        </w:trPr>
        <w:tc>
          <w:tcPr>
            <w:tcW w:w="711" w:type="dxa"/>
          </w:tcPr>
          <w:p w:rsidR="002E74E7" w:rsidRPr="00176F30" w:rsidRDefault="002E74E7" w:rsidP="00B02D53">
            <w:pPr>
              <w:pStyle w:val="TableParagraph"/>
              <w:spacing w:line="232" w:lineRule="exact"/>
              <w:rPr>
                <w:rFonts w:asciiTheme="minorHAnsi" w:hAnsiTheme="minorHAnsi" w:cstheme="minorHAnsi"/>
              </w:rPr>
            </w:pPr>
            <w:r w:rsidRPr="00176F30">
              <w:rPr>
                <w:rFonts w:asciiTheme="minorHAnsi" w:hAnsiTheme="minorHAnsi" w:cstheme="minorHAnsi"/>
                <w:spacing w:val="11"/>
              </w:rPr>
              <w:t>2.</w:t>
            </w:r>
          </w:p>
        </w:tc>
        <w:tc>
          <w:tcPr>
            <w:tcW w:w="5713" w:type="dxa"/>
          </w:tcPr>
          <w:p w:rsidR="002E74E7" w:rsidRPr="00176F30" w:rsidRDefault="00A13D6B" w:rsidP="006A6986">
            <w:pPr>
              <w:pStyle w:val="TableParagraph"/>
              <w:spacing w:before="1" w:line="244" w:lineRule="auto"/>
              <w:ind w:left="107" w:right="215"/>
              <w:rPr>
                <w:rFonts w:asciiTheme="minorHAnsi" w:hAnsiTheme="minorHAnsi" w:cstheme="minorHAnsi"/>
              </w:rPr>
            </w:pPr>
            <w:r w:rsidRPr="00176F30">
              <w:rPr>
                <w:rFonts w:asciiTheme="minorHAnsi" w:hAnsiTheme="minorHAnsi" w:cstheme="minorHAnsi"/>
                <w:spacing w:val="9"/>
              </w:rPr>
              <w:t>Latest Encryption as per</w:t>
            </w:r>
            <w:r w:rsidRPr="00176F30">
              <w:rPr>
                <w:rFonts w:asciiTheme="minorHAnsi" w:hAnsiTheme="minorHAnsi" w:cstheme="minorHAnsi"/>
              </w:rPr>
              <w:t xml:space="preserve"> RBIs Digital Payment </w:t>
            </w:r>
            <w:r w:rsidR="00387768" w:rsidRPr="00176F30">
              <w:rPr>
                <w:rFonts w:asciiTheme="minorHAnsi" w:hAnsiTheme="minorHAnsi" w:cstheme="minorHAnsi"/>
              </w:rPr>
              <w:t xml:space="preserve">security </w:t>
            </w:r>
            <w:r w:rsidR="002E74E7" w:rsidRPr="00176F30">
              <w:rPr>
                <w:rFonts w:asciiTheme="minorHAnsi" w:hAnsiTheme="minorHAnsi" w:cstheme="minorHAnsi"/>
              </w:rPr>
              <w:t>be</w:t>
            </w:r>
            <w:r w:rsidR="002E74E7" w:rsidRPr="00176F30">
              <w:rPr>
                <w:rFonts w:asciiTheme="minorHAnsi" w:hAnsiTheme="minorHAnsi" w:cstheme="minorHAnsi"/>
                <w:spacing w:val="20"/>
              </w:rPr>
              <w:t xml:space="preserve"> </w:t>
            </w:r>
            <w:r w:rsidR="002E74E7" w:rsidRPr="00176F30">
              <w:rPr>
                <w:rFonts w:asciiTheme="minorHAnsi" w:hAnsiTheme="minorHAnsi" w:cstheme="minorHAnsi"/>
              </w:rPr>
              <w:t>used</w:t>
            </w:r>
            <w:r w:rsidR="002E74E7" w:rsidRPr="00176F30">
              <w:rPr>
                <w:rFonts w:asciiTheme="minorHAnsi" w:hAnsiTheme="minorHAnsi" w:cstheme="minorHAnsi"/>
                <w:spacing w:val="20"/>
              </w:rPr>
              <w:t xml:space="preserve"> </w:t>
            </w:r>
            <w:r w:rsidR="002E74E7" w:rsidRPr="00176F30">
              <w:rPr>
                <w:rFonts w:asciiTheme="minorHAnsi" w:hAnsiTheme="minorHAnsi" w:cstheme="minorHAnsi"/>
              </w:rPr>
              <w:t>for</w:t>
            </w:r>
            <w:r w:rsidR="002E74E7" w:rsidRPr="00176F30">
              <w:rPr>
                <w:rFonts w:asciiTheme="minorHAnsi" w:hAnsiTheme="minorHAnsi" w:cstheme="minorHAnsi"/>
                <w:spacing w:val="30"/>
              </w:rPr>
              <w:t xml:space="preserve"> </w:t>
            </w:r>
            <w:r w:rsidR="002E74E7" w:rsidRPr="00176F30">
              <w:rPr>
                <w:rFonts w:asciiTheme="minorHAnsi" w:hAnsiTheme="minorHAnsi" w:cstheme="minorHAnsi"/>
              </w:rPr>
              <w:t>data</w:t>
            </w:r>
            <w:r w:rsidR="002E74E7" w:rsidRPr="00176F30">
              <w:rPr>
                <w:rFonts w:asciiTheme="minorHAnsi" w:hAnsiTheme="minorHAnsi" w:cstheme="minorHAnsi"/>
                <w:spacing w:val="24"/>
              </w:rPr>
              <w:t xml:space="preserve"> </w:t>
            </w:r>
            <w:r w:rsidR="002E74E7" w:rsidRPr="00176F30">
              <w:rPr>
                <w:rFonts w:asciiTheme="minorHAnsi" w:hAnsiTheme="minorHAnsi" w:cstheme="minorHAnsi"/>
              </w:rPr>
              <w:t>traveling</w:t>
            </w:r>
            <w:r w:rsidR="002E74E7" w:rsidRPr="00176F30">
              <w:rPr>
                <w:rFonts w:asciiTheme="minorHAnsi" w:hAnsiTheme="minorHAnsi" w:cstheme="minorHAnsi"/>
                <w:spacing w:val="82"/>
              </w:rPr>
              <w:t xml:space="preserve"> </w:t>
            </w:r>
            <w:r w:rsidR="002E74E7" w:rsidRPr="00176F30">
              <w:rPr>
                <w:rFonts w:asciiTheme="minorHAnsi" w:hAnsiTheme="minorHAnsi" w:cstheme="minorHAnsi"/>
              </w:rPr>
              <w:t>between</w:t>
            </w:r>
            <w:r w:rsidR="002E74E7" w:rsidRPr="00176F30">
              <w:rPr>
                <w:rFonts w:asciiTheme="minorHAnsi" w:hAnsiTheme="minorHAnsi" w:cstheme="minorHAnsi"/>
                <w:spacing w:val="-56"/>
              </w:rPr>
              <w:t xml:space="preserve">  </w:t>
            </w:r>
            <w:r w:rsidR="002E74E7" w:rsidRPr="00176F30">
              <w:rPr>
                <w:rFonts w:asciiTheme="minorHAnsi" w:hAnsiTheme="minorHAnsi" w:cstheme="minorHAnsi"/>
              </w:rPr>
              <w:t xml:space="preserve"> core banking</w:t>
            </w:r>
            <w:r w:rsidR="002E74E7" w:rsidRPr="00176F30">
              <w:rPr>
                <w:rFonts w:asciiTheme="minorHAnsi" w:hAnsiTheme="minorHAnsi" w:cstheme="minorHAnsi"/>
                <w:spacing w:val="40"/>
              </w:rPr>
              <w:t xml:space="preserve"> </w:t>
            </w:r>
            <w:r w:rsidR="002E74E7" w:rsidRPr="00176F30">
              <w:rPr>
                <w:rFonts w:asciiTheme="minorHAnsi" w:hAnsiTheme="minorHAnsi" w:cstheme="minorHAnsi"/>
                <w:spacing w:val="9"/>
              </w:rPr>
              <w:t>solution</w:t>
            </w:r>
            <w:r w:rsidR="002E74E7" w:rsidRPr="00176F30">
              <w:rPr>
                <w:rFonts w:asciiTheme="minorHAnsi" w:hAnsiTheme="minorHAnsi" w:cstheme="minorHAnsi"/>
                <w:spacing w:val="38"/>
              </w:rPr>
              <w:t xml:space="preserve"> </w:t>
            </w:r>
            <w:r w:rsidR="002E74E7" w:rsidRPr="00176F30">
              <w:rPr>
                <w:rFonts w:asciiTheme="minorHAnsi" w:hAnsiTheme="minorHAnsi" w:cstheme="minorHAnsi"/>
              </w:rPr>
              <w:t>and</w:t>
            </w:r>
            <w:r w:rsidR="002E74E7" w:rsidRPr="00176F30">
              <w:rPr>
                <w:rFonts w:asciiTheme="minorHAnsi" w:hAnsiTheme="minorHAnsi" w:cstheme="minorHAnsi"/>
                <w:spacing w:val="38"/>
              </w:rPr>
              <w:t xml:space="preserve"> </w:t>
            </w:r>
            <w:r w:rsidR="002E74E7" w:rsidRPr="00176F30">
              <w:rPr>
                <w:rFonts w:asciiTheme="minorHAnsi" w:hAnsiTheme="minorHAnsi" w:cstheme="minorHAnsi"/>
                <w:spacing w:val="9"/>
              </w:rPr>
              <w:t>delivery</w:t>
            </w:r>
            <w:r w:rsidR="002E74E7" w:rsidRPr="00176F30">
              <w:rPr>
                <w:rFonts w:asciiTheme="minorHAnsi" w:hAnsiTheme="minorHAnsi" w:cstheme="minorHAnsi"/>
                <w:spacing w:val="38"/>
              </w:rPr>
              <w:t xml:space="preserve"> </w:t>
            </w:r>
            <w:r w:rsidR="002E74E7" w:rsidRPr="00176F30">
              <w:rPr>
                <w:rFonts w:asciiTheme="minorHAnsi" w:hAnsiTheme="minorHAnsi" w:cstheme="minorHAnsi"/>
              </w:rPr>
              <w:t>channels.</w:t>
            </w:r>
          </w:p>
          <w:p w:rsidR="002E74E7" w:rsidRPr="00176F30" w:rsidRDefault="002E74E7" w:rsidP="006A6986">
            <w:pPr>
              <w:pStyle w:val="TableParagraph"/>
              <w:tabs>
                <w:tab w:val="left" w:pos="555"/>
                <w:tab w:val="left" w:pos="1728"/>
                <w:tab w:val="left" w:pos="2382"/>
                <w:tab w:val="left" w:pos="3820"/>
                <w:tab w:val="left" w:pos="4656"/>
                <w:tab w:val="left" w:pos="5160"/>
              </w:tabs>
              <w:spacing w:line="247" w:lineRule="exact"/>
              <w:ind w:left="107"/>
              <w:rPr>
                <w:rFonts w:asciiTheme="minorHAnsi" w:hAnsiTheme="minorHAnsi" w:cstheme="minorHAnsi"/>
              </w:rPr>
            </w:pPr>
            <w:r w:rsidRPr="00176F30">
              <w:rPr>
                <w:rFonts w:asciiTheme="minorHAnsi" w:hAnsiTheme="minorHAnsi" w:cstheme="minorHAnsi"/>
              </w:rPr>
              <w:t>i.</w:t>
            </w:r>
            <w:r w:rsidRPr="00176F30">
              <w:rPr>
                <w:rFonts w:asciiTheme="minorHAnsi" w:hAnsiTheme="minorHAnsi" w:cstheme="minorHAnsi"/>
              </w:rPr>
              <w:tab/>
              <w:t>Mention</w:t>
            </w:r>
            <w:r w:rsidRPr="00176F30">
              <w:rPr>
                <w:rFonts w:asciiTheme="minorHAnsi" w:hAnsiTheme="minorHAnsi" w:cstheme="minorHAnsi"/>
              </w:rPr>
              <w:tab/>
              <w:t>the</w:t>
            </w:r>
            <w:r w:rsidRPr="00176F30">
              <w:rPr>
                <w:rFonts w:asciiTheme="minorHAnsi" w:hAnsiTheme="minorHAnsi" w:cstheme="minorHAnsi"/>
              </w:rPr>
              <w:tab/>
            </w:r>
            <w:r w:rsidRPr="00176F30">
              <w:rPr>
                <w:rFonts w:asciiTheme="minorHAnsi" w:hAnsiTheme="minorHAnsi" w:cstheme="minorHAnsi"/>
                <w:spacing w:val="9"/>
              </w:rPr>
              <w:t>encryption</w:t>
            </w:r>
            <w:r w:rsidRPr="00176F30">
              <w:rPr>
                <w:rFonts w:asciiTheme="minorHAnsi" w:hAnsiTheme="minorHAnsi" w:cstheme="minorHAnsi"/>
                <w:spacing w:val="9"/>
              </w:rPr>
              <w:tab/>
            </w:r>
            <w:r w:rsidRPr="00176F30">
              <w:rPr>
                <w:rFonts w:asciiTheme="minorHAnsi" w:hAnsiTheme="minorHAnsi" w:cstheme="minorHAnsi"/>
              </w:rPr>
              <w:t>used</w:t>
            </w:r>
            <w:r w:rsidRPr="00176F30">
              <w:rPr>
                <w:rFonts w:asciiTheme="minorHAnsi" w:hAnsiTheme="minorHAnsi" w:cstheme="minorHAnsi"/>
              </w:rPr>
              <w:tab/>
              <w:t>in</w:t>
            </w:r>
            <w:r w:rsidRPr="00176F30">
              <w:rPr>
                <w:rFonts w:asciiTheme="minorHAnsi" w:hAnsiTheme="minorHAnsi" w:cstheme="minorHAnsi"/>
              </w:rPr>
              <w:tab/>
              <w:t>the</w:t>
            </w:r>
          </w:p>
          <w:p w:rsidR="002E74E7" w:rsidRPr="00176F30" w:rsidRDefault="002E74E7" w:rsidP="006A6986">
            <w:pPr>
              <w:pStyle w:val="TableParagraph"/>
              <w:spacing w:before="1" w:line="231" w:lineRule="exact"/>
              <w:ind w:left="107"/>
              <w:rPr>
                <w:rFonts w:asciiTheme="minorHAnsi" w:hAnsiTheme="minorHAnsi" w:cstheme="minorHAnsi"/>
              </w:rPr>
            </w:pPr>
            <w:r w:rsidRPr="00176F30">
              <w:rPr>
                <w:rFonts w:asciiTheme="minorHAnsi" w:hAnsiTheme="minorHAnsi" w:cstheme="minorHAnsi"/>
                <w:spacing w:val="9"/>
              </w:rPr>
              <w:t>Application /Solution.</w:t>
            </w:r>
          </w:p>
        </w:tc>
        <w:tc>
          <w:tcPr>
            <w:tcW w:w="851" w:type="dxa"/>
          </w:tcPr>
          <w:p w:rsidR="002E74E7" w:rsidRPr="00176F30" w:rsidRDefault="002E74E7" w:rsidP="006A6986">
            <w:pPr>
              <w:pStyle w:val="TableParagraph"/>
              <w:rPr>
                <w:rFonts w:asciiTheme="minorHAnsi" w:hAnsiTheme="minorHAnsi" w:cstheme="minorHAnsi"/>
                <w:sz w:val="18"/>
              </w:rPr>
            </w:pPr>
          </w:p>
        </w:tc>
        <w:tc>
          <w:tcPr>
            <w:tcW w:w="1330" w:type="dxa"/>
          </w:tcPr>
          <w:p w:rsidR="002E74E7" w:rsidRPr="00176F30" w:rsidRDefault="002E74E7" w:rsidP="006A6986">
            <w:pPr>
              <w:pStyle w:val="TableParagraph"/>
              <w:rPr>
                <w:rFonts w:asciiTheme="minorHAnsi" w:hAnsiTheme="minorHAnsi" w:cstheme="minorHAnsi"/>
                <w:sz w:val="18"/>
              </w:rPr>
            </w:pPr>
          </w:p>
        </w:tc>
      </w:tr>
      <w:tr w:rsidR="002E74E7" w:rsidTr="002E74E7">
        <w:trPr>
          <w:trHeight w:val="610"/>
        </w:trPr>
        <w:tc>
          <w:tcPr>
            <w:tcW w:w="711" w:type="dxa"/>
          </w:tcPr>
          <w:p w:rsidR="002E74E7" w:rsidRPr="00176F30" w:rsidRDefault="002E74E7" w:rsidP="00B02D53">
            <w:pPr>
              <w:pStyle w:val="TableParagraph"/>
              <w:spacing w:line="248" w:lineRule="exact"/>
              <w:rPr>
                <w:rFonts w:asciiTheme="minorHAnsi" w:hAnsiTheme="minorHAnsi" w:cstheme="minorHAnsi"/>
              </w:rPr>
            </w:pPr>
            <w:r w:rsidRPr="00176F30">
              <w:rPr>
                <w:rFonts w:asciiTheme="minorHAnsi" w:hAnsiTheme="minorHAnsi" w:cstheme="minorHAnsi"/>
                <w:spacing w:val="11"/>
              </w:rPr>
              <w:t>3.</w:t>
            </w:r>
          </w:p>
        </w:tc>
        <w:tc>
          <w:tcPr>
            <w:tcW w:w="5713" w:type="dxa"/>
          </w:tcPr>
          <w:p w:rsidR="002E74E7" w:rsidRPr="00176F30" w:rsidRDefault="002E74E7" w:rsidP="006A6986">
            <w:pPr>
              <w:pStyle w:val="TableParagraph"/>
              <w:tabs>
                <w:tab w:val="left" w:pos="1547"/>
                <w:tab w:val="left" w:pos="2268"/>
                <w:tab w:val="left" w:pos="3708"/>
              </w:tabs>
              <w:spacing w:before="1"/>
              <w:ind w:left="107"/>
              <w:rPr>
                <w:rFonts w:asciiTheme="minorHAnsi" w:hAnsiTheme="minorHAnsi" w:cstheme="minorHAnsi"/>
              </w:rPr>
            </w:pPr>
            <w:r w:rsidRPr="00176F30">
              <w:rPr>
                <w:rFonts w:asciiTheme="minorHAnsi" w:hAnsiTheme="minorHAnsi" w:cstheme="minorHAnsi"/>
              </w:rPr>
              <w:t xml:space="preserve">Standards &amp; </w:t>
            </w:r>
            <w:r w:rsidRPr="00176F30">
              <w:rPr>
                <w:rFonts w:asciiTheme="minorHAnsi" w:hAnsiTheme="minorHAnsi" w:cstheme="minorHAnsi"/>
                <w:spacing w:val="9"/>
              </w:rPr>
              <w:t>Guidelines should be developed,</w:t>
            </w:r>
            <w:r w:rsidRPr="00176F30">
              <w:rPr>
                <w:rFonts w:asciiTheme="minorHAnsi" w:hAnsiTheme="minorHAnsi" w:cstheme="minorHAnsi"/>
                <w:spacing w:val="10"/>
              </w:rPr>
              <w:t xml:space="preserve"> </w:t>
            </w:r>
            <w:r w:rsidRPr="00176F30">
              <w:rPr>
                <w:rFonts w:asciiTheme="minorHAnsi" w:hAnsiTheme="minorHAnsi" w:cstheme="minorHAnsi"/>
              </w:rPr>
              <w:t>implemented</w:t>
            </w:r>
            <w:r w:rsidRPr="00176F30">
              <w:rPr>
                <w:rFonts w:asciiTheme="minorHAnsi" w:hAnsiTheme="minorHAnsi" w:cstheme="minorHAnsi"/>
                <w:spacing w:val="1"/>
              </w:rPr>
              <w:t xml:space="preserve"> </w:t>
            </w:r>
            <w:r w:rsidRPr="00176F30">
              <w:rPr>
                <w:rFonts w:asciiTheme="minorHAnsi" w:hAnsiTheme="minorHAnsi" w:cstheme="minorHAnsi"/>
              </w:rPr>
              <w:t>and</w:t>
            </w:r>
            <w:r w:rsidRPr="00176F30">
              <w:rPr>
                <w:rFonts w:asciiTheme="minorHAnsi" w:hAnsiTheme="minorHAnsi" w:cstheme="minorHAnsi"/>
                <w:spacing w:val="1"/>
              </w:rPr>
              <w:t xml:space="preserve"> </w:t>
            </w:r>
            <w:r w:rsidRPr="00176F30">
              <w:rPr>
                <w:rFonts w:asciiTheme="minorHAnsi" w:hAnsiTheme="minorHAnsi" w:cstheme="minorHAnsi"/>
              </w:rPr>
              <w:t>followed</w:t>
            </w:r>
            <w:r w:rsidRPr="00176F30">
              <w:rPr>
                <w:rFonts w:asciiTheme="minorHAnsi" w:hAnsiTheme="minorHAnsi" w:cstheme="minorHAnsi"/>
                <w:spacing w:val="1"/>
              </w:rPr>
              <w:t xml:space="preserve"> </w:t>
            </w:r>
            <w:r w:rsidRPr="00176F30">
              <w:rPr>
                <w:rFonts w:asciiTheme="minorHAnsi" w:hAnsiTheme="minorHAnsi" w:cstheme="minorHAnsi"/>
              </w:rPr>
              <w:t>for</w:t>
            </w:r>
            <w:r w:rsidRPr="00176F30">
              <w:rPr>
                <w:rFonts w:asciiTheme="minorHAnsi" w:hAnsiTheme="minorHAnsi" w:cstheme="minorHAnsi"/>
                <w:spacing w:val="59"/>
              </w:rPr>
              <w:t xml:space="preserve"> </w:t>
            </w:r>
            <w:r w:rsidRPr="00176F30">
              <w:rPr>
                <w:rFonts w:asciiTheme="minorHAnsi" w:hAnsiTheme="minorHAnsi" w:cstheme="minorHAnsi"/>
              </w:rPr>
              <w:t>all</w:t>
            </w:r>
            <w:r w:rsidRPr="00176F30">
              <w:rPr>
                <w:rFonts w:asciiTheme="minorHAnsi" w:hAnsiTheme="minorHAnsi" w:cstheme="minorHAnsi"/>
                <w:spacing w:val="59"/>
              </w:rPr>
              <w:t xml:space="preserve"> </w:t>
            </w:r>
            <w:r w:rsidRPr="00176F30">
              <w:rPr>
                <w:rFonts w:asciiTheme="minorHAnsi" w:hAnsiTheme="minorHAnsi" w:cstheme="minorHAnsi"/>
              </w:rPr>
              <w:t>IT</w:t>
            </w:r>
            <w:r w:rsidRPr="00176F30">
              <w:rPr>
                <w:rFonts w:asciiTheme="minorHAnsi" w:hAnsiTheme="minorHAnsi" w:cstheme="minorHAnsi"/>
                <w:spacing w:val="-56"/>
              </w:rPr>
              <w:t xml:space="preserve"> </w:t>
            </w:r>
            <w:r w:rsidRPr="00176F30">
              <w:rPr>
                <w:rFonts w:asciiTheme="minorHAnsi" w:hAnsiTheme="minorHAnsi" w:cstheme="minorHAnsi"/>
              </w:rPr>
              <w:t>assets</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638"/>
        </w:trPr>
        <w:tc>
          <w:tcPr>
            <w:tcW w:w="711" w:type="dxa"/>
          </w:tcPr>
          <w:p w:rsidR="002E74E7" w:rsidRPr="00176F30" w:rsidRDefault="002E74E7" w:rsidP="00B02D53">
            <w:pPr>
              <w:pStyle w:val="TableParagraph"/>
              <w:spacing w:line="248" w:lineRule="exact"/>
              <w:rPr>
                <w:rFonts w:asciiTheme="minorHAnsi" w:hAnsiTheme="minorHAnsi" w:cstheme="minorHAnsi"/>
              </w:rPr>
            </w:pPr>
            <w:r w:rsidRPr="00176F30">
              <w:rPr>
                <w:rFonts w:asciiTheme="minorHAnsi" w:hAnsiTheme="minorHAnsi" w:cstheme="minorHAnsi"/>
                <w:spacing w:val="11"/>
              </w:rPr>
              <w:t>4.</w:t>
            </w:r>
          </w:p>
        </w:tc>
        <w:tc>
          <w:tcPr>
            <w:tcW w:w="5713" w:type="dxa"/>
          </w:tcPr>
          <w:p w:rsidR="002E74E7" w:rsidRPr="00176F30" w:rsidRDefault="002E74E7" w:rsidP="006A6986">
            <w:pPr>
              <w:pStyle w:val="TableParagraph"/>
              <w:spacing w:line="250" w:lineRule="atLeast"/>
              <w:ind w:left="107" w:right="215"/>
              <w:rPr>
                <w:rFonts w:asciiTheme="minorHAnsi" w:hAnsiTheme="minorHAnsi" w:cstheme="minorHAnsi"/>
              </w:rPr>
            </w:pPr>
            <w:r w:rsidRPr="00176F30">
              <w:rPr>
                <w:rFonts w:asciiTheme="minorHAnsi" w:hAnsiTheme="minorHAnsi" w:cstheme="minorHAnsi"/>
              </w:rPr>
              <w:t>Data</w:t>
            </w:r>
            <w:r w:rsidRPr="00176F30">
              <w:rPr>
                <w:rFonts w:asciiTheme="minorHAnsi" w:hAnsiTheme="minorHAnsi" w:cstheme="minorHAnsi"/>
                <w:spacing w:val="1"/>
              </w:rPr>
              <w:t xml:space="preserve"> </w:t>
            </w:r>
            <w:r w:rsidRPr="00176F30">
              <w:rPr>
                <w:rFonts w:asciiTheme="minorHAnsi" w:hAnsiTheme="minorHAnsi" w:cstheme="minorHAnsi"/>
                <w:spacing w:val="9"/>
              </w:rPr>
              <w:t>Integrity</w:t>
            </w:r>
            <w:r w:rsidRPr="00176F30">
              <w:rPr>
                <w:rFonts w:asciiTheme="minorHAnsi" w:hAnsiTheme="minorHAnsi" w:cstheme="minorHAnsi"/>
                <w:spacing w:val="10"/>
              </w:rPr>
              <w:t xml:space="preserve"> </w:t>
            </w:r>
            <w:r w:rsidRPr="00176F30">
              <w:rPr>
                <w:rFonts w:asciiTheme="minorHAnsi" w:hAnsiTheme="minorHAnsi" w:cstheme="minorHAnsi"/>
              </w:rPr>
              <w:t>should</w:t>
            </w:r>
            <w:r w:rsidRPr="00176F30">
              <w:rPr>
                <w:rFonts w:asciiTheme="minorHAnsi" w:hAnsiTheme="minorHAnsi" w:cstheme="minorHAnsi"/>
                <w:spacing w:val="1"/>
              </w:rPr>
              <w:t xml:space="preserve"> </w:t>
            </w:r>
            <w:r w:rsidRPr="00176F30">
              <w:rPr>
                <w:rFonts w:asciiTheme="minorHAnsi" w:hAnsiTheme="minorHAnsi" w:cstheme="minorHAnsi"/>
              </w:rPr>
              <w:t>be</w:t>
            </w:r>
            <w:r w:rsidRPr="00176F30">
              <w:rPr>
                <w:rFonts w:asciiTheme="minorHAnsi" w:hAnsiTheme="minorHAnsi" w:cstheme="minorHAnsi"/>
                <w:spacing w:val="1"/>
              </w:rPr>
              <w:t xml:space="preserve"> </w:t>
            </w:r>
            <w:r w:rsidRPr="00176F30">
              <w:rPr>
                <w:rFonts w:asciiTheme="minorHAnsi" w:hAnsiTheme="minorHAnsi" w:cstheme="minorHAnsi"/>
              </w:rPr>
              <w:t>ensured</w:t>
            </w:r>
            <w:r w:rsidRPr="00176F30">
              <w:rPr>
                <w:rFonts w:asciiTheme="minorHAnsi" w:hAnsiTheme="minorHAnsi" w:cstheme="minorHAnsi"/>
                <w:spacing w:val="59"/>
              </w:rPr>
              <w:t xml:space="preserve"> </w:t>
            </w:r>
            <w:r w:rsidRPr="00176F30">
              <w:rPr>
                <w:rFonts w:asciiTheme="minorHAnsi" w:hAnsiTheme="minorHAnsi" w:cstheme="minorHAnsi"/>
              </w:rPr>
              <w:t>using</w:t>
            </w:r>
            <w:r w:rsidRPr="00176F30">
              <w:rPr>
                <w:rFonts w:asciiTheme="minorHAnsi" w:hAnsiTheme="minorHAnsi" w:cstheme="minorHAnsi"/>
                <w:spacing w:val="1"/>
              </w:rPr>
              <w:t xml:space="preserve"> </w:t>
            </w:r>
            <w:r w:rsidRPr="00176F30">
              <w:rPr>
                <w:rFonts w:asciiTheme="minorHAnsi" w:hAnsiTheme="minorHAnsi" w:cstheme="minorHAnsi"/>
                <w:spacing w:val="9"/>
              </w:rPr>
              <w:t xml:space="preserve">internationally  </w:t>
            </w:r>
            <w:r w:rsidRPr="00176F30">
              <w:rPr>
                <w:rFonts w:asciiTheme="minorHAnsi" w:hAnsiTheme="minorHAnsi" w:cstheme="minorHAnsi"/>
              </w:rPr>
              <w:t>accepted</w:t>
            </w:r>
            <w:r w:rsidRPr="00176F30">
              <w:rPr>
                <w:rFonts w:asciiTheme="minorHAnsi" w:hAnsiTheme="minorHAnsi" w:cstheme="minorHAnsi"/>
                <w:spacing w:val="59"/>
              </w:rPr>
              <w:t xml:space="preserve"> </w:t>
            </w:r>
            <w:r w:rsidRPr="00176F30">
              <w:rPr>
                <w:rFonts w:asciiTheme="minorHAnsi" w:hAnsiTheme="minorHAnsi" w:cstheme="minorHAnsi"/>
              </w:rPr>
              <w:t>hashing</w:t>
            </w:r>
            <w:r w:rsidRPr="00176F30">
              <w:rPr>
                <w:rFonts w:asciiTheme="minorHAnsi" w:hAnsiTheme="minorHAnsi" w:cstheme="minorHAnsi"/>
                <w:spacing w:val="59"/>
              </w:rPr>
              <w:t xml:space="preserve"> </w:t>
            </w:r>
            <w:r w:rsidRPr="00176F30">
              <w:rPr>
                <w:rFonts w:asciiTheme="minorHAnsi" w:hAnsiTheme="minorHAnsi" w:cstheme="minorHAnsi"/>
              </w:rPr>
              <w:t>algorithms   such</w:t>
            </w:r>
            <w:r w:rsidRPr="00176F30">
              <w:rPr>
                <w:rFonts w:asciiTheme="minorHAnsi" w:hAnsiTheme="minorHAnsi" w:cstheme="minorHAnsi"/>
                <w:spacing w:val="1"/>
              </w:rPr>
              <w:t xml:space="preserve"> </w:t>
            </w:r>
            <w:r w:rsidRPr="00176F30">
              <w:rPr>
                <w:rFonts w:asciiTheme="minorHAnsi" w:hAnsiTheme="minorHAnsi" w:cstheme="minorHAnsi"/>
              </w:rPr>
              <w:t>as</w:t>
            </w:r>
            <w:r w:rsidRPr="00176F30">
              <w:rPr>
                <w:rFonts w:asciiTheme="minorHAnsi" w:hAnsiTheme="minorHAnsi" w:cstheme="minorHAnsi"/>
                <w:spacing w:val="25"/>
              </w:rPr>
              <w:t xml:space="preserve"> </w:t>
            </w:r>
            <w:r w:rsidRPr="00176F30">
              <w:rPr>
                <w:rFonts w:asciiTheme="minorHAnsi" w:hAnsiTheme="minorHAnsi" w:cstheme="minorHAnsi"/>
              </w:rPr>
              <w:t>MD5</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758"/>
        </w:trPr>
        <w:tc>
          <w:tcPr>
            <w:tcW w:w="711" w:type="dxa"/>
          </w:tcPr>
          <w:p w:rsidR="002E74E7" w:rsidRPr="00176F30" w:rsidRDefault="002E74E7" w:rsidP="00B02D53">
            <w:pPr>
              <w:pStyle w:val="TableParagraph"/>
              <w:spacing w:line="248" w:lineRule="exact"/>
              <w:rPr>
                <w:rFonts w:asciiTheme="minorHAnsi" w:hAnsiTheme="minorHAnsi" w:cstheme="minorHAnsi"/>
              </w:rPr>
            </w:pPr>
            <w:r w:rsidRPr="00176F30">
              <w:rPr>
                <w:rFonts w:asciiTheme="minorHAnsi" w:hAnsiTheme="minorHAnsi" w:cstheme="minorHAnsi"/>
                <w:spacing w:val="11"/>
              </w:rPr>
              <w:t>5.</w:t>
            </w:r>
          </w:p>
        </w:tc>
        <w:tc>
          <w:tcPr>
            <w:tcW w:w="5713" w:type="dxa"/>
          </w:tcPr>
          <w:p w:rsidR="002E74E7" w:rsidRPr="00176F30" w:rsidRDefault="002E74E7" w:rsidP="00C47430">
            <w:pPr>
              <w:pStyle w:val="TableParagraph"/>
              <w:spacing w:before="1" w:line="244" w:lineRule="auto"/>
              <w:ind w:left="107" w:right="212"/>
              <w:jc w:val="both"/>
              <w:rPr>
                <w:rFonts w:asciiTheme="minorHAnsi" w:hAnsiTheme="minorHAnsi" w:cstheme="minorHAnsi"/>
              </w:rPr>
            </w:pPr>
            <w:r w:rsidRPr="00176F30">
              <w:rPr>
                <w:rFonts w:asciiTheme="minorHAnsi" w:hAnsiTheme="minorHAnsi" w:cstheme="minorHAnsi"/>
              </w:rPr>
              <w:t>System</w:t>
            </w:r>
            <w:r w:rsidRPr="00176F30">
              <w:rPr>
                <w:rFonts w:asciiTheme="minorHAnsi" w:hAnsiTheme="minorHAnsi" w:cstheme="minorHAnsi"/>
                <w:spacing w:val="59"/>
              </w:rPr>
              <w:t xml:space="preserve"> </w:t>
            </w:r>
            <w:r w:rsidRPr="00176F30">
              <w:rPr>
                <w:rFonts w:asciiTheme="minorHAnsi" w:hAnsiTheme="minorHAnsi" w:cstheme="minorHAnsi"/>
              </w:rPr>
              <w:t>security</w:t>
            </w:r>
            <w:r w:rsidRPr="00176F30">
              <w:rPr>
                <w:rFonts w:asciiTheme="minorHAnsi" w:hAnsiTheme="minorHAnsi" w:cstheme="minorHAnsi"/>
                <w:spacing w:val="59"/>
              </w:rPr>
              <w:t xml:space="preserve"> </w:t>
            </w:r>
            <w:r w:rsidRPr="00176F30">
              <w:rPr>
                <w:rFonts w:asciiTheme="minorHAnsi" w:hAnsiTheme="minorHAnsi" w:cstheme="minorHAnsi"/>
              </w:rPr>
              <w:t>is</w:t>
            </w:r>
            <w:r w:rsidRPr="00176F30">
              <w:rPr>
                <w:rFonts w:asciiTheme="minorHAnsi" w:hAnsiTheme="minorHAnsi" w:cstheme="minorHAnsi"/>
                <w:spacing w:val="59"/>
              </w:rPr>
              <w:t xml:space="preserve"> </w:t>
            </w:r>
            <w:r w:rsidRPr="00176F30">
              <w:rPr>
                <w:rFonts w:asciiTheme="minorHAnsi" w:hAnsiTheme="minorHAnsi" w:cstheme="minorHAnsi"/>
              </w:rPr>
              <w:t>password</w:t>
            </w:r>
            <w:r w:rsidRPr="00176F30">
              <w:rPr>
                <w:rFonts w:asciiTheme="minorHAnsi" w:hAnsiTheme="minorHAnsi" w:cstheme="minorHAnsi"/>
                <w:spacing w:val="59"/>
              </w:rPr>
              <w:t xml:space="preserve"> </w:t>
            </w:r>
            <w:r w:rsidRPr="00176F30">
              <w:rPr>
                <w:rFonts w:asciiTheme="minorHAnsi" w:hAnsiTheme="minorHAnsi" w:cstheme="minorHAnsi"/>
              </w:rPr>
              <w:t>controlled</w:t>
            </w:r>
            <w:r w:rsidRPr="00176F30">
              <w:rPr>
                <w:rFonts w:asciiTheme="minorHAnsi" w:hAnsiTheme="minorHAnsi" w:cstheme="minorHAnsi"/>
                <w:spacing w:val="59"/>
              </w:rPr>
              <w:t xml:space="preserve"> </w:t>
            </w:r>
            <w:r w:rsidRPr="00176F30">
              <w:rPr>
                <w:rFonts w:asciiTheme="minorHAnsi" w:hAnsiTheme="minorHAnsi" w:cstheme="minorHAnsi"/>
              </w:rPr>
              <w:t>(for</w:t>
            </w:r>
            <w:r w:rsidRPr="00176F30">
              <w:rPr>
                <w:rFonts w:asciiTheme="minorHAnsi" w:hAnsiTheme="minorHAnsi" w:cstheme="minorHAnsi"/>
                <w:spacing w:val="-56"/>
              </w:rPr>
              <w:t xml:space="preserve"> </w:t>
            </w:r>
            <w:r w:rsidRPr="00176F30">
              <w:rPr>
                <w:rFonts w:asciiTheme="minorHAnsi" w:hAnsiTheme="minorHAnsi" w:cstheme="minorHAnsi"/>
              </w:rPr>
              <w:t>operating</w:t>
            </w:r>
            <w:r w:rsidRPr="00176F30">
              <w:rPr>
                <w:rFonts w:asciiTheme="minorHAnsi" w:hAnsiTheme="minorHAnsi" w:cstheme="minorHAnsi"/>
                <w:spacing w:val="1"/>
              </w:rPr>
              <w:t xml:space="preserve"> </w:t>
            </w:r>
            <w:r w:rsidRPr="00176F30">
              <w:rPr>
                <w:rFonts w:asciiTheme="minorHAnsi" w:hAnsiTheme="minorHAnsi" w:cstheme="minorHAnsi"/>
              </w:rPr>
              <w:t>system,</w:t>
            </w:r>
            <w:r w:rsidRPr="00176F30">
              <w:rPr>
                <w:rFonts w:asciiTheme="minorHAnsi" w:hAnsiTheme="minorHAnsi" w:cstheme="minorHAnsi"/>
                <w:spacing w:val="1"/>
              </w:rPr>
              <w:t xml:space="preserve"> </w:t>
            </w:r>
            <w:r w:rsidRPr="00176F30">
              <w:rPr>
                <w:rFonts w:asciiTheme="minorHAnsi" w:hAnsiTheme="minorHAnsi" w:cstheme="minorHAnsi"/>
              </w:rPr>
              <w:t>database,</w:t>
            </w:r>
            <w:r w:rsidRPr="00176F30">
              <w:rPr>
                <w:rFonts w:asciiTheme="minorHAnsi" w:hAnsiTheme="minorHAnsi" w:cstheme="minorHAnsi"/>
                <w:spacing w:val="59"/>
              </w:rPr>
              <w:t xml:space="preserve"> </w:t>
            </w:r>
            <w:r w:rsidRPr="00176F30">
              <w:rPr>
                <w:rFonts w:asciiTheme="minorHAnsi" w:hAnsiTheme="minorHAnsi" w:cstheme="minorHAnsi"/>
                <w:spacing w:val="9"/>
              </w:rPr>
              <w:t xml:space="preserve">application </w:t>
            </w:r>
            <w:r w:rsidRPr="00176F30">
              <w:rPr>
                <w:rFonts w:asciiTheme="minorHAnsi" w:hAnsiTheme="minorHAnsi" w:cstheme="minorHAnsi"/>
                <w:spacing w:val="10"/>
              </w:rPr>
              <w:t>and</w:t>
            </w:r>
            <w:r w:rsidRPr="00176F30">
              <w:rPr>
                <w:rFonts w:asciiTheme="minorHAnsi" w:hAnsiTheme="minorHAnsi" w:cstheme="minorHAnsi"/>
                <w:spacing w:val="1"/>
              </w:rPr>
              <w:t xml:space="preserve"> </w:t>
            </w:r>
            <w:r w:rsidRPr="00176F30">
              <w:rPr>
                <w:rFonts w:asciiTheme="minorHAnsi" w:hAnsiTheme="minorHAnsi" w:cstheme="minorHAnsi"/>
                <w:spacing w:val="9"/>
              </w:rPr>
              <w:t xml:space="preserve">terminal </w:t>
            </w:r>
            <w:r w:rsidRPr="00176F30">
              <w:rPr>
                <w:rFonts w:asciiTheme="minorHAnsi" w:hAnsiTheme="minorHAnsi" w:cstheme="minorHAnsi"/>
                <w:spacing w:val="10"/>
              </w:rPr>
              <w:t>id</w:t>
            </w:r>
            <w:r w:rsidRPr="00176F30">
              <w:rPr>
                <w:rFonts w:asciiTheme="minorHAnsi" w:hAnsiTheme="minorHAnsi" w:cstheme="minorHAnsi"/>
              </w:rPr>
              <w:t>)</w:t>
            </w:r>
            <w:r w:rsidRPr="00176F30">
              <w:rPr>
                <w:rFonts w:asciiTheme="minorHAnsi" w:hAnsiTheme="minorHAnsi" w:cstheme="minorHAnsi"/>
                <w:spacing w:val="59"/>
              </w:rPr>
              <w:t xml:space="preserve"> </w:t>
            </w:r>
            <w:r w:rsidRPr="00176F30">
              <w:rPr>
                <w:rFonts w:asciiTheme="minorHAnsi" w:hAnsiTheme="minorHAnsi" w:cstheme="minorHAnsi"/>
              </w:rPr>
              <w:t>which</w:t>
            </w:r>
            <w:r w:rsidRPr="00176F30">
              <w:rPr>
                <w:rFonts w:asciiTheme="minorHAnsi" w:hAnsiTheme="minorHAnsi" w:cstheme="minorHAnsi"/>
                <w:spacing w:val="59"/>
              </w:rPr>
              <w:t xml:space="preserve"> </w:t>
            </w:r>
            <w:r w:rsidRPr="00176F30">
              <w:rPr>
                <w:rFonts w:asciiTheme="minorHAnsi" w:hAnsiTheme="minorHAnsi" w:cstheme="minorHAnsi"/>
              </w:rPr>
              <w:t>complies</w:t>
            </w:r>
            <w:r w:rsidRPr="00176F30">
              <w:rPr>
                <w:rFonts w:asciiTheme="minorHAnsi" w:hAnsiTheme="minorHAnsi" w:cstheme="minorHAnsi"/>
                <w:spacing w:val="59"/>
              </w:rPr>
              <w:t xml:space="preserve"> </w:t>
            </w:r>
            <w:r w:rsidRPr="00176F30">
              <w:rPr>
                <w:rFonts w:asciiTheme="minorHAnsi" w:hAnsiTheme="minorHAnsi" w:cstheme="minorHAnsi"/>
              </w:rPr>
              <w:t>with</w:t>
            </w:r>
            <w:r w:rsidRPr="00176F30">
              <w:rPr>
                <w:rFonts w:asciiTheme="minorHAnsi" w:hAnsiTheme="minorHAnsi" w:cstheme="minorHAnsi"/>
                <w:spacing w:val="59"/>
              </w:rPr>
              <w:t xml:space="preserve"> </w:t>
            </w:r>
            <w:r w:rsidRPr="00176F30">
              <w:rPr>
                <w:rFonts w:asciiTheme="minorHAnsi" w:hAnsiTheme="minorHAnsi" w:cstheme="minorHAnsi"/>
              </w:rPr>
              <w:t xml:space="preserve">the  </w:t>
            </w:r>
            <w:r w:rsidRPr="00176F30">
              <w:rPr>
                <w:rFonts w:asciiTheme="minorHAnsi" w:hAnsiTheme="minorHAnsi" w:cstheme="minorHAnsi"/>
                <w:spacing w:val="1"/>
              </w:rPr>
              <w:t xml:space="preserve"> </w:t>
            </w:r>
            <w:r w:rsidRPr="00176F30">
              <w:rPr>
                <w:rFonts w:asciiTheme="minorHAnsi" w:hAnsiTheme="minorHAnsi" w:cstheme="minorHAnsi"/>
              </w:rPr>
              <w:t>Bank’s</w:t>
            </w:r>
            <w:r w:rsidRPr="00176F30">
              <w:rPr>
                <w:rFonts w:asciiTheme="minorHAnsi" w:hAnsiTheme="minorHAnsi" w:cstheme="minorHAnsi"/>
                <w:spacing w:val="1"/>
              </w:rPr>
              <w:t xml:space="preserve"> </w:t>
            </w:r>
            <w:r w:rsidRPr="00176F30">
              <w:rPr>
                <w:rFonts w:asciiTheme="minorHAnsi" w:hAnsiTheme="minorHAnsi" w:cstheme="minorHAnsi"/>
              </w:rPr>
              <w:t>security</w:t>
            </w:r>
            <w:r w:rsidRPr="00176F30">
              <w:rPr>
                <w:rFonts w:asciiTheme="minorHAnsi" w:hAnsiTheme="minorHAnsi" w:cstheme="minorHAnsi"/>
                <w:spacing w:val="11"/>
              </w:rPr>
              <w:t xml:space="preserve"> </w:t>
            </w:r>
            <w:r w:rsidRPr="00176F30">
              <w:rPr>
                <w:rFonts w:asciiTheme="minorHAnsi" w:hAnsiTheme="minorHAnsi" w:cstheme="minorHAnsi"/>
              </w:rPr>
              <w:t>policy</w:t>
            </w:r>
            <w:r w:rsidRPr="00176F30">
              <w:rPr>
                <w:rFonts w:asciiTheme="minorHAnsi" w:hAnsiTheme="minorHAnsi" w:cstheme="minorHAnsi"/>
                <w:spacing w:val="8"/>
              </w:rPr>
              <w:t xml:space="preserve"> </w:t>
            </w:r>
            <w:r w:rsidRPr="00176F30">
              <w:rPr>
                <w:rFonts w:asciiTheme="minorHAnsi" w:hAnsiTheme="minorHAnsi" w:cstheme="minorHAnsi"/>
              </w:rPr>
              <w:t>(e.g.</w:t>
            </w:r>
            <w:r w:rsidRPr="00176F30">
              <w:rPr>
                <w:rFonts w:asciiTheme="minorHAnsi" w:hAnsiTheme="minorHAnsi" w:cstheme="minorHAnsi"/>
                <w:spacing w:val="15"/>
              </w:rPr>
              <w:t xml:space="preserve"> </w:t>
            </w:r>
            <w:r w:rsidRPr="00176F30">
              <w:rPr>
                <w:rFonts w:asciiTheme="minorHAnsi" w:hAnsiTheme="minorHAnsi" w:cstheme="minorHAnsi"/>
              </w:rPr>
              <w:t>minimum</w:t>
            </w:r>
            <w:r w:rsidRPr="00176F30">
              <w:rPr>
                <w:rFonts w:asciiTheme="minorHAnsi" w:hAnsiTheme="minorHAnsi" w:cstheme="minorHAnsi"/>
                <w:spacing w:val="13"/>
              </w:rPr>
              <w:t xml:space="preserve"> </w:t>
            </w:r>
            <w:r w:rsidRPr="00176F30">
              <w:rPr>
                <w:rFonts w:asciiTheme="minorHAnsi" w:hAnsiTheme="minorHAnsi" w:cstheme="minorHAnsi"/>
              </w:rPr>
              <w:lastRenderedPageBreak/>
              <w:t>password</w:t>
            </w:r>
            <w:r w:rsidRPr="00176F30">
              <w:rPr>
                <w:rFonts w:asciiTheme="minorHAnsi" w:hAnsiTheme="minorHAnsi" w:cstheme="minorHAnsi"/>
                <w:spacing w:val="11"/>
              </w:rPr>
              <w:t xml:space="preserve"> </w:t>
            </w:r>
            <w:r w:rsidRPr="00176F30">
              <w:rPr>
                <w:rFonts w:asciiTheme="minorHAnsi" w:hAnsiTheme="minorHAnsi" w:cstheme="minorHAnsi"/>
              </w:rPr>
              <w:t>length,</w:t>
            </w:r>
            <w:r w:rsidRPr="00176F30">
              <w:rPr>
                <w:rFonts w:asciiTheme="minorHAnsi" w:hAnsiTheme="minorHAnsi" w:cstheme="minorHAnsi"/>
                <w:spacing w:val="15"/>
              </w:rPr>
              <w:t xml:space="preserve"> </w:t>
            </w:r>
            <w:r w:rsidRPr="00176F30">
              <w:rPr>
                <w:rFonts w:asciiTheme="minorHAnsi" w:hAnsiTheme="minorHAnsi" w:cstheme="minorHAnsi"/>
              </w:rPr>
              <w:t>no. of</w:t>
            </w:r>
            <w:r w:rsidRPr="00176F30">
              <w:rPr>
                <w:rFonts w:asciiTheme="minorHAnsi" w:hAnsiTheme="minorHAnsi" w:cstheme="minorHAnsi"/>
                <w:spacing w:val="74"/>
              </w:rPr>
              <w:t xml:space="preserve"> </w:t>
            </w:r>
            <w:r w:rsidRPr="00176F30">
              <w:rPr>
                <w:rFonts w:asciiTheme="minorHAnsi" w:hAnsiTheme="minorHAnsi" w:cstheme="minorHAnsi"/>
              </w:rPr>
              <w:t>attempts</w:t>
            </w:r>
            <w:r w:rsidRPr="00176F30">
              <w:rPr>
                <w:rFonts w:asciiTheme="minorHAnsi" w:hAnsiTheme="minorHAnsi" w:cstheme="minorHAnsi"/>
                <w:spacing w:val="68"/>
              </w:rPr>
              <w:t xml:space="preserve"> </w:t>
            </w:r>
            <w:r w:rsidRPr="00176F30">
              <w:rPr>
                <w:rFonts w:asciiTheme="minorHAnsi" w:hAnsiTheme="minorHAnsi" w:cstheme="minorHAnsi"/>
              </w:rPr>
              <w:t>for</w:t>
            </w:r>
            <w:r w:rsidRPr="00176F30">
              <w:rPr>
                <w:rFonts w:asciiTheme="minorHAnsi" w:hAnsiTheme="minorHAnsi" w:cstheme="minorHAnsi"/>
                <w:spacing w:val="72"/>
              </w:rPr>
              <w:t xml:space="preserve"> </w:t>
            </w:r>
            <w:r w:rsidRPr="00176F30">
              <w:rPr>
                <w:rFonts w:asciiTheme="minorHAnsi" w:hAnsiTheme="minorHAnsi" w:cstheme="minorHAnsi"/>
              </w:rPr>
              <w:t>login’s,</w:t>
            </w:r>
            <w:r w:rsidRPr="00176F30">
              <w:rPr>
                <w:rFonts w:asciiTheme="minorHAnsi" w:hAnsiTheme="minorHAnsi" w:cstheme="minorHAnsi"/>
                <w:spacing w:val="70"/>
              </w:rPr>
              <w:t xml:space="preserve"> </w:t>
            </w:r>
            <w:r w:rsidRPr="00176F30">
              <w:rPr>
                <w:rFonts w:asciiTheme="minorHAnsi" w:hAnsiTheme="minorHAnsi" w:cstheme="minorHAnsi"/>
              </w:rPr>
              <w:t>recycle</w:t>
            </w:r>
            <w:r w:rsidRPr="00176F30">
              <w:rPr>
                <w:rFonts w:asciiTheme="minorHAnsi" w:hAnsiTheme="minorHAnsi" w:cstheme="minorHAnsi"/>
                <w:spacing w:val="71"/>
              </w:rPr>
              <w:t xml:space="preserve"> </w:t>
            </w:r>
            <w:r w:rsidRPr="00176F30">
              <w:rPr>
                <w:rFonts w:asciiTheme="minorHAnsi" w:hAnsiTheme="minorHAnsi" w:cstheme="minorHAnsi"/>
              </w:rPr>
              <w:t>of</w:t>
            </w:r>
            <w:r w:rsidRPr="00176F30">
              <w:rPr>
                <w:rFonts w:asciiTheme="minorHAnsi" w:hAnsiTheme="minorHAnsi" w:cstheme="minorHAnsi"/>
                <w:spacing w:val="74"/>
              </w:rPr>
              <w:t xml:space="preserve"> </w:t>
            </w:r>
            <w:r w:rsidRPr="00176F30">
              <w:rPr>
                <w:rFonts w:asciiTheme="minorHAnsi" w:hAnsiTheme="minorHAnsi" w:cstheme="minorHAnsi"/>
              </w:rPr>
              <w:t>passwords</w:t>
            </w:r>
            <w:r w:rsidRPr="00176F30">
              <w:rPr>
                <w:rFonts w:asciiTheme="minorHAnsi" w:hAnsiTheme="minorHAnsi" w:cstheme="minorHAnsi"/>
                <w:spacing w:val="68"/>
              </w:rPr>
              <w:t xml:space="preserve"> </w:t>
            </w:r>
            <w:r w:rsidRPr="00176F30">
              <w:rPr>
                <w:rFonts w:asciiTheme="minorHAnsi" w:hAnsiTheme="minorHAnsi" w:cstheme="minorHAnsi"/>
              </w:rPr>
              <w:t>etc.).</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744"/>
        </w:trPr>
        <w:tc>
          <w:tcPr>
            <w:tcW w:w="711" w:type="dxa"/>
            <w:tcBorders>
              <w:top w:val="nil"/>
            </w:tcBorders>
          </w:tcPr>
          <w:p w:rsidR="002E74E7" w:rsidRPr="00176F30" w:rsidRDefault="002E74E7" w:rsidP="006A6986">
            <w:pPr>
              <w:pStyle w:val="TableParagraph"/>
              <w:spacing w:line="248" w:lineRule="exact"/>
              <w:ind w:left="108"/>
              <w:rPr>
                <w:rFonts w:asciiTheme="minorHAnsi" w:hAnsiTheme="minorHAnsi" w:cstheme="minorHAnsi"/>
              </w:rPr>
            </w:pPr>
          </w:p>
          <w:p w:rsidR="002E74E7" w:rsidRPr="00176F30" w:rsidRDefault="002E74E7" w:rsidP="006A6986">
            <w:pPr>
              <w:pStyle w:val="TableParagraph"/>
              <w:spacing w:line="248" w:lineRule="exact"/>
              <w:ind w:left="108"/>
              <w:rPr>
                <w:rFonts w:asciiTheme="minorHAnsi" w:hAnsiTheme="minorHAnsi" w:cstheme="minorHAnsi"/>
              </w:rPr>
            </w:pPr>
          </w:p>
          <w:p w:rsidR="002E74E7" w:rsidRPr="00176F30" w:rsidRDefault="002E74E7" w:rsidP="006A6986">
            <w:pPr>
              <w:pStyle w:val="TableParagraph"/>
              <w:spacing w:line="248" w:lineRule="exact"/>
              <w:ind w:left="108"/>
              <w:rPr>
                <w:rFonts w:asciiTheme="minorHAnsi" w:hAnsiTheme="minorHAnsi" w:cstheme="minorHAnsi"/>
              </w:rPr>
            </w:pPr>
          </w:p>
        </w:tc>
        <w:tc>
          <w:tcPr>
            <w:tcW w:w="5713" w:type="dxa"/>
          </w:tcPr>
          <w:p w:rsidR="002E74E7" w:rsidRPr="00176F30" w:rsidRDefault="002E74E7" w:rsidP="006A6986">
            <w:pPr>
              <w:pStyle w:val="TableParagraph"/>
              <w:tabs>
                <w:tab w:val="left" w:pos="494"/>
              </w:tabs>
              <w:spacing w:before="1"/>
              <w:ind w:left="494" w:hanging="159"/>
              <w:rPr>
                <w:rFonts w:asciiTheme="minorHAnsi" w:hAnsiTheme="minorHAnsi" w:cstheme="minorHAnsi"/>
              </w:rPr>
            </w:pPr>
            <w:r w:rsidRPr="00176F30">
              <w:rPr>
                <w:rFonts w:asciiTheme="minorHAnsi" w:hAnsiTheme="minorHAnsi" w:cstheme="minorHAnsi"/>
              </w:rPr>
              <w:t xml:space="preserve">i. Sensitive data such as passwords and </w:t>
            </w:r>
            <w:r w:rsidRPr="00176F30">
              <w:rPr>
                <w:rFonts w:asciiTheme="minorHAnsi" w:hAnsiTheme="minorHAnsi" w:cstheme="minorHAnsi"/>
                <w:spacing w:val="9"/>
              </w:rPr>
              <w:t xml:space="preserve">authentication credentials </w:t>
            </w:r>
            <w:r w:rsidRPr="00176F30">
              <w:rPr>
                <w:rFonts w:asciiTheme="minorHAnsi" w:hAnsiTheme="minorHAnsi" w:cstheme="minorHAnsi"/>
              </w:rPr>
              <w:t>shall</w:t>
            </w:r>
            <w:r w:rsidRPr="00176F30">
              <w:rPr>
                <w:rFonts w:asciiTheme="minorHAnsi" w:hAnsiTheme="minorHAnsi" w:cstheme="minorHAnsi"/>
              </w:rPr>
              <w:tab/>
              <w:t>not be</w:t>
            </w:r>
            <w:r w:rsidRPr="00176F30">
              <w:rPr>
                <w:rFonts w:asciiTheme="minorHAnsi" w:hAnsiTheme="minorHAnsi" w:cstheme="minorHAnsi"/>
                <w:spacing w:val="-56"/>
              </w:rPr>
              <w:t xml:space="preserve"> </w:t>
            </w:r>
            <w:r w:rsidRPr="00176F30">
              <w:rPr>
                <w:rFonts w:asciiTheme="minorHAnsi" w:hAnsiTheme="minorHAnsi" w:cstheme="minorHAnsi"/>
              </w:rPr>
              <w:t>logged</w:t>
            </w:r>
            <w:r w:rsidRPr="00176F30">
              <w:rPr>
                <w:rFonts w:asciiTheme="minorHAnsi" w:hAnsiTheme="minorHAnsi" w:cstheme="minorHAnsi"/>
                <w:spacing w:val="54"/>
              </w:rPr>
              <w:t xml:space="preserve"> </w:t>
            </w:r>
            <w:r w:rsidRPr="00176F30">
              <w:rPr>
                <w:rFonts w:asciiTheme="minorHAnsi" w:hAnsiTheme="minorHAnsi" w:cstheme="minorHAnsi"/>
              </w:rPr>
              <w:t>in</w:t>
            </w:r>
            <w:r w:rsidRPr="00176F30">
              <w:rPr>
                <w:rFonts w:asciiTheme="minorHAnsi" w:hAnsiTheme="minorHAnsi" w:cstheme="minorHAnsi"/>
                <w:spacing w:val="50"/>
              </w:rPr>
              <w:t xml:space="preserve"> </w:t>
            </w:r>
            <w:r w:rsidRPr="00176F30">
              <w:rPr>
                <w:rFonts w:asciiTheme="minorHAnsi" w:hAnsiTheme="minorHAnsi" w:cstheme="minorHAnsi"/>
                <w:spacing w:val="9"/>
              </w:rPr>
              <w:t>transaction</w:t>
            </w:r>
            <w:r w:rsidRPr="00176F30">
              <w:rPr>
                <w:rFonts w:asciiTheme="minorHAnsi" w:hAnsiTheme="minorHAnsi" w:cstheme="minorHAnsi"/>
                <w:spacing w:val="54"/>
              </w:rPr>
              <w:t xml:space="preserve"> </w:t>
            </w:r>
            <w:r w:rsidRPr="00176F30">
              <w:rPr>
                <w:rFonts w:asciiTheme="minorHAnsi" w:hAnsiTheme="minorHAnsi" w:cstheme="minorHAnsi"/>
              </w:rPr>
              <w:t>or system</w:t>
            </w:r>
            <w:r w:rsidRPr="00176F30">
              <w:rPr>
                <w:rFonts w:asciiTheme="minorHAnsi" w:hAnsiTheme="minorHAnsi" w:cstheme="minorHAnsi"/>
                <w:spacing w:val="56"/>
              </w:rPr>
              <w:t xml:space="preserve"> </w:t>
            </w:r>
            <w:r w:rsidRPr="00176F30">
              <w:rPr>
                <w:rFonts w:asciiTheme="minorHAnsi" w:hAnsiTheme="minorHAnsi" w:cstheme="minorHAnsi"/>
              </w:rPr>
              <w:t>activity</w:t>
            </w:r>
            <w:r w:rsidRPr="00176F30">
              <w:rPr>
                <w:rFonts w:asciiTheme="minorHAnsi" w:hAnsiTheme="minorHAnsi" w:cstheme="minorHAnsi"/>
                <w:spacing w:val="51"/>
              </w:rPr>
              <w:t xml:space="preserve"> </w:t>
            </w:r>
            <w:r w:rsidRPr="00176F30">
              <w:rPr>
                <w:rFonts w:asciiTheme="minorHAnsi" w:hAnsiTheme="minorHAnsi" w:cstheme="minorHAnsi"/>
              </w:rPr>
              <w:t>files</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401"/>
        </w:trPr>
        <w:tc>
          <w:tcPr>
            <w:tcW w:w="711" w:type="dxa"/>
            <w:tcBorders>
              <w:top w:val="nil"/>
            </w:tcBorders>
          </w:tcPr>
          <w:p w:rsidR="002E74E7" w:rsidRPr="00176F30" w:rsidRDefault="002E74E7" w:rsidP="006A6986">
            <w:pPr>
              <w:rPr>
                <w:rFonts w:cstheme="minorHAnsi"/>
                <w:sz w:val="2"/>
                <w:szCs w:val="2"/>
              </w:rPr>
            </w:pPr>
          </w:p>
        </w:tc>
        <w:tc>
          <w:tcPr>
            <w:tcW w:w="5713" w:type="dxa"/>
          </w:tcPr>
          <w:p w:rsidR="002E74E7" w:rsidRPr="00176F30" w:rsidRDefault="002E74E7" w:rsidP="00FB5269">
            <w:pPr>
              <w:pStyle w:val="TableParagraph"/>
              <w:numPr>
                <w:ilvl w:val="0"/>
                <w:numId w:val="40"/>
              </w:numPr>
              <w:tabs>
                <w:tab w:val="left" w:pos="494"/>
              </w:tabs>
              <w:spacing w:before="1"/>
              <w:rPr>
                <w:rFonts w:asciiTheme="minorHAnsi" w:hAnsiTheme="minorHAnsi" w:cstheme="minorHAnsi"/>
              </w:rPr>
            </w:pPr>
            <w:r w:rsidRPr="00176F30">
              <w:rPr>
                <w:rFonts w:asciiTheme="minorHAnsi" w:hAnsiTheme="minorHAnsi" w:cstheme="minorHAnsi"/>
              </w:rPr>
              <w:t>ii. The maximum data length for logging is pre- determined</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03"/>
        </w:trPr>
        <w:tc>
          <w:tcPr>
            <w:tcW w:w="711" w:type="dxa"/>
            <w:tcBorders>
              <w:top w:val="nil"/>
            </w:tcBorders>
          </w:tcPr>
          <w:p w:rsidR="002E74E7" w:rsidRPr="00176F30" w:rsidRDefault="002E74E7" w:rsidP="006A6986">
            <w:pPr>
              <w:rPr>
                <w:rFonts w:cstheme="minorHAnsi"/>
                <w:sz w:val="2"/>
                <w:szCs w:val="2"/>
              </w:rPr>
            </w:pPr>
          </w:p>
        </w:tc>
        <w:tc>
          <w:tcPr>
            <w:tcW w:w="5713" w:type="dxa"/>
          </w:tcPr>
          <w:p w:rsidR="002E74E7" w:rsidRPr="00176F30" w:rsidRDefault="002E74E7" w:rsidP="006A6986">
            <w:pPr>
              <w:pStyle w:val="TableParagraph"/>
              <w:tabs>
                <w:tab w:val="left" w:pos="494"/>
              </w:tabs>
              <w:spacing w:line="252" w:lineRule="exact"/>
              <w:ind w:left="494" w:right="202" w:hanging="142"/>
              <w:rPr>
                <w:rFonts w:asciiTheme="minorHAnsi" w:hAnsiTheme="minorHAnsi" w:cstheme="minorHAnsi"/>
              </w:rPr>
            </w:pPr>
            <w:r w:rsidRPr="00176F30">
              <w:rPr>
                <w:rFonts w:asciiTheme="minorHAnsi" w:hAnsiTheme="minorHAnsi" w:cstheme="minorHAnsi"/>
              </w:rPr>
              <w:t>iii.</w:t>
            </w:r>
            <w:r w:rsidRPr="00176F30">
              <w:rPr>
                <w:rFonts w:asciiTheme="minorHAnsi" w:hAnsiTheme="minorHAnsi" w:cstheme="minorHAnsi"/>
              </w:rPr>
              <w:tab/>
              <w:t>Successful and</w:t>
            </w:r>
            <w:r w:rsidRPr="00176F30">
              <w:rPr>
                <w:rFonts w:asciiTheme="minorHAnsi" w:hAnsiTheme="minorHAnsi" w:cstheme="minorHAnsi"/>
              </w:rPr>
              <w:tab/>
              <w:t>unsuccessful authentication attempts are logged</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05"/>
        </w:trPr>
        <w:tc>
          <w:tcPr>
            <w:tcW w:w="711" w:type="dxa"/>
            <w:tcBorders>
              <w:top w:val="nil"/>
            </w:tcBorders>
          </w:tcPr>
          <w:p w:rsidR="002E74E7" w:rsidRPr="00176F30" w:rsidRDefault="002E74E7" w:rsidP="006A6986">
            <w:pPr>
              <w:rPr>
                <w:rFonts w:cstheme="minorHAnsi"/>
                <w:sz w:val="16"/>
                <w:szCs w:val="2"/>
              </w:rPr>
            </w:pPr>
          </w:p>
        </w:tc>
        <w:tc>
          <w:tcPr>
            <w:tcW w:w="5713" w:type="dxa"/>
          </w:tcPr>
          <w:p w:rsidR="002E74E7" w:rsidRPr="00176F30" w:rsidRDefault="002E74E7" w:rsidP="006A6986">
            <w:pPr>
              <w:pStyle w:val="TableParagraph"/>
              <w:tabs>
                <w:tab w:val="left" w:pos="494"/>
              </w:tabs>
              <w:spacing w:line="252" w:lineRule="exact"/>
              <w:ind w:left="494" w:right="202" w:hanging="142"/>
              <w:rPr>
                <w:rFonts w:asciiTheme="minorHAnsi" w:hAnsiTheme="minorHAnsi" w:cstheme="minorHAnsi"/>
              </w:rPr>
            </w:pPr>
            <w:r w:rsidRPr="00176F30">
              <w:rPr>
                <w:rFonts w:asciiTheme="minorHAnsi" w:hAnsiTheme="minorHAnsi" w:cstheme="minorHAnsi"/>
              </w:rPr>
              <w:t>iv.</w:t>
            </w:r>
            <w:r w:rsidRPr="00176F30">
              <w:rPr>
                <w:rFonts w:asciiTheme="minorHAnsi" w:hAnsiTheme="minorHAnsi" w:cstheme="minorHAnsi"/>
              </w:rPr>
              <w:tab/>
              <w:t>Successful and unsuccessful authorization events are logged</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2831"/>
        </w:trPr>
        <w:tc>
          <w:tcPr>
            <w:tcW w:w="711" w:type="dxa"/>
          </w:tcPr>
          <w:p w:rsidR="002E74E7" w:rsidRPr="00176F30" w:rsidRDefault="002E74E7" w:rsidP="006A6986">
            <w:pPr>
              <w:rPr>
                <w:rFonts w:cstheme="minorHAnsi"/>
                <w:sz w:val="16"/>
                <w:szCs w:val="2"/>
              </w:rPr>
            </w:pPr>
            <w:r w:rsidRPr="00176F30">
              <w:rPr>
                <w:rFonts w:cstheme="minorHAnsi"/>
                <w:szCs w:val="2"/>
              </w:rPr>
              <w:t>6</w:t>
            </w:r>
            <w:r w:rsidR="00B02D53" w:rsidRPr="00176F30">
              <w:rPr>
                <w:rFonts w:cstheme="minorHAnsi"/>
                <w:szCs w:val="2"/>
              </w:rPr>
              <w:t>.</w:t>
            </w:r>
            <w:r w:rsidRPr="00176F30">
              <w:rPr>
                <w:rFonts w:cstheme="minorHAnsi"/>
                <w:szCs w:val="2"/>
              </w:rPr>
              <w:t xml:space="preserve"> </w:t>
            </w:r>
          </w:p>
        </w:tc>
        <w:tc>
          <w:tcPr>
            <w:tcW w:w="5713" w:type="dxa"/>
          </w:tcPr>
          <w:p w:rsidR="002E74E7" w:rsidRPr="00176F30" w:rsidRDefault="002E74E7"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An</w:t>
            </w:r>
            <w:r w:rsidRPr="00176F30">
              <w:rPr>
                <w:rFonts w:asciiTheme="minorHAnsi" w:hAnsiTheme="minorHAnsi" w:cstheme="minorHAnsi"/>
                <w:spacing w:val="1"/>
              </w:rPr>
              <w:t xml:space="preserve"> </w:t>
            </w:r>
            <w:r w:rsidRPr="00176F30">
              <w:rPr>
                <w:rFonts w:asciiTheme="minorHAnsi" w:hAnsiTheme="minorHAnsi" w:cstheme="minorHAnsi"/>
                <w:spacing w:val="9"/>
              </w:rPr>
              <w:t>authenticated</w:t>
            </w:r>
            <w:r w:rsidRPr="00176F30">
              <w:rPr>
                <w:rFonts w:asciiTheme="minorHAnsi" w:hAnsiTheme="minorHAnsi" w:cstheme="minorHAnsi"/>
                <w:spacing w:val="10"/>
              </w:rPr>
              <w:t xml:space="preserve"> </w:t>
            </w:r>
            <w:r w:rsidRPr="00176F30">
              <w:rPr>
                <w:rFonts w:asciiTheme="minorHAnsi" w:hAnsiTheme="minorHAnsi" w:cstheme="minorHAnsi"/>
              </w:rPr>
              <w:t>session,</w:t>
            </w:r>
            <w:r w:rsidRPr="00176F30">
              <w:rPr>
                <w:rFonts w:asciiTheme="minorHAnsi" w:hAnsiTheme="minorHAnsi" w:cstheme="minorHAnsi"/>
                <w:spacing w:val="1"/>
              </w:rPr>
              <w:t xml:space="preserve"> </w:t>
            </w:r>
            <w:r w:rsidRPr="00176F30">
              <w:rPr>
                <w:rFonts w:asciiTheme="minorHAnsi" w:hAnsiTheme="minorHAnsi" w:cstheme="minorHAnsi"/>
              </w:rPr>
              <w:t>together</w:t>
            </w:r>
            <w:r w:rsidRPr="00176F30">
              <w:rPr>
                <w:rFonts w:asciiTheme="minorHAnsi" w:hAnsiTheme="minorHAnsi" w:cstheme="minorHAnsi"/>
                <w:spacing w:val="1"/>
              </w:rPr>
              <w:t xml:space="preserve"> </w:t>
            </w:r>
            <w:r w:rsidRPr="00176F30">
              <w:rPr>
                <w:rFonts w:asciiTheme="minorHAnsi" w:hAnsiTheme="minorHAnsi" w:cstheme="minorHAnsi"/>
              </w:rPr>
              <w:t>with</w:t>
            </w:r>
            <w:r w:rsidRPr="00176F30">
              <w:rPr>
                <w:rFonts w:asciiTheme="minorHAnsi" w:hAnsiTheme="minorHAnsi" w:cstheme="minorHAnsi"/>
                <w:spacing w:val="59"/>
              </w:rPr>
              <w:t xml:space="preserve"> </w:t>
            </w:r>
            <w:r w:rsidRPr="00176F30">
              <w:rPr>
                <w:rFonts w:asciiTheme="minorHAnsi" w:hAnsiTheme="minorHAnsi" w:cstheme="minorHAnsi"/>
              </w:rPr>
              <w:t>its</w:t>
            </w:r>
            <w:r w:rsidRPr="00176F30">
              <w:rPr>
                <w:rFonts w:asciiTheme="minorHAnsi" w:hAnsiTheme="minorHAnsi" w:cstheme="minorHAnsi"/>
                <w:spacing w:val="1"/>
              </w:rPr>
              <w:t xml:space="preserve"> </w:t>
            </w:r>
            <w:r w:rsidRPr="00176F30">
              <w:rPr>
                <w:rFonts w:asciiTheme="minorHAnsi" w:hAnsiTheme="minorHAnsi" w:cstheme="minorHAnsi"/>
                <w:spacing w:val="9"/>
              </w:rPr>
              <w:t>encryption</w:t>
            </w:r>
            <w:r w:rsidRPr="00176F30">
              <w:rPr>
                <w:rFonts w:asciiTheme="minorHAnsi" w:hAnsiTheme="minorHAnsi" w:cstheme="minorHAnsi"/>
                <w:spacing w:val="10"/>
              </w:rPr>
              <w:t xml:space="preserve"> </w:t>
            </w:r>
            <w:r w:rsidRPr="00176F30">
              <w:rPr>
                <w:rFonts w:asciiTheme="minorHAnsi" w:hAnsiTheme="minorHAnsi" w:cstheme="minorHAnsi"/>
                <w:spacing w:val="9"/>
              </w:rPr>
              <w:t>protocol,</w:t>
            </w:r>
            <w:r w:rsidRPr="00176F30">
              <w:rPr>
                <w:rFonts w:asciiTheme="minorHAnsi" w:hAnsiTheme="minorHAnsi" w:cstheme="minorHAnsi"/>
                <w:spacing w:val="10"/>
              </w:rPr>
              <w:t xml:space="preserve"> </w:t>
            </w:r>
            <w:r w:rsidRPr="00176F30">
              <w:rPr>
                <w:rFonts w:asciiTheme="minorHAnsi" w:hAnsiTheme="minorHAnsi" w:cstheme="minorHAnsi"/>
              </w:rPr>
              <w:t>should</w:t>
            </w:r>
            <w:r w:rsidRPr="00176F30">
              <w:rPr>
                <w:rFonts w:asciiTheme="minorHAnsi" w:hAnsiTheme="minorHAnsi" w:cstheme="minorHAnsi"/>
                <w:spacing w:val="59"/>
              </w:rPr>
              <w:t xml:space="preserve"> </w:t>
            </w:r>
            <w:r w:rsidRPr="00176F30">
              <w:rPr>
                <w:rFonts w:asciiTheme="minorHAnsi" w:hAnsiTheme="minorHAnsi" w:cstheme="minorHAnsi"/>
              </w:rPr>
              <w:t>remain</w:t>
            </w:r>
            <w:r w:rsidRPr="00176F30">
              <w:rPr>
                <w:rFonts w:asciiTheme="minorHAnsi" w:hAnsiTheme="minorHAnsi" w:cstheme="minorHAnsi"/>
                <w:spacing w:val="59"/>
              </w:rPr>
              <w:t xml:space="preserve"> </w:t>
            </w:r>
            <w:r w:rsidRPr="00176F30">
              <w:rPr>
                <w:rFonts w:asciiTheme="minorHAnsi" w:hAnsiTheme="minorHAnsi" w:cstheme="minorHAnsi"/>
              </w:rPr>
              <w:t>intact</w:t>
            </w:r>
            <w:r w:rsidRPr="00176F30">
              <w:rPr>
                <w:rFonts w:asciiTheme="minorHAnsi" w:hAnsiTheme="minorHAnsi" w:cstheme="minorHAnsi"/>
                <w:spacing w:val="1"/>
              </w:rPr>
              <w:t xml:space="preserve"> </w:t>
            </w:r>
            <w:r w:rsidRPr="00176F30">
              <w:rPr>
                <w:rFonts w:asciiTheme="minorHAnsi" w:hAnsiTheme="minorHAnsi" w:cstheme="minorHAnsi"/>
                <w:spacing w:val="9"/>
              </w:rPr>
              <w:t xml:space="preserve">throughout </w:t>
            </w:r>
            <w:r w:rsidRPr="00176F30">
              <w:rPr>
                <w:rFonts w:asciiTheme="minorHAnsi" w:hAnsiTheme="minorHAnsi" w:cstheme="minorHAnsi"/>
              </w:rPr>
              <w:t xml:space="preserve">the </w:t>
            </w:r>
            <w:r w:rsidRPr="00176F30">
              <w:rPr>
                <w:rFonts w:asciiTheme="minorHAnsi" w:hAnsiTheme="minorHAnsi" w:cstheme="minorHAnsi"/>
                <w:spacing w:val="9"/>
              </w:rPr>
              <w:t xml:space="preserve">interaction </w:t>
            </w:r>
            <w:r w:rsidRPr="00176F30">
              <w:rPr>
                <w:rFonts w:asciiTheme="minorHAnsi" w:hAnsiTheme="minorHAnsi" w:cstheme="minorHAnsi"/>
              </w:rPr>
              <w:t>with the customer. In the</w:t>
            </w:r>
            <w:r w:rsidRPr="00176F30">
              <w:rPr>
                <w:rFonts w:asciiTheme="minorHAnsi" w:hAnsiTheme="minorHAnsi" w:cstheme="minorHAnsi"/>
                <w:spacing w:val="1"/>
              </w:rPr>
              <w:t xml:space="preserve"> </w:t>
            </w:r>
            <w:r w:rsidRPr="00176F30">
              <w:rPr>
                <w:rFonts w:asciiTheme="minorHAnsi" w:hAnsiTheme="minorHAnsi" w:cstheme="minorHAnsi"/>
              </w:rPr>
              <w:t>event</w:t>
            </w:r>
            <w:r w:rsidRPr="00176F30">
              <w:rPr>
                <w:rFonts w:asciiTheme="minorHAnsi" w:hAnsiTheme="minorHAnsi" w:cstheme="minorHAnsi"/>
                <w:spacing w:val="1"/>
              </w:rPr>
              <w:t xml:space="preserve"> </w:t>
            </w:r>
            <w:r w:rsidRPr="00176F30">
              <w:rPr>
                <w:rFonts w:asciiTheme="minorHAnsi" w:hAnsiTheme="minorHAnsi" w:cstheme="minorHAnsi"/>
              </w:rPr>
              <w:t>of</w:t>
            </w:r>
            <w:r w:rsidRPr="00176F30">
              <w:rPr>
                <w:rFonts w:asciiTheme="minorHAnsi" w:hAnsiTheme="minorHAnsi" w:cstheme="minorHAnsi"/>
                <w:spacing w:val="1"/>
              </w:rPr>
              <w:t xml:space="preserve"> </w:t>
            </w:r>
            <w:r w:rsidRPr="00176F30">
              <w:rPr>
                <w:rFonts w:asciiTheme="minorHAnsi" w:hAnsiTheme="minorHAnsi" w:cstheme="minorHAnsi"/>
                <w:spacing w:val="9"/>
              </w:rPr>
              <w:t>interference,</w:t>
            </w:r>
            <w:r w:rsidRPr="00176F30">
              <w:rPr>
                <w:rFonts w:asciiTheme="minorHAnsi" w:hAnsiTheme="minorHAnsi" w:cstheme="minorHAnsi"/>
                <w:spacing w:val="10"/>
              </w:rPr>
              <w:t xml:space="preserve"> </w:t>
            </w:r>
            <w:r w:rsidRPr="00176F30">
              <w:rPr>
                <w:rFonts w:asciiTheme="minorHAnsi" w:hAnsiTheme="minorHAnsi" w:cstheme="minorHAnsi"/>
              </w:rPr>
              <w:t>the</w:t>
            </w:r>
            <w:r w:rsidRPr="00176F30">
              <w:rPr>
                <w:rFonts w:asciiTheme="minorHAnsi" w:hAnsiTheme="minorHAnsi" w:cstheme="minorHAnsi"/>
                <w:spacing w:val="1"/>
              </w:rPr>
              <w:t xml:space="preserve"> </w:t>
            </w:r>
            <w:r w:rsidRPr="00176F30">
              <w:rPr>
                <w:rFonts w:asciiTheme="minorHAnsi" w:hAnsiTheme="minorHAnsi" w:cstheme="minorHAnsi"/>
              </w:rPr>
              <w:t>Developer</w:t>
            </w:r>
            <w:r w:rsidRPr="00176F30">
              <w:rPr>
                <w:rFonts w:asciiTheme="minorHAnsi" w:hAnsiTheme="minorHAnsi" w:cstheme="minorHAnsi"/>
                <w:spacing w:val="1"/>
              </w:rPr>
              <w:t xml:space="preserve"> </w:t>
            </w:r>
            <w:r w:rsidRPr="00176F30">
              <w:rPr>
                <w:rFonts w:asciiTheme="minorHAnsi" w:hAnsiTheme="minorHAnsi" w:cstheme="minorHAnsi"/>
              </w:rPr>
              <w:t>will</w:t>
            </w:r>
            <w:r w:rsidRPr="00176F30">
              <w:rPr>
                <w:rFonts w:asciiTheme="minorHAnsi" w:hAnsiTheme="minorHAnsi" w:cstheme="minorHAnsi"/>
                <w:spacing w:val="1"/>
              </w:rPr>
              <w:t xml:space="preserve"> </w:t>
            </w:r>
            <w:r w:rsidRPr="00176F30">
              <w:rPr>
                <w:rFonts w:asciiTheme="minorHAnsi" w:hAnsiTheme="minorHAnsi" w:cstheme="minorHAnsi"/>
              </w:rPr>
              <w:t>ensure</w:t>
            </w:r>
            <w:r w:rsidRPr="00176F30">
              <w:rPr>
                <w:rFonts w:asciiTheme="minorHAnsi" w:hAnsiTheme="minorHAnsi" w:cstheme="minorHAnsi"/>
                <w:spacing w:val="1"/>
              </w:rPr>
              <w:t xml:space="preserve"> </w:t>
            </w:r>
            <w:r w:rsidRPr="00176F30">
              <w:rPr>
                <w:rFonts w:asciiTheme="minorHAnsi" w:hAnsiTheme="minorHAnsi" w:cstheme="minorHAnsi"/>
              </w:rPr>
              <w:t>controls</w:t>
            </w:r>
            <w:r w:rsidRPr="00176F30">
              <w:rPr>
                <w:rFonts w:asciiTheme="minorHAnsi" w:hAnsiTheme="minorHAnsi" w:cstheme="minorHAnsi"/>
                <w:spacing w:val="1"/>
              </w:rPr>
              <w:t xml:space="preserve"> </w:t>
            </w:r>
            <w:r w:rsidRPr="00176F30">
              <w:rPr>
                <w:rFonts w:asciiTheme="minorHAnsi" w:hAnsiTheme="minorHAnsi" w:cstheme="minorHAnsi"/>
              </w:rPr>
              <w:t>are</w:t>
            </w:r>
            <w:r w:rsidRPr="00176F30">
              <w:rPr>
                <w:rFonts w:asciiTheme="minorHAnsi" w:hAnsiTheme="minorHAnsi" w:cstheme="minorHAnsi"/>
                <w:spacing w:val="1"/>
              </w:rPr>
              <w:t xml:space="preserve"> </w:t>
            </w:r>
            <w:r w:rsidRPr="00176F30">
              <w:rPr>
                <w:rFonts w:asciiTheme="minorHAnsi" w:hAnsiTheme="minorHAnsi" w:cstheme="minorHAnsi"/>
              </w:rPr>
              <w:t>in</w:t>
            </w:r>
            <w:r w:rsidRPr="00176F30">
              <w:rPr>
                <w:rFonts w:asciiTheme="minorHAnsi" w:hAnsiTheme="minorHAnsi" w:cstheme="minorHAnsi"/>
                <w:spacing w:val="1"/>
              </w:rPr>
              <w:t xml:space="preserve"> </w:t>
            </w:r>
            <w:r w:rsidRPr="00176F30">
              <w:rPr>
                <w:rFonts w:asciiTheme="minorHAnsi" w:hAnsiTheme="minorHAnsi" w:cstheme="minorHAnsi"/>
              </w:rPr>
              <w:t>place</w:t>
            </w:r>
            <w:r w:rsidRPr="00176F30">
              <w:rPr>
                <w:rFonts w:asciiTheme="minorHAnsi" w:hAnsiTheme="minorHAnsi" w:cstheme="minorHAnsi"/>
                <w:spacing w:val="1"/>
              </w:rPr>
              <w:t xml:space="preserve"> </w:t>
            </w:r>
            <w:r w:rsidRPr="00176F30">
              <w:rPr>
                <w:rFonts w:asciiTheme="minorHAnsi" w:hAnsiTheme="minorHAnsi" w:cstheme="minorHAnsi"/>
              </w:rPr>
              <w:t>to</w:t>
            </w:r>
            <w:r w:rsidRPr="00176F30">
              <w:rPr>
                <w:rFonts w:asciiTheme="minorHAnsi" w:hAnsiTheme="minorHAnsi" w:cstheme="minorHAnsi"/>
                <w:spacing w:val="1"/>
              </w:rPr>
              <w:t xml:space="preserve"> </w:t>
            </w:r>
            <w:r w:rsidRPr="00176F30">
              <w:rPr>
                <w:rFonts w:asciiTheme="minorHAnsi" w:hAnsiTheme="minorHAnsi" w:cstheme="minorHAnsi"/>
              </w:rPr>
              <w:t>terminate</w:t>
            </w:r>
            <w:r w:rsidRPr="00176F30">
              <w:rPr>
                <w:rFonts w:asciiTheme="minorHAnsi" w:hAnsiTheme="minorHAnsi" w:cstheme="minorHAnsi"/>
                <w:spacing w:val="1"/>
              </w:rPr>
              <w:t xml:space="preserve"> </w:t>
            </w:r>
            <w:r w:rsidRPr="00176F30">
              <w:rPr>
                <w:rFonts w:asciiTheme="minorHAnsi" w:hAnsiTheme="minorHAnsi" w:cstheme="minorHAnsi"/>
              </w:rPr>
              <w:t>the</w:t>
            </w:r>
            <w:r w:rsidRPr="00176F30">
              <w:rPr>
                <w:rFonts w:asciiTheme="minorHAnsi" w:hAnsiTheme="minorHAnsi" w:cstheme="minorHAnsi"/>
                <w:spacing w:val="1"/>
              </w:rPr>
              <w:t xml:space="preserve"> </w:t>
            </w:r>
            <w:r w:rsidRPr="00176F30">
              <w:rPr>
                <w:rFonts w:asciiTheme="minorHAnsi" w:hAnsiTheme="minorHAnsi" w:cstheme="minorHAnsi"/>
              </w:rPr>
              <w:t>session</w:t>
            </w:r>
            <w:r w:rsidRPr="00176F30">
              <w:rPr>
                <w:rFonts w:asciiTheme="minorHAnsi" w:hAnsiTheme="minorHAnsi" w:cstheme="minorHAnsi"/>
                <w:spacing w:val="1"/>
              </w:rPr>
              <w:t xml:space="preserve"> </w:t>
            </w:r>
            <w:r w:rsidRPr="00176F30">
              <w:rPr>
                <w:rFonts w:asciiTheme="minorHAnsi" w:hAnsiTheme="minorHAnsi" w:cstheme="minorHAnsi"/>
              </w:rPr>
              <w:t>and</w:t>
            </w:r>
            <w:r w:rsidRPr="00176F30">
              <w:rPr>
                <w:rFonts w:asciiTheme="minorHAnsi" w:hAnsiTheme="minorHAnsi" w:cstheme="minorHAnsi"/>
                <w:spacing w:val="1"/>
              </w:rPr>
              <w:t xml:space="preserve"> </w:t>
            </w:r>
            <w:r w:rsidRPr="00176F30">
              <w:rPr>
                <w:rFonts w:asciiTheme="minorHAnsi" w:hAnsiTheme="minorHAnsi" w:cstheme="minorHAnsi"/>
              </w:rPr>
              <w:t>reverse</w:t>
            </w:r>
            <w:r w:rsidRPr="00176F30">
              <w:rPr>
                <w:rFonts w:asciiTheme="minorHAnsi" w:hAnsiTheme="minorHAnsi" w:cstheme="minorHAnsi"/>
                <w:spacing w:val="1"/>
              </w:rPr>
              <w:t xml:space="preserve"> </w:t>
            </w:r>
            <w:r w:rsidRPr="00176F30">
              <w:rPr>
                <w:rFonts w:asciiTheme="minorHAnsi" w:hAnsiTheme="minorHAnsi" w:cstheme="minorHAnsi"/>
              </w:rPr>
              <w:t>out</w:t>
            </w:r>
            <w:r w:rsidRPr="00176F30">
              <w:rPr>
                <w:rFonts w:asciiTheme="minorHAnsi" w:hAnsiTheme="minorHAnsi" w:cstheme="minorHAnsi"/>
                <w:spacing w:val="1"/>
              </w:rPr>
              <w:t xml:space="preserve"> </w:t>
            </w:r>
            <w:r w:rsidRPr="00176F30">
              <w:rPr>
                <w:rFonts w:asciiTheme="minorHAnsi" w:hAnsiTheme="minorHAnsi" w:cstheme="minorHAnsi"/>
              </w:rPr>
              <w:t>the</w:t>
            </w:r>
            <w:r w:rsidRPr="00176F30">
              <w:rPr>
                <w:rFonts w:asciiTheme="minorHAnsi" w:hAnsiTheme="minorHAnsi" w:cstheme="minorHAnsi"/>
                <w:spacing w:val="59"/>
              </w:rPr>
              <w:t xml:space="preserve"> </w:t>
            </w:r>
            <w:r w:rsidRPr="00176F30">
              <w:rPr>
                <w:rFonts w:asciiTheme="minorHAnsi" w:hAnsiTheme="minorHAnsi" w:cstheme="minorHAnsi"/>
                <w:spacing w:val="9"/>
              </w:rPr>
              <w:t xml:space="preserve">affected </w:t>
            </w:r>
            <w:r w:rsidRPr="00176F30">
              <w:rPr>
                <w:rFonts w:asciiTheme="minorHAnsi" w:hAnsiTheme="minorHAnsi" w:cstheme="minorHAnsi"/>
                <w:spacing w:val="10"/>
              </w:rPr>
              <w:t>transactions</w:t>
            </w:r>
            <w:r w:rsidRPr="00176F30">
              <w:rPr>
                <w:rFonts w:asciiTheme="minorHAnsi" w:hAnsiTheme="minorHAnsi" w:cstheme="minorHAnsi"/>
                <w:spacing w:val="9"/>
              </w:rPr>
              <w:t xml:space="preserve">. </w:t>
            </w:r>
            <w:r w:rsidRPr="00176F30">
              <w:rPr>
                <w:rFonts w:asciiTheme="minorHAnsi" w:hAnsiTheme="minorHAnsi" w:cstheme="minorHAnsi"/>
                <w:spacing w:val="10"/>
              </w:rPr>
              <w:t xml:space="preserve"> </w:t>
            </w:r>
            <w:r w:rsidRPr="00176F30">
              <w:rPr>
                <w:rFonts w:asciiTheme="minorHAnsi" w:hAnsiTheme="minorHAnsi" w:cstheme="minorHAnsi"/>
              </w:rPr>
              <w:t>As</w:t>
            </w:r>
            <w:r w:rsidRPr="00176F30">
              <w:rPr>
                <w:rFonts w:asciiTheme="minorHAnsi" w:hAnsiTheme="minorHAnsi" w:cstheme="minorHAnsi"/>
                <w:spacing w:val="59"/>
              </w:rPr>
              <w:t xml:space="preserve"> </w:t>
            </w:r>
            <w:r w:rsidRPr="00176F30">
              <w:rPr>
                <w:rFonts w:asciiTheme="minorHAnsi" w:hAnsiTheme="minorHAnsi" w:cstheme="minorHAnsi"/>
              </w:rPr>
              <w:t>an</w:t>
            </w:r>
            <w:r w:rsidRPr="00176F30">
              <w:rPr>
                <w:rFonts w:asciiTheme="minorHAnsi" w:hAnsiTheme="minorHAnsi" w:cstheme="minorHAnsi"/>
                <w:spacing w:val="1"/>
              </w:rPr>
              <w:t xml:space="preserve"> </w:t>
            </w:r>
            <w:r w:rsidRPr="00176F30">
              <w:rPr>
                <w:rFonts w:asciiTheme="minorHAnsi" w:hAnsiTheme="minorHAnsi" w:cstheme="minorHAnsi"/>
              </w:rPr>
              <w:t>integral</w:t>
            </w:r>
            <w:r w:rsidRPr="00176F30">
              <w:rPr>
                <w:rFonts w:asciiTheme="minorHAnsi" w:hAnsiTheme="minorHAnsi" w:cstheme="minorHAnsi"/>
                <w:spacing w:val="1"/>
              </w:rPr>
              <w:t xml:space="preserve"> </w:t>
            </w:r>
            <w:r w:rsidRPr="00176F30">
              <w:rPr>
                <w:rFonts w:asciiTheme="minorHAnsi" w:hAnsiTheme="minorHAnsi" w:cstheme="minorHAnsi"/>
              </w:rPr>
              <w:t>part</w:t>
            </w:r>
            <w:r w:rsidRPr="00176F30">
              <w:rPr>
                <w:rFonts w:asciiTheme="minorHAnsi" w:hAnsiTheme="minorHAnsi" w:cstheme="minorHAnsi"/>
                <w:spacing w:val="1"/>
              </w:rPr>
              <w:t xml:space="preserve"> </w:t>
            </w:r>
            <w:r w:rsidRPr="00176F30">
              <w:rPr>
                <w:rFonts w:asciiTheme="minorHAnsi" w:hAnsiTheme="minorHAnsi" w:cstheme="minorHAnsi"/>
              </w:rPr>
              <w:t>of</w:t>
            </w:r>
            <w:r w:rsidRPr="00176F30">
              <w:rPr>
                <w:rFonts w:asciiTheme="minorHAnsi" w:hAnsiTheme="minorHAnsi" w:cstheme="minorHAnsi"/>
                <w:spacing w:val="1"/>
              </w:rPr>
              <w:t xml:space="preserve"> </w:t>
            </w:r>
            <w:r w:rsidRPr="00176F30">
              <w:rPr>
                <w:rFonts w:asciiTheme="minorHAnsi" w:hAnsiTheme="minorHAnsi" w:cstheme="minorHAnsi"/>
              </w:rPr>
              <w:t>the</w:t>
            </w:r>
            <w:r w:rsidRPr="00176F30">
              <w:rPr>
                <w:rFonts w:asciiTheme="minorHAnsi" w:hAnsiTheme="minorHAnsi" w:cstheme="minorHAnsi"/>
                <w:spacing w:val="1"/>
              </w:rPr>
              <w:t xml:space="preserve"> </w:t>
            </w:r>
            <w:r w:rsidRPr="00176F30">
              <w:rPr>
                <w:rFonts w:asciiTheme="minorHAnsi" w:hAnsiTheme="minorHAnsi" w:cstheme="minorHAnsi"/>
                <w:spacing w:val="9"/>
              </w:rPr>
              <w:t>two-factor</w:t>
            </w:r>
            <w:r w:rsidRPr="00176F30">
              <w:rPr>
                <w:rFonts w:asciiTheme="minorHAnsi" w:hAnsiTheme="minorHAnsi" w:cstheme="minorHAnsi"/>
                <w:spacing w:val="10"/>
              </w:rPr>
              <w:t xml:space="preserve"> </w:t>
            </w:r>
            <w:r w:rsidRPr="00176F30">
              <w:rPr>
                <w:rFonts w:asciiTheme="minorHAnsi" w:hAnsiTheme="minorHAnsi" w:cstheme="minorHAnsi"/>
                <w:spacing w:val="9"/>
              </w:rPr>
              <w:t>authentication</w:t>
            </w:r>
            <w:r w:rsidRPr="00176F30">
              <w:rPr>
                <w:rFonts w:asciiTheme="minorHAnsi" w:hAnsiTheme="minorHAnsi" w:cstheme="minorHAnsi"/>
                <w:spacing w:val="10"/>
              </w:rPr>
              <w:t xml:space="preserve"> </w:t>
            </w:r>
            <w:r w:rsidRPr="00176F30">
              <w:rPr>
                <w:rFonts w:asciiTheme="minorHAnsi" w:hAnsiTheme="minorHAnsi" w:cstheme="minorHAnsi"/>
                <w:spacing w:val="9"/>
              </w:rPr>
              <w:t xml:space="preserve">architecture,  </w:t>
            </w:r>
            <w:r w:rsidRPr="00176F30">
              <w:rPr>
                <w:rFonts w:asciiTheme="minorHAnsi" w:hAnsiTheme="minorHAnsi" w:cstheme="minorHAnsi"/>
                <w:spacing w:val="10"/>
              </w:rPr>
              <w:t xml:space="preserve"> </w:t>
            </w:r>
            <w:r w:rsidRPr="00176F30">
              <w:rPr>
                <w:rFonts w:asciiTheme="minorHAnsi" w:hAnsiTheme="minorHAnsi" w:cstheme="minorHAnsi"/>
                <w:spacing w:val="9"/>
              </w:rPr>
              <w:t xml:space="preserve">appropriate </w:t>
            </w:r>
            <w:r w:rsidRPr="00176F30">
              <w:rPr>
                <w:rFonts w:asciiTheme="minorHAnsi" w:hAnsiTheme="minorHAnsi" w:cstheme="minorHAnsi"/>
                <w:spacing w:val="73"/>
              </w:rPr>
              <w:t xml:space="preserve"> </w:t>
            </w:r>
            <w:r w:rsidRPr="00176F30">
              <w:rPr>
                <w:rFonts w:asciiTheme="minorHAnsi" w:hAnsiTheme="minorHAnsi" w:cstheme="minorHAnsi"/>
              </w:rPr>
              <w:t xml:space="preserve">measures  </w:t>
            </w:r>
            <w:r w:rsidRPr="00176F30">
              <w:rPr>
                <w:rFonts w:asciiTheme="minorHAnsi" w:hAnsiTheme="minorHAnsi" w:cstheme="minorHAnsi"/>
                <w:spacing w:val="25"/>
              </w:rPr>
              <w:t xml:space="preserve"> </w:t>
            </w:r>
            <w:r w:rsidRPr="00176F30">
              <w:rPr>
                <w:rFonts w:asciiTheme="minorHAnsi" w:hAnsiTheme="minorHAnsi" w:cstheme="minorHAnsi"/>
              </w:rPr>
              <w:t xml:space="preserve">to  </w:t>
            </w:r>
            <w:r w:rsidRPr="00176F30">
              <w:rPr>
                <w:rFonts w:asciiTheme="minorHAnsi" w:hAnsiTheme="minorHAnsi" w:cstheme="minorHAnsi"/>
                <w:spacing w:val="24"/>
              </w:rPr>
              <w:t xml:space="preserve"> </w:t>
            </w:r>
            <w:r w:rsidRPr="00176F30">
              <w:rPr>
                <w:rFonts w:asciiTheme="minorHAnsi" w:hAnsiTheme="minorHAnsi" w:cstheme="minorHAnsi"/>
              </w:rPr>
              <w:t xml:space="preserve">minimize </w:t>
            </w:r>
            <w:r w:rsidRPr="00176F30">
              <w:rPr>
                <w:rFonts w:asciiTheme="minorHAnsi" w:hAnsiTheme="minorHAnsi" w:cstheme="minorHAnsi"/>
                <w:spacing w:val="9"/>
              </w:rPr>
              <w:t xml:space="preserve">exposure </w:t>
            </w:r>
            <w:r w:rsidRPr="00176F30">
              <w:rPr>
                <w:rFonts w:asciiTheme="minorHAnsi" w:hAnsiTheme="minorHAnsi" w:cstheme="minorHAnsi"/>
                <w:spacing w:val="42"/>
              </w:rPr>
              <w:t xml:space="preserve"> </w:t>
            </w:r>
            <w:r w:rsidRPr="00176F30">
              <w:rPr>
                <w:rFonts w:asciiTheme="minorHAnsi" w:hAnsiTheme="minorHAnsi" w:cstheme="minorHAnsi"/>
              </w:rPr>
              <w:t>to</w:t>
            </w:r>
            <w:r w:rsidRPr="00176F30">
              <w:rPr>
                <w:rFonts w:asciiTheme="minorHAnsi" w:hAnsiTheme="minorHAnsi" w:cstheme="minorHAnsi"/>
                <w:spacing w:val="112"/>
              </w:rPr>
              <w:t xml:space="preserve"> </w:t>
            </w:r>
            <w:r w:rsidRPr="00176F30">
              <w:rPr>
                <w:rFonts w:asciiTheme="minorHAnsi" w:hAnsiTheme="minorHAnsi" w:cstheme="minorHAnsi"/>
              </w:rPr>
              <w:t>a</w:t>
            </w:r>
            <w:r w:rsidRPr="00176F30">
              <w:rPr>
                <w:rFonts w:asciiTheme="minorHAnsi" w:hAnsiTheme="minorHAnsi" w:cstheme="minorHAnsi"/>
                <w:spacing w:val="110"/>
              </w:rPr>
              <w:t xml:space="preserve"> </w:t>
            </w:r>
            <w:r w:rsidRPr="00176F30">
              <w:rPr>
                <w:rFonts w:asciiTheme="minorHAnsi" w:hAnsiTheme="minorHAnsi" w:cstheme="minorHAnsi"/>
              </w:rPr>
              <w:t>middleman</w:t>
            </w:r>
            <w:r w:rsidRPr="00176F30">
              <w:rPr>
                <w:rFonts w:asciiTheme="minorHAnsi" w:hAnsiTheme="minorHAnsi" w:cstheme="minorHAnsi"/>
                <w:spacing w:val="112"/>
              </w:rPr>
              <w:t xml:space="preserve"> </w:t>
            </w:r>
            <w:r w:rsidRPr="00176F30">
              <w:rPr>
                <w:rFonts w:asciiTheme="minorHAnsi" w:hAnsiTheme="minorHAnsi" w:cstheme="minorHAnsi"/>
              </w:rPr>
              <w:t>attack</w:t>
            </w:r>
            <w:r w:rsidRPr="00176F30">
              <w:rPr>
                <w:rFonts w:asciiTheme="minorHAnsi" w:hAnsiTheme="minorHAnsi" w:cstheme="minorHAnsi"/>
                <w:spacing w:val="116"/>
              </w:rPr>
              <w:t xml:space="preserve"> </w:t>
            </w:r>
            <w:r w:rsidRPr="00176F30">
              <w:rPr>
                <w:rFonts w:asciiTheme="minorHAnsi" w:hAnsiTheme="minorHAnsi" w:cstheme="minorHAnsi"/>
              </w:rPr>
              <w:t>which</w:t>
            </w:r>
            <w:r w:rsidRPr="00176F30">
              <w:rPr>
                <w:rFonts w:asciiTheme="minorHAnsi" w:hAnsiTheme="minorHAnsi" w:cstheme="minorHAnsi"/>
                <w:spacing w:val="112"/>
              </w:rPr>
              <w:t xml:space="preserve"> </w:t>
            </w:r>
            <w:r w:rsidRPr="00176F30">
              <w:rPr>
                <w:rFonts w:asciiTheme="minorHAnsi" w:hAnsiTheme="minorHAnsi" w:cstheme="minorHAnsi"/>
              </w:rPr>
              <w:t>is</w:t>
            </w:r>
            <w:r w:rsidRPr="00176F30">
              <w:rPr>
                <w:rFonts w:asciiTheme="minorHAnsi" w:hAnsiTheme="minorHAnsi" w:cstheme="minorHAnsi"/>
                <w:spacing w:val="110"/>
              </w:rPr>
              <w:t xml:space="preserve"> </w:t>
            </w:r>
            <w:r w:rsidRPr="00176F30">
              <w:rPr>
                <w:rFonts w:asciiTheme="minorHAnsi" w:hAnsiTheme="minorHAnsi" w:cstheme="minorHAnsi"/>
              </w:rPr>
              <w:t>more commonly known as a man- in-the-middle attack (MITMA), man-in-the browser attack or man-in-the application attack, are implemented</w:t>
            </w:r>
          </w:p>
        </w:tc>
        <w:tc>
          <w:tcPr>
            <w:tcW w:w="851" w:type="dxa"/>
          </w:tcPr>
          <w:p w:rsidR="002E74E7" w:rsidRPr="00176F30" w:rsidRDefault="002E74E7" w:rsidP="006A6986">
            <w:pPr>
              <w:pStyle w:val="TableParagraph"/>
              <w:rPr>
                <w:rFonts w:asciiTheme="minorHAnsi" w:hAnsiTheme="minorHAnsi" w:cstheme="minorHAnsi"/>
                <w:sz w:val="20"/>
              </w:rPr>
            </w:pPr>
          </w:p>
        </w:tc>
        <w:tc>
          <w:tcPr>
            <w:tcW w:w="1330" w:type="dxa"/>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i.</w:t>
            </w:r>
            <w:r w:rsidRPr="00176F30">
              <w:rPr>
                <w:rFonts w:asciiTheme="minorHAnsi" w:hAnsiTheme="minorHAnsi" w:cstheme="minorHAnsi"/>
              </w:rPr>
              <w:tab/>
              <w:t>Sensitive information that is passed in the cookies is encrypted.</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ii.</w:t>
            </w:r>
            <w:r w:rsidRPr="00176F30">
              <w:rPr>
                <w:rFonts w:asciiTheme="minorHAnsi" w:hAnsiTheme="minorHAnsi" w:cstheme="minorHAnsi"/>
              </w:rPr>
              <w:tab/>
              <w:t>The session identifier shall be random and unique.</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iii.</w:t>
            </w:r>
            <w:r w:rsidRPr="00176F30">
              <w:rPr>
                <w:rFonts w:asciiTheme="minorHAnsi" w:hAnsiTheme="minorHAnsi" w:cstheme="minorHAnsi"/>
              </w:rPr>
              <w:tab/>
              <w:t>The session shall expire after a pre- defined length of time.</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r w:rsidRPr="00176F30">
              <w:rPr>
                <w:rFonts w:cstheme="minorHAnsi"/>
                <w:szCs w:val="2"/>
              </w:rPr>
              <w:t>7.</w:t>
            </w: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The Service Provider shall   create   adequate controls ensuring that, when   exception   or abnormal conditions occur, resulting errors do not allow users to bypass security checks or obtain core dumps</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r w:rsidRPr="00176F30">
              <w:rPr>
                <w:rFonts w:cstheme="minorHAnsi"/>
                <w:szCs w:val="2"/>
              </w:rPr>
              <w:t>8.</w:t>
            </w: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The Service Provider shall only install or use cryptographic modules based on authoritative standards and reputable protocols. The Service Provider shall implement strong cryptography and end- to-end application layer encryption to protect customer PINs, user passwords and other sensitive data   in   networks and storage. The Service Provider shall implement or support encryption when client account and transaction data is transmitted, transported, delivered or couriered to external parties or other Locations</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r w:rsidRPr="00176F30">
              <w:rPr>
                <w:rFonts w:cstheme="minorHAnsi"/>
                <w:szCs w:val="2"/>
              </w:rPr>
              <w:t>9.</w:t>
            </w: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Security    framework</w:t>
            </w:r>
            <w:r w:rsidRPr="00176F30">
              <w:rPr>
                <w:rFonts w:asciiTheme="minorHAnsi" w:hAnsiTheme="minorHAnsi" w:cstheme="minorHAnsi"/>
              </w:rPr>
              <w:tab/>
              <w:t>is supported   in   terms   of authentication, multi-level authorization, auto log- off, password control, single sign- on audit</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r w:rsidRPr="00176F30">
              <w:rPr>
                <w:rFonts w:cstheme="minorHAnsi"/>
                <w:szCs w:val="2"/>
              </w:rPr>
              <w:t>10.</w:t>
            </w: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System allows administrators to implement access management in a granular manner.</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r w:rsidRPr="00176F30">
              <w:rPr>
                <w:rFonts w:cstheme="minorHAnsi"/>
                <w:szCs w:val="2"/>
              </w:rPr>
              <w:lastRenderedPageBreak/>
              <w:t>11.</w:t>
            </w: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System provides comprehensive audit   trail features to monitor activity of specific programs and data files etc.  The system should also provide on-line access to audit trail information</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r w:rsidRPr="00176F30">
              <w:rPr>
                <w:rFonts w:cstheme="minorHAnsi"/>
                <w:szCs w:val="2"/>
              </w:rPr>
              <w:t>12.</w:t>
            </w: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Time/date stamp, user ID, &amp; before and after any changes in the system.</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395"/>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r w:rsidRPr="00176F30">
              <w:rPr>
                <w:rFonts w:cstheme="minorHAnsi"/>
                <w:szCs w:val="2"/>
              </w:rPr>
              <w:t>13.</w:t>
            </w: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Activities executed by the Application system administrator</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r w:rsidRPr="00176F30">
              <w:rPr>
                <w:rFonts w:cstheme="minorHAnsi"/>
                <w:szCs w:val="2"/>
              </w:rPr>
              <w:t>14.</w:t>
            </w: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Segregation of duties is permitted (e.g. segregated function between system and application administration)</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253"/>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r w:rsidRPr="00176F30">
              <w:rPr>
                <w:rFonts w:cstheme="minorHAnsi"/>
                <w:szCs w:val="2"/>
              </w:rPr>
              <w:t>15.</w:t>
            </w: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Ability to define groups so that access can be categorized</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286"/>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1"/>
              <w:ind w:left="108"/>
              <w:rPr>
                <w:rFonts w:asciiTheme="minorHAnsi" w:hAnsiTheme="minorHAnsi" w:cstheme="minorHAnsi"/>
                <w:b/>
              </w:rPr>
            </w:pPr>
            <w:r w:rsidRPr="00176F30">
              <w:rPr>
                <w:rFonts w:asciiTheme="minorHAnsi" w:hAnsiTheme="minorHAnsi" w:cstheme="minorHAnsi"/>
                <w:b/>
              </w:rPr>
              <w:t>F</w:t>
            </w: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1"/>
              <w:ind w:left="108"/>
              <w:rPr>
                <w:rFonts w:asciiTheme="minorHAnsi" w:hAnsiTheme="minorHAnsi" w:cstheme="minorHAnsi"/>
                <w:b/>
              </w:rPr>
            </w:pPr>
            <w:r w:rsidRPr="00176F30">
              <w:rPr>
                <w:rFonts w:asciiTheme="minorHAnsi" w:hAnsiTheme="minorHAnsi" w:cstheme="minorHAnsi"/>
                <w:b/>
              </w:rPr>
              <w:t>Interfaces</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r w:rsidRPr="00176F30">
              <w:rPr>
                <w:rFonts w:cstheme="minorHAnsi"/>
                <w:szCs w:val="2"/>
              </w:rPr>
              <w:t>1.</w:t>
            </w: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The system should be able to interface with the core banking system online and seamlessly.</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r w:rsidRPr="00176F30">
              <w:rPr>
                <w:rFonts w:cstheme="minorHAnsi"/>
                <w:szCs w:val="2"/>
              </w:rPr>
              <w:t>2.</w:t>
            </w: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All modules in the system are fully integrated and provide online processing, real time updates and batch processing.</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r w:rsidRPr="00176F30">
              <w:rPr>
                <w:rFonts w:cstheme="minorHAnsi"/>
                <w:szCs w:val="2"/>
              </w:rPr>
              <w:t>3.</w:t>
            </w: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Solution is capable of being interfaced  with any existing or future back office system / CBS system of the Bank</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r w:rsidRPr="00176F30">
              <w:rPr>
                <w:rFonts w:cstheme="minorHAnsi"/>
                <w:szCs w:val="2"/>
              </w:rPr>
              <w:t>4.</w:t>
            </w: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Solution is capable of</w:t>
            </w:r>
            <w:r w:rsidRPr="00176F30">
              <w:rPr>
                <w:rFonts w:asciiTheme="minorHAnsi" w:hAnsiTheme="minorHAnsi" w:cstheme="minorHAnsi"/>
              </w:rPr>
              <w:tab/>
              <w:t>being interfaced with multiple back offices simultaneously</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r w:rsidRPr="00176F30">
              <w:rPr>
                <w:rFonts w:cstheme="minorHAnsi"/>
                <w:szCs w:val="2"/>
              </w:rPr>
              <w:t>5.</w:t>
            </w: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rsidP="007269E8">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Provision for an interface with the core banking solution, treasury solution, card management systems, payment processing systems, online channel, front- end customer portals, etc.</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2E74E7"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rPr>
                <w:rFonts w:cstheme="minorHAnsi"/>
                <w:szCs w:val="2"/>
              </w:rPr>
            </w:pPr>
            <w:r w:rsidRPr="00176F30">
              <w:rPr>
                <w:rFonts w:cstheme="minorHAnsi"/>
                <w:szCs w:val="2"/>
              </w:rPr>
              <w:t>6.</w:t>
            </w:r>
          </w:p>
        </w:tc>
        <w:tc>
          <w:tcPr>
            <w:tcW w:w="5713" w:type="dxa"/>
            <w:tcBorders>
              <w:top w:val="single" w:sz="4" w:space="0" w:color="000000"/>
              <w:left w:val="single" w:sz="4" w:space="0" w:color="000000"/>
              <w:bottom w:val="single" w:sz="4" w:space="0" w:color="000000"/>
              <w:right w:val="single" w:sz="4" w:space="0" w:color="000000"/>
            </w:tcBorders>
          </w:tcPr>
          <w:p w:rsidR="002E74E7" w:rsidRPr="00176F30" w:rsidRDefault="002E74E7">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 xml:space="preserve">Provide support to XML, CSV, TXT, </w:t>
            </w:r>
            <w:r w:rsidR="00B22BFE" w:rsidRPr="00176F30">
              <w:rPr>
                <w:rFonts w:asciiTheme="minorHAnsi" w:hAnsiTheme="minorHAnsi" w:cstheme="minorHAnsi"/>
              </w:rPr>
              <w:t xml:space="preserve">ISO, JSON </w:t>
            </w:r>
            <w:r w:rsidRPr="00176F30">
              <w:rPr>
                <w:rFonts w:asciiTheme="minorHAnsi" w:hAnsiTheme="minorHAnsi" w:cstheme="minorHAnsi"/>
              </w:rPr>
              <w:t>etc. standard messaging protocols for interfacing.</w:t>
            </w:r>
          </w:p>
        </w:tc>
        <w:tc>
          <w:tcPr>
            <w:tcW w:w="851"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2E74E7" w:rsidRPr="00176F30" w:rsidRDefault="002E74E7" w:rsidP="006A6986">
            <w:pPr>
              <w:pStyle w:val="TableParagraph"/>
              <w:rPr>
                <w:rFonts w:asciiTheme="minorHAnsi" w:hAnsiTheme="minorHAnsi" w:cstheme="minorHAnsi"/>
                <w:sz w:val="20"/>
              </w:rPr>
            </w:pPr>
          </w:p>
        </w:tc>
      </w:tr>
      <w:tr w:rsidR="00F964E3"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rPr>
                <w:rFonts w:cstheme="minorHAnsi"/>
                <w:szCs w:val="2"/>
              </w:rPr>
            </w:pPr>
            <w:r w:rsidRPr="00176F30">
              <w:rPr>
                <w:rFonts w:cstheme="minorHAnsi"/>
                <w:szCs w:val="2"/>
              </w:rPr>
              <w:t>7.</w:t>
            </w:r>
          </w:p>
        </w:tc>
        <w:tc>
          <w:tcPr>
            <w:tcW w:w="5713"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Provide ability to define business rules</w:t>
            </w:r>
            <w:r w:rsidRPr="00176F30">
              <w:rPr>
                <w:rFonts w:asciiTheme="minorHAnsi" w:hAnsiTheme="minorHAnsi" w:cstheme="minorHAnsi"/>
              </w:rPr>
              <w:tab/>
              <w:t>for validation and translation of incoming messages</w:t>
            </w:r>
          </w:p>
        </w:tc>
        <w:tc>
          <w:tcPr>
            <w:tcW w:w="85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r>
      <w:tr w:rsidR="00F964E3"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rPr>
                <w:rFonts w:cstheme="minorHAnsi"/>
                <w:szCs w:val="2"/>
              </w:rPr>
            </w:pPr>
            <w:r w:rsidRPr="00176F30">
              <w:rPr>
                <w:rFonts w:cstheme="minorHAnsi"/>
                <w:szCs w:val="2"/>
              </w:rPr>
              <w:t>8.</w:t>
            </w:r>
          </w:p>
        </w:tc>
        <w:tc>
          <w:tcPr>
            <w:tcW w:w="5713"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spacing w:before="3" w:line="244" w:lineRule="auto"/>
              <w:ind w:left="107" w:right="206"/>
              <w:rPr>
                <w:rFonts w:asciiTheme="minorHAnsi" w:hAnsiTheme="minorHAnsi" w:cstheme="minorHAnsi"/>
              </w:rPr>
            </w:pPr>
            <w:r w:rsidRPr="00176F30">
              <w:rPr>
                <w:rFonts w:asciiTheme="minorHAnsi" w:hAnsiTheme="minorHAnsi" w:cstheme="minorHAnsi"/>
              </w:rPr>
              <w:t xml:space="preserve">Ability to interface with email server. The system should support LDAP-s. </w:t>
            </w:r>
          </w:p>
        </w:tc>
        <w:tc>
          <w:tcPr>
            <w:tcW w:w="85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r>
      <w:tr w:rsidR="00F964E3"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rPr>
                <w:rFonts w:cstheme="minorHAnsi"/>
                <w:szCs w:val="2"/>
              </w:rPr>
            </w:pPr>
            <w:r w:rsidRPr="00176F30">
              <w:rPr>
                <w:rFonts w:cstheme="minorHAnsi"/>
                <w:szCs w:val="2"/>
              </w:rPr>
              <w:t>9.</w:t>
            </w:r>
          </w:p>
        </w:tc>
        <w:tc>
          <w:tcPr>
            <w:tcW w:w="5713"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Interface protocols are supported e.g. ISO, XML etc. as required by NPCI.</w:t>
            </w:r>
          </w:p>
        </w:tc>
        <w:tc>
          <w:tcPr>
            <w:tcW w:w="85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r>
      <w:tr w:rsidR="00F964E3" w:rsidTr="002E74E7">
        <w:trPr>
          <w:trHeight w:val="317"/>
        </w:trPr>
        <w:tc>
          <w:tcPr>
            <w:tcW w:w="71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rPr>
                <w:rFonts w:cstheme="minorHAnsi"/>
                <w:szCs w:val="2"/>
              </w:rPr>
            </w:pPr>
            <w:r w:rsidRPr="00176F30">
              <w:rPr>
                <w:rFonts w:cstheme="minorHAnsi"/>
                <w:szCs w:val="2"/>
              </w:rPr>
              <w:t>10.</w:t>
            </w:r>
          </w:p>
        </w:tc>
        <w:tc>
          <w:tcPr>
            <w:tcW w:w="5713"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Availability of application interface APIs on Unix and Windows platforms</w:t>
            </w:r>
          </w:p>
        </w:tc>
        <w:tc>
          <w:tcPr>
            <w:tcW w:w="85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r>
      <w:tr w:rsidR="00F964E3"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rPr>
                <w:rFonts w:cstheme="minorHAnsi"/>
                <w:szCs w:val="2"/>
              </w:rPr>
            </w:pPr>
            <w:r w:rsidRPr="00176F30">
              <w:rPr>
                <w:rFonts w:cstheme="minorHAnsi"/>
                <w:szCs w:val="2"/>
              </w:rPr>
              <w:t>11.</w:t>
            </w:r>
          </w:p>
        </w:tc>
        <w:tc>
          <w:tcPr>
            <w:tcW w:w="5713"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 xml:space="preserve">Security features and consideration for </w:t>
            </w:r>
            <w:r w:rsidRPr="00176F30">
              <w:rPr>
                <w:rFonts w:asciiTheme="minorHAnsi" w:hAnsiTheme="minorHAnsi" w:cstheme="minorHAnsi"/>
              </w:rPr>
              <w:tab/>
              <w:t>the Interface - end-to- end encryption</w:t>
            </w:r>
          </w:p>
        </w:tc>
        <w:tc>
          <w:tcPr>
            <w:tcW w:w="85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r>
      <w:tr w:rsidR="00F964E3"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rPr>
                <w:rFonts w:cstheme="minorHAnsi"/>
                <w:szCs w:val="2"/>
              </w:rPr>
            </w:pPr>
            <w:r w:rsidRPr="00176F30">
              <w:rPr>
                <w:rFonts w:cstheme="minorHAnsi"/>
                <w:szCs w:val="2"/>
              </w:rPr>
              <w:t>12.</w:t>
            </w:r>
          </w:p>
        </w:tc>
        <w:tc>
          <w:tcPr>
            <w:tcW w:w="5713"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Interface able to handle exceptions (e.g. will output to log files, retries) when   unsuccessful. Able to handle continual processing or gracefully terminated.</w:t>
            </w:r>
          </w:p>
        </w:tc>
        <w:tc>
          <w:tcPr>
            <w:tcW w:w="85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r>
      <w:tr w:rsidR="00F964E3"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rPr>
                <w:rFonts w:cstheme="minorHAnsi"/>
                <w:szCs w:val="2"/>
              </w:rPr>
            </w:pPr>
            <w:r w:rsidRPr="00176F30">
              <w:rPr>
                <w:rFonts w:cstheme="minorHAnsi"/>
                <w:szCs w:val="2"/>
              </w:rPr>
              <w:t>13.</w:t>
            </w:r>
          </w:p>
        </w:tc>
        <w:tc>
          <w:tcPr>
            <w:tcW w:w="5713"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Interfaces support for both on-line and batch processing.</w:t>
            </w:r>
          </w:p>
        </w:tc>
        <w:tc>
          <w:tcPr>
            <w:tcW w:w="85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r>
      <w:tr w:rsidR="00F964E3"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rPr>
                <w:rFonts w:cstheme="minorHAnsi"/>
                <w:szCs w:val="2"/>
              </w:rPr>
            </w:pPr>
            <w:r w:rsidRPr="00176F30">
              <w:rPr>
                <w:rFonts w:cstheme="minorHAnsi"/>
                <w:szCs w:val="2"/>
              </w:rPr>
              <w:t>14.</w:t>
            </w:r>
          </w:p>
        </w:tc>
        <w:tc>
          <w:tcPr>
            <w:tcW w:w="5713"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Starting &amp; stopping the services/functionality  through the admin portal</w:t>
            </w:r>
          </w:p>
        </w:tc>
        <w:tc>
          <w:tcPr>
            <w:tcW w:w="85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r>
      <w:tr w:rsidR="00F964E3" w:rsidTr="002E74E7">
        <w:trPr>
          <w:trHeight w:val="315"/>
        </w:trPr>
        <w:tc>
          <w:tcPr>
            <w:tcW w:w="71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rPr>
                <w:rFonts w:cstheme="minorHAnsi"/>
                <w:szCs w:val="2"/>
              </w:rPr>
            </w:pPr>
            <w:r w:rsidRPr="00176F30">
              <w:rPr>
                <w:rFonts w:cstheme="minorHAnsi"/>
                <w:szCs w:val="2"/>
              </w:rPr>
              <w:t>15.</w:t>
            </w:r>
          </w:p>
        </w:tc>
        <w:tc>
          <w:tcPr>
            <w:tcW w:w="5713"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Offer isolation to microservices layer from the public facing API gateway layer. Inter-service communication should not take traffic out of the layer in which the services are hosted</w:t>
            </w:r>
          </w:p>
        </w:tc>
        <w:tc>
          <w:tcPr>
            <w:tcW w:w="85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r>
      <w:tr w:rsidR="00F964E3" w:rsidTr="002E74E7">
        <w:trPr>
          <w:trHeight w:val="293"/>
        </w:trPr>
        <w:tc>
          <w:tcPr>
            <w:tcW w:w="711" w:type="dxa"/>
            <w:tcBorders>
              <w:top w:val="single" w:sz="4" w:space="0" w:color="000000"/>
              <w:left w:val="single" w:sz="4" w:space="0" w:color="000000"/>
              <w:bottom w:val="single" w:sz="4" w:space="0" w:color="000000"/>
              <w:right w:val="single" w:sz="4" w:space="0" w:color="000000"/>
            </w:tcBorders>
          </w:tcPr>
          <w:p w:rsidR="00F964E3" w:rsidRPr="00176F30" w:rsidRDefault="00F964E3" w:rsidP="00B02D53">
            <w:pPr>
              <w:pStyle w:val="TableParagraph"/>
              <w:spacing w:before="1"/>
              <w:rPr>
                <w:rFonts w:asciiTheme="minorHAnsi" w:hAnsiTheme="minorHAnsi" w:cstheme="minorHAnsi"/>
                <w:b/>
              </w:rPr>
            </w:pPr>
            <w:r w:rsidRPr="00176F30">
              <w:rPr>
                <w:rFonts w:asciiTheme="minorHAnsi" w:hAnsiTheme="minorHAnsi" w:cstheme="minorHAnsi"/>
                <w:szCs w:val="2"/>
              </w:rPr>
              <w:lastRenderedPageBreak/>
              <w:t>16.</w:t>
            </w:r>
          </w:p>
        </w:tc>
        <w:tc>
          <w:tcPr>
            <w:tcW w:w="5713"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spacing w:before="1"/>
              <w:ind w:left="108"/>
              <w:rPr>
                <w:rFonts w:asciiTheme="minorHAnsi" w:hAnsiTheme="minorHAnsi" w:cstheme="minorHAnsi"/>
              </w:rPr>
            </w:pPr>
            <w:r w:rsidRPr="00176F30">
              <w:rPr>
                <w:rFonts w:asciiTheme="minorHAnsi" w:hAnsiTheme="minorHAnsi" w:cstheme="minorHAnsi"/>
              </w:rPr>
              <w:t>Provide open APIs for integrations and conform to RESTful specifications</w:t>
            </w:r>
          </w:p>
        </w:tc>
        <w:tc>
          <w:tcPr>
            <w:tcW w:w="85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r>
      <w:tr w:rsidR="00F964E3" w:rsidTr="002E74E7">
        <w:trPr>
          <w:trHeight w:val="293"/>
        </w:trPr>
        <w:tc>
          <w:tcPr>
            <w:tcW w:w="711" w:type="dxa"/>
            <w:tcBorders>
              <w:top w:val="single" w:sz="4" w:space="0" w:color="000000"/>
              <w:left w:val="single" w:sz="4" w:space="0" w:color="000000"/>
              <w:bottom w:val="single" w:sz="4" w:space="0" w:color="000000"/>
              <w:right w:val="single" w:sz="4" w:space="0" w:color="000000"/>
            </w:tcBorders>
          </w:tcPr>
          <w:p w:rsidR="00F964E3" w:rsidRPr="00176F30" w:rsidRDefault="00F964E3" w:rsidP="00B02D53">
            <w:pPr>
              <w:pStyle w:val="TableParagraph"/>
              <w:spacing w:before="1"/>
              <w:rPr>
                <w:rFonts w:asciiTheme="minorHAnsi" w:hAnsiTheme="minorHAnsi" w:cstheme="minorHAnsi"/>
                <w:b/>
              </w:rPr>
            </w:pPr>
            <w:r w:rsidRPr="00176F30">
              <w:rPr>
                <w:rFonts w:asciiTheme="minorHAnsi" w:hAnsiTheme="minorHAnsi" w:cstheme="minorHAnsi"/>
                <w:szCs w:val="2"/>
              </w:rPr>
              <w:t>17.</w:t>
            </w:r>
          </w:p>
        </w:tc>
        <w:tc>
          <w:tcPr>
            <w:tcW w:w="5713"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spacing w:before="1"/>
              <w:ind w:left="108"/>
              <w:rPr>
                <w:rFonts w:asciiTheme="minorHAnsi" w:hAnsiTheme="minorHAnsi" w:cstheme="minorHAnsi"/>
              </w:rPr>
            </w:pPr>
            <w:r w:rsidRPr="00176F30">
              <w:rPr>
                <w:rFonts w:asciiTheme="minorHAnsi" w:hAnsiTheme="minorHAnsi" w:cstheme="minorHAnsi"/>
              </w:rPr>
              <w:t>Ensure API caching is implemented wherever data refresh frequency is low</w:t>
            </w:r>
          </w:p>
        </w:tc>
        <w:tc>
          <w:tcPr>
            <w:tcW w:w="85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r>
      <w:tr w:rsidR="00F964E3" w:rsidTr="002E74E7">
        <w:trPr>
          <w:trHeight w:val="293"/>
        </w:trPr>
        <w:tc>
          <w:tcPr>
            <w:tcW w:w="711" w:type="dxa"/>
            <w:tcBorders>
              <w:top w:val="single" w:sz="4" w:space="0" w:color="000000"/>
              <w:left w:val="single" w:sz="4" w:space="0" w:color="000000"/>
              <w:bottom w:val="single" w:sz="4" w:space="0" w:color="000000"/>
              <w:right w:val="single" w:sz="4" w:space="0" w:color="000000"/>
            </w:tcBorders>
          </w:tcPr>
          <w:p w:rsidR="00F964E3" w:rsidRPr="00176F30" w:rsidRDefault="00F964E3" w:rsidP="00B02D53">
            <w:pPr>
              <w:pStyle w:val="TableParagraph"/>
              <w:spacing w:before="1"/>
              <w:rPr>
                <w:rFonts w:asciiTheme="minorHAnsi" w:hAnsiTheme="minorHAnsi" w:cstheme="minorHAnsi"/>
                <w:b/>
              </w:rPr>
            </w:pPr>
            <w:r w:rsidRPr="00176F30">
              <w:rPr>
                <w:rFonts w:asciiTheme="minorHAnsi" w:hAnsiTheme="minorHAnsi" w:cstheme="minorHAnsi"/>
                <w:szCs w:val="2"/>
              </w:rPr>
              <w:t>18.</w:t>
            </w:r>
          </w:p>
        </w:tc>
        <w:tc>
          <w:tcPr>
            <w:tcW w:w="5713"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spacing w:before="1"/>
              <w:ind w:left="108"/>
              <w:rPr>
                <w:rFonts w:asciiTheme="minorHAnsi" w:hAnsiTheme="minorHAnsi" w:cstheme="minorHAnsi"/>
              </w:rPr>
            </w:pPr>
            <w:r w:rsidRPr="00176F30">
              <w:rPr>
                <w:rFonts w:asciiTheme="minorHAnsi" w:hAnsiTheme="minorHAnsi" w:cstheme="minorHAnsi"/>
              </w:rPr>
              <w:t>Provide APIs (with detailed documentation) for all omni</w:t>
            </w:r>
            <w:r w:rsidR="00387768" w:rsidRPr="00176F30">
              <w:rPr>
                <w:rFonts w:asciiTheme="minorHAnsi" w:hAnsiTheme="minorHAnsi" w:cstheme="minorHAnsi"/>
              </w:rPr>
              <w:t>-</w:t>
            </w:r>
            <w:r w:rsidRPr="00176F30">
              <w:rPr>
                <w:rFonts w:asciiTheme="minorHAnsi" w:hAnsiTheme="minorHAnsi" w:cstheme="minorHAnsi"/>
              </w:rPr>
              <w:t>channel digital banking platform capabilities to integrate with other systems</w:t>
            </w:r>
          </w:p>
        </w:tc>
        <w:tc>
          <w:tcPr>
            <w:tcW w:w="85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r>
      <w:tr w:rsidR="00F964E3" w:rsidTr="002E74E7">
        <w:trPr>
          <w:trHeight w:val="293"/>
        </w:trPr>
        <w:tc>
          <w:tcPr>
            <w:tcW w:w="711" w:type="dxa"/>
            <w:tcBorders>
              <w:top w:val="single" w:sz="4" w:space="0" w:color="000000"/>
              <w:left w:val="single" w:sz="4" w:space="0" w:color="000000"/>
              <w:bottom w:val="single" w:sz="4" w:space="0" w:color="000000"/>
              <w:right w:val="single" w:sz="4" w:space="0" w:color="000000"/>
            </w:tcBorders>
          </w:tcPr>
          <w:p w:rsidR="00F964E3" w:rsidRPr="00176F30" w:rsidRDefault="00F964E3" w:rsidP="00B02D53">
            <w:pPr>
              <w:pStyle w:val="TableParagraph"/>
              <w:spacing w:before="1"/>
              <w:rPr>
                <w:rFonts w:asciiTheme="minorHAnsi" w:hAnsiTheme="minorHAnsi" w:cstheme="minorHAnsi"/>
                <w:b/>
              </w:rPr>
            </w:pPr>
            <w:r w:rsidRPr="00176F30">
              <w:rPr>
                <w:rFonts w:asciiTheme="minorHAnsi" w:hAnsiTheme="minorHAnsi" w:cstheme="minorHAnsi"/>
                <w:szCs w:val="2"/>
              </w:rPr>
              <w:t>19.</w:t>
            </w:r>
          </w:p>
        </w:tc>
        <w:tc>
          <w:tcPr>
            <w:tcW w:w="5713"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spacing w:before="1"/>
              <w:ind w:left="108"/>
              <w:rPr>
                <w:rFonts w:asciiTheme="minorHAnsi" w:hAnsiTheme="minorHAnsi" w:cstheme="minorHAnsi"/>
              </w:rPr>
            </w:pPr>
            <w:r w:rsidRPr="00176F30">
              <w:rPr>
                <w:rFonts w:asciiTheme="minorHAnsi" w:hAnsiTheme="minorHAnsi" w:cstheme="minorHAnsi"/>
              </w:rPr>
              <w:t>API specs should be maintained using industry standards such as Swagger/RAML and should be versioned along with the API’s code or configuration</w:t>
            </w:r>
          </w:p>
        </w:tc>
        <w:tc>
          <w:tcPr>
            <w:tcW w:w="85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r>
      <w:tr w:rsidR="00F964E3" w:rsidTr="002E74E7">
        <w:trPr>
          <w:trHeight w:val="293"/>
        </w:trPr>
        <w:tc>
          <w:tcPr>
            <w:tcW w:w="711" w:type="dxa"/>
            <w:tcBorders>
              <w:top w:val="single" w:sz="4" w:space="0" w:color="000000"/>
              <w:left w:val="single" w:sz="4" w:space="0" w:color="000000"/>
              <w:bottom w:val="single" w:sz="4" w:space="0" w:color="000000"/>
              <w:right w:val="single" w:sz="4" w:space="0" w:color="000000"/>
            </w:tcBorders>
          </w:tcPr>
          <w:p w:rsidR="00F964E3" w:rsidRPr="00176F30" w:rsidRDefault="00F964E3" w:rsidP="00B02D53">
            <w:pPr>
              <w:pStyle w:val="TableParagraph"/>
              <w:spacing w:before="1"/>
              <w:rPr>
                <w:rFonts w:asciiTheme="minorHAnsi" w:hAnsiTheme="minorHAnsi" w:cstheme="minorHAnsi"/>
                <w:b/>
              </w:rPr>
            </w:pPr>
            <w:r w:rsidRPr="00176F30">
              <w:rPr>
                <w:rFonts w:asciiTheme="minorHAnsi" w:hAnsiTheme="minorHAnsi" w:cstheme="minorHAnsi"/>
                <w:szCs w:val="2"/>
              </w:rPr>
              <w:t>20.</w:t>
            </w:r>
          </w:p>
        </w:tc>
        <w:tc>
          <w:tcPr>
            <w:tcW w:w="5713"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spacing w:before="1"/>
              <w:ind w:left="108"/>
              <w:rPr>
                <w:rFonts w:asciiTheme="minorHAnsi" w:hAnsiTheme="minorHAnsi" w:cstheme="minorHAnsi"/>
              </w:rPr>
            </w:pPr>
            <w:r w:rsidRPr="00176F30">
              <w:rPr>
                <w:rFonts w:asciiTheme="minorHAnsi" w:hAnsiTheme="minorHAnsi" w:cstheme="minorHAnsi"/>
              </w:rPr>
              <w:t xml:space="preserve">Support partner, fintech and ecosystem integrations through APIs, including catalog of digital services and APIs, automation </w:t>
            </w:r>
            <w:r w:rsidR="00387768" w:rsidRPr="00176F30">
              <w:rPr>
                <w:rFonts w:asciiTheme="minorHAnsi" w:hAnsiTheme="minorHAnsi" w:cstheme="minorHAnsi"/>
              </w:rPr>
              <w:t>features</w:t>
            </w:r>
            <w:r w:rsidRPr="00176F30">
              <w:rPr>
                <w:rFonts w:asciiTheme="minorHAnsi" w:hAnsiTheme="minorHAnsi" w:cstheme="minorHAnsi"/>
              </w:rPr>
              <w:t xml:space="preserve"> and accelerators for faster integration/onboarding, and other best in class open banking features</w:t>
            </w:r>
          </w:p>
        </w:tc>
        <w:tc>
          <w:tcPr>
            <w:tcW w:w="85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r>
      <w:tr w:rsidR="00F964E3" w:rsidTr="002E74E7">
        <w:trPr>
          <w:trHeight w:val="293"/>
        </w:trPr>
        <w:tc>
          <w:tcPr>
            <w:tcW w:w="711" w:type="dxa"/>
            <w:tcBorders>
              <w:top w:val="single" w:sz="4" w:space="0" w:color="000000"/>
              <w:left w:val="single" w:sz="4" w:space="0" w:color="000000"/>
              <w:bottom w:val="single" w:sz="4" w:space="0" w:color="000000"/>
              <w:right w:val="single" w:sz="4" w:space="0" w:color="000000"/>
            </w:tcBorders>
          </w:tcPr>
          <w:p w:rsidR="00F964E3" w:rsidRPr="00176F30" w:rsidRDefault="00F964E3" w:rsidP="00B02D53">
            <w:pPr>
              <w:pStyle w:val="TableParagraph"/>
              <w:spacing w:before="1"/>
              <w:rPr>
                <w:rFonts w:asciiTheme="minorHAnsi" w:hAnsiTheme="minorHAnsi" w:cstheme="minorHAnsi"/>
                <w:b/>
              </w:rPr>
            </w:pPr>
            <w:r w:rsidRPr="00176F30">
              <w:rPr>
                <w:rFonts w:asciiTheme="minorHAnsi" w:hAnsiTheme="minorHAnsi" w:cstheme="minorHAnsi"/>
                <w:szCs w:val="2"/>
              </w:rPr>
              <w:t>21.</w:t>
            </w:r>
          </w:p>
        </w:tc>
        <w:tc>
          <w:tcPr>
            <w:tcW w:w="5713"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spacing w:before="1"/>
              <w:ind w:left="108"/>
              <w:rPr>
                <w:rFonts w:asciiTheme="minorHAnsi" w:hAnsiTheme="minorHAnsi" w:cstheme="minorHAnsi"/>
              </w:rPr>
            </w:pPr>
            <w:r w:rsidRPr="00176F30">
              <w:rPr>
                <w:rFonts w:asciiTheme="minorHAnsi" w:hAnsiTheme="minorHAnsi" w:cstheme="minorHAnsi"/>
              </w:rPr>
              <w:t>Provide CORS for whitelisted domains/origins</w:t>
            </w:r>
          </w:p>
        </w:tc>
        <w:tc>
          <w:tcPr>
            <w:tcW w:w="851"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F964E3" w:rsidRPr="00176F30" w:rsidRDefault="00F964E3" w:rsidP="006A6986">
            <w:pPr>
              <w:pStyle w:val="TableParagraph"/>
              <w:rPr>
                <w:rFonts w:asciiTheme="minorHAnsi" w:hAnsiTheme="minorHAnsi" w:cstheme="minorHAnsi"/>
                <w:sz w:val="20"/>
              </w:rPr>
            </w:pPr>
          </w:p>
        </w:tc>
      </w:tr>
      <w:tr w:rsidR="005E41E8" w:rsidTr="002E74E7">
        <w:trPr>
          <w:trHeight w:val="293"/>
        </w:trPr>
        <w:tc>
          <w:tcPr>
            <w:tcW w:w="711" w:type="dxa"/>
            <w:tcBorders>
              <w:top w:val="single" w:sz="4" w:space="0" w:color="000000"/>
              <w:left w:val="single" w:sz="4" w:space="0" w:color="000000"/>
              <w:bottom w:val="single" w:sz="4" w:space="0" w:color="000000"/>
              <w:right w:val="single" w:sz="4" w:space="0" w:color="000000"/>
            </w:tcBorders>
          </w:tcPr>
          <w:p w:rsidR="005E41E8" w:rsidRPr="00176F30" w:rsidRDefault="005E41E8" w:rsidP="00997A98">
            <w:pPr>
              <w:pStyle w:val="TableParagraph"/>
              <w:spacing w:before="1"/>
              <w:ind w:left="108"/>
              <w:rPr>
                <w:rFonts w:asciiTheme="minorHAnsi" w:hAnsiTheme="minorHAnsi" w:cstheme="minorHAnsi"/>
                <w:b/>
              </w:rPr>
            </w:pPr>
            <w:r w:rsidRPr="00176F30">
              <w:rPr>
                <w:rFonts w:asciiTheme="minorHAnsi" w:hAnsiTheme="minorHAnsi" w:cstheme="minorHAnsi"/>
                <w:b/>
              </w:rPr>
              <w:t>G</w:t>
            </w:r>
          </w:p>
        </w:tc>
        <w:tc>
          <w:tcPr>
            <w:tcW w:w="5713"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spacing w:before="1"/>
              <w:ind w:left="108"/>
              <w:rPr>
                <w:rFonts w:asciiTheme="minorHAnsi" w:hAnsiTheme="minorHAnsi" w:cstheme="minorHAnsi"/>
                <w:b/>
              </w:rPr>
            </w:pPr>
            <w:r w:rsidRPr="00176F30">
              <w:rPr>
                <w:rFonts w:asciiTheme="minorHAnsi" w:hAnsiTheme="minorHAnsi" w:cstheme="minorHAnsi"/>
                <w:b/>
              </w:rPr>
              <w:t>Web Server</w:t>
            </w:r>
          </w:p>
        </w:tc>
        <w:tc>
          <w:tcPr>
            <w:tcW w:w="85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r>
      <w:tr w:rsidR="005E41E8" w:rsidTr="002E74E7">
        <w:trPr>
          <w:trHeight w:val="293"/>
        </w:trPr>
        <w:tc>
          <w:tcPr>
            <w:tcW w:w="711" w:type="dxa"/>
            <w:tcBorders>
              <w:top w:val="single" w:sz="4" w:space="0" w:color="000000"/>
              <w:left w:val="single" w:sz="4" w:space="0" w:color="000000"/>
              <w:bottom w:val="single" w:sz="4" w:space="0" w:color="000000"/>
              <w:right w:val="single" w:sz="4" w:space="0" w:color="000000"/>
            </w:tcBorders>
          </w:tcPr>
          <w:p w:rsidR="005E41E8" w:rsidRPr="00176F30" w:rsidRDefault="005E41E8" w:rsidP="00997A98">
            <w:pPr>
              <w:rPr>
                <w:rFonts w:cstheme="minorHAnsi"/>
                <w:szCs w:val="2"/>
              </w:rPr>
            </w:pPr>
            <w:r w:rsidRPr="00176F30">
              <w:rPr>
                <w:rFonts w:cstheme="minorHAnsi"/>
                <w:szCs w:val="2"/>
              </w:rPr>
              <w:t>1.</w:t>
            </w:r>
          </w:p>
        </w:tc>
        <w:tc>
          <w:tcPr>
            <w:tcW w:w="5713"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spacing w:before="1"/>
              <w:ind w:left="108"/>
              <w:rPr>
                <w:rFonts w:asciiTheme="minorHAnsi" w:hAnsiTheme="minorHAnsi" w:cstheme="minorHAnsi"/>
              </w:rPr>
            </w:pPr>
            <w:r w:rsidRPr="00176F30">
              <w:rPr>
                <w:rFonts w:asciiTheme="minorHAnsi" w:hAnsiTheme="minorHAnsi" w:cstheme="minorHAnsi"/>
              </w:rPr>
              <w:t>The application should have the ability to support Apache, Netscape enterprise, Commerce server, Microsoft IIS, etc. as web servers</w:t>
            </w:r>
          </w:p>
        </w:tc>
        <w:tc>
          <w:tcPr>
            <w:tcW w:w="85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r>
      <w:tr w:rsidR="005E41E8"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5E41E8" w:rsidRPr="00176F30" w:rsidRDefault="005E41E8" w:rsidP="00997A98">
            <w:pPr>
              <w:rPr>
                <w:rFonts w:cstheme="minorHAnsi"/>
                <w:szCs w:val="2"/>
              </w:rPr>
            </w:pPr>
            <w:r w:rsidRPr="00176F30">
              <w:rPr>
                <w:rFonts w:cstheme="minorHAnsi"/>
                <w:szCs w:val="2"/>
              </w:rPr>
              <w:t>2.</w:t>
            </w:r>
          </w:p>
        </w:tc>
        <w:tc>
          <w:tcPr>
            <w:tcW w:w="5713"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Should be able to install on UNIX flavors of Operating systems.</w:t>
            </w:r>
          </w:p>
        </w:tc>
        <w:tc>
          <w:tcPr>
            <w:tcW w:w="85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r>
      <w:tr w:rsidR="005E41E8"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rPr>
                <w:rFonts w:cstheme="minorHAnsi"/>
                <w:szCs w:val="2"/>
              </w:rPr>
            </w:pPr>
            <w:r w:rsidRPr="00176F30">
              <w:rPr>
                <w:rFonts w:cstheme="minorHAnsi"/>
                <w:szCs w:val="2"/>
              </w:rPr>
              <w:t>3.</w:t>
            </w:r>
          </w:p>
        </w:tc>
        <w:tc>
          <w:tcPr>
            <w:tcW w:w="5713"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The web server should scale to future bank requirements</w:t>
            </w:r>
          </w:p>
        </w:tc>
        <w:tc>
          <w:tcPr>
            <w:tcW w:w="85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r>
      <w:tr w:rsidR="005E41E8" w:rsidTr="002E74E7">
        <w:trPr>
          <w:trHeight w:val="373"/>
        </w:trPr>
        <w:tc>
          <w:tcPr>
            <w:tcW w:w="71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rPr>
                <w:rFonts w:cstheme="minorHAnsi"/>
                <w:szCs w:val="2"/>
              </w:rPr>
            </w:pPr>
            <w:r w:rsidRPr="00176F30">
              <w:rPr>
                <w:rFonts w:cstheme="minorHAnsi"/>
                <w:b/>
              </w:rPr>
              <w:t>H</w:t>
            </w:r>
          </w:p>
        </w:tc>
        <w:tc>
          <w:tcPr>
            <w:tcW w:w="5713"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b/>
              </w:rPr>
              <w:t>Application Server</w:t>
            </w:r>
          </w:p>
        </w:tc>
        <w:tc>
          <w:tcPr>
            <w:tcW w:w="85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r>
      <w:tr w:rsidR="005E41E8" w:rsidTr="002E74E7">
        <w:trPr>
          <w:trHeight w:val="281"/>
        </w:trPr>
        <w:tc>
          <w:tcPr>
            <w:tcW w:w="711" w:type="dxa"/>
            <w:tcBorders>
              <w:top w:val="single" w:sz="4" w:space="0" w:color="000000"/>
              <w:left w:val="single" w:sz="4" w:space="0" w:color="000000"/>
              <w:bottom w:val="single" w:sz="4" w:space="0" w:color="000000"/>
              <w:right w:val="single" w:sz="4" w:space="0" w:color="000000"/>
            </w:tcBorders>
          </w:tcPr>
          <w:p w:rsidR="005E41E8" w:rsidRPr="00176F30" w:rsidRDefault="005E41E8" w:rsidP="00B02D53">
            <w:pPr>
              <w:pStyle w:val="TableParagraph"/>
              <w:spacing w:before="1"/>
              <w:rPr>
                <w:rFonts w:asciiTheme="minorHAnsi" w:hAnsiTheme="minorHAnsi" w:cstheme="minorHAnsi"/>
                <w:b/>
              </w:rPr>
            </w:pPr>
            <w:r w:rsidRPr="00176F30">
              <w:rPr>
                <w:rFonts w:asciiTheme="minorHAnsi" w:hAnsiTheme="minorHAnsi" w:cstheme="minorHAnsi"/>
                <w:szCs w:val="2"/>
              </w:rPr>
              <w:t>1.</w:t>
            </w:r>
          </w:p>
        </w:tc>
        <w:tc>
          <w:tcPr>
            <w:tcW w:w="5713"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spacing w:before="1"/>
              <w:ind w:left="108"/>
              <w:rPr>
                <w:rFonts w:asciiTheme="minorHAnsi" w:hAnsiTheme="minorHAnsi" w:cstheme="minorHAnsi"/>
                <w:b/>
              </w:rPr>
            </w:pPr>
            <w:r w:rsidRPr="00176F30">
              <w:rPr>
                <w:rFonts w:asciiTheme="minorHAnsi" w:hAnsiTheme="minorHAnsi" w:cstheme="minorHAnsi"/>
              </w:rPr>
              <w:t>The application should be able to support HTML, DHTML, etc. (Markup language)</w:t>
            </w:r>
          </w:p>
        </w:tc>
        <w:tc>
          <w:tcPr>
            <w:tcW w:w="85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r>
      <w:tr w:rsidR="005E41E8"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rPr>
                <w:rFonts w:cstheme="minorHAnsi"/>
                <w:szCs w:val="2"/>
              </w:rPr>
            </w:pPr>
            <w:r w:rsidRPr="00176F30">
              <w:rPr>
                <w:rFonts w:cstheme="minorHAnsi"/>
                <w:szCs w:val="2"/>
              </w:rPr>
              <w:t>2.</w:t>
            </w:r>
          </w:p>
        </w:tc>
        <w:tc>
          <w:tcPr>
            <w:tcW w:w="5713"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Client side scripting/ programming languages like Java scripts, VB scripts, Java Applets, ActiveX, etc. should be supported</w:t>
            </w:r>
          </w:p>
        </w:tc>
        <w:tc>
          <w:tcPr>
            <w:tcW w:w="85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r>
      <w:tr w:rsidR="005E41E8"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rPr>
                <w:rFonts w:cstheme="minorHAnsi"/>
                <w:szCs w:val="2"/>
              </w:rPr>
            </w:pPr>
            <w:r w:rsidRPr="00176F30">
              <w:rPr>
                <w:rFonts w:cstheme="minorHAnsi"/>
                <w:szCs w:val="2"/>
              </w:rPr>
              <w:t>3.</w:t>
            </w:r>
          </w:p>
        </w:tc>
        <w:tc>
          <w:tcPr>
            <w:tcW w:w="5713"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The application  should support the application layer technologies like Java, C++, Netscape server application process interface, Internet server application process interface, etc. should be supported</w:t>
            </w:r>
          </w:p>
        </w:tc>
        <w:tc>
          <w:tcPr>
            <w:tcW w:w="85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r>
      <w:tr w:rsidR="005E41E8"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rPr>
                <w:rFonts w:cstheme="minorHAnsi"/>
                <w:szCs w:val="2"/>
              </w:rPr>
            </w:pPr>
            <w:r w:rsidRPr="00176F30">
              <w:rPr>
                <w:rFonts w:cstheme="minorHAnsi"/>
                <w:szCs w:val="2"/>
              </w:rPr>
              <w:t>4.</w:t>
            </w:r>
          </w:p>
        </w:tc>
        <w:tc>
          <w:tcPr>
            <w:tcW w:w="5713"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Database Connectivity</w:t>
            </w:r>
            <w:r w:rsidRPr="00176F30">
              <w:rPr>
                <w:rFonts w:asciiTheme="minorHAnsi" w:hAnsiTheme="minorHAnsi" w:cstheme="minorHAnsi"/>
              </w:rPr>
              <w:tab/>
              <w:t xml:space="preserve"> support</w:t>
            </w:r>
            <w:r w:rsidRPr="00176F30">
              <w:rPr>
                <w:rFonts w:asciiTheme="minorHAnsi" w:hAnsiTheme="minorHAnsi" w:cstheme="minorHAnsi"/>
              </w:rPr>
              <w:tab/>
              <w:t xml:space="preserve"> should</w:t>
            </w:r>
            <w:r w:rsidRPr="00176F30">
              <w:rPr>
                <w:rFonts w:asciiTheme="minorHAnsi" w:hAnsiTheme="minorHAnsi" w:cstheme="minorHAnsi"/>
              </w:rPr>
              <w:tab/>
              <w:t>at a minimum be ODBC, JDBC, etc.</w:t>
            </w:r>
          </w:p>
        </w:tc>
        <w:tc>
          <w:tcPr>
            <w:tcW w:w="85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r>
      <w:tr w:rsidR="005E41E8"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rPr>
                <w:rFonts w:cstheme="minorHAnsi"/>
                <w:szCs w:val="2"/>
              </w:rPr>
            </w:pPr>
            <w:r w:rsidRPr="00176F30">
              <w:rPr>
                <w:rFonts w:cstheme="minorHAnsi"/>
                <w:szCs w:val="2"/>
              </w:rPr>
              <w:t>5.</w:t>
            </w:r>
          </w:p>
        </w:tc>
        <w:tc>
          <w:tcPr>
            <w:tcW w:w="5713"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Queuing system for prioritizing messages to external applications. The system should ensure the commit of the message.</w:t>
            </w:r>
          </w:p>
        </w:tc>
        <w:tc>
          <w:tcPr>
            <w:tcW w:w="85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r>
      <w:tr w:rsidR="005E41E8"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rPr>
                <w:rFonts w:cstheme="minorHAnsi"/>
                <w:szCs w:val="2"/>
              </w:rPr>
            </w:pPr>
            <w:r w:rsidRPr="00176F30">
              <w:rPr>
                <w:rFonts w:cstheme="minorHAnsi"/>
                <w:szCs w:val="2"/>
              </w:rPr>
              <w:t>6.</w:t>
            </w:r>
          </w:p>
        </w:tc>
        <w:tc>
          <w:tcPr>
            <w:tcW w:w="5713"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Provide support for store-and-forward mechanism in case of a communication breakdown</w:t>
            </w:r>
          </w:p>
        </w:tc>
        <w:tc>
          <w:tcPr>
            <w:tcW w:w="85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r>
      <w:tr w:rsidR="005E41E8" w:rsidTr="002E74E7">
        <w:trPr>
          <w:trHeight w:val="506"/>
        </w:trPr>
        <w:tc>
          <w:tcPr>
            <w:tcW w:w="71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rPr>
                <w:rFonts w:cstheme="minorHAnsi"/>
                <w:szCs w:val="2"/>
              </w:rPr>
            </w:pPr>
            <w:r w:rsidRPr="00176F30">
              <w:rPr>
                <w:rFonts w:cstheme="minorHAnsi"/>
                <w:szCs w:val="2"/>
              </w:rPr>
              <w:t>7.</w:t>
            </w:r>
          </w:p>
        </w:tc>
        <w:tc>
          <w:tcPr>
            <w:tcW w:w="5713"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Support standard queuing engines (IBM MQ, MSMQ, etc.)</w:t>
            </w:r>
          </w:p>
        </w:tc>
        <w:tc>
          <w:tcPr>
            <w:tcW w:w="85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r>
      <w:tr w:rsidR="005E41E8" w:rsidTr="002E74E7">
        <w:trPr>
          <w:trHeight w:val="339"/>
        </w:trPr>
        <w:tc>
          <w:tcPr>
            <w:tcW w:w="71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rPr>
                <w:rFonts w:cstheme="minorHAnsi"/>
                <w:szCs w:val="2"/>
              </w:rPr>
            </w:pPr>
            <w:r w:rsidRPr="00176F30">
              <w:rPr>
                <w:rFonts w:cstheme="minorHAnsi"/>
                <w:b/>
              </w:rPr>
              <w:t>I</w:t>
            </w:r>
          </w:p>
        </w:tc>
        <w:tc>
          <w:tcPr>
            <w:tcW w:w="5713"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b/>
              </w:rPr>
              <w:t>Archival, Purging and Restoration</w:t>
            </w:r>
          </w:p>
        </w:tc>
        <w:tc>
          <w:tcPr>
            <w:tcW w:w="85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r>
      <w:tr w:rsidR="005E41E8" w:rsidTr="00997A98">
        <w:trPr>
          <w:trHeight w:val="276"/>
        </w:trPr>
        <w:tc>
          <w:tcPr>
            <w:tcW w:w="711" w:type="dxa"/>
            <w:tcBorders>
              <w:top w:val="single" w:sz="4" w:space="0" w:color="000000"/>
              <w:left w:val="single" w:sz="4" w:space="0" w:color="000000"/>
              <w:bottom w:val="single" w:sz="4" w:space="0" w:color="auto"/>
              <w:right w:val="single" w:sz="4" w:space="0" w:color="000000"/>
            </w:tcBorders>
          </w:tcPr>
          <w:p w:rsidR="005E41E8" w:rsidRPr="00176F30" w:rsidRDefault="005E41E8" w:rsidP="00B02D53">
            <w:pPr>
              <w:pStyle w:val="TableParagraph"/>
              <w:spacing w:before="1"/>
              <w:rPr>
                <w:rFonts w:asciiTheme="minorHAnsi" w:hAnsiTheme="minorHAnsi" w:cstheme="minorHAnsi"/>
                <w:b/>
              </w:rPr>
            </w:pPr>
            <w:r w:rsidRPr="00176F30">
              <w:rPr>
                <w:rFonts w:asciiTheme="minorHAnsi" w:hAnsiTheme="minorHAnsi" w:cstheme="minorHAnsi"/>
                <w:szCs w:val="2"/>
              </w:rPr>
              <w:t>1.</w:t>
            </w:r>
          </w:p>
        </w:tc>
        <w:tc>
          <w:tcPr>
            <w:tcW w:w="5713"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spacing w:before="1"/>
              <w:ind w:left="108"/>
              <w:rPr>
                <w:rFonts w:asciiTheme="minorHAnsi" w:hAnsiTheme="minorHAnsi" w:cstheme="minorHAnsi"/>
                <w:b/>
              </w:rPr>
            </w:pPr>
            <w:r w:rsidRPr="00176F30">
              <w:rPr>
                <w:rFonts w:asciiTheme="minorHAnsi" w:hAnsiTheme="minorHAnsi" w:cstheme="minorHAnsi"/>
              </w:rPr>
              <w:t>Application should capable to archive and retrieval of history transaction.</w:t>
            </w:r>
          </w:p>
        </w:tc>
        <w:tc>
          <w:tcPr>
            <w:tcW w:w="851"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000000"/>
              <w:right w:val="single" w:sz="4" w:space="0" w:color="000000"/>
            </w:tcBorders>
          </w:tcPr>
          <w:p w:rsidR="005E41E8" w:rsidRPr="00176F30" w:rsidRDefault="005E41E8" w:rsidP="006A6986">
            <w:pPr>
              <w:pStyle w:val="TableParagraph"/>
              <w:rPr>
                <w:rFonts w:asciiTheme="minorHAnsi" w:hAnsiTheme="minorHAnsi" w:cstheme="minorHAnsi"/>
                <w:sz w:val="20"/>
              </w:rPr>
            </w:pPr>
          </w:p>
        </w:tc>
      </w:tr>
      <w:tr w:rsidR="005E41E8" w:rsidTr="00997A98">
        <w:trPr>
          <w:trHeight w:val="506"/>
        </w:trPr>
        <w:tc>
          <w:tcPr>
            <w:tcW w:w="711" w:type="dxa"/>
            <w:tcBorders>
              <w:top w:val="single" w:sz="4" w:space="0" w:color="auto"/>
              <w:left w:val="single" w:sz="4" w:space="0" w:color="auto"/>
              <w:bottom w:val="single" w:sz="4" w:space="0" w:color="auto"/>
              <w:right w:val="single" w:sz="4" w:space="0" w:color="auto"/>
            </w:tcBorders>
          </w:tcPr>
          <w:p w:rsidR="005E41E8" w:rsidRPr="00176F30" w:rsidRDefault="005E41E8" w:rsidP="006A6986">
            <w:pPr>
              <w:rPr>
                <w:rFonts w:cstheme="minorHAnsi"/>
                <w:szCs w:val="2"/>
              </w:rPr>
            </w:pPr>
            <w:r w:rsidRPr="00176F30">
              <w:rPr>
                <w:rFonts w:cstheme="minorHAnsi"/>
                <w:szCs w:val="2"/>
              </w:rPr>
              <w:lastRenderedPageBreak/>
              <w:t>2.</w:t>
            </w:r>
          </w:p>
        </w:tc>
        <w:tc>
          <w:tcPr>
            <w:tcW w:w="5713" w:type="dxa"/>
            <w:tcBorders>
              <w:top w:val="single" w:sz="4" w:space="0" w:color="000000"/>
              <w:left w:val="single" w:sz="4" w:space="0" w:color="000000"/>
              <w:bottom w:val="single" w:sz="4" w:space="0" w:color="auto"/>
              <w:right w:val="single" w:sz="4" w:space="0" w:color="000000"/>
            </w:tcBorders>
          </w:tcPr>
          <w:p w:rsidR="005E41E8" w:rsidRPr="00176F30" w:rsidRDefault="005E41E8"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Application/Solution should be capable to purge data.</w:t>
            </w:r>
          </w:p>
        </w:tc>
        <w:tc>
          <w:tcPr>
            <w:tcW w:w="851" w:type="dxa"/>
            <w:tcBorders>
              <w:top w:val="single" w:sz="4" w:space="0" w:color="000000"/>
              <w:left w:val="single" w:sz="4" w:space="0" w:color="000000"/>
              <w:bottom w:val="single" w:sz="4" w:space="0" w:color="auto"/>
              <w:right w:val="single" w:sz="4" w:space="0" w:color="000000"/>
            </w:tcBorders>
          </w:tcPr>
          <w:p w:rsidR="005E41E8" w:rsidRPr="00176F30" w:rsidRDefault="005E41E8" w:rsidP="006A6986">
            <w:pPr>
              <w:pStyle w:val="TableParagraph"/>
              <w:rPr>
                <w:rFonts w:asciiTheme="minorHAnsi" w:hAnsiTheme="minorHAnsi" w:cstheme="minorHAnsi"/>
                <w:sz w:val="20"/>
              </w:rPr>
            </w:pPr>
          </w:p>
        </w:tc>
        <w:tc>
          <w:tcPr>
            <w:tcW w:w="1330" w:type="dxa"/>
            <w:tcBorders>
              <w:top w:val="single" w:sz="4" w:space="0" w:color="000000"/>
              <w:left w:val="single" w:sz="4" w:space="0" w:color="000000"/>
              <w:bottom w:val="single" w:sz="4" w:space="0" w:color="auto"/>
              <w:right w:val="single" w:sz="4" w:space="0" w:color="000000"/>
            </w:tcBorders>
          </w:tcPr>
          <w:p w:rsidR="005E41E8" w:rsidRPr="00176F30" w:rsidRDefault="005E41E8" w:rsidP="006A6986">
            <w:pPr>
              <w:pStyle w:val="TableParagraph"/>
              <w:rPr>
                <w:rFonts w:asciiTheme="minorHAnsi" w:hAnsiTheme="minorHAnsi" w:cstheme="minorHAnsi"/>
                <w:sz w:val="20"/>
              </w:rPr>
            </w:pPr>
          </w:p>
        </w:tc>
      </w:tr>
      <w:tr w:rsidR="005E41E8" w:rsidTr="001A157C">
        <w:trPr>
          <w:trHeight w:val="343"/>
        </w:trPr>
        <w:tc>
          <w:tcPr>
            <w:tcW w:w="711" w:type="dxa"/>
            <w:tcBorders>
              <w:top w:val="single" w:sz="4" w:space="0" w:color="auto"/>
              <w:left w:val="single" w:sz="4" w:space="0" w:color="auto"/>
              <w:bottom w:val="single" w:sz="4" w:space="0" w:color="auto"/>
              <w:right w:val="single" w:sz="4" w:space="0" w:color="auto"/>
            </w:tcBorders>
          </w:tcPr>
          <w:p w:rsidR="005E41E8" w:rsidRPr="00176F30" w:rsidRDefault="005E41E8" w:rsidP="006A6986">
            <w:pPr>
              <w:rPr>
                <w:rFonts w:cstheme="minorHAnsi"/>
                <w:szCs w:val="2"/>
              </w:rPr>
            </w:pPr>
            <w:r w:rsidRPr="00176F30">
              <w:rPr>
                <w:rFonts w:cstheme="minorHAnsi"/>
                <w:szCs w:val="2"/>
              </w:rPr>
              <w:t>3.</w:t>
            </w:r>
          </w:p>
        </w:tc>
        <w:tc>
          <w:tcPr>
            <w:tcW w:w="5713" w:type="dxa"/>
            <w:tcBorders>
              <w:top w:val="single" w:sz="4" w:space="0" w:color="auto"/>
              <w:left w:val="single" w:sz="4" w:space="0" w:color="auto"/>
              <w:bottom w:val="single" w:sz="4" w:space="0" w:color="auto"/>
              <w:right w:val="single" w:sz="4" w:space="0" w:color="auto"/>
            </w:tcBorders>
          </w:tcPr>
          <w:p w:rsidR="005E41E8" w:rsidRPr="00176F30" w:rsidRDefault="005E41E8"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Integrity of data during archival &amp; purging</w:t>
            </w:r>
          </w:p>
        </w:tc>
        <w:tc>
          <w:tcPr>
            <w:tcW w:w="851" w:type="dxa"/>
            <w:tcBorders>
              <w:top w:val="single" w:sz="4" w:space="0" w:color="auto"/>
              <w:left w:val="single" w:sz="4" w:space="0" w:color="auto"/>
              <w:bottom w:val="single" w:sz="4" w:space="0" w:color="auto"/>
              <w:right w:val="single" w:sz="4" w:space="0" w:color="auto"/>
            </w:tcBorders>
          </w:tcPr>
          <w:p w:rsidR="005E41E8" w:rsidRPr="00176F30" w:rsidRDefault="005E41E8" w:rsidP="006A6986">
            <w:pPr>
              <w:pStyle w:val="TableParagraph"/>
              <w:rPr>
                <w:rFonts w:asciiTheme="minorHAnsi" w:hAnsiTheme="minorHAnsi" w:cstheme="minorHAnsi"/>
                <w:sz w:val="20"/>
              </w:rPr>
            </w:pPr>
          </w:p>
        </w:tc>
        <w:tc>
          <w:tcPr>
            <w:tcW w:w="1330" w:type="dxa"/>
            <w:tcBorders>
              <w:top w:val="single" w:sz="4" w:space="0" w:color="auto"/>
              <w:left w:val="single" w:sz="4" w:space="0" w:color="auto"/>
              <w:bottom w:val="single" w:sz="4" w:space="0" w:color="auto"/>
              <w:right w:val="single" w:sz="4" w:space="0" w:color="auto"/>
            </w:tcBorders>
          </w:tcPr>
          <w:p w:rsidR="005E41E8" w:rsidRPr="00176F30" w:rsidRDefault="005E41E8" w:rsidP="006A6986">
            <w:pPr>
              <w:pStyle w:val="TableParagraph"/>
              <w:rPr>
                <w:rFonts w:asciiTheme="minorHAnsi" w:hAnsiTheme="minorHAnsi" w:cstheme="minorHAnsi"/>
                <w:sz w:val="20"/>
              </w:rPr>
            </w:pPr>
          </w:p>
        </w:tc>
      </w:tr>
      <w:tr w:rsidR="005E41E8" w:rsidTr="001A157C">
        <w:trPr>
          <w:trHeight w:val="343"/>
        </w:trPr>
        <w:tc>
          <w:tcPr>
            <w:tcW w:w="711" w:type="dxa"/>
            <w:tcBorders>
              <w:top w:val="single" w:sz="4" w:space="0" w:color="auto"/>
              <w:left w:val="single" w:sz="4" w:space="0" w:color="auto"/>
              <w:bottom w:val="single" w:sz="4" w:space="0" w:color="auto"/>
              <w:right w:val="single" w:sz="4" w:space="0" w:color="auto"/>
            </w:tcBorders>
          </w:tcPr>
          <w:p w:rsidR="005E41E8" w:rsidRPr="00176F30" w:rsidRDefault="005E41E8" w:rsidP="006A6986">
            <w:pPr>
              <w:rPr>
                <w:rFonts w:cstheme="minorHAnsi"/>
                <w:szCs w:val="2"/>
              </w:rPr>
            </w:pPr>
            <w:r w:rsidRPr="00176F30">
              <w:rPr>
                <w:rFonts w:cstheme="minorHAnsi"/>
                <w:szCs w:val="2"/>
              </w:rPr>
              <w:t>4.</w:t>
            </w:r>
          </w:p>
        </w:tc>
        <w:tc>
          <w:tcPr>
            <w:tcW w:w="5713" w:type="dxa"/>
            <w:tcBorders>
              <w:top w:val="single" w:sz="4" w:space="0" w:color="auto"/>
              <w:left w:val="single" w:sz="4" w:space="0" w:color="auto"/>
              <w:bottom w:val="single" w:sz="4" w:space="0" w:color="auto"/>
              <w:right w:val="single" w:sz="4" w:space="0" w:color="auto"/>
            </w:tcBorders>
          </w:tcPr>
          <w:p w:rsidR="005E41E8" w:rsidRPr="00176F30" w:rsidRDefault="005E41E8" w:rsidP="006A6986">
            <w:pPr>
              <w:pStyle w:val="TableParagraph"/>
              <w:spacing w:before="3" w:line="244" w:lineRule="auto"/>
              <w:ind w:left="107" w:right="206"/>
              <w:jc w:val="both"/>
              <w:rPr>
                <w:rFonts w:asciiTheme="minorHAnsi" w:hAnsiTheme="minorHAnsi" w:cstheme="minorHAnsi"/>
              </w:rPr>
            </w:pPr>
            <w:r w:rsidRPr="00176F30">
              <w:rPr>
                <w:rFonts w:asciiTheme="minorHAnsi" w:hAnsiTheme="minorHAnsi" w:cstheme="minorHAnsi"/>
              </w:rPr>
              <w:t xml:space="preserve">Automated testing of backups </w:t>
            </w:r>
          </w:p>
        </w:tc>
        <w:tc>
          <w:tcPr>
            <w:tcW w:w="851" w:type="dxa"/>
            <w:tcBorders>
              <w:top w:val="single" w:sz="4" w:space="0" w:color="auto"/>
              <w:left w:val="single" w:sz="4" w:space="0" w:color="auto"/>
              <w:bottom w:val="single" w:sz="4" w:space="0" w:color="auto"/>
              <w:right w:val="single" w:sz="4" w:space="0" w:color="auto"/>
            </w:tcBorders>
          </w:tcPr>
          <w:p w:rsidR="005E41E8" w:rsidRPr="00176F30" w:rsidRDefault="005E41E8" w:rsidP="006A6986">
            <w:pPr>
              <w:pStyle w:val="TableParagraph"/>
              <w:rPr>
                <w:rFonts w:asciiTheme="minorHAnsi" w:hAnsiTheme="minorHAnsi" w:cstheme="minorHAnsi"/>
                <w:sz w:val="20"/>
              </w:rPr>
            </w:pPr>
          </w:p>
        </w:tc>
        <w:tc>
          <w:tcPr>
            <w:tcW w:w="1330" w:type="dxa"/>
            <w:tcBorders>
              <w:top w:val="single" w:sz="4" w:space="0" w:color="auto"/>
              <w:left w:val="single" w:sz="4" w:space="0" w:color="auto"/>
              <w:bottom w:val="single" w:sz="4" w:space="0" w:color="auto"/>
              <w:right w:val="single" w:sz="4" w:space="0" w:color="auto"/>
            </w:tcBorders>
          </w:tcPr>
          <w:p w:rsidR="005E41E8" w:rsidRPr="00176F30" w:rsidRDefault="005E41E8" w:rsidP="006A6986">
            <w:pPr>
              <w:pStyle w:val="TableParagraph"/>
              <w:rPr>
                <w:rFonts w:asciiTheme="minorHAnsi" w:hAnsiTheme="minorHAnsi" w:cstheme="minorHAnsi"/>
                <w:sz w:val="20"/>
              </w:rPr>
            </w:pPr>
          </w:p>
        </w:tc>
      </w:tr>
    </w:tbl>
    <w:p w:rsidR="00C21200" w:rsidRDefault="00C21200">
      <w:pPr>
        <w:rPr>
          <w:rFonts w:asciiTheme="majorHAnsi" w:eastAsiaTheme="majorEastAsia" w:hAnsiTheme="majorHAnsi" w:cstheme="majorBidi"/>
          <w:b/>
          <w:bCs/>
          <w:color w:val="2E74B5" w:themeColor="accent1" w:themeShade="BF"/>
          <w:sz w:val="28"/>
          <w:szCs w:val="28"/>
        </w:rPr>
      </w:pPr>
      <w:r>
        <w:rPr>
          <w:b/>
          <w:bCs/>
          <w:sz w:val="28"/>
          <w:szCs w:val="28"/>
        </w:rPr>
        <w:br w:type="page"/>
      </w:r>
    </w:p>
    <w:p w:rsidR="00C21200" w:rsidRPr="0040045C" w:rsidRDefault="00C21200" w:rsidP="00FB5269">
      <w:pPr>
        <w:pStyle w:val="Heading1"/>
        <w:numPr>
          <w:ilvl w:val="0"/>
          <w:numId w:val="78"/>
        </w:numPr>
        <w:spacing w:before="120" w:after="120"/>
        <w:rPr>
          <w:b/>
          <w:bCs/>
          <w:sz w:val="28"/>
          <w:szCs w:val="28"/>
        </w:rPr>
      </w:pPr>
      <w:bookmarkStart w:id="108" w:name="_Toc122529956"/>
      <w:r w:rsidRPr="0040045C">
        <w:rPr>
          <w:b/>
          <w:bCs/>
          <w:sz w:val="28"/>
          <w:szCs w:val="28"/>
        </w:rPr>
        <w:lastRenderedPageBreak/>
        <w:t>Annexure 13 -B: Functional Specifications</w:t>
      </w:r>
      <w:bookmarkEnd w:id="108"/>
    </w:p>
    <w:p w:rsidR="00F003B6" w:rsidRDefault="00F003B6" w:rsidP="00F003B6">
      <w:pPr>
        <w:ind w:left="360"/>
      </w:pPr>
      <w:r>
        <w:rPr>
          <w:sz w:val="24"/>
        </w:rPr>
        <w:t>Functional</w:t>
      </w:r>
      <w:r>
        <w:rPr>
          <w:spacing w:val="-1"/>
          <w:sz w:val="24"/>
        </w:rPr>
        <w:t xml:space="preserve"> </w:t>
      </w:r>
      <w:r>
        <w:t>Parameters</w:t>
      </w:r>
      <w:r w:rsidRPr="00F003B6">
        <w:rPr>
          <w:spacing w:val="29"/>
        </w:rPr>
        <w:t xml:space="preserve"> </w:t>
      </w:r>
      <w:r>
        <w:t>for</w:t>
      </w:r>
      <w:r w:rsidRPr="00F003B6">
        <w:rPr>
          <w:spacing w:val="28"/>
        </w:rPr>
        <w:t xml:space="preserve"> </w:t>
      </w:r>
      <w:r>
        <w:t>Evaluation:</w:t>
      </w:r>
    </w:p>
    <w:p w:rsidR="00C21200" w:rsidRDefault="00C21200" w:rsidP="00C21200">
      <w:pPr>
        <w:rPr>
          <w:sz w:val="24"/>
        </w:rPr>
      </w:pPr>
      <w:r>
        <w:rPr>
          <w:sz w:val="24"/>
        </w:rPr>
        <w:t>Functional</w:t>
      </w:r>
      <w:r>
        <w:rPr>
          <w:spacing w:val="-1"/>
          <w:sz w:val="24"/>
        </w:rPr>
        <w:t xml:space="preserve"> </w:t>
      </w:r>
      <w:r>
        <w:rPr>
          <w:sz w:val="24"/>
        </w:rPr>
        <w:t>scoring</w:t>
      </w:r>
      <w:r>
        <w:rPr>
          <w:spacing w:val="-3"/>
          <w:sz w:val="24"/>
        </w:rPr>
        <w:t xml:space="preserve"> </w:t>
      </w:r>
      <w:r>
        <w:rPr>
          <w:sz w:val="24"/>
        </w:rPr>
        <w:t>will</w:t>
      </w:r>
      <w:r>
        <w:rPr>
          <w:spacing w:val="-1"/>
          <w:sz w:val="24"/>
        </w:rPr>
        <w:t xml:space="preserve"> </w:t>
      </w:r>
      <w:r>
        <w:rPr>
          <w:sz w:val="24"/>
        </w:rPr>
        <w:t>done on</w:t>
      </w:r>
      <w:r>
        <w:rPr>
          <w:spacing w:val="-4"/>
          <w:sz w:val="24"/>
        </w:rPr>
        <w:t xml:space="preserve"> </w:t>
      </w:r>
      <w:r>
        <w:rPr>
          <w:sz w:val="24"/>
        </w:rPr>
        <w:t>following</w:t>
      </w:r>
      <w:r>
        <w:rPr>
          <w:spacing w:val="-1"/>
          <w:sz w:val="24"/>
        </w:rPr>
        <w:t xml:space="preserve"> </w:t>
      </w:r>
      <w:r>
        <w:rPr>
          <w:sz w:val="24"/>
        </w:rPr>
        <w:t>criteria as</w:t>
      </w:r>
      <w:r>
        <w:rPr>
          <w:spacing w:val="-1"/>
          <w:sz w:val="24"/>
        </w:rPr>
        <w:t xml:space="preserve"> </w:t>
      </w:r>
      <w:r>
        <w:rPr>
          <w:sz w:val="24"/>
        </w:rPr>
        <w:t>part</w:t>
      </w:r>
      <w:r>
        <w:rPr>
          <w:spacing w:val="4"/>
          <w:sz w:val="24"/>
        </w:rPr>
        <w:t xml:space="preserve"> </w:t>
      </w:r>
      <w:r>
        <w:rPr>
          <w:sz w:val="24"/>
        </w:rPr>
        <w:t>of Functional</w:t>
      </w:r>
      <w:r>
        <w:rPr>
          <w:spacing w:val="1"/>
          <w:sz w:val="24"/>
        </w:rPr>
        <w:t xml:space="preserve"> </w:t>
      </w:r>
      <w:r>
        <w:rPr>
          <w:sz w:val="24"/>
        </w:rPr>
        <w:t>evaluation</w:t>
      </w:r>
    </w:p>
    <w:p w:rsidR="00C21200" w:rsidRPr="00AA7362" w:rsidRDefault="00C21200" w:rsidP="0040045C">
      <w:r>
        <w:t>Abbreviations</w:t>
      </w:r>
    </w:p>
    <w:tbl>
      <w:tblPr>
        <w:tblpPr w:leftFromText="180" w:rightFromText="180" w:vertAnchor="text" w:horzAnchor="margin" w:tblpXSpec="center"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34"/>
        <w:gridCol w:w="5541"/>
        <w:gridCol w:w="1661"/>
      </w:tblGrid>
      <w:tr w:rsidR="00C21200" w:rsidRPr="00202EA5" w:rsidTr="009E168A">
        <w:trPr>
          <w:trHeight w:val="295"/>
        </w:trPr>
        <w:tc>
          <w:tcPr>
            <w:tcW w:w="1015" w:type="pct"/>
          </w:tcPr>
          <w:p w:rsidR="00C21200" w:rsidRPr="00202EA5" w:rsidRDefault="00C21200" w:rsidP="009E168A">
            <w:pPr>
              <w:pStyle w:val="TableParagraph"/>
              <w:spacing w:line="256" w:lineRule="exact"/>
              <w:ind w:left="107"/>
              <w:rPr>
                <w:rFonts w:asciiTheme="minorHAnsi" w:hAnsiTheme="minorHAnsi" w:cstheme="minorHAnsi"/>
                <w:b/>
                <w:sz w:val="24"/>
              </w:rPr>
            </w:pPr>
            <w:r w:rsidRPr="00202EA5">
              <w:rPr>
                <w:rFonts w:asciiTheme="minorHAnsi" w:hAnsiTheme="minorHAnsi" w:cstheme="minorHAnsi"/>
                <w:b/>
                <w:spacing w:val="9"/>
                <w:sz w:val="24"/>
              </w:rPr>
              <w:t>Abbreviations</w:t>
            </w:r>
          </w:p>
        </w:tc>
        <w:tc>
          <w:tcPr>
            <w:tcW w:w="3066" w:type="pct"/>
          </w:tcPr>
          <w:p w:rsidR="00C21200" w:rsidRPr="00202EA5" w:rsidRDefault="00C21200" w:rsidP="009E168A">
            <w:pPr>
              <w:pStyle w:val="TableParagraph"/>
              <w:spacing w:line="256" w:lineRule="exact"/>
              <w:ind w:left="105"/>
              <w:rPr>
                <w:rFonts w:asciiTheme="minorHAnsi" w:hAnsiTheme="minorHAnsi" w:cstheme="minorHAnsi"/>
                <w:b/>
                <w:sz w:val="24"/>
              </w:rPr>
            </w:pPr>
            <w:r w:rsidRPr="00202EA5">
              <w:rPr>
                <w:rFonts w:asciiTheme="minorHAnsi" w:hAnsiTheme="minorHAnsi" w:cstheme="minorHAnsi"/>
                <w:b/>
                <w:sz w:val="24"/>
              </w:rPr>
              <w:t>Full</w:t>
            </w:r>
            <w:r w:rsidRPr="00202EA5">
              <w:rPr>
                <w:rFonts w:asciiTheme="minorHAnsi" w:hAnsiTheme="minorHAnsi" w:cstheme="minorHAnsi"/>
                <w:b/>
                <w:spacing w:val="55"/>
                <w:sz w:val="24"/>
              </w:rPr>
              <w:t xml:space="preserve"> </w:t>
            </w:r>
            <w:r w:rsidRPr="00202EA5">
              <w:rPr>
                <w:rFonts w:asciiTheme="minorHAnsi" w:hAnsiTheme="minorHAnsi" w:cstheme="minorHAnsi"/>
                <w:b/>
                <w:sz w:val="24"/>
              </w:rPr>
              <w:t>Form</w:t>
            </w:r>
          </w:p>
        </w:tc>
        <w:tc>
          <w:tcPr>
            <w:tcW w:w="919" w:type="pct"/>
          </w:tcPr>
          <w:p w:rsidR="00C21200" w:rsidRPr="00202EA5" w:rsidRDefault="00C21200" w:rsidP="009E168A">
            <w:pPr>
              <w:pStyle w:val="TableParagraph"/>
              <w:spacing w:line="256" w:lineRule="exact"/>
              <w:ind w:left="105"/>
              <w:rPr>
                <w:rFonts w:asciiTheme="minorHAnsi" w:hAnsiTheme="minorHAnsi" w:cstheme="minorHAnsi"/>
                <w:b/>
                <w:sz w:val="24"/>
              </w:rPr>
            </w:pPr>
            <w:r w:rsidRPr="00202EA5">
              <w:rPr>
                <w:rFonts w:asciiTheme="minorHAnsi" w:hAnsiTheme="minorHAnsi" w:cstheme="minorHAnsi"/>
                <w:b/>
                <w:sz w:val="24"/>
              </w:rPr>
              <w:t xml:space="preserve"> Marks</w:t>
            </w:r>
          </w:p>
        </w:tc>
      </w:tr>
      <w:tr w:rsidR="00C21200" w:rsidRPr="00202EA5" w:rsidTr="009E168A">
        <w:trPr>
          <w:trHeight w:val="297"/>
        </w:trPr>
        <w:tc>
          <w:tcPr>
            <w:tcW w:w="1015" w:type="pct"/>
          </w:tcPr>
          <w:p w:rsidR="00C21200" w:rsidRPr="00202EA5" w:rsidRDefault="00C21200" w:rsidP="009E168A">
            <w:pPr>
              <w:pStyle w:val="TableParagraph"/>
              <w:spacing w:before="4" w:line="254" w:lineRule="exact"/>
              <w:ind w:left="107"/>
              <w:rPr>
                <w:rFonts w:asciiTheme="minorHAnsi" w:hAnsiTheme="minorHAnsi" w:cstheme="minorHAnsi"/>
                <w:sz w:val="24"/>
              </w:rPr>
            </w:pPr>
            <w:r w:rsidRPr="00202EA5">
              <w:rPr>
                <w:rFonts w:asciiTheme="minorHAnsi" w:hAnsiTheme="minorHAnsi" w:cstheme="minorHAnsi"/>
                <w:sz w:val="24"/>
              </w:rPr>
              <w:t>A</w:t>
            </w:r>
          </w:p>
        </w:tc>
        <w:tc>
          <w:tcPr>
            <w:tcW w:w="3066" w:type="pct"/>
          </w:tcPr>
          <w:p w:rsidR="00C21200" w:rsidRPr="00202EA5" w:rsidRDefault="00C21200" w:rsidP="009E168A">
            <w:pPr>
              <w:pStyle w:val="TableParagraph"/>
              <w:spacing w:before="4" w:line="254" w:lineRule="exact"/>
              <w:ind w:left="105"/>
              <w:rPr>
                <w:rFonts w:asciiTheme="minorHAnsi" w:hAnsiTheme="minorHAnsi" w:cstheme="minorHAnsi"/>
                <w:sz w:val="24"/>
              </w:rPr>
            </w:pPr>
            <w:r w:rsidRPr="00202EA5">
              <w:rPr>
                <w:rFonts w:asciiTheme="minorHAnsi" w:hAnsiTheme="minorHAnsi" w:cstheme="minorHAnsi"/>
                <w:spacing w:val="9"/>
                <w:sz w:val="24"/>
              </w:rPr>
              <w:t>Available</w:t>
            </w:r>
            <w:r w:rsidRPr="00202EA5">
              <w:rPr>
                <w:rFonts w:asciiTheme="minorHAnsi" w:hAnsiTheme="minorHAnsi" w:cstheme="minorHAnsi"/>
                <w:spacing w:val="38"/>
                <w:sz w:val="24"/>
              </w:rPr>
              <w:t xml:space="preserve"> </w:t>
            </w:r>
            <w:r w:rsidRPr="00202EA5">
              <w:rPr>
                <w:rFonts w:asciiTheme="minorHAnsi" w:hAnsiTheme="minorHAnsi" w:cstheme="minorHAnsi"/>
                <w:sz w:val="24"/>
              </w:rPr>
              <w:t>in</w:t>
            </w:r>
            <w:r w:rsidRPr="00202EA5">
              <w:rPr>
                <w:rFonts w:asciiTheme="minorHAnsi" w:hAnsiTheme="minorHAnsi" w:cstheme="minorHAnsi"/>
                <w:spacing w:val="35"/>
                <w:sz w:val="24"/>
              </w:rPr>
              <w:t xml:space="preserve"> </w:t>
            </w:r>
            <w:r w:rsidRPr="00202EA5">
              <w:rPr>
                <w:rFonts w:asciiTheme="minorHAnsi" w:hAnsiTheme="minorHAnsi" w:cstheme="minorHAnsi"/>
                <w:sz w:val="24"/>
              </w:rPr>
              <w:t>the</w:t>
            </w:r>
            <w:r w:rsidRPr="00202EA5">
              <w:rPr>
                <w:rFonts w:asciiTheme="minorHAnsi" w:hAnsiTheme="minorHAnsi" w:cstheme="minorHAnsi"/>
                <w:spacing w:val="35"/>
                <w:sz w:val="24"/>
              </w:rPr>
              <w:t xml:space="preserve"> </w:t>
            </w:r>
            <w:r w:rsidRPr="00202EA5">
              <w:rPr>
                <w:rFonts w:asciiTheme="minorHAnsi" w:hAnsiTheme="minorHAnsi" w:cstheme="minorHAnsi"/>
                <w:spacing w:val="9"/>
                <w:sz w:val="24"/>
              </w:rPr>
              <w:t>product</w:t>
            </w:r>
            <w:r w:rsidRPr="00202EA5">
              <w:rPr>
                <w:rFonts w:asciiTheme="minorHAnsi" w:hAnsiTheme="minorHAnsi" w:cstheme="minorHAnsi"/>
                <w:spacing w:val="38"/>
                <w:sz w:val="24"/>
              </w:rPr>
              <w:t xml:space="preserve"> </w:t>
            </w:r>
            <w:r w:rsidRPr="00202EA5">
              <w:rPr>
                <w:rFonts w:asciiTheme="minorHAnsi" w:hAnsiTheme="minorHAnsi" w:cstheme="minorHAnsi"/>
                <w:sz w:val="24"/>
              </w:rPr>
              <w:t>without</w:t>
            </w:r>
            <w:r w:rsidRPr="00202EA5">
              <w:rPr>
                <w:rFonts w:asciiTheme="minorHAnsi" w:hAnsiTheme="minorHAnsi" w:cstheme="minorHAnsi"/>
                <w:spacing w:val="38"/>
                <w:sz w:val="24"/>
              </w:rPr>
              <w:t xml:space="preserve"> </w:t>
            </w:r>
            <w:r w:rsidRPr="00202EA5">
              <w:rPr>
                <w:rFonts w:asciiTheme="minorHAnsi" w:hAnsiTheme="minorHAnsi" w:cstheme="minorHAnsi"/>
                <w:spacing w:val="9"/>
                <w:sz w:val="24"/>
              </w:rPr>
              <w:t>customization</w:t>
            </w:r>
          </w:p>
        </w:tc>
        <w:tc>
          <w:tcPr>
            <w:tcW w:w="919" w:type="pct"/>
          </w:tcPr>
          <w:p w:rsidR="00C21200" w:rsidRPr="00202EA5" w:rsidRDefault="00725679" w:rsidP="009E168A">
            <w:pPr>
              <w:pStyle w:val="TableParagraph"/>
              <w:spacing w:before="4" w:line="254" w:lineRule="exact"/>
              <w:ind w:left="105"/>
              <w:rPr>
                <w:rFonts w:asciiTheme="minorHAnsi" w:hAnsiTheme="minorHAnsi" w:cstheme="minorHAnsi"/>
                <w:spacing w:val="9"/>
                <w:sz w:val="24"/>
              </w:rPr>
            </w:pPr>
            <w:r w:rsidRPr="00202EA5">
              <w:rPr>
                <w:rFonts w:asciiTheme="minorHAnsi" w:hAnsiTheme="minorHAnsi" w:cstheme="minorHAnsi"/>
                <w:spacing w:val="9"/>
                <w:sz w:val="24"/>
              </w:rPr>
              <w:t>2</w:t>
            </w:r>
          </w:p>
        </w:tc>
      </w:tr>
      <w:tr w:rsidR="00C21200" w:rsidRPr="00202EA5" w:rsidTr="009E168A">
        <w:trPr>
          <w:trHeight w:val="296"/>
        </w:trPr>
        <w:tc>
          <w:tcPr>
            <w:tcW w:w="1015" w:type="pct"/>
          </w:tcPr>
          <w:p w:rsidR="00C21200" w:rsidRPr="00202EA5" w:rsidRDefault="00C21200" w:rsidP="009E168A">
            <w:pPr>
              <w:pStyle w:val="TableParagraph"/>
              <w:spacing w:before="1" w:line="254" w:lineRule="exact"/>
              <w:ind w:left="107"/>
              <w:rPr>
                <w:rFonts w:asciiTheme="minorHAnsi" w:hAnsiTheme="minorHAnsi" w:cstheme="minorHAnsi"/>
                <w:sz w:val="24"/>
              </w:rPr>
            </w:pPr>
            <w:r w:rsidRPr="00202EA5">
              <w:rPr>
                <w:rFonts w:asciiTheme="minorHAnsi" w:hAnsiTheme="minorHAnsi" w:cstheme="minorHAnsi"/>
                <w:spacing w:val="11"/>
                <w:sz w:val="24"/>
              </w:rPr>
              <w:t>C</w:t>
            </w:r>
          </w:p>
        </w:tc>
        <w:tc>
          <w:tcPr>
            <w:tcW w:w="3066" w:type="pct"/>
          </w:tcPr>
          <w:p w:rsidR="00C21200" w:rsidRPr="00202EA5" w:rsidRDefault="00C21200" w:rsidP="009E168A">
            <w:pPr>
              <w:pStyle w:val="TableParagraph"/>
              <w:spacing w:before="1" w:line="254" w:lineRule="exact"/>
              <w:ind w:left="105"/>
              <w:rPr>
                <w:rFonts w:asciiTheme="minorHAnsi" w:hAnsiTheme="minorHAnsi" w:cstheme="minorHAnsi"/>
                <w:sz w:val="24"/>
              </w:rPr>
            </w:pPr>
            <w:r w:rsidRPr="00202EA5">
              <w:rPr>
                <w:rFonts w:asciiTheme="minorHAnsi" w:hAnsiTheme="minorHAnsi" w:cstheme="minorHAnsi"/>
                <w:sz w:val="24"/>
              </w:rPr>
              <w:t>Will</w:t>
            </w:r>
            <w:r w:rsidRPr="00202EA5">
              <w:rPr>
                <w:rFonts w:asciiTheme="minorHAnsi" w:hAnsiTheme="minorHAnsi" w:cstheme="minorHAnsi"/>
                <w:spacing w:val="44"/>
                <w:sz w:val="24"/>
              </w:rPr>
              <w:t xml:space="preserve"> </w:t>
            </w:r>
            <w:r w:rsidRPr="00202EA5">
              <w:rPr>
                <w:rFonts w:asciiTheme="minorHAnsi" w:hAnsiTheme="minorHAnsi" w:cstheme="minorHAnsi"/>
                <w:sz w:val="24"/>
              </w:rPr>
              <w:t>be</w:t>
            </w:r>
            <w:r w:rsidRPr="00202EA5">
              <w:rPr>
                <w:rFonts w:asciiTheme="minorHAnsi" w:hAnsiTheme="minorHAnsi" w:cstheme="minorHAnsi"/>
                <w:spacing w:val="49"/>
                <w:sz w:val="24"/>
              </w:rPr>
              <w:t xml:space="preserve"> </w:t>
            </w:r>
            <w:r w:rsidRPr="00202EA5">
              <w:rPr>
                <w:rFonts w:asciiTheme="minorHAnsi" w:hAnsiTheme="minorHAnsi" w:cstheme="minorHAnsi"/>
                <w:sz w:val="24"/>
              </w:rPr>
              <w:t>provided</w:t>
            </w:r>
            <w:r w:rsidRPr="00202EA5">
              <w:rPr>
                <w:rFonts w:asciiTheme="minorHAnsi" w:hAnsiTheme="minorHAnsi" w:cstheme="minorHAnsi"/>
                <w:spacing w:val="50"/>
                <w:sz w:val="24"/>
              </w:rPr>
              <w:t xml:space="preserve"> </w:t>
            </w:r>
            <w:r w:rsidRPr="00202EA5">
              <w:rPr>
                <w:rFonts w:asciiTheme="minorHAnsi" w:hAnsiTheme="minorHAnsi" w:cstheme="minorHAnsi"/>
                <w:sz w:val="24"/>
              </w:rPr>
              <w:t>with</w:t>
            </w:r>
            <w:r w:rsidRPr="00202EA5">
              <w:rPr>
                <w:rFonts w:asciiTheme="minorHAnsi" w:hAnsiTheme="minorHAnsi" w:cstheme="minorHAnsi"/>
                <w:spacing w:val="49"/>
                <w:sz w:val="24"/>
              </w:rPr>
              <w:t xml:space="preserve"> </w:t>
            </w:r>
            <w:r w:rsidRPr="00202EA5">
              <w:rPr>
                <w:rFonts w:asciiTheme="minorHAnsi" w:hAnsiTheme="minorHAnsi" w:cstheme="minorHAnsi"/>
                <w:spacing w:val="9"/>
                <w:sz w:val="24"/>
              </w:rPr>
              <w:t>Customization</w:t>
            </w:r>
            <w:r w:rsidRPr="00202EA5">
              <w:rPr>
                <w:rFonts w:asciiTheme="minorHAnsi" w:hAnsiTheme="minorHAnsi" w:cstheme="minorHAnsi"/>
                <w:spacing w:val="50"/>
                <w:sz w:val="24"/>
              </w:rPr>
              <w:t xml:space="preserve"> </w:t>
            </w:r>
          </w:p>
        </w:tc>
        <w:tc>
          <w:tcPr>
            <w:tcW w:w="919" w:type="pct"/>
          </w:tcPr>
          <w:p w:rsidR="00C21200" w:rsidRPr="00202EA5" w:rsidRDefault="00C21200" w:rsidP="009E168A">
            <w:pPr>
              <w:pStyle w:val="TableParagraph"/>
              <w:spacing w:before="1" w:line="254" w:lineRule="exact"/>
              <w:ind w:left="105"/>
              <w:rPr>
                <w:rFonts w:asciiTheme="minorHAnsi" w:hAnsiTheme="minorHAnsi" w:cstheme="minorHAnsi"/>
                <w:sz w:val="24"/>
              </w:rPr>
            </w:pPr>
            <w:r w:rsidRPr="00202EA5">
              <w:rPr>
                <w:rFonts w:asciiTheme="minorHAnsi" w:hAnsiTheme="minorHAnsi" w:cstheme="minorHAnsi"/>
                <w:sz w:val="24"/>
              </w:rPr>
              <w:t>1</w:t>
            </w:r>
          </w:p>
        </w:tc>
      </w:tr>
    </w:tbl>
    <w:p w:rsidR="00C21200" w:rsidRPr="00202EA5" w:rsidRDefault="00C21200" w:rsidP="00C21200">
      <w:pPr>
        <w:rPr>
          <w:rFonts w:cstheme="minorHAnsi"/>
          <w:b/>
          <w:bC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820"/>
        <w:gridCol w:w="1559"/>
        <w:gridCol w:w="851"/>
        <w:gridCol w:w="1417"/>
      </w:tblGrid>
      <w:tr w:rsidR="00C21200" w:rsidRPr="00202EA5" w:rsidTr="00F003B6">
        <w:trPr>
          <w:trHeight w:val="553"/>
        </w:trPr>
        <w:tc>
          <w:tcPr>
            <w:tcW w:w="709" w:type="dxa"/>
          </w:tcPr>
          <w:p w:rsidR="00C21200" w:rsidRPr="00202EA5" w:rsidRDefault="00C21200" w:rsidP="009E168A">
            <w:pPr>
              <w:pStyle w:val="TableParagraph"/>
              <w:spacing w:before="4"/>
              <w:ind w:left="107"/>
              <w:rPr>
                <w:rFonts w:asciiTheme="minorHAnsi" w:hAnsiTheme="minorHAnsi" w:cstheme="minorHAnsi"/>
                <w:b/>
                <w:sz w:val="24"/>
              </w:rPr>
            </w:pPr>
            <w:r w:rsidRPr="00202EA5">
              <w:rPr>
                <w:rFonts w:asciiTheme="minorHAnsi" w:hAnsiTheme="minorHAnsi" w:cstheme="minorHAnsi"/>
                <w:b/>
                <w:spacing w:val="12"/>
                <w:sz w:val="24"/>
              </w:rPr>
              <w:t>Sr. No.</w:t>
            </w:r>
          </w:p>
        </w:tc>
        <w:tc>
          <w:tcPr>
            <w:tcW w:w="4820" w:type="dxa"/>
          </w:tcPr>
          <w:p w:rsidR="00C21200" w:rsidRPr="00202EA5" w:rsidRDefault="00C21200" w:rsidP="009E168A">
            <w:pPr>
              <w:pStyle w:val="TableParagraph"/>
              <w:spacing w:line="276" w:lineRule="exact"/>
              <w:ind w:left="107" w:right="142"/>
              <w:rPr>
                <w:rFonts w:asciiTheme="minorHAnsi" w:hAnsiTheme="minorHAnsi" w:cstheme="minorHAnsi"/>
                <w:b/>
                <w:sz w:val="24"/>
              </w:rPr>
            </w:pPr>
            <w:r w:rsidRPr="00202EA5">
              <w:rPr>
                <w:rFonts w:asciiTheme="minorHAnsi" w:hAnsiTheme="minorHAnsi" w:cstheme="minorHAnsi"/>
                <w:b/>
                <w:spacing w:val="9"/>
                <w:sz w:val="24"/>
              </w:rPr>
              <w:t>Functional</w:t>
            </w:r>
            <w:r w:rsidRPr="00202EA5">
              <w:rPr>
                <w:rFonts w:asciiTheme="minorHAnsi" w:hAnsiTheme="minorHAnsi" w:cstheme="minorHAnsi"/>
                <w:b/>
                <w:spacing w:val="25"/>
                <w:sz w:val="24"/>
              </w:rPr>
              <w:t xml:space="preserve"> </w:t>
            </w:r>
            <w:r w:rsidRPr="00202EA5">
              <w:rPr>
                <w:rFonts w:asciiTheme="minorHAnsi" w:hAnsiTheme="minorHAnsi" w:cstheme="minorHAnsi"/>
                <w:b/>
                <w:spacing w:val="9"/>
                <w:sz w:val="24"/>
              </w:rPr>
              <w:t>Specification</w:t>
            </w:r>
            <w:r w:rsidRPr="00202EA5">
              <w:rPr>
                <w:rFonts w:asciiTheme="minorHAnsi" w:hAnsiTheme="minorHAnsi" w:cstheme="minorHAnsi"/>
                <w:b/>
                <w:spacing w:val="-61"/>
                <w:sz w:val="24"/>
              </w:rPr>
              <w:t xml:space="preserve"> </w:t>
            </w:r>
            <w:r w:rsidRPr="00202EA5">
              <w:rPr>
                <w:rFonts w:asciiTheme="minorHAnsi" w:hAnsiTheme="minorHAnsi" w:cstheme="minorHAnsi"/>
                <w:b/>
                <w:spacing w:val="9"/>
                <w:sz w:val="24"/>
              </w:rPr>
              <w:t>Description</w:t>
            </w:r>
          </w:p>
        </w:tc>
        <w:tc>
          <w:tcPr>
            <w:tcW w:w="1559" w:type="dxa"/>
          </w:tcPr>
          <w:p w:rsidR="00C21200" w:rsidRPr="00202EA5" w:rsidRDefault="00C21200" w:rsidP="009E168A">
            <w:pPr>
              <w:pStyle w:val="TableParagraph"/>
              <w:spacing w:before="4"/>
              <w:ind w:left="107"/>
              <w:rPr>
                <w:rFonts w:asciiTheme="minorHAnsi" w:hAnsiTheme="minorHAnsi" w:cstheme="minorHAnsi"/>
                <w:b/>
                <w:sz w:val="24"/>
              </w:rPr>
            </w:pPr>
            <w:r w:rsidRPr="00202EA5">
              <w:rPr>
                <w:rFonts w:asciiTheme="minorHAnsi" w:hAnsiTheme="minorHAnsi" w:cstheme="minorHAnsi"/>
                <w:b/>
                <w:spacing w:val="9"/>
                <w:sz w:val="24"/>
              </w:rPr>
              <w:t>Mandatory</w:t>
            </w:r>
          </w:p>
          <w:p w:rsidR="00C21200" w:rsidRPr="00202EA5" w:rsidRDefault="00C21200" w:rsidP="009E168A">
            <w:pPr>
              <w:pStyle w:val="TableParagraph"/>
              <w:spacing w:before="4" w:line="254" w:lineRule="exact"/>
              <w:ind w:left="107"/>
              <w:rPr>
                <w:rFonts w:asciiTheme="minorHAnsi" w:hAnsiTheme="minorHAnsi" w:cstheme="minorHAnsi"/>
                <w:b/>
                <w:sz w:val="24"/>
              </w:rPr>
            </w:pPr>
            <w:r w:rsidRPr="00202EA5">
              <w:rPr>
                <w:rFonts w:asciiTheme="minorHAnsi" w:hAnsiTheme="minorHAnsi" w:cstheme="minorHAnsi"/>
                <w:b/>
                <w:sz w:val="24"/>
              </w:rPr>
              <w:t>/</w:t>
            </w:r>
            <w:r w:rsidRPr="00202EA5">
              <w:rPr>
                <w:rFonts w:asciiTheme="minorHAnsi" w:hAnsiTheme="minorHAnsi" w:cstheme="minorHAnsi"/>
                <w:b/>
                <w:spacing w:val="57"/>
                <w:sz w:val="24"/>
              </w:rPr>
              <w:t xml:space="preserve"> </w:t>
            </w:r>
            <w:r w:rsidRPr="00202EA5">
              <w:rPr>
                <w:rFonts w:asciiTheme="minorHAnsi" w:hAnsiTheme="minorHAnsi" w:cstheme="minorHAnsi"/>
                <w:b/>
                <w:sz w:val="24"/>
              </w:rPr>
              <w:t>Desired</w:t>
            </w:r>
          </w:p>
        </w:tc>
        <w:tc>
          <w:tcPr>
            <w:tcW w:w="851" w:type="dxa"/>
          </w:tcPr>
          <w:p w:rsidR="00C21200" w:rsidRPr="00202EA5" w:rsidRDefault="00C21200" w:rsidP="009E168A">
            <w:pPr>
              <w:pStyle w:val="TableParagraph"/>
              <w:spacing w:before="4"/>
              <w:ind w:left="107"/>
              <w:rPr>
                <w:rFonts w:asciiTheme="minorHAnsi" w:hAnsiTheme="minorHAnsi" w:cstheme="minorHAnsi"/>
                <w:b/>
                <w:sz w:val="24"/>
              </w:rPr>
            </w:pPr>
            <w:r w:rsidRPr="00202EA5">
              <w:rPr>
                <w:rFonts w:asciiTheme="minorHAnsi" w:hAnsiTheme="minorHAnsi" w:cstheme="minorHAnsi"/>
                <w:b/>
                <w:sz w:val="24"/>
              </w:rPr>
              <w:t>A/ C</w:t>
            </w:r>
          </w:p>
        </w:tc>
        <w:tc>
          <w:tcPr>
            <w:tcW w:w="1417" w:type="dxa"/>
          </w:tcPr>
          <w:p w:rsidR="00C21200" w:rsidRPr="00202EA5" w:rsidRDefault="00C21200" w:rsidP="009E168A">
            <w:pPr>
              <w:pStyle w:val="TableParagraph"/>
              <w:spacing w:before="4"/>
              <w:ind w:left="106"/>
              <w:rPr>
                <w:rFonts w:asciiTheme="minorHAnsi" w:hAnsiTheme="minorHAnsi" w:cstheme="minorHAnsi"/>
                <w:b/>
                <w:sz w:val="24"/>
              </w:rPr>
            </w:pPr>
            <w:r w:rsidRPr="00202EA5">
              <w:rPr>
                <w:rFonts w:asciiTheme="minorHAnsi" w:hAnsiTheme="minorHAnsi" w:cstheme="minorHAnsi"/>
                <w:b/>
                <w:spacing w:val="9"/>
                <w:sz w:val="24"/>
              </w:rPr>
              <w:t>Remark</w:t>
            </w:r>
          </w:p>
        </w:tc>
      </w:tr>
      <w:tr w:rsidR="00C21200" w:rsidRPr="00202EA5" w:rsidTr="00F003B6">
        <w:trPr>
          <w:trHeight w:val="4140"/>
        </w:trPr>
        <w:tc>
          <w:tcPr>
            <w:tcW w:w="709" w:type="dxa"/>
          </w:tcPr>
          <w:p w:rsidR="00C21200" w:rsidRPr="00202EA5" w:rsidRDefault="00C21200" w:rsidP="009E168A">
            <w:pPr>
              <w:pStyle w:val="TableParagraph"/>
              <w:spacing w:before="1"/>
              <w:ind w:left="107"/>
              <w:rPr>
                <w:rFonts w:asciiTheme="minorHAnsi" w:hAnsiTheme="minorHAnsi" w:cstheme="minorHAnsi"/>
                <w:sz w:val="24"/>
              </w:rPr>
            </w:pPr>
            <w:r w:rsidRPr="00202EA5">
              <w:rPr>
                <w:rFonts w:asciiTheme="minorHAnsi" w:hAnsiTheme="minorHAnsi" w:cstheme="minorHAnsi"/>
                <w:w w:val="99"/>
                <w:sz w:val="24"/>
              </w:rPr>
              <w:t>1</w:t>
            </w:r>
          </w:p>
        </w:tc>
        <w:tc>
          <w:tcPr>
            <w:tcW w:w="4820" w:type="dxa"/>
          </w:tcPr>
          <w:p w:rsidR="00C21200" w:rsidRPr="00202EA5" w:rsidRDefault="00C21200" w:rsidP="009E168A">
            <w:pPr>
              <w:pStyle w:val="TableParagraph"/>
              <w:tabs>
                <w:tab w:val="left" w:pos="2267"/>
              </w:tabs>
              <w:spacing w:before="1"/>
              <w:ind w:left="107"/>
              <w:rPr>
                <w:rFonts w:asciiTheme="minorHAnsi" w:hAnsiTheme="minorHAnsi" w:cstheme="minorHAnsi"/>
                <w:sz w:val="24"/>
              </w:rPr>
            </w:pPr>
            <w:r w:rsidRPr="00202EA5">
              <w:rPr>
                <w:rFonts w:asciiTheme="minorHAnsi" w:hAnsiTheme="minorHAnsi" w:cstheme="minorHAnsi"/>
                <w:spacing w:val="9"/>
                <w:sz w:val="24"/>
              </w:rPr>
              <w:t xml:space="preserve">Experience </w:t>
            </w:r>
            <w:r w:rsidRPr="00202EA5">
              <w:rPr>
                <w:rFonts w:asciiTheme="minorHAnsi" w:hAnsiTheme="minorHAnsi" w:cstheme="minorHAnsi"/>
                <w:spacing w:val="11"/>
                <w:sz w:val="24"/>
              </w:rPr>
              <w:t xml:space="preserve"> </w:t>
            </w:r>
            <w:r w:rsidRPr="00202EA5">
              <w:rPr>
                <w:rFonts w:asciiTheme="minorHAnsi" w:hAnsiTheme="minorHAnsi" w:cstheme="minorHAnsi"/>
                <w:sz w:val="24"/>
              </w:rPr>
              <w:t>of</w:t>
            </w:r>
            <w:r w:rsidRPr="00202EA5">
              <w:rPr>
                <w:rFonts w:asciiTheme="minorHAnsi" w:hAnsiTheme="minorHAnsi" w:cstheme="minorHAnsi"/>
                <w:sz w:val="24"/>
              </w:rPr>
              <w:tab/>
              <w:t>the</w:t>
            </w:r>
            <w:r w:rsidRPr="00202EA5">
              <w:rPr>
                <w:rFonts w:asciiTheme="minorHAnsi" w:hAnsiTheme="minorHAnsi" w:cstheme="minorHAnsi"/>
                <w:spacing w:val="61"/>
                <w:sz w:val="24"/>
              </w:rPr>
              <w:t xml:space="preserve"> </w:t>
            </w:r>
            <w:r w:rsidRPr="00202EA5">
              <w:rPr>
                <w:rFonts w:asciiTheme="minorHAnsi" w:hAnsiTheme="minorHAnsi" w:cstheme="minorHAnsi"/>
                <w:sz w:val="24"/>
              </w:rPr>
              <w:t>Vendor</w:t>
            </w:r>
            <w:r w:rsidRPr="00202EA5">
              <w:rPr>
                <w:rFonts w:asciiTheme="minorHAnsi" w:hAnsiTheme="minorHAnsi" w:cstheme="minorHAnsi"/>
                <w:spacing w:val="60"/>
                <w:sz w:val="24"/>
              </w:rPr>
              <w:t xml:space="preserve"> </w:t>
            </w:r>
            <w:r w:rsidRPr="00202EA5">
              <w:rPr>
                <w:rFonts w:asciiTheme="minorHAnsi" w:hAnsiTheme="minorHAnsi" w:cstheme="minorHAnsi"/>
                <w:sz w:val="24"/>
              </w:rPr>
              <w:t>related</w:t>
            </w:r>
            <w:r w:rsidRPr="00202EA5">
              <w:rPr>
                <w:rFonts w:asciiTheme="minorHAnsi" w:hAnsiTheme="minorHAnsi" w:cstheme="minorHAnsi"/>
                <w:spacing w:val="62"/>
                <w:sz w:val="24"/>
              </w:rPr>
              <w:t xml:space="preserve"> </w:t>
            </w:r>
            <w:r w:rsidRPr="00202EA5">
              <w:rPr>
                <w:rFonts w:asciiTheme="minorHAnsi" w:hAnsiTheme="minorHAnsi" w:cstheme="minorHAnsi"/>
                <w:sz w:val="24"/>
              </w:rPr>
              <w:t>to</w:t>
            </w:r>
          </w:p>
          <w:p w:rsidR="00C21200" w:rsidRPr="00202EA5" w:rsidRDefault="00C21200" w:rsidP="00FB5269">
            <w:pPr>
              <w:pStyle w:val="TableParagraph"/>
              <w:numPr>
                <w:ilvl w:val="0"/>
                <w:numId w:val="65"/>
              </w:numPr>
              <w:tabs>
                <w:tab w:val="left" w:pos="828"/>
                <w:tab w:val="left" w:pos="2987"/>
              </w:tabs>
              <w:spacing w:before="4"/>
              <w:ind w:hanging="361"/>
              <w:rPr>
                <w:rFonts w:asciiTheme="minorHAnsi" w:hAnsiTheme="minorHAnsi" w:cstheme="minorHAnsi"/>
                <w:sz w:val="24"/>
              </w:rPr>
            </w:pPr>
            <w:r w:rsidRPr="00202EA5">
              <w:rPr>
                <w:rFonts w:asciiTheme="minorHAnsi" w:hAnsiTheme="minorHAnsi" w:cstheme="minorHAnsi"/>
                <w:spacing w:val="9"/>
                <w:sz w:val="24"/>
              </w:rPr>
              <w:t>Implementation</w:t>
            </w:r>
            <w:r w:rsidRPr="00202EA5">
              <w:rPr>
                <w:rFonts w:asciiTheme="minorHAnsi" w:hAnsiTheme="minorHAnsi" w:cstheme="minorHAnsi"/>
                <w:spacing w:val="9"/>
                <w:sz w:val="24"/>
              </w:rPr>
              <w:tab/>
            </w:r>
            <w:r w:rsidRPr="00202EA5">
              <w:rPr>
                <w:rFonts w:asciiTheme="minorHAnsi" w:hAnsiTheme="minorHAnsi" w:cstheme="minorHAnsi"/>
                <w:sz w:val="24"/>
              </w:rPr>
              <w:t>of</w:t>
            </w:r>
            <w:r w:rsidRPr="00202EA5">
              <w:rPr>
                <w:rFonts w:asciiTheme="minorHAnsi" w:hAnsiTheme="minorHAnsi" w:cstheme="minorHAnsi"/>
                <w:spacing w:val="57"/>
                <w:sz w:val="24"/>
              </w:rPr>
              <w:t xml:space="preserve"> </w:t>
            </w:r>
            <w:r w:rsidRPr="00202EA5">
              <w:rPr>
                <w:rFonts w:asciiTheme="minorHAnsi" w:hAnsiTheme="minorHAnsi" w:cstheme="minorHAnsi"/>
                <w:sz w:val="24"/>
              </w:rPr>
              <w:t>Admin</w:t>
            </w:r>
            <w:r w:rsidRPr="00202EA5">
              <w:rPr>
                <w:rFonts w:asciiTheme="minorHAnsi" w:hAnsiTheme="minorHAnsi" w:cstheme="minorHAnsi"/>
                <w:spacing w:val="61"/>
                <w:sz w:val="24"/>
              </w:rPr>
              <w:t xml:space="preserve"> </w:t>
            </w:r>
            <w:r w:rsidRPr="00202EA5">
              <w:rPr>
                <w:rFonts w:asciiTheme="minorHAnsi" w:hAnsiTheme="minorHAnsi" w:cstheme="minorHAnsi"/>
                <w:sz w:val="24"/>
              </w:rPr>
              <w:t>Module</w:t>
            </w:r>
          </w:p>
          <w:p w:rsidR="00C21200" w:rsidRPr="00202EA5" w:rsidRDefault="00C21200" w:rsidP="00FB5269">
            <w:pPr>
              <w:pStyle w:val="TableParagraph"/>
              <w:numPr>
                <w:ilvl w:val="0"/>
                <w:numId w:val="65"/>
              </w:numPr>
              <w:tabs>
                <w:tab w:val="left" w:pos="828"/>
              </w:tabs>
              <w:spacing w:before="4" w:line="244" w:lineRule="auto"/>
              <w:ind w:right="207"/>
              <w:rPr>
                <w:rFonts w:asciiTheme="minorHAnsi" w:hAnsiTheme="minorHAnsi" w:cstheme="minorHAnsi"/>
                <w:sz w:val="24"/>
              </w:rPr>
            </w:pPr>
            <w:r w:rsidRPr="00202EA5">
              <w:rPr>
                <w:rFonts w:asciiTheme="minorHAnsi" w:hAnsiTheme="minorHAnsi" w:cstheme="minorHAnsi"/>
                <w:spacing w:val="9"/>
                <w:sz w:val="24"/>
              </w:rPr>
              <w:t>Implementation</w:t>
            </w:r>
            <w:r w:rsidRPr="00202EA5">
              <w:rPr>
                <w:rFonts w:asciiTheme="minorHAnsi" w:hAnsiTheme="minorHAnsi" w:cstheme="minorHAnsi"/>
                <w:spacing w:val="59"/>
                <w:sz w:val="24"/>
              </w:rPr>
              <w:t xml:space="preserve"> </w:t>
            </w:r>
            <w:r w:rsidRPr="00202EA5">
              <w:rPr>
                <w:rFonts w:asciiTheme="minorHAnsi" w:hAnsiTheme="minorHAnsi" w:cstheme="minorHAnsi"/>
                <w:sz w:val="24"/>
              </w:rPr>
              <w:t>of</w:t>
            </w:r>
            <w:r w:rsidRPr="00202EA5">
              <w:rPr>
                <w:rFonts w:asciiTheme="minorHAnsi" w:hAnsiTheme="minorHAnsi" w:cstheme="minorHAnsi"/>
                <w:spacing w:val="7"/>
                <w:sz w:val="24"/>
              </w:rPr>
              <w:t xml:space="preserve"> </w:t>
            </w:r>
            <w:r w:rsidRPr="00202EA5">
              <w:rPr>
                <w:rFonts w:asciiTheme="minorHAnsi" w:hAnsiTheme="minorHAnsi" w:cstheme="minorHAnsi"/>
                <w:spacing w:val="9"/>
                <w:sz w:val="24"/>
              </w:rPr>
              <w:t>Merchant</w:t>
            </w:r>
            <w:r w:rsidRPr="00202EA5">
              <w:rPr>
                <w:rFonts w:asciiTheme="minorHAnsi" w:hAnsiTheme="minorHAnsi" w:cstheme="minorHAnsi"/>
                <w:spacing w:val="59"/>
                <w:sz w:val="24"/>
              </w:rPr>
              <w:t xml:space="preserve"> </w:t>
            </w:r>
            <w:r w:rsidRPr="00202EA5">
              <w:rPr>
                <w:rFonts w:asciiTheme="minorHAnsi" w:hAnsiTheme="minorHAnsi" w:cstheme="minorHAnsi"/>
                <w:spacing w:val="9"/>
                <w:sz w:val="24"/>
              </w:rPr>
              <w:t>Onboarding</w:t>
            </w:r>
            <w:r w:rsidRPr="00202EA5">
              <w:rPr>
                <w:rFonts w:asciiTheme="minorHAnsi" w:hAnsiTheme="minorHAnsi" w:cstheme="minorHAnsi"/>
                <w:spacing w:val="-61"/>
                <w:sz w:val="24"/>
              </w:rPr>
              <w:t xml:space="preserve"> </w:t>
            </w:r>
            <w:r w:rsidRPr="00202EA5">
              <w:rPr>
                <w:rFonts w:asciiTheme="minorHAnsi" w:hAnsiTheme="minorHAnsi" w:cstheme="minorHAnsi"/>
                <w:sz w:val="24"/>
              </w:rPr>
              <w:t>Module</w:t>
            </w:r>
          </w:p>
          <w:p w:rsidR="00C21200" w:rsidRPr="00202EA5" w:rsidRDefault="00C21200" w:rsidP="00FB5269">
            <w:pPr>
              <w:pStyle w:val="TableParagraph"/>
              <w:numPr>
                <w:ilvl w:val="0"/>
                <w:numId w:val="65"/>
              </w:numPr>
              <w:tabs>
                <w:tab w:val="left" w:pos="828"/>
              </w:tabs>
              <w:spacing w:line="269" w:lineRule="exact"/>
              <w:ind w:hanging="361"/>
              <w:rPr>
                <w:rFonts w:asciiTheme="minorHAnsi" w:hAnsiTheme="minorHAnsi" w:cstheme="minorHAnsi"/>
                <w:sz w:val="24"/>
              </w:rPr>
            </w:pPr>
            <w:r w:rsidRPr="00202EA5">
              <w:rPr>
                <w:rFonts w:asciiTheme="minorHAnsi" w:hAnsiTheme="minorHAnsi" w:cstheme="minorHAnsi"/>
                <w:spacing w:val="9"/>
                <w:sz w:val="24"/>
              </w:rPr>
              <w:t>Implementation</w:t>
            </w:r>
            <w:r w:rsidRPr="00202EA5">
              <w:rPr>
                <w:rFonts w:asciiTheme="minorHAnsi" w:hAnsiTheme="minorHAnsi" w:cstheme="minorHAnsi"/>
                <w:spacing w:val="58"/>
                <w:sz w:val="24"/>
              </w:rPr>
              <w:t xml:space="preserve"> </w:t>
            </w:r>
            <w:r w:rsidRPr="00202EA5">
              <w:rPr>
                <w:rFonts w:asciiTheme="minorHAnsi" w:hAnsiTheme="minorHAnsi" w:cstheme="minorHAnsi"/>
                <w:sz w:val="24"/>
              </w:rPr>
              <w:t>of</w:t>
            </w:r>
            <w:r w:rsidRPr="00202EA5">
              <w:rPr>
                <w:rFonts w:asciiTheme="minorHAnsi" w:hAnsiTheme="minorHAnsi" w:cstheme="minorHAnsi"/>
                <w:spacing w:val="64"/>
                <w:sz w:val="24"/>
              </w:rPr>
              <w:t xml:space="preserve"> </w:t>
            </w:r>
            <w:r w:rsidRPr="00202EA5">
              <w:rPr>
                <w:rFonts w:asciiTheme="minorHAnsi" w:hAnsiTheme="minorHAnsi" w:cstheme="minorHAnsi"/>
                <w:sz w:val="24"/>
              </w:rPr>
              <w:t>Complaint</w:t>
            </w:r>
            <w:r w:rsidRPr="00202EA5">
              <w:rPr>
                <w:rFonts w:asciiTheme="minorHAnsi" w:hAnsiTheme="minorHAnsi" w:cstheme="minorHAnsi"/>
                <w:spacing w:val="62"/>
                <w:sz w:val="24"/>
              </w:rPr>
              <w:t xml:space="preserve"> </w:t>
            </w:r>
            <w:r w:rsidRPr="00202EA5">
              <w:rPr>
                <w:rFonts w:asciiTheme="minorHAnsi" w:hAnsiTheme="minorHAnsi" w:cstheme="minorHAnsi"/>
                <w:sz w:val="24"/>
              </w:rPr>
              <w:t>Module</w:t>
            </w:r>
          </w:p>
          <w:p w:rsidR="00C21200" w:rsidRPr="00202EA5" w:rsidRDefault="00C21200" w:rsidP="00FB5269">
            <w:pPr>
              <w:pStyle w:val="TableParagraph"/>
              <w:numPr>
                <w:ilvl w:val="0"/>
                <w:numId w:val="65"/>
              </w:numPr>
              <w:tabs>
                <w:tab w:val="left" w:pos="828"/>
              </w:tabs>
              <w:spacing w:before="5" w:line="244" w:lineRule="auto"/>
              <w:ind w:right="213"/>
              <w:rPr>
                <w:rFonts w:asciiTheme="minorHAnsi" w:hAnsiTheme="minorHAnsi" w:cstheme="minorHAnsi"/>
                <w:sz w:val="24"/>
              </w:rPr>
            </w:pPr>
            <w:r w:rsidRPr="00202EA5">
              <w:rPr>
                <w:rFonts w:asciiTheme="minorHAnsi" w:hAnsiTheme="minorHAnsi" w:cstheme="minorHAnsi"/>
                <w:spacing w:val="9"/>
                <w:sz w:val="24"/>
              </w:rPr>
              <w:t>Implementation</w:t>
            </w:r>
            <w:r w:rsidRPr="00202EA5">
              <w:rPr>
                <w:rFonts w:asciiTheme="minorHAnsi" w:hAnsiTheme="minorHAnsi" w:cstheme="minorHAnsi"/>
                <w:spacing w:val="46"/>
                <w:sz w:val="24"/>
              </w:rPr>
              <w:t xml:space="preserve"> </w:t>
            </w:r>
            <w:r w:rsidRPr="00202EA5">
              <w:rPr>
                <w:rFonts w:asciiTheme="minorHAnsi" w:hAnsiTheme="minorHAnsi" w:cstheme="minorHAnsi"/>
                <w:sz w:val="24"/>
              </w:rPr>
              <w:t>of</w:t>
            </w:r>
            <w:r w:rsidRPr="00202EA5">
              <w:rPr>
                <w:rFonts w:asciiTheme="minorHAnsi" w:hAnsiTheme="minorHAnsi" w:cstheme="minorHAnsi"/>
                <w:spacing w:val="48"/>
                <w:sz w:val="24"/>
              </w:rPr>
              <w:t xml:space="preserve"> </w:t>
            </w:r>
            <w:r w:rsidRPr="00202EA5">
              <w:rPr>
                <w:rFonts w:asciiTheme="minorHAnsi" w:hAnsiTheme="minorHAnsi" w:cstheme="minorHAnsi"/>
                <w:sz w:val="24"/>
              </w:rPr>
              <w:t>Bill</w:t>
            </w:r>
            <w:r w:rsidRPr="00202EA5">
              <w:rPr>
                <w:rFonts w:asciiTheme="minorHAnsi" w:hAnsiTheme="minorHAnsi" w:cstheme="minorHAnsi"/>
                <w:spacing w:val="47"/>
                <w:sz w:val="24"/>
              </w:rPr>
              <w:t xml:space="preserve"> </w:t>
            </w:r>
            <w:r w:rsidRPr="00202EA5">
              <w:rPr>
                <w:rFonts w:asciiTheme="minorHAnsi" w:hAnsiTheme="minorHAnsi" w:cstheme="minorHAnsi"/>
                <w:spacing w:val="9"/>
                <w:sz w:val="24"/>
              </w:rPr>
              <w:t>Payment</w:t>
            </w:r>
            <w:r w:rsidRPr="00202EA5">
              <w:rPr>
                <w:rFonts w:asciiTheme="minorHAnsi" w:hAnsiTheme="minorHAnsi" w:cstheme="minorHAnsi"/>
                <w:spacing w:val="47"/>
                <w:sz w:val="24"/>
              </w:rPr>
              <w:t xml:space="preserve"> </w:t>
            </w:r>
            <w:r w:rsidRPr="00202EA5">
              <w:rPr>
                <w:rFonts w:asciiTheme="minorHAnsi" w:hAnsiTheme="minorHAnsi" w:cstheme="minorHAnsi"/>
                <w:sz w:val="24"/>
              </w:rPr>
              <w:t>/</w:t>
            </w:r>
            <w:r w:rsidRPr="00202EA5">
              <w:rPr>
                <w:rFonts w:asciiTheme="minorHAnsi" w:hAnsiTheme="minorHAnsi" w:cstheme="minorHAnsi"/>
                <w:spacing w:val="48"/>
                <w:sz w:val="24"/>
              </w:rPr>
              <w:t xml:space="preserve"> </w:t>
            </w:r>
            <w:r w:rsidRPr="00202EA5">
              <w:rPr>
                <w:rFonts w:asciiTheme="minorHAnsi" w:hAnsiTheme="minorHAnsi" w:cstheme="minorHAnsi"/>
                <w:sz w:val="24"/>
              </w:rPr>
              <w:t>Recharge</w:t>
            </w:r>
            <w:r w:rsidRPr="00202EA5">
              <w:rPr>
                <w:rFonts w:asciiTheme="minorHAnsi" w:hAnsiTheme="minorHAnsi" w:cstheme="minorHAnsi"/>
                <w:spacing w:val="-61"/>
                <w:sz w:val="24"/>
              </w:rPr>
              <w:t xml:space="preserve"> </w:t>
            </w:r>
            <w:r w:rsidRPr="00202EA5">
              <w:rPr>
                <w:rFonts w:asciiTheme="minorHAnsi" w:hAnsiTheme="minorHAnsi" w:cstheme="minorHAnsi"/>
                <w:spacing w:val="9"/>
                <w:sz w:val="24"/>
              </w:rPr>
              <w:t>facility</w:t>
            </w:r>
          </w:p>
          <w:p w:rsidR="00C21200" w:rsidRPr="00202EA5" w:rsidRDefault="00C21200" w:rsidP="00FB5269">
            <w:pPr>
              <w:pStyle w:val="TableParagraph"/>
              <w:numPr>
                <w:ilvl w:val="0"/>
                <w:numId w:val="65"/>
              </w:numPr>
              <w:tabs>
                <w:tab w:val="left" w:pos="828"/>
              </w:tabs>
              <w:spacing w:line="269" w:lineRule="exact"/>
              <w:ind w:hanging="361"/>
              <w:rPr>
                <w:rFonts w:asciiTheme="minorHAnsi" w:hAnsiTheme="minorHAnsi" w:cstheme="minorHAnsi"/>
                <w:sz w:val="24"/>
              </w:rPr>
            </w:pPr>
            <w:r w:rsidRPr="00202EA5">
              <w:rPr>
                <w:rFonts w:asciiTheme="minorHAnsi" w:hAnsiTheme="minorHAnsi" w:cstheme="minorHAnsi"/>
                <w:sz w:val="24"/>
              </w:rPr>
              <w:t>Bulk</w:t>
            </w:r>
            <w:r w:rsidRPr="00202EA5">
              <w:rPr>
                <w:rFonts w:asciiTheme="minorHAnsi" w:hAnsiTheme="minorHAnsi" w:cstheme="minorHAnsi"/>
                <w:spacing w:val="41"/>
                <w:sz w:val="24"/>
              </w:rPr>
              <w:t xml:space="preserve"> </w:t>
            </w:r>
            <w:r w:rsidRPr="00202EA5">
              <w:rPr>
                <w:rFonts w:asciiTheme="minorHAnsi" w:hAnsiTheme="minorHAnsi" w:cstheme="minorHAnsi"/>
                <w:spacing w:val="9"/>
                <w:sz w:val="24"/>
              </w:rPr>
              <w:t>Collection</w:t>
            </w:r>
            <w:r w:rsidRPr="00202EA5">
              <w:rPr>
                <w:rFonts w:asciiTheme="minorHAnsi" w:hAnsiTheme="minorHAnsi" w:cstheme="minorHAnsi"/>
                <w:spacing w:val="43"/>
                <w:sz w:val="24"/>
              </w:rPr>
              <w:t xml:space="preserve"> </w:t>
            </w:r>
            <w:r w:rsidRPr="00202EA5">
              <w:rPr>
                <w:rFonts w:asciiTheme="minorHAnsi" w:hAnsiTheme="minorHAnsi" w:cstheme="minorHAnsi"/>
                <w:sz w:val="24"/>
              </w:rPr>
              <w:t>/</w:t>
            </w:r>
            <w:r w:rsidRPr="00202EA5">
              <w:rPr>
                <w:rFonts w:asciiTheme="minorHAnsi" w:hAnsiTheme="minorHAnsi" w:cstheme="minorHAnsi"/>
                <w:spacing w:val="43"/>
                <w:sz w:val="24"/>
              </w:rPr>
              <w:t xml:space="preserve"> </w:t>
            </w:r>
            <w:r w:rsidRPr="00202EA5">
              <w:rPr>
                <w:rFonts w:asciiTheme="minorHAnsi" w:hAnsiTheme="minorHAnsi" w:cstheme="minorHAnsi"/>
                <w:sz w:val="24"/>
              </w:rPr>
              <w:t>Payment</w:t>
            </w:r>
            <w:r w:rsidRPr="00202EA5">
              <w:rPr>
                <w:rFonts w:asciiTheme="minorHAnsi" w:hAnsiTheme="minorHAnsi" w:cstheme="minorHAnsi"/>
                <w:spacing w:val="39"/>
                <w:sz w:val="24"/>
              </w:rPr>
              <w:t xml:space="preserve"> </w:t>
            </w:r>
            <w:r w:rsidRPr="00202EA5">
              <w:rPr>
                <w:rFonts w:asciiTheme="minorHAnsi" w:hAnsiTheme="minorHAnsi" w:cstheme="minorHAnsi"/>
                <w:spacing w:val="9"/>
                <w:sz w:val="24"/>
              </w:rPr>
              <w:t>facility</w:t>
            </w:r>
          </w:p>
          <w:p w:rsidR="00C21200" w:rsidRPr="00202EA5" w:rsidRDefault="00C21200" w:rsidP="00FB5269">
            <w:pPr>
              <w:pStyle w:val="TableParagraph"/>
              <w:numPr>
                <w:ilvl w:val="0"/>
                <w:numId w:val="65"/>
              </w:numPr>
              <w:tabs>
                <w:tab w:val="left" w:pos="828"/>
              </w:tabs>
              <w:spacing w:before="4"/>
              <w:ind w:hanging="361"/>
              <w:rPr>
                <w:rFonts w:asciiTheme="minorHAnsi" w:hAnsiTheme="minorHAnsi" w:cstheme="minorHAnsi"/>
                <w:sz w:val="24"/>
              </w:rPr>
            </w:pPr>
            <w:r w:rsidRPr="00202EA5">
              <w:rPr>
                <w:rFonts w:asciiTheme="minorHAnsi" w:hAnsiTheme="minorHAnsi" w:cstheme="minorHAnsi"/>
                <w:sz w:val="24"/>
              </w:rPr>
              <w:t>Single</w:t>
            </w:r>
            <w:r w:rsidRPr="00202EA5">
              <w:rPr>
                <w:rFonts w:asciiTheme="minorHAnsi" w:hAnsiTheme="minorHAnsi" w:cstheme="minorHAnsi"/>
                <w:spacing w:val="59"/>
                <w:sz w:val="24"/>
              </w:rPr>
              <w:t xml:space="preserve"> </w:t>
            </w:r>
            <w:r w:rsidRPr="00202EA5">
              <w:rPr>
                <w:rFonts w:asciiTheme="minorHAnsi" w:hAnsiTheme="minorHAnsi" w:cstheme="minorHAnsi"/>
                <w:sz w:val="24"/>
              </w:rPr>
              <w:t>Debit</w:t>
            </w:r>
            <w:r w:rsidRPr="00202EA5">
              <w:rPr>
                <w:rFonts w:asciiTheme="minorHAnsi" w:hAnsiTheme="minorHAnsi" w:cstheme="minorHAnsi"/>
                <w:spacing w:val="59"/>
                <w:sz w:val="24"/>
              </w:rPr>
              <w:t xml:space="preserve"> </w:t>
            </w:r>
            <w:r w:rsidRPr="00202EA5">
              <w:rPr>
                <w:rFonts w:asciiTheme="minorHAnsi" w:hAnsiTheme="minorHAnsi" w:cstheme="minorHAnsi"/>
                <w:sz w:val="24"/>
              </w:rPr>
              <w:t>/</w:t>
            </w:r>
            <w:r w:rsidRPr="00202EA5">
              <w:rPr>
                <w:rFonts w:asciiTheme="minorHAnsi" w:hAnsiTheme="minorHAnsi" w:cstheme="minorHAnsi"/>
                <w:spacing w:val="59"/>
                <w:sz w:val="24"/>
              </w:rPr>
              <w:t xml:space="preserve"> </w:t>
            </w:r>
            <w:r w:rsidRPr="00202EA5">
              <w:rPr>
                <w:rFonts w:asciiTheme="minorHAnsi" w:hAnsiTheme="minorHAnsi" w:cstheme="minorHAnsi"/>
                <w:sz w:val="24"/>
              </w:rPr>
              <w:t>Multiple</w:t>
            </w:r>
            <w:r w:rsidRPr="00202EA5">
              <w:rPr>
                <w:rFonts w:asciiTheme="minorHAnsi" w:hAnsiTheme="minorHAnsi" w:cstheme="minorHAnsi"/>
                <w:spacing w:val="59"/>
                <w:sz w:val="24"/>
              </w:rPr>
              <w:t xml:space="preserve"> </w:t>
            </w:r>
            <w:r w:rsidRPr="00202EA5">
              <w:rPr>
                <w:rFonts w:asciiTheme="minorHAnsi" w:hAnsiTheme="minorHAnsi" w:cstheme="minorHAnsi"/>
                <w:sz w:val="24"/>
              </w:rPr>
              <w:t>Credit</w:t>
            </w:r>
            <w:r w:rsidRPr="00202EA5">
              <w:rPr>
                <w:rFonts w:asciiTheme="minorHAnsi" w:hAnsiTheme="minorHAnsi" w:cstheme="minorHAnsi"/>
                <w:spacing w:val="55"/>
                <w:sz w:val="24"/>
              </w:rPr>
              <w:t xml:space="preserve"> </w:t>
            </w:r>
            <w:r w:rsidRPr="00202EA5">
              <w:rPr>
                <w:rFonts w:asciiTheme="minorHAnsi" w:hAnsiTheme="minorHAnsi" w:cstheme="minorHAnsi"/>
                <w:spacing w:val="9"/>
                <w:sz w:val="24"/>
              </w:rPr>
              <w:t>facility</w:t>
            </w:r>
          </w:p>
          <w:p w:rsidR="00C21200" w:rsidRPr="00202EA5" w:rsidRDefault="00C21200" w:rsidP="00FB5269">
            <w:pPr>
              <w:pStyle w:val="TableParagraph"/>
              <w:numPr>
                <w:ilvl w:val="0"/>
                <w:numId w:val="65"/>
              </w:numPr>
              <w:tabs>
                <w:tab w:val="left" w:pos="828"/>
              </w:tabs>
              <w:spacing w:before="4"/>
              <w:ind w:hanging="361"/>
              <w:rPr>
                <w:rFonts w:asciiTheme="minorHAnsi" w:hAnsiTheme="minorHAnsi" w:cstheme="minorHAnsi"/>
                <w:sz w:val="24"/>
              </w:rPr>
            </w:pPr>
            <w:r w:rsidRPr="00202EA5">
              <w:rPr>
                <w:rFonts w:asciiTheme="minorHAnsi" w:hAnsiTheme="minorHAnsi" w:cstheme="minorHAnsi"/>
                <w:spacing w:val="9"/>
                <w:sz w:val="24"/>
              </w:rPr>
              <w:t>Self-onboarding</w:t>
            </w:r>
            <w:r w:rsidRPr="00202EA5">
              <w:rPr>
                <w:rFonts w:asciiTheme="minorHAnsi" w:hAnsiTheme="minorHAnsi" w:cstheme="minorHAnsi"/>
                <w:spacing w:val="50"/>
                <w:sz w:val="24"/>
              </w:rPr>
              <w:t xml:space="preserve"> </w:t>
            </w:r>
            <w:r w:rsidRPr="00202EA5">
              <w:rPr>
                <w:rFonts w:asciiTheme="minorHAnsi" w:hAnsiTheme="minorHAnsi" w:cstheme="minorHAnsi"/>
                <w:sz w:val="24"/>
              </w:rPr>
              <w:t>of</w:t>
            </w:r>
            <w:r w:rsidRPr="00202EA5">
              <w:rPr>
                <w:rFonts w:asciiTheme="minorHAnsi" w:hAnsiTheme="minorHAnsi" w:cstheme="minorHAnsi"/>
                <w:spacing w:val="60"/>
                <w:sz w:val="24"/>
              </w:rPr>
              <w:t xml:space="preserve"> </w:t>
            </w:r>
            <w:r w:rsidRPr="00202EA5">
              <w:rPr>
                <w:rFonts w:asciiTheme="minorHAnsi" w:hAnsiTheme="minorHAnsi" w:cstheme="minorHAnsi"/>
                <w:sz w:val="24"/>
              </w:rPr>
              <w:t>Merchant</w:t>
            </w:r>
          </w:p>
          <w:p w:rsidR="00C21200" w:rsidRPr="00202EA5" w:rsidRDefault="00C21200" w:rsidP="00FB5269">
            <w:pPr>
              <w:pStyle w:val="TableParagraph"/>
              <w:numPr>
                <w:ilvl w:val="0"/>
                <w:numId w:val="65"/>
              </w:numPr>
              <w:tabs>
                <w:tab w:val="left" w:pos="828"/>
              </w:tabs>
              <w:spacing w:before="5"/>
              <w:ind w:hanging="361"/>
              <w:rPr>
                <w:rFonts w:asciiTheme="minorHAnsi" w:hAnsiTheme="minorHAnsi" w:cstheme="minorHAnsi"/>
                <w:sz w:val="24"/>
              </w:rPr>
            </w:pPr>
            <w:r w:rsidRPr="00202EA5">
              <w:rPr>
                <w:rFonts w:asciiTheme="minorHAnsi" w:hAnsiTheme="minorHAnsi" w:cstheme="minorHAnsi"/>
                <w:spacing w:val="9"/>
                <w:sz w:val="24"/>
              </w:rPr>
              <w:t>Recurring</w:t>
            </w:r>
            <w:r w:rsidRPr="00202EA5">
              <w:rPr>
                <w:rFonts w:asciiTheme="minorHAnsi" w:hAnsiTheme="minorHAnsi" w:cstheme="minorHAnsi"/>
                <w:spacing w:val="42"/>
                <w:sz w:val="24"/>
              </w:rPr>
              <w:t xml:space="preserve"> </w:t>
            </w:r>
            <w:r w:rsidRPr="00202EA5">
              <w:rPr>
                <w:rFonts w:asciiTheme="minorHAnsi" w:hAnsiTheme="minorHAnsi" w:cstheme="minorHAnsi"/>
                <w:sz w:val="24"/>
              </w:rPr>
              <w:t>payment</w:t>
            </w:r>
            <w:r w:rsidRPr="00202EA5">
              <w:rPr>
                <w:rFonts w:asciiTheme="minorHAnsi" w:hAnsiTheme="minorHAnsi" w:cstheme="minorHAnsi"/>
                <w:spacing w:val="45"/>
                <w:sz w:val="24"/>
              </w:rPr>
              <w:t xml:space="preserve"> </w:t>
            </w:r>
            <w:r w:rsidRPr="00202EA5">
              <w:rPr>
                <w:rFonts w:asciiTheme="minorHAnsi" w:hAnsiTheme="minorHAnsi" w:cstheme="minorHAnsi"/>
                <w:spacing w:val="9"/>
                <w:sz w:val="24"/>
              </w:rPr>
              <w:t>facility</w:t>
            </w:r>
          </w:p>
          <w:p w:rsidR="00C21200" w:rsidRPr="00202EA5" w:rsidRDefault="00C21200" w:rsidP="00FB5269">
            <w:pPr>
              <w:pStyle w:val="TableParagraph"/>
              <w:numPr>
                <w:ilvl w:val="0"/>
                <w:numId w:val="65"/>
              </w:numPr>
              <w:tabs>
                <w:tab w:val="left" w:pos="828"/>
              </w:tabs>
              <w:spacing w:before="4"/>
              <w:ind w:hanging="361"/>
              <w:rPr>
                <w:rFonts w:asciiTheme="minorHAnsi" w:hAnsiTheme="minorHAnsi" w:cstheme="minorHAnsi"/>
                <w:sz w:val="24"/>
              </w:rPr>
            </w:pPr>
            <w:r w:rsidRPr="00202EA5">
              <w:rPr>
                <w:rFonts w:asciiTheme="minorHAnsi" w:hAnsiTheme="minorHAnsi" w:cstheme="minorHAnsi"/>
                <w:sz w:val="24"/>
              </w:rPr>
              <w:t>App</w:t>
            </w:r>
            <w:r w:rsidRPr="00202EA5">
              <w:rPr>
                <w:rFonts w:asciiTheme="minorHAnsi" w:hAnsiTheme="minorHAnsi" w:cstheme="minorHAnsi"/>
                <w:spacing w:val="48"/>
                <w:sz w:val="24"/>
              </w:rPr>
              <w:t xml:space="preserve"> </w:t>
            </w:r>
            <w:r w:rsidRPr="00202EA5">
              <w:rPr>
                <w:rFonts w:asciiTheme="minorHAnsi" w:hAnsiTheme="minorHAnsi" w:cstheme="minorHAnsi"/>
                <w:sz w:val="24"/>
              </w:rPr>
              <w:t>intent</w:t>
            </w:r>
            <w:r w:rsidRPr="00202EA5">
              <w:rPr>
                <w:rFonts w:asciiTheme="minorHAnsi" w:hAnsiTheme="minorHAnsi" w:cstheme="minorHAnsi"/>
                <w:spacing w:val="49"/>
                <w:sz w:val="24"/>
              </w:rPr>
              <w:t xml:space="preserve"> </w:t>
            </w:r>
            <w:r w:rsidRPr="00202EA5">
              <w:rPr>
                <w:rFonts w:asciiTheme="minorHAnsi" w:hAnsiTheme="minorHAnsi" w:cstheme="minorHAnsi"/>
                <w:spacing w:val="9"/>
                <w:sz w:val="24"/>
              </w:rPr>
              <w:t>facility</w:t>
            </w:r>
          </w:p>
          <w:p w:rsidR="00C21200" w:rsidRPr="00202EA5" w:rsidRDefault="00C21200" w:rsidP="00FB5269">
            <w:pPr>
              <w:pStyle w:val="TableParagraph"/>
              <w:numPr>
                <w:ilvl w:val="0"/>
                <w:numId w:val="65"/>
              </w:numPr>
              <w:tabs>
                <w:tab w:val="left" w:pos="828"/>
                <w:tab w:val="left" w:pos="3319"/>
                <w:tab w:val="left" w:pos="4800"/>
              </w:tabs>
              <w:spacing w:line="270" w:lineRule="atLeast"/>
              <w:ind w:right="208"/>
              <w:rPr>
                <w:rFonts w:asciiTheme="minorHAnsi" w:hAnsiTheme="minorHAnsi" w:cstheme="minorHAnsi"/>
                <w:sz w:val="24"/>
              </w:rPr>
            </w:pPr>
            <w:r w:rsidRPr="00202EA5">
              <w:rPr>
                <w:rFonts w:asciiTheme="minorHAnsi" w:hAnsiTheme="minorHAnsi" w:cstheme="minorHAnsi"/>
                <w:spacing w:val="9"/>
                <w:sz w:val="24"/>
              </w:rPr>
              <w:t xml:space="preserve">Schedule </w:t>
            </w:r>
            <w:r w:rsidRPr="00202EA5">
              <w:rPr>
                <w:rFonts w:asciiTheme="minorHAnsi" w:hAnsiTheme="minorHAnsi" w:cstheme="minorHAnsi"/>
                <w:spacing w:val="63"/>
                <w:sz w:val="24"/>
              </w:rPr>
              <w:t xml:space="preserve"> </w:t>
            </w:r>
            <w:r w:rsidRPr="00202EA5">
              <w:rPr>
                <w:rFonts w:asciiTheme="minorHAnsi" w:hAnsiTheme="minorHAnsi" w:cstheme="minorHAnsi"/>
                <w:spacing w:val="9"/>
                <w:sz w:val="24"/>
              </w:rPr>
              <w:t>Payment</w:t>
            </w:r>
            <w:r w:rsidRPr="00202EA5">
              <w:rPr>
                <w:rFonts w:asciiTheme="minorHAnsi" w:hAnsiTheme="minorHAnsi" w:cstheme="minorHAnsi"/>
                <w:spacing w:val="9"/>
                <w:sz w:val="24"/>
              </w:rPr>
              <w:tab/>
            </w:r>
            <w:r w:rsidRPr="00202EA5">
              <w:rPr>
                <w:rFonts w:asciiTheme="minorHAnsi" w:hAnsiTheme="minorHAnsi" w:cstheme="minorHAnsi"/>
                <w:sz w:val="24"/>
              </w:rPr>
              <w:t xml:space="preserve">/  </w:t>
            </w:r>
            <w:r w:rsidRPr="00202EA5">
              <w:rPr>
                <w:rFonts w:asciiTheme="minorHAnsi" w:hAnsiTheme="minorHAnsi" w:cstheme="minorHAnsi"/>
                <w:spacing w:val="8"/>
                <w:sz w:val="24"/>
              </w:rPr>
              <w:t xml:space="preserve"> </w:t>
            </w:r>
            <w:r w:rsidRPr="00202EA5">
              <w:rPr>
                <w:rFonts w:asciiTheme="minorHAnsi" w:hAnsiTheme="minorHAnsi" w:cstheme="minorHAnsi"/>
                <w:spacing w:val="9"/>
                <w:sz w:val="24"/>
              </w:rPr>
              <w:t>Payment</w:t>
            </w:r>
            <w:r w:rsidRPr="00202EA5">
              <w:rPr>
                <w:rFonts w:asciiTheme="minorHAnsi" w:hAnsiTheme="minorHAnsi" w:cstheme="minorHAnsi"/>
                <w:spacing w:val="9"/>
                <w:sz w:val="24"/>
              </w:rPr>
              <w:tab/>
            </w:r>
            <w:r w:rsidRPr="00202EA5">
              <w:rPr>
                <w:rFonts w:asciiTheme="minorHAnsi" w:hAnsiTheme="minorHAnsi" w:cstheme="minorHAnsi"/>
                <w:sz w:val="24"/>
              </w:rPr>
              <w:t>reminder</w:t>
            </w:r>
            <w:r w:rsidRPr="00202EA5">
              <w:rPr>
                <w:rFonts w:asciiTheme="minorHAnsi" w:hAnsiTheme="minorHAnsi" w:cstheme="minorHAnsi"/>
                <w:spacing w:val="1"/>
                <w:sz w:val="24"/>
              </w:rPr>
              <w:t xml:space="preserve"> </w:t>
            </w:r>
            <w:r w:rsidRPr="00202EA5">
              <w:rPr>
                <w:rFonts w:asciiTheme="minorHAnsi" w:hAnsiTheme="minorHAnsi" w:cstheme="minorHAnsi"/>
                <w:spacing w:val="9"/>
                <w:sz w:val="24"/>
              </w:rPr>
              <w:t>facility</w:t>
            </w:r>
          </w:p>
        </w:tc>
        <w:tc>
          <w:tcPr>
            <w:tcW w:w="1559" w:type="dxa"/>
          </w:tcPr>
          <w:p w:rsidR="00C21200" w:rsidRPr="00202EA5" w:rsidRDefault="00C21200" w:rsidP="009E168A">
            <w:pPr>
              <w:pStyle w:val="TableParagraph"/>
              <w:spacing w:before="6"/>
              <w:rPr>
                <w:rFonts w:asciiTheme="minorHAnsi" w:hAnsiTheme="minorHAnsi" w:cstheme="minorHAnsi"/>
                <w:sz w:val="24"/>
              </w:rPr>
            </w:pPr>
          </w:p>
          <w:p w:rsidR="00C21200" w:rsidRPr="00202EA5" w:rsidRDefault="00C21200" w:rsidP="009E168A">
            <w:pPr>
              <w:pStyle w:val="TableParagraph"/>
              <w:ind w:left="107"/>
              <w:rPr>
                <w:rFonts w:asciiTheme="minorHAnsi" w:hAnsiTheme="minorHAnsi" w:cstheme="minorHAnsi"/>
                <w:sz w:val="24"/>
              </w:rPr>
            </w:pPr>
            <w:r w:rsidRPr="00202EA5">
              <w:rPr>
                <w:rFonts w:asciiTheme="minorHAnsi" w:hAnsiTheme="minorHAnsi" w:cstheme="minorHAnsi"/>
                <w:spacing w:val="9"/>
                <w:sz w:val="24"/>
              </w:rPr>
              <w:t>Mandatory</w:t>
            </w: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C21200" w:rsidRPr="00202EA5" w:rsidTr="00F003B6">
        <w:trPr>
          <w:trHeight w:val="1380"/>
        </w:trPr>
        <w:tc>
          <w:tcPr>
            <w:tcW w:w="709" w:type="dxa"/>
          </w:tcPr>
          <w:p w:rsidR="00C21200" w:rsidRPr="00202EA5" w:rsidRDefault="00C21200" w:rsidP="009E168A">
            <w:pPr>
              <w:pStyle w:val="TableParagraph"/>
              <w:spacing w:before="1"/>
              <w:ind w:left="107"/>
              <w:rPr>
                <w:rFonts w:asciiTheme="minorHAnsi" w:hAnsiTheme="minorHAnsi" w:cstheme="minorHAnsi"/>
                <w:sz w:val="24"/>
              </w:rPr>
            </w:pPr>
            <w:r w:rsidRPr="00202EA5">
              <w:rPr>
                <w:rFonts w:asciiTheme="minorHAnsi" w:hAnsiTheme="minorHAnsi" w:cstheme="minorHAnsi"/>
                <w:w w:val="99"/>
                <w:sz w:val="24"/>
              </w:rPr>
              <w:t>2</w:t>
            </w:r>
          </w:p>
        </w:tc>
        <w:tc>
          <w:tcPr>
            <w:tcW w:w="4820" w:type="dxa"/>
          </w:tcPr>
          <w:p w:rsidR="00C21200" w:rsidRPr="00202EA5" w:rsidRDefault="00C21200" w:rsidP="009E168A">
            <w:pPr>
              <w:pStyle w:val="TableParagraph"/>
              <w:spacing w:before="1" w:line="244" w:lineRule="auto"/>
              <w:ind w:left="107" w:right="195"/>
              <w:rPr>
                <w:rFonts w:asciiTheme="minorHAnsi" w:hAnsiTheme="minorHAnsi" w:cstheme="minorHAnsi"/>
                <w:sz w:val="24"/>
              </w:rPr>
            </w:pPr>
            <w:r w:rsidRPr="00202EA5">
              <w:rPr>
                <w:rFonts w:asciiTheme="minorHAnsi" w:hAnsiTheme="minorHAnsi" w:cstheme="minorHAnsi"/>
                <w:spacing w:val="9"/>
                <w:sz w:val="24"/>
              </w:rPr>
              <w:t xml:space="preserve">Experience </w:t>
            </w:r>
            <w:r w:rsidRPr="00202EA5">
              <w:rPr>
                <w:rFonts w:asciiTheme="minorHAnsi" w:hAnsiTheme="minorHAnsi" w:cstheme="minorHAnsi"/>
                <w:sz w:val="24"/>
              </w:rPr>
              <w:t>of</w:t>
            </w:r>
            <w:r w:rsidRPr="00202EA5">
              <w:rPr>
                <w:rFonts w:asciiTheme="minorHAnsi" w:hAnsiTheme="minorHAnsi" w:cstheme="minorHAnsi"/>
                <w:spacing w:val="1"/>
                <w:sz w:val="24"/>
              </w:rPr>
              <w:t xml:space="preserve"> </w:t>
            </w:r>
            <w:r w:rsidRPr="00202EA5">
              <w:rPr>
                <w:rFonts w:asciiTheme="minorHAnsi" w:hAnsiTheme="minorHAnsi" w:cstheme="minorHAnsi"/>
                <w:sz w:val="24"/>
              </w:rPr>
              <w:t>the</w:t>
            </w:r>
            <w:r w:rsidRPr="00202EA5">
              <w:rPr>
                <w:rFonts w:asciiTheme="minorHAnsi" w:hAnsiTheme="minorHAnsi" w:cstheme="minorHAnsi"/>
                <w:spacing w:val="1"/>
                <w:sz w:val="24"/>
              </w:rPr>
              <w:t xml:space="preserve"> </w:t>
            </w:r>
            <w:r w:rsidRPr="00202EA5">
              <w:rPr>
                <w:rFonts w:asciiTheme="minorHAnsi" w:hAnsiTheme="minorHAnsi" w:cstheme="minorHAnsi"/>
                <w:sz w:val="24"/>
              </w:rPr>
              <w:t>vendor</w:t>
            </w:r>
            <w:r w:rsidRPr="00202EA5">
              <w:rPr>
                <w:rFonts w:asciiTheme="minorHAnsi" w:hAnsiTheme="minorHAnsi" w:cstheme="minorHAnsi"/>
                <w:spacing w:val="63"/>
                <w:sz w:val="24"/>
              </w:rPr>
              <w:t xml:space="preserve"> </w:t>
            </w:r>
            <w:r w:rsidRPr="00202EA5">
              <w:rPr>
                <w:rFonts w:asciiTheme="minorHAnsi" w:hAnsiTheme="minorHAnsi" w:cstheme="minorHAnsi"/>
                <w:sz w:val="24"/>
              </w:rPr>
              <w:t>related</w:t>
            </w:r>
            <w:r w:rsidRPr="00202EA5">
              <w:rPr>
                <w:rFonts w:asciiTheme="minorHAnsi" w:hAnsiTheme="minorHAnsi" w:cstheme="minorHAnsi"/>
                <w:spacing w:val="64"/>
                <w:sz w:val="24"/>
              </w:rPr>
              <w:t xml:space="preserve"> </w:t>
            </w:r>
            <w:r w:rsidRPr="00202EA5">
              <w:rPr>
                <w:rFonts w:asciiTheme="minorHAnsi" w:hAnsiTheme="minorHAnsi" w:cstheme="minorHAnsi"/>
                <w:sz w:val="24"/>
              </w:rPr>
              <w:t xml:space="preserve">to </w:t>
            </w:r>
            <w:r w:rsidRPr="00202EA5">
              <w:rPr>
                <w:rFonts w:asciiTheme="minorHAnsi" w:hAnsiTheme="minorHAnsi" w:cstheme="minorHAnsi"/>
                <w:spacing w:val="9"/>
                <w:sz w:val="24"/>
              </w:rPr>
              <w:t xml:space="preserve">following </w:t>
            </w:r>
            <w:r w:rsidRPr="00202EA5">
              <w:rPr>
                <w:rFonts w:asciiTheme="minorHAnsi" w:hAnsiTheme="minorHAnsi" w:cstheme="minorHAnsi"/>
                <w:sz w:val="24"/>
              </w:rPr>
              <w:t>type</w:t>
            </w:r>
            <w:r w:rsidRPr="00202EA5">
              <w:rPr>
                <w:rFonts w:asciiTheme="minorHAnsi" w:hAnsiTheme="minorHAnsi" w:cstheme="minorHAnsi"/>
                <w:spacing w:val="-61"/>
                <w:sz w:val="24"/>
              </w:rPr>
              <w:t xml:space="preserve"> </w:t>
            </w:r>
            <w:r w:rsidRPr="00202EA5">
              <w:rPr>
                <w:rFonts w:asciiTheme="minorHAnsi" w:hAnsiTheme="minorHAnsi" w:cstheme="minorHAnsi"/>
                <w:w w:val="105"/>
                <w:sz w:val="24"/>
              </w:rPr>
              <w:t>of</w:t>
            </w:r>
            <w:r w:rsidRPr="00202EA5">
              <w:rPr>
                <w:rFonts w:asciiTheme="minorHAnsi" w:hAnsiTheme="minorHAnsi" w:cstheme="minorHAnsi"/>
                <w:spacing w:val="23"/>
                <w:w w:val="105"/>
                <w:sz w:val="24"/>
              </w:rPr>
              <w:t xml:space="preserve"> </w:t>
            </w:r>
            <w:r w:rsidRPr="00202EA5">
              <w:rPr>
                <w:rFonts w:asciiTheme="minorHAnsi" w:hAnsiTheme="minorHAnsi" w:cstheme="minorHAnsi"/>
                <w:w w:val="105"/>
                <w:sz w:val="24"/>
              </w:rPr>
              <w:t>Merchant</w:t>
            </w:r>
            <w:r w:rsidRPr="00202EA5">
              <w:rPr>
                <w:rFonts w:asciiTheme="minorHAnsi" w:hAnsiTheme="minorHAnsi" w:cstheme="minorHAnsi"/>
                <w:spacing w:val="23"/>
                <w:w w:val="105"/>
                <w:sz w:val="24"/>
              </w:rPr>
              <w:t xml:space="preserve"> </w:t>
            </w:r>
            <w:r w:rsidRPr="00202EA5">
              <w:rPr>
                <w:rFonts w:asciiTheme="minorHAnsi" w:hAnsiTheme="minorHAnsi" w:cstheme="minorHAnsi"/>
                <w:spacing w:val="9"/>
                <w:w w:val="105"/>
                <w:sz w:val="24"/>
              </w:rPr>
              <w:t>integration</w:t>
            </w:r>
            <w:r w:rsidRPr="00202EA5">
              <w:rPr>
                <w:rFonts w:asciiTheme="minorHAnsi" w:hAnsiTheme="minorHAnsi" w:cstheme="minorHAnsi"/>
                <w:spacing w:val="27"/>
                <w:w w:val="105"/>
                <w:sz w:val="24"/>
              </w:rPr>
              <w:t xml:space="preserve"> </w:t>
            </w:r>
            <w:r w:rsidRPr="00202EA5">
              <w:rPr>
                <w:rFonts w:asciiTheme="minorHAnsi" w:hAnsiTheme="minorHAnsi" w:cstheme="minorHAnsi"/>
                <w:w w:val="160"/>
                <w:sz w:val="24"/>
              </w:rPr>
              <w:t>–</w:t>
            </w:r>
          </w:p>
          <w:p w:rsidR="00C21200" w:rsidRPr="00202EA5" w:rsidRDefault="00C21200" w:rsidP="00FB5269">
            <w:pPr>
              <w:pStyle w:val="TableParagraph"/>
              <w:numPr>
                <w:ilvl w:val="0"/>
                <w:numId w:val="64"/>
              </w:numPr>
              <w:tabs>
                <w:tab w:val="left" w:pos="828"/>
              </w:tabs>
              <w:spacing w:line="270" w:lineRule="exact"/>
              <w:rPr>
                <w:rFonts w:asciiTheme="minorHAnsi" w:hAnsiTheme="minorHAnsi" w:cstheme="minorHAnsi"/>
                <w:sz w:val="24"/>
              </w:rPr>
            </w:pPr>
            <w:r w:rsidRPr="00202EA5">
              <w:rPr>
                <w:rFonts w:asciiTheme="minorHAnsi" w:hAnsiTheme="minorHAnsi" w:cstheme="minorHAnsi"/>
                <w:sz w:val="24"/>
              </w:rPr>
              <w:t>Offline</w:t>
            </w:r>
            <w:r w:rsidRPr="00202EA5">
              <w:rPr>
                <w:rFonts w:asciiTheme="minorHAnsi" w:hAnsiTheme="minorHAnsi" w:cstheme="minorHAnsi"/>
                <w:spacing w:val="54"/>
                <w:sz w:val="24"/>
              </w:rPr>
              <w:t xml:space="preserve"> </w:t>
            </w:r>
            <w:r w:rsidRPr="00202EA5">
              <w:rPr>
                <w:rFonts w:asciiTheme="minorHAnsi" w:hAnsiTheme="minorHAnsi" w:cstheme="minorHAnsi"/>
                <w:spacing w:val="9"/>
                <w:sz w:val="24"/>
              </w:rPr>
              <w:t>Merchant</w:t>
            </w:r>
            <w:r w:rsidRPr="00202EA5">
              <w:rPr>
                <w:rFonts w:asciiTheme="minorHAnsi" w:hAnsiTheme="minorHAnsi" w:cstheme="minorHAnsi"/>
                <w:spacing w:val="55"/>
                <w:sz w:val="24"/>
              </w:rPr>
              <w:t xml:space="preserve"> </w:t>
            </w:r>
            <w:r w:rsidRPr="00202EA5">
              <w:rPr>
                <w:rFonts w:asciiTheme="minorHAnsi" w:hAnsiTheme="minorHAnsi" w:cstheme="minorHAnsi"/>
                <w:spacing w:val="9"/>
                <w:sz w:val="24"/>
              </w:rPr>
              <w:t>Integration</w:t>
            </w:r>
          </w:p>
          <w:p w:rsidR="00C21200" w:rsidRPr="00202EA5" w:rsidRDefault="00C21200" w:rsidP="00FB5269">
            <w:pPr>
              <w:pStyle w:val="TableParagraph"/>
              <w:numPr>
                <w:ilvl w:val="0"/>
                <w:numId w:val="64"/>
              </w:numPr>
              <w:tabs>
                <w:tab w:val="left" w:pos="828"/>
              </w:tabs>
              <w:spacing w:before="4"/>
              <w:rPr>
                <w:rFonts w:asciiTheme="minorHAnsi" w:hAnsiTheme="minorHAnsi" w:cstheme="minorHAnsi"/>
                <w:sz w:val="24"/>
              </w:rPr>
            </w:pPr>
            <w:r w:rsidRPr="00202EA5">
              <w:rPr>
                <w:rFonts w:asciiTheme="minorHAnsi" w:hAnsiTheme="minorHAnsi" w:cstheme="minorHAnsi"/>
                <w:sz w:val="24"/>
              </w:rPr>
              <w:t>Online</w:t>
            </w:r>
            <w:r w:rsidRPr="00202EA5">
              <w:rPr>
                <w:rFonts w:asciiTheme="minorHAnsi" w:hAnsiTheme="minorHAnsi" w:cstheme="minorHAnsi"/>
                <w:spacing w:val="88"/>
                <w:sz w:val="24"/>
              </w:rPr>
              <w:t xml:space="preserve"> </w:t>
            </w:r>
            <w:r w:rsidRPr="00202EA5">
              <w:rPr>
                <w:rFonts w:asciiTheme="minorHAnsi" w:hAnsiTheme="minorHAnsi" w:cstheme="minorHAnsi"/>
                <w:sz w:val="24"/>
              </w:rPr>
              <w:t>Merchant</w:t>
            </w:r>
            <w:r w:rsidRPr="00202EA5">
              <w:rPr>
                <w:rFonts w:asciiTheme="minorHAnsi" w:hAnsiTheme="minorHAnsi" w:cstheme="minorHAnsi"/>
                <w:spacing w:val="83"/>
                <w:sz w:val="24"/>
              </w:rPr>
              <w:t xml:space="preserve"> </w:t>
            </w:r>
            <w:r w:rsidRPr="00202EA5">
              <w:rPr>
                <w:rFonts w:asciiTheme="minorHAnsi" w:hAnsiTheme="minorHAnsi" w:cstheme="minorHAnsi"/>
                <w:spacing w:val="9"/>
                <w:sz w:val="24"/>
              </w:rPr>
              <w:t>Integration</w:t>
            </w:r>
          </w:p>
          <w:p w:rsidR="00C21200" w:rsidRPr="00202EA5" w:rsidRDefault="00C21200" w:rsidP="00FB5269">
            <w:pPr>
              <w:pStyle w:val="TableParagraph"/>
              <w:numPr>
                <w:ilvl w:val="0"/>
                <w:numId w:val="64"/>
              </w:numPr>
              <w:tabs>
                <w:tab w:val="left" w:pos="828"/>
              </w:tabs>
              <w:spacing w:before="5" w:line="254" w:lineRule="exact"/>
              <w:rPr>
                <w:rFonts w:asciiTheme="minorHAnsi" w:hAnsiTheme="minorHAnsi" w:cstheme="minorHAnsi"/>
                <w:sz w:val="24"/>
              </w:rPr>
            </w:pPr>
            <w:r w:rsidRPr="00202EA5">
              <w:rPr>
                <w:rFonts w:asciiTheme="minorHAnsi" w:hAnsiTheme="minorHAnsi" w:cstheme="minorHAnsi"/>
                <w:spacing w:val="9"/>
                <w:sz w:val="24"/>
              </w:rPr>
              <w:t>Integration</w:t>
            </w:r>
            <w:r w:rsidRPr="00202EA5">
              <w:rPr>
                <w:rFonts w:asciiTheme="minorHAnsi" w:hAnsiTheme="minorHAnsi" w:cstheme="minorHAnsi"/>
                <w:spacing w:val="47"/>
                <w:sz w:val="24"/>
              </w:rPr>
              <w:t xml:space="preserve"> </w:t>
            </w:r>
            <w:r w:rsidRPr="00202EA5">
              <w:rPr>
                <w:rFonts w:asciiTheme="minorHAnsi" w:hAnsiTheme="minorHAnsi" w:cstheme="minorHAnsi"/>
                <w:sz w:val="24"/>
              </w:rPr>
              <w:t>with</w:t>
            </w:r>
            <w:r w:rsidRPr="00202EA5">
              <w:rPr>
                <w:rFonts w:asciiTheme="minorHAnsi" w:hAnsiTheme="minorHAnsi" w:cstheme="minorHAnsi"/>
                <w:spacing w:val="44"/>
                <w:sz w:val="24"/>
              </w:rPr>
              <w:t xml:space="preserve"> </w:t>
            </w:r>
            <w:r w:rsidRPr="00202EA5">
              <w:rPr>
                <w:rFonts w:asciiTheme="minorHAnsi" w:hAnsiTheme="minorHAnsi" w:cstheme="minorHAnsi"/>
                <w:sz w:val="24"/>
              </w:rPr>
              <w:t>the</w:t>
            </w:r>
            <w:r w:rsidRPr="00202EA5">
              <w:rPr>
                <w:rFonts w:asciiTheme="minorHAnsi" w:hAnsiTheme="minorHAnsi" w:cstheme="minorHAnsi"/>
                <w:spacing w:val="44"/>
                <w:sz w:val="24"/>
              </w:rPr>
              <w:t xml:space="preserve"> </w:t>
            </w:r>
            <w:r w:rsidRPr="00202EA5">
              <w:rPr>
                <w:rFonts w:asciiTheme="minorHAnsi" w:hAnsiTheme="minorHAnsi" w:cstheme="minorHAnsi"/>
                <w:spacing w:val="10"/>
                <w:sz w:val="24"/>
              </w:rPr>
              <w:t>E-commerce</w:t>
            </w:r>
            <w:r w:rsidRPr="00202EA5">
              <w:rPr>
                <w:rFonts w:asciiTheme="minorHAnsi" w:hAnsiTheme="minorHAnsi" w:cstheme="minorHAnsi"/>
                <w:spacing w:val="45"/>
                <w:sz w:val="24"/>
              </w:rPr>
              <w:t xml:space="preserve"> </w:t>
            </w:r>
            <w:r w:rsidRPr="00202EA5">
              <w:rPr>
                <w:rFonts w:asciiTheme="minorHAnsi" w:hAnsiTheme="minorHAnsi" w:cstheme="minorHAnsi"/>
                <w:sz w:val="24"/>
              </w:rPr>
              <w:t>portal</w:t>
            </w:r>
          </w:p>
          <w:p w:rsidR="00C21200" w:rsidRPr="00202EA5" w:rsidRDefault="00C21200" w:rsidP="00FB5269">
            <w:pPr>
              <w:pStyle w:val="TableParagraph"/>
              <w:numPr>
                <w:ilvl w:val="0"/>
                <w:numId w:val="64"/>
              </w:numPr>
              <w:tabs>
                <w:tab w:val="left" w:pos="828"/>
              </w:tabs>
              <w:spacing w:before="1" w:line="244" w:lineRule="auto"/>
              <w:ind w:right="210"/>
              <w:rPr>
                <w:rFonts w:asciiTheme="minorHAnsi" w:hAnsiTheme="minorHAnsi" w:cstheme="minorHAnsi"/>
                <w:sz w:val="24"/>
              </w:rPr>
            </w:pPr>
            <w:r w:rsidRPr="00202EA5">
              <w:rPr>
                <w:rFonts w:asciiTheme="minorHAnsi" w:hAnsiTheme="minorHAnsi" w:cstheme="minorHAnsi"/>
                <w:sz w:val="24"/>
              </w:rPr>
              <w:t>Deep</w:t>
            </w:r>
            <w:r w:rsidRPr="00202EA5">
              <w:rPr>
                <w:rFonts w:asciiTheme="minorHAnsi" w:hAnsiTheme="minorHAnsi" w:cstheme="minorHAnsi"/>
                <w:spacing w:val="3"/>
                <w:sz w:val="24"/>
              </w:rPr>
              <w:t xml:space="preserve"> </w:t>
            </w:r>
            <w:r w:rsidRPr="00202EA5">
              <w:rPr>
                <w:rFonts w:asciiTheme="minorHAnsi" w:hAnsiTheme="minorHAnsi" w:cstheme="minorHAnsi"/>
                <w:spacing w:val="9"/>
                <w:sz w:val="24"/>
              </w:rPr>
              <w:t>integration</w:t>
            </w:r>
            <w:r w:rsidRPr="00202EA5">
              <w:rPr>
                <w:rFonts w:asciiTheme="minorHAnsi" w:hAnsiTheme="minorHAnsi" w:cstheme="minorHAnsi"/>
                <w:spacing w:val="57"/>
                <w:sz w:val="24"/>
              </w:rPr>
              <w:t xml:space="preserve"> </w:t>
            </w:r>
            <w:r w:rsidRPr="00202EA5">
              <w:rPr>
                <w:rFonts w:asciiTheme="minorHAnsi" w:hAnsiTheme="minorHAnsi" w:cstheme="minorHAnsi"/>
                <w:sz w:val="24"/>
              </w:rPr>
              <w:t>with</w:t>
            </w:r>
            <w:r w:rsidRPr="00202EA5">
              <w:rPr>
                <w:rFonts w:asciiTheme="minorHAnsi" w:hAnsiTheme="minorHAnsi" w:cstheme="minorHAnsi"/>
                <w:spacing w:val="3"/>
                <w:sz w:val="24"/>
              </w:rPr>
              <w:t xml:space="preserve"> </w:t>
            </w:r>
            <w:r w:rsidRPr="00202EA5">
              <w:rPr>
                <w:rFonts w:asciiTheme="minorHAnsi" w:hAnsiTheme="minorHAnsi" w:cstheme="minorHAnsi"/>
                <w:sz w:val="24"/>
              </w:rPr>
              <w:t>Merchant</w:t>
            </w:r>
            <w:r w:rsidRPr="00202EA5">
              <w:rPr>
                <w:rFonts w:asciiTheme="minorHAnsi" w:hAnsiTheme="minorHAnsi" w:cstheme="minorHAnsi"/>
                <w:spacing w:val="2"/>
                <w:sz w:val="24"/>
              </w:rPr>
              <w:t xml:space="preserve"> </w:t>
            </w:r>
            <w:r w:rsidRPr="00202EA5">
              <w:rPr>
                <w:rFonts w:asciiTheme="minorHAnsi" w:hAnsiTheme="minorHAnsi" w:cstheme="minorHAnsi"/>
                <w:sz w:val="24"/>
              </w:rPr>
              <w:t>/</w:t>
            </w:r>
            <w:r w:rsidRPr="00202EA5">
              <w:rPr>
                <w:rFonts w:asciiTheme="minorHAnsi" w:hAnsiTheme="minorHAnsi" w:cstheme="minorHAnsi"/>
                <w:spacing w:val="9"/>
                <w:sz w:val="24"/>
              </w:rPr>
              <w:t xml:space="preserve">Wallet </w:t>
            </w:r>
            <w:r w:rsidRPr="00202EA5">
              <w:rPr>
                <w:rFonts w:asciiTheme="minorHAnsi" w:hAnsiTheme="minorHAnsi" w:cstheme="minorHAnsi"/>
                <w:spacing w:val="-61"/>
                <w:sz w:val="24"/>
              </w:rPr>
              <w:t xml:space="preserve"> </w:t>
            </w:r>
            <w:r w:rsidRPr="00202EA5">
              <w:rPr>
                <w:rFonts w:asciiTheme="minorHAnsi" w:hAnsiTheme="minorHAnsi" w:cstheme="minorHAnsi"/>
                <w:sz w:val="24"/>
              </w:rPr>
              <w:t>Mobile</w:t>
            </w:r>
            <w:r w:rsidRPr="00202EA5">
              <w:rPr>
                <w:rFonts w:asciiTheme="minorHAnsi" w:hAnsiTheme="minorHAnsi" w:cstheme="minorHAnsi"/>
                <w:spacing w:val="26"/>
                <w:sz w:val="24"/>
              </w:rPr>
              <w:t xml:space="preserve"> </w:t>
            </w:r>
            <w:r w:rsidRPr="00202EA5">
              <w:rPr>
                <w:rFonts w:asciiTheme="minorHAnsi" w:hAnsiTheme="minorHAnsi" w:cstheme="minorHAnsi"/>
                <w:sz w:val="24"/>
              </w:rPr>
              <w:t>App</w:t>
            </w:r>
          </w:p>
          <w:p w:rsidR="00C21200" w:rsidRPr="00202EA5" w:rsidRDefault="00C21200" w:rsidP="00FB5269">
            <w:pPr>
              <w:pStyle w:val="TableParagraph"/>
              <w:numPr>
                <w:ilvl w:val="0"/>
                <w:numId w:val="64"/>
              </w:numPr>
              <w:tabs>
                <w:tab w:val="left" w:pos="828"/>
              </w:tabs>
              <w:spacing w:line="269" w:lineRule="exact"/>
              <w:rPr>
                <w:rFonts w:asciiTheme="minorHAnsi" w:hAnsiTheme="minorHAnsi" w:cstheme="minorHAnsi"/>
                <w:sz w:val="24"/>
              </w:rPr>
            </w:pPr>
            <w:r w:rsidRPr="00202EA5">
              <w:rPr>
                <w:rFonts w:asciiTheme="minorHAnsi" w:hAnsiTheme="minorHAnsi" w:cstheme="minorHAnsi"/>
                <w:spacing w:val="9"/>
                <w:sz w:val="24"/>
              </w:rPr>
              <w:t>Integration</w:t>
            </w:r>
            <w:r w:rsidRPr="00202EA5">
              <w:rPr>
                <w:rFonts w:asciiTheme="minorHAnsi" w:hAnsiTheme="minorHAnsi" w:cstheme="minorHAnsi"/>
                <w:spacing w:val="56"/>
                <w:sz w:val="24"/>
              </w:rPr>
              <w:t xml:space="preserve"> </w:t>
            </w:r>
            <w:r w:rsidRPr="00202EA5">
              <w:rPr>
                <w:rFonts w:asciiTheme="minorHAnsi" w:hAnsiTheme="minorHAnsi" w:cstheme="minorHAnsi"/>
                <w:sz w:val="24"/>
              </w:rPr>
              <w:t>with</w:t>
            </w:r>
            <w:r w:rsidRPr="00202EA5">
              <w:rPr>
                <w:rFonts w:asciiTheme="minorHAnsi" w:hAnsiTheme="minorHAnsi" w:cstheme="minorHAnsi"/>
                <w:spacing w:val="54"/>
                <w:sz w:val="24"/>
              </w:rPr>
              <w:t xml:space="preserve"> </w:t>
            </w:r>
            <w:r w:rsidRPr="00202EA5">
              <w:rPr>
                <w:rFonts w:asciiTheme="minorHAnsi" w:hAnsiTheme="minorHAnsi" w:cstheme="minorHAnsi"/>
                <w:sz w:val="24"/>
              </w:rPr>
              <w:t>the</w:t>
            </w:r>
            <w:r w:rsidRPr="00202EA5">
              <w:rPr>
                <w:rFonts w:asciiTheme="minorHAnsi" w:hAnsiTheme="minorHAnsi" w:cstheme="minorHAnsi"/>
                <w:spacing w:val="54"/>
                <w:sz w:val="24"/>
              </w:rPr>
              <w:t xml:space="preserve"> </w:t>
            </w:r>
            <w:r w:rsidRPr="00202EA5">
              <w:rPr>
                <w:rFonts w:asciiTheme="minorHAnsi" w:hAnsiTheme="minorHAnsi" w:cstheme="minorHAnsi"/>
                <w:sz w:val="24"/>
              </w:rPr>
              <w:t>chat</w:t>
            </w:r>
            <w:r w:rsidRPr="00202EA5">
              <w:rPr>
                <w:rFonts w:asciiTheme="minorHAnsi" w:hAnsiTheme="minorHAnsi" w:cstheme="minorHAnsi"/>
                <w:spacing w:val="57"/>
                <w:sz w:val="24"/>
              </w:rPr>
              <w:t xml:space="preserve"> </w:t>
            </w:r>
            <w:r w:rsidRPr="00202EA5">
              <w:rPr>
                <w:rFonts w:asciiTheme="minorHAnsi" w:hAnsiTheme="minorHAnsi" w:cstheme="minorHAnsi"/>
                <w:sz w:val="24"/>
              </w:rPr>
              <w:t>platform</w:t>
            </w:r>
          </w:p>
          <w:p w:rsidR="00C21200" w:rsidRPr="00202EA5" w:rsidRDefault="00C21200" w:rsidP="00FB5269">
            <w:pPr>
              <w:pStyle w:val="TableParagraph"/>
              <w:numPr>
                <w:ilvl w:val="0"/>
                <w:numId w:val="64"/>
              </w:numPr>
              <w:tabs>
                <w:tab w:val="left" w:pos="828"/>
              </w:tabs>
              <w:spacing w:before="5" w:line="244" w:lineRule="auto"/>
              <w:ind w:right="206"/>
              <w:rPr>
                <w:rFonts w:asciiTheme="minorHAnsi" w:hAnsiTheme="minorHAnsi" w:cstheme="minorHAnsi"/>
                <w:sz w:val="24"/>
              </w:rPr>
            </w:pPr>
            <w:r w:rsidRPr="00202EA5">
              <w:rPr>
                <w:rFonts w:asciiTheme="minorHAnsi" w:hAnsiTheme="minorHAnsi" w:cstheme="minorHAnsi"/>
                <w:spacing w:val="9"/>
                <w:sz w:val="24"/>
              </w:rPr>
              <w:t>Integration</w:t>
            </w:r>
            <w:r w:rsidRPr="00202EA5">
              <w:rPr>
                <w:rFonts w:asciiTheme="minorHAnsi" w:hAnsiTheme="minorHAnsi" w:cstheme="minorHAnsi"/>
                <w:spacing w:val="64"/>
                <w:sz w:val="24"/>
              </w:rPr>
              <w:t xml:space="preserve"> </w:t>
            </w:r>
            <w:r w:rsidRPr="00202EA5">
              <w:rPr>
                <w:rFonts w:asciiTheme="minorHAnsi" w:hAnsiTheme="minorHAnsi" w:cstheme="minorHAnsi"/>
                <w:sz w:val="24"/>
              </w:rPr>
              <w:t>with</w:t>
            </w:r>
            <w:r w:rsidRPr="00202EA5">
              <w:rPr>
                <w:rFonts w:asciiTheme="minorHAnsi" w:hAnsiTheme="minorHAnsi" w:cstheme="minorHAnsi"/>
                <w:spacing w:val="1"/>
                <w:sz w:val="24"/>
              </w:rPr>
              <w:t xml:space="preserve"> </w:t>
            </w:r>
            <w:r w:rsidRPr="00202EA5">
              <w:rPr>
                <w:rFonts w:asciiTheme="minorHAnsi" w:hAnsiTheme="minorHAnsi" w:cstheme="minorHAnsi"/>
                <w:sz w:val="24"/>
              </w:rPr>
              <w:t>the</w:t>
            </w:r>
            <w:r w:rsidRPr="00202EA5">
              <w:rPr>
                <w:rFonts w:asciiTheme="minorHAnsi" w:hAnsiTheme="minorHAnsi" w:cstheme="minorHAnsi"/>
                <w:spacing w:val="42"/>
                <w:sz w:val="24"/>
              </w:rPr>
              <w:t xml:space="preserve"> </w:t>
            </w:r>
            <w:r w:rsidRPr="00202EA5">
              <w:rPr>
                <w:rFonts w:asciiTheme="minorHAnsi" w:hAnsiTheme="minorHAnsi" w:cstheme="minorHAnsi"/>
                <w:sz w:val="24"/>
              </w:rPr>
              <w:t>Bank’s</w:t>
            </w:r>
            <w:r w:rsidRPr="00202EA5">
              <w:rPr>
                <w:rFonts w:asciiTheme="minorHAnsi" w:hAnsiTheme="minorHAnsi" w:cstheme="minorHAnsi"/>
                <w:spacing w:val="62"/>
                <w:sz w:val="24"/>
              </w:rPr>
              <w:t xml:space="preserve"> </w:t>
            </w:r>
            <w:r w:rsidRPr="00202EA5">
              <w:rPr>
                <w:rFonts w:asciiTheme="minorHAnsi" w:hAnsiTheme="minorHAnsi" w:cstheme="minorHAnsi"/>
                <w:sz w:val="24"/>
              </w:rPr>
              <w:t>Mobile</w:t>
            </w:r>
            <w:r w:rsidRPr="00202EA5">
              <w:rPr>
                <w:rFonts w:asciiTheme="minorHAnsi" w:hAnsiTheme="minorHAnsi" w:cstheme="minorHAnsi"/>
                <w:spacing w:val="61"/>
                <w:sz w:val="24"/>
              </w:rPr>
              <w:t xml:space="preserve"> </w:t>
            </w:r>
            <w:r w:rsidRPr="00202EA5">
              <w:rPr>
                <w:rFonts w:asciiTheme="minorHAnsi" w:hAnsiTheme="minorHAnsi" w:cstheme="minorHAnsi"/>
                <w:spacing w:val="9"/>
                <w:sz w:val="24"/>
              </w:rPr>
              <w:t xml:space="preserve">Banking </w:t>
            </w:r>
            <w:r w:rsidRPr="00202EA5">
              <w:rPr>
                <w:rFonts w:asciiTheme="minorHAnsi" w:hAnsiTheme="minorHAnsi" w:cstheme="minorHAnsi"/>
                <w:spacing w:val="-61"/>
                <w:sz w:val="24"/>
              </w:rPr>
              <w:t xml:space="preserve"> </w:t>
            </w:r>
            <w:r w:rsidRPr="00202EA5">
              <w:rPr>
                <w:rFonts w:asciiTheme="minorHAnsi" w:hAnsiTheme="minorHAnsi" w:cstheme="minorHAnsi"/>
                <w:spacing w:val="9"/>
                <w:sz w:val="24"/>
              </w:rPr>
              <w:t>Service</w:t>
            </w:r>
          </w:p>
          <w:p w:rsidR="00C21200" w:rsidRPr="00202EA5" w:rsidRDefault="00C21200" w:rsidP="00FB5269">
            <w:pPr>
              <w:pStyle w:val="TableParagraph"/>
              <w:numPr>
                <w:ilvl w:val="0"/>
                <w:numId w:val="64"/>
              </w:numPr>
              <w:tabs>
                <w:tab w:val="left" w:pos="828"/>
              </w:tabs>
              <w:spacing w:line="269" w:lineRule="exact"/>
              <w:rPr>
                <w:rFonts w:asciiTheme="minorHAnsi" w:hAnsiTheme="minorHAnsi" w:cstheme="minorHAnsi"/>
                <w:sz w:val="24"/>
              </w:rPr>
            </w:pPr>
            <w:r w:rsidRPr="00202EA5">
              <w:rPr>
                <w:rFonts w:asciiTheme="minorHAnsi" w:hAnsiTheme="minorHAnsi" w:cstheme="minorHAnsi"/>
                <w:spacing w:val="9"/>
                <w:sz w:val="24"/>
              </w:rPr>
              <w:t xml:space="preserve">Integration </w:t>
            </w:r>
            <w:r w:rsidRPr="00202EA5">
              <w:rPr>
                <w:rFonts w:asciiTheme="minorHAnsi" w:hAnsiTheme="minorHAnsi" w:cstheme="minorHAnsi"/>
                <w:spacing w:val="80"/>
                <w:sz w:val="24"/>
              </w:rPr>
              <w:t xml:space="preserve"> </w:t>
            </w:r>
            <w:r w:rsidRPr="00202EA5">
              <w:rPr>
                <w:rFonts w:asciiTheme="minorHAnsi" w:hAnsiTheme="minorHAnsi" w:cstheme="minorHAnsi"/>
                <w:sz w:val="24"/>
              </w:rPr>
              <w:t>with</w:t>
            </w:r>
            <w:r w:rsidRPr="00202EA5">
              <w:rPr>
                <w:rFonts w:asciiTheme="minorHAnsi" w:hAnsiTheme="minorHAnsi" w:cstheme="minorHAnsi"/>
                <w:spacing w:val="34"/>
                <w:sz w:val="24"/>
              </w:rPr>
              <w:t xml:space="preserve"> </w:t>
            </w:r>
            <w:r w:rsidRPr="00202EA5">
              <w:rPr>
                <w:rFonts w:asciiTheme="minorHAnsi" w:hAnsiTheme="minorHAnsi" w:cstheme="minorHAnsi"/>
                <w:spacing w:val="9"/>
                <w:sz w:val="24"/>
              </w:rPr>
              <w:t>POS/MPOS</w:t>
            </w:r>
          </w:p>
          <w:p w:rsidR="00C21200" w:rsidRPr="00202EA5" w:rsidRDefault="00C21200" w:rsidP="00FB5269">
            <w:pPr>
              <w:pStyle w:val="TableParagraph"/>
              <w:numPr>
                <w:ilvl w:val="0"/>
                <w:numId w:val="64"/>
              </w:numPr>
              <w:tabs>
                <w:tab w:val="left" w:pos="828"/>
              </w:tabs>
              <w:spacing w:before="5" w:line="254" w:lineRule="exact"/>
              <w:rPr>
                <w:rFonts w:asciiTheme="minorHAnsi" w:hAnsiTheme="minorHAnsi" w:cstheme="minorHAnsi"/>
                <w:sz w:val="24"/>
              </w:rPr>
            </w:pPr>
            <w:r w:rsidRPr="00202EA5">
              <w:rPr>
                <w:rFonts w:asciiTheme="minorHAnsi" w:hAnsiTheme="minorHAnsi" w:cstheme="minorHAnsi"/>
                <w:spacing w:val="9"/>
                <w:sz w:val="24"/>
              </w:rPr>
              <w:t>Integration</w:t>
            </w:r>
            <w:r w:rsidRPr="00202EA5">
              <w:rPr>
                <w:rFonts w:asciiTheme="minorHAnsi" w:hAnsiTheme="minorHAnsi" w:cstheme="minorHAnsi"/>
                <w:spacing w:val="24"/>
                <w:sz w:val="24"/>
              </w:rPr>
              <w:t xml:space="preserve"> </w:t>
            </w:r>
            <w:r w:rsidRPr="00202EA5">
              <w:rPr>
                <w:rFonts w:asciiTheme="minorHAnsi" w:hAnsiTheme="minorHAnsi" w:cstheme="minorHAnsi"/>
                <w:sz w:val="24"/>
              </w:rPr>
              <w:t>for</w:t>
            </w:r>
            <w:r w:rsidRPr="00202EA5">
              <w:rPr>
                <w:rFonts w:asciiTheme="minorHAnsi" w:hAnsiTheme="minorHAnsi" w:cstheme="minorHAnsi"/>
                <w:spacing w:val="19"/>
                <w:sz w:val="24"/>
              </w:rPr>
              <w:t xml:space="preserve"> </w:t>
            </w:r>
            <w:r w:rsidRPr="00202EA5">
              <w:rPr>
                <w:rFonts w:asciiTheme="minorHAnsi" w:hAnsiTheme="minorHAnsi" w:cstheme="minorHAnsi"/>
                <w:spacing w:val="9"/>
                <w:sz w:val="24"/>
              </w:rPr>
              <w:t>providing</w:t>
            </w:r>
            <w:r w:rsidRPr="00202EA5">
              <w:rPr>
                <w:rFonts w:asciiTheme="minorHAnsi" w:hAnsiTheme="minorHAnsi" w:cstheme="minorHAnsi"/>
                <w:spacing w:val="19"/>
                <w:sz w:val="24"/>
              </w:rPr>
              <w:t xml:space="preserve"> </w:t>
            </w:r>
            <w:r w:rsidRPr="00202EA5">
              <w:rPr>
                <w:rFonts w:asciiTheme="minorHAnsi" w:hAnsiTheme="minorHAnsi" w:cstheme="minorHAnsi"/>
                <w:sz w:val="24"/>
              </w:rPr>
              <w:t>POS</w:t>
            </w:r>
            <w:r w:rsidRPr="00202EA5">
              <w:rPr>
                <w:rFonts w:asciiTheme="minorHAnsi" w:hAnsiTheme="minorHAnsi" w:cstheme="minorHAnsi"/>
                <w:spacing w:val="17"/>
                <w:sz w:val="24"/>
              </w:rPr>
              <w:t xml:space="preserve"> </w:t>
            </w:r>
            <w:r w:rsidRPr="00202EA5">
              <w:rPr>
                <w:rFonts w:asciiTheme="minorHAnsi" w:hAnsiTheme="minorHAnsi" w:cstheme="minorHAnsi"/>
                <w:spacing w:val="9"/>
                <w:sz w:val="24"/>
              </w:rPr>
              <w:t>facility</w:t>
            </w:r>
            <w:r w:rsidRPr="00202EA5">
              <w:rPr>
                <w:rFonts w:asciiTheme="minorHAnsi" w:hAnsiTheme="minorHAnsi" w:cstheme="minorHAnsi"/>
                <w:spacing w:val="21"/>
                <w:sz w:val="24"/>
              </w:rPr>
              <w:t xml:space="preserve"> </w:t>
            </w:r>
            <w:r w:rsidRPr="00202EA5">
              <w:rPr>
                <w:rFonts w:asciiTheme="minorHAnsi" w:hAnsiTheme="minorHAnsi" w:cstheme="minorHAnsi"/>
                <w:sz w:val="24"/>
              </w:rPr>
              <w:t xml:space="preserve">using </w:t>
            </w:r>
            <w:r w:rsidRPr="00202EA5">
              <w:rPr>
                <w:rFonts w:asciiTheme="minorHAnsi" w:hAnsiTheme="minorHAnsi" w:cstheme="minorHAnsi"/>
                <w:spacing w:val="-61"/>
                <w:sz w:val="24"/>
              </w:rPr>
              <w:t xml:space="preserve"> </w:t>
            </w:r>
            <w:r w:rsidRPr="00202EA5">
              <w:rPr>
                <w:rFonts w:asciiTheme="minorHAnsi" w:hAnsiTheme="minorHAnsi" w:cstheme="minorHAnsi"/>
                <w:sz w:val="24"/>
              </w:rPr>
              <w:t>QR</w:t>
            </w:r>
            <w:r w:rsidRPr="00202EA5">
              <w:rPr>
                <w:rFonts w:asciiTheme="minorHAnsi" w:hAnsiTheme="minorHAnsi" w:cstheme="minorHAnsi"/>
                <w:spacing w:val="24"/>
                <w:sz w:val="24"/>
              </w:rPr>
              <w:t xml:space="preserve"> </w:t>
            </w:r>
            <w:r w:rsidRPr="00202EA5">
              <w:rPr>
                <w:rFonts w:asciiTheme="minorHAnsi" w:hAnsiTheme="minorHAnsi" w:cstheme="minorHAnsi"/>
                <w:sz w:val="24"/>
              </w:rPr>
              <w:t>code</w:t>
            </w:r>
          </w:p>
        </w:tc>
        <w:tc>
          <w:tcPr>
            <w:tcW w:w="1559" w:type="dxa"/>
          </w:tcPr>
          <w:p w:rsidR="00C21200" w:rsidRPr="00202EA5" w:rsidRDefault="00C21200" w:rsidP="009E168A">
            <w:pPr>
              <w:pStyle w:val="TableParagraph"/>
              <w:spacing w:before="1"/>
              <w:ind w:left="107"/>
              <w:rPr>
                <w:rFonts w:asciiTheme="minorHAnsi" w:hAnsiTheme="minorHAnsi" w:cstheme="minorHAnsi"/>
                <w:sz w:val="24"/>
              </w:rPr>
            </w:pPr>
            <w:r w:rsidRPr="00202EA5">
              <w:rPr>
                <w:rFonts w:asciiTheme="minorHAnsi" w:hAnsiTheme="minorHAnsi" w:cstheme="minorHAnsi"/>
                <w:spacing w:val="9"/>
                <w:sz w:val="24"/>
              </w:rPr>
              <w:t>Mandatory</w:t>
            </w: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C21200" w:rsidRPr="00202EA5" w:rsidTr="00F003B6">
        <w:trPr>
          <w:trHeight w:val="1380"/>
        </w:trPr>
        <w:tc>
          <w:tcPr>
            <w:tcW w:w="709" w:type="dxa"/>
          </w:tcPr>
          <w:p w:rsidR="00C21200" w:rsidRPr="00202EA5" w:rsidRDefault="00C21200" w:rsidP="009E168A">
            <w:pPr>
              <w:pStyle w:val="TableParagraph"/>
              <w:spacing w:before="1"/>
              <w:ind w:left="107"/>
              <w:rPr>
                <w:rFonts w:asciiTheme="minorHAnsi" w:hAnsiTheme="minorHAnsi" w:cstheme="minorHAnsi"/>
                <w:w w:val="99"/>
                <w:sz w:val="24"/>
              </w:rPr>
            </w:pPr>
            <w:r w:rsidRPr="00202EA5">
              <w:rPr>
                <w:rFonts w:asciiTheme="minorHAnsi" w:hAnsiTheme="minorHAnsi" w:cstheme="minorHAnsi"/>
                <w:w w:val="99"/>
                <w:sz w:val="24"/>
              </w:rPr>
              <w:lastRenderedPageBreak/>
              <w:t>3</w:t>
            </w:r>
          </w:p>
        </w:tc>
        <w:tc>
          <w:tcPr>
            <w:tcW w:w="4820" w:type="dxa"/>
          </w:tcPr>
          <w:p w:rsidR="00C21200" w:rsidRPr="00202EA5" w:rsidRDefault="00C21200" w:rsidP="009E168A">
            <w:pPr>
              <w:pStyle w:val="TableParagraph"/>
              <w:tabs>
                <w:tab w:val="left" w:pos="520"/>
                <w:tab w:val="left" w:pos="521"/>
              </w:tabs>
              <w:spacing w:before="151"/>
              <w:rPr>
                <w:rFonts w:asciiTheme="minorHAnsi" w:hAnsiTheme="minorHAnsi" w:cstheme="minorHAnsi"/>
                <w:spacing w:val="-1"/>
                <w:w w:val="105"/>
                <w:sz w:val="24"/>
              </w:rPr>
            </w:pPr>
            <w:r w:rsidRPr="00202EA5">
              <w:rPr>
                <w:rFonts w:asciiTheme="minorHAnsi" w:hAnsiTheme="minorHAnsi" w:cstheme="minorHAnsi"/>
                <w:w w:val="105"/>
                <w:sz w:val="24"/>
              </w:rPr>
              <w:t>Experience</w:t>
            </w:r>
            <w:r w:rsidRPr="00202EA5">
              <w:rPr>
                <w:rFonts w:asciiTheme="minorHAnsi" w:hAnsiTheme="minorHAnsi" w:cstheme="minorHAnsi"/>
                <w:w w:val="105"/>
                <w:sz w:val="24"/>
              </w:rPr>
              <w:tab/>
              <w:t>related</w:t>
            </w:r>
            <w:r w:rsidRPr="00202EA5">
              <w:rPr>
                <w:rFonts w:asciiTheme="minorHAnsi" w:hAnsiTheme="minorHAnsi" w:cstheme="minorHAnsi"/>
                <w:w w:val="105"/>
                <w:sz w:val="24"/>
              </w:rPr>
              <w:tab/>
              <w:t>to</w:t>
            </w:r>
            <w:r w:rsidRPr="00202EA5">
              <w:rPr>
                <w:rFonts w:asciiTheme="minorHAnsi" w:hAnsiTheme="minorHAnsi" w:cstheme="minorHAnsi"/>
                <w:w w:val="105"/>
                <w:sz w:val="24"/>
              </w:rPr>
              <w:tab/>
              <w:t xml:space="preserve">Merchant integration </w:t>
            </w:r>
            <w:r w:rsidRPr="00202EA5">
              <w:rPr>
                <w:rFonts w:asciiTheme="minorHAnsi" w:hAnsiTheme="minorHAnsi" w:cstheme="minorHAnsi"/>
                <w:spacing w:val="-6"/>
                <w:w w:val="105"/>
                <w:sz w:val="24"/>
              </w:rPr>
              <w:t xml:space="preserve">for </w:t>
            </w:r>
            <w:r w:rsidRPr="00202EA5">
              <w:rPr>
                <w:rFonts w:asciiTheme="minorHAnsi" w:hAnsiTheme="minorHAnsi" w:cstheme="minorHAnsi"/>
                <w:spacing w:val="-64"/>
                <w:w w:val="105"/>
                <w:sz w:val="24"/>
              </w:rPr>
              <w:t xml:space="preserve">     </w:t>
            </w:r>
            <w:r w:rsidRPr="00202EA5">
              <w:rPr>
                <w:rFonts w:asciiTheme="minorHAnsi" w:hAnsiTheme="minorHAnsi" w:cstheme="minorHAnsi"/>
                <w:w w:val="105"/>
                <w:sz w:val="24"/>
              </w:rPr>
              <w:t>following</w:t>
            </w:r>
            <w:r w:rsidRPr="00202EA5">
              <w:rPr>
                <w:rFonts w:asciiTheme="minorHAnsi" w:hAnsiTheme="minorHAnsi" w:cstheme="minorHAnsi"/>
                <w:spacing w:val="-5"/>
                <w:w w:val="105"/>
                <w:sz w:val="24"/>
              </w:rPr>
              <w:t xml:space="preserve"> </w:t>
            </w:r>
            <w:r w:rsidRPr="00202EA5">
              <w:rPr>
                <w:rFonts w:asciiTheme="minorHAnsi" w:hAnsiTheme="minorHAnsi" w:cstheme="minorHAnsi"/>
                <w:w w:val="105"/>
                <w:sz w:val="24"/>
              </w:rPr>
              <w:t>type</w:t>
            </w:r>
            <w:r w:rsidRPr="00202EA5">
              <w:rPr>
                <w:rFonts w:asciiTheme="minorHAnsi" w:hAnsiTheme="minorHAnsi" w:cstheme="minorHAnsi"/>
                <w:spacing w:val="-4"/>
                <w:w w:val="105"/>
                <w:sz w:val="24"/>
              </w:rPr>
              <w:t xml:space="preserve"> </w:t>
            </w:r>
            <w:r w:rsidRPr="00202EA5">
              <w:rPr>
                <w:rFonts w:asciiTheme="minorHAnsi" w:hAnsiTheme="minorHAnsi" w:cstheme="minorHAnsi"/>
                <w:w w:val="105"/>
                <w:sz w:val="24"/>
              </w:rPr>
              <w:t>of</w:t>
            </w:r>
            <w:r w:rsidRPr="00202EA5">
              <w:rPr>
                <w:rFonts w:asciiTheme="minorHAnsi" w:hAnsiTheme="minorHAnsi" w:cstheme="minorHAnsi"/>
                <w:spacing w:val="-1"/>
                <w:w w:val="105"/>
                <w:sz w:val="24"/>
              </w:rPr>
              <w:t xml:space="preserve"> </w:t>
            </w:r>
            <w:r w:rsidRPr="00202EA5">
              <w:rPr>
                <w:rFonts w:asciiTheme="minorHAnsi" w:hAnsiTheme="minorHAnsi" w:cstheme="minorHAnsi"/>
                <w:w w:val="105"/>
                <w:sz w:val="24"/>
              </w:rPr>
              <w:t>transactions</w:t>
            </w:r>
            <w:r w:rsidRPr="00202EA5">
              <w:rPr>
                <w:rFonts w:asciiTheme="minorHAnsi" w:hAnsiTheme="minorHAnsi" w:cstheme="minorHAnsi"/>
                <w:spacing w:val="-1"/>
                <w:w w:val="105"/>
                <w:sz w:val="24"/>
              </w:rPr>
              <w:t xml:space="preserve"> </w:t>
            </w:r>
          </w:p>
          <w:p w:rsidR="00C21200" w:rsidRPr="00202EA5" w:rsidRDefault="00C21200" w:rsidP="00FB5269">
            <w:pPr>
              <w:pStyle w:val="TableParagraph"/>
              <w:numPr>
                <w:ilvl w:val="0"/>
                <w:numId w:val="66"/>
              </w:numPr>
              <w:tabs>
                <w:tab w:val="left" w:pos="520"/>
                <w:tab w:val="left" w:pos="521"/>
              </w:tabs>
              <w:spacing w:before="151"/>
              <w:rPr>
                <w:rFonts w:asciiTheme="minorHAnsi" w:hAnsiTheme="minorHAnsi" w:cstheme="minorHAnsi"/>
                <w:spacing w:val="9"/>
                <w:sz w:val="24"/>
              </w:rPr>
            </w:pPr>
            <w:r w:rsidRPr="00202EA5">
              <w:rPr>
                <w:rFonts w:asciiTheme="minorHAnsi" w:hAnsiTheme="minorHAnsi" w:cstheme="minorHAnsi"/>
                <w:sz w:val="24"/>
              </w:rPr>
              <w:t>P2B</w:t>
            </w:r>
            <w:r w:rsidRPr="00202EA5">
              <w:rPr>
                <w:rFonts w:asciiTheme="minorHAnsi" w:hAnsiTheme="minorHAnsi" w:cstheme="minorHAnsi"/>
                <w:spacing w:val="-6"/>
                <w:sz w:val="24"/>
              </w:rPr>
              <w:t xml:space="preserve"> </w:t>
            </w:r>
            <w:r w:rsidRPr="00202EA5">
              <w:rPr>
                <w:rFonts w:asciiTheme="minorHAnsi" w:hAnsiTheme="minorHAnsi" w:cstheme="minorHAnsi"/>
                <w:sz w:val="24"/>
              </w:rPr>
              <w:t xml:space="preserve">transaction </w:t>
            </w:r>
          </w:p>
          <w:p w:rsidR="00C21200" w:rsidRPr="00202EA5" w:rsidRDefault="00C21200" w:rsidP="00FB5269">
            <w:pPr>
              <w:pStyle w:val="TableParagraph"/>
              <w:numPr>
                <w:ilvl w:val="0"/>
                <w:numId w:val="66"/>
              </w:numPr>
              <w:tabs>
                <w:tab w:val="left" w:pos="520"/>
                <w:tab w:val="left" w:pos="521"/>
              </w:tabs>
              <w:spacing w:before="151"/>
              <w:rPr>
                <w:rFonts w:asciiTheme="minorHAnsi" w:hAnsiTheme="minorHAnsi" w:cstheme="minorHAnsi"/>
                <w:spacing w:val="9"/>
                <w:sz w:val="24"/>
              </w:rPr>
            </w:pPr>
            <w:r w:rsidRPr="00202EA5">
              <w:rPr>
                <w:rFonts w:asciiTheme="minorHAnsi" w:hAnsiTheme="minorHAnsi" w:cstheme="minorHAnsi"/>
                <w:spacing w:val="-1"/>
                <w:sz w:val="24"/>
              </w:rPr>
              <w:t xml:space="preserve">B2B </w:t>
            </w:r>
            <w:r w:rsidRPr="00202EA5">
              <w:rPr>
                <w:rFonts w:asciiTheme="minorHAnsi" w:hAnsiTheme="minorHAnsi" w:cstheme="minorHAnsi"/>
                <w:sz w:val="24"/>
              </w:rPr>
              <w:t>transaction</w:t>
            </w:r>
            <w:r w:rsidRPr="00202EA5">
              <w:rPr>
                <w:rFonts w:asciiTheme="minorHAnsi" w:hAnsiTheme="minorHAnsi" w:cstheme="minorHAnsi"/>
                <w:spacing w:val="-62"/>
                <w:sz w:val="24"/>
              </w:rPr>
              <w:t xml:space="preserve"> </w:t>
            </w:r>
          </w:p>
          <w:p w:rsidR="00C21200" w:rsidRPr="00202EA5" w:rsidRDefault="00C21200" w:rsidP="00FB5269">
            <w:pPr>
              <w:pStyle w:val="TableParagraph"/>
              <w:numPr>
                <w:ilvl w:val="0"/>
                <w:numId w:val="66"/>
              </w:numPr>
              <w:tabs>
                <w:tab w:val="left" w:pos="520"/>
                <w:tab w:val="left" w:pos="521"/>
              </w:tabs>
              <w:spacing w:before="151"/>
              <w:rPr>
                <w:rFonts w:asciiTheme="minorHAnsi" w:hAnsiTheme="minorHAnsi" w:cstheme="minorHAnsi"/>
                <w:spacing w:val="9"/>
                <w:sz w:val="24"/>
              </w:rPr>
            </w:pPr>
            <w:r w:rsidRPr="00202EA5">
              <w:rPr>
                <w:rFonts w:asciiTheme="minorHAnsi" w:hAnsiTheme="minorHAnsi" w:cstheme="minorHAnsi"/>
                <w:sz w:val="24"/>
              </w:rPr>
              <w:t>P2G</w:t>
            </w:r>
            <w:r w:rsidRPr="00202EA5">
              <w:rPr>
                <w:rFonts w:asciiTheme="minorHAnsi" w:hAnsiTheme="minorHAnsi" w:cstheme="minorHAnsi"/>
                <w:spacing w:val="-4"/>
                <w:sz w:val="24"/>
              </w:rPr>
              <w:t xml:space="preserve"> </w:t>
            </w:r>
            <w:r w:rsidRPr="00202EA5">
              <w:rPr>
                <w:rFonts w:asciiTheme="minorHAnsi" w:hAnsiTheme="minorHAnsi" w:cstheme="minorHAnsi"/>
                <w:sz w:val="24"/>
              </w:rPr>
              <w:t>transaction</w:t>
            </w:r>
          </w:p>
        </w:tc>
        <w:tc>
          <w:tcPr>
            <w:tcW w:w="1559" w:type="dxa"/>
          </w:tcPr>
          <w:p w:rsidR="00C21200" w:rsidRPr="00202EA5" w:rsidRDefault="00C21200" w:rsidP="009E168A">
            <w:pPr>
              <w:pStyle w:val="TableParagraph"/>
              <w:spacing w:before="1"/>
              <w:ind w:left="107"/>
              <w:rPr>
                <w:rFonts w:asciiTheme="minorHAnsi" w:hAnsiTheme="minorHAnsi" w:cstheme="minorHAnsi"/>
                <w:spacing w:val="9"/>
                <w:sz w:val="24"/>
              </w:rPr>
            </w:pPr>
            <w:r w:rsidRPr="00202EA5">
              <w:rPr>
                <w:rFonts w:asciiTheme="minorHAnsi" w:hAnsiTheme="minorHAnsi" w:cstheme="minorHAnsi"/>
                <w:spacing w:val="9"/>
                <w:sz w:val="24"/>
              </w:rPr>
              <w:t>Mandatory</w:t>
            </w: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C21200" w:rsidRPr="00202EA5" w:rsidTr="00F003B6">
        <w:trPr>
          <w:trHeight w:val="842"/>
        </w:trPr>
        <w:tc>
          <w:tcPr>
            <w:tcW w:w="709" w:type="dxa"/>
          </w:tcPr>
          <w:p w:rsidR="00C21200" w:rsidRPr="00202EA5" w:rsidRDefault="00C21200" w:rsidP="009E168A">
            <w:pPr>
              <w:pStyle w:val="TableParagraph"/>
              <w:spacing w:before="1"/>
              <w:ind w:left="107"/>
              <w:rPr>
                <w:rFonts w:asciiTheme="minorHAnsi" w:hAnsiTheme="minorHAnsi" w:cstheme="minorHAnsi"/>
                <w:w w:val="99"/>
                <w:sz w:val="24"/>
              </w:rPr>
            </w:pPr>
            <w:r w:rsidRPr="00202EA5">
              <w:rPr>
                <w:rFonts w:asciiTheme="minorHAnsi" w:hAnsiTheme="minorHAnsi" w:cstheme="minorHAnsi"/>
                <w:w w:val="99"/>
                <w:sz w:val="24"/>
              </w:rPr>
              <w:t>4</w:t>
            </w:r>
          </w:p>
        </w:tc>
        <w:tc>
          <w:tcPr>
            <w:tcW w:w="4820" w:type="dxa"/>
          </w:tcPr>
          <w:p w:rsidR="00C21200" w:rsidRPr="00202EA5" w:rsidRDefault="00C21200" w:rsidP="009E168A">
            <w:pPr>
              <w:pStyle w:val="TableParagraph"/>
              <w:tabs>
                <w:tab w:val="left" w:pos="520"/>
                <w:tab w:val="left" w:pos="521"/>
              </w:tabs>
              <w:spacing w:before="151"/>
              <w:rPr>
                <w:rFonts w:asciiTheme="minorHAnsi" w:hAnsiTheme="minorHAnsi" w:cstheme="minorHAnsi"/>
                <w:w w:val="105"/>
                <w:sz w:val="24"/>
              </w:rPr>
            </w:pPr>
            <w:r w:rsidRPr="00202EA5">
              <w:rPr>
                <w:rFonts w:asciiTheme="minorHAnsi" w:hAnsiTheme="minorHAnsi" w:cstheme="minorHAnsi"/>
                <w:b/>
              </w:rPr>
              <w:t>Audit</w:t>
            </w:r>
            <w:r w:rsidRPr="00202EA5">
              <w:rPr>
                <w:rFonts w:asciiTheme="minorHAnsi" w:hAnsiTheme="minorHAnsi" w:cstheme="minorHAnsi"/>
                <w:b/>
                <w:spacing w:val="30"/>
              </w:rPr>
              <w:t xml:space="preserve"> </w:t>
            </w:r>
            <w:r w:rsidRPr="00202EA5">
              <w:rPr>
                <w:rFonts w:asciiTheme="minorHAnsi" w:hAnsiTheme="minorHAnsi" w:cstheme="minorHAnsi"/>
                <w:b/>
              </w:rPr>
              <w:t>Trail:</w:t>
            </w:r>
            <w:r w:rsidRPr="00202EA5">
              <w:rPr>
                <w:rFonts w:asciiTheme="minorHAnsi" w:hAnsiTheme="minorHAnsi" w:cstheme="minorHAnsi"/>
                <w:b/>
                <w:spacing w:val="33"/>
              </w:rPr>
              <w:t xml:space="preserve"> </w:t>
            </w:r>
            <w:r w:rsidRPr="00202EA5">
              <w:rPr>
                <w:rFonts w:asciiTheme="minorHAnsi" w:hAnsiTheme="minorHAnsi" w:cstheme="minorHAnsi"/>
              </w:rPr>
              <w:t>Does</w:t>
            </w:r>
            <w:r w:rsidRPr="00202EA5">
              <w:rPr>
                <w:rFonts w:asciiTheme="minorHAnsi" w:hAnsiTheme="minorHAnsi" w:cstheme="minorHAnsi"/>
                <w:spacing w:val="6"/>
              </w:rPr>
              <w:t xml:space="preserve"> </w:t>
            </w:r>
            <w:r w:rsidRPr="00202EA5">
              <w:rPr>
                <w:rFonts w:asciiTheme="minorHAnsi" w:hAnsiTheme="minorHAnsi" w:cstheme="minorHAnsi"/>
              </w:rPr>
              <w:t>the</w:t>
            </w:r>
            <w:r w:rsidRPr="00202EA5">
              <w:rPr>
                <w:rFonts w:asciiTheme="minorHAnsi" w:hAnsiTheme="minorHAnsi" w:cstheme="minorHAnsi"/>
                <w:spacing w:val="5"/>
              </w:rPr>
              <w:t xml:space="preserve"> </w:t>
            </w:r>
            <w:r w:rsidRPr="00202EA5">
              <w:rPr>
                <w:rFonts w:asciiTheme="minorHAnsi" w:hAnsiTheme="minorHAnsi" w:cstheme="minorHAnsi"/>
              </w:rPr>
              <w:t>system</w:t>
            </w:r>
            <w:r w:rsidRPr="00202EA5">
              <w:rPr>
                <w:rFonts w:asciiTheme="minorHAnsi" w:hAnsiTheme="minorHAnsi" w:cstheme="minorHAnsi"/>
                <w:spacing w:val="10"/>
              </w:rPr>
              <w:t xml:space="preserve"> </w:t>
            </w:r>
            <w:r w:rsidRPr="00202EA5">
              <w:rPr>
                <w:rFonts w:asciiTheme="minorHAnsi" w:hAnsiTheme="minorHAnsi" w:cstheme="minorHAnsi"/>
              </w:rPr>
              <w:t>provides</w:t>
            </w:r>
            <w:r w:rsidRPr="00202EA5">
              <w:rPr>
                <w:rFonts w:asciiTheme="minorHAnsi" w:hAnsiTheme="minorHAnsi" w:cstheme="minorHAnsi"/>
                <w:spacing w:val="10"/>
              </w:rPr>
              <w:t xml:space="preserve"> </w:t>
            </w:r>
            <w:r w:rsidRPr="00202EA5">
              <w:rPr>
                <w:rFonts w:asciiTheme="minorHAnsi" w:hAnsiTheme="minorHAnsi" w:cstheme="minorHAnsi"/>
              </w:rPr>
              <w:t>comprehensive</w:t>
            </w:r>
            <w:r w:rsidRPr="00202EA5">
              <w:rPr>
                <w:rFonts w:asciiTheme="minorHAnsi" w:hAnsiTheme="minorHAnsi" w:cstheme="minorHAnsi"/>
                <w:spacing w:val="8"/>
              </w:rPr>
              <w:t xml:space="preserve"> </w:t>
            </w:r>
            <w:r w:rsidRPr="00202EA5">
              <w:rPr>
                <w:rFonts w:asciiTheme="minorHAnsi" w:hAnsiTheme="minorHAnsi" w:cstheme="minorHAnsi"/>
              </w:rPr>
              <w:t>audit</w:t>
            </w:r>
            <w:r w:rsidRPr="00202EA5">
              <w:rPr>
                <w:rFonts w:asciiTheme="minorHAnsi" w:hAnsiTheme="minorHAnsi" w:cstheme="minorHAnsi"/>
                <w:spacing w:val="9"/>
              </w:rPr>
              <w:t xml:space="preserve"> </w:t>
            </w:r>
            <w:r w:rsidRPr="00202EA5">
              <w:rPr>
                <w:rFonts w:asciiTheme="minorHAnsi" w:hAnsiTheme="minorHAnsi" w:cstheme="minorHAnsi"/>
              </w:rPr>
              <w:t>trail</w:t>
            </w:r>
            <w:r w:rsidRPr="00202EA5">
              <w:rPr>
                <w:rFonts w:asciiTheme="minorHAnsi" w:hAnsiTheme="minorHAnsi" w:cstheme="minorHAnsi"/>
                <w:spacing w:val="5"/>
              </w:rPr>
              <w:t xml:space="preserve"> </w:t>
            </w:r>
            <w:r w:rsidRPr="00202EA5">
              <w:rPr>
                <w:rFonts w:asciiTheme="minorHAnsi" w:hAnsiTheme="minorHAnsi" w:cstheme="minorHAnsi"/>
              </w:rPr>
              <w:t>features</w:t>
            </w:r>
            <w:r w:rsidRPr="00202EA5">
              <w:rPr>
                <w:rFonts w:asciiTheme="minorHAnsi" w:hAnsiTheme="minorHAnsi" w:cstheme="minorHAnsi"/>
                <w:spacing w:val="5"/>
              </w:rPr>
              <w:t xml:space="preserve"> </w:t>
            </w:r>
            <w:r w:rsidRPr="00202EA5">
              <w:rPr>
                <w:rFonts w:asciiTheme="minorHAnsi" w:hAnsiTheme="minorHAnsi" w:cstheme="minorHAnsi"/>
              </w:rPr>
              <w:t>such</w:t>
            </w:r>
            <w:r w:rsidRPr="00202EA5">
              <w:rPr>
                <w:rFonts w:asciiTheme="minorHAnsi" w:hAnsiTheme="minorHAnsi" w:cstheme="minorHAnsi"/>
                <w:spacing w:val="8"/>
              </w:rPr>
              <w:t xml:space="preserve"> </w:t>
            </w:r>
            <w:r w:rsidRPr="00202EA5">
              <w:rPr>
                <w:rFonts w:asciiTheme="minorHAnsi" w:hAnsiTheme="minorHAnsi" w:cstheme="minorHAnsi"/>
              </w:rPr>
              <w:t>as:</w:t>
            </w:r>
          </w:p>
        </w:tc>
        <w:tc>
          <w:tcPr>
            <w:tcW w:w="1559" w:type="dxa"/>
          </w:tcPr>
          <w:p w:rsidR="00C21200" w:rsidRPr="00202EA5" w:rsidRDefault="00C21200" w:rsidP="009E168A">
            <w:pPr>
              <w:pStyle w:val="TableParagraph"/>
              <w:spacing w:before="1"/>
              <w:ind w:left="107"/>
              <w:rPr>
                <w:rFonts w:asciiTheme="minorHAnsi" w:hAnsiTheme="minorHAnsi" w:cstheme="minorHAnsi"/>
                <w:spacing w:val="9"/>
                <w:sz w:val="24"/>
              </w:rPr>
            </w:pP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C21200" w:rsidRPr="00202EA5" w:rsidTr="00F003B6">
        <w:trPr>
          <w:trHeight w:val="698"/>
        </w:trPr>
        <w:tc>
          <w:tcPr>
            <w:tcW w:w="709" w:type="dxa"/>
          </w:tcPr>
          <w:p w:rsidR="00C21200" w:rsidRPr="00202EA5" w:rsidRDefault="00C21200" w:rsidP="009E168A">
            <w:pPr>
              <w:pStyle w:val="TableParagraph"/>
              <w:spacing w:before="1"/>
              <w:ind w:left="107"/>
              <w:rPr>
                <w:rFonts w:asciiTheme="minorHAnsi" w:hAnsiTheme="minorHAnsi" w:cstheme="minorHAnsi"/>
                <w:w w:val="99"/>
                <w:sz w:val="24"/>
              </w:rPr>
            </w:pPr>
          </w:p>
        </w:tc>
        <w:tc>
          <w:tcPr>
            <w:tcW w:w="4820" w:type="dxa"/>
          </w:tcPr>
          <w:p w:rsidR="00C21200" w:rsidRPr="00202EA5" w:rsidRDefault="00C21200" w:rsidP="009E168A">
            <w:pPr>
              <w:pStyle w:val="TableParagraph"/>
              <w:tabs>
                <w:tab w:val="left" w:pos="520"/>
                <w:tab w:val="left" w:pos="521"/>
              </w:tabs>
              <w:spacing w:before="151"/>
              <w:rPr>
                <w:rFonts w:asciiTheme="minorHAnsi" w:hAnsiTheme="minorHAnsi" w:cstheme="minorHAnsi"/>
                <w:b/>
              </w:rPr>
            </w:pPr>
            <w:r w:rsidRPr="00202EA5">
              <w:rPr>
                <w:rFonts w:asciiTheme="minorHAnsi" w:hAnsiTheme="minorHAnsi" w:cstheme="minorHAnsi"/>
              </w:rPr>
              <w:t>Daily</w:t>
            </w:r>
            <w:r w:rsidRPr="00202EA5">
              <w:rPr>
                <w:rFonts w:asciiTheme="minorHAnsi" w:hAnsiTheme="minorHAnsi" w:cstheme="minorHAnsi"/>
                <w:spacing w:val="47"/>
              </w:rPr>
              <w:t xml:space="preserve"> </w:t>
            </w:r>
            <w:r w:rsidRPr="00202EA5">
              <w:rPr>
                <w:rFonts w:asciiTheme="minorHAnsi" w:hAnsiTheme="minorHAnsi" w:cstheme="minorHAnsi"/>
              </w:rPr>
              <w:t>activities</w:t>
            </w:r>
            <w:r w:rsidRPr="00202EA5">
              <w:rPr>
                <w:rFonts w:asciiTheme="minorHAnsi" w:hAnsiTheme="minorHAnsi" w:cstheme="minorHAnsi"/>
                <w:spacing w:val="50"/>
              </w:rPr>
              <w:t xml:space="preserve"> </w:t>
            </w:r>
            <w:r w:rsidRPr="00202EA5">
              <w:rPr>
                <w:rFonts w:asciiTheme="minorHAnsi" w:hAnsiTheme="minorHAnsi" w:cstheme="minorHAnsi"/>
              </w:rPr>
              <w:t>log</w:t>
            </w:r>
            <w:r w:rsidRPr="00202EA5">
              <w:rPr>
                <w:rFonts w:asciiTheme="minorHAnsi" w:hAnsiTheme="minorHAnsi" w:cstheme="minorHAnsi"/>
                <w:spacing w:val="50"/>
              </w:rPr>
              <w:t xml:space="preserve"> </w:t>
            </w:r>
            <w:r w:rsidRPr="00202EA5">
              <w:rPr>
                <w:rFonts w:asciiTheme="minorHAnsi" w:hAnsiTheme="minorHAnsi" w:cstheme="minorHAnsi"/>
              </w:rPr>
              <w:t>are</w:t>
            </w:r>
            <w:r w:rsidRPr="00202EA5">
              <w:rPr>
                <w:rFonts w:asciiTheme="minorHAnsi" w:hAnsiTheme="minorHAnsi" w:cstheme="minorHAnsi"/>
                <w:spacing w:val="42"/>
              </w:rPr>
              <w:t xml:space="preserve"> </w:t>
            </w:r>
            <w:r w:rsidRPr="00202EA5">
              <w:rPr>
                <w:rFonts w:asciiTheme="minorHAnsi" w:hAnsiTheme="minorHAnsi" w:cstheme="minorHAnsi"/>
              </w:rPr>
              <w:t>merged</w:t>
            </w:r>
            <w:r w:rsidRPr="00202EA5">
              <w:rPr>
                <w:rFonts w:asciiTheme="minorHAnsi" w:hAnsiTheme="minorHAnsi" w:cstheme="minorHAnsi"/>
                <w:spacing w:val="50"/>
              </w:rPr>
              <w:t xml:space="preserve"> </w:t>
            </w:r>
            <w:r w:rsidRPr="00202EA5">
              <w:rPr>
                <w:rFonts w:asciiTheme="minorHAnsi" w:hAnsiTheme="minorHAnsi" w:cstheme="minorHAnsi"/>
              </w:rPr>
              <w:t>into</w:t>
            </w:r>
            <w:r w:rsidRPr="00202EA5">
              <w:rPr>
                <w:rFonts w:asciiTheme="minorHAnsi" w:hAnsiTheme="minorHAnsi" w:cstheme="minorHAnsi"/>
                <w:spacing w:val="43"/>
              </w:rPr>
              <w:t xml:space="preserve"> </w:t>
            </w:r>
            <w:r w:rsidRPr="00202EA5">
              <w:rPr>
                <w:rFonts w:asciiTheme="minorHAnsi" w:hAnsiTheme="minorHAnsi" w:cstheme="minorHAnsi"/>
              </w:rPr>
              <w:t>the</w:t>
            </w:r>
            <w:r w:rsidRPr="00202EA5">
              <w:rPr>
                <w:rFonts w:asciiTheme="minorHAnsi" w:hAnsiTheme="minorHAnsi" w:cstheme="minorHAnsi"/>
                <w:spacing w:val="47"/>
              </w:rPr>
              <w:t xml:space="preserve"> </w:t>
            </w:r>
            <w:r w:rsidRPr="00202EA5">
              <w:rPr>
                <w:rFonts w:asciiTheme="minorHAnsi" w:hAnsiTheme="minorHAnsi" w:cstheme="minorHAnsi"/>
              </w:rPr>
              <w:t>history</w:t>
            </w:r>
            <w:r w:rsidRPr="00202EA5">
              <w:rPr>
                <w:rFonts w:asciiTheme="minorHAnsi" w:hAnsiTheme="minorHAnsi" w:cstheme="minorHAnsi"/>
                <w:spacing w:val="43"/>
              </w:rPr>
              <w:t xml:space="preserve"> </w:t>
            </w:r>
            <w:r w:rsidRPr="00202EA5">
              <w:rPr>
                <w:rFonts w:asciiTheme="minorHAnsi" w:hAnsiTheme="minorHAnsi" w:cstheme="minorHAnsi"/>
              </w:rPr>
              <w:t>log</w:t>
            </w:r>
            <w:r w:rsidRPr="00202EA5">
              <w:rPr>
                <w:rFonts w:asciiTheme="minorHAnsi" w:hAnsiTheme="minorHAnsi" w:cstheme="minorHAnsi"/>
                <w:spacing w:val="47"/>
              </w:rPr>
              <w:t xml:space="preserve"> </w:t>
            </w:r>
            <w:r w:rsidRPr="00202EA5">
              <w:rPr>
                <w:rFonts w:asciiTheme="minorHAnsi" w:hAnsiTheme="minorHAnsi" w:cstheme="minorHAnsi"/>
              </w:rPr>
              <w:t>files</w:t>
            </w:r>
          </w:p>
        </w:tc>
        <w:tc>
          <w:tcPr>
            <w:tcW w:w="1559" w:type="dxa"/>
          </w:tcPr>
          <w:p w:rsidR="00C21200" w:rsidRPr="00202EA5" w:rsidRDefault="00C21200" w:rsidP="009E168A">
            <w:pPr>
              <w:pStyle w:val="TableParagraph"/>
              <w:spacing w:before="1"/>
              <w:ind w:left="107"/>
              <w:rPr>
                <w:rFonts w:asciiTheme="minorHAnsi" w:hAnsiTheme="minorHAnsi" w:cstheme="minorHAnsi"/>
                <w:spacing w:val="9"/>
                <w:sz w:val="24"/>
              </w:rPr>
            </w:pPr>
            <w:r w:rsidRPr="00202EA5">
              <w:rPr>
                <w:rFonts w:asciiTheme="minorHAnsi" w:hAnsiTheme="minorHAnsi" w:cstheme="minorHAnsi"/>
                <w:spacing w:val="9"/>
                <w:sz w:val="24"/>
              </w:rPr>
              <w:t>Mandatory</w:t>
            </w: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C21200" w:rsidRPr="00202EA5" w:rsidTr="00F003B6">
        <w:trPr>
          <w:trHeight w:val="975"/>
        </w:trPr>
        <w:tc>
          <w:tcPr>
            <w:tcW w:w="709" w:type="dxa"/>
          </w:tcPr>
          <w:p w:rsidR="00C21200" w:rsidRPr="00202EA5" w:rsidRDefault="00C21200" w:rsidP="009E168A">
            <w:pPr>
              <w:pStyle w:val="TableParagraph"/>
              <w:spacing w:before="1"/>
              <w:ind w:left="107"/>
              <w:rPr>
                <w:rFonts w:asciiTheme="minorHAnsi" w:hAnsiTheme="minorHAnsi" w:cstheme="minorHAnsi"/>
                <w:w w:val="99"/>
                <w:sz w:val="24"/>
              </w:rPr>
            </w:pPr>
          </w:p>
        </w:tc>
        <w:tc>
          <w:tcPr>
            <w:tcW w:w="4820" w:type="dxa"/>
          </w:tcPr>
          <w:p w:rsidR="00C21200" w:rsidRPr="00202EA5" w:rsidRDefault="00C21200" w:rsidP="009E168A">
            <w:pPr>
              <w:pStyle w:val="TableParagraph"/>
              <w:spacing w:before="3"/>
              <w:rPr>
                <w:rFonts w:asciiTheme="minorHAnsi" w:hAnsiTheme="minorHAnsi" w:cstheme="minorHAnsi"/>
              </w:rPr>
            </w:pPr>
            <w:r w:rsidRPr="00202EA5">
              <w:rPr>
                <w:rFonts w:asciiTheme="minorHAnsi" w:hAnsiTheme="minorHAnsi" w:cstheme="minorHAnsi"/>
              </w:rPr>
              <w:t>Date,</w:t>
            </w:r>
            <w:r w:rsidRPr="00202EA5">
              <w:rPr>
                <w:rFonts w:asciiTheme="minorHAnsi" w:hAnsiTheme="minorHAnsi" w:cstheme="minorHAnsi"/>
                <w:spacing w:val="77"/>
              </w:rPr>
              <w:t xml:space="preserve"> </w:t>
            </w:r>
            <w:r w:rsidRPr="00202EA5">
              <w:rPr>
                <w:rFonts w:asciiTheme="minorHAnsi" w:hAnsiTheme="minorHAnsi" w:cstheme="minorHAnsi"/>
              </w:rPr>
              <w:t xml:space="preserve">time  </w:t>
            </w:r>
            <w:r w:rsidRPr="00202EA5">
              <w:rPr>
                <w:rFonts w:asciiTheme="minorHAnsi" w:hAnsiTheme="minorHAnsi" w:cstheme="minorHAnsi"/>
                <w:spacing w:val="18"/>
              </w:rPr>
              <w:t xml:space="preserve"> </w:t>
            </w:r>
            <w:r w:rsidRPr="00202EA5">
              <w:rPr>
                <w:rFonts w:asciiTheme="minorHAnsi" w:hAnsiTheme="minorHAnsi" w:cstheme="minorHAnsi"/>
              </w:rPr>
              <w:t xml:space="preserve">and  </w:t>
            </w:r>
            <w:r w:rsidRPr="00202EA5">
              <w:rPr>
                <w:rFonts w:asciiTheme="minorHAnsi" w:hAnsiTheme="minorHAnsi" w:cstheme="minorHAnsi"/>
                <w:spacing w:val="19"/>
              </w:rPr>
              <w:t xml:space="preserve"> </w:t>
            </w:r>
            <w:r w:rsidRPr="00202EA5">
              <w:rPr>
                <w:rFonts w:asciiTheme="minorHAnsi" w:hAnsiTheme="minorHAnsi" w:cstheme="minorHAnsi"/>
                <w:spacing w:val="9"/>
              </w:rPr>
              <w:t xml:space="preserve">user-stamped </w:t>
            </w:r>
            <w:r w:rsidRPr="00202EA5">
              <w:rPr>
                <w:rFonts w:asciiTheme="minorHAnsi" w:hAnsiTheme="minorHAnsi" w:cstheme="minorHAnsi"/>
                <w:spacing w:val="64"/>
              </w:rPr>
              <w:t xml:space="preserve"> </w:t>
            </w:r>
            <w:r w:rsidRPr="00202EA5">
              <w:rPr>
                <w:rFonts w:asciiTheme="minorHAnsi" w:hAnsiTheme="minorHAnsi" w:cstheme="minorHAnsi"/>
                <w:spacing w:val="9"/>
              </w:rPr>
              <w:t xml:space="preserve">transaction </w:t>
            </w:r>
            <w:r w:rsidRPr="00202EA5">
              <w:rPr>
                <w:rFonts w:asciiTheme="minorHAnsi" w:hAnsiTheme="minorHAnsi" w:cstheme="minorHAnsi"/>
                <w:spacing w:val="68"/>
              </w:rPr>
              <w:t xml:space="preserve"> </w:t>
            </w:r>
            <w:r w:rsidRPr="00202EA5">
              <w:rPr>
                <w:rFonts w:asciiTheme="minorHAnsi" w:hAnsiTheme="minorHAnsi" w:cstheme="minorHAnsi"/>
              </w:rPr>
              <w:t xml:space="preserve">list  </w:t>
            </w:r>
            <w:r w:rsidRPr="00202EA5">
              <w:rPr>
                <w:rFonts w:asciiTheme="minorHAnsi" w:hAnsiTheme="minorHAnsi" w:cstheme="minorHAnsi"/>
                <w:spacing w:val="20"/>
              </w:rPr>
              <w:t xml:space="preserve"> </w:t>
            </w:r>
            <w:r w:rsidRPr="00202EA5">
              <w:rPr>
                <w:rFonts w:asciiTheme="minorHAnsi" w:hAnsiTheme="minorHAnsi" w:cstheme="minorHAnsi"/>
              </w:rPr>
              <w:t xml:space="preserve">are </w:t>
            </w:r>
            <w:r w:rsidRPr="00202EA5">
              <w:rPr>
                <w:rFonts w:asciiTheme="minorHAnsi" w:hAnsiTheme="minorHAnsi" w:cstheme="minorHAnsi"/>
                <w:spacing w:val="9"/>
              </w:rPr>
              <w:t>generated</w:t>
            </w:r>
            <w:r w:rsidRPr="00202EA5">
              <w:rPr>
                <w:rFonts w:asciiTheme="minorHAnsi" w:hAnsiTheme="minorHAnsi" w:cstheme="minorHAnsi"/>
                <w:spacing w:val="50"/>
              </w:rPr>
              <w:t xml:space="preserve"> </w:t>
            </w:r>
            <w:r w:rsidRPr="00202EA5">
              <w:rPr>
                <w:rFonts w:asciiTheme="minorHAnsi" w:hAnsiTheme="minorHAnsi" w:cstheme="minorHAnsi"/>
              </w:rPr>
              <w:t>for</w:t>
            </w:r>
            <w:r w:rsidRPr="00202EA5">
              <w:rPr>
                <w:rFonts w:asciiTheme="minorHAnsi" w:hAnsiTheme="minorHAnsi" w:cstheme="minorHAnsi"/>
                <w:spacing w:val="54"/>
              </w:rPr>
              <w:t xml:space="preserve"> </w:t>
            </w:r>
            <w:r w:rsidRPr="00202EA5">
              <w:rPr>
                <w:rFonts w:asciiTheme="minorHAnsi" w:hAnsiTheme="minorHAnsi" w:cstheme="minorHAnsi"/>
              </w:rPr>
              <w:t>different</w:t>
            </w:r>
            <w:r w:rsidRPr="00202EA5">
              <w:rPr>
                <w:rFonts w:asciiTheme="minorHAnsi" w:hAnsiTheme="minorHAnsi" w:cstheme="minorHAnsi"/>
                <w:spacing w:val="52"/>
              </w:rPr>
              <w:t xml:space="preserve"> </w:t>
            </w:r>
            <w:r w:rsidRPr="00202EA5">
              <w:rPr>
                <w:rFonts w:asciiTheme="minorHAnsi" w:hAnsiTheme="minorHAnsi" w:cstheme="minorHAnsi"/>
                <w:spacing w:val="9"/>
              </w:rPr>
              <w:t>transactions</w:t>
            </w:r>
          </w:p>
        </w:tc>
        <w:tc>
          <w:tcPr>
            <w:tcW w:w="1559" w:type="dxa"/>
          </w:tcPr>
          <w:p w:rsidR="00C21200" w:rsidRPr="00202EA5" w:rsidRDefault="00C21200" w:rsidP="009E168A">
            <w:pPr>
              <w:pStyle w:val="TableParagraph"/>
              <w:spacing w:before="1"/>
              <w:ind w:left="107"/>
              <w:rPr>
                <w:rFonts w:asciiTheme="minorHAnsi" w:hAnsiTheme="minorHAnsi" w:cstheme="minorHAnsi"/>
                <w:spacing w:val="9"/>
                <w:sz w:val="24"/>
              </w:rPr>
            </w:pPr>
            <w:r w:rsidRPr="00202EA5">
              <w:rPr>
                <w:rFonts w:asciiTheme="minorHAnsi" w:hAnsiTheme="minorHAnsi" w:cstheme="minorHAnsi"/>
                <w:spacing w:val="9"/>
                <w:sz w:val="24"/>
              </w:rPr>
              <w:t>Mandatory</w:t>
            </w: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C21200" w:rsidRPr="00202EA5" w:rsidTr="00F003B6">
        <w:trPr>
          <w:trHeight w:val="977"/>
        </w:trPr>
        <w:tc>
          <w:tcPr>
            <w:tcW w:w="709" w:type="dxa"/>
          </w:tcPr>
          <w:p w:rsidR="00C21200" w:rsidRPr="00202EA5" w:rsidRDefault="00C21200" w:rsidP="009E168A">
            <w:pPr>
              <w:pStyle w:val="TableParagraph"/>
              <w:spacing w:before="1"/>
              <w:ind w:left="107"/>
              <w:rPr>
                <w:rFonts w:asciiTheme="minorHAnsi" w:hAnsiTheme="minorHAnsi" w:cstheme="minorHAnsi"/>
                <w:w w:val="99"/>
                <w:sz w:val="24"/>
              </w:rPr>
            </w:pPr>
          </w:p>
        </w:tc>
        <w:tc>
          <w:tcPr>
            <w:tcW w:w="4820" w:type="dxa"/>
          </w:tcPr>
          <w:p w:rsidR="00C21200" w:rsidRPr="00202EA5" w:rsidRDefault="00C21200" w:rsidP="009E168A">
            <w:pPr>
              <w:pStyle w:val="TableParagraph"/>
              <w:spacing w:before="1" w:line="280" w:lineRule="auto"/>
              <w:rPr>
                <w:rFonts w:asciiTheme="minorHAnsi" w:hAnsiTheme="minorHAnsi" w:cstheme="minorHAnsi"/>
              </w:rPr>
            </w:pPr>
            <w:r w:rsidRPr="00202EA5">
              <w:rPr>
                <w:rFonts w:asciiTheme="minorHAnsi" w:hAnsiTheme="minorHAnsi" w:cstheme="minorHAnsi"/>
                <w:spacing w:val="9"/>
              </w:rPr>
              <w:t>Transaction</w:t>
            </w:r>
            <w:r w:rsidRPr="00202EA5">
              <w:rPr>
                <w:rFonts w:asciiTheme="minorHAnsi" w:hAnsiTheme="minorHAnsi" w:cstheme="minorHAnsi"/>
                <w:spacing w:val="68"/>
              </w:rPr>
              <w:t xml:space="preserve"> </w:t>
            </w:r>
            <w:r w:rsidRPr="00202EA5">
              <w:rPr>
                <w:rFonts w:asciiTheme="minorHAnsi" w:hAnsiTheme="minorHAnsi" w:cstheme="minorHAnsi"/>
              </w:rPr>
              <w:t>screens</w:t>
            </w:r>
            <w:r w:rsidRPr="00202EA5">
              <w:rPr>
                <w:rFonts w:asciiTheme="minorHAnsi" w:hAnsiTheme="minorHAnsi" w:cstheme="minorHAnsi"/>
                <w:spacing w:val="19"/>
              </w:rPr>
              <w:t xml:space="preserve"> </w:t>
            </w:r>
            <w:r w:rsidRPr="00202EA5">
              <w:rPr>
                <w:rFonts w:asciiTheme="minorHAnsi" w:hAnsiTheme="minorHAnsi" w:cstheme="minorHAnsi"/>
              </w:rPr>
              <w:t>display</w:t>
            </w:r>
            <w:r w:rsidRPr="00202EA5">
              <w:rPr>
                <w:rFonts w:asciiTheme="minorHAnsi" w:hAnsiTheme="minorHAnsi" w:cstheme="minorHAnsi"/>
                <w:spacing w:val="20"/>
              </w:rPr>
              <w:t xml:space="preserve"> </w:t>
            </w:r>
            <w:r w:rsidRPr="00202EA5">
              <w:rPr>
                <w:rFonts w:asciiTheme="minorHAnsi" w:hAnsiTheme="minorHAnsi" w:cstheme="minorHAnsi"/>
              </w:rPr>
              <w:t>system</w:t>
            </w:r>
            <w:r w:rsidRPr="00202EA5">
              <w:rPr>
                <w:rFonts w:asciiTheme="minorHAnsi" w:hAnsiTheme="minorHAnsi" w:cstheme="minorHAnsi"/>
                <w:spacing w:val="36"/>
              </w:rPr>
              <w:t xml:space="preserve"> </w:t>
            </w:r>
            <w:r w:rsidRPr="00202EA5">
              <w:rPr>
                <w:rFonts w:asciiTheme="minorHAnsi" w:hAnsiTheme="minorHAnsi" w:cstheme="minorHAnsi"/>
              </w:rPr>
              <w:t>information</w:t>
            </w:r>
            <w:r w:rsidRPr="00202EA5">
              <w:rPr>
                <w:rFonts w:asciiTheme="minorHAnsi" w:hAnsiTheme="minorHAnsi" w:cstheme="minorHAnsi"/>
                <w:spacing w:val="-56"/>
              </w:rPr>
              <w:t xml:space="preserve"> </w:t>
            </w:r>
            <w:r w:rsidRPr="00202EA5">
              <w:rPr>
                <w:rFonts w:asciiTheme="minorHAnsi" w:hAnsiTheme="minorHAnsi" w:cstheme="minorHAnsi"/>
              </w:rPr>
              <w:t>including</w:t>
            </w:r>
            <w:r w:rsidRPr="00202EA5">
              <w:rPr>
                <w:rFonts w:asciiTheme="minorHAnsi" w:hAnsiTheme="minorHAnsi" w:cstheme="minorHAnsi"/>
                <w:spacing w:val="2"/>
              </w:rPr>
              <w:t xml:space="preserve"> </w:t>
            </w:r>
            <w:r w:rsidRPr="00202EA5">
              <w:rPr>
                <w:rFonts w:asciiTheme="minorHAnsi" w:hAnsiTheme="minorHAnsi" w:cstheme="minorHAnsi"/>
              </w:rPr>
              <w:t>Processing</w:t>
            </w:r>
            <w:r w:rsidRPr="00202EA5">
              <w:rPr>
                <w:rFonts w:asciiTheme="minorHAnsi" w:hAnsiTheme="minorHAnsi" w:cstheme="minorHAnsi"/>
                <w:spacing w:val="2"/>
              </w:rPr>
              <w:t xml:space="preserve"> </w:t>
            </w:r>
            <w:r w:rsidRPr="00202EA5">
              <w:rPr>
                <w:rFonts w:asciiTheme="minorHAnsi" w:hAnsiTheme="minorHAnsi" w:cstheme="minorHAnsi"/>
              </w:rPr>
              <w:t>Date,</w:t>
            </w:r>
            <w:r w:rsidRPr="00202EA5">
              <w:rPr>
                <w:rFonts w:asciiTheme="minorHAnsi" w:hAnsiTheme="minorHAnsi" w:cstheme="minorHAnsi"/>
                <w:spacing w:val="3"/>
              </w:rPr>
              <w:t xml:space="preserve"> </w:t>
            </w:r>
            <w:r w:rsidRPr="00202EA5">
              <w:rPr>
                <w:rFonts w:asciiTheme="minorHAnsi" w:hAnsiTheme="minorHAnsi" w:cstheme="minorHAnsi"/>
              </w:rPr>
              <w:t>Current</w:t>
            </w:r>
            <w:r w:rsidRPr="00202EA5">
              <w:rPr>
                <w:rFonts w:asciiTheme="minorHAnsi" w:hAnsiTheme="minorHAnsi" w:cstheme="minorHAnsi"/>
                <w:spacing w:val="58"/>
              </w:rPr>
              <w:t xml:space="preserve"> </w:t>
            </w:r>
            <w:r w:rsidRPr="00202EA5">
              <w:rPr>
                <w:rFonts w:asciiTheme="minorHAnsi" w:hAnsiTheme="minorHAnsi" w:cstheme="minorHAnsi"/>
              </w:rPr>
              <w:t>Time,</w:t>
            </w:r>
            <w:r w:rsidRPr="00202EA5">
              <w:rPr>
                <w:rFonts w:asciiTheme="minorHAnsi" w:hAnsiTheme="minorHAnsi" w:cstheme="minorHAnsi"/>
                <w:spacing w:val="3"/>
              </w:rPr>
              <w:t xml:space="preserve"> </w:t>
            </w:r>
            <w:r w:rsidRPr="00202EA5">
              <w:rPr>
                <w:rFonts w:asciiTheme="minorHAnsi" w:hAnsiTheme="minorHAnsi" w:cstheme="minorHAnsi"/>
              </w:rPr>
              <w:t>Current User</w:t>
            </w:r>
          </w:p>
        </w:tc>
        <w:tc>
          <w:tcPr>
            <w:tcW w:w="1559" w:type="dxa"/>
          </w:tcPr>
          <w:p w:rsidR="00C21200" w:rsidRPr="00202EA5" w:rsidRDefault="00C21200" w:rsidP="009E168A">
            <w:pPr>
              <w:pStyle w:val="TableParagraph"/>
              <w:spacing w:before="1"/>
              <w:ind w:left="107"/>
              <w:rPr>
                <w:rFonts w:asciiTheme="minorHAnsi" w:hAnsiTheme="minorHAnsi" w:cstheme="minorHAnsi"/>
                <w:spacing w:val="9"/>
                <w:sz w:val="24"/>
              </w:rPr>
            </w:pPr>
            <w:r w:rsidRPr="00202EA5">
              <w:rPr>
                <w:rFonts w:asciiTheme="minorHAnsi" w:hAnsiTheme="minorHAnsi" w:cstheme="minorHAnsi"/>
                <w:spacing w:val="9"/>
                <w:sz w:val="24"/>
              </w:rPr>
              <w:t>Mandatory</w:t>
            </w: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C21200" w:rsidRPr="00202EA5" w:rsidTr="00F003B6">
        <w:trPr>
          <w:trHeight w:val="850"/>
        </w:trPr>
        <w:tc>
          <w:tcPr>
            <w:tcW w:w="709" w:type="dxa"/>
          </w:tcPr>
          <w:p w:rsidR="00C21200" w:rsidRPr="00202EA5" w:rsidRDefault="00C21200" w:rsidP="009E168A">
            <w:pPr>
              <w:pStyle w:val="TableParagraph"/>
              <w:spacing w:before="1"/>
              <w:ind w:left="107"/>
              <w:rPr>
                <w:rFonts w:asciiTheme="minorHAnsi" w:hAnsiTheme="minorHAnsi" w:cstheme="minorHAnsi"/>
                <w:w w:val="99"/>
                <w:sz w:val="24"/>
              </w:rPr>
            </w:pPr>
          </w:p>
        </w:tc>
        <w:tc>
          <w:tcPr>
            <w:tcW w:w="4820" w:type="dxa"/>
          </w:tcPr>
          <w:p w:rsidR="00C21200" w:rsidRPr="00202EA5" w:rsidRDefault="00C21200" w:rsidP="009E168A">
            <w:pPr>
              <w:pStyle w:val="TableParagraph"/>
              <w:spacing w:before="1"/>
              <w:rPr>
                <w:rFonts w:asciiTheme="minorHAnsi" w:hAnsiTheme="minorHAnsi" w:cstheme="minorHAnsi"/>
              </w:rPr>
            </w:pPr>
            <w:r w:rsidRPr="00202EA5">
              <w:rPr>
                <w:rFonts w:asciiTheme="minorHAnsi" w:hAnsiTheme="minorHAnsi" w:cstheme="minorHAnsi"/>
              </w:rPr>
              <w:t>Daily</w:t>
            </w:r>
            <w:r w:rsidRPr="00202EA5">
              <w:rPr>
                <w:rFonts w:asciiTheme="minorHAnsi" w:hAnsiTheme="minorHAnsi" w:cstheme="minorHAnsi"/>
                <w:spacing w:val="80"/>
              </w:rPr>
              <w:t xml:space="preserve"> </w:t>
            </w:r>
            <w:r w:rsidRPr="00202EA5">
              <w:rPr>
                <w:rFonts w:asciiTheme="minorHAnsi" w:hAnsiTheme="minorHAnsi" w:cstheme="minorHAnsi"/>
              </w:rPr>
              <w:t>activity</w:t>
            </w:r>
            <w:r w:rsidRPr="00202EA5">
              <w:rPr>
                <w:rFonts w:asciiTheme="minorHAnsi" w:hAnsiTheme="minorHAnsi" w:cstheme="minorHAnsi"/>
                <w:spacing w:val="76"/>
              </w:rPr>
              <w:t xml:space="preserve"> </w:t>
            </w:r>
            <w:r w:rsidRPr="00202EA5">
              <w:rPr>
                <w:rFonts w:asciiTheme="minorHAnsi" w:hAnsiTheme="minorHAnsi" w:cstheme="minorHAnsi"/>
              </w:rPr>
              <w:t>reports</w:t>
            </w:r>
            <w:r w:rsidRPr="00202EA5">
              <w:rPr>
                <w:rFonts w:asciiTheme="minorHAnsi" w:hAnsiTheme="minorHAnsi" w:cstheme="minorHAnsi"/>
                <w:spacing w:val="80"/>
              </w:rPr>
              <w:t xml:space="preserve"> </w:t>
            </w:r>
            <w:r w:rsidRPr="00202EA5">
              <w:rPr>
                <w:rFonts w:asciiTheme="minorHAnsi" w:hAnsiTheme="minorHAnsi" w:cstheme="minorHAnsi"/>
              </w:rPr>
              <w:t>are</w:t>
            </w:r>
            <w:r w:rsidRPr="00202EA5">
              <w:rPr>
                <w:rFonts w:asciiTheme="minorHAnsi" w:hAnsiTheme="minorHAnsi" w:cstheme="minorHAnsi"/>
                <w:spacing w:val="79"/>
              </w:rPr>
              <w:t xml:space="preserve"> </w:t>
            </w:r>
            <w:r w:rsidRPr="00202EA5">
              <w:rPr>
                <w:rFonts w:asciiTheme="minorHAnsi" w:hAnsiTheme="minorHAnsi" w:cstheme="minorHAnsi"/>
              </w:rPr>
              <w:t>provided</w:t>
            </w:r>
            <w:r w:rsidRPr="00202EA5">
              <w:rPr>
                <w:rFonts w:asciiTheme="minorHAnsi" w:hAnsiTheme="minorHAnsi" w:cstheme="minorHAnsi"/>
                <w:spacing w:val="76"/>
              </w:rPr>
              <w:t xml:space="preserve"> </w:t>
            </w:r>
            <w:r w:rsidRPr="00202EA5">
              <w:rPr>
                <w:rFonts w:asciiTheme="minorHAnsi" w:hAnsiTheme="minorHAnsi" w:cstheme="minorHAnsi"/>
              </w:rPr>
              <w:t>to</w:t>
            </w:r>
            <w:r w:rsidRPr="00202EA5">
              <w:rPr>
                <w:rFonts w:asciiTheme="minorHAnsi" w:hAnsiTheme="minorHAnsi" w:cstheme="minorHAnsi"/>
                <w:spacing w:val="79"/>
              </w:rPr>
              <w:t xml:space="preserve"> </w:t>
            </w:r>
            <w:r w:rsidRPr="00202EA5">
              <w:rPr>
                <w:rFonts w:asciiTheme="minorHAnsi" w:hAnsiTheme="minorHAnsi" w:cstheme="minorHAnsi"/>
              </w:rPr>
              <w:t>highlight</w:t>
            </w:r>
            <w:r w:rsidRPr="00202EA5">
              <w:rPr>
                <w:rFonts w:asciiTheme="minorHAnsi" w:hAnsiTheme="minorHAnsi" w:cstheme="minorHAnsi"/>
                <w:spacing w:val="82"/>
              </w:rPr>
              <w:t xml:space="preserve"> </w:t>
            </w:r>
            <w:r w:rsidRPr="00202EA5">
              <w:rPr>
                <w:rFonts w:asciiTheme="minorHAnsi" w:hAnsiTheme="minorHAnsi" w:cstheme="minorHAnsi"/>
              </w:rPr>
              <w:t>all</w:t>
            </w:r>
            <w:r w:rsidRPr="00202EA5">
              <w:rPr>
                <w:rFonts w:asciiTheme="minorHAnsi" w:hAnsiTheme="minorHAnsi" w:cstheme="minorHAnsi"/>
                <w:spacing w:val="79"/>
              </w:rPr>
              <w:t xml:space="preserve"> </w:t>
            </w:r>
            <w:r w:rsidRPr="00202EA5">
              <w:rPr>
                <w:rFonts w:asciiTheme="minorHAnsi" w:hAnsiTheme="minorHAnsi" w:cstheme="minorHAnsi"/>
              </w:rPr>
              <w:t xml:space="preserve">the </w:t>
            </w:r>
            <w:r w:rsidRPr="00202EA5">
              <w:rPr>
                <w:rFonts w:asciiTheme="minorHAnsi" w:hAnsiTheme="minorHAnsi" w:cstheme="minorHAnsi"/>
                <w:spacing w:val="9"/>
              </w:rPr>
              <w:t>transactions</w:t>
            </w:r>
            <w:r w:rsidRPr="00202EA5">
              <w:rPr>
                <w:rFonts w:asciiTheme="minorHAnsi" w:hAnsiTheme="minorHAnsi" w:cstheme="minorHAnsi"/>
                <w:spacing w:val="63"/>
              </w:rPr>
              <w:t xml:space="preserve"> </w:t>
            </w:r>
            <w:r w:rsidRPr="00202EA5">
              <w:rPr>
                <w:rFonts w:asciiTheme="minorHAnsi" w:hAnsiTheme="minorHAnsi" w:cstheme="minorHAnsi"/>
              </w:rPr>
              <w:t>being</w:t>
            </w:r>
            <w:r w:rsidRPr="00202EA5">
              <w:rPr>
                <w:rFonts w:asciiTheme="minorHAnsi" w:hAnsiTheme="minorHAnsi" w:cstheme="minorHAnsi"/>
                <w:spacing w:val="63"/>
              </w:rPr>
              <w:t xml:space="preserve"> </w:t>
            </w:r>
            <w:r w:rsidRPr="00202EA5">
              <w:rPr>
                <w:rFonts w:asciiTheme="minorHAnsi" w:hAnsiTheme="minorHAnsi" w:cstheme="minorHAnsi"/>
              </w:rPr>
              <w:t>processed</w:t>
            </w:r>
            <w:r w:rsidRPr="00202EA5">
              <w:rPr>
                <w:rFonts w:asciiTheme="minorHAnsi" w:hAnsiTheme="minorHAnsi" w:cstheme="minorHAnsi"/>
                <w:spacing w:val="62"/>
              </w:rPr>
              <w:t xml:space="preserve"> </w:t>
            </w:r>
            <w:r w:rsidRPr="00202EA5">
              <w:rPr>
                <w:rFonts w:asciiTheme="minorHAnsi" w:hAnsiTheme="minorHAnsi" w:cstheme="minorHAnsi"/>
              </w:rPr>
              <w:t>during</w:t>
            </w:r>
            <w:r w:rsidRPr="00202EA5">
              <w:rPr>
                <w:rFonts w:asciiTheme="minorHAnsi" w:hAnsiTheme="minorHAnsi" w:cstheme="minorHAnsi"/>
                <w:spacing w:val="62"/>
              </w:rPr>
              <w:t xml:space="preserve"> </w:t>
            </w:r>
            <w:r w:rsidRPr="00202EA5">
              <w:rPr>
                <w:rFonts w:asciiTheme="minorHAnsi" w:hAnsiTheme="minorHAnsi" w:cstheme="minorHAnsi"/>
              </w:rPr>
              <w:t>the</w:t>
            </w:r>
            <w:r w:rsidRPr="00202EA5">
              <w:rPr>
                <w:rFonts w:asciiTheme="minorHAnsi" w:hAnsiTheme="minorHAnsi" w:cstheme="minorHAnsi"/>
                <w:spacing w:val="59"/>
              </w:rPr>
              <w:t xml:space="preserve"> </w:t>
            </w:r>
            <w:r w:rsidRPr="00202EA5">
              <w:rPr>
                <w:rFonts w:asciiTheme="minorHAnsi" w:hAnsiTheme="minorHAnsi" w:cstheme="minorHAnsi"/>
              </w:rPr>
              <w:t xml:space="preserve">day </w:t>
            </w:r>
          </w:p>
        </w:tc>
        <w:tc>
          <w:tcPr>
            <w:tcW w:w="1559" w:type="dxa"/>
          </w:tcPr>
          <w:p w:rsidR="00C21200" w:rsidRPr="00202EA5" w:rsidRDefault="00C21200" w:rsidP="009E168A">
            <w:pPr>
              <w:pStyle w:val="TableParagraph"/>
              <w:spacing w:before="1"/>
              <w:ind w:left="107"/>
              <w:rPr>
                <w:rFonts w:asciiTheme="minorHAnsi" w:hAnsiTheme="minorHAnsi" w:cstheme="minorHAnsi"/>
                <w:spacing w:val="9"/>
                <w:sz w:val="24"/>
              </w:rPr>
            </w:pPr>
            <w:r w:rsidRPr="00202EA5">
              <w:rPr>
                <w:rFonts w:asciiTheme="minorHAnsi" w:hAnsiTheme="minorHAnsi" w:cstheme="minorHAnsi"/>
                <w:spacing w:val="9"/>
                <w:sz w:val="24"/>
              </w:rPr>
              <w:t>Mandatory</w:t>
            </w: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C21200" w:rsidRPr="00202EA5" w:rsidTr="00F003B6">
        <w:trPr>
          <w:trHeight w:val="660"/>
        </w:trPr>
        <w:tc>
          <w:tcPr>
            <w:tcW w:w="709" w:type="dxa"/>
          </w:tcPr>
          <w:p w:rsidR="00C21200" w:rsidRPr="00202EA5" w:rsidRDefault="00C21200" w:rsidP="009E168A">
            <w:pPr>
              <w:pStyle w:val="TableParagraph"/>
              <w:spacing w:before="1"/>
              <w:ind w:left="107"/>
              <w:rPr>
                <w:rFonts w:asciiTheme="minorHAnsi" w:hAnsiTheme="minorHAnsi" w:cstheme="minorHAnsi"/>
                <w:w w:val="99"/>
                <w:sz w:val="24"/>
              </w:rPr>
            </w:pPr>
          </w:p>
        </w:tc>
        <w:tc>
          <w:tcPr>
            <w:tcW w:w="4820" w:type="dxa"/>
          </w:tcPr>
          <w:p w:rsidR="00C21200" w:rsidRPr="00202EA5" w:rsidRDefault="00C21200" w:rsidP="009E168A">
            <w:pPr>
              <w:pStyle w:val="TableParagraph"/>
              <w:spacing w:before="1"/>
              <w:rPr>
                <w:rFonts w:asciiTheme="minorHAnsi" w:hAnsiTheme="minorHAnsi" w:cstheme="minorHAnsi"/>
              </w:rPr>
            </w:pPr>
            <w:r w:rsidRPr="00202EA5">
              <w:rPr>
                <w:rFonts w:asciiTheme="minorHAnsi" w:hAnsiTheme="minorHAnsi" w:cstheme="minorHAnsi"/>
              </w:rPr>
              <w:t>Support for recording of  Unsuccessful attempts to log-in to the system</w:t>
            </w:r>
          </w:p>
        </w:tc>
        <w:tc>
          <w:tcPr>
            <w:tcW w:w="1559" w:type="dxa"/>
          </w:tcPr>
          <w:p w:rsidR="00C21200" w:rsidRPr="00202EA5" w:rsidRDefault="00C21200" w:rsidP="009E168A">
            <w:pPr>
              <w:pStyle w:val="TableParagraph"/>
              <w:spacing w:before="1"/>
              <w:ind w:left="107"/>
              <w:rPr>
                <w:rFonts w:asciiTheme="minorHAnsi" w:hAnsiTheme="minorHAnsi" w:cstheme="minorHAnsi"/>
                <w:spacing w:val="9"/>
                <w:sz w:val="24"/>
              </w:rPr>
            </w:pPr>
            <w:r w:rsidRPr="00202EA5">
              <w:rPr>
                <w:rFonts w:asciiTheme="minorHAnsi" w:hAnsiTheme="minorHAnsi" w:cstheme="minorHAnsi"/>
                <w:spacing w:val="9"/>
                <w:sz w:val="24"/>
              </w:rPr>
              <w:t>Mandatory</w:t>
            </w: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C21200" w:rsidRPr="00202EA5" w:rsidTr="00F003B6">
        <w:trPr>
          <w:trHeight w:val="1060"/>
        </w:trPr>
        <w:tc>
          <w:tcPr>
            <w:tcW w:w="709" w:type="dxa"/>
          </w:tcPr>
          <w:p w:rsidR="00C21200" w:rsidRPr="00202EA5" w:rsidRDefault="00C21200" w:rsidP="009E168A">
            <w:pPr>
              <w:pStyle w:val="TableParagraph"/>
              <w:spacing w:before="1"/>
              <w:ind w:left="107"/>
              <w:rPr>
                <w:rFonts w:asciiTheme="minorHAnsi" w:hAnsiTheme="minorHAnsi" w:cstheme="minorHAnsi"/>
                <w:w w:val="99"/>
                <w:sz w:val="24"/>
              </w:rPr>
            </w:pPr>
          </w:p>
        </w:tc>
        <w:tc>
          <w:tcPr>
            <w:tcW w:w="4820" w:type="dxa"/>
          </w:tcPr>
          <w:p w:rsidR="00C21200" w:rsidRPr="00202EA5" w:rsidRDefault="00C21200" w:rsidP="009E168A">
            <w:pPr>
              <w:pStyle w:val="TableParagraph"/>
              <w:spacing w:before="1" w:line="280" w:lineRule="auto"/>
              <w:ind w:right="208"/>
              <w:rPr>
                <w:rFonts w:asciiTheme="minorHAnsi" w:hAnsiTheme="minorHAnsi" w:cstheme="minorHAnsi"/>
              </w:rPr>
            </w:pPr>
            <w:r w:rsidRPr="00202EA5">
              <w:rPr>
                <w:rFonts w:asciiTheme="minorHAnsi" w:hAnsiTheme="minorHAnsi" w:cstheme="minorHAnsi"/>
              </w:rPr>
              <w:t>System</w:t>
            </w:r>
            <w:r w:rsidRPr="00202EA5">
              <w:rPr>
                <w:rFonts w:asciiTheme="minorHAnsi" w:hAnsiTheme="minorHAnsi" w:cstheme="minorHAnsi"/>
                <w:spacing w:val="18"/>
              </w:rPr>
              <w:t xml:space="preserve"> </w:t>
            </w:r>
            <w:r w:rsidRPr="00202EA5">
              <w:rPr>
                <w:rFonts w:asciiTheme="minorHAnsi" w:hAnsiTheme="minorHAnsi" w:cstheme="minorHAnsi"/>
              </w:rPr>
              <w:t>to</w:t>
            </w:r>
            <w:r w:rsidRPr="00202EA5">
              <w:rPr>
                <w:rFonts w:asciiTheme="minorHAnsi" w:hAnsiTheme="minorHAnsi" w:cstheme="minorHAnsi"/>
                <w:spacing w:val="19"/>
              </w:rPr>
              <w:t xml:space="preserve"> </w:t>
            </w:r>
            <w:r w:rsidRPr="00202EA5">
              <w:rPr>
                <w:rFonts w:asciiTheme="minorHAnsi" w:hAnsiTheme="minorHAnsi" w:cstheme="minorHAnsi"/>
              </w:rPr>
              <w:t>provide</w:t>
            </w:r>
            <w:r w:rsidRPr="00202EA5">
              <w:rPr>
                <w:rFonts w:asciiTheme="minorHAnsi" w:hAnsiTheme="minorHAnsi" w:cstheme="minorHAnsi"/>
                <w:spacing w:val="19"/>
              </w:rPr>
              <w:t xml:space="preserve"> </w:t>
            </w:r>
            <w:r w:rsidRPr="00202EA5">
              <w:rPr>
                <w:rFonts w:asciiTheme="minorHAnsi" w:hAnsiTheme="minorHAnsi" w:cstheme="minorHAnsi"/>
              </w:rPr>
              <w:t>session</w:t>
            </w:r>
            <w:r w:rsidRPr="00202EA5">
              <w:rPr>
                <w:rFonts w:asciiTheme="minorHAnsi" w:hAnsiTheme="minorHAnsi" w:cstheme="minorHAnsi"/>
                <w:spacing w:val="76"/>
              </w:rPr>
              <w:t xml:space="preserve"> </w:t>
            </w:r>
            <w:r w:rsidRPr="00202EA5">
              <w:rPr>
                <w:rFonts w:asciiTheme="minorHAnsi" w:hAnsiTheme="minorHAnsi" w:cstheme="minorHAnsi"/>
              </w:rPr>
              <w:t>log</w:t>
            </w:r>
            <w:r w:rsidRPr="00202EA5">
              <w:rPr>
                <w:rFonts w:asciiTheme="minorHAnsi" w:hAnsiTheme="minorHAnsi" w:cstheme="minorHAnsi"/>
                <w:spacing w:val="79"/>
              </w:rPr>
              <w:t xml:space="preserve"> </w:t>
            </w:r>
            <w:r w:rsidRPr="00202EA5">
              <w:rPr>
                <w:rFonts w:asciiTheme="minorHAnsi" w:hAnsiTheme="minorHAnsi" w:cstheme="minorHAnsi"/>
              </w:rPr>
              <w:t>files.</w:t>
            </w:r>
            <w:r w:rsidRPr="00202EA5">
              <w:rPr>
                <w:rFonts w:asciiTheme="minorHAnsi" w:hAnsiTheme="minorHAnsi" w:cstheme="minorHAnsi"/>
                <w:spacing w:val="75"/>
              </w:rPr>
              <w:t xml:space="preserve"> </w:t>
            </w:r>
            <w:r w:rsidRPr="00202EA5">
              <w:rPr>
                <w:rFonts w:asciiTheme="minorHAnsi" w:hAnsiTheme="minorHAnsi" w:cstheme="minorHAnsi"/>
              </w:rPr>
              <w:t>The</w:t>
            </w:r>
            <w:r w:rsidRPr="00202EA5">
              <w:rPr>
                <w:rFonts w:asciiTheme="minorHAnsi" w:hAnsiTheme="minorHAnsi" w:cstheme="minorHAnsi"/>
                <w:spacing w:val="77"/>
              </w:rPr>
              <w:t xml:space="preserve"> </w:t>
            </w:r>
            <w:r w:rsidRPr="00202EA5">
              <w:rPr>
                <w:rFonts w:asciiTheme="minorHAnsi" w:hAnsiTheme="minorHAnsi" w:cstheme="minorHAnsi"/>
              </w:rPr>
              <w:t>user</w:t>
            </w:r>
            <w:r w:rsidRPr="00202EA5">
              <w:rPr>
                <w:rFonts w:asciiTheme="minorHAnsi" w:hAnsiTheme="minorHAnsi" w:cstheme="minorHAnsi"/>
                <w:spacing w:val="78"/>
              </w:rPr>
              <w:t xml:space="preserve"> </w:t>
            </w:r>
            <w:r w:rsidRPr="00202EA5">
              <w:rPr>
                <w:rFonts w:asciiTheme="minorHAnsi" w:hAnsiTheme="minorHAnsi" w:cstheme="minorHAnsi"/>
              </w:rPr>
              <w:t>should</w:t>
            </w:r>
            <w:r w:rsidRPr="00202EA5">
              <w:rPr>
                <w:rFonts w:asciiTheme="minorHAnsi" w:hAnsiTheme="minorHAnsi" w:cstheme="minorHAnsi"/>
                <w:spacing w:val="-56"/>
              </w:rPr>
              <w:t xml:space="preserve"> </w:t>
            </w:r>
            <w:r w:rsidRPr="00202EA5">
              <w:rPr>
                <w:rFonts w:asciiTheme="minorHAnsi" w:hAnsiTheme="minorHAnsi" w:cstheme="minorHAnsi"/>
              </w:rPr>
              <w:t>be</w:t>
            </w:r>
            <w:r w:rsidRPr="00202EA5">
              <w:rPr>
                <w:rFonts w:asciiTheme="minorHAnsi" w:hAnsiTheme="minorHAnsi" w:cstheme="minorHAnsi"/>
                <w:spacing w:val="19"/>
              </w:rPr>
              <w:t xml:space="preserve"> </w:t>
            </w:r>
            <w:r w:rsidRPr="00202EA5">
              <w:rPr>
                <w:rFonts w:asciiTheme="minorHAnsi" w:hAnsiTheme="minorHAnsi" w:cstheme="minorHAnsi"/>
              </w:rPr>
              <w:t>able</w:t>
            </w:r>
            <w:r w:rsidRPr="00202EA5">
              <w:rPr>
                <w:rFonts w:asciiTheme="minorHAnsi" w:hAnsiTheme="minorHAnsi" w:cstheme="minorHAnsi"/>
                <w:spacing w:val="16"/>
              </w:rPr>
              <w:t xml:space="preserve"> </w:t>
            </w:r>
            <w:r w:rsidRPr="00202EA5">
              <w:rPr>
                <w:rFonts w:asciiTheme="minorHAnsi" w:hAnsiTheme="minorHAnsi" w:cstheme="minorHAnsi"/>
              </w:rPr>
              <w:t>to</w:t>
            </w:r>
            <w:r w:rsidRPr="00202EA5">
              <w:rPr>
                <w:rFonts w:asciiTheme="minorHAnsi" w:hAnsiTheme="minorHAnsi" w:cstheme="minorHAnsi"/>
                <w:spacing w:val="16"/>
              </w:rPr>
              <w:t xml:space="preserve"> </w:t>
            </w:r>
            <w:r w:rsidRPr="00202EA5">
              <w:rPr>
                <w:rFonts w:asciiTheme="minorHAnsi" w:hAnsiTheme="minorHAnsi" w:cstheme="minorHAnsi"/>
              </w:rPr>
              <w:t>analyze</w:t>
            </w:r>
            <w:r w:rsidRPr="00202EA5">
              <w:rPr>
                <w:rFonts w:asciiTheme="minorHAnsi" w:hAnsiTheme="minorHAnsi" w:cstheme="minorHAnsi"/>
                <w:spacing w:val="19"/>
              </w:rPr>
              <w:t xml:space="preserve"> </w:t>
            </w:r>
            <w:r w:rsidRPr="00202EA5">
              <w:rPr>
                <w:rFonts w:asciiTheme="minorHAnsi" w:hAnsiTheme="minorHAnsi" w:cstheme="minorHAnsi"/>
              </w:rPr>
              <w:t>the</w:t>
            </w:r>
            <w:r w:rsidRPr="00202EA5">
              <w:rPr>
                <w:rFonts w:asciiTheme="minorHAnsi" w:hAnsiTheme="minorHAnsi" w:cstheme="minorHAnsi"/>
                <w:spacing w:val="22"/>
              </w:rPr>
              <w:t xml:space="preserve"> </w:t>
            </w:r>
            <w:r w:rsidRPr="00202EA5">
              <w:rPr>
                <w:rFonts w:asciiTheme="minorHAnsi" w:hAnsiTheme="minorHAnsi" w:cstheme="minorHAnsi"/>
                <w:spacing w:val="9"/>
              </w:rPr>
              <w:t>information</w:t>
            </w:r>
            <w:r w:rsidRPr="00202EA5">
              <w:rPr>
                <w:rFonts w:asciiTheme="minorHAnsi" w:hAnsiTheme="minorHAnsi" w:cstheme="minorHAnsi"/>
                <w:spacing w:val="73"/>
              </w:rPr>
              <w:t xml:space="preserve"> </w:t>
            </w:r>
            <w:r w:rsidRPr="00202EA5">
              <w:rPr>
                <w:rFonts w:asciiTheme="minorHAnsi" w:hAnsiTheme="minorHAnsi" w:cstheme="minorHAnsi"/>
              </w:rPr>
              <w:t>(e.g.,</w:t>
            </w:r>
            <w:r w:rsidRPr="00202EA5">
              <w:rPr>
                <w:rFonts w:asciiTheme="minorHAnsi" w:hAnsiTheme="minorHAnsi" w:cstheme="minorHAnsi"/>
                <w:spacing w:val="20"/>
              </w:rPr>
              <w:t xml:space="preserve"> </w:t>
            </w:r>
            <w:r w:rsidRPr="00202EA5">
              <w:rPr>
                <w:rFonts w:asciiTheme="minorHAnsi" w:hAnsiTheme="minorHAnsi" w:cstheme="minorHAnsi"/>
              </w:rPr>
              <w:t>account</w:t>
            </w:r>
            <w:r w:rsidRPr="00202EA5">
              <w:rPr>
                <w:rFonts w:asciiTheme="minorHAnsi" w:hAnsiTheme="minorHAnsi" w:cstheme="minorHAnsi"/>
                <w:spacing w:val="20"/>
              </w:rPr>
              <w:t xml:space="preserve"> </w:t>
            </w:r>
            <w:r w:rsidRPr="00202EA5">
              <w:rPr>
                <w:rFonts w:asciiTheme="minorHAnsi" w:hAnsiTheme="minorHAnsi" w:cstheme="minorHAnsi"/>
              </w:rPr>
              <w:t>id, session</w:t>
            </w:r>
            <w:r w:rsidRPr="00202EA5">
              <w:rPr>
                <w:rFonts w:asciiTheme="minorHAnsi" w:hAnsiTheme="minorHAnsi" w:cstheme="minorHAnsi"/>
                <w:spacing w:val="67"/>
              </w:rPr>
              <w:t xml:space="preserve"> </w:t>
            </w:r>
            <w:r w:rsidRPr="00202EA5">
              <w:rPr>
                <w:rFonts w:asciiTheme="minorHAnsi" w:hAnsiTheme="minorHAnsi" w:cstheme="minorHAnsi"/>
              </w:rPr>
              <w:t>time</w:t>
            </w:r>
            <w:r w:rsidRPr="00202EA5">
              <w:rPr>
                <w:rFonts w:asciiTheme="minorHAnsi" w:hAnsiTheme="minorHAnsi" w:cstheme="minorHAnsi"/>
                <w:spacing w:val="71"/>
              </w:rPr>
              <w:t xml:space="preserve"> </w:t>
            </w:r>
            <w:r w:rsidRPr="00202EA5">
              <w:rPr>
                <w:rFonts w:asciiTheme="minorHAnsi" w:hAnsiTheme="minorHAnsi" w:cstheme="minorHAnsi"/>
              </w:rPr>
              <w:t>etc.)</w:t>
            </w:r>
          </w:p>
        </w:tc>
        <w:tc>
          <w:tcPr>
            <w:tcW w:w="1559" w:type="dxa"/>
          </w:tcPr>
          <w:p w:rsidR="00C21200" w:rsidRPr="00202EA5" w:rsidRDefault="00C21200" w:rsidP="009E168A">
            <w:pPr>
              <w:pStyle w:val="TableParagraph"/>
              <w:spacing w:before="1"/>
              <w:ind w:left="107"/>
              <w:rPr>
                <w:rFonts w:asciiTheme="minorHAnsi" w:hAnsiTheme="minorHAnsi" w:cstheme="minorHAnsi"/>
                <w:spacing w:val="9"/>
                <w:sz w:val="24"/>
              </w:rPr>
            </w:pPr>
            <w:r w:rsidRPr="00202EA5">
              <w:rPr>
                <w:rFonts w:asciiTheme="minorHAnsi" w:hAnsiTheme="minorHAnsi" w:cstheme="minorHAnsi"/>
                <w:spacing w:val="9"/>
                <w:sz w:val="24"/>
              </w:rPr>
              <w:t>Mandatory</w:t>
            </w: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C21200" w:rsidRPr="00202EA5" w:rsidTr="00F003B6">
        <w:trPr>
          <w:trHeight w:val="550"/>
        </w:trPr>
        <w:tc>
          <w:tcPr>
            <w:tcW w:w="709" w:type="dxa"/>
          </w:tcPr>
          <w:p w:rsidR="00C21200" w:rsidRPr="00202EA5" w:rsidRDefault="00C21200" w:rsidP="009E168A">
            <w:pPr>
              <w:pStyle w:val="TableParagraph"/>
              <w:spacing w:before="1"/>
              <w:ind w:left="107"/>
              <w:rPr>
                <w:rFonts w:asciiTheme="minorHAnsi" w:hAnsiTheme="minorHAnsi" w:cstheme="minorHAnsi"/>
                <w:w w:val="99"/>
                <w:sz w:val="24"/>
              </w:rPr>
            </w:pPr>
          </w:p>
        </w:tc>
        <w:tc>
          <w:tcPr>
            <w:tcW w:w="4820" w:type="dxa"/>
          </w:tcPr>
          <w:p w:rsidR="00C21200" w:rsidRPr="00202EA5" w:rsidRDefault="00C21200" w:rsidP="009E168A">
            <w:pPr>
              <w:pStyle w:val="TableParagraph"/>
              <w:spacing w:before="1"/>
              <w:rPr>
                <w:rFonts w:asciiTheme="minorHAnsi" w:hAnsiTheme="minorHAnsi" w:cstheme="minorHAnsi"/>
              </w:rPr>
            </w:pPr>
            <w:r w:rsidRPr="00202EA5">
              <w:rPr>
                <w:rFonts w:asciiTheme="minorHAnsi" w:hAnsiTheme="minorHAnsi" w:cstheme="minorHAnsi"/>
              </w:rPr>
              <w:t>System</w:t>
            </w:r>
            <w:r w:rsidRPr="00202EA5">
              <w:rPr>
                <w:rFonts w:asciiTheme="minorHAnsi" w:hAnsiTheme="minorHAnsi" w:cstheme="minorHAnsi"/>
                <w:spacing w:val="102"/>
              </w:rPr>
              <w:t xml:space="preserve"> </w:t>
            </w:r>
            <w:r w:rsidRPr="00202EA5">
              <w:rPr>
                <w:rFonts w:asciiTheme="minorHAnsi" w:hAnsiTheme="minorHAnsi" w:cstheme="minorHAnsi"/>
              </w:rPr>
              <w:t>should</w:t>
            </w:r>
            <w:r w:rsidRPr="00202EA5">
              <w:rPr>
                <w:rFonts w:asciiTheme="minorHAnsi" w:hAnsiTheme="minorHAnsi" w:cstheme="minorHAnsi"/>
                <w:spacing w:val="97"/>
              </w:rPr>
              <w:t xml:space="preserve"> </w:t>
            </w:r>
            <w:r w:rsidRPr="00202EA5">
              <w:rPr>
                <w:rFonts w:asciiTheme="minorHAnsi" w:hAnsiTheme="minorHAnsi" w:cstheme="minorHAnsi"/>
              </w:rPr>
              <w:t>provide</w:t>
            </w:r>
            <w:r w:rsidRPr="00202EA5">
              <w:rPr>
                <w:rFonts w:asciiTheme="minorHAnsi" w:hAnsiTheme="minorHAnsi" w:cstheme="minorHAnsi"/>
                <w:spacing w:val="101"/>
              </w:rPr>
              <w:t xml:space="preserve"> </w:t>
            </w:r>
            <w:r w:rsidRPr="00202EA5">
              <w:rPr>
                <w:rFonts w:asciiTheme="minorHAnsi" w:hAnsiTheme="minorHAnsi" w:cstheme="minorHAnsi"/>
              </w:rPr>
              <w:t>tracking</w:t>
            </w:r>
            <w:r w:rsidRPr="00202EA5">
              <w:rPr>
                <w:rFonts w:asciiTheme="minorHAnsi" w:hAnsiTheme="minorHAnsi" w:cstheme="minorHAnsi"/>
                <w:spacing w:val="101"/>
              </w:rPr>
              <w:t xml:space="preserve"> </w:t>
            </w:r>
            <w:r w:rsidRPr="00202EA5">
              <w:rPr>
                <w:rFonts w:asciiTheme="minorHAnsi" w:hAnsiTheme="minorHAnsi" w:cstheme="minorHAnsi"/>
              </w:rPr>
              <w:t>of</w:t>
            </w:r>
            <w:r w:rsidRPr="00202EA5">
              <w:rPr>
                <w:rFonts w:asciiTheme="minorHAnsi" w:hAnsiTheme="minorHAnsi" w:cstheme="minorHAnsi"/>
                <w:spacing w:val="102"/>
              </w:rPr>
              <w:t xml:space="preserve"> </w:t>
            </w:r>
            <w:r w:rsidRPr="00202EA5">
              <w:rPr>
                <w:rFonts w:asciiTheme="minorHAnsi" w:hAnsiTheme="minorHAnsi" w:cstheme="minorHAnsi"/>
              </w:rPr>
              <w:t>the</w:t>
            </w:r>
            <w:r w:rsidRPr="00202EA5">
              <w:rPr>
                <w:rFonts w:asciiTheme="minorHAnsi" w:hAnsiTheme="minorHAnsi" w:cstheme="minorHAnsi"/>
                <w:spacing w:val="101"/>
              </w:rPr>
              <w:t xml:space="preserve"> </w:t>
            </w:r>
            <w:r w:rsidRPr="00202EA5">
              <w:rPr>
                <w:rFonts w:asciiTheme="minorHAnsi" w:hAnsiTheme="minorHAnsi" w:cstheme="minorHAnsi"/>
              </w:rPr>
              <w:t>client’s</w:t>
            </w:r>
            <w:r w:rsidRPr="00202EA5">
              <w:rPr>
                <w:rFonts w:asciiTheme="minorHAnsi" w:hAnsiTheme="minorHAnsi" w:cstheme="minorHAnsi"/>
                <w:spacing w:val="98"/>
              </w:rPr>
              <w:t xml:space="preserve"> </w:t>
            </w:r>
            <w:r w:rsidRPr="00202EA5">
              <w:rPr>
                <w:rFonts w:asciiTheme="minorHAnsi" w:hAnsiTheme="minorHAnsi" w:cstheme="minorHAnsi"/>
              </w:rPr>
              <w:t>IP</w:t>
            </w:r>
            <w:r w:rsidRPr="00202EA5">
              <w:rPr>
                <w:rFonts w:asciiTheme="minorHAnsi" w:hAnsiTheme="minorHAnsi" w:cstheme="minorHAnsi"/>
                <w:spacing w:val="100"/>
              </w:rPr>
              <w:t xml:space="preserve"> </w:t>
            </w:r>
            <w:r w:rsidRPr="00202EA5">
              <w:rPr>
                <w:rFonts w:asciiTheme="minorHAnsi" w:hAnsiTheme="minorHAnsi" w:cstheme="minorHAnsi"/>
              </w:rPr>
              <w:t>&amp; Network</w:t>
            </w:r>
            <w:r w:rsidRPr="00202EA5">
              <w:rPr>
                <w:rFonts w:asciiTheme="minorHAnsi" w:hAnsiTheme="minorHAnsi" w:cstheme="minorHAnsi"/>
                <w:spacing w:val="98"/>
              </w:rPr>
              <w:t xml:space="preserve"> </w:t>
            </w:r>
            <w:r w:rsidRPr="00202EA5">
              <w:rPr>
                <w:rFonts w:asciiTheme="minorHAnsi" w:hAnsiTheme="minorHAnsi" w:cstheme="minorHAnsi"/>
              </w:rPr>
              <w:t>Interface</w:t>
            </w:r>
            <w:r w:rsidRPr="00202EA5">
              <w:rPr>
                <w:rFonts w:asciiTheme="minorHAnsi" w:hAnsiTheme="minorHAnsi" w:cstheme="minorHAnsi"/>
                <w:spacing w:val="96"/>
              </w:rPr>
              <w:t xml:space="preserve"> </w:t>
            </w:r>
            <w:r w:rsidRPr="00202EA5">
              <w:rPr>
                <w:rFonts w:asciiTheme="minorHAnsi" w:hAnsiTheme="minorHAnsi" w:cstheme="minorHAnsi"/>
              </w:rPr>
              <w:t>address</w:t>
            </w:r>
          </w:p>
        </w:tc>
        <w:tc>
          <w:tcPr>
            <w:tcW w:w="1559" w:type="dxa"/>
          </w:tcPr>
          <w:p w:rsidR="00C21200" w:rsidRPr="00202EA5" w:rsidRDefault="00C21200" w:rsidP="009E168A">
            <w:pPr>
              <w:pStyle w:val="TableParagraph"/>
              <w:spacing w:before="1"/>
              <w:ind w:left="107"/>
              <w:rPr>
                <w:rFonts w:asciiTheme="minorHAnsi" w:hAnsiTheme="minorHAnsi" w:cstheme="minorHAnsi"/>
                <w:spacing w:val="9"/>
                <w:sz w:val="24"/>
              </w:rPr>
            </w:pP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C21200" w:rsidRPr="00202EA5" w:rsidTr="00F003B6">
        <w:trPr>
          <w:trHeight w:val="275"/>
        </w:trPr>
        <w:tc>
          <w:tcPr>
            <w:tcW w:w="709" w:type="dxa"/>
          </w:tcPr>
          <w:p w:rsidR="00C21200" w:rsidRPr="00202EA5" w:rsidRDefault="00CF101B" w:rsidP="009E168A">
            <w:pPr>
              <w:pStyle w:val="TableParagraph"/>
              <w:spacing w:before="1"/>
              <w:ind w:left="107"/>
              <w:rPr>
                <w:rFonts w:asciiTheme="minorHAnsi" w:hAnsiTheme="minorHAnsi" w:cstheme="minorHAnsi"/>
                <w:w w:val="99"/>
                <w:sz w:val="24"/>
              </w:rPr>
            </w:pPr>
            <w:r w:rsidRPr="00202EA5">
              <w:rPr>
                <w:rFonts w:asciiTheme="minorHAnsi" w:hAnsiTheme="minorHAnsi" w:cstheme="minorHAnsi"/>
                <w:w w:val="99"/>
                <w:sz w:val="24"/>
              </w:rPr>
              <w:t>5</w:t>
            </w:r>
          </w:p>
        </w:tc>
        <w:tc>
          <w:tcPr>
            <w:tcW w:w="4820" w:type="dxa"/>
          </w:tcPr>
          <w:p w:rsidR="00C21200" w:rsidRPr="00202EA5" w:rsidRDefault="00C21200" w:rsidP="009E168A">
            <w:pPr>
              <w:pStyle w:val="TableParagraph"/>
              <w:spacing w:before="1"/>
              <w:ind w:left="107"/>
              <w:rPr>
                <w:rFonts w:asciiTheme="minorHAnsi" w:hAnsiTheme="minorHAnsi" w:cstheme="minorHAnsi"/>
              </w:rPr>
            </w:pPr>
            <w:r w:rsidRPr="00202EA5">
              <w:rPr>
                <w:rFonts w:asciiTheme="minorHAnsi" w:hAnsiTheme="minorHAnsi" w:cstheme="minorHAnsi"/>
                <w:b/>
              </w:rPr>
              <w:t>Reporting</w:t>
            </w:r>
          </w:p>
        </w:tc>
        <w:tc>
          <w:tcPr>
            <w:tcW w:w="1559" w:type="dxa"/>
          </w:tcPr>
          <w:p w:rsidR="00C21200" w:rsidRPr="00202EA5" w:rsidRDefault="00C21200" w:rsidP="009E168A">
            <w:pPr>
              <w:pStyle w:val="TableParagraph"/>
              <w:spacing w:before="1"/>
              <w:ind w:left="107"/>
              <w:rPr>
                <w:rFonts w:asciiTheme="minorHAnsi" w:hAnsiTheme="minorHAnsi" w:cstheme="minorHAnsi"/>
                <w:spacing w:val="9"/>
                <w:sz w:val="24"/>
              </w:rPr>
            </w:pP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C21200" w:rsidRPr="00202EA5" w:rsidTr="00F003B6">
        <w:trPr>
          <w:trHeight w:val="563"/>
        </w:trPr>
        <w:tc>
          <w:tcPr>
            <w:tcW w:w="709" w:type="dxa"/>
          </w:tcPr>
          <w:p w:rsidR="00C21200" w:rsidRPr="00202EA5" w:rsidRDefault="00C21200" w:rsidP="009E168A">
            <w:pPr>
              <w:pStyle w:val="TableParagraph"/>
              <w:spacing w:before="1"/>
              <w:ind w:left="107"/>
              <w:rPr>
                <w:rFonts w:asciiTheme="minorHAnsi" w:hAnsiTheme="minorHAnsi" w:cstheme="minorHAnsi"/>
                <w:w w:val="99"/>
                <w:sz w:val="24"/>
              </w:rPr>
            </w:pPr>
          </w:p>
        </w:tc>
        <w:tc>
          <w:tcPr>
            <w:tcW w:w="4820" w:type="dxa"/>
          </w:tcPr>
          <w:p w:rsidR="00C21200" w:rsidRPr="00202EA5" w:rsidRDefault="00C21200" w:rsidP="009E168A">
            <w:pPr>
              <w:pStyle w:val="TableParagraph"/>
              <w:spacing w:before="1"/>
              <w:ind w:left="107"/>
              <w:rPr>
                <w:rFonts w:asciiTheme="minorHAnsi" w:hAnsiTheme="minorHAnsi" w:cstheme="minorHAnsi"/>
                <w:b/>
              </w:rPr>
            </w:pPr>
            <w:r w:rsidRPr="00202EA5">
              <w:rPr>
                <w:rFonts w:asciiTheme="minorHAnsi" w:hAnsiTheme="minorHAnsi" w:cstheme="minorHAnsi"/>
              </w:rPr>
              <w:t>Provide</w:t>
            </w:r>
            <w:r w:rsidRPr="00202EA5">
              <w:rPr>
                <w:rFonts w:asciiTheme="minorHAnsi" w:hAnsiTheme="minorHAnsi" w:cstheme="minorHAnsi"/>
                <w:spacing w:val="45"/>
              </w:rPr>
              <w:t xml:space="preserve"> </w:t>
            </w:r>
            <w:r w:rsidRPr="00202EA5">
              <w:rPr>
                <w:rFonts w:asciiTheme="minorHAnsi" w:hAnsiTheme="minorHAnsi" w:cstheme="minorHAnsi"/>
              </w:rPr>
              <w:t>a</w:t>
            </w:r>
            <w:r w:rsidRPr="00202EA5">
              <w:rPr>
                <w:rFonts w:asciiTheme="minorHAnsi" w:hAnsiTheme="minorHAnsi" w:cstheme="minorHAnsi"/>
                <w:spacing w:val="46"/>
              </w:rPr>
              <w:t xml:space="preserve"> </w:t>
            </w:r>
            <w:r w:rsidRPr="00202EA5">
              <w:rPr>
                <w:rFonts w:asciiTheme="minorHAnsi" w:hAnsiTheme="minorHAnsi" w:cstheme="minorHAnsi"/>
              </w:rPr>
              <w:t>full</w:t>
            </w:r>
            <w:r w:rsidRPr="00202EA5">
              <w:rPr>
                <w:rFonts w:asciiTheme="minorHAnsi" w:hAnsiTheme="minorHAnsi" w:cstheme="minorHAnsi"/>
                <w:spacing w:val="45"/>
              </w:rPr>
              <w:t xml:space="preserve"> </w:t>
            </w:r>
            <w:r w:rsidRPr="00202EA5">
              <w:rPr>
                <w:rFonts w:asciiTheme="minorHAnsi" w:hAnsiTheme="minorHAnsi" w:cstheme="minorHAnsi"/>
              </w:rPr>
              <w:t>set</w:t>
            </w:r>
            <w:r w:rsidRPr="00202EA5">
              <w:rPr>
                <w:rFonts w:asciiTheme="minorHAnsi" w:hAnsiTheme="minorHAnsi" w:cstheme="minorHAnsi"/>
                <w:spacing w:val="47"/>
              </w:rPr>
              <w:t xml:space="preserve"> </w:t>
            </w:r>
            <w:r w:rsidRPr="00202EA5">
              <w:rPr>
                <w:rFonts w:asciiTheme="minorHAnsi" w:hAnsiTheme="minorHAnsi" w:cstheme="minorHAnsi"/>
              </w:rPr>
              <w:t>of</w:t>
            </w:r>
            <w:r w:rsidRPr="00202EA5">
              <w:rPr>
                <w:rFonts w:asciiTheme="minorHAnsi" w:hAnsiTheme="minorHAnsi" w:cstheme="minorHAnsi"/>
                <w:spacing w:val="52"/>
              </w:rPr>
              <w:t xml:space="preserve"> </w:t>
            </w:r>
            <w:r w:rsidRPr="00202EA5">
              <w:rPr>
                <w:rFonts w:asciiTheme="minorHAnsi" w:hAnsiTheme="minorHAnsi" w:cstheme="minorHAnsi"/>
                <w:spacing w:val="9"/>
              </w:rPr>
              <w:t>operational</w:t>
            </w:r>
            <w:r w:rsidRPr="00202EA5">
              <w:rPr>
                <w:rFonts w:asciiTheme="minorHAnsi" w:hAnsiTheme="minorHAnsi" w:cstheme="minorHAnsi"/>
                <w:spacing w:val="44"/>
              </w:rPr>
              <w:t xml:space="preserve"> </w:t>
            </w:r>
            <w:r w:rsidRPr="00202EA5">
              <w:rPr>
                <w:rFonts w:asciiTheme="minorHAnsi" w:hAnsiTheme="minorHAnsi" w:cstheme="minorHAnsi"/>
              </w:rPr>
              <w:t>and</w:t>
            </w:r>
            <w:r w:rsidRPr="00202EA5">
              <w:rPr>
                <w:rFonts w:asciiTheme="minorHAnsi" w:hAnsiTheme="minorHAnsi" w:cstheme="minorHAnsi"/>
                <w:spacing w:val="49"/>
              </w:rPr>
              <w:t xml:space="preserve"> </w:t>
            </w:r>
            <w:r w:rsidRPr="00202EA5">
              <w:rPr>
                <w:rFonts w:asciiTheme="minorHAnsi" w:hAnsiTheme="minorHAnsi" w:cstheme="minorHAnsi"/>
              </w:rPr>
              <w:t>audit</w:t>
            </w:r>
            <w:r w:rsidRPr="00202EA5">
              <w:rPr>
                <w:rFonts w:asciiTheme="minorHAnsi" w:hAnsiTheme="minorHAnsi" w:cstheme="minorHAnsi"/>
                <w:spacing w:val="47"/>
              </w:rPr>
              <w:t xml:space="preserve"> </w:t>
            </w:r>
            <w:r w:rsidRPr="00202EA5">
              <w:rPr>
                <w:rFonts w:asciiTheme="minorHAnsi" w:hAnsiTheme="minorHAnsi" w:cstheme="minorHAnsi"/>
              </w:rPr>
              <w:t>trail</w:t>
            </w:r>
            <w:r w:rsidRPr="00202EA5">
              <w:rPr>
                <w:rFonts w:asciiTheme="minorHAnsi" w:hAnsiTheme="minorHAnsi" w:cstheme="minorHAnsi"/>
                <w:spacing w:val="49"/>
              </w:rPr>
              <w:t xml:space="preserve"> </w:t>
            </w:r>
            <w:r w:rsidRPr="00202EA5">
              <w:rPr>
                <w:rFonts w:asciiTheme="minorHAnsi" w:hAnsiTheme="minorHAnsi" w:cstheme="minorHAnsi"/>
              </w:rPr>
              <w:t>reports for</w:t>
            </w:r>
            <w:r w:rsidRPr="00202EA5">
              <w:rPr>
                <w:rFonts w:asciiTheme="minorHAnsi" w:hAnsiTheme="minorHAnsi" w:cstheme="minorHAnsi"/>
                <w:spacing w:val="54"/>
              </w:rPr>
              <w:t xml:space="preserve"> </w:t>
            </w:r>
            <w:r w:rsidRPr="00202EA5">
              <w:rPr>
                <w:rFonts w:asciiTheme="minorHAnsi" w:hAnsiTheme="minorHAnsi" w:cstheme="minorHAnsi"/>
              </w:rPr>
              <w:t>each</w:t>
            </w:r>
            <w:r w:rsidRPr="00202EA5">
              <w:rPr>
                <w:rFonts w:asciiTheme="minorHAnsi" w:hAnsiTheme="minorHAnsi" w:cstheme="minorHAnsi"/>
                <w:spacing w:val="56"/>
              </w:rPr>
              <w:t xml:space="preserve"> </w:t>
            </w:r>
            <w:r w:rsidRPr="00202EA5">
              <w:rPr>
                <w:rFonts w:asciiTheme="minorHAnsi" w:hAnsiTheme="minorHAnsi" w:cstheme="minorHAnsi"/>
              </w:rPr>
              <w:t>of</w:t>
            </w:r>
            <w:r w:rsidRPr="00202EA5">
              <w:rPr>
                <w:rFonts w:asciiTheme="minorHAnsi" w:hAnsiTheme="minorHAnsi" w:cstheme="minorHAnsi"/>
                <w:spacing w:val="58"/>
              </w:rPr>
              <w:t xml:space="preserve"> </w:t>
            </w:r>
            <w:r w:rsidRPr="00202EA5">
              <w:rPr>
                <w:rFonts w:asciiTheme="minorHAnsi" w:hAnsiTheme="minorHAnsi" w:cstheme="minorHAnsi"/>
              </w:rPr>
              <w:t>the</w:t>
            </w:r>
            <w:r w:rsidRPr="00202EA5">
              <w:rPr>
                <w:rFonts w:asciiTheme="minorHAnsi" w:hAnsiTheme="minorHAnsi" w:cstheme="minorHAnsi"/>
                <w:spacing w:val="53"/>
              </w:rPr>
              <w:t xml:space="preserve"> </w:t>
            </w:r>
            <w:r w:rsidRPr="00202EA5">
              <w:rPr>
                <w:rFonts w:asciiTheme="minorHAnsi" w:hAnsiTheme="minorHAnsi" w:cstheme="minorHAnsi"/>
              </w:rPr>
              <w:t>modules</w:t>
            </w:r>
          </w:p>
        </w:tc>
        <w:tc>
          <w:tcPr>
            <w:tcW w:w="1559" w:type="dxa"/>
          </w:tcPr>
          <w:p w:rsidR="00C21200" w:rsidRPr="00202EA5" w:rsidRDefault="00C21200" w:rsidP="009E168A">
            <w:pPr>
              <w:pStyle w:val="TableParagraph"/>
              <w:spacing w:before="1"/>
              <w:ind w:left="107"/>
              <w:rPr>
                <w:rFonts w:asciiTheme="minorHAnsi" w:hAnsiTheme="minorHAnsi" w:cstheme="minorHAnsi"/>
                <w:spacing w:val="9"/>
                <w:sz w:val="24"/>
              </w:rPr>
            </w:pPr>
            <w:r w:rsidRPr="00202EA5">
              <w:rPr>
                <w:rFonts w:asciiTheme="minorHAnsi" w:hAnsiTheme="minorHAnsi" w:cstheme="minorHAnsi"/>
                <w:spacing w:val="9"/>
                <w:sz w:val="24"/>
              </w:rPr>
              <w:t>Mandatory</w:t>
            </w: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C21200" w:rsidRPr="00202EA5" w:rsidTr="00F003B6">
        <w:trPr>
          <w:trHeight w:val="1087"/>
        </w:trPr>
        <w:tc>
          <w:tcPr>
            <w:tcW w:w="709" w:type="dxa"/>
          </w:tcPr>
          <w:p w:rsidR="00C21200" w:rsidRPr="00202EA5" w:rsidRDefault="00C21200" w:rsidP="009E168A">
            <w:pPr>
              <w:pStyle w:val="TableParagraph"/>
              <w:spacing w:before="1"/>
              <w:ind w:left="107"/>
              <w:rPr>
                <w:rFonts w:asciiTheme="minorHAnsi" w:hAnsiTheme="minorHAnsi" w:cstheme="minorHAnsi"/>
                <w:w w:val="99"/>
                <w:sz w:val="24"/>
              </w:rPr>
            </w:pPr>
          </w:p>
        </w:tc>
        <w:tc>
          <w:tcPr>
            <w:tcW w:w="4820" w:type="dxa"/>
          </w:tcPr>
          <w:p w:rsidR="00C21200" w:rsidRPr="00202EA5" w:rsidRDefault="00C21200" w:rsidP="009E168A">
            <w:pPr>
              <w:pStyle w:val="TableParagraph"/>
              <w:spacing w:before="1"/>
              <w:ind w:left="107"/>
              <w:rPr>
                <w:rFonts w:asciiTheme="minorHAnsi" w:hAnsiTheme="minorHAnsi" w:cstheme="minorHAnsi"/>
              </w:rPr>
            </w:pPr>
            <w:r w:rsidRPr="00202EA5">
              <w:rPr>
                <w:rFonts w:asciiTheme="minorHAnsi" w:hAnsiTheme="minorHAnsi" w:cstheme="minorHAnsi"/>
                <w:spacing w:val="9"/>
              </w:rPr>
              <w:t xml:space="preserve">Periodical </w:t>
            </w:r>
            <w:r w:rsidRPr="00202EA5">
              <w:rPr>
                <w:rFonts w:asciiTheme="minorHAnsi" w:hAnsiTheme="minorHAnsi" w:cstheme="minorHAnsi"/>
                <w:spacing w:val="14"/>
              </w:rPr>
              <w:t>reports</w:t>
            </w:r>
            <w:r w:rsidRPr="00202EA5">
              <w:rPr>
                <w:rFonts w:asciiTheme="minorHAnsi" w:hAnsiTheme="minorHAnsi" w:cstheme="minorHAnsi"/>
                <w:spacing w:val="9"/>
              </w:rPr>
              <w:t xml:space="preserve"> </w:t>
            </w:r>
            <w:r w:rsidRPr="00202EA5">
              <w:rPr>
                <w:rFonts w:asciiTheme="minorHAnsi" w:hAnsiTheme="minorHAnsi" w:cstheme="minorHAnsi"/>
                <w:spacing w:val="16"/>
              </w:rPr>
              <w:t>to</w:t>
            </w:r>
            <w:r w:rsidRPr="00202EA5">
              <w:rPr>
                <w:rFonts w:asciiTheme="minorHAnsi" w:hAnsiTheme="minorHAnsi" w:cstheme="minorHAnsi"/>
                <w:spacing w:val="83"/>
              </w:rPr>
              <w:t xml:space="preserve"> </w:t>
            </w:r>
            <w:r w:rsidRPr="00202EA5">
              <w:rPr>
                <w:rFonts w:asciiTheme="minorHAnsi" w:hAnsiTheme="minorHAnsi" w:cstheme="minorHAnsi"/>
                <w:spacing w:val="9"/>
              </w:rPr>
              <w:t xml:space="preserve">appropriate </w:t>
            </w:r>
            <w:r w:rsidRPr="00202EA5">
              <w:rPr>
                <w:rFonts w:asciiTheme="minorHAnsi" w:hAnsiTheme="minorHAnsi" w:cstheme="minorHAnsi"/>
                <w:spacing w:val="19"/>
              </w:rPr>
              <w:t>authorities</w:t>
            </w:r>
            <w:r w:rsidRPr="00202EA5">
              <w:rPr>
                <w:rFonts w:asciiTheme="minorHAnsi" w:hAnsiTheme="minorHAnsi" w:cstheme="minorHAnsi"/>
                <w:spacing w:val="86"/>
              </w:rPr>
              <w:t xml:space="preserve"> </w:t>
            </w:r>
            <w:r w:rsidRPr="00202EA5">
              <w:rPr>
                <w:rFonts w:asciiTheme="minorHAnsi" w:hAnsiTheme="minorHAnsi" w:cstheme="minorHAnsi"/>
              </w:rPr>
              <w:t>can</w:t>
            </w:r>
            <w:r w:rsidRPr="00202EA5">
              <w:rPr>
                <w:rFonts w:asciiTheme="minorHAnsi" w:hAnsiTheme="minorHAnsi" w:cstheme="minorHAnsi"/>
                <w:spacing w:val="84"/>
              </w:rPr>
              <w:t xml:space="preserve"> </w:t>
            </w:r>
            <w:r w:rsidRPr="00202EA5">
              <w:rPr>
                <w:rFonts w:asciiTheme="minorHAnsi" w:hAnsiTheme="minorHAnsi" w:cstheme="minorHAnsi"/>
              </w:rPr>
              <w:t xml:space="preserve">be </w:t>
            </w:r>
            <w:r w:rsidRPr="00202EA5">
              <w:rPr>
                <w:rFonts w:asciiTheme="minorHAnsi" w:hAnsiTheme="minorHAnsi" w:cstheme="minorHAnsi"/>
                <w:spacing w:val="9"/>
              </w:rPr>
              <w:t>generated.</w:t>
            </w:r>
            <w:r w:rsidRPr="00202EA5">
              <w:rPr>
                <w:rFonts w:asciiTheme="minorHAnsi" w:hAnsiTheme="minorHAnsi" w:cstheme="minorHAnsi"/>
                <w:spacing w:val="64"/>
              </w:rPr>
              <w:t xml:space="preserve"> </w:t>
            </w:r>
            <w:r w:rsidRPr="00202EA5">
              <w:rPr>
                <w:rFonts w:asciiTheme="minorHAnsi" w:hAnsiTheme="minorHAnsi" w:cstheme="minorHAnsi"/>
              </w:rPr>
              <w:t>The</w:t>
            </w:r>
            <w:r w:rsidRPr="00202EA5">
              <w:rPr>
                <w:rFonts w:asciiTheme="minorHAnsi" w:hAnsiTheme="minorHAnsi" w:cstheme="minorHAnsi"/>
                <w:spacing w:val="5"/>
              </w:rPr>
              <w:t xml:space="preserve"> </w:t>
            </w:r>
            <w:r w:rsidRPr="00202EA5">
              <w:rPr>
                <w:rFonts w:asciiTheme="minorHAnsi" w:hAnsiTheme="minorHAnsi" w:cstheme="minorHAnsi"/>
                <w:spacing w:val="9"/>
              </w:rPr>
              <w:t>frequency</w:t>
            </w:r>
            <w:r w:rsidRPr="00202EA5">
              <w:rPr>
                <w:rFonts w:asciiTheme="minorHAnsi" w:hAnsiTheme="minorHAnsi" w:cstheme="minorHAnsi"/>
                <w:spacing w:val="63"/>
              </w:rPr>
              <w:t xml:space="preserve"> </w:t>
            </w:r>
            <w:r w:rsidRPr="00202EA5">
              <w:rPr>
                <w:rFonts w:asciiTheme="minorHAnsi" w:hAnsiTheme="minorHAnsi" w:cstheme="minorHAnsi"/>
              </w:rPr>
              <w:t>and</w:t>
            </w:r>
            <w:r w:rsidRPr="00202EA5">
              <w:rPr>
                <w:rFonts w:asciiTheme="minorHAnsi" w:hAnsiTheme="minorHAnsi" w:cstheme="minorHAnsi"/>
                <w:spacing w:val="4"/>
              </w:rPr>
              <w:t xml:space="preserve"> </w:t>
            </w:r>
            <w:r w:rsidRPr="00202EA5">
              <w:rPr>
                <w:rFonts w:asciiTheme="minorHAnsi" w:hAnsiTheme="minorHAnsi" w:cstheme="minorHAnsi"/>
              </w:rPr>
              <w:t>content</w:t>
            </w:r>
            <w:r w:rsidRPr="00202EA5">
              <w:rPr>
                <w:rFonts w:asciiTheme="minorHAnsi" w:hAnsiTheme="minorHAnsi" w:cstheme="minorHAnsi"/>
                <w:spacing w:val="9"/>
              </w:rPr>
              <w:t xml:space="preserve"> </w:t>
            </w:r>
            <w:r w:rsidRPr="00202EA5">
              <w:rPr>
                <w:rFonts w:asciiTheme="minorHAnsi" w:hAnsiTheme="minorHAnsi" w:cstheme="minorHAnsi"/>
              </w:rPr>
              <w:t>of</w:t>
            </w:r>
            <w:r w:rsidRPr="00202EA5">
              <w:rPr>
                <w:rFonts w:asciiTheme="minorHAnsi" w:hAnsiTheme="minorHAnsi" w:cstheme="minorHAnsi"/>
                <w:spacing w:val="9"/>
              </w:rPr>
              <w:t xml:space="preserve"> </w:t>
            </w:r>
            <w:r w:rsidRPr="00202EA5">
              <w:rPr>
                <w:rFonts w:asciiTheme="minorHAnsi" w:hAnsiTheme="minorHAnsi" w:cstheme="minorHAnsi"/>
              </w:rPr>
              <w:t>the</w:t>
            </w:r>
            <w:r w:rsidRPr="00202EA5">
              <w:rPr>
                <w:rFonts w:asciiTheme="minorHAnsi" w:hAnsiTheme="minorHAnsi" w:cstheme="minorHAnsi"/>
                <w:spacing w:val="4"/>
              </w:rPr>
              <w:t xml:space="preserve"> </w:t>
            </w:r>
            <w:r w:rsidRPr="00202EA5">
              <w:rPr>
                <w:rFonts w:asciiTheme="minorHAnsi" w:hAnsiTheme="minorHAnsi" w:cstheme="minorHAnsi"/>
              </w:rPr>
              <w:t>reports</w:t>
            </w:r>
            <w:r w:rsidRPr="00202EA5">
              <w:rPr>
                <w:rFonts w:asciiTheme="minorHAnsi" w:hAnsiTheme="minorHAnsi" w:cstheme="minorHAnsi"/>
                <w:spacing w:val="-56"/>
              </w:rPr>
              <w:t xml:space="preserve"> </w:t>
            </w:r>
            <w:r w:rsidRPr="00202EA5">
              <w:rPr>
                <w:rFonts w:asciiTheme="minorHAnsi" w:hAnsiTheme="minorHAnsi" w:cstheme="minorHAnsi"/>
              </w:rPr>
              <w:t>can</w:t>
            </w:r>
            <w:r w:rsidRPr="00202EA5">
              <w:rPr>
                <w:rFonts w:asciiTheme="minorHAnsi" w:hAnsiTheme="minorHAnsi" w:cstheme="minorHAnsi"/>
                <w:spacing w:val="27"/>
              </w:rPr>
              <w:t xml:space="preserve"> </w:t>
            </w:r>
            <w:r w:rsidRPr="00202EA5">
              <w:rPr>
                <w:rFonts w:asciiTheme="minorHAnsi" w:hAnsiTheme="minorHAnsi" w:cstheme="minorHAnsi"/>
              </w:rPr>
              <w:t>be</w:t>
            </w:r>
            <w:r w:rsidRPr="00202EA5">
              <w:rPr>
                <w:rFonts w:asciiTheme="minorHAnsi" w:hAnsiTheme="minorHAnsi" w:cstheme="minorHAnsi"/>
                <w:spacing w:val="27"/>
              </w:rPr>
              <w:t xml:space="preserve"> </w:t>
            </w:r>
            <w:r w:rsidRPr="00202EA5">
              <w:rPr>
                <w:rFonts w:asciiTheme="minorHAnsi" w:hAnsiTheme="minorHAnsi" w:cstheme="minorHAnsi"/>
                <w:spacing w:val="9"/>
              </w:rPr>
              <w:t>determined</w:t>
            </w:r>
            <w:r w:rsidRPr="00202EA5">
              <w:rPr>
                <w:rFonts w:asciiTheme="minorHAnsi" w:hAnsiTheme="minorHAnsi" w:cstheme="minorHAnsi"/>
                <w:spacing w:val="29"/>
              </w:rPr>
              <w:t xml:space="preserve"> </w:t>
            </w:r>
            <w:r w:rsidRPr="00202EA5">
              <w:rPr>
                <w:rFonts w:asciiTheme="minorHAnsi" w:hAnsiTheme="minorHAnsi" w:cstheme="minorHAnsi"/>
              </w:rPr>
              <w:t>by</w:t>
            </w:r>
            <w:r w:rsidRPr="00202EA5">
              <w:rPr>
                <w:rFonts w:asciiTheme="minorHAnsi" w:hAnsiTheme="minorHAnsi" w:cstheme="minorHAnsi"/>
                <w:spacing w:val="25"/>
              </w:rPr>
              <w:t xml:space="preserve"> </w:t>
            </w:r>
            <w:r w:rsidRPr="00202EA5">
              <w:rPr>
                <w:rFonts w:asciiTheme="minorHAnsi" w:hAnsiTheme="minorHAnsi" w:cstheme="minorHAnsi"/>
              </w:rPr>
              <w:t>the</w:t>
            </w:r>
            <w:r w:rsidRPr="00202EA5">
              <w:rPr>
                <w:rFonts w:asciiTheme="minorHAnsi" w:hAnsiTheme="minorHAnsi" w:cstheme="minorHAnsi"/>
                <w:spacing w:val="29"/>
              </w:rPr>
              <w:t xml:space="preserve"> </w:t>
            </w:r>
            <w:r w:rsidRPr="00202EA5">
              <w:rPr>
                <w:rFonts w:asciiTheme="minorHAnsi" w:hAnsiTheme="minorHAnsi" w:cstheme="minorHAnsi"/>
              </w:rPr>
              <w:t>bank</w:t>
            </w:r>
            <w:r w:rsidRPr="00202EA5">
              <w:rPr>
                <w:rFonts w:asciiTheme="minorHAnsi" w:hAnsiTheme="minorHAnsi" w:cstheme="minorHAnsi"/>
                <w:spacing w:val="30"/>
              </w:rPr>
              <w:t xml:space="preserve"> </w:t>
            </w:r>
            <w:r w:rsidRPr="00202EA5">
              <w:rPr>
                <w:rFonts w:asciiTheme="minorHAnsi" w:hAnsiTheme="minorHAnsi" w:cstheme="minorHAnsi"/>
              </w:rPr>
              <w:t xml:space="preserve">user. </w:t>
            </w:r>
          </w:p>
        </w:tc>
        <w:tc>
          <w:tcPr>
            <w:tcW w:w="1559" w:type="dxa"/>
          </w:tcPr>
          <w:p w:rsidR="00C21200" w:rsidRPr="00202EA5" w:rsidRDefault="00C21200" w:rsidP="009E168A">
            <w:pPr>
              <w:pStyle w:val="TableParagraph"/>
              <w:spacing w:before="1"/>
              <w:ind w:left="107"/>
              <w:rPr>
                <w:rFonts w:asciiTheme="minorHAnsi" w:hAnsiTheme="minorHAnsi" w:cstheme="minorHAnsi"/>
                <w:spacing w:val="9"/>
                <w:sz w:val="24"/>
              </w:rPr>
            </w:pPr>
            <w:r w:rsidRPr="00202EA5">
              <w:rPr>
                <w:rFonts w:asciiTheme="minorHAnsi" w:hAnsiTheme="minorHAnsi" w:cstheme="minorHAnsi"/>
                <w:spacing w:val="9"/>
                <w:sz w:val="24"/>
              </w:rPr>
              <w:t>Mandatory</w:t>
            </w: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C21200" w:rsidRPr="00202EA5" w:rsidTr="00F003B6">
        <w:trPr>
          <w:trHeight w:val="860"/>
        </w:trPr>
        <w:tc>
          <w:tcPr>
            <w:tcW w:w="709" w:type="dxa"/>
          </w:tcPr>
          <w:p w:rsidR="00C21200" w:rsidRPr="00202EA5" w:rsidRDefault="00C21200" w:rsidP="009E168A">
            <w:pPr>
              <w:pStyle w:val="TableParagraph"/>
              <w:rPr>
                <w:rFonts w:asciiTheme="minorHAnsi" w:hAnsiTheme="minorHAnsi" w:cstheme="minorHAnsi"/>
                <w:w w:val="99"/>
              </w:rPr>
            </w:pPr>
          </w:p>
        </w:tc>
        <w:tc>
          <w:tcPr>
            <w:tcW w:w="4820" w:type="dxa"/>
          </w:tcPr>
          <w:p w:rsidR="00C21200" w:rsidRPr="00202EA5" w:rsidRDefault="00C21200" w:rsidP="009E168A">
            <w:pPr>
              <w:pStyle w:val="TableParagraph"/>
              <w:rPr>
                <w:rFonts w:asciiTheme="minorHAnsi" w:hAnsiTheme="minorHAnsi" w:cstheme="minorHAnsi"/>
                <w:spacing w:val="9"/>
              </w:rPr>
            </w:pPr>
            <w:r w:rsidRPr="00202EA5">
              <w:rPr>
                <w:rFonts w:asciiTheme="minorHAnsi" w:hAnsiTheme="minorHAnsi" w:cstheme="minorHAnsi"/>
                <w:spacing w:val="9"/>
              </w:rPr>
              <w:t>Generation</w:t>
            </w:r>
            <w:r w:rsidRPr="00202EA5">
              <w:rPr>
                <w:rFonts w:asciiTheme="minorHAnsi" w:hAnsiTheme="minorHAnsi" w:cstheme="minorHAnsi"/>
                <w:spacing w:val="47"/>
              </w:rPr>
              <w:t xml:space="preserve"> </w:t>
            </w:r>
            <w:r w:rsidRPr="00202EA5">
              <w:rPr>
                <w:rFonts w:asciiTheme="minorHAnsi" w:hAnsiTheme="minorHAnsi" w:cstheme="minorHAnsi"/>
              </w:rPr>
              <w:t>/</w:t>
            </w:r>
            <w:r w:rsidRPr="00202EA5">
              <w:rPr>
                <w:rFonts w:asciiTheme="minorHAnsi" w:hAnsiTheme="minorHAnsi" w:cstheme="minorHAnsi"/>
                <w:spacing w:val="47"/>
              </w:rPr>
              <w:t xml:space="preserve"> </w:t>
            </w:r>
            <w:r w:rsidRPr="00202EA5">
              <w:rPr>
                <w:rFonts w:asciiTheme="minorHAnsi" w:hAnsiTheme="minorHAnsi" w:cstheme="minorHAnsi"/>
                <w:spacing w:val="9"/>
              </w:rPr>
              <w:t>transmission</w:t>
            </w:r>
            <w:r w:rsidRPr="00202EA5">
              <w:rPr>
                <w:rFonts w:asciiTheme="minorHAnsi" w:hAnsiTheme="minorHAnsi" w:cstheme="minorHAnsi"/>
                <w:spacing w:val="44"/>
              </w:rPr>
              <w:t xml:space="preserve"> </w:t>
            </w:r>
            <w:r w:rsidRPr="00202EA5">
              <w:rPr>
                <w:rFonts w:asciiTheme="minorHAnsi" w:hAnsiTheme="minorHAnsi" w:cstheme="minorHAnsi"/>
              </w:rPr>
              <w:t>of</w:t>
            </w:r>
            <w:r w:rsidRPr="00202EA5">
              <w:rPr>
                <w:rFonts w:asciiTheme="minorHAnsi" w:hAnsiTheme="minorHAnsi" w:cstheme="minorHAnsi"/>
                <w:spacing w:val="49"/>
              </w:rPr>
              <w:t xml:space="preserve"> SMS/</w:t>
            </w:r>
            <w:r w:rsidRPr="00202EA5">
              <w:rPr>
                <w:rFonts w:asciiTheme="minorHAnsi" w:hAnsiTheme="minorHAnsi" w:cstheme="minorHAnsi"/>
              </w:rPr>
              <w:t>email</w:t>
            </w:r>
            <w:r w:rsidRPr="00202EA5">
              <w:rPr>
                <w:rFonts w:asciiTheme="minorHAnsi" w:hAnsiTheme="minorHAnsi" w:cstheme="minorHAnsi"/>
                <w:spacing w:val="44"/>
              </w:rPr>
              <w:t xml:space="preserve"> </w:t>
            </w:r>
            <w:r w:rsidRPr="00202EA5">
              <w:rPr>
                <w:rFonts w:asciiTheme="minorHAnsi" w:hAnsiTheme="minorHAnsi" w:cstheme="minorHAnsi"/>
              </w:rPr>
              <w:t>alerts</w:t>
            </w:r>
            <w:r w:rsidRPr="00202EA5">
              <w:rPr>
                <w:rFonts w:asciiTheme="minorHAnsi" w:hAnsiTheme="minorHAnsi" w:cstheme="minorHAnsi"/>
                <w:spacing w:val="46"/>
              </w:rPr>
              <w:t xml:space="preserve"> </w:t>
            </w:r>
            <w:r w:rsidRPr="00202EA5">
              <w:rPr>
                <w:rFonts w:asciiTheme="minorHAnsi" w:hAnsiTheme="minorHAnsi" w:cstheme="minorHAnsi"/>
              </w:rPr>
              <w:t>/</w:t>
            </w:r>
            <w:r w:rsidRPr="00202EA5">
              <w:rPr>
                <w:rFonts w:asciiTheme="minorHAnsi" w:hAnsiTheme="minorHAnsi" w:cstheme="minorHAnsi"/>
                <w:spacing w:val="49"/>
              </w:rPr>
              <w:t xml:space="preserve"> </w:t>
            </w:r>
            <w:r w:rsidRPr="00202EA5">
              <w:rPr>
                <w:rFonts w:asciiTheme="minorHAnsi" w:hAnsiTheme="minorHAnsi" w:cstheme="minorHAnsi"/>
              </w:rPr>
              <w:t>advices</w:t>
            </w:r>
            <w:r w:rsidRPr="00202EA5">
              <w:rPr>
                <w:rFonts w:asciiTheme="minorHAnsi" w:hAnsiTheme="minorHAnsi" w:cstheme="minorHAnsi"/>
                <w:spacing w:val="48"/>
              </w:rPr>
              <w:t xml:space="preserve"> </w:t>
            </w:r>
            <w:r w:rsidRPr="00202EA5">
              <w:rPr>
                <w:rFonts w:asciiTheme="minorHAnsi" w:hAnsiTheme="minorHAnsi" w:cstheme="minorHAnsi"/>
              </w:rPr>
              <w:t>at various</w:t>
            </w:r>
            <w:r w:rsidRPr="00202EA5">
              <w:rPr>
                <w:rFonts w:asciiTheme="minorHAnsi" w:hAnsiTheme="minorHAnsi" w:cstheme="minorHAnsi"/>
                <w:spacing w:val="52"/>
              </w:rPr>
              <w:t xml:space="preserve"> </w:t>
            </w:r>
            <w:r w:rsidRPr="00202EA5">
              <w:rPr>
                <w:rFonts w:asciiTheme="minorHAnsi" w:hAnsiTheme="minorHAnsi" w:cstheme="minorHAnsi"/>
              </w:rPr>
              <w:t>stages</w:t>
            </w:r>
            <w:r w:rsidRPr="00202EA5">
              <w:rPr>
                <w:rFonts w:asciiTheme="minorHAnsi" w:hAnsiTheme="minorHAnsi" w:cstheme="minorHAnsi"/>
                <w:spacing w:val="56"/>
              </w:rPr>
              <w:t xml:space="preserve"> </w:t>
            </w:r>
            <w:r w:rsidRPr="00202EA5">
              <w:rPr>
                <w:rFonts w:asciiTheme="minorHAnsi" w:hAnsiTheme="minorHAnsi" w:cstheme="minorHAnsi"/>
              </w:rPr>
              <w:t>of</w:t>
            </w:r>
            <w:r w:rsidRPr="00202EA5">
              <w:rPr>
                <w:rFonts w:asciiTheme="minorHAnsi" w:hAnsiTheme="minorHAnsi" w:cstheme="minorHAnsi"/>
                <w:spacing w:val="58"/>
              </w:rPr>
              <w:t xml:space="preserve"> </w:t>
            </w:r>
            <w:r w:rsidRPr="00202EA5">
              <w:rPr>
                <w:rFonts w:asciiTheme="minorHAnsi" w:hAnsiTheme="minorHAnsi" w:cstheme="minorHAnsi"/>
              </w:rPr>
              <w:t>the</w:t>
            </w:r>
            <w:r w:rsidRPr="00202EA5">
              <w:rPr>
                <w:rFonts w:asciiTheme="minorHAnsi" w:hAnsiTheme="minorHAnsi" w:cstheme="minorHAnsi"/>
                <w:spacing w:val="52"/>
              </w:rPr>
              <w:t xml:space="preserve"> </w:t>
            </w:r>
            <w:r w:rsidRPr="00202EA5">
              <w:rPr>
                <w:rFonts w:asciiTheme="minorHAnsi" w:hAnsiTheme="minorHAnsi" w:cstheme="minorHAnsi"/>
                <w:spacing w:val="9"/>
              </w:rPr>
              <w:t>transaction</w:t>
            </w:r>
          </w:p>
        </w:tc>
        <w:tc>
          <w:tcPr>
            <w:tcW w:w="1559" w:type="dxa"/>
          </w:tcPr>
          <w:p w:rsidR="00C21200" w:rsidRPr="00202EA5" w:rsidRDefault="00C21200" w:rsidP="009E168A">
            <w:pPr>
              <w:pStyle w:val="TableParagraph"/>
              <w:spacing w:before="1"/>
              <w:ind w:left="107"/>
              <w:rPr>
                <w:rFonts w:asciiTheme="minorHAnsi" w:hAnsiTheme="minorHAnsi" w:cstheme="minorHAnsi"/>
                <w:spacing w:val="9"/>
                <w:sz w:val="24"/>
              </w:rPr>
            </w:pP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C21200" w:rsidRPr="00202EA5" w:rsidTr="00F003B6">
        <w:trPr>
          <w:trHeight w:val="378"/>
        </w:trPr>
        <w:tc>
          <w:tcPr>
            <w:tcW w:w="709" w:type="dxa"/>
          </w:tcPr>
          <w:p w:rsidR="00C21200" w:rsidRPr="00202EA5" w:rsidRDefault="00C21200" w:rsidP="009E168A">
            <w:pPr>
              <w:pStyle w:val="TableParagraph"/>
              <w:spacing w:before="1"/>
              <w:ind w:left="107"/>
              <w:rPr>
                <w:rFonts w:asciiTheme="minorHAnsi" w:hAnsiTheme="minorHAnsi" w:cstheme="minorHAnsi"/>
                <w:w w:val="99"/>
                <w:sz w:val="24"/>
              </w:rPr>
            </w:pPr>
          </w:p>
        </w:tc>
        <w:tc>
          <w:tcPr>
            <w:tcW w:w="4820" w:type="dxa"/>
          </w:tcPr>
          <w:p w:rsidR="00C21200" w:rsidRPr="00202EA5" w:rsidRDefault="00C21200" w:rsidP="009E168A">
            <w:pPr>
              <w:pStyle w:val="TableParagraph"/>
              <w:spacing w:before="1"/>
              <w:ind w:left="107"/>
              <w:rPr>
                <w:rFonts w:asciiTheme="minorHAnsi" w:hAnsiTheme="minorHAnsi" w:cstheme="minorHAnsi"/>
                <w:spacing w:val="9"/>
              </w:rPr>
            </w:pPr>
            <w:r w:rsidRPr="00202EA5">
              <w:rPr>
                <w:rFonts w:asciiTheme="minorHAnsi" w:hAnsiTheme="minorHAnsi" w:cstheme="minorHAnsi"/>
                <w:spacing w:val="9"/>
              </w:rPr>
              <w:t>Support for online access of reports</w:t>
            </w:r>
          </w:p>
        </w:tc>
        <w:tc>
          <w:tcPr>
            <w:tcW w:w="1559" w:type="dxa"/>
          </w:tcPr>
          <w:p w:rsidR="00C21200" w:rsidRPr="00202EA5" w:rsidRDefault="00C21200" w:rsidP="009E168A">
            <w:pPr>
              <w:pStyle w:val="TableParagraph"/>
              <w:spacing w:before="1"/>
              <w:ind w:left="107"/>
              <w:rPr>
                <w:rFonts w:asciiTheme="minorHAnsi" w:hAnsiTheme="minorHAnsi" w:cstheme="minorHAnsi"/>
                <w:spacing w:val="9"/>
                <w:sz w:val="24"/>
              </w:rPr>
            </w:pP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C21200" w:rsidRPr="00202EA5" w:rsidTr="00F003B6">
        <w:trPr>
          <w:trHeight w:val="378"/>
        </w:trPr>
        <w:tc>
          <w:tcPr>
            <w:tcW w:w="709" w:type="dxa"/>
          </w:tcPr>
          <w:p w:rsidR="00C21200" w:rsidRPr="00202EA5" w:rsidRDefault="00C21200" w:rsidP="009E168A">
            <w:pPr>
              <w:pStyle w:val="TableParagraph"/>
              <w:spacing w:before="1"/>
              <w:ind w:left="107"/>
              <w:rPr>
                <w:rFonts w:asciiTheme="minorHAnsi" w:hAnsiTheme="minorHAnsi" w:cstheme="minorHAnsi"/>
                <w:w w:val="99"/>
                <w:sz w:val="24"/>
              </w:rPr>
            </w:pPr>
          </w:p>
        </w:tc>
        <w:tc>
          <w:tcPr>
            <w:tcW w:w="4820" w:type="dxa"/>
          </w:tcPr>
          <w:p w:rsidR="00C21200" w:rsidRPr="00202EA5" w:rsidRDefault="00C21200" w:rsidP="009E168A">
            <w:pPr>
              <w:pStyle w:val="TableParagraph"/>
              <w:spacing w:before="1"/>
              <w:ind w:left="107"/>
              <w:rPr>
                <w:rFonts w:asciiTheme="minorHAnsi" w:hAnsiTheme="minorHAnsi" w:cstheme="minorHAnsi"/>
                <w:spacing w:val="9"/>
              </w:rPr>
            </w:pPr>
            <w:r w:rsidRPr="00202EA5">
              <w:rPr>
                <w:rFonts w:asciiTheme="minorHAnsi" w:hAnsiTheme="minorHAnsi" w:cstheme="minorHAnsi"/>
                <w:spacing w:val="9"/>
              </w:rPr>
              <w:t xml:space="preserve">Ensure complete log of all successful/unsuccessful events/accesses to the system/database by users, resources used and </w:t>
            </w:r>
            <w:r w:rsidRPr="00202EA5">
              <w:rPr>
                <w:rFonts w:asciiTheme="minorHAnsi" w:hAnsiTheme="minorHAnsi" w:cstheme="minorHAnsi"/>
                <w:spacing w:val="9"/>
              </w:rPr>
              <w:lastRenderedPageBreak/>
              <w:t>actions performed (including recording all changed values where applicable) Automatic report generation capability</w:t>
            </w:r>
          </w:p>
        </w:tc>
        <w:tc>
          <w:tcPr>
            <w:tcW w:w="1559" w:type="dxa"/>
          </w:tcPr>
          <w:p w:rsidR="00C21200" w:rsidRPr="00202EA5" w:rsidRDefault="00C21200" w:rsidP="009E168A">
            <w:pPr>
              <w:pStyle w:val="TableParagraph"/>
              <w:spacing w:before="1"/>
              <w:ind w:left="107"/>
              <w:rPr>
                <w:rFonts w:asciiTheme="minorHAnsi" w:hAnsiTheme="minorHAnsi" w:cstheme="minorHAnsi"/>
                <w:spacing w:val="9"/>
                <w:sz w:val="24"/>
              </w:rPr>
            </w:pPr>
            <w:r w:rsidRPr="00202EA5">
              <w:rPr>
                <w:rFonts w:asciiTheme="minorHAnsi" w:hAnsiTheme="minorHAnsi" w:cstheme="minorHAnsi"/>
                <w:spacing w:val="9"/>
                <w:sz w:val="24"/>
              </w:rPr>
              <w:lastRenderedPageBreak/>
              <w:t>Mandatory</w:t>
            </w: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C21200" w:rsidRPr="00202EA5" w:rsidTr="00F003B6">
        <w:trPr>
          <w:trHeight w:val="483"/>
        </w:trPr>
        <w:tc>
          <w:tcPr>
            <w:tcW w:w="709" w:type="dxa"/>
          </w:tcPr>
          <w:p w:rsidR="00C21200" w:rsidRPr="00202EA5" w:rsidRDefault="00C21200" w:rsidP="009E168A">
            <w:pPr>
              <w:pStyle w:val="TableParagraph"/>
              <w:spacing w:before="1"/>
              <w:ind w:left="107"/>
              <w:rPr>
                <w:rFonts w:asciiTheme="minorHAnsi" w:hAnsiTheme="minorHAnsi" w:cstheme="minorHAnsi"/>
                <w:w w:val="99"/>
                <w:sz w:val="24"/>
              </w:rPr>
            </w:pPr>
          </w:p>
        </w:tc>
        <w:tc>
          <w:tcPr>
            <w:tcW w:w="4820" w:type="dxa"/>
          </w:tcPr>
          <w:p w:rsidR="00C21200" w:rsidRPr="00202EA5" w:rsidRDefault="00C21200" w:rsidP="009E168A">
            <w:pPr>
              <w:pStyle w:val="TableParagraph"/>
              <w:tabs>
                <w:tab w:val="left" w:pos="1547"/>
                <w:tab w:val="left" w:pos="3708"/>
                <w:tab w:val="left" w:pos="5351"/>
              </w:tabs>
              <w:spacing w:before="1"/>
              <w:ind w:left="107"/>
              <w:rPr>
                <w:rFonts w:asciiTheme="minorHAnsi" w:hAnsiTheme="minorHAnsi" w:cstheme="minorHAnsi"/>
              </w:rPr>
            </w:pPr>
            <w:r w:rsidRPr="00202EA5">
              <w:rPr>
                <w:rFonts w:asciiTheme="minorHAnsi" w:hAnsiTheme="minorHAnsi" w:cstheme="minorHAnsi"/>
                <w:spacing w:val="9"/>
              </w:rPr>
              <w:t xml:space="preserve">Pre-built </w:t>
            </w:r>
            <w:r w:rsidRPr="00202EA5">
              <w:rPr>
                <w:rFonts w:asciiTheme="minorHAnsi" w:hAnsiTheme="minorHAnsi" w:cstheme="minorHAnsi"/>
              </w:rPr>
              <w:t xml:space="preserve">query  </w:t>
            </w:r>
            <w:r w:rsidRPr="00202EA5">
              <w:rPr>
                <w:rFonts w:asciiTheme="minorHAnsi" w:hAnsiTheme="minorHAnsi" w:cstheme="minorHAnsi"/>
                <w:spacing w:val="1"/>
              </w:rPr>
              <w:t xml:space="preserve"> </w:t>
            </w:r>
            <w:r w:rsidRPr="00202EA5">
              <w:rPr>
                <w:rFonts w:asciiTheme="minorHAnsi" w:hAnsiTheme="minorHAnsi" w:cstheme="minorHAnsi"/>
              </w:rPr>
              <w:t xml:space="preserve">feature for non- </w:t>
            </w:r>
            <w:r w:rsidRPr="00202EA5">
              <w:rPr>
                <w:rFonts w:asciiTheme="minorHAnsi" w:hAnsiTheme="minorHAnsi" w:cstheme="minorHAnsi"/>
                <w:spacing w:val="9"/>
              </w:rPr>
              <w:t>Programmers</w:t>
            </w:r>
          </w:p>
        </w:tc>
        <w:tc>
          <w:tcPr>
            <w:tcW w:w="1559" w:type="dxa"/>
          </w:tcPr>
          <w:p w:rsidR="00C21200" w:rsidRPr="00202EA5" w:rsidRDefault="00C21200" w:rsidP="009E168A">
            <w:pPr>
              <w:pStyle w:val="TableParagraph"/>
              <w:spacing w:before="1"/>
              <w:ind w:left="107"/>
              <w:rPr>
                <w:rFonts w:asciiTheme="minorHAnsi" w:hAnsiTheme="minorHAnsi" w:cstheme="minorHAnsi"/>
                <w:spacing w:val="9"/>
                <w:sz w:val="24"/>
              </w:rPr>
            </w:pPr>
          </w:p>
        </w:tc>
        <w:tc>
          <w:tcPr>
            <w:tcW w:w="851" w:type="dxa"/>
          </w:tcPr>
          <w:p w:rsidR="00C21200" w:rsidRPr="00202EA5" w:rsidRDefault="00C21200" w:rsidP="009E168A">
            <w:pPr>
              <w:pStyle w:val="TableParagraph"/>
              <w:rPr>
                <w:rFonts w:asciiTheme="minorHAnsi" w:hAnsiTheme="minorHAnsi" w:cstheme="minorHAnsi"/>
              </w:rPr>
            </w:pPr>
          </w:p>
        </w:tc>
        <w:tc>
          <w:tcPr>
            <w:tcW w:w="1417" w:type="dxa"/>
          </w:tcPr>
          <w:p w:rsidR="00C21200" w:rsidRPr="00202EA5" w:rsidRDefault="00C21200" w:rsidP="009E168A">
            <w:pPr>
              <w:pStyle w:val="TableParagraph"/>
              <w:rPr>
                <w:rFonts w:asciiTheme="minorHAnsi" w:hAnsiTheme="minorHAnsi" w:cstheme="minorHAnsi"/>
              </w:rPr>
            </w:pPr>
          </w:p>
        </w:tc>
      </w:tr>
      <w:tr w:rsidR="007875AF" w:rsidRPr="00202EA5" w:rsidTr="00F003B6">
        <w:trPr>
          <w:trHeight w:val="483"/>
        </w:trPr>
        <w:tc>
          <w:tcPr>
            <w:tcW w:w="709" w:type="dxa"/>
          </w:tcPr>
          <w:p w:rsidR="007875AF" w:rsidRPr="00202EA5" w:rsidRDefault="007875AF" w:rsidP="009E168A">
            <w:pPr>
              <w:pStyle w:val="TableParagraph"/>
              <w:spacing w:before="1"/>
              <w:ind w:left="107"/>
              <w:rPr>
                <w:rFonts w:asciiTheme="minorHAnsi" w:hAnsiTheme="minorHAnsi" w:cstheme="minorHAnsi"/>
                <w:w w:val="99"/>
                <w:sz w:val="24"/>
              </w:rPr>
            </w:pPr>
          </w:p>
        </w:tc>
        <w:tc>
          <w:tcPr>
            <w:tcW w:w="4820" w:type="dxa"/>
          </w:tcPr>
          <w:p w:rsidR="007875AF" w:rsidRPr="00202EA5" w:rsidRDefault="007875AF" w:rsidP="00CF101B">
            <w:pPr>
              <w:pStyle w:val="TableParagraph"/>
              <w:tabs>
                <w:tab w:val="left" w:pos="1547"/>
                <w:tab w:val="left" w:pos="3708"/>
                <w:tab w:val="left" w:pos="5351"/>
              </w:tabs>
              <w:spacing w:before="1"/>
              <w:ind w:left="107"/>
              <w:rPr>
                <w:rFonts w:asciiTheme="minorHAnsi" w:hAnsiTheme="minorHAnsi" w:cstheme="minorHAnsi"/>
                <w:spacing w:val="9"/>
              </w:rPr>
            </w:pPr>
            <w:r w:rsidRPr="00202EA5">
              <w:rPr>
                <w:rFonts w:asciiTheme="minorHAnsi" w:hAnsiTheme="minorHAnsi" w:cstheme="minorHAnsi"/>
                <w:spacing w:val="9"/>
              </w:rPr>
              <w:t>Reports related to reconciliation  &amp; se</w:t>
            </w:r>
            <w:r w:rsidR="00CF101B" w:rsidRPr="00202EA5">
              <w:rPr>
                <w:rFonts w:asciiTheme="minorHAnsi" w:hAnsiTheme="minorHAnsi" w:cstheme="minorHAnsi"/>
                <w:spacing w:val="9"/>
              </w:rPr>
              <w:t>tt</w:t>
            </w:r>
            <w:r w:rsidRPr="00202EA5">
              <w:rPr>
                <w:rFonts w:asciiTheme="minorHAnsi" w:hAnsiTheme="minorHAnsi" w:cstheme="minorHAnsi"/>
                <w:spacing w:val="9"/>
              </w:rPr>
              <w:t>lement</w:t>
            </w:r>
          </w:p>
        </w:tc>
        <w:tc>
          <w:tcPr>
            <w:tcW w:w="1559" w:type="dxa"/>
          </w:tcPr>
          <w:p w:rsidR="007875AF" w:rsidRPr="00202EA5" w:rsidRDefault="007875AF" w:rsidP="009E168A">
            <w:pPr>
              <w:pStyle w:val="TableParagraph"/>
              <w:spacing w:before="1"/>
              <w:ind w:left="107"/>
              <w:rPr>
                <w:rFonts w:asciiTheme="minorHAnsi" w:hAnsiTheme="minorHAnsi" w:cstheme="minorHAnsi"/>
                <w:spacing w:val="9"/>
                <w:sz w:val="24"/>
              </w:rPr>
            </w:pPr>
          </w:p>
        </w:tc>
        <w:tc>
          <w:tcPr>
            <w:tcW w:w="851" w:type="dxa"/>
          </w:tcPr>
          <w:p w:rsidR="007875AF" w:rsidRPr="00202EA5" w:rsidRDefault="007875AF" w:rsidP="009E168A">
            <w:pPr>
              <w:pStyle w:val="TableParagraph"/>
              <w:rPr>
                <w:rFonts w:asciiTheme="minorHAnsi" w:hAnsiTheme="minorHAnsi" w:cstheme="minorHAnsi"/>
              </w:rPr>
            </w:pPr>
          </w:p>
        </w:tc>
        <w:tc>
          <w:tcPr>
            <w:tcW w:w="1417" w:type="dxa"/>
          </w:tcPr>
          <w:p w:rsidR="007875AF" w:rsidRPr="00202EA5" w:rsidRDefault="007875AF" w:rsidP="009E168A">
            <w:pPr>
              <w:pStyle w:val="TableParagraph"/>
              <w:rPr>
                <w:rFonts w:asciiTheme="minorHAnsi" w:hAnsiTheme="minorHAnsi" w:cstheme="minorHAnsi"/>
              </w:rPr>
            </w:pPr>
          </w:p>
        </w:tc>
      </w:tr>
    </w:tbl>
    <w:p w:rsidR="00C21200" w:rsidRPr="00202EA5" w:rsidRDefault="00C21200" w:rsidP="00C21200">
      <w:pPr>
        <w:rPr>
          <w:rFonts w:cstheme="minorHAnsi"/>
        </w:rPr>
      </w:pPr>
    </w:p>
    <w:p w:rsidR="000952B1" w:rsidRPr="007B7710" w:rsidRDefault="000952B1" w:rsidP="00FB5269">
      <w:pPr>
        <w:pStyle w:val="ListParagraph"/>
        <w:numPr>
          <w:ilvl w:val="0"/>
          <w:numId w:val="75"/>
        </w:numPr>
        <w:spacing w:before="240" w:after="120"/>
        <w:jc w:val="both"/>
        <w:sectPr w:rsidR="000952B1" w:rsidRPr="007B7710" w:rsidSect="00B54CDC">
          <w:pgSz w:w="11906" w:h="16838"/>
          <w:pgMar w:top="1440" w:right="1440" w:bottom="1440" w:left="1440" w:header="708" w:footer="708" w:gutter="0"/>
          <w:cols w:space="708"/>
          <w:titlePg/>
          <w:docGrid w:linePitch="360"/>
        </w:sectPr>
      </w:pPr>
    </w:p>
    <w:p w:rsidR="000952B1" w:rsidRDefault="000952B1" w:rsidP="00FB5269">
      <w:pPr>
        <w:pStyle w:val="Heading1"/>
        <w:numPr>
          <w:ilvl w:val="0"/>
          <w:numId w:val="78"/>
        </w:numPr>
        <w:spacing w:before="120" w:after="120"/>
        <w:rPr>
          <w:b/>
          <w:bCs/>
          <w:sz w:val="28"/>
          <w:szCs w:val="28"/>
        </w:rPr>
      </w:pPr>
      <w:bookmarkStart w:id="109" w:name="_Toc122529957"/>
      <w:r w:rsidRPr="0036366F">
        <w:rPr>
          <w:b/>
          <w:bCs/>
          <w:sz w:val="28"/>
          <w:szCs w:val="28"/>
        </w:rPr>
        <w:lastRenderedPageBreak/>
        <w:t>Annexure 14: Bidder’s Particulars</w:t>
      </w:r>
      <w:bookmarkEnd w:id="109"/>
    </w:p>
    <w:p w:rsidR="0036366F" w:rsidRPr="0036366F" w:rsidRDefault="0036366F" w:rsidP="0036366F"/>
    <w:tbl>
      <w:tblPr>
        <w:tblStyle w:val="TableGrid"/>
        <w:tblW w:w="0" w:type="auto"/>
        <w:tblLook w:val="04A0" w:firstRow="1" w:lastRow="0" w:firstColumn="1" w:lastColumn="0" w:noHBand="0" w:noVBand="1"/>
      </w:tblPr>
      <w:tblGrid>
        <w:gridCol w:w="704"/>
        <w:gridCol w:w="4536"/>
        <w:gridCol w:w="3776"/>
      </w:tblGrid>
      <w:tr w:rsidR="000952B1" w:rsidRPr="005C41E6" w:rsidTr="000952B1">
        <w:tc>
          <w:tcPr>
            <w:tcW w:w="704" w:type="dxa"/>
            <w:shd w:val="clear" w:color="auto" w:fill="D9D9D9" w:themeFill="background1" w:themeFillShade="D9"/>
          </w:tcPr>
          <w:p w:rsidR="000952B1" w:rsidRPr="00BD7FF2" w:rsidRDefault="000952B1" w:rsidP="000952B1">
            <w:pPr>
              <w:jc w:val="center"/>
              <w:rPr>
                <w:b/>
                <w:bCs/>
                <w:color w:val="000000" w:themeColor="text1"/>
              </w:rPr>
            </w:pPr>
            <w:r w:rsidRPr="00BD7FF2">
              <w:rPr>
                <w:b/>
                <w:bCs/>
                <w:color w:val="000000" w:themeColor="text1"/>
              </w:rPr>
              <w:t>#</w:t>
            </w:r>
          </w:p>
        </w:tc>
        <w:tc>
          <w:tcPr>
            <w:tcW w:w="4536" w:type="dxa"/>
            <w:shd w:val="clear" w:color="auto" w:fill="D9D9D9" w:themeFill="background1" w:themeFillShade="D9"/>
          </w:tcPr>
          <w:p w:rsidR="000952B1" w:rsidRPr="00BD7FF2" w:rsidRDefault="000952B1" w:rsidP="000952B1">
            <w:pPr>
              <w:jc w:val="both"/>
              <w:rPr>
                <w:b/>
                <w:bCs/>
                <w:color w:val="000000" w:themeColor="text1"/>
              </w:rPr>
            </w:pPr>
            <w:r w:rsidRPr="00BD7FF2">
              <w:rPr>
                <w:b/>
                <w:bCs/>
                <w:color w:val="000000" w:themeColor="text1"/>
              </w:rPr>
              <w:t>Particulars</w:t>
            </w:r>
          </w:p>
        </w:tc>
        <w:tc>
          <w:tcPr>
            <w:tcW w:w="3776" w:type="dxa"/>
            <w:shd w:val="clear" w:color="auto" w:fill="D9D9D9" w:themeFill="background1" w:themeFillShade="D9"/>
          </w:tcPr>
          <w:p w:rsidR="000952B1" w:rsidRPr="00BD7FF2" w:rsidRDefault="000952B1" w:rsidP="000952B1">
            <w:pPr>
              <w:jc w:val="both"/>
              <w:rPr>
                <w:b/>
                <w:bCs/>
                <w:color w:val="000000" w:themeColor="text1"/>
              </w:rPr>
            </w:pPr>
          </w:p>
        </w:tc>
      </w:tr>
      <w:tr w:rsidR="000952B1" w:rsidRPr="005C41E6" w:rsidTr="000952B1">
        <w:tc>
          <w:tcPr>
            <w:tcW w:w="704" w:type="dxa"/>
          </w:tcPr>
          <w:p w:rsidR="000952B1" w:rsidRPr="005C41E6" w:rsidRDefault="000952B1" w:rsidP="00345C83">
            <w:pPr>
              <w:pStyle w:val="ListParagraph"/>
              <w:numPr>
                <w:ilvl w:val="0"/>
                <w:numId w:val="24"/>
              </w:numPr>
              <w:jc w:val="center"/>
            </w:pPr>
          </w:p>
        </w:tc>
        <w:tc>
          <w:tcPr>
            <w:tcW w:w="4536" w:type="dxa"/>
          </w:tcPr>
          <w:p w:rsidR="000952B1" w:rsidRPr="005C41E6" w:rsidRDefault="000952B1" w:rsidP="000952B1">
            <w:pPr>
              <w:jc w:val="both"/>
            </w:pPr>
            <w:r w:rsidRPr="005C41E6">
              <w:t>Name of the Bidder</w:t>
            </w:r>
          </w:p>
        </w:tc>
        <w:tc>
          <w:tcPr>
            <w:tcW w:w="3776" w:type="dxa"/>
          </w:tcPr>
          <w:p w:rsidR="000952B1" w:rsidRPr="005C41E6" w:rsidRDefault="000952B1" w:rsidP="000952B1">
            <w:pPr>
              <w:jc w:val="both"/>
            </w:pPr>
          </w:p>
        </w:tc>
      </w:tr>
      <w:tr w:rsidR="000952B1" w:rsidRPr="005C41E6" w:rsidTr="000952B1">
        <w:tc>
          <w:tcPr>
            <w:tcW w:w="704" w:type="dxa"/>
          </w:tcPr>
          <w:p w:rsidR="000952B1" w:rsidRPr="005C41E6" w:rsidRDefault="000952B1" w:rsidP="00345C83">
            <w:pPr>
              <w:pStyle w:val="ListParagraph"/>
              <w:numPr>
                <w:ilvl w:val="0"/>
                <w:numId w:val="24"/>
              </w:numPr>
              <w:jc w:val="center"/>
            </w:pPr>
          </w:p>
        </w:tc>
        <w:tc>
          <w:tcPr>
            <w:tcW w:w="4536" w:type="dxa"/>
          </w:tcPr>
          <w:p w:rsidR="000952B1" w:rsidRPr="005C41E6" w:rsidRDefault="000952B1" w:rsidP="000952B1">
            <w:pPr>
              <w:jc w:val="both"/>
            </w:pPr>
            <w:r w:rsidRPr="005C41E6">
              <w:t>Address with E mail id, Mobile no. and Pin</w:t>
            </w:r>
            <w:r>
              <w:t xml:space="preserve"> </w:t>
            </w:r>
            <w:r w:rsidRPr="005C41E6">
              <w:t>code</w:t>
            </w:r>
          </w:p>
        </w:tc>
        <w:tc>
          <w:tcPr>
            <w:tcW w:w="3776" w:type="dxa"/>
          </w:tcPr>
          <w:p w:rsidR="000952B1" w:rsidRPr="005C41E6" w:rsidRDefault="000952B1" w:rsidP="000952B1">
            <w:pPr>
              <w:jc w:val="both"/>
            </w:pPr>
          </w:p>
        </w:tc>
      </w:tr>
      <w:tr w:rsidR="000952B1" w:rsidRPr="005C41E6" w:rsidTr="000952B1">
        <w:tc>
          <w:tcPr>
            <w:tcW w:w="704" w:type="dxa"/>
          </w:tcPr>
          <w:p w:rsidR="000952B1" w:rsidRPr="005C41E6" w:rsidRDefault="000952B1" w:rsidP="00345C83">
            <w:pPr>
              <w:pStyle w:val="ListParagraph"/>
              <w:numPr>
                <w:ilvl w:val="0"/>
                <w:numId w:val="24"/>
              </w:numPr>
              <w:jc w:val="center"/>
            </w:pPr>
          </w:p>
        </w:tc>
        <w:tc>
          <w:tcPr>
            <w:tcW w:w="4536" w:type="dxa"/>
          </w:tcPr>
          <w:p w:rsidR="000952B1" w:rsidRPr="005C41E6" w:rsidRDefault="000952B1" w:rsidP="000952B1">
            <w:pPr>
              <w:jc w:val="both"/>
            </w:pPr>
            <w:r w:rsidRPr="005C41E6">
              <w:t>GST Number</w:t>
            </w:r>
          </w:p>
        </w:tc>
        <w:tc>
          <w:tcPr>
            <w:tcW w:w="3776" w:type="dxa"/>
          </w:tcPr>
          <w:p w:rsidR="000952B1" w:rsidRPr="005C41E6" w:rsidRDefault="000952B1" w:rsidP="000952B1">
            <w:pPr>
              <w:jc w:val="both"/>
            </w:pPr>
          </w:p>
        </w:tc>
      </w:tr>
      <w:tr w:rsidR="000952B1" w:rsidRPr="005C41E6" w:rsidTr="000952B1">
        <w:tc>
          <w:tcPr>
            <w:tcW w:w="704" w:type="dxa"/>
          </w:tcPr>
          <w:p w:rsidR="000952B1" w:rsidRPr="005C41E6" w:rsidRDefault="000952B1" w:rsidP="00345C83">
            <w:pPr>
              <w:pStyle w:val="ListParagraph"/>
              <w:numPr>
                <w:ilvl w:val="0"/>
                <w:numId w:val="24"/>
              </w:numPr>
              <w:jc w:val="center"/>
            </w:pPr>
          </w:p>
        </w:tc>
        <w:tc>
          <w:tcPr>
            <w:tcW w:w="4536" w:type="dxa"/>
          </w:tcPr>
          <w:p w:rsidR="000952B1" w:rsidRPr="005C41E6" w:rsidRDefault="000952B1" w:rsidP="000952B1">
            <w:pPr>
              <w:jc w:val="both"/>
            </w:pPr>
            <w:r w:rsidRPr="005C41E6">
              <w:t>Bank Details</w:t>
            </w:r>
          </w:p>
        </w:tc>
        <w:tc>
          <w:tcPr>
            <w:tcW w:w="3776" w:type="dxa"/>
          </w:tcPr>
          <w:p w:rsidR="000952B1" w:rsidRPr="005C41E6" w:rsidRDefault="000952B1" w:rsidP="000952B1">
            <w:pPr>
              <w:jc w:val="both"/>
            </w:pPr>
          </w:p>
        </w:tc>
      </w:tr>
      <w:tr w:rsidR="000952B1" w:rsidRPr="005C41E6" w:rsidTr="000952B1">
        <w:tc>
          <w:tcPr>
            <w:tcW w:w="704" w:type="dxa"/>
          </w:tcPr>
          <w:p w:rsidR="000952B1" w:rsidRPr="005C41E6" w:rsidRDefault="000952B1" w:rsidP="00345C83">
            <w:pPr>
              <w:pStyle w:val="ListParagraph"/>
              <w:numPr>
                <w:ilvl w:val="0"/>
                <w:numId w:val="24"/>
              </w:numPr>
              <w:jc w:val="center"/>
            </w:pPr>
          </w:p>
        </w:tc>
        <w:tc>
          <w:tcPr>
            <w:tcW w:w="4536" w:type="dxa"/>
          </w:tcPr>
          <w:p w:rsidR="000952B1" w:rsidRPr="005C41E6" w:rsidRDefault="000952B1" w:rsidP="000952B1">
            <w:pPr>
              <w:jc w:val="both"/>
            </w:pPr>
            <w:r w:rsidRPr="005C41E6">
              <w:t>PAN Number</w:t>
            </w:r>
          </w:p>
        </w:tc>
        <w:tc>
          <w:tcPr>
            <w:tcW w:w="3776" w:type="dxa"/>
          </w:tcPr>
          <w:p w:rsidR="000952B1" w:rsidRPr="005C41E6" w:rsidRDefault="000952B1" w:rsidP="000952B1">
            <w:pPr>
              <w:jc w:val="both"/>
            </w:pPr>
          </w:p>
        </w:tc>
      </w:tr>
      <w:tr w:rsidR="000952B1" w:rsidRPr="005C41E6" w:rsidTr="000952B1">
        <w:tc>
          <w:tcPr>
            <w:tcW w:w="704" w:type="dxa"/>
          </w:tcPr>
          <w:p w:rsidR="000952B1" w:rsidRPr="005C41E6" w:rsidRDefault="000952B1" w:rsidP="00345C83">
            <w:pPr>
              <w:pStyle w:val="ListParagraph"/>
              <w:numPr>
                <w:ilvl w:val="0"/>
                <w:numId w:val="24"/>
              </w:numPr>
              <w:jc w:val="center"/>
            </w:pPr>
          </w:p>
        </w:tc>
        <w:tc>
          <w:tcPr>
            <w:tcW w:w="4536" w:type="dxa"/>
          </w:tcPr>
          <w:p w:rsidR="000952B1" w:rsidRPr="005C41E6" w:rsidRDefault="000952B1" w:rsidP="000952B1">
            <w:pPr>
              <w:jc w:val="both"/>
            </w:pPr>
            <w:r w:rsidRPr="005C41E6">
              <w:t xml:space="preserve">Name of Authorised Person </w:t>
            </w:r>
          </w:p>
          <w:p w:rsidR="000952B1" w:rsidRPr="005C41E6" w:rsidRDefault="000952B1" w:rsidP="000952B1">
            <w:pPr>
              <w:jc w:val="both"/>
            </w:pPr>
            <w:r w:rsidRPr="005C41E6">
              <w:t xml:space="preserve">Mobile No: </w:t>
            </w:r>
          </w:p>
          <w:p w:rsidR="000952B1" w:rsidRPr="005C41E6" w:rsidRDefault="000952B1" w:rsidP="000952B1">
            <w:pPr>
              <w:jc w:val="both"/>
            </w:pPr>
            <w:r w:rsidRPr="005C41E6">
              <w:t>Landline No:</w:t>
            </w:r>
          </w:p>
        </w:tc>
        <w:tc>
          <w:tcPr>
            <w:tcW w:w="3776" w:type="dxa"/>
          </w:tcPr>
          <w:p w:rsidR="000952B1" w:rsidRPr="005C41E6" w:rsidRDefault="000952B1" w:rsidP="000952B1">
            <w:pPr>
              <w:jc w:val="both"/>
            </w:pPr>
          </w:p>
        </w:tc>
      </w:tr>
      <w:tr w:rsidR="000952B1" w:rsidRPr="005C41E6" w:rsidTr="000952B1">
        <w:tc>
          <w:tcPr>
            <w:tcW w:w="704" w:type="dxa"/>
          </w:tcPr>
          <w:p w:rsidR="000952B1" w:rsidRPr="005C41E6" w:rsidRDefault="000952B1" w:rsidP="00345C83">
            <w:pPr>
              <w:pStyle w:val="ListParagraph"/>
              <w:numPr>
                <w:ilvl w:val="0"/>
                <w:numId w:val="24"/>
              </w:numPr>
              <w:jc w:val="center"/>
            </w:pPr>
          </w:p>
        </w:tc>
        <w:tc>
          <w:tcPr>
            <w:tcW w:w="4536" w:type="dxa"/>
          </w:tcPr>
          <w:p w:rsidR="000952B1" w:rsidRPr="005C41E6" w:rsidRDefault="000952B1" w:rsidP="000952B1">
            <w:pPr>
              <w:jc w:val="both"/>
            </w:pPr>
            <w:r w:rsidRPr="005C41E6">
              <w:t xml:space="preserve">i. Email ID </w:t>
            </w:r>
          </w:p>
          <w:p w:rsidR="000952B1" w:rsidRPr="005C41E6" w:rsidRDefault="000952B1" w:rsidP="000952B1">
            <w:pPr>
              <w:jc w:val="both"/>
            </w:pPr>
            <w:r w:rsidRPr="005C41E6">
              <w:t>ii. Alternative Email ID</w:t>
            </w:r>
          </w:p>
        </w:tc>
        <w:tc>
          <w:tcPr>
            <w:tcW w:w="3776" w:type="dxa"/>
          </w:tcPr>
          <w:p w:rsidR="000952B1" w:rsidRPr="005C41E6" w:rsidRDefault="000952B1" w:rsidP="000952B1">
            <w:pPr>
              <w:jc w:val="both"/>
            </w:pPr>
          </w:p>
        </w:tc>
      </w:tr>
      <w:tr w:rsidR="000952B1" w:rsidRPr="005C41E6" w:rsidTr="000952B1">
        <w:tc>
          <w:tcPr>
            <w:tcW w:w="704" w:type="dxa"/>
          </w:tcPr>
          <w:p w:rsidR="000952B1" w:rsidRPr="005C41E6" w:rsidRDefault="000952B1" w:rsidP="00345C83">
            <w:pPr>
              <w:pStyle w:val="ListParagraph"/>
              <w:numPr>
                <w:ilvl w:val="0"/>
                <w:numId w:val="24"/>
              </w:numPr>
              <w:jc w:val="center"/>
            </w:pPr>
          </w:p>
        </w:tc>
        <w:tc>
          <w:tcPr>
            <w:tcW w:w="4536" w:type="dxa"/>
          </w:tcPr>
          <w:p w:rsidR="000952B1" w:rsidRPr="005C41E6" w:rsidRDefault="000952B1" w:rsidP="000952B1">
            <w:pPr>
              <w:jc w:val="both"/>
            </w:pPr>
            <w:r w:rsidRPr="005C41E6">
              <w:t>Details of Document cost / Tender fee</w:t>
            </w:r>
          </w:p>
        </w:tc>
        <w:tc>
          <w:tcPr>
            <w:tcW w:w="3776" w:type="dxa"/>
          </w:tcPr>
          <w:p w:rsidR="000952B1" w:rsidRPr="005C41E6" w:rsidRDefault="000952B1" w:rsidP="000952B1">
            <w:pPr>
              <w:jc w:val="both"/>
            </w:pPr>
            <w:r w:rsidRPr="005C41E6">
              <w:t>UTR/Reference No. date &amp; Amount</w:t>
            </w:r>
          </w:p>
        </w:tc>
      </w:tr>
      <w:tr w:rsidR="000952B1" w:rsidRPr="005C41E6" w:rsidTr="000952B1">
        <w:tc>
          <w:tcPr>
            <w:tcW w:w="704" w:type="dxa"/>
          </w:tcPr>
          <w:p w:rsidR="000952B1" w:rsidRPr="005C41E6" w:rsidRDefault="000952B1" w:rsidP="00345C83">
            <w:pPr>
              <w:pStyle w:val="ListParagraph"/>
              <w:numPr>
                <w:ilvl w:val="0"/>
                <w:numId w:val="24"/>
              </w:numPr>
              <w:jc w:val="center"/>
            </w:pPr>
          </w:p>
        </w:tc>
        <w:tc>
          <w:tcPr>
            <w:tcW w:w="4536" w:type="dxa"/>
          </w:tcPr>
          <w:p w:rsidR="000952B1" w:rsidRPr="005C41E6" w:rsidRDefault="000952B1" w:rsidP="000952B1">
            <w:pPr>
              <w:jc w:val="both"/>
            </w:pPr>
            <w:r w:rsidRPr="005C41E6">
              <w:t>Details of EMD</w:t>
            </w:r>
          </w:p>
        </w:tc>
        <w:tc>
          <w:tcPr>
            <w:tcW w:w="3776" w:type="dxa"/>
          </w:tcPr>
          <w:p w:rsidR="000952B1" w:rsidRPr="005C41E6" w:rsidRDefault="000952B1" w:rsidP="000952B1">
            <w:pPr>
              <w:jc w:val="both"/>
            </w:pPr>
            <w:r w:rsidRPr="005C41E6">
              <w:t>BG/UTR/Reference No. date &amp; Amount</w:t>
            </w:r>
          </w:p>
        </w:tc>
      </w:tr>
      <w:tr w:rsidR="000952B1" w:rsidRPr="005C41E6" w:rsidTr="000952B1">
        <w:tc>
          <w:tcPr>
            <w:tcW w:w="704" w:type="dxa"/>
          </w:tcPr>
          <w:p w:rsidR="000952B1" w:rsidRPr="005C41E6" w:rsidRDefault="000952B1" w:rsidP="00345C83">
            <w:pPr>
              <w:pStyle w:val="ListParagraph"/>
              <w:numPr>
                <w:ilvl w:val="0"/>
                <w:numId w:val="24"/>
              </w:numPr>
              <w:jc w:val="center"/>
            </w:pPr>
          </w:p>
        </w:tc>
        <w:tc>
          <w:tcPr>
            <w:tcW w:w="4536" w:type="dxa"/>
          </w:tcPr>
          <w:p w:rsidR="000952B1" w:rsidRPr="005C41E6" w:rsidRDefault="000952B1" w:rsidP="000952B1">
            <w:pPr>
              <w:jc w:val="both"/>
            </w:pPr>
            <w:r w:rsidRPr="005C41E6">
              <w:t>Exemption Certificate details (if applicable). Eg: MSME/Udyog Aadhar certificate etc.</w:t>
            </w:r>
          </w:p>
        </w:tc>
        <w:tc>
          <w:tcPr>
            <w:tcW w:w="3776" w:type="dxa"/>
          </w:tcPr>
          <w:p w:rsidR="000952B1" w:rsidRPr="005C41E6" w:rsidRDefault="000952B1" w:rsidP="000952B1">
            <w:pPr>
              <w:jc w:val="both"/>
            </w:pPr>
            <w:r w:rsidRPr="005C41E6">
              <w:t>Please upload copy of the same along with details</w:t>
            </w:r>
          </w:p>
        </w:tc>
      </w:tr>
    </w:tbl>
    <w:p w:rsidR="000952B1" w:rsidRPr="005C41E6" w:rsidRDefault="000952B1" w:rsidP="000952B1">
      <w:pPr>
        <w:spacing w:before="120" w:after="120"/>
        <w:jc w:val="both"/>
      </w:pPr>
    </w:p>
    <w:p w:rsidR="000952B1" w:rsidRPr="005C41E6" w:rsidRDefault="000952B1" w:rsidP="000952B1">
      <w:pPr>
        <w:spacing w:before="120" w:after="120"/>
      </w:pPr>
    </w:p>
    <w:p w:rsidR="000952B1" w:rsidRPr="005C41E6" w:rsidRDefault="000952B1" w:rsidP="000952B1">
      <w:pPr>
        <w:spacing w:before="120" w:after="120"/>
      </w:pPr>
      <w:r w:rsidRPr="005C41E6">
        <w:t>Signature</w:t>
      </w:r>
    </w:p>
    <w:p w:rsidR="000952B1" w:rsidRPr="005C41E6" w:rsidRDefault="000952B1" w:rsidP="000952B1">
      <w:pPr>
        <w:spacing w:after="0"/>
      </w:pPr>
      <w:r w:rsidRPr="005C41E6">
        <w:t>Name:</w:t>
      </w:r>
    </w:p>
    <w:p w:rsidR="000952B1" w:rsidRPr="005C41E6" w:rsidRDefault="000952B1" w:rsidP="000952B1">
      <w:pPr>
        <w:spacing w:after="0"/>
      </w:pPr>
      <w:r w:rsidRPr="005C41E6">
        <w:t>Designation:</w:t>
      </w:r>
    </w:p>
    <w:p w:rsidR="000952B1" w:rsidRPr="005C41E6" w:rsidRDefault="000952B1" w:rsidP="000952B1">
      <w:pPr>
        <w:spacing w:after="0"/>
      </w:pPr>
      <w:r w:rsidRPr="005C41E6">
        <w:t>Seal of Company</w:t>
      </w:r>
    </w:p>
    <w:p w:rsidR="000952B1" w:rsidRPr="005C41E6" w:rsidRDefault="000952B1" w:rsidP="000952B1">
      <w:pPr>
        <w:spacing w:before="120" w:after="120"/>
      </w:pPr>
      <w:r w:rsidRPr="005C41E6">
        <w:t>Date:</w:t>
      </w:r>
    </w:p>
    <w:p w:rsidR="00554379" w:rsidRDefault="00554379">
      <w:pPr>
        <w:rPr>
          <w:rFonts w:eastAsia="Times New Roman" w:cstheme="minorHAnsi"/>
          <w:lang w:eastAsia="ar-SA"/>
        </w:rPr>
      </w:pPr>
      <w:r>
        <w:rPr>
          <w:rFonts w:cstheme="minorHAnsi"/>
        </w:rPr>
        <w:br w:type="page"/>
      </w:r>
    </w:p>
    <w:p w:rsidR="00554379" w:rsidRPr="005C0B7D" w:rsidRDefault="00554379" w:rsidP="00FB5269">
      <w:pPr>
        <w:pStyle w:val="Heading1"/>
        <w:numPr>
          <w:ilvl w:val="0"/>
          <w:numId w:val="78"/>
        </w:numPr>
        <w:spacing w:before="120" w:after="120"/>
        <w:rPr>
          <w:b/>
          <w:bCs/>
          <w:sz w:val="28"/>
          <w:szCs w:val="28"/>
        </w:rPr>
      </w:pPr>
      <w:bookmarkStart w:id="110" w:name="_Toc122529958"/>
      <w:r>
        <w:rPr>
          <w:b/>
          <w:bCs/>
          <w:sz w:val="28"/>
          <w:szCs w:val="28"/>
        </w:rPr>
        <w:lastRenderedPageBreak/>
        <w:t>Annexure 15</w:t>
      </w:r>
      <w:r w:rsidRPr="005C0B7D">
        <w:rPr>
          <w:b/>
          <w:bCs/>
          <w:sz w:val="28"/>
          <w:szCs w:val="28"/>
        </w:rPr>
        <w:t xml:space="preserve">: Letter For Refund </w:t>
      </w:r>
      <w:r>
        <w:rPr>
          <w:b/>
          <w:bCs/>
          <w:sz w:val="28"/>
          <w:szCs w:val="28"/>
        </w:rPr>
        <w:t>of</w:t>
      </w:r>
      <w:r w:rsidRPr="005C0B7D">
        <w:rPr>
          <w:b/>
          <w:bCs/>
          <w:sz w:val="28"/>
          <w:szCs w:val="28"/>
        </w:rPr>
        <w:t xml:space="preserve"> EMD</w:t>
      </w:r>
      <w:bookmarkEnd w:id="110"/>
    </w:p>
    <w:p w:rsidR="00554379" w:rsidRDefault="00554379" w:rsidP="00554379">
      <w:pPr>
        <w:pStyle w:val="BodyText"/>
        <w:spacing w:before="9"/>
        <w:rPr>
          <w:rFonts w:ascii="Arial"/>
          <w:b/>
          <w:sz w:val="25"/>
        </w:rPr>
      </w:pPr>
    </w:p>
    <w:p w:rsidR="00554379" w:rsidRPr="00A94537" w:rsidRDefault="00554379" w:rsidP="00554379">
      <w:pPr>
        <w:pStyle w:val="BodyText"/>
        <w:spacing w:before="1"/>
        <w:ind w:left="245" w:right="216"/>
        <w:jc w:val="center"/>
        <w:rPr>
          <w:rFonts w:asciiTheme="minorHAnsi" w:hAnsiTheme="minorHAnsi" w:cstheme="minorHAnsi"/>
          <w:sz w:val="22"/>
          <w:szCs w:val="22"/>
        </w:rPr>
      </w:pPr>
      <w:r w:rsidRPr="00A94537">
        <w:rPr>
          <w:rFonts w:asciiTheme="minorHAnsi" w:hAnsiTheme="minorHAnsi" w:cstheme="minorHAnsi"/>
          <w:sz w:val="22"/>
          <w:szCs w:val="22"/>
        </w:rPr>
        <w:t>(To</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be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provided on</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letter</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head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of the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Bidder’s</w:t>
      </w:r>
      <w:r w:rsidRPr="00A94537">
        <w:rPr>
          <w:rFonts w:asciiTheme="minorHAnsi" w:hAnsiTheme="minorHAnsi" w:cstheme="minorHAnsi"/>
          <w:spacing w:val="-3"/>
          <w:sz w:val="22"/>
          <w:szCs w:val="22"/>
        </w:rPr>
        <w:t xml:space="preserve"> </w:t>
      </w:r>
      <w:r w:rsidRPr="00A94537">
        <w:rPr>
          <w:rFonts w:asciiTheme="minorHAnsi" w:hAnsiTheme="minorHAnsi" w:cstheme="minorHAnsi"/>
          <w:sz w:val="22"/>
          <w:szCs w:val="22"/>
        </w:rPr>
        <w:t>Company)</w:t>
      </w:r>
    </w:p>
    <w:p w:rsidR="00554379" w:rsidRPr="00A94537" w:rsidRDefault="00554379" w:rsidP="00554379">
      <w:pPr>
        <w:pStyle w:val="BodyText"/>
        <w:spacing w:before="3"/>
        <w:rPr>
          <w:rFonts w:asciiTheme="minorHAnsi" w:hAnsiTheme="minorHAnsi" w:cstheme="minorHAnsi"/>
          <w:sz w:val="22"/>
          <w:szCs w:val="22"/>
        </w:rPr>
      </w:pPr>
    </w:p>
    <w:p w:rsidR="00554379" w:rsidRPr="00A94537" w:rsidRDefault="00554379" w:rsidP="00554379">
      <w:pPr>
        <w:pStyle w:val="BodyText"/>
        <w:spacing w:before="1"/>
        <w:ind w:right="229"/>
        <w:jc w:val="right"/>
        <w:rPr>
          <w:rFonts w:asciiTheme="minorHAnsi" w:hAnsiTheme="minorHAnsi" w:cstheme="minorHAnsi"/>
          <w:spacing w:val="56"/>
          <w:sz w:val="22"/>
          <w:szCs w:val="22"/>
        </w:rPr>
      </w:pPr>
      <w:r w:rsidRPr="00A94537">
        <w:rPr>
          <w:rFonts w:asciiTheme="minorHAnsi" w:hAnsiTheme="minorHAnsi" w:cstheme="minorHAnsi"/>
          <w:sz w:val="22"/>
          <w:szCs w:val="22"/>
        </w:rPr>
        <w:t>Date:</w:t>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r>
      <w:r w:rsidRPr="00A94537">
        <w:rPr>
          <w:rFonts w:asciiTheme="minorHAnsi" w:hAnsiTheme="minorHAnsi" w:cstheme="minorHAnsi"/>
          <w:sz w:val="22"/>
          <w:szCs w:val="22"/>
        </w:rPr>
        <w:softHyphen/>
        <w:t>_____</w:t>
      </w:r>
    </w:p>
    <w:p w:rsidR="00554379" w:rsidRPr="00A94537" w:rsidRDefault="00554379" w:rsidP="00554379">
      <w:pPr>
        <w:pStyle w:val="BodyText"/>
        <w:spacing w:before="8"/>
        <w:rPr>
          <w:rFonts w:asciiTheme="minorHAnsi" w:hAnsiTheme="minorHAnsi" w:cstheme="minorHAnsi"/>
          <w:sz w:val="22"/>
          <w:szCs w:val="22"/>
        </w:rPr>
      </w:pPr>
    </w:p>
    <w:p w:rsidR="00554379" w:rsidRPr="00A94537" w:rsidRDefault="00554379" w:rsidP="00554379">
      <w:pPr>
        <w:pStyle w:val="BodyText"/>
        <w:ind w:left="388"/>
        <w:rPr>
          <w:rFonts w:asciiTheme="minorHAnsi" w:hAnsiTheme="minorHAnsi" w:cstheme="minorHAnsi"/>
          <w:sz w:val="22"/>
          <w:szCs w:val="22"/>
        </w:rPr>
      </w:pPr>
      <w:r w:rsidRPr="00A94537">
        <w:rPr>
          <w:rFonts w:asciiTheme="minorHAnsi" w:hAnsiTheme="minorHAnsi" w:cstheme="minorHAnsi"/>
          <w:sz w:val="22"/>
          <w:szCs w:val="22"/>
        </w:rPr>
        <w:t>To,</w:t>
      </w:r>
    </w:p>
    <w:p w:rsidR="00554379" w:rsidRPr="00A94537" w:rsidRDefault="00554379" w:rsidP="00554379">
      <w:pPr>
        <w:pStyle w:val="BodyText"/>
        <w:ind w:left="388"/>
        <w:rPr>
          <w:rFonts w:asciiTheme="minorHAnsi" w:hAnsiTheme="minorHAnsi" w:cstheme="minorHAnsi"/>
          <w:sz w:val="22"/>
          <w:szCs w:val="22"/>
        </w:rPr>
      </w:pPr>
      <w:r w:rsidRPr="00A94537">
        <w:rPr>
          <w:rFonts w:asciiTheme="minorHAnsi" w:hAnsiTheme="minorHAnsi" w:cstheme="minorHAnsi"/>
          <w:sz w:val="22"/>
          <w:szCs w:val="22"/>
        </w:rPr>
        <w:t>General Manager-IT</w:t>
      </w:r>
    </w:p>
    <w:p w:rsidR="00554379" w:rsidRPr="00A94537" w:rsidRDefault="00554379" w:rsidP="00554379">
      <w:pPr>
        <w:pStyle w:val="BodyText"/>
        <w:ind w:left="388"/>
        <w:rPr>
          <w:rFonts w:asciiTheme="minorHAnsi" w:hAnsiTheme="minorHAnsi" w:cstheme="minorHAnsi"/>
          <w:sz w:val="22"/>
          <w:szCs w:val="22"/>
        </w:rPr>
      </w:pPr>
      <w:r w:rsidRPr="00A94537">
        <w:rPr>
          <w:rFonts w:asciiTheme="minorHAnsi" w:hAnsiTheme="minorHAnsi" w:cstheme="minorHAnsi"/>
          <w:sz w:val="22"/>
          <w:szCs w:val="22"/>
        </w:rPr>
        <w:t>DIT, Central Bank of India, Central Office,</w:t>
      </w:r>
    </w:p>
    <w:p w:rsidR="00554379" w:rsidRPr="00A94537" w:rsidRDefault="00554379" w:rsidP="00554379">
      <w:pPr>
        <w:pStyle w:val="BodyText"/>
        <w:ind w:left="388"/>
        <w:rPr>
          <w:rFonts w:asciiTheme="minorHAnsi" w:hAnsiTheme="minorHAnsi" w:cstheme="minorHAnsi"/>
          <w:sz w:val="22"/>
          <w:szCs w:val="22"/>
        </w:rPr>
      </w:pPr>
      <w:r w:rsidRPr="00A94537">
        <w:rPr>
          <w:rFonts w:asciiTheme="minorHAnsi" w:hAnsiTheme="minorHAnsi" w:cstheme="minorHAnsi"/>
          <w:sz w:val="22"/>
          <w:szCs w:val="22"/>
        </w:rPr>
        <w:t>Sector 11, CBD Belapur,</w:t>
      </w:r>
    </w:p>
    <w:p w:rsidR="00554379" w:rsidRPr="00A94537" w:rsidRDefault="00554379" w:rsidP="00554379">
      <w:pPr>
        <w:pStyle w:val="BodyText"/>
        <w:ind w:left="388"/>
        <w:rPr>
          <w:rFonts w:asciiTheme="minorHAnsi" w:hAnsiTheme="minorHAnsi" w:cstheme="minorHAnsi"/>
          <w:sz w:val="22"/>
          <w:szCs w:val="22"/>
        </w:rPr>
      </w:pPr>
      <w:r w:rsidRPr="00A94537">
        <w:rPr>
          <w:rFonts w:asciiTheme="minorHAnsi" w:hAnsiTheme="minorHAnsi" w:cstheme="minorHAnsi"/>
          <w:sz w:val="22"/>
          <w:szCs w:val="22"/>
        </w:rPr>
        <w:t>Mumbai – 400614</w:t>
      </w:r>
    </w:p>
    <w:p w:rsidR="00554379" w:rsidRPr="00A94537" w:rsidRDefault="00554379" w:rsidP="00554379">
      <w:pPr>
        <w:pStyle w:val="BodyText"/>
        <w:spacing w:before="8"/>
        <w:rPr>
          <w:rFonts w:asciiTheme="minorHAnsi" w:hAnsiTheme="minorHAnsi" w:cstheme="minorHAnsi"/>
          <w:sz w:val="22"/>
          <w:szCs w:val="22"/>
        </w:rPr>
      </w:pPr>
    </w:p>
    <w:p w:rsidR="00554379" w:rsidRPr="00A94537" w:rsidRDefault="00554379" w:rsidP="00554379">
      <w:pPr>
        <w:pStyle w:val="BodyText"/>
        <w:ind w:left="388"/>
        <w:rPr>
          <w:rFonts w:asciiTheme="minorHAnsi" w:hAnsiTheme="minorHAnsi" w:cstheme="minorHAnsi"/>
          <w:sz w:val="22"/>
          <w:szCs w:val="22"/>
        </w:rPr>
      </w:pPr>
      <w:r w:rsidRPr="00A94537">
        <w:rPr>
          <w:rFonts w:asciiTheme="minorHAnsi" w:hAnsiTheme="minorHAnsi" w:cstheme="minorHAnsi"/>
          <w:sz w:val="22"/>
          <w:szCs w:val="22"/>
        </w:rPr>
        <w:t>SUB:</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LETTER</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FOR</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REFUND</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OF</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EMD</w:t>
      </w:r>
    </w:p>
    <w:p w:rsidR="00554379" w:rsidRPr="00A94537" w:rsidRDefault="00554379" w:rsidP="00554379">
      <w:pPr>
        <w:pStyle w:val="BodyText"/>
        <w:ind w:left="388"/>
        <w:rPr>
          <w:rFonts w:asciiTheme="minorHAnsi" w:hAnsiTheme="minorHAnsi" w:cstheme="minorHAnsi"/>
          <w:sz w:val="22"/>
          <w:szCs w:val="22"/>
        </w:rPr>
      </w:pPr>
    </w:p>
    <w:p w:rsidR="00554379" w:rsidRPr="00A94537" w:rsidRDefault="00554379" w:rsidP="00947938">
      <w:pPr>
        <w:spacing w:line="242" w:lineRule="auto"/>
        <w:ind w:left="388"/>
        <w:rPr>
          <w:rFonts w:cstheme="minorHAnsi"/>
        </w:rPr>
      </w:pPr>
      <w:r w:rsidRPr="00A94537">
        <w:rPr>
          <w:rFonts w:cstheme="minorHAnsi"/>
          <w:spacing w:val="-3"/>
        </w:rPr>
        <w:t>REF</w:t>
      </w:r>
      <w:r w:rsidRPr="00A94537">
        <w:rPr>
          <w:rFonts w:cstheme="minorHAnsi"/>
          <w:spacing w:val="-12"/>
        </w:rPr>
        <w:t xml:space="preserve"> </w:t>
      </w:r>
      <w:r w:rsidRPr="00A94537">
        <w:rPr>
          <w:rFonts w:cstheme="minorHAnsi"/>
          <w:spacing w:val="-3"/>
        </w:rPr>
        <w:t>:</w:t>
      </w:r>
      <w:r w:rsidRPr="00A94537">
        <w:rPr>
          <w:rFonts w:cstheme="minorHAnsi"/>
          <w:spacing w:val="-6"/>
        </w:rPr>
        <w:t xml:space="preserve"> </w:t>
      </w:r>
      <w:r w:rsidR="00947938" w:rsidRPr="00283297">
        <w:t>CO:DIT:PUR:2022-23:</w:t>
      </w:r>
      <w:r w:rsidR="00947938">
        <w:t xml:space="preserve">369 </w:t>
      </w:r>
      <w:r w:rsidRPr="00A94537">
        <w:rPr>
          <w:rFonts w:cstheme="minorHAnsi"/>
          <w:spacing w:val="-2"/>
        </w:rPr>
        <w:t>for</w:t>
      </w:r>
      <w:r w:rsidRPr="00A94537">
        <w:rPr>
          <w:rFonts w:cstheme="minorHAnsi"/>
          <w:spacing w:val="-9"/>
        </w:rPr>
        <w:t xml:space="preserve"> </w:t>
      </w:r>
      <w:r w:rsidRPr="00A94537">
        <w:rPr>
          <w:rFonts w:cstheme="minorHAnsi"/>
          <w:b/>
          <w:spacing w:val="1"/>
        </w:rPr>
        <w:t>Supply, Implementation, Migration and Maintenance of Unified Payment Interface (UPI) Solution under CAPEX Model</w:t>
      </w:r>
    </w:p>
    <w:p w:rsidR="00554379" w:rsidRPr="00A94537" w:rsidRDefault="00554379" w:rsidP="00554379">
      <w:pPr>
        <w:pStyle w:val="BodyText"/>
        <w:ind w:left="388"/>
        <w:rPr>
          <w:rFonts w:asciiTheme="minorHAnsi" w:hAnsiTheme="minorHAnsi" w:cstheme="minorHAnsi"/>
          <w:sz w:val="22"/>
          <w:szCs w:val="22"/>
        </w:rPr>
      </w:pPr>
      <w:r w:rsidRPr="00A94537">
        <w:rPr>
          <w:rFonts w:asciiTheme="minorHAnsi" w:hAnsiTheme="minorHAnsi" w:cstheme="minorHAnsi"/>
          <w:sz w:val="22"/>
          <w:szCs w:val="22"/>
        </w:rPr>
        <w:t>Sir,</w:t>
      </w:r>
    </w:p>
    <w:p w:rsidR="00554379" w:rsidRPr="00A94537" w:rsidRDefault="00554379" w:rsidP="00554379">
      <w:pPr>
        <w:pStyle w:val="BodyText"/>
        <w:ind w:left="388"/>
        <w:rPr>
          <w:rFonts w:asciiTheme="minorHAnsi" w:hAnsiTheme="minorHAnsi" w:cstheme="minorHAnsi"/>
          <w:sz w:val="22"/>
          <w:szCs w:val="22"/>
        </w:rPr>
      </w:pPr>
    </w:p>
    <w:p w:rsidR="00554379" w:rsidRPr="00A94537" w:rsidRDefault="00554379" w:rsidP="00554379">
      <w:pPr>
        <w:pStyle w:val="BodyText"/>
        <w:tabs>
          <w:tab w:val="left" w:pos="2469"/>
        </w:tabs>
        <w:spacing w:line="244" w:lineRule="auto"/>
        <w:ind w:left="388" w:right="351"/>
        <w:rPr>
          <w:rFonts w:asciiTheme="minorHAnsi" w:hAnsiTheme="minorHAnsi" w:cstheme="minorHAnsi"/>
          <w:sz w:val="22"/>
          <w:szCs w:val="22"/>
        </w:rPr>
      </w:pPr>
      <w:r w:rsidRPr="00A94537">
        <w:rPr>
          <w:rFonts w:asciiTheme="minorHAnsi" w:hAnsiTheme="minorHAnsi" w:cstheme="minorHAnsi"/>
          <w:sz w:val="22"/>
          <w:szCs w:val="22"/>
        </w:rPr>
        <w:t>We</w:t>
      </w:r>
      <w:r w:rsidRPr="00A94537">
        <w:rPr>
          <w:rFonts w:asciiTheme="minorHAnsi" w:hAnsiTheme="minorHAnsi" w:cstheme="minorHAnsi"/>
          <w:sz w:val="22"/>
          <w:szCs w:val="22"/>
          <w:u w:val="single"/>
        </w:rPr>
        <w:tab/>
      </w:r>
      <w:r w:rsidRPr="00A94537">
        <w:rPr>
          <w:rFonts w:asciiTheme="minorHAnsi" w:hAnsiTheme="minorHAnsi" w:cstheme="minorHAnsi"/>
          <w:sz w:val="22"/>
          <w:szCs w:val="22"/>
        </w:rPr>
        <w:t>(Company</w:t>
      </w:r>
      <w:r w:rsidRPr="00A94537">
        <w:rPr>
          <w:rFonts w:asciiTheme="minorHAnsi" w:hAnsiTheme="minorHAnsi" w:cstheme="minorHAnsi"/>
          <w:spacing w:val="-10"/>
          <w:sz w:val="22"/>
          <w:szCs w:val="22"/>
        </w:rPr>
        <w:t xml:space="preserve"> </w:t>
      </w:r>
      <w:r w:rsidRPr="00A94537">
        <w:rPr>
          <w:rFonts w:asciiTheme="minorHAnsi" w:hAnsiTheme="minorHAnsi" w:cstheme="minorHAnsi"/>
          <w:sz w:val="22"/>
          <w:szCs w:val="22"/>
        </w:rPr>
        <w:t>Name)</w:t>
      </w:r>
      <w:r w:rsidRPr="00A94537">
        <w:rPr>
          <w:rFonts w:asciiTheme="minorHAnsi" w:hAnsiTheme="minorHAnsi" w:cstheme="minorHAnsi"/>
          <w:spacing w:val="-7"/>
          <w:sz w:val="22"/>
          <w:szCs w:val="22"/>
        </w:rPr>
        <w:t xml:space="preserve"> </w:t>
      </w:r>
      <w:r w:rsidRPr="00A94537">
        <w:rPr>
          <w:rFonts w:asciiTheme="minorHAnsi" w:hAnsiTheme="minorHAnsi" w:cstheme="minorHAnsi"/>
          <w:sz w:val="22"/>
          <w:szCs w:val="22"/>
        </w:rPr>
        <w:t>had</w:t>
      </w:r>
      <w:r w:rsidRPr="00A94537">
        <w:rPr>
          <w:rFonts w:asciiTheme="minorHAnsi" w:hAnsiTheme="minorHAnsi" w:cstheme="minorHAnsi"/>
          <w:spacing w:val="-9"/>
          <w:sz w:val="22"/>
          <w:szCs w:val="22"/>
        </w:rPr>
        <w:t xml:space="preserve"> </w:t>
      </w:r>
      <w:r w:rsidRPr="00A94537">
        <w:rPr>
          <w:rFonts w:asciiTheme="minorHAnsi" w:hAnsiTheme="minorHAnsi" w:cstheme="minorHAnsi"/>
          <w:sz w:val="22"/>
          <w:szCs w:val="22"/>
        </w:rPr>
        <w:t>participated</w:t>
      </w:r>
      <w:r w:rsidRPr="00A94537">
        <w:rPr>
          <w:rFonts w:asciiTheme="minorHAnsi" w:hAnsiTheme="minorHAnsi" w:cstheme="minorHAnsi"/>
          <w:spacing w:val="-9"/>
          <w:sz w:val="22"/>
          <w:szCs w:val="22"/>
        </w:rPr>
        <w:t xml:space="preserve"> </w:t>
      </w:r>
      <w:r w:rsidRPr="00A94537">
        <w:rPr>
          <w:rFonts w:asciiTheme="minorHAnsi" w:hAnsiTheme="minorHAnsi" w:cstheme="minorHAnsi"/>
          <w:sz w:val="22"/>
          <w:szCs w:val="22"/>
        </w:rPr>
        <w:t>in</w:t>
      </w:r>
      <w:r w:rsidRPr="00A94537">
        <w:rPr>
          <w:rFonts w:asciiTheme="minorHAnsi" w:hAnsiTheme="minorHAnsi" w:cstheme="minorHAnsi"/>
          <w:spacing w:val="-6"/>
          <w:sz w:val="22"/>
          <w:szCs w:val="22"/>
        </w:rPr>
        <w:t xml:space="preserve"> </w:t>
      </w:r>
      <w:r w:rsidRPr="00A94537">
        <w:rPr>
          <w:rFonts w:asciiTheme="minorHAnsi" w:hAnsiTheme="minorHAnsi" w:cstheme="minorHAnsi"/>
          <w:sz w:val="22"/>
          <w:szCs w:val="22"/>
        </w:rPr>
        <w:t>the</w:t>
      </w:r>
      <w:r w:rsidRPr="00A94537">
        <w:rPr>
          <w:rFonts w:asciiTheme="minorHAnsi" w:hAnsiTheme="minorHAnsi" w:cstheme="minorHAnsi"/>
          <w:spacing w:val="-7"/>
          <w:sz w:val="22"/>
          <w:szCs w:val="22"/>
        </w:rPr>
        <w:t xml:space="preserve"> </w:t>
      </w:r>
      <w:r w:rsidRPr="00A94537">
        <w:rPr>
          <w:rFonts w:asciiTheme="minorHAnsi" w:hAnsiTheme="minorHAnsi" w:cstheme="minorHAnsi"/>
          <w:sz w:val="22"/>
          <w:szCs w:val="22"/>
        </w:rPr>
        <w:t>Request</w:t>
      </w:r>
      <w:r w:rsidRPr="00A94537">
        <w:rPr>
          <w:rFonts w:asciiTheme="minorHAnsi" w:hAnsiTheme="minorHAnsi" w:cstheme="minorHAnsi"/>
          <w:spacing w:val="-9"/>
          <w:sz w:val="22"/>
          <w:szCs w:val="22"/>
        </w:rPr>
        <w:t xml:space="preserve"> </w:t>
      </w:r>
      <w:r w:rsidRPr="00A94537">
        <w:rPr>
          <w:rFonts w:asciiTheme="minorHAnsi" w:hAnsiTheme="minorHAnsi" w:cstheme="minorHAnsi"/>
          <w:sz w:val="22"/>
          <w:szCs w:val="22"/>
        </w:rPr>
        <w:t>for</w:t>
      </w:r>
      <w:r w:rsidRPr="00A94537">
        <w:rPr>
          <w:rFonts w:asciiTheme="minorHAnsi" w:hAnsiTheme="minorHAnsi" w:cstheme="minorHAnsi"/>
          <w:spacing w:val="-8"/>
          <w:sz w:val="22"/>
          <w:szCs w:val="22"/>
        </w:rPr>
        <w:t xml:space="preserve"> </w:t>
      </w:r>
      <w:r w:rsidRPr="00A94537">
        <w:rPr>
          <w:rFonts w:asciiTheme="minorHAnsi" w:hAnsiTheme="minorHAnsi" w:cstheme="minorHAnsi"/>
          <w:sz w:val="22"/>
          <w:szCs w:val="22"/>
        </w:rPr>
        <w:t>Proposal</w:t>
      </w:r>
      <w:r w:rsidRPr="00A94537">
        <w:rPr>
          <w:rFonts w:asciiTheme="minorHAnsi" w:hAnsiTheme="minorHAnsi" w:cstheme="minorHAnsi"/>
          <w:spacing w:val="-8"/>
          <w:sz w:val="22"/>
          <w:szCs w:val="22"/>
        </w:rPr>
        <w:t xml:space="preserve"> </w:t>
      </w:r>
      <w:r w:rsidRPr="00A94537">
        <w:rPr>
          <w:rFonts w:asciiTheme="minorHAnsi" w:hAnsiTheme="minorHAnsi" w:cstheme="minorHAnsi"/>
          <w:sz w:val="22"/>
          <w:szCs w:val="22"/>
        </w:rPr>
        <w:t>(RFP)</w:t>
      </w:r>
      <w:r w:rsidRPr="00A94537">
        <w:rPr>
          <w:rFonts w:asciiTheme="minorHAnsi" w:hAnsiTheme="minorHAnsi" w:cstheme="minorHAnsi"/>
          <w:spacing w:val="1"/>
          <w:sz w:val="22"/>
          <w:szCs w:val="22"/>
        </w:rPr>
        <w:t xml:space="preserve"> </w:t>
      </w:r>
      <w:r w:rsidR="00947938" w:rsidRPr="00283297">
        <w:t>CO:DIT:PUR:2022-23:</w:t>
      </w:r>
      <w:r w:rsidR="00947938">
        <w:t xml:space="preserve">369 </w:t>
      </w:r>
      <w:r w:rsidRPr="00A94537">
        <w:rPr>
          <w:rFonts w:asciiTheme="minorHAnsi" w:hAnsiTheme="minorHAnsi" w:cstheme="minorHAnsi"/>
          <w:spacing w:val="-2"/>
          <w:sz w:val="22"/>
          <w:szCs w:val="22"/>
        </w:rPr>
        <w:t>for</w:t>
      </w:r>
      <w:r w:rsidRPr="00A94537">
        <w:rPr>
          <w:rFonts w:asciiTheme="minorHAnsi" w:hAnsiTheme="minorHAnsi" w:cstheme="minorHAnsi"/>
          <w:spacing w:val="-9"/>
          <w:sz w:val="22"/>
          <w:szCs w:val="22"/>
        </w:rPr>
        <w:t xml:space="preserve"> </w:t>
      </w:r>
      <w:r w:rsidRPr="00A94537">
        <w:rPr>
          <w:rFonts w:asciiTheme="minorHAnsi" w:hAnsiTheme="minorHAnsi" w:cstheme="minorHAnsi"/>
          <w:b/>
          <w:spacing w:val="1"/>
          <w:sz w:val="22"/>
          <w:szCs w:val="22"/>
        </w:rPr>
        <w:t>Supply, Implementation, Migration and Maintenance of Unified Payment Interface (UPI) Solution under CAPEX Model</w:t>
      </w:r>
      <w:r w:rsidRPr="00A94537">
        <w:rPr>
          <w:rFonts w:asciiTheme="minorHAnsi" w:hAnsiTheme="minorHAnsi" w:cstheme="minorHAnsi"/>
          <w:sz w:val="22"/>
          <w:szCs w:val="22"/>
        </w:rPr>
        <w:t xml:space="preserve"> and we</w:t>
      </w:r>
      <w:r w:rsidRPr="00A94537">
        <w:rPr>
          <w:rFonts w:asciiTheme="minorHAnsi" w:hAnsiTheme="minorHAnsi" w:cstheme="minorHAnsi"/>
          <w:spacing w:val="3"/>
          <w:sz w:val="22"/>
          <w:szCs w:val="22"/>
        </w:rPr>
        <w:t xml:space="preserve"> </w:t>
      </w:r>
      <w:r w:rsidRPr="00A94537">
        <w:rPr>
          <w:rFonts w:asciiTheme="minorHAnsi" w:hAnsiTheme="minorHAnsi" w:cstheme="minorHAnsi"/>
          <w:sz w:val="22"/>
          <w:szCs w:val="22"/>
        </w:rPr>
        <w:t>are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an unsuccessful</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bidder.</w:t>
      </w:r>
    </w:p>
    <w:p w:rsidR="00554379" w:rsidRPr="00A94537" w:rsidRDefault="00554379" w:rsidP="00554379">
      <w:pPr>
        <w:pStyle w:val="BodyText"/>
        <w:spacing w:before="1"/>
        <w:rPr>
          <w:rFonts w:asciiTheme="minorHAnsi" w:hAnsiTheme="minorHAnsi" w:cstheme="minorHAnsi"/>
          <w:sz w:val="22"/>
          <w:szCs w:val="22"/>
        </w:rPr>
      </w:pPr>
    </w:p>
    <w:p w:rsidR="00554379" w:rsidRPr="00A94537" w:rsidRDefault="00554379" w:rsidP="00554379">
      <w:pPr>
        <w:pStyle w:val="BodyText"/>
        <w:spacing w:before="1"/>
        <w:ind w:left="388"/>
        <w:rPr>
          <w:rFonts w:asciiTheme="minorHAnsi" w:hAnsiTheme="minorHAnsi" w:cstheme="minorHAnsi"/>
          <w:sz w:val="22"/>
          <w:szCs w:val="22"/>
        </w:rPr>
      </w:pPr>
      <w:r w:rsidRPr="00A94537">
        <w:rPr>
          <w:rFonts w:asciiTheme="minorHAnsi" w:hAnsiTheme="minorHAnsi" w:cstheme="minorHAnsi"/>
          <w:sz w:val="22"/>
          <w:szCs w:val="22"/>
        </w:rPr>
        <w:t>Kindly</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refund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the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EMD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submitted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for</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participation.</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Details</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of</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EMD submitted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are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as</w:t>
      </w:r>
      <w:r w:rsidRPr="00A94537">
        <w:rPr>
          <w:rFonts w:asciiTheme="minorHAnsi" w:hAnsiTheme="minorHAnsi" w:cstheme="minorHAnsi"/>
          <w:spacing w:val="-4"/>
          <w:sz w:val="22"/>
          <w:szCs w:val="22"/>
        </w:rPr>
        <w:t xml:space="preserve"> </w:t>
      </w:r>
      <w:r w:rsidRPr="00A94537">
        <w:rPr>
          <w:rFonts w:asciiTheme="minorHAnsi" w:hAnsiTheme="minorHAnsi" w:cstheme="minorHAnsi"/>
          <w:sz w:val="22"/>
          <w:szCs w:val="22"/>
        </w:rPr>
        <w:t>follows:</w:t>
      </w:r>
    </w:p>
    <w:p w:rsidR="00554379" w:rsidRPr="00A94537" w:rsidRDefault="00554379" w:rsidP="00554379">
      <w:pPr>
        <w:pStyle w:val="BodyText"/>
        <w:spacing w:before="1"/>
        <w:ind w:left="388"/>
        <w:rPr>
          <w:rFonts w:asciiTheme="minorHAnsi" w:hAnsiTheme="minorHAnsi" w:cstheme="minorHAnsi"/>
          <w:sz w:val="22"/>
          <w:szCs w:val="22"/>
        </w:rPr>
      </w:pPr>
    </w:p>
    <w:tbl>
      <w:tblPr>
        <w:tblW w:w="8254"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418"/>
        <w:gridCol w:w="1842"/>
        <w:gridCol w:w="2410"/>
        <w:gridCol w:w="1701"/>
      </w:tblGrid>
      <w:tr w:rsidR="00554379" w:rsidRPr="00A94537" w:rsidTr="00D044E9">
        <w:trPr>
          <w:trHeight w:val="551"/>
        </w:trPr>
        <w:tc>
          <w:tcPr>
            <w:tcW w:w="883" w:type="dxa"/>
          </w:tcPr>
          <w:p w:rsidR="00554379" w:rsidRPr="00A94537" w:rsidRDefault="00554379" w:rsidP="00D044E9">
            <w:pPr>
              <w:pStyle w:val="TableParagraph"/>
              <w:spacing w:before="2"/>
              <w:ind w:left="108"/>
              <w:rPr>
                <w:rFonts w:asciiTheme="minorHAnsi" w:hAnsiTheme="minorHAnsi" w:cstheme="minorHAnsi"/>
              </w:rPr>
            </w:pPr>
            <w:r w:rsidRPr="00A94537">
              <w:rPr>
                <w:rFonts w:asciiTheme="minorHAnsi" w:hAnsiTheme="minorHAnsi" w:cstheme="minorHAnsi"/>
              </w:rPr>
              <w:t>Sr.</w:t>
            </w:r>
            <w:r w:rsidRPr="00A94537">
              <w:rPr>
                <w:rFonts w:asciiTheme="minorHAnsi" w:hAnsiTheme="minorHAnsi" w:cstheme="minorHAnsi"/>
                <w:spacing w:val="1"/>
              </w:rPr>
              <w:t xml:space="preserve"> </w:t>
            </w:r>
            <w:r w:rsidRPr="00A94537">
              <w:rPr>
                <w:rFonts w:asciiTheme="minorHAnsi" w:hAnsiTheme="minorHAnsi" w:cstheme="minorHAnsi"/>
              </w:rPr>
              <w:t>No.</w:t>
            </w:r>
          </w:p>
        </w:tc>
        <w:tc>
          <w:tcPr>
            <w:tcW w:w="1418" w:type="dxa"/>
          </w:tcPr>
          <w:p w:rsidR="00554379" w:rsidRPr="00A94537" w:rsidRDefault="00554379" w:rsidP="00D044E9">
            <w:pPr>
              <w:pStyle w:val="TableParagraph"/>
              <w:spacing w:before="2"/>
              <w:ind w:left="107"/>
              <w:rPr>
                <w:rFonts w:asciiTheme="minorHAnsi" w:hAnsiTheme="minorHAnsi" w:cstheme="minorHAnsi"/>
              </w:rPr>
            </w:pPr>
            <w:r w:rsidRPr="00A94537">
              <w:rPr>
                <w:rFonts w:asciiTheme="minorHAnsi" w:hAnsiTheme="minorHAnsi" w:cstheme="minorHAnsi"/>
              </w:rPr>
              <w:t>Bidder Name</w:t>
            </w:r>
          </w:p>
        </w:tc>
        <w:tc>
          <w:tcPr>
            <w:tcW w:w="1842" w:type="dxa"/>
          </w:tcPr>
          <w:p w:rsidR="00554379" w:rsidRPr="00A94537" w:rsidRDefault="00554379" w:rsidP="00D044E9">
            <w:pPr>
              <w:pStyle w:val="TableParagraph"/>
              <w:spacing w:before="2"/>
              <w:ind w:left="107"/>
              <w:rPr>
                <w:rFonts w:asciiTheme="minorHAnsi" w:hAnsiTheme="minorHAnsi" w:cstheme="minorHAnsi"/>
              </w:rPr>
            </w:pPr>
            <w:r w:rsidRPr="00A94537">
              <w:rPr>
                <w:rFonts w:asciiTheme="minorHAnsi" w:hAnsiTheme="minorHAnsi" w:cstheme="minorHAnsi"/>
              </w:rPr>
              <w:t>DD/BG</w:t>
            </w:r>
            <w:r w:rsidRPr="00A94537">
              <w:rPr>
                <w:rFonts w:asciiTheme="minorHAnsi" w:hAnsiTheme="minorHAnsi" w:cstheme="minorHAnsi"/>
                <w:spacing w:val="2"/>
              </w:rPr>
              <w:t xml:space="preserve"> </w:t>
            </w:r>
            <w:r w:rsidRPr="00A94537">
              <w:rPr>
                <w:rFonts w:asciiTheme="minorHAnsi" w:hAnsiTheme="minorHAnsi" w:cstheme="minorHAnsi"/>
              </w:rPr>
              <w:t>Number</w:t>
            </w:r>
          </w:p>
        </w:tc>
        <w:tc>
          <w:tcPr>
            <w:tcW w:w="2410" w:type="dxa"/>
          </w:tcPr>
          <w:p w:rsidR="00554379" w:rsidRPr="00A94537" w:rsidRDefault="00554379" w:rsidP="00D044E9">
            <w:pPr>
              <w:pStyle w:val="TableParagraph"/>
              <w:spacing w:line="276" w:lineRule="exact"/>
              <w:ind w:left="104" w:right="214"/>
              <w:rPr>
                <w:rFonts w:asciiTheme="minorHAnsi" w:hAnsiTheme="minorHAnsi" w:cstheme="minorHAnsi"/>
              </w:rPr>
            </w:pPr>
            <w:r w:rsidRPr="00A94537">
              <w:rPr>
                <w:rFonts w:asciiTheme="minorHAnsi" w:hAnsiTheme="minorHAnsi" w:cstheme="minorHAnsi"/>
              </w:rPr>
              <w:t>Drawn</w:t>
            </w:r>
            <w:r w:rsidRPr="00A94537">
              <w:rPr>
                <w:rFonts w:asciiTheme="minorHAnsi" w:hAnsiTheme="minorHAnsi" w:cstheme="minorHAnsi"/>
                <w:spacing w:val="40"/>
              </w:rPr>
              <w:t xml:space="preserve"> </w:t>
            </w:r>
            <w:r w:rsidRPr="00A94537">
              <w:rPr>
                <w:rFonts w:asciiTheme="minorHAnsi" w:hAnsiTheme="minorHAnsi" w:cstheme="minorHAnsi"/>
              </w:rPr>
              <w:t>on</w:t>
            </w:r>
            <w:r w:rsidRPr="00A94537">
              <w:rPr>
                <w:rFonts w:asciiTheme="minorHAnsi" w:hAnsiTheme="minorHAnsi" w:cstheme="minorHAnsi"/>
                <w:spacing w:val="40"/>
              </w:rPr>
              <w:t xml:space="preserve"> </w:t>
            </w:r>
            <w:r w:rsidRPr="00A94537">
              <w:rPr>
                <w:rFonts w:asciiTheme="minorHAnsi" w:hAnsiTheme="minorHAnsi" w:cstheme="minorHAnsi"/>
              </w:rPr>
              <w:t>Bank</w:t>
            </w:r>
            <w:r w:rsidRPr="00A94537">
              <w:rPr>
                <w:rFonts w:asciiTheme="minorHAnsi" w:hAnsiTheme="minorHAnsi" w:cstheme="minorHAnsi"/>
                <w:spacing w:val="-61"/>
              </w:rPr>
              <w:t xml:space="preserve"> </w:t>
            </w:r>
            <w:r w:rsidRPr="00A94537">
              <w:rPr>
                <w:rFonts w:asciiTheme="minorHAnsi" w:hAnsiTheme="minorHAnsi" w:cstheme="minorHAnsi"/>
              </w:rPr>
              <w:t>Name</w:t>
            </w:r>
          </w:p>
        </w:tc>
        <w:tc>
          <w:tcPr>
            <w:tcW w:w="1701" w:type="dxa"/>
          </w:tcPr>
          <w:p w:rsidR="00554379" w:rsidRPr="00A94537" w:rsidRDefault="00554379" w:rsidP="00D044E9">
            <w:pPr>
              <w:pStyle w:val="TableParagraph"/>
              <w:spacing w:before="2"/>
              <w:ind w:left="105"/>
              <w:rPr>
                <w:rFonts w:asciiTheme="minorHAnsi" w:hAnsiTheme="minorHAnsi" w:cstheme="minorHAnsi"/>
              </w:rPr>
            </w:pPr>
            <w:r w:rsidRPr="00A94537">
              <w:rPr>
                <w:rFonts w:asciiTheme="minorHAnsi" w:hAnsiTheme="minorHAnsi" w:cstheme="minorHAnsi"/>
              </w:rPr>
              <w:t>Amount (Rs)</w:t>
            </w:r>
          </w:p>
        </w:tc>
      </w:tr>
      <w:tr w:rsidR="00554379" w:rsidRPr="00A94537" w:rsidTr="00D044E9">
        <w:trPr>
          <w:trHeight w:val="551"/>
        </w:trPr>
        <w:tc>
          <w:tcPr>
            <w:tcW w:w="883" w:type="dxa"/>
          </w:tcPr>
          <w:p w:rsidR="00554379" w:rsidRPr="00A94537" w:rsidRDefault="00554379" w:rsidP="00D044E9">
            <w:pPr>
              <w:pStyle w:val="TableParagraph"/>
              <w:spacing w:before="2"/>
              <w:ind w:left="108"/>
              <w:rPr>
                <w:rFonts w:asciiTheme="minorHAnsi" w:hAnsiTheme="minorHAnsi" w:cstheme="minorHAnsi"/>
              </w:rPr>
            </w:pPr>
          </w:p>
        </w:tc>
        <w:tc>
          <w:tcPr>
            <w:tcW w:w="1418" w:type="dxa"/>
          </w:tcPr>
          <w:p w:rsidR="00554379" w:rsidRPr="00A94537" w:rsidRDefault="00554379" w:rsidP="00D044E9">
            <w:pPr>
              <w:pStyle w:val="TableParagraph"/>
              <w:spacing w:before="2"/>
              <w:ind w:left="107"/>
              <w:rPr>
                <w:rFonts w:asciiTheme="minorHAnsi" w:hAnsiTheme="minorHAnsi" w:cstheme="minorHAnsi"/>
              </w:rPr>
            </w:pPr>
          </w:p>
        </w:tc>
        <w:tc>
          <w:tcPr>
            <w:tcW w:w="1842" w:type="dxa"/>
          </w:tcPr>
          <w:p w:rsidR="00554379" w:rsidRPr="00A94537" w:rsidRDefault="00554379" w:rsidP="00D044E9">
            <w:pPr>
              <w:pStyle w:val="TableParagraph"/>
              <w:spacing w:before="2"/>
              <w:ind w:left="107"/>
              <w:rPr>
                <w:rFonts w:asciiTheme="minorHAnsi" w:hAnsiTheme="minorHAnsi" w:cstheme="minorHAnsi"/>
              </w:rPr>
            </w:pPr>
          </w:p>
        </w:tc>
        <w:tc>
          <w:tcPr>
            <w:tcW w:w="2410" w:type="dxa"/>
          </w:tcPr>
          <w:p w:rsidR="00554379" w:rsidRPr="00A94537" w:rsidRDefault="00554379" w:rsidP="00D044E9">
            <w:pPr>
              <w:pStyle w:val="TableParagraph"/>
              <w:spacing w:line="276" w:lineRule="exact"/>
              <w:ind w:left="104" w:right="214"/>
              <w:rPr>
                <w:rFonts w:asciiTheme="minorHAnsi" w:hAnsiTheme="minorHAnsi" w:cstheme="minorHAnsi"/>
              </w:rPr>
            </w:pPr>
          </w:p>
        </w:tc>
        <w:tc>
          <w:tcPr>
            <w:tcW w:w="1701" w:type="dxa"/>
          </w:tcPr>
          <w:p w:rsidR="00554379" w:rsidRPr="00A94537" w:rsidRDefault="00554379" w:rsidP="00D044E9">
            <w:pPr>
              <w:pStyle w:val="TableParagraph"/>
              <w:spacing w:before="2"/>
              <w:ind w:left="105"/>
              <w:rPr>
                <w:rFonts w:asciiTheme="minorHAnsi" w:hAnsiTheme="minorHAnsi" w:cstheme="minorHAnsi"/>
              </w:rPr>
            </w:pPr>
          </w:p>
        </w:tc>
      </w:tr>
    </w:tbl>
    <w:p w:rsidR="00554379" w:rsidRPr="00A94537" w:rsidRDefault="00554379" w:rsidP="00554379">
      <w:pPr>
        <w:pStyle w:val="BodyText"/>
        <w:rPr>
          <w:rFonts w:asciiTheme="minorHAnsi" w:hAnsiTheme="minorHAnsi" w:cstheme="minorHAnsi"/>
          <w:sz w:val="22"/>
          <w:szCs w:val="22"/>
        </w:rPr>
      </w:pPr>
    </w:p>
    <w:p w:rsidR="00554379" w:rsidRPr="00A94537" w:rsidRDefault="00554379" w:rsidP="00554379">
      <w:pPr>
        <w:pStyle w:val="BodyText"/>
        <w:ind w:left="388"/>
        <w:rPr>
          <w:rFonts w:asciiTheme="minorHAnsi" w:hAnsiTheme="minorHAnsi" w:cstheme="minorHAnsi"/>
          <w:sz w:val="22"/>
          <w:szCs w:val="22"/>
        </w:rPr>
      </w:pPr>
      <w:r w:rsidRPr="00A94537">
        <w:rPr>
          <w:rFonts w:asciiTheme="minorHAnsi" w:hAnsiTheme="minorHAnsi" w:cstheme="minorHAnsi"/>
          <w:sz w:val="22"/>
          <w:szCs w:val="22"/>
        </w:rPr>
        <w:t>Bank</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details to</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which</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the</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money</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needs</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to</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be</w:t>
      </w:r>
      <w:r w:rsidRPr="00A94537">
        <w:rPr>
          <w:rFonts w:asciiTheme="minorHAnsi" w:hAnsiTheme="minorHAnsi" w:cstheme="minorHAnsi"/>
          <w:spacing w:val="-3"/>
          <w:sz w:val="22"/>
          <w:szCs w:val="22"/>
        </w:rPr>
        <w:t xml:space="preserve"> </w:t>
      </w:r>
      <w:r w:rsidRPr="00A94537">
        <w:rPr>
          <w:rFonts w:asciiTheme="minorHAnsi" w:hAnsiTheme="minorHAnsi" w:cstheme="minorHAnsi"/>
          <w:sz w:val="22"/>
          <w:szCs w:val="22"/>
        </w:rPr>
        <w:t>credited</w:t>
      </w:r>
      <w:r w:rsidRPr="00A94537">
        <w:rPr>
          <w:rFonts w:asciiTheme="minorHAnsi" w:hAnsiTheme="minorHAnsi" w:cstheme="minorHAnsi"/>
          <w:spacing w:val="1"/>
          <w:sz w:val="22"/>
          <w:szCs w:val="22"/>
        </w:rPr>
        <w:t xml:space="preserve"> </w:t>
      </w:r>
      <w:r w:rsidRPr="00A94537">
        <w:rPr>
          <w:rFonts w:asciiTheme="minorHAnsi" w:hAnsiTheme="minorHAnsi" w:cstheme="minorHAnsi"/>
          <w:sz w:val="22"/>
          <w:szCs w:val="22"/>
        </w:rPr>
        <w:t>via</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NEFT</w:t>
      </w:r>
      <w:r w:rsidRPr="00A94537">
        <w:rPr>
          <w:rFonts w:asciiTheme="minorHAnsi" w:hAnsiTheme="minorHAnsi" w:cstheme="minorHAnsi"/>
          <w:spacing w:val="2"/>
          <w:sz w:val="22"/>
          <w:szCs w:val="22"/>
        </w:rPr>
        <w:t xml:space="preserve"> </w:t>
      </w:r>
      <w:r w:rsidRPr="00A94537">
        <w:rPr>
          <w:rFonts w:asciiTheme="minorHAnsi" w:hAnsiTheme="minorHAnsi" w:cstheme="minorHAnsi"/>
          <w:sz w:val="22"/>
          <w:szCs w:val="22"/>
        </w:rPr>
        <w:t>are</w:t>
      </w:r>
      <w:r w:rsidRPr="00A94537">
        <w:rPr>
          <w:rFonts w:asciiTheme="minorHAnsi" w:hAnsiTheme="minorHAnsi" w:cstheme="minorHAnsi"/>
          <w:spacing w:val="-4"/>
          <w:sz w:val="22"/>
          <w:szCs w:val="22"/>
        </w:rPr>
        <w:t xml:space="preserve"> </w:t>
      </w:r>
      <w:r w:rsidRPr="00A94537">
        <w:rPr>
          <w:rFonts w:asciiTheme="minorHAnsi" w:hAnsiTheme="minorHAnsi" w:cstheme="minorHAnsi"/>
          <w:sz w:val="22"/>
          <w:szCs w:val="22"/>
        </w:rPr>
        <w:t>as follows</w:t>
      </w:r>
    </w:p>
    <w:p w:rsidR="00554379" w:rsidRPr="00A94537" w:rsidRDefault="00554379" w:rsidP="00FB5269">
      <w:pPr>
        <w:pStyle w:val="ListParagraph"/>
        <w:widowControl w:val="0"/>
        <w:numPr>
          <w:ilvl w:val="0"/>
          <w:numId w:val="76"/>
        </w:numPr>
        <w:tabs>
          <w:tab w:val="left" w:pos="659"/>
        </w:tabs>
        <w:autoSpaceDE w:val="0"/>
        <w:autoSpaceDN w:val="0"/>
        <w:spacing w:before="5" w:after="0" w:line="240" w:lineRule="auto"/>
        <w:ind w:hanging="271"/>
        <w:contextualSpacing w:val="0"/>
        <w:rPr>
          <w:rFonts w:cstheme="minorHAnsi"/>
        </w:rPr>
      </w:pPr>
      <w:r w:rsidRPr="00A94537">
        <w:rPr>
          <w:rFonts w:cstheme="minorHAnsi"/>
        </w:rPr>
        <w:t>Name</w:t>
      </w:r>
      <w:r w:rsidRPr="00A94537">
        <w:rPr>
          <w:rFonts w:cstheme="minorHAnsi"/>
          <w:spacing w:val="-1"/>
        </w:rPr>
        <w:t xml:space="preserve"> </w:t>
      </w:r>
      <w:r w:rsidRPr="00A94537">
        <w:rPr>
          <w:rFonts w:cstheme="minorHAnsi"/>
        </w:rPr>
        <w:t>of</w:t>
      </w:r>
      <w:r w:rsidRPr="00A94537">
        <w:rPr>
          <w:rFonts w:cstheme="minorHAnsi"/>
          <w:spacing w:val="3"/>
        </w:rPr>
        <w:t xml:space="preserve"> </w:t>
      </w:r>
      <w:r w:rsidRPr="00A94537">
        <w:rPr>
          <w:rFonts w:cstheme="minorHAnsi"/>
        </w:rPr>
        <w:t>the Bank</w:t>
      </w:r>
      <w:r w:rsidRPr="00A94537">
        <w:rPr>
          <w:rFonts w:cstheme="minorHAnsi"/>
          <w:spacing w:val="-2"/>
        </w:rPr>
        <w:t xml:space="preserve"> </w:t>
      </w:r>
      <w:r w:rsidRPr="00A94537">
        <w:rPr>
          <w:rFonts w:cstheme="minorHAnsi"/>
        </w:rPr>
        <w:t>with</w:t>
      </w:r>
      <w:r w:rsidRPr="00A94537">
        <w:rPr>
          <w:rFonts w:cstheme="minorHAnsi"/>
          <w:spacing w:val="2"/>
        </w:rPr>
        <w:t xml:space="preserve"> </w:t>
      </w:r>
      <w:r w:rsidRPr="00A94537">
        <w:rPr>
          <w:rFonts w:cstheme="minorHAnsi"/>
        </w:rPr>
        <w:t>Branch</w:t>
      </w:r>
    </w:p>
    <w:p w:rsidR="00554379" w:rsidRPr="00A94537" w:rsidRDefault="00554379" w:rsidP="00FB5269">
      <w:pPr>
        <w:pStyle w:val="ListParagraph"/>
        <w:widowControl w:val="0"/>
        <w:numPr>
          <w:ilvl w:val="0"/>
          <w:numId w:val="76"/>
        </w:numPr>
        <w:tabs>
          <w:tab w:val="left" w:pos="658"/>
        </w:tabs>
        <w:autoSpaceDE w:val="0"/>
        <w:autoSpaceDN w:val="0"/>
        <w:spacing w:before="4" w:after="0" w:line="240" w:lineRule="auto"/>
        <w:ind w:left="657"/>
        <w:contextualSpacing w:val="0"/>
        <w:rPr>
          <w:rFonts w:cstheme="minorHAnsi"/>
        </w:rPr>
      </w:pPr>
      <w:r w:rsidRPr="00A94537">
        <w:rPr>
          <w:rFonts w:cstheme="minorHAnsi"/>
        </w:rPr>
        <w:t>Account</w:t>
      </w:r>
      <w:r w:rsidRPr="00A94537">
        <w:rPr>
          <w:rFonts w:cstheme="minorHAnsi"/>
          <w:spacing w:val="-3"/>
        </w:rPr>
        <w:t xml:space="preserve"> </w:t>
      </w:r>
      <w:r w:rsidRPr="00A94537">
        <w:rPr>
          <w:rFonts w:cstheme="minorHAnsi"/>
        </w:rPr>
        <w:t>Type</w:t>
      </w:r>
    </w:p>
    <w:p w:rsidR="00554379" w:rsidRPr="00A94537" w:rsidRDefault="00554379" w:rsidP="00FB5269">
      <w:pPr>
        <w:pStyle w:val="ListParagraph"/>
        <w:widowControl w:val="0"/>
        <w:numPr>
          <w:ilvl w:val="0"/>
          <w:numId w:val="76"/>
        </w:numPr>
        <w:tabs>
          <w:tab w:val="left" w:pos="658"/>
        </w:tabs>
        <w:autoSpaceDE w:val="0"/>
        <w:autoSpaceDN w:val="0"/>
        <w:spacing w:before="4" w:after="0" w:line="240" w:lineRule="auto"/>
        <w:ind w:left="657"/>
        <w:contextualSpacing w:val="0"/>
        <w:rPr>
          <w:rFonts w:cstheme="minorHAnsi"/>
        </w:rPr>
      </w:pPr>
      <w:r w:rsidRPr="00A94537">
        <w:rPr>
          <w:rFonts w:cstheme="minorHAnsi"/>
        </w:rPr>
        <w:t>Account</w:t>
      </w:r>
      <w:r w:rsidRPr="00A94537">
        <w:rPr>
          <w:rFonts w:cstheme="minorHAnsi"/>
          <w:spacing w:val="-3"/>
        </w:rPr>
        <w:t xml:space="preserve"> </w:t>
      </w:r>
      <w:r w:rsidRPr="00A94537">
        <w:rPr>
          <w:rFonts w:cstheme="minorHAnsi"/>
        </w:rPr>
        <w:t>Title</w:t>
      </w:r>
    </w:p>
    <w:p w:rsidR="00554379" w:rsidRPr="00A94537" w:rsidRDefault="00554379" w:rsidP="00FB5269">
      <w:pPr>
        <w:pStyle w:val="ListParagraph"/>
        <w:widowControl w:val="0"/>
        <w:numPr>
          <w:ilvl w:val="0"/>
          <w:numId w:val="76"/>
        </w:numPr>
        <w:tabs>
          <w:tab w:val="left" w:pos="658"/>
        </w:tabs>
        <w:autoSpaceDE w:val="0"/>
        <w:autoSpaceDN w:val="0"/>
        <w:spacing w:before="5" w:after="0" w:line="240" w:lineRule="auto"/>
        <w:ind w:left="657"/>
        <w:contextualSpacing w:val="0"/>
        <w:rPr>
          <w:rFonts w:cstheme="minorHAnsi"/>
        </w:rPr>
      </w:pPr>
      <w:r w:rsidRPr="00A94537">
        <w:rPr>
          <w:rFonts w:cstheme="minorHAnsi"/>
        </w:rPr>
        <w:t>Account</w:t>
      </w:r>
      <w:r w:rsidRPr="00A94537">
        <w:rPr>
          <w:rFonts w:cstheme="minorHAnsi"/>
          <w:spacing w:val="-1"/>
        </w:rPr>
        <w:t xml:space="preserve"> </w:t>
      </w:r>
      <w:r w:rsidRPr="00A94537">
        <w:rPr>
          <w:rFonts w:cstheme="minorHAnsi"/>
        </w:rPr>
        <w:t>Number</w:t>
      </w:r>
    </w:p>
    <w:p w:rsidR="00554379" w:rsidRPr="00A94537" w:rsidRDefault="00554379" w:rsidP="00FB5269">
      <w:pPr>
        <w:pStyle w:val="ListParagraph"/>
        <w:widowControl w:val="0"/>
        <w:numPr>
          <w:ilvl w:val="0"/>
          <w:numId w:val="76"/>
        </w:numPr>
        <w:tabs>
          <w:tab w:val="left" w:pos="658"/>
        </w:tabs>
        <w:autoSpaceDE w:val="0"/>
        <w:autoSpaceDN w:val="0"/>
        <w:spacing w:before="4" w:after="0" w:line="240" w:lineRule="auto"/>
        <w:ind w:left="657"/>
        <w:contextualSpacing w:val="0"/>
        <w:rPr>
          <w:rFonts w:cstheme="minorHAnsi"/>
        </w:rPr>
      </w:pPr>
      <w:r w:rsidRPr="00A94537">
        <w:rPr>
          <w:rFonts w:cstheme="minorHAnsi"/>
        </w:rPr>
        <w:t>IFSC</w:t>
      </w:r>
      <w:r w:rsidRPr="00A94537">
        <w:rPr>
          <w:rFonts w:cstheme="minorHAnsi"/>
          <w:spacing w:val="1"/>
        </w:rPr>
        <w:t xml:space="preserve"> </w:t>
      </w:r>
      <w:r w:rsidRPr="00A94537">
        <w:rPr>
          <w:rFonts w:cstheme="minorHAnsi"/>
        </w:rPr>
        <w:t>Code</w:t>
      </w:r>
    </w:p>
    <w:p w:rsidR="00554379" w:rsidRPr="00A94537" w:rsidRDefault="00554379" w:rsidP="00554379">
      <w:pPr>
        <w:pStyle w:val="BodyText"/>
        <w:spacing w:before="1"/>
        <w:ind w:left="388"/>
        <w:rPr>
          <w:rFonts w:asciiTheme="minorHAnsi" w:hAnsiTheme="minorHAnsi" w:cstheme="minorHAnsi"/>
          <w:sz w:val="22"/>
          <w:szCs w:val="22"/>
        </w:rPr>
      </w:pPr>
    </w:p>
    <w:p w:rsidR="00554379" w:rsidRPr="00A94537" w:rsidRDefault="00554379" w:rsidP="00554379">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Date:</w:t>
      </w:r>
    </w:p>
    <w:p w:rsidR="00554379" w:rsidRPr="00A94537" w:rsidRDefault="00554379" w:rsidP="00554379">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Place:</w:t>
      </w:r>
    </w:p>
    <w:p w:rsidR="00554379" w:rsidRPr="00A94537" w:rsidRDefault="00554379" w:rsidP="00554379">
      <w:pPr>
        <w:pStyle w:val="BodyText"/>
        <w:spacing w:before="1" w:line="244" w:lineRule="auto"/>
        <w:ind w:left="388" w:right="246"/>
        <w:rPr>
          <w:rFonts w:asciiTheme="minorHAnsi" w:hAnsiTheme="minorHAnsi" w:cstheme="minorHAnsi"/>
          <w:sz w:val="22"/>
          <w:szCs w:val="22"/>
        </w:rPr>
      </w:pPr>
    </w:p>
    <w:p w:rsidR="00554379" w:rsidRPr="00A94537" w:rsidRDefault="00554379" w:rsidP="00554379">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 xml:space="preserve">Signature of Authorized Signatory: </w:t>
      </w:r>
    </w:p>
    <w:p w:rsidR="00554379" w:rsidRPr="00A94537" w:rsidRDefault="00554379" w:rsidP="00554379">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Name of Signatory</w:t>
      </w:r>
    </w:p>
    <w:p w:rsidR="00554379" w:rsidRPr="00A94537" w:rsidRDefault="00554379" w:rsidP="00554379">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 xml:space="preserve">Designation: </w:t>
      </w:r>
    </w:p>
    <w:p w:rsidR="006A3F27" w:rsidRDefault="00554379" w:rsidP="006A3F27">
      <w:pPr>
        <w:pStyle w:val="BodyText"/>
        <w:spacing w:before="1" w:line="244" w:lineRule="auto"/>
        <w:ind w:left="388" w:right="246"/>
        <w:rPr>
          <w:rFonts w:asciiTheme="minorHAnsi" w:hAnsiTheme="minorHAnsi" w:cstheme="minorHAnsi"/>
          <w:sz w:val="22"/>
          <w:szCs w:val="22"/>
        </w:rPr>
      </w:pPr>
      <w:r w:rsidRPr="00A94537">
        <w:rPr>
          <w:rFonts w:asciiTheme="minorHAnsi" w:hAnsiTheme="minorHAnsi" w:cstheme="minorHAnsi"/>
          <w:sz w:val="22"/>
          <w:szCs w:val="22"/>
        </w:rPr>
        <w:t>Seal of Company</w:t>
      </w:r>
    </w:p>
    <w:p w:rsidR="000952B1" w:rsidRPr="00BD7FF2" w:rsidRDefault="000952B1" w:rsidP="006A3F27">
      <w:pPr>
        <w:pStyle w:val="BodyText"/>
        <w:spacing w:before="1" w:line="244" w:lineRule="auto"/>
        <w:ind w:left="388" w:right="246"/>
        <w:rPr>
          <w:rFonts w:cstheme="minorHAnsi"/>
        </w:rPr>
        <w:sectPr w:rsidR="000952B1" w:rsidRPr="00BD7FF2" w:rsidSect="00B54CDC">
          <w:pgSz w:w="11906" w:h="16838"/>
          <w:pgMar w:top="1440" w:right="1440" w:bottom="1440" w:left="1440" w:header="750" w:footer="953" w:gutter="0"/>
          <w:cols w:space="720"/>
        </w:sectPr>
      </w:pPr>
    </w:p>
    <w:p w:rsidR="000952B1" w:rsidRPr="005C41E6" w:rsidRDefault="000952B1" w:rsidP="00FB5269">
      <w:pPr>
        <w:pStyle w:val="Heading1"/>
        <w:numPr>
          <w:ilvl w:val="0"/>
          <w:numId w:val="78"/>
        </w:numPr>
        <w:spacing w:before="120" w:after="120"/>
        <w:rPr>
          <w:b/>
          <w:bCs/>
          <w:sz w:val="28"/>
          <w:szCs w:val="28"/>
        </w:rPr>
      </w:pPr>
      <w:bookmarkStart w:id="111" w:name="_Toc122529959"/>
      <w:r w:rsidRPr="005C41E6">
        <w:rPr>
          <w:b/>
          <w:bCs/>
          <w:sz w:val="28"/>
          <w:szCs w:val="28"/>
        </w:rPr>
        <w:lastRenderedPageBreak/>
        <w:t>Annexure 16: NPA UNDERTAKING</w:t>
      </w:r>
      <w:bookmarkEnd w:id="111"/>
    </w:p>
    <w:p w:rsidR="000952B1" w:rsidRPr="005C41E6" w:rsidRDefault="000952B1" w:rsidP="000952B1">
      <w:r w:rsidRPr="005C41E6">
        <w:t>Pro</w:t>
      </w:r>
      <w:r>
        <w:t xml:space="preserve"> </w:t>
      </w:r>
      <w:r w:rsidRPr="005C41E6">
        <w:t xml:space="preserve">forma of letter to be given by all the </w:t>
      </w:r>
      <w:r>
        <w:t>bidders</w:t>
      </w:r>
      <w:r w:rsidRPr="005C41E6">
        <w:t xml:space="preserve"> participating</w:t>
      </w:r>
      <w:r w:rsidR="00D0570D">
        <w:t xml:space="preserve"> RFP for </w:t>
      </w:r>
      <w:r w:rsidRPr="005C41E6">
        <w:t xml:space="preserve"> </w:t>
      </w:r>
      <w:r w:rsidR="00D0570D" w:rsidRPr="00D0570D">
        <w:t>Supply, Implementation, Migration and Maintenance of Unified Payment Interface (UPI) Solution under CAPEX Model</w:t>
      </w:r>
      <w:r w:rsidRPr="005C41E6">
        <w:t xml:space="preserve"> on their official letter-head</w:t>
      </w:r>
    </w:p>
    <w:p w:rsidR="000952B1" w:rsidRPr="005C41E6" w:rsidRDefault="000952B1" w:rsidP="0036366F">
      <w:pPr>
        <w:jc w:val="right"/>
      </w:pPr>
      <w:r w:rsidRPr="005C41E6">
        <w:t xml:space="preserve">Date: </w:t>
      </w:r>
      <w:r w:rsidR="0036366F">
        <w:t>_______</w:t>
      </w:r>
    </w:p>
    <w:p w:rsidR="000952B1" w:rsidRPr="005C41E6" w:rsidRDefault="000952B1" w:rsidP="000952B1">
      <w:pPr>
        <w:tabs>
          <w:tab w:val="left" w:pos="2250"/>
        </w:tabs>
        <w:spacing w:after="0"/>
      </w:pPr>
      <w:r w:rsidRPr="005C41E6">
        <w:t>To,</w:t>
      </w:r>
      <w:r w:rsidRPr="005C41E6">
        <w:tab/>
      </w:r>
    </w:p>
    <w:p w:rsidR="000952B1" w:rsidRPr="005C41E6" w:rsidRDefault="000952B1" w:rsidP="000952B1">
      <w:pPr>
        <w:spacing w:after="0"/>
      </w:pPr>
      <w:r w:rsidRPr="005C41E6">
        <w:t>General Manager</w:t>
      </w:r>
      <w:r>
        <w:t>-IT</w:t>
      </w:r>
      <w:r w:rsidRPr="005C41E6">
        <w:t xml:space="preserve">, </w:t>
      </w:r>
    </w:p>
    <w:p w:rsidR="000952B1" w:rsidRPr="005C41E6" w:rsidRDefault="000952B1" w:rsidP="000952B1">
      <w:pPr>
        <w:spacing w:after="0"/>
      </w:pPr>
      <w:r w:rsidRPr="005C41E6">
        <w:t>Central Bank of India, Central Office,</w:t>
      </w:r>
    </w:p>
    <w:p w:rsidR="000952B1" w:rsidRPr="005C41E6" w:rsidRDefault="000952B1" w:rsidP="000952B1">
      <w:pPr>
        <w:spacing w:after="0"/>
      </w:pPr>
      <w:r w:rsidRPr="005C41E6">
        <w:t>Sector 11, CBD Belapur,</w:t>
      </w:r>
    </w:p>
    <w:p w:rsidR="000952B1" w:rsidRPr="005C41E6" w:rsidRDefault="000952B1" w:rsidP="000952B1">
      <w:pPr>
        <w:spacing w:after="0"/>
      </w:pPr>
      <w:r w:rsidRPr="005C41E6">
        <w:t>Navi Mumbai - 400614</w:t>
      </w:r>
    </w:p>
    <w:p w:rsidR="00F02E22" w:rsidRDefault="00F02E22" w:rsidP="00F02E22">
      <w:pPr>
        <w:rPr>
          <w:b/>
        </w:rPr>
      </w:pPr>
    </w:p>
    <w:p w:rsidR="00F02E22" w:rsidRPr="005C41E6" w:rsidRDefault="000952B1" w:rsidP="006A3F27">
      <w:pPr>
        <w:spacing w:after="0" w:line="240" w:lineRule="auto"/>
        <w:rPr>
          <w:b/>
        </w:rPr>
      </w:pPr>
      <w:r w:rsidRPr="005C41E6">
        <w:rPr>
          <w:b/>
        </w:rPr>
        <w:t xml:space="preserve">Sub: </w:t>
      </w:r>
      <w:r w:rsidR="00D0570D">
        <w:t xml:space="preserve">RFP for </w:t>
      </w:r>
      <w:r w:rsidR="00D0570D" w:rsidRPr="00D0570D">
        <w:t xml:space="preserve">Supply, Implementation, Migration and Maintenance of Unified Payment Interface (UPI) </w:t>
      </w:r>
    </w:p>
    <w:p w:rsidR="000952B1" w:rsidRDefault="00D0570D" w:rsidP="006A3F27">
      <w:pPr>
        <w:pStyle w:val="Header"/>
      </w:pPr>
      <w:r w:rsidRPr="00D0570D">
        <w:t>Solution under CAPEX Model</w:t>
      </w:r>
    </w:p>
    <w:p w:rsidR="006A3F27" w:rsidRPr="005C41E6" w:rsidRDefault="006A3F27" w:rsidP="006A3F27">
      <w:pPr>
        <w:pStyle w:val="Header"/>
      </w:pPr>
    </w:p>
    <w:p w:rsidR="00F02E22" w:rsidRPr="005C41E6" w:rsidRDefault="00F02E22" w:rsidP="00F02E22">
      <w:pPr>
        <w:rPr>
          <w:b/>
        </w:rPr>
      </w:pPr>
      <w:r w:rsidRPr="005C41E6">
        <w:rPr>
          <w:b/>
        </w:rPr>
        <w:t>Sir,</w:t>
      </w:r>
    </w:p>
    <w:p w:rsidR="000952B1" w:rsidRPr="005C41E6" w:rsidRDefault="000952B1" w:rsidP="000952B1">
      <w:pPr>
        <w:autoSpaceDE w:val="0"/>
        <w:autoSpaceDN w:val="0"/>
        <w:adjustRightInd w:val="0"/>
        <w:spacing w:after="120"/>
      </w:pPr>
      <w:r w:rsidRPr="005C41E6">
        <w:t>We ___________________________________(bidder name), hereby undertake that-</w:t>
      </w:r>
    </w:p>
    <w:p w:rsidR="000952B1" w:rsidRPr="005C41E6" w:rsidRDefault="000952B1" w:rsidP="00FB5269">
      <w:pPr>
        <w:numPr>
          <w:ilvl w:val="0"/>
          <w:numId w:val="29"/>
        </w:numPr>
        <w:autoSpaceDE w:val="0"/>
        <w:autoSpaceDN w:val="0"/>
        <w:adjustRightInd w:val="0"/>
        <w:spacing w:after="120" w:line="240" w:lineRule="auto"/>
      </w:pPr>
      <w:r w:rsidRPr="005C41E6">
        <w:t xml:space="preserve">We have </w:t>
      </w:r>
      <w:r w:rsidR="00F02E22">
        <w:t xml:space="preserve">/ </w:t>
      </w:r>
      <w:r w:rsidRPr="005C41E6">
        <w:t>not have been declared NPA by any Bank in India.</w:t>
      </w:r>
    </w:p>
    <w:p w:rsidR="000952B1" w:rsidRPr="005C41E6" w:rsidRDefault="000952B1" w:rsidP="00FB5269">
      <w:pPr>
        <w:numPr>
          <w:ilvl w:val="0"/>
          <w:numId w:val="29"/>
        </w:numPr>
        <w:autoSpaceDE w:val="0"/>
        <w:autoSpaceDN w:val="0"/>
        <w:adjustRightInd w:val="0"/>
        <w:spacing w:after="120" w:line="240" w:lineRule="auto"/>
      </w:pPr>
      <w:r w:rsidRPr="005C41E6">
        <w:t>Further, we do not have any pending case with any organization across the globe which affects our credibility to service the bank.</w:t>
      </w:r>
    </w:p>
    <w:p w:rsidR="000952B1" w:rsidRPr="005C41E6" w:rsidRDefault="000952B1" w:rsidP="000952B1">
      <w:pPr>
        <w:jc w:val="both"/>
      </w:pPr>
    </w:p>
    <w:p w:rsidR="000952B1" w:rsidRPr="005C41E6" w:rsidRDefault="000952B1" w:rsidP="000952B1">
      <w:pPr>
        <w:jc w:val="both"/>
      </w:pPr>
      <w:r w:rsidRPr="005C41E6">
        <w:t>Yours faithfully,</w:t>
      </w:r>
    </w:p>
    <w:p w:rsidR="000952B1" w:rsidRPr="005C41E6" w:rsidRDefault="000952B1" w:rsidP="000952B1">
      <w:pPr>
        <w:jc w:val="both"/>
      </w:pPr>
    </w:p>
    <w:p w:rsidR="000952B1" w:rsidRPr="005C41E6" w:rsidRDefault="000952B1" w:rsidP="000952B1">
      <w:pPr>
        <w:jc w:val="both"/>
      </w:pPr>
      <w:r w:rsidRPr="005C41E6">
        <w:t>Authorised Signatory</w:t>
      </w:r>
    </w:p>
    <w:p w:rsidR="000952B1" w:rsidRPr="005C41E6" w:rsidRDefault="000952B1" w:rsidP="000952B1">
      <w:pPr>
        <w:jc w:val="both"/>
      </w:pPr>
      <w:r w:rsidRPr="005C41E6">
        <w:t>Designation</w:t>
      </w:r>
    </w:p>
    <w:p w:rsidR="000952B1" w:rsidRPr="005C41E6" w:rsidRDefault="000952B1" w:rsidP="000952B1">
      <w:pPr>
        <w:jc w:val="both"/>
      </w:pPr>
      <w:r w:rsidRPr="005C41E6">
        <w:t>Bidder’s corporate name</w:t>
      </w:r>
    </w:p>
    <w:p w:rsidR="000952B1" w:rsidRPr="005C41E6" w:rsidRDefault="000952B1" w:rsidP="000952B1">
      <w:pPr>
        <w:spacing w:before="120" w:after="120"/>
        <w:jc w:val="both"/>
      </w:pPr>
    </w:p>
    <w:p w:rsidR="000952B1" w:rsidRPr="005C41E6" w:rsidRDefault="000952B1" w:rsidP="000952B1">
      <w:pPr>
        <w:spacing w:before="120" w:after="120"/>
        <w:jc w:val="both"/>
      </w:pPr>
    </w:p>
    <w:p w:rsidR="000952B1" w:rsidRPr="005C41E6" w:rsidRDefault="000952B1" w:rsidP="000952B1">
      <w:pPr>
        <w:spacing w:before="120" w:after="120"/>
        <w:jc w:val="both"/>
      </w:pPr>
    </w:p>
    <w:p w:rsidR="000952B1" w:rsidRPr="005C41E6" w:rsidRDefault="000952B1" w:rsidP="000952B1">
      <w:pPr>
        <w:spacing w:before="120" w:after="120"/>
        <w:jc w:val="both"/>
      </w:pPr>
    </w:p>
    <w:p w:rsidR="000952B1" w:rsidRPr="005C41E6" w:rsidRDefault="000952B1" w:rsidP="000952B1">
      <w:pPr>
        <w:spacing w:before="120" w:after="120"/>
        <w:jc w:val="both"/>
      </w:pPr>
    </w:p>
    <w:p w:rsidR="000952B1" w:rsidRPr="005C41E6" w:rsidRDefault="000952B1" w:rsidP="000952B1">
      <w:pPr>
        <w:spacing w:before="120" w:after="120"/>
        <w:jc w:val="both"/>
      </w:pPr>
    </w:p>
    <w:p w:rsidR="000952B1" w:rsidRPr="005C41E6" w:rsidRDefault="000952B1" w:rsidP="000952B1">
      <w:pPr>
        <w:spacing w:before="120" w:after="120"/>
        <w:jc w:val="both"/>
      </w:pPr>
    </w:p>
    <w:p w:rsidR="000952B1" w:rsidRDefault="000952B1" w:rsidP="000952B1">
      <w:r>
        <w:br w:type="page"/>
      </w:r>
    </w:p>
    <w:p w:rsidR="000952B1" w:rsidRPr="00BD7FF2" w:rsidRDefault="000952B1" w:rsidP="00FB5269">
      <w:pPr>
        <w:pStyle w:val="Heading1"/>
        <w:numPr>
          <w:ilvl w:val="0"/>
          <w:numId w:val="78"/>
        </w:numPr>
        <w:spacing w:before="120" w:after="120"/>
        <w:rPr>
          <w:b/>
          <w:bCs/>
          <w:sz w:val="28"/>
          <w:szCs w:val="28"/>
        </w:rPr>
      </w:pPr>
      <w:bookmarkStart w:id="112" w:name="_Toc122529960"/>
      <w:r w:rsidRPr="005C41E6">
        <w:rPr>
          <w:b/>
          <w:bCs/>
          <w:sz w:val="28"/>
          <w:szCs w:val="28"/>
        </w:rPr>
        <w:lastRenderedPageBreak/>
        <w:t>Annexure-17- Undertaking letter (Land Border Sharing)</w:t>
      </w:r>
      <w:bookmarkEnd w:id="112"/>
    </w:p>
    <w:p w:rsidR="000952B1" w:rsidRPr="005C41E6" w:rsidRDefault="000952B1" w:rsidP="006A3F27">
      <w:pPr>
        <w:jc w:val="both"/>
      </w:pPr>
      <w:r w:rsidRPr="005C41E6">
        <w:t xml:space="preserve">Pro forma of letter to be given by all the </w:t>
      </w:r>
      <w:r>
        <w:t xml:space="preserve">bidders </w:t>
      </w:r>
      <w:r w:rsidRPr="005C41E6">
        <w:t>participating in the</w:t>
      </w:r>
      <w:r w:rsidR="00D0570D">
        <w:t xml:space="preserve"> RFP for </w:t>
      </w:r>
      <w:r w:rsidRPr="005C41E6">
        <w:t xml:space="preserve"> </w:t>
      </w:r>
      <w:r w:rsidR="00D0570D" w:rsidRPr="00D0570D">
        <w:t>Supply, Implementation, Migration and Maintenance of Unified Payment Interface (UPI) Solution under CAPEX Model</w:t>
      </w:r>
      <w:r w:rsidRPr="005C41E6">
        <w:t xml:space="preserve"> on their official letter-head</w:t>
      </w:r>
    </w:p>
    <w:p w:rsidR="0036366F" w:rsidRDefault="0036366F" w:rsidP="0036366F">
      <w:pPr>
        <w:jc w:val="right"/>
      </w:pPr>
      <w:r w:rsidRPr="005C41E6">
        <w:t>Date:</w:t>
      </w:r>
      <w:r>
        <w:t>_________</w:t>
      </w:r>
    </w:p>
    <w:p w:rsidR="000952B1" w:rsidRDefault="000952B1" w:rsidP="0036366F">
      <w:r w:rsidRPr="005C41E6">
        <w:t>To</w:t>
      </w:r>
      <w:r w:rsidR="0036366F">
        <w:t>,</w:t>
      </w:r>
    </w:p>
    <w:p w:rsidR="000952B1" w:rsidRPr="005C41E6" w:rsidRDefault="000952B1" w:rsidP="000952B1">
      <w:pPr>
        <w:spacing w:after="0"/>
      </w:pPr>
      <w:r w:rsidRPr="005C41E6">
        <w:t xml:space="preserve">General Manager –IT, </w:t>
      </w:r>
    </w:p>
    <w:p w:rsidR="000952B1" w:rsidRPr="005C41E6" w:rsidRDefault="000952B1" w:rsidP="000952B1">
      <w:pPr>
        <w:spacing w:after="0"/>
      </w:pPr>
      <w:r w:rsidRPr="005C41E6">
        <w:t>Central Bank of India, Central Office,</w:t>
      </w:r>
    </w:p>
    <w:p w:rsidR="000952B1" w:rsidRPr="005C41E6" w:rsidRDefault="000952B1" w:rsidP="000952B1">
      <w:pPr>
        <w:spacing w:after="0"/>
      </w:pPr>
      <w:r w:rsidRPr="005C41E6">
        <w:t>Sector 11,</w:t>
      </w:r>
    </w:p>
    <w:p w:rsidR="000952B1" w:rsidRPr="005C41E6" w:rsidRDefault="000952B1" w:rsidP="000952B1">
      <w:pPr>
        <w:spacing w:after="0"/>
      </w:pPr>
      <w:r w:rsidRPr="005C41E6">
        <w:t>CBD Belapur,</w:t>
      </w:r>
    </w:p>
    <w:p w:rsidR="000952B1" w:rsidRPr="005C41E6" w:rsidRDefault="000952B1" w:rsidP="000952B1">
      <w:r w:rsidRPr="005C41E6">
        <w:t>Navi Mumbai – 400614</w:t>
      </w:r>
    </w:p>
    <w:p w:rsidR="00D0570D" w:rsidRPr="006A3F27" w:rsidRDefault="000952B1" w:rsidP="00D0570D">
      <w:pPr>
        <w:jc w:val="both"/>
        <w:rPr>
          <w:rFonts w:cstheme="minorHAnsi"/>
          <w:b/>
        </w:rPr>
      </w:pPr>
      <w:r w:rsidRPr="006A3F27">
        <w:rPr>
          <w:rFonts w:cstheme="minorHAnsi"/>
          <w:b/>
        </w:rPr>
        <w:t>Sub:</w:t>
      </w:r>
      <w:r w:rsidR="00D0570D" w:rsidRPr="006A3F27">
        <w:rPr>
          <w:rFonts w:cstheme="minorHAnsi"/>
          <w:b/>
        </w:rPr>
        <w:t xml:space="preserve"> RFP </w:t>
      </w:r>
      <w:r w:rsidR="006A3F27" w:rsidRPr="006A3F27">
        <w:rPr>
          <w:rFonts w:cstheme="minorHAnsi"/>
          <w:b/>
        </w:rPr>
        <w:t>for Supply</w:t>
      </w:r>
      <w:r w:rsidR="00D0570D" w:rsidRPr="006A3F27">
        <w:rPr>
          <w:rFonts w:cstheme="minorHAnsi"/>
          <w:b/>
        </w:rPr>
        <w:t xml:space="preserve">, Implementation, Migration and Maintenance of Unified Payment Interface (UPI) Solution under CAPEX Model </w:t>
      </w:r>
    </w:p>
    <w:p w:rsidR="00F02E22" w:rsidRPr="005C41E6" w:rsidRDefault="00F02E22" w:rsidP="00F02E22">
      <w:pPr>
        <w:rPr>
          <w:b/>
        </w:rPr>
      </w:pPr>
      <w:r w:rsidRPr="005C41E6">
        <w:rPr>
          <w:b/>
        </w:rPr>
        <w:t>Sir,</w:t>
      </w:r>
    </w:p>
    <w:p w:rsidR="000952B1" w:rsidRDefault="000952B1" w:rsidP="000952B1">
      <w:pPr>
        <w:spacing w:before="120" w:after="120"/>
        <w:jc w:val="both"/>
      </w:pPr>
      <w:r>
        <w:t>We, M/s_____________________________ are a private/ public limited company/ LLP/ firm &lt;strike off whichever is not applicable&gt; incorporated under the provisions of the Companies Act, 1956/2013, Limited Liability Partnership Act 2008/ Indian Partnership Act 1932, having our registered office at ________________________ (referred to as the “Bidder”) are desirous of participating in the Tender Process in response to our captioned RFP and in this connection we hereby declare, confirm and agree as follows:</w:t>
      </w:r>
    </w:p>
    <w:p w:rsidR="000952B1" w:rsidRDefault="000952B1" w:rsidP="000952B1">
      <w:pPr>
        <w:spacing w:before="120" w:after="120"/>
        <w:jc w:val="both"/>
      </w:pPr>
      <w:r>
        <w:t>We, the Bidder have read and understood the contents of the RFP and Office Memorandum &amp; the Order (Public Procurement No.1) both bearing no.F.No.6/18/2019/PPD of 23</w:t>
      </w:r>
      <w:r w:rsidRPr="00C53FF8">
        <w:rPr>
          <w:vertAlign w:val="superscript"/>
        </w:rPr>
        <w:t>rd</w:t>
      </w:r>
      <w:r>
        <w:t xml:space="preserve"> July 2020 issued by Ministry of Finance, Government of India on insertion of Rule 144 (xi) in the General Financial Rules (GFRs) 2017 and the amendments &amp; clarifications thereto, regarding restrictions on availing/ procurement of goods and services, of any Bidder from a country which shares a land border with India and/ or sub-contracting to contractors from such countries.</w:t>
      </w:r>
    </w:p>
    <w:p w:rsidR="000952B1" w:rsidRDefault="000952B1" w:rsidP="000952B1">
      <w:pPr>
        <w:spacing w:before="120" w:after="120"/>
        <w:jc w:val="both"/>
      </w:pPr>
      <w:r>
        <w:t>In terms of the above and after having gone through the said amendments including in particular the words defined therein (which shall have the same meaning for the purpose of this Declaration cum Undertaking), we, the Bidder hereby declare and confirm that:</w:t>
      </w:r>
    </w:p>
    <w:p w:rsidR="000952B1" w:rsidRDefault="000952B1" w:rsidP="000952B1">
      <w:pPr>
        <w:spacing w:before="120" w:after="120"/>
        <w:jc w:val="both"/>
      </w:pPr>
      <w:r>
        <w:t>Strike off whichever is not applicable</w:t>
      </w:r>
    </w:p>
    <w:p w:rsidR="000952B1" w:rsidRDefault="000952B1" w:rsidP="00FB5269">
      <w:pPr>
        <w:pStyle w:val="ListParagraph"/>
        <w:numPr>
          <w:ilvl w:val="0"/>
          <w:numId w:val="35"/>
        </w:numPr>
        <w:spacing w:before="120" w:after="120"/>
        <w:jc w:val="both"/>
      </w:pPr>
      <w:r>
        <w:t>“I/we have read the clause regarding restrictions on procurement from a bidder of the country which shares a land border with India; I/ we certify that _______________________ is not from such a country.</w:t>
      </w:r>
    </w:p>
    <w:p w:rsidR="000952B1" w:rsidRDefault="000952B1" w:rsidP="00FB5269">
      <w:pPr>
        <w:pStyle w:val="ListParagraph"/>
        <w:numPr>
          <w:ilvl w:val="0"/>
          <w:numId w:val="35"/>
        </w:numPr>
        <w:spacing w:before="120" w:after="120"/>
        <w:jc w:val="both"/>
      </w:pPr>
      <w:r>
        <w:t>“I/we have read the clause regarding restrictions on procurement from a Bidder of a country which shares a land border with India; I/we certify that _______________________ is from such a country. I hereby certify that _____________________ fulfils all requirements in this regard and is eligible to be considered. [Valid registration by the Competent Authority is attached]”</w:t>
      </w:r>
    </w:p>
    <w:p w:rsidR="000952B1" w:rsidRDefault="000952B1" w:rsidP="000952B1">
      <w:pPr>
        <w:spacing w:before="120" w:after="120"/>
        <w:jc w:val="both"/>
      </w:pPr>
      <w:r>
        <w:lastRenderedPageBreak/>
        <w:t>Further, in case the work awarded to us, I/we undertake that I/we shall not subcontract any of assigned work under this engagement without the prior permission of Bank.</w:t>
      </w:r>
    </w:p>
    <w:p w:rsidR="000952B1" w:rsidRDefault="000952B1" w:rsidP="000952B1">
      <w:pPr>
        <w:spacing w:before="120" w:after="120"/>
        <w:jc w:val="both"/>
      </w:pPr>
      <w:r>
        <w:t>Further, we undertake that I/we have read the clause regarding restrictions on procurement from a bidder of a country which shares a land border with India and on sub-contracting to contractors 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that our sub-contractor fulfils all requirements in this regard and is eligible to be considered. [Valid registration by the Competent Authority]”</w:t>
      </w:r>
    </w:p>
    <w:p w:rsidR="000952B1" w:rsidRDefault="000952B1" w:rsidP="000952B1">
      <w:pPr>
        <w:spacing w:before="120" w:after="120"/>
        <w:jc w:val="both"/>
      </w:pPr>
      <w:r>
        <w:t>We, hereby confirm that we fulfil all the eligibility criteria as per the office memorandum/ order mentioned above and RFP and we are eligible to participate in the Tender process. We also agree and accept that if our declaration and confirmation is found to be false at any point of time including after awarding the contract, Bank shall be within its rights to forthwith terminate the contract/ bid without notice to us and initiate such action including legal action in accordance with law. Bank shall also be within its right to forfeit the security deposits/ earnest money provided by us and also recover from us the loss and damages sustained by the Bank on account of the above.</w:t>
      </w:r>
    </w:p>
    <w:p w:rsidR="000952B1" w:rsidRDefault="000952B1" w:rsidP="000952B1">
      <w:pPr>
        <w:spacing w:before="120" w:after="120"/>
        <w:jc w:val="both"/>
      </w:pPr>
      <w:r>
        <w:t>This declaration cum Undertaking is executed by us through our Authorized signatory/ies after having read and understood the Office Memorandum and Order including the words defined in the said order.</w:t>
      </w:r>
    </w:p>
    <w:p w:rsidR="000952B1" w:rsidRDefault="000952B1" w:rsidP="000952B1">
      <w:pPr>
        <w:spacing w:before="120" w:after="120"/>
        <w:jc w:val="both"/>
      </w:pPr>
      <w:r>
        <w:t>Dated this _____________ by ___________20__</w:t>
      </w:r>
    </w:p>
    <w:p w:rsidR="000952B1" w:rsidRDefault="000952B1" w:rsidP="000952B1">
      <w:pPr>
        <w:spacing w:before="120" w:after="120"/>
        <w:jc w:val="both"/>
      </w:pPr>
      <w:r>
        <w:t>Yours faithfully,</w:t>
      </w:r>
    </w:p>
    <w:p w:rsidR="000952B1" w:rsidRDefault="000952B1" w:rsidP="000952B1">
      <w:pPr>
        <w:spacing w:before="120" w:after="120"/>
        <w:jc w:val="both"/>
      </w:pPr>
    </w:p>
    <w:p w:rsidR="000952B1" w:rsidRDefault="000952B1" w:rsidP="000952B1">
      <w:pPr>
        <w:spacing w:before="120" w:after="120"/>
        <w:jc w:val="both"/>
      </w:pPr>
    </w:p>
    <w:p w:rsidR="000952B1" w:rsidRDefault="000952B1" w:rsidP="000952B1">
      <w:pPr>
        <w:spacing w:after="0"/>
        <w:jc w:val="both"/>
      </w:pPr>
      <w:r>
        <w:t>Authorized Signatory</w:t>
      </w:r>
    </w:p>
    <w:p w:rsidR="000952B1" w:rsidRDefault="000952B1" w:rsidP="000952B1">
      <w:pPr>
        <w:spacing w:after="0"/>
        <w:jc w:val="both"/>
      </w:pPr>
      <w:r>
        <w:t>Name:</w:t>
      </w:r>
    </w:p>
    <w:p w:rsidR="000952B1" w:rsidRDefault="000952B1" w:rsidP="000952B1">
      <w:pPr>
        <w:spacing w:after="0"/>
        <w:jc w:val="both"/>
      </w:pPr>
      <w:r>
        <w:t>Designation:</w:t>
      </w:r>
    </w:p>
    <w:p w:rsidR="000952B1" w:rsidRDefault="000952B1" w:rsidP="000952B1">
      <w:pPr>
        <w:spacing w:after="0"/>
        <w:jc w:val="both"/>
      </w:pPr>
      <w:r>
        <w:t>Bidder’s Corporate Name:</w:t>
      </w:r>
    </w:p>
    <w:p w:rsidR="000952B1" w:rsidRDefault="000952B1" w:rsidP="000952B1">
      <w:pPr>
        <w:spacing w:after="0"/>
        <w:jc w:val="both"/>
      </w:pPr>
      <w:r>
        <w:t>Address:</w:t>
      </w:r>
    </w:p>
    <w:p w:rsidR="000952B1" w:rsidRDefault="000952B1" w:rsidP="000952B1">
      <w:pPr>
        <w:spacing w:after="120"/>
        <w:jc w:val="both"/>
      </w:pPr>
      <w:r>
        <w:t>Email &amp; Phone No.:</w:t>
      </w:r>
    </w:p>
    <w:p w:rsidR="000952B1" w:rsidRDefault="000952B1" w:rsidP="000952B1">
      <w:pPr>
        <w:spacing w:before="120" w:after="120"/>
        <w:jc w:val="both"/>
      </w:pPr>
      <w:r>
        <w:t>List of documents enclosed:</w:t>
      </w:r>
    </w:p>
    <w:p w:rsidR="000952B1" w:rsidRDefault="000952B1" w:rsidP="00FB5269">
      <w:pPr>
        <w:pStyle w:val="ListParagraph"/>
        <w:numPr>
          <w:ilvl w:val="0"/>
          <w:numId w:val="34"/>
        </w:numPr>
        <w:spacing w:before="120" w:after="120"/>
        <w:jc w:val="both"/>
      </w:pPr>
      <w:r>
        <w:t>Copy of Certificate of valid registration with the Competent Authority (strike off if not applicable</w:t>
      </w:r>
    </w:p>
    <w:p w:rsidR="000952B1" w:rsidRDefault="000952B1" w:rsidP="00FB5269">
      <w:pPr>
        <w:pStyle w:val="ListParagraph"/>
        <w:numPr>
          <w:ilvl w:val="0"/>
          <w:numId w:val="34"/>
        </w:numPr>
        <w:spacing w:before="120" w:after="120"/>
        <w:jc w:val="both"/>
      </w:pPr>
      <w:r>
        <w:t>__________________</w:t>
      </w:r>
    </w:p>
    <w:p w:rsidR="000952B1" w:rsidRDefault="000952B1" w:rsidP="00FB5269">
      <w:pPr>
        <w:pStyle w:val="ListParagraph"/>
        <w:numPr>
          <w:ilvl w:val="0"/>
          <w:numId w:val="34"/>
        </w:numPr>
        <w:spacing w:before="120" w:after="120"/>
        <w:jc w:val="both"/>
      </w:pPr>
      <w:r>
        <w:softHyphen/>
      </w:r>
      <w:r>
        <w:softHyphen/>
      </w:r>
      <w:r>
        <w:softHyphen/>
      </w:r>
      <w:r>
        <w:softHyphen/>
      </w:r>
      <w:r>
        <w:softHyphen/>
      </w:r>
      <w:r>
        <w:softHyphen/>
        <w:t>__________________</w:t>
      </w:r>
    </w:p>
    <w:p w:rsidR="000952B1" w:rsidRDefault="000952B1" w:rsidP="00FB5269">
      <w:pPr>
        <w:pStyle w:val="ListParagraph"/>
        <w:numPr>
          <w:ilvl w:val="0"/>
          <w:numId w:val="34"/>
        </w:numPr>
        <w:spacing w:before="120" w:after="120"/>
        <w:jc w:val="both"/>
      </w:pPr>
      <w:r>
        <w:t>__________________</w:t>
      </w:r>
    </w:p>
    <w:p w:rsidR="000952B1" w:rsidRPr="005C41E6" w:rsidRDefault="000952B1" w:rsidP="000952B1">
      <w:pPr>
        <w:spacing w:before="120" w:after="120"/>
        <w:jc w:val="both"/>
      </w:pPr>
    </w:p>
    <w:p w:rsidR="000952B1" w:rsidRDefault="000952B1" w:rsidP="000952B1">
      <w:pPr>
        <w:rPr>
          <w:rFonts w:ascii="Times New Roman" w:eastAsia="Times New Roman" w:hAnsi="Times New Roman" w:cs="Times New Roman"/>
          <w:b/>
          <w:bCs/>
          <w:sz w:val="24"/>
          <w:szCs w:val="24"/>
          <w:lang w:val="en-GB"/>
        </w:rPr>
      </w:pPr>
      <w:r>
        <w:rPr>
          <w:rFonts w:ascii="Times New Roman" w:hAnsi="Times New Roman"/>
          <w:b/>
          <w:bCs/>
          <w:sz w:val="24"/>
          <w:szCs w:val="24"/>
        </w:rPr>
        <w:br w:type="page"/>
      </w:r>
    </w:p>
    <w:p w:rsidR="000952B1" w:rsidRPr="00AC4D6D" w:rsidRDefault="000952B1" w:rsidP="00FB5269">
      <w:pPr>
        <w:pStyle w:val="Heading1"/>
        <w:numPr>
          <w:ilvl w:val="0"/>
          <w:numId w:val="78"/>
        </w:numPr>
        <w:spacing w:before="120" w:after="120"/>
        <w:rPr>
          <w:b/>
          <w:bCs/>
          <w:sz w:val="28"/>
          <w:szCs w:val="28"/>
        </w:rPr>
      </w:pPr>
      <w:bookmarkStart w:id="113" w:name="_Toc122529961"/>
      <w:r w:rsidRPr="00AC4D6D">
        <w:rPr>
          <w:b/>
          <w:bCs/>
          <w:sz w:val="28"/>
          <w:szCs w:val="28"/>
        </w:rPr>
        <w:lastRenderedPageBreak/>
        <w:t>Annexure 18: Cover Letter</w:t>
      </w:r>
      <w:bookmarkEnd w:id="113"/>
      <w:r w:rsidRPr="00AC4D6D">
        <w:rPr>
          <w:b/>
          <w:bCs/>
          <w:sz w:val="28"/>
          <w:szCs w:val="28"/>
        </w:rPr>
        <w:t xml:space="preserve">     </w:t>
      </w:r>
    </w:p>
    <w:p w:rsidR="000952B1" w:rsidRPr="006D3284" w:rsidRDefault="000952B1" w:rsidP="00E73D28">
      <w:pPr>
        <w:pStyle w:val="Paragraph"/>
        <w:tabs>
          <w:tab w:val="clear" w:pos="360"/>
          <w:tab w:val="left" w:pos="7800"/>
        </w:tabs>
        <w:spacing w:before="0" w:after="120"/>
        <w:jc w:val="right"/>
        <w:rPr>
          <w:rFonts w:asciiTheme="minorHAnsi" w:hAnsiTheme="minorHAnsi" w:cstheme="minorHAnsi"/>
          <w:szCs w:val="22"/>
        </w:rPr>
      </w:pPr>
      <w:r w:rsidRPr="006D3284">
        <w:rPr>
          <w:rFonts w:asciiTheme="minorHAnsi" w:hAnsiTheme="minorHAnsi" w:cstheme="minorHAnsi"/>
          <w:szCs w:val="22"/>
        </w:rPr>
        <w:t>Date:</w:t>
      </w:r>
      <w:r w:rsidR="00E73D28">
        <w:rPr>
          <w:rFonts w:asciiTheme="minorHAnsi" w:hAnsiTheme="minorHAnsi" w:cstheme="minorHAnsi"/>
          <w:szCs w:val="22"/>
        </w:rPr>
        <w:t>______</w:t>
      </w:r>
    </w:p>
    <w:p w:rsidR="000952B1" w:rsidRPr="006D3284" w:rsidRDefault="000952B1" w:rsidP="000952B1">
      <w:pPr>
        <w:spacing w:after="120"/>
        <w:jc w:val="both"/>
        <w:rPr>
          <w:rFonts w:cstheme="minorHAnsi"/>
        </w:rPr>
      </w:pPr>
      <w:r w:rsidRPr="006D3284">
        <w:rPr>
          <w:rFonts w:cstheme="minorHAnsi"/>
        </w:rPr>
        <w:t>To</w:t>
      </w:r>
    </w:p>
    <w:p w:rsidR="000952B1" w:rsidRPr="006D3284" w:rsidRDefault="000952B1" w:rsidP="000952B1">
      <w:pPr>
        <w:spacing w:after="0"/>
        <w:jc w:val="both"/>
        <w:rPr>
          <w:rFonts w:cstheme="minorHAnsi"/>
        </w:rPr>
      </w:pPr>
      <w:r w:rsidRPr="006D3284">
        <w:rPr>
          <w:rFonts w:cstheme="minorHAnsi"/>
        </w:rPr>
        <w:t>General Manager</w:t>
      </w:r>
      <w:r>
        <w:rPr>
          <w:rFonts w:cstheme="minorHAnsi"/>
        </w:rPr>
        <w:t>-IT</w:t>
      </w:r>
    </w:p>
    <w:p w:rsidR="000952B1" w:rsidRPr="006D3284" w:rsidRDefault="000952B1" w:rsidP="000952B1">
      <w:pPr>
        <w:spacing w:after="0"/>
        <w:jc w:val="both"/>
        <w:rPr>
          <w:rFonts w:cstheme="minorHAnsi"/>
          <w:lang w:val="en-US"/>
        </w:rPr>
      </w:pPr>
      <w:r w:rsidRPr="006D3284">
        <w:rPr>
          <w:rFonts w:cstheme="minorHAnsi"/>
        </w:rPr>
        <w:t xml:space="preserve">DIT, </w:t>
      </w:r>
      <w:r w:rsidRPr="006D3284">
        <w:rPr>
          <w:rFonts w:cstheme="minorHAnsi"/>
          <w:lang w:val="en-US"/>
        </w:rPr>
        <w:t>Central Bank of India, Central Office,</w:t>
      </w:r>
    </w:p>
    <w:p w:rsidR="000952B1" w:rsidRPr="006D3284" w:rsidRDefault="000952B1" w:rsidP="000952B1">
      <w:pPr>
        <w:spacing w:after="0"/>
        <w:jc w:val="both"/>
        <w:rPr>
          <w:rFonts w:cstheme="minorHAnsi"/>
          <w:lang w:val="en-US"/>
        </w:rPr>
      </w:pPr>
      <w:r w:rsidRPr="006D3284">
        <w:rPr>
          <w:rFonts w:cstheme="minorHAnsi"/>
          <w:lang w:val="en-US"/>
        </w:rPr>
        <w:t>Sector 11, CBD Belapur,</w:t>
      </w:r>
    </w:p>
    <w:p w:rsidR="000952B1" w:rsidRPr="006D3284" w:rsidRDefault="000952B1" w:rsidP="000952B1">
      <w:pPr>
        <w:spacing w:after="0"/>
        <w:jc w:val="both"/>
        <w:rPr>
          <w:rFonts w:cstheme="minorHAnsi"/>
        </w:rPr>
      </w:pPr>
      <w:r w:rsidRPr="006D3284">
        <w:rPr>
          <w:rFonts w:cstheme="minorHAnsi"/>
        </w:rPr>
        <w:t>Mumbai - 400614</w:t>
      </w:r>
    </w:p>
    <w:p w:rsidR="000952B1" w:rsidRDefault="000952B1" w:rsidP="000952B1">
      <w:pPr>
        <w:tabs>
          <w:tab w:val="left" w:pos="7800"/>
        </w:tabs>
        <w:spacing w:after="0"/>
        <w:jc w:val="both"/>
        <w:rPr>
          <w:rFonts w:cstheme="minorHAnsi"/>
        </w:rPr>
      </w:pPr>
    </w:p>
    <w:p w:rsidR="0066335C" w:rsidRDefault="0066335C" w:rsidP="0066335C">
      <w:pPr>
        <w:jc w:val="both"/>
        <w:rPr>
          <w:rFonts w:cstheme="minorHAnsi"/>
          <w:b/>
        </w:rPr>
      </w:pPr>
      <w:r w:rsidRPr="005C41E6">
        <w:rPr>
          <w:b/>
        </w:rPr>
        <w:t>Sub:</w:t>
      </w:r>
      <w:r>
        <w:rPr>
          <w:b/>
        </w:rPr>
        <w:t xml:space="preserve"> RFP for </w:t>
      </w:r>
      <w:r w:rsidRPr="005C41E6">
        <w:t xml:space="preserve"> </w:t>
      </w:r>
      <w:r w:rsidRPr="00D0570D">
        <w:rPr>
          <w:b/>
        </w:rPr>
        <w:t>Supply, Implementation, Migration and Maintenance of Unified Payment Interface (UPI) Solution under CAPEX Model</w:t>
      </w:r>
      <w:r w:rsidRPr="006D3284">
        <w:rPr>
          <w:rFonts w:cstheme="minorHAnsi"/>
          <w:b/>
        </w:rPr>
        <w:t xml:space="preserve"> </w:t>
      </w:r>
    </w:p>
    <w:p w:rsidR="000952B1" w:rsidRPr="006D3284" w:rsidRDefault="000952B1" w:rsidP="000952B1">
      <w:pPr>
        <w:pStyle w:val="Paragraph"/>
        <w:tabs>
          <w:tab w:val="clear" w:pos="360"/>
          <w:tab w:val="left" w:pos="7800"/>
        </w:tabs>
        <w:spacing w:before="0" w:after="120"/>
        <w:rPr>
          <w:rFonts w:asciiTheme="minorHAnsi" w:hAnsiTheme="minorHAnsi" w:cstheme="minorHAnsi"/>
          <w:b/>
          <w:szCs w:val="22"/>
        </w:rPr>
      </w:pPr>
      <w:r w:rsidRPr="006D3284">
        <w:rPr>
          <w:rFonts w:asciiTheme="minorHAnsi" w:hAnsiTheme="minorHAnsi" w:cstheme="minorHAnsi"/>
          <w:b/>
          <w:szCs w:val="22"/>
        </w:rPr>
        <w:t>Sir,</w:t>
      </w:r>
    </w:p>
    <w:p w:rsidR="000952B1" w:rsidRPr="006D3284" w:rsidRDefault="000952B1" w:rsidP="00FB5269">
      <w:pPr>
        <w:pStyle w:val="ListParagraph"/>
        <w:numPr>
          <w:ilvl w:val="0"/>
          <w:numId w:val="33"/>
        </w:numPr>
        <w:jc w:val="both"/>
        <w:rPr>
          <w:rFonts w:cstheme="minorHAnsi"/>
        </w:rPr>
      </w:pPr>
      <w:r w:rsidRPr="006D3284">
        <w:rPr>
          <w:rFonts w:cstheme="minorHAnsi"/>
        </w:rPr>
        <w:t>Having examined the Scope Documents including all Annexures, the receipt of which is hereby duly acknowledged, we, the undersigned offer to supply, deliver, install and maintain all the items mentioned in the ‘Request for Proposal’ and the other schedules of requirements and services for your bank in conformity with the said Scope Documents in accordance with the schedule of Prices indicated in the Price Bid and made part of this Scope.</w:t>
      </w:r>
    </w:p>
    <w:p w:rsidR="000952B1" w:rsidRPr="006D3284" w:rsidRDefault="000952B1" w:rsidP="00FB5269">
      <w:pPr>
        <w:pStyle w:val="ListParagraph"/>
        <w:numPr>
          <w:ilvl w:val="0"/>
          <w:numId w:val="33"/>
        </w:numPr>
        <w:jc w:val="both"/>
        <w:rPr>
          <w:rFonts w:cstheme="minorHAnsi"/>
        </w:rPr>
      </w:pPr>
      <w:r w:rsidRPr="006D3284">
        <w:rPr>
          <w:rFonts w:cstheme="minorHAnsi"/>
        </w:rPr>
        <w:t xml:space="preserve">If our Bid is accepted, we undertake to abide by all terms and conditions of this Scope and also to comply with the delivery schedule as mentioned in the Scope Document. </w:t>
      </w:r>
    </w:p>
    <w:p w:rsidR="000952B1" w:rsidRPr="006D3284" w:rsidRDefault="000952B1" w:rsidP="00FB5269">
      <w:pPr>
        <w:pStyle w:val="ListParagraph"/>
        <w:numPr>
          <w:ilvl w:val="0"/>
          <w:numId w:val="33"/>
        </w:numPr>
        <w:jc w:val="both"/>
        <w:rPr>
          <w:rFonts w:cstheme="minorHAnsi"/>
        </w:rPr>
      </w:pPr>
      <w:r w:rsidRPr="006D3284">
        <w:rPr>
          <w:rFonts w:cstheme="minorHAnsi"/>
        </w:rPr>
        <w:t>We agree to abide by this bid Offer for 180 days from date of bid (Commercial Bid) opening and our Offer shall remain binding on us which may be accepted by the Bank any time before expiry of the offer.</w:t>
      </w:r>
    </w:p>
    <w:p w:rsidR="000952B1" w:rsidRPr="006D3284" w:rsidRDefault="000952B1" w:rsidP="00FB5269">
      <w:pPr>
        <w:pStyle w:val="ListParagraph"/>
        <w:numPr>
          <w:ilvl w:val="0"/>
          <w:numId w:val="33"/>
        </w:numPr>
        <w:jc w:val="both"/>
        <w:rPr>
          <w:rFonts w:cstheme="minorHAnsi"/>
        </w:rPr>
      </w:pPr>
      <w:r w:rsidRPr="006D3284">
        <w:rPr>
          <w:rFonts w:cstheme="minorHAnsi"/>
        </w:rPr>
        <w:t>This Bid, together with your written acceptance thereof and your notification of award, shall constitute a binding Contract between us.</w:t>
      </w:r>
    </w:p>
    <w:p w:rsidR="000952B1" w:rsidRPr="006D3284" w:rsidRDefault="000952B1" w:rsidP="00FB5269">
      <w:pPr>
        <w:pStyle w:val="ListParagraph"/>
        <w:numPr>
          <w:ilvl w:val="0"/>
          <w:numId w:val="33"/>
        </w:numPr>
        <w:jc w:val="both"/>
        <w:rPr>
          <w:rFonts w:cstheme="minorHAnsi"/>
        </w:rPr>
      </w:pPr>
      <w:r w:rsidRPr="006D3284">
        <w:rPr>
          <w:rFonts w:cstheme="minorHAnsi"/>
        </w:rPr>
        <w:t xml:space="preserve">We undertake that in competing for and if the award is made to us, in executing the subject Contract, we will strictly observe the laws against fraud and corruption in force in India namely “Prevention of Corruption Act 1988”. </w:t>
      </w:r>
    </w:p>
    <w:p w:rsidR="000952B1" w:rsidRPr="006D3284" w:rsidRDefault="000952B1" w:rsidP="00FB5269">
      <w:pPr>
        <w:pStyle w:val="ListParagraph"/>
        <w:numPr>
          <w:ilvl w:val="0"/>
          <w:numId w:val="33"/>
        </w:numPr>
        <w:jc w:val="both"/>
        <w:rPr>
          <w:rFonts w:cstheme="minorHAnsi"/>
        </w:rPr>
      </w:pPr>
      <w:r w:rsidRPr="006D3284">
        <w:rPr>
          <w:rFonts w:cstheme="minorHAnsi"/>
        </w:rPr>
        <w:t>We certify that we have provided all the information requested by the bank in the format prescribed for. We also understand that the bank has the exclusive right to reject this offer in case the bank is of the opinion that the required information is not provided or is provided in a different format.</w:t>
      </w:r>
    </w:p>
    <w:p w:rsidR="000952B1" w:rsidRPr="006D3284" w:rsidRDefault="000952B1" w:rsidP="000952B1">
      <w:pPr>
        <w:jc w:val="both"/>
        <w:rPr>
          <w:rFonts w:cstheme="minorHAnsi"/>
        </w:rPr>
      </w:pPr>
    </w:p>
    <w:p w:rsidR="000952B1" w:rsidRPr="006D3284" w:rsidRDefault="000952B1" w:rsidP="000952B1">
      <w:pPr>
        <w:jc w:val="both"/>
        <w:rPr>
          <w:rFonts w:cstheme="minorHAnsi"/>
        </w:rPr>
      </w:pPr>
    </w:p>
    <w:p w:rsidR="000952B1" w:rsidRPr="006D3284" w:rsidRDefault="000952B1" w:rsidP="000952B1">
      <w:pPr>
        <w:jc w:val="both"/>
        <w:rPr>
          <w:rFonts w:cstheme="minorHAnsi"/>
        </w:rPr>
      </w:pPr>
      <w:r w:rsidRPr="006D3284">
        <w:rPr>
          <w:rFonts w:cstheme="minorHAnsi"/>
        </w:rPr>
        <w:t xml:space="preserve">Authorised Signatory </w:t>
      </w:r>
    </w:p>
    <w:p w:rsidR="000952B1" w:rsidRPr="006D3284" w:rsidRDefault="000952B1" w:rsidP="000952B1">
      <w:pPr>
        <w:pStyle w:val="Paragraph"/>
        <w:rPr>
          <w:rFonts w:asciiTheme="minorHAnsi" w:hAnsiTheme="minorHAnsi" w:cstheme="minorHAnsi"/>
          <w:szCs w:val="22"/>
        </w:rPr>
      </w:pPr>
      <w:r w:rsidRPr="006D3284">
        <w:rPr>
          <w:rFonts w:asciiTheme="minorHAnsi" w:hAnsiTheme="minorHAnsi" w:cstheme="minorHAnsi"/>
          <w:szCs w:val="22"/>
        </w:rPr>
        <w:t>(Name: Contact Person, Phone No., Fax, E-mail)</w:t>
      </w:r>
    </w:p>
    <w:p w:rsidR="000952B1" w:rsidRPr="006D3284" w:rsidRDefault="000952B1" w:rsidP="000952B1">
      <w:pPr>
        <w:pStyle w:val="Paragraph"/>
        <w:rPr>
          <w:rFonts w:asciiTheme="minorHAnsi" w:hAnsiTheme="minorHAnsi" w:cstheme="minorHAnsi"/>
          <w:szCs w:val="22"/>
        </w:rPr>
      </w:pPr>
      <w:r w:rsidRPr="006D3284">
        <w:rPr>
          <w:rFonts w:asciiTheme="minorHAnsi" w:hAnsiTheme="minorHAnsi" w:cstheme="minorHAnsi"/>
          <w:szCs w:val="22"/>
        </w:rPr>
        <w:t xml:space="preserve">(This letter should be on the letterhead of the Bidder duly signed by an authorized signatory) </w:t>
      </w:r>
    </w:p>
    <w:p w:rsidR="000952B1" w:rsidRDefault="000952B1" w:rsidP="000952B1">
      <w:pPr>
        <w:rPr>
          <w:rFonts w:asciiTheme="majorHAnsi" w:eastAsiaTheme="majorEastAsia" w:hAnsiTheme="majorHAnsi" w:cstheme="majorBidi"/>
          <w:b/>
          <w:bCs/>
          <w:color w:val="2E74B5" w:themeColor="accent1" w:themeShade="BF"/>
          <w:sz w:val="28"/>
          <w:szCs w:val="28"/>
        </w:rPr>
      </w:pPr>
      <w:r>
        <w:rPr>
          <w:b/>
          <w:bCs/>
          <w:sz w:val="28"/>
          <w:szCs w:val="28"/>
        </w:rPr>
        <w:br w:type="page"/>
      </w:r>
    </w:p>
    <w:p w:rsidR="000952B1" w:rsidRPr="006D3284" w:rsidRDefault="000952B1" w:rsidP="00FB5269">
      <w:pPr>
        <w:pStyle w:val="Heading1"/>
        <w:numPr>
          <w:ilvl w:val="0"/>
          <w:numId w:val="78"/>
        </w:numPr>
        <w:spacing w:before="120" w:after="120"/>
        <w:rPr>
          <w:b/>
          <w:bCs/>
          <w:sz w:val="28"/>
          <w:szCs w:val="28"/>
        </w:rPr>
      </w:pPr>
      <w:bookmarkStart w:id="114" w:name="_Toc122529962"/>
      <w:r w:rsidRPr="005C41E6">
        <w:rPr>
          <w:b/>
          <w:bCs/>
          <w:sz w:val="28"/>
          <w:szCs w:val="28"/>
        </w:rPr>
        <w:lastRenderedPageBreak/>
        <w:t>Annexure 19- Comments on T&amp;C</w:t>
      </w:r>
      <w:bookmarkEnd w:id="114"/>
    </w:p>
    <w:p w:rsidR="000952B1" w:rsidRPr="005C41E6" w:rsidRDefault="000952B1" w:rsidP="000952B1">
      <w:pPr>
        <w:rPr>
          <w:sz w:val="24"/>
          <w:szCs w:val="24"/>
        </w:rPr>
      </w:pPr>
      <w:r w:rsidRPr="005C41E6">
        <w:rPr>
          <w:sz w:val="24"/>
          <w:szCs w:val="24"/>
        </w:rPr>
        <w:t>Comments on the Terms &amp; Conditions, Services and Facilities provided:</w:t>
      </w:r>
    </w:p>
    <w:p w:rsidR="000952B1" w:rsidRPr="005C41E6" w:rsidRDefault="000952B1" w:rsidP="000952B1">
      <w:pPr>
        <w:rPr>
          <w:sz w:val="24"/>
          <w:szCs w:val="24"/>
        </w:rPr>
      </w:pPr>
      <w:r w:rsidRPr="005C41E6">
        <w:rPr>
          <w:sz w:val="24"/>
          <w:szCs w:val="24"/>
        </w:rPr>
        <w:t>[Please provide your comments on the Terms &amp; Conditions in this section.  You are requested to categorize your comments under appropriate headings such as those pertaining to the scope of work, Delivery timelines, Terms &amp; Conditions etc.  You are also requested to provide a reference of the page number, state the clarification point and the comment/ suggestion/ deviation that you propose as shown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799"/>
        <w:gridCol w:w="1164"/>
        <w:gridCol w:w="2776"/>
        <w:gridCol w:w="3787"/>
      </w:tblGrid>
      <w:tr w:rsidR="000952B1" w:rsidRPr="005C41E6" w:rsidTr="000952B1">
        <w:trPr>
          <w:trHeight w:val="227"/>
        </w:trPr>
        <w:tc>
          <w:tcPr>
            <w:tcW w:w="387" w:type="pct"/>
            <w:shd w:val="clear" w:color="auto" w:fill="C0C0C0"/>
          </w:tcPr>
          <w:p w:rsidR="000952B1" w:rsidRPr="005C41E6" w:rsidRDefault="000952B1" w:rsidP="000952B1">
            <w:pPr>
              <w:spacing w:after="0"/>
              <w:jc w:val="center"/>
              <w:rPr>
                <w:b/>
                <w:bCs/>
                <w:sz w:val="24"/>
                <w:szCs w:val="24"/>
              </w:rPr>
            </w:pPr>
            <w:r w:rsidRPr="005C41E6">
              <w:rPr>
                <w:b/>
                <w:bCs/>
                <w:sz w:val="24"/>
                <w:szCs w:val="24"/>
              </w:rPr>
              <w:t>Sr. No.</w:t>
            </w:r>
          </w:p>
        </w:tc>
        <w:tc>
          <w:tcPr>
            <w:tcW w:w="432" w:type="pct"/>
            <w:shd w:val="clear" w:color="auto" w:fill="C0C0C0"/>
          </w:tcPr>
          <w:p w:rsidR="000952B1" w:rsidRPr="005C41E6" w:rsidRDefault="000952B1" w:rsidP="000952B1">
            <w:pPr>
              <w:spacing w:after="0"/>
              <w:jc w:val="center"/>
              <w:rPr>
                <w:b/>
                <w:bCs/>
                <w:sz w:val="24"/>
                <w:szCs w:val="24"/>
              </w:rPr>
            </w:pPr>
            <w:r w:rsidRPr="005C41E6">
              <w:rPr>
                <w:b/>
                <w:bCs/>
                <w:sz w:val="24"/>
                <w:szCs w:val="24"/>
              </w:rPr>
              <w:t>Page #</w:t>
            </w:r>
          </w:p>
        </w:tc>
        <w:tc>
          <w:tcPr>
            <w:tcW w:w="630" w:type="pct"/>
            <w:shd w:val="clear" w:color="auto" w:fill="C0C0C0"/>
          </w:tcPr>
          <w:p w:rsidR="000952B1" w:rsidRPr="005C41E6" w:rsidRDefault="000952B1" w:rsidP="000952B1">
            <w:pPr>
              <w:spacing w:after="0"/>
              <w:jc w:val="center"/>
              <w:rPr>
                <w:b/>
                <w:bCs/>
                <w:sz w:val="24"/>
                <w:szCs w:val="24"/>
              </w:rPr>
            </w:pPr>
            <w:r w:rsidRPr="005C41E6">
              <w:rPr>
                <w:b/>
                <w:bCs/>
                <w:sz w:val="24"/>
                <w:szCs w:val="24"/>
              </w:rPr>
              <w:t>Point / Section #</w:t>
            </w:r>
          </w:p>
        </w:tc>
        <w:tc>
          <w:tcPr>
            <w:tcW w:w="1502" w:type="pct"/>
            <w:shd w:val="clear" w:color="auto" w:fill="C0C0C0"/>
          </w:tcPr>
          <w:p w:rsidR="000952B1" w:rsidRPr="005C41E6" w:rsidRDefault="000952B1" w:rsidP="000952B1">
            <w:pPr>
              <w:spacing w:after="0"/>
              <w:jc w:val="center"/>
              <w:rPr>
                <w:b/>
                <w:bCs/>
                <w:sz w:val="24"/>
                <w:szCs w:val="24"/>
              </w:rPr>
            </w:pPr>
            <w:r w:rsidRPr="005C41E6">
              <w:rPr>
                <w:b/>
                <w:bCs/>
                <w:sz w:val="24"/>
                <w:szCs w:val="24"/>
              </w:rPr>
              <w:t>Clarification point as stated in the tender document</w:t>
            </w:r>
          </w:p>
        </w:tc>
        <w:tc>
          <w:tcPr>
            <w:tcW w:w="2049" w:type="pct"/>
            <w:shd w:val="clear" w:color="auto" w:fill="C0C0C0"/>
          </w:tcPr>
          <w:p w:rsidR="000952B1" w:rsidRPr="005C41E6" w:rsidRDefault="000952B1" w:rsidP="000952B1">
            <w:pPr>
              <w:spacing w:after="0"/>
              <w:jc w:val="center"/>
              <w:rPr>
                <w:b/>
                <w:bCs/>
                <w:sz w:val="24"/>
                <w:szCs w:val="24"/>
              </w:rPr>
            </w:pPr>
            <w:r w:rsidRPr="005C41E6">
              <w:rPr>
                <w:b/>
                <w:bCs/>
                <w:sz w:val="24"/>
                <w:szCs w:val="24"/>
              </w:rPr>
              <w:t>Comment/ Suggestion/ Deviation</w:t>
            </w:r>
          </w:p>
        </w:tc>
      </w:tr>
      <w:tr w:rsidR="000952B1" w:rsidRPr="005C41E6" w:rsidTr="000952B1">
        <w:trPr>
          <w:trHeight w:val="227"/>
        </w:trPr>
        <w:tc>
          <w:tcPr>
            <w:tcW w:w="387" w:type="pct"/>
          </w:tcPr>
          <w:p w:rsidR="000952B1" w:rsidRPr="005C41E6" w:rsidRDefault="000952B1" w:rsidP="000952B1">
            <w:pPr>
              <w:rPr>
                <w:sz w:val="24"/>
                <w:szCs w:val="24"/>
              </w:rPr>
            </w:pPr>
            <w:r w:rsidRPr="005C41E6">
              <w:rPr>
                <w:sz w:val="24"/>
                <w:szCs w:val="24"/>
              </w:rPr>
              <w:t>1</w:t>
            </w:r>
          </w:p>
        </w:tc>
        <w:tc>
          <w:tcPr>
            <w:tcW w:w="432" w:type="pct"/>
          </w:tcPr>
          <w:p w:rsidR="000952B1" w:rsidRPr="005C41E6" w:rsidRDefault="000952B1" w:rsidP="000952B1">
            <w:pPr>
              <w:rPr>
                <w:sz w:val="24"/>
                <w:szCs w:val="24"/>
              </w:rPr>
            </w:pPr>
          </w:p>
        </w:tc>
        <w:tc>
          <w:tcPr>
            <w:tcW w:w="630" w:type="pct"/>
          </w:tcPr>
          <w:p w:rsidR="000952B1" w:rsidRPr="005C41E6" w:rsidRDefault="000952B1" w:rsidP="000952B1">
            <w:pPr>
              <w:rPr>
                <w:sz w:val="24"/>
                <w:szCs w:val="24"/>
              </w:rPr>
            </w:pPr>
          </w:p>
        </w:tc>
        <w:tc>
          <w:tcPr>
            <w:tcW w:w="1502" w:type="pct"/>
          </w:tcPr>
          <w:p w:rsidR="000952B1" w:rsidRPr="005C41E6" w:rsidRDefault="000952B1" w:rsidP="000952B1">
            <w:pPr>
              <w:rPr>
                <w:sz w:val="24"/>
                <w:szCs w:val="24"/>
              </w:rPr>
            </w:pPr>
          </w:p>
        </w:tc>
        <w:tc>
          <w:tcPr>
            <w:tcW w:w="2049" w:type="pct"/>
          </w:tcPr>
          <w:p w:rsidR="000952B1" w:rsidRPr="005C41E6" w:rsidRDefault="000952B1" w:rsidP="000952B1">
            <w:pPr>
              <w:rPr>
                <w:sz w:val="24"/>
                <w:szCs w:val="24"/>
              </w:rPr>
            </w:pPr>
          </w:p>
        </w:tc>
      </w:tr>
      <w:tr w:rsidR="000952B1" w:rsidRPr="005C41E6" w:rsidTr="000952B1">
        <w:trPr>
          <w:trHeight w:val="227"/>
        </w:trPr>
        <w:tc>
          <w:tcPr>
            <w:tcW w:w="387" w:type="pct"/>
          </w:tcPr>
          <w:p w:rsidR="000952B1" w:rsidRPr="005C41E6" w:rsidRDefault="000952B1" w:rsidP="000952B1">
            <w:pPr>
              <w:rPr>
                <w:sz w:val="24"/>
                <w:szCs w:val="24"/>
              </w:rPr>
            </w:pPr>
            <w:r w:rsidRPr="005C41E6">
              <w:rPr>
                <w:sz w:val="24"/>
                <w:szCs w:val="24"/>
              </w:rPr>
              <w:t>2</w:t>
            </w:r>
          </w:p>
        </w:tc>
        <w:tc>
          <w:tcPr>
            <w:tcW w:w="432" w:type="pct"/>
          </w:tcPr>
          <w:p w:rsidR="000952B1" w:rsidRPr="005C41E6" w:rsidRDefault="000952B1" w:rsidP="000952B1">
            <w:pPr>
              <w:rPr>
                <w:sz w:val="24"/>
                <w:szCs w:val="24"/>
              </w:rPr>
            </w:pPr>
          </w:p>
        </w:tc>
        <w:tc>
          <w:tcPr>
            <w:tcW w:w="630" w:type="pct"/>
          </w:tcPr>
          <w:p w:rsidR="000952B1" w:rsidRPr="005C41E6" w:rsidRDefault="000952B1" w:rsidP="000952B1">
            <w:pPr>
              <w:rPr>
                <w:sz w:val="24"/>
                <w:szCs w:val="24"/>
              </w:rPr>
            </w:pPr>
          </w:p>
        </w:tc>
        <w:tc>
          <w:tcPr>
            <w:tcW w:w="1502" w:type="pct"/>
          </w:tcPr>
          <w:p w:rsidR="000952B1" w:rsidRPr="005C41E6" w:rsidRDefault="000952B1" w:rsidP="000952B1">
            <w:pPr>
              <w:rPr>
                <w:sz w:val="24"/>
                <w:szCs w:val="24"/>
              </w:rPr>
            </w:pPr>
          </w:p>
        </w:tc>
        <w:tc>
          <w:tcPr>
            <w:tcW w:w="2049" w:type="pct"/>
          </w:tcPr>
          <w:p w:rsidR="000952B1" w:rsidRPr="005C41E6" w:rsidRDefault="000952B1" w:rsidP="000952B1">
            <w:pPr>
              <w:rPr>
                <w:sz w:val="24"/>
                <w:szCs w:val="24"/>
              </w:rPr>
            </w:pPr>
          </w:p>
        </w:tc>
      </w:tr>
      <w:tr w:rsidR="000952B1" w:rsidRPr="005C41E6" w:rsidTr="000952B1">
        <w:trPr>
          <w:trHeight w:val="227"/>
        </w:trPr>
        <w:tc>
          <w:tcPr>
            <w:tcW w:w="387" w:type="pct"/>
          </w:tcPr>
          <w:p w:rsidR="000952B1" w:rsidRPr="005C41E6" w:rsidRDefault="000952B1" w:rsidP="000952B1">
            <w:pPr>
              <w:rPr>
                <w:sz w:val="24"/>
                <w:szCs w:val="24"/>
              </w:rPr>
            </w:pPr>
            <w:r w:rsidRPr="005C41E6">
              <w:rPr>
                <w:sz w:val="24"/>
                <w:szCs w:val="24"/>
              </w:rPr>
              <w:t>3</w:t>
            </w:r>
          </w:p>
        </w:tc>
        <w:tc>
          <w:tcPr>
            <w:tcW w:w="432" w:type="pct"/>
          </w:tcPr>
          <w:p w:rsidR="000952B1" w:rsidRPr="005C41E6" w:rsidRDefault="000952B1" w:rsidP="000952B1">
            <w:pPr>
              <w:rPr>
                <w:sz w:val="24"/>
                <w:szCs w:val="24"/>
              </w:rPr>
            </w:pPr>
          </w:p>
        </w:tc>
        <w:tc>
          <w:tcPr>
            <w:tcW w:w="630" w:type="pct"/>
          </w:tcPr>
          <w:p w:rsidR="000952B1" w:rsidRPr="005C41E6" w:rsidRDefault="000952B1" w:rsidP="000952B1">
            <w:pPr>
              <w:rPr>
                <w:sz w:val="24"/>
                <w:szCs w:val="24"/>
              </w:rPr>
            </w:pPr>
          </w:p>
        </w:tc>
        <w:tc>
          <w:tcPr>
            <w:tcW w:w="1502" w:type="pct"/>
          </w:tcPr>
          <w:p w:rsidR="000952B1" w:rsidRPr="005C41E6" w:rsidRDefault="000952B1" w:rsidP="000952B1">
            <w:pPr>
              <w:rPr>
                <w:sz w:val="24"/>
                <w:szCs w:val="24"/>
              </w:rPr>
            </w:pPr>
          </w:p>
        </w:tc>
        <w:tc>
          <w:tcPr>
            <w:tcW w:w="2049" w:type="pct"/>
          </w:tcPr>
          <w:p w:rsidR="000952B1" w:rsidRPr="005C41E6" w:rsidRDefault="000952B1" w:rsidP="000952B1">
            <w:pPr>
              <w:rPr>
                <w:sz w:val="24"/>
                <w:szCs w:val="24"/>
              </w:rPr>
            </w:pPr>
          </w:p>
        </w:tc>
      </w:tr>
      <w:tr w:rsidR="000952B1" w:rsidRPr="005C41E6" w:rsidTr="000952B1">
        <w:trPr>
          <w:trHeight w:val="227"/>
        </w:trPr>
        <w:tc>
          <w:tcPr>
            <w:tcW w:w="387" w:type="pct"/>
          </w:tcPr>
          <w:p w:rsidR="000952B1" w:rsidRPr="005C41E6" w:rsidRDefault="000952B1" w:rsidP="000952B1">
            <w:pPr>
              <w:rPr>
                <w:sz w:val="24"/>
                <w:szCs w:val="24"/>
              </w:rPr>
            </w:pPr>
            <w:r w:rsidRPr="005C41E6">
              <w:rPr>
                <w:sz w:val="24"/>
                <w:szCs w:val="24"/>
              </w:rPr>
              <w:t>4</w:t>
            </w:r>
          </w:p>
        </w:tc>
        <w:tc>
          <w:tcPr>
            <w:tcW w:w="432" w:type="pct"/>
          </w:tcPr>
          <w:p w:rsidR="000952B1" w:rsidRPr="005C41E6" w:rsidRDefault="000952B1" w:rsidP="000952B1">
            <w:pPr>
              <w:rPr>
                <w:sz w:val="24"/>
                <w:szCs w:val="24"/>
              </w:rPr>
            </w:pPr>
          </w:p>
        </w:tc>
        <w:tc>
          <w:tcPr>
            <w:tcW w:w="630" w:type="pct"/>
          </w:tcPr>
          <w:p w:rsidR="000952B1" w:rsidRPr="005C41E6" w:rsidRDefault="000952B1" w:rsidP="000952B1">
            <w:pPr>
              <w:rPr>
                <w:sz w:val="24"/>
                <w:szCs w:val="24"/>
              </w:rPr>
            </w:pPr>
          </w:p>
        </w:tc>
        <w:tc>
          <w:tcPr>
            <w:tcW w:w="1502" w:type="pct"/>
          </w:tcPr>
          <w:p w:rsidR="000952B1" w:rsidRPr="005C41E6" w:rsidRDefault="000952B1" w:rsidP="000952B1">
            <w:pPr>
              <w:rPr>
                <w:sz w:val="24"/>
                <w:szCs w:val="24"/>
              </w:rPr>
            </w:pPr>
          </w:p>
        </w:tc>
        <w:tc>
          <w:tcPr>
            <w:tcW w:w="2049" w:type="pct"/>
          </w:tcPr>
          <w:p w:rsidR="000952B1" w:rsidRPr="005C41E6" w:rsidRDefault="000952B1" w:rsidP="000952B1">
            <w:pPr>
              <w:rPr>
                <w:sz w:val="24"/>
                <w:szCs w:val="24"/>
              </w:rPr>
            </w:pPr>
          </w:p>
        </w:tc>
      </w:tr>
      <w:tr w:rsidR="000952B1" w:rsidRPr="005C41E6" w:rsidTr="000952B1">
        <w:trPr>
          <w:trHeight w:val="227"/>
        </w:trPr>
        <w:tc>
          <w:tcPr>
            <w:tcW w:w="387" w:type="pct"/>
          </w:tcPr>
          <w:p w:rsidR="000952B1" w:rsidRPr="005C41E6" w:rsidRDefault="000952B1" w:rsidP="000952B1">
            <w:pPr>
              <w:rPr>
                <w:sz w:val="24"/>
                <w:szCs w:val="24"/>
              </w:rPr>
            </w:pPr>
            <w:r w:rsidRPr="005C41E6">
              <w:rPr>
                <w:sz w:val="24"/>
                <w:szCs w:val="24"/>
              </w:rPr>
              <w:t>5</w:t>
            </w:r>
          </w:p>
        </w:tc>
        <w:tc>
          <w:tcPr>
            <w:tcW w:w="432" w:type="pct"/>
          </w:tcPr>
          <w:p w:rsidR="000952B1" w:rsidRPr="005C41E6" w:rsidRDefault="000952B1" w:rsidP="000952B1">
            <w:pPr>
              <w:rPr>
                <w:sz w:val="24"/>
                <w:szCs w:val="24"/>
              </w:rPr>
            </w:pPr>
          </w:p>
        </w:tc>
        <w:tc>
          <w:tcPr>
            <w:tcW w:w="630" w:type="pct"/>
          </w:tcPr>
          <w:p w:rsidR="000952B1" w:rsidRPr="005C41E6" w:rsidRDefault="000952B1" w:rsidP="000952B1">
            <w:pPr>
              <w:rPr>
                <w:sz w:val="24"/>
                <w:szCs w:val="24"/>
              </w:rPr>
            </w:pPr>
          </w:p>
        </w:tc>
        <w:tc>
          <w:tcPr>
            <w:tcW w:w="1502" w:type="pct"/>
          </w:tcPr>
          <w:p w:rsidR="000952B1" w:rsidRPr="005C41E6" w:rsidRDefault="000952B1" w:rsidP="000952B1">
            <w:pPr>
              <w:rPr>
                <w:sz w:val="24"/>
                <w:szCs w:val="24"/>
              </w:rPr>
            </w:pPr>
          </w:p>
        </w:tc>
        <w:tc>
          <w:tcPr>
            <w:tcW w:w="2049" w:type="pct"/>
          </w:tcPr>
          <w:p w:rsidR="000952B1" w:rsidRPr="005C41E6" w:rsidRDefault="000952B1" w:rsidP="000952B1">
            <w:pPr>
              <w:rPr>
                <w:sz w:val="24"/>
                <w:szCs w:val="24"/>
              </w:rPr>
            </w:pPr>
          </w:p>
        </w:tc>
      </w:tr>
      <w:tr w:rsidR="000952B1" w:rsidRPr="005C41E6" w:rsidTr="000952B1">
        <w:trPr>
          <w:trHeight w:val="227"/>
        </w:trPr>
        <w:tc>
          <w:tcPr>
            <w:tcW w:w="387" w:type="pct"/>
          </w:tcPr>
          <w:p w:rsidR="000952B1" w:rsidRPr="005C41E6" w:rsidRDefault="000952B1" w:rsidP="000952B1">
            <w:pPr>
              <w:rPr>
                <w:sz w:val="24"/>
                <w:szCs w:val="24"/>
              </w:rPr>
            </w:pPr>
            <w:r w:rsidRPr="005C41E6">
              <w:rPr>
                <w:sz w:val="24"/>
                <w:szCs w:val="24"/>
              </w:rPr>
              <w:t>6</w:t>
            </w:r>
          </w:p>
        </w:tc>
        <w:tc>
          <w:tcPr>
            <w:tcW w:w="432" w:type="pct"/>
          </w:tcPr>
          <w:p w:rsidR="000952B1" w:rsidRPr="005C41E6" w:rsidRDefault="000952B1" w:rsidP="000952B1">
            <w:pPr>
              <w:rPr>
                <w:sz w:val="24"/>
                <w:szCs w:val="24"/>
              </w:rPr>
            </w:pPr>
          </w:p>
        </w:tc>
        <w:tc>
          <w:tcPr>
            <w:tcW w:w="630" w:type="pct"/>
          </w:tcPr>
          <w:p w:rsidR="000952B1" w:rsidRPr="005C41E6" w:rsidRDefault="000952B1" w:rsidP="000952B1">
            <w:pPr>
              <w:rPr>
                <w:sz w:val="24"/>
                <w:szCs w:val="24"/>
              </w:rPr>
            </w:pPr>
          </w:p>
        </w:tc>
        <w:tc>
          <w:tcPr>
            <w:tcW w:w="1502" w:type="pct"/>
          </w:tcPr>
          <w:p w:rsidR="000952B1" w:rsidRPr="005C41E6" w:rsidRDefault="000952B1" w:rsidP="000952B1">
            <w:pPr>
              <w:rPr>
                <w:sz w:val="24"/>
                <w:szCs w:val="24"/>
              </w:rPr>
            </w:pPr>
          </w:p>
        </w:tc>
        <w:tc>
          <w:tcPr>
            <w:tcW w:w="2049" w:type="pct"/>
          </w:tcPr>
          <w:p w:rsidR="000952B1" w:rsidRPr="005C41E6" w:rsidRDefault="000952B1" w:rsidP="000952B1">
            <w:pPr>
              <w:rPr>
                <w:sz w:val="24"/>
                <w:szCs w:val="24"/>
              </w:rPr>
            </w:pPr>
          </w:p>
        </w:tc>
      </w:tr>
      <w:tr w:rsidR="000952B1" w:rsidRPr="005C41E6" w:rsidTr="000952B1">
        <w:trPr>
          <w:trHeight w:val="227"/>
        </w:trPr>
        <w:tc>
          <w:tcPr>
            <w:tcW w:w="387" w:type="pct"/>
          </w:tcPr>
          <w:p w:rsidR="000952B1" w:rsidRPr="005C41E6" w:rsidRDefault="000952B1" w:rsidP="000952B1">
            <w:pPr>
              <w:rPr>
                <w:sz w:val="24"/>
                <w:szCs w:val="24"/>
              </w:rPr>
            </w:pPr>
            <w:r w:rsidRPr="005C41E6">
              <w:rPr>
                <w:sz w:val="24"/>
                <w:szCs w:val="24"/>
              </w:rPr>
              <w:t>7</w:t>
            </w:r>
          </w:p>
        </w:tc>
        <w:tc>
          <w:tcPr>
            <w:tcW w:w="432" w:type="pct"/>
          </w:tcPr>
          <w:p w:rsidR="000952B1" w:rsidRPr="005C41E6" w:rsidRDefault="000952B1" w:rsidP="000952B1">
            <w:pPr>
              <w:rPr>
                <w:sz w:val="24"/>
                <w:szCs w:val="24"/>
              </w:rPr>
            </w:pPr>
          </w:p>
        </w:tc>
        <w:tc>
          <w:tcPr>
            <w:tcW w:w="630" w:type="pct"/>
          </w:tcPr>
          <w:p w:rsidR="000952B1" w:rsidRPr="005C41E6" w:rsidRDefault="000952B1" w:rsidP="000952B1">
            <w:pPr>
              <w:rPr>
                <w:sz w:val="24"/>
                <w:szCs w:val="24"/>
              </w:rPr>
            </w:pPr>
          </w:p>
        </w:tc>
        <w:tc>
          <w:tcPr>
            <w:tcW w:w="1502" w:type="pct"/>
          </w:tcPr>
          <w:p w:rsidR="000952B1" w:rsidRPr="005C41E6" w:rsidRDefault="000952B1" w:rsidP="000952B1">
            <w:pPr>
              <w:rPr>
                <w:sz w:val="24"/>
                <w:szCs w:val="24"/>
              </w:rPr>
            </w:pPr>
          </w:p>
        </w:tc>
        <w:tc>
          <w:tcPr>
            <w:tcW w:w="2049" w:type="pct"/>
          </w:tcPr>
          <w:p w:rsidR="000952B1" w:rsidRPr="005C41E6" w:rsidRDefault="000952B1" w:rsidP="000952B1">
            <w:pPr>
              <w:rPr>
                <w:sz w:val="24"/>
                <w:szCs w:val="24"/>
              </w:rPr>
            </w:pPr>
          </w:p>
        </w:tc>
      </w:tr>
      <w:tr w:rsidR="000952B1" w:rsidRPr="005C41E6" w:rsidTr="000952B1">
        <w:trPr>
          <w:trHeight w:val="227"/>
        </w:trPr>
        <w:tc>
          <w:tcPr>
            <w:tcW w:w="387" w:type="pct"/>
          </w:tcPr>
          <w:p w:rsidR="000952B1" w:rsidRPr="005C41E6" w:rsidRDefault="000952B1" w:rsidP="000952B1">
            <w:pPr>
              <w:rPr>
                <w:sz w:val="24"/>
                <w:szCs w:val="24"/>
              </w:rPr>
            </w:pPr>
            <w:r w:rsidRPr="005C41E6">
              <w:rPr>
                <w:sz w:val="24"/>
                <w:szCs w:val="24"/>
              </w:rPr>
              <w:t>8</w:t>
            </w:r>
          </w:p>
        </w:tc>
        <w:tc>
          <w:tcPr>
            <w:tcW w:w="432" w:type="pct"/>
          </w:tcPr>
          <w:p w:rsidR="000952B1" w:rsidRPr="005C41E6" w:rsidRDefault="000952B1" w:rsidP="000952B1">
            <w:pPr>
              <w:rPr>
                <w:sz w:val="24"/>
                <w:szCs w:val="24"/>
              </w:rPr>
            </w:pPr>
          </w:p>
        </w:tc>
        <w:tc>
          <w:tcPr>
            <w:tcW w:w="630" w:type="pct"/>
          </w:tcPr>
          <w:p w:rsidR="000952B1" w:rsidRPr="005C41E6" w:rsidRDefault="000952B1" w:rsidP="000952B1">
            <w:pPr>
              <w:rPr>
                <w:sz w:val="24"/>
                <w:szCs w:val="24"/>
              </w:rPr>
            </w:pPr>
          </w:p>
        </w:tc>
        <w:tc>
          <w:tcPr>
            <w:tcW w:w="1502" w:type="pct"/>
          </w:tcPr>
          <w:p w:rsidR="000952B1" w:rsidRPr="005C41E6" w:rsidRDefault="000952B1" w:rsidP="000952B1">
            <w:pPr>
              <w:rPr>
                <w:sz w:val="24"/>
                <w:szCs w:val="24"/>
              </w:rPr>
            </w:pPr>
          </w:p>
        </w:tc>
        <w:tc>
          <w:tcPr>
            <w:tcW w:w="2049" w:type="pct"/>
          </w:tcPr>
          <w:p w:rsidR="000952B1" w:rsidRPr="005C41E6" w:rsidRDefault="000952B1" w:rsidP="000952B1">
            <w:pPr>
              <w:rPr>
                <w:sz w:val="24"/>
                <w:szCs w:val="24"/>
              </w:rPr>
            </w:pPr>
          </w:p>
        </w:tc>
      </w:tr>
      <w:tr w:rsidR="000952B1" w:rsidRPr="005C41E6" w:rsidTr="000952B1">
        <w:trPr>
          <w:trHeight w:val="227"/>
        </w:trPr>
        <w:tc>
          <w:tcPr>
            <w:tcW w:w="387" w:type="pct"/>
          </w:tcPr>
          <w:p w:rsidR="000952B1" w:rsidRPr="005C41E6" w:rsidRDefault="000952B1" w:rsidP="000952B1">
            <w:pPr>
              <w:rPr>
                <w:sz w:val="24"/>
                <w:szCs w:val="24"/>
              </w:rPr>
            </w:pPr>
            <w:r w:rsidRPr="005C41E6">
              <w:rPr>
                <w:sz w:val="24"/>
                <w:szCs w:val="24"/>
              </w:rPr>
              <w:t>9</w:t>
            </w:r>
          </w:p>
        </w:tc>
        <w:tc>
          <w:tcPr>
            <w:tcW w:w="432" w:type="pct"/>
          </w:tcPr>
          <w:p w:rsidR="000952B1" w:rsidRPr="005C41E6" w:rsidRDefault="000952B1" w:rsidP="000952B1">
            <w:pPr>
              <w:rPr>
                <w:sz w:val="24"/>
                <w:szCs w:val="24"/>
              </w:rPr>
            </w:pPr>
          </w:p>
        </w:tc>
        <w:tc>
          <w:tcPr>
            <w:tcW w:w="630" w:type="pct"/>
          </w:tcPr>
          <w:p w:rsidR="000952B1" w:rsidRPr="005C41E6" w:rsidRDefault="000952B1" w:rsidP="000952B1">
            <w:pPr>
              <w:rPr>
                <w:sz w:val="24"/>
                <w:szCs w:val="24"/>
              </w:rPr>
            </w:pPr>
          </w:p>
        </w:tc>
        <w:tc>
          <w:tcPr>
            <w:tcW w:w="1502" w:type="pct"/>
          </w:tcPr>
          <w:p w:rsidR="000952B1" w:rsidRPr="005C41E6" w:rsidRDefault="000952B1" w:rsidP="000952B1">
            <w:pPr>
              <w:rPr>
                <w:sz w:val="24"/>
                <w:szCs w:val="24"/>
              </w:rPr>
            </w:pPr>
          </w:p>
        </w:tc>
        <w:tc>
          <w:tcPr>
            <w:tcW w:w="2049" w:type="pct"/>
          </w:tcPr>
          <w:p w:rsidR="000952B1" w:rsidRPr="005C41E6" w:rsidRDefault="000952B1" w:rsidP="000952B1">
            <w:pPr>
              <w:rPr>
                <w:sz w:val="24"/>
                <w:szCs w:val="24"/>
              </w:rPr>
            </w:pPr>
          </w:p>
        </w:tc>
      </w:tr>
    </w:tbl>
    <w:p w:rsidR="000952B1" w:rsidRPr="005C41E6" w:rsidRDefault="000952B1" w:rsidP="000952B1">
      <w:pPr>
        <w:pStyle w:val="ListParagraph"/>
        <w:spacing w:before="120" w:after="120"/>
        <w:ind w:left="360"/>
        <w:jc w:val="both"/>
      </w:pPr>
    </w:p>
    <w:p w:rsidR="000952B1" w:rsidRPr="005C41E6" w:rsidRDefault="000952B1" w:rsidP="000952B1">
      <w:pPr>
        <w:rPr>
          <w:sz w:val="24"/>
          <w:szCs w:val="24"/>
        </w:rPr>
      </w:pPr>
    </w:p>
    <w:p w:rsidR="000952B1" w:rsidRPr="000509F2" w:rsidRDefault="000952B1" w:rsidP="000952B1">
      <w:pPr>
        <w:rPr>
          <w:rFonts w:cstheme="minorHAnsi"/>
        </w:rPr>
      </w:pPr>
      <w:r w:rsidRPr="000509F2">
        <w:rPr>
          <w:rFonts w:cstheme="minorHAnsi"/>
        </w:rPr>
        <w:t>Date:</w:t>
      </w:r>
    </w:p>
    <w:p w:rsidR="000952B1" w:rsidRPr="000509F2" w:rsidRDefault="000952B1" w:rsidP="000952B1">
      <w:pPr>
        <w:rPr>
          <w:rFonts w:cstheme="minorHAnsi"/>
        </w:rPr>
      </w:pPr>
    </w:p>
    <w:p w:rsidR="000952B1" w:rsidRPr="000509F2" w:rsidRDefault="000952B1" w:rsidP="000952B1">
      <w:pPr>
        <w:rPr>
          <w:rFonts w:cstheme="minorHAnsi"/>
        </w:rPr>
      </w:pPr>
      <w:r w:rsidRPr="000509F2">
        <w:rPr>
          <w:rFonts w:cstheme="minorHAnsi"/>
        </w:rPr>
        <w:t>Authorised Signatory &amp; Stamp</w:t>
      </w:r>
    </w:p>
    <w:p w:rsidR="000952B1" w:rsidRPr="000509F2" w:rsidRDefault="000952B1" w:rsidP="000952B1">
      <w:pPr>
        <w:pStyle w:val="Paragraph"/>
        <w:rPr>
          <w:rFonts w:asciiTheme="minorHAnsi" w:hAnsiTheme="minorHAnsi" w:cstheme="minorHAnsi"/>
          <w:szCs w:val="22"/>
        </w:rPr>
      </w:pPr>
      <w:r w:rsidRPr="000509F2">
        <w:rPr>
          <w:rFonts w:asciiTheme="minorHAnsi" w:hAnsiTheme="minorHAnsi" w:cstheme="minorHAnsi"/>
          <w:szCs w:val="22"/>
        </w:rPr>
        <w:t>(Name: Contact Person, Phone No., Fax, E-mail)</w:t>
      </w:r>
    </w:p>
    <w:p w:rsidR="000952B1" w:rsidRDefault="000952B1" w:rsidP="000952B1">
      <w:pPr>
        <w:rPr>
          <w:rFonts w:cstheme="minorHAnsi"/>
        </w:rPr>
      </w:pPr>
      <w:r>
        <w:rPr>
          <w:rFonts w:cstheme="minorHAnsi"/>
        </w:rPr>
        <w:br w:type="page"/>
      </w:r>
    </w:p>
    <w:p w:rsidR="000952B1" w:rsidRPr="006D3284" w:rsidRDefault="000952B1" w:rsidP="00FB5269">
      <w:pPr>
        <w:pStyle w:val="Heading1"/>
        <w:numPr>
          <w:ilvl w:val="0"/>
          <w:numId w:val="78"/>
        </w:numPr>
        <w:spacing w:before="120" w:after="120"/>
        <w:rPr>
          <w:b/>
          <w:bCs/>
          <w:sz w:val="28"/>
          <w:szCs w:val="28"/>
        </w:rPr>
      </w:pPr>
      <w:bookmarkStart w:id="115" w:name="_Toc122529963"/>
      <w:r w:rsidRPr="005C41E6">
        <w:rPr>
          <w:b/>
          <w:bCs/>
          <w:sz w:val="28"/>
          <w:szCs w:val="28"/>
        </w:rPr>
        <w:lastRenderedPageBreak/>
        <w:t>Annexure 20- Query Format</w:t>
      </w:r>
      <w:bookmarkEnd w:id="115"/>
    </w:p>
    <w:p w:rsidR="000952B1" w:rsidRPr="006D3284" w:rsidRDefault="000952B1" w:rsidP="000952B1">
      <w:pPr>
        <w:rPr>
          <w:rFonts w:cstheme="minorHAnsi"/>
        </w:rPr>
      </w:pPr>
      <w:r w:rsidRPr="006D3284">
        <w:rPr>
          <w:rFonts w:cstheme="minorHAnsi"/>
        </w:rPr>
        <w:t>Queries: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853"/>
        <w:gridCol w:w="1246"/>
        <w:gridCol w:w="3011"/>
        <w:gridCol w:w="3364"/>
      </w:tblGrid>
      <w:tr w:rsidR="000952B1" w:rsidRPr="006D3284" w:rsidTr="000952B1">
        <w:trPr>
          <w:trHeight w:val="689"/>
        </w:trPr>
        <w:tc>
          <w:tcPr>
            <w:tcW w:w="415" w:type="pct"/>
            <w:shd w:val="clear" w:color="auto" w:fill="D9D9D9" w:themeFill="background1" w:themeFillShade="D9"/>
          </w:tcPr>
          <w:p w:rsidR="000952B1" w:rsidRPr="006D3284" w:rsidRDefault="000952B1" w:rsidP="000952B1">
            <w:pPr>
              <w:spacing w:after="100" w:afterAutospacing="1" w:line="240" w:lineRule="auto"/>
              <w:rPr>
                <w:rFonts w:cstheme="minorHAnsi"/>
                <w:b/>
                <w:bCs/>
              </w:rPr>
            </w:pPr>
            <w:r w:rsidRPr="006D3284">
              <w:rPr>
                <w:rFonts w:cstheme="minorHAnsi"/>
                <w:b/>
                <w:bCs/>
              </w:rPr>
              <w:t>Sr. No.</w:t>
            </w:r>
          </w:p>
        </w:tc>
        <w:tc>
          <w:tcPr>
            <w:tcW w:w="461" w:type="pct"/>
            <w:shd w:val="clear" w:color="auto" w:fill="D9D9D9" w:themeFill="background1" w:themeFillShade="D9"/>
          </w:tcPr>
          <w:p w:rsidR="000952B1" w:rsidRPr="006D3284" w:rsidRDefault="000952B1" w:rsidP="000952B1">
            <w:pPr>
              <w:spacing w:after="100" w:afterAutospacing="1" w:line="240" w:lineRule="auto"/>
              <w:rPr>
                <w:rFonts w:cstheme="minorHAnsi"/>
                <w:b/>
                <w:bCs/>
              </w:rPr>
            </w:pPr>
            <w:r w:rsidRPr="006D3284">
              <w:rPr>
                <w:rFonts w:cstheme="minorHAnsi"/>
                <w:b/>
                <w:bCs/>
              </w:rPr>
              <w:t>Page #</w:t>
            </w:r>
          </w:p>
        </w:tc>
        <w:tc>
          <w:tcPr>
            <w:tcW w:w="674" w:type="pct"/>
            <w:shd w:val="clear" w:color="auto" w:fill="D9D9D9" w:themeFill="background1" w:themeFillShade="D9"/>
          </w:tcPr>
          <w:p w:rsidR="000952B1" w:rsidRPr="006D3284" w:rsidRDefault="000952B1" w:rsidP="000952B1">
            <w:pPr>
              <w:spacing w:after="100" w:afterAutospacing="1" w:line="240" w:lineRule="auto"/>
              <w:rPr>
                <w:rFonts w:cstheme="minorHAnsi"/>
                <w:b/>
                <w:bCs/>
              </w:rPr>
            </w:pPr>
            <w:r w:rsidRPr="006D3284">
              <w:rPr>
                <w:rFonts w:cstheme="minorHAnsi"/>
                <w:b/>
                <w:bCs/>
              </w:rPr>
              <w:t>Point / Section #</w:t>
            </w:r>
          </w:p>
        </w:tc>
        <w:tc>
          <w:tcPr>
            <w:tcW w:w="1629" w:type="pct"/>
            <w:shd w:val="clear" w:color="auto" w:fill="D9D9D9" w:themeFill="background1" w:themeFillShade="D9"/>
          </w:tcPr>
          <w:p w:rsidR="000952B1" w:rsidRPr="006D3284" w:rsidRDefault="000952B1" w:rsidP="000952B1">
            <w:pPr>
              <w:spacing w:after="100" w:afterAutospacing="1" w:line="240" w:lineRule="auto"/>
              <w:rPr>
                <w:rFonts w:cstheme="minorHAnsi"/>
                <w:b/>
                <w:bCs/>
              </w:rPr>
            </w:pPr>
            <w:r w:rsidRPr="006D3284">
              <w:rPr>
                <w:rFonts w:cstheme="minorHAnsi"/>
                <w:b/>
                <w:bCs/>
              </w:rPr>
              <w:t>Query</w:t>
            </w:r>
          </w:p>
        </w:tc>
        <w:tc>
          <w:tcPr>
            <w:tcW w:w="1820" w:type="pct"/>
            <w:shd w:val="clear" w:color="auto" w:fill="D9D9D9" w:themeFill="background1" w:themeFillShade="D9"/>
          </w:tcPr>
          <w:p w:rsidR="000952B1" w:rsidRPr="006D3284" w:rsidRDefault="000952B1" w:rsidP="000952B1">
            <w:pPr>
              <w:spacing w:after="100" w:afterAutospacing="1" w:line="240" w:lineRule="auto"/>
              <w:rPr>
                <w:rFonts w:cstheme="minorHAnsi"/>
                <w:b/>
                <w:bCs/>
              </w:rPr>
            </w:pPr>
            <w:r w:rsidRPr="006D3284">
              <w:rPr>
                <w:rFonts w:cstheme="minorHAnsi"/>
                <w:b/>
                <w:bCs/>
              </w:rPr>
              <w:t>Banks Response (Bidder Should not fill in this column)</w:t>
            </w:r>
          </w:p>
        </w:tc>
      </w:tr>
      <w:tr w:rsidR="000952B1" w:rsidRPr="006D3284" w:rsidTr="000952B1">
        <w:trPr>
          <w:trHeight w:val="457"/>
        </w:trPr>
        <w:tc>
          <w:tcPr>
            <w:tcW w:w="415" w:type="pct"/>
            <w:vAlign w:val="center"/>
          </w:tcPr>
          <w:p w:rsidR="000952B1" w:rsidRPr="006D3284" w:rsidRDefault="000952B1" w:rsidP="000952B1">
            <w:pPr>
              <w:jc w:val="center"/>
              <w:rPr>
                <w:rFonts w:cstheme="minorHAnsi"/>
              </w:rPr>
            </w:pPr>
            <w:r w:rsidRPr="006D3284">
              <w:rPr>
                <w:rFonts w:cstheme="minorHAnsi"/>
              </w:rPr>
              <w:t>1</w:t>
            </w:r>
          </w:p>
        </w:tc>
        <w:tc>
          <w:tcPr>
            <w:tcW w:w="461" w:type="pct"/>
          </w:tcPr>
          <w:p w:rsidR="000952B1" w:rsidRPr="006D3284" w:rsidRDefault="000952B1" w:rsidP="000952B1">
            <w:pPr>
              <w:rPr>
                <w:rFonts w:cstheme="minorHAnsi"/>
              </w:rPr>
            </w:pPr>
          </w:p>
        </w:tc>
        <w:tc>
          <w:tcPr>
            <w:tcW w:w="674" w:type="pct"/>
          </w:tcPr>
          <w:p w:rsidR="000952B1" w:rsidRPr="006D3284" w:rsidRDefault="000952B1" w:rsidP="000952B1">
            <w:pPr>
              <w:rPr>
                <w:rFonts w:cstheme="minorHAnsi"/>
              </w:rPr>
            </w:pPr>
          </w:p>
        </w:tc>
        <w:tc>
          <w:tcPr>
            <w:tcW w:w="1629" w:type="pct"/>
          </w:tcPr>
          <w:p w:rsidR="000952B1" w:rsidRPr="006D3284" w:rsidRDefault="000952B1" w:rsidP="000952B1">
            <w:pPr>
              <w:rPr>
                <w:rFonts w:cstheme="minorHAnsi"/>
              </w:rPr>
            </w:pPr>
          </w:p>
        </w:tc>
        <w:tc>
          <w:tcPr>
            <w:tcW w:w="1820" w:type="pct"/>
          </w:tcPr>
          <w:p w:rsidR="000952B1" w:rsidRPr="006D3284" w:rsidRDefault="000952B1" w:rsidP="000952B1">
            <w:pPr>
              <w:rPr>
                <w:rFonts w:cstheme="minorHAnsi"/>
              </w:rPr>
            </w:pPr>
          </w:p>
        </w:tc>
      </w:tr>
      <w:tr w:rsidR="000952B1" w:rsidRPr="006D3284" w:rsidTr="000952B1">
        <w:trPr>
          <w:trHeight w:val="476"/>
        </w:trPr>
        <w:tc>
          <w:tcPr>
            <w:tcW w:w="415" w:type="pct"/>
            <w:vAlign w:val="center"/>
          </w:tcPr>
          <w:p w:rsidR="000952B1" w:rsidRPr="006D3284" w:rsidRDefault="000952B1" w:rsidP="000952B1">
            <w:pPr>
              <w:jc w:val="center"/>
              <w:rPr>
                <w:rFonts w:cstheme="minorHAnsi"/>
              </w:rPr>
            </w:pPr>
            <w:r w:rsidRPr="006D3284">
              <w:rPr>
                <w:rFonts w:cstheme="minorHAnsi"/>
              </w:rPr>
              <w:t>2</w:t>
            </w:r>
          </w:p>
        </w:tc>
        <w:tc>
          <w:tcPr>
            <w:tcW w:w="461" w:type="pct"/>
          </w:tcPr>
          <w:p w:rsidR="000952B1" w:rsidRPr="006D3284" w:rsidRDefault="000952B1" w:rsidP="000952B1">
            <w:pPr>
              <w:rPr>
                <w:rFonts w:cstheme="minorHAnsi"/>
              </w:rPr>
            </w:pPr>
          </w:p>
        </w:tc>
        <w:tc>
          <w:tcPr>
            <w:tcW w:w="674" w:type="pct"/>
          </w:tcPr>
          <w:p w:rsidR="000952B1" w:rsidRPr="006D3284" w:rsidRDefault="000952B1" w:rsidP="000952B1">
            <w:pPr>
              <w:rPr>
                <w:rFonts w:cstheme="minorHAnsi"/>
              </w:rPr>
            </w:pPr>
          </w:p>
        </w:tc>
        <w:tc>
          <w:tcPr>
            <w:tcW w:w="1629" w:type="pct"/>
          </w:tcPr>
          <w:p w:rsidR="000952B1" w:rsidRPr="006D3284" w:rsidRDefault="000952B1" w:rsidP="000952B1">
            <w:pPr>
              <w:rPr>
                <w:rFonts w:cstheme="minorHAnsi"/>
              </w:rPr>
            </w:pPr>
          </w:p>
        </w:tc>
        <w:tc>
          <w:tcPr>
            <w:tcW w:w="1820" w:type="pct"/>
          </w:tcPr>
          <w:p w:rsidR="000952B1" w:rsidRPr="006D3284" w:rsidRDefault="000952B1" w:rsidP="000952B1">
            <w:pPr>
              <w:rPr>
                <w:rFonts w:cstheme="minorHAnsi"/>
              </w:rPr>
            </w:pPr>
          </w:p>
        </w:tc>
      </w:tr>
      <w:tr w:rsidR="000952B1" w:rsidRPr="006D3284" w:rsidTr="000952B1">
        <w:trPr>
          <w:trHeight w:val="476"/>
        </w:trPr>
        <w:tc>
          <w:tcPr>
            <w:tcW w:w="415" w:type="pct"/>
            <w:vAlign w:val="center"/>
          </w:tcPr>
          <w:p w:rsidR="000952B1" w:rsidRPr="006D3284" w:rsidRDefault="000952B1" w:rsidP="000952B1">
            <w:pPr>
              <w:jc w:val="center"/>
              <w:rPr>
                <w:rFonts w:cstheme="minorHAnsi"/>
              </w:rPr>
            </w:pPr>
            <w:r w:rsidRPr="006D3284">
              <w:rPr>
                <w:rFonts w:cstheme="minorHAnsi"/>
              </w:rPr>
              <w:t>3</w:t>
            </w:r>
          </w:p>
        </w:tc>
        <w:tc>
          <w:tcPr>
            <w:tcW w:w="461" w:type="pct"/>
          </w:tcPr>
          <w:p w:rsidR="000952B1" w:rsidRPr="006D3284" w:rsidRDefault="000952B1" w:rsidP="000952B1">
            <w:pPr>
              <w:rPr>
                <w:rFonts w:cstheme="minorHAnsi"/>
              </w:rPr>
            </w:pPr>
          </w:p>
        </w:tc>
        <w:tc>
          <w:tcPr>
            <w:tcW w:w="674" w:type="pct"/>
          </w:tcPr>
          <w:p w:rsidR="000952B1" w:rsidRPr="006D3284" w:rsidRDefault="000952B1" w:rsidP="000952B1">
            <w:pPr>
              <w:rPr>
                <w:rFonts w:cstheme="minorHAnsi"/>
              </w:rPr>
            </w:pPr>
          </w:p>
        </w:tc>
        <w:tc>
          <w:tcPr>
            <w:tcW w:w="1629" w:type="pct"/>
          </w:tcPr>
          <w:p w:rsidR="000952B1" w:rsidRPr="006D3284" w:rsidRDefault="000952B1" w:rsidP="000952B1">
            <w:pPr>
              <w:rPr>
                <w:rFonts w:cstheme="minorHAnsi"/>
              </w:rPr>
            </w:pPr>
          </w:p>
        </w:tc>
        <w:tc>
          <w:tcPr>
            <w:tcW w:w="1820" w:type="pct"/>
          </w:tcPr>
          <w:p w:rsidR="000952B1" w:rsidRPr="006D3284" w:rsidRDefault="000952B1" w:rsidP="000952B1">
            <w:pPr>
              <w:rPr>
                <w:rFonts w:cstheme="minorHAnsi"/>
              </w:rPr>
            </w:pPr>
          </w:p>
        </w:tc>
      </w:tr>
      <w:tr w:rsidR="000952B1" w:rsidRPr="006D3284" w:rsidTr="000952B1">
        <w:trPr>
          <w:trHeight w:val="457"/>
        </w:trPr>
        <w:tc>
          <w:tcPr>
            <w:tcW w:w="415" w:type="pct"/>
            <w:vAlign w:val="center"/>
          </w:tcPr>
          <w:p w:rsidR="000952B1" w:rsidRPr="006D3284" w:rsidRDefault="000952B1" w:rsidP="000952B1">
            <w:pPr>
              <w:jc w:val="center"/>
              <w:rPr>
                <w:rFonts w:cstheme="minorHAnsi"/>
              </w:rPr>
            </w:pPr>
            <w:r w:rsidRPr="006D3284">
              <w:rPr>
                <w:rFonts w:cstheme="minorHAnsi"/>
              </w:rPr>
              <w:t>4</w:t>
            </w:r>
          </w:p>
        </w:tc>
        <w:tc>
          <w:tcPr>
            <w:tcW w:w="461" w:type="pct"/>
          </w:tcPr>
          <w:p w:rsidR="000952B1" w:rsidRPr="006D3284" w:rsidRDefault="000952B1" w:rsidP="000952B1">
            <w:pPr>
              <w:rPr>
                <w:rFonts w:cstheme="minorHAnsi"/>
              </w:rPr>
            </w:pPr>
          </w:p>
        </w:tc>
        <w:tc>
          <w:tcPr>
            <w:tcW w:w="674" w:type="pct"/>
          </w:tcPr>
          <w:p w:rsidR="000952B1" w:rsidRPr="006D3284" w:rsidRDefault="000952B1" w:rsidP="000952B1">
            <w:pPr>
              <w:rPr>
                <w:rFonts w:cstheme="minorHAnsi"/>
              </w:rPr>
            </w:pPr>
          </w:p>
        </w:tc>
        <w:tc>
          <w:tcPr>
            <w:tcW w:w="1629" w:type="pct"/>
          </w:tcPr>
          <w:p w:rsidR="000952B1" w:rsidRPr="006D3284" w:rsidRDefault="000952B1" w:rsidP="000952B1">
            <w:pPr>
              <w:rPr>
                <w:rFonts w:cstheme="minorHAnsi"/>
              </w:rPr>
            </w:pPr>
          </w:p>
        </w:tc>
        <w:tc>
          <w:tcPr>
            <w:tcW w:w="1820" w:type="pct"/>
          </w:tcPr>
          <w:p w:rsidR="000952B1" w:rsidRPr="006D3284" w:rsidRDefault="000952B1" w:rsidP="000952B1">
            <w:pPr>
              <w:rPr>
                <w:rFonts w:cstheme="minorHAnsi"/>
              </w:rPr>
            </w:pPr>
          </w:p>
        </w:tc>
      </w:tr>
      <w:tr w:rsidR="000952B1" w:rsidRPr="006D3284" w:rsidTr="000952B1">
        <w:trPr>
          <w:trHeight w:val="476"/>
        </w:trPr>
        <w:tc>
          <w:tcPr>
            <w:tcW w:w="415" w:type="pct"/>
            <w:vAlign w:val="center"/>
          </w:tcPr>
          <w:p w:rsidR="000952B1" w:rsidRPr="006D3284" w:rsidRDefault="000952B1" w:rsidP="000952B1">
            <w:pPr>
              <w:jc w:val="center"/>
              <w:rPr>
                <w:rFonts w:cstheme="minorHAnsi"/>
              </w:rPr>
            </w:pPr>
            <w:r w:rsidRPr="006D3284">
              <w:rPr>
                <w:rFonts w:cstheme="minorHAnsi"/>
              </w:rPr>
              <w:t>5</w:t>
            </w:r>
          </w:p>
        </w:tc>
        <w:tc>
          <w:tcPr>
            <w:tcW w:w="461" w:type="pct"/>
          </w:tcPr>
          <w:p w:rsidR="000952B1" w:rsidRPr="006D3284" w:rsidRDefault="000952B1" w:rsidP="000952B1">
            <w:pPr>
              <w:rPr>
                <w:rFonts w:cstheme="minorHAnsi"/>
              </w:rPr>
            </w:pPr>
          </w:p>
        </w:tc>
        <w:tc>
          <w:tcPr>
            <w:tcW w:w="674" w:type="pct"/>
          </w:tcPr>
          <w:p w:rsidR="000952B1" w:rsidRPr="006D3284" w:rsidRDefault="000952B1" w:rsidP="000952B1">
            <w:pPr>
              <w:rPr>
                <w:rFonts w:cstheme="minorHAnsi"/>
              </w:rPr>
            </w:pPr>
          </w:p>
        </w:tc>
        <w:tc>
          <w:tcPr>
            <w:tcW w:w="1629" w:type="pct"/>
          </w:tcPr>
          <w:p w:rsidR="000952B1" w:rsidRPr="006D3284" w:rsidRDefault="000952B1" w:rsidP="000952B1">
            <w:pPr>
              <w:rPr>
                <w:rFonts w:cstheme="minorHAnsi"/>
              </w:rPr>
            </w:pPr>
          </w:p>
        </w:tc>
        <w:tc>
          <w:tcPr>
            <w:tcW w:w="1820" w:type="pct"/>
          </w:tcPr>
          <w:p w:rsidR="000952B1" w:rsidRPr="006D3284" w:rsidRDefault="000952B1" w:rsidP="000952B1">
            <w:pPr>
              <w:rPr>
                <w:rFonts w:cstheme="minorHAnsi"/>
              </w:rPr>
            </w:pPr>
          </w:p>
        </w:tc>
      </w:tr>
      <w:tr w:rsidR="000952B1" w:rsidRPr="006D3284" w:rsidTr="000952B1">
        <w:trPr>
          <w:trHeight w:val="476"/>
        </w:trPr>
        <w:tc>
          <w:tcPr>
            <w:tcW w:w="415" w:type="pct"/>
            <w:vAlign w:val="center"/>
          </w:tcPr>
          <w:p w:rsidR="000952B1" w:rsidRPr="006D3284" w:rsidRDefault="000952B1" w:rsidP="000952B1">
            <w:pPr>
              <w:jc w:val="center"/>
              <w:rPr>
                <w:rFonts w:cstheme="minorHAnsi"/>
              </w:rPr>
            </w:pPr>
            <w:r w:rsidRPr="006D3284">
              <w:rPr>
                <w:rFonts w:cstheme="minorHAnsi"/>
              </w:rPr>
              <w:t>6</w:t>
            </w:r>
          </w:p>
        </w:tc>
        <w:tc>
          <w:tcPr>
            <w:tcW w:w="461" w:type="pct"/>
          </w:tcPr>
          <w:p w:rsidR="000952B1" w:rsidRPr="006D3284" w:rsidRDefault="000952B1" w:rsidP="000952B1">
            <w:pPr>
              <w:rPr>
                <w:rFonts w:cstheme="minorHAnsi"/>
              </w:rPr>
            </w:pPr>
          </w:p>
        </w:tc>
        <w:tc>
          <w:tcPr>
            <w:tcW w:w="674" w:type="pct"/>
          </w:tcPr>
          <w:p w:rsidR="000952B1" w:rsidRPr="006D3284" w:rsidRDefault="000952B1" w:rsidP="000952B1">
            <w:pPr>
              <w:rPr>
                <w:rFonts w:cstheme="minorHAnsi"/>
              </w:rPr>
            </w:pPr>
          </w:p>
        </w:tc>
        <w:tc>
          <w:tcPr>
            <w:tcW w:w="1629" w:type="pct"/>
          </w:tcPr>
          <w:p w:rsidR="000952B1" w:rsidRPr="006D3284" w:rsidRDefault="000952B1" w:rsidP="000952B1">
            <w:pPr>
              <w:rPr>
                <w:rFonts w:cstheme="minorHAnsi"/>
              </w:rPr>
            </w:pPr>
          </w:p>
        </w:tc>
        <w:tc>
          <w:tcPr>
            <w:tcW w:w="1820" w:type="pct"/>
          </w:tcPr>
          <w:p w:rsidR="000952B1" w:rsidRPr="006D3284" w:rsidRDefault="000952B1" w:rsidP="000952B1">
            <w:pPr>
              <w:rPr>
                <w:rFonts w:cstheme="minorHAnsi"/>
              </w:rPr>
            </w:pPr>
          </w:p>
        </w:tc>
      </w:tr>
      <w:tr w:rsidR="000952B1" w:rsidRPr="006D3284" w:rsidTr="000952B1">
        <w:trPr>
          <w:trHeight w:val="457"/>
        </w:trPr>
        <w:tc>
          <w:tcPr>
            <w:tcW w:w="415" w:type="pct"/>
            <w:vAlign w:val="center"/>
          </w:tcPr>
          <w:p w:rsidR="000952B1" w:rsidRPr="006D3284" w:rsidRDefault="000952B1" w:rsidP="000952B1">
            <w:pPr>
              <w:jc w:val="center"/>
              <w:rPr>
                <w:rFonts w:cstheme="minorHAnsi"/>
              </w:rPr>
            </w:pPr>
            <w:r w:rsidRPr="006D3284">
              <w:rPr>
                <w:rFonts w:cstheme="minorHAnsi"/>
              </w:rPr>
              <w:t>7</w:t>
            </w:r>
          </w:p>
        </w:tc>
        <w:tc>
          <w:tcPr>
            <w:tcW w:w="461" w:type="pct"/>
          </w:tcPr>
          <w:p w:rsidR="000952B1" w:rsidRPr="006D3284" w:rsidRDefault="000952B1" w:rsidP="000952B1">
            <w:pPr>
              <w:rPr>
                <w:rFonts w:cstheme="minorHAnsi"/>
              </w:rPr>
            </w:pPr>
          </w:p>
        </w:tc>
        <w:tc>
          <w:tcPr>
            <w:tcW w:w="674" w:type="pct"/>
          </w:tcPr>
          <w:p w:rsidR="000952B1" w:rsidRPr="006D3284" w:rsidRDefault="000952B1" w:rsidP="000952B1">
            <w:pPr>
              <w:rPr>
                <w:rFonts w:cstheme="minorHAnsi"/>
              </w:rPr>
            </w:pPr>
          </w:p>
        </w:tc>
        <w:tc>
          <w:tcPr>
            <w:tcW w:w="1629" w:type="pct"/>
          </w:tcPr>
          <w:p w:rsidR="000952B1" w:rsidRPr="006D3284" w:rsidRDefault="000952B1" w:rsidP="000952B1">
            <w:pPr>
              <w:rPr>
                <w:rFonts w:cstheme="minorHAnsi"/>
              </w:rPr>
            </w:pPr>
          </w:p>
        </w:tc>
        <w:tc>
          <w:tcPr>
            <w:tcW w:w="1820" w:type="pct"/>
          </w:tcPr>
          <w:p w:rsidR="000952B1" w:rsidRPr="006D3284" w:rsidRDefault="000952B1" w:rsidP="000952B1">
            <w:pPr>
              <w:rPr>
                <w:rFonts w:cstheme="minorHAnsi"/>
              </w:rPr>
            </w:pPr>
          </w:p>
        </w:tc>
      </w:tr>
      <w:tr w:rsidR="000952B1" w:rsidRPr="006D3284" w:rsidTr="000952B1">
        <w:trPr>
          <w:trHeight w:val="457"/>
        </w:trPr>
        <w:tc>
          <w:tcPr>
            <w:tcW w:w="415" w:type="pct"/>
            <w:vAlign w:val="center"/>
          </w:tcPr>
          <w:p w:rsidR="000952B1" w:rsidRPr="006D3284" w:rsidRDefault="000952B1" w:rsidP="000952B1">
            <w:pPr>
              <w:jc w:val="center"/>
              <w:rPr>
                <w:rFonts w:cstheme="minorHAnsi"/>
              </w:rPr>
            </w:pPr>
            <w:r w:rsidRPr="006D3284">
              <w:rPr>
                <w:rFonts w:cstheme="minorHAnsi"/>
              </w:rPr>
              <w:t>8</w:t>
            </w:r>
          </w:p>
        </w:tc>
        <w:tc>
          <w:tcPr>
            <w:tcW w:w="461" w:type="pct"/>
          </w:tcPr>
          <w:p w:rsidR="000952B1" w:rsidRPr="006D3284" w:rsidRDefault="000952B1" w:rsidP="000952B1">
            <w:pPr>
              <w:rPr>
                <w:rFonts w:cstheme="minorHAnsi"/>
              </w:rPr>
            </w:pPr>
          </w:p>
        </w:tc>
        <w:tc>
          <w:tcPr>
            <w:tcW w:w="674" w:type="pct"/>
          </w:tcPr>
          <w:p w:rsidR="000952B1" w:rsidRPr="006D3284" w:rsidRDefault="000952B1" w:rsidP="000952B1">
            <w:pPr>
              <w:rPr>
                <w:rFonts w:cstheme="minorHAnsi"/>
              </w:rPr>
            </w:pPr>
          </w:p>
        </w:tc>
        <w:tc>
          <w:tcPr>
            <w:tcW w:w="1629" w:type="pct"/>
          </w:tcPr>
          <w:p w:rsidR="000952B1" w:rsidRPr="006D3284" w:rsidRDefault="000952B1" w:rsidP="000952B1">
            <w:pPr>
              <w:rPr>
                <w:rFonts w:cstheme="minorHAnsi"/>
              </w:rPr>
            </w:pPr>
          </w:p>
        </w:tc>
        <w:tc>
          <w:tcPr>
            <w:tcW w:w="1820" w:type="pct"/>
          </w:tcPr>
          <w:p w:rsidR="000952B1" w:rsidRPr="006D3284" w:rsidRDefault="000952B1" w:rsidP="000952B1">
            <w:pPr>
              <w:rPr>
                <w:rFonts w:cstheme="minorHAnsi"/>
              </w:rPr>
            </w:pPr>
          </w:p>
        </w:tc>
      </w:tr>
      <w:tr w:rsidR="000952B1" w:rsidRPr="006D3284" w:rsidTr="000952B1">
        <w:trPr>
          <w:trHeight w:val="476"/>
        </w:trPr>
        <w:tc>
          <w:tcPr>
            <w:tcW w:w="415" w:type="pct"/>
            <w:vAlign w:val="center"/>
          </w:tcPr>
          <w:p w:rsidR="000952B1" w:rsidRPr="006D3284" w:rsidRDefault="000952B1" w:rsidP="000952B1">
            <w:pPr>
              <w:jc w:val="center"/>
              <w:rPr>
                <w:rFonts w:cstheme="minorHAnsi"/>
              </w:rPr>
            </w:pPr>
            <w:r w:rsidRPr="006D3284">
              <w:rPr>
                <w:rFonts w:cstheme="minorHAnsi"/>
              </w:rPr>
              <w:t>9</w:t>
            </w:r>
          </w:p>
        </w:tc>
        <w:tc>
          <w:tcPr>
            <w:tcW w:w="461" w:type="pct"/>
          </w:tcPr>
          <w:p w:rsidR="000952B1" w:rsidRPr="006D3284" w:rsidRDefault="000952B1" w:rsidP="000952B1">
            <w:pPr>
              <w:rPr>
                <w:rFonts w:cstheme="minorHAnsi"/>
              </w:rPr>
            </w:pPr>
          </w:p>
        </w:tc>
        <w:tc>
          <w:tcPr>
            <w:tcW w:w="674" w:type="pct"/>
          </w:tcPr>
          <w:p w:rsidR="000952B1" w:rsidRPr="006D3284" w:rsidRDefault="000952B1" w:rsidP="000952B1">
            <w:pPr>
              <w:rPr>
                <w:rFonts w:cstheme="minorHAnsi"/>
              </w:rPr>
            </w:pPr>
          </w:p>
        </w:tc>
        <w:tc>
          <w:tcPr>
            <w:tcW w:w="1629" w:type="pct"/>
          </w:tcPr>
          <w:p w:rsidR="000952B1" w:rsidRPr="006D3284" w:rsidRDefault="000952B1" w:rsidP="000952B1">
            <w:pPr>
              <w:rPr>
                <w:rFonts w:cstheme="minorHAnsi"/>
              </w:rPr>
            </w:pPr>
          </w:p>
        </w:tc>
        <w:tc>
          <w:tcPr>
            <w:tcW w:w="1820" w:type="pct"/>
          </w:tcPr>
          <w:p w:rsidR="000952B1" w:rsidRPr="006D3284" w:rsidRDefault="000952B1" w:rsidP="000952B1">
            <w:pPr>
              <w:rPr>
                <w:rFonts w:cstheme="minorHAnsi"/>
              </w:rPr>
            </w:pPr>
          </w:p>
        </w:tc>
      </w:tr>
    </w:tbl>
    <w:p w:rsidR="000952B1" w:rsidRPr="006D3284" w:rsidRDefault="000952B1" w:rsidP="000952B1">
      <w:pPr>
        <w:rPr>
          <w:rFonts w:cstheme="minorHAnsi"/>
        </w:rPr>
      </w:pPr>
    </w:p>
    <w:p w:rsidR="000952B1" w:rsidRPr="006D3284" w:rsidRDefault="000952B1" w:rsidP="000952B1">
      <w:pPr>
        <w:rPr>
          <w:rFonts w:cstheme="minorHAnsi"/>
        </w:rPr>
      </w:pPr>
      <w:r w:rsidRPr="006D3284">
        <w:rPr>
          <w:rFonts w:cstheme="minorHAnsi"/>
        </w:rPr>
        <w:t>Date:</w:t>
      </w:r>
    </w:p>
    <w:p w:rsidR="000952B1" w:rsidRPr="006D3284" w:rsidRDefault="000952B1" w:rsidP="000952B1">
      <w:pPr>
        <w:rPr>
          <w:rFonts w:cstheme="minorHAnsi"/>
        </w:rPr>
      </w:pPr>
    </w:p>
    <w:p w:rsidR="000952B1" w:rsidRPr="006D3284" w:rsidRDefault="000952B1" w:rsidP="000952B1">
      <w:pPr>
        <w:rPr>
          <w:rFonts w:cstheme="minorHAnsi"/>
        </w:rPr>
      </w:pPr>
    </w:p>
    <w:p w:rsidR="000952B1" w:rsidRPr="006D3284" w:rsidRDefault="000952B1" w:rsidP="000952B1">
      <w:pPr>
        <w:rPr>
          <w:rFonts w:cstheme="minorHAnsi"/>
        </w:rPr>
      </w:pPr>
      <w:r w:rsidRPr="006D3284">
        <w:rPr>
          <w:rFonts w:cstheme="minorHAnsi"/>
        </w:rPr>
        <w:t>Authorised Signatory &amp; Stamp</w:t>
      </w:r>
    </w:p>
    <w:p w:rsidR="000952B1" w:rsidRPr="006D3284" w:rsidRDefault="000952B1" w:rsidP="000952B1">
      <w:pPr>
        <w:pStyle w:val="Paragraph"/>
        <w:rPr>
          <w:rFonts w:asciiTheme="minorHAnsi" w:hAnsiTheme="minorHAnsi" w:cstheme="minorHAnsi"/>
          <w:szCs w:val="22"/>
        </w:rPr>
      </w:pPr>
      <w:r w:rsidRPr="006D3284">
        <w:rPr>
          <w:rFonts w:asciiTheme="minorHAnsi" w:hAnsiTheme="minorHAnsi" w:cstheme="minorHAnsi"/>
          <w:szCs w:val="22"/>
        </w:rPr>
        <w:t>(Name: Contact Person, Phone No., Fax, E-mail)</w:t>
      </w:r>
    </w:p>
    <w:p w:rsidR="000952B1" w:rsidRPr="007A0FA8" w:rsidRDefault="000952B1" w:rsidP="000952B1">
      <w:pPr>
        <w:spacing w:before="120" w:after="120"/>
        <w:jc w:val="both"/>
      </w:pPr>
    </w:p>
    <w:p w:rsidR="000952B1" w:rsidRDefault="000952B1" w:rsidP="000952B1">
      <w:r>
        <w:br w:type="page"/>
      </w:r>
    </w:p>
    <w:p w:rsidR="000952B1" w:rsidRDefault="000952B1" w:rsidP="00FB5269">
      <w:pPr>
        <w:pStyle w:val="Heading1"/>
        <w:numPr>
          <w:ilvl w:val="0"/>
          <w:numId w:val="78"/>
        </w:numPr>
        <w:spacing w:before="120" w:after="120"/>
        <w:rPr>
          <w:b/>
          <w:bCs/>
          <w:sz w:val="28"/>
          <w:szCs w:val="28"/>
        </w:rPr>
      </w:pPr>
      <w:bookmarkStart w:id="116" w:name="_Toc122529964"/>
      <w:r w:rsidRPr="005C41E6">
        <w:rPr>
          <w:b/>
          <w:bCs/>
          <w:sz w:val="28"/>
          <w:szCs w:val="28"/>
        </w:rPr>
        <w:lastRenderedPageBreak/>
        <w:t>Annexure 2</w:t>
      </w:r>
      <w:r>
        <w:rPr>
          <w:b/>
          <w:bCs/>
          <w:sz w:val="28"/>
          <w:szCs w:val="28"/>
        </w:rPr>
        <w:t>1</w:t>
      </w:r>
      <w:r w:rsidRPr="005C41E6">
        <w:rPr>
          <w:b/>
          <w:bCs/>
          <w:sz w:val="28"/>
          <w:szCs w:val="28"/>
        </w:rPr>
        <w:t xml:space="preserve">- </w:t>
      </w:r>
      <w:r>
        <w:rPr>
          <w:b/>
          <w:bCs/>
          <w:sz w:val="28"/>
          <w:szCs w:val="28"/>
        </w:rPr>
        <w:t>Eligibility Criteria Compliance</w:t>
      </w:r>
      <w:bookmarkEnd w:id="116"/>
    </w:p>
    <w:p w:rsidR="000952B1" w:rsidRPr="000309A4" w:rsidRDefault="000952B1" w:rsidP="000952B1">
      <w:pPr>
        <w:pStyle w:val="StyleVerdana10ptJustifiedBefore48ptAfter48ptL"/>
        <w:rPr>
          <w:rFonts w:asciiTheme="minorHAnsi" w:hAnsiTheme="minorHAnsi" w:cstheme="minorHAnsi"/>
          <w:sz w:val="22"/>
          <w:szCs w:val="22"/>
        </w:rPr>
      </w:pPr>
      <w:r w:rsidRPr="000309A4">
        <w:rPr>
          <w:rFonts w:asciiTheme="minorHAnsi" w:hAnsiTheme="minorHAnsi" w:cstheme="minorHAnsi"/>
          <w:sz w:val="22"/>
          <w:szCs w:val="22"/>
        </w:rPr>
        <w:t>Bidder needs to comply with the eligibility criterion mentioned below. Non-compliance with any of these criterions would result in outright rejection of bidder’s proposal.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bidder can provide.</w:t>
      </w:r>
    </w:p>
    <w:p w:rsidR="000952B1" w:rsidRDefault="000952B1" w:rsidP="000952B1">
      <w:pPr>
        <w:pStyle w:val="StyleVerdana10ptJustifiedBefore48ptAfter48ptL"/>
        <w:rPr>
          <w:rFonts w:asciiTheme="minorHAnsi" w:hAnsiTheme="minorHAnsi" w:cstheme="minorHAnsi"/>
          <w:sz w:val="22"/>
          <w:szCs w:val="22"/>
        </w:rPr>
      </w:pPr>
      <w:r w:rsidRPr="000309A4">
        <w:rPr>
          <w:rFonts w:asciiTheme="minorHAnsi" w:hAnsiTheme="minorHAnsi" w:cstheme="minorHAnsi"/>
          <w:sz w:val="22"/>
          <w:szCs w:val="22"/>
        </w:rPr>
        <w:t>The decision of Bank pertaining to Eligibility Criteria evaluation would be final and binding on all the bidders. Bank may accept or reject an offer without assigning any reason whatsoever.</w:t>
      </w:r>
    </w:p>
    <w:tbl>
      <w:tblPr>
        <w:tblStyle w:val="TableGrid"/>
        <w:tblW w:w="5000" w:type="pct"/>
        <w:tblLook w:val="04A0" w:firstRow="1" w:lastRow="0" w:firstColumn="1" w:lastColumn="0" w:noHBand="0" w:noVBand="1"/>
      </w:tblPr>
      <w:tblGrid>
        <w:gridCol w:w="556"/>
        <w:gridCol w:w="4022"/>
        <w:gridCol w:w="3346"/>
        <w:gridCol w:w="1318"/>
      </w:tblGrid>
      <w:tr w:rsidR="003B40E5" w:rsidTr="00296465">
        <w:trPr>
          <w:tblHeader/>
        </w:trPr>
        <w:tc>
          <w:tcPr>
            <w:tcW w:w="301" w:type="pct"/>
            <w:shd w:val="clear" w:color="auto" w:fill="1F4E79" w:themeFill="accent1" w:themeFillShade="80"/>
          </w:tcPr>
          <w:p w:rsidR="003B40E5" w:rsidRPr="00A90623" w:rsidRDefault="003B40E5" w:rsidP="00296465">
            <w:pPr>
              <w:jc w:val="center"/>
              <w:rPr>
                <w:b/>
                <w:bCs/>
                <w:color w:val="FFFFFF" w:themeColor="background1"/>
              </w:rPr>
            </w:pPr>
            <w:r w:rsidRPr="00A90623">
              <w:rPr>
                <w:b/>
                <w:bCs/>
                <w:color w:val="FFFFFF" w:themeColor="background1"/>
              </w:rPr>
              <w:t>#</w:t>
            </w:r>
          </w:p>
        </w:tc>
        <w:tc>
          <w:tcPr>
            <w:tcW w:w="2176" w:type="pct"/>
            <w:shd w:val="clear" w:color="auto" w:fill="1F4E79" w:themeFill="accent1" w:themeFillShade="80"/>
          </w:tcPr>
          <w:p w:rsidR="003B40E5" w:rsidRPr="00A90623" w:rsidRDefault="003B40E5" w:rsidP="00296465">
            <w:pPr>
              <w:jc w:val="both"/>
              <w:rPr>
                <w:b/>
                <w:bCs/>
                <w:color w:val="FFFFFF" w:themeColor="background1"/>
              </w:rPr>
            </w:pPr>
            <w:r w:rsidRPr="00A90623">
              <w:rPr>
                <w:b/>
                <w:bCs/>
                <w:color w:val="FFFFFF" w:themeColor="background1"/>
              </w:rPr>
              <w:t>Eligibility of the Bidder</w:t>
            </w:r>
          </w:p>
        </w:tc>
        <w:tc>
          <w:tcPr>
            <w:tcW w:w="1810" w:type="pct"/>
            <w:shd w:val="clear" w:color="auto" w:fill="1F4E79" w:themeFill="accent1" w:themeFillShade="80"/>
          </w:tcPr>
          <w:p w:rsidR="003B40E5" w:rsidRPr="00A90623" w:rsidRDefault="003B40E5" w:rsidP="00296465">
            <w:pPr>
              <w:jc w:val="both"/>
              <w:rPr>
                <w:b/>
                <w:bCs/>
                <w:color w:val="FFFFFF" w:themeColor="background1"/>
              </w:rPr>
            </w:pPr>
            <w:r w:rsidRPr="00A90623">
              <w:rPr>
                <w:b/>
                <w:bCs/>
                <w:color w:val="FFFFFF" w:themeColor="background1"/>
              </w:rPr>
              <w:t>Documents to be submitted</w:t>
            </w:r>
          </w:p>
        </w:tc>
        <w:tc>
          <w:tcPr>
            <w:tcW w:w="713" w:type="pct"/>
            <w:shd w:val="clear" w:color="auto" w:fill="1F4E79" w:themeFill="accent1" w:themeFillShade="80"/>
          </w:tcPr>
          <w:p w:rsidR="003B40E5" w:rsidRPr="00A90623" w:rsidRDefault="003B40E5" w:rsidP="00296465">
            <w:pPr>
              <w:jc w:val="center"/>
              <w:rPr>
                <w:b/>
                <w:bCs/>
                <w:color w:val="FFFFFF" w:themeColor="background1"/>
              </w:rPr>
            </w:pPr>
            <w:r w:rsidRPr="00A90623">
              <w:rPr>
                <w:b/>
                <w:bCs/>
                <w:color w:val="FFFFFF" w:themeColor="background1"/>
              </w:rPr>
              <w:t>Compliance</w:t>
            </w:r>
          </w:p>
          <w:p w:rsidR="003B40E5" w:rsidRPr="00A90623" w:rsidRDefault="003B40E5" w:rsidP="00296465">
            <w:pPr>
              <w:jc w:val="center"/>
              <w:rPr>
                <w:b/>
                <w:bCs/>
                <w:color w:val="FFFFFF" w:themeColor="background1"/>
              </w:rPr>
            </w:pPr>
            <w:r w:rsidRPr="00A90623">
              <w:rPr>
                <w:b/>
                <w:bCs/>
                <w:color w:val="FFFFFF" w:themeColor="background1"/>
              </w:rPr>
              <w:t>(Y/N)</w:t>
            </w:r>
          </w:p>
        </w:tc>
      </w:tr>
      <w:tr w:rsidR="003B40E5" w:rsidTr="00296465">
        <w:tc>
          <w:tcPr>
            <w:tcW w:w="301" w:type="pct"/>
          </w:tcPr>
          <w:p w:rsidR="003B40E5" w:rsidRDefault="003B40E5" w:rsidP="00FB5269">
            <w:pPr>
              <w:pStyle w:val="ListParagraph"/>
              <w:numPr>
                <w:ilvl w:val="0"/>
                <w:numId w:val="72"/>
              </w:numPr>
              <w:jc w:val="center"/>
            </w:pPr>
          </w:p>
        </w:tc>
        <w:tc>
          <w:tcPr>
            <w:tcW w:w="2176" w:type="pct"/>
          </w:tcPr>
          <w:p w:rsidR="003B40E5" w:rsidRDefault="003B40E5" w:rsidP="00296465">
            <w:pPr>
              <w:jc w:val="both"/>
            </w:pPr>
            <w:r>
              <w:t xml:space="preserve">Bidder should be a Registered company under Indian Companies Act. 1956/2013 or LLP/Partnership firm and should have been in existence for a minimum period of 5 years in India, as on date of submission of RFP. </w:t>
            </w:r>
          </w:p>
        </w:tc>
        <w:tc>
          <w:tcPr>
            <w:tcW w:w="1810" w:type="pct"/>
          </w:tcPr>
          <w:p w:rsidR="003B40E5" w:rsidRDefault="003B40E5" w:rsidP="00296465">
            <w:pPr>
              <w:jc w:val="both"/>
            </w:pPr>
            <w:r>
              <w:t>Copy of the Certificate of Incorporation issued by Registrar of Companies/Registrar of firms and full address of the registered office of the bidder</w:t>
            </w:r>
          </w:p>
        </w:tc>
        <w:tc>
          <w:tcPr>
            <w:tcW w:w="713" w:type="pct"/>
          </w:tcPr>
          <w:p w:rsidR="003B40E5" w:rsidRDefault="003B40E5" w:rsidP="00296465">
            <w:pPr>
              <w:jc w:val="center"/>
            </w:pPr>
          </w:p>
        </w:tc>
      </w:tr>
      <w:tr w:rsidR="003B40E5" w:rsidTr="00296465">
        <w:tc>
          <w:tcPr>
            <w:tcW w:w="301" w:type="pct"/>
          </w:tcPr>
          <w:p w:rsidR="003B40E5" w:rsidRDefault="003B40E5" w:rsidP="00FB5269">
            <w:pPr>
              <w:pStyle w:val="ListParagraph"/>
              <w:numPr>
                <w:ilvl w:val="0"/>
                <w:numId w:val="72"/>
              </w:numPr>
              <w:jc w:val="center"/>
            </w:pPr>
          </w:p>
        </w:tc>
        <w:tc>
          <w:tcPr>
            <w:tcW w:w="2176" w:type="pct"/>
          </w:tcPr>
          <w:p w:rsidR="003B40E5" w:rsidRDefault="003B40E5" w:rsidP="00296465">
            <w:pPr>
              <w:jc w:val="both"/>
            </w:pPr>
            <w:r>
              <w:t>Bidder should be registered under G.S.T and/or tax registration in state where bidder has a registered office</w:t>
            </w:r>
          </w:p>
        </w:tc>
        <w:tc>
          <w:tcPr>
            <w:tcW w:w="1810" w:type="pct"/>
          </w:tcPr>
          <w:p w:rsidR="003B40E5" w:rsidRDefault="003B40E5" w:rsidP="00296465">
            <w:pPr>
              <w:jc w:val="both"/>
            </w:pPr>
            <w:r>
              <w:t>Proof of registration with GSTIN</w:t>
            </w:r>
          </w:p>
        </w:tc>
        <w:tc>
          <w:tcPr>
            <w:tcW w:w="713" w:type="pct"/>
          </w:tcPr>
          <w:p w:rsidR="003B40E5" w:rsidRDefault="003B40E5" w:rsidP="00296465">
            <w:pPr>
              <w:jc w:val="center"/>
            </w:pPr>
          </w:p>
        </w:tc>
      </w:tr>
      <w:tr w:rsidR="003B40E5" w:rsidTr="00296465">
        <w:tc>
          <w:tcPr>
            <w:tcW w:w="301" w:type="pct"/>
          </w:tcPr>
          <w:p w:rsidR="003B40E5" w:rsidRDefault="003B40E5" w:rsidP="00FB5269">
            <w:pPr>
              <w:pStyle w:val="ListParagraph"/>
              <w:numPr>
                <w:ilvl w:val="0"/>
                <w:numId w:val="72"/>
              </w:numPr>
              <w:jc w:val="center"/>
            </w:pPr>
          </w:p>
        </w:tc>
        <w:tc>
          <w:tcPr>
            <w:tcW w:w="2176" w:type="pct"/>
          </w:tcPr>
          <w:p w:rsidR="003B40E5" w:rsidRDefault="003B40E5" w:rsidP="00BA46E5">
            <w:pPr>
              <w:jc w:val="both"/>
            </w:pPr>
            <w:r>
              <w:t xml:space="preserve">The bidder must have an annual turnover in India of </w:t>
            </w:r>
            <w:r w:rsidRPr="001A157C">
              <w:t xml:space="preserve">INR </w:t>
            </w:r>
            <w:r w:rsidR="00BA46E5">
              <w:t>10</w:t>
            </w:r>
            <w:r w:rsidRPr="001A157C">
              <w:t>0</w:t>
            </w:r>
            <w:r>
              <w:t xml:space="preserve"> crores per annum in the last three financial years (i.e. 2019-20, 2020-21, 2021-22) as per the audited balance sheet available at the time of submission of tender, of individual company and not as group of companies</w:t>
            </w:r>
          </w:p>
        </w:tc>
        <w:tc>
          <w:tcPr>
            <w:tcW w:w="1810" w:type="pct"/>
          </w:tcPr>
          <w:p w:rsidR="003B40E5" w:rsidRDefault="003B40E5" w:rsidP="00296465">
            <w:pPr>
              <w:jc w:val="both"/>
            </w:pPr>
            <w:r>
              <w:t xml:space="preserve">Copy of audited Balance Sheet and </w:t>
            </w:r>
          </w:p>
          <w:p w:rsidR="003B40E5" w:rsidRDefault="003B40E5" w:rsidP="00296465">
            <w:pPr>
              <w:jc w:val="both"/>
            </w:pPr>
            <w:r>
              <w:t>Certificate of the Chartered Accountant for preceding three FY.</w:t>
            </w:r>
          </w:p>
        </w:tc>
        <w:tc>
          <w:tcPr>
            <w:tcW w:w="713" w:type="pct"/>
          </w:tcPr>
          <w:p w:rsidR="003B40E5" w:rsidRDefault="003B40E5" w:rsidP="00296465">
            <w:pPr>
              <w:jc w:val="center"/>
            </w:pPr>
          </w:p>
        </w:tc>
      </w:tr>
      <w:tr w:rsidR="003B40E5" w:rsidTr="00296465">
        <w:tc>
          <w:tcPr>
            <w:tcW w:w="301" w:type="pct"/>
          </w:tcPr>
          <w:p w:rsidR="003B40E5" w:rsidRDefault="003B40E5" w:rsidP="00FB5269">
            <w:pPr>
              <w:pStyle w:val="ListParagraph"/>
              <w:numPr>
                <w:ilvl w:val="0"/>
                <w:numId w:val="72"/>
              </w:numPr>
              <w:jc w:val="center"/>
            </w:pPr>
          </w:p>
        </w:tc>
        <w:tc>
          <w:tcPr>
            <w:tcW w:w="2176" w:type="pct"/>
          </w:tcPr>
          <w:p w:rsidR="003B40E5" w:rsidRDefault="003B40E5" w:rsidP="00296465">
            <w:pPr>
              <w:jc w:val="both"/>
            </w:pPr>
            <w:r>
              <w:t>The bidder should have made operating profits in at least two financial years out of last three financial years (i.e. 2019-20, 2020-21, and 2021-22).</w:t>
            </w:r>
          </w:p>
        </w:tc>
        <w:tc>
          <w:tcPr>
            <w:tcW w:w="1810" w:type="pct"/>
          </w:tcPr>
          <w:p w:rsidR="003B40E5" w:rsidRDefault="003B40E5" w:rsidP="00296465">
            <w:pPr>
              <w:jc w:val="both"/>
            </w:pPr>
            <w:r>
              <w:t xml:space="preserve">Copy of audited Balance Sheet and </w:t>
            </w:r>
          </w:p>
          <w:p w:rsidR="003B40E5" w:rsidRDefault="003B40E5" w:rsidP="00296465">
            <w:pPr>
              <w:jc w:val="both"/>
            </w:pPr>
            <w:r>
              <w:t>Certificate of the Chartered Accountant for preceding three FY.</w:t>
            </w:r>
          </w:p>
        </w:tc>
        <w:tc>
          <w:tcPr>
            <w:tcW w:w="713" w:type="pct"/>
          </w:tcPr>
          <w:p w:rsidR="003B40E5" w:rsidRDefault="003B40E5" w:rsidP="00296465">
            <w:pPr>
              <w:jc w:val="center"/>
            </w:pPr>
          </w:p>
        </w:tc>
      </w:tr>
      <w:tr w:rsidR="003B40E5" w:rsidTr="00296465">
        <w:tc>
          <w:tcPr>
            <w:tcW w:w="301" w:type="pct"/>
          </w:tcPr>
          <w:p w:rsidR="003B40E5" w:rsidRDefault="003B40E5" w:rsidP="00FB5269">
            <w:pPr>
              <w:pStyle w:val="ListParagraph"/>
              <w:numPr>
                <w:ilvl w:val="0"/>
                <w:numId w:val="72"/>
              </w:numPr>
              <w:jc w:val="center"/>
            </w:pPr>
          </w:p>
        </w:tc>
        <w:tc>
          <w:tcPr>
            <w:tcW w:w="2176" w:type="pct"/>
          </w:tcPr>
          <w:p w:rsidR="003B40E5" w:rsidRDefault="003B40E5" w:rsidP="00296465">
            <w:pPr>
              <w:jc w:val="both"/>
            </w:pPr>
            <w:r>
              <w:t>The bidder should have a positive net worth in last three financial years (i.e. 2019-20, 2020-21, and 2021-22).</w:t>
            </w:r>
          </w:p>
        </w:tc>
        <w:tc>
          <w:tcPr>
            <w:tcW w:w="1810" w:type="pct"/>
          </w:tcPr>
          <w:p w:rsidR="003B40E5" w:rsidRDefault="003B40E5" w:rsidP="00296465">
            <w:pPr>
              <w:jc w:val="both"/>
            </w:pPr>
            <w:r>
              <w:t>Certificate of the Chartered Accountant for preceding three FY.</w:t>
            </w:r>
          </w:p>
        </w:tc>
        <w:tc>
          <w:tcPr>
            <w:tcW w:w="713" w:type="pct"/>
          </w:tcPr>
          <w:p w:rsidR="003B40E5" w:rsidRDefault="003B40E5" w:rsidP="00296465">
            <w:pPr>
              <w:jc w:val="center"/>
            </w:pPr>
          </w:p>
        </w:tc>
      </w:tr>
      <w:tr w:rsidR="003B40E5" w:rsidTr="00296465">
        <w:tc>
          <w:tcPr>
            <w:tcW w:w="301" w:type="pct"/>
          </w:tcPr>
          <w:p w:rsidR="003B40E5" w:rsidRDefault="003B40E5" w:rsidP="00FB5269">
            <w:pPr>
              <w:pStyle w:val="ListParagraph"/>
              <w:numPr>
                <w:ilvl w:val="0"/>
                <w:numId w:val="72"/>
              </w:numPr>
              <w:jc w:val="center"/>
            </w:pPr>
          </w:p>
        </w:tc>
        <w:tc>
          <w:tcPr>
            <w:tcW w:w="2176" w:type="pct"/>
          </w:tcPr>
          <w:p w:rsidR="003B40E5" w:rsidRPr="001A157C" w:rsidRDefault="003B40E5" w:rsidP="00443CC9">
            <w:pPr>
              <w:spacing w:after="160" w:line="259" w:lineRule="auto"/>
              <w:jc w:val="both"/>
            </w:pPr>
            <w:r w:rsidRPr="001A157C">
              <w:t xml:space="preserve">The Bidder should have implemented the offered solution at least in two SCB, out of which one Bank should have average </w:t>
            </w:r>
            <w:r w:rsidR="00443CC9">
              <w:t xml:space="preserve">5 </w:t>
            </w:r>
            <w:r w:rsidRPr="001A157C">
              <w:t>million transactions per day during last one year.</w:t>
            </w:r>
          </w:p>
        </w:tc>
        <w:tc>
          <w:tcPr>
            <w:tcW w:w="1810" w:type="pct"/>
          </w:tcPr>
          <w:p w:rsidR="003B40E5" w:rsidRPr="001A157C" w:rsidRDefault="003B40E5" w:rsidP="00296465">
            <w:pPr>
              <w:spacing w:after="160" w:line="259" w:lineRule="auto"/>
              <w:jc w:val="both"/>
            </w:pPr>
            <w:r w:rsidRPr="001A157C">
              <w:t>Credential letter</w:t>
            </w:r>
          </w:p>
          <w:p w:rsidR="003B40E5" w:rsidRPr="001A157C" w:rsidRDefault="003B40E5" w:rsidP="00296465">
            <w:pPr>
              <w:spacing w:after="160" w:line="259" w:lineRule="auto"/>
              <w:jc w:val="both"/>
            </w:pPr>
            <w:r w:rsidRPr="001A157C">
              <w:t xml:space="preserve">Along with </w:t>
            </w:r>
          </w:p>
          <w:p w:rsidR="003B40E5" w:rsidRPr="001A157C" w:rsidRDefault="003B40E5" w:rsidP="00296465">
            <w:pPr>
              <w:spacing w:after="160" w:line="259" w:lineRule="auto"/>
              <w:jc w:val="both"/>
            </w:pPr>
            <w:r w:rsidRPr="001A157C">
              <w:t xml:space="preserve">Proof of transaction </w:t>
            </w:r>
          </w:p>
        </w:tc>
        <w:tc>
          <w:tcPr>
            <w:tcW w:w="713" w:type="pct"/>
          </w:tcPr>
          <w:p w:rsidR="003B40E5" w:rsidRDefault="003B40E5" w:rsidP="00296465">
            <w:pPr>
              <w:jc w:val="center"/>
            </w:pPr>
          </w:p>
        </w:tc>
      </w:tr>
      <w:tr w:rsidR="003B40E5" w:rsidTr="00296465">
        <w:tc>
          <w:tcPr>
            <w:tcW w:w="301" w:type="pct"/>
          </w:tcPr>
          <w:p w:rsidR="003B40E5" w:rsidRDefault="003B40E5" w:rsidP="00FB5269">
            <w:pPr>
              <w:pStyle w:val="ListParagraph"/>
              <w:numPr>
                <w:ilvl w:val="0"/>
                <w:numId w:val="72"/>
              </w:numPr>
              <w:jc w:val="center"/>
            </w:pPr>
          </w:p>
        </w:tc>
        <w:tc>
          <w:tcPr>
            <w:tcW w:w="2176" w:type="pct"/>
          </w:tcPr>
          <w:p w:rsidR="003B40E5" w:rsidRDefault="003B40E5" w:rsidP="00443CC9">
            <w:pPr>
              <w:jc w:val="both"/>
            </w:pPr>
            <w:r>
              <w:t>At the time of bidding, the Bidder should not have been blacklisted/</w:t>
            </w:r>
            <w:r w:rsidR="00443CC9">
              <w:t xml:space="preserve"> </w:t>
            </w:r>
            <w:r>
              <w:t>debarred by any Govt. / IBA/RBI/PSU /PSE/ or Banks, Financial institutes for any reason or non-</w:t>
            </w:r>
            <w:r>
              <w:lastRenderedPageBreak/>
              <w:t>implementation/ delivery of the order. Self-declaration to that effect should be submitted along with the technical bid.</w:t>
            </w:r>
          </w:p>
        </w:tc>
        <w:tc>
          <w:tcPr>
            <w:tcW w:w="1810" w:type="pct"/>
          </w:tcPr>
          <w:p w:rsidR="003B40E5" w:rsidRDefault="003B40E5" w:rsidP="00296465">
            <w:pPr>
              <w:jc w:val="both"/>
            </w:pPr>
            <w:r>
              <w:lastRenderedPageBreak/>
              <w:t>Submit the undertaking on Company’s letter head</w:t>
            </w:r>
          </w:p>
        </w:tc>
        <w:tc>
          <w:tcPr>
            <w:tcW w:w="713" w:type="pct"/>
          </w:tcPr>
          <w:p w:rsidR="003B40E5" w:rsidRDefault="003B40E5" w:rsidP="00296465">
            <w:pPr>
              <w:jc w:val="center"/>
            </w:pPr>
          </w:p>
        </w:tc>
      </w:tr>
      <w:tr w:rsidR="003B40E5" w:rsidTr="00296465">
        <w:tc>
          <w:tcPr>
            <w:tcW w:w="301" w:type="pct"/>
          </w:tcPr>
          <w:p w:rsidR="003B40E5" w:rsidRDefault="003B40E5" w:rsidP="00FB5269">
            <w:pPr>
              <w:pStyle w:val="ListParagraph"/>
              <w:numPr>
                <w:ilvl w:val="0"/>
                <w:numId w:val="72"/>
              </w:numPr>
              <w:jc w:val="center"/>
            </w:pPr>
          </w:p>
        </w:tc>
        <w:tc>
          <w:tcPr>
            <w:tcW w:w="2176" w:type="pct"/>
          </w:tcPr>
          <w:p w:rsidR="003B40E5" w:rsidRDefault="003B40E5" w:rsidP="000C5BB3">
            <w:pPr>
              <w:jc w:val="both"/>
            </w:pPr>
            <w:r>
              <w:t xml:space="preserve">At the time of bidding, there should not have been any pending litigation or any legal dispute in the last five years, before any court of law between the Bidder </w:t>
            </w:r>
            <w:r w:rsidR="000C5BB3">
              <w:t>/</w:t>
            </w:r>
            <w:r>
              <w:t xml:space="preserve"> OEM and the Bank regarding supply of goods/services</w:t>
            </w:r>
            <w:r w:rsidR="00443CC9">
              <w:t>.</w:t>
            </w:r>
          </w:p>
        </w:tc>
        <w:tc>
          <w:tcPr>
            <w:tcW w:w="1810" w:type="pct"/>
          </w:tcPr>
          <w:p w:rsidR="003B40E5" w:rsidRDefault="003B40E5" w:rsidP="00296465">
            <w:pPr>
              <w:jc w:val="both"/>
            </w:pPr>
            <w:r>
              <w:t>Submit the undertaking self-declaration on Company’s letter head</w:t>
            </w:r>
            <w:r w:rsidR="00443CC9">
              <w:t>.</w:t>
            </w:r>
          </w:p>
        </w:tc>
        <w:tc>
          <w:tcPr>
            <w:tcW w:w="713" w:type="pct"/>
          </w:tcPr>
          <w:p w:rsidR="003B40E5" w:rsidRDefault="003B40E5" w:rsidP="00296465">
            <w:pPr>
              <w:jc w:val="center"/>
            </w:pPr>
          </w:p>
        </w:tc>
      </w:tr>
      <w:tr w:rsidR="003B40E5" w:rsidTr="00296465">
        <w:tc>
          <w:tcPr>
            <w:tcW w:w="301" w:type="pct"/>
          </w:tcPr>
          <w:p w:rsidR="003B40E5" w:rsidRDefault="003B40E5" w:rsidP="00FB5269">
            <w:pPr>
              <w:pStyle w:val="ListParagraph"/>
              <w:numPr>
                <w:ilvl w:val="0"/>
                <w:numId w:val="72"/>
              </w:numPr>
              <w:jc w:val="center"/>
            </w:pPr>
          </w:p>
        </w:tc>
        <w:tc>
          <w:tcPr>
            <w:tcW w:w="2176" w:type="pct"/>
          </w:tcPr>
          <w:p w:rsidR="003B40E5" w:rsidRDefault="003B40E5" w:rsidP="00296465">
            <w:pPr>
              <w:jc w:val="both"/>
            </w:pPr>
            <w:r>
              <w:t xml:space="preserve">Bidder/OEM should not have </w:t>
            </w:r>
          </w:p>
          <w:p w:rsidR="003B40E5" w:rsidRDefault="003B40E5" w:rsidP="00296465">
            <w:pPr>
              <w:pStyle w:val="ListParagraph"/>
              <w:numPr>
                <w:ilvl w:val="0"/>
                <w:numId w:val="2"/>
              </w:numPr>
              <w:jc w:val="both"/>
            </w:pPr>
            <w:r>
              <w:t xml:space="preserve">NPA with any Bank /financial institutions in India </w:t>
            </w:r>
          </w:p>
          <w:p w:rsidR="003B40E5" w:rsidRDefault="003B40E5" w:rsidP="00296465">
            <w:pPr>
              <w:pStyle w:val="ListParagraph"/>
              <w:numPr>
                <w:ilvl w:val="0"/>
                <w:numId w:val="2"/>
              </w:numPr>
              <w:jc w:val="both"/>
            </w:pPr>
            <w:r>
              <w:t>Any case pending or otherwise, with any organization across the globe which affects the credibility of the Bidder in the opinion of Central Bank of India to service the needs of the Bank</w:t>
            </w:r>
          </w:p>
        </w:tc>
        <w:tc>
          <w:tcPr>
            <w:tcW w:w="1810" w:type="pct"/>
          </w:tcPr>
          <w:p w:rsidR="003B40E5" w:rsidRDefault="003B40E5" w:rsidP="00296465">
            <w:pPr>
              <w:jc w:val="both"/>
            </w:pPr>
            <w:r>
              <w:t>Submit self-declaration on Company’s letter head.</w:t>
            </w:r>
          </w:p>
          <w:p w:rsidR="003B40E5" w:rsidRDefault="003B40E5" w:rsidP="00296465">
            <w:pPr>
              <w:jc w:val="both"/>
            </w:pPr>
          </w:p>
        </w:tc>
        <w:tc>
          <w:tcPr>
            <w:tcW w:w="713" w:type="pct"/>
          </w:tcPr>
          <w:p w:rsidR="003B40E5" w:rsidRDefault="003B40E5" w:rsidP="00296465">
            <w:pPr>
              <w:jc w:val="center"/>
            </w:pPr>
          </w:p>
        </w:tc>
      </w:tr>
      <w:tr w:rsidR="003B40E5" w:rsidTr="00296465">
        <w:tc>
          <w:tcPr>
            <w:tcW w:w="301" w:type="pct"/>
          </w:tcPr>
          <w:p w:rsidR="003B40E5" w:rsidRDefault="003B40E5" w:rsidP="00FB5269">
            <w:pPr>
              <w:pStyle w:val="ListParagraph"/>
              <w:numPr>
                <w:ilvl w:val="0"/>
                <w:numId w:val="72"/>
              </w:numPr>
              <w:jc w:val="center"/>
            </w:pPr>
          </w:p>
        </w:tc>
        <w:tc>
          <w:tcPr>
            <w:tcW w:w="2176" w:type="pct"/>
          </w:tcPr>
          <w:p w:rsidR="003B40E5" w:rsidRDefault="003B40E5" w:rsidP="00296465">
            <w:pPr>
              <w:jc w:val="both"/>
            </w:pPr>
            <w:r>
              <w:t>Bidder/ OEMs should have service/ support infrastructure at Mumbai/ Hyderabad and should be able to provide efficient and effective support.</w:t>
            </w:r>
          </w:p>
        </w:tc>
        <w:tc>
          <w:tcPr>
            <w:tcW w:w="1810" w:type="pct"/>
          </w:tcPr>
          <w:p w:rsidR="003B40E5" w:rsidRDefault="003B40E5" w:rsidP="00296465">
            <w:pPr>
              <w:jc w:val="both"/>
            </w:pPr>
            <w:r>
              <w:t>Submit the undertaking self-declaration on Bidder’s and OEM’s letter head</w:t>
            </w:r>
          </w:p>
        </w:tc>
        <w:tc>
          <w:tcPr>
            <w:tcW w:w="713" w:type="pct"/>
          </w:tcPr>
          <w:p w:rsidR="003B40E5" w:rsidRDefault="003B40E5" w:rsidP="00296465">
            <w:pPr>
              <w:jc w:val="center"/>
            </w:pPr>
          </w:p>
        </w:tc>
      </w:tr>
      <w:tr w:rsidR="003B40E5" w:rsidTr="00296465">
        <w:tc>
          <w:tcPr>
            <w:tcW w:w="301" w:type="pct"/>
          </w:tcPr>
          <w:p w:rsidR="003B40E5" w:rsidRDefault="003B40E5" w:rsidP="00FB5269">
            <w:pPr>
              <w:pStyle w:val="ListParagraph"/>
              <w:numPr>
                <w:ilvl w:val="0"/>
                <w:numId w:val="72"/>
              </w:numPr>
              <w:jc w:val="center"/>
            </w:pPr>
          </w:p>
        </w:tc>
        <w:tc>
          <w:tcPr>
            <w:tcW w:w="2176" w:type="pct"/>
          </w:tcPr>
          <w:p w:rsidR="003B40E5" w:rsidRDefault="003B40E5" w:rsidP="00296465">
            <w:pPr>
              <w:jc w:val="both"/>
            </w:pPr>
            <w:r>
              <w:t>If the bidder is from a country which shares a land border with India, the bidder should be registered with the Competent Authority</w:t>
            </w:r>
          </w:p>
        </w:tc>
        <w:tc>
          <w:tcPr>
            <w:tcW w:w="1810" w:type="pct"/>
          </w:tcPr>
          <w:p w:rsidR="003B40E5" w:rsidRDefault="003B40E5" w:rsidP="00296465">
            <w:pPr>
              <w:jc w:val="both"/>
            </w:pPr>
            <w:r>
              <w:t>Certified copy of the registration certificate</w:t>
            </w:r>
          </w:p>
        </w:tc>
        <w:tc>
          <w:tcPr>
            <w:tcW w:w="713" w:type="pct"/>
          </w:tcPr>
          <w:p w:rsidR="003B40E5" w:rsidRDefault="003B40E5" w:rsidP="00296465">
            <w:pPr>
              <w:jc w:val="center"/>
            </w:pPr>
          </w:p>
        </w:tc>
      </w:tr>
    </w:tbl>
    <w:p w:rsidR="006A3F27" w:rsidRPr="006A3F27" w:rsidRDefault="006A3F27" w:rsidP="000952B1">
      <w:pPr>
        <w:spacing w:before="120" w:after="120"/>
        <w:jc w:val="both"/>
        <w:rPr>
          <w:sz w:val="10"/>
        </w:rPr>
      </w:pPr>
    </w:p>
    <w:p w:rsidR="000952B1" w:rsidRDefault="000952B1" w:rsidP="000952B1">
      <w:pPr>
        <w:spacing w:before="120" w:after="120"/>
        <w:jc w:val="both"/>
      </w:pPr>
      <w:r w:rsidRPr="005C41E6">
        <w:t>The bidder must submit only such document as evidence of any fact as required herein. The Bank, if required, may call for additional documents during the evaluation process and the bidder will be bound to provide the same.</w:t>
      </w:r>
    </w:p>
    <w:p w:rsidR="000952B1" w:rsidRDefault="000952B1" w:rsidP="000952B1">
      <w:pPr>
        <w:spacing w:before="120"/>
        <w:jc w:val="both"/>
      </w:pPr>
      <w:r>
        <w:t>*CBI reserves the right to verify references provided by the Bidder independently. Any decision of CBI in this regard shall be final, conclusive and binding up on the bidder.  CBI may accept or reject an offer without assigning any reason whatsoever.</w:t>
      </w:r>
    </w:p>
    <w:p w:rsidR="000952B1" w:rsidRDefault="000952B1" w:rsidP="00FB5269">
      <w:pPr>
        <w:numPr>
          <w:ilvl w:val="0"/>
          <w:numId w:val="41"/>
        </w:numPr>
        <w:spacing w:before="96" w:after="96" w:line="240" w:lineRule="auto"/>
        <w:jc w:val="both"/>
      </w:pPr>
      <w:r>
        <w:t xml:space="preserve">Bidders need to ensure compliance to all the eligibility criteria points. </w:t>
      </w:r>
    </w:p>
    <w:p w:rsidR="000952B1" w:rsidRDefault="000952B1" w:rsidP="00FB5269">
      <w:pPr>
        <w:numPr>
          <w:ilvl w:val="0"/>
          <w:numId w:val="41"/>
        </w:numPr>
        <w:spacing w:before="96" w:after="96" w:line="240" w:lineRule="auto"/>
        <w:jc w:val="both"/>
      </w:pPr>
      <w:r>
        <w:t xml:space="preserve">In-case of corporate restructuring the earlier entity’s incorporation certificate, financial statements, Credentials, etc. may be considered. </w:t>
      </w:r>
    </w:p>
    <w:p w:rsidR="000952B1" w:rsidRDefault="000952B1" w:rsidP="00FB5269">
      <w:pPr>
        <w:numPr>
          <w:ilvl w:val="0"/>
          <w:numId w:val="41"/>
        </w:numPr>
        <w:spacing w:before="96" w:after="96" w:line="240" w:lineRule="auto"/>
        <w:jc w:val="both"/>
      </w:pPr>
      <w:r>
        <w:t xml:space="preserve">In case of business transfer where Bidder has acquired a Business from an entity (“Seller”), work experience credentials of the Seller in relation to the acquired business may be considered. </w:t>
      </w:r>
    </w:p>
    <w:p w:rsidR="000952B1" w:rsidRDefault="000952B1" w:rsidP="00FB5269">
      <w:pPr>
        <w:numPr>
          <w:ilvl w:val="0"/>
          <w:numId w:val="41"/>
        </w:numPr>
        <w:spacing w:before="96" w:after="96" w:line="240" w:lineRule="auto"/>
        <w:jc w:val="both"/>
      </w:pPr>
      <w:r>
        <w:t>Purchase orders without relevant organization confirmation through a credential letter will not be considered as credentials.</w:t>
      </w:r>
    </w:p>
    <w:p w:rsidR="000952B1" w:rsidRDefault="000952B1" w:rsidP="00FB5269">
      <w:pPr>
        <w:pStyle w:val="ListParagraph"/>
        <w:numPr>
          <w:ilvl w:val="0"/>
          <w:numId w:val="41"/>
        </w:numPr>
        <w:spacing w:after="200" w:line="276" w:lineRule="auto"/>
        <w:jc w:val="both"/>
        <w:rPr>
          <w:rFonts w:ascii="Calibri" w:hAnsi="Calibri" w:cs="Calibri"/>
          <w:lang w:val="en-US"/>
        </w:rPr>
      </w:pPr>
      <w:r>
        <w:rPr>
          <w:rFonts w:ascii="Calibri" w:hAnsi="Calibri" w:cs="Calibri"/>
        </w:rPr>
        <w:t>If an agent submits a bid on behalf of the Bidder/ OEM, the same agent shall not submit a bid on behalf of another Principal/ OEM for the same solution.</w:t>
      </w:r>
    </w:p>
    <w:p w:rsidR="000952B1" w:rsidRPr="004A436E" w:rsidRDefault="000952B1" w:rsidP="00FB5269">
      <w:pPr>
        <w:pStyle w:val="ListParagraph"/>
        <w:numPr>
          <w:ilvl w:val="0"/>
          <w:numId w:val="41"/>
        </w:numPr>
        <w:spacing w:before="120" w:after="0"/>
      </w:pPr>
      <w:r w:rsidRPr="004A436E">
        <w:lastRenderedPageBreak/>
        <w:t>Scheduled Commercial Bank does not include Payment</w:t>
      </w:r>
      <w:r w:rsidR="00F02E22">
        <w:t>s</w:t>
      </w:r>
      <w:r w:rsidRPr="004A436E">
        <w:t xml:space="preserve"> Bank, Cooperative Banks or RRBs.</w:t>
      </w:r>
    </w:p>
    <w:p w:rsidR="000952B1" w:rsidRDefault="000952B1" w:rsidP="00FB5269">
      <w:pPr>
        <w:numPr>
          <w:ilvl w:val="0"/>
          <w:numId w:val="41"/>
        </w:numPr>
        <w:spacing w:after="0" w:line="240" w:lineRule="auto"/>
        <w:jc w:val="both"/>
        <w:rPr>
          <w:rFonts w:ascii="Calibri" w:hAnsi="Calibri" w:cs="Calibri"/>
        </w:rPr>
      </w:pPr>
      <w:r>
        <w:t xml:space="preserve">While submitting the bid, the Bidder is required to comply with inter alia the following CVC guidelines detailed in Circular No. 03/01/12 (No.12-02-6 CTE/SPI (I) 2 / 161730 dated 13.01.2012): ‘Commission has decided that in all cases of procurement, the following guidelines may be followed: </w:t>
      </w:r>
    </w:p>
    <w:p w:rsidR="000952B1" w:rsidRDefault="000952B1" w:rsidP="00FB5269">
      <w:pPr>
        <w:pStyle w:val="ListParagraph"/>
        <w:numPr>
          <w:ilvl w:val="0"/>
          <w:numId w:val="42"/>
        </w:numPr>
        <w:autoSpaceDE w:val="0"/>
        <w:autoSpaceDN w:val="0"/>
        <w:spacing w:before="96" w:after="96" w:line="240" w:lineRule="auto"/>
        <w:contextualSpacing w:val="0"/>
        <w:jc w:val="both"/>
        <w:rPr>
          <w:rFonts w:ascii="Calibri" w:hAnsi="Calibri" w:cs="Calibri"/>
          <w:color w:val="000000"/>
          <w:lang w:val="en-US"/>
        </w:rPr>
      </w:pPr>
      <w:r>
        <w:rPr>
          <w:rFonts w:ascii="Calibri" w:hAnsi="Calibri" w:cs="Calibri"/>
          <w:i/>
          <w:iCs/>
          <w:color w:val="000000"/>
          <w:lang w:val="en-US"/>
        </w:rPr>
        <w:t xml:space="preserve">In RFP, either the Indian agent on behalf of the Bidder/OEM or Bidder/OEM itself can bid but both cannot bid simultaneously for the same item/product in the same RFP. The reference of 'item/product' in the CVC guidelines refer to ‘the final solution that bidders will deliver to the customer. </w:t>
      </w:r>
    </w:p>
    <w:p w:rsidR="000952B1" w:rsidRDefault="000952B1" w:rsidP="00FB5269">
      <w:pPr>
        <w:pStyle w:val="ListParagraph"/>
        <w:numPr>
          <w:ilvl w:val="0"/>
          <w:numId w:val="42"/>
        </w:numPr>
        <w:autoSpaceDE w:val="0"/>
        <w:autoSpaceDN w:val="0"/>
        <w:spacing w:before="96" w:after="96" w:line="240" w:lineRule="auto"/>
        <w:contextualSpacing w:val="0"/>
        <w:jc w:val="both"/>
        <w:rPr>
          <w:rFonts w:ascii="Calibri" w:hAnsi="Calibri" w:cs="Calibri"/>
          <w:color w:val="000000"/>
          <w:lang w:val="en-US"/>
        </w:rPr>
      </w:pPr>
      <w:r>
        <w:rPr>
          <w:rFonts w:ascii="Calibri" w:hAnsi="Calibri" w:cs="Calibri"/>
          <w:i/>
          <w:iCs/>
          <w:color w:val="000000"/>
          <w:lang w:val="en-US"/>
        </w:rPr>
        <w:t xml:space="preserve">If an agent submits bid on behalf of the Bidder /OEM, the same agent shall not submit a bid on behalf of another Bidder /OEM in the same RFP for the same item/product.’ </w:t>
      </w:r>
    </w:p>
    <w:p w:rsidR="000952B1" w:rsidRDefault="000952B1" w:rsidP="000952B1">
      <w:pPr>
        <w:spacing w:before="120" w:after="120"/>
        <w:jc w:val="both"/>
      </w:pPr>
    </w:p>
    <w:p w:rsidR="000952B1" w:rsidRDefault="000952B1" w:rsidP="000952B1">
      <w:pPr>
        <w:spacing w:before="120" w:after="120"/>
        <w:jc w:val="both"/>
      </w:pPr>
    </w:p>
    <w:p w:rsidR="000952B1" w:rsidRPr="006D3284" w:rsidRDefault="000952B1" w:rsidP="000952B1">
      <w:pPr>
        <w:jc w:val="both"/>
        <w:rPr>
          <w:rFonts w:cstheme="minorHAnsi"/>
        </w:rPr>
      </w:pPr>
      <w:r w:rsidRPr="006D3284">
        <w:rPr>
          <w:rFonts w:cstheme="minorHAnsi"/>
        </w:rPr>
        <w:t xml:space="preserve">Authorised Signatory </w:t>
      </w:r>
    </w:p>
    <w:p w:rsidR="000952B1" w:rsidRPr="006D3284" w:rsidRDefault="000952B1" w:rsidP="000952B1">
      <w:pPr>
        <w:pStyle w:val="Paragraph"/>
        <w:rPr>
          <w:rFonts w:asciiTheme="minorHAnsi" w:hAnsiTheme="minorHAnsi" w:cstheme="minorHAnsi"/>
          <w:szCs w:val="22"/>
        </w:rPr>
      </w:pPr>
      <w:r w:rsidRPr="006D3284">
        <w:rPr>
          <w:rFonts w:asciiTheme="minorHAnsi" w:hAnsiTheme="minorHAnsi" w:cstheme="minorHAnsi"/>
          <w:szCs w:val="22"/>
        </w:rPr>
        <w:t>(Name: Contact Person, Phone No., Fax, E-mail)</w:t>
      </w:r>
    </w:p>
    <w:p w:rsidR="000952B1" w:rsidRPr="007F3467" w:rsidRDefault="000952B1" w:rsidP="000952B1">
      <w:pPr>
        <w:pStyle w:val="Paragraph"/>
        <w:rPr>
          <w:rFonts w:asciiTheme="minorHAnsi" w:hAnsiTheme="minorHAnsi" w:cstheme="minorHAnsi"/>
          <w:szCs w:val="22"/>
        </w:rPr>
      </w:pPr>
      <w:r w:rsidRPr="006D3284">
        <w:rPr>
          <w:rFonts w:asciiTheme="minorHAnsi" w:hAnsiTheme="minorHAnsi" w:cstheme="minorHAnsi"/>
          <w:szCs w:val="22"/>
        </w:rPr>
        <w:t xml:space="preserve">(This letter should be on the letterhead of the Bidder duly signed by an authorized signatory) </w:t>
      </w:r>
    </w:p>
    <w:p w:rsidR="000952B1" w:rsidRDefault="000952B1" w:rsidP="000952B1">
      <w:r>
        <w:br w:type="page"/>
      </w:r>
    </w:p>
    <w:p w:rsidR="000952B1" w:rsidRPr="00E73D28" w:rsidRDefault="000952B1" w:rsidP="00FB5269">
      <w:pPr>
        <w:pStyle w:val="Heading1"/>
        <w:numPr>
          <w:ilvl w:val="0"/>
          <w:numId w:val="78"/>
        </w:numPr>
        <w:spacing w:before="120" w:after="120"/>
        <w:rPr>
          <w:b/>
          <w:bCs/>
          <w:sz w:val="28"/>
          <w:szCs w:val="28"/>
        </w:rPr>
      </w:pPr>
      <w:bookmarkStart w:id="117" w:name="_Toc122529965"/>
      <w:r w:rsidRPr="00E73D28">
        <w:rPr>
          <w:b/>
          <w:bCs/>
          <w:sz w:val="28"/>
          <w:szCs w:val="28"/>
        </w:rPr>
        <w:lastRenderedPageBreak/>
        <w:t>Annexure 22: Guidelines on banning of business dealing</w:t>
      </w:r>
      <w:bookmarkEnd w:id="117"/>
      <w:r w:rsidRPr="00E73D28">
        <w:rPr>
          <w:b/>
          <w:bCs/>
          <w:sz w:val="28"/>
          <w:szCs w:val="28"/>
        </w:rPr>
        <w:t xml:space="preserve"> </w:t>
      </w:r>
    </w:p>
    <w:p w:rsidR="000952B1" w:rsidRPr="0043008D" w:rsidRDefault="000952B1" w:rsidP="000952B1">
      <w:pPr>
        <w:jc w:val="both"/>
        <w:rPr>
          <w:rFonts w:ascii="Times New Roman" w:hAnsi="Times New Roman" w:cs="Times New Roman"/>
        </w:rPr>
      </w:pPr>
      <w:r>
        <w:rPr>
          <w:rFonts w:ascii="Times New Roman" w:eastAsia="Times New Roman" w:hAnsi="Times New Roman" w:cs="Times New Roman"/>
          <w:spacing w:val="1"/>
          <w:sz w:val="24"/>
          <w:szCs w:val="24"/>
        </w:rPr>
        <w:t xml:space="preserve">  </w:t>
      </w:r>
      <w:r w:rsidRPr="0043008D">
        <w:rPr>
          <w:b/>
          <w:bCs/>
        </w:rPr>
        <w:t xml:space="preserve">GUIDELINES FOR INDIAN AGENTS OF FOREIGN SUPPLIERS </w:t>
      </w:r>
    </w:p>
    <w:p w:rsidR="000952B1" w:rsidRPr="000309A4" w:rsidRDefault="000952B1" w:rsidP="000952B1">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1.0 There shall be compulsory registration of agents for all Global (Open) Tender and Limited Tender. An agent who is not registered with CENTRAL BANK OF INDIA shall apply for registration in the prescribed Application –Form. </w:t>
      </w:r>
    </w:p>
    <w:p w:rsidR="000952B1" w:rsidRPr="000309A4" w:rsidRDefault="000952B1" w:rsidP="000952B1">
      <w:pPr>
        <w:pStyle w:val="Default"/>
        <w:ind w:left="-284"/>
        <w:jc w:val="both"/>
        <w:rPr>
          <w:rFonts w:asciiTheme="minorHAnsi" w:hAnsiTheme="minorHAnsi" w:cstheme="minorHAnsi"/>
          <w:sz w:val="22"/>
          <w:szCs w:val="22"/>
        </w:rPr>
      </w:pPr>
    </w:p>
    <w:p w:rsidR="000952B1" w:rsidRPr="000309A4" w:rsidRDefault="000952B1" w:rsidP="000952B1">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1.1 Registered agents will file an authenticated Photostat copy duly attested by a Notary Public/Original certificate of the principal confirming the agency agreement and giving the status being enjoyed by the agent and the commission/remuneration/salary/ retainer ship being paid by the principal to the agent before the placement of order by CENTRAL BANK OF INDIA. </w:t>
      </w:r>
    </w:p>
    <w:p w:rsidR="000952B1" w:rsidRPr="000309A4" w:rsidRDefault="000952B1" w:rsidP="000952B1">
      <w:pPr>
        <w:pStyle w:val="Default"/>
        <w:ind w:left="-284"/>
        <w:jc w:val="both"/>
        <w:rPr>
          <w:rFonts w:asciiTheme="minorHAnsi" w:hAnsiTheme="minorHAnsi" w:cstheme="minorHAnsi"/>
          <w:sz w:val="22"/>
          <w:szCs w:val="22"/>
        </w:rPr>
      </w:pPr>
    </w:p>
    <w:p w:rsidR="000952B1" w:rsidRPr="000309A4" w:rsidRDefault="000952B1" w:rsidP="000952B1">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1.2 Wherever the Indian representatives have communicated on behalf of their principals and the foreign parties have stated that they are not paying any commission to the Indian agents, and the Indian representative is working on the basis of salary or as retainer, a written declaration to this effect should be submitted by the party (i.e. Principal) before finalizing the order </w:t>
      </w:r>
    </w:p>
    <w:p w:rsidR="000952B1" w:rsidRPr="0043008D" w:rsidRDefault="000952B1" w:rsidP="000952B1">
      <w:pPr>
        <w:pStyle w:val="Default"/>
        <w:ind w:left="-284"/>
        <w:jc w:val="both"/>
        <w:rPr>
          <w:rFonts w:ascii="Times New Roman" w:hAnsi="Times New Roman" w:cs="Times New Roman"/>
          <w:sz w:val="22"/>
          <w:szCs w:val="22"/>
        </w:rPr>
      </w:pPr>
    </w:p>
    <w:p w:rsidR="000952B1" w:rsidRPr="000309A4" w:rsidRDefault="000952B1" w:rsidP="000952B1">
      <w:pPr>
        <w:pStyle w:val="Default"/>
        <w:ind w:left="-284"/>
        <w:jc w:val="both"/>
        <w:rPr>
          <w:rFonts w:asciiTheme="minorHAnsi" w:hAnsiTheme="minorHAnsi" w:cstheme="minorHAnsi"/>
          <w:sz w:val="22"/>
          <w:szCs w:val="22"/>
        </w:rPr>
      </w:pPr>
      <w:r w:rsidRPr="000309A4">
        <w:rPr>
          <w:rFonts w:asciiTheme="minorHAnsi" w:hAnsiTheme="minorHAnsi" w:cstheme="minorHAnsi"/>
          <w:b/>
          <w:bCs/>
          <w:sz w:val="22"/>
          <w:szCs w:val="22"/>
        </w:rPr>
        <w:t>2.0 DISCLOSURE OF PARTICULARS OF AGENTS/ REPRESENTATIVES IN INDIA. IF ANY</w:t>
      </w:r>
      <w:r w:rsidRPr="000309A4">
        <w:rPr>
          <w:rFonts w:asciiTheme="minorHAnsi" w:hAnsiTheme="minorHAnsi" w:cstheme="minorHAnsi"/>
          <w:sz w:val="22"/>
          <w:szCs w:val="22"/>
        </w:rPr>
        <w:t xml:space="preserve">. </w:t>
      </w:r>
    </w:p>
    <w:p w:rsidR="000952B1" w:rsidRPr="000309A4" w:rsidRDefault="000952B1" w:rsidP="000952B1">
      <w:pPr>
        <w:pStyle w:val="Default"/>
        <w:ind w:left="-284"/>
        <w:jc w:val="both"/>
        <w:rPr>
          <w:rFonts w:asciiTheme="minorHAnsi" w:hAnsiTheme="minorHAnsi" w:cstheme="minorHAnsi"/>
          <w:sz w:val="22"/>
          <w:szCs w:val="22"/>
        </w:rPr>
      </w:pPr>
    </w:p>
    <w:p w:rsidR="000952B1" w:rsidRPr="000309A4" w:rsidRDefault="000952B1" w:rsidP="000952B1">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2.1 Tenderers of Foreign nationality shall furnish the following details in their offer: </w:t>
      </w:r>
    </w:p>
    <w:p w:rsidR="000952B1" w:rsidRPr="000309A4" w:rsidRDefault="000952B1" w:rsidP="000952B1">
      <w:pPr>
        <w:pStyle w:val="Default"/>
        <w:ind w:left="-284"/>
        <w:jc w:val="both"/>
        <w:rPr>
          <w:rFonts w:asciiTheme="minorHAnsi" w:hAnsiTheme="minorHAnsi" w:cstheme="minorHAnsi"/>
          <w:sz w:val="22"/>
          <w:szCs w:val="22"/>
        </w:rPr>
      </w:pPr>
    </w:p>
    <w:p w:rsidR="000952B1" w:rsidRPr="000309A4" w:rsidRDefault="000952B1" w:rsidP="000952B1">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2.1.1 The name and address of the agents/representatives in India, if any and the extent of authorization and authority given to commit the Principals. In case the agent/representative be a foreign Bank, it shall be confirmed whether it is real substantial Bank and details of the same shall be furnished. </w:t>
      </w:r>
    </w:p>
    <w:p w:rsidR="000952B1" w:rsidRPr="000309A4" w:rsidRDefault="000952B1" w:rsidP="000952B1">
      <w:pPr>
        <w:pStyle w:val="Default"/>
        <w:ind w:left="-284"/>
        <w:jc w:val="both"/>
        <w:rPr>
          <w:rFonts w:asciiTheme="minorHAnsi" w:hAnsiTheme="minorHAnsi" w:cstheme="minorHAnsi"/>
          <w:sz w:val="22"/>
          <w:szCs w:val="22"/>
        </w:rPr>
      </w:pPr>
    </w:p>
    <w:p w:rsidR="000952B1" w:rsidRPr="000309A4" w:rsidRDefault="000952B1" w:rsidP="000952B1">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2.1.2 The amount of commission/remuneration included in the quoted price(s) for such agents/representatives in India. </w:t>
      </w:r>
    </w:p>
    <w:p w:rsidR="000952B1" w:rsidRPr="000309A4" w:rsidRDefault="000952B1" w:rsidP="000952B1">
      <w:pPr>
        <w:pStyle w:val="Default"/>
        <w:ind w:left="-284"/>
        <w:jc w:val="both"/>
        <w:rPr>
          <w:rFonts w:asciiTheme="minorHAnsi" w:hAnsiTheme="minorHAnsi" w:cstheme="minorHAnsi"/>
          <w:sz w:val="22"/>
          <w:szCs w:val="22"/>
        </w:rPr>
      </w:pPr>
    </w:p>
    <w:p w:rsidR="000952B1" w:rsidRPr="000309A4" w:rsidRDefault="000952B1" w:rsidP="000952B1">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2.1.3 Confirmation of the Tenderer that the commission/ remuneration if any, payable to his agents/representatives in India, may be paid by CENTRAL BANK OF INDIA in Indian Rupees only. </w:t>
      </w:r>
    </w:p>
    <w:p w:rsidR="000952B1" w:rsidRPr="000309A4" w:rsidRDefault="000952B1" w:rsidP="000952B1">
      <w:pPr>
        <w:pStyle w:val="Default"/>
        <w:ind w:left="-284"/>
        <w:jc w:val="both"/>
        <w:rPr>
          <w:rFonts w:asciiTheme="minorHAnsi" w:hAnsiTheme="minorHAnsi" w:cstheme="minorHAnsi"/>
          <w:sz w:val="22"/>
          <w:szCs w:val="22"/>
        </w:rPr>
      </w:pPr>
    </w:p>
    <w:p w:rsidR="000952B1" w:rsidRPr="000309A4" w:rsidRDefault="000952B1" w:rsidP="000952B1">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2.2 Tenderers of Indian Nationality shall furnish the following details in their offers: </w:t>
      </w:r>
    </w:p>
    <w:p w:rsidR="000952B1" w:rsidRPr="000309A4" w:rsidRDefault="000952B1" w:rsidP="000952B1">
      <w:pPr>
        <w:pStyle w:val="Default"/>
        <w:ind w:left="-284"/>
        <w:jc w:val="both"/>
        <w:rPr>
          <w:rFonts w:asciiTheme="minorHAnsi" w:hAnsiTheme="minorHAnsi" w:cstheme="minorHAnsi"/>
          <w:sz w:val="22"/>
          <w:szCs w:val="22"/>
        </w:rPr>
      </w:pPr>
    </w:p>
    <w:p w:rsidR="000952B1" w:rsidRPr="000309A4" w:rsidRDefault="000952B1" w:rsidP="000952B1">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2.2.1 The name and address of the foreign principals indicating their nationality as well as their status, </w:t>
      </w:r>
      <w:r w:rsidR="00DB38AF" w:rsidRPr="000309A4">
        <w:rPr>
          <w:rFonts w:asciiTheme="minorHAnsi" w:hAnsiTheme="minorHAnsi" w:cstheme="minorHAnsi"/>
          <w:sz w:val="22"/>
          <w:szCs w:val="22"/>
        </w:rPr>
        <w:t>i.e.</w:t>
      </w:r>
      <w:r w:rsidRPr="000309A4">
        <w:rPr>
          <w:rFonts w:asciiTheme="minorHAnsi" w:hAnsiTheme="minorHAnsi" w:cstheme="minorHAnsi"/>
          <w:sz w:val="22"/>
          <w:szCs w:val="22"/>
        </w:rPr>
        <w:t xml:space="preserve">, whether manufacturer or agents of manufacturer holding the Letter of Authority of the Principal specifically authorizing the agent to make an offer in India in response to tender either directly or through the agents/representatives. </w:t>
      </w:r>
    </w:p>
    <w:p w:rsidR="000952B1" w:rsidRPr="000309A4" w:rsidRDefault="000952B1" w:rsidP="000952B1">
      <w:pPr>
        <w:pStyle w:val="Default"/>
        <w:ind w:left="-284"/>
        <w:jc w:val="both"/>
        <w:rPr>
          <w:rFonts w:asciiTheme="minorHAnsi" w:hAnsiTheme="minorHAnsi" w:cstheme="minorHAnsi"/>
          <w:sz w:val="22"/>
          <w:szCs w:val="22"/>
        </w:rPr>
      </w:pPr>
    </w:p>
    <w:p w:rsidR="000952B1" w:rsidRPr="000309A4" w:rsidRDefault="000952B1" w:rsidP="000952B1">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2.2.2 The amount of commission/remuneration included in the price (s) quoted by the Tenderer for himself. </w:t>
      </w:r>
    </w:p>
    <w:p w:rsidR="000952B1" w:rsidRPr="000309A4" w:rsidRDefault="000952B1" w:rsidP="000952B1">
      <w:pPr>
        <w:pStyle w:val="Default"/>
        <w:ind w:left="-284"/>
        <w:jc w:val="both"/>
        <w:rPr>
          <w:rFonts w:asciiTheme="minorHAnsi" w:hAnsiTheme="minorHAnsi" w:cstheme="minorHAnsi"/>
          <w:sz w:val="22"/>
          <w:szCs w:val="22"/>
        </w:rPr>
      </w:pPr>
    </w:p>
    <w:p w:rsidR="000952B1" w:rsidRPr="000309A4" w:rsidRDefault="000952B1" w:rsidP="000952B1">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2.2.3 Confirmation of the foreign principals of the Tenderer that the commission/remuneration, if any, reserved for the Tenderer in the quoted price (s), may be paid by CENTRAL BANK OF INDIA in India in equivalent Indian Rupees on satisfactory completion of the Project or supplies of Stores and Spares in case of operation items . </w:t>
      </w:r>
    </w:p>
    <w:p w:rsidR="000952B1" w:rsidRPr="000309A4" w:rsidRDefault="000952B1" w:rsidP="000952B1">
      <w:pPr>
        <w:pStyle w:val="Default"/>
        <w:ind w:left="-284"/>
        <w:jc w:val="both"/>
        <w:rPr>
          <w:rFonts w:asciiTheme="minorHAnsi" w:hAnsiTheme="minorHAnsi" w:cstheme="minorHAnsi"/>
          <w:sz w:val="22"/>
          <w:szCs w:val="22"/>
        </w:rPr>
      </w:pPr>
    </w:p>
    <w:p w:rsidR="000952B1" w:rsidRPr="000309A4" w:rsidRDefault="000952B1" w:rsidP="000952B1">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lastRenderedPageBreak/>
        <w:t xml:space="preserve">2.3 In either case, in the event of contract materializing, the terms of payment will provide for payment of the commission /remuneration, if any payable to the agents/representatives in India in Indian Rupees on expiry of 90 days after the discharge of the obligations under the contract. </w:t>
      </w:r>
    </w:p>
    <w:p w:rsidR="000952B1" w:rsidRPr="000309A4" w:rsidRDefault="000952B1" w:rsidP="000952B1">
      <w:pPr>
        <w:pStyle w:val="Default"/>
        <w:ind w:left="-284"/>
        <w:jc w:val="both"/>
        <w:rPr>
          <w:rFonts w:asciiTheme="minorHAnsi" w:hAnsiTheme="minorHAnsi" w:cstheme="minorHAnsi"/>
          <w:sz w:val="22"/>
          <w:szCs w:val="22"/>
        </w:rPr>
      </w:pPr>
    </w:p>
    <w:p w:rsidR="000952B1" w:rsidRPr="000309A4" w:rsidRDefault="000952B1" w:rsidP="000952B1">
      <w:pPr>
        <w:pStyle w:val="Default"/>
        <w:ind w:left="-284"/>
        <w:jc w:val="both"/>
        <w:rPr>
          <w:rFonts w:asciiTheme="minorHAnsi" w:hAnsiTheme="minorHAnsi" w:cstheme="minorHAnsi"/>
          <w:sz w:val="22"/>
          <w:szCs w:val="22"/>
        </w:rPr>
      </w:pPr>
      <w:r w:rsidRPr="000309A4">
        <w:rPr>
          <w:rFonts w:asciiTheme="minorHAnsi" w:hAnsiTheme="minorHAnsi" w:cstheme="minorHAnsi"/>
          <w:sz w:val="22"/>
          <w:szCs w:val="22"/>
        </w:rPr>
        <w:t xml:space="preserve">2.4 Failure to furnish correct and detailed information as called for in paragraph-2.0 above will render the concerned tender liable to rejection or in the event of a contract materializing, the same liable to termination by CENTRAL BANK OF INDIA. Besides this there would be a penalty of banning business dealings with CENTRAL BANK OF INDIA or damage or payment of a named sum. </w:t>
      </w:r>
    </w:p>
    <w:p w:rsidR="000952B1" w:rsidRPr="000309A4" w:rsidRDefault="000952B1" w:rsidP="000952B1">
      <w:pPr>
        <w:ind w:left="-284" w:right="7742"/>
        <w:jc w:val="both"/>
        <w:rPr>
          <w:rFonts w:eastAsia="Times New Roman" w:cstheme="minorHAnsi"/>
          <w:spacing w:val="1"/>
        </w:rPr>
      </w:pPr>
    </w:p>
    <w:p w:rsidR="000952B1" w:rsidRPr="000309A4" w:rsidRDefault="000952B1" w:rsidP="000952B1">
      <w:pPr>
        <w:ind w:left="100" w:right="7742" w:hanging="242"/>
        <w:jc w:val="both"/>
        <w:rPr>
          <w:rFonts w:cstheme="minorHAnsi"/>
          <w:b/>
          <w:bCs/>
        </w:rPr>
      </w:pPr>
      <w:r w:rsidRPr="000309A4">
        <w:rPr>
          <w:rFonts w:eastAsia="Times New Roman" w:cstheme="minorHAnsi"/>
          <w:b/>
          <w:bCs/>
          <w:spacing w:val="1"/>
        </w:rPr>
        <w:t>S</w:t>
      </w:r>
      <w:r w:rsidRPr="000309A4">
        <w:rPr>
          <w:rFonts w:eastAsia="Times New Roman" w:cstheme="minorHAnsi"/>
          <w:b/>
          <w:bCs/>
        </w:rPr>
        <w:t xml:space="preserve">r.  </w:t>
      </w:r>
      <w:r w:rsidRPr="000309A4">
        <w:rPr>
          <w:rFonts w:eastAsia="Times New Roman" w:cstheme="minorHAnsi"/>
          <w:b/>
          <w:bCs/>
          <w:spacing w:val="60"/>
        </w:rPr>
        <w:t xml:space="preserve"> </w:t>
      </w:r>
      <w:r w:rsidRPr="000309A4">
        <w:rPr>
          <w:rFonts w:eastAsia="Times New Roman" w:cstheme="minorHAnsi"/>
          <w:b/>
          <w:bCs/>
        </w:rPr>
        <w:t>Contents</w:t>
      </w:r>
    </w:p>
    <w:p w:rsidR="000952B1" w:rsidRPr="000309A4" w:rsidRDefault="000952B1" w:rsidP="000952B1">
      <w:pPr>
        <w:ind w:left="100" w:right="7392" w:hanging="100"/>
        <w:jc w:val="both"/>
        <w:rPr>
          <w:rFonts w:cstheme="minorHAnsi"/>
        </w:rPr>
      </w:pPr>
      <w:r w:rsidRPr="000309A4">
        <w:rPr>
          <w:rFonts w:eastAsia="Times New Roman" w:cstheme="minorHAnsi"/>
        </w:rPr>
        <w:t xml:space="preserve">1. </w:t>
      </w:r>
      <w:r w:rsidRPr="000309A4">
        <w:rPr>
          <w:rFonts w:eastAsia="Times New Roman" w:cstheme="minorHAnsi"/>
          <w:spacing w:val="53"/>
        </w:rPr>
        <w:t xml:space="preserve"> </w:t>
      </w:r>
      <w:r w:rsidRPr="000309A4">
        <w:rPr>
          <w:rFonts w:eastAsia="Times New Roman" w:cstheme="minorHAnsi"/>
          <w:spacing w:val="-3"/>
        </w:rPr>
        <w:t>I</w:t>
      </w:r>
      <w:r w:rsidRPr="000309A4">
        <w:rPr>
          <w:rFonts w:eastAsia="Times New Roman" w:cstheme="minorHAnsi"/>
        </w:rPr>
        <w:t>ntrod</w:t>
      </w:r>
      <w:r w:rsidRPr="000309A4">
        <w:rPr>
          <w:rFonts w:eastAsia="Times New Roman" w:cstheme="minorHAnsi"/>
          <w:spacing w:val="2"/>
        </w:rPr>
        <w:t>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p>
    <w:p w:rsidR="000952B1" w:rsidRPr="000309A4" w:rsidRDefault="000952B1" w:rsidP="000952B1">
      <w:pPr>
        <w:ind w:left="100" w:right="7991" w:hanging="100"/>
        <w:jc w:val="both"/>
        <w:rPr>
          <w:rFonts w:cstheme="minorHAnsi"/>
        </w:rPr>
      </w:pPr>
      <w:r w:rsidRPr="000309A4">
        <w:rPr>
          <w:rFonts w:eastAsia="Times New Roman" w:cstheme="minorHAnsi"/>
        </w:rPr>
        <w:t xml:space="preserve">2.  </w:t>
      </w:r>
      <w:r w:rsidRPr="000309A4">
        <w:rPr>
          <w:rFonts w:eastAsia="Times New Roman" w:cstheme="minorHAnsi"/>
          <w:spacing w:val="53"/>
        </w:rPr>
        <w:t xml:space="preserve"> </w:t>
      </w:r>
      <w:r w:rsidRPr="000309A4">
        <w:rPr>
          <w:rFonts w:eastAsia="Times New Roman" w:cstheme="minorHAnsi"/>
          <w:spacing w:val="1"/>
        </w:rPr>
        <w:t>S</w:t>
      </w:r>
      <w:r w:rsidRPr="000309A4">
        <w:rPr>
          <w:rFonts w:eastAsia="Times New Roman" w:cstheme="minorHAnsi"/>
          <w:spacing w:val="-1"/>
        </w:rPr>
        <w:t>c</w:t>
      </w:r>
      <w:r w:rsidRPr="000309A4">
        <w:rPr>
          <w:rFonts w:eastAsia="Times New Roman" w:cstheme="minorHAnsi"/>
        </w:rPr>
        <w:t>ope</w:t>
      </w:r>
    </w:p>
    <w:p w:rsidR="000952B1" w:rsidRPr="000309A4" w:rsidRDefault="000952B1" w:rsidP="000952B1">
      <w:pPr>
        <w:ind w:left="100" w:right="7498" w:hanging="100"/>
        <w:jc w:val="both"/>
        <w:rPr>
          <w:rFonts w:cstheme="minorHAnsi"/>
        </w:rPr>
      </w:pPr>
      <w:r w:rsidRPr="000309A4">
        <w:rPr>
          <w:rFonts w:eastAsia="Times New Roman" w:cstheme="minorHAnsi"/>
        </w:rPr>
        <w:t>3.    D</w:t>
      </w:r>
      <w:r w:rsidRPr="000309A4">
        <w:rPr>
          <w:rFonts w:eastAsia="Times New Roman" w:cstheme="minorHAnsi"/>
          <w:spacing w:val="-1"/>
        </w:rPr>
        <w:t>e</w:t>
      </w:r>
      <w:r w:rsidRPr="000309A4">
        <w:rPr>
          <w:rFonts w:eastAsia="Times New Roman" w:cstheme="minorHAnsi"/>
        </w:rPr>
        <w:t>finit</w:t>
      </w:r>
      <w:r w:rsidRPr="000309A4">
        <w:rPr>
          <w:rFonts w:eastAsia="Times New Roman" w:cstheme="minorHAnsi"/>
          <w:spacing w:val="1"/>
        </w:rPr>
        <w:t>i</w:t>
      </w:r>
      <w:r w:rsidRPr="000309A4">
        <w:rPr>
          <w:rFonts w:eastAsia="Times New Roman" w:cstheme="minorHAnsi"/>
        </w:rPr>
        <w:t>ons</w:t>
      </w:r>
    </w:p>
    <w:p w:rsidR="000952B1" w:rsidRPr="000309A4" w:rsidRDefault="000952B1" w:rsidP="000952B1">
      <w:pPr>
        <w:ind w:left="100" w:right="5365" w:hanging="100"/>
        <w:jc w:val="both"/>
        <w:rPr>
          <w:rFonts w:cstheme="minorHAnsi"/>
        </w:rPr>
      </w:pPr>
      <w:r w:rsidRPr="000309A4">
        <w:rPr>
          <w:rFonts w:eastAsia="Times New Roman" w:cstheme="minorHAnsi"/>
        </w:rPr>
        <w:t xml:space="preserve">4. </w:t>
      </w:r>
      <w:r w:rsidRPr="000309A4">
        <w:rPr>
          <w:rFonts w:eastAsia="Times New Roman" w:cstheme="minorHAnsi"/>
          <w:spacing w:val="-3"/>
        </w:rPr>
        <w:t>I</w:t>
      </w:r>
      <w:r w:rsidRPr="000309A4">
        <w:rPr>
          <w:rFonts w:eastAsia="Times New Roman" w:cstheme="minorHAnsi"/>
        </w:rPr>
        <w:t>ni</w:t>
      </w:r>
      <w:r w:rsidRPr="000309A4">
        <w:rPr>
          <w:rFonts w:eastAsia="Times New Roman" w:cstheme="minorHAnsi"/>
          <w:spacing w:val="1"/>
        </w:rPr>
        <w:t>t</w:t>
      </w:r>
      <w:r w:rsidRPr="000309A4">
        <w:rPr>
          <w:rFonts w:eastAsia="Times New Roman" w:cstheme="minorHAnsi"/>
        </w:rPr>
        <w:t>iation of 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 s</w:t>
      </w:r>
      <w:r w:rsidRPr="000309A4">
        <w:rPr>
          <w:rFonts w:eastAsia="Times New Roman" w:cstheme="minorHAnsi"/>
          <w:spacing w:val="3"/>
        </w:rPr>
        <w:t>u</w:t>
      </w:r>
      <w:r w:rsidRPr="000309A4">
        <w:rPr>
          <w:rFonts w:eastAsia="Times New Roman" w:cstheme="minorHAnsi"/>
        </w:rPr>
        <w:t>sp</w:t>
      </w:r>
      <w:r w:rsidRPr="000309A4">
        <w:rPr>
          <w:rFonts w:eastAsia="Times New Roman" w:cstheme="minorHAnsi"/>
          <w:spacing w:val="-1"/>
        </w:rPr>
        <w:t>e</w:t>
      </w:r>
      <w:r w:rsidRPr="000309A4">
        <w:rPr>
          <w:rFonts w:eastAsia="Times New Roman" w:cstheme="minorHAnsi"/>
        </w:rPr>
        <w:t>nsion</w:t>
      </w:r>
    </w:p>
    <w:p w:rsidR="000952B1" w:rsidRPr="000309A4" w:rsidRDefault="000952B1" w:rsidP="000952B1">
      <w:pPr>
        <w:ind w:left="100" w:right="5585" w:hanging="100"/>
        <w:jc w:val="both"/>
        <w:rPr>
          <w:rFonts w:cstheme="minorHAnsi"/>
        </w:rPr>
      </w:pPr>
      <w:r w:rsidRPr="000309A4">
        <w:rPr>
          <w:rFonts w:eastAsia="Times New Roman" w:cstheme="minorHAnsi"/>
        </w:rPr>
        <w:t xml:space="preserve">5.   </w:t>
      </w:r>
      <w:r w:rsidRPr="000309A4">
        <w:rPr>
          <w:rFonts w:eastAsia="Times New Roman" w:cstheme="minorHAnsi"/>
          <w:spacing w:val="1"/>
        </w:rPr>
        <w:t>S</w:t>
      </w:r>
      <w:r w:rsidRPr="000309A4">
        <w:rPr>
          <w:rFonts w:eastAsia="Times New Roman" w:cstheme="minorHAnsi"/>
        </w:rPr>
        <w:t>usp</w:t>
      </w:r>
      <w:r w:rsidRPr="000309A4">
        <w:rPr>
          <w:rFonts w:eastAsia="Times New Roman" w:cstheme="minorHAnsi"/>
          <w:spacing w:val="-1"/>
        </w:rPr>
        <w:t>e</w:t>
      </w:r>
      <w:r w:rsidRPr="000309A4">
        <w:rPr>
          <w:rFonts w:eastAsia="Times New Roman" w:cstheme="minorHAnsi"/>
        </w:rPr>
        <w:t>nsion of b</w:t>
      </w:r>
      <w:r w:rsidRPr="000309A4">
        <w:rPr>
          <w:rFonts w:eastAsia="Times New Roman" w:cstheme="minorHAnsi"/>
          <w:spacing w:val="-1"/>
        </w:rPr>
        <w:t>u</w:t>
      </w:r>
      <w:r w:rsidRPr="000309A4">
        <w:rPr>
          <w:rFonts w:eastAsia="Times New Roman" w:cstheme="minorHAnsi"/>
        </w:rPr>
        <w:t>siness 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ng</w:t>
      </w:r>
    </w:p>
    <w:p w:rsidR="000952B1" w:rsidRPr="000309A4" w:rsidRDefault="000952B1" w:rsidP="000952B1">
      <w:pPr>
        <w:ind w:left="100" w:right="2547" w:hanging="100"/>
        <w:jc w:val="both"/>
        <w:rPr>
          <w:rFonts w:cstheme="minorHAnsi"/>
        </w:rPr>
      </w:pPr>
      <w:r w:rsidRPr="000309A4">
        <w:rPr>
          <w:rFonts w:eastAsia="Times New Roman" w:cstheme="minorHAnsi"/>
        </w:rPr>
        <w:t xml:space="preserve">6. </w:t>
      </w:r>
      <w:r w:rsidRPr="000309A4">
        <w:rPr>
          <w:rFonts w:eastAsia="Times New Roman" w:cstheme="minorHAnsi"/>
          <w:spacing w:val="53"/>
        </w:rPr>
        <w:t xml:space="preserve"> </w:t>
      </w:r>
      <w:r w:rsidRPr="000309A4">
        <w:rPr>
          <w:rFonts w:eastAsia="Times New Roman" w:cstheme="minorHAnsi"/>
        </w:rPr>
        <w:t>G</w:t>
      </w:r>
      <w:r w:rsidRPr="000309A4">
        <w:rPr>
          <w:rFonts w:eastAsia="Times New Roman" w:cstheme="minorHAnsi"/>
          <w:spacing w:val="-1"/>
        </w:rPr>
        <w:t>r</w:t>
      </w:r>
      <w:r w:rsidRPr="000309A4">
        <w:rPr>
          <w:rFonts w:eastAsia="Times New Roman" w:cstheme="minorHAnsi"/>
        </w:rPr>
        <w:t>ound on whi</w:t>
      </w:r>
      <w:r w:rsidRPr="000309A4">
        <w:rPr>
          <w:rFonts w:eastAsia="Times New Roman" w:cstheme="minorHAnsi"/>
          <w:spacing w:val="-1"/>
        </w:rPr>
        <w:t>c</w:t>
      </w:r>
      <w:r w:rsidRPr="000309A4">
        <w:rPr>
          <w:rFonts w:eastAsia="Times New Roman" w:cstheme="minorHAnsi"/>
        </w:rPr>
        <w:t>h 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of b</w:t>
      </w:r>
      <w:r w:rsidRPr="000309A4">
        <w:rPr>
          <w:rFonts w:eastAsia="Times New Roman" w:cstheme="minorHAnsi"/>
          <w:spacing w:val="-1"/>
        </w:rPr>
        <w:t>u</w:t>
      </w:r>
      <w:r w:rsidRPr="000309A4">
        <w:rPr>
          <w:rFonts w:eastAsia="Times New Roman" w:cstheme="minorHAnsi"/>
        </w:rPr>
        <w:t xml:space="preserve">siness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 xml:space="preserve">s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n be</w:t>
      </w:r>
      <w:r w:rsidRPr="000309A4">
        <w:rPr>
          <w:rFonts w:eastAsia="Times New Roman" w:cstheme="minorHAnsi"/>
          <w:spacing w:val="-1"/>
        </w:rPr>
        <w:t xml:space="preserve"> </w:t>
      </w:r>
      <w:r w:rsidRPr="000309A4">
        <w:rPr>
          <w:rFonts w:eastAsia="Times New Roman" w:cstheme="minorHAnsi"/>
        </w:rPr>
        <w:t>in</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a</w:t>
      </w:r>
      <w:r w:rsidRPr="000309A4">
        <w:rPr>
          <w:rFonts w:eastAsia="Times New Roman" w:cstheme="minorHAnsi"/>
        </w:rPr>
        <w:t>ted</w:t>
      </w:r>
    </w:p>
    <w:p w:rsidR="000952B1" w:rsidRPr="000309A4" w:rsidRDefault="000952B1" w:rsidP="000952B1">
      <w:pPr>
        <w:ind w:left="100" w:right="5772" w:hanging="100"/>
        <w:jc w:val="both"/>
        <w:rPr>
          <w:rFonts w:cstheme="minorHAnsi"/>
        </w:rPr>
      </w:pPr>
      <w:r w:rsidRPr="000309A4">
        <w:rPr>
          <w:rFonts w:eastAsia="Times New Roman" w:cstheme="minorHAnsi"/>
        </w:rPr>
        <w:t xml:space="preserve">7. </w:t>
      </w:r>
      <w:r w:rsidRPr="000309A4">
        <w:rPr>
          <w:rFonts w:eastAsia="Times New Roman" w:cstheme="minorHAnsi"/>
          <w:spacing w:val="53"/>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of b</w:t>
      </w:r>
      <w:r w:rsidRPr="000309A4">
        <w:rPr>
          <w:rFonts w:eastAsia="Times New Roman" w:cstheme="minorHAnsi"/>
          <w:spacing w:val="-1"/>
        </w:rPr>
        <w:t>u</w:t>
      </w:r>
      <w:r w:rsidRPr="000309A4">
        <w:rPr>
          <w:rFonts w:eastAsia="Times New Roman" w:cstheme="minorHAnsi"/>
        </w:rPr>
        <w:t xml:space="preserve">siness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spacing w:val="3"/>
        </w:rPr>
        <w:t>l</w:t>
      </w:r>
      <w:r w:rsidRPr="000309A4">
        <w:rPr>
          <w:rFonts w:eastAsia="Times New Roman" w:cstheme="minorHAnsi"/>
        </w:rPr>
        <w:t>in</w:t>
      </w:r>
      <w:r w:rsidRPr="000309A4">
        <w:rPr>
          <w:rFonts w:eastAsia="Times New Roman" w:cstheme="minorHAnsi"/>
          <w:spacing w:val="-2"/>
        </w:rPr>
        <w:t>g</w:t>
      </w:r>
      <w:r w:rsidRPr="000309A4">
        <w:rPr>
          <w:rFonts w:eastAsia="Times New Roman" w:cstheme="minorHAnsi"/>
        </w:rPr>
        <w:t>s</w:t>
      </w:r>
    </w:p>
    <w:p w:rsidR="000952B1" w:rsidRPr="000309A4" w:rsidRDefault="000952B1" w:rsidP="000952B1">
      <w:pPr>
        <w:ind w:left="100" w:right="2555" w:hanging="100"/>
        <w:jc w:val="both"/>
        <w:rPr>
          <w:rFonts w:cstheme="minorHAnsi"/>
        </w:rPr>
      </w:pPr>
      <w:r w:rsidRPr="000309A4">
        <w:rPr>
          <w:rFonts w:eastAsia="Times New Roman" w:cstheme="minorHAnsi"/>
        </w:rPr>
        <w:t xml:space="preserve">8. </w:t>
      </w:r>
      <w:r w:rsidRPr="000309A4">
        <w:rPr>
          <w:rFonts w:eastAsia="Times New Roman" w:cstheme="minorHAnsi"/>
          <w:spacing w:val="53"/>
        </w:rPr>
        <w:t xml:space="preserve"> </w:t>
      </w:r>
      <w:r w:rsidRPr="000309A4">
        <w:rPr>
          <w:rFonts w:eastAsia="Times New Roman" w:cstheme="minorHAnsi"/>
        </w:rPr>
        <w:t>R</w:t>
      </w:r>
      <w:r w:rsidRPr="000309A4">
        <w:rPr>
          <w:rFonts w:eastAsia="Times New Roman" w:cstheme="minorHAnsi"/>
          <w:spacing w:val="-1"/>
        </w:rPr>
        <w:t>e</w:t>
      </w:r>
      <w:r w:rsidRPr="000309A4">
        <w:rPr>
          <w:rFonts w:eastAsia="Times New Roman" w:cstheme="minorHAnsi"/>
        </w:rPr>
        <w:t xml:space="preserve">moval </w:t>
      </w:r>
      <w:r w:rsidRPr="000309A4">
        <w:rPr>
          <w:rFonts w:eastAsia="Times New Roman" w:cstheme="minorHAnsi"/>
          <w:spacing w:val="-1"/>
        </w:rPr>
        <w:t>f</w:t>
      </w:r>
      <w:r w:rsidRPr="000309A4">
        <w:rPr>
          <w:rFonts w:eastAsia="Times New Roman" w:cstheme="minorHAnsi"/>
        </w:rPr>
        <w:t xml:space="preserve">rom list of </w:t>
      </w:r>
      <w:r w:rsidRPr="000309A4">
        <w:rPr>
          <w:rFonts w:eastAsia="Times New Roman" w:cstheme="minorHAnsi"/>
          <w:spacing w:val="-1"/>
        </w:rPr>
        <w:t>a</w:t>
      </w:r>
      <w:r w:rsidRPr="000309A4">
        <w:rPr>
          <w:rFonts w:eastAsia="Times New Roman" w:cstheme="minorHAnsi"/>
        </w:rPr>
        <w:t>ppro</w:t>
      </w:r>
      <w:r w:rsidRPr="000309A4">
        <w:rPr>
          <w:rFonts w:eastAsia="Times New Roman" w:cstheme="minorHAnsi"/>
          <w:spacing w:val="-1"/>
        </w:rPr>
        <w:t>ve</w:t>
      </w:r>
      <w:r w:rsidRPr="000309A4">
        <w:rPr>
          <w:rFonts w:eastAsia="Times New Roman" w:cstheme="minorHAnsi"/>
        </w:rPr>
        <w:t xml:space="preserve">d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1"/>
        </w:rPr>
        <w:t xml:space="preserve"> </w:t>
      </w:r>
      <w:r w:rsidRPr="000309A4">
        <w:rPr>
          <w:rFonts w:eastAsia="Times New Roman" w:cstheme="minorHAnsi"/>
        </w:rPr>
        <w:t>–supplie</w:t>
      </w:r>
      <w:r w:rsidRPr="000309A4">
        <w:rPr>
          <w:rFonts w:eastAsia="Times New Roman" w:cstheme="minorHAnsi"/>
          <w:spacing w:val="1"/>
        </w:rPr>
        <w:t>r</w:t>
      </w:r>
      <w:r w:rsidRPr="000309A4">
        <w:rPr>
          <w:rFonts w:eastAsia="Times New Roman" w:cstheme="minorHAnsi"/>
        </w:rPr>
        <w:t>s/contr</w:t>
      </w:r>
      <w:r w:rsidRPr="000309A4">
        <w:rPr>
          <w:rFonts w:eastAsia="Times New Roman" w:cstheme="minorHAnsi"/>
          <w:spacing w:val="-1"/>
        </w:rPr>
        <w:t>ac</w:t>
      </w:r>
      <w:r w:rsidRPr="000309A4">
        <w:rPr>
          <w:rFonts w:eastAsia="Times New Roman" w:cstheme="minorHAnsi"/>
        </w:rPr>
        <w:t>tors</w:t>
      </w:r>
    </w:p>
    <w:p w:rsidR="000952B1" w:rsidRPr="000309A4" w:rsidRDefault="000952B1" w:rsidP="000952B1">
      <w:pPr>
        <w:ind w:left="100" w:right="6772" w:hanging="100"/>
        <w:jc w:val="both"/>
        <w:rPr>
          <w:rFonts w:cstheme="minorHAnsi"/>
        </w:rPr>
      </w:pPr>
      <w:r w:rsidRPr="000309A4">
        <w:rPr>
          <w:rFonts w:eastAsia="Times New Roman" w:cstheme="minorHAnsi"/>
        </w:rPr>
        <w:t xml:space="preserve">9.  </w:t>
      </w:r>
      <w:r w:rsidRPr="000309A4">
        <w:rPr>
          <w:rFonts w:eastAsia="Times New Roman" w:cstheme="minorHAnsi"/>
          <w:spacing w:val="53"/>
        </w:rPr>
        <w:t xml:space="preserve"> </w:t>
      </w:r>
      <w:r w:rsidRPr="000309A4">
        <w:rPr>
          <w:rFonts w:eastAsia="Times New Roman" w:cstheme="minorHAnsi"/>
          <w:spacing w:val="1"/>
        </w:rPr>
        <w:t>S</w:t>
      </w:r>
      <w:r w:rsidRPr="000309A4">
        <w:rPr>
          <w:rFonts w:eastAsia="Times New Roman" w:cstheme="minorHAnsi"/>
        </w:rPr>
        <w:t>how</w:t>
      </w:r>
      <w:r w:rsidRPr="000309A4">
        <w:rPr>
          <w:rFonts w:eastAsia="Times New Roman" w:cstheme="minorHAnsi"/>
          <w:spacing w:val="-1"/>
        </w:rPr>
        <w:t>-ca</w:t>
      </w:r>
      <w:r w:rsidRPr="000309A4">
        <w:rPr>
          <w:rFonts w:eastAsia="Times New Roman" w:cstheme="minorHAnsi"/>
        </w:rPr>
        <w:t>use</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1"/>
        </w:rPr>
        <w:t>ic</w:t>
      </w:r>
      <w:r w:rsidRPr="000309A4">
        <w:rPr>
          <w:rFonts w:eastAsia="Times New Roman" w:cstheme="minorHAnsi"/>
        </w:rPr>
        <w:t>e</w:t>
      </w:r>
    </w:p>
    <w:p w:rsidR="000952B1" w:rsidRPr="000309A4" w:rsidRDefault="000952B1" w:rsidP="000952B1">
      <w:pPr>
        <w:ind w:left="100" w:right="4805" w:hanging="100"/>
        <w:jc w:val="both"/>
        <w:rPr>
          <w:rFonts w:cstheme="minorHAnsi"/>
        </w:rPr>
      </w:pPr>
      <w:r w:rsidRPr="000309A4">
        <w:rPr>
          <w:rFonts w:eastAsia="Times New Roman" w:cstheme="minorHAnsi"/>
        </w:rPr>
        <w:t>10. App</w:t>
      </w:r>
      <w:r w:rsidRPr="000309A4">
        <w:rPr>
          <w:rFonts w:eastAsia="Times New Roman" w:cstheme="minorHAnsi"/>
          <w:spacing w:val="-1"/>
        </w:rPr>
        <w:t>ea</w:t>
      </w:r>
      <w:r w:rsidRPr="000309A4">
        <w:rPr>
          <w:rFonts w:eastAsia="Times New Roman" w:cstheme="minorHAnsi"/>
        </w:rPr>
        <w:t xml:space="preserve">l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1"/>
        </w:rPr>
        <w:t xml:space="preserve"> </w:t>
      </w:r>
      <w:r w:rsidRPr="000309A4">
        <w:rPr>
          <w:rFonts w:eastAsia="Times New Roman" w:cstheme="minorHAnsi"/>
        </w:rPr>
        <w:t xml:space="preserve">the </w:t>
      </w:r>
      <w:r w:rsidRPr="000309A4">
        <w:rPr>
          <w:rFonts w:eastAsia="Times New Roman" w:cstheme="minorHAnsi"/>
          <w:spacing w:val="-1"/>
        </w:rPr>
        <w:t>c</w:t>
      </w:r>
      <w:r w:rsidRPr="000309A4">
        <w:rPr>
          <w:rFonts w:eastAsia="Times New Roman" w:cstheme="minorHAnsi"/>
        </w:rPr>
        <w:t>ompet</w:t>
      </w:r>
      <w:r w:rsidRPr="000309A4">
        <w:rPr>
          <w:rFonts w:eastAsia="Times New Roman" w:cstheme="minorHAnsi"/>
          <w:spacing w:val="-1"/>
        </w:rPr>
        <w:t>e</w:t>
      </w:r>
      <w:r w:rsidRPr="000309A4">
        <w:rPr>
          <w:rFonts w:eastAsia="Times New Roman" w:cstheme="minorHAnsi"/>
        </w:rPr>
        <w:t>nt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p>
    <w:p w:rsidR="000952B1" w:rsidRPr="000309A4" w:rsidRDefault="000952B1" w:rsidP="000952B1">
      <w:pPr>
        <w:ind w:left="100" w:right="3731" w:hanging="100"/>
        <w:jc w:val="both"/>
        <w:rPr>
          <w:rFonts w:cstheme="minorHAnsi"/>
        </w:rPr>
      </w:pPr>
      <w:r w:rsidRPr="000309A4">
        <w:rPr>
          <w:rFonts w:eastAsia="Times New Roman" w:cstheme="minorHAnsi"/>
        </w:rPr>
        <w:t>11. R</w:t>
      </w:r>
      <w:r w:rsidRPr="000309A4">
        <w:rPr>
          <w:rFonts w:eastAsia="Times New Roman" w:cstheme="minorHAnsi"/>
          <w:spacing w:val="-1"/>
        </w:rPr>
        <w:t>e</w:t>
      </w:r>
      <w:r w:rsidRPr="000309A4">
        <w:rPr>
          <w:rFonts w:eastAsia="Times New Roman" w:cstheme="minorHAnsi"/>
        </w:rPr>
        <w:t>view</w:t>
      </w:r>
      <w:r w:rsidRPr="000309A4">
        <w:rPr>
          <w:rFonts w:eastAsia="Times New Roman" w:cstheme="minorHAnsi"/>
          <w:spacing w:val="-1"/>
        </w:rPr>
        <w:t xml:space="preserve"> </w:t>
      </w:r>
      <w:r w:rsidRPr="000309A4">
        <w:rPr>
          <w:rFonts w:eastAsia="Times New Roman" w:cstheme="minorHAnsi"/>
        </w:rPr>
        <w:t>of the</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 by</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uthori</w:t>
      </w:r>
      <w:r w:rsidRPr="000309A4">
        <w:rPr>
          <w:rFonts w:eastAsia="Times New Roman" w:cstheme="minorHAnsi"/>
          <w:spacing w:val="3"/>
        </w:rPr>
        <w:t>t</w:t>
      </w:r>
      <w:r w:rsidRPr="000309A4">
        <w:rPr>
          <w:rFonts w:eastAsia="Times New Roman" w:cstheme="minorHAnsi"/>
        </w:rPr>
        <w:t>y</w:t>
      </w:r>
    </w:p>
    <w:p w:rsidR="000952B1" w:rsidRPr="000309A4" w:rsidRDefault="000952B1" w:rsidP="000952B1">
      <w:pPr>
        <w:ind w:left="100" w:right="765" w:hanging="100"/>
        <w:jc w:val="both"/>
        <w:rPr>
          <w:rFonts w:cstheme="minorHAnsi"/>
        </w:rPr>
      </w:pPr>
      <w:r w:rsidRPr="000309A4">
        <w:rPr>
          <w:rFonts w:eastAsia="Times New Roman" w:cstheme="minorHAnsi"/>
        </w:rPr>
        <w:t>12. Cir</w:t>
      </w:r>
      <w:r w:rsidRPr="000309A4">
        <w:rPr>
          <w:rFonts w:eastAsia="Times New Roman" w:cstheme="minorHAnsi"/>
          <w:spacing w:val="-1"/>
        </w:rPr>
        <w:t>c</w:t>
      </w:r>
      <w:r w:rsidRPr="000309A4">
        <w:rPr>
          <w:rFonts w:eastAsia="Times New Roman" w:cstheme="minorHAnsi"/>
        </w:rPr>
        <w:t>ulation of n</w:t>
      </w:r>
      <w:r w:rsidRPr="000309A4">
        <w:rPr>
          <w:rFonts w:eastAsia="Times New Roman" w:cstheme="minorHAnsi"/>
          <w:spacing w:val="-1"/>
        </w:rPr>
        <w:t>a</w:t>
      </w:r>
      <w:r w:rsidRPr="000309A4">
        <w:rPr>
          <w:rFonts w:eastAsia="Times New Roman" w:cstheme="minorHAnsi"/>
        </w:rPr>
        <w:t>mes of</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 xml:space="preserve">ies </w:t>
      </w:r>
      <w:r w:rsidRPr="000309A4">
        <w:rPr>
          <w:rFonts w:eastAsia="Times New Roman" w:cstheme="minorHAnsi"/>
          <w:spacing w:val="-1"/>
        </w:rPr>
        <w:t>w</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h whom busin</w:t>
      </w:r>
      <w:r w:rsidRPr="000309A4">
        <w:rPr>
          <w:rFonts w:eastAsia="Times New Roman" w:cstheme="minorHAnsi"/>
          <w:spacing w:val="-1"/>
        </w:rPr>
        <w:t>e</w:t>
      </w:r>
      <w:r w:rsidRPr="000309A4">
        <w:rPr>
          <w:rFonts w:eastAsia="Times New Roman" w:cstheme="minorHAnsi"/>
        </w:rPr>
        <w:t>ss de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 h</w:t>
      </w:r>
      <w:r w:rsidRPr="000309A4">
        <w:rPr>
          <w:rFonts w:eastAsia="Times New Roman" w:cstheme="minorHAnsi"/>
          <w:spacing w:val="-1"/>
        </w:rPr>
        <w:t>a</w:t>
      </w:r>
      <w:r w:rsidRPr="000309A4">
        <w:rPr>
          <w:rFonts w:eastAsia="Times New Roman" w:cstheme="minorHAnsi"/>
        </w:rPr>
        <w:t>ve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ee</w:t>
      </w:r>
      <w:r w:rsidRPr="000309A4">
        <w:rPr>
          <w:rFonts w:eastAsia="Times New Roman" w:cstheme="minorHAnsi"/>
        </w:rPr>
        <w:t xml:space="preserve">n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w:t>
      </w:r>
    </w:p>
    <w:p w:rsidR="000952B1" w:rsidRPr="000309A4" w:rsidRDefault="000952B1" w:rsidP="000952B1">
      <w:pPr>
        <w:ind w:left="100" w:right="7563" w:hanging="242"/>
        <w:jc w:val="both"/>
        <w:rPr>
          <w:rFonts w:cstheme="minorHAnsi"/>
        </w:rPr>
      </w:pPr>
      <w:r w:rsidRPr="000309A4">
        <w:rPr>
          <w:rFonts w:eastAsia="Times New Roman" w:cstheme="minorHAnsi"/>
          <w:b/>
        </w:rPr>
        <w:t>1. I</w:t>
      </w:r>
      <w:r w:rsidRPr="000309A4">
        <w:rPr>
          <w:rFonts w:eastAsia="Times New Roman" w:cstheme="minorHAnsi"/>
          <w:b/>
          <w:spacing w:val="1"/>
        </w:rPr>
        <w:t>n</w:t>
      </w:r>
      <w:r w:rsidRPr="000309A4">
        <w:rPr>
          <w:rFonts w:eastAsia="Times New Roman" w:cstheme="minorHAnsi"/>
          <w:b/>
        </w:rPr>
        <w:t>t</w:t>
      </w:r>
      <w:r w:rsidRPr="000309A4">
        <w:rPr>
          <w:rFonts w:eastAsia="Times New Roman" w:cstheme="minorHAnsi"/>
          <w:b/>
          <w:spacing w:val="-2"/>
        </w:rPr>
        <w:t>r</w:t>
      </w:r>
      <w:r w:rsidRPr="000309A4">
        <w:rPr>
          <w:rFonts w:eastAsia="Times New Roman" w:cstheme="minorHAnsi"/>
          <w:b/>
        </w:rPr>
        <w:t>o</w:t>
      </w:r>
      <w:r w:rsidRPr="000309A4">
        <w:rPr>
          <w:rFonts w:eastAsia="Times New Roman" w:cstheme="minorHAnsi"/>
          <w:b/>
          <w:spacing w:val="1"/>
        </w:rPr>
        <w:t>du</w:t>
      </w:r>
      <w:r w:rsidRPr="000309A4">
        <w:rPr>
          <w:rFonts w:eastAsia="Times New Roman" w:cstheme="minorHAnsi"/>
          <w:b/>
          <w:spacing w:val="-1"/>
        </w:rPr>
        <w:t>c</w:t>
      </w:r>
      <w:r w:rsidRPr="000309A4">
        <w:rPr>
          <w:rFonts w:eastAsia="Times New Roman" w:cstheme="minorHAnsi"/>
          <w:b/>
        </w:rPr>
        <w:t>tion</w:t>
      </w:r>
    </w:p>
    <w:p w:rsidR="000952B1" w:rsidRPr="000309A4" w:rsidRDefault="000952B1" w:rsidP="000952B1">
      <w:pPr>
        <w:spacing w:line="260" w:lineRule="exact"/>
        <w:ind w:left="100" w:right="88"/>
        <w:jc w:val="both"/>
        <w:rPr>
          <w:rFonts w:cstheme="minorHAnsi"/>
        </w:rPr>
      </w:pPr>
      <w:r w:rsidRPr="000309A4">
        <w:rPr>
          <w:rFonts w:eastAsia="Times New Roman" w:cstheme="minorHAnsi"/>
        </w:rPr>
        <w:t>1.1</w:t>
      </w:r>
      <w:r w:rsidRPr="000309A4">
        <w:rPr>
          <w:rFonts w:eastAsia="Times New Roman" w:cstheme="minorHAnsi"/>
          <w:spacing w:val="2"/>
        </w:rPr>
        <w:t xml:space="preserve"> </w:t>
      </w:r>
      <w:r w:rsidRPr="000309A4">
        <w:rPr>
          <w:rFonts w:eastAsia="Times New Roman" w:cstheme="minorHAnsi"/>
        </w:rPr>
        <w:t>C</w:t>
      </w:r>
      <w:r w:rsidRPr="000309A4">
        <w:rPr>
          <w:rFonts w:eastAsia="Times New Roman" w:cstheme="minorHAnsi"/>
          <w:spacing w:val="-1"/>
        </w:rPr>
        <w:t>e</w:t>
      </w:r>
      <w:r w:rsidRPr="000309A4">
        <w:rPr>
          <w:rFonts w:eastAsia="Times New Roman" w:cstheme="minorHAnsi"/>
        </w:rPr>
        <w:t>ntr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rPr>
        <w:t>nd</w:t>
      </w:r>
      <w:r w:rsidRPr="000309A4">
        <w:rPr>
          <w:rFonts w:eastAsia="Times New Roman" w:cstheme="minorHAnsi"/>
          <w:spacing w:val="3"/>
        </w:rPr>
        <w:t>i</w:t>
      </w:r>
      <w:r w:rsidRPr="000309A4">
        <w:rPr>
          <w:rFonts w:eastAsia="Times New Roman" w:cstheme="minorHAnsi"/>
          <w:spacing w:val="1"/>
        </w:rPr>
        <w:t>a</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ing a</w:t>
      </w:r>
      <w:r w:rsidRPr="000309A4">
        <w:rPr>
          <w:rFonts w:eastAsia="Times New Roman" w:cstheme="minorHAnsi"/>
          <w:spacing w:val="1"/>
        </w:rPr>
        <w:t xml:space="preserve"> P</w:t>
      </w:r>
      <w:r w:rsidRPr="000309A4">
        <w:rPr>
          <w:rFonts w:eastAsia="Times New Roman" w:cstheme="minorHAnsi"/>
        </w:rPr>
        <w:t>ubl</w:t>
      </w:r>
      <w:r w:rsidRPr="000309A4">
        <w:rPr>
          <w:rFonts w:eastAsia="Times New Roman" w:cstheme="minorHAnsi"/>
          <w:spacing w:val="1"/>
        </w:rPr>
        <w:t>i</w:t>
      </w:r>
      <w:r w:rsidRPr="000309A4">
        <w:rPr>
          <w:rFonts w:eastAsia="Times New Roman" w:cstheme="minorHAnsi"/>
        </w:rPr>
        <w:t>c</w:t>
      </w:r>
      <w:r w:rsidRPr="000309A4">
        <w:rPr>
          <w:rFonts w:eastAsia="Times New Roman" w:cstheme="minorHAnsi"/>
          <w:spacing w:val="1"/>
        </w:rPr>
        <w:t xml:space="preserve"> S</w:t>
      </w:r>
      <w:r w:rsidRPr="000309A4">
        <w:rPr>
          <w:rFonts w:eastAsia="Times New Roman" w:cstheme="minorHAnsi"/>
          <w:spacing w:val="-1"/>
        </w:rPr>
        <w:t>ec</w:t>
      </w:r>
      <w:r w:rsidRPr="000309A4">
        <w:rPr>
          <w:rFonts w:eastAsia="Times New Roman" w:cstheme="minorHAnsi"/>
        </w:rPr>
        <w:t>tor</w:t>
      </w:r>
      <w:r w:rsidRPr="000309A4">
        <w:rPr>
          <w:rFonts w:eastAsia="Times New Roman" w:cstheme="minorHAnsi"/>
          <w:spacing w:val="2"/>
        </w:rPr>
        <w:t xml:space="preserve"> E</w:t>
      </w:r>
      <w:r w:rsidRPr="000309A4">
        <w:rPr>
          <w:rFonts w:eastAsia="Times New Roman" w:cstheme="minorHAnsi"/>
        </w:rPr>
        <w:t>nte</w:t>
      </w:r>
      <w:r w:rsidRPr="000309A4">
        <w:rPr>
          <w:rFonts w:eastAsia="Times New Roman" w:cstheme="minorHAnsi"/>
          <w:spacing w:val="-1"/>
        </w:rPr>
        <w:t>r</w:t>
      </w:r>
      <w:r w:rsidRPr="000309A4">
        <w:rPr>
          <w:rFonts w:eastAsia="Times New Roman" w:cstheme="minorHAnsi"/>
        </w:rPr>
        <w:t>prise</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rPr>
        <w:t>‘Stat</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with</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ning of A</w:t>
      </w:r>
      <w:r w:rsidRPr="000309A4">
        <w:rPr>
          <w:rFonts w:eastAsia="Times New Roman" w:cstheme="minorHAnsi"/>
          <w:spacing w:val="-1"/>
        </w:rPr>
        <w:t>r</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le</w:t>
      </w:r>
      <w:r w:rsidRPr="000309A4">
        <w:rPr>
          <w:rFonts w:eastAsia="Times New Roman" w:cstheme="minorHAnsi"/>
          <w:spacing w:val="-8"/>
        </w:rPr>
        <w:t xml:space="preserve"> </w:t>
      </w:r>
      <w:r w:rsidRPr="000309A4">
        <w:rPr>
          <w:rFonts w:eastAsia="Times New Roman" w:cstheme="minorHAnsi"/>
        </w:rPr>
        <w:t>12</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rPr>
        <w:t>Consti</w:t>
      </w:r>
      <w:r w:rsidRPr="000309A4">
        <w:rPr>
          <w:rFonts w:eastAsia="Times New Roman" w:cstheme="minorHAnsi"/>
          <w:spacing w:val="1"/>
        </w:rPr>
        <w:t>t</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spacing w:val="-3"/>
        </w:rPr>
        <w:t>I</w:t>
      </w:r>
      <w:r w:rsidRPr="000309A4">
        <w:rPr>
          <w:rFonts w:eastAsia="Times New Roman" w:cstheme="minorHAnsi"/>
        </w:rPr>
        <w:t>ndia,</w:t>
      </w:r>
      <w:r w:rsidRPr="000309A4">
        <w:rPr>
          <w:rFonts w:eastAsia="Times New Roman" w:cstheme="minorHAnsi"/>
          <w:spacing w:val="-8"/>
        </w:rPr>
        <w:t xml:space="preserve"> </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s</w:t>
      </w:r>
      <w:r w:rsidRPr="000309A4">
        <w:rPr>
          <w:rFonts w:eastAsia="Times New Roman" w:cstheme="minorHAnsi"/>
        </w:rPr>
        <w:t>ure</w:t>
      </w:r>
      <w:r w:rsidRPr="000309A4">
        <w:rPr>
          <w:rFonts w:eastAsia="Times New Roman" w:cstheme="minorHAnsi"/>
          <w:spacing w:val="-7"/>
        </w:rPr>
        <w:t xml:space="preserve"> </w:t>
      </w:r>
      <w:r w:rsidRPr="000309A4">
        <w:rPr>
          <w:rFonts w:eastAsia="Times New Roman" w:cstheme="minorHAnsi"/>
        </w:rPr>
        <w:t>p</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rv</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r</w:t>
      </w:r>
      <w:r w:rsidRPr="000309A4">
        <w:rPr>
          <w:rFonts w:eastAsia="Times New Roman" w:cstheme="minorHAnsi"/>
          <w:spacing w:val="2"/>
        </w:rPr>
        <w:t>i</w:t>
      </w:r>
      <w:r w:rsidRPr="000309A4">
        <w:rPr>
          <w:rFonts w:eastAsia="Times New Roman" w:cstheme="minorHAnsi"/>
          <w:spacing w:val="-2"/>
        </w:rPr>
        <w:t>g</w:t>
      </w:r>
      <w:r w:rsidRPr="000309A4">
        <w:rPr>
          <w:rFonts w:eastAsia="Times New Roman" w:cstheme="minorHAnsi"/>
        </w:rPr>
        <w:t>hts</w:t>
      </w:r>
      <w:r w:rsidRPr="000309A4">
        <w:rPr>
          <w:rFonts w:eastAsia="Times New Roman" w:cstheme="minorHAnsi"/>
          <w:spacing w:val="-6"/>
        </w:rPr>
        <w:t xml:space="preserve"> </w:t>
      </w:r>
      <w:r w:rsidRPr="000309A4">
        <w:rPr>
          <w:rFonts w:eastAsia="Times New Roman" w:cstheme="minorHAnsi"/>
          <w:spacing w:val="-1"/>
        </w:rPr>
        <w:t>e</w:t>
      </w:r>
      <w:r w:rsidRPr="000309A4">
        <w:rPr>
          <w:rFonts w:eastAsia="Times New Roman" w:cstheme="minorHAnsi"/>
        </w:rPr>
        <w:t>nsh</w:t>
      </w:r>
      <w:r w:rsidRPr="000309A4">
        <w:rPr>
          <w:rFonts w:eastAsia="Times New Roman" w:cstheme="minorHAnsi"/>
          <w:spacing w:val="2"/>
        </w:rPr>
        <w:t>r</w:t>
      </w:r>
      <w:r w:rsidRPr="000309A4">
        <w:rPr>
          <w:rFonts w:eastAsia="Times New Roman" w:cstheme="minorHAnsi"/>
        </w:rPr>
        <w:t>ined</w:t>
      </w:r>
      <w:r w:rsidRPr="000309A4">
        <w:rPr>
          <w:rFonts w:eastAsia="Times New Roman" w:cstheme="minorHAnsi"/>
          <w:spacing w:val="-8"/>
        </w:rPr>
        <w:t xml:space="preserve"> </w:t>
      </w:r>
      <w:r w:rsidRPr="000309A4">
        <w:rPr>
          <w:rFonts w:eastAsia="Times New Roman" w:cstheme="minorHAnsi"/>
        </w:rPr>
        <w:t>in</w:t>
      </w:r>
      <w:r w:rsidRPr="000309A4">
        <w:rPr>
          <w:rFonts w:eastAsia="Times New Roman" w:cstheme="minorHAnsi"/>
          <w:spacing w:val="-7"/>
        </w:rPr>
        <w:t xml:space="preserve"> </w:t>
      </w:r>
      <w:r w:rsidRPr="000309A4">
        <w:rPr>
          <w:rFonts w:eastAsia="Times New Roman" w:cstheme="minorHAnsi"/>
        </w:rPr>
        <w:t>Ch</w:t>
      </w:r>
      <w:r w:rsidRPr="000309A4">
        <w:rPr>
          <w:rFonts w:eastAsia="Times New Roman" w:cstheme="minorHAnsi"/>
          <w:spacing w:val="-1"/>
        </w:rPr>
        <w:t>a</w:t>
      </w:r>
      <w:r w:rsidRPr="000309A4">
        <w:rPr>
          <w:rFonts w:eastAsia="Times New Roman" w:cstheme="minorHAnsi"/>
        </w:rPr>
        <w:t>pter</w:t>
      </w:r>
      <w:r w:rsidRPr="000309A4">
        <w:rPr>
          <w:rFonts w:eastAsia="Times New Roman" w:cstheme="minorHAnsi"/>
          <w:spacing w:val="-6"/>
        </w:rPr>
        <w:t xml:space="preserve"> </w:t>
      </w: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I of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Consti</w:t>
      </w:r>
      <w:r w:rsidRPr="000309A4">
        <w:rPr>
          <w:rFonts w:eastAsia="Times New Roman" w:cstheme="minorHAnsi"/>
          <w:spacing w:val="1"/>
        </w:rPr>
        <w:t>t</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C</w:t>
      </w:r>
      <w:r w:rsidRPr="000309A4">
        <w:rPr>
          <w:rFonts w:eastAsia="Times New Roman" w:cstheme="minorHAnsi"/>
          <w:spacing w:val="-3"/>
        </w:rPr>
        <w:t>E</w:t>
      </w:r>
      <w:r w:rsidRPr="000309A4">
        <w:rPr>
          <w:rFonts w:eastAsia="Times New Roman" w:cstheme="minorHAnsi"/>
        </w:rPr>
        <w:t>N</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lso</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fe</w:t>
      </w:r>
      <w:r w:rsidRPr="000309A4">
        <w:rPr>
          <w:rFonts w:eastAsia="Times New Roman" w:cstheme="minorHAnsi"/>
          <w:spacing w:val="-2"/>
        </w:rPr>
        <w:t>g</w:t>
      </w:r>
      <w:r w:rsidRPr="000309A4">
        <w:rPr>
          <w:rFonts w:eastAsia="Times New Roman" w:cstheme="minorHAnsi"/>
          <w:spacing w:val="2"/>
        </w:rPr>
        <w:t>u</w:t>
      </w:r>
      <w:r w:rsidRPr="000309A4">
        <w:rPr>
          <w:rFonts w:eastAsia="Times New Roman" w:cstheme="minorHAnsi"/>
          <w:spacing w:val="-1"/>
        </w:rPr>
        <w:t>a</w:t>
      </w:r>
      <w:r w:rsidRPr="000309A4">
        <w:rPr>
          <w:rFonts w:eastAsia="Times New Roman" w:cstheme="minorHAnsi"/>
        </w:rPr>
        <w:t>rd</w:t>
      </w:r>
      <w:r w:rsidRPr="000309A4">
        <w:rPr>
          <w:rFonts w:eastAsia="Times New Roman" w:cstheme="minorHAnsi"/>
          <w:spacing w:val="1"/>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c</w:t>
      </w:r>
      <w:r w:rsidRPr="000309A4">
        <w:rPr>
          <w:rFonts w:eastAsia="Times New Roman" w:cstheme="minorHAnsi"/>
          <w:spacing w:val="3"/>
        </w:rPr>
        <w:t>i</w:t>
      </w:r>
      <w:r w:rsidRPr="000309A4">
        <w:rPr>
          <w:rFonts w:eastAsia="Times New Roman" w:cstheme="minorHAnsi"/>
          <w:spacing w:val="-1"/>
        </w:rPr>
        <w:t>a</w:t>
      </w:r>
      <w:r w:rsidRPr="000309A4">
        <w:rPr>
          <w:rFonts w:eastAsia="Times New Roman" w:cstheme="minorHAnsi"/>
        </w:rPr>
        <w:t>l 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1"/>
        </w:rPr>
        <w:t>s</w:t>
      </w:r>
      <w:r w:rsidRPr="000309A4">
        <w:rPr>
          <w:rFonts w:eastAsia="Times New Roman" w:cstheme="minorHAnsi"/>
        </w:rPr>
        <w:t>. 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ls wi</w:t>
      </w:r>
      <w:r w:rsidRPr="000309A4">
        <w:rPr>
          <w:rFonts w:eastAsia="Times New Roman" w:cstheme="minorHAnsi"/>
          <w:spacing w:val="3"/>
        </w:rPr>
        <w:t>t</w:t>
      </w:r>
      <w:r w:rsidRPr="000309A4">
        <w:rPr>
          <w:rFonts w:eastAsia="Times New Roman" w:cstheme="minorHAnsi"/>
        </w:rPr>
        <w:t xml:space="preserve">h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3"/>
        </w:rPr>
        <w:t>i</w:t>
      </w:r>
      <w:r w:rsidRPr="000309A4">
        <w:rPr>
          <w:rFonts w:eastAsia="Times New Roman" w:cstheme="minorHAnsi"/>
          <w:spacing w:val="-1"/>
        </w:rPr>
        <w:t>e</w:t>
      </w:r>
      <w:r w:rsidRPr="000309A4">
        <w:rPr>
          <w:rFonts w:eastAsia="Times New Roman" w:cstheme="minorHAnsi"/>
        </w:rPr>
        <w:t>s, who</w:t>
      </w:r>
      <w:r w:rsidRPr="000309A4">
        <w:rPr>
          <w:rFonts w:eastAsia="Times New Roman" w:cstheme="minorHAnsi"/>
          <w:spacing w:val="2"/>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spacing w:val="2"/>
        </w:rPr>
        <w:t>v</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spacing w:val="4"/>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h</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 xml:space="preserve">h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spacing w:val="-2"/>
        </w:rPr>
        <w:t>g</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 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2"/>
        </w:rPr>
        <w:t>g</w:t>
      </w:r>
      <w:r w:rsidRPr="000309A4">
        <w:rPr>
          <w:rFonts w:eastAsia="Times New Roman" w:cstheme="minorHAnsi"/>
        </w:rPr>
        <w:t>ri</w:t>
      </w:r>
      <w:r w:rsidRPr="000309A4">
        <w:rPr>
          <w:rFonts w:eastAsia="Times New Roman" w:cstheme="minorHAnsi"/>
          <w:spacing w:val="5"/>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ments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sinc</w:t>
      </w:r>
      <w:r w:rsidRPr="000309A4">
        <w:rPr>
          <w:rFonts w:eastAsia="Times New Roman" w:cstheme="minorHAnsi"/>
          <w:spacing w:val="-1"/>
        </w:rPr>
        <w:t>e</w:t>
      </w:r>
      <w:r w:rsidRPr="000309A4">
        <w:rPr>
          <w:rFonts w:eastAsia="Times New Roman" w:cstheme="minorHAnsi"/>
        </w:rPr>
        <w:t>ri</w:t>
      </w:r>
      <w:r w:rsidRPr="000309A4">
        <w:rPr>
          <w:rFonts w:eastAsia="Times New Roman" w:cstheme="minorHAnsi"/>
          <w:spacing w:val="2"/>
        </w:rPr>
        <w:t>t</w:t>
      </w:r>
      <w:r w:rsidRPr="000309A4">
        <w:rPr>
          <w:rFonts w:eastAsia="Times New Roman" w:cstheme="minorHAnsi"/>
        </w:rPr>
        <w:t>y t</w:t>
      </w:r>
      <w:r w:rsidRPr="000309A4">
        <w:rPr>
          <w:rFonts w:eastAsia="Times New Roman" w:cstheme="minorHAnsi"/>
          <w:spacing w:val="3"/>
        </w:rPr>
        <w:t>o</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rds</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rPr>
        <w:t>wo</w:t>
      </w:r>
      <w:r w:rsidRPr="000309A4">
        <w:rPr>
          <w:rFonts w:eastAsia="Times New Roman" w:cstheme="minorHAnsi"/>
          <w:spacing w:val="-1"/>
        </w:rPr>
        <w:t>r</w:t>
      </w:r>
      <w:r w:rsidRPr="000309A4">
        <w:rPr>
          <w:rFonts w:eastAsia="Times New Roman" w:cstheme="minorHAnsi"/>
        </w:rPr>
        <w:t>k</w:t>
      </w:r>
      <w:r w:rsidRPr="000309A4">
        <w:rPr>
          <w:rFonts w:eastAsia="Times New Roman" w:cstheme="minorHAnsi"/>
          <w:spacing w:val="5"/>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rt</w:t>
      </w:r>
      <w:r w:rsidRPr="000309A4">
        <w:rPr>
          <w:rFonts w:eastAsia="Times New Roman" w:cstheme="minorHAnsi"/>
          <w:spacing w:val="-1"/>
        </w:rPr>
        <w:t>a</w:t>
      </w:r>
      <w:r w:rsidRPr="000309A4">
        <w:rPr>
          <w:rFonts w:eastAsia="Times New Roman" w:cstheme="minorHAnsi"/>
          <w:spacing w:val="2"/>
        </w:rPr>
        <w:t>k</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t</w:t>
      </w:r>
      <w:r w:rsidRPr="000309A4">
        <w:rPr>
          <w:rFonts w:eastAsia="Times New Roman" w:cstheme="minorHAnsi"/>
          <w:spacing w:val="5"/>
        </w:rPr>
        <w:t xml:space="preserve"> </w:t>
      </w:r>
      <w:r w:rsidRPr="000309A4">
        <w:rPr>
          <w:rFonts w:eastAsia="Times New Roman" w:cstheme="minorHAnsi"/>
        </w:rPr>
        <w:t>is</w:t>
      </w:r>
      <w:r w:rsidRPr="000309A4">
        <w:rPr>
          <w:rFonts w:eastAsia="Times New Roman" w:cstheme="minorHAnsi"/>
          <w:spacing w:val="5"/>
        </w:rPr>
        <w:t xml:space="preserve"> </w:t>
      </w:r>
      <w:r w:rsidRPr="000309A4">
        <w:rPr>
          <w:rFonts w:eastAsia="Times New Roman" w:cstheme="minorHAnsi"/>
        </w:rPr>
        <w:t>not</w:t>
      </w:r>
      <w:r w:rsidRPr="000309A4">
        <w:rPr>
          <w:rFonts w:eastAsia="Times New Roman" w:cstheme="minorHAnsi"/>
          <w:spacing w:val="5"/>
        </w:rPr>
        <w:t xml:space="preserve"> </w:t>
      </w:r>
      <w:r w:rsidRPr="000309A4">
        <w:rPr>
          <w:rFonts w:eastAsia="Times New Roman" w:cstheme="minorHAnsi"/>
        </w:rPr>
        <w:t>in</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5"/>
        </w:rPr>
        <w:t xml:space="preserve"> </w:t>
      </w:r>
      <w:r w:rsidRPr="000309A4">
        <w:rPr>
          <w:rFonts w:eastAsia="Times New Roman" w:cstheme="minorHAnsi"/>
        </w:rPr>
        <w:t>of 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2"/>
        </w:rPr>
        <w:t xml:space="preserve"> O</w:t>
      </w:r>
      <w:r w:rsidRPr="000309A4">
        <w:rPr>
          <w:rFonts w:eastAsia="Times New Roman" w:cstheme="minorHAnsi"/>
        </w:rPr>
        <w:t>F</w:t>
      </w:r>
      <w:r w:rsidRPr="000309A4">
        <w:rPr>
          <w:rFonts w:eastAsia="Times New Roman" w:cstheme="minorHAnsi"/>
          <w:spacing w:val="6"/>
        </w:rPr>
        <w:t xml:space="preserve"> </w:t>
      </w:r>
      <w:r w:rsidRPr="000309A4">
        <w:rPr>
          <w:rFonts w:eastAsia="Times New Roman" w:cstheme="minorHAnsi"/>
        </w:rPr>
        <w:t>I</w:t>
      </w:r>
      <w:r w:rsidRPr="000309A4">
        <w:rPr>
          <w:rFonts w:eastAsia="Times New Roman" w:cstheme="minorHAnsi"/>
          <w:spacing w:val="-1"/>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rPr>
        <w:t>with</w:t>
      </w:r>
      <w:r w:rsidRPr="000309A4">
        <w:rPr>
          <w:rFonts w:eastAsia="Times New Roman" w:cstheme="minorHAnsi"/>
          <w:spacing w:val="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2"/>
        </w:rPr>
        <w:t xml:space="preserve"> </w:t>
      </w:r>
      <w:r w:rsidRPr="000309A4">
        <w:rPr>
          <w:rFonts w:eastAsia="Times New Roman" w:cstheme="minorHAnsi"/>
        </w:rPr>
        <w:t>who</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ece</w:t>
      </w:r>
      <w:r w:rsidRPr="000309A4">
        <w:rPr>
          <w:rFonts w:eastAsia="Times New Roman" w:cstheme="minorHAnsi"/>
        </w:rPr>
        <w:t>pt</w:t>
      </w:r>
      <w:r w:rsidRPr="000309A4">
        <w:rPr>
          <w:rFonts w:eastAsia="Times New Roman" w:cstheme="minorHAnsi"/>
          <w:spacing w:val="3"/>
        </w:rPr>
        <w:t>i</w:t>
      </w:r>
      <w:r w:rsidRPr="000309A4">
        <w:rPr>
          <w:rFonts w:eastAsia="Times New Roman" w:cstheme="minorHAnsi"/>
        </w:rPr>
        <w:t>on,</w:t>
      </w:r>
      <w:r w:rsidRPr="000309A4">
        <w:rPr>
          <w:rFonts w:eastAsia="Times New Roman" w:cstheme="minorHAnsi"/>
          <w:spacing w:val="3"/>
        </w:rPr>
        <w:t xml:space="preserve"> </w:t>
      </w:r>
      <w:r w:rsidRPr="000309A4">
        <w:rPr>
          <w:rFonts w:eastAsia="Times New Roman" w:cstheme="minorHAnsi"/>
        </w:rPr>
        <w:t>f</w:t>
      </w:r>
      <w:r w:rsidRPr="000309A4">
        <w:rPr>
          <w:rFonts w:eastAsia="Times New Roman" w:cstheme="minorHAnsi"/>
          <w:spacing w:val="-1"/>
        </w:rPr>
        <w:t>ra</w:t>
      </w:r>
      <w:r w:rsidRPr="000309A4">
        <w:rPr>
          <w:rFonts w:eastAsia="Times New Roman" w:cstheme="minorHAnsi"/>
        </w:rPr>
        <w:t>ud</w:t>
      </w:r>
      <w:r w:rsidRPr="000309A4">
        <w:rPr>
          <w:rFonts w:eastAsia="Times New Roman" w:cstheme="minorHAnsi"/>
          <w:spacing w:val="5"/>
        </w:rPr>
        <w:t xml:space="preserve"> </w:t>
      </w:r>
      <w:r w:rsidRPr="000309A4">
        <w:rPr>
          <w:rFonts w:eastAsia="Times New Roman" w:cstheme="minorHAnsi"/>
        </w:rPr>
        <w:t>or</w:t>
      </w:r>
      <w:r w:rsidRPr="000309A4">
        <w:rPr>
          <w:rFonts w:eastAsia="Times New Roman" w:cstheme="minorHAnsi"/>
          <w:spacing w:val="2"/>
        </w:rPr>
        <w:t xml:space="preserve"> </w:t>
      </w:r>
      <w:r w:rsidRPr="000309A4">
        <w:rPr>
          <w:rFonts w:eastAsia="Times New Roman" w:cstheme="minorHAnsi"/>
        </w:rPr>
        <w:t>ot</w:t>
      </w:r>
      <w:r w:rsidRPr="000309A4">
        <w:rPr>
          <w:rFonts w:eastAsia="Times New Roman" w:cstheme="minorHAnsi"/>
          <w:spacing w:val="3"/>
        </w:rPr>
        <w:t>h</w:t>
      </w:r>
      <w:r w:rsidRPr="000309A4">
        <w:rPr>
          <w:rFonts w:eastAsia="Times New Roman" w:cstheme="minorHAnsi"/>
          <w:spacing w:val="-1"/>
        </w:rPr>
        <w:t>e</w:t>
      </w:r>
      <w:r w:rsidRPr="000309A4">
        <w:rPr>
          <w:rFonts w:eastAsia="Times New Roman" w:cstheme="minorHAnsi"/>
        </w:rPr>
        <w:t>r 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1"/>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1"/>
        </w:rPr>
        <w:t xml:space="preserve"> </w:t>
      </w:r>
      <w:r w:rsidRPr="000309A4">
        <w:rPr>
          <w:rFonts w:eastAsia="Times New Roman" w:cstheme="minorHAnsi"/>
        </w:rPr>
        <w:t xml:space="preserve">of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ts</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1"/>
        </w:rPr>
        <w:t>d</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rs</w:t>
      </w:r>
      <w:r w:rsidRPr="000309A4">
        <w:rPr>
          <w:rFonts w:eastAsia="Times New Roman" w:cstheme="minorHAnsi"/>
          <w:spacing w:val="1"/>
        </w:rPr>
        <w:t xml:space="preserve"> </w:t>
      </w:r>
      <w:r w:rsidRPr="000309A4">
        <w:rPr>
          <w:rFonts w:eastAsia="Times New Roman" w:cstheme="minorHAnsi"/>
        </w:rPr>
        <w:t>is</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them.</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rd</w:t>
      </w:r>
      <w:r w:rsidRPr="000309A4">
        <w:rPr>
          <w:rFonts w:eastAsia="Times New Roman" w:cstheme="minorHAnsi"/>
          <w:spacing w:val="-2"/>
        </w:rPr>
        <w:t>e</w:t>
      </w:r>
      <w:r w:rsidRPr="000309A4">
        <w:rPr>
          <w:rFonts w:eastAsia="Times New Roman" w:cstheme="minorHAnsi"/>
        </w:rPr>
        <w:t>r to</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rPr>
        <w:t xml:space="preserve">nsure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1"/>
        </w:rPr>
        <w:t>l</w:t>
      </w:r>
      <w:r w:rsidRPr="000309A4">
        <w:rPr>
          <w:rFonts w:eastAsia="Times New Roman" w:cstheme="minorHAnsi"/>
        </w:rPr>
        <w:t>ian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with</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2"/>
        </w:rPr>
        <w:t>s</w:t>
      </w:r>
      <w:r w:rsidRPr="000309A4">
        <w:rPr>
          <w:rFonts w:eastAsia="Times New Roman" w:cstheme="minorHAnsi"/>
        </w:rPr>
        <w:t>t</w:t>
      </w:r>
      <w:r w:rsidRPr="000309A4">
        <w:rPr>
          <w:rFonts w:eastAsia="Times New Roman" w:cstheme="minorHAnsi"/>
          <w:spacing w:val="2"/>
        </w:rPr>
        <w:t>i</w:t>
      </w:r>
      <w:r w:rsidRPr="000309A4">
        <w:rPr>
          <w:rFonts w:eastAsia="Times New Roman" w:cstheme="minorHAnsi"/>
        </w:rPr>
        <w:t>tu</w:t>
      </w:r>
      <w:r w:rsidRPr="000309A4">
        <w:rPr>
          <w:rFonts w:eastAsia="Times New Roman" w:cstheme="minorHAnsi"/>
          <w:spacing w:val="1"/>
        </w:rPr>
        <w:t>t</w:t>
      </w:r>
      <w:r w:rsidRPr="000309A4">
        <w:rPr>
          <w:rFonts w:eastAsia="Times New Roman" w:cstheme="minorHAnsi"/>
        </w:rPr>
        <w:t>ional</w:t>
      </w:r>
      <w:r w:rsidRPr="000309A4">
        <w:rPr>
          <w:rFonts w:eastAsia="Times New Roman" w:cstheme="minorHAnsi"/>
          <w:spacing w:val="-2"/>
        </w:rPr>
        <w:t xml:space="preserve"> </w:t>
      </w:r>
      <w:r w:rsidRPr="000309A4">
        <w:rPr>
          <w:rFonts w:eastAsia="Times New Roman" w:cstheme="minorHAnsi"/>
        </w:rPr>
        <w:t>mand</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3"/>
        </w:rPr>
        <w:t xml:space="preserve"> </w:t>
      </w:r>
      <w:r w:rsidRPr="000309A4">
        <w:rPr>
          <w:rFonts w:eastAsia="Times New Roman" w:cstheme="minorHAnsi"/>
        </w:rPr>
        <w:t>it</w:t>
      </w:r>
      <w:r w:rsidRPr="000309A4">
        <w:rPr>
          <w:rFonts w:eastAsia="Times New Roman" w:cstheme="minorHAnsi"/>
          <w:spacing w:val="-2"/>
        </w:rPr>
        <w:t xml:space="preserve"> </w:t>
      </w:r>
      <w:r w:rsidRPr="000309A4">
        <w:rPr>
          <w:rFonts w:eastAsia="Times New Roman" w:cstheme="minorHAnsi"/>
        </w:rPr>
        <w:t>is</w:t>
      </w:r>
      <w:r w:rsidRPr="000309A4">
        <w:rPr>
          <w:rFonts w:eastAsia="Times New Roman" w:cstheme="minorHAnsi"/>
          <w:spacing w:val="-2"/>
        </w:rPr>
        <w:t xml:space="preserve"> </w:t>
      </w:r>
      <w:r w:rsidRPr="000309A4">
        <w:rPr>
          <w:rFonts w:eastAsia="Times New Roman" w:cstheme="minorHAnsi"/>
        </w:rPr>
        <w:t>incumb</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 to obs</w:t>
      </w:r>
      <w:r w:rsidRPr="000309A4">
        <w:rPr>
          <w:rFonts w:eastAsia="Times New Roman" w:cstheme="minorHAnsi"/>
          <w:spacing w:val="-1"/>
        </w:rPr>
        <w:t>e</w:t>
      </w:r>
      <w:r w:rsidRPr="000309A4">
        <w:rPr>
          <w:rFonts w:eastAsia="Times New Roman" w:cstheme="minorHAnsi"/>
        </w:rPr>
        <w:t>rve</w:t>
      </w:r>
      <w:r w:rsidRPr="000309A4">
        <w:rPr>
          <w:rFonts w:eastAsia="Times New Roman" w:cstheme="minorHAnsi"/>
          <w:spacing w:val="-2"/>
        </w:rPr>
        <w:t xml:space="preserve"> </w:t>
      </w:r>
      <w:r w:rsidRPr="000309A4">
        <w:rPr>
          <w:rFonts w:eastAsia="Times New Roman" w:cstheme="minorHAnsi"/>
        </w:rPr>
        <w:t>prin</w:t>
      </w:r>
      <w:r w:rsidRPr="000309A4">
        <w:rPr>
          <w:rFonts w:eastAsia="Times New Roman" w:cstheme="minorHAnsi"/>
          <w:spacing w:val="-1"/>
        </w:rPr>
        <w:t>c</w:t>
      </w:r>
      <w:r w:rsidRPr="000309A4">
        <w:rPr>
          <w:rFonts w:eastAsia="Times New Roman" w:cstheme="minorHAnsi"/>
        </w:rPr>
        <w:t>ip</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 xml:space="preserve">s of </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tur</w:t>
      </w:r>
      <w:r w:rsidRPr="000309A4">
        <w:rPr>
          <w:rFonts w:eastAsia="Times New Roman" w:cstheme="minorHAnsi"/>
          <w:spacing w:val="-1"/>
        </w:rPr>
        <w:t>a</w:t>
      </w:r>
      <w:r w:rsidRPr="000309A4">
        <w:rPr>
          <w:rFonts w:eastAsia="Times New Roman" w:cstheme="minorHAnsi"/>
        </w:rPr>
        <w:t xml:space="preserve">l </w:t>
      </w:r>
      <w:r w:rsidRPr="000309A4">
        <w:rPr>
          <w:rFonts w:eastAsia="Times New Roman" w:cstheme="minorHAnsi"/>
          <w:spacing w:val="1"/>
        </w:rPr>
        <w:t>j</w:t>
      </w:r>
      <w:r w:rsidRPr="000309A4">
        <w:rPr>
          <w:rFonts w:eastAsia="Times New Roman" w:cstheme="minorHAnsi"/>
        </w:rPr>
        <w:t>ust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re</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
        </w:rPr>
        <w:t>n</w:t>
      </w:r>
      <w:r w:rsidRPr="000309A4">
        <w:rPr>
          <w:rFonts w:eastAsia="Times New Roman" w:cstheme="minorHAnsi"/>
        </w:rPr>
        <w:t>ing</w:t>
      </w:r>
      <w:r w:rsidRPr="000309A4">
        <w:rPr>
          <w:rFonts w:eastAsia="Times New Roman" w:cstheme="minorHAnsi"/>
          <w:spacing w:val="-2"/>
        </w:rPr>
        <w:t xml:space="preserve"> </w:t>
      </w:r>
      <w:r w:rsidRPr="000309A4">
        <w:rPr>
          <w:rFonts w:eastAsia="Times New Roman" w:cstheme="minorHAnsi"/>
        </w:rPr>
        <w:t>the busin</w:t>
      </w:r>
      <w:r w:rsidRPr="000309A4">
        <w:rPr>
          <w:rFonts w:eastAsia="Times New Roman" w:cstheme="minorHAnsi"/>
          <w:spacing w:val="-1"/>
        </w:rPr>
        <w:t>e</w:t>
      </w:r>
      <w:r w:rsidRPr="000309A4">
        <w:rPr>
          <w:rFonts w:eastAsia="Times New Roman" w:cstheme="minorHAnsi"/>
        </w:rPr>
        <w:t>ss d</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with 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p>
    <w:p w:rsidR="000952B1" w:rsidRPr="000309A4" w:rsidRDefault="000952B1" w:rsidP="000952B1">
      <w:pPr>
        <w:ind w:left="100" w:right="80"/>
        <w:jc w:val="both"/>
        <w:rPr>
          <w:rFonts w:cstheme="minorHAnsi"/>
        </w:rPr>
      </w:pPr>
      <w:r w:rsidRPr="000309A4">
        <w:rPr>
          <w:rFonts w:eastAsia="Times New Roman" w:cstheme="minorHAnsi"/>
        </w:rPr>
        <w:t>1.2</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ince</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 xml:space="preserve">nning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rPr>
        <w:t>bu</w:t>
      </w:r>
      <w:r w:rsidRPr="000309A4">
        <w:rPr>
          <w:rFonts w:eastAsia="Times New Roman" w:cstheme="minorHAnsi"/>
          <w:spacing w:val="2"/>
        </w:rPr>
        <w:t>s</w:t>
      </w:r>
      <w:r w:rsidRPr="000309A4">
        <w:rPr>
          <w:rFonts w:eastAsia="Times New Roman" w:cstheme="minorHAnsi"/>
        </w:rPr>
        <w:t>iness</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invo</w:t>
      </w:r>
      <w:r w:rsidRPr="000309A4">
        <w:rPr>
          <w:rFonts w:eastAsia="Times New Roman" w:cstheme="minorHAnsi"/>
          <w:spacing w:val="1"/>
        </w:rPr>
        <w:t>l</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iv</w:t>
      </w:r>
      <w:r w:rsidRPr="000309A4">
        <w:rPr>
          <w:rFonts w:eastAsia="Times New Roman" w:cstheme="minorHAnsi"/>
          <w:spacing w:val="1"/>
        </w:rPr>
        <w:t>i</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ons</w:t>
      </w:r>
      <w:r w:rsidRPr="000309A4">
        <w:rPr>
          <w:rFonts w:eastAsia="Times New Roman" w:cstheme="minorHAnsi"/>
          <w:spacing w:val="-1"/>
        </w:rPr>
        <w:t>e</w:t>
      </w:r>
      <w:r w:rsidRPr="000309A4">
        <w:rPr>
          <w:rFonts w:eastAsia="Times New Roman" w:cstheme="minorHAnsi"/>
        </w:rPr>
        <w:t>qu</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 it</w:t>
      </w:r>
      <w:r w:rsidRPr="000309A4">
        <w:rPr>
          <w:rFonts w:eastAsia="Times New Roman" w:cstheme="minorHAnsi"/>
          <w:spacing w:val="6"/>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incumbent</w:t>
      </w:r>
      <w:r w:rsidRPr="000309A4">
        <w:rPr>
          <w:rFonts w:eastAsia="Times New Roman" w:cstheme="minorHAnsi"/>
          <w:spacing w:val="3"/>
        </w:rPr>
        <w:t xml:space="preserve"> </w:t>
      </w:r>
      <w:r w:rsidRPr="000309A4">
        <w:rPr>
          <w:rFonts w:eastAsia="Times New Roman" w:cstheme="minorHAnsi"/>
        </w:rPr>
        <w:t>that</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qu</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oppo</w:t>
      </w:r>
      <w:r w:rsidRPr="000309A4">
        <w:rPr>
          <w:rFonts w:eastAsia="Times New Roman" w:cstheme="minorHAnsi"/>
          <w:spacing w:val="-1"/>
        </w:rPr>
        <w:t>r</w:t>
      </w:r>
      <w:r w:rsidRPr="000309A4">
        <w:rPr>
          <w:rFonts w:eastAsia="Times New Roman" w:cstheme="minorHAnsi"/>
        </w:rPr>
        <w:t>tun</w:t>
      </w:r>
      <w:r w:rsidRPr="000309A4">
        <w:rPr>
          <w:rFonts w:eastAsia="Times New Roman" w:cstheme="minorHAnsi"/>
          <w:spacing w:val="1"/>
        </w:rPr>
        <w:t>i</w:t>
      </w:r>
      <w:r w:rsidRPr="000309A4">
        <w:rPr>
          <w:rFonts w:eastAsia="Times New Roman" w:cstheme="minorHAnsi"/>
          <w:spacing w:val="3"/>
        </w:rPr>
        <w:t>t</w:t>
      </w:r>
      <w:r w:rsidRPr="000309A4">
        <w:rPr>
          <w:rFonts w:eastAsia="Times New Roman" w:cstheme="minorHAnsi"/>
        </w:rPr>
        <w:t>y of</w:t>
      </w:r>
      <w:r w:rsidRPr="000309A4">
        <w:rPr>
          <w:rFonts w:eastAsia="Times New Roman" w:cstheme="minorHAnsi"/>
          <w:spacing w:val="4"/>
        </w:rPr>
        <w:t xml:space="preserve"> </w:t>
      </w:r>
      <w:r w:rsidRPr="000309A4">
        <w:rPr>
          <w:rFonts w:eastAsia="Times New Roman" w:cstheme="minorHAnsi"/>
          <w:spacing w:val="2"/>
        </w:rPr>
        <w:t>h</w:t>
      </w:r>
      <w:r w:rsidRPr="000309A4">
        <w:rPr>
          <w:rFonts w:eastAsia="Times New Roman" w:cstheme="minorHAnsi"/>
          <w:spacing w:val="-1"/>
        </w:rPr>
        <w:t>ea</w:t>
      </w:r>
      <w:r w:rsidRPr="000309A4">
        <w:rPr>
          <w:rFonts w:eastAsia="Times New Roman" w:cstheme="minorHAnsi"/>
        </w:rPr>
        <w:t>ri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3"/>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provid</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plan</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if tend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spacing w:val="-1"/>
        </w:rPr>
        <w:t>e</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ss</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 order</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6"/>
        </w:rPr>
        <w:t xml:space="preserve"> </w:t>
      </w:r>
      <w:r w:rsidRPr="000309A4">
        <w:rPr>
          <w:rFonts w:eastAsia="Times New Roman" w:cstheme="minorHAnsi"/>
        </w:rPr>
        <w:t>th</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r</w:t>
      </w:r>
      <w:r w:rsidRPr="000309A4">
        <w:rPr>
          <w:rFonts w:eastAsia="Times New Roman" w:cstheme="minorHAnsi"/>
          <w:spacing w:val="-2"/>
        </w:rPr>
        <w:t>eg</w:t>
      </w:r>
      <w:r w:rsidRPr="000309A4">
        <w:rPr>
          <w:rFonts w:eastAsia="Times New Roman" w:cstheme="minorHAnsi"/>
          <w:spacing w:val="-1"/>
        </w:rPr>
        <w:t>a</w:t>
      </w:r>
      <w:r w:rsidRPr="000309A4">
        <w:rPr>
          <w:rFonts w:eastAsia="Times New Roman" w:cstheme="minorHAnsi"/>
        </w:rPr>
        <w:t>rd</w:t>
      </w:r>
      <w:r w:rsidRPr="000309A4">
        <w:rPr>
          <w:rFonts w:eastAsia="Times New Roman" w:cstheme="minorHAnsi"/>
          <w:spacing w:val="4"/>
        </w:rPr>
        <w:t xml:space="preserve"> </w:t>
      </w:r>
      <w:r w:rsidRPr="000309A4">
        <w:rPr>
          <w:rFonts w:eastAsia="Times New Roman" w:cstheme="minorHAnsi"/>
        </w:rPr>
        <w:t>k</w:t>
      </w:r>
      <w:r w:rsidRPr="000309A4">
        <w:rPr>
          <w:rFonts w:eastAsia="Times New Roman" w:cstheme="minorHAnsi"/>
          <w:spacing w:val="1"/>
        </w:rPr>
        <w:t>e</w:t>
      </w:r>
      <w:r w:rsidRPr="000309A4">
        <w:rPr>
          <w:rFonts w:eastAsia="Times New Roman" w:cstheme="minorHAnsi"/>
          <w:spacing w:val="-1"/>
        </w:rPr>
        <w:t>e</w:t>
      </w:r>
      <w:r w:rsidRPr="000309A4">
        <w:rPr>
          <w:rFonts w:eastAsia="Times New Roman" w:cstheme="minorHAnsi"/>
        </w:rPr>
        <w:t>ping</w:t>
      </w:r>
      <w:r w:rsidRPr="000309A4">
        <w:rPr>
          <w:rFonts w:eastAsia="Times New Roman" w:cstheme="minorHAnsi"/>
          <w:spacing w:val="3"/>
        </w:rPr>
        <w:t xml:space="preserve"> </w:t>
      </w:r>
      <w:r w:rsidRPr="000309A4">
        <w:rPr>
          <w:rFonts w:eastAsia="Times New Roman" w:cstheme="minorHAnsi"/>
        </w:rPr>
        <w:t>in</w:t>
      </w:r>
      <w:r w:rsidRPr="000309A4">
        <w:rPr>
          <w:rFonts w:eastAsia="Times New Roman" w:cstheme="minorHAnsi"/>
          <w:spacing w:val="8"/>
        </w:rPr>
        <w:t xml:space="preserve"> </w:t>
      </w:r>
      <w:r w:rsidRPr="000309A4">
        <w:rPr>
          <w:rFonts w:eastAsia="Times New Roman" w:cstheme="minorHAnsi"/>
        </w:rPr>
        <w:t>view</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 xml:space="preserve">nd </w:t>
      </w:r>
      <w:r w:rsidRPr="000309A4">
        <w:rPr>
          <w:rFonts w:eastAsia="Times New Roman" w:cstheme="minorHAnsi"/>
          <w:spacing w:val="-1"/>
        </w:rPr>
        <w:t>c</w:t>
      </w:r>
      <w:r w:rsidRPr="000309A4">
        <w:rPr>
          <w:rFonts w:eastAsia="Times New Roman" w:cstheme="minorHAnsi"/>
        </w:rPr>
        <w:t>ir</w:t>
      </w:r>
      <w:r w:rsidRPr="000309A4">
        <w:rPr>
          <w:rFonts w:eastAsia="Times New Roman" w:cstheme="minorHAnsi"/>
          <w:spacing w:val="-1"/>
        </w:rPr>
        <w:t>c</w:t>
      </w:r>
      <w:r w:rsidRPr="000309A4">
        <w:rPr>
          <w:rFonts w:eastAsia="Times New Roman" w:cstheme="minorHAnsi"/>
        </w:rPr>
        <w:t>ums</w:t>
      </w:r>
      <w:r w:rsidRPr="000309A4">
        <w:rPr>
          <w:rFonts w:eastAsia="Times New Roman" w:cstheme="minorHAnsi"/>
          <w:spacing w:val="1"/>
        </w:rPr>
        <w:t>t</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 of the</w:t>
      </w:r>
      <w:r w:rsidRPr="000309A4">
        <w:rPr>
          <w:rFonts w:eastAsia="Times New Roman" w:cstheme="minorHAnsi"/>
          <w:spacing w:val="-1"/>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w:t>
      </w:r>
    </w:p>
    <w:p w:rsidR="000952B1" w:rsidRPr="000309A4" w:rsidRDefault="000952B1" w:rsidP="000952B1">
      <w:pPr>
        <w:ind w:left="100" w:right="8269" w:hanging="242"/>
        <w:jc w:val="both"/>
        <w:rPr>
          <w:rFonts w:cstheme="minorHAnsi"/>
        </w:rPr>
      </w:pPr>
      <w:r w:rsidRPr="000309A4">
        <w:rPr>
          <w:rFonts w:eastAsia="Times New Roman" w:cstheme="minorHAnsi"/>
          <w:b/>
        </w:rPr>
        <w:lastRenderedPageBreak/>
        <w:t xml:space="preserve">2. </w:t>
      </w:r>
      <w:r w:rsidRPr="000309A4">
        <w:rPr>
          <w:rFonts w:eastAsia="Times New Roman" w:cstheme="minorHAnsi"/>
          <w:b/>
          <w:spacing w:val="1"/>
        </w:rPr>
        <w:t>S</w:t>
      </w:r>
      <w:r w:rsidRPr="000309A4">
        <w:rPr>
          <w:rFonts w:eastAsia="Times New Roman" w:cstheme="minorHAnsi"/>
          <w:b/>
          <w:spacing w:val="-1"/>
        </w:rPr>
        <w:t>c</w:t>
      </w:r>
      <w:r w:rsidRPr="000309A4">
        <w:rPr>
          <w:rFonts w:eastAsia="Times New Roman" w:cstheme="minorHAnsi"/>
          <w:b/>
        </w:rPr>
        <w:t>o</w:t>
      </w:r>
      <w:r w:rsidRPr="000309A4">
        <w:rPr>
          <w:rFonts w:eastAsia="Times New Roman" w:cstheme="minorHAnsi"/>
          <w:b/>
          <w:spacing w:val="1"/>
        </w:rPr>
        <w:t>p</w:t>
      </w:r>
      <w:r w:rsidRPr="000309A4">
        <w:rPr>
          <w:rFonts w:eastAsia="Times New Roman" w:cstheme="minorHAnsi"/>
          <w:b/>
        </w:rPr>
        <w:t>e</w:t>
      </w:r>
    </w:p>
    <w:p w:rsidR="000952B1" w:rsidRPr="000309A4" w:rsidRDefault="000952B1" w:rsidP="006A3F27">
      <w:pPr>
        <w:ind w:left="-142"/>
        <w:jc w:val="both"/>
      </w:pPr>
      <w:r w:rsidRPr="000309A4">
        <w:t>2.1</w:t>
      </w:r>
      <w:r w:rsidRPr="000309A4">
        <w:rPr>
          <w:spacing w:val="24"/>
        </w:rPr>
        <w:t xml:space="preserve"> </w:t>
      </w:r>
      <w:r w:rsidRPr="000309A4">
        <w:t>The</w:t>
      </w:r>
      <w:r w:rsidRPr="000309A4">
        <w:rPr>
          <w:spacing w:val="23"/>
        </w:rPr>
        <w:t xml:space="preserve"> </w:t>
      </w:r>
      <w:r w:rsidRPr="000309A4">
        <w:t>G</w:t>
      </w:r>
      <w:r w:rsidRPr="000309A4">
        <w:rPr>
          <w:spacing w:val="-1"/>
        </w:rPr>
        <w:t>e</w:t>
      </w:r>
      <w:r w:rsidRPr="000309A4">
        <w:t>n</w:t>
      </w:r>
      <w:r w:rsidRPr="000309A4">
        <w:rPr>
          <w:spacing w:val="-1"/>
        </w:rPr>
        <w:t>e</w:t>
      </w:r>
      <w:r w:rsidRPr="000309A4">
        <w:t>r</w:t>
      </w:r>
      <w:r w:rsidRPr="000309A4">
        <w:rPr>
          <w:spacing w:val="-2"/>
        </w:rPr>
        <w:t>a</w:t>
      </w:r>
      <w:r w:rsidRPr="000309A4">
        <w:t>l</w:t>
      </w:r>
      <w:r w:rsidRPr="000309A4">
        <w:rPr>
          <w:spacing w:val="24"/>
        </w:rPr>
        <w:t xml:space="preserve"> </w:t>
      </w:r>
      <w:r w:rsidRPr="000309A4">
        <w:t>Condi</w:t>
      </w:r>
      <w:r w:rsidRPr="000309A4">
        <w:rPr>
          <w:spacing w:val="1"/>
        </w:rPr>
        <w:t>t</w:t>
      </w:r>
      <w:r w:rsidRPr="000309A4">
        <w:t>ions</w:t>
      </w:r>
      <w:r w:rsidRPr="000309A4">
        <w:rPr>
          <w:spacing w:val="24"/>
        </w:rPr>
        <w:t xml:space="preserve"> </w:t>
      </w:r>
      <w:r w:rsidRPr="000309A4">
        <w:t>of</w:t>
      </w:r>
      <w:r w:rsidRPr="000309A4">
        <w:rPr>
          <w:spacing w:val="23"/>
        </w:rPr>
        <w:t xml:space="preserve"> </w:t>
      </w:r>
      <w:r w:rsidRPr="000309A4">
        <w:t>Contr</w:t>
      </w:r>
      <w:r w:rsidRPr="000309A4">
        <w:rPr>
          <w:spacing w:val="-1"/>
        </w:rPr>
        <w:t>ac</w:t>
      </w:r>
      <w:r w:rsidRPr="000309A4">
        <w:t>t</w:t>
      </w:r>
      <w:r w:rsidRPr="000309A4">
        <w:rPr>
          <w:spacing w:val="24"/>
        </w:rPr>
        <w:t xml:space="preserve"> </w:t>
      </w:r>
      <w:r w:rsidRPr="000309A4">
        <w:t>(</w:t>
      </w:r>
      <w:r w:rsidRPr="000309A4">
        <w:rPr>
          <w:spacing w:val="-1"/>
        </w:rPr>
        <w:t>G</w:t>
      </w:r>
      <w:r w:rsidRPr="000309A4">
        <w:t>C</w:t>
      </w:r>
      <w:r w:rsidRPr="000309A4">
        <w:rPr>
          <w:spacing w:val="4"/>
        </w:rPr>
        <w:t>C</w:t>
      </w:r>
      <w:r w:rsidRPr="000309A4">
        <w:t>)</w:t>
      </w:r>
      <w:r w:rsidRPr="000309A4">
        <w:rPr>
          <w:spacing w:val="21"/>
        </w:rPr>
        <w:t xml:space="preserve"> </w:t>
      </w:r>
      <w:r w:rsidRPr="000309A4">
        <w:t>of</w:t>
      </w:r>
      <w:r w:rsidRPr="000309A4">
        <w:rPr>
          <w:spacing w:val="23"/>
        </w:rPr>
        <w:t xml:space="preserve"> </w:t>
      </w:r>
      <w:r w:rsidRPr="000309A4">
        <w:t>CE</w:t>
      </w:r>
      <w:r w:rsidRPr="000309A4">
        <w:rPr>
          <w:spacing w:val="-1"/>
        </w:rPr>
        <w:t>N</w:t>
      </w:r>
      <w:r w:rsidRPr="000309A4">
        <w:t>TR</w:t>
      </w:r>
      <w:r w:rsidRPr="000309A4">
        <w:rPr>
          <w:spacing w:val="2"/>
        </w:rPr>
        <w:t>A</w:t>
      </w:r>
      <w:r w:rsidRPr="000309A4">
        <w:t>L</w:t>
      </w:r>
      <w:r w:rsidRPr="000309A4">
        <w:rPr>
          <w:spacing w:val="19"/>
        </w:rPr>
        <w:t xml:space="preserve"> </w:t>
      </w:r>
      <w:r w:rsidRPr="000309A4">
        <w:rPr>
          <w:spacing w:val="-2"/>
        </w:rPr>
        <w:t>B</w:t>
      </w:r>
      <w:r w:rsidRPr="000309A4">
        <w:rPr>
          <w:spacing w:val="2"/>
        </w:rPr>
        <w:t>A</w:t>
      </w:r>
      <w:r w:rsidRPr="000309A4">
        <w:t>NK</w:t>
      </w:r>
      <w:r w:rsidRPr="000309A4">
        <w:rPr>
          <w:spacing w:val="23"/>
        </w:rPr>
        <w:t xml:space="preserve"> </w:t>
      </w:r>
      <w:r w:rsidRPr="000309A4">
        <w:rPr>
          <w:spacing w:val="2"/>
        </w:rPr>
        <w:t>O</w:t>
      </w:r>
      <w:r w:rsidRPr="000309A4">
        <w:t>F</w:t>
      </w:r>
      <w:r w:rsidRPr="000309A4">
        <w:rPr>
          <w:spacing w:val="25"/>
        </w:rPr>
        <w:t xml:space="preserve"> </w:t>
      </w:r>
      <w:r w:rsidRPr="000309A4">
        <w:rPr>
          <w:spacing w:val="-3"/>
        </w:rPr>
        <w:t>I</w:t>
      </w:r>
      <w:r w:rsidRPr="000309A4">
        <w:t>N</w:t>
      </w:r>
      <w:r w:rsidRPr="000309A4">
        <w:rPr>
          <w:spacing w:val="1"/>
        </w:rPr>
        <w:t>D</w:t>
      </w:r>
      <w:r w:rsidRPr="000309A4">
        <w:rPr>
          <w:spacing w:val="-3"/>
        </w:rPr>
        <w:t>I</w:t>
      </w:r>
      <w:r w:rsidRPr="000309A4">
        <w:t>A</w:t>
      </w:r>
      <w:r w:rsidRPr="000309A4">
        <w:rPr>
          <w:spacing w:val="26"/>
        </w:rPr>
        <w:t xml:space="preserve"> </w:t>
      </w:r>
      <w:r w:rsidRPr="000309A4">
        <w:rPr>
          <w:spacing w:val="-2"/>
        </w:rPr>
        <w:t>g</w:t>
      </w:r>
      <w:r w:rsidRPr="000309A4">
        <w:rPr>
          <w:spacing w:val="-1"/>
        </w:rPr>
        <w:t>e</w:t>
      </w:r>
      <w:r w:rsidRPr="000309A4">
        <w:rPr>
          <w:spacing w:val="2"/>
        </w:rPr>
        <w:t>n</w:t>
      </w:r>
      <w:r w:rsidRPr="000309A4">
        <w:rPr>
          <w:spacing w:val="-1"/>
        </w:rPr>
        <w:t>e</w:t>
      </w:r>
      <w:r w:rsidRPr="000309A4">
        <w:t>r</w:t>
      </w:r>
      <w:r w:rsidRPr="000309A4">
        <w:rPr>
          <w:spacing w:val="-2"/>
        </w:rPr>
        <w:t>a</w:t>
      </w:r>
      <w:r w:rsidRPr="000309A4">
        <w:t>l</w:t>
      </w:r>
      <w:r w:rsidRPr="000309A4">
        <w:rPr>
          <w:spacing w:val="6"/>
        </w:rPr>
        <w:t>l</w:t>
      </w:r>
      <w:r w:rsidRPr="000309A4">
        <w:t>y</w:t>
      </w:r>
      <w:r w:rsidR="00EC69B9">
        <w:t xml:space="preserve"> </w:t>
      </w:r>
      <w:r w:rsidRPr="000309A4">
        <w:t>provide</w:t>
      </w:r>
      <w:r w:rsidRPr="000309A4">
        <w:rPr>
          <w:spacing w:val="-1"/>
        </w:rPr>
        <w:t xml:space="preserve"> </w:t>
      </w:r>
      <w:r w:rsidRPr="000309A4">
        <w:t>that CENTR</w:t>
      </w:r>
      <w:r w:rsidRPr="000309A4">
        <w:rPr>
          <w:spacing w:val="2"/>
        </w:rPr>
        <w:t>A</w:t>
      </w:r>
      <w:r w:rsidRPr="000309A4">
        <w:t xml:space="preserve">L </w:t>
      </w:r>
      <w:r w:rsidRPr="000309A4">
        <w:rPr>
          <w:spacing w:val="-2"/>
        </w:rPr>
        <w:t>B</w:t>
      </w:r>
      <w:r w:rsidRPr="000309A4">
        <w:t>A</w:t>
      </w:r>
      <w:r w:rsidRPr="000309A4">
        <w:rPr>
          <w:spacing w:val="-1"/>
        </w:rPr>
        <w:t>N</w:t>
      </w:r>
      <w:r w:rsidRPr="000309A4">
        <w:t>K</w:t>
      </w:r>
      <w:r w:rsidRPr="000309A4">
        <w:rPr>
          <w:spacing w:val="2"/>
        </w:rPr>
        <w:t xml:space="preserve"> </w:t>
      </w:r>
      <w:r w:rsidRPr="000309A4">
        <w:t>OF</w:t>
      </w:r>
      <w:r w:rsidRPr="000309A4">
        <w:rPr>
          <w:spacing w:val="3"/>
        </w:rPr>
        <w:t xml:space="preserve"> </w:t>
      </w:r>
      <w:r w:rsidRPr="000309A4">
        <w:rPr>
          <w:spacing w:val="-3"/>
        </w:rPr>
        <w:t>I</w:t>
      </w:r>
      <w:r w:rsidRPr="000309A4">
        <w:t>N</w:t>
      </w:r>
      <w:r w:rsidRPr="000309A4">
        <w:rPr>
          <w:spacing w:val="1"/>
        </w:rPr>
        <w:t>D</w:t>
      </w:r>
      <w:r w:rsidRPr="000309A4">
        <w:rPr>
          <w:spacing w:val="-3"/>
        </w:rPr>
        <w:t>I</w:t>
      </w:r>
      <w:r w:rsidRPr="000309A4">
        <w:t>A</w:t>
      </w:r>
      <w:r w:rsidRPr="000309A4">
        <w:rPr>
          <w:spacing w:val="2"/>
        </w:rPr>
        <w:t xml:space="preserve"> </w:t>
      </w:r>
      <w:r w:rsidRPr="000309A4">
        <w:t>r</w:t>
      </w:r>
      <w:r w:rsidRPr="000309A4">
        <w:rPr>
          <w:spacing w:val="-2"/>
        </w:rPr>
        <w:t>e</w:t>
      </w:r>
      <w:r w:rsidRPr="000309A4">
        <w:rPr>
          <w:spacing w:val="2"/>
        </w:rPr>
        <w:t>s</w:t>
      </w:r>
      <w:r w:rsidRPr="000309A4">
        <w:rPr>
          <w:spacing w:val="-1"/>
        </w:rPr>
        <w:t>e</w:t>
      </w:r>
      <w:r w:rsidRPr="000309A4">
        <w:t>r</w:t>
      </w:r>
      <w:r w:rsidRPr="000309A4">
        <w:rPr>
          <w:spacing w:val="1"/>
        </w:rPr>
        <w:t>v</w:t>
      </w:r>
      <w:r w:rsidRPr="000309A4">
        <w:rPr>
          <w:spacing w:val="-1"/>
        </w:rPr>
        <w:t>e</w:t>
      </w:r>
      <w:r w:rsidRPr="000309A4">
        <w:t>s i</w:t>
      </w:r>
      <w:r w:rsidRPr="000309A4">
        <w:rPr>
          <w:spacing w:val="1"/>
        </w:rPr>
        <w:t>t</w:t>
      </w:r>
      <w:r w:rsidRPr="000309A4">
        <w:t>s ri</w:t>
      </w:r>
      <w:r w:rsidRPr="000309A4">
        <w:rPr>
          <w:spacing w:val="-2"/>
        </w:rPr>
        <w:t>g</w:t>
      </w:r>
      <w:r w:rsidRPr="000309A4">
        <w:t xml:space="preserve">hts </w:t>
      </w:r>
      <w:r w:rsidRPr="000309A4">
        <w:rPr>
          <w:spacing w:val="1"/>
        </w:rPr>
        <w:t>t</w:t>
      </w:r>
      <w:r w:rsidRPr="000309A4">
        <w:t>o r</w:t>
      </w:r>
      <w:r w:rsidRPr="000309A4">
        <w:rPr>
          <w:spacing w:val="-2"/>
        </w:rPr>
        <w:t>e</w:t>
      </w:r>
      <w:r w:rsidRPr="000309A4">
        <w:t>mo</w:t>
      </w:r>
      <w:r w:rsidRPr="000309A4">
        <w:rPr>
          <w:spacing w:val="3"/>
        </w:rPr>
        <w:t>v</w:t>
      </w:r>
      <w:r w:rsidRPr="000309A4">
        <w:t>e</w:t>
      </w:r>
      <w:r w:rsidRPr="000309A4">
        <w:rPr>
          <w:spacing w:val="-1"/>
        </w:rPr>
        <w:t xml:space="preserve"> </w:t>
      </w:r>
      <w:r w:rsidRPr="000309A4">
        <w:t>f</w:t>
      </w:r>
      <w:r w:rsidRPr="000309A4">
        <w:rPr>
          <w:spacing w:val="1"/>
        </w:rPr>
        <w:t>r</w:t>
      </w:r>
      <w:r w:rsidRPr="000309A4">
        <w:t xml:space="preserve">om </w:t>
      </w:r>
      <w:r w:rsidRPr="000309A4">
        <w:rPr>
          <w:spacing w:val="1"/>
        </w:rPr>
        <w:t>l</w:t>
      </w:r>
      <w:r w:rsidRPr="000309A4">
        <w:t>ist</w:t>
      </w:r>
      <w:r w:rsidRPr="000309A4">
        <w:rPr>
          <w:spacing w:val="1"/>
        </w:rPr>
        <w:t xml:space="preserve"> </w:t>
      </w:r>
      <w:r w:rsidRPr="000309A4">
        <w:t xml:space="preserve">of </w:t>
      </w:r>
      <w:r w:rsidRPr="000309A4">
        <w:rPr>
          <w:spacing w:val="-2"/>
        </w:rPr>
        <w:t>a</w:t>
      </w:r>
      <w:r w:rsidRPr="000309A4">
        <w:t>ppro</w:t>
      </w:r>
      <w:r w:rsidRPr="000309A4">
        <w:rPr>
          <w:spacing w:val="-1"/>
        </w:rPr>
        <w:t>ve</w:t>
      </w:r>
      <w:r w:rsidRPr="000309A4">
        <w:t>d supplie</w:t>
      </w:r>
      <w:r w:rsidRPr="000309A4">
        <w:rPr>
          <w:spacing w:val="-1"/>
        </w:rPr>
        <w:t>r</w:t>
      </w:r>
      <w:r w:rsidRPr="000309A4">
        <w:t>s</w:t>
      </w:r>
      <w:r w:rsidRPr="000309A4">
        <w:rPr>
          <w:spacing w:val="5"/>
        </w:rPr>
        <w:t xml:space="preserve"> </w:t>
      </w:r>
      <w:r w:rsidRPr="000309A4">
        <w:t>/</w:t>
      </w:r>
      <w:r w:rsidRPr="000309A4">
        <w:rPr>
          <w:spacing w:val="6"/>
        </w:rPr>
        <w:t xml:space="preserve"> </w:t>
      </w:r>
      <w:r w:rsidRPr="000309A4">
        <w:rPr>
          <w:spacing w:val="-1"/>
        </w:rPr>
        <w:t>c</w:t>
      </w:r>
      <w:r w:rsidRPr="000309A4">
        <w:t>ontr</w:t>
      </w:r>
      <w:r w:rsidRPr="000309A4">
        <w:rPr>
          <w:spacing w:val="-1"/>
        </w:rPr>
        <w:t>ac</w:t>
      </w:r>
      <w:r w:rsidRPr="000309A4">
        <w:t>tors</w:t>
      </w:r>
      <w:r w:rsidRPr="000309A4">
        <w:rPr>
          <w:spacing w:val="5"/>
        </w:rPr>
        <w:t xml:space="preserve"> </w:t>
      </w:r>
      <w:r w:rsidRPr="000309A4">
        <w:rPr>
          <w:spacing w:val="2"/>
        </w:rPr>
        <w:t>o</w:t>
      </w:r>
      <w:r w:rsidRPr="000309A4">
        <w:t>r</w:t>
      </w:r>
      <w:r w:rsidRPr="000309A4">
        <w:rPr>
          <w:spacing w:val="4"/>
        </w:rPr>
        <w:t xml:space="preserve"> </w:t>
      </w:r>
      <w:r w:rsidRPr="000309A4">
        <w:t>to</w:t>
      </w:r>
      <w:r w:rsidRPr="000309A4">
        <w:rPr>
          <w:spacing w:val="6"/>
        </w:rPr>
        <w:t xml:space="preserve"> </w:t>
      </w:r>
      <w:r w:rsidRPr="000309A4">
        <w:t>b</w:t>
      </w:r>
      <w:r w:rsidRPr="000309A4">
        <w:rPr>
          <w:spacing w:val="-1"/>
        </w:rPr>
        <w:t>a</w:t>
      </w:r>
      <w:r w:rsidRPr="000309A4">
        <w:t>n</w:t>
      </w:r>
      <w:r w:rsidRPr="000309A4">
        <w:rPr>
          <w:spacing w:val="5"/>
        </w:rPr>
        <w:t xml:space="preserve"> </w:t>
      </w:r>
      <w:r w:rsidRPr="000309A4">
        <w:t>busin</w:t>
      </w:r>
      <w:r w:rsidRPr="000309A4">
        <w:rPr>
          <w:spacing w:val="-1"/>
        </w:rPr>
        <w:t>e</w:t>
      </w:r>
      <w:r w:rsidRPr="000309A4">
        <w:t>ss</w:t>
      </w:r>
      <w:r w:rsidRPr="000309A4">
        <w:rPr>
          <w:spacing w:val="6"/>
        </w:rPr>
        <w:t xml:space="preserve"> </w:t>
      </w:r>
      <w:r w:rsidRPr="000309A4">
        <w:t>d</w:t>
      </w:r>
      <w:r w:rsidRPr="000309A4">
        <w:rPr>
          <w:spacing w:val="-1"/>
        </w:rPr>
        <w:t>ea</w:t>
      </w:r>
      <w:r w:rsidRPr="000309A4">
        <w:t>l</w:t>
      </w:r>
      <w:r w:rsidRPr="000309A4">
        <w:rPr>
          <w:spacing w:val="1"/>
        </w:rPr>
        <w:t>i</w:t>
      </w:r>
      <w:r w:rsidRPr="000309A4">
        <w:t>n</w:t>
      </w:r>
      <w:r w:rsidRPr="000309A4">
        <w:rPr>
          <w:spacing w:val="-2"/>
        </w:rPr>
        <w:t>g</w:t>
      </w:r>
      <w:r w:rsidRPr="000309A4">
        <w:t>s</w:t>
      </w:r>
      <w:r w:rsidRPr="000309A4">
        <w:rPr>
          <w:spacing w:val="5"/>
        </w:rPr>
        <w:t xml:space="preserve"> </w:t>
      </w:r>
      <w:r w:rsidRPr="000309A4">
        <w:t>if</w:t>
      </w:r>
      <w:r w:rsidRPr="000309A4">
        <w:rPr>
          <w:spacing w:val="5"/>
        </w:rPr>
        <w:t xml:space="preserve"> </w:t>
      </w:r>
      <w:r w:rsidRPr="000309A4">
        <w:rPr>
          <w:spacing w:val="-1"/>
        </w:rPr>
        <w:t>a</w:t>
      </w:r>
      <w:r w:rsidRPr="000309A4">
        <w:rPr>
          <w:spacing w:val="5"/>
        </w:rPr>
        <w:t>n</w:t>
      </w:r>
      <w:r w:rsidRPr="000309A4">
        <w:t xml:space="preserve">y </w:t>
      </w:r>
      <w:r w:rsidRPr="000309A4">
        <w:rPr>
          <w:spacing w:val="2"/>
        </w:rPr>
        <w:t>A</w:t>
      </w:r>
      <w:r w:rsidRPr="000309A4">
        <w:rPr>
          <w:spacing w:val="-2"/>
        </w:rPr>
        <w:t>g</w:t>
      </w:r>
      <w:r w:rsidRPr="000309A4">
        <w:rPr>
          <w:spacing w:val="-1"/>
        </w:rPr>
        <w:t>e</w:t>
      </w:r>
      <w:r w:rsidRPr="000309A4">
        <w:rPr>
          <w:spacing w:val="2"/>
        </w:rPr>
        <w:t>n</w:t>
      </w:r>
      <w:r w:rsidRPr="000309A4">
        <w:rPr>
          <w:spacing w:val="4"/>
        </w:rPr>
        <w:t>c</w:t>
      </w:r>
      <w:r w:rsidRPr="000309A4">
        <w:t>y h</w:t>
      </w:r>
      <w:r w:rsidRPr="000309A4">
        <w:rPr>
          <w:spacing w:val="-1"/>
        </w:rPr>
        <w:t>a</w:t>
      </w:r>
      <w:r w:rsidRPr="000309A4">
        <w:t>s</w:t>
      </w:r>
      <w:r w:rsidRPr="000309A4">
        <w:rPr>
          <w:spacing w:val="5"/>
        </w:rPr>
        <w:t xml:space="preserve"> </w:t>
      </w:r>
      <w:r w:rsidRPr="000309A4">
        <w:rPr>
          <w:spacing w:val="2"/>
        </w:rPr>
        <w:t>b</w:t>
      </w:r>
      <w:r w:rsidRPr="000309A4">
        <w:rPr>
          <w:spacing w:val="-1"/>
        </w:rPr>
        <w:t>ee</w:t>
      </w:r>
      <w:r w:rsidRPr="000309A4">
        <w:t>n</w:t>
      </w:r>
      <w:r w:rsidRPr="000309A4">
        <w:rPr>
          <w:spacing w:val="5"/>
        </w:rPr>
        <w:t xml:space="preserve"> </w:t>
      </w:r>
      <w:r w:rsidRPr="000309A4">
        <w:t>found</w:t>
      </w:r>
      <w:r w:rsidRPr="000309A4">
        <w:rPr>
          <w:spacing w:val="4"/>
        </w:rPr>
        <w:t xml:space="preserve"> </w:t>
      </w:r>
      <w:r w:rsidRPr="000309A4">
        <w:t>to</w:t>
      </w:r>
      <w:r w:rsidRPr="000309A4">
        <w:rPr>
          <w:spacing w:val="6"/>
        </w:rPr>
        <w:t xml:space="preserve"> </w:t>
      </w:r>
      <w:r w:rsidRPr="000309A4">
        <w:t>h</w:t>
      </w:r>
      <w:r w:rsidRPr="000309A4">
        <w:rPr>
          <w:spacing w:val="-1"/>
        </w:rPr>
        <w:t>a</w:t>
      </w:r>
      <w:r w:rsidRPr="000309A4">
        <w:t xml:space="preserve">ve </w:t>
      </w:r>
      <w:r w:rsidRPr="000309A4">
        <w:rPr>
          <w:spacing w:val="-1"/>
        </w:rPr>
        <w:t>c</w:t>
      </w:r>
      <w:r w:rsidRPr="000309A4">
        <w:t>om</w:t>
      </w:r>
      <w:r w:rsidRPr="000309A4">
        <w:rPr>
          <w:spacing w:val="1"/>
        </w:rPr>
        <w:t>m</w:t>
      </w:r>
      <w:r w:rsidRPr="000309A4">
        <w:t>i</w:t>
      </w:r>
      <w:r w:rsidRPr="000309A4">
        <w:rPr>
          <w:spacing w:val="1"/>
        </w:rPr>
        <w:t>t</w:t>
      </w:r>
      <w:r w:rsidRPr="000309A4">
        <w:t>ted</w:t>
      </w:r>
      <w:r w:rsidRPr="000309A4">
        <w:rPr>
          <w:spacing w:val="2"/>
        </w:rPr>
        <w:t xml:space="preserve"> </w:t>
      </w:r>
      <w:r w:rsidRPr="000309A4">
        <w:t>m</w:t>
      </w:r>
      <w:r w:rsidRPr="000309A4">
        <w:rPr>
          <w:spacing w:val="1"/>
        </w:rPr>
        <w:t>i</w:t>
      </w:r>
      <w:r w:rsidRPr="000309A4">
        <w:t>s</w:t>
      </w:r>
      <w:r w:rsidRPr="000309A4">
        <w:rPr>
          <w:spacing w:val="-1"/>
        </w:rPr>
        <w:t>c</w:t>
      </w:r>
      <w:r w:rsidRPr="000309A4">
        <w:t>ondu</w:t>
      </w:r>
      <w:r w:rsidRPr="000309A4">
        <w:rPr>
          <w:spacing w:val="-1"/>
        </w:rPr>
        <w:t>c</w:t>
      </w:r>
      <w:r w:rsidRPr="000309A4">
        <w:t>t</w:t>
      </w:r>
      <w:r w:rsidRPr="000309A4">
        <w:rPr>
          <w:spacing w:val="3"/>
        </w:rPr>
        <w:t xml:space="preserve"> </w:t>
      </w:r>
      <w:r w:rsidRPr="000309A4">
        <w:rPr>
          <w:spacing w:val="-3"/>
        </w:rPr>
        <w:t>a</w:t>
      </w:r>
      <w:r w:rsidRPr="000309A4">
        <w:t>nd</w:t>
      </w:r>
      <w:r w:rsidRPr="000309A4">
        <w:rPr>
          <w:spacing w:val="3"/>
        </w:rPr>
        <w:t xml:space="preserve"> </w:t>
      </w:r>
      <w:r w:rsidRPr="000309A4">
        <w:rPr>
          <w:spacing w:val="-1"/>
        </w:rPr>
        <w:t>a</w:t>
      </w:r>
      <w:r w:rsidRPr="000309A4">
        <w:t>lso</w:t>
      </w:r>
      <w:r w:rsidRPr="000309A4">
        <w:rPr>
          <w:spacing w:val="3"/>
        </w:rPr>
        <w:t xml:space="preserve"> </w:t>
      </w:r>
      <w:r w:rsidRPr="000309A4">
        <w:t>to</w:t>
      </w:r>
      <w:r w:rsidRPr="000309A4">
        <w:rPr>
          <w:spacing w:val="3"/>
        </w:rPr>
        <w:t xml:space="preserve"> </w:t>
      </w:r>
      <w:r w:rsidRPr="000309A4">
        <w:t>suspend</w:t>
      </w:r>
      <w:r w:rsidRPr="000309A4">
        <w:rPr>
          <w:spacing w:val="2"/>
        </w:rPr>
        <w:t xml:space="preserve"> </w:t>
      </w:r>
      <w:r w:rsidRPr="000309A4">
        <w:t>b</w:t>
      </w:r>
      <w:r w:rsidRPr="000309A4">
        <w:rPr>
          <w:spacing w:val="3"/>
        </w:rPr>
        <w:t>u</w:t>
      </w:r>
      <w:r w:rsidRPr="000309A4">
        <w:rPr>
          <w:spacing w:val="-2"/>
        </w:rPr>
        <w:t>s</w:t>
      </w:r>
      <w:r w:rsidRPr="000309A4">
        <w:t>i</w:t>
      </w:r>
      <w:r w:rsidRPr="000309A4">
        <w:rPr>
          <w:spacing w:val="-2"/>
        </w:rPr>
        <w:t>n</w:t>
      </w:r>
      <w:r w:rsidRPr="000309A4">
        <w:rPr>
          <w:spacing w:val="-1"/>
        </w:rPr>
        <w:t>e</w:t>
      </w:r>
      <w:r w:rsidRPr="000309A4">
        <w:t>ss</w:t>
      </w:r>
      <w:r w:rsidRPr="000309A4">
        <w:rPr>
          <w:spacing w:val="3"/>
        </w:rPr>
        <w:t xml:space="preserve"> </w:t>
      </w:r>
      <w:r w:rsidRPr="000309A4">
        <w:t>d</w:t>
      </w:r>
      <w:r w:rsidRPr="000309A4">
        <w:rPr>
          <w:spacing w:val="-1"/>
        </w:rPr>
        <w:t>ea</w:t>
      </w:r>
      <w:r w:rsidRPr="000309A4">
        <w:t>l</w:t>
      </w:r>
      <w:r w:rsidRPr="000309A4">
        <w:rPr>
          <w:spacing w:val="1"/>
        </w:rPr>
        <w:t>i</w:t>
      </w:r>
      <w:r w:rsidRPr="000309A4">
        <w:t>n</w:t>
      </w:r>
      <w:r w:rsidRPr="000309A4">
        <w:rPr>
          <w:spacing w:val="-2"/>
        </w:rPr>
        <w:t>g</w:t>
      </w:r>
      <w:r w:rsidRPr="000309A4">
        <w:t>s</w:t>
      </w:r>
      <w:r w:rsidRPr="000309A4">
        <w:rPr>
          <w:spacing w:val="3"/>
        </w:rPr>
        <w:t xml:space="preserve"> </w:t>
      </w:r>
      <w:r w:rsidRPr="000309A4">
        <w:t>p</w:t>
      </w:r>
      <w:r w:rsidRPr="000309A4">
        <w:rPr>
          <w:spacing w:val="-1"/>
        </w:rPr>
        <w:t>e</w:t>
      </w:r>
      <w:r w:rsidRPr="000309A4">
        <w:t>ndi</w:t>
      </w:r>
      <w:r w:rsidRPr="000309A4">
        <w:rPr>
          <w:spacing w:val="3"/>
        </w:rPr>
        <w:t>n</w:t>
      </w:r>
      <w:r w:rsidRPr="000309A4">
        <w:t>g investi</w:t>
      </w:r>
      <w:r w:rsidRPr="000309A4">
        <w:rPr>
          <w:spacing w:val="-2"/>
        </w:rPr>
        <w:t>g</w:t>
      </w:r>
      <w:r w:rsidRPr="000309A4">
        <w:rPr>
          <w:spacing w:val="-1"/>
        </w:rPr>
        <w:t>a</w:t>
      </w:r>
      <w:r w:rsidRPr="000309A4">
        <w:t>t</w:t>
      </w:r>
      <w:r w:rsidRPr="000309A4">
        <w:rPr>
          <w:spacing w:val="1"/>
        </w:rPr>
        <w:t>i</w:t>
      </w:r>
      <w:r w:rsidRPr="000309A4">
        <w:t>on.</w:t>
      </w:r>
      <w:r w:rsidRPr="000309A4">
        <w:rPr>
          <w:spacing w:val="5"/>
        </w:rPr>
        <w:t xml:space="preserve"> </w:t>
      </w:r>
      <w:r w:rsidRPr="000309A4">
        <w:rPr>
          <w:spacing w:val="-3"/>
        </w:rPr>
        <w:t>I</w:t>
      </w:r>
      <w:r w:rsidRPr="000309A4">
        <w:t>f</w:t>
      </w:r>
      <w:r w:rsidRPr="000309A4">
        <w:rPr>
          <w:spacing w:val="2"/>
        </w:rPr>
        <w:t xml:space="preserve"> </w:t>
      </w:r>
      <w:r w:rsidRPr="000309A4">
        <w:t>su</w:t>
      </w:r>
      <w:r w:rsidRPr="000309A4">
        <w:rPr>
          <w:spacing w:val="1"/>
        </w:rPr>
        <w:t>c</w:t>
      </w:r>
      <w:r w:rsidRPr="000309A4">
        <w:t xml:space="preserve">h provision does not </w:t>
      </w:r>
      <w:r w:rsidRPr="000309A4">
        <w:rPr>
          <w:spacing w:val="-1"/>
        </w:rPr>
        <w:t>e</w:t>
      </w:r>
      <w:r w:rsidRPr="000309A4">
        <w:rPr>
          <w:spacing w:val="2"/>
        </w:rPr>
        <w:t>x</w:t>
      </w:r>
      <w:r w:rsidRPr="000309A4">
        <w:t>ist</w:t>
      </w:r>
      <w:r w:rsidRPr="000309A4">
        <w:rPr>
          <w:spacing w:val="1"/>
        </w:rPr>
        <w:t xml:space="preserve"> </w:t>
      </w:r>
      <w:r w:rsidRPr="000309A4">
        <w:rPr>
          <w:spacing w:val="-2"/>
        </w:rPr>
        <w:t>i</w:t>
      </w:r>
      <w:r w:rsidRPr="000309A4">
        <w:t xml:space="preserve">n </w:t>
      </w:r>
      <w:r w:rsidRPr="000309A4">
        <w:rPr>
          <w:spacing w:val="-1"/>
        </w:rPr>
        <w:t>a</w:t>
      </w:r>
      <w:r w:rsidRPr="000309A4">
        <w:rPr>
          <w:spacing w:val="2"/>
        </w:rPr>
        <w:t>n</w:t>
      </w:r>
      <w:r w:rsidRPr="000309A4">
        <w:t>y</w:t>
      </w:r>
      <w:r w:rsidRPr="000309A4">
        <w:rPr>
          <w:spacing w:val="-3"/>
        </w:rPr>
        <w:t xml:space="preserve"> </w:t>
      </w:r>
      <w:r w:rsidRPr="000309A4">
        <w:t>GC</w:t>
      </w:r>
      <w:r w:rsidRPr="000309A4">
        <w:rPr>
          <w:spacing w:val="1"/>
        </w:rPr>
        <w:t>C</w:t>
      </w:r>
      <w:r w:rsidRPr="000309A4">
        <w:t>, the s</w:t>
      </w:r>
      <w:r w:rsidRPr="000309A4">
        <w:rPr>
          <w:spacing w:val="-1"/>
        </w:rPr>
        <w:t>a</w:t>
      </w:r>
      <w:r w:rsidRPr="000309A4">
        <w:t>me m</w:t>
      </w:r>
      <w:r w:rsidRPr="000309A4">
        <w:rPr>
          <w:spacing w:val="1"/>
        </w:rPr>
        <w:t>a</w:t>
      </w:r>
      <w:r w:rsidRPr="000309A4">
        <w:t>y</w:t>
      </w:r>
      <w:r w:rsidRPr="000309A4">
        <w:rPr>
          <w:spacing w:val="-3"/>
        </w:rPr>
        <w:t xml:space="preserve"> </w:t>
      </w:r>
      <w:r w:rsidRPr="000309A4">
        <w:t>be</w:t>
      </w:r>
      <w:r w:rsidRPr="000309A4">
        <w:rPr>
          <w:spacing w:val="-1"/>
        </w:rPr>
        <w:t xml:space="preserve"> </w:t>
      </w:r>
      <w:r w:rsidRPr="000309A4">
        <w:t>i</w:t>
      </w:r>
      <w:r w:rsidRPr="000309A4">
        <w:rPr>
          <w:spacing w:val="3"/>
        </w:rPr>
        <w:t>n</w:t>
      </w:r>
      <w:r w:rsidRPr="000309A4">
        <w:rPr>
          <w:spacing w:val="-1"/>
        </w:rPr>
        <w:t>c</w:t>
      </w:r>
      <w:r w:rsidRPr="000309A4">
        <w:t>orpo</w:t>
      </w:r>
      <w:r w:rsidRPr="000309A4">
        <w:rPr>
          <w:spacing w:val="1"/>
        </w:rPr>
        <w:t>r</w:t>
      </w:r>
      <w:r w:rsidRPr="000309A4">
        <w:rPr>
          <w:spacing w:val="-1"/>
        </w:rPr>
        <w:t>a</w:t>
      </w:r>
      <w:r w:rsidRPr="000309A4">
        <w:t>ted.</w:t>
      </w:r>
    </w:p>
    <w:p w:rsidR="000952B1" w:rsidRPr="000309A4" w:rsidRDefault="000952B1" w:rsidP="00EC69B9">
      <w:pPr>
        <w:spacing w:line="260" w:lineRule="exact"/>
        <w:ind w:left="-142" w:right="85"/>
        <w:jc w:val="both"/>
        <w:rPr>
          <w:rFonts w:cstheme="minorHAnsi"/>
        </w:rPr>
      </w:pPr>
      <w:r w:rsidRPr="000309A4">
        <w:rPr>
          <w:rFonts w:eastAsia="Times New Roman" w:cstheme="minorHAnsi"/>
        </w:rPr>
        <w:t>2.2</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2"/>
        </w:rPr>
        <w:t>l</w:t>
      </w:r>
      <w:r w:rsidRPr="000309A4">
        <w:rPr>
          <w:rFonts w:eastAsia="Times New Roman" w:cstheme="minorHAnsi"/>
          <w:spacing w:val="-7"/>
        </w:rPr>
        <w:t>y</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2"/>
        </w:rPr>
        <w:t xml:space="preserve"> </w:t>
      </w:r>
      <w:r w:rsidRPr="000309A4">
        <w:rPr>
          <w:rFonts w:eastAsia="Times New Roman" w:cstheme="minorHAnsi"/>
          <w:spacing w:val="-1"/>
        </w:rPr>
        <w:t>ca</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2"/>
        </w:rPr>
        <w:t>s</w:t>
      </w:r>
      <w:r w:rsidRPr="000309A4">
        <w:rPr>
          <w:rFonts w:eastAsia="Times New Roman" w:cstheme="minorHAnsi"/>
          <w:spacing w:val="-1"/>
        </w:rPr>
        <w:t>a</w:t>
      </w:r>
      <w:r w:rsidRPr="000309A4">
        <w:rPr>
          <w:rFonts w:eastAsia="Times New Roman" w:cstheme="minorHAnsi"/>
        </w:rPr>
        <w:t>le</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rPr>
        <w:t>mat</w:t>
      </w:r>
      <w:r w:rsidRPr="000309A4">
        <w:rPr>
          <w:rFonts w:eastAsia="Times New Roman" w:cstheme="minorHAnsi"/>
          <w:spacing w:val="-1"/>
        </w:rPr>
        <w:t>e</w:t>
      </w:r>
      <w:r w:rsidRPr="000309A4">
        <w:rPr>
          <w:rFonts w:eastAsia="Times New Roman" w:cstheme="minorHAnsi"/>
        </w:rPr>
        <w:t>ri</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is</w:t>
      </w:r>
      <w:r w:rsidRPr="000309A4">
        <w:rPr>
          <w:rFonts w:eastAsia="Times New Roman" w:cstheme="minorHAnsi"/>
          <w:spacing w:val="-2"/>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lause</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rPr>
        <w:t>with</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3"/>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usto</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rs</w:t>
      </w:r>
      <w:r w:rsidR="00EC69B9">
        <w:rPr>
          <w:rFonts w:eastAsia="Times New Roman" w:cstheme="minorHAnsi"/>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rPr>
        <w:t>Buyers,</w:t>
      </w:r>
      <w:r w:rsidRPr="000309A4">
        <w:rPr>
          <w:rFonts w:eastAsia="Times New Roman" w:cstheme="minorHAnsi"/>
          <w:spacing w:val="4"/>
        </w:rPr>
        <w:t xml:space="preserve"> </w:t>
      </w:r>
      <w:r w:rsidRPr="000309A4">
        <w:rPr>
          <w:rFonts w:eastAsia="Times New Roman" w:cstheme="minorHAnsi"/>
        </w:rPr>
        <w:t>who</w:t>
      </w:r>
      <w:r w:rsidRPr="000309A4">
        <w:rPr>
          <w:rFonts w:eastAsia="Times New Roman" w:cstheme="minorHAnsi"/>
          <w:spacing w:val="2"/>
        </w:rPr>
        <w:t xml:space="preserve"> </w:t>
      </w:r>
      <w:r w:rsidRPr="000309A4">
        <w:rPr>
          <w:rFonts w:eastAsia="Times New Roman" w:cstheme="minorHAnsi"/>
        </w:rPr>
        <w:t>indu</w:t>
      </w:r>
      <w:r w:rsidRPr="000309A4">
        <w:rPr>
          <w:rFonts w:eastAsia="Times New Roman" w:cstheme="minorHAnsi"/>
          <w:spacing w:val="3"/>
        </w:rPr>
        <w:t>l</w:t>
      </w:r>
      <w:r w:rsidRPr="000309A4">
        <w:rPr>
          <w:rFonts w:eastAsia="Times New Roman" w:cstheme="minorHAnsi"/>
          <w:spacing w:val="-2"/>
        </w:rPr>
        <w:t>g</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5"/>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fting of</w:t>
      </w:r>
      <w:r w:rsidRPr="000309A4">
        <w:rPr>
          <w:rFonts w:eastAsia="Times New Roman" w:cstheme="minorHAnsi"/>
          <w:spacing w:val="4"/>
        </w:rPr>
        <w:t xml:space="preserve"> </w:t>
      </w:r>
      <w:r w:rsidRPr="000309A4">
        <w:rPr>
          <w:rFonts w:eastAsia="Times New Roman" w:cstheme="minorHAnsi"/>
        </w:rPr>
        <w:t>mat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6"/>
        </w:rPr>
        <w:t>i</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rPr>
        <w:t>in</w:t>
      </w:r>
      <w:r w:rsidRPr="000309A4">
        <w:rPr>
          <w:rFonts w:eastAsia="Times New Roman" w:cstheme="minorHAnsi"/>
          <w:spacing w:val="3"/>
        </w:rPr>
        <w:t xml:space="preserve"> </w:t>
      </w:r>
      <w:r w:rsidRPr="000309A4">
        <w:rPr>
          <w:rFonts w:eastAsia="Times New Roman" w:cstheme="minorHAnsi"/>
        </w:rPr>
        <w:t>un</w:t>
      </w:r>
      <w:r w:rsidRPr="000309A4">
        <w:rPr>
          <w:rFonts w:eastAsia="Times New Roman" w:cstheme="minorHAnsi"/>
          <w:spacing w:val="1"/>
        </w:rPr>
        <w:t>a</w:t>
      </w:r>
      <w:r w:rsidRPr="000309A4">
        <w:rPr>
          <w:rFonts w:eastAsia="Times New Roman" w:cstheme="minorHAnsi"/>
        </w:rPr>
        <w:t>uthori</w:t>
      </w:r>
      <w:r w:rsidRPr="000309A4">
        <w:rPr>
          <w:rFonts w:eastAsia="Times New Roman" w:cstheme="minorHAnsi"/>
          <w:spacing w:val="1"/>
        </w:rPr>
        <w:t>z</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rPr>
        <w:t>mann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3"/>
        </w:rPr>
        <w:t xml:space="preserve"> </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pulation</w:t>
      </w:r>
      <w:r w:rsidRPr="000309A4">
        <w:rPr>
          <w:rFonts w:eastAsia="Times New Roman" w:cstheme="minorHAnsi"/>
          <w:spacing w:val="3"/>
        </w:rPr>
        <w:t xml:space="preserve"> </w:t>
      </w:r>
      <w:r w:rsidRPr="000309A4">
        <w:rPr>
          <w:rFonts w:eastAsia="Times New Roman" w:cstheme="minorHAnsi"/>
        </w:rPr>
        <w:t>do</w:t>
      </w:r>
      <w:r w:rsidRPr="000309A4">
        <w:rPr>
          <w:rFonts w:eastAsia="Times New Roman" w:cstheme="minorHAnsi"/>
          <w:spacing w:val="-1"/>
        </w:rPr>
        <w:t>e</w:t>
      </w:r>
      <w:r w:rsidRPr="000309A4">
        <w:rPr>
          <w:rFonts w:eastAsia="Times New Roman" w:cstheme="minorHAnsi"/>
        </w:rPr>
        <w:t>s not e</w:t>
      </w:r>
      <w:r w:rsidRPr="000309A4">
        <w:rPr>
          <w:rFonts w:eastAsia="Times New Roman" w:cstheme="minorHAnsi"/>
          <w:spacing w:val="2"/>
        </w:rPr>
        <w:t>x</w:t>
      </w:r>
      <w:r w:rsidRPr="000309A4">
        <w:rPr>
          <w:rFonts w:eastAsia="Times New Roman" w:cstheme="minorHAnsi"/>
        </w:rPr>
        <w:t>ist</w:t>
      </w:r>
      <w:r w:rsidRPr="000309A4">
        <w:rPr>
          <w:rFonts w:eastAsia="Times New Roman" w:cstheme="minorHAnsi"/>
          <w:spacing w:val="-1"/>
        </w:rPr>
        <w:t xml:space="preserve"> </w:t>
      </w:r>
      <w:r w:rsidRPr="000309A4">
        <w:rPr>
          <w:rFonts w:eastAsia="Times New Roman" w:cstheme="minorHAnsi"/>
        </w:rPr>
        <w:t>in 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S</w:t>
      </w:r>
      <w:r w:rsidRPr="000309A4">
        <w:rPr>
          <w:rFonts w:eastAsia="Times New Roman" w:cstheme="minorHAnsi"/>
          <w:spacing w:val="-1"/>
        </w:rPr>
        <w:t>a</w:t>
      </w:r>
      <w:r w:rsidRPr="000309A4">
        <w:rPr>
          <w:rFonts w:eastAsia="Times New Roman" w:cstheme="minorHAnsi"/>
        </w:rPr>
        <w:t xml:space="preserve">le </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1"/>
        </w:rPr>
        <w:t>d</w:t>
      </w:r>
      <w:r w:rsidRPr="000309A4">
        <w:rPr>
          <w:rFonts w:eastAsia="Times New Roman" w:cstheme="minorHAnsi"/>
          <w:spacing w:val="-1"/>
        </w:rPr>
        <w:t>e</w:t>
      </w:r>
      <w:r w:rsidRPr="000309A4">
        <w:rPr>
          <w:rFonts w:eastAsia="Times New Roman" w:cstheme="minorHAnsi"/>
        </w:rPr>
        <w:t>r, the</w:t>
      </w:r>
      <w:r w:rsidRPr="000309A4">
        <w:rPr>
          <w:rFonts w:eastAsia="Times New Roman" w:cstheme="minorHAnsi"/>
          <w:spacing w:val="-1"/>
        </w:rPr>
        <w:t xml:space="preserve"> </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 xml:space="preserve">me </w:t>
      </w:r>
      <w:r w:rsidRPr="000309A4">
        <w:rPr>
          <w:rFonts w:eastAsia="Times New Roman" w:cstheme="minorHAnsi"/>
          <w:spacing w:val="2"/>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inc</w:t>
      </w:r>
      <w:r w:rsidRPr="000309A4">
        <w:rPr>
          <w:rFonts w:eastAsia="Times New Roman" w:cstheme="minorHAnsi"/>
          <w:spacing w:val="2"/>
        </w:rPr>
        <w:t>o</w:t>
      </w:r>
      <w:r w:rsidRPr="000309A4">
        <w:rPr>
          <w:rFonts w:eastAsia="Times New Roman" w:cstheme="minorHAnsi"/>
        </w:rPr>
        <w:t>rpo</w:t>
      </w:r>
      <w:r w:rsidRPr="000309A4">
        <w:rPr>
          <w:rFonts w:eastAsia="Times New Roman" w:cstheme="minorHAnsi"/>
          <w:spacing w:val="-1"/>
        </w:rPr>
        <w:t>ra</w:t>
      </w:r>
      <w:r w:rsidRPr="000309A4">
        <w:rPr>
          <w:rFonts w:eastAsia="Times New Roman" w:cstheme="minorHAnsi"/>
        </w:rPr>
        <w:t>ted.</w:t>
      </w:r>
    </w:p>
    <w:p w:rsidR="000952B1" w:rsidRPr="000309A4" w:rsidRDefault="000952B1" w:rsidP="000952B1">
      <w:pPr>
        <w:ind w:left="-142" w:right="79"/>
        <w:jc w:val="both"/>
        <w:rPr>
          <w:rFonts w:cstheme="minorHAnsi"/>
        </w:rPr>
      </w:pPr>
      <w:r w:rsidRPr="000309A4">
        <w:rPr>
          <w:rFonts w:eastAsia="Times New Roman" w:cstheme="minorHAnsi"/>
        </w:rPr>
        <w:t>2.3</w:t>
      </w:r>
      <w:r w:rsidRPr="000309A4">
        <w:rPr>
          <w:rFonts w:eastAsia="Times New Roman" w:cstheme="minorHAnsi"/>
          <w:spacing w:val="57"/>
        </w:rPr>
        <w:t xml:space="preserve"> </w:t>
      </w:r>
      <w:r w:rsidRPr="000309A4">
        <w:rPr>
          <w:rFonts w:eastAsia="Times New Roman" w:cstheme="minorHAnsi"/>
        </w:rPr>
        <w:t>Ho</w:t>
      </w:r>
      <w:r w:rsidRPr="000309A4">
        <w:rPr>
          <w:rFonts w:eastAsia="Times New Roman" w:cstheme="minorHAnsi"/>
          <w:spacing w:val="-1"/>
        </w:rPr>
        <w:t>we</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57"/>
        </w:rPr>
        <w:t xml:space="preserve"> </w:t>
      </w:r>
      <w:r w:rsidRPr="000309A4">
        <w:rPr>
          <w:rFonts w:eastAsia="Times New Roman" w:cstheme="minorHAnsi"/>
          <w:spacing w:val="-1"/>
        </w:rPr>
        <w:t>a</w:t>
      </w:r>
      <w:r w:rsidRPr="000309A4">
        <w:rPr>
          <w:rFonts w:eastAsia="Times New Roman" w:cstheme="minorHAnsi"/>
        </w:rPr>
        <w:t>bs</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59"/>
        </w:rPr>
        <w:t xml:space="preserve"> </w:t>
      </w:r>
      <w:r w:rsidRPr="000309A4">
        <w:rPr>
          <w:rFonts w:eastAsia="Times New Roman" w:cstheme="minorHAnsi"/>
        </w:rPr>
        <w:t>of</w:t>
      </w:r>
      <w:r w:rsidRPr="000309A4">
        <w:rPr>
          <w:rFonts w:eastAsia="Times New Roman" w:cstheme="minorHAnsi"/>
          <w:spacing w:val="57"/>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57"/>
        </w:rPr>
        <w:t xml:space="preserve"> </w:t>
      </w:r>
      <w:r w:rsidRPr="000309A4">
        <w:rPr>
          <w:rFonts w:eastAsia="Times New Roman" w:cstheme="minorHAnsi"/>
        </w:rPr>
        <w:t>a</w:t>
      </w:r>
      <w:r w:rsidRPr="000309A4">
        <w:rPr>
          <w:rFonts w:eastAsia="Times New Roman" w:cstheme="minorHAnsi"/>
          <w:spacing w:val="59"/>
        </w:rPr>
        <w:t xml:space="preserve"> </w:t>
      </w:r>
      <w:r w:rsidRPr="000309A4">
        <w:rPr>
          <w:rFonts w:eastAsia="Times New Roman" w:cstheme="minorHAnsi"/>
          <w:spacing w:val="-1"/>
        </w:rPr>
        <w:t>c</w:t>
      </w:r>
      <w:r w:rsidRPr="000309A4">
        <w:rPr>
          <w:rFonts w:eastAsia="Times New Roman" w:cstheme="minorHAnsi"/>
        </w:rPr>
        <w:t>lause</w:t>
      </w:r>
      <w:r w:rsidRPr="000309A4">
        <w:rPr>
          <w:rFonts w:eastAsia="Times New Roman" w:cstheme="minorHAnsi"/>
          <w:spacing w:val="56"/>
        </w:rPr>
        <w:t xml:space="preserve"> </w:t>
      </w:r>
      <w:r w:rsidRPr="000309A4">
        <w:rPr>
          <w:rFonts w:eastAsia="Times New Roman" w:cstheme="minorHAnsi"/>
        </w:rPr>
        <w:t>do</w:t>
      </w:r>
      <w:r w:rsidRPr="000309A4">
        <w:rPr>
          <w:rFonts w:eastAsia="Times New Roman" w:cstheme="minorHAnsi"/>
          <w:spacing w:val="-1"/>
        </w:rPr>
        <w:t>e</w:t>
      </w:r>
      <w:r w:rsidRPr="000309A4">
        <w:rPr>
          <w:rFonts w:eastAsia="Times New Roman" w:cstheme="minorHAnsi"/>
        </w:rPr>
        <w:t>s not</w:t>
      </w:r>
      <w:r w:rsidRPr="000309A4">
        <w:rPr>
          <w:rFonts w:eastAsia="Times New Roman" w:cstheme="minorHAnsi"/>
          <w:spacing w:val="58"/>
        </w:rPr>
        <w:t xml:space="preserve"> </w:t>
      </w:r>
      <w:r w:rsidRPr="000309A4">
        <w:rPr>
          <w:rFonts w:eastAsia="Times New Roman" w:cstheme="minorHAnsi"/>
        </w:rPr>
        <w:t>in</w:t>
      </w:r>
      <w:r w:rsidRPr="000309A4">
        <w:rPr>
          <w:rFonts w:eastAsia="Times New Roman" w:cstheme="minorHAnsi"/>
          <w:spacing w:val="58"/>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53"/>
        </w:rPr>
        <w:t xml:space="preserve"> </w:t>
      </w:r>
      <w:r w:rsidRPr="000309A4">
        <w:rPr>
          <w:rFonts w:eastAsia="Times New Roman" w:cstheme="minorHAnsi"/>
          <w:spacing w:val="2"/>
        </w:rPr>
        <w:t>w</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3"/>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str</w:t>
      </w:r>
      <w:r w:rsidRPr="000309A4">
        <w:rPr>
          <w:rFonts w:eastAsia="Times New Roman" w:cstheme="minorHAnsi"/>
          <w:spacing w:val="3"/>
        </w:rPr>
        <w:t>i</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58"/>
        </w:rPr>
        <w:t xml:space="preserve"> </w:t>
      </w:r>
      <w:r w:rsidRPr="000309A4">
        <w:rPr>
          <w:rFonts w:eastAsia="Times New Roman" w:cstheme="minorHAnsi"/>
        </w:rPr>
        <w:t>the</w:t>
      </w:r>
      <w:r w:rsidRPr="000309A4">
        <w:rPr>
          <w:rFonts w:eastAsia="Times New Roman" w:cstheme="minorHAnsi"/>
          <w:spacing w:val="57"/>
        </w:rPr>
        <w:t xml:space="preserve"> </w:t>
      </w:r>
      <w:r w:rsidRPr="000309A4">
        <w:rPr>
          <w:rFonts w:eastAsia="Times New Roman" w:cstheme="minorHAnsi"/>
        </w:rPr>
        <w:t>ri</w:t>
      </w:r>
      <w:r w:rsidRPr="000309A4">
        <w:rPr>
          <w:rFonts w:eastAsia="Times New Roman" w:cstheme="minorHAnsi"/>
          <w:spacing w:val="-3"/>
        </w:rPr>
        <w:t>g</w:t>
      </w:r>
      <w:r w:rsidRPr="000309A4">
        <w:rPr>
          <w:rFonts w:eastAsia="Times New Roman" w:cstheme="minorHAnsi"/>
        </w:rPr>
        <w:t>ht</w:t>
      </w:r>
      <w:r w:rsidRPr="000309A4">
        <w:rPr>
          <w:rFonts w:eastAsia="Times New Roman" w:cstheme="minorHAnsi"/>
          <w:spacing w:val="58"/>
        </w:rPr>
        <w:t xml:space="preserve"> </w:t>
      </w:r>
      <w:r w:rsidRPr="000309A4">
        <w:rPr>
          <w:rFonts w:eastAsia="Times New Roman" w:cstheme="minorHAnsi"/>
        </w:rPr>
        <w:t>of</w:t>
      </w:r>
      <w:r w:rsidRPr="000309A4">
        <w:rPr>
          <w:rFonts w:eastAsia="Times New Roman" w:cstheme="minorHAnsi"/>
          <w:spacing w:val="59"/>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nk (CE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3"/>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rPr>
        <w:t>I</w:t>
      </w:r>
      <w:r w:rsidRPr="000309A4">
        <w:rPr>
          <w:rFonts w:eastAsia="Times New Roman" w:cstheme="minorHAnsi"/>
          <w:spacing w:val="-1"/>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ta</w:t>
      </w:r>
      <w:r w:rsidRPr="000309A4">
        <w:rPr>
          <w:rFonts w:eastAsia="Times New Roman" w:cstheme="minorHAnsi"/>
          <w:spacing w:val="2"/>
        </w:rPr>
        <w:t>k</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 these</w:t>
      </w:r>
      <w:r w:rsidRPr="000309A4">
        <w:rPr>
          <w:rFonts w:eastAsia="Times New Roman" w:cstheme="minorHAnsi"/>
          <w:spacing w:val="-1"/>
        </w:rPr>
        <w:t xml:space="preserve"> </w:t>
      </w:r>
      <w:r w:rsidRPr="000309A4">
        <w:rPr>
          <w:rFonts w:eastAsia="Times New Roman" w:cstheme="minorHAnsi"/>
          <w:spacing w:val="-2"/>
        </w:rPr>
        <w:t>g</w:t>
      </w:r>
      <w:r w:rsidRPr="000309A4">
        <w:rPr>
          <w:rFonts w:eastAsia="Times New Roman" w:cstheme="minorHAnsi"/>
        </w:rPr>
        <w:t>uidel</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ppro</w:t>
      </w:r>
      <w:r w:rsidRPr="000309A4">
        <w:rPr>
          <w:rFonts w:eastAsia="Times New Roman" w:cstheme="minorHAnsi"/>
          <w:spacing w:val="-1"/>
        </w:rPr>
        <w:t>p</w:t>
      </w:r>
      <w:r w:rsidRPr="000309A4">
        <w:rPr>
          <w:rFonts w:eastAsia="Times New Roman" w:cstheme="minorHAnsi"/>
        </w:rPr>
        <w:t>ri</w:t>
      </w:r>
      <w:r w:rsidRPr="000309A4">
        <w:rPr>
          <w:rFonts w:eastAsia="Times New Roman" w:cstheme="minorHAnsi"/>
          <w:spacing w:val="-1"/>
        </w:rPr>
        <w:t>a</w:t>
      </w:r>
      <w:r w:rsidRPr="000309A4">
        <w:rPr>
          <w:rFonts w:eastAsia="Times New Roman" w:cstheme="minorHAnsi"/>
        </w:rPr>
        <w:t xml:space="preserve">te </w:t>
      </w:r>
      <w:r w:rsidRPr="000309A4">
        <w:rPr>
          <w:rFonts w:eastAsia="Times New Roman" w:cstheme="minorHAnsi"/>
          <w:spacing w:val="-1"/>
        </w:rPr>
        <w:t>ca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s.</w:t>
      </w:r>
    </w:p>
    <w:p w:rsidR="000952B1" w:rsidRPr="000309A4" w:rsidRDefault="000952B1" w:rsidP="000952B1">
      <w:pPr>
        <w:ind w:left="-142" w:right="81"/>
        <w:jc w:val="both"/>
        <w:rPr>
          <w:rFonts w:cstheme="minorHAnsi"/>
        </w:rPr>
      </w:pPr>
      <w:r w:rsidRPr="000309A4">
        <w:rPr>
          <w:rFonts w:eastAsia="Times New Roman" w:cstheme="minorHAnsi"/>
        </w:rPr>
        <w:t>2.4</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proc</w:t>
      </w:r>
      <w:r w:rsidRPr="000309A4">
        <w:rPr>
          <w:rFonts w:eastAsia="Times New Roman" w:cstheme="minorHAnsi"/>
          <w:spacing w:val="-1"/>
        </w:rPr>
        <w:t>e</w:t>
      </w:r>
      <w:r w:rsidRPr="000309A4">
        <w:rPr>
          <w:rFonts w:eastAsia="Times New Roman" w:cstheme="minorHAnsi"/>
        </w:rPr>
        <w:t>dure</w:t>
      </w:r>
      <w:r w:rsidRPr="000309A4">
        <w:rPr>
          <w:rFonts w:eastAsia="Times New Roman" w:cstheme="minorHAnsi"/>
          <w:spacing w:val="-4"/>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rPr>
        <w:t>(i)</w:t>
      </w:r>
      <w:r w:rsidRPr="000309A4">
        <w:rPr>
          <w:rFonts w:eastAsia="Times New Roman" w:cstheme="minorHAnsi"/>
          <w:spacing w:val="-1"/>
        </w:rPr>
        <w:t xml:space="preserve"> </w:t>
      </w:r>
      <w:r w:rsidRPr="000309A4">
        <w:rPr>
          <w:rFonts w:eastAsia="Times New Roman" w:cstheme="minorHAnsi"/>
        </w:rPr>
        <w:t>R</w:t>
      </w:r>
      <w:r w:rsidRPr="000309A4">
        <w:rPr>
          <w:rFonts w:eastAsia="Times New Roman" w:cstheme="minorHAnsi"/>
          <w:spacing w:val="-1"/>
        </w:rPr>
        <w:t>e</w:t>
      </w:r>
      <w:r w:rsidRPr="000309A4">
        <w:rPr>
          <w:rFonts w:eastAsia="Times New Roman" w:cstheme="minorHAnsi"/>
        </w:rPr>
        <w:t>moval</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 xml:space="preserve">om the </w:t>
      </w:r>
      <w:r w:rsidRPr="000309A4">
        <w:rPr>
          <w:rFonts w:eastAsia="Times New Roman" w:cstheme="minorHAnsi"/>
          <w:spacing w:val="-6"/>
        </w:rPr>
        <w:t>L</w:t>
      </w:r>
      <w:r w:rsidRPr="000309A4">
        <w:rPr>
          <w:rFonts w:eastAsia="Times New Roman" w:cstheme="minorHAnsi"/>
        </w:rPr>
        <w:t>ist</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rPr>
        <w:t>rov</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su</w:t>
      </w:r>
      <w:r w:rsidRPr="000309A4">
        <w:rPr>
          <w:rFonts w:eastAsia="Times New Roman" w:cstheme="minorHAnsi"/>
          <w:spacing w:val="2"/>
        </w:rPr>
        <w:t>p</w:t>
      </w:r>
      <w:r w:rsidRPr="000309A4">
        <w:rPr>
          <w:rFonts w:eastAsia="Times New Roman" w:cstheme="minorHAnsi"/>
        </w:rPr>
        <w:t>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3"/>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tors; (ii)</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usp</w:t>
      </w:r>
      <w:r w:rsidRPr="000309A4">
        <w:rPr>
          <w:rFonts w:eastAsia="Times New Roman" w:cstheme="minorHAnsi"/>
          <w:spacing w:val="-1"/>
        </w:rPr>
        <w:t>e</w:t>
      </w:r>
      <w:r w:rsidRPr="000309A4">
        <w:rPr>
          <w:rFonts w:eastAsia="Times New Roman" w:cstheme="minorHAnsi"/>
        </w:rPr>
        <w:t>nsion</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3"/>
        </w:rPr>
        <w:t xml:space="preserve"> </w:t>
      </w:r>
      <w:r w:rsidRPr="000309A4">
        <w:rPr>
          <w:rFonts w:eastAsia="Times New Roman" w:cstheme="minorHAnsi"/>
        </w:rPr>
        <w:t>(iii)</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 of</w:t>
      </w:r>
      <w:r w:rsidRPr="000309A4">
        <w:rPr>
          <w:rFonts w:eastAsia="Times New Roman" w:cstheme="minorHAnsi"/>
          <w:spacing w:val="4"/>
        </w:rPr>
        <w:t xml:space="preserve"> </w:t>
      </w:r>
      <w:r w:rsidRPr="000309A4">
        <w:rPr>
          <w:rFonts w:eastAsia="Times New Roman" w:cstheme="minorHAnsi"/>
          <w:spacing w:val="-2"/>
        </w:rPr>
        <w:t>B</w:t>
      </w:r>
      <w:r w:rsidRPr="000309A4">
        <w:rPr>
          <w:rFonts w:eastAsia="Times New Roman" w:cstheme="minorHAnsi"/>
        </w:rPr>
        <w:t>usiness</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ng with</w:t>
      </w:r>
      <w:r w:rsidRPr="000309A4">
        <w:rPr>
          <w:rFonts w:eastAsia="Times New Roman" w:cstheme="minorHAnsi"/>
          <w:spacing w:val="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2"/>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1"/>
        </w:rPr>
        <w:t>ee</w:t>
      </w:r>
      <w:r w:rsidRPr="000309A4">
        <w:rPr>
          <w:rFonts w:eastAsia="Times New Roman" w:cstheme="minorHAnsi"/>
        </w:rPr>
        <w:t>n</w:t>
      </w:r>
      <w:r w:rsidRPr="000309A4">
        <w:rPr>
          <w:rFonts w:eastAsia="Times New Roman" w:cstheme="minorHAnsi"/>
          <w:spacing w:val="3"/>
        </w:rPr>
        <w:t xml:space="preserve"> </w:t>
      </w:r>
      <w:r w:rsidRPr="000309A4">
        <w:rPr>
          <w:rFonts w:eastAsia="Times New Roman" w:cstheme="minorHAnsi"/>
        </w:rPr>
        <w:t>laid</w:t>
      </w:r>
      <w:r w:rsidRPr="000309A4">
        <w:rPr>
          <w:rFonts w:eastAsia="Times New Roman" w:cstheme="minorHAnsi"/>
          <w:spacing w:val="3"/>
        </w:rPr>
        <w:t xml:space="preserve"> </w:t>
      </w:r>
      <w:r w:rsidRPr="000309A4">
        <w:rPr>
          <w:rFonts w:eastAsia="Times New Roman" w:cstheme="minorHAnsi"/>
        </w:rPr>
        <w:t>down</w:t>
      </w:r>
      <w:r w:rsidRPr="000309A4">
        <w:rPr>
          <w:rFonts w:eastAsia="Times New Roman" w:cstheme="minorHAnsi"/>
          <w:spacing w:val="2"/>
        </w:rPr>
        <w:t xml:space="preserve"> </w:t>
      </w:r>
      <w:r w:rsidRPr="000309A4">
        <w:rPr>
          <w:rFonts w:eastAsia="Times New Roman" w:cstheme="minorHAnsi"/>
        </w:rPr>
        <w:t>in these</w:t>
      </w:r>
      <w:r w:rsidRPr="000309A4">
        <w:rPr>
          <w:rFonts w:eastAsia="Times New Roman" w:cstheme="minorHAnsi"/>
          <w:spacing w:val="-1"/>
        </w:rPr>
        <w:t xml:space="preserve"> </w:t>
      </w:r>
      <w:r w:rsidRPr="000309A4">
        <w:rPr>
          <w:rFonts w:eastAsia="Times New Roman" w:cstheme="minorHAnsi"/>
          <w:spacing w:val="-2"/>
        </w:rPr>
        <w:t>g</w:t>
      </w:r>
      <w:r w:rsidRPr="000309A4">
        <w:rPr>
          <w:rFonts w:eastAsia="Times New Roman" w:cstheme="minorHAnsi"/>
        </w:rPr>
        <w:t>ui</w:t>
      </w:r>
      <w:r w:rsidRPr="000309A4">
        <w:rPr>
          <w:rFonts w:eastAsia="Times New Roman" w:cstheme="minorHAnsi"/>
          <w:spacing w:val="3"/>
        </w:rPr>
        <w:t>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s.</w:t>
      </w:r>
    </w:p>
    <w:p w:rsidR="000952B1" w:rsidRPr="000309A4" w:rsidRDefault="000952B1" w:rsidP="000952B1">
      <w:pPr>
        <w:spacing w:line="260" w:lineRule="exact"/>
        <w:ind w:left="-142" w:right="129"/>
        <w:jc w:val="both"/>
        <w:rPr>
          <w:rFonts w:cstheme="minorHAnsi"/>
        </w:rPr>
      </w:pPr>
      <w:r w:rsidRPr="000309A4">
        <w:rPr>
          <w:rFonts w:eastAsia="Times New Roman" w:cstheme="minorHAnsi"/>
        </w:rPr>
        <w:t>2.5 Th</w:t>
      </w:r>
      <w:r w:rsidRPr="000309A4">
        <w:rPr>
          <w:rFonts w:eastAsia="Times New Roman" w:cstheme="minorHAnsi"/>
          <w:spacing w:val="-1"/>
        </w:rPr>
        <w:t>e</w:t>
      </w:r>
      <w:r w:rsidRPr="000309A4">
        <w:rPr>
          <w:rFonts w:eastAsia="Times New Roman" w:cstheme="minorHAnsi"/>
        </w:rPr>
        <w:t>se</w:t>
      </w:r>
      <w:r w:rsidRPr="000309A4">
        <w:rPr>
          <w:rFonts w:eastAsia="Times New Roman" w:cstheme="minorHAnsi"/>
          <w:spacing w:val="1"/>
        </w:rPr>
        <w:t xml:space="preserve"> </w:t>
      </w:r>
      <w:r w:rsidRPr="000309A4">
        <w:rPr>
          <w:rFonts w:eastAsia="Times New Roman" w:cstheme="minorHAnsi"/>
          <w:spacing w:val="-2"/>
        </w:rPr>
        <w:t>g</w:t>
      </w:r>
      <w:r w:rsidRPr="000309A4">
        <w:rPr>
          <w:rFonts w:eastAsia="Times New Roman" w:cstheme="minorHAnsi"/>
        </w:rPr>
        <w:t xml:space="preserve">uidelines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 xml:space="preserve">to all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 xml:space="preserve">Units </w:t>
      </w:r>
      <w:r w:rsidRPr="000309A4">
        <w:rPr>
          <w:rFonts w:eastAsia="Times New Roman" w:cstheme="minorHAnsi"/>
          <w:spacing w:val="-1"/>
        </w:rPr>
        <w:t>a</w:t>
      </w:r>
      <w:r w:rsidRPr="000309A4">
        <w:rPr>
          <w:rFonts w:eastAsia="Times New Roman" w:cstheme="minorHAnsi"/>
        </w:rPr>
        <w:t>nd su</w:t>
      </w:r>
      <w:r w:rsidRPr="000309A4">
        <w:rPr>
          <w:rFonts w:eastAsia="Times New Roman" w:cstheme="minorHAnsi"/>
          <w:spacing w:val="2"/>
        </w:rPr>
        <w:t>b</w:t>
      </w:r>
      <w:r w:rsidRPr="000309A4">
        <w:rPr>
          <w:rFonts w:eastAsia="Times New Roman" w:cstheme="minorHAnsi"/>
        </w:rPr>
        <w:t>sid</w:t>
      </w:r>
      <w:r w:rsidRPr="000309A4">
        <w:rPr>
          <w:rFonts w:eastAsia="Times New Roman" w:cstheme="minorHAnsi"/>
          <w:spacing w:val="1"/>
        </w:rPr>
        <w:t>i</w:t>
      </w:r>
      <w:r w:rsidRPr="000309A4">
        <w:rPr>
          <w:rFonts w:eastAsia="Times New Roman" w:cstheme="minorHAnsi"/>
          <w:spacing w:val="-1"/>
        </w:rPr>
        <w:t>a</w:t>
      </w:r>
      <w:r w:rsidRPr="000309A4">
        <w:rPr>
          <w:rFonts w:eastAsia="Times New Roman" w:cstheme="minorHAnsi"/>
        </w:rPr>
        <w:t>ri</w:t>
      </w:r>
      <w:r w:rsidRPr="000309A4">
        <w:rPr>
          <w:rFonts w:eastAsia="Times New Roman" w:cstheme="minorHAnsi"/>
          <w:spacing w:val="-1"/>
        </w:rPr>
        <w:t>e</w:t>
      </w:r>
      <w:r w:rsidRPr="000309A4">
        <w:rPr>
          <w:rFonts w:eastAsia="Times New Roman" w:cstheme="minorHAnsi"/>
        </w:rPr>
        <w:t>s of CEN</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rPr>
        <w:t>BA</w:t>
      </w:r>
      <w:r w:rsidRPr="000309A4">
        <w:rPr>
          <w:rFonts w:eastAsia="Times New Roman" w:cstheme="minorHAnsi"/>
          <w:spacing w:val="-1"/>
        </w:rPr>
        <w:t>N</w:t>
      </w:r>
      <w:r w:rsidRPr="000309A4">
        <w:rPr>
          <w:rFonts w:eastAsia="Times New Roman" w:cstheme="minorHAnsi"/>
        </w:rPr>
        <w:t xml:space="preserve">K </w:t>
      </w:r>
      <w:r w:rsidRPr="000309A4">
        <w:rPr>
          <w:rFonts w:eastAsia="Times New Roman" w:cstheme="minorHAnsi"/>
          <w:spacing w:val="1"/>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4"/>
        </w:rPr>
        <w:t>D</w:t>
      </w:r>
      <w:r w:rsidRPr="000309A4">
        <w:rPr>
          <w:rFonts w:eastAsia="Times New Roman" w:cstheme="minorHAnsi"/>
          <w:spacing w:val="-3"/>
        </w:rPr>
        <w:t>I</w:t>
      </w:r>
      <w:r w:rsidRPr="000309A4">
        <w:rPr>
          <w:rFonts w:eastAsia="Times New Roman" w:cstheme="minorHAnsi"/>
        </w:rPr>
        <w:t>A.</w:t>
      </w:r>
    </w:p>
    <w:p w:rsidR="000952B1" w:rsidRPr="000309A4" w:rsidRDefault="000952B1" w:rsidP="000952B1">
      <w:pPr>
        <w:spacing w:before="29"/>
        <w:ind w:left="-142" w:right="78"/>
        <w:jc w:val="both"/>
        <w:rPr>
          <w:rFonts w:cstheme="minorHAnsi"/>
        </w:rPr>
      </w:pPr>
      <w:r w:rsidRPr="000309A4">
        <w:rPr>
          <w:rFonts w:eastAsia="Times New Roman" w:cstheme="minorHAnsi"/>
        </w:rPr>
        <w:t>2.6</w:t>
      </w:r>
      <w:r w:rsidRPr="000309A4">
        <w:rPr>
          <w:rFonts w:eastAsia="Times New Roman" w:cstheme="minorHAnsi"/>
          <w:spacing w:val="4"/>
        </w:rPr>
        <w:t xml:space="preserve"> </w:t>
      </w:r>
      <w:r w:rsidRPr="000309A4">
        <w:rPr>
          <w:rFonts w:eastAsia="Times New Roman" w:cstheme="minorHAnsi"/>
          <w:spacing w:val="-6"/>
        </w:rPr>
        <w:t>I</w:t>
      </w:r>
      <w:r w:rsidRPr="000309A4">
        <w:rPr>
          <w:rFonts w:eastAsia="Times New Roman" w:cstheme="minorHAnsi"/>
        </w:rPr>
        <w:t>t</w:t>
      </w:r>
      <w:r w:rsidRPr="000309A4">
        <w:rPr>
          <w:rFonts w:eastAsia="Times New Roman" w:cstheme="minorHAnsi"/>
          <w:spacing w:val="4"/>
        </w:rPr>
        <w:t xml:space="preserve"> </w:t>
      </w:r>
      <w:r w:rsidRPr="000309A4">
        <w:rPr>
          <w:rFonts w:eastAsia="Times New Roman" w:cstheme="minorHAnsi"/>
        </w:rPr>
        <w:t>is</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l</w:t>
      </w:r>
      <w:r w:rsidRPr="000309A4">
        <w:rPr>
          <w:rFonts w:eastAsia="Times New Roman" w:cstheme="minorHAnsi"/>
          <w:spacing w:val="2"/>
        </w:rPr>
        <w:t>a</w:t>
      </w:r>
      <w:r w:rsidRPr="000309A4">
        <w:rPr>
          <w:rFonts w:eastAsia="Times New Roman" w:cstheme="minorHAnsi"/>
        </w:rPr>
        <w:t>ri</w:t>
      </w:r>
      <w:r w:rsidRPr="000309A4">
        <w:rPr>
          <w:rFonts w:eastAsia="Times New Roman" w:cstheme="minorHAnsi"/>
          <w:spacing w:val="-1"/>
        </w:rPr>
        <w:t>f</w:t>
      </w:r>
      <w:r w:rsidRPr="000309A4">
        <w:rPr>
          <w:rFonts w:eastAsia="Times New Roman" w:cstheme="minorHAnsi"/>
        </w:rPr>
        <w:t>ied</w:t>
      </w:r>
      <w:r w:rsidRPr="000309A4">
        <w:rPr>
          <w:rFonts w:eastAsia="Times New Roman" w:cstheme="minorHAnsi"/>
          <w:spacing w:val="1"/>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2"/>
        </w:rPr>
        <w:t xml:space="preserve"> </w:t>
      </w:r>
      <w:r w:rsidRPr="000309A4">
        <w:rPr>
          <w:rFonts w:eastAsia="Times New Roman" w:cstheme="minorHAnsi"/>
        </w:rPr>
        <w:t>th</w:t>
      </w:r>
      <w:r w:rsidRPr="000309A4">
        <w:rPr>
          <w:rFonts w:eastAsia="Times New Roman" w:cstheme="minorHAnsi"/>
          <w:spacing w:val="2"/>
        </w:rPr>
        <w:t>e</w:t>
      </w:r>
      <w:r w:rsidRPr="000309A4">
        <w:rPr>
          <w:rFonts w:eastAsia="Times New Roman" w:cstheme="minorHAnsi"/>
        </w:rPr>
        <w:t>se</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uidelines</w:t>
      </w:r>
      <w:r w:rsidRPr="000309A4">
        <w:rPr>
          <w:rFonts w:eastAsia="Times New Roman" w:cstheme="minorHAnsi"/>
          <w:spacing w:val="1"/>
        </w:rPr>
        <w:t xml:space="preserve"> </w:t>
      </w:r>
      <w:r w:rsidRPr="000309A4">
        <w:rPr>
          <w:rFonts w:eastAsia="Times New Roman" w:cstheme="minorHAnsi"/>
        </w:rPr>
        <w:t>do</w:t>
      </w:r>
      <w:r w:rsidRPr="000309A4">
        <w:rPr>
          <w:rFonts w:eastAsia="Times New Roman" w:cstheme="minorHAnsi"/>
          <w:spacing w:val="3"/>
        </w:rPr>
        <w:t xml:space="preserve"> </w:t>
      </w:r>
      <w:r w:rsidRPr="000309A4">
        <w:rPr>
          <w:rFonts w:eastAsia="Times New Roman" w:cstheme="minorHAnsi"/>
        </w:rPr>
        <w:t>not</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6"/>
        </w:rPr>
        <w:t xml:space="preserve"> </w:t>
      </w:r>
      <w:r w:rsidRPr="000309A4">
        <w:rPr>
          <w:rFonts w:eastAsia="Times New Roman" w:cstheme="minorHAnsi"/>
        </w:rPr>
        <w:t>with</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1"/>
        </w:rPr>
        <w:t xml:space="preserve"> </w:t>
      </w:r>
      <w:r w:rsidRPr="000309A4">
        <w:rPr>
          <w:rFonts w:eastAsia="Times New Roman" w:cstheme="minorHAnsi"/>
        </w:rPr>
        <w:t>of the</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ment</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4"/>
        </w:rPr>
        <w:t xml:space="preserve"> </w:t>
      </w:r>
      <w:r w:rsidRPr="000309A4">
        <w:rPr>
          <w:rFonts w:eastAsia="Times New Roman" w:cstheme="minorHAnsi"/>
        </w:rPr>
        <w:t xml:space="preserve">to </w:t>
      </w:r>
      <w:r w:rsidRPr="000309A4">
        <w:rPr>
          <w:rFonts w:eastAsia="Times New Roman" w:cstheme="minorHAnsi"/>
          <w:spacing w:val="-1"/>
        </w:rPr>
        <w:t>e</w:t>
      </w:r>
      <w:r w:rsidRPr="000309A4">
        <w:rPr>
          <w:rFonts w:eastAsia="Times New Roman" w:cstheme="minorHAnsi"/>
        </w:rPr>
        <w:t>nte</w:t>
      </w:r>
      <w:r w:rsidRPr="000309A4">
        <w:rPr>
          <w:rFonts w:eastAsia="Times New Roman" w:cstheme="minorHAnsi"/>
          <w:spacing w:val="-1"/>
        </w:rPr>
        <w:t>r</w:t>
      </w:r>
      <w:r w:rsidRPr="000309A4">
        <w:rPr>
          <w:rFonts w:eastAsia="Times New Roman" w:cstheme="minorHAnsi"/>
        </w:rPr>
        <w:t>tain</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 p</w:t>
      </w:r>
      <w:r w:rsidRPr="000309A4">
        <w:rPr>
          <w:rFonts w:eastAsia="Times New Roman" w:cstheme="minorHAnsi"/>
          <w:spacing w:val="1"/>
        </w:rPr>
        <w:t>a</w:t>
      </w:r>
      <w:r w:rsidRPr="000309A4">
        <w:rPr>
          <w:rFonts w:eastAsia="Times New Roman" w:cstheme="minorHAnsi"/>
        </w:rPr>
        <w:t>rti</w:t>
      </w:r>
      <w:r w:rsidRPr="000309A4">
        <w:rPr>
          <w:rFonts w:eastAsia="Times New Roman" w:cstheme="minorHAnsi"/>
          <w:spacing w:val="-1"/>
        </w:rPr>
        <w:t>c</w:t>
      </w:r>
      <w:r w:rsidRPr="000309A4">
        <w:rPr>
          <w:rFonts w:eastAsia="Times New Roman" w:cstheme="minorHAnsi"/>
        </w:rPr>
        <w:t>ular</w:t>
      </w:r>
      <w:r w:rsidRPr="000309A4">
        <w:rPr>
          <w:rFonts w:eastAsia="Times New Roman" w:cstheme="minorHAnsi"/>
          <w:spacing w:val="6"/>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 due</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5"/>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poor</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inad</w:t>
      </w:r>
      <w:r w:rsidRPr="000309A4">
        <w:rPr>
          <w:rFonts w:eastAsia="Times New Roman" w:cstheme="minorHAnsi"/>
          <w:spacing w:val="-1"/>
        </w:rPr>
        <w:t>e</w:t>
      </w:r>
      <w:r w:rsidRPr="000309A4">
        <w:rPr>
          <w:rFonts w:eastAsia="Times New Roman" w:cstheme="minorHAnsi"/>
        </w:rPr>
        <w:t>qu</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man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rPr>
        <w:t>for</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other r</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son.</w:t>
      </w:r>
    </w:p>
    <w:p w:rsidR="000952B1" w:rsidRPr="000309A4" w:rsidRDefault="000952B1" w:rsidP="000952B1">
      <w:pPr>
        <w:ind w:left="-142" w:right="1591"/>
        <w:jc w:val="both"/>
        <w:rPr>
          <w:rFonts w:cstheme="minorHAnsi"/>
        </w:rPr>
      </w:pPr>
      <w:r w:rsidRPr="000309A4">
        <w:rPr>
          <w:rFonts w:eastAsia="Times New Roman" w:cstheme="minorHAnsi"/>
        </w:rPr>
        <w:t>2.7 The</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with prosp</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1"/>
        </w:rPr>
        <w:t xml:space="preserve"> e</w:t>
      </w:r>
      <w:r w:rsidRPr="000309A4">
        <w:rPr>
          <w:rFonts w:eastAsia="Times New Roman" w:cstheme="minorHAnsi"/>
          <w:spacing w:val="1"/>
        </w:rPr>
        <w:t>f</w:t>
      </w:r>
      <w:r w:rsidRPr="000309A4">
        <w:rPr>
          <w:rFonts w:eastAsia="Times New Roman" w:cstheme="minorHAnsi"/>
        </w:rPr>
        <w:t>fe</w:t>
      </w:r>
      <w:r w:rsidRPr="000309A4">
        <w:rPr>
          <w:rFonts w:eastAsia="Times New Roman" w:cstheme="minorHAnsi"/>
          <w:spacing w:val="-1"/>
        </w:rPr>
        <w:t>c</w:t>
      </w:r>
      <w:r w:rsidRPr="000309A4">
        <w:rPr>
          <w:rFonts w:eastAsia="Times New Roman" w:cstheme="minorHAnsi"/>
        </w:rPr>
        <w:t xml:space="preserve">t, </w:t>
      </w:r>
      <w:r w:rsidRPr="000309A4">
        <w:rPr>
          <w:rFonts w:eastAsia="Times New Roman" w:cstheme="minorHAnsi"/>
          <w:spacing w:val="1"/>
        </w:rPr>
        <w:t>i</w:t>
      </w:r>
      <w:r w:rsidRPr="000309A4">
        <w:rPr>
          <w:rFonts w:eastAsia="Times New Roman" w:cstheme="minorHAnsi"/>
        </w:rPr>
        <w:t>.</w:t>
      </w:r>
      <w:r w:rsidRPr="000309A4">
        <w:rPr>
          <w:rFonts w:eastAsia="Times New Roman" w:cstheme="minorHAnsi"/>
          <w:spacing w:val="-1"/>
        </w:rPr>
        <w:t>e</w:t>
      </w:r>
      <w:r w:rsidRPr="000309A4">
        <w:rPr>
          <w:rFonts w:eastAsia="Times New Roman" w:cstheme="minorHAnsi"/>
        </w:rPr>
        <w:t>., futu</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 xml:space="preserve">ss </w:t>
      </w:r>
      <w:r w:rsidRPr="000309A4">
        <w:rPr>
          <w:rFonts w:eastAsia="Times New Roman" w:cstheme="minorHAnsi"/>
          <w:spacing w:val="3"/>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p>
    <w:p w:rsidR="000952B1" w:rsidRPr="000309A4" w:rsidRDefault="000952B1" w:rsidP="000952B1">
      <w:pPr>
        <w:ind w:left="100" w:right="7748" w:hanging="242"/>
        <w:jc w:val="both"/>
        <w:rPr>
          <w:rFonts w:cstheme="minorHAnsi"/>
        </w:rPr>
      </w:pPr>
      <w:r>
        <w:rPr>
          <w:rFonts w:ascii="Times New Roman" w:eastAsia="Times New Roman" w:hAnsi="Times New Roman" w:cs="Times New Roman"/>
          <w:b/>
          <w:sz w:val="24"/>
          <w:szCs w:val="24"/>
        </w:rPr>
        <w:t xml:space="preserve">3. </w:t>
      </w:r>
      <w:r w:rsidRPr="000309A4">
        <w:rPr>
          <w:rFonts w:eastAsia="Times New Roman" w:cstheme="minorHAnsi"/>
          <w:b/>
        </w:rPr>
        <w:t>D</w:t>
      </w:r>
      <w:r w:rsidRPr="000309A4">
        <w:rPr>
          <w:rFonts w:eastAsia="Times New Roman" w:cstheme="minorHAnsi"/>
          <w:b/>
          <w:spacing w:val="-1"/>
        </w:rPr>
        <w:t>e</w:t>
      </w:r>
      <w:r w:rsidRPr="000309A4">
        <w:rPr>
          <w:rFonts w:eastAsia="Times New Roman" w:cstheme="minorHAnsi"/>
          <w:b/>
          <w:spacing w:val="1"/>
        </w:rPr>
        <w:t>f</w:t>
      </w:r>
      <w:r w:rsidRPr="000309A4">
        <w:rPr>
          <w:rFonts w:eastAsia="Times New Roman" w:cstheme="minorHAnsi"/>
          <w:b/>
        </w:rPr>
        <w:t>i</w:t>
      </w:r>
      <w:r w:rsidRPr="000309A4">
        <w:rPr>
          <w:rFonts w:eastAsia="Times New Roman" w:cstheme="minorHAnsi"/>
          <w:b/>
          <w:spacing w:val="1"/>
        </w:rPr>
        <w:t>n</w:t>
      </w:r>
      <w:r w:rsidRPr="000309A4">
        <w:rPr>
          <w:rFonts w:eastAsia="Times New Roman" w:cstheme="minorHAnsi"/>
          <w:b/>
        </w:rPr>
        <w:t>itio</w:t>
      </w:r>
      <w:r w:rsidRPr="000309A4">
        <w:rPr>
          <w:rFonts w:eastAsia="Times New Roman" w:cstheme="minorHAnsi"/>
          <w:b/>
          <w:spacing w:val="1"/>
        </w:rPr>
        <w:t>n</w:t>
      </w:r>
      <w:r w:rsidRPr="000309A4">
        <w:rPr>
          <w:rFonts w:eastAsia="Times New Roman" w:cstheme="minorHAnsi"/>
          <w:b/>
        </w:rPr>
        <w:t>s</w:t>
      </w:r>
    </w:p>
    <w:p w:rsidR="000952B1" w:rsidRPr="000309A4" w:rsidRDefault="000952B1" w:rsidP="000952B1">
      <w:pPr>
        <w:spacing w:line="260" w:lineRule="exact"/>
        <w:ind w:right="3530"/>
        <w:jc w:val="both"/>
        <w:rPr>
          <w:rFonts w:cstheme="minorHAnsi"/>
        </w:rPr>
      </w:pPr>
      <w:r w:rsidRPr="000309A4">
        <w:rPr>
          <w:rFonts w:eastAsia="Times New Roman" w:cstheme="minorHAnsi"/>
          <w:spacing w:val="-3"/>
        </w:rPr>
        <w:t>I</w:t>
      </w:r>
      <w:r w:rsidRPr="000309A4">
        <w:rPr>
          <w:rFonts w:eastAsia="Times New Roman" w:cstheme="minorHAnsi"/>
        </w:rPr>
        <w:t>n the</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Guid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s, unl</w:t>
      </w:r>
      <w:r w:rsidRPr="000309A4">
        <w:rPr>
          <w:rFonts w:eastAsia="Times New Roman" w:cstheme="minorHAnsi"/>
          <w:spacing w:val="1"/>
        </w:rPr>
        <w:t>e</w:t>
      </w:r>
      <w:r w:rsidRPr="000309A4">
        <w:rPr>
          <w:rFonts w:eastAsia="Times New Roman" w:cstheme="minorHAnsi"/>
        </w:rPr>
        <w:t xml:space="preserve">ss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c</w:t>
      </w:r>
      <w:r w:rsidRPr="000309A4">
        <w:rPr>
          <w:rFonts w:eastAsia="Times New Roman" w:cstheme="minorHAnsi"/>
        </w:rPr>
        <w:t>onte</w:t>
      </w:r>
      <w:r w:rsidRPr="000309A4">
        <w:rPr>
          <w:rFonts w:eastAsia="Times New Roman" w:cstheme="minorHAnsi"/>
          <w:spacing w:val="2"/>
        </w:rPr>
        <w:t>x</w:t>
      </w:r>
      <w:r w:rsidRPr="000309A4">
        <w:rPr>
          <w:rFonts w:eastAsia="Times New Roman" w:cstheme="minorHAnsi"/>
        </w:rPr>
        <w:t>t o</w:t>
      </w:r>
      <w:r w:rsidRPr="000309A4">
        <w:rPr>
          <w:rFonts w:eastAsia="Times New Roman" w:cstheme="minorHAnsi"/>
          <w:spacing w:val="1"/>
        </w:rPr>
        <w:t>t</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 xml:space="preserve">ise </w:t>
      </w:r>
      <w:r w:rsidRPr="000309A4">
        <w:rPr>
          <w:rFonts w:eastAsia="Times New Roman" w:cstheme="minorHAnsi"/>
          <w:spacing w:val="-1"/>
        </w:rPr>
        <w:t>re</w:t>
      </w:r>
      <w:r w:rsidRPr="000309A4">
        <w:rPr>
          <w:rFonts w:eastAsia="Times New Roman" w:cstheme="minorHAnsi"/>
        </w:rPr>
        <w:t>quir</w:t>
      </w:r>
      <w:r w:rsidRPr="000309A4">
        <w:rPr>
          <w:rFonts w:eastAsia="Times New Roman" w:cstheme="minorHAnsi"/>
          <w:spacing w:val="-1"/>
        </w:rPr>
        <w:t>e</w:t>
      </w:r>
      <w:r w:rsidRPr="000309A4">
        <w:rPr>
          <w:rFonts w:eastAsia="Times New Roman" w:cstheme="minorHAnsi"/>
        </w:rPr>
        <w:t>s:</w:t>
      </w:r>
    </w:p>
    <w:p w:rsidR="000952B1" w:rsidRPr="000309A4" w:rsidRDefault="000952B1" w:rsidP="000952B1">
      <w:pPr>
        <w:ind w:right="75"/>
        <w:jc w:val="both"/>
        <w:rPr>
          <w:rFonts w:cstheme="minorHAnsi"/>
        </w:rPr>
      </w:pPr>
      <w:r w:rsidRPr="000309A4">
        <w:rPr>
          <w:rFonts w:eastAsia="Times New Roman" w:cstheme="minorHAnsi"/>
        </w:rPr>
        <w:t>i)</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2"/>
        </w:rPr>
        <w:t>t</w:t>
      </w:r>
      <w:r w:rsidRPr="000309A4">
        <w:rPr>
          <w:rFonts w:eastAsia="Times New Roman" w:cstheme="minorHAnsi"/>
        </w:rPr>
        <w:t>y /</w:t>
      </w:r>
      <w:r w:rsidRPr="000309A4">
        <w:rPr>
          <w:rFonts w:eastAsia="Times New Roman" w:cstheme="minorHAnsi"/>
          <w:spacing w:val="5"/>
        </w:rPr>
        <w:t xml:space="preserve"> </w:t>
      </w:r>
      <w:r w:rsidRPr="000309A4">
        <w:rPr>
          <w:rFonts w:eastAsia="Times New Roman" w:cstheme="minorHAnsi"/>
        </w:rPr>
        <w:t>Contr</w:t>
      </w:r>
      <w:r w:rsidRPr="000309A4">
        <w:rPr>
          <w:rFonts w:eastAsia="Times New Roman" w:cstheme="minorHAnsi"/>
          <w:spacing w:val="-1"/>
        </w:rPr>
        <w:t>ac</w:t>
      </w:r>
      <w:r w:rsidRPr="000309A4">
        <w:rPr>
          <w:rFonts w:eastAsia="Times New Roman" w:cstheme="minorHAnsi"/>
        </w:rPr>
        <w:t>tor</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1"/>
        </w:rPr>
        <w:t>P</w:t>
      </w:r>
      <w:r w:rsidRPr="000309A4">
        <w:rPr>
          <w:rFonts w:eastAsia="Times New Roman" w:cstheme="minorHAnsi"/>
        </w:rPr>
        <w:t>ur</w:t>
      </w:r>
      <w:r w:rsidRPr="000309A4">
        <w:rPr>
          <w:rFonts w:eastAsia="Times New Roman" w:cstheme="minorHAnsi"/>
          <w:spacing w:val="-2"/>
        </w:rPr>
        <w:t>c</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Custo</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B</w:t>
      </w:r>
      <w:r w:rsidRPr="000309A4">
        <w:rPr>
          <w:rFonts w:eastAsia="Times New Roman" w:cstheme="minorHAnsi"/>
        </w:rPr>
        <w:t>idde</w:t>
      </w:r>
      <w:r w:rsidRPr="000309A4">
        <w:rPr>
          <w:rFonts w:eastAsia="Times New Roman" w:cstheme="minorHAnsi"/>
          <w:spacing w:val="-1"/>
        </w:rPr>
        <w:t>r</w:t>
      </w:r>
      <w:r w:rsidRPr="000309A4">
        <w:rPr>
          <w:rFonts w:eastAsia="Times New Roman" w:cstheme="minorHAnsi"/>
        </w:rPr>
        <w:t>/T</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5"/>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nd include</w:t>
      </w:r>
      <w:r w:rsidRPr="000309A4">
        <w:rPr>
          <w:rFonts w:eastAsia="Times New Roman" w:cstheme="minorHAnsi"/>
          <w:spacing w:val="2"/>
        </w:rPr>
        <w:t xml:space="preserve"> </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publ</w:t>
      </w:r>
      <w:r w:rsidRPr="000309A4">
        <w:rPr>
          <w:rFonts w:eastAsia="Times New Roman" w:cstheme="minorHAnsi"/>
          <w:spacing w:val="1"/>
        </w:rPr>
        <w:t>i</w:t>
      </w:r>
      <w:r w:rsidRPr="000309A4">
        <w:rPr>
          <w:rFonts w:eastAsia="Times New Roman" w:cstheme="minorHAnsi"/>
        </w:rPr>
        <w:t>c</w:t>
      </w:r>
      <w:r w:rsidRPr="000309A4">
        <w:rPr>
          <w:rFonts w:eastAsia="Times New Roman" w:cstheme="minorHAnsi"/>
          <w:spacing w:val="2"/>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 xml:space="preserve">ted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3"/>
        </w:rPr>
        <w:t xml:space="preserve"> </w:t>
      </w:r>
      <w:r w:rsidRPr="000309A4">
        <w:rPr>
          <w:rFonts w:eastAsia="Times New Roman" w:cstheme="minorHAnsi"/>
        </w:rPr>
        <w:t>or</w:t>
      </w:r>
      <w:r w:rsidRPr="000309A4">
        <w:rPr>
          <w:rFonts w:eastAsia="Times New Roman" w:cstheme="minorHAnsi"/>
          <w:spacing w:val="2"/>
        </w:rPr>
        <w:t xml:space="preserve"> </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priv</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3"/>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ted</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3"/>
        </w:rPr>
        <w:t xml:space="preserve"> </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fi</w:t>
      </w:r>
      <w:r w:rsidRPr="000309A4">
        <w:rPr>
          <w:rFonts w:eastAsia="Times New Roman" w:cstheme="minorHAnsi"/>
          <w:spacing w:val="-1"/>
        </w:rPr>
        <w:t>r</w:t>
      </w:r>
      <w:r w:rsidRPr="000309A4">
        <w:rPr>
          <w:rFonts w:eastAsia="Times New Roman" w:cstheme="minorHAnsi"/>
        </w:rPr>
        <w:t>m</w:t>
      </w:r>
      <w:r w:rsidRPr="000309A4">
        <w:rPr>
          <w:rFonts w:eastAsia="Times New Roman" w:cstheme="minorHAnsi"/>
          <w:spacing w:val="4"/>
        </w:rPr>
        <w:t xml:space="preserve"> </w:t>
      </w:r>
      <w:r w:rsidRPr="000309A4">
        <w:rPr>
          <w:rFonts w:eastAsia="Times New Roman" w:cstheme="minorHAnsi"/>
        </w:rPr>
        <w:t>wh</w:t>
      </w:r>
      <w:r w:rsidRPr="000309A4">
        <w:rPr>
          <w:rFonts w:eastAsia="Times New Roman" w:cstheme="minorHAnsi"/>
          <w:spacing w:val="-1"/>
        </w:rPr>
        <w:t>e</w:t>
      </w:r>
      <w:r w:rsidRPr="000309A4">
        <w:rPr>
          <w:rFonts w:eastAsia="Times New Roman" w:cstheme="minorHAnsi"/>
        </w:rPr>
        <w:t>ther</w:t>
      </w:r>
      <w:r w:rsidRPr="000309A4">
        <w:rPr>
          <w:rFonts w:eastAsia="Times New Roman" w:cstheme="minorHAnsi"/>
          <w:spacing w:val="2"/>
        </w:rPr>
        <w:t xml:space="preserve"> </w:t>
      </w:r>
      <w:r w:rsidRPr="000309A4">
        <w:rPr>
          <w:rFonts w:eastAsia="Times New Roman" w:cstheme="minorHAnsi"/>
          <w:spacing w:val="1"/>
        </w:rPr>
        <w:t>re</w:t>
      </w:r>
      <w:r w:rsidRPr="000309A4">
        <w:rPr>
          <w:rFonts w:eastAsia="Times New Roman" w:cstheme="minorHAnsi"/>
          <w:spacing w:val="-2"/>
        </w:rPr>
        <w:t>g</w:t>
      </w:r>
      <w:r w:rsidRPr="000309A4">
        <w:rPr>
          <w:rFonts w:eastAsia="Times New Roman" w:cstheme="minorHAnsi"/>
        </w:rPr>
        <w:t>is</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rPr>
        <w:t>or</w:t>
      </w:r>
      <w:r w:rsidRPr="000309A4">
        <w:rPr>
          <w:rFonts w:eastAsia="Times New Roman" w:cstheme="minorHAnsi"/>
          <w:spacing w:val="2"/>
        </w:rPr>
        <w:t xml:space="preserve"> </w:t>
      </w:r>
      <w:r w:rsidRPr="000309A4">
        <w:rPr>
          <w:rFonts w:eastAsia="Times New Roman" w:cstheme="minorHAnsi"/>
        </w:rPr>
        <w:t>not,</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n ind</w:t>
      </w:r>
      <w:r w:rsidRPr="000309A4">
        <w:rPr>
          <w:rFonts w:eastAsia="Times New Roman" w:cstheme="minorHAnsi"/>
          <w:spacing w:val="1"/>
        </w:rPr>
        <w:t>i</w:t>
      </w:r>
      <w:r w:rsidRPr="000309A4">
        <w:rPr>
          <w:rFonts w:eastAsia="Times New Roman" w:cstheme="minorHAnsi"/>
        </w:rPr>
        <w:t>vidual,</w:t>
      </w:r>
      <w:r w:rsidRPr="000309A4">
        <w:rPr>
          <w:rFonts w:eastAsia="Times New Roman" w:cstheme="minorHAnsi"/>
          <w:spacing w:val="4"/>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oop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3"/>
        </w:rPr>
        <w:t xml:space="preserve"> </w:t>
      </w:r>
      <w:r w:rsidRPr="000309A4">
        <w:rPr>
          <w:rFonts w:eastAsia="Times New Roman" w:cstheme="minorHAnsi"/>
        </w:rPr>
        <w:t>so</w:t>
      </w:r>
      <w:r w:rsidRPr="000309A4">
        <w:rPr>
          <w:rFonts w:eastAsia="Times New Roman" w:cstheme="minorHAnsi"/>
          <w:spacing w:val="-1"/>
        </w:rPr>
        <w:t>c</w:t>
      </w:r>
      <w:r w:rsidRPr="000309A4">
        <w:rPr>
          <w:rFonts w:eastAsia="Times New Roman" w:cstheme="minorHAnsi"/>
        </w:rPr>
        <w:t>ie</w:t>
      </w:r>
      <w:r w:rsidRPr="000309A4">
        <w:rPr>
          <w:rFonts w:eastAsia="Times New Roman" w:cstheme="minorHAnsi"/>
          <w:spacing w:val="2"/>
        </w:rPr>
        <w:t>t</w:t>
      </w:r>
      <w:r w:rsidRPr="000309A4">
        <w:rPr>
          <w:rFonts w:eastAsia="Times New Roman" w:cstheme="minorHAnsi"/>
        </w:rPr>
        <w:t>y or</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ssoci</w:t>
      </w:r>
      <w:r w:rsidRPr="000309A4">
        <w:rPr>
          <w:rFonts w:eastAsia="Times New Roman" w:cstheme="minorHAnsi"/>
          <w:spacing w:val="-1"/>
        </w:rPr>
        <w:t>a</w:t>
      </w:r>
      <w:r w:rsidRPr="000309A4">
        <w:rPr>
          <w:rFonts w:eastAsia="Times New Roman" w:cstheme="minorHAnsi"/>
          <w:spacing w:val="3"/>
        </w:rPr>
        <w:t>t</w:t>
      </w:r>
      <w:r w:rsidRPr="000309A4">
        <w:rPr>
          <w:rFonts w:eastAsia="Times New Roman" w:cstheme="minorHAnsi"/>
        </w:rPr>
        <w:t>ion</w:t>
      </w:r>
      <w:r w:rsidRPr="000309A4">
        <w:rPr>
          <w:rFonts w:eastAsia="Times New Roman" w:cstheme="minorHAnsi"/>
          <w:spacing w:val="5"/>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roup</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rsons</w:t>
      </w:r>
      <w:r w:rsidRPr="000309A4">
        <w:rPr>
          <w:rFonts w:eastAsia="Times New Roman" w:cstheme="minorHAnsi"/>
          <w:spacing w:val="9"/>
        </w:rPr>
        <w:t xml:space="preserve"> </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 xml:space="preserve">y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c</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tr</w:t>
      </w:r>
      <w:r w:rsidRPr="000309A4">
        <w:rPr>
          <w:rFonts w:eastAsia="Times New Roman" w:cstheme="minorHAnsi"/>
          <w:spacing w:val="-1"/>
        </w:rPr>
        <w:t>a</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indust</w:t>
      </w:r>
      <w:r w:rsidRPr="000309A4">
        <w:rPr>
          <w:rFonts w:eastAsia="Times New Roman" w:cstheme="minorHAnsi"/>
          <w:spacing w:val="2"/>
        </w:rPr>
        <w:t>r</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spacing w:val="-1"/>
        </w:rPr>
        <w:t>e</w:t>
      </w:r>
      <w:r w:rsidRPr="000309A4">
        <w:rPr>
          <w:rFonts w:eastAsia="Times New Roman" w:cstheme="minorHAnsi"/>
        </w:rPr>
        <w:t>tc.</w:t>
      </w:r>
      <w:r w:rsidRPr="000309A4">
        <w:rPr>
          <w:rFonts w:eastAsia="Times New Roman" w:cstheme="minorHAnsi"/>
          <w:spacing w:val="2"/>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4"/>
        </w:rPr>
        <w:t>t</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rPr>
        <w:t>Contr</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3"/>
        </w:rPr>
        <w:t>o</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spacing w:val="1"/>
        </w:rPr>
        <w:t>P</w:t>
      </w:r>
      <w:r w:rsidRPr="000309A4">
        <w:rPr>
          <w:rFonts w:eastAsia="Times New Roman" w:cstheme="minorHAnsi"/>
        </w:rPr>
        <w:t>ur</w:t>
      </w:r>
      <w:r w:rsidRPr="000309A4">
        <w:rPr>
          <w:rFonts w:eastAsia="Times New Roman" w:cstheme="minorHAnsi"/>
          <w:spacing w:val="-2"/>
        </w:rPr>
        <w:t>c</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Custo</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 xml:space="preserve"> </w:t>
      </w:r>
      <w:r w:rsidRPr="000309A4">
        <w:rPr>
          <w:rFonts w:eastAsia="Times New Roman" w:cstheme="minorHAnsi"/>
          <w:spacing w:val="-2"/>
        </w:rPr>
        <w:t>B</w:t>
      </w:r>
      <w:r w:rsidRPr="000309A4">
        <w:rPr>
          <w:rFonts w:eastAsia="Times New Roman" w:cstheme="minorHAnsi"/>
        </w:rPr>
        <w:t>idder</w:t>
      </w:r>
      <w:r w:rsidRPr="000309A4">
        <w:rPr>
          <w:rFonts w:eastAsia="Times New Roman" w:cstheme="minorHAnsi"/>
          <w:spacing w:val="1"/>
        </w:rPr>
        <w:t xml:space="preserve"> </w:t>
      </w:r>
      <w:r w:rsidRPr="000309A4">
        <w:rPr>
          <w:rFonts w:eastAsia="Times New Roman" w:cstheme="minorHAnsi"/>
        </w:rPr>
        <w:t>/ T</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 xml:space="preserve">in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1"/>
        </w:rPr>
        <w:t>c</w:t>
      </w:r>
      <w:r w:rsidRPr="000309A4">
        <w:rPr>
          <w:rFonts w:eastAsia="Times New Roman" w:cstheme="minorHAnsi"/>
        </w:rPr>
        <w:t>onte</w:t>
      </w:r>
      <w:r w:rsidRPr="000309A4">
        <w:rPr>
          <w:rFonts w:eastAsia="Times New Roman" w:cstheme="minorHAnsi"/>
          <w:spacing w:val="2"/>
        </w:rPr>
        <w:t>x</w:t>
      </w:r>
      <w:r w:rsidRPr="000309A4">
        <w:rPr>
          <w:rFonts w:eastAsia="Times New Roman" w:cstheme="minorHAnsi"/>
        </w:rPr>
        <w:t>t of th</w:t>
      </w:r>
      <w:r w:rsidRPr="000309A4">
        <w:rPr>
          <w:rFonts w:eastAsia="Times New Roman" w:cstheme="minorHAnsi"/>
          <w:spacing w:val="-1"/>
        </w:rPr>
        <w:t>e</w:t>
      </w:r>
      <w:r w:rsidRPr="000309A4">
        <w:rPr>
          <w:rFonts w:eastAsia="Times New Roman" w:cstheme="minorHAnsi"/>
        </w:rPr>
        <w:t>se</w:t>
      </w:r>
      <w:r w:rsidRPr="000309A4">
        <w:rPr>
          <w:rFonts w:eastAsia="Times New Roman" w:cstheme="minorHAnsi"/>
          <w:spacing w:val="1"/>
        </w:rPr>
        <w:t xml:space="preserve"> </w:t>
      </w:r>
      <w:r w:rsidRPr="000309A4">
        <w:rPr>
          <w:rFonts w:eastAsia="Times New Roman" w:cstheme="minorHAnsi"/>
          <w:spacing w:val="-2"/>
        </w:rPr>
        <w:t>g</w:t>
      </w:r>
      <w:r w:rsidRPr="000309A4">
        <w:rPr>
          <w:rFonts w:eastAsia="Times New Roman" w:cstheme="minorHAnsi"/>
        </w:rPr>
        <w:t xml:space="preserve">uidelines is </w:t>
      </w:r>
      <w:r w:rsidRPr="000309A4">
        <w:rPr>
          <w:rFonts w:eastAsia="Times New Roman" w:cstheme="minorHAnsi"/>
          <w:spacing w:val="1"/>
        </w:rPr>
        <w:t>i</w:t>
      </w:r>
      <w:r w:rsidRPr="000309A4">
        <w:rPr>
          <w:rFonts w:eastAsia="Times New Roman" w:cstheme="minorHAnsi"/>
        </w:rPr>
        <w:t>ndic</w:t>
      </w:r>
      <w:r w:rsidRPr="000309A4">
        <w:rPr>
          <w:rFonts w:eastAsia="Times New Roman" w:cstheme="minorHAnsi"/>
          <w:spacing w:val="-1"/>
        </w:rPr>
        <w:t>a</w:t>
      </w:r>
      <w:r w:rsidRPr="000309A4">
        <w:rPr>
          <w:rFonts w:eastAsia="Times New Roman" w:cstheme="minorHAnsi"/>
        </w:rPr>
        <w:t xml:space="preserve">ted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p>
    <w:p w:rsidR="000952B1" w:rsidRPr="000309A4" w:rsidRDefault="000952B1" w:rsidP="000952B1">
      <w:pPr>
        <w:ind w:right="77"/>
        <w:jc w:val="both"/>
        <w:rPr>
          <w:rFonts w:cstheme="minorHAnsi"/>
        </w:rPr>
      </w:pP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w:t>
      </w:r>
      <w:r w:rsidRPr="000309A4">
        <w:rPr>
          <w:rFonts w:eastAsia="Times New Roman" w:cstheme="minorHAnsi"/>
          <w:spacing w:val="-6"/>
        </w:rPr>
        <w:t>I</w:t>
      </w:r>
      <w:r w:rsidRPr="000309A4">
        <w:rPr>
          <w:rFonts w:eastAsia="Times New Roman" w:cstheme="minorHAnsi"/>
        </w:rPr>
        <w:t>nt</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2"/>
        </w:rPr>
        <w:t>n</w:t>
      </w:r>
      <w:r w:rsidRPr="000309A4">
        <w:rPr>
          <w:rFonts w:eastAsia="Times New Roman" w:cstheme="minorHAnsi"/>
          <w:spacing w:val="-1"/>
        </w:rPr>
        <w:t>ec</w:t>
      </w:r>
      <w:r w:rsidRPr="000309A4">
        <w:rPr>
          <w:rFonts w:eastAsia="Times New Roman" w:cstheme="minorHAnsi"/>
        </w:rPr>
        <w:t>ted</w:t>
      </w:r>
      <w:r w:rsidRPr="000309A4">
        <w:rPr>
          <w:rFonts w:eastAsia="Times New Roman" w:cstheme="minorHAnsi"/>
          <w:spacing w:val="2"/>
        </w:rPr>
        <w:t xml:space="preserve"> 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s</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3"/>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3"/>
        </w:rPr>
        <w:t xml:space="preserve"> </w:t>
      </w:r>
      <w:r w:rsidRPr="000309A4">
        <w:rPr>
          <w:rFonts w:eastAsia="Times New Roman" w:cstheme="minorHAnsi"/>
        </w:rPr>
        <w:t>two</w:t>
      </w:r>
      <w:r w:rsidRPr="000309A4">
        <w:rPr>
          <w:rFonts w:eastAsia="Times New Roman" w:cstheme="minorHAnsi"/>
          <w:spacing w:val="3"/>
        </w:rPr>
        <w:t xml:space="preserve"> </w:t>
      </w:r>
      <w:r w:rsidRPr="000309A4">
        <w:rPr>
          <w:rFonts w:eastAsia="Times New Roman" w:cstheme="minorHAnsi"/>
        </w:rPr>
        <w:t>or more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ompani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vi</w:t>
      </w:r>
      <w:r w:rsidRPr="000309A4">
        <w:rPr>
          <w:rFonts w:eastAsia="Times New Roman" w:cstheme="minorHAnsi"/>
          <w:spacing w:val="3"/>
        </w:rPr>
        <w:t>n</w:t>
      </w:r>
      <w:r w:rsidRPr="000309A4">
        <w:rPr>
          <w:rFonts w:eastAsia="Times New Roman" w:cstheme="minorHAnsi"/>
        </w:rPr>
        <w:t xml:space="preserve">g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followi</w:t>
      </w:r>
      <w:r w:rsidRPr="000309A4">
        <w:rPr>
          <w:rFonts w:eastAsia="Times New Roman" w:cstheme="minorHAnsi"/>
          <w:spacing w:val="2"/>
        </w:rPr>
        <w:t>n</w:t>
      </w:r>
      <w:r w:rsidRPr="000309A4">
        <w:rPr>
          <w:rFonts w:eastAsia="Times New Roman" w:cstheme="minorHAnsi"/>
        </w:rPr>
        <w:t>g f</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tu</w:t>
      </w:r>
      <w:r w:rsidRPr="000309A4">
        <w:rPr>
          <w:rFonts w:eastAsia="Times New Roman" w:cstheme="minorHAnsi"/>
          <w:spacing w:val="2"/>
        </w:rPr>
        <w:t>r</w:t>
      </w:r>
      <w:r w:rsidRPr="000309A4">
        <w:rPr>
          <w:rFonts w:eastAsia="Times New Roman" w:cstheme="minorHAnsi"/>
          <w:spacing w:val="-1"/>
        </w:rPr>
        <w:t>e</w:t>
      </w:r>
      <w:r w:rsidRPr="000309A4">
        <w:rPr>
          <w:rFonts w:eastAsia="Times New Roman" w:cstheme="minorHAnsi"/>
        </w:rPr>
        <w:t>s:</w:t>
      </w:r>
    </w:p>
    <w:p w:rsidR="000952B1" w:rsidRPr="000309A4" w:rsidRDefault="000952B1" w:rsidP="000952B1">
      <w:pPr>
        <w:ind w:right="5641" w:hanging="142"/>
        <w:jc w:val="both"/>
        <w:rPr>
          <w:rFonts w:cstheme="minorHAnsi"/>
        </w:rPr>
      </w:pPr>
      <w:r w:rsidRPr="000309A4">
        <w:rPr>
          <w:rFonts w:eastAsia="Times New Roman" w:cstheme="minorHAnsi"/>
          <w:spacing w:val="-1"/>
        </w:rPr>
        <w:t>a</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f o</w:t>
      </w:r>
      <w:r w:rsidRPr="000309A4">
        <w:rPr>
          <w:rFonts w:eastAsia="Times New Roman" w:cstheme="minorHAnsi"/>
          <w:spacing w:val="1"/>
        </w:rPr>
        <w:t>n</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is a subsidia</w:t>
      </w:r>
      <w:r w:rsidRPr="000309A4">
        <w:rPr>
          <w:rFonts w:eastAsia="Times New Roman" w:cstheme="minorHAnsi"/>
          <w:spacing w:val="3"/>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2"/>
        </w:rPr>
        <w:t>o</w:t>
      </w:r>
      <w:r w:rsidRPr="000309A4">
        <w:rPr>
          <w:rFonts w:eastAsia="Times New Roman" w:cstheme="minorHAnsi"/>
        </w:rPr>
        <w:t>f the</w:t>
      </w:r>
      <w:r w:rsidRPr="000309A4">
        <w:rPr>
          <w:rFonts w:eastAsia="Times New Roman" w:cstheme="minorHAnsi"/>
          <w:spacing w:val="-1"/>
        </w:rPr>
        <w:t xml:space="preserve"> o</w:t>
      </w:r>
      <w:r w:rsidRPr="000309A4">
        <w:rPr>
          <w:rFonts w:eastAsia="Times New Roman" w:cstheme="minorHAnsi"/>
        </w:rPr>
        <w:t>the</w:t>
      </w:r>
      <w:r w:rsidRPr="000309A4">
        <w:rPr>
          <w:rFonts w:eastAsia="Times New Roman" w:cstheme="minorHAnsi"/>
          <w:spacing w:val="-1"/>
        </w:rPr>
        <w:t>r</w:t>
      </w:r>
      <w:r w:rsidRPr="000309A4">
        <w:rPr>
          <w:rFonts w:eastAsia="Times New Roman" w:cstheme="minorHAnsi"/>
        </w:rPr>
        <w:t>.</w:t>
      </w:r>
    </w:p>
    <w:p w:rsidR="000952B1" w:rsidRPr="000309A4" w:rsidRDefault="000952B1" w:rsidP="000952B1">
      <w:pPr>
        <w:ind w:right="1608" w:hanging="142"/>
        <w:jc w:val="both"/>
        <w:rPr>
          <w:rFonts w:cstheme="minorHAnsi"/>
        </w:rPr>
      </w:pPr>
      <w:r w:rsidRPr="000309A4">
        <w:rPr>
          <w:rFonts w:eastAsia="Times New Roman" w:cstheme="minorHAnsi"/>
        </w:rPr>
        <w:t>b)</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f the</w:t>
      </w:r>
      <w:r w:rsidRPr="000309A4">
        <w:rPr>
          <w:rFonts w:eastAsia="Times New Roman" w:cstheme="minorHAnsi"/>
          <w:spacing w:val="-1"/>
        </w:rPr>
        <w:t xml:space="preserve"> </w:t>
      </w:r>
      <w:r w:rsidRPr="000309A4">
        <w:rPr>
          <w:rFonts w:eastAsia="Times New Roman" w:cstheme="minorHAnsi"/>
        </w:rPr>
        <w:t>Di</w:t>
      </w:r>
      <w:r w:rsidRPr="000309A4">
        <w:rPr>
          <w:rFonts w:eastAsia="Times New Roman" w:cstheme="minorHAnsi"/>
          <w:spacing w:val="1"/>
        </w:rPr>
        <w:t>r</w:t>
      </w:r>
      <w:r w:rsidRPr="000309A4">
        <w:rPr>
          <w:rFonts w:eastAsia="Times New Roman" w:cstheme="minorHAnsi"/>
          <w:spacing w:val="-1"/>
        </w:rPr>
        <w:t>ec</w:t>
      </w:r>
      <w:r w:rsidRPr="000309A4">
        <w:rPr>
          <w:rFonts w:eastAsia="Times New Roman" w:cstheme="minorHAnsi"/>
        </w:rPr>
        <w:t>to</w:t>
      </w:r>
      <w:r w:rsidRPr="000309A4">
        <w:rPr>
          <w:rFonts w:eastAsia="Times New Roman" w:cstheme="minorHAnsi"/>
          <w:spacing w:val="2"/>
        </w:rPr>
        <w:t>r</w:t>
      </w:r>
      <w:r w:rsidRPr="000309A4">
        <w:rPr>
          <w:rFonts w:eastAsia="Times New Roman" w:cstheme="minorHAnsi"/>
        </w:rPr>
        <w:t>(s</w:t>
      </w:r>
      <w:r w:rsidRPr="000309A4">
        <w:rPr>
          <w:rFonts w:eastAsia="Times New Roman" w:cstheme="minorHAnsi"/>
          <w:spacing w:val="-1"/>
        </w:rPr>
        <w:t>)</w:t>
      </w:r>
      <w:r w:rsidRPr="000309A4">
        <w:rPr>
          <w:rFonts w:eastAsia="Times New Roman" w:cstheme="minorHAnsi"/>
        </w:rPr>
        <w:t xml:space="preserve">, </w:t>
      </w:r>
      <w:r w:rsidRPr="000309A4">
        <w:rPr>
          <w:rFonts w:eastAsia="Times New Roman" w:cstheme="minorHAnsi"/>
          <w:spacing w:val="1"/>
        </w:rPr>
        <w:t>P</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2"/>
        </w:rPr>
        <w:t>t</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t>
      </w:r>
      <w:r w:rsidRPr="000309A4">
        <w:rPr>
          <w:rFonts w:eastAsia="Times New Roman" w:cstheme="minorHAnsi"/>
        </w:rPr>
        <w:t xml:space="preserve">s), </w:t>
      </w:r>
      <w:r w:rsidRPr="000309A4">
        <w:rPr>
          <w:rFonts w:eastAsia="Times New Roman" w:cstheme="minorHAnsi"/>
          <w:spacing w:val="2"/>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t>
      </w:r>
      <w:r w:rsidRPr="000309A4">
        <w:rPr>
          <w:rFonts w:eastAsia="Times New Roman" w:cstheme="minorHAnsi"/>
        </w:rPr>
        <w:t>s) or</w:t>
      </w:r>
      <w:r w:rsidRPr="000309A4">
        <w:rPr>
          <w:rFonts w:eastAsia="Times New Roman" w:cstheme="minorHAnsi"/>
          <w:spacing w:val="-1"/>
        </w:rPr>
        <w:t xml:space="preserve"> </w:t>
      </w:r>
      <w:r w:rsidRPr="000309A4">
        <w:rPr>
          <w:rFonts w:eastAsia="Times New Roman" w:cstheme="minorHAnsi"/>
          <w:spacing w:val="3"/>
        </w:rPr>
        <w:t>R</w:t>
      </w:r>
      <w:r w:rsidRPr="000309A4">
        <w:rPr>
          <w:rFonts w:eastAsia="Times New Roman" w:cstheme="minorHAnsi"/>
          <w:spacing w:val="1"/>
        </w:rPr>
        <w:t>e</w:t>
      </w:r>
      <w:r w:rsidRPr="000309A4">
        <w:rPr>
          <w:rFonts w:eastAsia="Times New Roman" w:cstheme="minorHAnsi"/>
        </w:rPr>
        <w:t>pr</w:t>
      </w:r>
      <w:r w:rsidRPr="000309A4">
        <w:rPr>
          <w:rFonts w:eastAsia="Times New Roman" w:cstheme="minorHAnsi"/>
          <w:spacing w:val="-2"/>
        </w:rPr>
        <w:t>e</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ntative</w:t>
      </w:r>
      <w:r w:rsidRPr="000309A4">
        <w:rPr>
          <w:rFonts w:eastAsia="Times New Roman" w:cstheme="minorHAnsi"/>
          <w:spacing w:val="-1"/>
        </w:rPr>
        <w:t>(</w:t>
      </w:r>
      <w:r w:rsidRPr="000309A4">
        <w:rPr>
          <w:rFonts w:eastAsia="Times New Roman" w:cstheme="minorHAnsi"/>
          <w:spacing w:val="2"/>
        </w:rPr>
        <w:t>s</w:t>
      </w:r>
      <w:r w:rsidRPr="000309A4">
        <w:rPr>
          <w:rFonts w:eastAsia="Times New Roman" w:cstheme="minorHAnsi"/>
        </w:rPr>
        <w:t xml:space="preserve">) </w:t>
      </w:r>
      <w:r w:rsidRPr="000309A4">
        <w:rPr>
          <w:rFonts w:eastAsia="Times New Roman" w:cstheme="minorHAnsi"/>
          <w:spacing w:val="-2"/>
        </w:rPr>
        <w:t>a</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1"/>
        </w:rPr>
        <w:t xml:space="preserve"> c</w:t>
      </w:r>
      <w:r w:rsidRPr="000309A4">
        <w:rPr>
          <w:rFonts w:eastAsia="Times New Roman" w:cstheme="minorHAnsi"/>
        </w:rPr>
        <w:t>om</w:t>
      </w:r>
      <w:r w:rsidRPr="000309A4">
        <w:rPr>
          <w:rFonts w:eastAsia="Times New Roman" w:cstheme="minorHAnsi"/>
          <w:spacing w:val="3"/>
        </w:rPr>
        <w:t>m</w:t>
      </w:r>
      <w:r w:rsidRPr="000309A4">
        <w:rPr>
          <w:rFonts w:eastAsia="Times New Roman" w:cstheme="minorHAnsi"/>
        </w:rPr>
        <w:t>on;</w:t>
      </w:r>
    </w:p>
    <w:p w:rsidR="000952B1" w:rsidRPr="000309A4" w:rsidRDefault="000952B1" w:rsidP="000952B1">
      <w:pPr>
        <w:ind w:right="6232" w:hanging="142"/>
        <w:jc w:val="both"/>
        <w:rPr>
          <w:rFonts w:cstheme="minorHAnsi"/>
        </w:rPr>
      </w:pPr>
      <w:r w:rsidRPr="000309A4">
        <w:rPr>
          <w:rFonts w:eastAsia="Times New Roman" w:cstheme="minorHAnsi"/>
          <w:spacing w:val="-1"/>
        </w:rPr>
        <w:t>c</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f m</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 xml:space="preserve">ment is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3"/>
        </w:rPr>
        <w:t>m</w:t>
      </w:r>
      <w:r w:rsidRPr="000309A4">
        <w:rPr>
          <w:rFonts w:eastAsia="Times New Roman" w:cstheme="minorHAnsi"/>
        </w:rPr>
        <w:t>mon;</w:t>
      </w:r>
    </w:p>
    <w:p w:rsidR="000952B1" w:rsidRPr="000309A4" w:rsidRDefault="000952B1" w:rsidP="000952B1">
      <w:pPr>
        <w:ind w:right="4218" w:hanging="142"/>
        <w:jc w:val="both"/>
        <w:rPr>
          <w:rFonts w:cstheme="minorHAnsi"/>
        </w:rPr>
      </w:pP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f one</w:t>
      </w:r>
      <w:r w:rsidRPr="000309A4">
        <w:rPr>
          <w:rFonts w:eastAsia="Times New Roman" w:cstheme="minorHAnsi"/>
          <w:spacing w:val="-2"/>
        </w:rPr>
        <w:t xml:space="preserve"> </w:t>
      </w:r>
      <w:r w:rsidRPr="000309A4">
        <w:rPr>
          <w:rFonts w:eastAsia="Times New Roman" w:cstheme="minorHAnsi"/>
          <w:spacing w:val="2"/>
        </w:rPr>
        <w:t>o</w:t>
      </w:r>
      <w:r w:rsidRPr="000309A4">
        <w:rPr>
          <w:rFonts w:eastAsia="Times New Roman" w:cstheme="minorHAnsi"/>
        </w:rPr>
        <w:t>wns or</w:t>
      </w:r>
      <w:r w:rsidRPr="000309A4">
        <w:rPr>
          <w:rFonts w:eastAsia="Times New Roman" w:cstheme="minorHAnsi"/>
          <w:spacing w:val="-1"/>
        </w:rPr>
        <w:t xml:space="preserve"> c</w:t>
      </w:r>
      <w:r w:rsidRPr="000309A4">
        <w:rPr>
          <w:rFonts w:eastAsia="Times New Roman" w:cstheme="minorHAnsi"/>
        </w:rPr>
        <w:t>ontro</w:t>
      </w:r>
      <w:r w:rsidRPr="000309A4">
        <w:rPr>
          <w:rFonts w:eastAsia="Times New Roman" w:cstheme="minorHAnsi"/>
          <w:spacing w:val="2"/>
        </w:rPr>
        <w:t>l</w:t>
      </w:r>
      <w:r w:rsidRPr="000309A4">
        <w:rPr>
          <w:rFonts w:eastAsia="Times New Roman" w:cstheme="minorHAnsi"/>
        </w:rPr>
        <w:t>s the oth</w:t>
      </w:r>
      <w:r w:rsidRPr="000309A4">
        <w:rPr>
          <w:rFonts w:eastAsia="Times New Roman" w:cstheme="minorHAnsi"/>
          <w:spacing w:val="-1"/>
        </w:rPr>
        <w:t>e</w:t>
      </w:r>
      <w:r w:rsidRPr="000309A4">
        <w:rPr>
          <w:rFonts w:eastAsia="Times New Roman" w:cstheme="minorHAnsi"/>
        </w:rPr>
        <w:t xml:space="preserve">r in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mann</w:t>
      </w:r>
      <w:r w:rsidRPr="000309A4">
        <w:rPr>
          <w:rFonts w:eastAsia="Times New Roman" w:cstheme="minorHAnsi"/>
          <w:spacing w:val="1"/>
        </w:rPr>
        <w:t>er</w:t>
      </w:r>
      <w:r w:rsidRPr="000309A4">
        <w:rPr>
          <w:rFonts w:eastAsia="Times New Roman" w:cstheme="minorHAnsi"/>
        </w:rPr>
        <w:t>;</w:t>
      </w:r>
    </w:p>
    <w:p w:rsidR="000952B1" w:rsidRPr="000309A4" w:rsidRDefault="000952B1" w:rsidP="000952B1">
      <w:pPr>
        <w:ind w:right="1509" w:hanging="142"/>
        <w:jc w:val="both"/>
        <w:rPr>
          <w:rFonts w:cstheme="minorHAnsi"/>
        </w:rPr>
      </w:pP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 xml:space="preserve">i) </w:t>
      </w:r>
      <w:r w:rsidRPr="000309A4">
        <w:rPr>
          <w:rFonts w:eastAsia="Times New Roman" w:cstheme="minorHAnsi"/>
          <w:spacing w:val="-1"/>
        </w:rPr>
        <w:t>‘</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 Authorit</w:t>
      </w:r>
      <w:r w:rsidRPr="000309A4">
        <w:rPr>
          <w:rFonts w:eastAsia="Times New Roman" w:cstheme="minorHAnsi"/>
          <w:spacing w:val="-4"/>
        </w:rPr>
        <w:t>y</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nd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 xml:space="preserve">te </w:t>
      </w:r>
      <w:r w:rsidRPr="000309A4">
        <w:rPr>
          <w:rFonts w:eastAsia="Times New Roman" w:cstheme="minorHAnsi"/>
          <w:spacing w:val="-1"/>
        </w:rPr>
        <w:t>A</w:t>
      </w:r>
      <w:r w:rsidRPr="000309A4">
        <w:rPr>
          <w:rFonts w:eastAsia="Times New Roman" w:cstheme="minorHAnsi"/>
        </w:rPr>
        <w:t>utho</w:t>
      </w:r>
      <w:r w:rsidRPr="000309A4">
        <w:rPr>
          <w:rFonts w:eastAsia="Times New Roman" w:cstheme="minorHAnsi"/>
          <w:spacing w:val="2"/>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 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followin</w:t>
      </w:r>
      <w:r w:rsidRPr="000309A4">
        <w:rPr>
          <w:rFonts w:eastAsia="Times New Roman" w:cstheme="minorHAnsi"/>
          <w:spacing w:val="-2"/>
        </w:rPr>
        <w:t>g</w:t>
      </w:r>
      <w:r w:rsidRPr="000309A4">
        <w:rPr>
          <w:rFonts w:eastAsia="Times New Roman" w:cstheme="minorHAnsi"/>
        </w:rPr>
        <w:t>:</w:t>
      </w:r>
    </w:p>
    <w:p w:rsidR="000952B1" w:rsidRPr="000309A4" w:rsidRDefault="000952B1" w:rsidP="000952B1">
      <w:pPr>
        <w:ind w:right="78"/>
        <w:jc w:val="both"/>
        <w:rPr>
          <w:rFonts w:cstheme="minorHAnsi"/>
        </w:rPr>
      </w:pPr>
      <w:r w:rsidRPr="000309A4">
        <w:rPr>
          <w:rFonts w:eastAsia="Times New Roman" w:cstheme="minorHAnsi"/>
          <w:spacing w:val="-1"/>
        </w:rPr>
        <w:t>a</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F</w:t>
      </w:r>
      <w:r w:rsidRPr="000309A4">
        <w:rPr>
          <w:rFonts w:eastAsia="Times New Roman" w:cstheme="minorHAnsi"/>
        </w:rPr>
        <w:t>or</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5"/>
        </w:rPr>
        <w:t xml:space="preserve"> </w:t>
      </w:r>
      <w:r w:rsidRPr="000309A4">
        <w:rPr>
          <w:rFonts w:eastAsia="Times New Roman" w:cstheme="minorHAnsi"/>
        </w:rPr>
        <w:t>(</w:t>
      </w:r>
      <w:r w:rsidRPr="000309A4">
        <w:rPr>
          <w:rFonts w:eastAsia="Times New Roman" w:cstheme="minorHAnsi"/>
          <w:spacing w:val="-2"/>
        </w:rPr>
        <w:t>e</w:t>
      </w:r>
      <w:r w:rsidRPr="000309A4">
        <w:rPr>
          <w:rFonts w:eastAsia="Times New Roman" w:cstheme="minorHAnsi"/>
        </w:rPr>
        <w:t>nt</w:t>
      </w:r>
      <w:r w:rsidRPr="000309A4">
        <w:rPr>
          <w:rFonts w:eastAsia="Times New Roman" w:cstheme="minorHAnsi"/>
          <w:spacing w:val="1"/>
        </w:rPr>
        <w:t>i</w:t>
      </w:r>
      <w:r w:rsidRPr="000309A4">
        <w:rPr>
          <w:rFonts w:eastAsia="Times New Roman" w:cstheme="minorHAnsi"/>
        </w:rPr>
        <w:t>re</w:t>
      </w:r>
      <w:r w:rsidRPr="000309A4">
        <w:rPr>
          <w:rFonts w:eastAsia="Times New Roman" w:cstheme="minorHAnsi"/>
          <w:spacing w:val="1"/>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2"/>
        </w:rPr>
        <w:t xml:space="preserve"> 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rPr>
        <w:t>I</w:t>
      </w:r>
      <w:r w:rsidRPr="000309A4">
        <w:rPr>
          <w:rFonts w:eastAsia="Times New Roman" w:cstheme="minorHAnsi"/>
          <w:spacing w:val="-1"/>
        </w:rPr>
        <w:t>A</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wide</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00F02E22">
        <w:rPr>
          <w:rFonts w:eastAsia="Times New Roman" w:cstheme="minorHAnsi"/>
        </w:rPr>
        <w:t>,</w:t>
      </w:r>
      <w:r w:rsidRPr="000309A4">
        <w:rPr>
          <w:rFonts w:eastAsia="Times New Roman" w:cstheme="minorHAnsi"/>
          <w:spacing w:val="1"/>
        </w:rPr>
        <w:t xml:space="preserve"> </w:t>
      </w:r>
      <w:r w:rsidRPr="000309A4">
        <w:rPr>
          <w:rFonts w:eastAsia="Times New Roman" w:cstheme="minorHAnsi"/>
        </w:rPr>
        <w:t>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7"/>
        </w:rPr>
        <w:t>i</w:t>
      </w:r>
      <w:r w:rsidRPr="000309A4">
        <w:rPr>
          <w:rFonts w:eastAsia="Times New Roman" w:cstheme="minorHAnsi"/>
        </w:rPr>
        <w:t>ve</w:t>
      </w:r>
      <w:r w:rsidRPr="000309A4">
        <w:rPr>
          <w:rFonts w:eastAsia="Times New Roman" w:cstheme="minorHAnsi"/>
          <w:spacing w:val="2"/>
        </w:rPr>
        <w:t xml:space="preserve"> </w:t>
      </w:r>
      <w:r w:rsidRPr="000309A4">
        <w:rPr>
          <w:rFonts w:eastAsia="Times New Roman" w:cstheme="minorHAnsi"/>
        </w:rPr>
        <w:t>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3"/>
        </w:rPr>
        <w:t xml:space="preserve"> </w:t>
      </w:r>
      <w:r w:rsidRPr="000309A4">
        <w:rPr>
          <w:rFonts w:eastAsia="Times New Roman" w:cstheme="minorHAnsi"/>
          <w:spacing w:val="1"/>
        </w:rPr>
        <w:t>(</w:t>
      </w:r>
      <w:r w:rsidR="00D60524">
        <w:rPr>
          <w:rFonts w:eastAsia="Times New Roman" w:cstheme="minorHAnsi"/>
        </w:rPr>
        <w:t>BSD</w:t>
      </w:r>
      <w:r w:rsidRPr="000309A4">
        <w:rPr>
          <w:rFonts w:eastAsia="Times New Roman" w:cstheme="minorHAnsi"/>
        </w:rPr>
        <w:t>)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6"/>
        </w:rPr>
        <w:t xml:space="preserve"> </w:t>
      </w:r>
      <w:r w:rsidRPr="000309A4">
        <w:rPr>
          <w:rFonts w:eastAsia="Times New Roman" w:cstheme="minorHAnsi"/>
        </w:rPr>
        <w:t>be</w:t>
      </w:r>
      <w:r w:rsidRPr="000309A4">
        <w:rPr>
          <w:rFonts w:eastAsia="Times New Roman" w:cstheme="minorHAnsi"/>
          <w:spacing w:val="-8"/>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spacing w:val="-1"/>
        </w:rPr>
        <w:t>“</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9"/>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8"/>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purp</w:t>
      </w:r>
      <w:r w:rsidRPr="000309A4">
        <w:rPr>
          <w:rFonts w:eastAsia="Times New Roman" w:cstheme="minorHAnsi"/>
          <w:spacing w:val="-1"/>
        </w:rPr>
        <w:t>o</w:t>
      </w:r>
      <w:r w:rsidRPr="000309A4">
        <w:rPr>
          <w:rFonts w:eastAsia="Times New Roman" w:cstheme="minorHAnsi"/>
        </w:rPr>
        <w:t>se</w:t>
      </w:r>
      <w:r w:rsidRPr="000309A4">
        <w:rPr>
          <w:rFonts w:eastAsia="Times New Roman" w:cstheme="minorHAnsi"/>
          <w:spacing w:val="-8"/>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rPr>
        <w:t>these</w:t>
      </w:r>
      <w:r w:rsidRPr="000309A4">
        <w:rPr>
          <w:rFonts w:eastAsia="Times New Roman" w:cstheme="minorHAnsi"/>
          <w:spacing w:val="-8"/>
        </w:rPr>
        <w:t xml:space="preserve"> </w:t>
      </w:r>
      <w:r w:rsidRPr="000309A4">
        <w:rPr>
          <w:rFonts w:eastAsia="Times New Roman" w:cstheme="minorHAnsi"/>
          <w:spacing w:val="-2"/>
        </w:rPr>
        <w:t>g</w:t>
      </w:r>
      <w:r w:rsidRPr="000309A4">
        <w:rPr>
          <w:rFonts w:eastAsia="Times New Roman" w:cstheme="minorHAnsi"/>
        </w:rPr>
        <w:t>uidelines.</w:t>
      </w:r>
      <w:r w:rsidRPr="000309A4">
        <w:rPr>
          <w:rFonts w:eastAsia="Times New Roman" w:cstheme="minorHAnsi"/>
          <w:spacing w:val="-7"/>
        </w:rPr>
        <w:t xml:space="preserve"> </w:t>
      </w:r>
      <w:r w:rsidRPr="000309A4">
        <w:rPr>
          <w:rFonts w:eastAsia="Times New Roman" w:cstheme="minorHAnsi"/>
        </w:rPr>
        <w:t>Ch</w:t>
      </w:r>
      <w:r w:rsidRPr="000309A4">
        <w:rPr>
          <w:rFonts w:eastAsia="Times New Roman" w:cstheme="minorHAnsi"/>
          <w:spacing w:val="1"/>
        </w:rPr>
        <w:t>a</w:t>
      </w:r>
      <w:r w:rsidRPr="000309A4">
        <w:rPr>
          <w:rFonts w:eastAsia="Times New Roman" w:cstheme="minorHAnsi"/>
        </w:rPr>
        <w:t>irm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rPr>
        <w:t>&amp;</w:t>
      </w:r>
      <w:r w:rsidRPr="000309A4">
        <w:rPr>
          <w:rFonts w:eastAsia="Times New Roman" w:cstheme="minorHAnsi"/>
          <w:spacing w:val="-9"/>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 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 xml:space="preserve">tor, </w:t>
      </w:r>
      <w:r w:rsidRPr="000309A4">
        <w:rPr>
          <w:rFonts w:eastAsia="Times New Roman" w:cstheme="minorHAnsi"/>
        </w:rPr>
        <w:lastRenderedPageBreak/>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 OF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spacing w:val="4"/>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 xml:space="preserve">be </w:t>
      </w:r>
      <w:r w:rsidRPr="000309A4">
        <w:rPr>
          <w:rFonts w:eastAsia="Times New Roman" w:cstheme="minorHAnsi"/>
          <w:spacing w:val="3"/>
        </w:rPr>
        <w:t>t</w:t>
      </w:r>
      <w:r w:rsidRPr="000309A4">
        <w:rPr>
          <w:rFonts w:eastAsia="Times New Roman" w:cstheme="minorHAnsi"/>
        </w:rPr>
        <w:t xml:space="preserve">he </w:t>
      </w:r>
      <w:r w:rsidRPr="000309A4">
        <w:rPr>
          <w:rFonts w:eastAsia="Times New Roman" w:cstheme="minorHAnsi"/>
          <w:spacing w:val="-1"/>
        </w:rPr>
        <w:t>“</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6"/>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in</w:t>
      </w:r>
      <w:r w:rsidRPr="000309A4">
        <w:rPr>
          <w:rFonts w:eastAsia="Times New Roman" w:cstheme="minorHAnsi"/>
          <w:spacing w:val="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sp</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1"/>
        </w:rPr>
        <w:t xml:space="preserve"> </w:t>
      </w:r>
      <w:r w:rsidRPr="000309A4">
        <w:rPr>
          <w:rFonts w:eastAsia="Times New Roman" w:cstheme="minorHAnsi"/>
        </w:rPr>
        <w:t>of su</w:t>
      </w:r>
      <w:r w:rsidRPr="000309A4">
        <w:rPr>
          <w:rFonts w:eastAsia="Times New Roman" w:cstheme="minorHAnsi"/>
          <w:spacing w:val="-1"/>
        </w:rPr>
        <w:t>c</w:t>
      </w:r>
      <w:r w:rsidRPr="000309A4">
        <w:rPr>
          <w:rFonts w:eastAsia="Times New Roman" w:cstheme="minorHAnsi"/>
        </w:rPr>
        <w:t xml:space="preserve">h </w:t>
      </w:r>
      <w:r w:rsidRPr="000309A4">
        <w:rPr>
          <w:rFonts w:eastAsia="Times New Roman" w:cstheme="minorHAnsi"/>
          <w:spacing w:val="-1"/>
        </w:rPr>
        <w:t>ca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 xml:space="preserve">s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ce</w:t>
      </w:r>
      <w:r w:rsidRPr="000309A4">
        <w:rPr>
          <w:rFonts w:eastAsia="Times New Roman" w:cstheme="minorHAnsi"/>
        </w:rPr>
        <w:t>pt banni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 de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 with</w:t>
      </w:r>
      <w:r w:rsidRPr="000309A4">
        <w:rPr>
          <w:rFonts w:eastAsia="Times New Roman" w:cstheme="minorHAnsi"/>
          <w:spacing w:val="3"/>
        </w:rPr>
        <w:t xml:space="preserve"> </w:t>
      </w:r>
      <w:r w:rsidRPr="000309A4">
        <w:rPr>
          <w:rFonts w:eastAsia="Times New Roman" w:cstheme="minorHAnsi"/>
          <w:spacing w:val="1"/>
        </w:rPr>
        <w:t>F</w:t>
      </w:r>
      <w:r w:rsidRPr="000309A4">
        <w:rPr>
          <w:rFonts w:eastAsia="Times New Roman" w:cstheme="minorHAnsi"/>
        </w:rPr>
        <w:t>or</w:t>
      </w:r>
      <w:r w:rsidRPr="000309A4">
        <w:rPr>
          <w:rFonts w:eastAsia="Times New Roman" w:cstheme="minorHAnsi"/>
          <w:spacing w:val="-2"/>
        </w:rPr>
        <w:t>e</w:t>
      </w:r>
      <w:r w:rsidRPr="000309A4">
        <w:rPr>
          <w:rFonts w:eastAsia="Times New Roman" w:cstheme="minorHAnsi"/>
        </w:rPr>
        <w:t>i</w:t>
      </w:r>
      <w:r w:rsidRPr="000309A4">
        <w:rPr>
          <w:rFonts w:eastAsia="Times New Roman" w:cstheme="minorHAnsi"/>
          <w:spacing w:val="-2"/>
        </w:rPr>
        <w:t>g</w:t>
      </w:r>
      <w:r w:rsidRPr="000309A4">
        <w:rPr>
          <w:rFonts w:eastAsia="Times New Roman" w:cstheme="minorHAnsi"/>
        </w:rPr>
        <w:t xml:space="preserve">n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 xml:space="preserve">rs </w:t>
      </w:r>
      <w:r w:rsidRPr="000309A4">
        <w:rPr>
          <w:rFonts w:eastAsia="Times New Roman" w:cstheme="minorHAnsi"/>
          <w:spacing w:val="2"/>
        </w:rPr>
        <w:t>o</w:t>
      </w:r>
      <w:r w:rsidRPr="000309A4">
        <w:rPr>
          <w:rFonts w:eastAsia="Times New Roman" w:cstheme="minorHAnsi"/>
        </w:rPr>
        <w:t>f import</w:t>
      </w:r>
      <w:r w:rsidRPr="000309A4">
        <w:rPr>
          <w:rFonts w:eastAsia="Times New Roman" w:cstheme="minorHAnsi"/>
          <w:spacing w:val="-1"/>
        </w:rPr>
        <w:t>e</w:t>
      </w:r>
      <w:r w:rsidRPr="000309A4">
        <w:rPr>
          <w:rFonts w:eastAsia="Times New Roman" w:cstheme="minorHAnsi"/>
        </w:rPr>
        <w:t xml:space="preserve">d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2"/>
        </w:rPr>
        <w:t>k</w:t>
      </w:r>
      <w:r w:rsidRPr="000309A4">
        <w:rPr>
          <w:rFonts w:eastAsia="Times New Roman" w:cstheme="minorHAnsi"/>
          <w:spacing w:val="-1"/>
        </w:rPr>
        <w:t>e</w:t>
      </w:r>
      <w:r w:rsidRPr="000309A4">
        <w:rPr>
          <w:rFonts w:eastAsia="Times New Roman" w:cstheme="minorHAnsi"/>
        </w:rPr>
        <w:t>.</w:t>
      </w:r>
    </w:p>
    <w:p w:rsidR="000952B1" w:rsidRPr="000309A4" w:rsidRDefault="000952B1" w:rsidP="000952B1">
      <w:pPr>
        <w:ind w:right="77"/>
        <w:jc w:val="both"/>
        <w:rPr>
          <w:rFonts w:cstheme="minorHAnsi"/>
        </w:rPr>
      </w:pPr>
      <w:r w:rsidRPr="000309A4">
        <w:rPr>
          <w:rFonts w:eastAsia="Times New Roman" w:cstheme="minorHAnsi"/>
        </w:rPr>
        <w:t xml:space="preserve">b) </w:t>
      </w:r>
      <w:r w:rsidRPr="000309A4">
        <w:rPr>
          <w:rFonts w:eastAsia="Times New Roman" w:cstheme="minorHAnsi"/>
          <w:spacing w:val="-1"/>
        </w:rPr>
        <w:t>F</w:t>
      </w:r>
      <w:r w:rsidRPr="000309A4">
        <w:rPr>
          <w:rFonts w:eastAsia="Times New Roman" w:cstheme="minorHAnsi"/>
          <w:spacing w:val="2"/>
        </w:rPr>
        <w:t>o</w:t>
      </w:r>
      <w:r w:rsidRPr="000309A4">
        <w:rPr>
          <w:rFonts w:eastAsia="Times New Roman" w:cstheme="minorHAnsi"/>
        </w:rPr>
        <w:t xml:space="preserve">r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with</w:t>
      </w:r>
      <w:r w:rsidRPr="000309A4">
        <w:rPr>
          <w:rFonts w:eastAsia="Times New Roman" w:cstheme="minorHAnsi"/>
          <w:spacing w:val="1"/>
        </w:rPr>
        <w:t xml:space="preserve"> </w:t>
      </w:r>
      <w:r w:rsidRPr="000309A4">
        <w:rPr>
          <w:rFonts w:eastAsia="Times New Roman" w:cstheme="minorHAnsi"/>
          <w:spacing w:val="-1"/>
        </w:rPr>
        <w:t>F</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3"/>
        </w:rPr>
        <w:t>i</w:t>
      </w:r>
      <w:r w:rsidRPr="000309A4">
        <w:rPr>
          <w:rFonts w:eastAsia="Times New Roman" w:cstheme="minorHAnsi"/>
        </w:rPr>
        <w:t>gn</w:t>
      </w:r>
      <w:r w:rsidRPr="000309A4">
        <w:rPr>
          <w:rFonts w:eastAsia="Times New Roman" w:cstheme="minorHAnsi"/>
          <w:spacing w:val="1"/>
        </w:rPr>
        <w:t xml:space="preserve"> 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 of i</w:t>
      </w:r>
      <w:r w:rsidRPr="000309A4">
        <w:rPr>
          <w:rFonts w:eastAsia="Times New Roman" w:cstheme="minorHAnsi"/>
          <w:spacing w:val="1"/>
        </w:rPr>
        <w:t>m</w:t>
      </w:r>
      <w:r w:rsidRPr="000309A4">
        <w:rPr>
          <w:rFonts w:eastAsia="Times New Roman" w:cstheme="minorHAnsi"/>
        </w:rPr>
        <w:t>por</w:t>
      </w:r>
      <w:r w:rsidRPr="000309A4">
        <w:rPr>
          <w:rFonts w:eastAsia="Times New Roman" w:cstheme="minorHAnsi"/>
          <w:spacing w:val="2"/>
        </w:rPr>
        <w:t>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oods,</w:t>
      </w:r>
      <w:r w:rsidRPr="000309A4">
        <w:rPr>
          <w:rFonts w:eastAsia="Times New Roman" w:cstheme="minorHAnsi"/>
          <w:spacing w:val="1"/>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5"/>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3"/>
        </w:rPr>
        <w:t xml:space="preserve"> </w:t>
      </w:r>
      <w:r w:rsidR="00F02E22">
        <w:rPr>
          <w:rFonts w:eastAsia="Times New Roman" w:cstheme="minorHAnsi"/>
          <w:spacing w:val="3"/>
        </w:rPr>
        <w:t>“</w:t>
      </w:r>
      <w:r w:rsidRPr="000309A4">
        <w:rPr>
          <w:rFonts w:eastAsia="Times New Roman" w:cstheme="minorHAnsi"/>
        </w:rPr>
        <w:t>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3"/>
        </w:rPr>
        <w:t xml:space="preserve"> </w:t>
      </w:r>
      <w:r w:rsidRPr="000309A4">
        <w:rPr>
          <w:rFonts w:eastAsia="Times New Roman" w:cstheme="minorHAnsi"/>
        </w:rPr>
        <w:t>Di</w:t>
      </w:r>
      <w:r w:rsidRPr="000309A4">
        <w:rPr>
          <w:rFonts w:eastAsia="Times New Roman" w:cstheme="minorHAnsi"/>
          <w:spacing w:val="1"/>
        </w:rPr>
        <w:t>r</w:t>
      </w:r>
      <w:r w:rsidRPr="000309A4">
        <w:rPr>
          <w:rFonts w:eastAsia="Times New Roman" w:cstheme="minorHAnsi"/>
          <w:spacing w:val="-1"/>
        </w:rPr>
        <w:t>ec</w:t>
      </w:r>
      <w:r w:rsidRPr="000309A4">
        <w:rPr>
          <w:rFonts w:eastAsia="Times New Roman" w:cstheme="minorHAnsi"/>
        </w:rPr>
        <w:t>tors</w:t>
      </w:r>
      <w:r w:rsidRPr="000309A4">
        <w:rPr>
          <w:rFonts w:eastAsia="Times New Roman" w:cstheme="minorHAnsi"/>
          <w:spacing w:val="1"/>
        </w:rPr>
        <w:t xml:space="preserve"> </w:t>
      </w:r>
      <w:r w:rsidRPr="000309A4">
        <w:rPr>
          <w:rFonts w:eastAsia="Times New Roman" w:cstheme="minorHAnsi"/>
        </w:rPr>
        <w:t>C</w:t>
      </w:r>
      <w:r w:rsidRPr="000309A4">
        <w:rPr>
          <w:rFonts w:eastAsia="Times New Roman" w:cstheme="minorHAnsi"/>
          <w:spacing w:val="2"/>
        </w:rPr>
        <w:t>o</w:t>
      </w:r>
      <w:r w:rsidRPr="000309A4">
        <w:rPr>
          <w:rFonts w:eastAsia="Times New Roman" w:cstheme="minorHAnsi"/>
        </w:rPr>
        <w:t>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00F02E22" w:rsidRPr="000309A4">
        <w:rPr>
          <w:rFonts w:eastAsia="Times New Roman" w:cstheme="minorHAnsi"/>
        </w:rPr>
        <w:t>‟</w:t>
      </w:r>
      <w:r w:rsidRPr="000309A4">
        <w:rPr>
          <w:rFonts w:eastAsia="Times New Roman" w:cstheme="minorHAnsi"/>
        </w:rPr>
        <w:t xml:space="preserve"> (</w:t>
      </w:r>
      <w:r w:rsidRPr="000309A4">
        <w:rPr>
          <w:rFonts w:eastAsia="Times New Roman" w:cstheme="minorHAnsi"/>
          <w:spacing w:val="-1"/>
        </w:rPr>
        <w:t>E</w:t>
      </w:r>
      <w:r w:rsidRPr="000309A4">
        <w:rPr>
          <w:rFonts w:eastAsia="Times New Roman" w:cstheme="minorHAnsi"/>
        </w:rPr>
        <w:t>DC)</w:t>
      </w:r>
      <w:r w:rsidRPr="000309A4">
        <w:rPr>
          <w:rFonts w:eastAsia="Times New Roman" w:cstheme="minorHAnsi"/>
          <w:spacing w:val="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1"/>
        </w:rPr>
        <w:t xml:space="preserve"> </w:t>
      </w:r>
      <w:r w:rsidRPr="000309A4">
        <w:rPr>
          <w:rFonts w:eastAsia="Times New Roman" w:cstheme="minorHAnsi"/>
          <w:spacing w:val="3"/>
        </w:rPr>
        <w:t>“</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 Authori</w:t>
      </w:r>
      <w:r w:rsidRPr="000309A4">
        <w:rPr>
          <w:rFonts w:eastAsia="Times New Roman" w:cstheme="minorHAnsi"/>
          <w:spacing w:val="2"/>
        </w:rPr>
        <w:t>t</w:t>
      </w:r>
      <w:r w:rsidRPr="000309A4">
        <w:rPr>
          <w:rFonts w:eastAsia="Times New Roman" w:cstheme="minorHAnsi"/>
          <w:spacing w:val="-5"/>
        </w:rPr>
        <w:t>y</w:t>
      </w:r>
      <w:r w:rsidRPr="000309A4">
        <w:rPr>
          <w:rFonts w:eastAsia="Times New Roman" w:cstheme="minorHAnsi"/>
          <w:spacing w:val="-1"/>
        </w:rPr>
        <w:t>”</w:t>
      </w:r>
      <w:r w:rsidRPr="000309A4">
        <w:rPr>
          <w:rFonts w:eastAsia="Times New Roman" w:cstheme="minorHAnsi"/>
        </w:rPr>
        <w:t>.</w:t>
      </w:r>
      <w:r w:rsidRPr="000309A4">
        <w:rPr>
          <w:rFonts w:eastAsia="Times New Roman" w:cstheme="minorHAnsi"/>
          <w:spacing w:val="-10"/>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rPr>
        <w:t>App</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9"/>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11"/>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rPr>
        <w:t>O</w:t>
      </w:r>
      <w:r w:rsidRPr="000309A4">
        <w:rPr>
          <w:rFonts w:eastAsia="Times New Roman" w:cstheme="minorHAnsi"/>
          <w:spacing w:val="-1"/>
        </w:rPr>
        <w:t>r</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3"/>
        </w:rPr>
        <w:t xml:space="preserve"> </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rPr>
        <w:t>ssed</w:t>
      </w:r>
      <w:r w:rsidRPr="000309A4">
        <w:rPr>
          <w:rFonts w:eastAsia="Times New Roman" w:cstheme="minorHAnsi"/>
          <w:spacing w:val="-12"/>
        </w:rPr>
        <w:t xml:space="preserve"> </w:t>
      </w:r>
      <w:r w:rsidRPr="000309A4">
        <w:rPr>
          <w:rFonts w:eastAsia="Times New Roman" w:cstheme="minorHAnsi"/>
          <w:spacing w:val="2"/>
        </w:rPr>
        <w:t>b</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spacing w:val="2"/>
        </w:rPr>
        <w:t>E</w:t>
      </w:r>
      <w:r w:rsidRPr="000309A4">
        <w:rPr>
          <w:rFonts w:eastAsia="Times New Roman" w:cstheme="minorHAnsi"/>
        </w:rPr>
        <w:t>DC,</w:t>
      </w:r>
      <w:r w:rsidRPr="000309A4">
        <w:rPr>
          <w:rFonts w:eastAsia="Times New Roman" w:cstheme="minorHAnsi"/>
          <w:spacing w:val="-12"/>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1"/>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e</w:t>
      </w:r>
      <w:r w:rsidRPr="000309A4">
        <w:rPr>
          <w:rFonts w:eastAsia="Times New Roman" w:cstheme="minorHAnsi"/>
          <w:spacing w:val="-13"/>
        </w:rPr>
        <w:t xml:space="preserve"> </w:t>
      </w:r>
      <w:r w:rsidRPr="000309A4">
        <w:rPr>
          <w:rFonts w:eastAsia="Times New Roman" w:cstheme="minorHAnsi"/>
        </w:rPr>
        <w:t>with</w:t>
      </w:r>
      <w:r w:rsidRPr="000309A4">
        <w:rPr>
          <w:rFonts w:eastAsia="Times New Roman" w:cstheme="minorHAnsi"/>
          <w:spacing w:val="-12"/>
        </w:rPr>
        <w:t xml:space="preserve"> </w:t>
      </w:r>
      <w:r w:rsidRPr="000309A4">
        <w:rPr>
          <w:rFonts w:eastAsia="Times New Roman" w:cstheme="minorHAnsi"/>
        </w:rPr>
        <w:t>Ch</w:t>
      </w:r>
      <w:r w:rsidRPr="000309A4">
        <w:rPr>
          <w:rFonts w:eastAsia="Times New Roman" w:cstheme="minorHAnsi"/>
          <w:spacing w:val="1"/>
        </w:rPr>
        <w:t>a</w:t>
      </w:r>
      <w:r w:rsidRPr="000309A4">
        <w:rPr>
          <w:rFonts w:eastAsia="Times New Roman" w:cstheme="minorHAnsi"/>
        </w:rPr>
        <w:t>irm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2"/>
        </w:rPr>
        <w:t xml:space="preserve"> </w:t>
      </w:r>
      <w:r w:rsidRPr="000309A4">
        <w:rPr>
          <w:rFonts w:eastAsia="Times New Roman" w:cstheme="minorHAnsi"/>
        </w:rPr>
        <w:t>&amp;</w:t>
      </w:r>
      <w:r w:rsidRPr="000309A4">
        <w:rPr>
          <w:rFonts w:eastAsia="Times New Roman" w:cstheme="minorHAnsi"/>
          <w:spacing w:val="-12"/>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 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 xml:space="preserve">s </w:t>
      </w:r>
      <w:r w:rsidRPr="000309A4">
        <w:rPr>
          <w:rFonts w:eastAsia="Times New Roman" w:cstheme="minorHAnsi"/>
          <w:spacing w:val="-1"/>
        </w:rPr>
        <w:t>F</w:t>
      </w:r>
      <w:r w:rsidRPr="000309A4">
        <w:rPr>
          <w:rFonts w:eastAsia="Times New Roman" w:cstheme="minorHAnsi"/>
        </w:rPr>
        <w:t>irst Ap</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 xml:space="preserve">te </w:t>
      </w:r>
      <w:r w:rsidRPr="000309A4">
        <w:rPr>
          <w:rFonts w:eastAsia="Times New Roman" w:cstheme="minorHAnsi"/>
          <w:spacing w:val="-1"/>
        </w:rPr>
        <w:t>A</w:t>
      </w:r>
      <w:r w:rsidRPr="000309A4">
        <w:rPr>
          <w:rFonts w:eastAsia="Times New Roman" w:cstheme="minorHAnsi"/>
        </w:rPr>
        <w:t>uthori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p>
    <w:p w:rsidR="000952B1" w:rsidRPr="000309A4" w:rsidRDefault="000952B1" w:rsidP="000952B1">
      <w:pPr>
        <w:ind w:right="81" w:hanging="142"/>
        <w:jc w:val="both"/>
        <w:rPr>
          <w:rFonts w:cstheme="minorHAnsi"/>
        </w:rPr>
      </w:pPr>
      <w:r w:rsidRPr="000309A4">
        <w:rPr>
          <w:rFonts w:eastAsia="Times New Roman" w:cstheme="minorHAnsi"/>
          <w:spacing w:val="-1"/>
        </w:rPr>
        <w:t>c</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spacing w:val="-1"/>
        </w:rPr>
        <w:t>ca</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fo</w:t>
      </w:r>
      <w:r w:rsidRPr="000309A4">
        <w:rPr>
          <w:rFonts w:eastAsia="Times New Roman" w:cstheme="minorHAnsi"/>
          <w:spacing w:val="-1"/>
        </w:rPr>
        <w:t>re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su</w:t>
      </w:r>
      <w:r w:rsidRPr="000309A4">
        <w:rPr>
          <w:rFonts w:eastAsia="Times New Roman" w:cstheme="minorHAnsi"/>
          <w:spacing w:val="2"/>
        </w:rPr>
        <w:t>p</w:t>
      </w:r>
      <w:r w:rsidRPr="000309A4">
        <w:rPr>
          <w:rFonts w:eastAsia="Times New Roman" w:cstheme="minorHAnsi"/>
        </w:rPr>
        <w:t>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is</w:t>
      </w:r>
      <w:r w:rsidRPr="000309A4">
        <w:rPr>
          <w:rFonts w:eastAsia="Times New Roman" w:cstheme="minorHAnsi"/>
          <w:spacing w:val="3"/>
        </w:rPr>
        <w:t xml:space="preserve"> </w:t>
      </w:r>
      <w:r w:rsidRPr="000309A4">
        <w:rPr>
          <w:rFonts w:eastAsia="Times New Roman" w:cstheme="minorHAnsi"/>
        </w:rPr>
        <w:t>not</w:t>
      </w:r>
      <w:r w:rsidRPr="000309A4">
        <w:rPr>
          <w:rFonts w:eastAsia="Times New Roman" w:cstheme="minorHAnsi"/>
          <w:spacing w:val="3"/>
        </w:rPr>
        <w:t xml:space="preserve"> </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sfi</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spacing w:val="-1"/>
        </w:rPr>
        <w:t>F</w:t>
      </w:r>
      <w:r w:rsidRPr="000309A4">
        <w:rPr>
          <w:rFonts w:eastAsia="Times New Roman" w:cstheme="minorHAnsi"/>
        </w:rPr>
        <w:t>irst</w:t>
      </w:r>
      <w:r w:rsidRPr="000309A4">
        <w:rPr>
          <w:rFonts w:eastAsia="Times New Roman" w:cstheme="minorHAnsi"/>
          <w:spacing w:val="3"/>
        </w:rPr>
        <w:t xml:space="preserve"> </w:t>
      </w:r>
      <w:r w:rsidRPr="000309A4">
        <w:rPr>
          <w:rFonts w:eastAsia="Times New Roman" w:cstheme="minorHAnsi"/>
        </w:rPr>
        <w:t>A</w:t>
      </w:r>
      <w:r w:rsidRPr="000309A4">
        <w:rPr>
          <w:rFonts w:eastAsia="Times New Roman" w:cstheme="minorHAnsi"/>
          <w:spacing w:val="2"/>
        </w:rPr>
        <w:t>p</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2"/>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6"/>
        </w:rPr>
        <w:t>t</w:t>
      </w:r>
      <w:r w:rsidRPr="000309A4">
        <w:rPr>
          <w:rFonts w:eastAsia="Times New Roman" w:cstheme="minorHAnsi"/>
          <w:spacing w:val="-5"/>
        </w:rPr>
        <w:t>y</w:t>
      </w:r>
      <w:r w:rsidRPr="000309A4">
        <w:rPr>
          <w:rFonts w:eastAsia="Times New Roman" w:cstheme="minorHAnsi"/>
        </w:rPr>
        <w:t>, it</w:t>
      </w:r>
      <w:r w:rsidRPr="000309A4">
        <w:rPr>
          <w:rFonts w:eastAsia="Times New Roman" w:cstheme="minorHAnsi"/>
          <w:spacing w:val="1"/>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ppr</w:t>
      </w:r>
      <w:r w:rsidRPr="000309A4">
        <w:rPr>
          <w:rFonts w:eastAsia="Times New Roman" w:cstheme="minorHAnsi"/>
          <w:spacing w:val="1"/>
        </w:rPr>
        <w:t>o</w:t>
      </w:r>
      <w:r w:rsidRPr="000309A4">
        <w:rPr>
          <w:rFonts w:eastAsia="Times New Roman" w:cstheme="minorHAnsi"/>
          <w:spacing w:val="-1"/>
        </w:rPr>
        <w:t>ac</w:t>
      </w:r>
      <w:r w:rsidRPr="000309A4">
        <w:rPr>
          <w:rFonts w:eastAsia="Times New Roman" w:cstheme="minorHAnsi"/>
        </w:rPr>
        <w:t>h CE</w:t>
      </w:r>
      <w:r w:rsidRPr="000309A4">
        <w:rPr>
          <w:rFonts w:eastAsia="Times New Roman" w:cstheme="minorHAnsi"/>
          <w:spacing w:val="-1"/>
        </w:rPr>
        <w:t>N</w:t>
      </w:r>
      <w:r w:rsidRPr="000309A4">
        <w:rPr>
          <w:rFonts w:eastAsia="Times New Roman" w:cstheme="minorHAnsi"/>
        </w:rPr>
        <w:t>T</w:t>
      </w:r>
      <w:r w:rsidRPr="000309A4">
        <w:rPr>
          <w:rFonts w:eastAsia="Times New Roman" w:cstheme="minorHAnsi"/>
          <w:spacing w:val="3"/>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 xml:space="preserve">K </w:t>
      </w:r>
      <w:r w:rsidRPr="000309A4">
        <w:rPr>
          <w:rFonts w:eastAsia="Times New Roman" w:cstheme="minorHAnsi"/>
          <w:spacing w:val="1"/>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4"/>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Bo</w:t>
      </w:r>
      <w:r w:rsidRPr="000309A4">
        <w:rPr>
          <w:rFonts w:eastAsia="Times New Roman" w:cstheme="minorHAnsi"/>
          <w:spacing w:val="-1"/>
        </w:rPr>
        <w:t>a</w:t>
      </w:r>
      <w:r w:rsidRPr="000309A4">
        <w:rPr>
          <w:rFonts w:eastAsia="Times New Roman" w:cstheme="minorHAnsi"/>
        </w:rPr>
        <w:t xml:space="preserve">rd </w:t>
      </w:r>
      <w:r w:rsidRPr="000309A4">
        <w:rPr>
          <w:rFonts w:eastAsia="Times New Roman" w:cstheme="minorHAnsi"/>
          <w:spacing w:val="-2"/>
        </w:rPr>
        <w:t>a</w:t>
      </w:r>
      <w:r w:rsidRPr="000309A4">
        <w:rPr>
          <w:rFonts w:eastAsia="Times New Roman" w:cstheme="minorHAnsi"/>
        </w:rPr>
        <w:t xml:space="preserve">s </w:t>
      </w:r>
      <w:r w:rsidRPr="000309A4">
        <w:rPr>
          <w:rFonts w:eastAsia="Times New Roman" w:cstheme="minorHAnsi"/>
          <w:spacing w:val="1"/>
        </w:rPr>
        <w:t>S</w:t>
      </w:r>
      <w:r w:rsidRPr="000309A4">
        <w:rPr>
          <w:rFonts w:eastAsia="Times New Roman" w:cstheme="minorHAnsi"/>
          <w:spacing w:val="-1"/>
        </w:rPr>
        <w:t>ec</w:t>
      </w:r>
      <w:r w:rsidRPr="000309A4">
        <w:rPr>
          <w:rFonts w:eastAsia="Times New Roman" w:cstheme="minorHAnsi"/>
        </w:rPr>
        <w:t>ond</w:t>
      </w:r>
      <w:r w:rsidRPr="000309A4">
        <w:rPr>
          <w:rFonts w:eastAsia="Times New Roman" w:cstheme="minorHAnsi"/>
          <w:spacing w:val="2"/>
        </w:rPr>
        <w:t xml:space="preserve"> </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2"/>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p>
    <w:p w:rsidR="000952B1" w:rsidRPr="000309A4" w:rsidRDefault="000952B1" w:rsidP="000952B1">
      <w:pPr>
        <w:ind w:left="142" w:right="6644" w:hanging="426"/>
        <w:jc w:val="both"/>
        <w:rPr>
          <w:rFonts w:cstheme="minorHAnsi"/>
        </w:rPr>
      </w:pPr>
      <w:r w:rsidRPr="000309A4">
        <w:rPr>
          <w:rFonts w:eastAsia="Times New Roman" w:cstheme="minorHAnsi"/>
        </w:rPr>
        <w:t xml:space="preserve"> d) </w:t>
      </w:r>
      <w:r w:rsidRPr="000309A4">
        <w:rPr>
          <w:rFonts w:eastAsia="Times New Roman" w:cstheme="minorHAnsi"/>
          <w:spacing w:val="-2"/>
        </w:rPr>
        <w:t>F</w:t>
      </w:r>
      <w:r w:rsidRPr="000309A4">
        <w:rPr>
          <w:rFonts w:eastAsia="Times New Roman" w:cstheme="minorHAnsi"/>
        </w:rPr>
        <w:t>or</w:t>
      </w:r>
      <w:r w:rsidRPr="000309A4">
        <w:rPr>
          <w:rFonts w:eastAsia="Times New Roman" w:cstheme="minorHAnsi"/>
          <w:spacing w:val="1"/>
        </w:rPr>
        <w:t xml:space="preserve"> </w:t>
      </w:r>
      <w:r w:rsidRPr="000309A4">
        <w:rPr>
          <w:rFonts w:eastAsia="Times New Roman" w:cstheme="minorHAnsi"/>
          <w:spacing w:val="-3"/>
        </w:rPr>
        <w:t>Z</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l Of</w:t>
      </w:r>
      <w:r w:rsidRPr="000309A4">
        <w:rPr>
          <w:rFonts w:eastAsia="Times New Roman" w:cstheme="minorHAnsi"/>
          <w:spacing w:val="-1"/>
        </w:rPr>
        <w:t>f</w:t>
      </w:r>
      <w:r w:rsidRPr="000309A4">
        <w:rPr>
          <w:rFonts w:eastAsia="Times New Roman" w:cstheme="minorHAnsi"/>
          <w:spacing w:val="3"/>
        </w:rPr>
        <w:t>i</w:t>
      </w:r>
      <w:r w:rsidRPr="000309A4">
        <w:rPr>
          <w:rFonts w:eastAsia="Times New Roman" w:cstheme="minorHAnsi"/>
          <w:spacing w:val="-1"/>
        </w:rPr>
        <w:t>ce</w:t>
      </w:r>
      <w:r w:rsidRPr="000309A4">
        <w:rPr>
          <w:rFonts w:eastAsia="Times New Roman" w:cstheme="minorHAnsi"/>
        </w:rPr>
        <w:t>s On</w:t>
      </w:r>
      <w:r w:rsidRPr="000309A4">
        <w:rPr>
          <w:rFonts w:eastAsia="Times New Roman" w:cstheme="minorHAnsi"/>
          <w:spacing w:val="3"/>
        </w:rPr>
        <w:t>l</w:t>
      </w:r>
      <w:r w:rsidRPr="000309A4">
        <w:rPr>
          <w:rFonts w:eastAsia="Times New Roman" w:cstheme="minorHAnsi"/>
        </w:rPr>
        <w:t>y</w:t>
      </w:r>
    </w:p>
    <w:p w:rsidR="00F02E22" w:rsidRDefault="000952B1" w:rsidP="000952B1">
      <w:pPr>
        <w:ind w:right="80"/>
        <w:rPr>
          <w:rFonts w:eastAsia="Times New Roman" w:cstheme="minorHAnsi"/>
        </w:rPr>
      </w:pPr>
      <w:r w:rsidRPr="000309A4">
        <w:rPr>
          <w:rFonts w:eastAsia="Times New Roman" w:cstheme="minorHAnsi"/>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f</w:t>
      </w:r>
      <w:r w:rsidRPr="000309A4">
        <w:rPr>
          <w:rFonts w:eastAsia="Times New Roman" w:cstheme="minorHAnsi"/>
        </w:rPr>
        <w:t>i</w:t>
      </w:r>
      <w:r w:rsidRPr="000309A4">
        <w:rPr>
          <w:rFonts w:eastAsia="Times New Roman" w:cstheme="minorHAnsi"/>
          <w:spacing w:val="2"/>
        </w:rPr>
        <w:t>c</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1"/>
        </w:rPr>
        <w:t xml:space="preserve"> </w:t>
      </w:r>
      <w:r w:rsidRPr="000309A4">
        <w:rPr>
          <w:rFonts w:eastAsia="Times New Roman" w:cstheme="minorHAnsi"/>
        </w:rPr>
        <w:t>not</w:t>
      </w:r>
      <w:r w:rsidRPr="000309A4">
        <w:rPr>
          <w:rFonts w:eastAsia="Times New Roman" w:cstheme="minorHAnsi"/>
          <w:spacing w:val="22"/>
        </w:rPr>
        <w:t xml:space="preserve"> </w:t>
      </w:r>
      <w:r w:rsidRPr="000309A4">
        <w:rPr>
          <w:rFonts w:eastAsia="Times New Roman" w:cstheme="minorHAnsi"/>
          <w:spacing w:val="2"/>
        </w:rPr>
        <w:t>b</w:t>
      </w:r>
      <w:r w:rsidRPr="000309A4">
        <w:rPr>
          <w:rFonts w:eastAsia="Times New Roman" w:cstheme="minorHAnsi"/>
          <w:spacing w:val="-1"/>
        </w:rPr>
        <w:t>e</w:t>
      </w:r>
      <w:r w:rsidRPr="000309A4">
        <w:rPr>
          <w:rFonts w:eastAsia="Times New Roman" w:cstheme="minorHAnsi"/>
        </w:rPr>
        <w:t>low</w:t>
      </w:r>
      <w:r w:rsidRPr="000309A4">
        <w:rPr>
          <w:rFonts w:eastAsia="Times New Roman" w:cstheme="minorHAnsi"/>
          <w:spacing w:val="21"/>
        </w:rPr>
        <w:t xml:space="preserve">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20"/>
        </w:rPr>
        <w:t xml:space="preserve"> </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24"/>
        </w:rPr>
        <w:t xml:space="preserve"> </w:t>
      </w:r>
      <w:r w:rsidRPr="000309A4">
        <w:rPr>
          <w:rFonts w:eastAsia="Times New Roman" w:cstheme="minorHAnsi"/>
        </w:rPr>
        <w:t>of</w:t>
      </w:r>
      <w:r w:rsidRPr="000309A4">
        <w:rPr>
          <w:rFonts w:eastAsia="Times New Roman" w:cstheme="minorHAnsi"/>
          <w:spacing w:val="21"/>
        </w:rPr>
        <w:t xml:space="preserve">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pu</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22"/>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3"/>
        </w:rPr>
        <w:t xml:space="preserve"> </w:t>
      </w:r>
      <w:r w:rsidRPr="000309A4">
        <w:rPr>
          <w:rFonts w:eastAsia="Times New Roman" w:cstheme="minorHAnsi"/>
          <w:spacing w:val="-1"/>
        </w:rPr>
        <w:t>a</w:t>
      </w:r>
      <w:r w:rsidRPr="000309A4">
        <w:rPr>
          <w:rFonts w:eastAsia="Times New Roman" w:cstheme="minorHAnsi"/>
        </w:rPr>
        <w:t>ppoin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21"/>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21"/>
        </w:rPr>
        <w:t xml:space="preserve"> </w:t>
      </w:r>
      <w:r w:rsidRPr="000309A4">
        <w:rPr>
          <w:rFonts w:eastAsia="Times New Roman" w:cstheme="minorHAnsi"/>
        </w:rPr>
        <w:t>nom</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ted</w:t>
      </w:r>
      <w:r w:rsidRPr="000309A4">
        <w:rPr>
          <w:rFonts w:eastAsia="Times New Roman" w:cstheme="minorHAnsi"/>
          <w:spacing w:val="21"/>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rPr>
        <w:t>the H</w:t>
      </w:r>
      <w:r w:rsidRPr="000309A4">
        <w:rPr>
          <w:rFonts w:eastAsia="Times New Roman" w:cstheme="minorHAnsi"/>
          <w:spacing w:val="-1"/>
        </w:rPr>
        <w:t>ea</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spacing w:val="-3"/>
        </w:rPr>
        <w:t>Z</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spacing w:val="-1"/>
        </w:rPr>
        <w:t>“</w:t>
      </w:r>
      <w:r w:rsidRPr="000309A4">
        <w:rPr>
          <w:rFonts w:eastAsia="Times New Roman" w:cstheme="minorHAnsi"/>
        </w:rPr>
        <w:t>Com</w:t>
      </w:r>
      <w:r w:rsidRPr="000309A4">
        <w:rPr>
          <w:rFonts w:eastAsia="Times New Roman" w:cstheme="minorHAnsi"/>
          <w:spacing w:val="1"/>
        </w:rPr>
        <w:t>p</w:t>
      </w:r>
      <w:r w:rsidRPr="000309A4">
        <w:rPr>
          <w:rFonts w:eastAsia="Times New Roman" w:cstheme="minorHAnsi"/>
          <w:spacing w:val="-1"/>
        </w:rPr>
        <w:t>e</w:t>
      </w:r>
      <w:r w:rsidRPr="000309A4">
        <w:rPr>
          <w:rFonts w:eastAsia="Times New Roman" w:cstheme="minorHAnsi"/>
        </w:rPr>
        <w:t>tent</w:t>
      </w:r>
      <w:r w:rsidRPr="000309A4">
        <w:rPr>
          <w:rFonts w:eastAsia="Times New Roman" w:cstheme="minorHAnsi"/>
          <w:spacing w:val="5"/>
        </w:rPr>
        <w:t xml:space="preserve"> </w:t>
      </w:r>
      <w:r w:rsidRPr="000309A4">
        <w:rPr>
          <w:rFonts w:eastAsia="Times New Roman" w:cstheme="minorHAnsi"/>
          <w:spacing w:val="2"/>
        </w:rPr>
        <w:t>A</w:t>
      </w:r>
      <w:r w:rsidRPr="000309A4">
        <w:rPr>
          <w:rFonts w:eastAsia="Times New Roman" w:cstheme="minorHAnsi"/>
        </w:rPr>
        <w:t>uthori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purp</w:t>
      </w:r>
      <w:r w:rsidRPr="000309A4">
        <w:rPr>
          <w:rFonts w:eastAsia="Times New Roman" w:cstheme="minorHAnsi"/>
          <w:spacing w:val="-1"/>
        </w:rPr>
        <w:t>o</w:t>
      </w:r>
      <w:r w:rsidRPr="000309A4">
        <w:rPr>
          <w:rFonts w:eastAsia="Times New Roman" w:cstheme="minorHAnsi"/>
        </w:rPr>
        <w:t>se</w:t>
      </w:r>
      <w:r w:rsidRPr="000309A4">
        <w:rPr>
          <w:rFonts w:eastAsia="Times New Roman" w:cstheme="minorHAnsi"/>
          <w:spacing w:val="6"/>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these</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ui</w:t>
      </w:r>
      <w:r w:rsidRPr="000309A4">
        <w:rPr>
          <w:rFonts w:eastAsia="Times New Roman" w:cstheme="minorHAnsi"/>
          <w:spacing w:val="3"/>
        </w:rPr>
        <w:t>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s. The</w:t>
      </w:r>
      <w:r w:rsidRPr="000309A4">
        <w:rPr>
          <w:rFonts w:eastAsia="Times New Roman" w:cstheme="minorHAnsi"/>
          <w:spacing w:val="-1"/>
        </w:rPr>
        <w:t xml:space="preserve"> </w:t>
      </w:r>
      <w:r w:rsidRPr="000309A4">
        <w:rPr>
          <w:rFonts w:eastAsia="Times New Roman" w:cstheme="minorHAnsi"/>
        </w:rPr>
        <w:t>H</w:t>
      </w:r>
      <w:r w:rsidRPr="000309A4">
        <w:rPr>
          <w:rFonts w:eastAsia="Times New Roman" w:cstheme="minorHAnsi"/>
          <w:spacing w:val="-1"/>
        </w:rPr>
        <w:t>ea</w:t>
      </w:r>
      <w:r w:rsidRPr="000309A4">
        <w:rPr>
          <w:rFonts w:eastAsia="Times New Roman" w:cstheme="minorHAnsi"/>
        </w:rPr>
        <w:t xml:space="preserve">d </w:t>
      </w:r>
      <w:r w:rsidRPr="000309A4">
        <w:rPr>
          <w:rFonts w:eastAsia="Times New Roman" w:cstheme="minorHAnsi"/>
          <w:spacing w:val="2"/>
        </w:rPr>
        <w:t>o</w:t>
      </w:r>
      <w:r w:rsidRPr="000309A4">
        <w:rPr>
          <w:rFonts w:eastAsia="Times New Roman" w:cstheme="minorHAnsi"/>
        </w:rPr>
        <w:t>f the</w:t>
      </w:r>
      <w:r w:rsidRPr="000309A4">
        <w:rPr>
          <w:rFonts w:eastAsia="Times New Roman" w:cstheme="minorHAnsi"/>
          <w:spacing w:val="-1"/>
        </w:rPr>
        <w:t xml:space="preserve"> c</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ce</w:t>
      </w:r>
      <w:r w:rsidRPr="000309A4">
        <w:rPr>
          <w:rFonts w:eastAsia="Times New Roman" w:cstheme="minorHAnsi"/>
        </w:rPr>
        <w:t>r</w:t>
      </w:r>
      <w:r w:rsidRPr="000309A4">
        <w:rPr>
          <w:rFonts w:eastAsia="Times New Roman" w:cstheme="minorHAnsi"/>
          <w:spacing w:val="1"/>
        </w:rPr>
        <w:t>n</w:t>
      </w:r>
      <w:r w:rsidRPr="000309A4">
        <w:rPr>
          <w:rFonts w:eastAsia="Times New Roman" w:cstheme="minorHAnsi"/>
          <w:spacing w:val="-1"/>
        </w:rPr>
        <w:t>e</w:t>
      </w:r>
      <w:r w:rsidRPr="000309A4">
        <w:rPr>
          <w:rFonts w:eastAsia="Times New Roman" w:cstheme="minorHAnsi"/>
        </w:rPr>
        <w:t xml:space="preserve">d </w:t>
      </w:r>
      <w:r w:rsidRPr="000309A4">
        <w:rPr>
          <w:rFonts w:eastAsia="Times New Roman" w:cstheme="minorHAnsi"/>
          <w:spacing w:val="-3"/>
        </w:rPr>
        <w:t>Z</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l Of</w:t>
      </w:r>
      <w:r w:rsidRPr="000309A4">
        <w:rPr>
          <w:rFonts w:eastAsia="Times New Roman" w:cstheme="minorHAnsi"/>
          <w:spacing w:val="-1"/>
        </w:rPr>
        <w:t>f</w:t>
      </w:r>
      <w:r w:rsidRPr="000309A4">
        <w:rPr>
          <w:rFonts w:eastAsia="Times New Roman" w:cstheme="minorHAnsi"/>
          <w:spacing w:val="3"/>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spacing w:val="3"/>
        </w:rPr>
        <w:t>t</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in all su</w:t>
      </w:r>
      <w:r w:rsidRPr="000309A4">
        <w:rPr>
          <w:rFonts w:eastAsia="Times New Roman" w:cstheme="minorHAnsi"/>
          <w:spacing w:val="-1"/>
        </w:rPr>
        <w:t>c</w:t>
      </w:r>
      <w:r w:rsidRPr="000309A4">
        <w:rPr>
          <w:rFonts w:eastAsia="Times New Roman" w:cstheme="minorHAnsi"/>
        </w:rPr>
        <w:t xml:space="preserve">h </w:t>
      </w:r>
      <w:r w:rsidRPr="000309A4">
        <w:rPr>
          <w:rFonts w:eastAsia="Times New Roman" w:cstheme="minorHAnsi"/>
          <w:spacing w:val="-1"/>
        </w:rPr>
        <w:t>ca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 xml:space="preserve">s. </w:t>
      </w:r>
    </w:p>
    <w:p w:rsidR="000952B1" w:rsidRPr="000309A4" w:rsidRDefault="000952B1" w:rsidP="000952B1">
      <w:pPr>
        <w:ind w:right="80"/>
        <w:rPr>
          <w:rFonts w:cstheme="minorHAnsi"/>
        </w:rPr>
      </w:pPr>
      <w:r w:rsidRPr="000309A4">
        <w:rPr>
          <w:rFonts w:eastAsia="Times New Roman" w:cstheme="minorHAnsi"/>
          <w:spacing w:val="-1"/>
        </w:rPr>
        <w:t>e</w:t>
      </w:r>
      <w:r w:rsidRPr="000309A4">
        <w:rPr>
          <w:rFonts w:eastAsia="Times New Roman" w:cstheme="minorHAnsi"/>
        </w:rPr>
        <w:t xml:space="preserve">) </w:t>
      </w:r>
      <w:r w:rsidRPr="000309A4">
        <w:rPr>
          <w:rFonts w:eastAsia="Times New Roman" w:cstheme="minorHAnsi"/>
          <w:spacing w:val="-2"/>
        </w:rPr>
        <w:t>F</w:t>
      </w:r>
      <w:r w:rsidRPr="000309A4">
        <w:rPr>
          <w:rFonts w:eastAsia="Times New Roman" w:cstheme="minorHAnsi"/>
          <w:spacing w:val="2"/>
        </w:rPr>
        <w:t>o</w:t>
      </w:r>
      <w:r w:rsidRPr="000309A4">
        <w:rPr>
          <w:rFonts w:eastAsia="Times New Roman" w:cstheme="minorHAnsi"/>
        </w:rPr>
        <w:t>r Co</w:t>
      </w:r>
      <w:r w:rsidRPr="000309A4">
        <w:rPr>
          <w:rFonts w:eastAsia="Times New Roman" w:cstheme="minorHAnsi"/>
          <w:spacing w:val="-1"/>
        </w:rPr>
        <w:t>r</w:t>
      </w:r>
      <w:r w:rsidRPr="000309A4">
        <w:rPr>
          <w:rFonts w:eastAsia="Times New Roman" w:cstheme="minorHAnsi"/>
        </w:rPr>
        <w:t>por</w:t>
      </w:r>
      <w:r w:rsidRPr="000309A4">
        <w:rPr>
          <w:rFonts w:eastAsia="Times New Roman" w:cstheme="minorHAnsi"/>
          <w:spacing w:val="-2"/>
        </w:rPr>
        <w:t>a</w:t>
      </w:r>
      <w:r w:rsidRPr="000309A4">
        <w:rPr>
          <w:rFonts w:eastAsia="Times New Roman" w:cstheme="minorHAnsi"/>
          <w:spacing w:val="3"/>
        </w:rPr>
        <w:t>t</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w:t>
      </w:r>
      <w:r w:rsidRPr="000309A4">
        <w:rPr>
          <w:rFonts w:eastAsia="Times New Roman" w:cstheme="minorHAnsi"/>
          <w:spacing w:val="2"/>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n</w:t>
      </w:r>
      <w:r w:rsidRPr="000309A4">
        <w:rPr>
          <w:rFonts w:eastAsia="Times New Roman" w:cstheme="minorHAnsi"/>
          <w:spacing w:val="3"/>
        </w:rPr>
        <w:t>l</w:t>
      </w:r>
      <w:r w:rsidRPr="000309A4">
        <w:rPr>
          <w:rFonts w:eastAsia="Times New Roman" w:cstheme="minorHAnsi"/>
        </w:rPr>
        <w:t>y</w:t>
      </w:r>
    </w:p>
    <w:p w:rsidR="000952B1" w:rsidRPr="000309A4" w:rsidRDefault="000952B1" w:rsidP="000952B1">
      <w:pPr>
        <w:ind w:right="79"/>
        <w:jc w:val="both"/>
        <w:rPr>
          <w:rFonts w:cstheme="minorHAnsi"/>
        </w:rPr>
      </w:pPr>
      <w:r w:rsidRPr="000309A4">
        <w:rPr>
          <w:rFonts w:eastAsia="Times New Roman" w:cstheme="minorHAnsi"/>
          <w:spacing w:val="-1"/>
        </w:rPr>
        <w:t>F</w:t>
      </w:r>
      <w:r w:rsidRPr="000309A4">
        <w:rPr>
          <w:rFonts w:eastAsia="Times New Roman" w:cstheme="minorHAnsi"/>
        </w:rPr>
        <w:t>or pro</w:t>
      </w:r>
      <w:r w:rsidRPr="000309A4">
        <w:rPr>
          <w:rFonts w:eastAsia="Times New Roman" w:cstheme="minorHAnsi"/>
          <w:spacing w:val="-2"/>
        </w:rPr>
        <w:t>c</w:t>
      </w:r>
      <w:r w:rsidRPr="000309A4">
        <w:rPr>
          <w:rFonts w:eastAsia="Times New Roman" w:cstheme="minorHAnsi"/>
          <w:spacing w:val="2"/>
        </w:rPr>
        <w:t>u</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ment</w:t>
      </w:r>
      <w:r w:rsidRPr="000309A4">
        <w:rPr>
          <w:rFonts w:eastAsia="Times New Roman" w:cstheme="minorHAnsi"/>
          <w:spacing w:val="1"/>
        </w:rPr>
        <w:t xml:space="preserve"> </w:t>
      </w:r>
      <w:r w:rsidRPr="000309A4">
        <w:rPr>
          <w:rFonts w:eastAsia="Times New Roman" w:cstheme="minorHAnsi"/>
        </w:rPr>
        <w:t>of i</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3"/>
        </w:rPr>
        <w:t>m</w:t>
      </w:r>
      <w:r w:rsidRPr="000309A4">
        <w:rPr>
          <w:rFonts w:eastAsia="Times New Roman" w:cstheme="minorHAnsi"/>
        </w:rPr>
        <w:t>s</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 xml:space="preserve">rd of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2"/>
        </w:rPr>
        <w:t>r</w:t>
      </w:r>
      <w:r w:rsidRPr="000309A4">
        <w:rPr>
          <w:rFonts w:eastAsia="Times New Roman" w:cstheme="minorHAnsi"/>
          <w:spacing w:val="-1"/>
        </w:rPr>
        <w:t>ac</w:t>
      </w:r>
      <w:r w:rsidRPr="000309A4">
        <w:rPr>
          <w:rFonts w:eastAsia="Times New Roman" w:cstheme="minorHAnsi"/>
        </w:rPr>
        <w:t>ts,</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1"/>
        </w:rPr>
        <w:t xml:space="preserve"> </w:t>
      </w:r>
      <w:r w:rsidRPr="000309A4">
        <w:rPr>
          <w:rFonts w:eastAsia="Times New Roman" w:cstheme="minorHAnsi"/>
        </w:rPr>
        <w:t>me</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1"/>
        </w:rPr>
        <w:t xml:space="preserve"> </w:t>
      </w:r>
      <w:r w:rsidRPr="000309A4">
        <w:rPr>
          <w:rFonts w:eastAsia="Times New Roman" w:cstheme="minorHAnsi"/>
        </w:rPr>
        <w:t>the r</w:t>
      </w:r>
      <w:r w:rsidRPr="000309A4">
        <w:rPr>
          <w:rFonts w:eastAsia="Times New Roman" w:cstheme="minorHAnsi"/>
          <w:spacing w:val="-2"/>
        </w:rPr>
        <w:t>e</w:t>
      </w:r>
      <w:r w:rsidRPr="000309A4">
        <w:rPr>
          <w:rFonts w:eastAsia="Times New Roman" w:cstheme="minorHAnsi"/>
        </w:rPr>
        <w:t>quir</w:t>
      </w:r>
      <w:r w:rsidRPr="000309A4">
        <w:rPr>
          <w:rFonts w:eastAsia="Times New Roman" w:cstheme="minorHAnsi"/>
          <w:spacing w:val="-1"/>
        </w:rPr>
        <w:t>e</w:t>
      </w:r>
      <w:r w:rsidRPr="000309A4">
        <w:rPr>
          <w:rFonts w:eastAsia="Times New Roman" w:cstheme="minorHAnsi"/>
        </w:rPr>
        <w:t>ment</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Cor</w:t>
      </w:r>
      <w:r w:rsidRPr="000309A4">
        <w:rPr>
          <w:rFonts w:eastAsia="Times New Roman" w:cstheme="minorHAnsi"/>
          <w:spacing w:val="5"/>
        </w:rPr>
        <w:t>p</w:t>
      </w:r>
      <w:r w:rsidRPr="000309A4">
        <w:rPr>
          <w:rFonts w:eastAsia="Times New Roman" w:cstheme="minorHAnsi"/>
        </w:rPr>
        <w:t>or</w:t>
      </w:r>
      <w:r w:rsidRPr="000309A4">
        <w:rPr>
          <w:rFonts w:eastAsia="Times New Roman" w:cstheme="minorHAnsi"/>
          <w:spacing w:val="-2"/>
        </w:rPr>
        <w:t>a</w:t>
      </w:r>
      <w:r w:rsidRPr="000309A4">
        <w:rPr>
          <w:rFonts w:eastAsia="Times New Roman" w:cstheme="minorHAnsi"/>
        </w:rPr>
        <w:t>te O</w:t>
      </w:r>
      <w:r w:rsidRPr="000309A4">
        <w:rPr>
          <w:rFonts w:eastAsia="Times New Roman" w:cstheme="minorHAnsi"/>
          <w:spacing w:val="-1"/>
        </w:rPr>
        <w:t>f</w:t>
      </w:r>
      <w:r w:rsidRPr="000309A4">
        <w:rPr>
          <w:rFonts w:eastAsia="Times New Roman" w:cstheme="minorHAnsi"/>
        </w:rPr>
        <w:t>f</w:t>
      </w:r>
      <w:r w:rsidRPr="000309A4">
        <w:rPr>
          <w:rFonts w:eastAsia="Times New Roman" w:cstheme="minorHAnsi"/>
          <w:spacing w:val="2"/>
        </w:rPr>
        <w:t>i</w:t>
      </w:r>
      <w:r w:rsidRPr="000309A4">
        <w:rPr>
          <w:rFonts w:eastAsia="Times New Roman" w:cstheme="minorHAnsi"/>
          <w:spacing w:val="-1"/>
        </w:rPr>
        <w:t>c</w:t>
      </w:r>
      <w:r w:rsidRPr="000309A4">
        <w:rPr>
          <w:rFonts w:eastAsia="Times New Roman" w:cstheme="minorHAnsi"/>
        </w:rPr>
        <w:t>e on</w:t>
      </w:r>
      <w:r w:rsidRPr="000309A4">
        <w:rPr>
          <w:rFonts w:eastAsia="Times New Roman" w:cstheme="minorHAnsi"/>
          <w:spacing w:val="3"/>
        </w:rPr>
        <w:t>l</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2"/>
        </w:rPr>
        <w:t>H</w:t>
      </w:r>
      <w:r w:rsidRPr="000309A4">
        <w:rPr>
          <w:rFonts w:eastAsia="Times New Roman" w:cstheme="minorHAnsi"/>
          <w:spacing w:val="-1"/>
        </w:rPr>
        <w:t>ea</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3"/>
        </w:rPr>
        <w:t xml:space="preserve"> </w:t>
      </w:r>
      <w:r w:rsidR="00B75884">
        <w:rPr>
          <w:rFonts w:eastAsia="Times New Roman" w:cstheme="minorHAnsi"/>
        </w:rPr>
        <w:t>BSD</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spacing w:val="3"/>
        </w:rPr>
        <w:t>l</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rPr>
        <w:t>be the</w:t>
      </w:r>
      <w:r w:rsidRPr="000309A4">
        <w:rPr>
          <w:rFonts w:eastAsia="Times New Roman" w:cstheme="minorHAnsi"/>
          <w:spacing w:val="6"/>
        </w:rPr>
        <w:t xml:space="preserve"> </w:t>
      </w:r>
      <w:r w:rsidRPr="000309A4">
        <w:rPr>
          <w:rFonts w:eastAsia="Times New Roman" w:cstheme="minorHAnsi"/>
          <w:spacing w:val="-1"/>
        </w:rPr>
        <w:t>“</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4"/>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spacing w:val="2"/>
        </w:rPr>
        <w:t>Ex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 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 (</w:t>
      </w:r>
      <w:r w:rsidR="00F05587">
        <w:rPr>
          <w:rFonts w:eastAsia="Times New Roman" w:cstheme="minorHAnsi"/>
          <w:spacing w:val="-1"/>
        </w:rPr>
        <w:t>BSD</w:t>
      </w:r>
      <w:r w:rsidRPr="000309A4">
        <w:rPr>
          <w:rFonts w:eastAsia="Times New Roman" w:cstheme="minorHAnsi"/>
        </w:rPr>
        <w:t>) s</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 xml:space="preserve">the </w:t>
      </w:r>
      <w:r w:rsidRPr="000309A4">
        <w:rPr>
          <w:rFonts w:eastAsia="Times New Roman" w:cstheme="minorHAnsi"/>
          <w:spacing w:val="-1"/>
        </w:rPr>
        <w:t>“</w:t>
      </w:r>
      <w:r w:rsidRPr="000309A4">
        <w:rPr>
          <w:rFonts w:eastAsia="Times New Roman" w:cstheme="minorHAnsi"/>
        </w:rPr>
        <w:t>Ap</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 xml:space="preserve">te </w:t>
      </w:r>
      <w:r w:rsidRPr="000309A4">
        <w:rPr>
          <w:rFonts w:eastAsia="Times New Roman" w:cstheme="minorHAnsi"/>
          <w:spacing w:val="-1"/>
        </w:rPr>
        <w:t>A</w:t>
      </w:r>
      <w:r w:rsidRPr="000309A4">
        <w:rPr>
          <w:rFonts w:eastAsia="Times New Roman" w:cstheme="minorHAnsi"/>
        </w:rPr>
        <w:t>uthori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spacing w:val="1"/>
        </w:rPr>
        <w:t>”</w:t>
      </w:r>
      <w:r w:rsidRPr="000309A4">
        <w:rPr>
          <w:rFonts w:eastAsia="Times New Roman" w:cstheme="minorHAnsi"/>
        </w:rPr>
        <w:t>.</w:t>
      </w:r>
    </w:p>
    <w:p w:rsidR="000952B1" w:rsidRPr="000309A4" w:rsidRDefault="00F02E22" w:rsidP="000952B1">
      <w:pPr>
        <w:ind w:right="82" w:hanging="142"/>
        <w:jc w:val="both"/>
        <w:rPr>
          <w:rFonts w:cstheme="minorHAnsi"/>
        </w:rPr>
      </w:pPr>
      <w:r>
        <w:rPr>
          <w:rFonts w:eastAsia="Times New Roman" w:cstheme="minorHAnsi"/>
          <w:spacing w:val="-1"/>
        </w:rPr>
        <w:t>f</w:t>
      </w:r>
      <w:r w:rsidR="000952B1" w:rsidRPr="000309A4">
        <w:rPr>
          <w:rFonts w:eastAsia="Times New Roman" w:cstheme="minorHAnsi"/>
        </w:rPr>
        <w:t>)</w:t>
      </w:r>
      <w:r w:rsidR="000952B1" w:rsidRPr="000309A4">
        <w:rPr>
          <w:rFonts w:eastAsia="Times New Roman" w:cstheme="minorHAnsi"/>
          <w:spacing w:val="-3"/>
        </w:rPr>
        <w:t xml:space="preserve"> </w:t>
      </w:r>
      <w:r w:rsidR="000952B1" w:rsidRPr="000309A4">
        <w:rPr>
          <w:rFonts w:eastAsia="Times New Roman" w:cstheme="minorHAnsi"/>
        </w:rPr>
        <w:t>Ch</w:t>
      </w:r>
      <w:r w:rsidR="000952B1" w:rsidRPr="000309A4">
        <w:rPr>
          <w:rFonts w:eastAsia="Times New Roman" w:cstheme="minorHAnsi"/>
          <w:spacing w:val="-1"/>
        </w:rPr>
        <w:t>a</w:t>
      </w:r>
      <w:r w:rsidR="000952B1" w:rsidRPr="000309A4">
        <w:rPr>
          <w:rFonts w:eastAsia="Times New Roman" w:cstheme="minorHAnsi"/>
        </w:rPr>
        <w:t>irm</w:t>
      </w:r>
      <w:r w:rsidR="000952B1" w:rsidRPr="000309A4">
        <w:rPr>
          <w:rFonts w:eastAsia="Times New Roman" w:cstheme="minorHAnsi"/>
          <w:spacing w:val="-1"/>
        </w:rPr>
        <w:t>a</w:t>
      </w:r>
      <w:r w:rsidR="000952B1" w:rsidRPr="000309A4">
        <w:rPr>
          <w:rFonts w:eastAsia="Times New Roman" w:cstheme="minorHAnsi"/>
        </w:rPr>
        <w:t>n</w:t>
      </w:r>
      <w:r w:rsidR="000952B1" w:rsidRPr="000309A4">
        <w:rPr>
          <w:rFonts w:eastAsia="Times New Roman" w:cstheme="minorHAnsi"/>
          <w:spacing w:val="-2"/>
        </w:rPr>
        <w:t xml:space="preserve"> </w:t>
      </w:r>
      <w:r w:rsidR="000952B1" w:rsidRPr="000309A4">
        <w:rPr>
          <w:rFonts w:eastAsia="Times New Roman" w:cstheme="minorHAnsi"/>
        </w:rPr>
        <w:t>&amp;</w:t>
      </w:r>
      <w:r w:rsidR="000952B1" w:rsidRPr="000309A4">
        <w:rPr>
          <w:rFonts w:eastAsia="Times New Roman" w:cstheme="minorHAnsi"/>
          <w:spacing w:val="-4"/>
        </w:rPr>
        <w:t xml:space="preserve"> </w:t>
      </w:r>
      <w:r w:rsidR="000952B1" w:rsidRPr="000309A4">
        <w:rPr>
          <w:rFonts w:eastAsia="Times New Roman" w:cstheme="minorHAnsi"/>
          <w:spacing w:val="2"/>
        </w:rPr>
        <w:t>M</w:t>
      </w:r>
      <w:r w:rsidR="000952B1" w:rsidRPr="000309A4">
        <w:rPr>
          <w:rFonts w:eastAsia="Times New Roman" w:cstheme="minorHAnsi"/>
          <w:spacing w:val="-1"/>
        </w:rPr>
        <w:t>a</w:t>
      </w:r>
      <w:r w:rsidR="000952B1" w:rsidRPr="000309A4">
        <w:rPr>
          <w:rFonts w:eastAsia="Times New Roman" w:cstheme="minorHAnsi"/>
        </w:rPr>
        <w:t>n</w:t>
      </w:r>
      <w:r w:rsidR="000952B1" w:rsidRPr="000309A4">
        <w:rPr>
          <w:rFonts w:eastAsia="Times New Roman" w:cstheme="minorHAnsi"/>
          <w:spacing w:val="1"/>
        </w:rPr>
        <w:t>a</w:t>
      </w:r>
      <w:r w:rsidR="000952B1" w:rsidRPr="000309A4">
        <w:rPr>
          <w:rFonts w:eastAsia="Times New Roman" w:cstheme="minorHAnsi"/>
          <w:spacing w:val="-2"/>
        </w:rPr>
        <w:t>g</w:t>
      </w:r>
      <w:r w:rsidR="000952B1" w:rsidRPr="000309A4">
        <w:rPr>
          <w:rFonts w:eastAsia="Times New Roman" w:cstheme="minorHAnsi"/>
        </w:rPr>
        <w:t>i</w:t>
      </w:r>
      <w:r w:rsidR="000952B1" w:rsidRPr="000309A4">
        <w:rPr>
          <w:rFonts w:eastAsia="Times New Roman" w:cstheme="minorHAnsi"/>
          <w:spacing w:val="3"/>
        </w:rPr>
        <w:t>n</w:t>
      </w:r>
      <w:r w:rsidR="000952B1" w:rsidRPr="000309A4">
        <w:rPr>
          <w:rFonts w:eastAsia="Times New Roman" w:cstheme="minorHAnsi"/>
        </w:rPr>
        <w:t>g</w:t>
      </w:r>
      <w:r w:rsidR="000952B1" w:rsidRPr="000309A4">
        <w:rPr>
          <w:rFonts w:eastAsia="Times New Roman" w:cstheme="minorHAnsi"/>
          <w:spacing w:val="-5"/>
        </w:rPr>
        <w:t xml:space="preserve"> </w:t>
      </w:r>
      <w:r w:rsidR="000952B1" w:rsidRPr="000309A4">
        <w:rPr>
          <w:rFonts w:eastAsia="Times New Roman" w:cstheme="minorHAnsi"/>
        </w:rPr>
        <w:t>Di</w:t>
      </w:r>
      <w:r w:rsidR="000952B1" w:rsidRPr="000309A4">
        <w:rPr>
          <w:rFonts w:eastAsia="Times New Roman" w:cstheme="minorHAnsi"/>
          <w:spacing w:val="1"/>
        </w:rPr>
        <w:t>r</w:t>
      </w:r>
      <w:r w:rsidR="000952B1" w:rsidRPr="000309A4">
        <w:rPr>
          <w:rFonts w:eastAsia="Times New Roman" w:cstheme="minorHAnsi"/>
          <w:spacing w:val="-1"/>
        </w:rPr>
        <w:t>ec</w:t>
      </w:r>
      <w:r w:rsidR="000952B1" w:rsidRPr="000309A4">
        <w:rPr>
          <w:rFonts w:eastAsia="Times New Roman" w:cstheme="minorHAnsi"/>
        </w:rPr>
        <w:t>tor,</w:t>
      </w:r>
      <w:r w:rsidR="000952B1" w:rsidRPr="000309A4">
        <w:rPr>
          <w:rFonts w:eastAsia="Times New Roman" w:cstheme="minorHAnsi"/>
          <w:spacing w:val="-3"/>
        </w:rPr>
        <w:t xml:space="preserve"> </w:t>
      </w:r>
      <w:r w:rsidR="000952B1" w:rsidRPr="000309A4">
        <w:rPr>
          <w:rFonts w:eastAsia="Times New Roman" w:cstheme="minorHAnsi"/>
        </w:rPr>
        <w:t>CE</w:t>
      </w:r>
      <w:r w:rsidR="000952B1" w:rsidRPr="000309A4">
        <w:rPr>
          <w:rFonts w:eastAsia="Times New Roman" w:cstheme="minorHAnsi"/>
          <w:spacing w:val="-1"/>
        </w:rPr>
        <w:t>N</w:t>
      </w:r>
      <w:r w:rsidR="000952B1" w:rsidRPr="000309A4">
        <w:rPr>
          <w:rFonts w:eastAsia="Times New Roman" w:cstheme="minorHAnsi"/>
        </w:rPr>
        <w:t>TR</w:t>
      </w:r>
      <w:r w:rsidR="000952B1" w:rsidRPr="000309A4">
        <w:rPr>
          <w:rFonts w:eastAsia="Times New Roman" w:cstheme="minorHAnsi"/>
          <w:spacing w:val="2"/>
        </w:rPr>
        <w:t>A</w:t>
      </w:r>
      <w:r w:rsidR="000952B1" w:rsidRPr="000309A4">
        <w:rPr>
          <w:rFonts w:eastAsia="Times New Roman" w:cstheme="minorHAnsi"/>
        </w:rPr>
        <w:t>L</w:t>
      </w:r>
      <w:r w:rsidR="000952B1" w:rsidRPr="000309A4">
        <w:rPr>
          <w:rFonts w:eastAsia="Times New Roman" w:cstheme="minorHAnsi"/>
          <w:spacing w:val="-5"/>
        </w:rPr>
        <w:t xml:space="preserve"> </w:t>
      </w:r>
      <w:r w:rsidR="000952B1" w:rsidRPr="000309A4">
        <w:rPr>
          <w:rFonts w:eastAsia="Times New Roman" w:cstheme="minorHAnsi"/>
        </w:rPr>
        <w:t>BA</w:t>
      </w:r>
      <w:r w:rsidR="000952B1" w:rsidRPr="000309A4">
        <w:rPr>
          <w:rFonts w:eastAsia="Times New Roman" w:cstheme="minorHAnsi"/>
          <w:spacing w:val="-1"/>
        </w:rPr>
        <w:t>N</w:t>
      </w:r>
      <w:r w:rsidR="000952B1" w:rsidRPr="000309A4">
        <w:rPr>
          <w:rFonts w:eastAsia="Times New Roman" w:cstheme="minorHAnsi"/>
        </w:rPr>
        <w:t>K</w:t>
      </w:r>
      <w:r w:rsidR="000952B1" w:rsidRPr="000309A4">
        <w:rPr>
          <w:rFonts w:eastAsia="Times New Roman" w:cstheme="minorHAnsi"/>
          <w:spacing w:val="-3"/>
        </w:rPr>
        <w:t xml:space="preserve"> </w:t>
      </w:r>
      <w:r w:rsidR="000952B1" w:rsidRPr="000309A4">
        <w:rPr>
          <w:rFonts w:eastAsia="Times New Roman" w:cstheme="minorHAnsi"/>
        </w:rPr>
        <w:t>OF</w:t>
      </w:r>
      <w:r w:rsidR="000952B1" w:rsidRPr="000309A4">
        <w:rPr>
          <w:rFonts w:eastAsia="Times New Roman" w:cstheme="minorHAnsi"/>
          <w:spacing w:val="-2"/>
        </w:rPr>
        <w:t xml:space="preserve"> </w:t>
      </w:r>
      <w:r w:rsidR="000952B1" w:rsidRPr="000309A4">
        <w:rPr>
          <w:rFonts w:eastAsia="Times New Roman" w:cstheme="minorHAnsi"/>
          <w:spacing w:val="-3"/>
        </w:rPr>
        <w:t>I</w:t>
      </w:r>
      <w:r w:rsidR="000952B1" w:rsidRPr="000309A4">
        <w:rPr>
          <w:rFonts w:eastAsia="Times New Roman" w:cstheme="minorHAnsi"/>
          <w:spacing w:val="2"/>
        </w:rPr>
        <w:t>ND</w:t>
      </w:r>
      <w:r w:rsidR="000952B1" w:rsidRPr="000309A4">
        <w:rPr>
          <w:rFonts w:eastAsia="Times New Roman" w:cstheme="minorHAnsi"/>
          <w:spacing w:val="-3"/>
        </w:rPr>
        <w:t>I</w:t>
      </w:r>
      <w:r w:rsidR="000952B1" w:rsidRPr="000309A4">
        <w:rPr>
          <w:rFonts w:eastAsia="Times New Roman" w:cstheme="minorHAnsi"/>
        </w:rPr>
        <w:t>A</w:t>
      </w:r>
      <w:r w:rsidR="000952B1" w:rsidRPr="000309A4">
        <w:rPr>
          <w:rFonts w:eastAsia="Times New Roman" w:cstheme="minorHAnsi"/>
          <w:spacing w:val="-3"/>
        </w:rPr>
        <w:t xml:space="preserve"> </w:t>
      </w:r>
      <w:r w:rsidR="000952B1" w:rsidRPr="000309A4">
        <w:rPr>
          <w:rFonts w:eastAsia="Times New Roman" w:cstheme="minorHAnsi"/>
        </w:rPr>
        <w:t>sh</w:t>
      </w:r>
      <w:r w:rsidR="000952B1" w:rsidRPr="000309A4">
        <w:rPr>
          <w:rFonts w:eastAsia="Times New Roman" w:cstheme="minorHAnsi"/>
          <w:spacing w:val="-1"/>
        </w:rPr>
        <w:t>a</w:t>
      </w:r>
      <w:r w:rsidR="000952B1" w:rsidRPr="000309A4">
        <w:rPr>
          <w:rFonts w:eastAsia="Times New Roman" w:cstheme="minorHAnsi"/>
        </w:rPr>
        <w:t>ll</w:t>
      </w:r>
      <w:r w:rsidR="000952B1" w:rsidRPr="000309A4">
        <w:rPr>
          <w:rFonts w:eastAsia="Times New Roman" w:cstheme="minorHAnsi"/>
          <w:spacing w:val="-2"/>
        </w:rPr>
        <w:t xml:space="preserve"> </w:t>
      </w:r>
      <w:r w:rsidR="000952B1" w:rsidRPr="000309A4">
        <w:rPr>
          <w:rFonts w:eastAsia="Times New Roman" w:cstheme="minorHAnsi"/>
        </w:rPr>
        <w:t>h</w:t>
      </w:r>
      <w:r w:rsidR="000952B1" w:rsidRPr="000309A4">
        <w:rPr>
          <w:rFonts w:eastAsia="Times New Roman" w:cstheme="minorHAnsi"/>
          <w:spacing w:val="1"/>
        </w:rPr>
        <w:t>a</w:t>
      </w:r>
      <w:r w:rsidR="000952B1" w:rsidRPr="000309A4">
        <w:rPr>
          <w:rFonts w:eastAsia="Times New Roman" w:cstheme="minorHAnsi"/>
        </w:rPr>
        <w:t>ve</w:t>
      </w:r>
      <w:r w:rsidR="000952B1" w:rsidRPr="000309A4">
        <w:rPr>
          <w:rFonts w:eastAsia="Times New Roman" w:cstheme="minorHAnsi"/>
          <w:spacing w:val="-3"/>
        </w:rPr>
        <w:t xml:space="preserve"> </w:t>
      </w:r>
      <w:r w:rsidR="000952B1" w:rsidRPr="000309A4">
        <w:rPr>
          <w:rFonts w:eastAsia="Times New Roman" w:cstheme="minorHAnsi"/>
        </w:rPr>
        <w:t>ov</w:t>
      </w:r>
      <w:r w:rsidR="000952B1" w:rsidRPr="000309A4">
        <w:rPr>
          <w:rFonts w:eastAsia="Times New Roman" w:cstheme="minorHAnsi"/>
          <w:spacing w:val="-1"/>
        </w:rPr>
        <w:t>e</w:t>
      </w:r>
      <w:r w:rsidR="000952B1" w:rsidRPr="000309A4">
        <w:rPr>
          <w:rFonts w:eastAsia="Times New Roman" w:cstheme="minorHAnsi"/>
        </w:rPr>
        <w:t>r</w:t>
      </w:r>
      <w:r w:rsidR="000952B1" w:rsidRPr="000309A4">
        <w:rPr>
          <w:rFonts w:eastAsia="Times New Roman" w:cstheme="minorHAnsi"/>
          <w:spacing w:val="-2"/>
        </w:rPr>
        <w:t>a</w:t>
      </w:r>
      <w:r w:rsidR="000952B1" w:rsidRPr="000309A4">
        <w:rPr>
          <w:rFonts w:eastAsia="Times New Roman" w:cstheme="minorHAnsi"/>
        </w:rPr>
        <w:t>ll</w:t>
      </w:r>
      <w:r w:rsidR="000952B1" w:rsidRPr="000309A4">
        <w:rPr>
          <w:rFonts w:eastAsia="Times New Roman" w:cstheme="minorHAnsi"/>
          <w:spacing w:val="-2"/>
        </w:rPr>
        <w:t xml:space="preserve"> </w:t>
      </w:r>
      <w:r w:rsidR="000952B1" w:rsidRPr="000309A4">
        <w:rPr>
          <w:rFonts w:eastAsia="Times New Roman" w:cstheme="minorHAnsi"/>
        </w:rPr>
        <w:t>pow</w:t>
      </w:r>
      <w:r w:rsidR="000952B1" w:rsidRPr="000309A4">
        <w:rPr>
          <w:rFonts w:eastAsia="Times New Roman" w:cstheme="minorHAnsi"/>
          <w:spacing w:val="1"/>
        </w:rPr>
        <w:t>e</w:t>
      </w:r>
      <w:r w:rsidR="000952B1" w:rsidRPr="000309A4">
        <w:rPr>
          <w:rFonts w:eastAsia="Times New Roman" w:cstheme="minorHAnsi"/>
        </w:rPr>
        <w:t>r</w:t>
      </w:r>
      <w:r w:rsidR="000952B1" w:rsidRPr="000309A4">
        <w:rPr>
          <w:rFonts w:eastAsia="Times New Roman" w:cstheme="minorHAnsi"/>
          <w:spacing w:val="-3"/>
        </w:rPr>
        <w:t xml:space="preserve"> </w:t>
      </w:r>
      <w:r w:rsidR="000952B1" w:rsidRPr="000309A4">
        <w:rPr>
          <w:rFonts w:eastAsia="Times New Roman" w:cstheme="minorHAnsi"/>
        </w:rPr>
        <w:t>to take</w:t>
      </w:r>
      <w:r w:rsidR="000952B1" w:rsidRPr="000309A4">
        <w:rPr>
          <w:rFonts w:eastAsia="Times New Roman" w:cstheme="minorHAnsi"/>
          <w:spacing w:val="3"/>
        </w:rPr>
        <w:t xml:space="preserve"> </w:t>
      </w:r>
      <w:r w:rsidR="000952B1" w:rsidRPr="000309A4">
        <w:rPr>
          <w:rFonts w:eastAsia="Times New Roman" w:cstheme="minorHAnsi"/>
        </w:rPr>
        <w:t>suo</w:t>
      </w:r>
      <w:r w:rsidR="000952B1" w:rsidRPr="000309A4">
        <w:rPr>
          <w:rFonts w:eastAsia="Times New Roman" w:cstheme="minorHAnsi"/>
          <w:spacing w:val="-1"/>
        </w:rPr>
        <w:t>-</w:t>
      </w:r>
      <w:r w:rsidR="000952B1" w:rsidRPr="000309A4">
        <w:rPr>
          <w:rFonts w:eastAsia="Times New Roman" w:cstheme="minorHAnsi"/>
        </w:rPr>
        <w:t>mo</w:t>
      </w:r>
      <w:r w:rsidR="000952B1" w:rsidRPr="000309A4">
        <w:rPr>
          <w:rFonts w:eastAsia="Times New Roman" w:cstheme="minorHAnsi"/>
          <w:spacing w:val="1"/>
        </w:rPr>
        <w:t>t</w:t>
      </w:r>
      <w:r w:rsidR="000952B1" w:rsidRPr="000309A4">
        <w:rPr>
          <w:rFonts w:eastAsia="Times New Roman" w:cstheme="minorHAnsi"/>
        </w:rPr>
        <w:t>o</w:t>
      </w:r>
      <w:r w:rsidR="000952B1" w:rsidRPr="000309A4">
        <w:rPr>
          <w:rFonts w:eastAsia="Times New Roman" w:cstheme="minorHAnsi"/>
          <w:spacing w:val="4"/>
        </w:rPr>
        <w:t xml:space="preserve"> </w:t>
      </w:r>
      <w:r w:rsidR="000952B1" w:rsidRPr="000309A4">
        <w:rPr>
          <w:rFonts w:eastAsia="Times New Roman" w:cstheme="minorHAnsi"/>
          <w:spacing w:val="-1"/>
        </w:rPr>
        <w:t>ac</w:t>
      </w:r>
      <w:r w:rsidR="000952B1" w:rsidRPr="000309A4">
        <w:rPr>
          <w:rFonts w:eastAsia="Times New Roman" w:cstheme="minorHAnsi"/>
        </w:rPr>
        <w:t>t</w:t>
      </w:r>
      <w:r w:rsidR="000952B1" w:rsidRPr="000309A4">
        <w:rPr>
          <w:rFonts w:eastAsia="Times New Roman" w:cstheme="minorHAnsi"/>
          <w:spacing w:val="1"/>
        </w:rPr>
        <w:t>i</w:t>
      </w:r>
      <w:r w:rsidR="000952B1" w:rsidRPr="000309A4">
        <w:rPr>
          <w:rFonts w:eastAsia="Times New Roman" w:cstheme="minorHAnsi"/>
        </w:rPr>
        <w:t>on</w:t>
      </w:r>
      <w:r w:rsidR="000952B1" w:rsidRPr="000309A4">
        <w:rPr>
          <w:rFonts w:eastAsia="Times New Roman" w:cstheme="minorHAnsi"/>
          <w:spacing w:val="4"/>
        </w:rPr>
        <w:t xml:space="preserve"> </w:t>
      </w:r>
      <w:r w:rsidR="000952B1" w:rsidRPr="000309A4">
        <w:rPr>
          <w:rFonts w:eastAsia="Times New Roman" w:cstheme="minorHAnsi"/>
        </w:rPr>
        <w:t>on</w:t>
      </w:r>
      <w:r w:rsidR="000952B1" w:rsidRPr="000309A4">
        <w:rPr>
          <w:rFonts w:eastAsia="Times New Roman" w:cstheme="minorHAnsi"/>
          <w:spacing w:val="2"/>
        </w:rPr>
        <w:t xml:space="preserve"> </w:t>
      </w:r>
      <w:r w:rsidR="000952B1" w:rsidRPr="000309A4">
        <w:rPr>
          <w:rFonts w:eastAsia="Times New Roman" w:cstheme="minorHAnsi"/>
          <w:spacing w:val="-1"/>
        </w:rPr>
        <w:t>a</w:t>
      </w:r>
      <w:r w:rsidR="000952B1" w:rsidRPr="000309A4">
        <w:rPr>
          <w:rFonts w:eastAsia="Times New Roman" w:cstheme="minorHAnsi"/>
          <w:spacing w:val="2"/>
        </w:rPr>
        <w:t>n</w:t>
      </w:r>
      <w:r w:rsidR="000952B1" w:rsidRPr="000309A4">
        <w:rPr>
          <w:rFonts w:eastAsia="Times New Roman" w:cstheme="minorHAnsi"/>
        </w:rPr>
        <w:t>y in</w:t>
      </w:r>
      <w:r w:rsidR="000952B1" w:rsidRPr="000309A4">
        <w:rPr>
          <w:rFonts w:eastAsia="Times New Roman" w:cstheme="minorHAnsi"/>
          <w:spacing w:val="2"/>
        </w:rPr>
        <w:t>f</w:t>
      </w:r>
      <w:r w:rsidR="000952B1" w:rsidRPr="000309A4">
        <w:rPr>
          <w:rFonts w:eastAsia="Times New Roman" w:cstheme="minorHAnsi"/>
        </w:rPr>
        <w:t>or</w:t>
      </w:r>
      <w:r w:rsidR="000952B1" w:rsidRPr="000309A4">
        <w:rPr>
          <w:rFonts w:eastAsia="Times New Roman" w:cstheme="minorHAnsi"/>
          <w:spacing w:val="2"/>
        </w:rPr>
        <w:t>m</w:t>
      </w:r>
      <w:r w:rsidR="000952B1" w:rsidRPr="000309A4">
        <w:rPr>
          <w:rFonts w:eastAsia="Times New Roman" w:cstheme="minorHAnsi"/>
          <w:spacing w:val="-1"/>
        </w:rPr>
        <w:t>a</w:t>
      </w:r>
      <w:r w:rsidR="000952B1" w:rsidRPr="000309A4">
        <w:rPr>
          <w:rFonts w:eastAsia="Times New Roman" w:cstheme="minorHAnsi"/>
        </w:rPr>
        <w:t>t</w:t>
      </w:r>
      <w:r w:rsidR="000952B1" w:rsidRPr="000309A4">
        <w:rPr>
          <w:rFonts w:eastAsia="Times New Roman" w:cstheme="minorHAnsi"/>
          <w:spacing w:val="1"/>
        </w:rPr>
        <w:t>i</w:t>
      </w:r>
      <w:r w:rsidR="000952B1" w:rsidRPr="000309A4">
        <w:rPr>
          <w:rFonts w:eastAsia="Times New Roman" w:cstheme="minorHAnsi"/>
        </w:rPr>
        <w:t>on</w:t>
      </w:r>
      <w:r w:rsidR="000952B1" w:rsidRPr="000309A4">
        <w:rPr>
          <w:rFonts w:eastAsia="Times New Roman" w:cstheme="minorHAnsi"/>
          <w:spacing w:val="4"/>
        </w:rPr>
        <w:t xml:space="preserve"> </w:t>
      </w:r>
      <w:r w:rsidR="000952B1" w:rsidRPr="000309A4">
        <w:rPr>
          <w:rFonts w:eastAsia="Times New Roman" w:cstheme="minorHAnsi"/>
          <w:spacing w:val="-1"/>
        </w:rPr>
        <w:t>a</w:t>
      </w:r>
      <w:r w:rsidR="000952B1" w:rsidRPr="000309A4">
        <w:rPr>
          <w:rFonts w:eastAsia="Times New Roman" w:cstheme="minorHAnsi"/>
        </w:rPr>
        <w:t>v</w:t>
      </w:r>
      <w:r w:rsidR="000952B1" w:rsidRPr="000309A4">
        <w:rPr>
          <w:rFonts w:eastAsia="Times New Roman" w:cstheme="minorHAnsi"/>
          <w:spacing w:val="-1"/>
        </w:rPr>
        <w:t>a</w:t>
      </w:r>
      <w:r w:rsidR="000952B1" w:rsidRPr="000309A4">
        <w:rPr>
          <w:rFonts w:eastAsia="Times New Roman" w:cstheme="minorHAnsi"/>
        </w:rPr>
        <w:t>i</w:t>
      </w:r>
      <w:r w:rsidR="000952B1" w:rsidRPr="000309A4">
        <w:rPr>
          <w:rFonts w:eastAsia="Times New Roman" w:cstheme="minorHAnsi"/>
          <w:spacing w:val="1"/>
        </w:rPr>
        <w:t>l</w:t>
      </w:r>
      <w:r w:rsidR="000952B1" w:rsidRPr="000309A4">
        <w:rPr>
          <w:rFonts w:eastAsia="Times New Roman" w:cstheme="minorHAnsi"/>
          <w:spacing w:val="-1"/>
        </w:rPr>
        <w:t>a</w:t>
      </w:r>
      <w:r w:rsidR="000952B1" w:rsidRPr="000309A4">
        <w:rPr>
          <w:rFonts w:eastAsia="Times New Roman" w:cstheme="minorHAnsi"/>
        </w:rPr>
        <w:t>ble</w:t>
      </w:r>
      <w:r w:rsidR="000952B1" w:rsidRPr="000309A4">
        <w:rPr>
          <w:rFonts w:eastAsia="Times New Roman" w:cstheme="minorHAnsi"/>
          <w:spacing w:val="4"/>
        </w:rPr>
        <w:t xml:space="preserve"> </w:t>
      </w:r>
      <w:r w:rsidR="000952B1" w:rsidRPr="000309A4">
        <w:rPr>
          <w:rFonts w:eastAsia="Times New Roman" w:cstheme="minorHAnsi"/>
        </w:rPr>
        <w:t>or</w:t>
      </w:r>
      <w:r w:rsidR="000952B1" w:rsidRPr="000309A4">
        <w:rPr>
          <w:rFonts w:eastAsia="Times New Roman" w:cstheme="minorHAnsi"/>
          <w:spacing w:val="4"/>
        </w:rPr>
        <w:t xml:space="preserve"> </w:t>
      </w:r>
      <w:r w:rsidR="000952B1" w:rsidRPr="000309A4">
        <w:rPr>
          <w:rFonts w:eastAsia="Times New Roman" w:cstheme="minorHAnsi"/>
        </w:rPr>
        <w:t>r</w:t>
      </w:r>
      <w:r w:rsidR="000952B1" w:rsidRPr="000309A4">
        <w:rPr>
          <w:rFonts w:eastAsia="Times New Roman" w:cstheme="minorHAnsi"/>
          <w:spacing w:val="-2"/>
        </w:rPr>
        <w:t>e</w:t>
      </w:r>
      <w:r w:rsidR="000952B1" w:rsidRPr="000309A4">
        <w:rPr>
          <w:rFonts w:eastAsia="Times New Roman" w:cstheme="minorHAnsi"/>
          <w:spacing w:val="-1"/>
        </w:rPr>
        <w:t>ce</w:t>
      </w:r>
      <w:r w:rsidR="000952B1" w:rsidRPr="000309A4">
        <w:rPr>
          <w:rFonts w:eastAsia="Times New Roman" w:cstheme="minorHAnsi"/>
        </w:rPr>
        <w:t>i</w:t>
      </w:r>
      <w:r w:rsidR="000952B1" w:rsidRPr="000309A4">
        <w:rPr>
          <w:rFonts w:eastAsia="Times New Roman" w:cstheme="minorHAnsi"/>
          <w:spacing w:val="3"/>
        </w:rPr>
        <w:t>v</w:t>
      </w:r>
      <w:r w:rsidR="000952B1" w:rsidRPr="000309A4">
        <w:rPr>
          <w:rFonts w:eastAsia="Times New Roman" w:cstheme="minorHAnsi"/>
          <w:spacing w:val="-1"/>
        </w:rPr>
        <w:t>e</w:t>
      </w:r>
      <w:r w:rsidR="000952B1" w:rsidRPr="000309A4">
        <w:rPr>
          <w:rFonts w:eastAsia="Times New Roman" w:cstheme="minorHAnsi"/>
        </w:rPr>
        <w:t>d</w:t>
      </w:r>
      <w:r w:rsidR="000952B1" w:rsidRPr="000309A4">
        <w:rPr>
          <w:rFonts w:eastAsia="Times New Roman" w:cstheme="minorHAnsi"/>
          <w:spacing w:val="4"/>
        </w:rPr>
        <w:t xml:space="preserve"> </w:t>
      </w:r>
      <w:r w:rsidR="000952B1" w:rsidRPr="000309A4">
        <w:rPr>
          <w:rFonts w:eastAsia="Times New Roman" w:cstheme="minorHAnsi"/>
          <w:spacing w:val="2"/>
        </w:rPr>
        <w:t>b</w:t>
      </w:r>
      <w:r w:rsidR="000952B1" w:rsidRPr="000309A4">
        <w:rPr>
          <w:rFonts w:eastAsia="Times New Roman" w:cstheme="minorHAnsi"/>
        </w:rPr>
        <w:t>y him</w:t>
      </w:r>
      <w:r w:rsidR="000952B1" w:rsidRPr="000309A4">
        <w:rPr>
          <w:rFonts w:eastAsia="Times New Roman" w:cstheme="minorHAnsi"/>
          <w:spacing w:val="5"/>
        </w:rPr>
        <w:t xml:space="preserve"> </w:t>
      </w:r>
      <w:r w:rsidR="000952B1" w:rsidRPr="000309A4">
        <w:rPr>
          <w:rFonts w:eastAsia="Times New Roman" w:cstheme="minorHAnsi"/>
          <w:spacing w:val="-1"/>
        </w:rPr>
        <w:t>a</w:t>
      </w:r>
      <w:r w:rsidR="000952B1" w:rsidRPr="000309A4">
        <w:rPr>
          <w:rFonts w:eastAsia="Times New Roman" w:cstheme="minorHAnsi"/>
        </w:rPr>
        <w:t>nd</w:t>
      </w:r>
      <w:r w:rsidR="000952B1" w:rsidRPr="000309A4">
        <w:rPr>
          <w:rFonts w:eastAsia="Times New Roman" w:cstheme="minorHAnsi"/>
          <w:spacing w:val="7"/>
        </w:rPr>
        <w:t xml:space="preserve"> </w:t>
      </w:r>
      <w:r w:rsidR="000952B1" w:rsidRPr="000309A4">
        <w:rPr>
          <w:rFonts w:eastAsia="Times New Roman" w:cstheme="minorHAnsi"/>
        </w:rPr>
        <w:t>p</w:t>
      </w:r>
      <w:r w:rsidR="000952B1" w:rsidRPr="000309A4">
        <w:rPr>
          <w:rFonts w:eastAsia="Times New Roman" w:cstheme="minorHAnsi"/>
          <w:spacing w:val="-1"/>
        </w:rPr>
        <w:t>a</w:t>
      </w:r>
      <w:r w:rsidR="000952B1" w:rsidRPr="000309A4">
        <w:rPr>
          <w:rFonts w:eastAsia="Times New Roman" w:cstheme="minorHAnsi"/>
        </w:rPr>
        <w:t>ss</w:t>
      </w:r>
      <w:r w:rsidR="000952B1" w:rsidRPr="000309A4">
        <w:rPr>
          <w:rFonts w:eastAsia="Times New Roman" w:cstheme="minorHAnsi"/>
          <w:spacing w:val="5"/>
        </w:rPr>
        <w:t xml:space="preserve"> </w:t>
      </w:r>
      <w:r w:rsidR="000952B1" w:rsidRPr="000309A4">
        <w:rPr>
          <w:rFonts w:eastAsia="Times New Roman" w:cstheme="minorHAnsi"/>
        </w:rPr>
        <w:t>su</w:t>
      </w:r>
      <w:r w:rsidR="000952B1" w:rsidRPr="000309A4">
        <w:rPr>
          <w:rFonts w:eastAsia="Times New Roman" w:cstheme="minorHAnsi"/>
          <w:spacing w:val="-1"/>
        </w:rPr>
        <w:t>c</w:t>
      </w:r>
      <w:r w:rsidR="000952B1" w:rsidRPr="000309A4">
        <w:rPr>
          <w:rFonts w:eastAsia="Times New Roman" w:cstheme="minorHAnsi"/>
        </w:rPr>
        <w:t>h</w:t>
      </w:r>
      <w:r w:rsidR="000952B1" w:rsidRPr="000309A4">
        <w:rPr>
          <w:rFonts w:eastAsia="Times New Roman" w:cstheme="minorHAnsi"/>
          <w:spacing w:val="4"/>
        </w:rPr>
        <w:t xml:space="preserve"> </w:t>
      </w:r>
      <w:r w:rsidR="000952B1" w:rsidRPr="000309A4">
        <w:rPr>
          <w:rFonts w:eastAsia="Times New Roman" w:cstheme="minorHAnsi"/>
        </w:rPr>
        <w:t>ord</w:t>
      </w:r>
      <w:r w:rsidR="000952B1" w:rsidRPr="000309A4">
        <w:rPr>
          <w:rFonts w:eastAsia="Times New Roman" w:cstheme="minorHAnsi"/>
          <w:spacing w:val="-2"/>
        </w:rPr>
        <w:t>e</w:t>
      </w:r>
      <w:r w:rsidR="000952B1" w:rsidRPr="000309A4">
        <w:rPr>
          <w:rFonts w:eastAsia="Times New Roman" w:cstheme="minorHAnsi"/>
        </w:rPr>
        <w:t>r</w:t>
      </w:r>
      <w:r w:rsidR="000952B1" w:rsidRPr="000309A4">
        <w:rPr>
          <w:rFonts w:eastAsia="Times New Roman" w:cstheme="minorHAnsi"/>
          <w:spacing w:val="-1"/>
        </w:rPr>
        <w:t>(</w:t>
      </w:r>
      <w:r w:rsidR="000952B1" w:rsidRPr="000309A4">
        <w:rPr>
          <w:rFonts w:eastAsia="Times New Roman" w:cstheme="minorHAnsi"/>
        </w:rPr>
        <w:t xml:space="preserve">s) </w:t>
      </w:r>
      <w:r w:rsidR="000952B1" w:rsidRPr="000309A4">
        <w:rPr>
          <w:rFonts w:eastAsia="Times New Roman" w:cstheme="minorHAnsi"/>
          <w:spacing w:val="-1"/>
        </w:rPr>
        <w:t>a</w:t>
      </w:r>
      <w:r w:rsidR="000952B1" w:rsidRPr="000309A4">
        <w:rPr>
          <w:rFonts w:eastAsia="Times New Roman" w:cstheme="minorHAnsi"/>
        </w:rPr>
        <w:t>s</w:t>
      </w:r>
      <w:r w:rsidR="000952B1" w:rsidRPr="000309A4">
        <w:rPr>
          <w:rFonts w:eastAsia="Times New Roman" w:cstheme="minorHAnsi"/>
          <w:spacing w:val="5"/>
        </w:rPr>
        <w:t xml:space="preserve"> </w:t>
      </w:r>
      <w:r w:rsidR="000952B1" w:rsidRPr="000309A4">
        <w:rPr>
          <w:rFonts w:eastAsia="Times New Roman" w:cstheme="minorHAnsi"/>
        </w:rPr>
        <w:t>he</w:t>
      </w:r>
      <w:r w:rsidR="000952B1" w:rsidRPr="000309A4">
        <w:rPr>
          <w:rFonts w:eastAsia="Times New Roman" w:cstheme="minorHAnsi"/>
          <w:spacing w:val="4"/>
        </w:rPr>
        <w:t xml:space="preserve"> </w:t>
      </w:r>
      <w:r w:rsidR="000952B1" w:rsidRPr="000309A4">
        <w:rPr>
          <w:rFonts w:eastAsia="Times New Roman" w:cstheme="minorHAnsi"/>
        </w:rPr>
        <w:t>m</w:t>
      </w:r>
      <w:r w:rsidR="000952B1" w:rsidRPr="000309A4">
        <w:rPr>
          <w:rFonts w:eastAsia="Times New Roman" w:cstheme="minorHAnsi"/>
          <w:spacing w:val="4"/>
        </w:rPr>
        <w:t>a</w:t>
      </w:r>
      <w:r w:rsidR="000952B1" w:rsidRPr="000309A4">
        <w:rPr>
          <w:rFonts w:eastAsia="Times New Roman" w:cstheme="minorHAnsi"/>
        </w:rPr>
        <w:t>y th</w:t>
      </w:r>
      <w:r w:rsidR="000952B1" w:rsidRPr="000309A4">
        <w:rPr>
          <w:rFonts w:eastAsia="Times New Roman" w:cstheme="minorHAnsi"/>
          <w:spacing w:val="1"/>
        </w:rPr>
        <w:t>i</w:t>
      </w:r>
      <w:r w:rsidR="000952B1" w:rsidRPr="000309A4">
        <w:rPr>
          <w:rFonts w:eastAsia="Times New Roman" w:cstheme="minorHAnsi"/>
        </w:rPr>
        <w:t>nk</w:t>
      </w:r>
      <w:r w:rsidR="000952B1" w:rsidRPr="000309A4">
        <w:rPr>
          <w:rFonts w:eastAsia="Times New Roman" w:cstheme="minorHAnsi"/>
          <w:spacing w:val="7"/>
        </w:rPr>
        <w:t xml:space="preserve"> </w:t>
      </w:r>
      <w:r w:rsidR="000952B1" w:rsidRPr="000309A4">
        <w:rPr>
          <w:rFonts w:eastAsia="Times New Roman" w:cstheme="minorHAnsi"/>
          <w:spacing w:val="-1"/>
        </w:rPr>
        <w:t>a</w:t>
      </w:r>
      <w:r w:rsidR="000952B1" w:rsidRPr="000309A4">
        <w:rPr>
          <w:rFonts w:eastAsia="Times New Roman" w:cstheme="minorHAnsi"/>
        </w:rPr>
        <w:t>ppro</w:t>
      </w:r>
      <w:r w:rsidR="000952B1" w:rsidRPr="000309A4">
        <w:rPr>
          <w:rFonts w:eastAsia="Times New Roman" w:cstheme="minorHAnsi"/>
          <w:spacing w:val="-1"/>
        </w:rPr>
        <w:t>p</w:t>
      </w:r>
      <w:r w:rsidR="000952B1" w:rsidRPr="000309A4">
        <w:rPr>
          <w:rFonts w:eastAsia="Times New Roman" w:cstheme="minorHAnsi"/>
        </w:rPr>
        <w:t>r</w:t>
      </w:r>
      <w:r w:rsidR="000952B1" w:rsidRPr="000309A4">
        <w:rPr>
          <w:rFonts w:eastAsia="Times New Roman" w:cstheme="minorHAnsi"/>
          <w:spacing w:val="2"/>
        </w:rPr>
        <w:t>i</w:t>
      </w:r>
      <w:r w:rsidR="000952B1" w:rsidRPr="000309A4">
        <w:rPr>
          <w:rFonts w:eastAsia="Times New Roman" w:cstheme="minorHAnsi"/>
          <w:spacing w:val="-1"/>
        </w:rPr>
        <w:t>a</w:t>
      </w:r>
      <w:r w:rsidR="000952B1" w:rsidRPr="000309A4">
        <w:rPr>
          <w:rFonts w:eastAsia="Times New Roman" w:cstheme="minorHAnsi"/>
        </w:rPr>
        <w:t>te,</w:t>
      </w:r>
      <w:r w:rsidR="000952B1" w:rsidRPr="000309A4">
        <w:rPr>
          <w:rFonts w:eastAsia="Times New Roman" w:cstheme="minorHAnsi"/>
          <w:spacing w:val="4"/>
        </w:rPr>
        <w:t xml:space="preserve"> </w:t>
      </w:r>
      <w:r w:rsidR="000952B1" w:rsidRPr="000309A4">
        <w:rPr>
          <w:rFonts w:eastAsia="Times New Roman" w:cstheme="minorHAnsi"/>
        </w:rPr>
        <w:t>includi</w:t>
      </w:r>
      <w:r w:rsidR="000952B1" w:rsidRPr="000309A4">
        <w:rPr>
          <w:rFonts w:eastAsia="Times New Roman" w:cstheme="minorHAnsi"/>
          <w:spacing w:val="3"/>
        </w:rPr>
        <w:t>n</w:t>
      </w:r>
      <w:r w:rsidR="000952B1" w:rsidRPr="000309A4">
        <w:rPr>
          <w:rFonts w:eastAsia="Times New Roman" w:cstheme="minorHAnsi"/>
        </w:rPr>
        <w:t>g</w:t>
      </w:r>
      <w:r w:rsidR="000952B1" w:rsidRPr="000309A4">
        <w:rPr>
          <w:rFonts w:eastAsia="Times New Roman" w:cstheme="minorHAnsi"/>
          <w:spacing w:val="2"/>
        </w:rPr>
        <w:t xml:space="preserve"> </w:t>
      </w:r>
      <w:r w:rsidR="000952B1" w:rsidRPr="000309A4">
        <w:rPr>
          <w:rFonts w:eastAsia="Times New Roman" w:cstheme="minorHAnsi"/>
        </w:rPr>
        <w:t>mod</w:t>
      </w:r>
      <w:r w:rsidR="000952B1" w:rsidRPr="000309A4">
        <w:rPr>
          <w:rFonts w:eastAsia="Times New Roman" w:cstheme="minorHAnsi"/>
          <w:spacing w:val="1"/>
        </w:rPr>
        <w:t>i</w:t>
      </w:r>
      <w:r w:rsidR="000952B1" w:rsidRPr="000309A4">
        <w:rPr>
          <w:rFonts w:eastAsia="Times New Roman" w:cstheme="minorHAnsi"/>
          <w:spacing w:val="4"/>
        </w:rPr>
        <w:t>f</w:t>
      </w:r>
      <w:r w:rsidR="000952B1" w:rsidRPr="000309A4">
        <w:rPr>
          <w:rFonts w:eastAsia="Times New Roman" w:cstheme="minorHAnsi"/>
          <w:spacing w:val="-7"/>
        </w:rPr>
        <w:t>y</w:t>
      </w:r>
      <w:r w:rsidR="000952B1" w:rsidRPr="000309A4">
        <w:rPr>
          <w:rFonts w:eastAsia="Times New Roman" w:cstheme="minorHAnsi"/>
        </w:rPr>
        <w:t>i</w:t>
      </w:r>
      <w:r w:rsidR="000952B1" w:rsidRPr="000309A4">
        <w:rPr>
          <w:rFonts w:eastAsia="Times New Roman" w:cstheme="minorHAnsi"/>
          <w:spacing w:val="3"/>
        </w:rPr>
        <w:t>n</w:t>
      </w:r>
      <w:r w:rsidR="000952B1" w:rsidRPr="000309A4">
        <w:rPr>
          <w:rFonts w:eastAsia="Times New Roman" w:cstheme="minorHAnsi"/>
        </w:rPr>
        <w:t>g</w:t>
      </w:r>
      <w:r w:rsidR="000952B1" w:rsidRPr="000309A4">
        <w:rPr>
          <w:rFonts w:eastAsia="Times New Roman" w:cstheme="minorHAnsi"/>
          <w:spacing w:val="5"/>
        </w:rPr>
        <w:t xml:space="preserve"> </w:t>
      </w:r>
      <w:r w:rsidR="000952B1" w:rsidRPr="000309A4">
        <w:rPr>
          <w:rFonts w:eastAsia="Times New Roman" w:cstheme="minorHAnsi"/>
        </w:rPr>
        <w:t>the</w:t>
      </w:r>
      <w:r w:rsidR="000952B1" w:rsidRPr="000309A4">
        <w:rPr>
          <w:rFonts w:eastAsia="Times New Roman" w:cstheme="minorHAnsi"/>
          <w:spacing w:val="4"/>
        </w:rPr>
        <w:t xml:space="preserve"> </w:t>
      </w:r>
      <w:r w:rsidR="000952B1" w:rsidRPr="000309A4">
        <w:rPr>
          <w:rFonts w:eastAsia="Times New Roman" w:cstheme="minorHAnsi"/>
        </w:rPr>
        <w:t>order</w:t>
      </w:r>
      <w:r w:rsidR="000952B1" w:rsidRPr="000309A4">
        <w:rPr>
          <w:rFonts w:eastAsia="Times New Roman" w:cstheme="minorHAnsi"/>
          <w:spacing w:val="-1"/>
        </w:rPr>
        <w:t>(</w:t>
      </w:r>
      <w:r w:rsidR="000952B1" w:rsidRPr="000309A4">
        <w:rPr>
          <w:rFonts w:eastAsia="Times New Roman" w:cstheme="minorHAnsi"/>
        </w:rPr>
        <w:t>s)</w:t>
      </w:r>
      <w:r w:rsidR="000952B1" w:rsidRPr="000309A4">
        <w:rPr>
          <w:rFonts w:eastAsia="Times New Roman" w:cstheme="minorHAnsi"/>
          <w:spacing w:val="4"/>
        </w:rPr>
        <w:t xml:space="preserve"> </w:t>
      </w:r>
      <w:r w:rsidR="000952B1" w:rsidRPr="000309A4">
        <w:rPr>
          <w:rFonts w:eastAsia="Times New Roman" w:cstheme="minorHAnsi"/>
          <w:spacing w:val="2"/>
        </w:rPr>
        <w:t>p</w:t>
      </w:r>
      <w:r w:rsidR="000952B1" w:rsidRPr="000309A4">
        <w:rPr>
          <w:rFonts w:eastAsia="Times New Roman" w:cstheme="minorHAnsi"/>
          <w:spacing w:val="-1"/>
        </w:rPr>
        <w:t>a</w:t>
      </w:r>
      <w:r w:rsidR="000952B1" w:rsidRPr="000309A4">
        <w:rPr>
          <w:rFonts w:eastAsia="Times New Roman" w:cstheme="minorHAnsi"/>
        </w:rPr>
        <w:t>ssed</w:t>
      </w:r>
      <w:r w:rsidR="000952B1" w:rsidRPr="000309A4">
        <w:rPr>
          <w:rFonts w:eastAsia="Times New Roman" w:cstheme="minorHAnsi"/>
          <w:spacing w:val="4"/>
        </w:rPr>
        <w:t xml:space="preserve"> </w:t>
      </w:r>
      <w:r w:rsidR="000952B1" w:rsidRPr="000309A4">
        <w:rPr>
          <w:rFonts w:eastAsia="Times New Roman" w:cstheme="minorHAnsi"/>
          <w:spacing w:val="5"/>
        </w:rPr>
        <w:t>b</w:t>
      </w:r>
      <w:r w:rsidR="000952B1" w:rsidRPr="000309A4">
        <w:rPr>
          <w:rFonts w:eastAsia="Times New Roman" w:cstheme="minorHAnsi"/>
        </w:rPr>
        <w:t>y</w:t>
      </w:r>
      <w:r w:rsidR="000952B1" w:rsidRPr="000309A4">
        <w:rPr>
          <w:rFonts w:eastAsia="Times New Roman" w:cstheme="minorHAnsi"/>
          <w:spacing w:val="2"/>
        </w:rPr>
        <w:t xml:space="preserve"> </w:t>
      </w:r>
      <w:r w:rsidR="000952B1" w:rsidRPr="000309A4">
        <w:rPr>
          <w:rFonts w:eastAsia="Times New Roman" w:cstheme="minorHAnsi"/>
          <w:spacing w:val="1"/>
        </w:rPr>
        <w:t>a</w:t>
      </w:r>
      <w:r w:rsidR="000952B1" w:rsidRPr="000309A4">
        <w:rPr>
          <w:rFonts w:eastAsia="Times New Roman" w:cstheme="minorHAnsi"/>
          <w:spacing w:val="2"/>
        </w:rPr>
        <w:t>n</w:t>
      </w:r>
      <w:r w:rsidR="000952B1" w:rsidRPr="000309A4">
        <w:rPr>
          <w:rFonts w:eastAsia="Times New Roman" w:cstheme="minorHAnsi"/>
        </w:rPr>
        <w:t>y</w:t>
      </w:r>
      <w:r w:rsidR="000952B1" w:rsidRPr="000309A4">
        <w:rPr>
          <w:rFonts w:eastAsia="Times New Roman" w:cstheme="minorHAnsi"/>
          <w:spacing w:val="2"/>
        </w:rPr>
        <w:t xml:space="preserve"> </w:t>
      </w:r>
      <w:r w:rsidR="000952B1" w:rsidRPr="000309A4">
        <w:rPr>
          <w:rFonts w:eastAsia="Times New Roman" w:cstheme="minorHAnsi"/>
          <w:spacing w:val="-1"/>
        </w:rPr>
        <w:t>a</w:t>
      </w:r>
      <w:r w:rsidR="000952B1" w:rsidRPr="000309A4">
        <w:rPr>
          <w:rFonts w:eastAsia="Times New Roman" w:cstheme="minorHAnsi"/>
        </w:rPr>
        <w:t>uthori</w:t>
      </w:r>
      <w:r w:rsidR="000952B1" w:rsidRPr="000309A4">
        <w:rPr>
          <w:rFonts w:eastAsia="Times New Roman" w:cstheme="minorHAnsi"/>
          <w:spacing w:val="3"/>
        </w:rPr>
        <w:t>t</w:t>
      </w:r>
      <w:r w:rsidR="000952B1" w:rsidRPr="000309A4">
        <w:rPr>
          <w:rFonts w:eastAsia="Times New Roman" w:cstheme="minorHAnsi"/>
        </w:rPr>
        <w:t>y</w:t>
      </w:r>
      <w:r w:rsidR="000952B1" w:rsidRPr="000309A4">
        <w:rPr>
          <w:rFonts w:eastAsia="Times New Roman" w:cstheme="minorHAnsi"/>
          <w:spacing w:val="2"/>
        </w:rPr>
        <w:t xml:space="preserve"> </w:t>
      </w:r>
      <w:r w:rsidR="000952B1" w:rsidRPr="000309A4">
        <w:rPr>
          <w:rFonts w:eastAsia="Times New Roman" w:cstheme="minorHAnsi"/>
        </w:rPr>
        <w:t>und</w:t>
      </w:r>
      <w:r w:rsidR="000952B1" w:rsidRPr="000309A4">
        <w:rPr>
          <w:rFonts w:eastAsia="Times New Roman" w:cstheme="minorHAnsi"/>
          <w:spacing w:val="-1"/>
        </w:rPr>
        <w:t>e</w:t>
      </w:r>
      <w:r w:rsidR="000952B1" w:rsidRPr="000309A4">
        <w:rPr>
          <w:rFonts w:eastAsia="Times New Roman" w:cstheme="minorHAnsi"/>
        </w:rPr>
        <w:t>r these</w:t>
      </w:r>
      <w:r w:rsidR="000952B1" w:rsidRPr="000309A4">
        <w:rPr>
          <w:rFonts w:eastAsia="Times New Roman" w:cstheme="minorHAnsi"/>
          <w:spacing w:val="-1"/>
        </w:rPr>
        <w:t xml:space="preserve"> </w:t>
      </w:r>
      <w:r w:rsidR="000952B1" w:rsidRPr="000309A4">
        <w:rPr>
          <w:rFonts w:eastAsia="Times New Roman" w:cstheme="minorHAnsi"/>
          <w:spacing w:val="-2"/>
        </w:rPr>
        <w:t>g</w:t>
      </w:r>
      <w:r w:rsidR="000952B1" w:rsidRPr="000309A4">
        <w:rPr>
          <w:rFonts w:eastAsia="Times New Roman" w:cstheme="minorHAnsi"/>
        </w:rPr>
        <w:t>ui</w:t>
      </w:r>
      <w:r w:rsidR="000952B1" w:rsidRPr="000309A4">
        <w:rPr>
          <w:rFonts w:eastAsia="Times New Roman" w:cstheme="minorHAnsi"/>
          <w:spacing w:val="3"/>
        </w:rPr>
        <w:t>d</w:t>
      </w:r>
      <w:r w:rsidR="000952B1" w:rsidRPr="000309A4">
        <w:rPr>
          <w:rFonts w:eastAsia="Times New Roman" w:cstheme="minorHAnsi"/>
          <w:spacing w:val="-1"/>
        </w:rPr>
        <w:t>e</w:t>
      </w:r>
      <w:r w:rsidR="000952B1" w:rsidRPr="000309A4">
        <w:rPr>
          <w:rFonts w:eastAsia="Times New Roman" w:cstheme="minorHAnsi"/>
        </w:rPr>
        <w:t>l</w:t>
      </w:r>
      <w:r w:rsidR="000952B1" w:rsidRPr="000309A4">
        <w:rPr>
          <w:rFonts w:eastAsia="Times New Roman" w:cstheme="minorHAnsi"/>
          <w:spacing w:val="1"/>
        </w:rPr>
        <w:t>i</w:t>
      </w:r>
      <w:r w:rsidR="000952B1" w:rsidRPr="000309A4">
        <w:rPr>
          <w:rFonts w:eastAsia="Times New Roman" w:cstheme="minorHAnsi"/>
        </w:rPr>
        <w:t>n</w:t>
      </w:r>
      <w:r w:rsidR="000952B1" w:rsidRPr="000309A4">
        <w:rPr>
          <w:rFonts w:eastAsia="Times New Roman" w:cstheme="minorHAnsi"/>
          <w:spacing w:val="-1"/>
        </w:rPr>
        <w:t>e</w:t>
      </w:r>
      <w:r w:rsidR="000952B1" w:rsidRPr="000309A4">
        <w:rPr>
          <w:rFonts w:eastAsia="Times New Roman" w:cstheme="minorHAnsi"/>
        </w:rPr>
        <w:t>s.</w:t>
      </w:r>
    </w:p>
    <w:p w:rsidR="000952B1" w:rsidRPr="000309A4" w:rsidRDefault="000952B1" w:rsidP="000952B1">
      <w:pPr>
        <w:ind w:right="74" w:hanging="142"/>
        <w:jc w:val="both"/>
        <w:rPr>
          <w:rFonts w:cstheme="minorHAnsi"/>
        </w:rPr>
      </w:pPr>
      <w:r w:rsidRPr="000309A4">
        <w:rPr>
          <w:rFonts w:eastAsia="Times New Roman" w:cstheme="minorHAnsi"/>
        </w:rPr>
        <w:t>iv)</w:t>
      </w:r>
      <w:r w:rsidRPr="000309A4">
        <w:rPr>
          <w:rFonts w:eastAsia="Times New Roman" w:cstheme="minorHAnsi"/>
          <w:spacing w:val="52"/>
        </w:rPr>
        <w:t xml:space="preserve"> </w:t>
      </w:r>
      <w:r w:rsidRPr="000309A4">
        <w:rPr>
          <w:rFonts w:eastAsia="Times New Roman" w:cstheme="minorHAnsi"/>
          <w:spacing w:val="1"/>
        </w:rPr>
        <w:t>‘</w:t>
      </w:r>
      <w:r w:rsidRPr="000309A4">
        <w:rPr>
          <w:rFonts w:eastAsia="Times New Roman" w:cstheme="minorHAnsi"/>
          <w:spacing w:val="-6"/>
        </w:rPr>
        <w:t>I</w:t>
      </w:r>
      <w:r w:rsidRPr="000309A4">
        <w:rPr>
          <w:rFonts w:eastAsia="Times New Roman" w:cstheme="minorHAnsi"/>
        </w:rPr>
        <w:t>n</w:t>
      </w:r>
      <w:r w:rsidRPr="000309A4">
        <w:rPr>
          <w:rFonts w:eastAsia="Times New Roman" w:cstheme="minorHAnsi"/>
          <w:spacing w:val="2"/>
        </w:rPr>
        <w:t>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50"/>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rPr>
        <w:t>t</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2"/>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53"/>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53"/>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48"/>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3"/>
        </w:rPr>
        <w:t xml:space="preserve"> </w:t>
      </w:r>
      <w:r w:rsidRPr="000309A4">
        <w:rPr>
          <w:rFonts w:eastAsia="Times New Roman" w:cstheme="minorHAnsi"/>
        </w:rPr>
        <w:t>or</w:t>
      </w:r>
      <w:r w:rsidRPr="000309A4">
        <w:rPr>
          <w:rFonts w:eastAsia="Times New Roman" w:cstheme="minorHAnsi"/>
          <w:spacing w:val="52"/>
        </w:rPr>
        <w:t xml:space="preserve"> </w:t>
      </w:r>
      <w:r w:rsidRPr="000309A4">
        <w:rPr>
          <w:rFonts w:eastAsia="Times New Roman" w:cstheme="minorHAnsi"/>
        </w:rPr>
        <w:t>Unit</w:t>
      </w:r>
      <w:r w:rsidRPr="000309A4">
        <w:rPr>
          <w:rFonts w:eastAsia="Times New Roman" w:cstheme="minorHAnsi"/>
          <w:spacing w:val="53"/>
        </w:rPr>
        <w:t xml:space="preserve"> </w:t>
      </w:r>
      <w:r w:rsidRPr="000309A4">
        <w:rPr>
          <w:rFonts w:eastAsia="Times New Roman" w:cstheme="minorHAnsi"/>
        </w:rPr>
        <w:t>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50"/>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rPr>
        <w:t xml:space="preserve">o  the </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 xml:space="preserve">y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3"/>
        </w:rPr>
        <w:t xml:space="preserve"> </w:t>
      </w:r>
      <w:r w:rsidRPr="000309A4">
        <w:rPr>
          <w:rFonts w:eastAsia="Times New Roman" w:cstheme="minorHAnsi"/>
        </w:rPr>
        <w:t>include</w:t>
      </w:r>
      <w:r w:rsidRPr="000309A4">
        <w:rPr>
          <w:rFonts w:eastAsia="Times New Roman" w:cstheme="minorHAnsi"/>
          <w:spacing w:val="2"/>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Vi</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2"/>
        </w:rPr>
        <w:t xml:space="preserve"> 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C</w:t>
      </w:r>
      <w:r w:rsidRPr="000309A4">
        <w:rPr>
          <w:rFonts w:eastAsia="Times New Roman" w:cstheme="minorHAnsi"/>
          <w:spacing w:val="-1"/>
        </w:rPr>
        <w:t>e</w:t>
      </w:r>
      <w:r w:rsidRPr="000309A4">
        <w:rPr>
          <w:rFonts w:eastAsia="Times New Roman" w:cstheme="minorHAnsi"/>
        </w:rPr>
        <w:t>ntr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2"/>
        </w:rPr>
        <w:t>u</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u</w:t>
      </w:r>
      <w:r w:rsidRPr="000309A4">
        <w:rPr>
          <w:rFonts w:eastAsia="Times New Roman" w:cstheme="minorHAnsi"/>
          <w:spacing w:val="5"/>
        </w:rPr>
        <w:t xml:space="preserve"> </w:t>
      </w:r>
      <w:r w:rsidRPr="000309A4">
        <w:rPr>
          <w:rFonts w:eastAsia="Times New Roman" w:cstheme="minorHAnsi"/>
        </w:rPr>
        <w:t xml:space="preserve">of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2"/>
        </w:rPr>
        <w:t>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S</w:t>
      </w:r>
      <w:r w:rsidRPr="000309A4">
        <w:rPr>
          <w:rFonts w:eastAsia="Times New Roman" w:cstheme="minorHAnsi"/>
        </w:rPr>
        <w:t>tate</w:t>
      </w:r>
      <w:r w:rsidRPr="000309A4">
        <w:rPr>
          <w:rFonts w:eastAsia="Times New Roman" w:cstheme="minorHAnsi"/>
          <w:spacing w:val="6"/>
        </w:rPr>
        <w:t xml:space="preserve"> </w:t>
      </w:r>
      <w:r w:rsidRPr="000309A4">
        <w:rPr>
          <w:rFonts w:eastAsia="Times New Roman" w:cstheme="minorHAnsi"/>
          <w:spacing w:val="1"/>
        </w:rPr>
        <w:t>P</w:t>
      </w:r>
      <w:r w:rsidRPr="000309A4">
        <w:rPr>
          <w:rFonts w:eastAsia="Times New Roman" w:cstheme="minorHAnsi"/>
        </w:rPr>
        <w:t>ol</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or</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 ot</w:t>
      </w:r>
      <w:r w:rsidRPr="000309A4">
        <w:rPr>
          <w:rFonts w:eastAsia="Times New Roman" w:cstheme="minorHAnsi"/>
          <w:spacing w:val="3"/>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5"/>
        </w:rPr>
        <w:t xml:space="preserve"> </w:t>
      </w:r>
      <w:r w:rsidRPr="000309A4">
        <w:rPr>
          <w:rFonts w:eastAsia="Times New Roman" w:cstheme="minorHAnsi"/>
        </w:rPr>
        <w:t>up</w:t>
      </w:r>
      <w:r w:rsidRPr="000309A4">
        <w:rPr>
          <w:rFonts w:eastAsia="Times New Roman" w:cstheme="minorHAnsi"/>
          <w:spacing w:val="5"/>
        </w:rPr>
        <w:t xml:space="preserve"> b</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C</w:t>
      </w:r>
      <w:r w:rsidRPr="000309A4">
        <w:rPr>
          <w:rFonts w:eastAsia="Times New Roman" w:cstheme="minorHAnsi"/>
          <w:spacing w:val="-1"/>
        </w:rPr>
        <w:t>e</w:t>
      </w:r>
      <w:r w:rsidRPr="000309A4">
        <w:rPr>
          <w:rFonts w:eastAsia="Times New Roman" w:cstheme="minorHAnsi"/>
        </w:rPr>
        <w:t>ntr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8"/>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spacing w:val="1"/>
        </w:rPr>
        <w:t>S</w:t>
      </w:r>
      <w:r w:rsidRPr="000309A4">
        <w:rPr>
          <w:rFonts w:eastAsia="Times New Roman" w:cstheme="minorHAnsi"/>
        </w:rPr>
        <w:t>tate Gov</w:t>
      </w:r>
      <w:r w:rsidRPr="000309A4">
        <w:rPr>
          <w:rFonts w:eastAsia="Times New Roman" w:cstheme="minorHAnsi"/>
          <w:spacing w:val="-1"/>
        </w:rPr>
        <w:t>e</w:t>
      </w:r>
      <w:r w:rsidRPr="000309A4">
        <w:rPr>
          <w:rFonts w:eastAsia="Times New Roman" w:cstheme="minorHAnsi"/>
        </w:rPr>
        <w:t>rnm</w:t>
      </w:r>
      <w:r w:rsidRPr="000309A4">
        <w:rPr>
          <w:rFonts w:eastAsia="Times New Roman" w:cstheme="minorHAnsi"/>
          <w:spacing w:val="-1"/>
        </w:rPr>
        <w:t>e</w:t>
      </w:r>
      <w:r w:rsidRPr="000309A4">
        <w:rPr>
          <w:rFonts w:eastAsia="Times New Roman" w:cstheme="minorHAnsi"/>
        </w:rPr>
        <w:t>nt havi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po</w:t>
      </w:r>
      <w:r w:rsidRPr="000309A4">
        <w:rPr>
          <w:rFonts w:eastAsia="Times New Roman" w:cstheme="minorHAnsi"/>
          <w:spacing w:val="2"/>
        </w:rPr>
        <w:t>w</w:t>
      </w:r>
      <w:r w:rsidRPr="000309A4">
        <w:rPr>
          <w:rFonts w:eastAsia="Times New Roman" w:cstheme="minorHAnsi"/>
          <w:spacing w:val="-1"/>
        </w:rPr>
        <w:t>e</w:t>
      </w:r>
      <w:r w:rsidRPr="000309A4">
        <w:rPr>
          <w:rFonts w:eastAsia="Times New Roman" w:cstheme="minorHAnsi"/>
        </w:rPr>
        <w:t>rs to 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spacing w:val="3"/>
        </w:rPr>
        <w:t>t</w:t>
      </w:r>
      <w:r w:rsidRPr="000309A4">
        <w:rPr>
          <w:rFonts w:eastAsia="Times New Roman" w:cstheme="minorHAnsi"/>
          <w:spacing w:val="-1"/>
        </w:rPr>
        <w:t>e</w:t>
      </w:r>
      <w:r w:rsidRPr="000309A4">
        <w:rPr>
          <w:rFonts w:eastAsia="Times New Roman" w:cstheme="minorHAnsi"/>
        </w:rPr>
        <w:t>.</w:t>
      </w:r>
    </w:p>
    <w:p w:rsidR="000952B1" w:rsidRPr="000309A4" w:rsidRDefault="000952B1" w:rsidP="000952B1">
      <w:pPr>
        <w:ind w:right="78" w:hanging="142"/>
        <w:jc w:val="both"/>
        <w:rPr>
          <w:rFonts w:cstheme="minorHAnsi"/>
        </w:rPr>
      </w:pPr>
      <w:r w:rsidRPr="000309A4">
        <w:rPr>
          <w:rFonts w:eastAsia="Times New Roman" w:cstheme="minorHAnsi"/>
        </w:rPr>
        <w:t xml:space="preserve">v) </w:t>
      </w:r>
      <w:r w:rsidRPr="000309A4">
        <w:rPr>
          <w:rFonts w:eastAsia="Times New Roman" w:cstheme="minorHAnsi"/>
          <w:spacing w:val="1"/>
        </w:rPr>
        <w:t>‘</w:t>
      </w:r>
      <w:r w:rsidRPr="000309A4">
        <w:rPr>
          <w:rFonts w:eastAsia="Times New Roman" w:cstheme="minorHAnsi"/>
          <w:spacing w:val="-3"/>
        </w:rPr>
        <w:t>L</w:t>
      </w:r>
      <w:r w:rsidRPr="000309A4">
        <w:rPr>
          <w:rFonts w:eastAsia="Times New Roman" w:cstheme="minorHAnsi"/>
        </w:rPr>
        <w:t>ist</w:t>
      </w:r>
      <w:r w:rsidRPr="000309A4">
        <w:rPr>
          <w:rFonts w:eastAsia="Times New Roman" w:cstheme="minorHAnsi"/>
          <w:spacing w:val="1"/>
        </w:rPr>
        <w:t xml:space="preserve"> </w:t>
      </w:r>
      <w:r w:rsidRPr="000309A4">
        <w:rPr>
          <w:rFonts w:eastAsia="Times New Roman" w:cstheme="minorHAnsi"/>
        </w:rPr>
        <w:t xml:space="preserve">of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rPr>
        <w:t>rov</w:t>
      </w:r>
      <w:r w:rsidRPr="000309A4">
        <w:rPr>
          <w:rFonts w:eastAsia="Times New Roman" w:cstheme="minorHAnsi"/>
          <w:spacing w:val="-2"/>
        </w:rPr>
        <w:t>e</w:t>
      </w:r>
      <w:r w:rsidRPr="000309A4">
        <w:rPr>
          <w:rFonts w:eastAsia="Times New Roman" w:cstheme="minorHAnsi"/>
        </w:rPr>
        <w:t xml:space="preserve">d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3"/>
        </w:rPr>
        <w:t xml:space="preserve"> </w:t>
      </w:r>
      <w:r w:rsidRPr="000309A4">
        <w:rPr>
          <w:rFonts w:eastAsia="Times New Roman" w:cstheme="minorHAnsi"/>
        </w:rPr>
        <w:t xml:space="preserve">- </w:t>
      </w:r>
      <w:r w:rsidRPr="000309A4">
        <w:rPr>
          <w:rFonts w:eastAsia="Times New Roman" w:cstheme="minorHAnsi"/>
          <w:spacing w:val="1"/>
        </w:rPr>
        <w:t>Pa</w:t>
      </w:r>
      <w:r w:rsidRPr="000309A4">
        <w:rPr>
          <w:rFonts w:eastAsia="Times New Roman" w:cstheme="minorHAnsi"/>
        </w:rPr>
        <w:t>rti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rPr>
        <w:t>Contr</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tors /</w:t>
      </w:r>
      <w:r w:rsidRPr="000309A4">
        <w:rPr>
          <w:rFonts w:eastAsia="Times New Roman" w:cstheme="minorHAnsi"/>
          <w:spacing w:val="1"/>
        </w:rPr>
        <w:t xml:space="preserve"> 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 /</w:t>
      </w:r>
      <w:r w:rsidRPr="000309A4">
        <w:rPr>
          <w:rFonts w:eastAsia="Times New Roman" w:cstheme="minorHAnsi"/>
          <w:spacing w:val="1"/>
        </w:rPr>
        <w:t xml:space="preserve"> P</w:t>
      </w:r>
      <w:r w:rsidRPr="000309A4">
        <w:rPr>
          <w:rFonts w:eastAsia="Times New Roman" w:cstheme="minorHAnsi"/>
        </w:rPr>
        <w:t>ur</w:t>
      </w:r>
      <w:r w:rsidRPr="000309A4">
        <w:rPr>
          <w:rFonts w:eastAsia="Times New Roman" w:cstheme="minorHAnsi"/>
          <w:spacing w:val="-2"/>
        </w:rPr>
        <w:t>c</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rs /</w:t>
      </w:r>
      <w:r w:rsidRPr="000309A4">
        <w:rPr>
          <w:rFonts w:eastAsia="Times New Roman" w:cstheme="minorHAnsi"/>
          <w:spacing w:val="1"/>
        </w:rPr>
        <w:t xml:space="preserve"> </w:t>
      </w:r>
      <w:r w:rsidRPr="000309A4">
        <w:rPr>
          <w:rFonts w:eastAsia="Times New Roman" w:cstheme="minorHAnsi"/>
        </w:rPr>
        <w:t>Custo</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 xml:space="preserve">rs / </w:t>
      </w:r>
      <w:r w:rsidRPr="000309A4">
        <w:rPr>
          <w:rFonts w:eastAsia="Times New Roman" w:cstheme="minorHAnsi"/>
          <w:spacing w:val="-2"/>
        </w:rPr>
        <w:t>B</w:t>
      </w:r>
      <w:r w:rsidRPr="000309A4">
        <w:rPr>
          <w:rFonts w:eastAsia="Times New Roman" w:cstheme="minorHAnsi"/>
        </w:rPr>
        <w:t>idde</w:t>
      </w:r>
      <w:r w:rsidRPr="000309A4">
        <w:rPr>
          <w:rFonts w:eastAsia="Times New Roman" w:cstheme="minorHAnsi"/>
          <w:spacing w:val="-1"/>
        </w:rPr>
        <w:t>r</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T</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rs</w:t>
      </w:r>
      <w:r w:rsidRPr="000309A4">
        <w:rPr>
          <w:rFonts w:eastAsia="Times New Roman" w:cstheme="minorHAnsi"/>
          <w:spacing w:val="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spacing w:val="3"/>
        </w:rPr>
        <w:t>l</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rPr>
        <w:t>me</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1"/>
        </w:rPr>
        <w:t xml:space="preserve"> </w:t>
      </w:r>
      <w:r w:rsidRPr="000309A4">
        <w:rPr>
          <w:rFonts w:eastAsia="Times New Roman" w:cstheme="minorHAnsi"/>
        </w:rPr>
        <w:t>include l</w:t>
      </w:r>
      <w:r w:rsidRPr="000309A4">
        <w:rPr>
          <w:rFonts w:eastAsia="Times New Roman" w:cstheme="minorHAnsi"/>
          <w:spacing w:val="1"/>
        </w:rPr>
        <w:t>i</w:t>
      </w:r>
      <w:r w:rsidRPr="000309A4">
        <w:rPr>
          <w:rFonts w:eastAsia="Times New Roman" w:cstheme="minorHAnsi"/>
        </w:rPr>
        <w:t>st</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ppro</w:t>
      </w:r>
      <w:r w:rsidRPr="000309A4">
        <w:rPr>
          <w:rFonts w:eastAsia="Times New Roman" w:cstheme="minorHAnsi"/>
          <w:spacing w:val="-1"/>
        </w:rPr>
        <w:t>ve</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re</w:t>
      </w:r>
      <w:r w:rsidRPr="000309A4">
        <w:rPr>
          <w:rFonts w:eastAsia="Times New Roman" w:cstheme="minorHAnsi"/>
          <w:spacing w:val="-2"/>
        </w:rPr>
        <w:t>g</w:t>
      </w:r>
      <w:r w:rsidRPr="000309A4">
        <w:rPr>
          <w:rFonts w:eastAsia="Times New Roman" w:cstheme="minorHAnsi"/>
        </w:rPr>
        <w:t>is</w:t>
      </w:r>
      <w:r w:rsidRPr="000309A4">
        <w:rPr>
          <w:rFonts w:eastAsia="Times New Roman" w:cstheme="minorHAnsi"/>
          <w:spacing w:val="1"/>
        </w:rPr>
        <w:t>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7"/>
        </w:rPr>
        <w:t xml:space="preserve"> </w:t>
      </w:r>
      <w:r w:rsidRPr="000309A4">
        <w:rPr>
          <w:rFonts w:eastAsia="Times New Roman" w:cstheme="minorHAnsi"/>
        </w:rPr>
        <w:t>-</w:t>
      </w:r>
      <w:r w:rsidRPr="000309A4">
        <w:rPr>
          <w:rFonts w:eastAsia="Times New Roman" w:cstheme="minorHAnsi"/>
          <w:spacing w:val="1"/>
        </w:rPr>
        <w:t xml:space="preserve"> P</w:t>
      </w:r>
      <w:r w:rsidRPr="000309A4">
        <w:rPr>
          <w:rFonts w:eastAsia="Times New Roman" w:cstheme="minorHAnsi"/>
          <w:spacing w:val="-1"/>
        </w:rPr>
        <w:t>a</w:t>
      </w:r>
      <w:r w:rsidRPr="000309A4">
        <w:rPr>
          <w:rFonts w:eastAsia="Times New Roman" w:cstheme="minorHAnsi"/>
        </w:rPr>
        <w:t>rti</w:t>
      </w:r>
      <w:r w:rsidRPr="000309A4">
        <w:rPr>
          <w:rFonts w:eastAsia="Times New Roman" w:cstheme="minorHAnsi"/>
          <w:spacing w:val="-1"/>
        </w:rPr>
        <w:t>e</w:t>
      </w:r>
      <w:r w:rsidRPr="000309A4">
        <w:rPr>
          <w:rFonts w:eastAsia="Times New Roman" w:cstheme="minorHAnsi"/>
        </w:rPr>
        <w:t>s/ Contr</w:t>
      </w:r>
      <w:r w:rsidRPr="000309A4">
        <w:rPr>
          <w:rFonts w:eastAsia="Times New Roman" w:cstheme="minorHAnsi"/>
          <w:spacing w:val="-1"/>
        </w:rPr>
        <w:t>ac</w:t>
      </w:r>
      <w:r w:rsidRPr="000309A4">
        <w:rPr>
          <w:rFonts w:eastAsia="Times New Roman" w:cstheme="minorHAnsi"/>
        </w:rPr>
        <w:t xml:space="preserve">tors /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 xml:space="preserve">rs / </w:t>
      </w:r>
      <w:r w:rsidRPr="000309A4">
        <w:rPr>
          <w:rFonts w:eastAsia="Times New Roman" w:cstheme="minorHAnsi"/>
          <w:spacing w:val="1"/>
        </w:rPr>
        <w:t>P</w:t>
      </w:r>
      <w:r w:rsidRPr="000309A4">
        <w:rPr>
          <w:rFonts w:eastAsia="Times New Roman" w:cstheme="minorHAnsi"/>
        </w:rPr>
        <w:t>ur</w:t>
      </w:r>
      <w:r w:rsidRPr="000309A4">
        <w:rPr>
          <w:rFonts w:eastAsia="Times New Roman" w:cstheme="minorHAnsi"/>
          <w:spacing w:val="-2"/>
        </w:rPr>
        <w:t>c</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rs / Custo</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rs /</w:t>
      </w:r>
      <w:r w:rsidRPr="000309A4">
        <w:rPr>
          <w:rFonts w:eastAsia="Times New Roman" w:cstheme="minorHAnsi"/>
          <w:spacing w:val="2"/>
        </w:rPr>
        <w:t xml:space="preserve"> </w:t>
      </w:r>
      <w:r w:rsidRPr="000309A4">
        <w:rPr>
          <w:rFonts w:eastAsia="Times New Roman" w:cstheme="minorHAnsi"/>
          <w:spacing w:val="-2"/>
        </w:rPr>
        <w:t>B</w:t>
      </w:r>
      <w:r w:rsidRPr="000309A4">
        <w:rPr>
          <w:rFonts w:eastAsia="Times New Roman" w:cstheme="minorHAnsi"/>
        </w:rPr>
        <w:t>idde</w:t>
      </w:r>
      <w:r w:rsidRPr="000309A4">
        <w:rPr>
          <w:rFonts w:eastAsia="Times New Roman" w:cstheme="minorHAnsi"/>
          <w:spacing w:val="-1"/>
        </w:rPr>
        <w:t>r</w:t>
      </w:r>
      <w:r w:rsidRPr="000309A4">
        <w:rPr>
          <w:rFonts w:eastAsia="Times New Roman" w:cstheme="minorHAnsi"/>
        </w:rPr>
        <w:t>s / Ten</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 xml:space="preserve">rers, </w:t>
      </w:r>
      <w:r w:rsidRPr="000309A4">
        <w:rPr>
          <w:rFonts w:eastAsia="Times New Roman" w:cstheme="minorHAnsi"/>
          <w:spacing w:val="-1"/>
        </w:rPr>
        <w:t>e</w:t>
      </w:r>
      <w:r w:rsidRPr="000309A4">
        <w:rPr>
          <w:rFonts w:eastAsia="Times New Roman" w:cstheme="minorHAnsi"/>
        </w:rPr>
        <w:t>tc.</w:t>
      </w:r>
    </w:p>
    <w:p w:rsidR="000952B1" w:rsidRPr="000309A4" w:rsidRDefault="000952B1" w:rsidP="000952B1">
      <w:pPr>
        <w:spacing w:before="29"/>
        <w:ind w:left="100" w:right="5387" w:hanging="142"/>
        <w:jc w:val="both"/>
        <w:rPr>
          <w:rFonts w:cstheme="minorHAnsi"/>
        </w:rPr>
      </w:pPr>
      <w:r w:rsidRPr="000309A4">
        <w:rPr>
          <w:rFonts w:eastAsia="Times New Roman" w:cstheme="minorHAnsi"/>
          <w:b/>
        </w:rPr>
        <w:t>4. I</w:t>
      </w:r>
      <w:r w:rsidRPr="000309A4">
        <w:rPr>
          <w:rFonts w:eastAsia="Times New Roman" w:cstheme="minorHAnsi"/>
          <w:b/>
          <w:spacing w:val="1"/>
        </w:rPr>
        <w:t>n</w:t>
      </w:r>
      <w:r w:rsidRPr="000309A4">
        <w:rPr>
          <w:rFonts w:eastAsia="Times New Roman" w:cstheme="minorHAnsi"/>
          <w:b/>
        </w:rPr>
        <w:t>itiation</w:t>
      </w:r>
      <w:r w:rsidRPr="000309A4">
        <w:rPr>
          <w:rFonts w:eastAsia="Times New Roman" w:cstheme="minorHAnsi"/>
          <w:b/>
          <w:spacing w:val="1"/>
        </w:rPr>
        <w:t xml:space="preserve"> </w:t>
      </w:r>
      <w:r w:rsidRPr="000309A4">
        <w:rPr>
          <w:rFonts w:eastAsia="Times New Roman" w:cstheme="minorHAnsi"/>
          <w:b/>
          <w:spacing w:val="-2"/>
        </w:rPr>
        <w:t>o</w:t>
      </w:r>
      <w:r w:rsidRPr="000309A4">
        <w:rPr>
          <w:rFonts w:eastAsia="Times New Roman" w:cstheme="minorHAnsi"/>
          <w:b/>
        </w:rPr>
        <w:t>f</w:t>
      </w:r>
      <w:r w:rsidRPr="000309A4">
        <w:rPr>
          <w:rFonts w:eastAsia="Times New Roman" w:cstheme="minorHAnsi"/>
          <w:b/>
          <w:spacing w:val="1"/>
        </w:rPr>
        <w:t xml:space="preserve"> </w:t>
      </w:r>
      <w:r w:rsidRPr="000309A4">
        <w:rPr>
          <w:rFonts w:eastAsia="Times New Roman" w:cstheme="minorHAnsi"/>
          <w:b/>
        </w:rPr>
        <w:t>Ba</w:t>
      </w:r>
      <w:r w:rsidRPr="000309A4">
        <w:rPr>
          <w:rFonts w:eastAsia="Times New Roman" w:cstheme="minorHAnsi"/>
          <w:b/>
          <w:spacing w:val="-1"/>
        </w:rPr>
        <w:t>n</w:t>
      </w:r>
      <w:r w:rsidRPr="000309A4">
        <w:rPr>
          <w:rFonts w:eastAsia="Times New Roman" w:cstheme="minorHAnsi"/>
          <w:b/>
          <w:spacing w:val="1"/>
        </w:rPr>
        <w:t>n</w:t>
      </w:r>
      <w:r w:rsidRPr="000309A4">
        <w:rPr>
          <w:rFonts w:eastAsia="Times New Roman" w:cstheme="minorHAnsi"/>
          <w:b/>
        </w:rPr>
        <w:t>i</w:t>
      </w:r>
      <w:r w:rsidRPr="000309A4">
        <w:rPr>
          <w:rFonts w:eastAsia="Times New Roman" w:cstheme="minorHAnsi"/>
          <w:b/>
          <w:spacing w:val="1"/>
        </w:rPr>
        <w:t>n</w:t>
      </w:r>
      <w:r w:rsidRPr="000309A4">
        <w:rPr>
          <w:rFonts w:eastAsia="Times New Roman" w:cstheme="minorHAnsi"/>
          <w:b/>
        </w:rPr>
        <w:t>g</w:t>
      </w:r>
      <w:r w:rsidRPr="000309A4">
        <w:rPr>
          <w:rFonts w:eastAsia="Times New Roman" w:cstheme="minorHAnsi"/>
          <w:b/>
          <w:spacing w:val="-2"/>
        </w:rPr>
        <w:t xml:space="preserve"> </w:t>
      </w:r>
      <w:r w:rsidRPr="000309A4">
        <w:rPr>
          <w:rFonts w:eastAsia="Times New Roman" w:cstheme="minorHAnsi"/>
          <w:b/>
        </w:rPr>
        <w:t xml:space="preserve">/ </w:t>
      </w:r>
      <w:r w:rsidRPr="000309A4">
        <w:rPr>
          <w:rFonts w:eastAsia="Times New Roman" w:cstheme="minorHAnsi"/>
          <w:b/>
          <w:spacing w:val="1"/>
        </w:rPr>
        <w:t>Su</w:t>
      </w:r>
      <w:r w:rsidRPr="000309A4">
        <w:rPr>
          <w:rFonts w:eastAsia="Times New Roman" w:cstheme="minorHAnsi"/>
          <w:b/>
          <w:spacing w:val="3"/>
        </w:rPr>
        <w:t>s</w:t>
      </w:r>
      <w:r w:rsidRPr="000309A4">
        <w:rPr>
          <w:rFonts w:eastAsia="Times New Roman" w:cstheme="minorHAnsi"/>
          <w:b/>
          <w:spacing w:val="1"/>
        </w:rPr>
        <w:t>p</w:t>
      </w:r>
      <w:r w:rsidRPr="000309A4">
        <w:rPr>
          <w:rFonts w:eastAsia="Times New Roman" w:cstheme="minorHAnsi"/>
          <w:b/>
          <w:spacing w:val="-1"/>
        </w:rPr>
        <w:t>en</w:t>
      </w:r>
      <w:r w:rsidRPr="000309A4">
        <w:rPr>
          <w:rFonts w:eastAsia="Times New Roman" w:cstheme="minorHAnsi"/>
          <w:b/>
        </w:rPr>
        <w:t>sion</w:t>
      </w:r>
    </w:p>
    <w:p w:rsidR="000952B1" w:rsidRPr="000309A4" w:rsidRDefault="006A3F27" w:rsidP="000952B1">
      <w:pPr>
        <w:spacing w:line="260" w:lineRule="exact"/>
        <w:ind w:left="100" w:right="90" w:hanging="142"/>
        <w:jc w:val="both"/>
        <w:rPr>
          <w:rFonts w:cstheme="minorHAnsi"/>
        </w:rPr>
      </w:pPr>
      <w:r>
        <w:rPr>
          <w:rFonts w:eastAsia="Times New Roman" w:cstheme="minorHAnsi"/>
        </w:rPr>
        <w:t xml:space="preserve">   </w:t>
      </w:r>
      <w:r w:rsidR="000952B1" w:rsidRPr="000309A4">
        <w:rPr>
          <w:rFonts w:eastAsia="Times New Roman" w:cstheme="minorHAnsi"/>
        </w:rPr>
        <w:t>A</w:t>
      </w:r>
      <w:r w:rsidR="000952B1" w:rsidRPr="000309A4">
        <w:rPr>
          <w:rFonts w:eastAsia="Times New Roman" w:cstheme="minorHAnsi"/>
          <w:spacing w:val="-1"/>
        </w:rPr>
        <w:t>c</w:t>
      </w:r>
      <w:r w:rsidR="000952B1" w:rsidRPr="000309A4">
        <w:rPr>
          <w:rFonts w:eastAsia="Times New Roman" w:cstheme="minorHAnsi"/>
        </w:rPr>
        <w:t>t</w:t>
      </w:r>
      <w:r w:rsidR="000952B1" w:rsidRPr="000309A4">
        <w:rPr>
          <w:rFonts w:eastAsia="Times New Roman" w:cstheme="minorHAnsi"/>
          <w:spacing w:val="1"/>
        </w:rPr>
        <w:t>i</w:t>
      </w:r>
      <w:r w:rsidR="000952B1" w:rsidRPr="000309A4">
        <w:rPr>
          <w:rFonts w:eastAsia="Times New Roman" w:cstheme="minorHAnsi"/>
        </w:rPr>
        <w:t>on</w:t>
      </w:r>
      <w:r w:rsidR="000952B1" w:rsidRPr="000309A4">
        <w:rPr>
          <w:rFonts w:eastAsia="Times New Roman" w:cstheme="minorHAnsi"/>
          <w:spacing w:val="2"/>
        </w:rPr>
        <w:t xml:space="preserve"> </w:t>
      </w:r>
      <w:r w:rsidR="000952B1" w:rsidRPr="000309A4">
        <w:rPr>
          <w:rFonts w:eastAsia="Times New Roman" w:cstheme="minorHAnsi"/>
        </w:rPr>
        <w:t>for</w:t>
      </w:r>
      <w:r w:rsidR="000952B1" w:rsidRPr="000309A4">
        <w:rPr>
          <w:rFonts w:eastAsia="Times New Roman" w:cstheme="minorHAnsi"/>
          <w:spacing w:val="1"/>
        </w:rPr>
        <w:t xml:space="preserve"> </w:t>
      </w:r>
      <w:r w:rsidR="000952B1" w:rsidRPr="000309A4">
        <w:rPr>
          <w:rFonts w:eastAsia="Times New Roman" w:cstheme="minorHAnsi"/>
          <w:spacing w:val="2"/>
        </w:rPr>
        <w:t>b</w:t>
      </w:r>
      <w:r w:rsidR="000952B1" w:rsidRPr="000309A4">
        <w:rPr>
          <w:rFonts w:eastAsia="Times New Roman" w:cstheme="minorHAnsi"/>
          <w:spacing w:val="-1"/>
        </w:rPr>
        <w:t>a</w:t>
      </w:r>
      <w:r w:rsidR="000952B1" w:rsidRPr="000309A4">
        <w:rPr>
          <w:rFonts w:eastAsia="Times New Roman" w:cstheme="minorHAnsi"/>
        </w:rPr>
        <w:t>nning</w:t>
      </w:r>
      <w:r w:rsidR="000952B1" w:rsidRPr="000309A4">
        <w:rPr>
          <w:rFonts w:eastAsia="Times New Roman" w:cstheme="minorHAnsi"/>
          <w:spacing w:val="3"/>
        </w:rPr>
        <w:t xml:space="preserve"> </w:t>
      </w:r>
      <w:r w:rsidR="000952B1" w:rsidRPr="000309A4">
        <w:rPr>
          <w:rFonts w:eastAsia="Times New Roman" w:cstheme="minorHAnsi"/>
        </w:rPr>
        <w:t>/</w:t>
      </w:r>
      <w:r w:rsidR="000952B1" w:rsidRPr="000309A4">
        <w:rPr>
          <w:rFonts w:eastAsia="Times New Roman" w:cstheme="minorHAnsi"/>
          <w:spacing w:val="3"/>
        </w:rPr>
        <w:t xml:space="preserve"> </w:t>
      </w:r>
      <w:r w:rsidR="000952B1" w:rsidRPr="000309A4">
        <w:rPr>
          <w:rFonts w:eastAsia="Times New Roman" w:cstheme="minorHAnsi"/>
        </w:rPr>
        <w:t>sus</w:t>
      </w:r>
      <w:r w:rsidR="000952B1" w:rsidRPr="000309A4">
        <w:rPr>
          <w:rFonts w:eastAsia="Times New Roman" w:cstheme="minorHAnsi"/>
          <w:spacing w:val="3"/>
        </w:rPr>
        <w:t>p</w:t>
      </w:r>
      <w:r w:rsidR="000952B1" w:rsidRPr="000309A4">
        <w:rPr>
          <w:rFonts w:eastAsia="Times New Roman" w:cstheme="minorHAnsi"/>
          <w:spacing w:val="-1"/>
        </w:rPr>
        <w:t>e</w:t>
      </w:r>
      <w:r w:rsidR="000952B1" w:rsidRPr="000309A4">
        <w:rPr>
          <w:rFonts w:eastAsia="Times New Roman" w:cstheme="minorHAnsi"/>
        </w:rPr>
        <w:t>nsion</w:t>
      </w:r>
      <w:r w:rsidR="000952B1" w:rsidRPr="000309A4">
        <w:rPr>
          <w:rFonts w:eastAsia="Times New Roman" w:cstheme="minorHAnsi"/>
          <w:spacing w:val="3"/>
        </w:rPr>
        <w:t xml:space="preserve"> </w:t>
      </w:r>
      <w:r w:rsidR="000952B1" w:rsidRPr="000309A4">
        <w:rPr>
          <w:rFonts w:eastAsia="Times New Roman" w:cstheme="minorHAnsi"/>
        </w:rPr>
        <w:t>busin</w:t>
      </w:r>
      <w:r w:rsidR="000952B1" w:rsidRPr="000309A4">
        <w:rPr>
          <w:rFonts w:eastAsia="Times New Roman" w:cstheme="minorHAnsi"/>
          <w:spacing w:val="-1"/>
        </w:rPr>
        <w:t>e</w:t>
      </w:r>
      <w:r w:rsidR="000952B1" w:rsidRPr="000309A4">
        <w:rPr>
          <w:rFonts w:eastAsia="Times New Roman" w:cstheme="minorHAnsi"/>
        </w:rPr>
        <w:t>ss</w:t>
      </w:r>
      <w:r w:rsidR="000952B1" w:rsidRPr="000309A4">
        <w:rPr>
          <w:rFonts w:eastAsia="Times New Roman" w:cstheme="minorHAnsi"/>
          <w:spacing w:val="3"/>
        </w:rPr>
        <w:t xml:space="preserve"> </w:t>
      </w:r>
      <w:r w:rsidR="000952B1" w:rsidRPr="000309A4">
        <w:rPr>
          <w:rFonts w:eastAsia="Times New Roman" w:cstheme="minorHAnsi"/>
        </w:rPr>
        <w:t>d</w:t>
      </w:r>
      <w:r w:rsidR="000952B1" w:rsidRPr="000309A4">
        <w:rPr>
          <w:rFonts w:eastAsia="Times New Roman" w:cstheme="minorHAnsi"/>
          <w:spacing w:val="-1"/>
        </w:rPr>
        <w:t>ea</w:t>
      </w:r>
      <w:r w:rsidR="000952B1" w:rsidRPr="000309A4">
        <w:rPr>
          <w:rFonts w:eastAsia="Times New Roman" w:cstheme="minorHAnsi"/>
        </w:rPr>
        <w:t>l</w:t>
      </w:r>
      <w:r w:rsidR="000952B1" w:rsidRPr="000309A4">
        <w:rPr>
          <w:rFonts w:eastAsia="Times New Roman" w:cstheme="minorHAnsi"/>
          <w:spacing w:val="1"/>
        </w:rPr>
        <w:t>i</w:t>
      </w:r>
      <w:r w:rsidR="000952B1" w:rsidRPr="000309A4">
        <w:rPr>
          <w:rFonts w:eastAsia="Times New Roman" w:cstheme="minorHAnsi"/>
          <w:spacing w:val="2"/>
        </w:rPr>
        <w:t>n</w:t>
      </w:r>
      <w:r w:rsidR="000952B1" w:rsidRPr="000309A4">
        <w:rPr>
          <w:rFonts w:eastAsia="Times New Roman" w:cstheme="minorHAnsi"/>
          <w:spacing w:val="-2"/>
        </w:rPr>
        <w:t>g</w:t>
      </w:r>
      <w:r w:rsidR="000952B1" w:rsidRPr="000309A4">
        <w:rPr>
          <w:rFonts w:eastAsia="Times New Roman" w:cstheme="minorHAnsi"/>
        </w:rPr>
        <w:t>s</w:t>
      </w:r>
      <w:r w:rsidR="000952B1" w:rsidRPr="000309A4">
        <w:rPr>
          <w:rFonts w:eastAsia="Times New Roman" w:cstheme="minorHAnsi"/>
          <w:spacing w:val="5"/>
        </w:rPr>
        <w:t xml:space="preserve"> </w:t>
      </w:r>
      <w:r w:rsidR="000952B1" w:rsidRPr="000309A4">
        <w:rPr>
          <w:rFonts w:eastAsia="Times New Roman" w:cstheme="minorHAnsi"/>
        </w:rPr>
        <w:t>with</w:t>
      </w:r>
      <w:r w:rsidR="000952B1" w:rsidRPr="000309A4">
        <w:rPr>
          <w:rFonts w:eastAsia="Times New Roman" w:cstheme="minorHAnsi"/>
          <w:spacing w:val="3"/>
        </w:rPr>
        <w:t xml:space="preserve"> </w:t>
      </w:r>
      <w:r w:rsidR="000952B1" w:rsidRPr="000309A4">
        <w:rPr>
          <w:rFonts w:eastAsia="Times New Roman" w:cstheme="minorHAnsi"/>
          <w:spacing w:val="-1"/>
        </w:rPr>
        <w:t>a</w:t>
      </w:r>
      <w:r w:rsidR="000952B1" w:rsidRPr="000309A4">
        <w:rPr>
          <w:rFonts w:eastAsia="Times New Roman" w:cstheme="minorHAnsi"/>
          <w:spacing w:val="2"/>
        </w:rPr>
        <w:t>n</w:t>
      </w:r>
      <w:r w:rsidR="000952B1" w:rsidRPr="000309A4">
        <w:rPr>
          <w:rFonts w:eastAsia="Times New Roman" w:cstheme="minorHAnsi"/>
        </w:rPr>
        <w:t xml:space="preserve">y </w:t>
      </w:r>
      <w:r w:rsidR="000952B1" w:rsidRPr="000309A4">
        <w:rPr>
          <w:rFonts w:eastAsia="Times New Roman" w:cstheme="minorHAnsi"/>
          <w:spacing w:val="2"/>
        </w:rPr>
        <w:t>A</w:t>
      </w:r>
      <w:r w:rsidR="000952B1" w:rsidRPr="000309A4">
        <w:rPr>
          <w:rFonts w:eastAsia="Times New Roman" w:cstheme="minorHAnsi"/>
          <w:spacing w:val="-2"/>
        </w:rPr>
        <w:t>g</w:t>
      </w:r>
      <w:r w:rsidR="000952B1" w:rsidRPr="000309A4">
        <w:rPr>
          <w:rFonts w:eastAsia="Times New Roman" w:cstheme="minorHAnsi"/>
          <w:spacing w:val="-1"/>
        </w:rPr>
        <w:t>e</w:t>
      </w:r>
      <w:r w:rsidR="000952B1" w:rsidRPr="000309A4">
        <w:rPr>
          <w:rFonts w:eastAsia="Times New Roman" w:cstheme="minorHAnsi"/>
          <w:spacing w:val="2"/>
        </w:rPr>
        <w:t>n</w:t>
      </w:r>
      <w:r w:rsidR="000952B1" w:rsidRPr="000309A4">
        <w:rPr>
          <w:rFonts w:eastAsia="Times New Roman" w:cstheme="minorHAnsi"/>
          <w:spacing w:val="4"/>
        </w:rPr>
        <w:t>c</w:t>
      </w:r>
      <w:r w:rsidR="000952B1" w:rsidRPr="000309A4">
        <w:rPr>
          <w:rFonts w:eastAsia="Times New Roman" w:cstheme="minorHAnsi"/>
        </w:rPr>
        <w:t>y</w:t>
      </w:r>
      <w:r w:rsidR="000952B1" w:rsidRPr="000309A4">
        <w:rPr>
          <w:rFonts w:eastAsia="Times New Roman" w:cstheme="minorHAnsi"/>
          <w:spacing w:val="-3"/>
        </w:rPr>
        <w:t xml:space="preserve"> </w:t>
      </w:r>
      <w:r w:rsidR="000952B1" w:rsidRPr="000309A4">
        <w:rPr>
          <w:rFonts w:eastAsia="Times New Roman" w:cstheme="minorHAnsi"/>
        </w:rPr>
        <w:t>should</w:t>
      </w:r>
      <w:r w:rsidR="000952B1" w:rsidRPr="000309A4">
        <w:rPr>
          <w:rFonts w:eastAsia="Times New Roman" w:cstheme="minorHAnsi"/>
          <w:spacing w:val="5"/>
        </w:rPr>
        <w:t xml:space="preserve"> </w:t>
      </w:r>
      <w:r w:rsidR="000952B1" w:rsidRPr="000309A4">
        <w:rPr>
          <w:rFonts w:eastAsia="Times New Roman" w:cstheme="minorHAnsi"/>
        </w:rPr>
        <w:t>be</w:t>
      </w:r>
      <w:r w:rsidR="000952B1" w:rsidRPr="000309A4">
        <w:rPr>
          <w:rFonts w:eastAsia="Times New Roman" w:cstheme="minorHAnsi"/>
          <w:spacing w:val="1"/>
        </w:rPr>
        <w:t xml:space="preserve"> </w:t>
      </w:r>
      <w:r w:rsidR="000952B1" w:rsidRPr="000309A4">
        <w:rPr>
          <w:rFonts w:eastAsia="Times New Roman" w:cstheme="minorHAnsi"/>
        </w:rPr>
        <w:t>in</w:t>
      </w:r>
      <w:r w:rsidR="000952B1" w:rsidRPr="000309A4">
        <w:rPr>
          <w:rFonts w:eastAsia="Times New Roman" w:cstheme="minorHAnsi"/>
          <w:spacing w:val="1"/>
        </w:rPr>
        <w:t>i</w:t>
      </w:r>
      <w:r w:rsidR="000952B1" w:rsidRPr="000309A4">
        <w:rPr>
          <w:rFonts w:eastAsia="Times New Roman" w:cstheme="minorHAnsi"/>
        </w:rPr>
        <w:t>t</w:t>
      </w:r>
      <w:r w:rsidR="000952B1" w:rsidRPr="000309A4">
        <w:rPr>
          <w:rFonts w:eastAsia="Times New Roman" w:cstheme="minorHAnsi"/>
          <w:spacing w:val="1"/>
        </w:rPr>
        <w:t>i</w:t>
      </w:r>
      <w:r w:rsidR="000952B1" w:rsidRPr="000309A4">
        <w:rPr>
          <w:rFonts w:eastAsia="Times New Roman" w:cstheme="minorHAnsi"/>
          <w:spacing w:val="-1"/>
        </w:rPr>
        <w:t>a</w:t>
      </w:r>
      <w:r w:rsidR="000952B1" w:rsidRPr="000309A4">
        <w:rPr>
          <w:rFonts w:eastAsia="Times New Roman" w:cstheme="minorHAnsi"/>
        </w:rPr>
        <w:t>ted</w:t>
      </w:r>
      <w:r w:rsidR="000952B1" w:rsidRPr="000309A4">
        <w:rPr>
          <w:rFonts w:eastAsia="Times New Roman" w:cstheme="minorHAnsi"/>
          <w:spacing w:val="2"/>
        </w:rPr>
        <w:t xml:space="preserve"> </w:t>
      </w:r>
      <w:r w:rsidR="000952B1" w:rsidRPr="000309A4">
        <w:rPr>
          <w:rFonts w:eastAsia="Times New Roman" w:cstheme="minorHAnsi"/>
          <w:spacing w:val="5"/>
        </w:rPr>
        <w:t>b</w:t>
      </w:r>
      <w:r w:rsidR="000952B1" w:rsidRPr="000309A4">
        <w:rPr>
          <w:rFonts w:eastAsia="Times New Roman" w:cstheme="minorHAnsi"/>
        </w:rPr>
        <w:t>y</w:t>
      </w:r>
      <w:r w:rsidR="000952B1" w:rsidRPr="000309A4">
        <w:rPr>
          <w:rFonts w:eastAsia="Times New Roman" w:cstheme="minorHAnsi"/>
          <w:spacing w:val="-3"/>
        </w:rPr>
        <w:t xml:space="preserve"> </w:t>
      </w:r>
      <w:r w:rsidR="000952B1" w:rsidRPr="000309A4">
        <w:rPr>
          <w:rFonts w:eastAsia="Times New Roman" w:cstheme="minorHAnsi"/>
        </w:rPr>
        <w:t>the d</w:t>
      </w:r>
      <w:r w:rsidR="000952B1" w:rsidRPr="000309A4">
        <w:rPr>
          <w:rFonts w:eastAsia="Times New Roman" w:cstheme="minorHAnsi"/>
          <w:spacing w:val="-1"/>
        </w:rPr>
        <w:t>e</w:t>
      </w:r>
      <w:r w:rsidR="000952B1" w:rsidRPr="000309A4">
        <w:rPr>
          <w:rFonts w:eastAsia="Times New Roman" w:cstheme="minorHAnsi"/>
        </w:rPr>
        <w:t>p</w:t>
      </w:r>
      <w:r w:rsidR="000952B1" w:rsidRPr="000309A4">
        <w:rPr>
          <w:rFonts w:eastAsia="Times New Roman" w:cstheme="minorHAnsi"/>
          <w:spacing w:val="-1"/>
        </w:rPr>
        <w:t>a</w:t>
      </w:r>
      <w:r w:rsidR="000952B1" w:rsidRPr="000309A4">
        <w:rPr>
          <w:rFonts w:eastAsia="Times New Roman" w:cstheme="minorHAnsi"/>
        </w:rPr>
        <w:t>rtm</w:t>
      </w:r>
      <w:r w:rsidR="000952B1" w:rsidRPr="000309A4">
        <w:rPr>
          <w:rFonts w:eastAsia="Times New Roman" w:cstheme="minorHAnsi"/>
          <w:spacing w:val="-1"/>
        </w:rPr>
        <w:t>e</w:t>
      </w:r>
      <w:r w:rsidR="000952B1" w:rsidRPr="000309A4">
        <w:rPr>
          <w:rFonts w:eastAsia="Times New Roman" w:cstheme="minorHAnsi"/>
        </w:rPr>
        <w:t>nt</w:t>
      </w:r>
      <w:r w:rsidR="000952B1" w:rsidRPr="000309A4">
        <w:rPr>
          <w:rFonts w:eastAsia="Times New Roman" w:cstheme="minorHAnsi"/>
          <w:spacing w:val="3"/>
        </w:rPr>
        <w:t xml:space="preserve"> </w:t>
      </w:r>
      <w:r w:rsidR="000952B1" w:rsidRPr="000309A4">
        <w:rPr>
          <w:rFonts w:eastAsia="Times New Roman" w:cstheme="minorHAnsi"/>
          <w:spacing w:val="2"/>
        </w:rPr>
        <w:t>h</w:t>
      </w:r>
      <w:r w:rsidR="000952B1" w:rsidRPr="000309A4">
        <w:rPr>
          <w:rFonts w:eastAsia="Times New Roman" w:cstheme="minorHAnsi"/>
          <w:spacing w:val="-1"/>
        </w:rPr>
        <w:t>a</w:t>
      </w:r>
      <w:r w:rsidR="000952B1" w:rsidRPr="000309A4">
        <w:rPr>
          <w:rFonts w:eastAsia="Times New Roman" w:cstheme="minorHAnsi"/>
        </w:rPr>
        <w:t>ving</w:t>
      </w:r>
      <w:r w:rsidR="000952B1" w:rsidRPr="000309A4">
        <w:rPr>
          <w:rFonts w:eastAsia="Times New Roman" w:cstheme="minorHAnsi"/>
          <w:spacing w:val="3"/>
        </w:rPr>
        <w:t xml:space="preserve"> </w:t>
      </w:r>
      <w:r w:rsidR="000952B1" w:rsidRPr="000309A4">
        <w:rPr>
          <w:rFonts w:eastAsia="Times New Roman" w:cstheme="minorHAnsi"/>
        </w:rPr>
        <w:t>busin</w:t>
      </w:r>
      <w:r w:rsidR="000952B1" w:rsidRPr="000309A4">
        <w:rPr>
          <w:rFonts w:eastAsia="Times New Roman" w:cstheme="minorHAnsi"/>
          <w:spacing w:val="-1"/>
        </w:rPr>
        <w:t>e</w:t>
      </w:r>
      <w:r w:rsidR="000952B1" w:rsidRPr="000309A4">
        <w:rPr>
          <w:rFonts w:eastAsia="Times New Roman" w:cstheme="minorHAnsi"/>
        </w:rPr>
        <w:t>ss</w:t>
      </w:r>
      <w:r w:rsidR="000952B1" w:rsidRPr="000309A4">
        <w:rPr>
          <w:rFonts w:eastAsia="Times New Roman" w:cstheme="minorHAnsi"/>
          <w:spacing w:val="3"/>
        </w:rPr>
        <w:t xml:space="preserve"> </w:t>
      </w:r>
      <w:r w:rsidR="000952B1" w:rsidRPr="000309A4">
        <w:rPr>
          <w:rFonts w:eastAsia="Times New Roman" w:cstheme="minorHAnsi"/>
        </w:rPr>
        <w:t>d</w:t>
      </w:r>
      <w:r w:rsidR="000952B1" w:rsidRPr="000309A4">
        <w:rPr>
          <w:rFonts w:eastAsia="Times New Roman" w:cstheme="minorHAnsi"/>
          <w:spacing w:val="-1"/>
        </w:rPr>
        <w:t>ea</w:t>
      </w:r>
      <w:r w:rsidR="000952B1" w:rsidRPr="000309A4">
        <w:rPr>
          <w:rFonts w:eastAsia="Times New Roman" w:cstheme="minorHAnsi"/>
        </w:rPr>
        <w:t>l</w:t>
      </w:r>
      <w:r w:rsidR="000952B1" w:rsidRPr="000309A4">
        <w:rPr>
          <w:rFonts w:eastAsia="Times New Roman" w:cstheme="minorHAnsi"/>
          <w:spacing w:val="1"/>
        </w:rPr>
        <w:t>i</w:t>
      </w:r>
      <w:r w:rsidR="000952B1" w:rsidRPr="000309A4">
        <w:rPr>
          <w:rFonts w:eastAsia="Times New Roman" w:cstheme="minorHAnsi"/>
          <w:spacing w:val="2"/>
        </w:rPr>
        <w:t>n</w:t>
      </w:r>
      <w:r w:rsidR="000952B1" w:rsidRPr="000309A4">
        <w:rPr>
          <w:rFonts w:eastAsia="Times New Roman" w:cstheme="minorHAnsi"/>
          <w:spacing w:val="-2"/>
        </w:rPr>
        <w:t>g</w:t>
      </w:r>
      <w:r w:rsidR="000952B1" w:rsidRPr="000309A4">
        <w:rPr>
          <w:rFonts w:eastAsia="Times New Roman" w:cstheme="minorHAnsi"/>
        </w:rPr>
        <w:t>s</w:t>
      </w:r>
      <w:r w:rsidR="000952B1" w:rsidRPr="000309A4">
        <w:rPr>
          <w:rFonts w:eastAsia="Times New Roman" w:cstheme="minorHAnsi"/>
          <w:spacing w:val="3"/>
        </w:rPr>
        <w:t xml:space="preserve"> </w:t>
      </w:r>
      <w:r w:rsidR="000952B1" w:rsidRPr="000309A4">
        <w:rPr>
          <w:rFonts w:eastAsia="Times New Roman" w:cstheme="minorHAnsi"/>
        </w:rPr>
        <w:t>with</w:t>
      </w:r>
      <w:r w:rsidR="000952B1" w:rsidRPr="000309A4">
        <w:rPr>
          <w:rFonts w:eastAsia="Times New Roman" w:cstheme="minorHAnsi"/>
          <w:spacing w:val="3"/>
        </w:rPr>
        <w:t xml:space="preserve"> </w:t>
      </w:r>
      <w:r w:rsidR="000952B1" w:rsidRPr="000309A4">
        <w:rPr>
          <w:rFonts w:eastAsia="Times New Roman" w:cstheme="minorHAnsi"/>
        </w:rPr>
        <w:t>t</w:t>
      </w:r>
      <w:r w:rsidR="000952B1" w:rsidRPr="000309A4">
        <w:rPr>
          <w:rFonts w:eastAsia="Times New Roman" w:cstheme="minorHAnsi"/>
          <w:spacing w:val="3"/>
        </w:rPr>
        <w:t>h</w:t>
      </w:r>
      <w:r w:rsidR="000952B1" w:rsidRPr="000309A4">
        <w:rPr>
          <w:rFonts w:eastAsia="Times New Roman" w:cstheme="minorHAnsi"/>
          <w:spacing w:val="-1"/>
        </w:rPr>
        <w:t>e</w:t>
      </w:r>
      <w:r w:rsidR="000952B1" w:rsidRPr="000309A4">
        <w:rPr>
          <w:rFonts w:eastAsia="Times New Roman" w:cstheme="minorHAnsi"/>
        </w:rPr>
        <w:t>m</w:t>
      </w:r>
      <w:r w:rsidR="000952B1" w:rsidRPr="000309A4">
        <w:rPr>
          <w:rFonts w:eastAsia="Times New Roman" w:cstheme="minorHAnsi"/>
          <w:spacing w:val="3"/>
        </w:rPr>
        <w:t xml:space="preserve"> </w:t>
      </w:r>
      <w:r w:rsidR="000952B1" w:rsidRPr="000309A4">
        <w:rPr>
          <w:rFonts w:eastAsia="Times New Roman" w:cstheme="minorHAnsi"/>
          <w:spacing w:val="-1"/>
        </w:rPr>
        <w:t>a</w:t>
      </w:r>
      <w:r w:rsidR="000952B1" w:rsidRPr="000309A4">
        <w:rPr>
          <w:rFonts w:eastAsia="Times New Roman" w:cstheme="minorHAnsi"/>
          <w:spacing w:val="1"/>
        </w:rPr>
        <w:t>f</w:t>
      </w:r>
      <w:r w:rsidR="000952B1" w:rsidRPr="000309A4">
        <w:rPr>
          <w:rFonts w:eastAsia="Times New Roman" w:cstheme="minorHAnsi"/>
        </w:rPr>
        <w:t>ter</w:t>
      </w:r>
      <w:r w:rsidR="000952B1" w:rsidRPr="000309A4">
        <w:rPr>
          <w:rFonts w:eastAsia="Times New Roman" w:cstheme="minorHAnsi"/>
          <w:spacing w:val="1"/>
        </w:rPr>
        <w:t xml:space="preserve"> </w:t>
      </w:r>
      <w:r w:rsidR="000952B1" w:rsidRPr="000309A4">
        <w:rPr>
          <w:rFonts w:eastAsia="Times New Roman" w:cstheme="minorHAnsi"/>
        </w:rPr>
        <w:t>not</w:t>
      </w:r>
      <w:r w:rsidR="000952B1" w:rsidRPr="000309A4">
        <w:rPr>
          <w:rFonts w:eastAsia="Times New Roman" w:cstheme="minorHAnsi"/>
          <w:spacing w:val="1"/>
        </w:rPr>
        <w:t>i</w:t>
      </w:r>
      <w:r w:rsidR="000952B1" w:rsidRPr="000309A4">
        <w:rPr>
          <w:rFonts w:eastAsia="Times New Roman" w:cstheme="minorHAnsi"/>
          <w:spacing w:val="-1"/>
        </w:rPr>
        <w:t>c</w:t>
      </w:r>
      <w:r w:rsidR="000952B1" w:rsidRPr="000309A4">
        <w:rPr>
          <w:rFonts w:eastAsia="Times New Roman" w:cstheme="minorHAnsi"/>
        </w:rPr>
        <w:t>i</w:t>
      </w:r>
      <w:r w:rsidR="000952B1" w:rsidRPr="000309A4">
        <w:rPr>
          <w:rFonts w:eastAsia="Times New Roman" w:cstheme="minorHAnsi"/>
          <w:spacing w:val="3"/>
        </w:rPr>
        <w:t>n</w:t>
      </w:r>
      <w:r w:rsidR="000952B1" w:rsidRPr="000309A4">
        <w:rPr>
          <w:rFonts w:eastAsia="Times New Roman" w:cstheme="minorHAnsi"/>
        </w:rPr>
        <w:t>g the</w:t>
      </w:r>
      <w:r w:rsidR="000952B1" w:rsidRPr="000309A4">
        <w:rPr>
          <w:rFonts w:eastAsia="Times New Roman" w:cstheme="minorHAnsi"/>
          <w:spacing w:val="4"/>
        </w:rPr>
        <w:t xml:space="preserve"> </w:t>
      </w:r>
      <w:r w:rsidR="000952B1" w:rsidRPr="000309A4">
        <w:rPr>
          <w:rFonts w:eastAsia="Times New Roman" w:cstheme="minorHAnsi"/>
        </w:rPr>
        <w:t>ir</w:t>
      </w:r>
      <w:r w:rsidR="000952B1" w:rsidRPr="000309A4">
        <w:rPr>
          <w:rFonts w:eastAsia="Times New Roman" w:cstheme="minorHAnsi"/>
          <w:spacing w:val="-1"/>
        </w:rPr>
        <w:t>r</w:t>
      </w:r>
      <w:r w:rsidR="000952B1" w:rsidRPr="000309A4">
        <w:rPr>
          <w:rFonts w:eastAsia="Times New Roman" w:cstheme="minorHAnsi"/>
          <w:spacing w:val="1"/>
        </w:rPr>
        <w:t>e</w:t>
      </w:r>
      <w:r w:rsidR="000952B1" w:rsidRPr="000309A4">
        <w:rPr>
          <w:rFonts w:eastAsia="Times New Roman" w:cstheme="minorHAnsi"/>
          <w:spacing w:val="-2"/>
        </w:rPr>
        <w:t>g</w:t>
      </w:r>
      <w:r w:rsidR="000952B1" w:rsidRPr="000309A4">
        <w:rPr>
          <w:rFonts w:eastAsia="Times New Roman" w:cstheme="minorHAnsi"/>
        </w:rPr>
        <w:t>ul</w:t>
      </w:r>
      <w:r w:rsidR="000952B1" w:rsidRPr="000309A4">
        <w:rPr>
          <w:rFonts w:eastAsia="Times New Roman" w:cstheme="minorHAnsi"/>
          <w:spacing w:val="2"/>
        </w:rPr>
        <w:t>a</w:t>
      </w:r>
      <w:r w:rsidR="000952B1" w:rsidRPr="000309A4">
        <w:rPr>
          <w:rFonts w:eastAsia="Times New Roman" w:cstheme="minorHAnsi"/>
        </w:rPr>
        <w:t>r</w:t>
      </w:r>
      <w:r w:rsidR="000952B1" w:rsidRPr="000309A4">
        <w:rPr>
          <w:rFonts w:eastAsia="Times New Roman" w:cstheme="minorHAnsi"/>
          <w:spacing w:val="2"/>
        </w:rPr>
        <w:t>i</w:t>
      </w:r>
      <w:r w:rsidR="000952B1" w:rsidRPr="000309A4">
        <w:rPr>
          <w:rFonts w:eastAsia="Times New Roman" w:cstheme="minorHAnsi"/>
        </w:rPr>
        <w:t>t</w:t>
      </w:r>
      <w:r w:rsidR="000952B1" w:rsidRPr="000309A4">
        <w:rPr>
          <w:rFonts w:eastAsia="Times New Roman" w:cstheme="minorHAnsi"/>
          <w:spacing w:val="1"/>
        </w:rPr>
        <w:t>i</w:t>
      </w:r>
      <w:r w:rsidR="000952B1" w:rsidRPr="000309A4">
        <w:rPr>
          <w:rFonts w:eastAsia="Times New Roman" w:cstheme="minorHAnsi"/>
          <w:spacing w:val="-1"/>
        </w:rPr>
        <w:t>e</w:t>
      </w:r>
      <w:r w:rsidR="000952B1" w:rsidRPr="000309A4">
        <w:rPr>
          <w:rFonts w:eastAsia="Times New Roman" w:cstheme="minorHAnsi"/>
        </w:rPr>
        <w:t>s</w:t>
      </w:r>
      <w:r w:rsidR="000952B1" w:rsidRPr="000309A4">
        <w:rPr>
          <w:rFonts w:eastAsia="Times New Roman" w:cstheme="minorHAnsi"/>
          <w:spacing w:val="3"/>
        </w:rPr>
        <w:t xml:space="preserve"> </w:t>
      </w:r>
      <w:r w:rsidR="000952B1" w:rsidRPr="000309A4">
        <w:rPr>
          <w:rFonts w:eastAsia="Times New Roman" w:cstheme="minorHAnsi"/>
        </w:rPr>
        <w:t>or</w:t>
      </w:r>
      <w:r w:rsidR="000952B1" w:rsidRPr="000309A4">
        <w:rPr>
          <w:rFonts w:eastAsia="Times New Roman" w:cstheme="minorHAnsi"/>
          <w:spacing w:val="2"/>
        </w:rPr>
        <w:t xml:space="preserve"> </w:t>
      </w:r>
      <w:r w:rsidR="000952B1" w:rsidRPr="000309A4">
        <w:rPr>
          <w:rFonts w:eastAsia="Times New Roman" w:cstheme="minorHAnsi"/>
        </w:rPr>
        <w:t>m</w:t>
      </w:r>
      <w:r w:rsidR="000952B1" w:rsidRPr="000309A4">
        <w:rPr>
          <w:rFonts w:eastAsia="Times New Roman" w:cstheme="minorHAnsi"/>
          <w:spacing w:val="1"/>
        </w:rPr>
        <w:t>i</w:t>
      </w:r>
      <w:r w:rsidR="000952B1" w:rsidRPr="000309A4">
        <w:rPr>
          <w:rFonts w:eastAsia="Times New Roman" w:cstheme="minorHAnsi"/>
        </w:rPr>
        <w:t>s</w:t>
      </w:r>
      <w:r w:rsidR="000952B1" w:rsidRPr="000309A4">
        <w:rPr>
          <w:rFonts w:eastAsia="Times New Roman" w:cstheme="minorHAnsi"/>
          <w:spacing w:val="-1"/>
        </w:rPr>
        <w:t>c</w:t>
      </w:r>
      <w:r w:rsidR="000952B1" w:rsidRPr="000309A4">
        <w:rPr>
          <w:rFonts w:eastAsia="Times New Roman" w:cstheme="minorHAnsi"/>
        </w:rPr>
        <w:t>ondu</w:t>
      </w:r>
      <w:r w:rsidR="000952B1" w:rsidRPr="000309A4">
        <w:rPr>
          <w:rFonts w:eastAsia="Times New Roman" w:cstheme="minorHAnsi"/>
          <w:spacing w:val="-1"/>
        </w:rPr>
        <w:t>c</w:t>
      </w:r>
      <w:r w:rsidR="000952B1" w:rsidRPr="000309A4">
        <w:rPr>
          <w:rFonts w:eastAsia="Times New Roman" w:cstheme="minorHAnsi"/>
        </w:rPr>
        <w:t>t on</w:t>
      </w:r>
      <w:r w:rsidR="000952B1" w:rsidRPr="000309A4">
        <w:rPr>
          <w:rFonts w:eastAsia="Times New Roman" w:cstheme="minorHAnsi"/>
          <w:spacing w:val="-10"/>
        </w:rPr>
        <w:t xml:space="preserve"> </w:t>
      </w:r>
      <w:r w:rsidR="000952B1" w:rsidRPr="000309A4">
        <w:rPr>
          <w:rFonts w:eastAsia="Times New Roman" w:cstheme="minorHAnsi"/>
        </w:rPr>
        <w:t>their</w:t>
      </w:r>
      <w:r w:rsidR="000952B1" w:rsidRPr="000309A4">
        <w:rPr>
          <w:rFonts w:eastAsia="Times New Roman" w:cstheme="minorHAnsi"/>
          <w:spacing w:val="-10"/>
        </w:rPr>
        <w:t xml:space="preserve"> </w:t>
      </w:r>
      <w:r w:rsidR="000952B1" w:rsidRPr="000309A4">
        <w:rPr>
          <w:rFonts w:eastAsia="Times New Roman" w:cstheme="minorHAnsi"/>
        </w:rPr>
        <w:t>p</w:t>
      </w:r>
      <w:r w:rsidR="000952B1" w:rsidRPr="000309A4">
        <w:rPr>
          <w:rFonts w:eastAsia="Times New Roman" w:cstheme="minorHAnsi"/>
          <w:spacing w:val="-1"/>
        </w:rPr>
        <w:t>a</w:t>
      </w:r>
      <w:r w:rsidR="000952B1" w:rsidRPr="000309A4">
        <w:rPr>
          <w:rFonts w:eastAsia="Times New Roman" w:cstheme="minorHAnsi"/>
        </w:rPr>
        <w:t>rt.</w:t>
      </w:r>
      <w:r w:rsidR="000952B1" w:rsidRPr="000309A4">
        <w:rPr>
          <w:rFonts w:eastAsia="Times New Roman" w:cstheme="minorHAnsi"/>
          <w:spacing w:val="-10"/>
        </w:rPr>
        <w:t xml:space="preserve"> </w:t>
      </w:r>
      <w:r w:rsidR="000952B1" w:rsidRPr="000309A4">
        <w:rPr>
          <w:rFonts w:eastAsia="Times New Roman" w:cstheme="minorHAnsi"/>
          <w:spacing w:val="-2"/>
        </w:rPr>
        <w:t>B</w:t>
      </w:r>
      <w:r w:rsidR="000952B1" w:rsidRPr="000309A4">
        <w:rPr>
          <w:rFonts w:eastAsia="Times New Roman" w:cstheme="minorHAnsi"/>
          <w:spacing w:val="-1"/>
        </w:rPr>
        <w:t>e</w:t>
      </w:r>
      <w:r w:rsidR="000952B1" w:rsidRPr="000309A4">
        <w:rPr>
          <w:rFonts w:eastAsia="Times New Roman" w:cstheme="minorHAnsi"/>
        </w:rPr>
        <w:t>sides</w:t>
      </w:r>
      <w:r w:rsidR="000952B1" w:rsidRPr="000309A4">
        <w:rPr>
          <w:rFonts w:eastAsia="Times New Roman" w:cstheme="minorHAnsi"/>
          <w:spacing w:val="-10"/>
        </w:rPr>
        <w:t xml:space="preserve"> </w:t>
      </w:r>
      <w:r w:rsidR="000952B1" w:rsidRPr="000309A4">
        <w:rPr>
          <w:rFonts w:eastAsia="Times New Roman" w:cstheme="minorHAnsi"/>
        </w:rPr>
        <w:t>the</w:t>
      </w:r>
      <w:r w:rsidR="000952B1" w:rsidRPr="000309A4">
        <w:rPr>
          <w:rFonts w:eastAsia="Times New Roman" w:cstheme="minorHAnsi"/>
          <w:spacing w:val="-10"/>
        </w:rPr>
        <w:t xml:space="preserve"> </w:t>
      </w:r>
      <w:r w:rsidR="000952B1" w:rsidRPr="000309A4">
        <w:rPr>
          <w:rFonts w:eastAsia="Times New Roman" w:cstheme="minorHAnsi"/>
          <w:spacing w:val="-1"/>
        </w:rPr>
        <w:t>c</w:t>
      </w:r>
      <w:r w:rsidR="000952B1" w:rsidRPr="000309A4">
        <w:rPr>
          <w:rFonts w:eastAsia="Times New Roman" w:cstheme="minorHAnsi"/>
        </w:rPr>
        <w:t>on</w:t>
      </w:r>
      <w:r w:rsidR="000952B1" w:rsidRPr="000309A4">
        <w:rPr>
          <w:rFonts w:eastAsia="Times New Roman" w:cstheme="minorHAnsi"/>
          <w:spacing w:val="-1"/>
        </w:rPr>
        <w:t>ce</w:t>
      </w:r>
      <w:r w:rsidR="000952B1" w:rsidRPr="000309A4">
        <w:rPr>
          <w:rFonts w:eastAsia="Times New Roman" w:cstheme="minorHAnsi"/>
        </w:rPr>
        <w:t>r</w:t>
      </w:r>
      <w:r w:rsidR="000952B1" w:rsidRPr="000309A4">
        <w:rPr>
          <w:rFonts w:eastAsia="Times New Roman" w:cstheme="minorHAnsi"/>
          <w:spacing w:val="1"/>
        </w:rPr>
        <w:t>n</w:t>
      </w:r>
      <w:r w:rsidR="000952B1" w:rsidRPr="000309A4">
        <w:rPr>
          <w:rFonts w:eastAsia="Times New Roman" w:cstheme="minorHAnsi"/>
          <w:spacing w:val="-1"/>
        </w:rPr>
        <w:t>e</w:t>
      </w:r>
      <w:r w:rsidR="000952B1" w:rsidRPr="000309A4">
        <w:rPr>
          <w:rFonts w:eastAsia="Times New Roman" w:cstheme="minorHAnsi"/>
        </w:rPr>
        <w:t>d</w:t>
      </w:r>
      <w:r w:rsidR="000952B1" w:rsidRPr="000309A4">
        <w:rPr>
          <w:rFonts w:eastAsia="Times New Roman" w:cstheme="minorHAnsi"/>
          <w:spacing w:val="-12"/>
        </w:rPr>
        <w:t xml:space="preserve"> </w:t>
      </w:r>
      <w:r w:rsidR="000952B1" w:rsidRPr="000309A4">
        <w:rPr>
          <w:rFonts w:eastAsia="Times New Roman" w:cstheme="minorHAnsi"/>
          <w:spacing w:val="2"/>
        </w:rPr>
        <w:t>d</w:t>
      </w:r>
      <w:r w:rsidR="000952B1" w:rsidRPr="000309A4">
        <w:rPr>
          <w:rFonts w:eastAsia="Times New Roman" w:cstheme="minorHAnsi"/>
          <w:spacing w:val="-1"/>
        </w:rPr>
        <w:t>e</w:t>
      </w:r>
      <w:r w:rsidR="000952B1" w:rsidRPr="000309A4">
        <w:rPr>
          <w:rFonts w:eastAsia="Times New Roman" w:cstheme="minorHAnsi"/>
        </w:rPr>
        <w:t>p</w:t>
      </w:r>
      <w:r w:rsidR="000952B1" w:rsidRPr="000309A4">
        <w:rPr>
          <w:rFonts w:eastAsia="Times New Roman" w:cstheme="minorHAnsi"/>
          <w:spacing w:val="-1"/>
        </w:rPr>
        <w:t>a</w:t>
      </w:r>
      <w:r w:rsidR="000952B1" w:rsidRPr="000309A4">
        <w:rPr>
          <w:rFonts w:eastAsia="Times New Roman" w:cstheme="minorHAnsi"/>
        </w:rPr>
        <w:t>rtm</w:t>
      </w:r>
      <w:r w:rsidR="000952B1" w:rsidRPr="000309A4">
        <w:rPr>
          <w:rFonts w:eastAsia="Times New Roman" w:cstheme="minorHAnsi"/>
          <w:spacing w:val="-1"/>
        </w:rPr>
        <w:t>e</w:t>
      </w:r>
      <w:r w:rsidR="000952B1" w:rsidRPr="000309A4">
        <w:rPr>
          <w:rFonts w:eastAsia="Times New Roman" w:cstheme="minorHAnsi"/>
        </w:rPr>
        <w:t>nt,</w:t>
      </w:r>
      <w:r w:rsidR="000952B1" w:rsidRPr="000309A4">
        <w:rPr>
          <w:rFonts w:eastAsia="Times New Roman" w:cstheme="minorHAnsi"/>
          <w:spacing w:val="-9"/>
        </w:rPr>
        <w:t xml:space="preserve"> </w:t>
      </w:r>
      <w:r w:rsidR="000952B1" w:rsidRPr="000309A4">
        <w:rPr>
          <w:rFonts w:eastAsia="Times New Roman" w:cstheme="minorHAnsi"/>
          <w:spacing w:val="2"/>
        </w:rPr>
        <w:t>V</w:t>
      </w:r>
      <w:r w:rsidR="000952B1" w:rsidRPr="000309A4">
        <w:rPr>
          <w:rFonts w:eastAsia="Times New Roman" w:cstheme="minorHAnsi"/>
        </w:rPr>
        <w:t>i</w:t>
      </w:r>
      <w:r w:rsidR="000952B1" w:rsidRPr="000309A4">
        <w:rPr>
          <w:rFonts w:eastAsia="Times New Roman" w:cstheme="minorHAnsi"/>
          <w:spacing w:val="-2"/>
        </w:rPr>
        <w:t>g</w:t>
      </w:r>
      <w:r w:rsidR="000952B1" w:rsidRPr="000309A4">
        <w:rPr>
          <w:rFonts w:eastAsia="Times New Roman" w:cstheme="minorHAnsi"/>
        </w:rPr>
        <w:t>i</w:t>
      </w:r>
      <w:r w:rsidR="000952B1" w:rsidRPr="000309A4">
        <w:rPr>
          <w:rFonts w:eastAsia="Times New Roman" w:cstheme="minorHAnsi"/>
          <w:spacing w:val="1"/>
        </w:rPr>
        <w:t>l</w:t>
      </w:r>
      <w:r w:rsidR="000952B1" w:rsidRPr="000309A4">
        <w:rPr>
          <w:rFonts w:eastAsia="Times New Roman" w:cstheme="minorHAnsi"/>
          <w:spacing w:val="-1"/>
        </w:rPr>
        <w:t>a</w:t>
      </w:r>
      <w:r w:rsidR="000952B1" w:rsidRPr="000309A4">
        <w:rPr>
          <w:rFonts w:eastAsia="Times New Roman" w:cstheme="minorHAnsi"/>
        </w:rPr>
        <w:t>n</w:t>
      </w:r>
      <w:r w:rsidR="000952B1" w:rsidRPr="000309A4">
        <w:rPr>
          <w:rFonts w:eastAsia="Times New Roman" w:cstheme="minorHAnsi"/>
          <w:spacing w:val="1"/>
        </w:rPr>
        <w:t>c</w:t>
      </w:r>
      <w:r w:rsidR="000952B1" w:rsidRPr="000309A4">
        <w:rPr>
          <w:rFonts w:eastAsia="Times New Roman" w:cstheme="minorHAnsi"/>
        </w:rPr>
        <w:t>e</w:t>
      </w:r>
      <w:r w:rsidR="000952B1" w:rsidRPr="000309A4">
        <w:rPr>
          <w:rFonts w:eastAsia="Times New Roman" w:cstheme="minorHAnsi"/>
          <w:spacing w:val="-11"/>
        </w:rPr>
        <w:t xml:space="preserve"> </w:t>
      </w:r>
      <w:r w:rsidR="000952B1" w:rsidRPr="000309A4">
        <w:rPr>
          <w:rFonts w:eastAsia="Times New Roman" w:cstheme="minorHAnsi"/>
          <w:spacing w:val="2"/>
        </w:rPr>
        <w:t>D</w:t>
      </w:r>
      <w:r w:rsidR="000952B1" w:rsidRPr="000309A4">
        <w:rPr>
          <w:rFonts w:eastAsia="Times New Roman" w:cstheme="minorHAnsi"/>
          <w:spacing w:val="-1"/>
        </w:rPr>
        <w:t>e</w:t>
      </w:r>
      <w:r w:rsidR="000952B1" w:rsidRPr="000309A4">
        <w:rPr>
          <w:rFonts w:eastAsia="Times New Roman" w:cstheme="minorHAnsi"/>
        </w:rPr>
        <w:t>p</w:t>
      </w:r>
      <w:r w:rsidR="000952B1" w:rsidRPr="000309A4">
        <w:rPr>
          <w:rFonts w:eastAsia="Times New Roman" w:cstheme="minorHAnsi"/>
          <w:spacing w:val="-1"/>
        </w:rPr>
        <w:t>a</w:t>
      </w:r>
      <w:r w:rsidR="000952B1" w:rsidRPr="000309A4">
        <w:rPr>
          <w:rFonts w:eastAsia="Times New Roman" w:cstheme="minorHAnsi"/>
        </w:rPr>
        <w:t>rtm</w:t>
      </w:r>
      <w:r w:rsidR="000952B1" w:rsidRPr="000309A4">
        <w:rPr>
          <w:rFonts w:eastAsia="Times New Roman" w:cstheme="minorHAnsi"/>
          <w:spacing w:val="-1"/>
        </w:rPr>
        <w:t>e</w:t>
      </w:r>
      <w:r w:rsidR="000952B1" w:rsidRPr="000309A4">
        <w:rPr>
          <w:rFonts w:eastAsia="Times New Roman" w:cstheme="minorHAnsi"/>
        </w:rPr>
        <w:t>nt</w:t>
      </w:r>
      <w:r w:rsidR="000952B1" w:rsidRPr="000309A4">
        <w:rPr>
          <w:rFonts w:eastAsia="Times New Roman" w:cstheme="minorHAnsi"/>
          <w:spacing w:val="-9"/>
        </w:rPr>
        <w:t xml:space="preserve"> </w:t>
      </w:r>
      <w:r w:rsidR="000952B1" w:rsidRPr="000309A4">
        <w:rPr>
          <w:rFonts w:eastAsia="Times New Roman" w:cstheme="minorHAnsi"/>
        </w:rPr>
        <w:t>of</w:t>
      </w:r>
      <w:r w:rsidR="000952B1" w:rsidRPr="000309A4">
        <w:rPr>
          <w:rFonts w:eastAsia="Times New Roman" w:cstheme="minorHAnsi"/>
          <w:spacing w:val="-10"/>
        </w:rPr>
        <w:t xml:space="preserve"> </w:t>
      </w:r>
      <w:r w:rsidR="000952B1" w:rsidRPr="000309A4">
        <w:rPr>
          <w:rFonts w:eastAsia="Times New Roman" w:cstheme="minorHAnsi"/>
          <w:spacing w:val="-1"/>
        </w:rPr>
        <w:t>e</w:t>
      </w:r>
      <w:r w:rsidR="000952B1" w:rsidRPr="000309A4">
        <w:rPr>
          <w:rFonts w:eastAsia="Times New Roman" w:cstheme="minorHAnsi"/>
          <w:spacing w:val="1"/>
        </w:rPr>
        <w:t>a</w:t>
      </w:r>
      <w:r w:rsidR="000952B1" w:rsidRPr="000309A4">
        <w:rPr>
          <w:rFonts w:eastAsia="Times New Roman" w:cstheme="minorHAnsi"/>
          <w:spacing w:val="-1"/>
        </w:rPr>
        <w:t>c</w:t>
      </w:r>
      <w:r w:rsidR="000952B1" w:rsidRPr="000309A4">
        <w:rPr>
          <w:rFonts w:eastAsia="Times New Roman" w:cstheme="minorHAnsi"/>
        </w:rPr>
        <w:t>h</w:t>
      </w:r>
      <w:r w:rsidR="000952B1" w:rsidRPr="000309A4">
        <w:rPr>
          <w:rFonts w:eastAsia="Times New Roman" w:cstheme="minorHAnsi"/>
          <w:spacing w:val="-10"/>
        </w:rPr>
        <w:t xml:space="preserve"> </w:t>
      </w:r>
      <w:r w:rsidR="000952B1" w:rsidRPr="000309A4">
        <w:rPr>
          <w:rFonts w:eastAsia="Times New Roman" w:cstheme="minorHAnsi"/>
        </w:rPr>
        <w:t>Unit</w:t>
      </w:r>
      <w:r w:rsidR="000952B1" w:rsidRPr="000309A4">
        <w:rPr>
          <w:rFonts w:eastAsia="Times New Roman" w:cstheme="minorHAnsi"/>
          <w:spacing w:val="-12"/>
        </w:rPr>
        <w:t xml:space="preserve"> </w:t>
      </w:r>
      <w:r w:rsidR="000952B1" w:rsidRPr="000309A4">
        <w:rPr>
          <w:rFonts w:eastAsia="Times New Roman" w:cstheme="minorHAnsi"/>
        </w:rPr>
        <w:t>/</w:t>
      </w:r>
      <w:r w:rsidR="000952B1" w:rsidRPr="000309A4">
        <w:rPr>
          <w:rFonts w:eastAsia="Times New Roman" w:cstheme="minorHAnsi"/>
          <w:spacing w:val="1"/>
        </w:rPr>
        <w:t>C</w:t>
      </w:r>
      <w:r w:rsidR="000952B1" w:rsidRPr="000309A4">
        <w:rPr>
          <w:rFonts w:eastAsia="Times New Roman" w:cstheme="minorHAnsi"/>
        </w:rPr>
        <w:t>orpo</w:t>
      </w:r>
      <w:r w:rsidR="000952B1" w:rsidRPr="000309A4">
        <w:rPr>
          <w:rFonts w:eastAsia="Times New Roman" w:cstheme="minorHAnsi"/>
          <w:spacing w:val="-1"/>
        </w:rPr>
        <w:t>ra</w:t>
      </w:r>
      <w:r w:rsidR="000952B1" w:rsidRPr="000309A4">
        <w:rPr>
          <w:rFonts w:eastAsia="Times New Roman" w:cstheme="minorHAnsi"/>
        </w:rPr>
        <w:t>te Vi</w:t>
      </w:r>
      <w:r w:rsidR="000952B1" w:rsidRPr="000309A4">
        <w:rPr>
          <w:rFonts w:eastAsia="Times New Roman" w:cstheme="minorHAnsi"/>
          <w:spacing w:val="-2"/>
        </w:rPr>
        <w:t>g</w:t>
      </w:r>
      <w:r w:rsidR="000952B1" w:rsidRPr="000309A4">
        <w:rPr>
          <w:rFonts w:eastAsia="Times New Roman" w:cstheme="minorHAnsi"/>
        </w:rPr>
        <w:t>i</w:t>
      </w:r>
      <w:r w:rsidR="000952B1" w:rsidRPr="000309A4">
        <w:rPr>
          <w:rFonts w:eastAsia="Times New Roman" w:cstheme="minorHAnsi"/>
          <w:spacing w:val="1"/>
        </w:rPr>
        <w:t>l</w:t>
      </w:r>
      <w:r w:rsidR="000952B1" w:rsidRPr="000309A4">
        <w:rPr>
          <w:rFonts w:eastAsia="Times New Roman" w:cstheme="minorHAnsi"/>
          <w:spacing w:val="-1"/>
        </w:rPr>
        <w:t>a</w:t>
      </w:r>
      <w:r w:rsidR="000952B1" w:rsidRPr="000309A4">
        <w:rPr>
          <w:rFonts w:eastAsia="Times New Roman" w:cstheme="minorHAnsi"/>
        </w:rPr>
        <w:t>n</w:t>
      </w:r>
      <w:r w:rsidR="000952B1" w:rsidRPr="000309A4">
        <w:rPr>
          <w:rFonts w:eastAsia="Times New Roman" w:cstheme="minorHAnsi"/>
          <w:spacing w:val="1"/>
        </w:rPr>
        <w:t>c</w:t>
      </w:r>
      <w:r w:rsidR="000952B1" w:rsidRPr="000309A4">
        <w:rPr>
          <w:rFonts w:eastAsia="Times New Roman" w:cstheme="minorHAnsi"/>
        </w:rPr>
        <w:t>e</w:t>
      </w:r>
      <w:r w:rsidR="000952B1" w:rsidRPr="000309A4">
        <w:rPr>
          <w:rFonts w:eastAsia="Times New Roman" w:cstheme="minorHAnsi"/>
          <w:spacing w:val="-1"/>
        </w:rPr>
        <w:t xml:space="preserve"> </w:t>
      </w:r>
      <w:r w:rsidR="000952B1" w:rsidRPr="000309A4">
        <w:rPr>
          <w:rFonts w:eastAsia="Times New Roman" w:cstheme="minorHAnsi"/>
        </w:rPr>
        <w:t>m</w:t>
      </w:r>
      <w:r w:rsidR="000952B1" w:rsidRPr="000309A4">
        <w:rPr>
          <w:rFonts w:eastAsia="Times New Roman" w:cstheme="minorHAnsi"/>
          <w:spacing w:val="4"/>
        </w:rPr>
        <w:t>a</w:t>
      </w:r>
      <w:r w:rsidR="000952B1" w:rsidRPr="000309A4">
        <w:rPr>
          <w:rFonts w:eastAsia="Times New Roman" w:cstheme="minorHAnsi"/>
        </w:rPr>
        <w:t>y</w:t>
      </w:r>
      <w:r w:rsidR="000952B1" w:rsidRPr="000309A4">
        <w:rPr>
          <w:rFonts w:eastAsia="Times New Roman" w:cstheme="minorHAnsi"/>
          <w:spacing w:val="-5"/>
        </w:rPr>
        <w:t xml:space="preserve"> </w:t>
      </w:r>
      <w:r w:rsidR="000952B1" w:rsidRPr="000309A4">
        <w:rPr>
          <w:rFonts w:eastAsia="Times New Roman" w:cstheme="minorHAnsi"/>
          <w:spacing w:val="-1"/>
        </w:rPr>
        <w:t>a</w:t>
      </w:r>
      <w:r w:rsidR="000952B1" w:rsidRPr="000309A4">
        <w:rPr>
          <w:rFonts w:eastAsia="Times New Roman" w:cstheme="minorHAnsi"/>
        </w:rPr>
        <w:t>lso be</w:t>
      </w:r>
      <w:r w:rsidR="000952B1" w:rsidRPr="000309A4">
        <w:rPr>
          <w:rFonts w:eastAsia="Times New Roman" w:cstheme="minorHAnsi"/>
          <w:spacing w:val="2"/>
        </w:rPr>
        <w:t xml:space="preserve"> </w:t>
      </w:r>
      <w:r w:rsidR="000952B1" w:rsidRPr="000309A4">
        <w:rPr>
          <w:rFonts w:eastAsia="Times New Roman" w:cstheme="minorHAnsi"/>
          <w:spacing w:val="-1"/>
        </w:rPr>
        <w:t>c</w:t>
      </w:r>
      <w:r w:rsidR="000952B1" w:rsidRPr="000309A4">
        <w:rPr>
          <w:rFonts w:eastAsia="Times New Roman" w:cstheme="minorHAnsi"/>
          <w:spacing w:val="2"/>
        </w:rPr>
        <w:t>o</w:t>
      </w:r>
      <w:r w:rsidR="000952B1" w:rsidRPr="000309A4">
        <w:rPr>
          <w:rFonts w:eastAsia="Times New Roman" w:cstheme="minorHAnsi"/>
        </w:rPr>
        <w:t>mpet</w:t>
      </w:r>
      <w:r w:rsidR="000952B1" w:rsidRPr="000309A4">
        <w:rPr>
          <w:rFonts w:eastAsia="Times New Roman" w:cstheme="minorHAnsi"/>
          <w:spacing w:val="-1"/>
        </w:rPr>
        <w:t>e</w:t>
      </w:r>
      <w:r w:rsidR="000952B1" w:rsidRPr="000309A4">
        <w:rPr>
          <w:rFonts w:eastAsia="Times New Roman" w:cstheme="minorHAnsi"/>
        </w:rPr>
        <w:t xml:space="preserve">nt </w:t>
      </w:r>
      <w:r w:rsidR="000952B1" w:rsidRPr="000309A4">
        <w:rPr>
          <w:rFonts w:eastAsia="Times New Roman" w:cstheme="minorHAnsi"/>
          <w:spacing w:val="1"/>
        </w:rPr>
        <w:t>t</w:t>
      </w:r>
      <w:r w:rsidR="000952B1" w:rsidRPr="000309A4">
        <w:rPr>
          <w:rFonts w:eastAsia="Times New Roman" w:cstheme="minorHAnsi"/>
        </w:rPr>
        <w:t xml:space="preserve">o </w:t>
      </w:r>
      <w:r w:rsidR="000952B1" w:rsidRPr="000309A4">
        <w:rPr>
          <w:rFonts w:eastAsia="Times New Roman" w:cstheme="minorHAnsi"/>
          <w:spacing w:val="-1"/>
        </w:rPr>
        <w:t>a</w:t>
      </w:r>
      <w:r w:rsidR="000952B1" w:rsidRPr="000309A4">
        <w:rPr>
          <w:rFonts w:eastAsia="Times New Roman" w:cstheme="minorHAnsi"/>
        </w:rPr>
        <w:t>dvise su</w:t>
      </w:r>
      <w:r w:rsidR="000952B1" w:rsidRPr="000309A4">
        <w:rPr>
          <w:rFonts w:eastAsia="Times New Roman" w:cstheme="minorHAnsi"/>
          <w:spacing w:val="-1"/>
        </w:rPr>
        <w:t>c</w:t>
      </w:r>
      <w:r w:rsidR="000952B1" w:rsidRPr="000309A4">
        <w:rPr>
          <w:rFonts w:eastAsia="Times New Roman" w:cstheme="minorHAnsi"/>
        </w:rPr>
        <w:t xml:space="preserve">h </w:t>
      </w:r>
      <w:r w:rsidR="000952B1" w:rsidRPr="000309A4">
        <w:rPr>
          <w:rFonts w:eastAsia="Times New Roman" w:cstheme="minorHAnsi"/>
          <w:spacing w:val="1"/>
        </w:rPr>
        <w:t>a</w:t>
      </w:r>
      <w:r w:rsidR="000952B1" w:rsidRPr="000309A4">
        <w:rPr>
          <w:rFonts w:eastAsia="Times New Roman" w:cstheme="minorHAnsi"/>
          <w:spacing w:val="-1"/>
        </w:rPr>
        <w:t>c</w:t>
      </w:r>
      <w:r w:rsidR="000952B1" w:rsidRPr="000309A4">
        <w:rPr>
          <w:rFonts w:eastAsia="Times New Roman" w:cstheme="minorHAnsi"/>
        </w:rPr>
        <w:t>t</w:t>
      </w:r>
      <w:r w:rsidR="000952B1" w:rsidRPr="000309A4">
        <w:rPr>
          <w:rFonts w:eastAsia="Times New Roman" w:cstheme="minorHAnsi"/>
          <w:spacing w:val="1"/>
        </w:rPr>
        <w:t>i</w:t>
      </w:r>
      <w:r w:rsidR="000952B1" w:rsidRPr="000309A4">
        <w:rPr>
          <w:rFonts w:eastAsia="Times New Roman" w:cstheme="minorHAnsi"/>
        </w:rPr>
        <w:t>on.</w:t>
      </w:r>
    </w:p>
    <w:p w:rsidR="000952B1" w:rsidRPr="000309A4" w:rsidRDefault="000952B1" w:rsidP="000952B1">
      <w:pPr>
        <w:ind w:left="100" w:right="5585" w:hanging="384"/>
        <w:jc w:val="both"/>
        <w:rPr>
          <w:rFonts w:cstheme="minorHAnsi"/>
        </w:rPr>
      </w:pPr>
      <w:r w:rsidRPr="000309A4">
        <w:rPr>
          <w:rFonts w:eastAsia="Times New Roman" w:cstheme="minorHAnsi"/>
          <w:b/>
        </w:rPr>
        <w:t xml:space="preserve">5. </w:t>
      </w:r>
      <w:r w:rsidRPr="000309A4">
        <w:rPr>
          <w:rFonts w:eastAsia="Times New Roman" w:cstheme="minorHAnsi"/>
          <w:b/>
          <w:spacing w:val="1"/>
        </w:rPr>
        <w:t>Su</w:t>
      </w:r>
      <w:r w:rsidRPr="000309A4">
        <w:rPr>
          <w:rFonts w:eastAsia="Times New Roman" w:cstheme="minorHAnsi"/>
          <w:b/>
        </w:rPr>
        <w:t>s</w:t>
      </w:r>
      <w:r w:rsidRPr="000309A4">
        <w:rPr>
          <w:rFonts w:eastAsia="Times New Roman" w:cstheme="minorHAnsi"/>
          <w:b/>
          <w:spacing w:val="1"/>
        </w:rPr>
        <w:t>p</w:t>
      </w:r>
      <w:r w:rsidRPr="000309A4">
        <w:rPr>
          <w:rFonts w:eastAsia="Times New Roman" w:cstheme="minorHAnsi"/>
          <w:b/>
          <w:spacing w:val="-1"/>
        </w:rPr>
        <w:t>e</w:t>
      </w:r>
      <w:r w:rsidRPr="000309A4">
        <w:rPr>
          <w:rFonts w:eastAsia="Times New Roman" w:cstheme="minorHAnsi"/>
          <w:b/>
          <w:spacing w:val="1"/>
        </w:rPr>
        <w:t>n</w:t>
      </w:r>
      <w:r w:rsidRPr="000309A4">
        <w:rPr>
          <w:rFonts w:eastAsia="Times New Roman" w:cstheme="minorHAnsi"/>
          <w:b/>
          <w:spacing w:val="-2"/>
        </w:rPr>
        <w:t>s</w:t>
      </w:r>
      <w:r w:rsidRPr="000309A4">
        <w:rPr>
          <w:rFonts w:eastAsia="Times New Roman" w:cstheme="minorHAnsi"/>
          <w:b/>
        </w:rPr>
        <w:t>ion</w:t>
      </w:r>
      <w:r w:rsidRPr="000309A4">
        <w:rPr>
          <w:rFonts w:eastAsia="Times New Roman" w:cstheme="minorHAnsi"/>
          <w:b/>
          <w:spacing w:val="1"/>
        </w:rPr>
        <w:t xml:space="preserve"> </w:t>
      </w:r>
      <w:r w:rsidRPr="000309A4">
        <w:rPr>
          <w:rFonts w:eastAsia="Times New Roman" w:cstheme="minorHAnsi"/>
          <w:b/>
          <w:spacing w:val="-2"/>
        </w:rPr>
        <w:t>o</w:t>
      </w:r>
      <w:r w:rsidRPr="000309A4">
        <w:rPr>
          <w:rFonts w:eastAsia="Times New Roman" w:cstheme="minorHAnsi"/>
          <w:b/>
        </w:rPr>
        <w:t>f</w:t>
      </w:r>
      <w:r w:rsidRPr="000309A4">
        <w:rPr>
          <w:rFonts w:eastAsia="Times New Roman" w:cstheme="minorHAnsi"/>
          <w:b/>
          <w:spacing w:val="1"/>
        </w:rPr>
        <w:t xml:space="preserve"> </w:t>
      </w:r>
      <w:r w:rsidRPr="000309A4">
        <w:rPr>
          <w:rFonts w:eastAsia="Times New Roman" w:cstheme="minorHAnsi"/>
          <w:b/>
        </w:rPr>
        <w:t>B</w:t>
      </w:r>
      <w:r w:rsidRPr="000309A4">
        <w:rPr>
          <w:rFonts w:eastAsia="Times New Roman" w:cstheme="minorHAnsi"/>
          <w:b/>
          <w:spacing w:val="1"/>
        </w:rPr>
        <w:t>u</w:t>
      </w:r>
      <w:r w:rsidRPr="000309A4">
        <w:rPr>
          <w:rFonts w:eastAsia="Times New Roman" w:cstheme="minorHAnsi"/>
          <w:b/>
          <w:spacing w:val="-2"/>
        </w:rPr>
        <w:t>s</w:t>
      </w:r>
      <w:r w:rsidRPr="000309A4">
        <w:rPr>
          <w:rFonts w:eastAsia="Times New Roman" w:cstheme="minorHAnsi"/>
          <w:b/>
        </w:rPr>
        <w:t>i</w:t>
      </w:r>
      <w:r w:rsidRPr="000309A4">
        <w:rPr>
          <w:rFonts w:eastAsia="Times New Roman" w:cstheme="minorHAnsi"/>
          <w:b/>
          <w:spacing w:val="1"/>
        </w:rPr>
        <w:t>n</w:t>
      </w:r>
      <w:r w:rsidRPr="000309A4">
        <w:rPr>
          <w:rFonts w:eastAsia="Times New Roman" w:cstheme="minorHAnsi"/>
          <w:b/>
          <w:spacing w:val="-3"/>
        </w:rPr>
        <w:t>e</w:t>
      </w:r>
      <w:r w:rsidRPr="000309A4">
        <w:rPr>
          <w:rFonts w:eastAsia="Times New Roman" w:cstheme="minorHAnsi"/>
          <w:b/>
        </w:rPr>
        <w:t>ss D</w:t>
      </w:r>
      <w:r w:rsidRPr="000309A4">
        <w:rPr>
          <w:rFonts w:eastAsia="Times New Roman" w:cstheme="minorHAnsi"/>
          <w:b/>
          <w:spacing w:val="-1"/>
        </w:rPr>
        <w:t>e</w:t>
      </w:r>
      <w:r w:rsidRPr="000309A4">
        <w:rPr>
          <w:rFonts w:eastAsia="Times New Roman" w:cstheme="minorHAnsi"/>
          <w:b/>
        </w:rPr>
        <w:t>al</w:t>
      </w:r>
      <w:r w:rsidRPr="000309A4">
        <w:rPr>
          <w:rFonts w:eastAsia="Times New Roman" w:cstheme="minorHAnsi"/>
          <w:b/>
          <w:spacing w:val="1"/>
        </w:rPr>
        <w:t>in</w:t>
      </w:r>
      <w:r w:rsidRPr="000309A4">
        <w:rPr>
          <w:rFonts w:eastAsia="Times New Roman" w:cstheme="minorHAnsi"/>
          <w:b/>
        </w:rPr>
        <w:t>gs</w:t>
      </w:r>
    </w:p>
    <w:p w:rsidR="000952B1" w:rsidRPr="000309A4" w:rsidRDefault="000952B1" w:rsidP="00F02E22">
      <w:pPr>
        <w:spacing w:line="260" w:lineRule="exact"/>
        <w:ind w:left="100" w:right="91"/>
        <w:jc w:val="both"/>
        <w:rPr>
          <w:rFonts w:cstheme="minorHAnsi"/>
        </w:rPr>
      </w:pPr>
      <w:r w:rsidRPr="000309A4">
        <w:rPr>
          <w:rFonts w:eastAsia="Times New Roman" w:cstheme="minorHAnsi"/>
        </w:rPr>
        <w:t>5.1</w:t>
      </w:r>
      <w:r w:rsidRPr="000309A4">
        <w:rPr>
          <w:rFonts w:eastAsia="Times New Roman" w:cstheme="minorHAnsi"/>
          <w:spacing w:val="57"/>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54"/>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54"/>
        </w:rPr>
        <w:t xml:space="preserve"> </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55"/>
        </w:rPr>
        <w:t xml:space="preserve"> </w:t>
      </w:r>
      <w:r w:rsidRPr="000309A4">
        <w:rPr>
          <w:rFonts w:eastAsia="Times New Roman" w:cstheme="minorHAnsi"/>
        </w:rPr>
        <w:t>of</w:t>
      </w:r>
      <w:r w:rsidRPr="000309A4">
        <w:rPr>
          <w:rFonts w:eastAsia="Times New Roman" w:cstheme="minorHAnsi"/>
          <w:spacing w:val="54"/>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50"/>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0"/>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53"/>
        </w:rPr>
        <w:t xml:space="preserve"> </w:t>
      </w:r>
      <w:r w:rsidRPr="000309A4">
        <w:rPr>
          <w:rFonts w:eastAsia="Times New Roman" w:cstheme="minorHAnsi"/>
        </w:rPr>
        <w:t>wi</w:t>
      </w:r>
      <w:r w:rsidRPr="000309A4">
        <w:rPr>
          <w:rFonts w:eastAsia="Times New Roman" w:cstheme="minorHAnsi"/>
          <w:spacing w:val="3"/>
        </w:rPr>
        <w:t>t</w:t>
      </w:r>
      <w:r w:rsidRPr="000309A4">
        <w:rPr>
          <w:rFonts w:eastAsia="Times New Roman" w:cstheme="minorHAnsi"/>
        </w:rPr>
        <w:t>h</w:t>
      </w:r>
      <w:r w:rsidRPr="000309A4">
        <w:rPr>
          <w:rFonts w:eastAsia="Times New Roman" w:cstheme="minorHAnsi"/>
          <w:spacing w:val="55"/>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52"/>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54"/>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56"/>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4"/>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54"/>
        </w:rPr>
        <w:t xml:space="preserve"> </w:t>
      </w:r>
      <w:r w:rsidRPr="000309A4">
        <w:rPr>
          <w:rFonts w:eastAsia="Times New Roman" w:cstheme="minorHAnsi"/>
        </w:rPr>
        <w:t>is</w:t>
      </w:r>
      <w:r w:rsidRPr="000309A4">
        <w:rPr>
          <w:rFonts w:eastAsia="Times New Roman" w:cstheme="minorHAnsi"/>
          <w:spacing w:val="56"/>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sidR="00F02E22">
        <w:rPr>
          <w:rFonts w:eastAsia="Times New Roman" w:cstheme="minorHAnsi"/>
        </w:rPr>
        <w:t xml:space="preserve"> </w:t>
      </w:r>
      <w:r w:rsidRPr="000309A4">
        <w:rPr>
          <w:rFonts w:eastAsia="Times New Roman" w:cstheme="minorHAnsi"/>
        </w:rPr>
        <w:t>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2"/>
        </w:rPr>
        <w:t>e</w:t>
      </w:r>
      <w:r w:rsidRPr="000309A4">
        <w:rPr>
          <w:rFonts w:eastAsia="Times New Roman" w:cstheme="minorHAnsi"/>
          <w:spacing w:val="2"/>
        </w:rPr>
        <w:t>x</w:t>
      </w:r>
      <w:r w:rsidRPr="000309A4">
        <w:rPr>
          <w:rFonts w:eastAsia="Times New Roman" w:cstheme="minorHAnsi"/>
          <w:spacing w:val="-1"/>
        </w:rPr>
        <w:t>ce</w:t>
      </w:r>
      <w:r w:rsidRPr="000309A4">
        <w:rPr>
          <w:rFonts w:eastAsia="Times New Roman" w:cstheme="minorHAnsi"/>
        </w:rPr>
        <w:t>pt</w:t>
      </w:r>
      <w:r w:rsidRPr="000309A4">
        <w:rPr>
          <w:rFonts w:eastAsia="Times New Roman" w:cstheme="minorHAnsi"/>
          <w:spacing w:val="-2"/>
        </w:rPr>
        <w:t xml:space="preserve"> </w:t>
      </w:r>
      <w:r w:rsidRPr="000309A4">
        <w:rPr>
          <w:rFonts w:eastAsia="Times New Roman" w:cstheme="minorHAnsi"/>
          <w:spacing w:val="-1"/>
        </w:rPr>
        <w:t>F</w:t>
      </w:r>
      <w:r w:rsidRPr="000309A4">
        <w:rPr>
          <w:rFonts w:eastAsia="Times New Roman" w:cstheme="minorHAnsi"/>
        </w:rPr>
        <w:t>o</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upp</w:t>
      </w:r>
      <w:r w:rsidRPr="000309A4">
        <w:rPr>
          <w:rFonts w:eastAsia="Times New Roman" w:cstheme="minorHAnsi"/>
          <w:spacing w:val="4"/>
        </w:rPr>
        <w:t>l</w:t>
      </w:r>
      <w:r w:rsidRPr="000309A4">
        <w:rPr>
          <w:rFonts w:eastAsia="Times New Roman" w:cstheme="minorHAnsi"/>
        </w:rPr>
        <w:t>ie</w:t>
      </w:r>
      <w:r w:rsidRPr="000309A4">
        <w:rPr>
          <w:rFonts w:eastAsia="Times New Roman" w:cstheme="minorHAnsi"/>
          <w:spacing w:val="-1"/>
        </w:rPr>
        <w:t>r</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port</w:t>
      </w:r>
      <w:r w:rsidRPr="000309A4">
        <w:rPr>
          <w:rFonts w:eastAsia="Times New Roman" w:cstheme="minorHAnsi"/>
          <w:spacing w:val="-1"/>
        </w:rPr>
        <w:t>e</w:t>
      </w:r>
      <w:r w:rsidRPr="000309A4">
        <w:rPr>
          <w:rFonts w:eastAsia="Times New Roman" w:cstheme="minorHAnsi"/>
        </w:rPr>
        <w:t xml:space="preserve">d </w:t>
      </w:r>
      <w:r w:rsidRPr="000309A4">
        <w:rPr>
          <w:rFonts w:eastAsia="Times New Roman" w:cstheme="minorHAnsi"/>
          <w:spacing w:val="-2"/>
        </w:rPr>
        <w:t>g</w:t>
      </w:r>
      <w:r w:rsidRPr="000309A4">
        <w:rPr>
          <w:rFonts w:eastAsia="Times New Roman" w:cstheme="minorHAnsi"/>
        </w:rPr>
        <w:t>o</w:t>
      </w:r>
      <w:r w:rsidRPr="000309A4">
        <w:rPr>
          <w:rFonts w:eastAsia="Times New Roman" w:cstheme="minorHAnsi"/>
          <w:spacing w:val="2"/>
        </w:rPr>
        <w:t>o</w:t>
      </w:r>
      <w:r w:rsidRPr="000309A4">
        <w:rPr>
          <w:rFonts w:eastAsia="Times New Roman" w:cstheme="minorHAnsi"/>
        </w:rPr>
        <w:t>ds),</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 xml:space="preserve">r </w:t>
      </w:r>
      <w:r w:rsidRPr="000309A4">
        <w:rPr>
          <w:rFonts w:eastAsia="Times New Roman" w:cstheme="minorHAnsi"/>
          <w:spacing w:val="-1"/>
        </w:rPr>
        <w:t>w</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ther</w:t>
      </w:r>
      <w:r w:rsidRPr="000309A4">
        <w:rPr>
          <w:rFonts w:eastAsia="Times New Roman" w:cstheme="minorHAnsi"/>
          <w:spacing w:val="-4"/>
        </w:rPr>
        <w:t xml:space="preserve"> </w:t>
      </w:r>
      <w:r w:rsidRPr="000309A4">
        <w:rPr>
          <w:rFonts w:eastAsia="Times New Roman" w:cstheme="minorHAnsi"/>
        </w:rPr>
        <w:t xml:space="preserve">the </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le</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2"/>
        </w:rPr>
        <w:t xml:space="preserve"> </w:t>
      </w:r>
      <w:r w:rsidRPr="000309A4">
        <w:rPr>
          <w:rFonts w:eastAsia="Times New Roman" w:cstheme="minorHAnsi"/>
          <w:spacing w:val="2"/>
        </w:rPr>
        <w:t>u</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3"/>
        </w:rPr>
        <w:t xml:space="preserve"> </w:t>
      </w:r>
      <w:r w:rsidRPr="000309A4">
        <w:rPr>
          <w:rFonts w:eastAsia="Times New Roman" w:cstheme="minorHAnsi"/>
        </w:rPr>
        <w:t>investig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re</w:t>
      </w:r>
      <w:r w:rsidRPr="000309A4">
        <w:rPr>
          <w:rFonts w:eastAsia="Times New Roman" w:cstheme="minorHAnsi"/>
          <w:spacing w:val="-2"/>
        </w:rPr>
        <w:t xml:space="preserve"> </w:t>
      </w:r>
      <w:r w:rsidRPr="000309A4">
        <w:rPr>
          <w:rFonts w:eastAsia="Times New Roman" w:cstheme="minorHAnsi"/>
        </w:rPr>
        <w:t>of a</w:t>
      </w:r>
      <w:r w:rsidRPr="000309A4">
        <w:rPr>
          <w:rFonts w:eastAsia="Times New Roman" w:cstheme="minorHAnsi"/>
          <w:spacing w:val="-4"/>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rious</w:t>
      </w:r>
      <w:r w:rsidRPr="000309A4">
        <w:rPr>
          <w:rFonts w:eastAsia="Times New Roman" w:cstheme="minorHAnsi"/>
          <w:spacing w:val="-2"/>
        </w:rPr>
        <w:t xml:space="preserve"> </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tu</w:t>
      </w:r>
      <w:r w:rsidRPr="000309A4">
        <w:rPr>
          <w:rFonts w:eastAsia="Times New Roman" w:cstheme="minorHAnsi"/>
          <w:spacing w:val="2"/>
        </w:rPr>
        <w:t>r</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nd wh</w:t>
      </w:r>
      <w:r w:rsidRPr="000309A4">
        <w:rPr>
          <w:rFonts w:eastAsia="Times New Roman" w:cstheme="minorHAnsi"/>
          <w:spacing w:val="-1"/>
        </w:rPr>
        <w:t>e</w:t>
      </w:r>
      <w:r w:rsidRPr="000309A4">
        <w:rPr>
          <w:rFonts w:eastAsia="Times New Roman" w:cstheme="minorHAnsi"/>
        </w:rPr>
        <w:t>ther</w:t>
      </w:r>
      <w:r w:rsidRPr="000309A4">
        <w:rPr>
          <w:rFonts w:eastAsia="Times New Roman" w:cstheme="minorHAnsi"/>
          <w:spacing w:val="1"/>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ndi</w:t>
      </w:r>
      <w:r w:rsidRPr="000309A4">
        <w:rPr>
          <w:rFonts w:eastAsia="Times New Roman" w:cstheme="minorHAnsi"/>
          <w:spacing w:val="3"/>
        </w:rPr>
        <w:t>n</w:t>
      </w:r>
      <w:r w:rsidRPr="000309A4">
        <w:rPr>
          <w:rFonts w:eastAsia="Times New Roman" w:cstheme="minorHAnsi"/>
        </w:rPr>
        <w:t>g invest</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3"/>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would</w:t>
      </w:r>
      <w:r w:rsidRPr="000309A4">
        <w:rPr>
          <w:rFonts w:eastAsia="Times New Roman" w:cstheme="minorHAnsi"/>
          <w:spacing w:val="3"/>
        </w:rPr>
        <w:t xml:space="preserve"> </w:t>
      </w:r>
      <w:r w:rsidRPr="000309A4">
        <w:rPr>
          <w:rFonts w:eastAsia="Times New Roman" w:cstheme="minorHAnsi"/>
        </w:rPr>
        <w:t>be</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dv</w:t>
      </w:r>
      <w:r w:rsidRPr="000309A4">
        <w:rPr>
          <w:rFonts w:eastAsia="Times New Roman" w:cstheme="minorHAnsi"/>
          <w:spacing w:val="3"/>
        </w:rPr>
        <w:t>i</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ble</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nue</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ng with</w:t>
      </w:r>
      <w:r w:rsidRPr="000309A4">
        <w:rPr>
          <w:rFonts w:eastAsia="Times New Roman" w:cstheme="minorHAnsi"/>
          <w:spacing w:val="3"/>
        </w:rPr>
        <w:t xml:space="preserve"> </w:t>
      </w:r>
      <w:r w:rsidRPr="000309A4">
        <w:rPr>
          <w:rFonts w:eastAsia="Times New Roman" w:cstheme="minorHAnsi"/>
        </w:rPr>
        <w:t>the 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Comp</w:t>
      </w:r>
      <w:r w:rsidRPr="000309A4">
        <w:rPr>
          <w:rFonts w:eastAsia="Times New Roman" w:cstheme="minorHAnsi"/>
          <w:spacing w:val="2"/>
        </w:rPr>
        <w:t>e</w:t>
      </w:r>
      <w:r w:rsidRPr="000309A4">
        <w:rPr>
          <w:rFonts w:eastAsia="Times New Roman" w:cstheme="minorHAnsi"/>
        </w:rPr>
        <w:t>tent</w:t>
      </w:r>
      <w:r w:rsidRPr="000309A4">
        <w:rPr>
          <w:rFonts w:eastAsia="Times New Roman" w:cstheme="minorHAnsi"/>
          <w:spacing w:val="2"/>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ft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matter</w:t>
      </w:r>
      <w:r w:rsidRPr="000309A4">
        <w:rPr>
          <w:rFonts w:eastAsia="Times New Roman" w:cstheme="minorHAnsi"/>
          <w:spacing w:val="1"/>
        </w:rPr>
        <w:t xml:space="preserve"> </w:t>
      </w:r>
      <w:r w:rsidRPr="000309A4">
        <w:rPr>
          <w:rFonts w:eastAsia="Times New Roman" w:cstheme="minorHAnsi"/>
        </w:rPr>
        <w:t>including the 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Inv</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 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if</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ides</w:t>
      </w:r>
      <w:r w:rsidRPr="000309A4">
        <w:rPr>
          <w:rFonts w:eastAsia="Times New Roman" w:cstheme="minorHAnsi"/>
          <w:spacing w:val="2"/>
        </w:rPr>
        <w:t xml:space="preserve"> </w:t>
      </w:r>
      <w:r w:rsidRPr="000309A4">
        <w:rPr>
          <w:rFonts w:eastAsia="Times New Roman" w:cstheme="minorHAnsi"/>
        </w:rPr>
        <w:t>that</w:t>
      </w:r>
      <w:r w:rsidRPr="000309A4">
        <w:rPr>
          <w:rFonts w:eastAsia="Times New Roman" w:cstheme="minorHAnsi"/>
          <w:spacing w:val="2"/>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would</w:t>
      </w:r>
      <w:r w:rsidRPr="000309A4">
        <w:rPr>
          <w:rFonts w:eastAsia="Times New Roman" w:cstheme="minorHAnsi"/>
          <w:spacing w:val="2"/>
        </w:rPr>
        <w:t xml:space="preserve"> </w:t>
      </w:r>
      <w:r w:rsidRPr="000309A4">
        <w:rPr>
          <w:rFonts w:eastAsia="Times New Roman" w:cstheme="minorHAnsi"/>
        </w:rPr>
        <w:t>not</w:t>
      </w:r>
      <w:r w:rsidRPr="000309A4">
        <w:rPr>
          <w:rFonts w:eastAsia="Times New Roman" w:cstheme="minorHAnsi"/>
          <w:spacing w:val="2"/>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in t</w:t>
      </w:r>
      <w:r w:rsidRPr="000309A4">
        <w:rPr>
          <w:rFonts w:eastAsia="Times New Roman" w:cstheme="minorHAnsi"/>
          <w:spacing w:val="-2"/>
        </w:rPr>
        <w:t>h</w:t>
      </w:r>
      <w:r w:rsidRPr="000309A4">
        <w:rPr>
          <w:rFonts w:eastAsia="Times New Roman" w:cstheme="minorHAnsi"/>
        </w:rPr>
        <w:t xml:space="preserve">e </w:t>
      </w:r>
      <w:r w:rsidRPr="000309A4">
        <w:rPr>
          <w:rFonts w:eastAsia="Times New Roman" w:cstheme="minorHAnsi"/>
        </w:rPr>
        <w:lastRenderedPageBreak/>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nue</w:t>
      </w:r>
      <w:r w:rsidRPr="000309A4">
        <w:rPr>
          <w:rFonts w:eastAsia="Times New Roman" w:cstheme="minorHAnsi"/>
          <w:spacing w:val="1"/>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ndi</w:t>
      </w:r>
      <w:r w:rsidRPr="000309A4">
        <w:rPr>
          <w:rFonts w:eastAsia="Times New Roman" w:cstheme="minorHAnsi"/>
          <w:spacing w:val="3"/>
        </w:rPr>
        <w:t>n</w:t>
      </w:r>
      <w:r w:rsidRPr="000309A4">
        <w:rPr>
          <w:rFonts w:eastAsia="Times New Roman" w:cstheme="minorHAnsi"/>
        </w:rPr>
        <w:t>g in</w:t>
      </w:r>
      <w:r w:rsidRPr="000309A4">
        <w:rPr>
          <w:rFonts w:eastAsia="Times New Roman" w:cstheme="minorHAnsi"/>
          <w:spacing w:val="3"/>
        </w:rPr>
        <w:t>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suspe</w:t>
      </w:r>
      <w:r w:rsidRPr="000309A4">
        <w:rPr>
          <w:rFonts w:eastAsia="Times New Roman" w:cstheme="minorHAnsi"/>
          <w:spacing w:val="2"/>
        </w:rPr>
        <w:t>n</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 with</w:t>
      </w:r>
      <w:r w:rsidRPr="000309A4">
        <w:rPr>
          <w:rFonts w:eastAsia="Times New Roman" w:cstheme="minorHAnsi"/>
          <w:spacing w:val="-14"/>
        </w:rPr>
        <w:t xml:space="preserve"> </w:t>
      </w:r>
      <w:r w:rsidRPr="000309A4">
        <w:rPr>
          <w:rFonts w:eastAsia="Times New Roman" w:cstheme="minorHAnsi"/>
        </w:rPr>
        <w:t>the</w:t>
      </w:r>
      <w:r w:rsidRPr="000309A4">
        <w:rPr>
          <w:rFonts w:eastAsia="Times New Roman" w:cstheme="minorHAnsi"/>
          <w:spacing w:val="-15"/>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12"/>
        </w:rPr>
        <w:t xml:space="preserve"> </w:t>
      </w:r>
      <w:r w:rsidRPr="000309A4">
        <w:rPr>
          <w:rFonts w:eastAsia="Times New Roman" w:cstheme="minorHAnsi"/>
        </w:rPr>
        <w:t>The</w:t>
      </w:r>
      <w:r w:rsidRPr="000309A4">
        <w:rPr>
          <w:rFonts w:eastAsia="Times New Roman" w:cstheme="minorHAnsi"/>
          <w:spacing w:val="-16"/>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1"/>
        </w:rPr>
        <w:t>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5"/>
        </w:rPr>
        <w:t xml:space="preserve"> </w:t>
      </w:r>
      <w:r w:rsidRPr="000309A4">
        <w:rPr>
          <w:rFonts w:eastAsia="Times New Roman" w:cstheme="minorHAnsi"/>
        </w:rPr>
        <w:t>to</w:t>
      </w:r>
      <w:r w:rsidRPr="000309A4">
        <w:rPr>
          <w:rFonts w:eastAsia="Times New Roman" w:cstheme="minorHAnsi"/>
          <w:spacing w:val="-14"/>
        </w:rPr>
        <w:t xml:space="preserve"> </w:t>
      </w:r>
      <w:r w:rsidRPr="000309A4">
        <w:rPr>
          <w:rFonts w:eastAsia="Times New Roman" w:cstheme="minorHAnsi"/>
        </w:rPr>
        <w:t>th</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4"/>
        </w:rPr>
        <w:t xml:space="preserve"> </w:t>
      </w:r>
      <w:r w:rsidRPr="000309A4">
        <w:rPr>
          <w:rFonts w:eastAsia="Times New Roman" w:cstheme="minorHAnsi"/>
          <w:spacing w:val="-1"/>
        </w:rPr>
        <w:t>e</w:t>
      </w:r>
      <w:r w:rsidRPr="000309A4">
        <w:rPr>
          <w:rFonts w:eastAsia="Times New Roman" w:cstheme="minorHAnsi"/>
          <w:spacing w:val="1"/>
        </w:rPr>
        <w:t>f</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4"/>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ind</w:t>
      </w:r>
      <w:r w:rsidRPr="000309A4">
        <w:rPr>
          <w:rFonts w:eastAsia="Times New Roman" w:cstheme="minorHAnsi"/>
          <w:spacing w:val="3"/>
        </w:rPr>
        <w:t>i</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15"/>
        </w:rPr>
        <w:t xml:space="preserve"> </w:t>
      </w:r>
      <w:r w:rsidRPr="000309A4">
        <w:rPr>
          <w:rFonts w:eastAsia="Times New Roman" w:cstheme="minorHAnsi"/>
        </w:rPr>
        <w:t>a</w:t>
      </w:r>
      <w:r w:rsidRPr="000309A4">
        <w:rPr>
          <w:rFonts w:eastAsia="Times New Roman" w:cstheme="minorHAnsi"/>
          <w:spacing w:val="-15"/>
        </w:rPr>
        <w:t xml:space="preserve"> </w:t>
      </w:r>
      <w:r w:rsidRPr="000309A4">
        <w:rPr>
          <w:rFonts w:eastAsia="Times New Roman" w:cstheme="minorHAnsi"/>
          <w:spacing w:val="2"/>
        </w:rPr>
        <w:t>b</w:t>
      </w:r>
      <w:r w:rsidRPr="000309A4">
        <w:rPr>
          <w:rFonts w:eastAsia="Times New Roman" w:cstheme="minorHAnsi"/>
        </w:rPr>
        <w:t>ri</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15"/>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5"/>
        </w:rPr>
        <w:t xml:space="preserve"> </w:t>
      </w:r>
      <w:r w:rsidRPr="000309A4">
        <w:rPr>
          <w:rFonts w:eastAsia="Times New Roman" w:cstheme="minorHAnsi"/>
        </w:rPr>
        <w:t>the</w:t>
      </w:r>
      <w:r w:rsidRPr="000309A4">
        <w:rPr>
          <w:rFonts w:eastAsia="Times New Roman" w:cstheme="minorHAnsi"/>
          <w:spacing w:val="-12"/>
        </w:rPr>
        <w:t xml:space="preserve"> </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12"/>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5"/>
        </w:rPr>
        <w:t xml:space="preserve"> </w:t>
      </w:r>
      <w:r w:rsidRPr="000309A4">
        <w:rPr>
          <w:rFonts w:eastAsia="Times New Roman" w:cstheme="minorHAnsi"/>
        </w:rPr>
        <w:t>invest</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rPr>
        <w:t>it</w:t>
      </w:r>
      <w:r w:rsidRPr="000309A4">
        <w:rPr>
          <w:rFonts w:eastAsia="Times New Roman" w:cstheme="minorHAnsi"/>
          <w:spacing w:val="-2"/>
        </w:rPr>
        <w:t xml:space="preserve"> </w:t>
      </w:r>
      <w:r w:rsidRPr="000309A4">
        <w:rPr>
          <w:rFonts w:eastAsia="Times New Roman" w:cstheme="minorHAnsi"/>
        </w:rPr>
        <w:t>is</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ided</w:t>
      </w:r>
      <w:r w:rsidRPr="000309A4">
        <w:rPr>
          <w:rFonts w:eastAsia="Times New Roman" w:cstheme="minorHAnsi"/>
          <w:spacing w:val="-3"/>
        </w:rPr>
        <w:t xml:space="preserve"> </w:t>
      </w:r>
      <w:r w:rsidRPr="000309A4">
        <w:rPr>
          <w:rFonts w:eastAsia="Times New Roman" w:cstheme="minorHAnsi"/>
        </w:rPr>
        <w:t>that</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2"/>
        </w:rPr>
        <w:t>r-</w:t>
      </w:r>
      <w:r w:rsidRPr="000309A4">
        <w:rPr>
          <w:rFonts w:eastAsia="Times New Roman" w:cstheme="minorHAnsi"/>
          <w:spacing w:val="-1"/>
        </w:rPr>
        <w:t>c</w:t>
      </w:r>
      <w:r w:rsidRPr="000309A4">
        <w:rPr>
          <w:rFonts w:eastAsia="Times New Roman" w:cstheme="minorHAnsi"/>
        </w:rPr>
        <w:t>onn</w:t>
      </w:r>
      <w:r w:rsidRPr="000309A4">
        <w:rPr>
          <w:rFonts w:eastAsia="Times New Roman" w:cstheme="minorHAnsi"/>
          <w:spacing w:val="-1"/>
        </w:rPr>
        <w:t>ec</w:t>
      </w:r>
      <w:r w:rsidRPr="000309A4">
        <w:rPr>
          <w:rFonts w:eastAsia="Times New Roman" w:cstheme="minorHAnsi"/>
        </w:rPr>
        <w:t xml:space="preserve">ted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3"/>
        </w:rPr>
        <w:t>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wo</w:t>
      </w:r>
      <w:r w:rsidRPr="000309A4">
        <w:rPr>
          <w:rFonts w:eastAsia="Times New Roman" w:cstheme="minorHAnsi"/>
          <w:spacing w:val="2"/>
        </w:rPr>
        <w:t>u</w:t>
      </w:r>
      <w:r w:rsidRPr="000309A4">
        <w:rPr>
          <w:rFonts w:eastAsia="Times New Roman" w:cstheme="minorHAnsi"/>
        </w:rPr>
        <w:t>ld</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lso</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ome</w:t>
      </w:r>
      <w:r w:rsidRPr="000309A4">
        <w:rPr>
          <w:rFonts w:eastAsia="Times New Roman" w:cstheme="minorHAnsi"/>
          <w:spacing w:val="-3"/>
        </w:rPr>
        <w:t xml:space="preserve"> </w:t>
      </w:r>
      <w:r w:rsidRPr="000309A4">
        <w:rPr>
          <w:rFonts w:eastAsia="Times New Roman" w:cstheme="minorHAnsi"/>
        </w:rPr>
        <w:t>with</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mb</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3"/>
        </w:rPr>
        <w:t xml:space="preserve"> </w:t>
      </w:r>
      <w:r w:rsidRPr="000309A4">
        <w:rPr>
          <w:rFonts w:eastAsia="Times New Roman" w:cstheme="minorHAnsi"/>
        </w:rPr>
        <w:t>of suspension,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me</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2"/>
        </w:rPr>
        <w:t>o</w:t>
      </w:r>
      <w:r w:rsidRPr="000309A4">
        <w:rPr>
          <w:rFonts w:eastAsia="Times New Roman" w:cstheme="minorHAnsi"/>
        </w:rPr>
        <w:t>uld</w:t>
      </w:r>
      <w:r w:rsidRPr="000309A4">
        <w:rPr>
          <w:rFonts w:eastAsia="Times New Roman" w:cstheme="minorHAnsi"/>
          <w:spacing w:val="-2"/>
        </w:rPr>
        <w:t xml:space="preserve"> </w:t>
      </w:r>
      <w:r w:rsidRPr="000309A4">
        <w:rPr>
          <w:rFonts w:eastAsia="Times New Roman" w:cstheme="minorHAnsi"/>
        </w:rPr>
        <w:t>be</w:t>
      </w:r>
      <w:r w:rsidRPr="000309A4">
        <w:rPr>
          <w:rFonts w:eastAsia="Times New Roman" w:cstheme="minorHAnsi"/>
          <w:spacing w:val="-3"/>
        </w:rPr>
        <w:t xml:space="preserve"> </w:t>
      </w:r>
      <w:r w:rsidRPr="000309A4">
        <w:rPr>
          <w:rFonts w:eastAsia="Times New Roman" w:cstheme="minorHAnsi"/>
        </w:rPr>
        <w:t>sp</w:t>
      </w:r>
      <w:r w:rsidRPr="000309A4">
        <w:rPr>
          <w:rFonts w:eastAsia="Times New Roman" w:cstheme="minorHAnsi"/>
          <w:spacing w:val="-1"/>
        </w:rPr>
        <w:t>ec</w:t>
      </w:r>
      <w:r w:rsidRPr="000309A4">
        <w:rPr>
          <w:rFonts w:eastAsia="Times New Roman" w:cstheme="minorHAnsi"/>
          <w:spacing w:val="3"/>
        </w:rPr>
        <w:t>i</w:t>
      </w:r>
      <w:r w:rsidRPr="000309A4">
        <w:rPr>
          <w:rFonts w:eastAsia="Times New Roman" w:cstheme="minorHAnsi"/>
        </w:rPr>
        <w:t>fi</w:t>
      </w:r>
      <w:r w:rsidRPr="000309A4">
        <w:rPr>
          <w:rFonts w:eastAsia="Times New Roman" w:cstheme="minorHAnsi"/>
          <w:spacing w:val="-1"/>
        </w:rPr>
        <w:t>ca</w:t>
      </w:r>
      <w:r w:rsidRPr="000309A4">
        <w:rPr>
          <w:rFonts w:eastAsia="Times New Roman" w:cstheme="minorHAnsi"/>
        </w:rPr>
        <w:t>l</w:t>
      </w:r>
      <w:r w:rsidRPr="000309A4">
        <w:rPr>
          <w:rFonts w:eastAsia="Times New Roman" w:cstheme="minorHAnsi"/>
          <w:spacing w:val="6"/>
        </w:rPr>
        <w:t>l</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stat</w:t>
      </w:r>
      <w:r w:rsidRPr="000309A4">
        <w:rPr>
          <w:rFonts w:eastAsia="Times New Roman" w:cstheme="minorHAnsi"/>
          <w:spacing w:val="-1"/>
        </w:rPr>
        <w:t>e</w:t>
      </w:r>
      <w:r w:rsidRPr="000309A4">
        <w:rPr>
          <w:rFonts w:eastAsia="Times New Roman" w:cstheme="minorHAnsi"/>
        </w:rPr>
        <w:t>d in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order.</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1"/>
        </w:rPr>
        <w:t xml:space="preserve"> </w:t>
      </w:r>
      <w:r w:rsidRPr="000309A4">
        <w:rPr>
          <w:rFonts w:eastAsia="Times New Roman" w:cstheme="minorHAnsi"/>
        </w:rPr>
        <w:t>order</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suspension</w:t>
      </w:r>
      <w:r w:rsidRPr="000309A4">
        <w:rPr>
          <w:rFonts w:eastAsia="Times New Roman" w:cstheme="minorHAnsi"/>
          <w:spacing w:val="-2"/>
        </w:rPr>
        <w:t xml:space="preserve"> </w:t>
      </w:r>
      <w:r w:rsidRPr="000309A4">
        <w:rPr>
          <w:rFonts w:eastAsia="Times New Roman" w:cstheme="minorHAnsi"/>
        </w:rPr>
        <w:t>would op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te</w:t>
      </w:r>
      <w:r w:rsidRPr="000309A4">
        <w:rPr>
          <w:rFonts w:eastAsia="Times New Roman" w:cstheme="minorHAnsi"/>
          <w:spacing w:val="-6"/>
        </w:rPr>
        <w:t xml:space="preserve"> </w:t>
      </w:r>
      <w:r w:rsidRPr="000309A4">
        <w:rPr>
          <w:rFonts w:eastAsia="Times New Roman" w:cstheme="minorHAnsi"/>
        </w:rPr>
        <w:t>for</w:t>
      </w:r>
      <w:r w:rsidRPr="000309A4">
        <w:rPr>
          <w:rFonts w:eastAsia="Times New Roman" w:cstheme="minorHAnsi"/>
          <w:spacing w:val="-6"/>
        </w:rPr>
        <w:t xml:space="preserve"> </w:t>
      </w:r>
      <w:r w:rsidRPr="000309A4">
        <w:rPr>
          <w:rFonts w:eastAsia="Times New Roman" w:cstheme="minorHAnsi"/>
        </w:rPr>
        <w:t>a</w:t>
      </w:r>
      <w:r w:rsidRPr="000309A4">
        <w:rPr>
          <w:rFonts w:eastAsia="Times New Roman" w:cstheme="minorHAnsi"/>
          <w:spacing w:val="-8"/>
        </w:rPr>
        <w:t xml:space="preserve"> </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riod</w:t>
      </w:r>
      <w:r w:rsidRPr="000309A4">
        <w:rPr>
          <w:rFonts w:eastAsia="Times New Roman" w:cstheme="minorHAnsi"/>
          <w:spacing w:val="-7"/>
        </w:rPr>
        <w:t xml:space="preserve"> </w:t>
      </w:r>
      <w:r w:rsidRPr="000309A4">
        <w:rPr>
          <w:rFonts w:eastAsia="Times New Roman" w:cstheme="minorHAnsi"/>
        </w:rPr>
        <w:t>not</w:t>
      </w:r>
      <w:r w:rsidRPr="000309A4">
        <w:rPr>
          <w:rFonts w:eastAsia="Times New Roman" w:cstheme="minorHAnsi"/>
          <w:spacing w:val="-4"/>
        </w:rPr>
        <w:t xml:space="preserve"> </w:t>
      </w:r>
      <w:r w:rsidRPr="000309A4">
        <w:rPr>
          <w:rFonts w:eastAsia="Times New Roman" w:cstheme="minorHAnsi"/>
        </w:rPr>
        <w:t>more</w:t>
      </w:r>
      <w:r w:rsidRPr="000309A4">
        <w:rPr>
          <w:rFonts w:eastAsia="Times New Roman" w:cstheme="minorHAnsi"/>
          <w:spacing w:val="-8"/>
        </w:rPr>
        <w:t xml:space="preserve"> </w:t>
      </w:r>
      <w:r w:rsidRPr="000309A4">
        <w:rPr>
          <w:rFonts w:eastAsia="Times New Roman" w:cstheme="minorHAnsi"/>
        </w:rPr>
        <w:t>than</w:t>
      </w:r>
      <w:r w:rsidRPr="000309A4">
        <w:rPr>
          <w:rFonts w:eastAsia="Times New Roman" w:cstheme="minorHAnsi"/>
          <w:spacing w:val="-8"/>
        </w:rPr>
        <w:t xml:space="preserve"> </w:t>
      </w:r>
      <w:r w:rsidRPr="000309A4">
        <w:rPr>
          <w:rFonts w:eastAsia="Times New Roman" w:cstheme="minorHAnsi"/>
        </w:rPr>
        <w:t>six</w:t>
      </w:r>
      <w:r w:rsidRPr="000309A4">
        <w:rPr>
          <w:rFonts w:eastAsia="Times New Roman" w:cstheme="minorHAnsi"/>
          <w:spacing w:val="-4"/>
        </w:rPr>
        <w:t xml:space="preserve"> </w:t>
      </w:r>
      <w:r w:rsidRPr="000309A4">
        <w:rPr>
          <w:rFonts w:eastAsia="Times New Roman" w:cstheme="minorHAnsi"/>
        </w:rPr>
        <w:t>mon</w:t>
      </w:r>
      <w:r w:rsidRPr="000309A4">
        <w:rPr>
          <w:rFonts w:eastAsia="Times New Roman" w:cstheme="minorHAnsi"/>
          <w:spacing w:val="1"/>
        </w:rPr>
        <w:t>t</w:t>
      </w:r>
      <w:r w:rsidRPr="000309A4">
        <w:rPr>
          <w:rFonts w:eastAsia="Times New Roman" w:cstheme="minorHAnsi"/>
        </w:rPr>
        <w:t>hs</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7"/>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y</w:t>
      </w:r>
      <w:r w:rsidRPr="000309A4">
        <w:rPr>
          <w:rFonts w:eastAsia="Times New Roman" w:cstheme="minorHAnsi"/>
          <w:spacing w:val="-10"/>
        </w:rPr>
        <w:t xml:space="preserve"> </w:t>
      </w:r>
      <w:r w:rsidRPr="000309A4">
        <w:rPr>
          <w:rFonts w:eastAsia="Times New Roman" w:cstheme="minorHAnsi"/>
        </w:rPr>
        <w:t>be</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unic</w:t>
      </w:r>
      <w:r w:rsidRPr="000309A4">
        <w:rPr>
          <w:rFonts w:eastAsia="Times New Roman" w:cstheme="minorHAnsi"/>
          <w:spacing w:val="-1"/>
        </w:rPr>
        <w:t>a</w:t>
      </w:r>
      <w:r w:rsidRPr="000309A4">
        <w:rPr>
          <w:rFonts w:eastAsia="Times New Roman" w:cstheme="minorHAnsi"/>
        </w:rPr>
        <w:t>ted</w:t>
      </w:r>
      <w:r w:rsidRPr="000309A4">
        <w:rPr>
          <w:rFonts w:eastAsia="Times New Roman" w:cstheme="minorHAnsi"/>
          <w:spacing w:val="-8"/>
        </w:rPr>
        <w:t xml:space="preserve"> </w:t>
      </w:r>
      <w:r w:rsidRPr="000309A4">
        <w:rPr>
          <w:rFonts w:eastAsia="Times New Roman" w:cstheme="minorHAnsi"/>
        </w:rPr>
        <w:t>to</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lso to</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6"/>
        </w:rPr>
        <w:t>I</w:t>
      </w:r>
      <w:r w:rsidRPr="000309A4">
        <w:rPr>
          <w:rFonts w:eastAsia="Times New Roman" w:cstheme="minorHAnsi"/>
        </w:rPr>
        <w:t>nv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ng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rPr>
        <w:t>nv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 D</w:t>
      </w:r>
      <w:r w:rsidRPr="000309A4">
        <w:rPr>
          <w:rFonts w:eastAsia="Times New Roman" w:cstheme="minorHAnsi"/>
          <w:spacing w:val="-1"/>
        </w:rPr>
        <w:t>e</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 xml:space="preserve">y </w:t>
      </w:r>
      <w:r w:rsidRPr="000309A4">
        <w:rPr>
          <w:rFonts w:eastAsia="Times New Roman" w:cstheme="minorHAnsi"/>
          <w:spacing w:val="-1"/>
        </w:rPr>
        <w:t>e</w:t>
      </w:r>
      <w:r w:rsidRPr="000309A4">
        <w:rPr>
          <w:rFonts w:eastAsia="Times New Roman" w:cstheme="minorHAnsi"/>
        </w:rPr>
        <w:t>nsure</w:t>
      </w:r>
      <w:r w:rsidRPr="000309A4">
        <w:rPr>
          <w:rFonts w:eastAsia="Times New Roman" w:cstheme="minorHAnsi"/>
          <w:spacing w:val="1"/>
        </w:rPr>
        <w:t xml:space="preserve"> </w:t>
      </w:r>
      <w:r w:rsidRPr="000309A4">
        <w:rPr>
          <w:rFonts w:eastAsia="Times New Roman" w:cstheme="minorHAnsi"/>
        </w:rPr>
        <w:t>that</w:t>
      </w:r>
      <w:r w:rsidRPr="000309A4">
        <w:rPr>
          <w:rFonts w:eastAsia="Times New Roman" w:cstheme="minorHAnsi"/>
          <w:spacing w:val="2"/>
        </w:rPr>
        <w:t xml:space="preserve"> </w:t>
      </w:r>
      <w:r w:rsidRPr="000309A4">
        <w:rPr>
          <w:rFonts w:eastAsia="Times New Roman" w:cstheme="minorHAnsi"/>
        </w:rPr>
        <w:t>their 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is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2"/>
        </w:rPr>
        <w:t>e</w:t>
      </w:r>
      <w:r w:rsidRPr="000309A4">
        <w:rPr>
          <w:rFonts w:eastAsia="Times New Roman" w:cstheme="minorHAnsi"/>
        </w:rPr>
        <w:t xml:space="preserve">d </w:t>
      </w:r>
      <w:r w:rsidRPr="000309A4">
        <w:rPr>
          <w:rFonts w:eastAsia="Times New Roman" w:cstheme="minorHAnsi"/>
          <w:spacing w:val="-1"/>
        </w:rPr>
        <w:t>a</w:t>
      </w:r>
      <w:r w:rsidRPr="000309A4">
        <w:rPr>
          <w:rFonts w:eastAsia="Times New Roman" w:cstheme="minorHAnsi"/>
        </w:rPr>
        <w:t>nd whole</w:t>
      </w:r>
      <w:r w:rsidRPr="000309A4">
        <w:rPr>
          <w:rFonts w:eastAsia="Times New Roman" w:cstheme="minorHAnsi"/>
          <w:spacing w:val="-1"/>
        </w:rPr>
        <w:t xml:space="preserve"> </w:t>
      </w:r>
      <w:r w:rsidRPr="000309A4">
        <w:rPr>
          <w:rFonts w:eastAsia="Times New Roman" w:cstheme="minorHAnsi"/>
        </w:rPr>
        <w:t>pr</w:t>
      </w:r>
      <w:r w:rsidRPr="000309A4">
        <w:rPr>
          <w:rFonts w:eastAsia="Times New Roman" w:cstheme="minorHAnsi"/>
          <w:spacing w:val="1"/>
        </w:rPr>
        <w:t>o</w:t>
      </w:r>
      <w:r w:rsidRPr="000309A4">
        <w:rPr>
          <w:rFonts w:eastAsia="Times New Roman" w:cstheme="minorHAnsi"/>
          <w:spacing w:val="-1"/>
        </w:rPr>
        <w:t>ce</w:t>
      </w:r>
      <w:r w:rsidRPr="000309A4">
        <w:rPr>
          <w:rFonts w:eastAsia="Times New Roman" w:cstheme="minorHAnsi"/>
        </w:rPr>
        <w:t xml:space="preserve">ss of </w:t>
      </w:r>
      <w:r w:rsidRPr="000309A4">
        <w:rPr>
          <w:rFonts w:eastAsia="Times New Roman" w:cstheme="minorHAnsi"/>
          <w:spacing w:val="-1"/>
        </w:rPr>
        <w:t>f</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l ord</w:t>
      </w:r>
      <w:r w:rsidRPr="000309A4">
        <w:rPr>
          <w:rFonts w:eastAsia="Times New Roman" w:cstheme="minorHAnsi"/>
          <w:spacing w:val="-1"/>
        </w:rPr>
        <w:t>e</w:t>
      </w:r>
      <w:r w:rsidRPr="000309A4">
        <w:rPr>
          <w:rFonts w:eastAsia="Times New Roman" w:cstheme="minorHAnsi"/>
        </w:rPr>
        <w:t>r is</w:t>
      </w:r>
      <w:r w:rsidRPr="000309A4">
        <w:rPr>
          <w:rFonts w:eastAsia="Times New Roman" w:cstheme="minorHAnsi"/>
          <w:spacing w:val="3"/>
        </w:rPr>
        <w:t xml:space="preserve"> </w:t>
      </w:r>
      <w:r w:rsidRPr="000309A4">
        <w:rPr>
          <w:rFonts w:eastAsia="Times New Roman" w:cstheme="minorHAnsi"/>
        </w:rPr>
        <w:t>ov</w:t>
      </w:r>
      <w:r w:rsidRPr="000309A4">
        <w:rPr>
          <w:rFonts w:eastAsia="Times New Roman" w:cstheme="minorHAnsi"/>
          <w:spacing w:val="1"/>
        </w:rPr>
        <w:t>e</w:t>
      </w:r>
      <w:r w:rsidRPr="000309A4">
        <w:rPr>
          <w:rFonts w:eastAsia="Times New Roman" w:cstheme="minorHAnsi"/>
        </w:rPr>
        <w:t xml:space="preserve">r </w:t>
      </w:r>
      <w:r w:rsidRPr="000309A4">
        <w:rPr>
          <w:rFonts w:eastAsia="Times New Roman" w:cstheme="minorHAnsi"/>
          <w:spacing w:val="-1"/>
        </w:rPr>
        <w:t>w</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hin su</w:t>
      </w:r>
      <w:r w:rsidRPr="000309A4">
        <w:rPr>
          <w:rFonts w:eastAsia="Times New Roman" w:cstheme="minorHAnsi"/>
          <w:spacing w:val="-1"/>
        </w:rPr>
        <w:t>c</w:t>
      </w:r>
      <w:r w:rsidRPr="000309A4">
        <w:rPr>
          <w:rFonts w:eastAsia="Times New Roman" w:cstheme="minorHAnsi"/>
        </w:rPr>
        <w:t>h p</w:t>
      </w:r>
      <w:r w:rsidRPr="000309A4">
        <w:rPr>
          <w:rFonts w:eastAsia="Times New Roman" w:cstheme="minorHAnsi"/>
          <w:spacing w:val="-1"/>
        </w:rPr>
        <w:t>e</w:t>
      </w:r>
      <w:r w:rsidRPr="000309A4">
        <w:rPr>
          <w:rFonts w:eastAsia="Times New Roman" w:cstheme="minorHAnsi"/>
        </w:rPr>
        <w:t>riod.</w:t>
      </w:r>
    </w:p>
    <w:p w:rsidR="000952B1" w:rsidRPr="000309A4" w:rsidRDefault="000952B1" w:rsidP="000952B1">
      <w:pPr>
        <w:ind w:left="100" w:right="86"/>
        <w:jc w:val="both"/>
        <w:rPr>
          <w:rFonts w:cstheme="minorHAnsi"/>
        </w:rPr>
      </w:pPr>
      <w:r w:rsidRPr="000309A4">
        <w:rPr>
          <w:rFonts w:eastAsia="Times New Roman" w:cstheme="minorHAnsi"/>
        </w:rPr>
        <w:t>5.2</w:t>
      </w:r>
      <w:r w:rsidRPr="000309A4">
        <w:rPr>
          <w:rFonts w:eastAsia="Times New Roman" w:cstheme="minorHAnsi"/>
          <w:spacing w:val="-12"/>
        </w:rPr>
        <w:t xml:space="preserve"> </w:t>
      </w:r>
      <w:r w:rsidRPr="000309A4">
        <w:rPr>
          <w:rFonts w:eastAsia="Times New Roman" w:cstheme="minorHAnsi"/>
        </w:rPr>
        <w:t>The</w:t>
      </w:r>
      <w:r w:rsidRPr="000309A4">
        <w:rPr>
          <w:rFonts w:eastAsia="Times New Roman" w:cstheme="minorHAnsi"/>
          <w:spacing w:val="-13"/>
        </w:rPr>
        <w:t xml:space="preserve"> </w:t>
      </w:r>
      <w:r w:rsidRPr="000309A4">
        <w:rPr>
          <w:rFonts w:eastAsia="Times New Roman" w:cstheme="minorHAnsi"/>
        </w:rPr>
        <w:t>order</w:t>
      </w:r>
      <w:r w:rsidRPr="000309A4">
        <w:rPr>
          <w:rFonts w:eastAsia="Times New Roman" w:cstheme="minorHAnsi"/>
          <w:spacing w:val="-13"/>
        </w:rPr>
        <w:t xml:space="preserve"> </w:t>
      </w:r>
      <w:r w:rsidRPr="000309A4">
        <w:rPr>
          <w:rFonts w:eastAsia="Times New Roman" w:cstheme="minorHAnsi"/>
        </w:rPr>
        <w:t>of</w:t>
      </w:r>
      <w:r w:rsidRPr="000309A4">
        <w:rPr>
          <w:rFonts w:eastAsia="Times New Roman" w:cstheme="minorHAnsi"/>
          <w:spacing w:val="-13"/>
        </w:rPr>
        <w:t xml:space="preserve"> </w:t>
      </w:r>
      <w:r w:rsidRPr="000309A4">
        <w:rPr>
          <w:rFonts w:eastAsia="Times New Roman" w:cstheme="minorHAnsi"/>
        </w:rPr>
        <w:t>sus</w:t>
      </w:r>
      <w:r w:rsidRPr="000309A4">
        <w:rPr>
          <w:rFonts w:eastAsia="Times New Roman" w:cstheme="minorHAnsi"/>
          <w:spacing w:val="3"/>
        </w:rPr>
        <w:t>p</w:t>
      </w:r>
      <w:r w:rsidRPr="000309A4">
        <w:rPr>
          <w:rFonts w:eastAsia="Times New Roman" w:cstheme="minorHAnsi"/>
          <w:spacing w:val="-1"/>
        </w:rPr>
        <w:t>e</w:t>
      </w:r>
      <w:r w:rsidRPr="000309A4">
        <w:rPr>
          <w:rFonts w:eastAsia="Times New Roman" w:cstheme="minorHAnsi"/>
        </w:rPr>
        <w:t>nsion</w:t>
      </w:r>
      <w:r w:rsidRPr="000309A4">
        <w:rPr>
          <w:rFonts w:eastAsia="Times New Roman" w:cstheme="minorHAnsi"/>
          <w:spacing w:val="-12"/>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1"/>
        </w:rPr>
        <w:t xml:space="preserve"> </w:t>
      </w:r>
      <w:r w:rsidRPr="000309A4">
        <w:rPr>
          <w:rFonts w:eastAsia="Times New Roman" w:cstheme="minorHAnsi"/>
        </w:rPr>
        <w:t>be</w:t>
      </w:r>
      <w:r w:rsidRPr="000309A4">
        <w:rPr>
          <w:rFonts w:eastAsia="Times New Roman" w:cstheme="minorHAnsi"/>
          <w:spacing w:val="-13"/>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unic</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12"/>
        </w:rPr>
        <w:t xml:space="preserve"> </w:t>
      </w:r>
      <w:r w:rsidRPr="000309A4">
        <w:rPr>
          <w:rFonts w:eastAsia="Times New Roman" w:cstheme="minorHAnsi"/>
        </w:rPr>
        <w:t>to</w:t>
      </w:r>
      <w:r w:rsidRPr="000309A4">
        <w:rPr>
          <w:rFonts w:eastAsia="Times New Roman" w:cstheme="minorHAnsi"/>
          <w:spacing w:val="-12"/>
        </w:rPr>
        <w:t xml:space="preserve"> </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1"/>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3"/>
        </w:rPr>
        <w:t>t</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2"/>
        </w:rPr>
        <w:t xml:space="preserve"> </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ds</w:t>
      </w:r>
      <w:r w:rsidRPr="000309A4">
        <w:rPr>
          <w:rFonts w:eastAsia="Times New Roman" w:cstheme="minorHAnsi"/>
          <w:spacing w:val="-12"/>
        </w:rPr>
        <w:t xml:space="preserve"> </w:t>
      </w:r>
      <w:r w:rsidRPr="000309A4">
        <w:rPr>
          <w:rFonts w:eastAsia="Times New Roman" w:cstheme="minorHAnsi"/>
        </w:rPr>
        <w:t>with</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2"/>
        </w:rPr>
        <w:t xml:space="preserve"> </w:t>
      </w:r>
      <w:r w:rsidRPr="000309A4">
        <w:rPr>
          <w:rFonts w:eastAsia="Times New Roman" w:cstheme="minorHAnsi"/>
        </w:rPr>
        <w:t>the</w:t>
      </w:r>
      <w:r w:rsidRPr="000309A4">
        <w:rPr>
          <w:rFonts w:eastAsia="Times New Roman" w:cstheme="minorHAnsi"/>
          <w:spacing w:val="-12"/>
        </w:rPr>
        <w:t xml:space="preserve"> </w:t>
      </w:r>
      <w:r w:rsidRPr="000309A4">
        <w:rPr>
          <w:rFonts w:eastAsia="Times New Roman" w:cstheme="minorHAnsi"/>
          <w:spacing w:val="1"/>
        </w:rPr>
        <w:t>P</w:t>
      </w:r>
      <w:r w:rsidRPr="000309A4">
        <w:rPr>
          <w:rFonts w:eastAsia="Times New Roman" w:cstheme="minorHAnsi"/>
        </w:rPr>
        <w:t>lants / Uni</w:t>
      </w:r>
      <w:r w:rsidRPr="000309A4">
        <w:rPr>
          <w:rFonts w:eastAsia="Times New Roman" w:cstheme="minorHAnsi"/>
          <w:spacing w:val="1"/>
        </w:rPr>
        <w:t>t</w:t>
      </w:r>
      <w:r w:rsidRPr="000309A4">
        <w:rPr>
          <w:rFonts w:eastAsia="Times New Roman" w:cstheme="minorHAnsi"/>
        </w:rPr>
        <w:t>s. Du</w:t>
      </w:r>
      <w:r w:rsidRPr="000309A4">
        <w:rPr>
          <w:rFonts w:eastAsia="Times New Roman" w:cstheme="minorHAnsi"/>
          <w:spacing w:val="-1"/>
        </w:rPr>
        <w:t>r</w:t>
      </w:r>
      <w:r w:rsidRPr="000309A4">
        <w:rPr>
          <w:rFonts w:eastAsia="Times New Roman" w:cstheme="minorHAnsi"/>
        </w:rPr>
        <w:t>ing</w:t>
      </w:r>
      <w:r w:rsidRPr="000309A4">
        <w:rPr>
          <w:rFonts w:eastAsia="Times New Roman" w:cstheme="minorHAnsi"/>
          <w:spacing w:val="-2"/>
        </w:rPr>
        <w:t xml:space="preserve"> </w:t>
      </w:r>
      <w:r w:rsidRPr="000309A4">
        <w:rPr>
          <w:rFonts w:eastAsia="Times New Roman" w:cstheme="minorHAnsi"/>
        </w:rPr>
        <w:t>the p</w:t>
      </w:r>
      <w:r w:rsidRPr="000309A4">
        <w:rPr>
          <w:rFonts w:eastAsia="Times New Roman" w:cstheme="minorHAnsi"/>
          <w:spacing w:val="1"/>
        </w:rPr>
        <w:t>e</w:t>
      </w:r>
      <w:r w:rsidRPr="000309A4">
        <w:rPr>
          <w:rFonts w:eastAsia="Times New Roman" w:cstheme="minorHAnsi"/>
        </w:rPr>
        <w:t>riod of</w:t>
      </w:r>
      <w:r w:rsidRPr="000309A4">
        <w:rPr>
          <w:rFonts w:eastAsia="Times New Roman" w:cstheme="minorHAnsi"/>
          <w:spacing w:val="-1"/>
        </w:rPr>
        <w:t xml:space="preserve"> </w:t>
      </w:r>
      <w:r w:rsidRPr="000309A4">
        <w:rPr>
          <w:rFonts w:eastAsia="Times New Roman" w:cstheme="minorHAnsi"/>
        </w:rPr>
        <w:t>suspension, no bus</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ss de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spacing w:val="2"/>
        </w:rPr>
        <w:t>h</w:t>
      </w:r>
      <w:r w:rsidRPr="000309A4">
        <w:rPr>
          <w:rFonts w:eastAsia="Times New Roman" w:cstheme="minorHAnsi"/>
          <w:spacing w:val="-1"/>
        </w:rPr>
        <w:t>e</w:t>
      </w:r>
      <w:r w:rsidRPr="000309A4">
        <w:rPr>
          <w:rFonts w:eastAsia="Times New Roman" w:cstheme="minorHAnsi"/>
        </w:rPr>
        <w:t>ld wi</w:t>
      </w:r>
      <w:r w:rsidRPr="000309A4">
        <w:rPr>
          <w:rFonts w:eastAsia="Times New Roman" w:cstheme="minorHAnsi"/>
          <w:spacing w:val="1"/>
        </w:rPr>
        <w:t>t</w:t>
      </w:r>
      <w:r w:rsidRPr="000309A4">
        <w:rPr>
          <w:rFonts w:eastAsia="Times New Roman" w:cstheme="minorHAnsi"/>
        </w:rPr>
        <w:t xml:space="preserve">h the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p>
    <w:p w:rsidR="000952B1" w:rsidRPr="000309A4" w:rsidRDefault="000952B1" w:rsidP="000952B1">
      <w:pPr>
        <w:ind w:left="100" w:right="77"/>
        <w:jc w:val="both"/>
        <w:rPr>
          <w:rFonts w:cstheme="minorHAnsi"/>
        </w:rPr>
      </w:pPr>
      <w:r w:rsidRPr="000309A4">
        <w:rPr>
          <w:rFonts w:eastAsia="Times New Roman" w:cstheme="minorHAnsi"/>
        </w:rPr>
        <w:t>5.3</w:t>
      </w:r>
      <w:r w:rsidRPr="000309A4">
        <w:rPr>
          <w:rFonts w:eastAsia="Times New Roman" w:cstheme="minorHAnsi"/>
          <w:spacing w:val="45"/>
        </w:rPr>
        <w:t xml:space="preserve"> </w:t>
      </w:r>
      <w:r w:rsidRPr="000309A4">
        <w:rPr>
          <w:rFonts w:eastAsia="Times New Roman" w:cstheme="minorHAnsi"/>
        </w:rPr>
        <w:t>As</w:t>
      </w:r>
      <w:r w:rsidRPr="000309A4">
        <w:rPr>
          <w:rFonts w:eastAsia="Times New Roman" w:cstheme="minorHAnsi"/>
          <w:spacing w:val="45"/>
        </w:rPr>
        <w:t xml:space="preserve"> </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rPr>
        <w:t>r</w:t>
      </w:r>
      <w:r w:rsidRPr="000309A4">
        <w:rPr>
          <w:rFonts w:eastAsia="Times New Roman" w:cstheme="minorHAnsi"/>
          <w:spacing w:val="45"/>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46"/>
        </w:rPr>
        <w:t xml:space="preserve"> </w:t>
      </w:r>
      <w:r w:rsidRPr="000309A4">
        <w:rPr>
          <w:rFonts w:eastAsia="Times New Roman" w:cstheme="minorHAnsi"/>
        </w:rPr>
        <w:t>poss</w:t>
      </w:r>
      <w:r w:rsidRPr="000309A4">
        <w:rPr>
          <w:rFonts w:eastAsia="Times New Roman" w:cstheme="minorHAnsi"/>
          <w:spacing w:val="1"/>
        </w:rPr>
        <w:t>i</w:t>
      </w:r>
      <w:r w:rsidRPr="000309A4">
        <w:rPr>
          <w:rFonts w:eastAsia="Times New Roman" w:cstheme="minorHAnsi"/>
        </w:rPr>
        <w:t>ble,</w:t>
      </w:r>
      <w:r w:rsidRPr="000309A4">
        <w:rPr>
          <w:rFonts w:eastAsia="Times New Roman" w:cstheme="minorHAnsi"/>
          <w:spacing w:val="45"/>
        </w:rPr>
        <w:t xml:space="preserve"> </w:t>
      </w:r>
      <w:r w:rsidRPr="000309A4">
        <w:rPr>
          <w:rFonts w:eastAsia="Times New Roman" w:cstheme="minorHAnsi"/>
        </w:rPr>
        <w:t>the</w:t>
      </w:r>
      <w:r w:rsidRPr="000309A4">
        <w:rPr>
          <w:rFonts w:eastAsia="Times New Roman" w:cstheme="minorHAnsi"/>
          <w:spacing w:val="45"/>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is</w:t>
      </w:r>
      <w:r w:rsidRPr="000309A4">
        <w:rPr>
          <w:rFonts w:eastAsia="Times New Roman" w:cstheme="minorHAnsi"/>
          <w:spacing w:val="1"/>
        </w:rPr>
        <w:t>t</w:t>
      </w:r>
      <w:r w:rsidRPr="000309A4">
        <w:rPr>
          <w:rFonts w:eastAsia="Times New Roman" w:cstheme="minorHAnsi"/>
        </w:rPr>
        <w:t>ing</w:t>
      </w:r>
      <w:r w:rsidRPr="000309A4">
        <w:rPr>
          <w:rFonts w:eastAsia="Times New Roman" w:cstheme="minorHAnsi"/>
          <w:spacing w:val="43"/>
        </w:rPr>
        <w:t xml:space="preserve">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w:t>
      </w:r>
      <w:r w:rsidRPr="000309A4">
        <w:rPr>
          <w:rFonts w:eastAsia="Times New Roman" w:cstheme="minorHAnsi"/>
          <w:spacing w:val="47"/>
        </w:rPr>
        <w:t xml:space="preserve"> </w:t>
      </w:r>
      <w:r w:rsidRPr="000309A4">
        <w:rPr>
          <w:rFonts w:eastAsia="Times New Roman" w:cstheme="minorHAnsi"/>
        </w:rPr>
        <w:t>with</w:t>
      </w:r>
      <w:r w:rsidRPr="000309A4">
        <w:rPr>
          <w:rFonts w:eastAsia="Times New Roman" w:cstheme="minorHAnsi"/>
          <w:spacing w:val="46"/>
        </w:rPr>
        <w:t xml:space="preserve"> </w:t>
      </w:r>
      <w:r w:rsidRPr="000309A4">
        <w:rPr>
          <w:rFonts w:eastAsia="Times New Roman" w:cstheme="minorHAnsi"/>
        </w:rPr>
        <w:t>the</w:t>
      </w:r>
      <w:r w:rsidRPr="000309A4">
        <w:rPr>
          <w:rFonts w:eastAsia="Times New Roman" w:cstheme="minorHAnsi"/>
          <w:spacing w:val="45"/>
        </w:rPr>
        <w:t xml:space="preserve"> </w:t>
      </w:r>
      <w:r w:rsidRPr="000309A4">
        <w:rPr>
          <w:rFonts w:eastAsia="Times New Roman" w:cstheme="minorHAnsi"/>
        </w:rPr>
        <w:t>A</w:t>
      </w:r>
      <w:r w:rsidRPr="000309A4">
        <w:rPr>
          <w:rFonts w:eastAsia="Times New Roman" w:cstheme="minorHAnsi"/>
          <w:spacing w:val="-3"/>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41"/>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41"/>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nue</w:t>
      </w:r>
      <w:r w:rsidRPr="000309A4">
        <w:rPr>
          <w:rFonts w:eastAsia="Times New Roman" w:cstheme="minorHAnsi"/>
          <w:spacing w:val="44"/>
        </w:rPr>
        <w:t xml:space="preserve"> </w:t>
      </w:r>
      <w:r w:rsidRPr="000309A4">
        <w:rPr>
          <w:rFonts w:eastAsia="Times New Roman" w:cstheme="minorHAnsi"/>
        </w:rPr>
        <w:t>unless</w:t>
      </w:r>
      <w:r w:rsidRPr="000309A4">
        <w:rPr>
          <w:rFonts w:eastAsia="Times New Roman" w:cstheme="minorHAnsi"/>
          <w:spacing w:val="45"/>
        </w:rPr>
        <w:t xml:space="preserve"> </w:t>
      </w:r>
      <w:r w:rsidRPr="000309A4">
        <w:rPr>
          <w:rFonts w:eastAsia="Times New Roman" w:cstheme="minorHAnsi"/>
        </w:rPr>
        <w:t>the Compet</w:t>
      </w:r>
      <w:r w:rsidRPr="000309A4">
        <w:rPr>
          <w:rFonts w:eastAsia="Times New Roman" w:cstheme="minorHAnsi"/>
          <w:spacing w:val="-1"/>
        </w:rPr>
        <w:t>e</w:t>
      </w:r>
      <w:r w:rsidRPr="000309A4">
        <w:rPr>
          <w:rFonts w:eastAsia="Times New Roman" w:cstheme="minorHAnsi"/>
        </w:rPr>
        <w:t>nt Authori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 h</w:t>
      </w:r>
      <w:r w:rsidRPr="000309A4">
        <w:rPr>
          <w:rFonts w:eastAsia="Times New Roman" w:cstheme="minorHAnsi"/>
          <w:spacing w:val="1"/>
        </w:rPr>
        <w:t>a</w:t>
      </w:r>
      <w:r w:rsidRPr="000309A4">
        <w:rPr>
          <w:rFonts w:eastAsia="Times New Roman" w:cstheme="minorHAnsi"/>
        </w:rPr>
        <w:t>ving</w:t>
      </w:r>
      <w:r w:rsidRPr="000309A4">
        <w:rPr>
          <w:rFonts w:eastAsia="Times New Roman" w:cstheme="minorHAnsi"/>
          <w:spacing w:val="-2"/>
        </w:rPr>
        <w:t xml:space="preserve"> </w:t>
      </w:r>
      <w:r w:rsidRPr="000309A4">
        <w:rPr>
          <w:rFonts w:eastAsia="Times New Roman" w:cstheme="minorHAnsi"/>
        </w:rPr>
        <w:t>reg</w:t>
      </w:r>
      <w:r w:rsidRPr="000309A4">
        <w:rPr>
          <w:rFonts w:eastAsia="Times New Roman" w:cstheme="minorHAnsi"/>
          <w:spacing w:val="-1"/>
        </w:rPr>
        <w:t>a</w:t>
      </w:r>
      <w:r w:rsidRPr="000309A4">
        <w:rPr>
          <w:rFonts w:eastAsia="Times New Roman" w:cstheme="minorHAnsi"/>
        </w:rPr>
        <w:t>rd to the</w:t>
      </w:r>
      <w:r w:rsidRPr="000309A4">
        <w:rPr>
          <w:rFonts w:eastAsia="Times New Roman" w:cstheme="minorHAnsi"/>
          <w:spacing w:val="1"/>
        </w:rPr>
        <w:t xml:space="preserve"> </w:t>
      </w:r>
      <w:r w:rsidRPr="000309A4">
        <w:rPr>
          <w:rFonts w:eastAsia="Times New Roman" w:cstheme="minorHAnsi"/>
          <w:spacing w:val="-1"/>
        </w:rPr>
        <w:t>c</w:t>
      </w:r>
      <w:r w:rsidRPr="000309A4">
        <w:rPr>
          <w:rFonts w:eastAsia="Times New Roman" w:cstheme="minorHAnsi"/>
        </w:rPr>
        <w:t>ir</w:t>
      </w:r>
      <w:r w:rsidRPr="000309A4">
        <w:rPr>
          <w:rFonts w:eastAsia="Times New Roman" w:cstheme="minorHAnsi"/>
          <w:spacing w:val="-1"/>
        </w:rPr>
        <w:t>c</w:t>
      </w:r>
      <w:r w:rsidRPr="000309A4">
        <w:rPr>
          <w:rFonts w:eastAsia="Times New Roman" w:cstheme="minorHAnsi"/>
        </w:rPr>
        <w:t>u</w:t>
      </w:r>
      <w:r w:rsidRPr="000309A4">
        <w:rPr>
          <w:rFonts w:eastAsia="Times New Roman" w:cstheme="minorHAnsi"/>
          <w:spacing w:val="3"/>
        </w:rPr>
        <w:t>m</w:t>
      </w:r>
      <w:r w:rsidRPr="000309A4">
        <w:rPr>
          <w:rFonts w:eastAsia="Times New Roman" w:cstheme="minorHAnsi"/>
        </w:rPr>
        <w:t>stan</w:t>
      </w:r>
      <w:r w:rsidRPr="000309A4">
        <w:rPr>
          <w:rFonts w:eastAsia="Times New Roman" w:cstheme="minorHAnsi"/>
          <w:spacing w:val="-1"/>
        </w:rPr>
        <w:t>ce</w:t>
      </w:r>
      <w:r w:rsidRPr="000309A4">
        <w:rPr>
          <w:rFonts w:eastAsia="Times New Roman" w:cstheme="minorHAnsi"/>
        </w:rPr>
        <w:t>s of the</w:t>
      </w:r>
      <w:r w:rsidRPr="000309A4">
        <w:rPr>
          <w:rFonts w:eastAsia="Times New Roman" w:cstheme="minorHAnsi"/>
          <w:spacing w:val="1"/>
        </w:rPr>
        <w:t xml:space="preserve"> </w:t>
      </w:r>
      <w:r w:rsidRPr="000309A4">
        <w:rPr>
          <w:rFonts w:eastAsia="Times New Roman" w:cstheme="minorHAnsi"/>
          <w:spacing w:val="-1"/>
        </w:rPr>
        <w:t>ca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 xml:space="preserve">, </w:t>
      </w:r>
      <w:r w:rsidRPr="000309A4">
        <w:rPr>
          <w:rFonts w:eastAsia="Times New Roman" w:cstheme="minorHAnsi"/>
          <w:spacing w:val="2"/>
        </w:rPr>
        <w:t>d</w:t>
      </w:r>
      <w:r w:rsidRPr="000309A4">
        <w:rPr>
          <w:rFonts w:eastAsia="Times New Roman" w:cstheme="minorHAnsi"/>
          <w:spacing w:val="-1"/>
        </w:rPr>
        <w:t>ec</w:t>
      </w:r>
      <w:r w:rsidRPr="000309A4">
        <w:rPr>
          <w:rFonts w:eastAsia="Times New Roman" w:cstheme="minorHAnsi"/>
        </w:rPr>
        <w:t>i</w:t>
      </w:r>
      <w:r w:rsidRPr="000309A4">
        <w:rPr>
          <w:rFonts w:eastAsia="Times New Roman" w:cstheme="minorHAnsi"/>
          <w:spacing w:val="3"/>
        </w:rPr>
        <w:t>d</w:t>
      </w:r>
      <w:r w:rsidRPr="000309A4">
        <w:rPr>
          <w:rFonts w:eastAsia="Times New Roman" w:cstheme="minorHAnsi"/>
          <w:spacing w:val="-1"/>
        </w:rPr>
        <w:t>e</w:t>
      </w:r>
      <w:r w:rsidRPr="000309A4">
        <w:rPr>
          <w:rFonts w:eastAsia="Times New Roman" w:cstheme="minorHAnsi"/>
        </w:rPr>
        <w:t>s oth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ise.</w:t>
      </w:r>
    </w:p>
    <w:p w:rsidR="000952B1" w:rsidRPr="000309A4" w:rsidRDefault="000952B1" w:rsidP="000952B1">
      <w:pPr>
        <w:ind w:left="100" w:right="77"/>
        <w:jc w:val="both"/>
        <w:rPr>
          <w:rFonts w:cstheme="minorHAnsi"/>
        </w:rPr>
      </w:pPr>
      <w:r w:rsidRPr="000309A4">
        <w:rPr>
          <w:rFonts w:eastAsia="Times New Roman" w:cstheme="minorHAnsi"/>
        </w:rPr>
        <w:t>5.4</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spacing w:val="-2"/>
        </w:rPr>
        <w:t>g</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vi</w:t>
      </w:r>
      <w:r w:rsidRPr="000309A4">
        <w:rPr>
          <w:rFonts w:eastAsia="Times New Roman" w:cstheme="minorHAnsi"/>
          <w:spacing w:val="6"/>
        </w:rPr>
        <w:t>t</w:t>
      </w:r>
      <w:r w:rsidRPr="000309A4">
        <w:rPr>
          <w:rFonts w:eastAsia="Times New Roman" w:cstheme="minorHAnsi"/>
        </w:rPr>
        <w:t>y of</w:t>
      </w:r>
      <w:r w:rsidRPr="000309A4">
        <w:rPr>
          <w:rFonts w:eastAsia="Times New Roman" w:cstheme="minorHAnsi"/>
          <w:spacing w:val="4"/>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5"/>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spacing w:val="4"/>
        </w:rPr>
        <w:t>r</w:t>
      </w:r>
      <w:r w:rsidRPr="000309A4">
        <w:rPr>
          <w:rFonts w:eastAsia="Times New Roman" w:cstheme="minorHAnsi"/>
        </w:rPr>
        <w:t xml:space="preserve">y </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rious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it</w:t>
      </w:r>
      <w:r w:rsidRPr="000309A4">
        <w:rPr>
          <w:rFonts w:eastAsia="Times New Roman" w:cstheme="minorHAnsi"/>
          <w:spacing w:val="6"/>
        </w:rPr>
        <w:t xml:space="preserve"> </w:t>
      </w:r>
      <w:r w:rsidRPr="000309A4">
        <w:rPr>
          <w:rFonts w:eastAsia="Times New Roman" w:cstheme="minorHAnsi"/>
        </w:rPr>
        <w:t>would</w:t>
      </w:r>
      <w:r w:rsidRPr="000309A4">
        <w:rPr>
          <w:rFonts w:eastAsia="Times New Roman" w:cstheme="minorHAnsi"/>
          <w:spacing w:val="5"/>
        </w:rPr>
        <w:t xml:space="preserve"> </w:t>
      </w:r>
      <w:r w:rsidRPr="000309A4">
        <w:rPr>
          <w:rFonts w:eastAsia="Times New Roman" w:cstheme="minorHAnsi"/>
        </w:rPr>
        <w:t>not</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4"/>
        </w:rPr>
        <w:t xml:space="preserve"> </w:t>
      </w:r>
      <w:r w:rsidRPr="000309A4">
        <w:rPr>
          <w:rFonts w:eastAsia="Times New Roman" w:cstheme="minorHAnsi"/>
        </w:rPr>
        <w:t>in the</w:t>
      </w:r>
      <w:r w:rsidRPr="000309A4">
        <w:rPr>
          <w:rFonts w:eastAsia="Times New Roman" w:cstheme="minorHAnsi"/>
          <w:spacing w:val="-8"/>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6"/>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7"/>
        </w:rPr>
        <w:t xml:space="preserve"> </w:t>
      </w:r>
      <w:r w:rsidRPr="000309A4">
        <w:rPr>
          <w:rFonts w:eastAsia="Times New Roman" w:cstheme="minorHAnsi"/>
        </w:rPr>
        <w:t>BA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a</w:t>
      </w:r>
      <w:r w:rsidRPr="000309A4">
        <w:rPr>
          <w:rFonts w:eastAsia="Times New Roman" w:cstheme="minorHAnsi"/>
          <w:spacing w:val="-6"/>
        </w:rPr>
        <w:t xml:space="preserve"> </w:t>
      </w:r>
      <w:r w:rsidRPr="000309A4">
        <w:rPr>
          <w:rFonts w:eastAsia="Times New Roman" w:cstheme="minorHAnsi"/>
        </w:rPr>
        <w:t>whol</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7"/>
        </w:rPr>
        <w:t xml:space="preserve"> </w:t>
      </w:r>
      <w:r w:rsidRPr="000309A4">
        <w:rPr>
          <w:rFonts w:eastAsia="Times New Roman" w:cstheme="minorHAnsi"/>
        </w:rPr>
        <w:t>with</w:t>
      </w:r>
      <w:r w:rsidRPr="000309A4">
        <w:rPr>
          <w:rFonts w:eastAsia="Times New Roman" w:cstheme="minorHAnsi"/>
          <w:spacing w:val="-7"/>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nding 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6"/>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 m</w:t>
      </w:r>
      <w:r w:rsidRPr="000309A4">
        <w:rPr>
          <w:rFonts w:eastAsia="Times New Roman" w:cstheme="minorHAnsi"/>
          <w:spacing w:val="4"/>
        </w:rPr>
        <w:t>a</w:t>
      </w:r>
      <w:r w:rsidRPr="000309A4">
        <w:rPr>
          <w:rFonts w:eastAsia="Times New Roman" w:cstheme="minorHAnsi"/>
        </w:rPr>
        <w:t>y s</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his</w:t>
      </w:r>
      <w:r w:rsidRPr="000309A4">
        <w:rPr>
          <w:rFonts w:eastAsia="Times New Roman" w:cstheme="minorHAnsi"/>
          <w:spacing w:val="6"/>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to</w:t>
      </w:r>
      <w:r w:rsidRPr="000309A4">
        <w:rPr>
          <w:rFonts w:eastAsia="Times New Roman" w:cstheme="minorHAnsi"/>
          <w:spacing w:val="6"/>
        </w:rPr>
        <w:t xml:space="preserve"> </w:t>
      </w:r>
      <w:r w:rsidRPr="000309A4">
        <w:rPr>
          <w:rFonts w:eastAsia="Times New Roman" w:cstheme="minorHAnsi"/>
        </w:rPr>
        <w:t>ED</w:t>
      </w:r>
      <w:r w:rsidRPr="000309A4">
        <w:rPr>
          <w:rFonts w:eastAsia="Times New Roman" w:cstheme="minorHAnsi"/>
          <w:spacing w:val="4"/>
        </w:rPr>
        <w:t xml:space="preserve"> </w:t>
      </w:r>
      <w:r w:rsidRPr="000309A4">
        <w:rPr>
          <w:rFonts w:eastAsia="Times New Roman" w:cstheme="minorHAnsi"/>
        </w:rPr>
        <w:t>(</w:t>
      </w:r>
      <w:r w:rsidR="00F05587">
        <w:rPr>
          <w:rFonts w:eastAsia="Times New Roman" w:cstheme="minorHAnsi"/>
          <w:spacing w:val="-1"/>
        </w:rPr>
        <w:t>BSD</w:t>
      </w:r>
      <w:r w:rsidRPr="000309A4">
        <w:rPr>
          <w:rFonts w:eastAsia="Times New Roman" w:cstheme="minorHAnsi"/>
        </w:rPr>
        <w:t>), 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12"/>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10"/>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9"/>
        </w:rPr>
        <w:t xml:space="preserve"> </w:t>
      </w:r>
      <w:r w:rsidRPr="000309A4">
        <w:rPr>
          <w:rFonts w:eastAsia="Times New Roman" w:cstheme="minorHAnsi"/>
        </w:rPr>
        <w:t>I</w:t>
      </w:r>
      <w:r w:rsidRPr="000309A4">
        <w:rPr>
          <w:rFonts w:eastAsia="Times New Roman" w:cstheme="minorHAnsi"/>
          <w:spacing w:val="-1"/>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10"/>
        </w:rPr>
        <w:t xml:space="preserve"> </w:t>
      </w: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spacing w:val="3"/>
        </w:rPr>
        <w:t>t</w:t>
      </w:r>
      <w:r w:rsidRPr="000309A4">
        <w:rPr>
          <w:rFonts w:eastAsia="Times New Roman" w:cstheme="minorHAnsi"/>
        </w:rPr>
        <w:t>e</w:t>
      </w:r>
      <w:r w:rsidRPr="000309A4">
        <w:rPr>
          <w:rFonts w:eastAsia="Times New Roman" w:cstheme="minorHAnsi"/>
          <w:spacing w:val="-11"/>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8"/>
        </w:rPr>
        <w:t xml:space="preserve"> </w:t>
      </w:r>
      <w:r w:rsidRPr="000309A4">
        <w:rPr>
          <w:rFonts w:eastAsia="Times New Roman" w:cstheme="minorHAnsi"/>
          <w:spacing w:val="1"/>
        </w:rPr>
        <w:t>a</w:t>
      </w:r>
      <w:r w:rsidRPr="000309A4">
        <w:rPr>
          <w:rFonts w:eastAsia="Times New Roman" w:cstheme="minorHAnsi"/>
        </w:rPr>
        <w:t>long</w:t>
      </w:r>
      <w:r w:rsidRPr="000309A4">
        <w:rPr>
          <w:rFonts w:eastAsia="Times New Roman" w:cstheme="minorHAnsi"/>
          <w:spacing w:val="-12"/>
        </w:rPr>
        <w:t xml:space="preserve"> </w:t>
      </w:r>
      <w:r w:rsidRPr="000309A4">
        <w:rPr>
          <w:rFonts w:eastAsia="Times New Roman" w:cstheme="minorHAnsi"/>
        </w:rPr>
        <w:t>with</w:t>
      </w:r>
      <w:r w:rsidRPr="000309A4">
        <w:rPr>
          <w:rFonts w:eastAsia="Times New Roman" w:cstheme="minorHAnsi"/>
          <w:spacing w:val="-8"/>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rPr>
        <w:t>mat</w:t>
      </w:r>
      <w:r w:rsidRPr="000309A4">
        <w:rPr>
          <w:rFonts w:eastAsia="Times New Roman" w:cstheme="minorHAnsi"/>
          <w:spacing w:val="-1"/>
        </w:rPr>
        <w:t>e</w:t>
      </w:r>
      <w:r w:rsidRPr="000309A4">
        <w:rPr>
          <w:rFonts w:eastAsia="Times New Roman" w:cstheme="minorHAnsi"/>
        </w:rPr>
        <w:t>ri</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9"/>
        </w:rPr>
        <w:t xml:space="preserve"> </w:t>
      </w:r>
      <w:r w:rsidRPr="000309A4">
        <w:rPr>
          <w:rFonts w:eastAsia="Times New Roman" w:cstheme="minorHAnsi"/>
          <w:spacing w:val="-1"/>
        </w:rPr>
        <w:t>a</w:t>
      </w:r>
      <w:r w:rsidRPr="000309A4">
        <w:rPr>
          <w:rFonts w:eastAsia="Times New Roman" w:cstheme="minorHAnsi"/>
          <w:spacing w:val="2"/>
        </w:rPr>
        <w:t>v</w:t>
      </w:r>
      <w:r w:rsidRPr="000309A4">
        <w:rPr>
          <w:rFonts w:eastAsia="Times New Roman" w:cstheme="minorHAnsi"/>
          <w:spacing w:val="-1"/>
        </w:rPr>
        <w:t>a</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ble.</w:t>
      </w:r>
      <w:r w:rsidRPr="000309A4">
        <w:rPr>
          <w:rFonts w:eastAsia="Times New Roman" w:cstheme="minorHAnsi"/>
          <w:spacing w:val="-8"/>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10"/>
        </w:rPr>
        <w:t xml:space="preserve"> </w:t>
      </w: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rPr>
        <w:t>te 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2"/>
        </w:rPr>
        <w:t xml:space="preserve"> </w:t>
      </w:r>
      <w:r w:rsidRPr="000309A4">
        <w:rPr>
          <w:rFonts w:eastAsia="Times New Roman" w:cstheme="minorHAnsi"/>
        </w:rPr>
        <w:t>that</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rPr>
        <w:t>ding</w:t>
      </w:r>
      <w:r w:rsidRPr="000309A4">
        <w:rPr>
          <w:rFonts w:eastAsia="Times New Roman" w:cstheme="minorHAnsi"/>
          <w:spacing w:val="1"/>
        </w:rPr>
        <w:t xml:space="preserve"> </w:t>
      </w:r>
      <w:r w:rsidRPr="000309A4">
        <w:rPr>
          <w:rFonts w:eastAsia="Times New Roman" w:cstheme="minorHAnsi"/>
        </w:rPr>
        <w:t>upon</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g</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vi</w:t>
      </w:r>
      <w:r w:rsidRPr="000309A4">
        <w:rPr>
          <w:rFonts w:eastAsia="Times New Roman" w:cstheme="minorHAnsi"/>
          <w:spacing w:val="3"/>
        </w:rPr>
        <w:t>t</w:t>
      </w:r>
      <w:r w:rsidRPr="000309A4">
        <w:rPr>
          <w:rFonts w:eastAsia="Times New Roman" w:cstheme="minorHAnsi"/>
        </w:rPr>
        <w:t>y of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3"/>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would</w:t>
      </w:r>
      <w:r w:rsidRPr="000309A4">
        <w:rPr>
          <w:rFonts w:eastAsia="Times New Roman" w:cstheme="minorHAnsi"/>
          <w:spacing w:val="3"/>
        </w:rPr>
        <w:t xml:space="preserve"> </w:t>
      </w:r>
      <w:r w:rsidRPr="000309A4">
        <w:rPr>
          <w:rFonts w:eastAsia="Times New Roman" w:cstheme="minorHAnsi"/>
        </w:rPr>
        <w:t>not</w:t>
      </w:r>
      <w:r w:rsidRPr="000309A4">
        <w:rPr>
          <w:rFonts w:eastAsia="Times New Roman" w:cstheme="minorHAnsi"/>
          <w:spacing w:val="3"/>
        </w:rPr>
        <w:t xml:space="preserve"> </w:t>
      </w:r>
      <w:r w:rsidRPr="000309A4">
        <w:rPr>
          <w:rFonts w:eastAsia="Times New Roman" w:cstheme="minorHAnsi"/>
        </w:rPr>
        <w:t>be</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sir</w:t>
      </w:r>
      <w:r w:rsidRPr="000309A4">
        <w:rPr>
          <w:rFonts w:eastAsia="Times New Roman" w:cstheme="minorHAnsi"/>
          <w:spacing w:val="-1"/>
        </w:rPr>
        <w:t>a</w:t>
      </w:r>
      <w:r w:rsidRPr="000309A4">
        <w:rPr>
          <w:rFonts w:eastAsia="Times New Roman" w:cstheme="minorHAnsi"/>
        </w:rPr>
        <w:t>ble for</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3"/>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Units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3"/>
        </w:rPr>
        <w:t xml:space="preserve"> </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2"/>
        </w:rPr>
        <w:t>b</w:t>
      </w:r>
      <w:r w:rsidRPr="000309A4">
        <w:rPr>
          <w:rFonts w:eastAsia="Times New Roman" w:cstheme="minorHAnsi"/>
        </w:rPr>
        <w:t>sid</w:t>
      </w:r>
      <w:r w:rsidRPr="000309A4">
        <w:rPr>
          <w:rFonts w:eastAsia="Times New Roman" w:cstheme="minorHAnsi"/>
          <w:spacing w:val="1"/>
        </w:rPr>
        <w:t>i</w:t>
      </w:r>
      <w:r w:rsidRPr="000309A4">
        <w:rPr>
          <w:rFonts w:eastAsia="Times New Roman" w:cstheme="minorHAnsi"/>
          <w:spacing w:val="-1"/>
        </w:rPr>
        <w:t>a</w:t>
      </w:r>
      <w:r w:rsidRPr="000309A4">
        <w:rPr>
          <w:rFonts w:eastAsia="Times New Roman" w:cstheme="minorHAnsi"/>
        </w:rPr>
        <w:t>ri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C</w:t>
      </w:r>
      <w:r w:rsidRPr="000309A4">
        <w:rPr>
          <w:rFonts w:eastAsia="Times New Roman" w:cstheme="minorHAnsi"/>
          <w:spacing w:val="2"/>
        </w:rPr>
        <w:t>E</w:t>
      </w:r>
      <w:r w:rsidRPr="000309A4">
        <w:rPr>
          <w:rFonts w:eastAsia="Times New Roman" w:cstheme="minorHAnsi"/>
        </w:rPr>
        <w:t>N</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4"/>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ve</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 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with the</w:t>
      </w:r>
      <w:r w:rsidRPr="000309A4">
        <w:rPr>
          <w:rFonts w:eastAsia="Times New Roman" w:cstheme="minorHAnsi"/>
          <w:spacing w:val="-8"/>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0"/>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8"/>
        </w:rPr>
        <w:t xml:space="preserve"> </w:t>
      </w:r>
      <w:r w:rsidRPr="000309A4">
        <w:rPr>
          <w:rFonts w:eastAsia="Times New Roman" w:cstheme="minorHAnsi"/>
        </w:rPr>
        <w:t>suspendi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10"/>
        </w:rPr>
        <w:t xml:space="preserve"> </w:t>
      </w:r>
      <w:r w:rsidRPr="000309A4">
        <w:rPr>
          <w:rFonts w:eastAsia="Times New Roman" w:cstheme="minorHAnsi"/>
        </w:rPr>
        <w:t>busi</w:t>
      </w:r>
      <w:r w:rsidRPr="000309A4">
        <w:rPr>
          <w:rFonts w:eastAsia="Times New Roman" w:cstheme="minorHAnsi"/>
          <w:spacing w:val="2"/>
        </w:rPr>
        <w:t>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7"/>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rPr>
        <w:t>be</w:t>
      </w:r>
      <w:r w:rsidRPr="000309A4">
        <w:rPr>
          <w:rFonts w:eastAsia="Times New Roman" w:cstheme="minorHAnsi"/>
          <w:spacing w:val="-6"/>
        </w:rPr>
        <w:t xml:space="preserve"> </w:t>
      </w:r>
      <w:r w:rsidRPr="000309A4">
        <w:rPr>
          <w:rFonts w:eastAsia="Times New Roman" w:cstheme="minorHAnsi"/>
        </w:rPr>
        <w:t>is</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7"/>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Units</w:t>
      </w:r>
      <w:r w:rsidRPr="000309A4">
        <w:rPr>
          <w:rFonts w:eastAsia="Times New Roman" w:cstheme="minorHAnsi"/>
          <w:spacing w:val="-7"/>
        </w:rPr>
        <w:t xml:space="preserve"> </w:t>
      </w:r>
      <w:r w:rsidRPr="000309A4">
        <w:rPr>
          <w:rFonts w:eastAsia="Times New Roman" w:cstheme="minorHAnsi"/>
          <w:spacing w:val="2"/>
        </w:rPr>
        <w:t>b</w:t>
      </w:r>
      <w:r w:rsidRPr="000309A4">
        <w:rPr>
          <w:rFonts w:eastAsia="Times New Roman" w:cstheme="minorHAnsi"/>
        </w:rPr>
        <w:t>y the</w:t>
      </w:r>
      <w:r w:rsidRPr="000309A4">
        <w:rPr>
          <w:rFonts w:eastAsia="Times New Roman" w:cstheme="minorHAnsi"/>
          <w:spacing w:val="5"/>
        </w:rPr>
        <w:t xml:space="preserve"> </w:t>
      </w:r>
      <w:r w:rsidRPr="000309A4">
        <w:rPr>
          <w:rFonts w:eastAsia="Times New Roman" w:cstheme="minorHAnsi"/>
        </w:rPr>
        <w:t>Competent</w:t>
      </w:r>
      <w:r w:rsidRPr="000309A4">
        <w:rPr>
          <w:rFonts w:eastAsia="Times New Roman" w:cstheme="minorHAnsi"/>
          <w:spacing w:val="5"/>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Corpo</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5"/>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f</w:t>
      </w:r>
      <w:r w:rsidRPr="000309A4">
        <w:rPr>
          <w:rFonts w:eastAsia="Times New Roman" w:cstheme="minorHAnsi"/>
          <w:spacing w:val="3"/>
        </w:rPr>
        <w:t>i</w:t>
      </w:r>
      <w:r w:rsidRPr="000309A4">
        <w:rPr>
          <w:rFonts w:eastAsia="Times New Roman" w:cstheme="minorHAnsi"/>
          <w:spacing w:val="-1"/>
        </w:rPr>
        <w:t>ce</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5"/>
        </w:rPr>
        <w:t>p</w:t>
      </w:r>
      <w:r w:rsidRPr="000309A4">
        <w:rPr>
          <w:rFonts w:eastAsia="Times New Roman" w:cstheme="minorHAnsi"/>
        </w:rPr>
        <w:t xml:space="preserve">y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whi</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7"/>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be</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rPr>
        <w:t>ndor</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to</w:t>
      </w:r>
      <w:r w:rsidRPr="000309A4">
        <w:rPr>
          <w:rFonts w:eastAsia="Times New Roman" w:cstheme="minorHAnsi"/>
          <w:spacing w:val="6"/>
        </w:rPr>
        <w:t xml:space="preserve"> </w:t>
      </w:r>
      <w:r w:rsidRPr="000309A4">
        <w:rPr>
          <w:rFonts w:eastAsia="Times New Roman" w:cstheme="minorHAnsi"/>
        </w:rPr>
        <w:t>the 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 xml:space="preserve">y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3"/>
        </w:rPr>
        <w:t xml:space="preserve"> </w:t>
      </w:r>
      <w:r w:rsidRPr="000309A4">
        <w:rPr>
          <w:rFonts w:eastAsia="Times New Roman" w:cstheme="minorHAnsi"/>
          <w:spacing w:val="2"/>
        </w:rPr>
        <w:t>o</w:t>
      </w:r>
      <w:r w:rsidRPr="000309A4">
        <w:rPr>
          <w:rFonts w:eastAsia="Times New Roman" w:cstheme="minorHAnsi"/>
        </w:rPr>
        <w:t>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would</w:t>
      </w:r>
      <w:r w:rsidRPr="000309A4">
        <w:rPr>
          <w:rFonts w:eastAsia="Times New Roman" w:cstheme="minorHAnsi"/>
          <w:spacing w:val="3"/>
        </w:rPr>
        <w:t xml:space="preserve"> </w:t>
      </w:r>
      <w:r w:rsidRPr="000309A4">
        <w:rPr>
          <w:rFonts w:eastAsia="Times New Roman" w:cstheme="minorHAnsi"/>
        </w:rPr>
        <w:t>o</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spacing w:val="3"/>
        </w:rPr>
        <w:t>t</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riod</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six</w:t>
      </w:r>
      <w:r w:rsidRPr="000309A4">
        <w:rPr>
          <w:rFonts w:eastAsia="Times New Roman" w:cstheme="minorHAnsi"/>
          <w:spacing w:val="6"/>
        </w:rPr>
        <w:t xml:space="preserve"> </w:t>
      </w:r>
      <w:r w:rsidRPr="000309A4">
        <w:rPr>
          <w:rFonts w:eastAsia="Times New Roman" w:cstheme="minorHAnsi"/>
        </w:rPr>
        <w:t>mon</w:t>
      </w:r>
      <w:r w:rsidRPr="000309A4">
        <w:rPr>
          <w:rFonts w:eastAsia="Times New Roman" w:cstheme="minorHAnsi"/>
          <w:spacing w:val="-1"/>
        </w:rPr>
        <w:t>t</w:t>
      </w:r>
      <w:r w:rsidRPr="000309A4">
        <w:rPr>
          <w:rFonts w:eastAsia="Times New Roman" w:cstheme="minorHAnsi"/>
        </w:rPr>
        <w:t>hs</w:t>
      </w:r>
      <w:r w:rsidRPr="000309A4">
        <w:rPr>
          <w:rFonts w:eastAsia="Times New Roman" w:cstheme="minorHAnsi"/>
          <w:spacing w:val="3"/>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om</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d</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of is</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e</w:t>
      </w:r>
      <w:r w:rsidRPr="000309A4">
        <w:rPr>
          <w:rFonts w:eastAsia="Times New Roman" w:cstheme="minorHAnsi"/>
        </w:rPr>
        <w:t>.</w:t>
      </w:r>
    </w:p>
    <w:p w:rsidR="000952B1" w:rsidRPr="000309A4" w:rsidRDefault="000952B1" w:rsidP="000952B1">
      <w:pPr>
        <w:ind w:left="100" w:right="84"/>
        <w:jc w:val="both"/>
        <w:rPr>
          <w:rFonts w:cstheme="minorHAnsi"/>
        </w:rPr>
      </w:pPr>
      <w:r w:rsidRPr="000309A4">
        <w:rPr>
          <w:rFonts w:eastAsia="Times New Roman" w:cstheme="minorHAnsi"/>
        </w:rPr>
        <w:t>5.5</w:t>
      </w:r>
      <w:r w:rsidRPr="000309A4">
        <w:rPr>
          <w:rFonts w:eastAsia="Times New Roman" w:cstheme="minorHAnsi"/>
          <w:spacing w:val="1"/>
        </w:rPr>
        <w:t xml:space="preserve"> </w:t>
      </w:r>
      <w:r w:rsidRPr="000309A4">
        <w:rPr>
          <w:rFonts w:eastAsia="Times New Roman" w:cstheme="minorHAnsi"/>
          <w:spacing w:val="-1"/>
        </w:rPr>
        <w:t>F</w:t>
      </w:r>
      <w:r w:rsidRPr="000309A4">
        <w:rPr>
          <w:rFonts w:eastAsia="Times New Roman" w:cstheme="minorHAnsi"/>
        </w:rPr>
        <w:t>or sus</w:t>
      </w:r>
      <w:r w:rsidRPr="000309A4">
        <w:rPr>
          <w:rFonts w:eastAsia="Times New Roman" w:cstheme="minorHAnsi"/>
          <w:spacing w:val="3"/>
        </w:rPr>
        <w:t>p</w:t>
      </w:r>
      <w:r w:rsidRPr="000309A4">
        <w:rPr>
          <w:rFonts w:eastAsia="Times New Roman" w:cstheme="minorHAnsi"/>
          <w:spacing w:val="-1"/>
        </w:rPr>
        <w:t>e</w:t>
      </w:r>
      <w:r w:rsidRPr="000309A4">
        <w:rPr>
          <w:rFonts w:eastAsia="Times New Roman" w:cstheme="minorHAnsi"/>
        </w:rPr>
        <w:t>nsion</w:t>
      </w:r>
      <w:r w:rsidRPr="000309A4">
        <w:rPr>
          <w:rFonts w:eastAsia="Times New Roman" w:cstheme="minorHAnsi"/>
          <w:spacing w:val="1"/>
        </w:rPr>
        <w:t xml:space="preserve"> </w:t>
      </w:r>
      <w:r w:rsidRPr="000309A4">
        <w:rPr>
          <w:rFonts w:eastAsia="Times New Roman" w:cstheme="minorHAnsi"/>
        </w:rPr>
        <w:t>of b</w:t>
      </w:r>
      <w:r w:rsidRPr="000309A4">
        <w:rPr>
          <w:rFonts w:eastAsia="Times New Roman" w:cstheme="minorHAnsi"/>
          <w:spacing w:val="2"/>
        </w:rPr>
        <w:t>u</w:t>
      </w:r>
      <w:r w:rsidRPr="000309A4">
        <w:rPr>
          <w:rFonts w:eastAsia="Times New Roman" w:cstheme="minorHAnsi"/>
        </w:rPr>
        <w:t>siness</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1"/>
        </w:rPr>
        <w:t xml:space="preserve"> </w:t>
      </w:r>
      <w:r w:rsidRPr="000309A4">
        <w:rPr>
          <w:rFonts w:eastAsia="Times New Roman" w:cstheme="minorHAnsi"/>
        </w:rPr>
        <w:t>with</w:t>
      </w:r>
      <w:r w:rsidRPr="000309A4">
        <w:rPr>
          <w:rFonts w:eastAsia="Times New Roman" w:cstheme="minorHAnsi"/>
          <w:spacing w:val="1"/>
        </w:rPr>
        <w:t xml:space="preserve"> </w:t>
      </w:r>
      <w:r w:rsidRPr="000309A4">
        <w:rPr>
          <w:rFonts w:eastAsia="Times New Roman" w:cstheme="minorHAnsi"/>
          <w:spacing w:val="-1"/>
        </w:rPr>
        <w:t>F</w:t>
      </w:r>
      <w:r w:rsidRPr="000309A4">
        <w:rPr>
          <w:rFonts w:eastAsia="Times New Roman" w:cstheme="minorHAnsi"/>
          <w:spacing w:val="2"/>
        </w:rPr>
        <w:t>o</w:t>
      </w:r>
      <w:r w:rsidRPr="000309A4">
        <w:rPr>
          <w:rFonts w:eastAsia="Times New Roman" w:cstheme="minorHAnsi"/>
        </w:rPr>
        <w:t>rei</w:t>
      </w:r>
      <w:r w:rsidRPr="000309A4">
        <w:rPr>
          <w:rFonts w:eastAsia="Times New Roman" w:cstheme="minorHAnsi"/>
          <w:spacing w:val="-2"/>
        </w:rPr>
        <w:t>g</w:t>
      </w:r>
      <w:r w:rsidRPr="000309A4">
        <w:rPr>
          <w:rFonts w:eastAsia="Times New Roman" w:cstheme="minorHAnsi"/>
        </w:rPr>
        <w:t>n</w:t>
      </w:r>
      <w:r w:rsidRPr="000309A4">
        <w:rPr>
          <w:rFonts w:eastAsia="Times New Roman" w:cstheme="minorHAnsi"/>
          <w:spacing w:val="1"/>
        </w:rPr>
        <w:t xml:space="preserve"> 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 of</w:t>
      </w:r>
      <w:r w:rsidRPr="000309A4">
        <w:rPr>
          <w:rFonts w:eastAsia="Times New Roman" w:cstheme="minorHAnsi"/>
          <w:spacing w:val="2"/>
        </w:rPr>
        <w:t xml:space="preserve"> </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port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spacing w:val="-2"/>
        </w:rPr>
        <w:t>g</w:t>
      </w:r>
      <w:r w:rsidRPr="000309A4">
        <w:rPr>
          <w:rFonts w:eastAsia="Times New Roman" w:cstheme="minorHAnsi"/>
        </w:rPr>
        <w:t>oods,</w:t>
      </w:r>
      <w:r w:rsidRPr="000309A4">
        <w:rPr>
          <w:rFonts w:eastAsia="Times New Roman" w:cstheme="minorHAnsi"/>
          <w:spacing w:val="4"/>
        </w:rPr>
        <w:t xml:space="preserve"> </w:t>
      </w:r>
      <w:r w:rsidRPr="000309A4">
        <w:rPr>
          <w:rFonts w:eastAsia="Times New Roman" w:cstheme="minorHAnsi"/>
        </w:rPr>
        <w:t>following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the proc</w:t>
      </w:r>
      <w:r w:rsidRPr="000309A4">
        <w:rPr>
          <w:rFonts w:eastAsia="Times New Roman" w:cstheme="minorHAnsi"/>
          <w:spacing w:val="-1"/>
        </w:rPr>
        <w:t>e</w:t>
      </w:r>
      <w:r w:rsidRPr="000309A4">
        <w:rPr>
          <w:rFonts w:eastAsia="Times New Roman" w:cstheme="minorHAnsi"/>
        </w:rPr>
        <w:t>dur</w:t>
      </w:r>
      <w:r w:rsidRPr="000309A4">
        <w:rPr>
          <w:rFonts w:eastAsia="Times New Roman" w:cstheme="minorHAnsi"/>
          <w:spacing w:val="-2"/>
        </w:rPr>
        <w:t>e</w:t>
      </w:r>
      <w:r w:rsidRPr="000309A4">
        <w:rPr>
          <w:rFonts w:eastAsia="Times New Roman" w:cstheme="minorHAnsi"/>
          <w:spacing w:val="1"/>
        </w:rPr>
        <w:t>:</w:t>
      </w:r>
      <w:r w:rsidRPr="000309A4">
        <w:rPr>
          <w:rFonts w:eastAsia="Times New Roman" w:cstheme="minorHAnsi"/>
        </w:rPr>
        <w:t>-</w:t>
      </w:r>
    </w:p>
    <w:p w:rsidR="00487DF4" w:rsidRDefault="000952B1" w:rsidP="000952B1">
      <w:pPr>
        <w:spacing w:line="260" w:lineRule="exact"/>
        <w:ind w:left="100" w:right="74"/>
        <w:jc w:val="both"/>
        <w:rPr>
          <w:rFonts w:eastAsia="Times New Roman" w:cstheme="minorHAnsi"/>
        </w:rPr>
      </w:pPr>
      <w:r w:rsidRPr="000309A4">
        <w:rPr>
          <w:rFonts w:eastAsia="Times New Roman" w:cstheme="minorHAnsi"/>
        </w:rPr>
        <w:t>i) Susp</w:t>
      </w:r>
      <w:r w:rsidRPr="000309A4">
        <w:rPr>
          <w:rFonts w:eastAsia="Times New Roman" w:cstheme="minorHAnsi"/>
          <w:spacing w:val="-1"/>
        </w:rPr>
        <w:t>e</w:t>
      </w:r>
      <w:r w:rsidRPr="000309A4">
        <w:rPr>
          <w:rFonts w:eastAsia="Times New Roman" w:cstheme="minorHAnsi"/>
        </w:rPr>
        <w:t>nsion of the</w:t>
      </w:r>
      <w:r w:rsidRPr="000309A4">
        <w:rPr>
          <w:rFonts w:eastAsia="Times New Roman" w:cstheme="minorHAnsi"/>
          <w:spacing w:val="-1"/>
        </w:rPr>
        <w:t xml:space="preserve"> </w:t>
      </w:r>
      <w:r w:rsidRPr="000309A4">
        <w:rPr>
          <w:rFonts w:eastAsia="Times New Roman" w:cstheme="minorHAnsi"/>
        </w:rPr>
        <w:t>fo</w:t>
      </w:r>
      <w:r w:rsidRPr="000309A4">
        <w:rPr>
          <w:rFonts w:eastAsia="Times New Roman" w:cstheme="minorHAnsi"/>
          <w:spacing w:val="-1"/>
        </w:rPr>
        <w:t>re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n supplie</w:t>
      </w:r>
      <w:r w:rsidRPr="000309A4">
        <w:rPr>
          <w:rFonts w:eastAsia="Times New Roman" w:cstheme="minorHAnsi"/>
          <w:spacing w:val="-1"/>
        </w:rPr>
        <w:t>r</w:t>
      </w:r>
      <w:r w:rsidRPr="000309A4">
        <w:rPr>
          <w:rFonts w:eastAsia="Times New Roman" w:cstheme="minorHAnsi"/>
        </w:rPr>
        <w:t>s shall app</w:t>
      </w:r>
      <w:r w:rsidRPr="000309A4">
        <w:rPr>
          <w:rFonts w:eastAsia="Times New Roman" w:cstheme="minorHAnsi"/>
          <w:spacing w:val="5"/>
        </w:rPr>
        <w:t>l</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3"/>
        </w:rPr>
        <w:t>t</w:t>
      </w:r>
      <w:r w:rsidRPr="000309A4">
        <w:rPr>
          <w:rFonts w:eastAsia="Times New Roman" w:cstheme="minorHAnsi"/>
        </w:rPr>
        <w:t>hrou</w:t>
      </w:r>
      <w:r w:rsidRPr="000309A4">
        <w:rPr>
          <w:rFonts w:eastAsia="Times New Roman" w:cstheme="minorHAnsi"/>
          <w:spacing w:val="-3"/>
        </w:rPr>
        <w:t>g</w:t>
      </w:r>
      <w:r w:rsidRPr="000309A4">
        <w:rPr>
          <w:rFonts w:eastAsia="Times New Roman" w:cstheme="minorHAnsi"/>
        </w:rPr>
        <w:t xml:space="preserve">hout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 i</w:t>
      </w:r>
      <w:r w:rsidRPr="000309A4">
        <w:rPr>
          <w:rFonts w:eastAsia="Times New Roman" w:cstheme="minorHAnsi"/>
          <w:spacing w:val="3"/>
        </w:rPr>
        <w:t>n</w:t>
      </w:r>
      <w:r w:rsidRPr="000309A4">
        <w:rPr>
          <w:rFonts w:eastAsia="Times New Roman" w:cstheme="minorHAnsi"/>
          <w:spacing w:val="-1"/>
        </w:rPr>
        <w:t>c</w:t>
      </w:r>
      <w:r w:rsidRPr="000309A4">
        <w:rPr>
          <w:rFonts w:eastAsia="Times New Roman" w:cstheme="minorHAnsi"/>
        </w:rPr>
        <w:t>lud</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ubsidia</w:t>
      </w:r>
      <w:r w:rsidRPr="000309A4">
        <w:rPr>
          <w:rFonts w:eastAsia="Times New Roman" w:cstheme="minorHAnsi"/>
          <w:spacing w:val="-1"/>
        </w:rPr>
        <w:t>r</w:t>
      </w:r>
      <w:r w:rsidRPr="000309A4">
        <w:rPr>
          <w:rFonts w:eastAsia="Times New Roman" w:cstheme="minorHAnsi"/>
        </w:rPr>
        <w:t xml:space="preserve">ies. </w:t>
      </w:r>
    </w:p>
    <w:p w:rsidR="000952B1" w:rsidRPr="000309A4" w:rsidRDefault="000952B1" w:rsidP="000952B1">
      <w:pPr>
        <w:spacing w:line="260" w:lineRule="exact"/>
        <w:ind w:left="100" w:right="74"/>
        <w:jc w:val="both"/>
        <w:rPr>
          <w:rFonts w:cstheme="minorHAnsi"/>
        </w:rPr>
      </w:pP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w:t>
      </w:r>
      <w:r w:rsidRPr="000309A4">
        <w:rPr>
          <w:rFonts w:eastAsia="Times New Roman" w:cstheme="minorHAnsi"/>
          <w:spacing w:val="59"/>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 xml:space="preserve">d on </w:t>
      </w:r>
      <w:r w:rsidRPr="000309A4">
        <w:rPr>
          <w:rFonts w:eastAsia="Times New Roman" w:cstheme="minorHAnsi"/>
          <w:spacing w:val="2"/>
        </w:rPr>
        <w:t>the</w:t>
      </w:r>
      <w:r w:rsidRPr="000309A4">
        <w:rPr>
          <w:rFonts w:eastAsia="Times New Roman" w:cstheme="minorHAnsi"/>
          <w:spacing w:val="59"/>
        </w:rPr>
        <w:t xml:space="preserve">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3"/>
        </w:rPr>
        <w:t>l</w:t>
      </w:r>
      <w:r w:rsidRPr="000309A4">
        <w:rPr>
          <w:rFonts w:eastAsia="Times New Roman" w:cstheme="minorHAnsi"/>
          <w:spacing w:val="-1"/>
        </w:rPr>
        <w:t>a</w:t>
      </w:r>
      <w:r w:rsidRPr="000309A4">
        <w:rPr>
          <w:rFonts w:eastAsia="Times New Roman" w:cstheme="minorHAnsi"/>
        </w:rPr>
        <w:t>int forwarded by</w:t>
      </w:r>
      <w:r w:rsidRPr="000309A4">
        <w:rPr>
          <w:rFonts w:eastAsia="Times New Roman" w:cstheme="minorHAnsi"/>
          <w:spacing w:val="55"/>
        </w:rPr>
        <w:t xml:space="preserve"> </w:t>
      </w:r>
      <w:r w:rsidRPr="000309A4">
        <w:rPr>
          <w:rFonts w:eastAsia="Times New Roman" w:cstheme="minorHAnsi"/>
          <w:spacing w:val="2"/>
        </w:rPr>
        <w:t>E</w:t>
      </w:r>
      <w:r w:rsidRPr="000309A4">
        <w:rPr>
          <w:rFonts w:eastAsia="Times New Roman" w:cstheme="minorHAnsi"/>
        </w:rPr>
        <w:t xml:space="preserve">D </w:t>
      </w:r>
      <w:r w:rsidRPr="001A157C">
        <w:rPr>
          <w:rFonts w:eastAsia="Times New Roman" w:cstheme="minorHAnsi"/>
          <w:spacing w:val="6"/>
        </w:rPr>
        <w:t>(</w:t>
      </w:r>
      <w:r w:rsidR="00F05587">
        <w:rPr>
          <w:rFonts w:eastAsia="Times New Roman" w:cstheme="minorHAnsi"/>
          <w:spacing w:val="-1"/>
        </w:rPr>
        <w:t>BSD</w:t>
      </w:r>
      <w:r w:rsidRPr="001A157C">
        <w:rPr>
          <w:rFonts w:eastAsia="Times New Roman" w:cstheme="minorHAnsi"/>
        </w:rPr>
        <w:t>)</w:t>
      </w:r>
      <w:r w:rsidRPr="000309A4">
        <w:rPr>
          <w:rFonts w:eastAsia="Times New Roman" w:cstheme="minorHAnsi"/>
          <w:spacing w:val="59"/>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59"/>
        </w:rPr>
        <w:t xml:space="preserve"> </w:t>
      </w:r>
      <w:r w:rsidRPr="000309A4">
        <w:rPr>
          <w:rFonts w:eastAsia="Times New Roman" w:cstheme="minorHAnsi"/>
        </w:rPr>
        <w:t>re</w:t>
      </w:r>
      <w:r w:rsidRPr="000309A4">
        <w:rPr>
          <w:rFonts w:eastAsia="Times New Roman" w:cstheme="minorHAnsi"/>
          <w:spacing w:val="-1"/>
        </w:rPr>
        <w:t>ce</w:t>
      </w:r>
      <w:r w:rsidRPr="000309A4">
        <w:rPr>
          <w:rFonts w:eastAsia="Times New Roman" w:cstheme="minorHAnsi"/>
        </w:rPr>
        <w:t xml:space="preserve">ived </w:t>
      </w:r>
      <w:r w:rsidRPr="000309A4">
        <w:rPr>
          <w:rFonts w:eastAsia="Times New Roman" w:cstheme="minorHAnsi"/>
          <w:spacing w:val="1"/>
        </w:rPr>
        <w:t>directly</w:t>
      </w:r>
      <w:r w:rsidRPr="000309A4">
        <w:rPr>
          <w:rFonts w:eastAsia="Times New Roman" w:cstheme="minorHAnsi"/>
          <w:spacing w:val="55"/>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55"/>
        </w:rPr>
        <w:t xml:space="preserve"> </w:t>
      </w:r>
      <w:r w:rsidRPr="000309A4">
        <w:rPr>
          <w:rFonts w:eastAsia="Times New Roman" w:cstheme="minorHAnsi"/>
        </w:rPr>
        <w:t>Corp</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te Vi</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 if</w:t>
      </w:r>
      <w:r w:rsidRPr="000309A4">
        <w:rPr>
          <w:rFonts w:eastAsia="Times New Roman" w:cstheme="minorHAnsi"/>
          <w:spacing w:val="2"/>
        </w:rPr>
        <w:t xml:space="preserve"> </w:t>
      </w:r>
      <w:r w:rsidRPr="000309A4">
        <w:rPr>
          <w:rFonts w:eastAsia="Times New Roman" w:cstheme="minorHAnsi"/>
        </w:rPr>
        <w:t>gr</w:t>
      </w:r>
      <w:r w:rsidRPr="000309A4">
        <w:rPr>
          <w:rFonts w:eastAsia="Times New Roman" w:cstheme="minorHAnsi"/>
          <w:spacing w:val="-2"/>
        </w:rPr>
        <w:t>a</w:t>
      </w:r>
      <w:r w:rsidRPr="000309A4">
        <w:rPr>
          <w:rFonts w:eastAsia="Times New Roman" w:cstheme="minorHAnsi"/>
        </w:rPr>
        <w:t>vi</w:t>
      </w:r>
      <w:r w:rsidRPr="000309A4">
        <w:rPr>
          <w:rFonts w:eastAsia="Times New Roman" w:cstheme="minorHAnsi"/>
          <w:spacing w:val="6"/>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of t</w:t>
      </w:r>
      <w:r w:rsidRPr="000309A4">
        <w:rPr>
          <w:rFonts w:eastAsia="Times New Roman" w:cstheme="minorHAnsi"/>
          <w:spacing w:val="2"/>
        </w:rPr>
        <w:t>h</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 und</w:t>
      </w:r>
      <w:r w:rsidRPr="000309A4">
        <w:rPr>
          <w:rFonts w:eastAsia="Times New Roman" w:cstheme="minorHAnsi"/>
          <w:spacing w:val="2"/>
        </w:rPr>
        <w:t>e</w:t>
      </w:r>
      <w:r w:rsidRPr="000309A4">
        <w:rPr>
          <w:rFonts w:eastAsia="Times New Roman" w:cstheme="minorHAnsi"/>
        </w:rPr>
        <w:t>r inv</w:t>
      </w:r>
      <w:r w:rsidRPr="000309A4">
        <w:rPr>
          <w:rFonts w:eastAsia="Times New Roman" w:cstheme="minorHAnsi"/>
          <w:spacing w:val="-1"/>
        </w:rPr>
        <w:t>e</w:t>
      </w:r>
      <w:r w:rsidRPr="000309A4">
        <w:rPr>
          <w:rFonts w:eastAsia="Times New Roman" w:cstheme="minorHAnsi"/>
          <w:spacing w:val="2"/>
        </w:rPr>
        <w:t>s</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 is found</w:t>
      </w:r>
      <w:r w:rsidRPr="000309A4">
        <w:rPr>
          <w:rFonts w:eastAsia="Times New Roman" w:cstheme="minorHAnsi"/>
          <w:spacing w:val="-1"/>
        </w:rPr>
        <w:t xml:space="preserve"> </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rious</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nd it</w:t>
      </w:r>
      <w:r w:rsidRPr="000309A4">
        <w:rPr>
          <w:rFonts w:eastAsia="Times New Roman" w:cstheme="minorHAnsi"/>
          <w:spacing w:val="1"/>
        </w:rPr>
        <w:t xml:space="preserve"> </w:t>
      </w:r>
      <w:r w:rsidRPr="000309A4">
        <w:rPr>
          <w:rFonts w:eastAsia="Times New Roman" w:cstheme="minorHAnsi"/>
        </w:rPr>
        <w:t>is f</w:t>
      </w:r>
      <w:r w:rsidRPr="000309A4">
        <w:rPr>
          <w:rFonts w:eastAsia="Times New Roman" w:cstheme="minorHAnsi"/>
          <w:spacing w:val="-1"/>
        </w:rPr>
        <w:t>e</w:t>
      </w:r>
      <w:r w:rsidRPr="000309A4">
        <w:rPr>
          <w:rFonts w:eastAsia="Times New Roman" w:cstheme="minorHAnsi"/>
        </w:rPr>
        <w:t>lt</w:t>
      </w:r>
      <w:r w:rsidRPr="000309A4">
        <w:rPr>
          <w:rFonts w:eastAsia="Times New Roman" w:cstheme="minorHAnsi"/>
          <w:spacing w:val="1"/>
        </w:rPr>
        <w:t xml:space="preserve"> </w:t>
      </w:r>
      <w:r w:rsidRPr="000309A4">
        <w:rPr>
          <w:rFonts w:eastAsia="Times New Roman" w:cstheme="minorHAnsi"/>
        </w:rPr>
        <w:t>that it would</w:t>
      </w:r>
      <w:r w:rsidRPr="000309A4">
        <w:rPr>
          <w:rFonts w:eastAsia="Times New Roman" w:cstheme="minorHAnsi"/>
          <w:spacing w:val="3"/>
        </w:rPr>
        <w:t xml:space="preserve"> </w:t>
      </w:r>
      <w:r w:rsidRPr="000309A4">
        <w:rPr>
          <w:rFonts w:eastAsia="Times New Roman" w:cstheme="minorHAnsi"/>
        </w:rPr>
        <w:t>not</w:t>
      </w:r>
      <w:r w:rsidRPr="000309A4">
        <w:rPr>
          <w:rFonts w:eastAsia="Times New Roman" w:cstheme="minorHAnsi"/>
          <w:spacing w:val="3"/>
        </w:rPr>
        <w:t xml:space="preserve"> </w:t>
      </w:r>
      <w:r w:rsidRPr="000309A4">
        <w:rPr>
          <w:rFonts w:eastAsia="Times New Roman" w:cstheme="minorHAnsi"/>
        </w:rPr>
        <w:t>be</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 BA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nue</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rPr>
        <w:t>with</w:t>
      </w:r>
      <w:r w:rsidRPr="000309A4">
        <w:rPr>
          <w:rFonts w:eastAsia="Times New Roman" w:cstheme="minorHAnsi"/>
          <w:spacing w:val="3"/>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 xml:space="preserve">h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ndi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invest</w:t>
      </w:r>
      <w:r w:rsidRPr="000309A4">
        <w:rPr>
          <w:rFonts w:eastAsia="Times New Roman" w:cstheme="minorHAnsi"/>
          <w:spacing w:val="3"/>
        </w:rPr>
        <w:t>i</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Vi</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 s</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5"/>
        </w:rPr>
        <w:t xml:space="preserve"> </w:t>
      </w:r>
      <w:r w:rsidRPr="000309A4">
        <w:rPr>
          <w:rFonts w:eastAsia="Times New Roman" w:cstheme="minorHAnsi"/>
        </w:rPr>
        <w:t>re</w:t>
      </w:r>
      <w:r w:rsidRPr="000309A4">
        <w:rPr>
          <w:rFonts w:eastAsia="Times New Roman" w:cstheme="minorHAnsi"/>
          <w:spacing w:val="-1"/>
        </w:rPr>
        <w:t>c</w:t>
      </w:r>
      <w:r w:rsidRPr="000309A4">
        <w:rPr>
          <w:rFonts w:eastAsia="Times New Roman" w:cstheme="minorHAnsi"/>
          <w:spacing w:val="2"/>
        </w:rPr>
        <w:t>o</w:t>
      </w:r>
      <w:r w:rsidRPr="000309A4">
        <w:rPr>
          <w:rFonts w:eastAsia="Times New Roman" w:cstheme="minorHAnsi"/>
        </w:rPr>
        <w:t>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the matter to</w:t>
      </w:r>
      <w:r w:rsidRPr="000309A4">
        <w:rPr>
          <w:rFonts w:eastAsia="Times New Roman" w:cstheme="minorHAnsi"/>
          <w:spacing w:val="2"/>
        </w:rPr>
        <w:t xml:space="preserve"> </w:t>
      </w:r>
      <w:r w:rsidRPr="000309A4">
        <w:rPr>
          <w:rFonts w:eastAsia="Times New Roman" w:cstheme="minorHAnsi"/>
        </w:rPr>
        <w:t>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 Dire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1"/>
        </w:rPr>
        <w:t xml:space="preserve"> </w:t>
      </w:r>
      <w:r w:rsidR="00F05587">
        <w:rPr>
          <w:rFonts w:eastAsia="Times New Roman" w:cstheme="minorHAnsi"/>
        </w:rPr>
        <w:t>BS</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pla</w:t>
      </w:r>
      <w:r w:rsidRPr="000309A4">
        <w:rPr>
          <w:rFonts w:eastAsia="Times New Roman" w:cstheme="minorHAnsi"/>
          <w:spacing w:val="1"/>
        </w:rPr>
        <w:t>c</w:t>
      </w:r>
      <w:r w:rsidRPr="000309A4">
        <w:rPr>
          <w:rFonts w:eastAsia="Times New Roman" w:cstheme="minorHAnsi"/>
        </w:rPr>
        <w:t>e it</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e 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 Dire</w:t>
      </w:r>
      <w:r w:rsidRPr="000309A4">
        <w:rPr>
          <w:rFonts w:eastAsia="Times New Roman" w:cstheme="minorHAnsi"/>
          <w:spacing w:val="-1"/>
        </w:rPr>
        <w:t>c</w:t>
      </w:r>
      <w:r w:rsidRPr="000309A4">
        <w:rPr>
          <w:rFonts w:eastAsia="Times New Roman" w:cstheme="minorHAnsi"/>
        </w:rPr>
        <w:t>tors</w:t>
      </w:r>
      <w:r w:rsidRPr="000309A4">
        <w:rPr>
          <w:rFonts w:eastAsia="Times New Roman" w:cstheme="minorHAnsi"/>
          <w:spacing w:val="3"/>
        </w:rPr>
        <w:t xml:space="preserve"> </w:t>
      </w:r>
      <w:r w:rsidRPr="000309A4">
        <w:rPr>
          <w:rFonts w:eastAsia="Times New Roman" w:cstheme="minorHAnsi"/>
        </w:rPr>
        <w:t>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7"/>
        </w:rPr>
        <w:t xml:space="preserve"> </w:t>
      </w:r>
      <w:r w:rsidRPr="000309A4">
        <w:rPr>
          <w:rFonts w:eastAsia="Times New Roman" w:cstheme="minorHAnsi"/>
        </w:rPr>
        <w:t>(</w:t>
      </w:r>
      <w:r w:rsidRPr="000309A4">
        <w:rPr>
          <w:rFonts w:eastAsia="Times New Roman" w:cstheme="minorHAnsi"/>
          <w:spacing w:val="-1"/>
        </w:rPr>
        <w:t>E</w:t>
      </w:r>
      <w:r w:rsidRPr="000309A4">
        <w:rPr>
          <w:rFonts w:eastAsia="Times New Roman" w:cstheme="minorHAnsi"/>
        </w:rPr>
        <w:t>DC) with</w:t>
      </w:r>
      <w:r w:rsidRPr="000309A4">
        <w:rPr>
          <w:rFonts w:eastAsia="Times New Roman" w:cstheme="minorHAnsi"/>
          <w:spacing w:val="6"/>
        </w:rPr>
        <w:t xml:space="preserve"> </w:t>
      </w:r>
      <w:r w:rsidRPr="000309A4">
        <w:rPr>
          <w:rFonts w:eastAsia="Times New Roman" w:cstheme="minorHAnsi"/>
        </w:rPr>
        <w:t>ED</w:t>
      </w:r>
      <w:r w:rsidRPr="000309A4">
        <w:rPr>
          <w:rFonts w:eastAsia="Times New Roman" w:cstheme="minorHAnsi"/>
          <w:spacing w:val="4"/>
        </w:rPr>
        <w:t xml:space="preserve"> </w:t>
      </w:r>
      <w:r w:rsidRPr="000309A4">
        <w:rPr>
          <w:rFonts w:eastAsia="Times New Roman" w:cstheme="minorHAnsi"/>
        </w:rPr>
        <w:t>(</w:t>
      </w:r>
      <w:r w:rsidR="00F05587">
        <w:rPr>
          <w:rFonts w:eastAsia="Times New Roman" w:cstheme="minorHAnsi"/>
          <w:spacing w:val="1"/>
        </w:rPr>
        <w:t>BS</w:t>
      </w:r>
      <w:r w:rsidRPr="000309A4">
        <w:rPr>
          <w:rFonts w:eastAsia="Times New Roman" w:cstheme="minorHAnsi"/>
          <w:spacing w:val="-1"/>
        </w:rPr>
        <w:t>D</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Con</w:t>
      </w:r>
      <w:r w:rsidRPr="000309A4">
        <w:rPr>
          <w:rFonts w:eastAsia="Times New Roman" w:cstheme="minorHAnsi"/>
          <w:spacing w:val="2"/>
        </w:rPr>
        <w:t>v</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6"/>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rPr>
        <w:t>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4"/>
        </w:rPr>
        <w:t xml:space="preserve"> </w:t>
      </w:r>
      <w:r w:rsidRPr="000309A4">
        <w:rPr>
          <w:rFonts w:eastAsia="Times New Roman" w:cstheme="minorHAnsi"/>
        </w:rPr>
        <w:t>s</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6"/>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di</w:t>
      </w:r>
      <w:r w:rsidRPr="000309A4">
        <w:rPr>
          <w:rFonts w:eastAsia="Times New Roman" w:cstheme="minorHAnsi"/>
          <w:spacing w:val="1"/>
        </w:rPr>
        <w:t>t</w:t>
      </w:r>
      <w:r w:rsidRPr="000309A4">
        <w:rPr>
          <w:rFonts w:eastAsia="Times New Roman" w:cstheme="minorHAnsi"/>
        </w:rPr>
        <w:t>ious</w:t>
      </w:r>
      <w:r w:rsidRPr="000309A4">
        <w:rPr>
          <w:rFonts w:eastAsia="Times New Roman" w:cstheme="minorHAnsi"/>
          <w:spacing w:val="3"/>
        </w:rPr>
        <w:t>l</w:t>
      </w:r>
      <w:r w:rsidRPr="000309A4">
        <w:rPr>
          <w:rFonts w:eastAsia="Times New Roman" w:cstheme="minorHAnsi"/>
        </w:rPr>
        <w:t xml:space="preserve">y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a</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ne the</w:t>
      </w:r>
      <w:r w:rsidRPr="000309A4">
        <w:rPr>
          <w:rFonts w:eastAsia="Times New Roman" w:cstheme="minorHAnsi"/>
          <w:spacing w:val="4"/>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port,</w:t>
      </w:r>
      <w:r w:rsidRPr="000309A4">
        <w:rPr>
          <w:rFonts w:eastAsia="Times New Roman" w:cstheme="minorHAnsi"/>
          <w:spacing w:val="7"/>
        </w:rPr>
        <w:t xml:space="preserve"> </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3"/>
        </w:rPr>
        <w:t>v</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3"/>
        </w:rPr>
        <w:t>mm</w:t>
      </w:r>
      <w:r w:rsidRPr="000309A4">
        <w:rPr>
          <w:rFonts w:eastAsia="Times New Roman" w:cstheme="minorHAnsi"/>
          <w:spacing w:val="-1"/>
        </w:rPr>
        <w:t>e</w:t>
      </w:r>
      <w:r w:rsidRPr="000309A4">
        <w:rPr>
          <w:rFonts w:eastAsia="Times New Roman" w:cstheme="minorHAnsi"/>
        </w:rPr>
        <w:t>nts</w:t>
      </w:r>
      <w:r w:rsidRPr="000309A4">
        <w:rPr>
          <w:rFonts w:eastAsia="Times New Roman" w:cstheme="minorHAnsi"/>
          <w:spacing w:val="1"/>
        </w:rPr>
        <w:t>/</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7"/>
        </w:rPr>
        <w:t xml:space="preserve"> </w:t>
      </w:r>
      <w:r w:rsidRPr="000309A4">
        <w:rPr>
          <w:rFonts w:eastAsia="Times New Roman" w:cstheme="minorHAnsi"/>
        </w:rPr>
        <w:t>with</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tw</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3"/>
        </w:rPr>
        <w:t>t</w:t>
      </w:r>
      <w:r w:rsidRPr="000309A4">
        <w:rPr>
          <w:rFonts w:eastAsia="Times New Roman" w:cstheme="minorHAnsi"/>
        </w:rPr>
        <w:t>y o</w:t>
      </w:r>
      <w:r w:rsidRPr="000309A4">
        <w:rPr>
          <w:rFonts w:eastAsia="Times New Roman" w:cstheme="minorHAnsi"/>
          <w:spacing w:val="2"/>
        </w:rPr>
        <w:t>n</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d</w:t>
      </w:r>
      <w:r w:rsidRPr="000309A4">
        <w:rPr>
          <w:rFonts w:eastAsia="Times New Roman" w:cstheme="minorHAnsi"/>
          <w:spacing w:val="4"/>
        </w:rPr>
        <w:t>a</w:t>
      </w:r>
      <w:r w:rsidRPr="000309A4">
        <w:rPr>
          <w:rFonts w:eastAsia="Times New Roman" w:cstheme="minorHAnsi"/>
          <w:spacing w:val="-5"/>
        </w:rPr>
        <w:t>y</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re</w:t>
      </w:r>
      <w:r w:rsidRPr="000309A4">
        <w:rPr>
          <w:rFonts w:eastAsia="Times New Roman" w:cstheme="minorHAnsi"/>
          <w:spacing w:val="-1"/>
        </w:rPr>
        <w:t>ce</w:t>
      </w:r>
      <w:r w:rsidRPr="000309A4">
        <w:rPr>
          <w:rFonts w:eastAsia="Times New Roman" w:cstheme="minorHAnsi"/>
        </w:rPr>
        <w:t>ipt</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the r</w:t>
      </w:r>
      <w:r w:rsidRPr="000309A4">
        <w:rPr>
          <w:rFonts w:eastAsia="Times New Roman" w:cstheme="minorHAnsi"/>
          <w:spacing w:val="-2"/>
        </w:rPr>
        <w:t>e</w:t>
      </w:r>
      <w:r w:rsidRPr="000309A4">
        <w:rPr>
          <w:rFonts w:eastAsia="Times New Roman" w:cstheme="minorHAnsi"/>
        </w:rPr>
        <w:t>fer</w:t>
      </w:r>
      <w:r w:rsidRPr="000309A4">
        <w:rPr>
          <w:rFonts w:eastAsia="Times New Roman" w:cstheme="minorHAnsi"/>
          <w:spacing w:val="-2"/>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 xml:space="preserve">, </w:t>
      </w:r>
      <w:r w:rsidR="00F05587">
        <w:rPr>
          <w:rFonts w:eastAsia="Times New Roman" w:cstheme="minorHAnsi"/>
          <w:spacing w:val="2"/>
        </w:rPr>
        <w:t>BSD</w:t>
      </w:r>
      <w:r w:rsidRPr="000309A4">
        <w:rPr>
          <w:rFonts w:eastAsia="Times New Roman" w:cstheme="minorHAnsi"/>
        </w:rPr>
        <w:t>.</w:t>
      </w:r>
    </w:p>
    <w:p w:rsidR="000952B1" w:rsidRPr="000309A4" w:rsidRDefault="000952B1" w:rsidP="000952B1">
      <w:pPr>
        <w:spacing w:line="260" w:lineRule="exact"/>
        <w:ind w:left="100" w:right="88"/>
        <w:jc w:val="both"/>
        <w:rPr>
          <w:rFonts w:cstheme="minorHAnsi"/>
        </w:rPr>
      </w:pP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i)</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C</w:t>
      </w:r>
      <w:r w:rsidRPr="000309A4">
        <w:rPr>
          <w:rFonts w:eastAsia="Times New Roman" w:cstheme="minorHAnsi"/>
          <w:spacing w:val="6"/>
        </w:rPr>
        <w:t xml:space="preserve"> </w:t>
      </w:r>
      <w:r w:rsidRPr="000309A4">
        <w:rPr>
          <w:rFonts w:eastAsia="Times New Roman" w:cstheme="minorHAnsi"/>
        </w:rPr>
        <w:t>opines</w:t>
      </w:r>
      <w:r w:rsidRPr="000309A4">
        <w:rPr>
          <w:rFonts w:eastAsia="Times New Roman" w:cstheme="minorHAnsi"/>
          <w:spacing w:val="5"/>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6"/>
        </w:rPr>
        <w:t xml:space="preserve"> </w:t>
      </w:r>
      <w:r w:rsidRPr="000309A4">
        <w:rPr>
          <w:rFonts w:eastAsia="Times New Roman" w:cstheme="minorHAnsi"/>
        </w:rPr>
        <w:t>it</w:t>
      </w:r>
      <w:r w:rsidRPr="000309A4">
        <w:rPr>
          <w:rFonts w:eastAsia="Times New Roman" w:cstheme="minorHAnsi"/>
          <w:spacing w:val="6"/>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fit</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se</w:t>
      </w:r>
      <w:r w:rsidRPr="000309A4">
        <w:rPr>
          <w:rFonts w:eastAsia="Times New Roman" w:cstheme="minorHAnsi"/>
          <w:spacing w:val="7"/>
        </w:rPr>
        <w:t xml:space="preserve"> </w:t>
      </w:r>
      <w:r w:rsidRPr="000309A4">
        <w:rPr>
          <w:rFonts w:eastAsia="Times New Roman" w:cstheme="minorHAnsi"/>
        </w:rPr>
        <w:t>for</w:t>
      </w:r>
      <w:r w:rsidRPr="000309A4">
        <w:rPr>
          <w:rFonts w:eastAsia="Times New Roman" w:cstheme="minorHAnsi"/>
          <w:spacing w:val="4"/>
        </w:rPr>
        <w:t xml:space="preserve"> </w:t>
      </w:r>
      <w:r w:rsidRPr="000309A4">
        <w:rPr>
          <w:rFonts w:eastAsia="Times New Roman" w:cstheme="minorHAnsi"/>
        </w:rPr>
        <w:t>sus</w:t>
      </w:r>
      <w:r w:rsidRPr="000309A4">
        <w:rPr>
          <w:rFonts w:eastAsia="Times New Roman" w:cstheme="minorHAnsi"/>
          <w:spacing w:val="3"/>
        </w:rPr>
        <w:t>p</w:t>
      </w:r>
      <w:r w:rsidRPr="000309A4">
        <w:rPr>
          <w:rFonts w:eastAsia="Times New Roman" w:cstheme="minorHAnsi"/>
          <w:spacing w:val="-1"/>
        </w:rPr>
        <w:t>e</w:t>
      </w:r>
      <w:r w:rsidRPr="000309A4">
        <w:rPr>
          <w:rFonts w:eastAsia="Times New Roman" w:cstheme="minorHAnsi"/>
        </w:rPr>
        <w:t>nsion,</w:t>
      </w:r>
      <w:r w:rsidRPr="000309A4">
        <w:rPr>
          <w:rFonts w:eastAsia="Times New Roman" w:cstheme="minorHAnsi"/>
          <w:spacing w:val="5"/>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C</w:t>
      </w:r>
      <w:r w:rsidRPr="000309A4">
        <w:rPr>
          <w:rFonts w:eastAsia="Times New Roman" w:cstheme="minorHAnsi"/>
          <w:spacing w:val="6"/>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 p</w:t>
      </w:r>
      <w:r w:rsidRPr="000309A4">
        <w:rPr>
          <w:rFonts w:eastAsia="Times New Roman" w:cstheme="minorHAnsi"/>
          <w:spacing w:val="-1"/>
        </w:rPr>
        <w:t>a</w:t>
      </w:r>
      <w:r w:rsidRPr="000309A4">
        <w:rPr>
          <w:rFonts w:eastAsia="Times New Roman" w:cstheme="minorHAnsi"/>
        </w:rPr>
        <w:t>ss</w:t>
      </w:r>
      <w:r w:rsidRPr="000309A4">
        <w:rPr>
          <w:rFonts w:eastAsia="Times New Roman" w:cstheme="minorHAnsi"/>
          <w:spacing w:val="8"/>
        </w:rPr>
        <w:t xml:space="preserve"> </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spacing w:val="2"/>
        </w:rPr>
        <w:t>s</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spacing w:val="4"/>
        </w:rPr>
        <w:t>r</w:t>
      </w:r>
      <w:r w:rsidRPr="000309A4">
        <w:rPr>
          <w:rFonts w:eastAsia="Times New Roman" w:cstheme="minorHAnsi"/>
        </w:rPr>
        <w:t>y or</w:t>
      </w:r>
      <w:r w:rsidRPr="000309A4">
        <w:rPr>
          <w:rFonts w:eastAsia="Times New Roman" w:cstheme="minorHAnsi"/>
          <w:spacing w:val="1"/>
        </w:rPr>
        <w:t>d</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5"/>
        </w:rPr>
        <w:t xml:space="preserve"> </w:t>
      </w:r>
      <w:r w:rsidRPr="000309A4">
        <w:rPr>
          <w:rFonts w:eastAsia="Times New Roman" w:cstheme="minorHAnsi"/>
        </w:rPr>
        <w:t>whi</w:t>
      </w:r>
      <w:r w:rsidRPr="000309A4">
        <w:rPr>
          <w:rFonts w:eastAsia="Times New Roman" w:cstheme="minorHAnsi"/>
          <w:spacing w:val="-1"/>
        </w:rPr>
        <w:t>c</w:t>
      </w:r>
      <w:r w:rsidRPr="000309A4">
        <w:rPr>
          <w:rFonts w:eastAsia="Times New Roman" w:cstheme="minorHAnsi"/>
        </w:rPr>
        <w:t>h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unic</w:t>
      </w:r>
      <w:r w:rsidRPr="000309A4">
        <w:rPr>
          <w:rFonts w:eastAsia="Times New Roman" w:cstheme="minorHAnsi"/>
          <w:spacing w:val="-1"/>
        </w:rPr>
        <w:t>a</w:t>
      </w:r>
      <w:r w:rsidRPr="000309A4">
        <w:rPr>
          <w:rFonts w:eastAsia="Times New Roman" w:cstheme="minorHAnsi"/>
        </w:rPr>
        <w:t xml:space="preserve">ted </w:t>
      </w:r>
      <w:r w:rsidRPr="000309A4">
        <w:rPr>
          <w:rFonts w:eastAsia="Times New Roman" w:cstheme="minorHAnsi"/>
          <w:spacing w:val="2"/>
        </w:rPr>
        <w:t>t</w:t>
      </w:r>
      <w:r w:rsidRPr="000309A4">
        <w:rPr>
          <w:rFonts w:eastAsia="Times New Roman" w:cstheme="minorHAnsi"/>
        </w:rPr>
        <w:t xml:space="preserve">o the </w:t>
      </w:r>
      <w:r w:rsidRPr="000309A4">
        <w:rPr>
          <w:rFonts w:eastAsia="Times New Roman" w:cstheme="minorHAnsi"/>
          <w:spacing w:val="-1"/>
        </w:rPr>
        <w:t>f</w:t>
      </w:r>
      <w:r w:rsidRPr="000309A4">
        <w:rPr>
          <w:rFonts w:eastAsia="Times New Roman" w:cstheme="minorHAnsi"/>
        </w:rPr>
        <w:t>or</w:t>
      </w:r>
      <w:r w:rsidRPr="000309A4">
        <w:rPr>
          <w:rFonts w:eastAsia="Times New Roman" w:cstheme="minorHAnsi"/>
          <w:spacing w:val="-2"/>
        </w:rPr>
        <w:t>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n supplier</w:t>
      </w:r>
      <w:r w:rsidRPr="000309A4">
        <w:rPr>
          <w:rFonts w:eastAsia="Times New Roman" w:cstheme="minorHAnsi"/>
          <w:spacing w:val="-1"/>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 xml:space="preserve">, </w:t>
      </w:r>
      <w:r w:rsidR="00F05587">
        <w:rPr>
          <w:rFonts w:eastAsia="Times New Roman" w:cstheme="minorHAnsi"/>
        </w:rPr>
        <w:t>BS</w:t>
      </w:r>
      <w:r w:rsidRPr="000309A4">
        <w:rPr>
          <w:rFonts w:eastAsia="Times New Roman" w:cstheme="minorHAnsi"/>
        </w:rPr>
        <w:t>D.</w:t>
      </w:r>
    </w:p>
    <w:p w:rsidR="000952B1" w:rsidRPr="000309A4" w:rsidRDefault="000952B1" w:rsidP="000952B1">
      <w:pPr>
        <w:spacing w:line="260" w:lineRule="exact"/>
        <w:ind w:left="100" w:right="81"/>
        <w:jc w:val="both"/>
        <w:rPr>
          <w:rFonts w:cstheme="minorHAnsi"/>
        </w:rPr>
      </w:pPr>
      <w:r w:rsidRPr="000309A4">
        <w:rPr>
          <w:rFonts w:eastAsia="Times New Roman" w:cstheme="minorHAnsi"/>
        </w:rPr>
        <w:t>5.6</w:t>
      </w:r>
      <w:r w:rsidRPr="000309A4">
        <w:rPr>
          <w:rFonts w:eastAsia="Times New Roman" w:cstheme="minorHAnsi"/>
          <w:spacing w:val="10"/>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sks</w:t>
      </w:r>
      <w:r w:rsidRPr="000309A4">
        <w:rPr>
          <w:rFonts w:eastAsia="Times New Roman" w:cstheme="minorHAnsi"/>
          <w:spacing w:val="8"/>
        </w:rPr>
        <w:t xml:space="preserve"> </w:t>
      </w:r>
      <w:r w:rsidRPr="000309A4">
        <w:rPr>
          <w:rFonts w:eastAsia="Times New Roman" w:cstheme="minorHAnsi"/>
        </w:rPr>
        <w:t>for</w:t>
      </w:r>
      <w:r w:rsidRPr="000309A4">
        <w:rPr>
          <w:rFonts w:eastAsia="Times New Roman" w:cstheme="minorHAnsi"/>
          <w:spacing w:val="6"/>
        </w:rPr>
        <w:t xml:space="preserve">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tailed</w:t>
      </w:r>
      <w:r w:rsidRPr="000309A4">
        <w:rPr>
          <w:rFonts w:eastAsia="Times New Roman" w:cstheme="minorHAnsi"/>
          <w:spacing w:val="7"/>
        </w:rPr>
        <w:t xml:space="preserve"> </w:t>
      </w:r>
      <w:r w:rsidRPr="000309A4">
        <w:rPr>
          <w:rFonts w:eastAsia="Times New Roman" w:cstheme="minorHAnsi"/>
          <w:spacing w:val="1"/>
        </w:rPr>
        <w:t>r</w:t>
      </w:r>
      <w:r w:rsidRPr="000309A4">
        <w:rPr>
          <w:rFonts w:eastAsia="Times New Roman" w:cstheme="minorHAnsi"/>
          <w:spacing w:val="-1"/>
        </w:rPr>
        <w:t>ea</w:t>
      </w:r>
      <w:r w:rsidRPr="000309A4">
        <w:rPr>
          <w:rFonts w:eastAsia="Times New Roman" w:cstheme="minorHAnsi"/>
        </w:rPr>
        <w:t>sons</w:t>
      </w:r>
      <w:r w:rsidRPr="000309A4">
        <w:rPr>
          <w:rFonts w:eastAsia="Times New Roman" w:cstheme="minorHAnsi"/>
          <w:spacing w:val="8"/>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suspension,</w:t>
      </w:r>
      <w:r w:rsidRPr="000309A4">
        <w:rPr>
          <w:rFonts w:eastAsia="Times New Roman" w:cstheme="minorHAnsi"/>
          <w:spacing w:val="7"/>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3"/>
        </w:rPr>
        <w:t>m</w:t>
      </w:r>
      <w:r w:rsidRPr="000309A4">
        <w:rPr>
          <w:rFonts w:eastAsia="Times New Roman" w:cstheme="minorHAnsi"/>
          <w:spacing w:val="4"/>
        </w:rPr>
        <w:t>a</w:t>
      </w:r>
      <w:r w:rsidRPr="000309A4">
        <w:rPr>
          <w:rFonts w:eastAsia="Times New Roman" w:cstheme="minorHAnsi"/>
        </w:rPr>
        <w:t xml:space="preserve">y </w:t>
      </w:r>
      <w:r w:rsidRPr="000309A4">
        <w:rPr>
          <w:rFonts w:eastAsia="Times New Roman" w:cstheme="minorHAnsi"/>
          <w:spacing w:val="2"/>
        </w:rPr>
        <w:t>b</w:t>
      </w:r>
      <w:r w:rsidRPr="000309A4">
        <w:rPr>
          <w:rFonts w:eastAsia="Times New Roman" w:cstheme="minorHAnsi"/>
        </w:rPr>
        <w:t>e info</w:t>
      </w:r>
      <w:r w:rsidRPr="000309A4">
        <w:rPr>
          <w:rFonts w:eastAsia="Times New Roman" w:cstheme="minorHAnsi"/>
          <w:spacing w:val="-1"/>
        </w:rPr>
        <w:t>r</w:t>
      </w:r>
      <w:r w:rsidRPr="000309A4">
        <w:rPr>
          <w:rFonts w:eastAsia="Times New Roman" w:cstheme="minorHAnsi"/>
        </w:rPr>
        <w:t>med</w:t>
      </w:r>
      <w:r w:rsidRPr="000309A4">
        <w:rPr>
          <w:rFonts w:eastAsia="Times New Roman" w:cstheme="minorHAnsi"/>
          <w:spacing w:val="-10"/>
        </w:rPr>
        <w:t xml:space="preserve"> </w:t>
      </w:r>
      <w:r w:rsidRPr="000309A4">
        <w:rPr>
          <w:rFonts w:eastAsia="Times New Roman" w:cstheme="minorHAnsi"/>
        </w:rPr>
        <w:t>that</w:t>
      </w:r>
      <w:r w:rsidRPr="000309A4">
        <w:rPr>
          <w:rFonts w:eastAsia="Times New Roman" w:cstheme="minorHAnsi"/>
          <w:spacing w:val="-10"/>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9"/>
        </w:rPr>
        <w:t xml:space="preserve"> </w:t>
      </w:r>
      <w:r w:rsidRPr="000309A4">
        <w:rPr>
          <w:rFonts w:eastAsia="Times New Roman" w:cstheme="minorHAnsi"/>
        </w:rPr>
        <w:t>is</w:t>
      </w:r>
      <w:r w:rsidRPr="000309A4">
        <w:rPr>
          <w:rFonts w:eastAsia="Times New Roman" w:cstheme="minorHAnsi"/>
          <w:spacing w:val="-9"/>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0"/>
        </w:rPr>
        <w:t xml:space="preserve"> </w:t>
      </w:r>
      <w:r w:rsidRPr="000309A4">
        <w:rPr>
          <w:rFonts w:eastAsia="Times New Roman" w:cstheme="minorHAnsi"/>
        </w:rPr>
        <w:t>investi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t</w:t>
      </w:r>
      <w:r w:rsidRPr="000309A4">
        <w:rPr>
          <w:rFonts w:eastAsia="Times New Roman" w:cstheme="minorHAnsi"/>
          <w:spacing w:val="-9"/>
        </w:rPr>
        <w:t xml:space="preserve"> </w:t>
      </w:r>
      <w:r w:rsidRPr="000309A4">
        <w:rPr>
          <w:rFonts w:eastAsia="Times New Roman" w:cstheme="minorHAnsi"/>
          <w:spacing w:val="3"/>
        </w:rPr>
        <w:t>i</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not</w:t>
      </w:r>
      <w:r w:rsidRPr="000309A4">
        <w:rPr>
          <w:rFonts w:eastAsia="Times New Roman" w:cstheme="minorHAnsi"/>
          <w:spacing w:val="-9"/>
        </w:rPr>
        <w:t xml:space="preserve"> </w:t>
      </w:r>
      <w:r w:rsidRPr="000309A4">
        <w:rPr>
          <w:rFonts w:eastAsia="Times New Roman" w:cstheme="minorHAnsi"/>
        </w:rPr>
        <w:t>n</w:t>
      </w:r>
      <w:r w:rsidRPr="000309A4">
        <w:rPr>
          <w:rFonts w:eastAsia="Times New Roman" w:cstheme="minorHAnsi"/>
          <w:spacing w:val="-1"/>
        </w:rPr>
        <w:t>ece</w:t>
      </w:r>
      <w:r w:rsidRPr="000309A4">
        <w:rPr>
          <w:rFonts w:eastAsia="Times New Roman" w:cstheme="minorHAnsi"/>
        </w:rPr>
        <w:t>ssa</w:t>
      </w:r>
      <w:r w:rsidRPr="000309A4">
        <w:rPr>
          <w:rFonts w:eastAsia="Times New Roman" w:cstheme="minorHAnsi"/>
          <w:spacing w:val="3"/>
        </w:rPr>
        <w:t>r</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to</w:t>
      </w:r>
      <w:r w:rsidRPr="000309A4">
        <w:rPr>
          <w:rFonts w:eastAsia="Times New Roman" w:cstheme="minorHAnsi"/>
          <w:spacing w:val="-9"/>
        </w:rPr>
        <w:t xml:space="preserve"> </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10"/>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rPr>
        <w:t>o</w:t>
      </w:r>
      <w:r w:rsidRPr="000309A4">
        <w:rPr>
          <w:rFonts w:eastAsia="Times New Roman" w:cstheme="minorHAnsi"/>
          <w:spacing w:val="-10"/>
        </w:rPr>
        <w:t xml:space="preserve"> </w:t>
      </w:r>
      <w:r w:rsidRPr="000309A4">
        <w:rPr>
          <w:rFonts w:eastAsia="Times New Roman" w:cstheme="minorHAnsi"/>
          <w:spacing w:val="-1"/>
        </w:rPr>
        <w:t>c</w:t>
      </w:r>
      <w:r w:rsidRPr="000309A4">
        <w:rPr>
          <w:rFonts w:eastAsia="Times New Roman" w:cstheme="minorHAnsi"/>
        </w:rPr>
        <w:t>or</w:t>
      </w:r>
      <w:r w:rsidRPr="000309A4">
        <w:rPr>
          <w:rFonts w:eastAsia="Times New Roman" w:cstheme="minorHAnsi"/>
          <w:spacing w:val="-1"/>
        </w:rPr>
        <w:t>re</w:t>
      </w:r>
      <w:r w:rsidRPr="000309A4">
        <w:rPr>
          <w:rFonts w:eastAsia="Times New Roman" w:cstheme="minorHAnsi"/>
        </w:rPr>
        <w:t>spond</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 xml:space="preserve">e or </w:t>
      </w:r>
      <w:r w:rsidRPr="000309A4">
        <w:rPr>
          <w:rFonts w:eastAsia="Times New Roman" w:cstheme="minorHAnsi"/>
          <w:spacing w:val="-2"/>
        </w:rPr>
        <w:t>a</w:t>
      </w:r>
      <w:r w:rsidRPr="000309A4">
        <w:rPr>
          <w:rFonts w:eastAsia="Times New Roman" w:cstheme="minorHAnsi"/>
          <w:spacing w:val="1"/>
        </w:rPr>
        <w:t>r</w:t>
      </w:r>
      <w:r w:rsidRPr="000309A4">
        <w:rPr>
          <w:rFonts w:eastAsia="Times New Roman" w:cstheme="minorHAnsi"/>
          <w:spacing w:val="-2"/>
        </w:rPr>
        <w:t>g</w:t>
      </w:r>
      <w:r w:rsidRPr="000309A4">
        <w:rPr>
          <w:rFonts w:eastAsia="Times New Roman" w:cstheme="minorHAnsi"/>
        </w:rPr>
        <w:t xml:space="preserve">ument with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 xml:space="preserve">t </w:t>
      </w:r>
      <w:r w:rsidRPr="000309A4">
        <w:rPr>
          <w:rFonts w:eastAsia="Times New Roman" w:cstheme="minorHAnsi"/>
          <w:spacing w:val="1"/>
        </w:rPr>
        <w:t>t</w:t>
      </w:r>
      <w:r w:rsidRPr="000309A4">
        <w:rPr>
          <w:rFonts w:eastAsia="Times New Roman" w:cstheme="minorHAnsi"/>
        </w:rPr>
        <w:t xml:space="preserve">his </w:t>
      </w:r>
      <w:r w:rsidRPr="000309A4">
        <w:rPr>
          <w:rFonts w:eastAsia="Times New Roman" w:cstheme="minorHAnsi"/>
          <w:spacing w:val="1"/>
        </w:rPr>
        <w:t>s</w:t>
      </w:r>
      <w:r w:rsidRPr="000309A4">
        <w:rPr>
          <w:rFonts w:eastAsia="Times New Roman" w:cstheme="minorHAnsi"/>
        </w:rPr>
        <w:t>t</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w:t>
      </w:r>
    </w:p>
    <w:p w:rsidR="000952B1" w:rsidRPr="000309A4" w:rsidRDefault="000952B1" w:rsidP="000952B1">
      <w:pPr>
        <w:ind w:left="100" w:right="74"/>
        <w:jc w:val="both"/>
        <w:rPr>
          <w:rFonts w:cstheme="minorHAnsi"/>
        </w:rPr>
      </w:pPr>
      <w:r w:rsidRPr="000309A4">
        <w:rPr>
          <w:rFonts w:eastAsia="Times New Roman" w:cstheme="minorHAnsi"/>
        </w:rPr>
        <w:t>5.7</w:t>
      </w:r>
      <w:r w:rsidRPr="000309A4">
        <w:rPr>
          <w:rFonts w:eastAsia="Times New Roman" w:cstheme="minorHAnsi"/>
          <w:spacing w:val="2"/>
        </w:rPr>
        <w:t xml:space="preserve"> </w:t>
      </w:r>
      <w:r w:rsidRPr="000309A4">
        <w:rPr>
          <w:rFonts w:eastAsia="Times New Roman" w:cstheme="minorHAnsi"/>
          <w:spacing w:val="-6"/>
        </w:rPr>
        <w:t>I</w:t>
      </w:r>
      <w:r w:rsidRPr="000309A4">
        <w:rPr>
          <w:rFonts w:eastAsia="Times New Roman" w:cstheme="minorHAnsi"/>
        </w:rPr>
        <w:t xml:space="preserve">t </w:t>
      </w:r>
      <w:r w:rsidRPr="000309A4">
        <w:rPr>
          <w:rFonts w:eastAsia="Times New Roman" w:cstheme="minorHAnsi"/>
          <w:spacing w:val="1"/>
        </w:rPr>
        <w:t>i</w:t>
      </w:r>
      <w:r w:rsidRPr="000309A4">
        <w:rPr>
          <w:rFonts w:eastAsia="Times New Roman" w:cstheme="minorHAnsi"/>
        </w:rPr>
        <w:t>s not n</w:t>
      </w:r>
      <w:r w:rsidRPr="000309A4">
        <w:rPr>
          <w:rFonts w:eastAsia="Times New Roman" w:cstheme="minorHAnsi"/>
          <w:spacing w:val="-1"/>
        </w:rPr>
        <w:t>ece</w:t>
      </w:r>
      <w:r w:rsidRPr="000309A4">
        <w:rPr>
          <w:rFonts w:eastAsia="Times New Roman" w:cstheme="minorHAnsi"/>
        </w:rPr>
        <w:t>s</w:t>
      </w:r>
      <w:r w:rsidRPr="000309A4">
        <w:rPr>
          <w:rFonts w:eastAsia="Times New Roman" w:cstheme="minorHAnsi"/>
          <w:spacing w:val="3"/>
        </w:rPr>
        <w:t>s</w:t>
      </w:r>
      <w:r w:rsidRPr="000309A4">
        <w:rPr>
          <w:rFonts w:eastAsia="Times New Roman" w:cstheme="minorHAnsi"/>
          <w:spacing w:val="-1"/>
        </w:rPr>
        <w:t>a</w:t>
      </w:r>
      <w:r w:rsidRPr="000309A4">
        <w:rPr>
          <w:rFonts w:eastAsia="Times New Roman" w:cstheme="minorHAnsi"/>
          <w:spacing w:val="4"/>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 xml:space="preserve">ive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sh</w:t>
      </w:r>
      <w:r w:rsidRPr="000309A4">
        <w:rPr>
          <w:rFonts w:eastAsia="Times New Roman" w:cstheme="minorHAnsi"/>
          <w:spacing w:val="2"/>
        </w:rPr>
        <w:t>ow</w:t>
      </w:r>
      <w:r w:rsidRPr="000309A4">
        <w:rPr>
          <w:rFonts w:eastAsia="Times New Roman" w:cstheme="minorHAnsi"/>
          <w:spacing w:val="-1"/>
        </w:rPr>
        <w:t>-</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use</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or person</w:t>
      </w:r>
      <w:r w:rsidRPr="000309A4">
        <w:rPr>
          <w:rFonts w:eastAsia="Times New Roman" w:cstheme="minorHAnsi"/>
          <w:spacing w:val="-1"/>
        </w:rPr>
        <w:t>a</w:t>
      </w:r>
      <w:r w:rsidRPr="000309A4">
        <w:rPr>
          <w:rFonts w:eastAsia="Times New Roman" w:cstheme="minorHAnsi"/>
        </w:rPr>
        <w:t>l he</w:t>
      </w:r>
      <w:r w:rsidRPr="000309A4">
        <w:rPr>
          <w:rFonts w:eastAsia="Times New Roman" w:cstheme="minorHAnsi"/>
          <w:spacing w:val="1"/>
        </w:rPr>
        <w:t>a</w:t>
      </w:r>
      <w:r w:rsidRPr="000309A4">
        <w:rPr>
          <w:rFonts w:eastAsia="Times New Roman" w:cstheme="minorHAnsi"/>
        </w:rPr>
        <w:t>ri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e is</w:t>
      </w:r>
      <w:r w:rsidRPr="000309A4">
        <w:rPr>
          <w:rFonts w:eastAsia="Times New Roman" w:cstheme="minorHAnsi"/>
          <w:spacing w:val="1"/>
        </w:rPr>
        <w:t>s</w:t>
      </w:r>
      <w:r w:rsidRPr="000309A4">
        <w:rPr>
          <w:rFonts w:eastAsia="Times New Roman" w:cstheme="minorHAnsi"/>
        </w:rPr>
        <w:t>uing the</w:t>
      </w:r>
      <w:r w:rsidRPr="000309A4">
        <w:rPr>
          <w:rFonts w:eastAsia="Times New Roman" w:cstheme="minorHAnsi"/>
          <w:spacing w:val="1"/>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suspension.</w:t>
      </w:r>
      <w:r w:rsidRPr="000309A4">
        <w:rPr>
          <w:rFonts w:eastAsia="Times New Roman" w:cstheme="minorHAnsi"/>
          <w:spacing w:val="2"/>
        </w:rPr>
        <w:t xml:space="preserve"> </w:t>
      </w:r>
      <w:r w:rsidRPr="000309A4">
        <w:rPr>
          <w:rFonts w:eastAsia="Times New Roman" w:cstheme="minorHAnsi"/>
        </w:rPr>
        <w:t>Ho</w:t>
      </w:r>
      <w:r w:rsidRPr="000309A4">
        <w:rPr>
          <w:rFonts w:eastAsia="Times New Roman" w:cstheme="minorHAnsi"/>
          <w:spacing w:val="-1"/>
        </w:rPr>
        <w:t>we</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if</w:t>
      </w:r>
      <w:r w:rsidRPr="000309A4">
        <w:rPr>
          <w:rFonts w:eastAsia="Times New Roman" w:cstheme="minorHAnsi"/>
          <w:spacing w:val="2"/>
        </w:rPr>
        <w:t xml:space="preserve"> </w:t>
      </w:r>
      <w:r w:rsidRPr="000309A4">
        <w:rPr>
          <w:rFonts w:eastAsia="Times New Roman" w:cstheme="minorHAnsi"/>
        </w:rPr>
        <w:t>inv</w:t>
      </w:r>
      <w:r w:rsidRPr="000309A4">
        <w:rPr>
          <w:rFonts w:eastAsia="Times New Roman" w:cstheme="minorHAnsi"/>
          <w:spacing w:val="2"/>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re not</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te</w:t>
      </w:r>
      <w:r w:rsidRPr="000309A4">
        <w:rPr>
          <w:rFonts w:eastAsia="Times New Roman" w:cstheme="minorHAnsi"/>
          <w:spacing w:val="1"/>
        </w:rPr>
        <w:t xml:space="preserve"> </w:t>
      </w:r>
      <w:r w:rsidRPr="000309A4">
        <w:rPr>
          <w:rFonts w:eastAsia="Times New Roman" w:cstheme="minorHAnsi"/>
        </w:rPr>
        <w:t>in</w:t>
      </w:r>
      <w:r w:rsidRPr="000309A4">
        <w:rPr>
          <w:rFonts w:eastAsia="Times New Roman" w:cstheme="minorHAnsi"/>
          <w:spacing w:val="2"/>
        </w:rPr>
        <w:t xml:space="preserve"> </w:t>
      </w:r>
      <w:r w:rsidRPr="000309A4">
        <w:rPr>
          <w:rFonts w:eastAsia="Times New Roman" w:cstheme="minorHAnsi"/>
        </w:rPr>
        <w:t>s</w:t>
      </w:r>
      <w:r w:rsidRPr="000309A4">
        <w:rPr>
          <w:rFonts w:eastAsia="Times New Roman" w:cstheme="minorHAnsi"/>
          <w:spacing w:val="-2"/>
        </w:rPr>
        <w:t>i</w:t>
      </w:r>
      <w:r w:rsidRPr="000309A4">
        <w:rPr>
          <w:rFonts w:eastAsia="Times New Roman" w:cstheme="minorHAnsi"/>
        </w:rPr>
        <w:t>x</w:t>
      </w:r>
      <w:r w:rsidRPr="000309A4">
        <w:rPr>
          <w:rFonts w:eastAsia="Times New Roman" w:cstheme="minorHAnsi"/>
          <w:spacing w:val="10"/>
        </w:rPr>
        <w:t xml:space="preserve"> </w:t>
      </w:r>
      <w:r w:rsidRPr="000309A4">
        <w:rPr>
          <w:rFonts w:eastAsia="Times New Roman" w:cstheme="minorHAnsi"/>
        </w:rPr>
        <w:t>mon</w:t>
      </w:r>
      <w:r w:rsidRPr="000309A4">
        <w:rPr>
          <w:rFonts w:eastAsia="Times New Roman" w:cstheme="minorHAnsi"/>
          <w:spacing w:val="1"/>
        </w:rPr>
        <w:t>t</w:t>
      </w:r>
      <w:r w:rsidRPr="000309A4">
        <w:rPr>
          <w:rFonts w:eastAsia="Times New Roman" w:cstheme="minorHAnsi"/>
        </w:rPr>
        <w:t>hs’ tim</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 m</w:t>
      </w:r>
      <w:r w:rsidRPr="000309A4">
        <w:rPr>
          <w:rFonts w:eastAsia="Times New Roman" w:cstheme="minorHAnsi"/>
          <w:spacing w:val="4"/>
        </w:rPr>
        <w:t>a</w:t>
      </w:r>
      <w:r w:rsidRPr="000309A4">
        <w:rPr>
          <w:rFonts w:eastAsia="Times New Roman" w:cstheme="minorHAnsi"/>
        </w:rPr>
        <w:t xml:space="preserve">y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tend</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riod</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suspension</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other</w:t>
      </w:r>
      <w:r w:rsidRPr="000309A4">
        <w:rPr>
          <w:rFonts w:eastAsia="Times New Roman" w:cstheme="minorHAnsi"/>
          <w:spacing w:val="3"/>
        </w:rPr>
        <w:t xml:space="preserve"> </w:t>
      </w:r>
      <w:r w:rsidRPr="000309A4">
        <w:rPr>
          <w:rFonts w:eastAsia="Times New Roman" w:cstheme="minorHAnsi"/>
        </w:rPr>
        <w:t>thr</w:t>
      </w:r>
      <w:r w:rsidRPr="000309A4">
        <w:rPr>
          <w:rFonts w:eastAsia="Times New Roman" w:cstheme="minorHAnsi"/>
          <w:spacing w:val="-1"/>
        </w:rPr>
        <w:t>e</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mon</w:t>
      </w:r>
      <w:r w:rsidRPr="000309A4">
        <w:rPr>
          <w:rFonts w:eastAsia="Times New Roman" w:cstheme="minorHAnsi"/>
          <w:spacing w:val="1"/>
        </w:rPr>
        <w:t>t</w:t>
      </w:r>
      <w:r w:rsidRPr="000309A4">
        <w:rPr>
          <w:rFonts w:eastAsia="Times New Roman" w:cstheme="minorHAnsi"/>
        </w:rPr>
        <w:t>hs, during</w:t>
      </w:r>
      <w:r w:rsidRPr="000309A4">
        <w:rPr>
          <w:rFonts w:eastAsia="Times New Roman" w:cstheme="minorHAnsi"/>
          <w:spacing w:val="-3"/>
        </w:rPr>
        <w:t xml:space="preserve"> </w:t>
      </w:r>
      <w:r w:rsidRPr="000309A4">
        <w:rPr>
          <w:rFonts w:eastAsia="Times New Roman" w:cstheme="minorHAnsi"/>
        </w:rPr>
        <w:t>wh</w:t>
      </w:r>
      <w:r w:rsidRPr="000309A4">
        <w:rPr>
          <w:rFonts w:eastAsia="Times New Roman" w:cstheme="minorHAnsi"/>
          <w:spacing w:val="2"/>
        </w:rPr>
        <w:t>i</w:t>
      </w:r>
      <w:r w:rsidRPr="000309A4">
        <w:rPr>
          <w:rFonts w:eastAsia="Times New Roman" w:cstheme="minorHAnsi"/>
          <w:spacing w:val="-1"/>
        </w:rPr>
        <w:t>c</w:t>
      </w:r>
      <w:r w:rsidRPr="000309A4">
        <w:rPr>
          <w:rFonts w:eastAsia="Times New Roman" w:cstheme="minorHAnsi"/>
        </w:rPr>
        <w:t>h p</w:t>
      </w:r>
      <w:r w:rsidRPr="000309A4">
        <w:rPr>
          <w:rFonts w:eastAsia="Times New Roman" w:cstheme="minorHAnsi"/>
          <w:spacing w:val="-1"/>
        </w:rPr>
        <w:t>e</w:t>
      </w:r>
      <w:r w:rsidRPr="000309A4">
        <w:rPr>
          <w:rFonts w:eastAsia="Times New Roman" w:cstheme="minorHAnsi"/>
        </w:rPr>
        <w:t xml:space="preserve">riod the </w:t>
      </w:r>
      <w:r w:rsidRPr="000309A4">
        <w:rPr>
          <w:rFonts w:eastAsia="Times New Roman" w:cstheme="minorHAnsi"/>
          <w:spacing w:val="3"/>
        </w:rPr>
        <w:t>i</w:t>
      </w:r>
      <w:r w:rsidRPr="000309A4">
        <w:rPr>
          <w:rFonts w:eastAsia="Times New Roman" w:cstheme="minorHAnsi"/>
        </w:rPr>
        <w:t>nv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ons must be </w:t>
      </w:r>
      <w:r w:rsidRPr="000309A4">
        <w:rPr>
          <w:rFonts w:eastAsia="Times New Roman" w:cstheme="minorHAnsi"/>
          <w:spacing w:val="-1"/>
        </w:rPr>
        <w:t>c</w:t>
      </w:r>
      <w:r w:rsidRPr="000309A4">
        <w:rPr>
          <w:rFonts w:eastAsia="Times New Roman" w:cstheme="minorHAnsi"/>
          <w:spacing w:val="2"/>
        </w:rPr>
        <w:t>o</w:t>
      </w:r>
      <w:r w:rsidRPr="000309A4">
        <w:rPr>
          <w:rFonts w:eastAsia="Times New Roman" w:cstheme="minorHAnsi"/>
        </w:rPr>
        <w:t>mp</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ted.</w:t>
      </w:r>
    </w:p>
    <w:p w:rsidR="000952B1" w:rsidRPr="000309A4" w:rsidRDefault="000952B1" w:rsidP="000952B1">
      <w:pPr>
        <w:ind w:left="100" w:right="2371" w:hanging="100"/>
        <w:jc w:val="both"/>
        <w:rPr>
          <w:rFonts w:cstheme="minorHAnsi"/>
        </w:rPr>
      </w:pPr>
      <w:r w:rsidRPr="000309A4">
        <w:rPr>
          <w:rFonts w:eastAsia="Times New Roman" w:cstheme="minorHAnsi"/>
          <w:b/>
        </w:rPr>
        <w:t xml:space="preserve">6. </w:t>
      </w:r>
      <w:r w:rsidRPr="000309A4">
        <w:rPr>
          <w:rFonts w:eastAsia="Times New Roman" w:cstheme="minorHAnsi"/>
          <w:b/>
          <w:spacing w:val="-2"/>
        </w:rPr>
        <w:t>G</w:t>
      </w:r>
      <w:r w:rsidRPr="000309A4">
        <w:rPr>
          <w:rFonts w:eastAsia="Times New Roman" w:cstheme="minorHAnsi"/>
          <w:b/>
          <w:spacing w:val="-1"/>
        </w:rPr>
        <w:t>r</w:t>
      </w:r>
      <w:r w:rsidRPr="000309A4">
        <w:rPr>
          <w:rFonts w:eastAsia="Times New Roman" w:cstheme="minorHAnsi"/>
          <w:b/>
        </w:rPr>
        <w:t>o</w:t>
      </w:r>
      <w:r w:rsidRPr="000309A4">
        <w:rPr>
          <w:rFonts w:eastAsia="Times New Roman" w:cstheme="minorHAnsi"/>
          <w:b/>
          <w:spacing w:val="1"/>
        </w:rPr>
        <w:t>un</w:t>
      </w:r>
      <w:r w:rsidRPr="000309A4">
        <w:rPr>
          <w:rFonts w:eastAsia="Times New Roman" w:cstheme="minorHAnsi"/>
          <w:b/>
        </w:rPr>
        <w:t>d</w:t>
      </w:r>
      <w:r w:rsidRPr="000309A4">
        <w:rPr>
          <w:rFonts w:eastAsia="Times New Roman" w:cstheme="minorHAnsi"/>
          <w:b/>
          <w:spacing w:val="1"/>
        </w:rPr>
        <w:t xml:space="preserve"> </w:t>
      </w:r>
      <w:r w:rsidRPr="000309A4">
        <w:rPr>
          <w:rFonts w:eastAsia="Times New Roman" w:cstheme="minorHAnsi"/>
          <w:b/>
        </w:rPr>
        <w:t>on</w:t>
      </w:r>
      <w:r w:rsidRPr="000309A4">
        <w:rPr>
          <w:rFonts w:eastAsia="Times New Roman" w:cstheme="minorHAnsi"/>
          <w:b/>
          <w:spacing w:val="1"/>
        </w:rPr>
        <w:t xml:space="preserve"> </w:t>
      </w:r>
      <w:r w:rsidRPr="000309A4">
        <w:rPr>
          <w:rFonts w:eastAsia="Times New Roman" w:cstheme="minorHAnsi"/>
          <w:b/>
          <w:spacing w:val="2"/>
        </w:rPr>
        <w:t>w</w:t>
      </w:r>
      <w:r w:rsidRPr="000309A4">
        <w:rPr>
          <w:rFonts w:eastAsia="Times New Roman" w:cstheme="minorHAnsi"/>
          <w:b/>
          <w:spacing w:val="-1"/>
        </w:rPr>
        <w:t>h</w:t>
      </w:r>
      <w:r w:rsidRPr="000309A4">
        <w:rPr>
          <w:rFonts w:eastAsia="Times New Roman" w:cstheme="minorHAnsi"/>
          <w:b/>
        </w:rPr>
        <w:t xml:space="preserve">ich </w:t>
      </w:r>
      <w:r w:rsidRPr="000309A4">
        <w:rPr>
          <w:rFonts w:eastAsia="Times New Roman" w:cstheme="minorHAnsi"/>
          <w:b/>
          <w:spacing w:val="1"/>
        </w:rPr>
        <w:t>B</w:t>
      </w:r>
      <w:r w:rsidRPr="000309A4">
        <w:rPr>
          <w:rFonts w:eastAsia="Times New Roman" w:cstheme="minorHAnsi"/>
          <w:b/>
          <w:spacing w:val="-2"/>
        </w:rPr>
        <w:t>a</w:t>
      </w:r>
      <w:r w:rsidRPr="000309A4">
        <w:rPr>
          <w:rFonts w:eastAsia="Times New Roman" w:cstheme="minorHAnsi"/>
          <w:b/>
          <w:spacing w:val="1"/>
        </w:rPr>
        <w:t>nn</w:t>
      </w:r>
      <w:r w:rsidRPr="000309A4">
        <w:rPr>
          <w:rFonts w:eastAsia="Times New Roman" w:cstheme="minorHAnsi"/>
          <w:b/>
        </w:rPr>
        <w:t>i</w:t>
      </w:r>
      <w:r w:rsidRPr="000309A4">
        <w:rPr>
          <w:rFonts w:eastAsia="Times New Roman" w:cstheme="minorHAnsi"/>
          <w:b/>
          <w:spacing w:val="1"/>
        </w:rPr>
        <w:t>n</w:t>
      </w:r>
      <w:r w:rsidRPr="000309A4">
        <w:rPr>
          <w:rFonts w:eastAsia="Times New Roman" w:cstheme="minorHAnsi"/>
          <w:b/>
        </w:rPr>
        <w:t xml:space="preserve">g </w:t>
      </w:r>
      <w:r w:rsidRPr="000309A4">
        <w:rPr>
          <w:rFonts w:eastAsia="Times New Roman" w:cstheme="minorHAnsi"/>
          <w:b/>
          <w:spacing w:val="-2"/>
        </w:rPr>
        <w:t>o</w:t>
      </w:r>
      <w:r w:rsidRPr="000309A4">
        <w:rPr>
          <w:rFonts w:eastAsia="Times New Roman" w:cstheme="minorHAnsi"/>
          <w:b/>
        </w:rPr>
        <w:t>f</w:t>
      </w:r>
      <w:r w:rsidRPr="000309A4">
        <w:rPr>
          <w:rFonts w:eastAsia="Times New Roman" w:cstheme="minorHAnsi"/>
          <w:b/>
          <w:spacing w:val="1"/>
        </w:rPr>
        <w:t xml:space="preserve"> </w:t>
      </w:r>
      <w:r w:rsidRPr="000309A4">
        <w:rPr>
          <w:rFonts w:eastAsia="Times New Roman" w:cstheme="minorHAnsi"/>
          <w:b/>
          <w:spacing w:val="-2"/>
        </w:rPr>
        <w:t>B</w:t>
      </w:r>
      <w:r w:rsidRPr="000309A4">
        <w:rPr>
          <w:rFonts w:eastAsia="Times New Roman" w:cstheme="minorHAnsi"/>
          <w:b/>
          <w:spacing w:val="1"/>
        </w:rPr>
        <w:t>u</w:t>
      </w:r>
      <w:r w:rsidRPr="000309A4">
        <w:rPr>
          <w:rFonts w:eastAsia="Times New Roman" w:cstheme="minorHAnsi"/>
          <w:b/>
        </w:rPr>
        <w:t>si</w:t>
      </w:r>
      <w:r w:rsidRPr="000309A4">
        <w:rPr>
          <w:rFonts w:eastAsia="Times New Roman" w:cstheme="minorHAnsi"/>
          <w:b/>
          <w:spacing w:val="1"/>
        </w:rPr>
        <w:t>n</w:t>
      </w:r>
      <w:r w:rsidRPr="000309A4">
        <w:rPr>
          <w:rFonts w:eastAsia="Times New Roman" w:cstheme="minorHAnsi"/>
          <w:b/>
          <w:spacing w:val="-1"/>
        </w:rPr>
        <w:t>e</w:t>
      </w:r>
      <w:r w:rsidRPr="000309A4">
        <w:rPr>
          <w:rFonts w:eastAsia="Times New Roman" w:cstheme="minorHAnsi"/>
          <w:b/>
        </w:rPr>
        <w:t>ss D</w:t>
      </w:r>
      <w:r w:rsidRPr="000309A4">
        <w:rPr>
          <w:rFonts w:eastAsia="Times New Roman" w:cstheme="minorHAnsi"/>
          <w:b/>
          <w:spacing w:val="-1"/>
        </w:rPr>
        <w:t>e</w:t>
      </w:r>
      <w:r w:rsidRPr="000309A4">
        <w:rPr>
          <w:rFonts w:eastAsia="Times New Roman" w:cstheme="minorHAnsi"/>
          <w:b/>
        </w:rPr>
        <w:t>al</w:t>
      </w:r>
      <w:r w:rsidRPr="000309A4">
        <w:rPr>
          <w:rFonts w:eastAsia="Times New Roman" w:cstheme="minorHAnsi"/>
          <w:b/>
          <w:spacing w:val="-1"/>
        </w:rPr>
        <w:t>i</w:t>
      </w:r>
      <w:r w:rsidRPr="000309A4">
        <w:rPr>
          <w:rFonts w:eastAsia="Times New Roman" w:cstheme="minorHAnsi"/>
          <w:b/>
          <w:spacing w:val="1"/>
        </w:rPr>
        <w:t>n</w:t>
      </w:r>
      <w:r w:rsidRPr="000309A4">
        <w:rPr>
          <w:rFonts w:eastAsia="Times New Roman" w:cstheme="minorHAnsi"/>
          <w:b/>
        </w:rPr>
        <w:t xml:space="preserve">gs </w:t>
      </w:r>
      <w:r w:rsidRPr="000309A4">
        <w:rPr>
          <w:rFonts w:eastAsia="Times New Roman" w:cstheme="minorHAnsi"/>
          <w:b/>
          <w:spacing w:val="-1"/>
        </w:rPr>
        <w:t>c</w:t>
      </w:r>
      <w:r w:rsidRPr="000309A4">
        <w:rPr>
          <w:rFonts w:eastAsia="Times New Roman" w:cstheme="minorHAnsi"/>
          <w:b/>
        </w:rPr>
        <w:t>an</w:t>
      </w:r>
      <w:r w:rsidRPr="000309A4">
        <w:rPr>
          <w:rFonts w:eastAsia="Times New Roman" w:cstheme="minorHAnsi"/>
          <w:b/>
          <w:spacing w:val="1"/>
        </w:rPr>
        <w:t xml:space="preserve"> b</w:t>
      </w:r>
      <w:r w:rsidRPr="000309A4">
        <w:rPr>
          <w:rFonts w:eastAsia="Times New Roman" w:cstheme="minorHAnsi"/>
          <w:b/>
        </w:rPr>
        <w:t>e</w:t>
      </w:r>
      <w:r w:rsidRPr="000309A4">
        <w:rPr>
          <w:rFonts w:eastAsia="Times New Roman" w:cstheme="minorHAnsi"/>
          <w:b/>
          <w:spacing w:val="-1"/>
        </w:rPr>
        <w:t xml:space="preserve"> </w:t>
      </w:r>
      <w:r w:rsidRPr="000309A4">
        <w:rPr>
          <w:rFonts w:eastAsia="Times New Roman" w:cstheme="minorHAnsi"/>
          <w:b/>
        </w:rPr>
        <w:t>i</w:t>
      </w:r>
      <w:r w:rsidRPr="000309A4">
        <w:rPr>
          <w:rFonts w:eastAsia="Times New Roman" w:cstheme="minorHAnsi"/>
          <w:b/>
          <w:spacing w:val="1"/>
        </w:rPr>
        <w:t>n</w:t>
      </w:r>
      <w:r w:rsidRPr="000309A4">
        <w:rPr>
          <w:rFonts w:eastAsia="Times New Roman" w:cstheme="minorHAnsi"/>
          <w:b/>
        </w:rPr>
        <w:t>itiat</w:t>
      </w:r>
      <w:r w:rsidRPr="000309A4">
        <w:rPr>
          <w:rFonts w:eastAsia="Times New Roman" w:cstheme="minorHAnsi"/>
          <w:b/>
          <w:spacing w:val="-1"/>
        </w:rPr>
        <w:t>e</w:t>
      </w:r>
      <w:r w:rsidRPr="000309A4">
        <w:rPr>
          <w:rFonts w:eastAsia="Times New Roman" w:cstheme="minorHAnsi"/>
          <w:b/>
        </w:rPr>
        <w:t>d</w:t>
      </w:r>
    </w:p>
    <w:p w:rsidR="000952B1" w:rsidRPr="000309A4" w:rsidRDefault="000952B1" w:rsidP="00487DF4">
      <w:pPr>
        <w:spacing w:line="260" w:lineRule="exact"/>
        <w:ind w:right="93"/>
        <w:jc w:val="both"/>
        <w:rPr>
          <w:rFonts w:cstheme="minorHAnsi"/>
        </w:rPr>
      </w:pPr>
      <w:r w:rsidRPr="000309A4">
        <w:rPr>
          <w:rFonts w:eastAsia="Times New Roman" w:cstheme="minorHAnsi"/>
        </w:rPr>
        <w:lastRenderedPageBreak/>
        <w:t>6.1</w:t>
      </w:r>
      <w:r w:rsidRPr="000309A4">
        <w:rPr>
          <w:rFonts w:eastAsia="Times New Roman" w:cstheme="minorHAnsi"/>
          <w:spacing w:val="9"/>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uri</w:t>
      </w:r>
      <w:r w:rsidRPr="000309A4">
        <w:rPr>
          <w:rFonts w:eastAsia="Times New Roman" w:cstheme="minorHAnsi"/>
          <w:spacing w:val="2"/>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onsi</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including</w:t>
      </w:r>
      <w:r w:rsidRPr="000309A4">
        <w:rPr>
          <w:rFonts w:eastAsia="Times New Roman" w:cstheme="minorHAnsi"/>
          <w:spacing w:val="5"/>
        </w:rPr>
        <w:t xml:space="preserve"> </w:t>
      </w:r>
      <w:r w:rsidRPr="000309A4">
        <w:rPr>
          <w:rFonts w:eastAsia="Times New Roman" w:cstheme="minorHAnsi"/>
        </w:rPr>
        <w:t>q</w:t>
      </w:r>
      <w:r w:rsidRPr="000309A4">
        <w:rPr>
          <w:rFonts w:eastAsia="Times New Roman" w:cstheme="minorHAnsi"/>
          <w:spacing w:val="2"/>
        </w:rPr>
        <w:t>u</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l</w:t>
      </w:r>
      <w:r w:rsidRPr="000309A4">
        <w:rPr>
          <w:rFonts w:eastAsia="Times New Roman" w:cstheme="minorHAnsi"/>
          <w:spacing w:val="3"/>
        </w:rPr>
        <w:t>o</w:t>
      </w:r>
      <w:r w:rsidRPr="000309A4">
        <w:rPr>
          <w:rFonts w:eastAsia="Times New Roman" w:cstheme="minorHAnsi"/>
          <w:spacing w:val="-5"/>
        </w:rPr>
        <w:t>y</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6"/>
        </w:rPr>
        <w:t>t</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spacing w:val="1"/>
        </w:rPr>
        <w:t>S</w:t>
      </w:r>
      <w:r w:rsidRPr="000309A4">
        <w:rPr>
          <w:rFonts w:eastAsia="Times New Roman" w:cstheme="minorHAnsi"/>
        </w:rPr>
        <w:t>tat</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so</w:t>
      </w:r>
      <w:r w:rsidR="00487DF4">
        <w:rPr>
          <w:rFonts w:eastAsia="Times New Roman" w:cstheme="minorHAnsi"/>
        </w:rPr>
        <w:t xml:space="preserve"> </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nt;</w:t>
      </w:r>
    </w:p>
    <w:p w:rsidR="000952B1" w:rsidRPr="000309A4" w:rsidRDefault="000952B1" w:rsidP="000952B1">
      <w:pPr>
        <w:ind w:right="80"/>
        <w:jc w:val="both"/>
        <w:rPr>
          <w:rFonts w:cstheme="minorHAnsi"/>
        </w:rPr>
      </w:pPr>
      <w:r w:rsidRPr="000309A4">
        <w:rPr>
          <w:rFonts w:eastAsia="Times New Roman" w:cstheme="minorHAnsi"/>
        </w:rPr>
        <w:t>6.2</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Di</w:t>
      </w:r>
      <w:r w:rsidRPr="000309A4">
        <w:rPr>
          <w:rFonts w:eastAsia="Times New Roman" w:cstheme="minorHAnsi"/>
          <w:spacing w:val="1"/>
        </w:rPr>
        <w:t>r</w:t>
      </w:r>
      <w:r w:rsidRPr="000309A4">
        <w:rPr>
          <w:rFonts w:eastAsia="Times New Roman" w:cstheme="minorHAnsi"/>
          <w:spacing w:val="-1"/>
        </w:rPr>
        <w:t>ec</w:t>
      </w:r>
      <w:r w:rsidRPr="000309A4">
        <w:rPr>
          <w:rFonts w:eastAsia="Times New Roman" w:cstheme="minorHAnsi"/>
        </w:rPr>
        <w:t>tor</w:t>
      </w:r>
      <w:r w:rsidRPr="000309A4">
        <w:rPr>
          <w:rFonts w:eastAsia="Times New Roman" w:cstheme="minorHAnsi"/>
          <w:spacing w:val="5"/>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O</w:t>
      </w:r>
      <w:r w:rsidRPr="000309A4">
        <w:rPr>
          <w:rFonts w:eastAsia="Times New Roman" w:cstheme="minorHAnsi"/>
          <w:spacing w:val="-1"/>
        </w:rPr>
        <w:t>w</w:t>
      </w:r>
      <w:r w:rsidRPr="000309A4">
        <w:rPr>
          <w:rFonts w:eastAsia="Times New Roman" w:cstheme="minorHAnsi"/>
          <w:spacing w:val="2"/>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2"/>
        </w:rPr>
        <w:t>p</w:t>
      </w:r>
      <w:r w:rsidRPr="000309A4">
        <w:rPr>
          <w:rFonts w:eastAsia="Times New Roman" w:cstheme="minorHAnsi"/>
        </w:rPr>
        <w:t>r</w:t>
      </w:r>
      <w:r w:rsidRPr="000309A4">
        <w:rPr>
          <w:rFonts w:eastAsia="Times New Roman" w:cstheme="minorHAnsi"/>
          <w:spacing w:val="3"/>
        </w:rPr>
        <w:t>o</w:t>
      </w:r>
      <w:r w:rsidRPr="000309A4">
        <w:rPr>
          <w:rFonts w:eastAsia="Times New Roman" w:cstheme="minorHAnsi"/>
        </w:rPr>
        <w:t>pri</w:t>
      </w:r>
      <w:r w:rsidRPr="000309A4">
        <w:rPr>
          <w:rFonts w:eastAsia="Times New Roman" w:cstheme="minorHAnsi"/>
          <w:spacing w:val="1"/>
        </w:rPr>
        <w:t>e</w:t>
      </w:r>
      <w:r w:rsidRPr="000309A4">
        <w:rPr>
          <w:rFonts w:eastAsia="Times New Roman" w:cstheme="minorHAnsi"/>
        </w:rPr>
        <w:t>tor</w:t>
      </w:r>
      <w:r w:rsidRPr="000309A4">
        <w:rPr>
          <w:rFonts w:eastAsia="Times New Roman" w:cstheme="minorHAnsi"/>
          <w:spacing w:val="5"/>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f</w:t>
      </w:r>
      <w:r w:rsidRPr="000309A4">
        <w:rPr>
          <w:rFonts w:eastAsia="Times New Roman" w:cstheme="minorHAnsi"/>
          <w:spacing w:val="2"/>
        </w:rPr>
        <w:t>i</w:t>
      </w:r>
      <w:r w:rsidRPr="000309A4">
        <w:rPr>
          <w:rFonts w:eastAsia="Times New Roman" w:cstheme="minorHAnsi"/>
        </w:rPr>
        <w:t>rm,</w:t>
      </w:r>
      <w:r w:rsidRPr="000309A4">
        <w:rPr>
          <w:rFonts w:eastAsia="Times New Roman" w:cstheme="minorHAnsi"/>
          <w:spacing w:val="5"/>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onvict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b</w:t>
      </w:r>
      <w:r w:rsidRPr="000309A4">
        <w:rPr>
          <w:rFonts w:eastAsia="Times New Roman" w:cstheme="minorHAnsi"/>
        </w:rPr>
        <w:t>y a Court</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spacing w:val="-3"/>
        </w:rPr>
        <w:t>L</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2"/>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fe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invo</w:t>
      </w:r>
      <w:r w:rsidRPr="000309A4">
        <w:rPr>
          <w:rFonts w:eastAsia="Times New Roman" w:cstheme="minorHAnsi"/>
          <w:spacing w:val="1"/>
        </w:rPr>
        <w:t>l</w:t>
      </w:r>
      <w:r w:rsidRPr="000309A4">
        <w:rPr>
          <w:rFonts w:eastAsia="Times New Roman" w:cstheme="minorHAnsi"/>
        </w:rPr>
        <w:t>ving mor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rPr>
        <w:t>turpi</w:t>
      </w:r>
      <w:r w:rsidRPr="000309A4">
        <w:rPr>
          <w:rFonts w:eastAsia="Times New Roman" w:cstheme="minorHAnsi"/>
          <w:spacing w:val="3"/>
        </w:rPr>
        <w:t>t</w:t>
      </w:r>
      <w:r w:rsidRPr="000309A4">
        <w:rPr>
          <w:rFonts w:eastAsia="Times New Roman" w:cstheme="minorHAnsi"/>
        </w:rPr>
        <w:t>ude</w:t>
      </w:r>
      <w:r w:rsidRPr="000309A4">
        <w:rPr>
          <w:rFonts w:eastAsia="Times New Roman" w:cstheme="minorHAnsi"/>
          <w:spacing w:val="1"/>
        </w:rPr>
        <w:t xml:space="preserve"> </w:t>
      </w:r>
      <w:r w:rsidRPr="000309A4">
        <w:rPr>
          <w:rFonts w:eastAsia="Times New Roman" w:cstheme="minorHAnsi"/>
        </w:rPr>
        <w:t>in</w:t>
      </w:r>
      <w:r w:rsidRPr="000309A4">
        <w:rPr>
          <w:rFonts w:eastAsia="Times New Roman" w:cstheme="minorHAnsi"/>
          <w:spacing w:val="3"/>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lation</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with the</w:t>
      </w:r>
      <w:r w:rsidRPr="000309A4">
        <w:rPr>
          <w:rFonts w:eastAsia="Times New Roman" w:cstheme="minorHAnsi"/>
          <w:spacing w:val="-12"/>
        </w:rPr>
        <w:t xml:space="preserve"> </w:t>
      </w:r>
      <w:r w:rsidRPr="000309A4">
        <w:rPr>
          <w:rFonts w:eastAsia="Times New Roman" w:cstheme="minorHAnsi"/>
        </w:rPr>
        <w:t>Gov</w:t>
      </w:r>
      <w:r w:rsidRPr="000309A4">
        <w:rPr>
          <w:rFonts w:eastAsia="Times New Roman" w:cstheme="minorHAnsi"/>
          <w:spacing w:val="-1"/>
        </w:rPr>
        <w:t>e</w:t>
      </w:r>
      <w:r w:rsidRPr="000309A4">
        <w:rPr>
          <w:rFonts w:eastAsia="Times New Roman" w:cstheme="minorHAnsi"/>
        </w:rPr>
        <w:t>rnm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12"/>
        </w:rPr>
        <w:t xml:space="preserve"> </w:t>
      </w:r>
      <w:r w:rsidRPr="000309A4">
        <w:rPr>
          <w:rFonts w:eastAsia="Times New Roman" w:cstheme="minorHAnsi"/>
        </w:rPr>
        <w:t>or</w:t>
      </w:r>
      <w:r w:rsidRPr="000309A4">
        <w:rPr>
          <w:rFonts w:eastAsia="Times New Roman" w:cstheme="minorHAnsi"/>
          <w:spacing w:val="-10"/>
        </w:rPr>
        <w:t xml:space="preserve"> </w:t>
      </w:r>
      <w:r w:rsidRPr="000309A4">
        <w:rPr>
          <w:rFonts w:eastAsia="Times New Roman" w:cstheme="minorHAnsi"/>
          <w:spacing w:val="-1"/>
        </w:rPr>
        <w:t>a</w:t>
      </w:r>
      <w:r w:rsidRPr="000309A4">
        <w:rPr>
          <w:rFonts w:eastAsia="Times New Roman" w:cstheme="minorHAnsi"/>
          <w:spacing w:val="5"/>
        </w:rPr>
        <w:t>n</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rPr>
        <w:t>other</w:t>
      </w:r>
      <w:r w:rsidRPr="000309A4">
        <w:rPr>
          <w:rFonts w:eastAsia="Times New Roman" w:cstheme="minorHAnsi"/>
          <w:spacing w:val="-13"/>
        </w:rPr>
        <w:t xml:space="preserve"> </w:t>
      </w:r>
      <w:r w:rsidRPr="000309A4">
        <w:rPr>
          <w:rFonts w:eastAsia="Times New Roman" w:cstheme="minorHAnsi"/>
        </w:rPr>
        <w:t>publ</w:t>
      </w:r>
      <w:r w:rsidRPr="000309A4">
        <w:rPr>
          <w:rFonts w:eastAsia="Times New Roman" w:cstheme="minorHAnsi"/>
          <w:spacing w:val="1"/>
        </w:rPr>
        <w:t>i</w:t>
      </w:r>
      <w:r w:rsidRPr="000309A4">
        <w:rPr>
          <w:rFonts w:eastAsia="Times New Roman" w:cstheme="minorHAnsi"/>
        </w:rPr>
        <w:t>c</w:t>
      </w:r>
      <w:r w:rsidRPr="000309A4">
        <w:rPr>
          <w:rFonts w:eastAsia="Times New Roman" w:cstheme="minorHAnsi"/>
          <w:spacing w:val="-13"/>
        </w:rPr>
        <w:t xml:space="preserve"> </w:t>
      </w:r>
      <w:r w:rsidRPr="000309A4">
        <w:rPr>
          <w:rFonts w:eastAsia="Times New Roman" w:cstheme="minorHAnsi"/>
        </w:rPr>
        <w:t>s</w:t>
      </w:r>
      <w:r w:rsidRPr="000309A4">
        <w:rPr>
          <w:rFonts w:eastAsia="Times New Roman" w:cstheme="minorHAnsi"/>
          <w:spacing w:val="-1"/>
        </w:rPr>
        <w:t>ec</w:t>
      </w:r>
      <w:r w:rsidRPr="000309A4">
        <w:rPr>
          <w:rFonts w:eastAsia="Times New Roman" w:cstheme="minorHAnsi"/>
        </w:rPr>
        <w:t>tor</w:t>
      </w:r>
      <w:r w:rsidRPr="000309A4">
        <w:rPr>
          <w:rFonts w:eastAsia="Times New Roman" w:cstheme="minorHAnsi"/>
          <w:spacing w:val="-10"/>
        </w:rPr>
        <w:t xml:space="preserve"> </w:t>
      </w:r>
      <w:r w:rsidRPr="000309A4">
        <w:rPr>
          <w:rFonts w:eastAsia="Times New Roman" w:cstheme="minorHAnsi"/>
          <w:spacing w:val="-1"/>
        </w:rPr>
        <w:t>e</w:t>
      </w:r>
      <w:r w:rsidRPr="000309A4">
        <w:rPr>
          <w:rFonts w:eastAsia="Times New Roman" w:cstheme="minorHAnsi"/>
        </w:rPr>
        <w:t>nte</w:t>
      </w:r>
      <w:r w:rsidRPr="000309A4">
        <w:rPr>
          <w:rFonts w:eastAsia="Times New Roman" w:cstheme="minorHAnsi"/>
          <w:spacing w:val="-1"/>
        </w:rPr>
        <w:t>r</w:t>
      </w:r>
      <w:r w:rsidRPr="000309A4">
        <w:rPr>
          <w:rFonts w:eastAsia="Times New Roman" w:cstheme="minorHAnsi"/>
        </w:rPr>
        <w:t>pr</w:t>
      </w:r>
      <w:r w:rsidRPr="000309A4">
        <w:rPr>
          <w:rFonts w:eastAsia="Times New Roman" w:cstheme="minorHAnsi"/>
          <w:spacing w:val="2"/>
        </w:rPr>
        <w:t>i</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12"/>
        </w:rPr>
        <w:t xml:space="preserve"> </w:t>
      </w:r>
      <w:r w:rsidRPr="000309A4">
        <w:rPr>
          <w:rFonts w:eastAsia="Times New Roman" w:cstheme="minorHAnsi"/>
        </w:rPr>
        <w:t>or</w:t>
      </w:r>
      <w:r w:rsidRPr="000309A4">
        <w:rPr>
          <w:rFonts w:eastAsia="Times New Roman" w:cstheme="minorHAnsi"/>
          <w:spacing w:val="-13"/>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15"/>
        </w:rPr>
        <w:t xml:space="preserve">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11"/>
        </w:rPr>
        <w:t xml:space="preserve"> </w:t>
      </w:r>
      <w:r w:rsidRPr="000309A4">
        <w:rPr>
          <w:rFonts w:eastAsia="Times New Roman" w:cstheme="minorHAnsi"/>
        </w:rPr>
        <w:t>OF</w:t>
      </w:r>
      <w:r w:rsidRPr="000309A4">
        <w:rPr>
          <w:rFonts w:eastAsia="Times New Roman" w:cstheme="minorHAnsi"/>
          <w:spacing w:val="-12"/>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4"/>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12"/>
        </w:rPr>
        <w:t xml:space="preserve"> </w:t>
      </w:r>
      <w:r w:rsidRPr="000309A4">
        <w:rPr>
          <w:rFonts w:eastAsia="Times New Roman" w:cstheme="minorHAnsi"/>
        </w:rPr>
        <w:t>duri</w:t>
      </w:r>
      <w:r w:rsidRPr="000309A4">
        <w:rPr>
          <w:rFonts w:eastAsia="Times New Roman" w:cstheme="minorHAnsi"/>
          <w:spacing w:val="2"/>
        </w:rPr>
        <w:t>n</w:t>
      </w:r>
      <w:r w:rsidRPr="000309A4">
        <w:rPr>
          <w:rFonts w:eastAsia="Times New Roman" w:cstheme="minorHAnsi"/>
        </w:rPr>
        <w:t>g the l</w:t>
      </w:r>
      <w:r w:rsidRPr="000309A4">
        <w:rPr>
          <w:rFonts w:eastAsia="Times New Roman" w:cstheme="minorHAnsi"/>
          <w:spacing w:val="-1"/>
        </w:rPr>
        <w:t>a</w:t>
      </w:r>
      <w:r w:rsidRPr="000309A4">
        <w:rPr>
          <w:rFonts w:eastAsia="Times New Roman" w:cstheme="minorHAnsi"/>
        </w:rPr>
        <w:t>st five</w:t>
      </w:r>
      <w:r w:rsidRPr="000309A4">
        <w:rPr>
          <w:rFonts w:eastAsia="Times New Roman" w:cstheme="minorHAnsi"/>
          <w:spacing w:val="4"/>
        </w:rPr>
        <w:t xml:space="preserve"> </w:t>
      </w:r>
      <w:r w:rsidRPr="000309A4">
        <w:rPr>
          <w:rFonts w:eastAsia="Times New Roman" w:cstheme="minorHAnsi"/>
          <w:spacing w:val="-5"/>
        </w:rPr>
        <w:t>y</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rs;</w:t>
      </w:r>
    </w:p>
    <w:p w:rsidR="000952B1" w:rsidRPr="000309A4" w:rsidRDefault="000952B1" w:rsidP="000952B1">
      <w:pPr>
        <w:spacing w:before="3" w:line="260" w:lineRule="exact"/>
        <w:ind w:right="79"/>
        <w:jc w:val="both"/>
        <w:rPr>
          <w:rFonts w:cstheme="minorHAnsi"/>
        </w:rPr>
      </w:pPr>
      <w:r w:rsidRPr="000309A4">
        <w:rPr>
          <w:rFonts w:eastAsia="Times New Roman" w:cstheme="minorHAnsi"/>
        </w:rPr>
        <w:t>6.3</w:t>
      </w:r>
      <w:r w:rsidRPr="000309A4">
        <w:rPr>
          <w:rFonts w:eastAsia="Times New Roman" w:cstheme="minorHAnsi"/>
          <w:spacing w:val="5"/>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is</w:t>
      </w:r>
      <w:r w:rsidRPr="000309A4">
        <w:rPr>
          <w:rFonts w:eastAsia="Times New Roman" w:cstheme="minorHAnsi"/>
          <w:spacing w:val="3"/>
        </w:rPr>
        <w:t xml:space="preserve"> </w:t>
      </w:r>
      <w:r w:rsidRPr="000309A4">
        <w:rPr>
          <w:rFonts w:eastAsia="Times New Roman" w:cstheme="minorHAnsi"/>
        </w:rPr>
        <w:t>strong jus</w:t>
      </w:r>
      <w:r w:rsidRPr="000309A4">
        <w:rPr>
          <w:rFonts w:eastAsia="Times New Roman" w:cstheme="minorHAnsi"/>
          <w:spacing w:val="1"/>
        </w:rPr>
        <w:t>t</w:t>
      </w:r>
      <w:r w:rsidRPr="000309A4">
        <w:rPr>
          <w:rFonts w:eastAsia="Times New Roman" w:cstheme="minorHAnsi"/>
          <w:spacing w:val="-2"/>
        </w:rPr>
        <w:t>i</w:t>
      </w:r>
      <w:r w:rsidRPr="000309A4">
        <w:rPr>
          <w:rFonts w:eastAsia="Times New Roman" w:cstheme="minorHAnsi"/>
        </w:rPr>
        <w:t>fi</w:t>
      </w:r>
      <w:r w:rsidRPr="000309A4">
        <w:rPr>
          <w:rFonts w:eastAsia="Times New Roman" w:cstheme="minorHAnsi"/>
          <w:spacing w:val="-1"/>
        </w:rPr>
        <w:t>ca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3"/>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ving</w:t>
      </w:r>
      <w:r w:rsidRPr="000309A4">
        <w:rPr>
          <w:rFonts w:eastAsia="Times New Roman" w:cstheme="minorHAnsi"/>
          <w:spacing w:val="1"/>
        </w:rPr>
        <w:t xml:space="preserve"> </w:t>
      </w:r>
      <w:r w:rsidRPr="000309A4">
        <w:rPr>
          <w:rFonts w:eastAsia="Times New Roman" w:cstheme="minorHAnsi"/>
        </w:rPr>
        <w:t>th</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tors,</w:t>
      </w:r>
      <w:r w:rsidRPr="000309A4">
        <w:rPr>
          <w:rFonts w:eastAsia="Times New Roman" w:cstheme="minorHAnsi"/>
          <w:spacing w:val="3"/>
        </w:rPr>
        <w:t xml:space="preserve"> </w:t>
      </w:r>
      <w:r w:rsidRPr="000309A4">
        <w:rPr>
          <w:rFonts w:eastAsia="Times New Roman" w:cstheme="minorHAnsi"/>
          <w:spacing w:val="1"/>
        </w:rPr>
        <w:t>P</w:t>
      </w:r>
      <w:r w:rsidRPr="000309A4">
        <w:rPr>
          <w:rFonts w:eastAsia="Times New Roman" w:cstheme="minorHAnsi"/>
        </w:rPr>
        <w:t>rop</w:t>
      </w:r>
      <w:r w:rsidRPr="000309A4">
        <w:rPr>
          <w:rFonts w:eastAsia="Times New Roman" w:cstheme="minorHAnsi"/>
          <w:spacing w:val="-1"/>
        </w:rPr>
        <w:t>r</w:t>
      </w:r>
      <w:r w:rsidRPr="000309A4">
        <w:rPr>
          <w:rFonts w:eastAsia="Times New Roman" w:cstheme="minorHAnsi"/>
        </w:rPr>
        <w:t>ietors,</w:t>
      </w:r>
      <w:r w:rsidRPr="000309A4">
        <w:rPr>
          <w:rFonts w:eastAsia="Times New Roman" w:cstheme="minorHAnsi"/>
          <w:spacing w:val="2"/>
        </w:rPr>
        <w:t xml:space="preserve"> </w:t>
      </w:r>
      <w:r w:rsidRPr="000309A4">
        <w:rPr>
          <w:rFonts w:eastAsia="Times New Roman" w:cstheme="minorHAnsi"/>
          <w:spacing w:val="1"/>
        </w:rPr>
        <w:t>P</w:t>
      </w:r>
      <w:r w:rsidRPr="000309A4">
        <w:rPr>
          <w:rFonts w:eastAsia="Times New Roman" w:cstheme="minorHAnsi"/>
          <w:spacing w:val="-1"/>
        </w:rPr>
        <w:t>a</w:t>
      </w:r>
      <w:r w:rsidRPr="000309A4">
        <w:rPr>
          <w:rFonts w:eastAsia="Times New Roman" w:cstheme="minorHAnsi"/>
        </w:rPr>
        <w:t>rtn</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2"/>
        </w:rPr>
        <w:t xml:space="preserve"> </w:t>
      </w:r>
      <w:r w:rsidRPr="000309A4">
        <w:rPr>
          <w:rFonts w:eastAsia="Times New Roman" w:cstheme="minorHAnsi"/>
        </w:rPr>
        <w:t>own</w:t>
      </w:r>
      <w:r w:rsidRPr="000309A4">
        <w:rPr>
          <w:rFonts w:eastAsia="Times New Roman" w:cstheme="minorHAnsi"/>
          <w:spacing w:val="-1"/>
        </w:rPr>
        <w:t>e</w:t>
      </w:r>
      <w:r w:rsidRPr="000309A4">
        <w:rPr>
          <w:rFonts w:eastAsia="Times New Roman" w:cstheme="minorHAnsi"/>
        </w:rPr>
        <w:t>r of the</w:t>
      </w:r>
      <w:r w:rsidRPr="000309A4">
        <w:rPr>
          <w:rFonts w:eastAsia="Times New Roman" w:cstheme="minorHAnsi"/>
          <w:spacing w:val="-1"/>
        </w:rPr>
        <w:t xml:space="preserve"> </w:t>
      </w:r>
      <w:r w:rsidRPr="000309A4">
        <w:rPr>
          <w:rFonts w:eastAsia="Times New Roman" w:cstheme="minorHAnsi"/>
        </w:rPr>
        <w:t>A</w:t>
      </w:r>
      <w:r w:rsidRPr="000309A4">
        <w:rPr>
          <w:rFonts w:eastAsia="Times New Roman" w:cstheme="minorHAnsi"/>
          <w:spacing w:val="-3"/>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ve</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spacing w:val="-1"/>
        </w:rPr>
        <w:t>e</w:t>
      </w:r>
      <w:r w:rsidRPr="000309A4">
        <w:rPr>
          <w:rFonts w:eastAsia="Times New Roman" w:cstheme="minorHAnsi"/>
        </w:rPr>
        <w:t xml:space="preserve">n </w:t>
      </w:r>
      <w:r w:rsidRPr="000309A4">
        <w:rPr>
          <w:rFonts w:eastAsia="Times New Roman" w:cstheme="minorHAnsi"/>
          <w:spacing w:val="-2"/>
        </w:rPr>
        <w:t>g</w:t>
      </w:r>
      <w:r w:rsidRPr="000309A4">
        <w:rPr>
          <w:rFonts w:eastAsia="Times New Roman" w:cstheme="minorHAnsi"/>
        </w:rPr>
        <w:t>ui</w:t>
      </w:r>
      <w:r w:rsidRPr="000309A4">
        <w:rPr>
          <w:rFonts w:eastAsia="Times New Roman" w:cstheme="minorHAnsi"/>
          <w:spacing w:val="1"/>
        </w:rPr>
        <w:t>l</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of m</w:t>
      </w:r>
      <w:r w:rsidRPr="000309A4">
        <w:rPr>
          <w:rFonts w:eastAsia="Times New Roman" w:cstheme="minorHAnsi"/>
          <w:spacing w:val="-1"/>
        </w:rPr>
        <w:t>a</w:t>
      </w:r>
      <w:r w:rsidRPr="000309A4">
        <w:rPr>
          <w:rFonts w:eastAsia="Times New Roman" w:cstheme="minorHAnsi"/>
        </w:rPr>
        <w:t>lp</w:t>
      </w:r>
      <w:r w:rsidRPr="000309A4">
        <w:rPr>
          <w:rFonts w:eastAsia="Times New Roman" w:cstheme="minorHAnsi"/>
          <w:spacing w:val="2"/>
        </w:rPr>
        <w:t>r</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ce</w:t>
      </w:r>
      <w:r w:rsidRPr="000309A4">
        <w:rPr>
          <w:rFonts w:eastAsia="Times New Roman" w:cstheme="minorHAnsi"/>
        </w:rPr>
        <w:t>s s</w:t>
      </w:r>
      <w:r w:rsidRPr="000309A4">
        <w:rPr>
          <w:rFonts w:eastAsia="Times New Roman" w:cstheme="minorHAnsi"/>
          <w:spacing w:val="3"/>
        </w:rPr>
        <w:t>u</w:t>
      </w:r>
      <w:r w:rsidRPr="000309A4">
        <w:rPr>
          <w:rFonts w:eastAsia="Times New Roman" w:cstheme="minorHAnsi"/>
          <w:spacing w:val="-1"/>
        </w:rPr>
        <w:t>c</w:t>
      </w:r>
      <w:r w:rsidRPr="000309A4">
        <w:rPr>
          <w:rFonts w:eastAsia="Times New Roman" w:cstheme="minorHAnsi"/>
        </w:rPr>
        <w:t xml:space="preserve">h </w:t>
      </w:r>
      <w:r w:rsidRPr="000309A4">
        <w:rPr>
          <w:rFonts w:eastAsia="Times New Roman" w:cstheme="minorHAnsi"/>
          <w:spacing w:val="-1"/>
        </w:rPr>
        <w:t>a</w:t>
      </w:r>
      <w:r w:rsidRPr="000309A4">
        <w:rPr>
          <w:rFonts w:eastAsia="Times New Roman" w:cstheme="minorHAnsi"/>
        </w:rPr>
        <w:t>s brib</w:t>
      </w:r>
      <w:r w:rsidRPr="000309A4">
        <w:rPr>
          <w:rFonts w:eastAsia="Times New Roman" w:cstheme="minorHAnsi"/>
          <w:spacing w:val="-1"/>
        </w:rPr>
        <w:t>e</w:t>
      </w:r>
      <w:r w:rsidRPr="000309A4">
        <w:rPr>
          <w:rFonts w:eastAsia="Times New Roman" w:cstheme="minorHAnsi"/>
          <w:spacing w:val="4"/>
        </w:rPr>
        <w:t>r</w:t>
      </w:r>
      <w:r w:rsidRPr="000309A4">
        <w:rPr>
          <w:rFonts w:eastAsia="Times New Roman" w:cstheme="minorHAnsi"/>
          <w:spacing w:val="-5"/>
        </w:rPr>
        <w:t>y</w:t>
      </w:r>
      <w:r w:rsidRPr="000309A4">
        <w:rPr>
          <w:rFonts w:eastAsia="Times New Roman" w:cstheme="minorHAnsi"/>
        </w:rPr>
        <w:t xml:space="preserv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1"/>
        </w:rPr>
        <w:t>r</w:t>
      </w:r>
      <w:r w:rsidRPr="000309A4">
        <w:rPr>
          <w:rFonts w:eastAsia="Times New Roman" w:cstheme="minorHAnsi"/>
        </w:rPr>
        <w:t>ruption, f</w:t>
      </w:r>
      <w:r w:rsidRPr="000309A4">
        <w:rPr>
          <w:rFonts w:eastAsia="Times New Roman" w:cstheme="minorHAnsi"/>
          <w:spacing w:val="-1"/>
        </w:rPr>
        <w:t>ra</w:t>
      </w:r>
      <w:r w:rsidRPr="000309A4">
        <w:rPr>
          <w:rFonts w:eastAsia="Times New Roman" w:cstheme="minorHAnsi"/>
        </w:rPr>
        <w:t>ud, subs</w:t>
      </w:r>
      <w:r w:rsidRPr="000309A4">
        <w:rPr>
          <w:rFonts w:eastAsia="Times New Roman" w:cstheme="minorHAnsi"/>
          <w:spacing w:val="1"/>
        </w:rPr>
        <w:t>t</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on of t</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rPr>
        <w:t>rs, inte</w:t>
      </w:r>
      <w:r w:rsidRPr="000309A4">
        <w:rPr>
          <w:rFonts w:eastAsia="Times New Roman" w:cstheme="minorHAnsi"/>
          <w:spacing w:val="-1"/>
        </w:rPr>
        <w:t>r</w:t>
      </w:r>
      <w:r w:rsidRPr="000309A4">
        <w:rPr>
          <w:rFonts w:eastAsia="Times New Roman" w:cstheme="minorHAnsi"/>
        </w:rPr>
        <w:t>po</w:t>
      </w:r>
      <w:r w:rsidRPr="000309A4">
        <w:rPr>
          <w:rFonts w:eastAsia="Times New Roman" w:cstheme="minorHAnsi"/>
          <w:spacing w:val="3"/>
        </w:rPr>
        <w:t>l</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1"/>
        </w:rPr>
        <w:t xml:space="preserve"> </w:t>
      </w:r>
      <w:r w:rsidRPr="000309A4">
        <w:rPr>
          <w:rFonts w:eastAsia="Times New Roman" w:cstheme="minorHAnsi"/>
          <w:spacing w:val="-1"/>
        </w:rPr>
        <w:t>e</w:t>
      </w:r>
      <w:r w:rsidRPr="000309A4">
        <w:rPr>
          <w:rFonts w:eastAsia="Times New Roman" w:cstheme="minorHAnsi"/>
        </w:rPr>
        <w:t>tc.;</w:t>
      </w:r>
    </w:p>
    <w:p w:rsidR="000952B1" w:rsidRPr="000309A4" w:rsidRDefault="000952B1" w:rsidP="000952B1">
      <w:pPr>
        <w:spacing w:line="260" w:lineRule="exact"/>
        <w:ind w:right="82"/>
        <w:jc w:val="both"/>
        <w:rPr>
          <w:rFonts w:cstheme="minorHAnsi"/>
        </w:rPr>
      </w:pPr>
      <w:r w:rsidRPr="000309A4">
        <w:rPr>
          <w:rFonts w:eastAsia="Times New Roman" w:cstheme="minorHAnsi"/>
        </w:rPr>
        <w:t>6.4</w:t>
      </w:r>
      <w:r w:rsidRPr="000309A4">
        <w:rPr>
          <w:rFonts w:eastAsia="Times New Roman" w:cstheme="minorHAnsi"/>
          <w:spacing w:val="8"/>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nuou</w:t>
      </w:r>
      <w:r w:rsidRPr="000309A4">
        <w:rPr>
          <w:rFonts w:eastAsia="Times New Roman" w:cstheme="minorHAnsi"/>
          <w:spacing w:val="3"/>
        </w:rPr>
        <w:t>sl</w:t>
      </w:r>
      <w:r w:rsidRPr="000309A4">
        <w:rPr>
          <w:rFonts w:eastAsia="Times New Roman" w:cstheme="minorHAnsi"/>
        </w:rPr>
        <w:t xml:space="preserve">y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fus</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8"/>
        </w:rPr>
        <w:t xml:space="preserve"> </w:t>
      </w:r>
      <w:r w:rsidRPr="000309A4">
        <w:rPr>
          <w:rFonts w:eastAsia="Times New Roman" w:cstheme="minorHAnsi"/>
        </w:rPr>
        <w:t>to</w:t>
      </w:r>
      <w:r w:rsidRPr="000309A4">
        <w:rPr>
          <w:rFonts w:eastAsia="Times New Roman" w:cstheme="minorHAnsi"/>
          <w:spacing w:val="6"/>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t</w:t>
      </w:r>
      <w:r w:rsidRPr="000309A4">
        <w:rPr>
          <w:rFonts w:eastAsia="Times New Roman" w:cstheme="minorHAnsi"/>
          <w:spacing w:val="3"/>
        </w:rPr>
        <w:t>u</w:t>
      </w:r>
      <w:r w:rsidRPr="000309A4">
        <w:rPr>
          <w:rFonts w:eastAsia="Times New Roman" w:cstheme="minorHAnsi"/>
        </w:rPr>
        <w:t>rn</w:t>
      </w:r>
      <w:r w:rsidRPr="000309A4">
        <w:rPr>
          <w:rFonts w:eastAsia="Times New Roman" w:cstheme="minorHAnsi"/>
          <w:spacing w:val="4"/>
        </w:rPr>
        <w:t xml:space="preserve"> </w:t>
      </w:r>
      <w:r w:rsidRPr="000309A4">
        <w:rPr>
          <w:rFonts w:eastAsia="Times New Roman" w:cstheme="minorHAnsi"/>
        </w:rPr>
        <w:t>/</w:t>
      </w:r>
      <w:r w:rsidRPr="000309A4">
        <w:rPr>
          <w:rFonts w:eastAsia="Times New Roman" w:cstheme="minorHAnsi"/>
          <w:spacing w:val="8"/>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fund</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d</w:t>
      </w:r>
      <w:r w:rsidRPr="000309A4">
        <w:rPr>
          <w:rFonts w:eastAsia="Times New Roman" w:cstheme="minorHAnsi"/>
          <w:spacing w:val="2"/>
        </w:rPr>
        <w:t>u</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7"/>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4"/>
        </w:rPr>
        <w:t xml:space="preserve"> </w:t>
      </w:r>
      <w:r w:rsidRPr="000309A4">
        <w:rPr>
          <w:rFonts w:eastAsia="Times New Roman" w:cstheme="minorHAnsi"/>
          <w:spacing w:val="2"/>
        </w:rPr>
        <w:t>O</w:t>
      </w:r>
      <w:r w:rsidRPr="000309A4">
        <w:rPr>
          <w:rFonts w:eastAsia="Times New Roman" w:cstheme="minorHAnsi"/>
        </w:rPr>
        <w:t xml:space="preserve">F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without</w:t>
      </w:r>
      <w:r w:rsidRPr="000309A4">
        <w:rPr>
          <w:rFonts w:eastAsia="Times New Roman" w:cstheme="minorHAnsi"/>
          <w:spacing w:val="3"/>
        </w:rPr>
        <w:t xml:space="preserve"> </w:t>
      </w:r>
      <w:r w:rsidRPr="000309A4">
        <w:rPr>
          <w:rFonts w:eastAsia="Times New Roman" w:cstheme="minorHAnsi"/>
        </w:rPr>
        <w:t>showing</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qu</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son</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rPr>
        <w:t>th</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is</w:t>
      </w:r>
      <w:r w:rsidRPr="000309A4">
        <w:rPr>
          <w:rFonts w:eastAsia="Times New Roman" w:cstheme="minorHAnsi"/>
          <w:spacing w:val="3"/>
        </w:rPr>
        <w:t xml:space="preserve"> </w:t>
      </w:r>
      <w:r w:rsidRPr="000309A4">
        <w:rPr>
          <w:rFonts w:eastAsia="Times New Roman" w:cstheme="minorHAnsi"/>
        </w:rPr>
        <w:t>not</w:t>
      </w:r>
      <w:r w:rsidRPr="000309A4">
        <w:rPr>
          <w:rFonts w:eastAsia="Times New Roman" w:cstheme="minorHAnsi"/>
          <w:spacing w:val="3"/>
        </w:rPr>
        <w:t xml:space="preserve"> </w:t>
      </w:r>
      <w:r w:rsidRPr="000309A4">
        <w:rPr>
          <w:rFonts w:eastAsia="Times New Roman" w:cstheme="minorHAnsi"/>
        </w:rPr>
        <w:t>due</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 r</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so</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ble</w:t>
      </w:r>
      <w:r w:rsidRPr="000309A4">
        <w:rPr>
          <w:rFonts w:eastAsia="Times New Roman" w:cstheme="minorHAnsi"/>
          <w:spacing w:val="2"/>
        </w:rPr>
        <w:t xml:space="preserve"> </w:t>
      </w:r>
      <w:r w:rsidRPr="000309A4">
        <w:rPr>
          <w:rFonts w:eastAsia="Times New Roman" w:cstheme="minorHAnsi"/>
        </w:rPr>
        <w:t>dispute</w:t>
      </w:r>
      <w:r w:rsidRPr="000309A4">
        <w:rPr>
          <w:rFonts w:eastAsia="Times New Roman" w:cstheme="minorHAnsi"/>
          <w:spacing w:val="2"/>
        </w:rPr>
        <w:t xml:space="preserve"> </w:t>
      </w:r>
      <w:r w:rsidRPr="000309A4">
        <w:rPr>
          <w:rFonts w:eastAsia="Times New Roman" w:cstheme="minorHAnsi"/>
        </w:rPr>
        <w:t>whi</w:t>
      </w:r>
      <w:r w:rsidRPr="000309A4">
        <w:rPr>
          <w:rFonts w:eastAsia="Times New Roman" w:cstheme="minorHAnsi"/>
          <w:spacing w:val="-1"/>
        </w:rPr>
        <w:t>c</w:t>
      </w:r>
      <w:r w:rsidRPr="000309A4">
        <w:rPr>
          <w:rFonts w:eastAsia="Times New Roman" w:cstheme="minorHAnsi"/>
        </w:rPr>
        <w:t xml:space="preserve">h would </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 pr</w:t>
      </w:r>
      <w:r w:rsidRPr="000309A4">
        <w:rPr>
          <w:rFonts w:eastAsia="Times New Roman" w:cstheme="minorHAnsi"/>
          <w:spacing w:val="2"/>
        </w:rPr>
        <w:t>o</w:t>
      </w:r>
      <w:r w:rsidRPr="000309A4">
        <w:rPr>
          <w:rFonts w:eastAsia="Times New Roman" w:cstheme="minorHAnsi"/>
          <w:spacing w:val="-1"/>
        </w:rPr>
        <w:t>cee</w:t>
      </w:r>
      <w:r w:rsidRPr="000309A4">
        <w:rPr>
          <w:rFonts w:eastAsia="Times New Roman" w:cstheme="minorHAnsi"/>
        </w:rPr>
        <w:t>di</w:t>
      </w:r>
      <w:r w:rsidRPr="000309A4">
        <w:rPr>
          <w:rFonts w:eastAsia="Times New Roman" w:cstheme="minorHAnsi"/>
          <w:spacing w:val="3"/>
        </w:rPr>
        <w:t>n</w:t>
      </w:r>
      <w:r w:rsidRPr="000309A4">
        <w:rPr>
          <w:rFonts w:eastAsia="Times New Roman" w:cstheme="minorHAnsi"/>
        </w:rPr>
        <w:t xml:space="preserve">gs in </w:t>
      </w:r>
      <w:r w:rsidRPr="000309A4">
        <w:rPr>
          <w:rFonts w:eastAsia="Times New Roman" w:cstheme="minorHAnsi"/>
          <w:spacing w:val="-1"/>
        </w:rPr>
        <w:t>a</w:t>
      </w:r>
      <w:r w:rsidRPr="000309A4">
        <w:rPr>
          <w:rFonts w:eastAsia="Times New Roman" w:cstheme="minorHAnsi"/>
        </w:rPr>
        <w:t>rbitr</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 or</w:t>
      </w:r>
      <w:r w:rsidRPr="000309A4">
        <w:rPr>
          <w:rFonts w:eastAsia="Times New Roman" w:cstheme="minorHAnsi"/>
          <w:spacing w:val="-1"/>
        </w:rPr>
        <w:t xml:space="preserve"> </w:t>
      </w:r>
      <w:r w:rsidRPr="000309A4">
        <w:rPr>
          <w:rFonts w:eastAsia="Times New Roman" w:cstheme="minorHAnsi"/>
        </w:rPr>
        <w:t>Court of</w:t>
      </w:r>
      <w:r w:rsidRPr="000309A4">
        <w:rPr>
          <w:rFonts w:eastAsia="Times New Roman" w:cstheme="minorHAnsi"/>
          <w:spacing w:val="1"/>
        </w:rPr>
        <w:t xml:space="preserve"> </w:t>
      </w:r>
      <w:r w:rsidRPr="000309A4">
        <w:rPr>
          <w:rFonts w:eastAsia="Times New Roman" w:cstheme="minorHAnsi"/>
          <w:spacing w:val="-3"/>
        </w:rPr>
        <w:t>L</w:t>
      </w:r>
      <w:r w:rsidRPr="000309A4">
        <w:rPr>
          <w:rFonts w:eastAsia="Times New Roman" w:cstheme="minorHAnsi"/>
          <w:spacing w:val="-1"/>
        </w:rPr>
        <w:t>a</w:t>
      </w:r>
      <w:r w:rsidRPr="000309A4">
        <w:rPr>
          <w:rFonts w:eastAsia="Times New Roman" w:cstheme="minorHAnsi"/>
        </w:rPr>
        <w:t>w;</w:t>
      </w:r>
    </w:p>
    <w:p w:rsidR="000952B1" w:rsidRPr="000309A4" w:rsidRDefault="000952B1" w:rsidP="000952B1">
      <w:pPr>
        <w:spacing w:line="260" w:lineRule="exact"/>
        <w:ind w:right="79"/>
        <w:jc w:val="both"/>
        <w:rPr>
          <w:rFonts w:cstheme="minorHAnsi"/>
        </w:rPr>
      </w:pPr>
      <w:r w:rsidRPr="000309A4">
        <w:rPr>
          <w:rFonts w:eastAsia="Times New Roman" w:cstheme="minorHAnsi"/>
        </w:rPr>
        <w:t>6.5</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10"/>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1"/>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spacing w:val="-1"/>
        </w:rPr>
        <w:t>e</w:t>
      </w:r>
      <w:r w:rsidRPr="000309A4">
        <w:rPr>
          <w:rFonts w:eastAsia="Times New Roman" w:cstheme="minorHAnsi"/>
        </w:rPr>
        <w:t>mp</w:t>
      </w:r>
      <w:r w:rsidRPr="000309A4">
        <w:rPr>
          <w:rFonts w:eastAsia="Times New Roman" w:cstheme="minorHAnsi"/>
          <w:spacing w:val="1"/>
        </w:rPr>
        <w:t>l</w:t>
      </w:r>
      <w:r w:rsidRPr="000309A4">
        <w:rPr>
          <w:rFonts w:eastAsia="Times New Roman" w:cstheme="minorHAnsi"/>
          <w:spacing w:val="2"/>
        </w:rPr>
        <w:t>o</w:t>
      </w:r>
      <w:r w:rsidRPr="000309A4">
        <w:rPr>
          <w:rFonts w:eastAsia="Times New Roman" w:cstheme="minorHAnsi"/>
          <w:spacing w:val="-2"/>
        </w:rPr>
        <w:t>y</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a</w:t>
      </w:r>
      <w:r w:rsidRPr="000309A4">
        <w:rPr>
          <w:rFonts w:eastAsia="Times New Roman" w:cstheme="minorHAnsi"/>
          <w:spacing w:val="-11"/>
        </w:rPr>
        <w:t xml:space="preserve"> </w:t>
      </w:r>
      <w:r w:rsidRPr="000309A4">
        <w:rPr>
          <w:rFonts w:eastAsia="Times New Roman" w:cstheme="minorHAnsi"/>
        </w:rPr>
        <w:t>publ</w:t>
      </w:r>
      <w:r w:rsidRPr="000309A4">
        <w:rPr>
          <w:rFonts w:eastAsia="Times New Roman" w:cstheme="minorHAnsi"/>
          <w:spacing w:val="1"/>
        </w:rPr>
        <w:t>i</w:t>
      </w:r>
      <w:r w:rsidRPr="000309A4">
        <w:rPr>
          <w:rFonts w:eastAsia="Times New Roman" w:cstheme="minorHAnsi"/>
        </w:rPr>
        <w:t>c</w:t>
      </w:r>
      <w:r w:rsidRPr="000309A4">
        <w:rPr>
          <w:rFonts w:eastAsia="Times New Roman" w:cstheme="minorHAnsi"/>
          <w:spacing w:val="-11"/>
        </w:rPr>
        <w:t xml:space="preserve"> </w:t>
      </w:r>
      <w:r w:rsidRPr="000309A4">
        <w:rPr>
          <w:rFonts w:eastAsia="Times New Roman" w:cstheme="minorHAnsi"/>
          <w:spacing w:val="2"/>
        </w:rPr>
        <w:t>s</w:t>
      </w:r>
      <w:r w:rsidRPr="000309A4">
        <w:rPr>
          <w:rFonts w:eastAsia="Times New Roman" w:cstheme="minorHAnsi"/>
          <w:spacing w:val="-1"/>
        </w:rPr>
        <w:t>e</w:t>
      </w:r>
      <w:r w:rsidRPr="000309A4">
        <w:rPr>
          <w:rFonts w:eastAsia="Times New Roman" w:cstheme="minorHAnsi"/>
        </w:rPr>
        <w:t>rv</w:t>
      </w:r>
      <w:r w:rsidRPr="000309A4">
        <w:rPr>
          <w:rFonts w:eastAsia="Times New Roman" w:cstheme="minorHAnsi"/>
          <w:spacing w:val="-2"/>
        </w:rPr>
        <w:t>a</w:t>
      </w:r>
      <w:r w:rsidRPr="000309A4">
        <w:rPr>
          <w:rFonts w:eastAsia="Times New Roman" w:cstheme="minorHAnsi"/>
        </w:rPr>
        <w:t>nt</w:t>
      </w:r>
      <w:r w:rsidRPr="000309A4">
        <w:rPr>
          <w:rFonts w:eastAsia="Times New Roman" w:cstheme="minorHAnsi"/>
          <w:spacing w:val="-7"/>
        </w:rPr>
        <w:t xml:space="preserve"> </w:t>
      </w:r>
      <w:r w:rsidRPr="000309A4">
        <w:rPr>
          <w:rFonts w:eastAsia="Times New Roman" w:cstheme="minorHAnsi"/>
        </w:rPr>
        <w:t>dis</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3"/>
        </w:rPr>
        <w:t>s</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0"/>
        </w:rPr>
        <w:t xml:space="preserve"> </w:t>
      </w:r>
      <w:r w:rsidRPr="000309A4">
        <w:rPr>
          <w:rFonts w:eastAsia="Times New Roman" w:cstheme="minorHAnsi"/>
        </w:rPr>
        <w:t>/</w:t>
      </w:r>
      <w:r w:rsidRPr="000309A4">
        <w:rPr>
          <w:rFonts w:eastAsia="Times New Roman" w:cstheme="minorHAnsi"/>
          <w:spacing w:val="-9"/>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moved</w:t>
      </w:r>
      <w:r w:rsidRPr="000309A4">
        <w:rPr>
          <w:rFonts w:eastAsia="Times New Roman" w:cstheme="minorHAnsi"/>
          <w:spacing w:val="-10"/>
        </w:rPr>
        <w:t xml:space="preserve"> </w:t>
      </w:r>
      <w:r w:rsidRPr="000309A4">
        <w:rPr>
          <w:rFonts w:eastAsia="Times New Roman" w:cstheme="minorHAnsi"/>
        </w:rPr>
        <w:t>or</w:t>
      </w:r>
      <w:r w:rsidRPr="000309A4">
        <w:rPr>
          <w:rFonts w:eastAsia="Times New Roman" w:cstheme="minorHAnsi"/>
          <w:spacing w:val="-8"/>
        </w:rPr>
        <w:t xml:space="preserve"> </w:t>
      </w:r>
      <w:r w:rsidRPr="000309A4">
        <w:rPr>
          <w:rFonts w:eastAsia="Times New Roman" w:cstheme="minorHAnsi"/>
          <w:spacing w:val="-1"/>
        </w:rPr>
        <w:t>e</w:t>
      </w:r>
      <w:r w:rsidRPr="000309A4">
        <w:rPr>
          <w:rFonts w:eastAsia="Times New Roman" w:cstheme="minorHAnsi"/>
        </w:rPr>
        <w:t>mp</w:t>
      </w:r>
      <w:r w:rsidRPr="000309A4">
        <w:rPr>
          <w:rFonts w:eastAsia="Times New Roman" w:cstheme="minorHAnsi"/>
          <w:spacing w:val="1"/>
        </w:rPr>
        <w:t>l</w:t>
      </w:r>
      <w:r w:rsidRPr="000309A4">
        <w:rPr>
          <w:rFonts w:eastAsia="Times New Roman" w:cstheme="minorHAnsi"/>
          <w:spacing w:val="5"/>
        </w:rPr>
        <w:t>o</w:t>
      </w:r>
      <w:r w:rsidRPr="000309A4">
        <w:rPr>
          <w:rFonts w:eastAsia="Times New Roman" w:cstheme="minorHAnsi"/>
          <w:spacing w:val="-5"/>
        </w:rPr>
        <w:t>y</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a</w:t>
      </w:r>
      <w:r w:rsidRPr="000309A4">
        <w:rPr>
          <w:rFonts w:eastAsia="Times New Roman" w:cstheme="minorHAnsi"/>
          <w:spacing w:val="-11"/>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rson</w:t>
      </w:r>
      <w:r w:rsidRPr="000309A4">
        <w:rPr>
          <w:rFonts w:eastAsia="Times New Roman" w:cstheme="minorHAnsi"/>
          <w:spacing w:val="-8"/>
        </w:rPr>
        <w:t xml:space="preserve"> </w:t>
      </w:r>
      <w:r w:rsidRPr="000309A4">
        <w:rPr>
          <w:rFonts w:eastAsia="Times New Roman" w:cstheme="minorHAnsi"/>
          <w:spacing w:val="-1"/>
        </w:rPr>
        <w:t>c</w:t>
      </w:r>
      <w:r w:rsidRPr="000309A4">
        <w:rPr>
          <w:rFonts w:eastAsia="Times New Roman" w:cstheme="minorHAnsi"/>
        </w:rPr>
        <w:t>onvict</w:t>
      </w:r>
      <w:r w:rsidRPr="000309A4">
        <w:rPr>
          <w:rFonts w:eastAsia="Times New Roman" w:cstheme="minorHAnsi"/>
          <w:spacing w:val="1"/>
        </w:rPr>
        <w:t>e</w:t>
      </w:r>
      <w:r w:rsidRPr="000309A4">
        <w:rPr>
          <w:rFonts w:eastAsia="Times New Roman" w:cstheme="minorHAnsi"/>
        </w:rPr>
        <w:t>d for</w:t>
      </w:r>
      <w:r w:rsidRPr="000309A4">
        <w:rPr>
          <w:rFonts w:eastAsia="Times New Roman" w:cstheme="minorHAnsi"/>
          <w:spacing w:val="-1"/>
        </w:rPr>
        <w:t xml:space="preserve"> a</w:t>
      </w:r>
      <w:r w:rsidRPr="000309A4">
        <w:rPr>
          <w:rFonts w:eastAsia="Times New Roman" w:cstheme="minorHAnsi"/>
        </w:rPr>
        <w:t>n o</w:t>
      </w:r>
      <w:r w:rsidRPr="000309A4">
        <w:rPr>
          <w:rFonts w:eastAsia="Times New Roman" w:cstheme="minorHAnsi"/>
          <w:spacing w:val="1"/>
        </w:rPr>
        <w:t>f</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invo</w:t>
      </w:r>
      <w:r w:rsidRPr="000309A4">
        <w:rPr>
          <w:rFonts w:eastAsia="Times New Roman" w:cstheme="minorHAnsi"/>
          <w:spacing w:val="1"/>
        </w:rPr>
        <w:t>l</w:t>
      </w:r>
      <w:r w:rsidRPr="000309A4">
        <w:rPr>
          <w:rFonts w:eastAsia="Times New Roman" w:cstheme="minorHAnsi"/>
        </w:rPr>
        <w:t xml:space="preserve">ving </w:t>
      </w:r>
      <w:r w:rsidRPr="000309A4">
        <w:rPr>
          <w:rFonts w:eastAsia="Times New Roman" w:cstheme="minorHAnsi"/>
          <w:spacing w:val="-1"/>
        </w:rPr>
        <w:t>c</w:t>
      </w:r>
      <w:r w:rsidRPr="000309A4">
        <w:rPr>
          <w:rFonts w:eastAsia="Times New Roman" w:cstheme="minorHAnsi"/>
        </w:rPr>
        <w:t>or</w:t>
      </w:r>
      <w:r w:rsidRPr="000309A4">
        <w:rPr>
          <w:rFonts w:eastAsia="Times New Roman" w:cstheme="minorHAnsi"/>
          <w:spacing w:val="-1"/>
        </w:rPr>
        <w:t>r</w:t>
      </w:r>
      <w:r w:rsidRPr="000309A4">
        <w:rPr>
          <w:rFonts w:eastAsia="Times New Roman" w:cstheme="minorHAnsi"/>
        </w:rPr>
        <w:t>upt</w:t>
      </w:r>
      <w:r w:rsidRPr="000309A4">
        <w:rPr>
          <w:rFonts w:eastAsia="Times New Roman" w:cstheme="minorHAnsi"/>
          <w:spacing w:val="1"/>
        </w:rPr>
        <w:t>i</w:t>
      </w:r>
      <w:r w:rsidRPr="000309A4">
        <w:rPr>
          <w:rFonts w:eastAsia="Times New Roman" w:cstheme="minorHAnsi"/>
        </w:rPr>
        <w:t>on or</w:t>
      </w:r>
      <w:r w:rsidRPr="000309A4">
        <w:rPr>
          <w:rFonts w:eastAsia="Times New Roman" w:cstheme="minorHAnsi"/>
          <w:spacing w:val="-1"/>
        </w:rPr>
        <w:t xml:space="preserve"> a</w:t>
      </w:r>
      <w:r w:rsidRPr="000309A4">
        <w:rPr>
          <w:rFonts w:eastAsia="Times New Roman" w:cstheme="minorHAnsi"/>
          <w:spacing w:val="2"/>
        </w:rPr>
        <w:t>b</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nt of su</w:t>
      </w:r>
      <w:r w:rsidRPr="000309A4">
        <w:rPr>
          <w:rFonts w:eastAsia="Times New Roman" w:cstheme="minorHAnsi"/>
          <w:spacing w:val="-1"/>
        </w:rPr>
        <w:t>c</w:t>
      </w:r>
      <w:r w:rsidRPr="000309A4">
        <w:rPr>
          <w:rFonts w:eastAsia="Times New Roman" w:cstheme="minorHAnsi"/>
        </w:rPr>
        <w:t>h of</w:t>
      </w:r>
      <w:r w:rsidRPr="000309A4">
        <w:rPr>
          <w:rFonts w:eastAsia="Times New Roman" w:cstheme="minorHAnsi"/>
          <w:spacing w:val="1"/>
        </w:rPr>
        <w:t>f</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ce</w:t>
      </w:r>
      <w:r w:rsidRPr="000309A4">
        <w:rPr>
          <w:rFonts w:eastAsia="Times New Roman" w:cstheme="minorHAnsi"/>
        </w:rPr>
        <w:t>;</w:t>
      </w:r>
    </w:p>
    <w:p w:rsidR="000952B1" w:rsidRPr="000309A4" w:rsidRDefault="000952B1" w:rsidP="000952B1">
      <w:pPr>
        <w:spacing w:line="260" w:lineRule="exact"/>
        <w:ind w:right="83"/>
        <w:jc w:val="both"/>
        <w:rPr>
          <w:rFonts w:cstheme="minorHAnsi"/>
        </w:rPr>
      </w:pPr>
      <w:r w:rsidRPr="000309A4">
        <w:rPr>
          <w:rFonts w:eastAsia="Times New Roman" w:cstheme="minorHAnsi"/>
        </w:rPr>
        <w:t>6.6</w:t>
      </w:r>
      <w:r w:rsidRPr="000309A4">
        <w:rPr>
          <w:rFonts w:eastAsia="Times New Roman" w:cstheme="minorHAnsi"/>
          <w:spacing w:val="8"/>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6"/>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with</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A</w:t>
      </w:r>
      <w:r w:rsidRPr="000309A4">
        <w:rPr>
          <w:rFonts w:eastAsia="Times New Roman" w:cstheme="minorHAnsi"/>
          <w:spacing w:val="-3"/>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 h</w:t>
      </w:r>
      <w:r w:rsidRPr="000309A4">
        <w:rPr>
          <w:rFonts w:eastAsia="Times New Roman" w:cstheme="minorHAnsi"/>
          <w:spacing w:val="-1"/>
        </w:rPr>
        <w:t>a</w:t>
      </w:r>
      <w:r w:rsidRPr="000309A4">
        <w:rPr>
          <w:rFonts w:eastAsia="Times New Roman" w:cstheme="minorHAnsi"/>
          <w:spacing w:val="2"/>
        </w:rPr>
        <w:t>v</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rPr>
        <w:t>y the</w:t>
      </w:r>
      <w:r w:rsidRPr="000309A4">
        <w:rPr>
          <w:rFonts w:eastAsia="Times New Roman" w:cstheme="minorHAnsi"/>
          <w:spacing w:val="5"/>
        </w:rPr>
        <w:t xml:space="preserve"> </w:t>
      </w:r>
      <w:r w:rsidRPr="000309A4">
        <w:rPr>
          <w:rFonts w:eastAsia="Times New Roman" w:cstheme="minorHAnsi"/>
        </w:rPr>
        <w:t>Govt.</w:t>
      </w:r>
      <w:r w:rsidRPr="000309A4">
        <w:rPr>
          <w:rFonts w:eastAsia="Times New Roman" w:cstheme="minorHAnsi"/>
          <w:spacing w:val="8"/>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 other</w:t>
      </w:r>
      <w:r w:rsidRPr="000309A4">
        <w:rPr>
          <w:rFonts w:eastAsia="Times New Roman" w:cstheme="minorHAnsi"/>
          <w:spacing w:val="4"/>
        </w:rPr>
        <w:t xml:space="preserve"> </w:t>
      </w:r>
      <w:r w:rsidRPr="000309A4">
        <w:rPr>
          <w:rFonts w:eastAsia="Times New Roman" w:cstheme="minorHAnsi"/>
        </w:rPr>
        <w:t>publ</w:t>
      </w:r>
      <w:r w:rsidRPr="000309A4">
        <w:rPr>
          <w:rFonts w:eastAsia="Times New Roman" w:cstheme="minorHAnsi"/>
          <w:spacing w:val="1"/>
        </w:rPr>
        <w:t>i</w:t>
      </w:r>
      <w:r w:rsidRPr="000309A4">
        <w:rPr>
          <w:rFonts w:eastAsia="Times New Roman" w:cstheme="minorHAnsi"/>
        </w:rPr>
        <w:t>c s</w:t>
      </w:r>
      <w:r w:rsidRPr="000309A4">
        <w:rPr>
          <w:rFonts w:eastAsia="Times New Roman" w:cstheme="minorHAnsi"/>
          <w:spacing w:val="-1"/>
        </w:rPr>
        <w:t>ec</w:t>
      </w:r>
      <w:r w:rsidRPr="000309A4">
        <w:rPr>
          <w:rFonts w:eastAsia="Times New Roman" w:cstheme="minorHAnsi"/>
        </w:rPr>
        <w:t xml:space="preserve">tor </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e</w:t>
      </w:r>
      <w:r w:rsidRPr="000309A4">
        <w:rPr>
          <w:rFonts w:eastAsia="Times New Roman" w:cstheme="minorHAnsi"/>
        </w:rPr>
        <w:t>rp</w:t>
      </w:r>
      <w:r w:rsidRPr="000309A4">
        <w:rPr>
          <w:rFonts w:eastAsia="Times New Roman" w:cstheme="minorHAnsi"/>
          <w:spacing w:val="-1"/>
        </w:rPr>
        <w:t>r</w:t>
      </w:r>
      <w:r w:rsidRPr="000309A4">
        <w:rPr>
          <w:rFonts w:eastAsia="Times New Roman" w:cstheme="minorHAnsi"/>
        </w:rPr>
        <w:t>ise;</w:t>
      </w:r>
    </w:p>
    <w:p w:rsidR="000952B1" w:rsidRPr="000309A4" w:rsidRDefault="000952B1" w:rsidP="000952B1">
      <w:pPr>
        <w:spacing w:line="260" w:lineRule="exact"/>
        <w:ind w:right="83"/>
        <w:jc w:val="both"/>
        <w:rPr>
          <w:rFonts w:cstheme="minorHAnsi"/>
        </w:rPr>
      </w:pPr>
      <w:r w:rsidRPr="000309A4">
        <w:rPr>
          <w:rFonts w:eastAsia="Times New Roman" w:cstheme="minorHAnsi"/>
        </w:rPr>
        <w:t>6.7</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2"/>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2"/>
        </w:rPr>
        <w:t xml:space="preserve"> 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 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2"/>
        </w:rPr>
        <w:t>s</w:t>
      </w:r>
      <w:r w:rsidRPr="000309A4">
        <w:rPr>
          <w:rFonts w:eastAsia="Times New Roman" w:cstheme="minorHAnsi"/>
        </w:rPr>
        <w:t>ort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4"/>
        </w:rPr>
        <w:t>C</w:t>
      </w:r>
      <w:r w:rsidRPr="000309A4">
        <w:rPr>
          <w:rFonts w:eastAsia="Times New Roman" w:cstheme="minorHAnsi"/>
        </w:rPr>
        <w:t>or</w:t>
      </w:r>
      <w:r w:rsidRPr="000309A4">
        <w:rPr>
          <w:rFonts w:eastAsia="Times New Roman" w:cstheme="minorHAnsi"/>
          <w:spacing w:val="-1"/>
        </w:rPr>
        <w:t>r</w:t>
      </w:r>
      <w:r w:rsidRPr="000309A4">
        <w:rPr>
          <w:rFonts w:eastAsia="Times New Roman" w:cstheme="minorHAnsi"/>
        </w:rPr>
        <w:t>upt,</w:t>
      </w:r>
      <w:r w:rsidRPr="000309A4">
        <w:rPr>
          <w:rFonts w:eastAsia="Times New Roman" w:cstheme="minorHAnsi"/>
          <w:spacing w:val="5"/>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udulent</w:t>
      </w:r>
      <w:r w:rsidRPr="000309A4">
        <w:rPr>
          <w:rFonts w:eastAsia="Times New Roman" w:cstheme="minorHAnsi"/>
          <w:spacing w:val="3"/>
        </w:rPr>
        <w:t xml:space="preserve"> </w:t>
      </w:r>
      <w:r w:rsidRPr="000309A4">
        <w:rPr>
          <w:rFonts w:eastAsia="Times New Roman" w:cstheme="minorHAnsi"/>
        </w:rPr>
        <w:t>pra</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ce</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spacing w:val="-1"/>
        </w:rPr>
        <w:t>c</w:t>
      </w:r>
      <w:r w:rsidRPr="000309A4">
        <w:rPr>
          <w:rFonts w:eastAsia="Times New Roman" w:cstheme="minorHAnsi"/>
        </w:rPr>
        <w:t>lud</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sr</w:t>
      </w:r>
      <w:r w:rsidRPr="000309A4">
        <w:rPr>
          <w:rFonts w:eastAsia="Times New Roman" w:cstheme="minorHAnsi"/>
          <w:spacing w:val="-1"/>
        </w:rPr>
        <w:t>e</w:t>
      </w:r>
      <w:r w:rsidRPr="000309A4">
        <w:rPr>
          <w:rFonts w:eastAsia="Times New Roman" w:cstheme="minorHAnsi"/>
        </w:rPr>
        <w:t>pr</w:t>
      </w:r>
      <w:r w:rsidRPr="000309A4">
        <w:rPr>
          <w:rFonts w:eastAsia="Times New Roman" w:cstheme="minorHAnsi"/>
          <w:spacing w:val="-2"/>
        </w:rPr>
        <w:t>e</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3"/>
        </w:rPr>
        <w:t>t</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3"/>
        </w:rPr>
        <w:t xml:space="preserve"> </w:t>
      </w:r>
      <w:r w:rsidRPr="000309A4">
        <w:rPr>
          <w:rFonts w:eastAsia="Times New Roman" w:cstheme="minorHAnsi"/>
        </w:rPr>
        <w:t>of 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 and / or</w:t>
      </w:r>
      <w:r w:rsidRPr="000309A4">
        <w:rPr>
          <w:rFonts w:eastAsia="Times New Roman" w:cstheme="minorHAnsi"/>
          <w:spacing w:val="2"/>
        </w:rPr>
        <w:t xml:space="preserve"> </w:t>
      </w:r>
      <w:r w:rsidRPr="000309A4">
        <w:rPr>
          <w:rFonts w:eastAsia="Times New Roman" w:cstheme="minorHAnsi"/>
        </w:rPr>
        <w:t>fu</w:t>
      </w:r>
      <w:r w:rsidRPr="000309A4">
        <w:rPr>
          <w:rFonts w:eastAsia="Times New Roman" w:cstheme="minorHAnsi"/>
          <w:spacing w:val="1"/>
        </w:rPr>
        <w:t>d</w:t>
      </w:r>
      <w:r w:rsidRPr="000309A4">
        <w:rPr>
          <w:rFonts w:eastAsia="Times New Roman" w:cstheme="minorHAnsi"/>
          <w:spacing w:val="-2"/>
        </w:rPr>
        <w:t>g</w:t>
      </w:r>
      <w:r w:rsidRPr="000309A4">
        <w:rPr>
          <w:rFonts w:eastAsia="Times New Roman" w:cstheme="minorHAnsi"/>
        </w:rPr>
        <w:t>ing</w:t>
      </w:r>
      <w:r w:rsidRPr="000309A4">
        <w:rPr>
          <w:rFonts w:eastAsia="Times New Roman" w:cstheme="minorHAnsi"/>
          <w:spacing w:val="-2"/>
        </w:rPr>
        <w:t xml:space="preserve"> </w:t>
      </w:r>
      <w:r w:rsidRPr="000309A4">
        <w:rPr>
          <w:rFonts w:eastAsia="Times New Roman" w:cstheme="minorHAnsi"/>
        </w:rPr>
        <w:t>/f</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3"/>
        </w:rPr>
        <w:t>g</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1"/>
        </w:rPr>
        <w:t>t</w:t>
      </w:r>
      <w:r w:rsidRPr="000309A4">
        <w:rPr>
          <w:rFonts w:eastAsia="Times New Roman" w:cstheme="minorHAnsi"/>
          <w:spacing w:val="-1"/>
        </w:rPr>
        <w:t>a</w:t>
      </w:r>
      <w:r w:rsidRPr="000309A4">
        <w:rPr>
          <w:rFonts w:eastAsia="Times New Roman" w:cstheme="minorHAnsi"/>
        </w:rPr>
        <w:t>mp</w:t>
      </w:r>
      <w:r w:rsidRPr="000309A4">
        <w:rPr>
          <w:rFonts w:eastAsia="Times New Roman" w:cstheme="minorHAnsi"/>
          <w:spacing w:val="2"/>
        </w:rPr>
        <w:t>e</w:t>
      </w:r>
      <w:r w:rsidRPr="000309A4">
        <w:rPr>
          <w:rFonts w:eastAsia="Times New Roman" w:cstheme="minorHAnsi"/>
        </w:rPr>
        <w:t>ring</w:t>
      </w:r>
      <w:r w:rsidRPr="000309A4">
        <w:rPr>
          <w:rFonts w:eastAsia="Times New Roman" w:cstheme="minorHAnsi"/>
          <w:spacing w:val="-3"/>
        </w:rPr>
        <w:t xml:space="preserve"> </w:t>
      </w:r>
      <w:r w:rsidRPr="000309A4">
        <w:rPr>
          <w:rFonts w:eastAsia="Times New Roman" w:cstheme="minorHAnsi"/>
          <w:spacing w:val="2"/>
        </w:rPr>
        <w:t>o</w:t>
      </w:r>
      <w:r w:rsidRPr="000309A4">
        <w:rPr>
          <w:rFonts w:eastAsia="Times New Roman" w:cstheme="minorHAnsi"/>
        </w:rPr>
        <w:t>f do</w:t>
      </w:r>
      <w:r w:rsidRPr="000309A4">
        <w:rPr>
          <w:rFonts w:eastAsia="Times New Roman" w:cstheme="minorHAnsi"/>
          <w:spacing w:val="-2"/>
        </w:rPr>
        <w:t>c</w:t>
      </w:r>
      <w:r w:rsidRPr="000309A4">
        <w:rPr>
          <w:rFonts w:eastAsia="Times New Roman" w:cstheme="minorHAnsi"/>
          <w:spacing w:val="2"/>
        </w:rPr>
        <w:t>u</w:t>
      </w:r>
      <w:r w:rsidRPr="000309A4">
        <w:rPr>
          <w:rFonts w:eastAsia="Times New Roman" w:cstheme="minorHAnsi"/>
        </w:rPr>
        <w:t>ments;</w:t>
      </w:r>
    </w:p>
    <w:p w:rsidR="000952B1" w:rsidRPr="000309A4" w:rsidRDefault="000952B1" w:rsidP="000952B1">
      <w:pPr>
        <w:spacing w:line="260" w:lineRule="exact"/>
        <w:ind w:right="82"/>
        <w:jc w:val="both"/>
        <w:rPr>
          <w:rFonts w:cstheme="minorHAnsi"/>
        </w:rPr>
      </w:pPr>
      <w:r w:rsidRPr="000309A4">
        <w:rPr>
          <w:rFonts w:eastAsia="Times New Roman" w:cstheme="minorHAnsi"/>
        </w:rPr>
        <w:t xml:space="preserve">6.8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us</w:t>
      </w:r>
      <w:r w:rsidRPr="000309A4">
        <w:rPr>
          <w:rFonts w:eastAsia="Times New Roman" w:cstheme="minorHAnsi"/>
          <w:spacing w:val="-1"/>
        </w:rPr>
        <w:t>e</w:t>
      </w:r>
      <w:r w:rsidRPr="000309A4">
        <w:rPr>
          <w:rFonts w:eastAsia="Times New Roman" w:cstheme="minorHAnsi"/>
        </w:rPr>
        <w:t>s in</w:t>
      </w:r>
      <w:r w:rsidRPr="000309A4">
        <w:rPr>
          <w:rFonts w:eastAsia="Times New Roman" w:cstheme="minorHAnsi"/>
          <w:spacing w:val="1"/>
        </w:rPr>
        <w:t>t</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idation</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thr</w:t>
      </w:r>
      <w:r w:rsidRPr="000309A4">
        <w:rPr>
          <w:rFonts w:eastAsia="Times New Roman" w:cstheme="minorHAnsi"/>
          <w:spacing w:val="-1"/>
        </w:rPr>
        <w:t>ea</w:t>
      </w:r>
      <w:r w:rsidRPr="000309A4">
        <w:rPr>
          <w:rFonts w:eastAsia="Times New Roman" w:cstheme="minorHAnsi"/>
        </w:rPr>
        <w:t>tening</w:t>
      </w:r>
      <w:r w:rsidRPr="000309A4">
        <w:rPr>
          <w:rFonts w:eastAsia="Times New Roman" w:cstheme="minorHAnsi"/>
          <w:spacing w:val="-2"/>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3"/>
        </w:rPr>
        <w:t xml:space="preserve"> </w:t>
      </w:r>
      <w:r w:rsidRPr="000309A4">
        <w:rPr>
          <w:rFonts w:eastAsia="Times New Roman" w:cstheme="minorHAnsi"/>
        </w:rPr>
        <w:t>bri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undue</w:t>
      </w:r>
      <w:r w:rsidRPr="000309A4">
        <w:rPr>
          <w:rFonts w:eastAsia="Times New Roman" w:cstheme="minorHAnsi"/>
          <w:spacing w:val="-1"/>
        </w:rPr>
        <w:t xml:space="preserve"> </w:t>
      </w:r>
      <w:r w:rsidRPr="000309A4">
        <w:rPr>
          <w:rFonts w:eastAsia="Times New Roman" w:cstheme="minorHAnsi"/>
        </w:rPr>
        <w:t>outs</w:t>
      </w:r>
      <w:r w:rsidRPr="000309A4">
        <w:rPr>
          <w:rFonts w:eastAsia="Times New Roman" w:cstheme="minorHAnsi"/>
          <w:spacing w:val="1"/>
        </w:rPr>
        <w:t>i</w:t>
      </w:r>
      <w:r w:rsidRPr="000309A4">
        <w:rPr>
          <w:rFonts w:eastAsia="Times New Roman" w:cstheme="minorHAnsi"/>
        </w:rPr>
        <w:t>de</w:t>
      </w:r>
      <w:r w:rsidRPr="000309A4">
        <w:rPr>
          <w:rFonts w:eastAsia="Times New Roman" w:cstheme="minorHAnsi"/>
          <w:spacing w:val="-3"/>
        </w:rPr>
        <w:t xml:space="preserve"> </w:t>
      </w:r>
      <w:r w:rsidRPr="000309A4">
        <w:rPr>
          <w:rFonts w:eastAsia="Times New Roman" w:cstheme="minorHAnsi"/>
        </w:rPr>
        <w:t>p</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ssure</w:t>
      </w:r>
      <w:r w:rsidRPr="000309A4">
        <w:rPr>
          <w:rFonts w:eastAsia="Times New Roman" w:cstheme="minorHAnsi"/>
          <w:spacing w:val="-4"/>
        </w:rPr>
        <w:t xml:space="preserve"> </w:t>
      </w:r>
      <w:r w:rsidRPr="000309A4">
        <w:rPr>
          <w:rFonts w:eastAsia="Times New Roman" w:cstheme="minorHAnsi"/>
        </w:rPr>
        <w:t xml:space="preserve">on the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 (CE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 BA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spacing w:val="2"/>
        </w:rPr>
        <w:t>A</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or</w:t>
      </w:r>
      <w:r w:rsidRPr="000309A4">
        <w:rPr>
          <w:rFonts w:eastAsia="Times New Roman" w:cstheme="minorHAnsi"/>
          <w:spacing w:val="2"/>
        </w:rPr>
        <w:t xml:space="preserve"> </w:t>
      </w:r>
      <w:r w:rsidR="00B03896" w:rsidRPr="000309A4">
        <w:rPr>
          <w:rFonts w:eastAsia="Times New Roman" w:cstheme="minorHAnsi"/>
        </w:rPr>
        <w:t>i</w:t>
      </w:r>
      <w:r w:rsidR="00B03896" w:rsidRPr="000309A4">
        <w:rPr>
          <w:rFonts w:eastAsia="Times New Roman" w:cstheme="minorHAnsi"/>
          <w:spacing w:val="1"/>
        </w:rPr>
        <w:t>t</w:t>
      </w:r>
      <w:r w:rsidR="00B03896"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ial</w:t>
      </w:r>
      <w:r w:rsidRPr="000309A4">
        <w:rPr>
          <w:rFonts w:eastAsia="Times New Roman" w:cstheme="minorHAnsi"/>
          <w:spacing w:val="3"/>
        </w:rPr>
        <w:t xml:space="preserve"> </w:t>
      </w:r>
      <w:r w:rsidRPr="000309A4">
        <w:rPr>
          <w:rFonts w:eastAsia="Times New Roman" w:cstheme="minorHAnsi"/>
        </w:rPr>
        <w:t>in</w:t>
      </w:r>
      <w:r w:rsidRPr="000309A4">
        <w:rPr>
          <w:rFonts w:eastAsia="Times New Roman" w:cstheme="minorHAnsi"/>
          <w:spacing w:val="10"/>
        </w:rPr>
        <w:t xml:space="preserve"> </w:t>
      </w:r>
      <w:r w:rsidRPr="000309A4">
        <w:rPr>
          <w:rFonts w:eastAsia="Times New Roman" w:cstheme="minorHAnsi"/>
          <w:spacing w:val="-1"/>
        </w:rPr>
        <w:t>ac</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ptan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ma</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job</w:t>
      </w:r>
      <w:r w:rsidRPr="000309A4">
        <w:rPr>
          <w:rFonts w:eastAsia="Times New Roman" w:cstheme="minorHAnsi"/>
          <w:spacing w:val="3"/>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 xml:space="preserve">r the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t;</w:t>
      </w:r>
    </w:p>
    <w:p w:rsidR="000952B1" w:rsidRPr="000309A4" w:rsidRDefault="000952B1" w:rsidP="000952B1">
      <w:pPr>
        <w:spacing w:line="260" w:lineRule="exact"/>
        <w:ind w:right="82"/>
        <w:jc w:val="both"/>
        <w:rPr>
          <w:rFonts w:cstheme="minorHAnsi"/>
        </w:rPr>
      </w:pPr>
      <w:r w:rsidRPr="000309A4">
        <w:rPr>
          <w:rFonts w:eastAsia="Times New Roman" w:cstheme="minorHAnsi"/>
        </w:rPr>
        <w:t>6.9</w:t>
      </w:r>
      <w:r w:rsidRPr="000309A4">
        <w:rPr>
          <w:rFonts w:eastAsia="Times New Roman" w:cstheme="minorHAnsi"/>
          <w:spacing w:val="-7"/>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10"/>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indu</w:t>
      </w:r>
      <w:r w:rsidRPr="000309A4">
        <w:rPr>
          <w:rFonts w:eastAsia="Times New Roman" w:cstheme="minorHAnsi"/>
          <w:spacing w:val="3"/>
        </w:rPr>
        <w:t>l</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in</w:t>
      </w:r>
      <w:r w:rsidRPr="000309A4">
        <w:rPr>
          <w:rFonts w:eastAsia="Times New Roman" w:cstheme="minorHAnsi"/>
          <w:spacing w:val="-9"/>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p</w:t>
      </w:r>
      <w:r w:rsidRPr="000309A4">
        <w:rPr>
          <w:rFonts w:eastAsia="Times New Roman" w:cstheme="minorHAnsi"/>
          <w:spacing w:val="-1"/>
        </w:rPr>
        <w:t>ea</w:t>
      </w:r>
      <w:r w:rsidRPr="000309A4">
        <w:rPr>
          <w:rFonts w:eastAsia="Times New Roman" w:cstheme="minorHAnsi"/>
          <w:spacing w:val="3"/>
        </w:rPr>
        <w:t>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0"/>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10"/>
        </w:rPr>
        <w:t xml:space="preserve"> </w:t>
      </w:r>
      <w:r w:rsidRPr="000309A4">
        <w:rPr>
          <w:rFonts w:eastAsia="Times New Roman" w:cstheme="minorHAnsi"/>
        </w:rPr>
        <w:t>/</w:t>
      </w:r>
      <w:r w:rsidRPr="000309A4">
        <w:rPr>
          <w:rFonts w:eastAsia="Times New Roman" w:cstheme="minorHAnsi"/>
          <w:spacing w:val="-9"/>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10"/>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3"/>
        </w:rPr>
        <w:t>i</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te</w:t>
      </w:r>
      <w:r w:rsidRPr="000309A4">
        <w:rPr>
          <w:rFonts w:eastAsia="Times New Roman" w:cstheme="minorHAnsi"/>
          <w:spacing w:val="-10"/>
        </w:rPr>
        <w:t xml:space="preserve"> </w:t>
      </w:r>
      <w:r w:rsidRPr="000309A4">
        <w:rPr>
          <w:rFonts w:eastAsia="Times New Roman" w:cstheme="minorHAnsi"/>
        </w:rPr>
        <w:t>u</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11"/>
        </w:rPr>
        <w:t xml:space="preserve"> </w:t>
      </w:r>
      <w:r w:rsidRPr="000309A4">
        <w:rPr>
          <w:rFonts w:eastAsia="Times New Roman" w:cstheme="minorHAnsi"/>
        </w:rPr>
        <w:t>of</w:t>
      </w:r>
      <w:r w:rsidRPr="000309A4">
        <w:rPr>
          <w:rFonts w:eastAsia="Times New Roman" w:cstheme="minorHAnsi"/>
          <w:spacing w:val="-10"/>
        </w:rPr>
        <w:t xml:space="preserve"> </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t</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in</w:t>
      </w:r>
      <w:r w:rsidRPr="000309A4">
        <w:rPr>
          <w:rFonts w:eastAsia="Times New Roman" w:cstheme="minorHAnsi"/>
          <w:spacing w:val="-9"/>
        </w:rPr>
        <w:t xml:space="preserve">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3"/>
        </w:rPr>
        <w:t>l</w:t>
      </w:r>
      <w:r w:rsidRPr="000309A4">
        <w:rPr>
          <w:rFonts w:eastAsia="Times New Roman" w:cstheme="minorHAnsi"/>
          <w:spacing w:val="-5"/>
        </w:rPr>
        <w:t>y</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12"/>
        </w:rPr>
        <w:t xml:space="preserve"> </w:t>
      </w:r>
      <w:r w:rsidRPr="000309A4">
        <w:rPr>
          <w:rFonts w:eastAsia="Times New Roman" w:cstheme="minorHAnsi"/>
        </w:rPr>
        <w:t xml:space="preserve">with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tual stipu</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p>
    <w:p w:rsidR="000952B1" w:rsidRPr="000309A4" w:rsidRDefault="000952B1" w:rsidP="000952B1">
      <w:pPr>
        <w:spacing w:line="260" w:lineRule="exact"/>
        <w:ind w:right="79"/>
        <w:jc w:val="both"/>
        <w:rPr>
          <w:rFonts w:cstheme="minorHAnsi"/>
        </w:rPr>
      </w:pPr>
      <w:r w:rsidRPr="000309A4">
        <w:rPr>
          <w:rFonts w:eastAsia="Times New Roman" w:cstheme="minorHAnsi"/>
        </w:rPr>
        <w:t>6.10</w:t>
      </w:r>
      <w:r w:rsidRPr="000309A4">
        <w:rPr>
          <w:rFonts w:eastAsia="Times New Roman" w:cstheme="minorHAnsi"/>
          <w:spacing w:val="5"/>
        </w:rPr>
        <w:t xml:space="preserve"> </w:t>
      </w:r>
      <w:r w:rsidRPr="000309A4">
        <w:rPr>
          <w:rFonts w:eastAsia="Times New Roman" w:cstheme="minorHAnsi"/>
          <w:spacing w:val="1"/>
        </w:rPr>
        <w:t>W</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rPr>
        <w:t>ful</w:t>
      </w:r>
      <w:r w:rsidRPr="000309A4">
        <w:rPr>
          <w:rFonts w:eastAsia="Times New Roman" w:cstheme="minorHAnsi"/>
          <w:spacing w:val="2"/>
        </w:rPr>
        <w:t xml:space="preserve"> </w:t>
      </w:r>
      <w:r w:rsidRPr="000309A4">
        <w:rPr>
          <w:rFonts w:eastAsia="Times New Roman" w:cstheme="minorHAnsi"/>
        </w:rPr>
        <w:t>indu</w:t>
      </w:r>
      <w:r w:rsidRPr="000309A4">
        <w:rPr>
          <w:rFonts w:eastAsia="Times New Roman" w:cstheme="minorHAnsi"/>
          <w:spacing w:val="1"/>
        </w:rPr>
        <w:t>l</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2"/>
        </w:rPr>
        <w:t>b</w:t>
      </w:r>
      <w:r w:rsidRPr="000309A4">
        <w:rPr>
          <w:rFonts w:eastAsia="Times New Roman" w:cstheme="minorHAnsi"/>
        </w:rPr>
        <w:t>y 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 in</w:t>
      </w:r>
      <w:r w:rsidRPr="000309A4">
        <w:rPr>
          <w:rFonts w:eastAsia="Times New Roman" w:cstheme="minorHAnsi"/>
          <w:spacing w:val="9"/>
        </w:rPr>
        <w:t xml:space="preserve"> </w:t>
      </w:r>
      <w:r w:rsidRPr="000309A4">
        <w:rPr>
          <w:rFonts w:eastAsia="Times New Roman" w:cstheme="minorHAnsi"/>
        </w:rPr>
        <w:t>suppl</w:t>
      </w:r>
      <w:r w:rsidRPr="000309A4">
        <w:rPr>
          <w:rFonts w:eastAsia="Times New Roman" w:cstheme="minorHAnsi"/>
          <w:spacing w:val="-5"/>
        </w:rPr>
        <w:t>y</w:t>
      </w:r>
      <w:r w:rsidRPr="000309A4">
        <w:rPr>
          <w:rFonts w:eastAsia="Times New Roman" w:cstheme="minorHAnsi"/>
          <w:spacing w:val="3"/>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s</w:t>
      </w:r>
      <w:r w:rsidRPr="000309A4">
        <w:rPr>
          <w:rFonts w:eastAsia="Times New Roman" w:cstheme="minorHAnsi"/>
        </w:rPr>
        <w:t>ub</w:t>
      </w:r>
      <w:r w:rsidRPr="000309A4">
        <w:rPr>
          <w:rFonts w:eastAsia="Times New Roman" w:cstheme="minorHAnsi"/>
          <w:spacing w:val="-1"/>
        </w:rPr>
        <w:t>-</w:t>
      </w:r>
      <w:r w:rsidRPr="000309A4">
        <w:rPr>
          <w:rFonts w:eastAsia="Times New Roman" w:cstheme="minorHAnsi"/>
        </w:rPr>
        <w:t>stand</w:t>
      </w:r>
      <w:r w:rsidRPr="000309A4">
        <w:rPr>
          <w:rFonts w:eastAsia="Times New Roman" w:cstheme="minorHAnsi"/>
          <w:spacing w:val="1"/>
        </w:rPr>
        <w:t>a</w:t>
      </w:r>
      <w:r w:rsidRPr="000309A4">
        <w:rPr>
          <w:rFonts w:eastAsia="Times New Roman" w:cstheme="minorHAnsi"/>
        </w:rPr>
        <w:t>rd</w:t>
      </w:r>
      <w:r w:rsidRPr="000309A4">
        <w:rPr>
          <w:rFonts w:eastAsia="Times New Roman" w:cstheme="minorHAnsi"/>
          <w:spacing w:val="4"/>
        </w:rPr>
        <w:t xml:space="preserve"> </w:t>
      </w:r>
      <w:r w:rsidRPr="000309A4">
        <w:rPr>
          <w:rFonts w:eastAsia="Times New Roman" w:cstheme="minorHAnsi"/>
        </w:rPr>
        <w:t>mat</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rPr>
        <w:t>ial</w:t>
      </w:r>
      <w:r w:rsidRPr="000309A4">
        <w:rPr>
          <w:rFonts w:eastAsia="Times New Roman" w:cstheme="minorHAnsi"/>
          <w:spacing w:val="5"/>
        </w:rPr>
        <w:t xml:space="preserve"> </w:t>
      </w:r>
      <w:r w:rsidRPr="000309A4">
        <w:rPr>
          <w:rFonts w:eastAsia="Times New Roman" w:cstheme="minorHAnsi"/>
          <w:spacing w:val="2"/>
        </w:rPr>
        <w:t>i</w:t>
      </w:r>
      <w:r w:rsidRPr="000309A4">
        <w:rPr>
          <w:rFonts w:eastAsia="Times New Roman" w:cstheme="minorHAnsi"/>
        </w:rPr>
        <w:t>r</w:t>
      </w:r>
      <w:r w:rsidRPr="000309A4">
        <w:rPr>
          <w:rFonts w:eastAsia="Times New Roman" w:cstheme="minorHAnsi"/>
          <w:spacing w:val="-1"/>
        </w:rPr>
        <w:t>re</w:t>
      </w:r>
      <w:r w:rsidRPr="000309A4">
        <w:rPr>
          <w:rFonts w:eastAsia="Times New Roman" w:cstheme="minorHAnsi"/>
        </w:rPr>
        <w:t>sp</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4"/>
        </w:rPr>
        <w:t xml:space="preserve"> </w:t>
      </w:r>
      <w:r w:rsidRPr="000309A4">
        <w:rPr>
          <w:rFonts w:eastAsia="Times New Roman" w:cstheme="minorHAnsi"/>
        </w:rPr>
        <w:t>of wh</w:t>
      </w:r>
      <w:r w:rsidRPr="000309A4">
        <w:rPr>
          <w:rFonts w:eastAsia="Times New Roman" w:cstheme="minorHAnsi"/>
          <w:spacing w:val="-1"/>
        </w:rPr>
        <w:t>e</w:t>
      </w:r>
      <w:r w:rsidRPr="000309A4">
        <w:rPr>
          <w:rFonts w:eastAsia="Times New Roman" w:cstheme="minorHAnsi"/>
        </w:rPr>
        <w:t>ther</w:t>
      </w:r>
      <w:r w:rsidRPr="000309A4">
        <w:rPr>
          <w:rFonts w:eastAsia="Times New Roman" w:cstheme="minorHAnsi"/>
          <w:spacing w:val="4"/>
        </w:rPr>
        <w:t xml:space="preserve"> </w:t>
      </w:r>
      <w:r w:rsidRPr="000309A4">
        <w:rPr>
          <w:rFonts w:eastAsia="Times New Roman" w:cstheme="minorHAnsi"/>
        </w:rPr>
        <w:t>p</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dispat</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5"/>
        </w:rPr>
        <w:t xml:space="preserve"> </w:t>
      </w:r>
      <w:r w:rsidRPr="000309A4">
        <w:rPr>
          <w:rFonts w:eastAsia="Times New Roman" w:cstheme="minorHAnsi"/>
        </w:rPr>
        <w:t>in</w:t>
      </w:r>
      <w:r w:rsidRPr="000309A4">
        <w:rPr>
          <w:rFonts w:eastAsia="Times New Roman" w:cstheme="minorHAnsi"/>
          <w:spacing w:val="3"/>
        </w:rPr>
        <w:t>s</w:t>
      </w:r>
      <w:r w:rsidRPr="000309A4">
        <w:rPr>
          <w:rFonts w:eastAsia="Times New Roman" w:cstheme="minorHAnsi"/>
        </w:rPr>
        <w:t>p</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ca</w:t>
      </w:r>
      <w:r w:rsidRPr="000309A4">
        <w:rPr>
          <w:rFonts w:eastAsia="Times New Roman" w:cstheme="minorHAnsi"/>
          <w:spacing w:val="1"/>
        </w:rPr>
        <w:t>r</w:t>
      </w:r>
      <w:r w:rsidRPr="000309A4">
        <w:rPr>
          <w:rFonts w:eastAsia="Times New Roman" w:cstheme="minorHAnsi"/>
        </w:rPr>
        <w:t>ri</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out</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rPr>
        <w:t>y 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5"/>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rPr>
        <w:t>BA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spacing w:val="2"/>
        </w:rPr>
        <w:t>A</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or not;</w:t>
      </w:r>
    </w:p>
    <w:p w:rsidR="000952B1" w:rsidRPr="000309A4" w:rsidRDefault="000952B1" w:rsidP="000952B1">
      <w:pPr>
        <w:spacing w:line="260" w:lineRule="exact"/>
        <w:ind w:right="83"/>
        <w:jc w:val="both"/>
        <w:rPr>
          <w:rFonts w:cstheme="minorHAnsi"/>
        </w:rPr>
      </w:pPr>
      <w:r w:rsidRPr="000309A4">
        <w:rPr>
          <w:rFonts w:eastAsia="Times New Roman" w:cstheme="minorHAnsi"/>
        </w:rPr>
        <w:t>6.11</w:t>
      </w:r>
      <w:r w:rsidRPr="000309A4">
        <w:rPr>
          <w:rFonts w:eastAsia="Times New Roman" w:cstheme="minorHAnsi"/>
          <w:spacing w:val="4"/>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findi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rPr>
        <w:t>investig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4"/>
        </w:rPr>
        <w:t xml:space="preserve"> </w:t>
      </w:r>
      <w:r w:rsidRPr="000309A4">
        <w:rPr>
          <w:rFonts w:eastAsia="Times New Roman" w:cstheme="minorHAnsi"/>
        </w:rPr>
        <w:t>report</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spacing w:val="3"/>
        </w:rPr>
        <w:t>C</w:t>
      </w:r>
      <w:r w:rsidRPr="000309A4">
        <w:rPr>
          <w:rFonts w:eastAsia="Times New Roman" w:cstheme="minorHAnsi"/>
        </w:rPr>
        <w:t>BI</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1"/>
        </w:rPr>
        <w:t>P</w:t>
      </w:r>
      <w:r w:rsidRPr="000309A4">
        <w:rPr>
          <w:rFonts w:eastAsia="Times New Roman" w:cstheme="minorHAnsi"/>
        </w:rPr>
        <w:t>ol</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 f</w:t>
      </w:r>
      <w:r w:rsidRPr="000309A4">
        <w:rPr>
          <w:rFonts w:eastAsia="Times New Roman" w:cstheme="minorHAnsi"/>
          <w:spacing w:val="1"/>
        </w:rPr>
        <w:t>o</w:t>
      </w:r>
      <w:r w:rsidRPr="000309A4">
        <w:rPr>
          <w:rFonts w:eastAsia="Times New Roman" w:cstheme="minorHAnsi"/>
        </w:rPr>
        <w:t>r mal</w:t>
      </w:r>
      <w:r w:rsidRPr="000309A4">
        <w:rPr>
          <w:rFonts w:eastAsia="Times New Roman" w:cstheme="minorHAnsi"/>
          <w:spacing w:val="-1"/>
        </w:rPr>
        <w:t>a</w:t>
      </w:r>
      <w:r w:rsidRPr="000309A4">
        <w:rPr>
          <w:rFonts w:eastAsia="Times New Roman" w:cstheme="minorHAnsi"/>
        </w:rPr>
        <w:t>fide</w:t>
      </w:r>
      <w:r w:rsidRPr="000309A4">
        <w:rPr>
          <w:rFonts w:eastAsia="Times New Roman" w:cstheme="minorHAnsi"/>
          <w:spacing w:val="42"/>
        </w:rPr>
        <w:t xml:space="preserve"> </w:t>
      </w:r>
      <w:r w:rsidRPr="000309A4">
        <w:rPr>
          <w:rFonts w:eastAsia="Times New Roman" w:cstheme="minorHAnsi"/>
        </w:rPr>
        <w:t>/</w:t>
      </w:r>
      <w:r w:rsidRPr="000309A4">
        <w:rPr>
          <w:rFonts w:eastAsia="Times New Roman" w:cstheme="minorHAnsi"/>
          <w:spacing w:val="43"/>
        </w:rPr>
        <w:t xml:space="preserve"> </w:t>
      </w:r>
      <w:r w:rsidRPr="000309A4">
        <w:rPr>
          <w:rFonts w:eastAsia="Times New Roman" w:cstheme="minorHAnsi"/>
        </w:rPr>
        <w:t>unla</w:t>
      </w:r>
      <w:r w:rsidRPr="000309A4">
        <w:rPr>
          <w:rFonts w:eastAsia="Times New Roman" w:cstheme="minorHAnsi"/>
          <w:spacing w:val="-1"/>
        </w:rPr>
        <w:t>w</w:t>
      </w:r>
      <w:r w:rsidRPr="000309A4">
        <w:rPr>
          <w:rFonts w:eastAsia="Times New Roman" w:cstheme="minorHAnsi"/>
        </w:rPr>
        <w:t>ful</w:t>
      </w:r>
      <w:r w:rsidRPr="000309A4">
        <w:rPr>
          <w:rFonts w:eastAsia="Times New Roman" w:cstheme="minorHAnsi"/>
          <w:spacing w:val="45"/>
        </w:rPr>
        <w:t xml:space="preserve"> </w:t>
      </w:r>
      <w:r w:rsidRPr="000309A4">
        <w:rPr>
          <w:rFonts w:eastAsia="Times New Roman" w:cstheme="minorHAnsi"/>
          <w:spacing w:val="-1"/>
        </w:rPr>
        <w:t>ac</w:t>
      </w:r>
      <w:r w:rsidRPr="000309A4">
        <w:rPr>
          <w:rFonts w:eastAsia="Times New Roman" w:cstheme="minorHAnsi"/>
        </w:rPr>
        <w:t>ts</w:t>
      </w:r>
      <w:r w:rsidRPr="000309A4">
        <w:rPr>
          <w:rFonts w:eastAsia="Times New Roman" w:cstheme="minorHAnsi"/>
          <w:spacing w:val="46"/>
        </w:rPr>
        <w:t xml:space="preserve"> </w:t>
      </w:r>
      <w:r w:rsidRPr="000309A4">
        <w:rPr>
          <w:rFonts w:eastAsia="Times New Roman" w:cstheme="minorHAnsi"/>
        </w:rPr>
        <w:t>or</w:t>
      </w:r>
      <w:r w:rsidRPr="000309A4">
        <w:rPr>
          <w:rFonts w:eastAsia="Times New Roman" w:cstheme="minorHAnsi"/>
          <w:spacing w:val="42"/>
        </w:rPr>
        <w:t xml:space="preserve"> </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prop</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42"/>
        </w:rPr>
        <w:t xml:space="preserve"> </w:t>
      </w:r>
      <w:r w:rsidRPr="000309A4">
        <w:rPr>
          <w:rFonts w:eastAsia="Times New Roman" w:cstheme="minorHAnsi"/>
          <w:spacing w:val="-1"/>
        </w:rPr>
        <w:t>c</w:t>
      </w:r>
      <w:r w:rsidRPr="000309A4">
        <w:rPr>
          <w:rFonts w:eastAsia="Times New Roman" w:cstheme="minorHAnsi"/>
        </w:rPr>
        <w:t>ond</w:t>
      </w:r>
      <w:r w:rsidRPr="000309A4">
        <w:rPr>
          <w:rFonts w:eastAsia="Times New Roman" w:cstheme="minorHAnsi"/>
          <w:spacing w:val="2"/>
        </w:rPr>
        <w:t>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43"/>
        </w:rPr>
        <w:t xml:space="preserve"> </w:t>
      </w:r>
      <w:r w:rsidRPr="000309A4">
        <w:rPr>
          <w:rFonts w:eastAsia="Times New Roman" w:cstheme="minorHAnsi"/>
          <w:spacing w:val="2"/>
        </w:rPr>
        <w:t>o</w:t>
      </w:r>
      <w:r w:rsidRPr="000309A4">
        <w:rPr>
          <w:rFonts w:eastAsia="Times New Roman" w:cstheme="minorHAnsi"/>
        </w:rPr>
        <w:t>n</w:t>
      </w:r>
      <w:r w:rsidRPr="000309A4">
        <w:rPr>
          <w:rFonts w:eastAsia="Times New Roman" w:cstheme="minorHAnsi"/>
          <w:spacing w:val="43"/>
        </w:rPr>
        <w:t xml:space="preserve"> </w:t>
      </w:r>
      <w:r w:rsidRPr="000309A4">
        <w:rPr>
          <w:rFonts w:eastAsia="Times New Roman" w:cstheme="minorHAnsi"/>
        </w:rPr>
        <w:t>his</w:t>
      </w:r>
      <w:r w:rsidRPr="000309A4">
        <w:rPr>
          <w:rFonts w:eastAsia="Times New Roman" w:cstheme="minorHAnsi"/>
          <w:spacing w:val="44"/>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w:t>
      </w:r>
      <w:r w:rsidRPr="000309A4">
        <w:rPr>
          <w:rFonts w:eastAsia="Times New Roman" w:cstheme="minorHAnsi"/>
          <w:spacing w:val="43"/>
        </w:rPr>
        <w:t xml:space="preserve"> </w:t>
      </w:r>
      <w:r w:rsidRPr="000309A4">
        <w:rPr>
          <w:rFonts w:eastAsia="Times New Roman" w:cstheme="minorHAnsi"/>
        </w:rPr>
        <w:t>in</w:t>
      </w:r>
      <w:r w:rsidRPr="000309A4">
        <w:rPr>
          <w:rFonts w:eastAsia="Times New Roman" w:cstheme="minorHAnsi"/>
          <w:spacing w:val="43"/>
        </w:rPr>
        <w:t xml:space="preserve"> </w:t>
      </w:r>
      <w:r w:rsidRPr="000309A4">
        <w:rPr>
          <w:rFonts w:eastAsia="Times New Roman" w:cstheme="minorHAnsi"/>
        </w:rPr>
        <w:t>matte</w:t>
      </w:r>
      <w:r w:rsidRPr="000309A4">
        <w:rPr>
          <w:rFonts w:eastAsia="Times New Roman" w:cstheme="minorHAnsi"/>
          <w:spacing w:val="-1"/>
        </w:rPr>
        <w:t>r</w:t>
      </w:r>
      <w:r w:rsidRPr="000309A4">
        <w:rPr>
          <w:rFonts w:eastAsia="Times New Roman" w:cstheme="minorHAnsi"/>
        </w:rPr>
        <w:t>s</w:t>
      </w:r>
      <w:r w:rsidRPr="000309A4">
        <w:rPr>
          <w:rFonts w:eastAsia="Times New Roman" w:cstheme="minorHAnsi"/>
          <w:spacing w:val="43"/>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3"/>
        </w:rPr>
        <w:t>l</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41"/>
        </w:rPr>
        <w:t xml:space="preserve"> </w:t>
      </w:r>
      <w:r w:rsidRPr="000309A4">
        <w:rPr>
          <w:rFonts w:eastAsia="Times New Roman" w:cstheme="minorHAnsi"/>
        </w:rPr>
        <w:t>to</w:t>
      </w:r>
      <w:r w:rsidRPr="000309A4">
        <w:rPr>
          <w:rFonts w:eastAsia="Times New Roman" w:cstheme="minorHAnsi"/>
          <w:spacing w:val="43"/>
        </w:rPr>
        <w:t xml:space="preserve"> </w:t>
      </w:r>
      <w:r w:rsidRPr="000309A4">
        <w:rPr>
          <w:rFonts w:eastAsia="Times New Roman" w:cstheme="minorHAnsi"/>
        </w:rPr>
        <w:t>the</w:t>
      </w:r>
      <w:r w:rsidRPr="000309A4">
        <w:rPr>
          <w:rFonts w:eastAsia="Times New Roman" w:cstheme="minorHAnsi"/>
          <w:spacing w:val="45"/>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p>
    <w:p w:rsidR="000952B1" w:rsidRPr="000309A4" w:rsidRDefault="000952B1" w:rsidP="000952B1">
      <w:pPr>
        <w:spacing w:line="260" w:lineRule="exact"/>
        <w:ind w:right="4166"/>
        <w:jc w:val="both"/>
        <w:rPr>
          <w:rFonts w:cstheme="minorHAnsi"/>
        </w:rPr>
      </w:pP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rPr>
        <w:t>I</w:t>
      </w:r>
      <w:r w:rsidRPr="000309A4">
        <w:rPr>
          <w:rFonts w:eastAsia="Times New Roman" w:cstheme="minorHAnsi"/>
          <w:spacing w:val="-1"/>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 xml:space="preserve">r </w:t>
      </w:r>
      <w:r w:rsidRPr="000309A4">
        <w:rPr>
          <w:rFonts w:eastAsia="Times New Roman" w:cstheme="minorHAnsi"/>
          <w:spacing w:val="-2"/>
        </w:rPr>
        <w:t>e</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n ot</w:t>
      </w:r>
      <w:r w:rsidRPr="000309A4">
        <w:rPr>
          <w:rFonts w:eastAsia="Times New Roman" w:cstheme="minorHAnsi"/>
          <w:spacing w:val="3"/>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is</w:t>
      </w:r>
      <w:r w:rsidRPr="000309A4">
        <w:rPr>
          <w:rFonts w:eastAsia="Times New Roman" w:cstheme="minorHAnsi"/>
          <w:spacing w:val="2"/>
        </w:rPr>
        <w:t>e</w:t>
      </w:r>
      <w:r w:rsidRPr="000309A4">
        <w:rPr>
          <w:rFonts w:eastAsia="Times New Roman" w:cstheme="minorHAnsi"/>
        </w:rPr>
        <w:t>;</w:t>
      </w:r>
    </w:p>
    <w:p w:rsidR="000952B1" w:rsidRPr="000309A4" w:rsidRDefault="000952B1" w:rsidP="000952B1">
      <w:pPr>
        <w:spacing w:line="260" w:lineRule="exact"/>
        <w:ind w:right="2364"/>
        <w:jc w:val="both"/>
        <w:rPr>
          <w:rFonts w:cstheme="minorHAnsi"/>
        </w:rPr>
      </w:pPr>
      <w:r w:rsidRPr="000309A4">
        <w:rPr>
          <w:rFonts w:eastAsia="Times New Roman" w:cstheme="minorHAnsi"/>
        </w:rPr>
        <w:t>6.12 Establish</w:t>
      </w:r>
      <w:r w:rsidRPr="000309A4">
        <w:rPr>
          <w:rFonts w:eastAsia="Times New Roman" w:cstheme="minorHAnsi"/>
          <w:spacing w:val="-1"/>
        </w:rPr>
        <w:t>e</w:t>
      </w:r>
      <w:r w:rsidRPr="000309A4">
        <w:rPr>
          <w:rFonts w:eastAsia="Times New Roman" w:cstheme="minorHAnsi"/>
        </w:rPr>
        <w:t>d l</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nt natu</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of the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 xml:space="preserve">to </w:t>
      </w:r>
      <w:r w:rsidRPr="000309A4">
        <w:rPr>
          <w:rFonts w:eastAsia="Times New Roman" w:cstheme="minorHAnsi"/>
          <w:spacing w:val="3"/>
        </w:rPr>
        <w:t>d</w:t>
      </w:r>
      <w:r w:rsidRPr="000309A4">
        <w:rPr>
          <w:rFonts w:eastAsia="Times New Roman" w:cstheme="minorHAnsi"/>
          <w:spacing w:val="-1"/>
        </w:rPr>
        <w:t>e</w:t>
      </w:r>
      <w:r w:rsidRPr="000309A4">
        <w:rPr>
          <w:rFonts w:eastAsia="Times New Roman" w:cstheme="minorHAnsi"/>
        </w:rPr>
        <w:t>rive</w:t>
      </w:r>
      <w:r w:rsidRPr="000309A4">
        <w:rPr>
          <w:rFonts w:eastAsia="Times New Roman" w:cstheme="minorHAnsi"/>
          <w:spacing w:val="-1"/>
        </w:rPr>
        <w:t xml:space="preserve"> </w:t>
      </w:r>
      <w:r w:rsidRPr="000309A4">
        <w:rPr>
          <w:rFonts w:eastAsia="Times New Roman" w:cstheme="minorHAnsi"/>
        </w:rPr>
        <w:t>undue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fit;</w:t>
      </w:r>
    </w:p>
    <w:p w:rsidR="000952B1" w:rsidRPr="000309A4" w:rsidRDefault="000952B1" w:rsidP="000952B1">
      <w:pPr>
        <w:ind w:right="2460"/>
        <w:jc w:val="both"/>
        <w:rPr>
          <w:rFonts w:cstheme="minorHAnsi"/>
        </w:rPr>
      </w:pPr>
      <w:r w:rsidRPr="000309A4">
        <w:rPr>
          <w:rFonts w:eastAsia="Times New Roman" w:cstheme="minorHAnsi"/>
        </w:rPr>
        <w:t>6.13 Cont</w:t>
      </w:r>
      <w:r w:rsidRPr="000309A4">
        <w:rPr>
          <w:rFonts w:eastAsia="Times New Roman" w:cstheme="minorHAnsi"/>
          <w:spacing w:val="1"/>
        </w:rPr>
        <w:t>i</w:t>
      </w:r>
      <w:r w:rsidRPr="000309A4">
        <w:rPr>
          <w:rFonts w:eastAsia="Times New Roman" w:cstheme="minorHAnsi"/>
        </w:rPr>
        <w:t>nu</w:t>
      </w:r>
      <w:r w:rsidRPr="000309A4">
        <w:rPr>
          <w:rFonts w:eastAsia="Times New Roman" w:cstheme="minorHAnsi"/>
          <w:spacing w:val="-1"/>
        </w:rPr>
        <w:t>e</w:t>
      </w:r>
      <w:r w:rsidRPr="000309A4">
        <w:rPr>
          <w:rFonts w:eastAsia="Times New Roman" w:cstheme="minorHAnsi"/>
        </w:rPr>
        <w:t>d poor</w:t>
      </w:r>
      <w:r w:rsidRPr="000309A4">
        <w:rPr>
          <w:rFonts w:eastAsia="Times New Roman" w:cstheme="minorHAnsi"/>
          <w:spacing w:val="-1"/>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f</w:t>
      </w:r>
      <w:r w:rsidRPr="000309A4">
        <w:rPr>
          <w:rFonts w:eastAsia="Times New Roman" w:cstheme="minorHAnsi"/>
        </w:rPr>
        <w:t>orm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 the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n s</w:t>
      </w:r>
      <w:r w:rsidRPr="000309A4">
        <w:rPr>
          <w:rFonts w:eastAsia="Times New Roman" w:cstheme="minorHAnsi"/>
          <w:spacing w:val="-1"/>
        </w:rPr>
        <w:t>e</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3"/>
        </w:rPr>
        <w:t xml:space="preserve"> </w:t>
      </w:r>
      <w:r w:rsidRPr="000309A4">
        <w:rPr>
          <w:rFonts w:eastAsia="Times New Roman" w:cstheme="minorHAnsi"/>
          <w:spacing w:val="2"/>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ts;</w:t>
      </w:r>
    </w:p>
    <w:p w:rsidR="000952B1" w:rsidRPr="000309A4" w:rsidRDefault="000952B1" w:rsidP="000952B1">
      <w:pPr>
        <w:ind w:right="78"/>
        <w:jc w:val="both"/>
        <w:rPr>
          <w:rFonts w:cstheme="minorHAnsi"/>
        </w:rPr>
      </w:pPr>
      <w:r w:rsidRPr="000309A4">
        <w:rPr>
          <w:rFonts w:eastAsia="Times New Roman" w:cstheme="minorHAnsi"/>
        </w:rPr>
        <w:t>6.14</w:t>
      </w:r>
      <w:r w:rsidRPr="000309A4">
        <w:rPr>
          <w:rFonts w:eastAsia="Times New Roman" w:cstheme="minorHAnsi"/>
          <w:spacing w:val="7"/>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 m</w:t>
      </w:r>
      <w:r w:rsidRPr="000309A4">
        <w:rPr>
          <w:rFonts w:eastAsia="Times New Roman" w:cstheme="minorHAnsi"/>
          <w:spacing w:val="1"/>
        </w:rPr>
        <w:t>i</w:t>
      </w:r>
      <w:r w:rsidRPr="000309A4">
        <w:rPr>
          <w:rFonts w:eastAsia="Times New Roman" w:cstheme="minorHAnsi"/>
        </w:rPr>
        <w:t>suses</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pr</w:t>
      </w:r>
      <w:r w:rsidRPr="000309A4">
        <w:rPr>
          <w:rFonts w:eastAsia="Times New Roman" w:cstheme="minorHAnsi"/>
          <w:spacing w:val="-2"/>
        </w:rPr>
        <w:t>e</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ies</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4"/>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2"/>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4"/>
        </w:rPr>
        <w:t xml:space="preserve"> </w:t>
      </w:r>
      <w:r w:rsidRPr="000309A4">
        <w:rPr>
          <w:rFonts w:eastAsia="Times New Roman" w:cstheme="minorHAnsi"/>
          <w:spacing w:val="2"/>
        </w:rPr>
        <w:t>O</w:t>
      </w:r>
      <w:r w:rsidRPr="000309A4">
        <w:rPr>
          <w:rFonts w:eastAsia="Times New Roman" w:cstheme="minorHAnsi"/>
        </w:rPr>
        <w:t xml:space="preserve">F </w:t>
      </w:r>
      <w:r w:rsidRPr="000309A4">
        <w:rPr>
          <w:rFonts w:eastAsia="Times New Roman" w:cstheme="minorHAnsi"/>
          <w:spacing w:val="-3"/>
        </w:rPr>
        <w:t>I</w:t>
      </w:r>
      <w:r w:rsidRPr="000309A4">
        <w:rPr>
          <w:rFonts w:eastAsia="Times New Roman" w:cstheme="minorHAnsi"/>
          <w:spacing w:val="2"/>
        </w:rPr>
        <w:t>ND</w:t>
      </w:r>
      <w:r w:rsidRPr="000309A4">
        <w:rPr>
          <w:rFonts w:eastAsia="Times New Roman" w:cstheme="minorHAnsi"/>
          <w:spacing w:val="-3"/>
        </w:rPr>
        <w:t>I</w:t>
      </w:r>
      <w:r w:rsidRPr="000309A4">
        <w:rPr>
          <w:rFonts w:eastAsia="Times New Roman" w:cstheme="minorHAnsi"/>
          <w:spacing w:val="2"/>
        </w:rPr>
        <w:t>A</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spacing w:val="-1"/>
        </w:rPr>
        <w:t>ce</w:t>
      </w:r>
      <w:r w:rsidRPr="000309A4">
        <w:rPr>
          <w:rFonts w:eastAsia="Times New Roman" w:cstheme="minorHAnsi"/>
        </w:rPr>
        <w:t>ful</w:t>
      </w:r>
      <w:r w:rsidRPr="000309A4">
        <w:rPr>
          <w:rFonts w:eastAsia="Times New Roman" w:cstheme="minorHAnsi"/>
          <w:spacing w:val="5"/>
        </w:rPr>
        <w:t>l</w:t>
      </w:r>
      <w:r w:rsidRPr="000309A4">
        <w:rPr>
          <w:rFonts w:eastAsia="Times New Roman" w:cstheme="minorHAnsi"/>
        </w:rPr>
        <w:t xml:space="preserve">y </w:t>
      </w:r>
      <w:r w:rsidR="00B03896" w:rsidRPr="000309A4">
        <w:rPr>
          <w:rFonts w:eastAsia="Times New Roman" w:cstheme="minorHAnsi"/>
          <w:spacing w:val="2"/>
        </w:rPr>
        <w:t>o</w:t>
      </w:r>
      <w:r w:rsidR="00B03896" w:rsidRPr="000309A4">
        <w:rPr>
          <w:rFonts w:eastAsia="Times New Roman" w:cstheme="minorHAnsi"/>
          <w:spacing w:val="-1"/>
        </w:rPr>
        <w:t>cc</w:t>
      </w:r>
      <w:r w:rsidR="00B03896" w:rsidRPr="000309A4">
        <w:rPr>
          <w:rFonts w:eastAsia="Times New Roman" w:cstheme="minorHAnsi"/>
          <w:spacing w:val="2"/>
        </w:rPr>
        <w:t>u</w:t>
      </w:r>
      <w:r w:rsidR="00B03896" w:rsidRPr="000309A4">
        <w:rPr>
          <w:rFonts w:eastAsia="Times New Roman" w:cstheme="minorHAnsi"/>
        </w:rPr>
        <w:t>pies</w:t>
      </w:r>
      <w:r w:rsidR="00B03896">
        <w:rPr>
          <w:rFonts w:eastAsia="Times New Roman" w:cstheme="minorHAnsi"/>
        </w:rPr>
        <w:t>,</w:t>
      </w:r>
      <w:r w:rsidRPr="000309A4">
        <w:rPr>
          <w:rFonts w:eastAsia="Times New Roman" w:cstheme="minorHAnsi"/>
          <w:spacing w:val="4"/>
        </w:rPr>
        <w:t xml:space="preserve"> </w:t>
      </w:r>
      <w:r w:rsidRPr="000309A4">
        <w:rPr>
          <w:rFonts w:eastAsia="Times New Roman" w:cstheme="minorHAnsi"/>
        </w:rPr>
        <w:t>tamp</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4"/>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spacing w:val="2"/>
        </w:rPr>
        <w:t>d</w:t>
      </w:r>
      <w:r w:rsidRPr="000309A4">
        <w:rPr>
          <w:rFonts w:eastAsia="Times New Roman" w:cstheme="minorHAnsi"/>
          <w:spacing w:val="-1"/>
        </w:rPr>
        <w:t>a</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9"/>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nk’s</w:t>
      </w:r>
      <w:r w:rsidRPr="000309A4">
        <w:rPr>
          <w:rFonts w:eastAsia="Times New Roman" w:cstheme="minorHAnsi"/>
          <w:spacing w:val="5"/>
        </w:rPr>
        <w:t xml:space="preserve"> </w:t>
      </w:r>
      <w:r w:rsidRPr="000309A4">
        <w:rPr>
          <w:rFonts w:eastAsia="Times New Roman" w:cstheme="minorHAnsi"/>
        </w:rPr>
        <w:t>pro</w:t>
      </w:r>
      <w:r w:rsidRPr="000309A4">
        <w:rPr>
          <w:rFonts w:eastAsia="Times New Roman" w:cstheme="minorHAnsi"/>
          <w:spacing w:val="1"/>
        </w:rPr>
        <w:t>p</w:t>
      </w:r>
      <w:r w:rsidRPr="000309A4">
        <w:rPr>
          <w:rFonts w:eastAsia="Times New Roman" w:cstheme="minorHAnsi"/>
          <w:spacing w:val="-1"/>
        </w:rPr>
        <w:t>e</w:t>
      </w:r>
      <w:r w:rsidRPr="000309A4">
        <w:rPr>
          <w:rFonts w:eastAsia="Times New Roman" w:cstheme="minorHAnsi"/>
        </w:rPr>
        <w:t>rti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spacing w:val="-1"/>
        </w:rPr>
        <w:t>c</w:t>
      </w:r>
      <w:r w:rsidRPr="000309A4">
        <w:rPr>
          <w:rFonts w:eastAsia="Times New Roman" w:cstheme="minorHAnsi"/>
        </w:rPr>
        <w:t>lud</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rPr>
        <w:t>land,</w:t>
      </w:r>
      <w:r w:rsidRPr="000309A4">
        <w:rPr>
          <w:rFonts w:eastAsia="Times New Roman" w:cstheme="minorHAnsi"/>
          <w:spacing w:val="6"/>
        </w:rPr>
        <w:t xml:space="preserve"> </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2"/>
        </w:rPr>
        <w:t>e</w:t>
      </w:r>
      <w:r w:rsidRPr="000309A4">
        <w:rPr>
          <w:rFonts w:eastAsia="Times New Roman" w:cstheme="minorHAnsi"/>
        </w:rPr>
        <w:t>r r</w:t>
      </w:r>
      <w:r w:rsidRPr="000309A4">
        <w:rPr>
          <w:rFonts w:eastAsia="Times New Roman" w:cstheme="minorHAnsi"/>
          <w:spacing w:val="-2"/>
        </w:rPr>
        <w:t>e</w:t>
      </w:r>
      <w:r w:rsidRPr="000309A4">
        <w:rPr>
          <w:rFonts w:eastAsia="Times New Roman" w:cstheme="minorHAnsi"/>
        </w:rPr>
        <w:t>sour</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 fo</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sts</w:t>
      </w:r>
      <w:r w:rsidRPr="000309A4">
        <w:rPr>
          <w:rFonts w:eastAsia="Times New Roman" w:cstheme="minorHAnsi"/>
          <w:spacing w:val="1"/>
        </w:rPr>
        <w:t xml:space="preserve"> </w:t>
      </w:r>
      <w:r w:rsidRPr="000309A4">
        <w:rPr>
          <w:rFonts w:eastAsia="Times New Roman" w:cstheme="minorHAnsi"/>
        </w:rPr>
        <w:t xml:space="preserve">/ </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spacing w:val="-1"/>
        </w:rPr>
        <w:t>e</w:t>
      </w:r>
      <w:r w:rsidRPr="000309A4">
        <w:rPr>
          <w:rFonts w:eastAsia="Times New Roman" w:cstheme="minorHAnsi"/>
        </w:rPr>
        <w:t>tc.</w:t>
      </w:r>
    </w:p>
    <w:p w:rsidR="000952B1" w:rsidRPr="000309A4" w:rsidRDefault="000952B1" w:rsidP="000952B1">
      <w:pPr>
        <w:ind w:right="81"/>
        <w:jc w:val="both"/>
        <w:rPr>
          <w:rFonts w:cstheme="minorHAnsi"/>
        </w:rPr>
      </w:pPr>
      <w:r w:rsidRPr="000309A4">
        <w:rPr>
          <w:rFonts w:eastAsia="Times New Roman" w:cstheme="minorHAnsi"/>
        </w:rPr>
        <w:t>(</w:t>
      </w:r>
      <w:r w:rsidRPr="000309A4">
        <w:rPr>
          <w:rFonts w:eastAsia="Times New Roman" w:cstheme="minorHAnsi"/>
          <w:spacing w:val="-1"/>
        </w:rPr>
        <w:t>N</w:t>
      </w:r>
      <w:r w:rsidRPr="000309A4">
        <w:rPr>
          <w:rFonts w:eastAsia="Times New Roman" w:cstheme="minorHAnsi"/>
        </w:rPr>
        <w:t>ote:</w:t>
      </w:r>
      <w:r w:rsidRPr="000309A4">
        <w:rPr>
          <w:rFonts w:eastAsia="Times New Roman" w:cstheme="minorHAnsi"/>
          <w:spacing w:val="29"/>
        </w:rPr>
        <w:t xml:space="preserve"> </w:t>
      </w:r>
      <w:r w:rsidRPr="000309A4">
        <w:rPr>
          <w:rFonts w:eastAsia="Times New Roman" w:cstheme="minorHAnsi"/>
        </w:rPr>
        <w:t>The</w:t>
      </w:r>
      <w:r w:rsidRPr="000309A4">
        <w:rPr>
          <w:rFonts w:eastAsia="Times New Roman" w:cstheme="minorHAnsi"/>
          <w:spacing w:val="27"/>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a</w:t>
      </w:r>
      <w:r w:rsidRPr="000309A4">
        <w:rPr>
          <w:rFonts w:eastAsia="Times New Roman" w:cstheme="minorHAnsi"/>
        </w:rPr>
        <w:t>mp</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9"/>
        </w:rPr>
        <w:t xml:space="preserve"> </w:t>
      </w:r>
      <w:r w:rsidRPr="000309A4">
        <w:rPr>
          <w:rFonts w:eastAsia="Times New Roman" w:cstheme="minorHAnsi"/>
          <w:spacing w:val="-2"/>
        </w:rPr>
        <w:t>g</w:t>
      </w:r>
      <w:r w:rsidRPr="000309A4">
        <w:rPr>
          <w:rFonts w:eastAsia="Times New Roman" w:cstheme="minorHAnsi"/>
        </w:rPr>
        <w:t>iven</w:t>
      </w:r>
      <w:r w:rsidRPr="000309A4">
        <w:rPr>
          <w:rFonts w:eastAsia="Times New Roman" w:cstheme="minorHAnsi"/>
          <w:spacing w:val="28"/>
        </w:rPr>
        <w:t xml:space="preserve"> </w:t>
      </w:r>
      <w:r w:rsidRPr="000309A4">
        <w:rPr>
          <w:rFonts w:eastAsia="Times New Roman" w:cstheme="minorHAnsi"/>
          <w:spacing w:val="-1"/>
        </w:rPr>
        <w:t>a</w:t>
      </w:r>
      <w:r w:rsidRPr="000309A4">
        <w:rPr>
          <w:rFonts w:eastAsia="Times New Roman" w:cstheme="minorHAnsi"/>
        </w:rPr>
        <w:t>bove</w:t>
      </w:r>
      <w:r w:rsidRPr="000309A4">
        <w:rPr>
          <w:rFonts w:eastAsia="Times New Roman" w:cstheme="minorHAnsi"/>
          <w:spacing w:val="28"/>
        </w:rPr>
        <w:t xml:space="preserve"> </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30"/>
        </w:rPr>
        <w:t xml:space="preserve"> </w:t>
      </w:r>
      <w:r w:rsidRPr="000309A4">
        <w:rPr>
          <w:rFonts w:eastAsia="Times New Roman" w:cstheme="minorHAnsi"/>
        </w:rPr>
        <w:t>on</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24"/>
        </w:rPr>
        <w:t xml:space="preserve"> </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rPr>
        <w:t>lus</w:t>
      </w:r>
      <w:r w:rsidRPr="000309A4">
        <w:rPr>
          <w:rFonts w:eastAsia="Times New Roman" w:cstheme="minorHAnsi"/>
          <w:spacing w:val="1"/>
        </w:rPr>
        <w:t>t</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28"/>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9"/>
        </w:rPr>
        <w:t xml:space="preserve"> </w:t>
      </w:r>
      <w:r w:rsidRPr="000309A4">
        <w:rPr>
          <w:rFonts w:eastAsia="Times New Roman" w:cstheme="minorHAnsi"/>
        </w:rPr>
        <w:t>not</w:t>
      </w:r>
      <w:r w:rsidRPr="000309A4">
        <w:rPr>
          <w:rFonts w:eastAsia="Times New Roman" w:cstheme="minorHAnsi"/>
          <w:spacing w:val="29"/>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ust</w:t>
      </w:r>
      <w:r w:rsidRPr="000309A4">
        <w:rPr>
          <w:rFonts w:eastAsia="Times New Roman" w:cstheme="minorHAnsi"/>
          <w:spacing w:val="1"/>
        </w:rPr>
        <w:t>i</w:t>
      </w:r>
      <w:r w:rsidRPr="000309A4">
        <w:rPr>
          <w:rFonts w:eastAsia="Times New Roman" w:cstheme="minorHAnsi"/>
          <w:spacing w:val="-2"/>
        </w:rPr>
        <w:t>v</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29"/>
        </w:rPr>
        <w:t xml:space="preserve"> </w:t>
      </w:r>
      <w:r w:rsidRPr="000309A4">
        <w:rPr>
          <w:rFonts w:eastAsia="Times New Roman" w:cstheme="minorHAnsi"/>
        </w:rPr>
        <w:t>The</w:t>
      </w:r>
      <w:r w:rsidRPr="000309A4">
        <w:rPr>
          <w:rFonts w:eastAsia="Times New Roman" w:cstheme="minorHAnsi"/>
          <w:spacing w:val="27"/>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p>
    <w:p w:rsidR="000952B1" w:rsidRPr="000309A4" w:rsidRDefault="000952B1" w:rsidP="000952B1">
      <w:pPr>
        <w:ind w:right="1243"/>
        <w:jc w:val="both"/>
        <w:rPr>
          <w:rFonts w:cstheme="minorHAnsi"/>
        </w:rPr>
      </w:pP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ide to</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 busin</w:t>
      </w:r>
      <w:r w:rsidRPr="000309A4">
        <w:rPr>
          <w:rFonts w:eastAsia="Times New Roman" w:cstheme="minorHAnsi"/>
          <w:spacing w:val="-1"/>
        </w:rPr>
        <w:t>e</w:t>
      </w:r>
      <w:r w:rsidRPr="000309A4">
        <w:rPr>
          <w:rFonts w:eastAsia="Times New Roman" w:cstheme="minorHAnsi"/>
        </w:rPr>
        <w:t>ss de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spacing w:val="-2"/>
        </w:rPr>
        <w:t>g</w:t>
      </w:r>
      <w:r w:rsidRPr="000309A4">
        <w:rPr>
          <w:rFonts w:eastAsia="Times New Roman" w:cstheme="minorHAnsi"/>
        </w:rPr>
        <w:t>ood</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nd suf</w:t>
      </w:r>
      <w:r w:rsidRPr="000309A4">
        <w:rPr>
          <w:rFonts w:eastAsia="Times New Roman" w:cstheme="minorHAnsi"/>
          <w:spacing w:val="-1"/>
        </w:rPr>
        <w:t>f</w:t>
      </w:r>
      <w:r w:rsidRPr="000309A4">
        <w:rPr>
          <w:rFonts w:eastAsia="Times New Roman" w:cstheme="minorHAnsi"/>
          <w:spacing w:val="3"/>
        </w:rPr>
        <w:t>i</w:t>
      </w:r>
      <w:r w:rsidRPr="000309A4">
        <w:rPr>
          <w:rFonts w:eastAsia="Times New Roman" w:cstheme="minorHAnsi"/>
          <w:spacing w:val="-1"/>
        </w:rPr>
        <w:t>c</w:t>
      </w:r>
      <w:r w:rsidRPr="000309A4">
        <w:rPr>
          <w:rFonts w:eastAsia="Times New Roman" w:cstheme="minorHAnsi"/>
        </w:rPr>
        <w:t xml:space="preserve">ient </w:t>
      </w:r>
      <w:r w:rsidRPr="000309A4">
        <w:rPr>
          <w:rFonts w:eastAsia="Times New Roman" w:cstheme="minorHAnsi"/>
          <w:spacing w:val="1"/>
        </w:rPr>
        <w:t>r</w:t>
      </w:r>
      <w:r w:rsidRPr="000309A4">
        <w:rPr>
          <w:rFonts w:eastAsia="Times New Roman" w:cstheme="minorHAnsi"/>
          <w:spacing w:val="-1"/>
        </w:rPr>
        <w:t>ea</w:t>
      </w:r>
      <w:r w:rsidRPr="000309A4">
        <w:rPr>
          <w:rFonts w:eastAsia="Times New Roman" w:cstheme="minorHAnsi"/>
        </w:rPr>
        <w:t>son).</w:t>
      </w:r>
    </w:p>
    <w:p w:rsidR="000952B1" w:rsidRPr="000309A4" w:rsidRDefault="000952B1" w:rsidP="000952B1">
      <w:pPr>
        <w:ind w:left="567" w:right="5923" w:hanging="709"/>
        <w:jc w:val="both"/>
        <w:rPr>
          <w:rFonts w:cstheme="minorHAnsi"/>
        </w:rPr>
      </w:pPr>
      <w:r w:rsidRPr="000309A4">
        <w:rPr>
          <w:rFonts w:eastAsia="Times New Roman" w:cstheme="minorHAnsi"/>
          <w:b/>
        </w:rPr>
        <w:t>7 Ba</w:t>
      </w:r>
      <w:r w:rsidRPr="000309A4">
        <w:rPr>
          <w:rFonts w:eastAsia="Times New Roman" w:cstheme="minorHAnsi"/>
          <w:b/>
          <w:spacing w:val="1"/>
        </w:rPr>
        <w:t>nn</w:t>
      </w:r>
      <w:r w:rsidRPr="000309A4">
        <w:rPr>
          <w:rFonts w:eastAsia="Times New Roman" w:cstheme="minorHAnsi"/>
          <w:b/>
          <w:spacing w:val="-2"/>
        </w:rPr>
        <w:t>i</w:t>
      </w:r>
      <w:r w:rsidRPr="000309A4">
        <w:rPr>
          <w:rFonts w:eastAsia="Times New Roman" w:cstheme="minorHAnsi"/>
          <w:b/>
          <w:spacing w:val="1"/>
        </w:rPr>
        <w:t>n</w:t>
      </w:r>
      <w:r w:rsidRPr="000309A4">
        <w:rPr>
          <w:rFonts w:eastAsia="Times New Roman" w:cstheme="minorHAnsi"/>
          <w:b/>
        </w:rPr>
        <w:t>g of</w:t>
      </w:r>
      <w:r w:rsidRPr="000309A4">
        <w:rPr>
          <w:rFonts w:eastAsia="Times New Roman" w:cstheme="minorHAnsi"/>
          <w:b/>
          <w:spacing w:val="-1"/>
        </w:rPr>
        <w:t xml:space="preserve"> </w:t>
      </w:r>
      <w:r w:rsidRPr="000309A4">
        <w:rPr>
          <w:rFonts w:eastAsia="Times New Roman" w:cstheme="minorHAnsi"/>
          <w:b/>
        </w:rPr>
        <w:t>B</w:t>
      </w:r>
      <w:r w:rsidRPr="000309A4">
        <w:rPr>
          <w:rFonts w:eastAsia="Times New Roman" w:cstheme="minorHAnsi"/>
          <w:b/>
          <w:spacing w:val="1"/>
        </w:rPr>
        <w:t>u</w:t>
      </w:r>
      <w:r w:rsidRPr="000309A4">
        <w:rPr>
          <w:rFonts w:eastAsia="Times New Roman" w:cstheme="minorHAnsi"/>
          <w:b/>
        </w:rPr>
        <w:t>s</w:t>
      </w:r>
      <w:r w:rsidRPr="000309A4">
        <w:rPr>
          <w:rFonts w:eastAsia="Times New Roman" w:cstheme="minorHAnsi"/>
          <w:b/>
          <w:spacing w:val="-2"/>
        </w:rPr>
        <w:t>i</w:t>
      </w:r>
      <w:r w:rsidRPr="000309A4">
        <w:rPr>
          <w:rFonts w:eastAsia="Times New Roman" w:cstheme="minorHAnsi"/>
          <w:b/>
          <w:spacing w:val="1"/>
        </w:rPr>
        <w:t>n</w:t>
      </w:r>
      <w:r w:rsidRPr="000309A4">
        <w:rPr>
          <w:rFonts w:eastAsia="Times New Roman" w:cstheme="minorHAnsi"/>
          <w:b/>
          <w:spacing w:val="-1"/>
        </w:rPr>
        <w:t>e</w:t>
      </w:r>
      <w:r w:rsidRPr="000309A4">
        <w:rPr>
          <w:rFonts w:eastAsia="Times New Roman" w:cstheme="minorHAnsi"/>
          <w:b/>
        </w:rPr>
        <w:t>ss D</w:t>
      </w:r>
      <w:r w:rsidRPr="000309A4">
        <w:rPr>
          <w:rFonts w:eastAsia="Times New Roman" w:cstheme="minorHAnsi"/>
          <w:b/>
          <w:spacing w:val="-1"/>
        </w:rPr>
        <w:t>e</w:t>
      </w:r>
      <w:r w:rsidRPr="000309A4">
        <w:rPr>
          <w:rFonts w:eastAsia="Times New Roman" w:cstheme="minorHAnsi"/>
          <w:b/>
        </w:rPr>
        <w:t>al</w:t>
      </w:r>
      <w:r w:rsidRPr="000309A4">
        <w:rPr>
          <w:rFonts w:eastAsia="Times New Roman" w:cstheme="minorHAnsi"/>
          <w:b/>
          <w:spacing w:val="1"/>
        </w:rPr>
        <w:t>in</w:t>
      </w:r>
      <w:r w:rsidRPr="000309A4">
        <w:rPr>
          <w:rFonts w:eastAsia="Times New Roman" w:cstheme="minorHAnsi"/>
          <w:b/>
        </w:rPr>
        <w:t>gs</w:t>
      </w:r>
    </w:p>
    <w:p w:rsidR="000952B1" w:rsidRPr="000309A4" w:rsidRDefault="000952B1" w:rsidP="000952B1">
      <w:pPr>
        <w:spacing w:line="260" w:lineRule="exact"/>
        <w:ind w:right="89"/>
        <w:jc w:val="both"/>
        <w:rPr>
          <w:rFonts w:cstheme="minorHAnsi"/>
        </w:rPr>
      </w:pPr>
      <w:r w:rsidRPr="000309A4">
        <w:rPr>
          <w:rFonts w:eastAsia="Times New Roman" w:cstheme="minorHAnsi"/>
        </w:rPr>
        <w:t>7.1</w:t>
      </w:r>
      <w:r w:rsidRPr="000309A4">
        <w:rPr>
          <w:rFonts w:eastAsia="Times New Roman" w:cstheme="minorHAnsi"/>
          <w:spacing w:val="17"/>
        </w:rPr>
        <w:t xml:space="preserve"> </w:t>
      </w:r>
      <w:r w:rsidRPr="000309A4">
        <w:rPr>
          <w:rFonts w:eastAsia="Times New Roman" w:cstheme="minorHAnsi"/>
        </w:rPr>
        <w:t>A</w:t>
      </w:r>
      <w:r w:rsidRPr="000309A4">
        <w:rPr>
          <w:rFonts w:eastAsia="Times New Roman" w:cstheme="minorHAnsi"/>
          <w:spacing w:val="16"/>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17"/>
        </w:rPr>
        <w:t xml:space="preserve"> </w:t>
      </w:r>
      <w:r w:rsidRPr="000309A4">
        <w:rPr>
          <w:rFonts w:eastAsia="Times New Roman" w:cstheme="minorHAnsi"/>
        </w:rPr>
        <w:t>to</w:t>
      </w:r>
      <w:r w:rsidRPr="000309A4">
        <w:rPr>
          <w:rFonts w:eastAsia="Times New Roman" w:cstheme="minorHAnsi"/>
          <w:spacing w:val="17"/>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7"/>
        </w:rPr>
        <w:t xml:space="preserve"> </w:t>
      </w:r>
      <w:r w:rsidRPr="000309A4">
        <w:rPr>
          <w:rFonts w:eastAsia="Times New Roman" w:cstheme="minorHAnsi"/>
        </w:rPr>
        <w:t>b</w:t>
      </w:r>
      <w:r w:rsidRPr="000309A4">
        <w:rPr>
          <w:rFonts w:eastAsia="Times New Roman" w:cstheme="minorHAnsi"/>
          <w:spacing w:val="-2"/>
        </w:rPr>
        <w:t>u</w:t>
      </w:r>
      <w:r w:rsidRPr="000309A4">
        <w:rPr>
          <w:rFonts w:eastAsia="Times New Roman" w:cstheme="minorHAnsi"/>
        </w:rPr>
        <w:t>siness</w:t>
      </w:r>
      <w:r w:rsidRPr="000309A4">
        <w:rPr>
          <w:rFonts w:eastAsia="Times New Roman" w:cstheme="minorHAnsi"/>
          <w:spacing w:val="17"/>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17"/>
        </w:rPr>
        <w:t xml:space="preserve"> </w:t>
      </w:r>
      <w:r w:rsidRPr="000309A4">
        <w:rPr>
          <w:rFonts w:eastAsia="Times New Roman" w:cstheme="minorHAnsi"/>
        </w:rPr>
        <w:t>with</w:t>
      </w:r>
      <w:r w:rsidRPr="000309A4">
        <w:rPr>
          <w:rFonts w:eastAsia="Times New Roman" w:cstheme="minorHAnsi"/>
          <w:spacing w:val="17"/>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rPr>
        <w:t>should</w:t>
      </w:r>
      <w:r w:rsidRPr="000309A4">
        <w:rPr>
          <w:rFonts w:eastAsia="Times New Roman" w:cstheme="minorHAnsi"/>
          <w:spacing w:val="17"/>
        </w:rPr>
        <w:t xml:space="preserve">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rPr>
        <w:t>th</w:t>
      </w:r>
      <w:r w:rsidRPr="000309A4">
        <w:rPr>
          <w:rFonts w:eastAsia="Times New Roman" w:cstheme="minorHAnsi"/>
          <w:spacing w:val="2"/>
        </w:rPr>
        <w:t>r</w:t>
      </w:r>
      <w:r w:rsidRPr="000309A4">
        <w:rPr>
          <w:rFonts w:eastAsia="Times New Roman" w:cstheme="minorHAnsi"/>
        </w:rPr>
        <w:t>ou</w:t>
      </w:r>
      <w:r w:rsidRPr="000309A4">
        <w:rPr>
          <w:rFonts w:eastAsia="Times New Roman" w:cstheme="minorHAnsi"/>
          <w:spacing w:val="-2"/>
        </w:rPr>
        <w:t>g</w:t>
      </w:r>
      <w:r w:rsidRPr="000309A4">
        <w:rPr>
          <w:rFonts w:eastAsia="Times New Roman" w:cstheme="minorHAnsi"/>
        </w:rPr>
        <w:t>hout</w:t>
      </w:r>
      <w:r w:rsidRPr="000309A4">
        <w:rPr>
          <w:rFonts w:eastAsia="Times New Roman" w:cstheme="minorHAnsi"/>
          <w:spacing w:val="17"/>
        </w:rPr>
        <w:t xml:space="preserve"> </w:t>
      </w:r>
      <w:r w:rsidRPr="000309A4">
        <w:rPr>
          <w:rFonts w:eastAsia="Times New Roman" w:cstheme="minorHAnsi"/>
        </w:rPr>
        <w:t>the</w:t>
      </w:r>
      <w:r w:rsidRPr="000309A4">
        <w:rPr>
          <w:rFonts w:eastAsia="Times New Roman" w:cstheme="minorHAnsi"/>
          <w:spacing w:val="16"/>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w:t>
      </w:r>
    </w:p>
    <w:p w:rsidR="000952B1" w:rsidRPr="000309A4" w:rsidRDefault="000952B1" w:rsidP="000952B1">
      <w:pPr>
        <w:ind w:right="6912"/>
        <w:jc w:val="both"/>
        <w:rPr>
          <w:rFonts w:cstheme="minorHAnsi"/>
        </w:rPr>
      </w:pPr>
      <w:r w:rsidRPr="000309A4">
        <w:rPr>
          <w:rFonts w:eastAsia="Times New Roman" w:cstheme="minorHAnsi"/>
        </w:rPr>
        <w:lastRenderedPageBreak/>
        <w:t>Including</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ubsidia</w:t>
      </w:r>
      <w:r w:rsidRPr="000309A4">
        <w:rPr>
          <w:rFonts w:eastAsia="Times New Roman" w:cstheme="minorHAnsi"/>
          <w:spacing w:val="-1"/>
        </w:rPr>
        <w:t>r</w:t>
      </w:r>
      <w:r w:rsidRPr="000309A4">
        <w:rPr>
          <w:rFonts w:eastAsia="Times New Roman" w:cstheme="minorHAnsi"/>
        </w:rPr>
        <w:t>ies.</w:t>
      </w:r>
    </w:p>
    <w:p w:rsidR="000952B1" w:rsidRPr="000309A4" w:rsidRDefault="000952B1" w:rsidP="000952B1">
      <w:pPr>
        <w:ind w:right="79"/>
        <w:jc w:val="both"/>
        <w:rPr>
          <w:rFonts w:cstheme="minorHAnsi"/>
        </w:rPr>
      </w:pPr>
      <w:r w:rsidRPr="000309A4">
        <w:rPr>
          <w:rFonts w:eastAsia="Times New Roman" w:cstheme="minorHAnsi"/>
        </w:rPr>
        <w:t>7.2</w:t>
      </w:r>
      <w:r w:rsidRPr="000309A4">
        <w:rPr>
          <w:rFonts w:eastAsia="Times New Roman" w:cstheme="minorHAnsi"/>
          <w:spacing w:val="-5"/>
        </w:rPr>
        <w:t xml:space="preserve"> </w:t>
      </w:r>
      <w:r w:rsidRPr="000309A4">
        <w:rPr>
          <w:rFonts w:eastAsia="Times New Roman" w:cstheme="minorHAnsi"/>
        </w:rPr>
        <w:t>Th</w:t>
      </w:r>
      <w:r w:rsidRPr="000309A4">
        <w:rPr>
          <w:rFonts w:eastAsia="Times New Roman" w:cstheme="minorHAnsi"/>
          <w:spacing w:val="-1"/>
        </w:rPr>
        <w:t>e</w:t>
      </w:r>
      <w:r w:rsidRPr="000309A4">
        <w:rPr>
          <w:rFonts w:eastAsia="Times New Roman" w:cstheme="minorHAnsi"/>
        </w:rPr>
        <w:t>re</w:t>
      </w:r>
      <w:r w:rsidRPr="000309A4">
        <w:rPr>
          <w:rFonts w:eastAsia="Times New Roman" w:cstheme="minorHAnsi"/>
          <w:spacing w:val="-4"/>
        </w:rPr>
        <w:t xml:space="preserve"> </w:t>
      </w:r>
      <w:r w:rsidRPr="000309A4">
        <w:rPr>
          <w:rFonts w:eastAsia="Times New Roman" w:cstheme="minorHAnsi"/>
        </w:rPr>
        <w:t>will</w:t>
      </w:r>
      <w:r w:rsidRPr="000309A4">
        <w:rPr>
          <w:rFonts w:eastAsia="Times New Roman" w:cstheme="minorHAnsi"/>
          <w:spacing w:val="-4"/>
        </w:rPr>
        <w:t xml:space="preserve"> </w:t>
      </w:r>
      <w:r w:rsidRPr="000309A4">
        <w:rPr>
          <w:rFonts w:eastAsia="Times New Roman" w:cstheme="minorHAnsi"/>
        </w:rPr>
        <w:t>be</w:t>
      </w:r>
      <w:r w:rsidRPr="000309A4">
        <w:rPr>
          <w:rFonts w:eastAsia="Times New Roman" w:cstheme="minorHAnsi"/>
          <w:spacing w:val="-6"/>
        </w:rPr>
        <w:t xml:space="preserve"> </w:t>
      </w:r>
      <w:r w:rsidRPr="000309A4">
        <w:rPr>
          <w:rFonts w:eastAsia="Times New Roman" w:cstheme="minorHAnsi"/>
        </w:rPr>
        <w:t>a</w:t>
      </w:r>
      <w:r w:rsidRPr="000309A4">
        <w:rPr>
          <w:rFonts w:eastAsia="Times New Roman" w:cstheme="minorHAnsi"/>
          <w:spacing w:val="-6"/>
        </w:rPr>
        <w:t xml:space="preserve"> </w:t>
      </w:r>
      <w:r w:rsidRPr="000309A4">
        <w:rPr>
          <w:rFonts w:eastAsia="Times New Roman" w:cstheme="minorHAnsi"/>
          <w:spacing w:val="1"/>
        </w:rPr>
        <w:t>S</w:t>
      </w:r>
      <w:r w:rsidRPr="000309A4">
        <w:rPr>
          <w:rFonts w:eastAsia="Times New Roman" w:cstheme="minorHAnsi"/>
        </w:rPr>
        <w:t>tan</w:t>
      </w:r>
      <w:r w:rsidRPr="000309A4">
        <w:rPr>
          <w:rFonts w:eastAsia="Times New Roman" w:cstheme="minorHAnsi"/>
          <w:spacing w:val="2"/>
        </w:rPr>
        <w:t>d</w:t>
      </w:r>
      <w:r w:rsidRPr="000309A4">
        <w:rPr>
          <w:rFonts w:eastAsia="Times New Roman" w:cstheme="minorHAnsi"/>
        </w:rPr>
        <w:t>ing</w:t>
      </w:r>
      <w:r w:rsidRPr="000309A4">
        <w:rPr>
          <w:rFonts w:eastAsia="Times New Roman" w:cstheme="minorHAnsi"/>
          <w:spacing w:val="-7"/>
        </w:rPr>
        <w:t xml:space="preserve"> </w:t>
      </w:r>
      <w:r w:rsidRPr="000309A4">
        <w:rPr>
          <w:rFonts w:eastAsia="Times New Roman" w:cstheme="minorHAnsi"/>
        </w:rPr>
        <w:t>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6"/>
        </w:rPr>
        <w:t xml:space="preserve"> </w:t>
      </w:r>
      <w:r w:rsidRPr="000309A4">
        <w:rPr>
          <w:rFonts w:eastAsia="Times New Roman" w:cstheme="minorHAnsi"/>
        </w:rPr>
        <w:t>in</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2"/>
        </w:rPr>
        <w:t xml:space="preserve"> </w:t>
      </w:r>
      <w:r w:rsidRPr="000309A4">
        <w:rPr>
          <w:rFonts w:eastAsia="Times New Roman" w:cstheme="minorHAnsi"/>
        </w:rPr>
        <w:t>Zone</w:t>
      </w:r>
      <w:r w:rsidRPr="000309A4">
        <w:rPr>
          <w:rFonts w:eastAsia="Times New Roman" w:cstheme="minorHAnsi"/>
          <w:spacing w:val="-6"/>
        </w:rPr>
        <w:t xml:space="preserve"> </w:t>
      </w:r>
      <w:r w:rsidRPr="000309A4">
        <w:rPr>
          <w:rFonts w:eastAsia="Times New Roman" w:cstheme="minorHAnsi"/>
        </w:rPr>
        <w:t>to</w:t>
      </w:r>
      <w:r w:rsidRPr="000309A4">
        <w:rPr>
          <w:rFonts w:eastAsia="Times New Roman" w:cstheme="minorHAnsi"/>
          <w:spacing w:val="-4"/>
        </w:rPr>
        <w:t xml:space="preserve"> </w:t>
      </w:r>
      <w:r w:rsidRPr="000309A4">
        <w:rPr>
          <w:rFonts w:eastAsia="Times New Roman" w:cstheme="minorHAnsi"/>
        </w:rPr>
        <w:t>be</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ppoin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2"/>
        </w:rPr>
        <w:t>H</w:t>
      </w:r>
      <w:r w:rsidRPr="000309A4">
        <w:rPr>
          <w:rFonts w:eastAsia="Times New Roman" w:cstheme="minorHAnsi"/>
          <w:spacing w:val="-1"/>
        </w:rPr>
        <w:t>ea</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3"/>
        </w:rPr>
        <w:t xml:space="preserve"> Z</w:t>
      </w:r>
      <w:r w:rsidRPr="000309A4">
        <w:rPr>
          <w:rFonts w:eastAsia="Times New Roman" w:cstheme="minorHAnsi"/>
        </w:rPr>
        <w:t>o</w:t>
      </w:r>
      <w:r w:rsidRPr="000309A4">
        <w:rPr>
          <w:rFonts w:eastAsia="Times New Roman" w:cstheme="minorHAnsi"/>
          <w:spacing w:val="2"/>
        </w:rPr>
        <w:t>n</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4"/>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 for</w:t>
      </w:r>
      <w:r w:rsidRPr="000309A4">
        <w:rPr>
          <w:rFonts w:eastAsia="Times New Roman" w:cstheme="minorHAnsi"/>
          <w:spacing w:val="1"/>
        </w:rPr>
        <w:t xml:space="preserve"> </w:t>
      </w:r>
      <w:r w:rsidRPr="000309A4">
        <w:rPr>
          <w:rFonts w:eastAsia="Times New Roman" w:cstheme="minorHAnsi"/>
        </w:rPr>
        <w:t>proc</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spacing w:val="1"/>
        </w:rPr>
        <w:t>“</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 of</w:t>
      </w:r>
      <w:r w:rsidRPr="000309A4">
        <w:rPr>
          <w:rFonts w:eastAsia="Times New Roman" w:cstheme="minorHAnsi"/>
          <w:spacing w:val="4"/>
        </w:rPr>
        <w:t xml:space="preserve"> </w:t>
      </w:r>
      <w:r w:rsidRPr="000309A4">
        <w:rPr>
          <w:rFonts w:eastAsia="Times New Roman" w:cstheme="minorHAnsi"/>
          <w:spacing w:val="-2"/>
        </w:rPr>
        <w:t>B</w:t>
      </w:r>
      <w:r w:rsidRPr="000309A4">
        <w:rPr>
          <w:rFonts w:eastAsia="Times New Roman" w:cstheme="minorHAnsi"/>
        </w:rPr>
        <w:t>usiness</w:t>
      </w:r>
      <w:r w:rsidRPr="000309A4">
        <w:rPr>
          <w:rFonts w:eastAsia="Times New Roman" w:cstheme="minorHAnsi"/>
          <w:spacing w:val="5"/>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ce</w:t>
      </w:r>
      <w:r w:rsidRPr="000309A4">
        <w:rPr>
          <w:rFonts w:eastAsia="Times New Roman" w:cstheme="minorHAnsi"/>
        </w:rPr>
        <w:t>pt</w:t>
      </w:r>
      <w:r w:rsidRPr="000309A4">
        <w:rPr>
          <w:rFonts w:eastAsia="Times New Roman" w:cstheme="minorHAnsi"/>
          <w:spacing w:val="3"/>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 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48"/>
        </w:rPr>
        <w:t xml:space="preserve"> </w:t>
      </w:r>
      <w:r w:rsidRPr="000309A4">
        <w:rPr>
          <w:rFonts w:eastAsia="Times New Roman" w:cstheme="minorHAnsi"/>
        </w:rPr>
        <w:t>with</w:t>
      </w:r>
      <w:r w:rsidRPr="000309A4">
        <w:rPr>
          <w:rFonts w:eastAsia="Times New Roman" w:cstheme="minorHAnsi"/>
          <w:spacing w:val="48"/>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n</w:t>
      </w:r>
      <w:r w:rsidRPr="000309A4">
        <w:rPr>
          <w:rFonts w:eastAsia="Times New Roman" w:cstheme="minorHAnsi"/>
          <w:spacing w:val="48"/>
        </w:rPr>
        <w:t xml:space="preserve"> </w:t>
      </w:r>
      <w:r w:rsidRPr="000309A4">
        <w:rPr>
          <w:rFonts w:eastAsia="Times New Roman" w:cstheme="minorHAnsi"/>
          <w:spacing w:val="2"/>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47"/>
        </w:rPr>
        <w:t xml:space="preserve"> </w:t>
      </w:r>
      <w:r w:rsidRPr="000309A4">
        <w:rPr>
          <w:rFonts w:eastAsia="Times New Roman" w:cstheme="minorHAnsi"/>
        </w:rPr>
        <w:t>of</w:t>
      </w:r>
      <w:r w:rsidRPr="000309A4">
        <w:rPr>
          <w:rFonts w:eastAsia="Times New Roman" w:cstheme="minorHAnsi"/>
          <w:spacing w:val="47"/>
        </w:rPr>
        <w:t xml:space="preserve"> </w:t>
      </w:r>
      <w:r w:rsidRPr="000309A4">
        <w:rPr>
          <w:rFonts w:eastAsia="Times New Roman" w:cstheme="minorHAnsi"/>
          <w:spacing w:val="-2"/>
        </w:rPr>
        <w:t>g</w:t>
      </w:r>
      <w:r w:rsidRPr="000309A4">
        <w:rPr>
          <w:rFonts w:eastAsia="Times New Roman" w:cstheme="minorHAnsi"/>
        </w:rPr>
        <w:t>oods.</w:t>
      </w:r>
      <w:r w:rsidRPr="000309A4">
        <w:rPr>
          <w:rFonts w:eastAsia="Times New Roman" w:cstheme="minorHAnsi"/>
          <w:spacing w:val="50"/>
        </w:rPr>
        <w:t xml:space="preserve"> </w:t>
      </w:r>
      <w:r w:rsidRPr="000309A4">
        <w:rPr>
          <w:rFonts w:eastAsia="Times New Roman" w:cstheme="minorHAnsi"/>
        </w:rPr>
        <w:t>Ho</w:t>
      </w:r>
      <w:r w:rsidRPr="000309A4">
        <w:rPr>
          <w:rFonts w:eastAsia="Times New Roman" w:cstheme="minorHAnsi"/>
          <w:spacing w:val="1"/>
        </w:rPr>
        <w:t>w</w:t>
      </w:r>
      <w:r w:rsidRPr="000309A4">
        <w:rPr>
          <w:rFonts w:eastAsia="Times New Roman" w:cstheme="minorHAnsi"/>
          <w:spacing w:val="-1"/>
        </w:rPr>
        <w:t>e</w:t>
      </w:r>
      <w:r w:rsidRPr="000309A4">
        <w:rPr>
          <w:rFonts w:eastAsia="Times New Roman" w:cstheme="minorHAnsi"/>
        </w:rPr>
        <w:t>v</w:t>
      </w:r>
      <w:r w:rsidRPr="000309A4">
        <w:rPr>
          <w:rFonts w:eastAsia="Times New Roman" w:cstheme="minorHAnsi"/>
          <w:spacing w:val="3"/>
        </w:rPr>
        <w:t>e</w:t>
      </w:r>
      <w:r w:rsidRPr="000309A4">
        <w:rPr>
          <w:rFonts w:eastAsia="Times New Roman" w:cstheme="minorHAnsi"/>
        </w:rPr>
        <w:t>r,</w:t>
      </w:r>
      <w:r w:rsidRPr="000309A4">
        <w:rPr>
          <w:rFonts w:eastAsia="Times New Roman" w:cstheme="minorHAnsi"/>
          <w:spacing w:val="47"/>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47"/>
        </w:rPr>
        <w:t xml:space="preserve"> </w:t>
      </w:r>
      <w:r w:rsidRPr="000309A4">
        <w:rPr>
          <w:rFonts w:eastAsia="Times New Roman" w:cstheme="minorHAnsi"/>
        </w:rPr>
        <w:t>pro</w:t>
      </w:r>
      <w:r w:rsidRPr="000309A4">
        <w:rPr>
          <w:rFonts w:eastAsia="Times New Roman" w:cstheme="minorHAnsi"/>
          <w:spacing w:val="-2"/>
        </w:rPr>
        <w:t>c</w:t>
      </w:r>
      <w:r w:rsidRPr="000309A4">
        <w:rPr>
          <w:rFonts w:eastAsia="Times New Roman" w:cstheme="minorHAnsi"/>
          <w:spacing w:val="2"/>
        </w:rPr>
        <w:t>u</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ment</w:t>
      </w:r>
      <w:r w:rsidRPr="000309A4">
        <w:rPr>
          <w:rFonts w:eastAsia="Times New Roman" w:cstheme="minorHAnsi"/>
          <w:spacing w:val="48"/>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7"/>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ms</w:t>
      </w:r>
      <w:r w:rsidRPr="000309A4">
        <w:rPr>
          <w:rFonts w:eastAsia="Times New Roman" w:cstheme="minorHAnsi"/>
          <w:spacing w:val="48"/>
        </w:rPr>
        <w:t xml:space="preserve"> </w:t>
      </w:r>
      <w:r w:rsidRPr="000309A4">
        <w:rPr>
          <w:rFonts w:eastAsia="Times New Roman" w:cstheme="minorHAnsi"/>
        </w:rPr>
        <w:t>/</w:t>
      </w:r>
      <w:r w:rsidRPr="000309A4">
        <w:rPr>
          <w:rFonts w:eastAsia="Times New Roman" w:cstheme="minorHAnsi"/>
          <w:spacing w:val="48"/>
        </w:rPr>
        <w:t xml:space="preserve"> </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rd</w:t>
      </w:r>
      <w:r w:rsidRPr="000309A4">
        <w:rPr>
          <w:rFonts w:eastAsia="Times New Roman" w:cstheme="minorHAnsi"/>
          <w:spacing w:val="47"/>
        </w:rPr>
        <w:t xml:space="preserve"> </w:t>
      </w:r>
      <w:r w:rsidRPr="000309A4">
        <w:rPr>
          <w:rFonts w:eastAsia="Times New Roman" w:cstheme="minorHAnsi"/>
        </w:rPr>
        <w:t xml:space="preserve">of </w:t>
      </w:r>
      <w:r w:rsidRPr="000309A4">
        <w:rPr>
          <w:rFonts w:eastAsia="Times New Roman" w:cstheme="minorHAnsi"/>
          <w:spacing w:val="-1"/>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 xml:space="preserve">ts, </w:t>
      </w:r>
      <w:r w:rsidRPr="000309A4">
        <w:rPr>
          <w:rFonts w:eastAsia="Times New Roman" w:cstheme="minorHAnsi"/>
          <w:spacing w:val="1"/>
        </w:rPr>
        <w:t>t</w:t>
      </w:r>
      <w:r w:rsidRPr="000309A4">
        <w:rPr>
          <w:rFonts w:eastAsia="Times New Roman" w:cstheme="minorHAnsi"/>
        </w:rPr>
        <w:t>o me</w:t>
      </w:r>
      <w:r w:rsidRPr="000309A4">
        <w:rPr>
          <w:rFonts w:eastAsia="Times New Roman" w:cstheme="minorHAnsi"/>
          <w:spacing w:val="-1"/>
        </w:rPr>
        <w:t>e</w:t>
      </w:r>
      <w:r w:rsidRPr="000309A4">
        <w:rPr>
          <w:rFonts w:eastAsia="Times New Roman" w:cstheme="minorHAnsi"/>
        </w:rPr>
        <w:t xml:space="preserve">t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spacing w:val="2"/>
        </w:rPr>
        <w:t>q</w:t>
      </w:r>
      <w:r w:rsidRPr="000309A4">
        <w:rPr>
          <w:rFonts w:eastAsia="Times New Roman" w:cstheme="minorHAnsi"/>
        </w:rPr>
        <w:t>uir</w:t>
      </w:r>
      <w:r w:rsidRPr="000309A4">
        <w:rPr>
          <w:rFonts w:eastAsia="Times New Roman" w:cstheme="minorHAnsi"/>
          <w:spacing w:val="-1"/>
        </w:rPr>
        <w:t>e</w:t>
      </w:r>
      <w:r w:rsidRPr="000309A4">
        <w:rPr>
          <w:rFonts w:eastAsia="Times New Roman" w:cstheme="minorHAnsi"/>
        </w:rPr>
        <w:t>ment of</w:t>
      </w:r>
      <w:r w:rsidRPr="000309A4">
        <w:rPr>
          <w:rFonts w:eastAsia="Times New Roman" w:cstheme="minorHAnsi"/>
          <w:spacing w:val="-1"/>
        </w:rPr>
        <w:t xml:space="preserve"> </w:t>
      </w: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rPr>
        <w:t>te</w:t>
      </w:r>
      <w:r w:rsidRPr="000309A4">
        <w:rPr>
          <w:rFonts w:eastAsia="Times New Roman" w:cstheme="minorHAnsi"/>
          <w:spacing w:val="2"/>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on</w:t>
      </w:r>
      <w:r w:rsidRPr="000309A4">
        <w:rPr>
          <w:rFonts w:eastAsia="Times New Roman" w:cstheme="minorHAnsi"/>
          <w:spacing w:val="5"/>
        </w:rPr>
        <w:t>l</w:t>
      </w:r>
      <w:r w:rsidRPr="000309A4">
        <w:rPr>
          <w:rFonts w:eastAsia="Times New Roman" w:cstheme="minorHAnsi"/>
          <w:spacing w:val="-5"/>
        </w:rPr>
        <w:t>y</w:t>
      </w:r>
      <w:r w:rsidRPr="000309A4">
        <w:rPr>
          <w:rFonts w:eastAsia="Times New Roman" w:cstheme="minorHAnsi"/>
        </w:rPr>
        <w:t xml:space="preserve">, the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c</w:t>
      </w:r>
      <w:r w:rsidRPr="000309A4">
        <w:rPr>
          <w:rFonts w:eastAsia="Times New Roman" w:cstheme="minorHAnsi"/>
        </w:rPr>
        <w:t>onsist</w:t>
      </w:r>
      <w:r w:rsidRPr="000309A4">
        <w:rPr>
          <w:rFonts w:eastAsia="Times New Roman" w:cstheme="minorHAnsi"/>
          <w:spacing w:val="1"/>
        </w:rPr>
        <w:t>i</w:t>
      </w:r>
      <w:r w:rsidRPr="000309A4">
        <w:rPr>
          <w:rFonts w:eastAsia="Times New Roman" w:cstheme="minorHAnsi"/>
        </w:rPr>
        <w:t>ng of</w:t>
      </w:r>
      <w:r w:rsidRPr="000309A4">
        <w:rPr>
          <w:rFonts w:eastAsia="Times New Roman" w:cstheme="minorHAnsi"/>
          <w:spacing w:val="-10"/>
        </w:rPr>
        <w:t xml:space="preserve"> </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9"/>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0"/>
        </w:rPr>
        <w:t xml:space="preserve"> </w:t>
      </w:r>
      <w:r w:rsidRPr="000309A4">
        <w:rPr>
          <w:rFonts w:eastAsia="Times New Roman" w:cstheme="minorHAnsi"/>
        </w:rPr>
        <w:t>/</w:t>
      </w:r>
      <w:r w:rsidRPr="000309A4">
        <w:rPr>
          <w:rFonts w:eastAsia="Times New Roman" w:cstheme="minorHAnsi"/>
          <w:spacing w:val="-9"/>
        </w:rPr>
        <w:t xml:space="preserve"> </w:t>
      </w:r>
      <w:r w:rsidRPr="000309A4">
        <w:rPr>
          <w:rFonts w:eastAsia="Times New Roman" w:cstheme="minorHAnsi"/>
          <w:spacing w:val="2"/>
        </w:rPr>
        <w:t>D</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9"/>
        </w:rPr>
        <w:t xml:space="preserve"> </w:t>
      </w:r>
      <w:r w:rsidRPr="000309A4">
        <w:rPr>
          <w:rFonts w:eastAsia="Times New Roman" w:cstheme="minorHAnsi"/>
        </w:rPr>
        <w:t>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0"/>
        </w:rPr>
        <w:t xml:space="preserve"> </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10"/>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om</w:t>
      </w:r>
      <w:r w:rsidRPr="000309A4">
        <w:rPr>
          <w:rFonts w:eastAsia="Times New Roman" w:cstheme="minorHAnsi"/>
          <w:spacing w:val="-9"/>
        </w:rPr>
        <w:t xml:space="preserve"> </w:t>
      </w:r>
      <w:r w:rsidRPr="000309A4">
        <w:rPr>
          <w:rFonts w:eastAsia="Times New Roman" w:cstheme="minorHAnsi"/>
        </w:rPr>
        <w:t>Op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7"/>
        </w:rPr>
        <w:t xml:space="preserve"> </w:t>
      </w:r>
      <w:r w:rsidRPr="000309A4">
        <w:rPr>
          <w:rFonts w:eastAsia="Times New Roman" w:cstheme="minorHAnsi"/>
          <w:spacing w:val="-5"/>
        </w:rPr>
        <w:t>L</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8"/>
        </w:rPr>
        <w:t xml:space="preserve"> </w:t>
      </w:r>
      <w:r w:rsidRPr="000309A4">
        <w:rPr>
          <w:rFonts w:eastAsia="Times New Roman" w:cstheme="minorHAnsi"/>
        </w:rPr>
        <w:t>&amp;</w:t>
      </w:r>
      <w:r w:rsidRPr="000309A4">
        <w:rPr>
          <w:rFonts w:eastAsia="Times New Roman" w:cstheme="minorHAnsi"/>
          <w:spacing w:val="-12"/>
        </w:rPr>
        <w:t xml:space="preserve"> </w:t>
      </w:r>
      <w:r w:rsidR="00B75884">
        <w:rPr>
          <w:rFonts w:eastAsia="Times New Roman" w:cstheme="minorHAnsi"/>
          <w:spacing w:val="2"/>
        </w:rPr>
        <w:t>BSD</w:t>
      </w:r>
      <w:r w:rsidRPr="000309A4">
        <w:rPr>
          <w:rFonts w:eastAsia="Times New Roman" w:cstheme="minorHAnsi"/>
        </w:rPr>
        <w:t>.</w:t>
      </w:r>
      <w:r w:rsidRPr="000309A4">
        <w:rPr>
          <w:rFonts w:eastAsia="Times New Roman" w:cstheme="minorHAnsi"/>
          <w:spacing w:val="-10"/>
        </w:rPr>
        <w:t xml:space="preserve"> </w:t>
      </w:r>
      <w:r w:rsidRPr="000309A4">
        <w:rPr>
          <w:rFonts w:eastAsia="Times New Roman" w:cstheme="minorHAnsi"/>
        </w:rPr>
        <w:t>M</w:t>
      </w:r>
      <w:r w:rsidRPr="000309A4">
        <w:rPr>
          <w:rFonts w:eastAsia="Times New Roman" w:cstheme="minorHAnsi"/>
          <w:spacing w:val="-1"/>
        </w:rPr>
        <w:t>e</w:t>
      </w:r>
      <w:r w:rsidRPr="000309A4">
        <w:rPr>
          <w:rFonts w:eastAsia="Times New Roman" w:cstheme="minorHAnsi"/>
        </w:rPr>
        <w:t>mber</w:t>
      </w:r>
      <w:r w:rsidRPr="000309A4">
        <w:rPr>
          <w:rFonts w:eastAsia="Times New Roman" w:cstheme="minorHAnsi"/>
          <w:spacing w:val="-11"/>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 xml:space="preserve">om </w:t>
      </w:r>
      <w:r w:rsidR="00B75884">
        <w:rPr>
          <w:rFonts w:eastAsia="Times New Roman" w:cstheme="minorHAnsi"/>
        </w:rPr>
        <w:t>BSD</w:t>
      </w:r>
      <w:r w:rsidRPr="000309A4">
        <w:rPr>
          <w:rFonts w:eastAsia="Times New Roman" w:cstheme="minorHAnsi"/>
        </w:rPr>
        <w:t xml:space="preserve">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2"/>
        </w:rPr>
        <w:t xml:space="preserve"> </w:t>
      </w:r>
      <w:r w:rsidRPr="000309A4">
        <w:rPr>
          <w:rFonts w:eastAsia="Times New Roman" w:cstheme="minorHAnsi"/>
        </w:rPr>
        <w:t xml:space="preserve">be the </w:t>
      </w:r>
      <w:r w:rsidRPr="000309A4">
        <w:rPr>
          <w:rFonts w:eastAsia="Times New Roman" w:cstheme="minorHAnsi"/>
          <w:spacing w:val="-1"/>
        </w:rPr>
        <w:t>c</w:t>
      </w:r>
      <w:r w:rsidRPr="000309A4">
        <w:rPr>
          <w:rFonts w:eastAsia="Times New Roman" w:cstheme="minorHAnsi"/>
        </w:rPr>
        <w:t>onv</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e</w:t>
      </w:r>
      <w:r w:rsidRPr="000309A4">
        <w:rPr>
          <w:rFonts w:eastAsia="Times New Roman" w:cstheme="minorHAnsi"/>
        </w:rPr>
        <w:t xml:space="preserve">r of the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3"/>
        </w:rPr>
        <w:t>m</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t</w:t>
      </w:r>
      <w:r w:rsidRPr="000309A4">
        <w:rPr>
          <w:rFonts w:eastAsia="Times New Roman" w:cstheme="minorHAnsi"/>
          <w:spacing w:val="-1"/>
        </w:rPr>
        <w:t>ee</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fun</w:t>
      </w:r>
      <w:r w:rsidRPr="000309A4">
        <w:rPr>
          <w:rFonts w:eastAsia="Times New Roman" w:cstheme="minorHAnsi"/>
          <w:spacing w:val="-2"/>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w:t>
      </w:r>
      <w:r w:rsidRPr="000309A4">
        <w:rPr>
          <w:rFonts w:eastAsia="Times New Roman" w:cstheme="minorHAnsi"/>
          <w:spacing w:val="1"/>
        </w:rPr>
        <w:t xml:space="preserve"> </w:t>
      </w:r>
      <w:r w:rsidRPr="000309A4">
        <w:rPr>
          <w:rFonts w:eastAsia="Times New Roman" w:cstheme="minorHAnsi"/>
        </w:rPr>
        <w:t xml:space="preserve">of the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 sh</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4"/>
        </w:rPr>
        <w: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a includ</w:t>
      </w:r>
      <w:r w:rsidRPr="000309A4">
        <w:rPr>
          <w:rFonts w:eastAsia="Times New Roman" w:cstheme="minorHAnsi"/>
          <w:spacing w:val="-1"/>
        </w:rPr>
        <w:t>e</w:t>
      </w:r>
      <w:r w:rsidRPr="000309A4">
        <w:rPr>
          <w:rFonts w:eastAsia="Times New Roman" w:cstheme="minorHAnsi"/>
        </w:rPr>
        <w:t>:</w:t>
      </w:r>
    </w:p>
    <w:p w:rsidR="00487DF4" w:rsidRDefault="000952B1" w:rsidP="000952B1">
      <w:pPr>
        <w:ind w:right="78"/>
        <w:rPr>
          <w:rFonts w:eastAsia="Times New Roman" w:cstheme="minorHAnsi"/>
        </w:rPr>
      </w:pPr>
      <w:r w:rsidRPr="000309A4">
        <w:rPr>
          <w:rFonts w:eastAsia="Times New Roman" w:cstheme="minorHAnsi"/>
        </w:rPr>
        <w:t>i)</w:t>
      </w:r>
      <w:r w:rsidRPr="000309A4">
        <w:rPr>
          <w:rFonts w:eastAsia="Times New Roman" w:cstheme="minorHAnsi"/>
          <w:spacing w:val="9"/>
        </w:rPr>
        <w:t xml:space="preserve"> </w:t>
      </w:r>
      <w:r w:rsidRPr="000309A4">
        <w:rPr>
          <w:rFonts w:eastAsia="Times New Roman" w:cstheme="minorHAnsi"/>
        </w:rPr>
        <w:t>To</w:t>
      </w:r>
      <w:r w:rsidRPr="000309A4">
        <w:rPr>
          <w:rFonts w:eastAsia="Times New Roman" w:cstheme="minorHAnsi"/>
          <w:spacing w:val="9"/>
        </w:rPr>
        <w:t xml:space="preserve"> </w:t>
      </w:r>
      <w:r w:rsidRPr="000309A4">
        <w:rPr>
          <w:rFonts w:eastAsia="Times New Roman" w:cstheme="minorHAnsi"/>
        </w:rPr>
        <w:t>stu</w:t>
      </w:r>
      <w:r w:rsidRPr="000309A4">
        <w:rPr>
          <w:rFonts w:eastAsia="Times New Roman" w:cstheme="minorHAnsi"/>
          <w:spacing w:val="3"/>
        </w:rPr>
        <w:t>d</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8"/>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port</w:t>
      </w:r>
      <w:r w:rsidRPr="000309A4">
        <w:rPr>
          <w:rFonts w:eastAsia="Times New Roman" w:cstheme="minorHAnsi"/>
          <w:spacing w:val="9"/>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1"/>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spacing w:val="-3"/>
        </w:rPr>
        <w:t>I</w:t>
      </w:r>
      <w:r w:rsidRPr="000309A4">
        <w:rPr>
          <w:rFonts w:eastAsia="Times New Roman" w:cstheme="minorHAnsi"/>
        </w:rPr>
        <w:t>nv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7"/>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9"/>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ide</w:t>
      </w:r>
      <w:r w:rsidRPr="000309A4">
        <w:rPr>
          <w:rFonts w:eastAsia="Times New Roman" w:cstheme="minorHAnsi"/>
          <w:spacing w:val="9"/>
        </w:rPr>
        <w:t xml:space="preserve"> </w:t>
      </w:r>
      <w:r w:rsidRPr="000309A4">
        <w:rPr>
          <w:rFonts w:eastAsia="Times New Roman" w:cstheme="minorHAnsi"/>
        </w:rPr>
        <w:t>if</w:t>
      </w:r>
      <w:r w:rsidRPr="000309A4">
        <w:rPr>
          <w:rFonts w:eastAsia="Times New Roman" w:cstheme="minorHAnsi"/>
          <w:spacing w:val="11"/>
        </w:rPr>
        <w:t xml:space="preserve"> </w:t>
      </w:r>
      <w:r w:rsidRPr="000309A4">
        <w:rPr>
          <w:rFonts w:eastAsia="Times New Roman" w:cstheme="minorHAnsi"/>
        </w:rPr>
        <w:t>a</w:t>
      </w:r>
      <w:r w:rsidRPr="000309A4">
        <w:rPr>
          <w:rFonts w:eastAsia="Times New Roman" w:cstheme="minorHAnsi"/>
          <w:spacing w:val="8"/>
        </w:rPr>
        <w:t xml:space="preserve"> </w:t>
      </w:r>
      <w:r w:rsidRPr="000309A4">
        <w:rPr>
          <w:rFonts w:eastAsia="Times New Roman" w:cstheme="minorHAnsi"/>
        </w:rPr>
        <w:t>prim</w:t>
      </w:r>
      <w:r w:rsidRPr="000309A4">
        <w:rPr>
          <w:rFonts w:eastAsia="Times New Roman" w:cstheme="minorHAnsi"/>
          <w:spacing w:val="9"/>
        </w:rPr>
        <w:t>a</w:t>
      </w:r>
      <w:r w:rsidRPr="000309A4">
        <w:rPr>
          <w:rFonts w:eastAsia="Times New Roman" w:cstheme="minorHAnsi"/>
          <w:spacing w:val="-1"/>
        </w:rPr>
        <w:t>-</w:t>
      </w:r>
      <w:r w:rsidRPr="000309A4">
        <w:rPr>
          <w:rFonts w:eastAsia="Times New Roman" w:cstheme="minorHAnsi"/>
        </w:rPr>
        <w:t>fa</w:t>
      </w:r>
      <w:r w:rsidRPr="000309A4">
        <w:rPr>
          <w:rFonts w:eastAsia="Times New Roman" w:cstheme="minorHAnsi"/>
          <w:spacing w:val="-1"/>
        </w:rPr>
        <w:t>c</w:t>
      </w:r>
      <w:r w:rsidRPr="000309A4">
        <w:rPr>
          <w:rFonts w:eastAsia="Times New Roman" w:cstheme="minorHAnsi"/>
        </w:rPr>
        <w:t>ie</w:t>
      </w:r>
      <w:r w:rsidRPr="000309A4">
        <w:rPr>
          <w:rFonts w:eastAsia="Times New Roman" w:cstheme="minorHAnsi"/>
          <w:spacing w:val="9"/>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se</w:t>
      </w:r>
      <w:r w:rsidRPr="000309A4">
        <w:rPr>
          <w:rFonts w:eastAsia="Times New Roman" w:cstheme="minorHAnsi"/>
          <w:spacing w:val="9"/>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11"/>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
        </w:rPr>
        <w:t>k</w:t>
      </w:r>
      <w:r w:rsidRPr="000309A4">
        <w:rPr>
          <w:rFonts w:eastAsia="Times New Roman" w:cstheme="minorHAnsi"/>
        </w:rPr>
        <w:t>- wide</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spacing w:val="-5"/>
        </w:rPr>
        <w:t>L</w:t>
      </w:r>
      <w:r w:rsidRPr="000309A4">
        <w:rPr>
          <w:rFonts w:eastAsia="Times New Roman" w:cstheme="minorHAnsi"/>
          <w:spacing w:val="2"/>
        </w:rPr>
        <w:t>o</w:t>
      </w:r>
      <w:r w:rsidRPr="000309A4">
        <w:rPr>
          <w:rFonts w:eastAsia="Times New Roman" w:cstheme="minorHAnsi"/>
          <w:spacing w:val="-1"/>
        </w:rPr>
        <w:t>ca</w:t>
      </w:r>
      <w:r w:rsidRPr="000309A4">
        <w:rPr>
          <w:rFonts w:eastAsia="Times New Roman" w:cstheme="minorHAnsi"/>
        </w:rPr>
        <w:t>l un</w:t>
      </w:r>
      <w:r w:rsidRPr="000309A4">
        <w:rPr>
          <w:rFonts w:eastAsia="Times New Roman" w:cstheme="minorHAnsi"/>
          <w:spacing w:val="1"/>
        </w:rPr>
        <w:t>i</w:t>
      </w:r>
      <w:r w:rsidRPr="000309A4">
        <w:rPr>
          <w:rFonts w:eastAsia="Times New Roman" w:cstheme="minorHAnsi"/>
        </w:rPr>
        <w:t>t wise 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2"/>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is</w:t>
      </w:r>
      <w:r w:rsidRPr="000309A4">
        <w:rPr>
          <w:rFonts w:eastAsia="Times New Roman" w:cstheme="minorHAnsi"/>
          <w:spacing w:val="1"/>
        </w:rPr>
        <w:t>t</w:t>
      </w:r>
      <w:r w:rsidRPr="000309A4">
        <w:rPr>
          <w:rFonts w:eastAsia="Times New Roman" w:cstheme="minorHAnsi"/>
        </w:rPr>
        <w:t>s, if not, s</w:t>
      </w:r>
      <w:r w:rsidRPr="000309A4">
        <w:rPr>
          <w:rFonts w:eastAsia="Times New Roman" w:cstheme="minorHAnsi"/>
          <w:spacing w:val="-1"/>
        </w:rPr>
        <w:t>e</w:t>
      </w:r>
      <w:r w:rsidRPr="000309A4">
        <w:rPr>
          <w:rFonts w:eastAsia="Times New Roman" w:cstheme="minorHAnsi"/>
        </w:rPr>
        <w:t>nd b</w:t>
      </w:r>
      <w:r w:rsidRPr="000309A4">
        <w:rPr>
          <w:rFonts w:eastAsia="Times New Roman" w:cstheme="minorHAnsi"/>
          <w:spacing w:val="-1"/>
        </w:rPr>
        <w:t>ac</w:t>
      </w:r>
      <w:r w:rsidRPr="000309A4">
        <w:rPr>
          <w:rFonts w:eastAsia="Times New Roman" w:cstheme="minorHAnsi"/>
        </w:rPr>
        <w:t xml:space="preserve">k the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se</w:t>
      </w:r>
      <w:r w:rsidRPr="000309A4">
        <w:rPr>
          <w:rFonts w:eastAsia="Times New Roman" w:cstheme="minorHAnsi"/>
          <w:spacing w:val="-1"/>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Co</w:t>
      </w:r>
      <w:r w:rsidRPr="000309A4">
        <w:rPr>
          <w:rFonts w:eastAsia="Times New Roman" w:cstheme="minorHAnsi"/>
          <w:spacing w:val="3"/>
        </w:rPr>
        <w:t>m</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tent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 xml:space="preserve">. </w:t>
      </w:r>
    </w:p>
    <w:p w:rsidR="00487DF4" w:rsidRDefault="000952B1" w:rsidP="000952B1">
      <w:pPr>
        <w:ind w:right="78"/>
        <w:rPr>
          <w:rFonts w:eastAsia="Times New Roman" w:cstheme="minorHAnsi"/>
        </w:rPr>
      </w:pPr>
      <w:r w:rsidRPr="000309A4">
        <w:rPr>
          <w:rFonts w:eastAsia="Times New Roman" w:cstheme="minorHAnsi"/>
        </w:rPr>
        <w:t xml:space="preserve">ii) To </w:t>
      </w:r>
      <w:r w:rsidRPr="000309A4">
        <w:rPr>
          <w:rFonts w:eastAsia="Times New Roman" w:cstheme="minorHAnsi"/>
          <w:spacing w:val="-1"/>
        </w:rPr>
        <w:t>rec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 f</w:t>
      </w:r>
      <w:r w:rsidRPr="000309A4">
        <w:rPr>
          <w:rFonts w:eastAsia="Times New Roman" w:cstheme="minorHAnsi"/>
          <w:spacing w:val="1"/>
        </w:rPr>
        <w:t>o</w:t>
      </w:r>
      <w:r w:rsidRPr="000309A4">
        <w:rPr>
          <w:rFonts w:eastAsia="Times New Roman" w:cstheme="minorHAnsi"/>
        </w:rPr>
        <w:t>r issue</w:t>
      </w:r>
      <w:r w:rsidRPr="000309A4">
        <w:rPr>
          <w:rFonts w:eastAsia="Times New Roman" w:cstheme="minorHAnsi"/>
          <w:spacing w:val="-1"/>
        </w:rPr>
        <w:t xml:space="preserve"> </w:t>
      </w:r>
      <w:r w:rsidRPr="000309A4">
        <w:rPr>
          <w:rFonts w:eastAsia="Times New Roman" w:cstheme="minorHAnsi"/>
        </w:rPr>
        <w:t>of show</w:t>
      </w:r>
      <w:r w:rsidRPr="000309A4">
        <w:rPr>
          <w:rFonts w:eastAsia="Times New Roman" w:cstheme="minorHAnsi"/>
          <w:spacing w:val="2"/>
        </w:rPr>
        <w:t>-</w:t>
      </w:r>
      <w:r w:rsidRPr="000309A4">
        <w:rPr>
          <w:rFonts w:eastAsia="Times New Roman" w:cstheme="minorHAnsi"/>
          <w:spacing w:val="-1"/>
        </w:rPr>
        <w:t>ca</w:t>
      </w:r>
      <w:r w:rsidRPr="000309A4">
        <w:rPr>
          <w:rFonts w:eastAsia="Times New Roman" w:cstheme="minorHAnsi"/>
        </w:rPr>
        <w:t>use</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1"/>
        </w:rPr>
        <w:t>ic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 d</w:t>
      </w:r>
      <w:r w:rsidRPr="000309A4">
        <w:rPr>
          <w:rFonts w:eastAsia="Times New Roman" w:cstheme="minorHAnsi"/>
          <w:spacing w:val="-1"/>
        </w:rPr>
        <w:t>e</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 xml:space="preserve">nt. </w:t>
      </w:r>
    </w:p>
    <w:p w:rsidR="000952B1" w:rsidRPr="000309A4" w:rsidRDefault="000952B1" w:rsidP="000952B1">
      <w:pPr>
        <w:ind w:right="78"/>
        <w:rPr>
          <w:rFonts w:cstheme="minorHAnsi"/>
        </w:rPr>
      </w:pPr>
      <w:r w:rsidRPr="000309A4">
        <w:rPr>
          <w:rFonts w:eastAsia="Times New Roman" w:cstheme="minorHAnsi"/>
        </w:rPr>
        <w:t>i</w:t>
      </w:r>
      <w:r w:rsidRPr="000309A4">
        <w:rPr>
          <w:rFonts w:eastAsia="Times New Roman" w:cstheme="minorHAnsi"/>
          <w:spacing w:val="1"/>
        </w:rPr>
        <w:t>i</w:t>
      </w:r>
      <w:r w:rsidRPr="000309A4">
        <w:rPr>
          <w:rFonts w:eastAsia="Times New Roman" w:cstheme="minorHAnsi"/>
        </w:rPr>
        <w:t>i)</w:t>
      </w:r>
      <w:r w:rsidRPr="000309A4">
        <w:rPr>
          <w:rFonts w:eastAsia="Times New Roman" w:cstheme="minorHAnsi"/>
          <w:spacing w:val="21"/>
        </w:rPr>
        <w:t xml:space="preserve"> </w:t>
      </w:r>
      <w:r w:rsidRPr="000309A4">
        <w:rPr>
          <w:rFonts w:eastAsia="Times New Roman" w:cstheme="minorHAnsi"/>
        </w:rPr>
        <w:t>To</w:t>
      </w:r>
      <w:r w:rsidRPr="000309A4">
        <w:rPr>
          <w:rFonts w:eastAsia="Times New Roman" w:cstheme="minorHAnsi"/>
          <w:spacing w:val="21"/>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a</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ne</w:t>
      </w:r>
      <w:r w:rsidRPr="000309A4">
        <w:rPr>
          <w:rFonts w:eastAsia="Times New Roman" w:cstheme="minorHAnsi"/>
          <w:spacing w:val="20"/>
        </w:rPr>
        <w:t xml:space="preserve"> </w:t>
      </w:r>
      <w:r w:rsidRPr="000309A4">
        <w:rPr>
          <w:rFonts w:eastAsia="Times New Roman" w:cstheme="minorHAnsi"/>
        </w:rPr>
        <w:t>the</w:t>
      </w:r>
      <w:r w:rsidRPr="000309A4">
        <w:rPr>
          <w:rFonts w:eastAsia="Times New Roman" w:cstheme="minorHAnsi"/>
          <w:spacing w:val="21"/>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to</w:t>
      </w:r>
      <w:r w:rsidRPr="000309A4">
        <w:rPr>
          <w:rFonts w:eastAsia="Times New Roman" w:cstheme="minorHAnsi"/>
          <w:spacing w:val="24"/>
        </w:rPr>
        <w:t xml:space="preserve"> </w:t>
      </w:r>
      <w:r w:rsidRPr="000309A4">
        <w:rPr>
          <w:rFonts w:eastAsia="Times New Roman" w:cstheme="minorHAnsi"/>
        </w:rPr>
        <w:t>sho</w:t>
      </w:r>
      <w:r w:rsidRPr="000309A4">
        <w:rPr>
          <w:rFonts w:eastAsia="Times New Roman" w:cstheme="minorHAnsi"/>
          <w:spacing w:val="3"/>
        </w:rPr>
        <w:t>w</w:t>
      </w:r>
      <w:r w:rsidRPr="000309A4">
        <w:rPr>
          <w:rFonts w:eastAsia="Times New Roman" w:cstheme="minorHAnsi"/>
          <w:spacing w:val="-1"/>
        </w:rPr>
        <w:t>-</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use</w:t>
      </w:r>
      <w:r w:rsidRPr="000309A4">
        <w:rPr>
          <w:rFonts w:eastAsia="Times New Roman" w:cstheme="minorHAnsi"/>
          <w:spacing w:val="21"/>
        </w:rPr>
        <w:t xml:space="preserve"> </w:t>
      </w:r>
      <w:r w:rsidRPr="000309A4">
        <w:rPr>
          <w:rFonts w:eastAsia="Times New Roman" w:cstheme="minorHAnsi"/>
        </w:rPr>
        <w:t>not</w:t>
      </w:r>
      <w:r w:rsidRPr="000309A4">
        <w:rPr>
          <w:rFonts w:eastAsia="Times New Roman" w:cstheme="minorHAnsi"/>
          <w:spacing w:val="1"/>
        </w:rPr>
        <w:t>ic</w:t>
      </w:r>
      <w:r w:rsidRPr="000309A4">
        <w:rPr>
          <w:rFonts w:eastAsia="Times New Roman" w:cstheme="minorHAnsi"/>
        </w:rPr>
        <w:t>e</w:t>
      </w:r>
      <w:r w:rsidRPr="000309A4">
        <w:rPr>
          <w:rFonts w:eastAsia="Times New Roman" w:cstheme="minorHAnsi"/>
          <w:spacing w:val="23"/>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1"/>
        </w:rPr>
        <w:t xml:space="preserve"> </w:t>
      </w:r>
      <w:r w:rsidRPr="000309A4">
        <w:rPr>
          <w:rFonts w:eastAsia="Times New Roman" w:cstheme="minorHAnsi"/>
          <w:spacing w:val="-1"/>
        </w:rPr>
        <w:t>ca</w:t>
      </w:r>
      <w:r w:rsidRPr="000309A4">
        <w:rPr>
          <w:rFonts w:eastAsia="Times New Roman" w:cstheme="minorHAnsi"/>
        </w:rPr>
        <w:t>ll</w:t>
      </w:r>
      <w:r w:rsidRPr="000309A4">
        <w:rPr>
          <w:rFonts w:eastAsia="Times New Roman" w:cstheme="minorHAnsi"/>
          <w:spacing w:val="22"/>
        </w:rPr>
        <w:t xml:space="preserve"> </w:t>
      </w:r>
      <w:r w:rsidRPr="000309A4">
        <w:rPr>
          <w:rFonts w:eastAsia="Times New Roman" w:cstheme="minorHAnsi"/>
        </w:rPr>
        <w:t>the</w:t>
      </w:r>
      <w:r w:rsidRPr="000309A4">
        <w:rPr>
          <w:rFonts w:eastAsia="Times New Roman" w:cstheme="minorHAnsi"/>
          <w:spacing w:val="2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21"/>
        </w:rPr>
        <w:t xml:space="preserve"> </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rson</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22"/>
        </w:rPr>
        <w:t xml:space="preserve"> </w:t>
      </w:r>
      <w:r w:rsidRPr="000309A4">
        <w:rPr>
          <w:rFonts w:eastAsia="Times New Roman" w:cstheme="minorHAnsi"/>
          <w:spacing w:val="2"/>
        </w:rPr>
        <w:t>h</w:t>
      </w:r>
      <w:r w:rsidRPr="000309A4">
        <w:rPr>
          <w:rFonts w:eastAsia="Times New Roman" w:cstheme="minorHAnsi"/>
          <w:spacing w:val="-1"/>
        </w:rPr>
        <w:t>ea</w:t>
      </w:r>
      <w:r w:rsidRPr="000309A4">
        <w:rPr>
          <w:rFonts w:eastAsia="Times New Roman" w:cstheme="minorHAnsi"/>
        </w:rPr>
        <w:t>ri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w:t>
      </w:r>
      <w:r w:rsidRPr="000309A4">
        <w:rPr>
          <w:rFonts w:eastAsia="Times New Roman" w:cstheme="minorHAnsi"/>
          <w:spacing w:val="21"/>
        </w:rPr>
        <w:t xml:space="preserve"> </w:t>
      </w:r>
      <w:r w:rsidRPr="000309A4">
        <w:rPr>
          <w:rFonts w:eastAsia="Times New Roman" w:cstheme="minorHAnsi"/>
        </w:rPr>
        <w:t>if r</w:t>
      </w:r>
      <w:r w:rsidRPr="000309A4">
        <w:rPr>
          <w:rFonts w:eastAsia="Times New Roman" w:cstheme="minorHAnsi"/>
          <w:spacing w:val="-2"/>
        </w:rPr>
        <w:t>e</w:t>
      </w:r>
      <w:r w:rsidRPr="000309A4">
        <w:rPr>
          <w:rFonts w:eastAsia="Times New Roman" w:cstheme="minorHAnsi"/>
        </w:rPr>
        <w:t>quir</w:t>
      </w:r>
      <w:r w:rsidRPr="000309A4">
        <w:rPr>
          <w:rFonts w:eastAsia="Times New Roman" w:cstheme="minorHAnsi"/>
          <w:spacing w:val="-1"/>
        </w:rPr>
        <w:t>e</w:t>
      </w:r>
      <w:r w:rsidRPr="000309A4">
        <w:rPr>
          <w:rFonts w:eastAsia="Times New Roman" w:cstheme="minorHAnsi"/>
        </w:rPr>
        <w:t>d.</w:t>
      </w:r>
    </w:p>
    <w:p w:rsidR="000952B1" w:rsidRPr="000309A4" w:rsidRDefault="000952B1" w:rsidP="000952B1">
      <w:pPr>
        <w:ind w:right="444"/>
        <w:jc w:val="both"/>
        <w:rPr>
          <w:rFonts w:cstheme="minorHAnsi"/>
        </w:rPr>
      </w:pPr>
      <w:r w:rsidRPr="000309A4">
        <w:rPr>
          <w:rFonts w:eastAsia="Times New Roman" w:cstheme="minorHAnsi"/>
        </w:rPr>
        <w:t>iv)</w:t>
      </w:r>
      <w:r w:rsidR="00B03896">
        <w:rPr>
          <w:rFonts w:eastAsia="Times New Roman" w:cstheme="minorHAnsi"/>
        </w:rPr>
        <w:t xml:space="preserve"> </w:t>
      </w:r>
      <w:r w:rsidRPr="000309A4">
        <w:rPr>
          <w:rFonts w:eastAsia="Times New Roman" w:cstheme="minorHAnsi"/>
        </w:rPr>
        <w:t>To submit</w:t>
      </w:r>
      <w:r w:rsidRPr="000309A4">
        <w:rPr>
          <w:rFonts w:eastAsia="Times New Roman" w:cstheme="minorHAnsi"/>
          <w:spacing w:val="1"/>
        </w:rPr>
        <w:t xml:space="preserve"> </w:t>
      </w:r>
      <w:r w:rsidRPr="000309A4">
        <w:rPr>
          <w:rFonts w:eastAsia="Times New Roman" w:cstheme="minorHAnsi"/>
        </w:rPr>
        <w:t>fin</w:t>
      </w:r>
      <w:r w:rsidRPr="000309A4">
        <w:rPr>
          <w:rFonts w:eastAsia="Times New Roman" w:cstheme="minorHAnsi"/>
          <w:spacing w:val="-1"/>
        </w:rPr>
        <w:t>a</w:t>
      </w:r>
      <w:r w:rsidRPr="000309A4">
        <w:rPr>
          <w:rFonts w:eastAsia="Times New Roman" w:cstheme="minorHAnsi"/>
        </w:rPr>
        <w:t>l r</w:t>
      </w:r>
      <w:r w:rsidRPr="000309A4">
        <w:rPr>
          <w:rFonts w:eastAsia="Times New Roman" w:cstheme="minorHAnsi"/>
          <w:spacing w:val="-1"/>
        </w:rPr>
        <w:t>ec</w:t>
      </w:r>
      <w:r w:rsidRPr="000309A4">
        <w:rPr>
          <w:rFonts w:eastAsia="Times New Roman" w:cstheme="minorHAnsi"/>
          <w:spacing w:val="2"/>
        </w:rPr>
        <w:t>o</w:t>
      </w:r>
      <w:r w:rsidRPr="000309A4">
        <w:rPr>
          <w:rFonts w:eastAsia="Times New Roman" w:cstheme="minorHAnsi"/>
        </w:rPr>
        <w:t>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Com</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tent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3"/>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rPr>
        <w:t>or ot</w:t>
      </w:r>
      <w:r w:rsidRPr="000309A4">
        <w:rPr>
          <w:rFonts w:eastAsia="Times New Roman" w:cstheme="minorHAnsi"/>
          <w:spacing w:val="2"/>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ise.</w:t>
      </w:r>
    </w:p>
    <w:p w:rsidR="000952B1" w:rsidRPr="000309A4" w:rsidRDefault="000952B1" w:rsidP="000952B1">
      <w:pPr>
        <w:ind w:right="75"/>
        <w:jc w:val="both"/>
        <w:rPr>
          <w:rFonts w:cstheme="minorHAnsi"/>
        </w:rPr>
      </w:pPr>
      <w:r w:rsidRPr="000309A4">
        <w:rPr>
          <w:rFonts w:eastAsia="Times New Roman" w:cstheme="minorHAnsi"/>
        </w:rPr>
        <w:t>7.3</w:t>
      </w:r>
      <w:r w:rsidRPr="000309A4">
        <w:rPr>
          <w:rFonts w:eastAsia="Times New Roman" w:cstheme="minorHAnsi"/>
          <w:spacing w:val="-5"/>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8"/>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nk</w:t>
      </w:r>
      <w:r w:rsidRPr="000309A4">
        <w:rPr>
          <w:rFonts w:eastAsia="Times New Roman" w:cstheme="minorHAnsi"/>
          <w:spacing w:val="-7"/>
        </w:rPr>
        <w:t xml:space="preserve"> </w:t>
      </w:r>
      <w:r w:rsidRPr="000309A4">
        <w:rPr>
          <w:rFonts w:eastAsia="Times New Roman" w:cstheme="minorHAnsi"/>
        </w:rPr>
        <w:t>wide</w:t>
      </w:r>
      <w:r w:rsidRPr="000309A4">
        <w:rPr>
          <w:rFonts w:eastAsia="Times New Roman" w:cstheme="minorHAnsi"/>
          <w:spacing w:val="-8"/>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7"/>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ontemplat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7"/>
        </w:rPr>
        <w:t xml:space="preserve"> </w:t>
      </w:r>
      <w:r w:rsidRPr="000309A4">
        <w:rPr>
          <w:rFonts w:eastAsia="Times New Roman" w:cstheme="minorHAnsi"/>
          <w:spacing w:val="2"/>
        </w:rPr>
        <w:t>b</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9"/>
        </w:rPr>
        <w:t xml:space="preserve"> </w:t>
      </w:r>
      <w:r w:rsidRPr="000309A4">
        <w:rPr>
          <w:rFonts w:eastAsia="Times New Roman" w:cstheme="minorHAnsi"/>
        </w:rPr>
        <w:t>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9"/>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0"/>
        </w:rPr>
        <w:t xml:space="preserve"> </w:t>
      </w:r>
      <w:r w:rsidRPr="000309A4">
        <w:rPr>
          <w:rFonts w:eastAsia="Times New Roman" w:cstheme="minorHAnsi"/>
          <w:spacing w:val="-3"/>
        </w:rPr>
        <w:t>Z</w:t>
      </w:r>
      <w:r w:rsidRPr="000309A4">
        <w:rPr>
          <w:rFonts w:eastAsia="Times New Roman" w:cstheme="minorHAnsi"/>
        </w:rPr>
        <w:t>on</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prop</w:t>
      </w:r>
      <w:r w:rsidRPr="000309A4">
        <w:rPr>
          <w:rFonts w:eastAsia="Times New Roman" w:cstheme="minorHAnsi"/>
          <w:spacing w:val="-1"/>
        </w:rPr>
        <w:t>o</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rPr>
        <w:t>l should</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4"/>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6"/>
        </w:rPr>
        <w:t xml:space="preserve"> </w:t>
      </w:r>
      <w:r w:rsidRPr="000309A4">
        <w:rPr>
          <w:rFonts w:eastAsia="Times New Roman" w:cstheme="minorHAnsi"/>
          <w:spacing w:val="2"/>
        </w:rPr>
        <w:t>b</w:t>
      </w:r>
      <w:r w:rsidRPr="000309A4">
        <w:rPr>
          <w:rFonts w:eastAsia="Times New Roman" w:cstheme="minorHAnsi"/>
        </w:rPr>
        <w:t>y the</w:t>
      </w:r>
      <w:r w:rsidRPr="000309A4">
        <w:rPr>
          <w:rFonts w:eastAsia="Times New Roman" w:cstheme="minorHAnsi"/>
          <w:spacing w:val="7"/>
        </w:rPr>
        <w:t xml:space="preserve"> </w:t>
      </w:r>
      <w:r w:rsidRPr="000309A4">
        <w:rPr>
          <w:rFonts w:eastAsia="Times New Roman" w:cstheme="minorHAnsi"/>
          <w:spacing w:val="-1"/>
        </w:rPr>
        <w:t>c</w:t>
      </w:r>
      <w:r w:rsidRPr="000309A4">
        <w:rPr>
          <w:rFonts w:eastAsia="Times New Roman" w:cstheme="minorHAnsi"/>
          <w:spacing w:val="2"/>
        </w:rPr>
        <w:t>o</w:t>
      </w:r>
      <w:r w:rsidRPr="000309A4">
        <w:rPr>
          <w:rFonts w:eastAsia="Times New Roman" w:cstheme="minorHAnsi"/>
        </w:rPr>
        <w:t>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6"/>
        </w:rPr>
        <w:t xml:space="preserve"> </w:t>
      </w:r>
      <w:r w:rsidRPr="000309A4">
        <w:rPr>
          <w:rFonts w:eastAsia="Times New Roman" w:cstheme="minorHAnsi"/>
        </w:rPr>
        <w:t>ED</w:t>
      </w:r>
      <w:r w:rsidRPr="000309A4">
        <w:rPr>
          <w:rFonts w:eastAsia="Times New Roman" w:cstheme="minorHAnsi"/>
          <w:spacing w:val="4"/>
        </w:rPr>
        <w:t xml:space="preserve"> </w:t>
      </w:r>
      <w:r w:rsidRPr="000309A4">
        <w:rPr>
          <w:rFonts w:eastAsia="Times New Roman" w:cstheme="minorHAnsi"/>
        </w:rPr>
        <w:t>(</w:t>
      </w:r>
      <w:r w:rsidR="00B75884">
        <w:rPr>
          <w:rFonts w:eastAsia="Times New Roman" w:cstheme="minorHAnsi"/>
          <w:spacing w:val="-1"/>
        </w:rPr>
        <w:t>BSD</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spacing w:val="3"/>
        </w:rPr>
        <w:t>t</w:t>
      </w:r>
      <w:r w:rsidRPr="000309A4">
        <w:rPr>
          <w:rFonts w:eastAsia="Times New Roman" w:cstheme="minorHAnsi"/>
        </w:rPr>
        <w:t>hrou</w:t>
      </w:r>
      <w:r w:rsidRPr="000309A4">
        <w:rPr>
          <w:rFonts w:eastAsia="Times New Roman" w:cstheme="minorHAnsi"/>
          <w:spacing w:val="-3"/>
        </w:rPr>
        <w:t>g</w:t>
      </w:r>
      <w:r w:rsidRPr="000309A4">
        <w:rPr>
          <w:rFonts w:eastAsia="Times New Roman" w:cstheme="minorHAnsi"/>
        </w:rPr>
        <w:t>h</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rPr>
        <w:t>H</w:t>
      </w:r>
      <w:r w:rsidRPr="000309A4">
        <w:rPr>
          <w:rFonts w:eastAsia="Times New Roman" w:cstheme="minorHAnsi"/>
          <w:spacing w:val="-1"/>
        </w:rPr>
        <w:t>ea</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spacing w:val="-3"/>
        </w:rPr>
        <w:t>Z</w:t>
      </w:r>
      <w:r w:rsidRPr="000309A4">
        <w:rPr>
          <w:rFonts w:eastAsia="Times New Roman" w:cstheme="minorHAnsi"/>
        </w:rPr>
        <w:t>on</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6"/>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f</w:t>
      </w:r>
      <w:r w:rsidRPr="000309A4">
        <w:rPr>
          <w:rFonts w:eastAsia="Times New Roman" w:cstheme="minorHAnsi"/>
        </w:rPr>
        <w:t>i</w:t>
      </w:r>
      <w:r w:rsidRPr="000309A4">
        <w:rPr>
          <w:rFonts w:eastAsia="Times New Roman" w:cstheme="minorHAnsi"/>
          <w:spacing w:val="2"/>
        </w:rPr>
        <w:t>c</w:t>
      </w:r>
      <w:r w:rsidRPr="000309A4">
        <w:rPr>
          <w:rFonts w:eastAsia="Times New Roman" w:cstheme="minorHAnsi"/>
        </w:rPr>
        <w:t>e</w:t>
      </w:r>
      <w:r w:rsidRPr="000309A4">
        <w:rPr>
          <w:rFonts w:eastAsia="Times New Roman" w:cstheme="minorHAnsi"/>
          <w:spacing w:val="12"/>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1"/>
        </w:rPr>
        <w:t>t</w:t>
      </w:r>
      <w:r w:rsidRPr="000309A4">
        <w:rPr>
          <w:rFonts w:eastAsia="Times New Roman" w:cstheme="minorHAnsi"/>
        </w:rPr>
        <w:t>ing out</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se</w:t>
      </w:r>
      <w:r w:rsidRPr="000309A4">
        <w:rPr>
          <w:rFonts w:eastAsia="Times New Roman" w:cstheme="minorHAnsi"/>
          <w:spacing w:val="1"/>
        </w:rPr>
        <w:t xml:space="preserve"> a</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jus</w:t>
      </w:r>
      <w:r w:rsidRPr="000309A4">
        <w:rPr>
          <w:rFonts w:eastAsia="Times New Roman" w:cstheme="minorHAnsi"/>
          <w:spacing w:val="1"/>
        </w:rPr>
        <w:t>t</w:t>
      </w:r>
      <w:r w:rsidRPr="000309A4">
        <w:rPr>
          <w:rFonts w:eastAsia="Times New Roman" w:cstheme="minorHAnsi"/>
        </w:rPr>
        <w:t>ifi</w:t>
      </w:r>
      <w:r w:rsidRPr="000309A4">
        <w:rPr>
          <w:rFonts w:eastAsia="Times New Roman" w:cstheme="minorHAnsi"/>
          <w:spacing w:val="-1"/>
        </w:rPr>
        <w:t>ca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prop</w:t>
      </w:r>
      <w:r w:rsidRPr="000309A4">
        <w:rPr>
          <w:rFonts w:eastAsia="Times New Roman" w:cstheme="minorHAnsi"/>
          <w:spacing w:val="-1"/>
        </w:rPr>
        <w:t>o</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lo</w:t>
      </w:r>
      <w:r w:rsidRPr="000309A4">
        <w:rPr>
          <w:rFonts w:eastAsia="Times New Roman" w:cstheme="minorHAnsi"/>
          <w:spacing w:val="3"/>
        </w:rPr>
        <w:t>n</w:t>
      </w:r>
      <w:r w:rsidRPr="000309A4">
        <w:rPr>
          <w:rFonts w:eastAsia="Times New Roman" w:cstheme="minorHAnsi"/>
        </w:rPr>
        <w:t xml:space="preserve">g </w:t>
      </w:r>
      <w:r w:rsidRPr="000309A4">
        <w:rPr>
          <w:rFonts w:eastAsia="Times New Roman" w:cstheme="minorHAnsi"/>
          <w:spacing w:val="2"/>
        </w:rPr>
        <w:t>w</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h</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lev</w:t>
      </w:r>
      <w:r w:rsidRPr="000309A4">
        <w:rPr>
          <w:rFonts w:eastAsia="Times New Roman" w:cstheme="minorHAnsi"/>
          <w:spacing w:val="-1"/>
        </w:rPr>
        <w:t>a</w:t>
      </w:r>
      <w:r w:rsidRPr="000309A4">
        <w:rPr>
          <w:rFonts w:eastAsia="Times New Roman" w:cstheme="minorHAnsi"/>
        </w:rPr>
        <w:t>nt p</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rs</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do</w:t>
      </w:r>
      <w:r w:rsidRPr="000309A4">
        <w:rPr>
          <w:rFonts w:eastAsia="Times New Roman" w:cstheme="minorHAnsi"/>
          <w:spacing w:val="-1"/>
        </w:rPr>
        <w:t>c</w:t>
      </w:r>
      <w:r w:rsidRPr="000309A4">
        <w:rPr>
          <w:rFonts w:eastAsia="Times New Roman" w:cstheme="minorHAnsi"/>
        </w:rPr>
        <w:t>uments.</w:t>
      </w:r>
      <w:r w:rsidRPr="000309A4">
        <w:rPr>
          <w:rFonts w:eastAsia="Times New Roman" w:cstheme="minorHAnsi"/>
          <w:spacing w:val="8"/>
        </w:rPr>
        <w:t xml:space="preserve"> </w:t>
      </w:r>
      <w:r w:rsidR="00B75884">
        <w:rPr>
          <w:rFonts w:eastAsia="Times New Roman" w:cstheme="minorHAnsi"/>
        </w:rPr>
        <w:t>BS</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8"/>
        </w:rPr>
        <w:t xml:space="preserve"> </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8"/>
        </w:rPr>
        <w:t xml:space="preserve"> </w:t>
      </w:r>
      <w:r w:rsidRPr="000309A4">
        <w:rPr>
          <w:rFonts w:eastAsia="Times New Roman" w:cstheme="minorHAnsi"/>
        </w:rPr>
        <w:t>fe</w:t>
      </w:r>
      <w:r w:rsidRPr="000309A4">
        <w:rPr>
          <w:rFonts w:eastAsia="Times New Roman" w:cstheme="minorHAnsi"/>
          <w:spacing w:val="-1"/>
        </w:rPr>
        <w:t>e</w:t>
      </w:r>
      <w:r w:rsidRPr="000309A4">
        <w:rPr>
          <w:rFonts w:eastAsia="Times New Roman" w:cstheme="minorHAnsi"/>
        </w:rPr>
        <w:t>db</w:t>
      </w:r>
      <w:r w:rsidRPr="000309A4">
        <w:rPr>
          <w:rFonts w:eastAsia="Times New Roman" w:cstheme="minorHAnsi"/>
          <w:spacing w:val="-1"/>
        </w:rPr>
        <w:t>ac</w:t>
      </w:r>
      <w:r w:rsidRPr="000309A4">
        <w:rPr>
          <w:rFonts w:eastAsia="Times New Roman" w:cstheme="minorHAnsi"/>
        </w:rPr>
        <w:t>k</w:t>
      </w:r>
      <w:r w:rsidRPr="000309A4">
        <w:rPr>
          <w:rFonts w:eastAsia="Times New Roman" w:cstheme="minorHAnsi"/>
          <w:spacing w:val="10"/>
        </w:rPr>
        <w:t xml:space="preserve"> </w:t>
      </w:r>
      <w:r w:rsidRPr="000309A4">
        <w:rPr>
          <w:rFonts w:eastAsia="Times New Roman" w:cstheme="minorHAnsi"/>
          <w:spacing w:val="-1"/>
        </w:rPr>
        <w:t>a</w:t>
      </w:r>
      <w:r w:rsidRPr="000309A4">
        <w:rPr>
          <w:rFonts w:eastAsia="Times New Roman" w:cstheme="minorHAnsi"/>
        </w:rPr>
        <w:t>bout</w:t>
      </w:r>
      <w:r w:rsidRPr="000309A4">
        <w:rPr>
          <w:rFonts w:eastAsia="Times New Roman" w:cstheme="minorHAnsi"/>
          <w:spacing w:val="5"/>
        </w:rPr>
        <w:t xml:space="preserve"> </w:t>
      </w:r>
      <w:r w:rsidRPr="000309A4">
        <w:rPr>
          <w:rFonts w:eastAsia="Times New Roman" w:cstheme="minorHAnsi"/>
        </w:rPr>
        <w:t>that</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 xml:space="preserve">y </w:t>
      </w:r>
      <w:r w:rsidRPr="000309A4">
        <w:rPr>
          <w:rFonts w:eastAsia="Times New Roman" w:cstheme="minorHAnsi"/>
          <w:spacing w:val="1"/>
        </w:rPr>
        <w:t>f</w:t>
      </w:r>
      <w:r w:rsidRPr="000309A4">
        <w:rPr>
          <w:rFonts w:eastAsia="Times New Roman" w:cstheme="minorHAnsi"/>
        </w:rPr>
        <w:t>rom</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6"/>
        </w:rPr>
        <w:t xml:space="preserve"> </w:t>
      </w:r>
      <w:r w:rsidRPr="000309A4">
        <w:rPr>
          <w:rFonts w:eastAsia="Times New Roman" w:cstheme="minorHAnsi"/>
        </w:rPr>
        <w:t>other</w:t>
      </w:r>
      <w:r w:rsidRPr="000309A4">
        <w:rPr>
          <w:rFonts w:eastAsia="Times New Roman" w:cstheme="minorHAnsi"/>
          <w:spacing w:val="6"/>
        </w:rPr>
        <w:t xml:space="preserve"> </w:t>
      </w:r>
      <w:r w:rsidRPr="000309A4">
        <w:rPr>
          <w:rFonts w:eastAsia="Times New Roman" w:cstheme="minorHAnsi"/>
          <w:spacing w:val="-3"/>
        </w:rPr>
        <w:t>Z</w:t>
      </w:r>
      <w:r w:rsidRPr="000309A4">
        <w:rPr>
          <w:rFonts w:eastAsia="Times New Roman" w:cstheme="minorHAnsi"/>
        </w:rPr>
        <w:t>on</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rPr>
        <w:t>nd b</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 on th</w:t>
      </w:r>
      <w:r w:rsidRPr="000309A4">
        <w:rPr>
          <w:rFonts w:eastAsia="Times New Roman" w:cstheme="minorHAnsi"/>
          <w:spacing w:val="1"/>
        </w:rPr>
        <w:t>i</w:t>
      </w:r>
      <w:r w:rsidRPr="000309A4">
        <w:rPr>
          <w:rFonts w:eastAsia="Times New Roman" w:cstheme="minorHAnsi"/>
        </w:rPr>
        <w:t xml:space="preserve">s </w:t>
      </w:r>
      <w:r w:rsidRPr="000309A4">
        <w:rPr>
          <w:rFonts w:eastAsia="Times New Roman" w:cstheme="minorHAnsi"/>
          <w:spacing w:val="2"/>
        </w:rPr>
        <w:t>f</w:t>
      </w:r>
      <w:r w:rsidRPr="000309A4">
        <w:rPr>
          <w:rFonts w:eastAsia="Times New Roman" w:cstheme="minorHAnsi"/>
          <w:spacing w:val="-1"/>
        </w:rPr>
        <w:t>ee</w:t>
      </w:r>
      <w:r w:rsidRPr="000309A4">
        <w:rPr>
          <w:rFonts w:eastAsia="Times New Roman" w:cstheme="minorHAnsi"/>
        </w:rPr>
        <w:t>db</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a</w:t>
      </w:r>
      <w:r w:rsidRPr="000309A4">
        <w:rPr>
          <w:rFonts w:eastAsia="Times New Roman" w:cstheme="minorHAnsi"/>
          <w:spacing w:val="1"/>
        </w:rPr>
        <w:t xml:space="preserve"> </w:t>
      </w:r>
      <w:r w:rsidRPr="000309A4">
        <w:rPr>
          <w:rFonts w:eastAsia="Times New Roman" w:cstheme="minorHAnsi"/>
        </w:rPr>
        <w:t>prim</w:t>
      </w:r>
      <w:r w:rsidRPr="000309A4">
        <w:rPr>
          <w:rFonts w:eastAsia="Times New Roman" w:cstheme="minorHAnsi"/>
          <w:spacing w:val="1"/>
        </w:rPr>
        <w:t>a</w:t>
      </w:r>
      <w:r w:rsidRPr="000309A4">
        <w:rPr>
          <w:rFonts w:eastAsia="Times New Roman" w:cstheme="minorHAnsi"/>
          <w:spacing w:val="-1"/>
        </w:rPr>
        <w:t>-</w:t>
      </w:r>
      <w:r w:rsidRPr="000309A4">
        <w:rPr>
          <w:rFonts w:eastAsia="Times New Roman" w:cstheme="minorHAnsi"/>
          <w:spacing w:val="1"/>
        </w:rPr>
        <w:t>f</w:t>
      </w:r>
      <w:r w:rsidRPr="000309A4">
        <w:rPr>
          <w:rFonts w:eastAsia="Times New Roman" w:cstheme="minorHAnsi"/>
          <w:spacing w:val="-1"/>
        </w:rPr>
        <w:t>ac</w:t>
      </w:r>
      <w:r w:rsidRPr="000309A4">
        <w:rPr>
          <w:rFonts w:eastAsia="Times New Roman" w:cstheme="minorHAnsi"/>
        </w:rPr>
        <w:t xml:space="preserve">ie </w:t>
      </w:r>
      <w:r w:rsidRPr="000309A4">
        <w:rPr>
          <w:rFonts w:eastAsia="Times New Roman" w:cstheme="minorHAnsi"/>
          <w:spacing w:val="2"/>
        </w:rPr>
        <w:t>d</w:t>
      </w:r>
      <w:r w:rsidRPr="000309A4">
        <w:rPr>
          <w:rFonts w:eastAsia="Times New Roman" w:cstheme="minorHAnsi"/>
          <w:spacing w:val="-1"/>
        </w:rPr>
        <w:t>ec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 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2"/>
        </w:rPr>
        <w:t xml:space="preserve"> </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or oth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ise s</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tak</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the 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6"/>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6"/>
        </w:rPr>
        <w:t xml:space="preserve"> </w:t>
      </w:r>
      <w:r w:rsidRPr="000309A4">
        <w:rPr>
          <w:rFonts w:eastAsia="Times New Roman" w:cstheme="minorHAnsi"/>
        </w:rPr>
        <w:t>th</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sta</w:t>
      </w:r>
      <w:r w:rsidRPr="000309A4">
        <w:rPr>
          <w:rFonts w:eastAsia="Times New Roman" w:cstheme="minorHAnsi"/>
          <w:spacing w:val="-3"/>
        </w:rPr>
        <w:t>g</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if</w:t>
      </w:r>
      <w:r w:rsidRPr="000309A4">
        <w:rPr>
          <w:rFonts w:eastAsia="Times New Roman" w:cstheme="minorHAnsi"/>
          <w:spacing w:val="5"/>
        </w:rPr>
        <w:t xml:space="preserve"> </w:t>
      </w:r>
      <w:r w:rsidRPr="000309A4">
        <w:rPr>
          <w:rFonts w:eastAsia="Times New Roman" w:cstheme="minorHAnsi"/>
        </w:rPr>
        <w:t>it</w:t>
      </w:r>
      <w:r w:rsidRPr="000309A4">
        <w:rPr>
          <w:rFonts w:eastAsia="Times New Roman" w:cstheme="minorHAnsi"/>
          <w:spacing w:val="6"/>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rPr>
        <w:t>lt</w:t>
      </w:r>
      <w:r w:rsidRPr="000309A4">
        <w:rPr>
          <w:rFonts w:eastAsia="Times New Roman" w:cstheme="minorHAnsi"/>
          <w:spacing w:val="6"/>
        </w:rPr>
        <w:t xml:space="preserve"> </w:t>
      </w:r>
      <w:r w:rsidRPr="000309A4">
        <w:rPr>
          <w:rFonts w:eastAsia="Times New Roman" w:cstheme="minorHAnsi"/>
        </w:rPr>
        <w:t>by</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6"/>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 that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no suf</w:t>
      </w:r>
      <w:r w:rsidRPr="000309A4">
        <w:rPr>
          <w:rFonts w:eastAsia="Times New Roman" w:cstheme="minorHAnsi"/>
          <w:spacing w:val="-1"/>
        </w:rPr>
        <w:t>f</w:t>
      </w:r>
      <w:r w:rsidRPr="000309A4">
        <w:rPr>
          <w:rFonts w:eastAsia="Times New Roman" w:cstheme="minorHAnsi"/>
        </w:rPr>
        <w:t>ici</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grou</w:t>
      </w:r>
      <w:r w:rsidRPr="000309A4">
        <w:rPr>
          <w:rFonts w:eastAsia="Times New Roman" w:cstheme="minorHAnsi"/>
          <w:spacing w:val="-1"/>
        </w:rPr>
        <w:t>n</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wide</w:t>
      </w:r>
      <w:r w:rsidRPr="000309A4">
        <w:rPr>
          <w:rFonts w:eastAsia="Times New Roman" w:cstheme="minorHAnsi"/>
          <w:spacing w:val="-3"/>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nnin</w:t>
      </w:r>
      <w:r w:rsidRPr="000309A4">
        <w:rPr>
          <w:rFonts w:eastAsia="Times New Roman" w:cstheme="minorHAnsi"/>
          <w:spacing w:val="-2"/>
        </w:rPr>
        <w:t>g</w:t>
      </w:r>
      <w:r w:rsidRPr="000309A4">
        <w:rPr>
          <w:rFonts w:eastAsia="Times New Roman" w:cstheme="minorHAnsi"/>
        </w:rPr>
        <w:t>,</w:t>
      </w:r>
      <w:r w:rsidRPr="000309A4">
        <w:rPr>
          <w:rFonts w:eastAsia="Times New Roman" w:cstheme="minorHAnsi"/>
          <w:spacing w:val="-2"/>
        </w:rPr>
        <w:t xml:space="preserve"> </w:t>
      </w:r>
      <w:r w:rsidRPr="000309A4">
        <w:rPr>
          <w:rFonts w:eastAsia="Times New Roman" w:cstheme="minorHAnsi"/>
        </w:rPr>
        <w:t>then</w:t>
      </w:r>
      <w:r w:rsidRPr="000309A4">
        <w:rPr>
          <w:rFonts w:eastAsia="Times New Roman" w:cstheme="minorHAnsi"/>
          <w:spacing w:val="-3"/>
        </w:rPr>
        <w:t xml:space="preserve"> </w:t>
      </w:r>
      <w:r w:rsidRPr="000309A4">
        <w:rPr>
          <w:rFonts w:eastAsia="Times New Roman" w:cstheme="minorHAnsi"/>
        </w:rPr>
        <w:t xml:space="preserve">the </w:t>
      </w:r>
      <w:r w:rsidRPr="000309A4">
        <w:rPr>
          <w:rFonts w:eastAsia="Times New Roman" w:cstheme="minorHAnsi"/>
          <w:spacing w:val="-1"/>
        </w:rPr>
        <w:t>ca</w:t>
      </w:r>
      <w:r w:rsidRPr="000309A4">
        <w:rPr>
          <w:rFonts w:eastAsia="Times New Roman" w:cstheme="minorHAnsi"/>
        </w:rPr>
        <w:t>se</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2"/>
        </w:rPr>
        <w:t xml:space="preserve"> </w:t>
      </w:r>
      <w:r w:rsidRPr="000309A4">
        <w:rPr>
          <w:rFonts w:eastAsia="Times New Roman" w:cstheme="minorHAnsi"/>
        </w:rPr>
        <w:t>be</w:t>
      </w:r>
      <w:r w:rsidRPr="000309A4">
        <w:rPr>
          <w:rFonts w:eastAsia="Times New Roman" w:cstheme="minorHAnsi"/>
          <w:spacing w:val="-3"/>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ac</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to the</w:t>
      </w:r>
      <w:r w:rsidRPr="000309A4">
        <w:rPr>
          <w:rFonts w:eastAsia="Times New Roman" w:cstheme="minorHAnsi"/>
          <w:spacing w:val="-3"/>
        </w:rPr>
        <w:t xml:space="preserve"> </w:t>
      </w:r>
      <w:r w:rsidRPr="000309A4">
        <w:rPr>
          <w:rFonts w:eastAsia="Times New Roman" w:cstheme="minorHAnsi"/>
        </w:rPr>
        <w:t>H</w:t>
      </w:r>
      <w:r w:rsidRPr="000309A4">
        <w:rPr>
          <w:rFonts w:eastAsia="Times New Roman" w:cstheme="minorHAnsi"/>
          <w:spacing w:val="-1"/>
        </w:rPr>
        <w:t>ea</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 xml:space="preserve">of </w:t>
      </w:r>
      <w:r w:rsidRPr="000309A4">
        <w:rPr>
          <w:rFonts w:eastAsia="Times New Roman" w:cstheme="minorHAnsi"/>
          <w:spacing w:val="-3"/>
        </w:rPr>
        <w:t>Z</w:t>
      </w:r>
      <w:r w:rsidRPr="000309A4">
        <w:rPr>
          <w:rFonts w:eastAsia="Times New Roman" w:cstheme="minorHAnsi"/>
        </w:rPr>
        <w:t>on</w:t>
      </w:r>
      <w:r w:rsidRPr="000309A4">
        <w:rPr>
          <w:rFonts w:eastAsia="Times New Roman" w:cstheme="minorHAnsi"/>
          <w:spacing w:val="-1"/>
        </w:rPr>
        <w:t>a</w:t>
      </w:r>
      <w:r w:rsidRPr="000309A4">
        <w:rPr>
          <w:rFonts w:eastAsia="Times New Roman" w:cstheme="minorHAnsi"/>
        </w:rPr>
        <w:t>l 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for</w:t>
      </w:r>
      <w:r w:rsidRPr="000309A4">
        <w:rPr>
          <w:rFonts w:eastAsia="Times New Roman" w:cstheme="minorHAnsi"/>
          <w:spacing w:val="2"/>
        </w:rPr>
        <w:t xml:space="preserve"> </w:t>
      </w:r>
      <w:r w:rsidRPr="000309A4">
        <w:rPr>
          <w:rFonts w:eastAsia="Times New Roman" w:cstheme="minorHAnsi"/>
        </w:rPr>
        <w:t>fu</w:t>
      </w:r>
      <w:r w:rsidRPr="000309A4">
        <w:rPr>
          <w:rFonts w:eastAsia="Times New Roman" w:cstheme="minorHAnsi"/>
          <w:spacing w:val="-1"/>
        </w:rPr>
        <w:t>r</w:t>
      </w:r>
      <w:r w:rsidRPr="000309A4">
        <w:rPr>
          <w:rFonts w:eastAsia="Times New Roman" w:cstheme="minorHAnsi"/>
        </w:rPr>
        <w:t>ther</w:t>
      </w:r>
      <w:r w:rsidRPr="000309A4">
        <w:rPr>
          <w:rFonts w:eastAsia="Times New Roman" w:cstheme="minorHAnsi"/>
          <w:spacing w:val="2"/>
        </w:rPr>
        <w:t xml:space="preserve"> </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spacing w:val="-3"/>
        </w:rPr>
        <w:t>Z</w:t>
      </w:r>
      <w:r w:rsidRPr="000309A4">
        <w:rPr>
          <w:rFonts w:eastAsia="Times New Roman" w:cstheme="minorHAnsi"/>
        </w:rPr>
        <w:t>one le</w:t>
      </w:r>
      <w:r w:rsidRPr="000309A4">
        <w:rPr>
          <w:rFonts w:eastAsia="Times New Roman" w:cstheme="minorHAnsi"/>
          <w:spacing w:val="2"/>
        </w:rPr>
        <w:t>v</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rPr>
        <w:t>f the</w:t>
      </w:r>
      <w:r w:rsidRPr="000309A4">
        <w:rPr>
          <w:rFonts w:eastAsia="Times New Roman" w:cstheme="minorHAnsi"/>
          <w:spacing w:val="5"/>
        </w:rPr>
        <w:t xml:space="preserve"> </w:t>
      </w:r>
      <w:r w:rsidRPr="000309A4">
        <w:rPr>
          <w:rFonts w:eastAsia="Times New Roman" w:cstheme="minorHAnsi"/>
        </w:rPr>
        <w:t>prim</w:t>
      </w:r>
      <w:r w:rsidRPr="000309A4">
        <w:rPr>
          <w:rFonts w:eastAsia="Times New Roman" w:cstheme="minorHAnsi"/>
          <w:spacing w:val="1"/>
        </w:rPr>
        <w:t>a</w:t>
      </w:r>
      <w:r w:rsidRPr="000309A4">
        <w:rPr>
          <w:rFonts w:eastAsia="Times New Roman" w:cstheme="minorHAnsi"/>
          <w:spacing w:val="-1"/>
        </w:rPr>
        <w:t>-</w:t>
      </w:r>
      <w:r w:rsidRPr="000309A4">
        <w:rPr>
          <w:rFonts w:eastAsia="Times New Roman" w:cstheme="minorHAnsi"/>
        </w:rPr>
        <w:t>fa</w:t>
      </w:r>
      <w:r w:rsidRPr="000309A4">
        <w:rPr>
          <w:rFonts w:eastAsia="Times New Roman" w:cstheme="minorHAnsi"/>
          <w:spacing w:val="-1"/>
        </w:rPr>
        <w:t>c</w:t>
      </w:r>
      <w:r w:rsidRPr="000309A4">
        <w:rPr>
          <w:rFonts w:eastAsia="Times New Roman" w:cstheme="minorHAnsi"/>
        </w:rPr>
        <w:t>ie 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1"/>
        </w:rPr>
        <w:t xml:space="preserve"> </w:t>
      </w:r>
      <w:r w:rsidRPr="000309A4">
        <w:rPr>
          <w:rFonts w:eastAsia="Times New Roman" w:cstheme="minorHAnsi"/>
        </w:rPr>
        <w:t>for</w:t>
      </w:r>
      <w:r w:rsidRPr="000309A4">
        <w:rPr>
          <w:rFonts w:eastAsia="Times New Roman" w:cstheme="minorHAnsi"/>
          <w:spacing w:val="2"/>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
        </w:rPr>
        <w:t>k-</w:t>
      </w:r>
      <w:r w:rsidRPr="000309A4">
        <w:rPr>
          <w:rFonts w:eastAsia="Times New Roman" w:cstheme="minorHAnsi"/>
        </w:rPr>
        <w:t>wide 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 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1"/>
        </w:rPr>
        <w:t>ee</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rPr>
        <w:t>ta</w:t>
      </w:r>
      <w:r w:rsidRPr="000309A4">
        <w:rPr>
          <w:rFonts w:eastAsia="Times New Roman" w:cstheme="minorHAnsi"/>
          <w:spacing w:val="2"/>
        </w:rPr>
        <w:t>k</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rPr>
        <w:t>ED</w:t>
      </w:r>
      <w:r w:rsidRPr="000309A4">
        <w:rPr>
          <w:rFonts w:eastAsia="Times New Roman" w:cstheme="minorHAnsi"/>
          <w:spacing w:val="4"/>
        </w:rPr>
        <w:t xml:space="preserve"> </w:t>
      </w:r>
      <w:r w:rsidRPr="000309A4">
        <w:rPr>
          <w:rFonts w:eastAsia="Times New Roman" w:cstheme="minorHAnsi"/>
        </w:rPr>
        <w:t>(</w:t>
      </w:r>
      <w:r w:rsidR="00B75884">
        <w:rPr>
          <w:rFonts w:eastAsia="Times New Roman" w:cstheme="minorHAnsi"/>
          <w:spacing w:val="1"/>
        </w:rPr>
        <w:t>BSD</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5"/>
        </w:rPr>
        <w:t xml:space="preserve"> </w:t>
      </w:r>
      <w:r w:rsidRPr="000309A4">
        <w:rPr>
          <w:rFonts w:eastAsia="Times New Roman" w:cstheme="minorHAnsi"/>
        </w:rPr>
        <w:t>is</w:t>
      </w:r>
      <w:r w:rsidRPr="000309A4">
        <w:rPr>
          <w:rFonts w:eastAsia="Times New Roman" w:cstheme="minorHAnsi"/>
          <w:spacing w:val="1"/>
        </w:rPr>
        <w:t>s</w:t>
      </w:r>
      <w:r w:rsidRPr="000309A4">
        <w:rPr>
          <w:rFonts w:eastAsia="Times New Roman" w:cstheme="minorHAnsi"/>
        </w:rPr>
        <w:t>ue</w:t>
      </w:r>
      <w:r w:rsidRPr="000309A4">
        <w:rPr>
          <w:rFonts w:eastAsia="Times New Roman" w:cstheme="minorHAnsi"/>
          <w:spacing w:val="3"/>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rPr>
        <w:t>sho</w:t>
      </w:r>
      <w:r w:rsidRPr="000309A4">
        <w:rPr>
          <w:rFonts w:eastAsia="Times New Roman" w:cstheme="minorHAnsi"/>
          <w:spacing w:val="3"/>
        </w:rPr>
        <w:t>w</w:t>
      </w:r>
      <w:r w:rsidRPr="000309A4">
        <w:rPr>
          <w:rFonts w:eastAsia="Times New Roman" w:cstheme="minorHAnsi"/>
          <w:spacing w:val="2"/>
        </w:rPr>
        <w:t>-</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use</w:t>
      </w:r>
      <w:r w:rsidRPr="000309A4">
        <w:rPr>
          <w:rFonts w:eastAsia="Times New Roman" w:cstheme="minorHAnsi"/>
          <w:spacing w:val="4"/>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onv</w:t>
      </w:r>
      <w:r w:rsidRPr="000309A4">
        <w:rPr>
          <w:rFonts w:eastAsia="Times New Roman" w:cstheme="minorHAnsi"/>
          <w:spacing w:val="4"/>
        </w:rPr>
        <w:t>e</w:t>
      </w:r>
      <w:r w:rsidRPr="000309A4">
        <w:rPr>
          <w:rFonts w:eastAsia="Times New Roman" w:cstheme="minorHAnsi"/>
          <w:spacing w:val="-5"/>
        </w:rPr>
        <w:t>y</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w</w:t>
      </w:r>
      <w:r w:rsidRPr="000309A4">
        <w:rPr>
          <w:rFonts w:eastAsia="Times New Roman" w:cstheme="minorHAnsi"/>
          <w:spacing w:val="4"/>
        </w:rPr>
        <w:t>h</w:t>
      </w:r>
      <w:r w:rsidRPr="000309A4">
        <w:rPr>
          <w:rFonts w:eastAsia="Times New Roman" w:cstheme="minorHAnsi"/>
        </w:rPr>
        <w:t>y it should not be 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 th</w:t>
      </w:r>
      <w:r w:rsidRPr="000309A4">
        <w:rPr>
          <w:rFonts w:eastAsia="Times New Roman" w:cstheme="minorHAnsi"/>
          <w:spacing w:val="2"/>
        </w:rPr>
        <w:t>r</w:t>
      </w:r>
      <w:r w:rsidRPr="000309A4">
        <w:rPr>
          <w:rFonts w:eastAsia="Times New Roman" w:cstheme="minorHAnsi"/>
        </w:rPr>
        <w:t>ou</w:t>
      </w:r>
      <w:r w:rsidRPr="000309A4">
        <w:rPr>
          <w:rFonts w:eastAsia="Times New Roman" w:cstheme="minorHAnsi"/>
          <w:spacing w:val="-2"/>
        </w:rPr>
        <w:t>g</w:t>
      </w:r>
      <w:r w:rsidRPr="000309A4">
        <w:rPr>
          <w:rFonts w:eastAsia="Times New Roman" w:cstheme="minorHAnsi"/>
        </w:rPr>
        <w:t xml:space="preserve">hout </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spacing w:val="2"/>
        </w:rPr>
        <w:t>A</w:t>
      </w:r>
      <w:r w:rsidRPr="000309A4">
        <w:rPr>
          <w:rFonts w:eastAsia="Times New Roman" w:cstheme="minorHAnsi"/>
        </w:rPr>
        <w:t>NK</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D</w:t>
      </w:r>
      <w:r w:rsidRPr="000309A4">
        <w:rPr>
          <w:rFonts w:eastAsia="Times New Roman" w:cstheme="minorHAnsi"/>
          <w:spacing w:val="-3"/>
        </w:rPr>
        <w:t>I</w:t>
      </w:r>
      <w:r w:rsidRPr="000309A4">
        <w:rPr>
          <w:rFonts w:eastAsia="Times New Roman" w:cstheme="minorHAnsi"/>
          <w:spacing w:val="2"/>
        </w:rPr>
        <w:t>A</w:t>
      </w:r>
      <w:r w:rsidRPr="000309A4">
        <w:rPr>
          <w:rFonts w:eastAsia="Times New Roman" w:cstheme="minorHAnsi"/>
        </w:rPr>
        <w:t>.</w:t>
      </w:r>
    </w:p>
    <w:p w:rsidR="000952B1" w:rsidRPr="000309A4" w:rsidRDefault="000952B1" w:rsidP="000952B1">
      <w:pPr>
        <w:ind w:right="78"/>
        <w:jc w:val="both"/>
        <w:rPr>
          <w:rFonts w:cstheme="minorHAnsi"/>
        </w:rPr>
      </w:pPr>
      <w:r w:rsidRPr="000309A4">
        <w:rPr>
          <w:rFonts w:eastAsia="Times New Roman" w:cstheme="minorHAnsi"/>
        </w:rPr>
        <w:t>A</w:t>
      </w:r>
      <w:r w:rsidRPr="000309A4">
        <w:rPr>
          <w:rFonts w:eastAsia="Times New Roman" w:cstheme="minorHAnsi"/>
          <w:spacing w:val="-1"/>
        </w:rPr>
        <w:t>f</w:t>
      </w:r>
      <w:r w:rsidRPr="000309A4">
        <w:rPr>
          <w:rFonts w:eastAsia="Times New Roman" w:cstheme="minorHAnsi"/>
        </w:rPr>
        <w:t>ter</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2"/>
        </w:rPr>
        <w:t>p</w:t>
      </w:r>
      <w:r w:rsidRPr="000309A4">
        <w:rPr>
          <w:rFonts w:eastAsia="Times New Roman" w:cstheme="minorHAnsi"/>
          <w:spacing w:val="3"/>
        </w:rPr>
        <w:t>l</w:t>
      </w:r>
      <w:r w:rsidRPr="000309A4">
        <w:rPr>
          <w:rFonts w:eastAsia="Times New Roman" w:cstheme="minorHAnsi"/>
        </w:rPr>
        <w:t>y of</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5"/>
        </w:rPr>
        <w:t xml:space="preserve"> </w:t>
      </w:r>
      <w:r w:rsidRPr="000309A4">
        <w:rPr>
          <w:rFonts w:eastAsia="Times New Roman" w:cstheme="minorHAnsi"/>
        </w:rPr>
        <w:t>ot</w:t>
      </w:r>
      <w:r w:rsidRPr="000309A4">
        <w:rPr>
          <w:rFonts w:eastAsia="Times New Roman" w:cstheme="minorHAnsi"/>
          <w:spacing w:val="3"/>
        </w:rPr>
        <w:t>h</w:t>
      </w:r>
      <w:r w:rsidRPr="000309A4">
        <w:rPr>
          <w:rFonts w:eastAsia="Times New Roman" w:cstheme="minorHAnsi"/>
          <w:spacing w:val="4"/>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rPr>
        <w:t>i</w:t>
      </w:r>
      <w:r w:rsidRPr="000309A4">
        <w:rPr>
          <w:rFonts w:eastAsia="Times New Roman" w:cstheme="minorHAnsi"/>
          <w:spacing w:val="2"/>
        </w:rPr>
        <w:t>r</w:t>
      </w:r>
      <w:r w:rsidRPr="000309A4">
        <w:rPr>
          <w:rFonts w:eastAsia="Times New Roman" w:cstheme="minorHAnsi"/>
          <w:spacing w:val="-1"/>
        </w:rPr>
        <w:t>c</w:t>
      </w:r>
      <w:r w:rsidRPr="000309A4">
        <w:rPr>
          <w:rFonts w:eastAsia="Times New Roman" w:cstheme="minorHAnsi"/>
        </w:rPr>
        <w:t>ums</w:t>
      </w:r>
      <w:r w:rsidRPr="000309A4">
        <w:rPr>
          <w:rFonts w:eastAsia="Times New Roman" w:cstheme="minorHAnsi"/>
          <w:spacing w:val="1"/>
        </w:rPr>
        <w:t>t</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7"/>
        </w:rPr>
        <w:t xml:space="preserve"> </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ED (</w:t>
      </w:r>
      <w:r w:rsidR="00B75884">
        <w:rPr>
          <w:rFonts w:eastAsia="Times New Roman" w:cstheme="minorHAnsi"/>
          <w:spacing w:val="-1"/>
        </w:rPr>
        <w:t>BSD</w:t>
      </w:r>
      <w:r w:rsidRPr="000309A4">
        <w:rPr>
          <w:rFonts w:eastAsia="Times New Roman" w:cstheme="minorHAnsi"/>
        </w:rPr>
        <w:t xml:space="preserve">) </w:t>
      </w:r>
      <w:r w:rsidRPr="000309A4">
        <w:rPr>
          <w:rFonts w:eastAsia="Times New Roman" w:cstheme="minorHAnsi"/>
          <w:spacing w:val="-1"/>
        </w:rPr>
        <w:t>w</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rPr>
        <w:t>l sub</w:t>
      </w:r>
      <w:r w:rsidRPr="000309A4">
        <w:rPr>
          <w:rFonts w:eastAsia="Times New Roman" w:cstheme="minorHAnsi"/>
          <w:spacing w:val="1"/>
        </w:rPr>
        <w:t>m</w:t>
      </w:r>
      <w:r w:rsidRPr="000309A4">
        <w:rPr>
          <w:rFonts w:eastAsia="Times New Roman" w:cstheme="minorHAnsi"/>
        </w:rPr>
        <w:t>it</w:t>
      </w:r>
      <w:r w:rsidRPr="000309A4">
        <w:rPr>
          <w:rFonts w:eastAsia="Times New Roman" w:cstheme="minorHAnsi"/>
          <w:spacing w:val="-2"/>
        </w:rPr>
        <w:t xml:space="preserve"> </w:t>
      </w:r>
      <w:r w:rsidRPr="000309A4">
        <w:rPr>
          <w:rFonts w:eastAsia="Times New Roman" w:cstheme="minorHAnsi"/>
        </w:rPr>
        <w:t xml:space="preserve">the </w:t>
      </w:r>
      <w:r w:rsidRPr="000309A4">
        <w:rPr>
          <w:rFonts w:eastAsia="Times New Roman" w:cstheme="minorHAnsi"/>
          <w:spacing w:val="-1"/>
        </w:rPr>
        <w:t>ca</w:t>
      </w:r>
      <w:r w:rsidRPr="000309A4">
        <w:rPr>
          <w:rFonts w:eastAsia="Times New Roman" w:cstheme="minorHAnsi"/>
        </w:rPr>
        <w:t>se</w:t>
      </w:r>
      <w:r w:rsidRPr="000309A4">
        <w:rPr>
          <w:rFonts w:eastAsia="Times New Roman" w:cstheme="minorHAnsi"/>
          <w:spacing w:val="-1"/>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C</w:t>
      </w:r>
      <w:r w:rsidRPr="000309A4">
        <w:rPr>
          <w:rFonts w:eastAsia="Times New Roman" w:cstheme="minorHAnsi"/>
          <w:spacing w:val="-2"/>
        </w:rPr>
        <w:t>o</w:t>
      </w:r>
      <w:r w:rsidRPr="000309A4">
        <w:rPr>
          <w:rFonts w:eastAsia="Times New Roman" w:cstheme="minorHAnsi"/>
        </w:rPr>
        <w:t>mpet</w:t>
      </w:r>
      <w:r w:rsidRPr="000309A4">
        <w:rPr>
          <w:rFonts w:eastAsia="Times New Roman" w:cstheme="minorHAnsi"/>
          <w:spacing w:val="-1"/>
        </w:rPr>
        <w:t>e</w:t>
      </w:r>
      <w:r w:rsidRPr="000309A4">
        <w:rPr>
          <w:rFonts w:eastAsia="Times New Roman" w:cstheme="minorHAnsi"/>
        </w:rPr>
        <w:t>nt Aut</w:t>
      </w:r>
      <w:r w:rsidRPr="000309A4">
        <w:rPr>
          <w:rFonts w:eastAsia="Times New Roman" w:cstheme="minorHAnsi"/>
          <w:spacing w:val="-2"/>
        </w:rPr>
        <w:t>h</w:t>
      </w:r>
      <w:r w:rsidRPr="000309A4">
        <w:rPr>
          <w:rFonts w:eastAsia="Times New Roman" w:cstheme="minorHAnsi"/>
        </w:rPr>
        <w:t>ori</w:t>
      </w:r>
      <w:r w:rsidRPr="000309A4">
        <w:rPr>
          <w:rFonts w:eastAsia="Times New Roman" w:cstheme="minorHAnsi"/>
          <w:spacing w:val="2"/>
        </w:rPr>
        <w:t>t</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spacing w:val="-1"/>
        </w:rPr>
        <w:t>a</w:t>
      </w:r>
      <w:r w:rsidRPr="000309A4">
        <w:rPr>
          <w:rFonts w:eastAsia="Times New Roman" w:cstheme="minorHAnsi"/>
        </w:rPr>
        <w:t>ke</w:t>
      </w:r>
      <w:r w:rsidRPr="000309A4">
        <w:rPr>
          <w:rFonts w:eastAsia="Times New Roman" w:cstheme="minorHAnsi"/>
          <w:spacing w:val="-1"/>
        </w:rPr>
        <w:t xml:space="preserve"> </w:t>
      </w:r>
      <w:r w:rsidRPr="000309A4">
        <w:rPr>
          <w:rFonts w:eastAsia="Times New Roman" w:cstheme="minorHAnsi"/>
        </w:rPr>
        <w:t>a</w:t>
      </w:r>
      <w:r w:rsidRPr="000309A4">
        <w:rPr>
          <w:rFonts w:eastAsia="Times New Roman" w:cstheme="minorHAnsi"/>
          <w:spacing w:val="-1"/>
        </w:rPr>
        <w:t xml:space="preserve"> </w:t>
      </w:r>
      <w:r w:rsidRPr="000309A4">
        <w:rPr>
          <w:rFonts w:eastAsia="Times New Roman" w:cstheme="minorHAnsi"/>
        </w:rPr>
        <w:t>fin</w:t>
      </w:r>
      <w:r w:rsidRPr="000309A4">
        <w:rPr>
          <w:rFonts w:eastAsia="Times New Roman" w:cstheme="minorHAnsi"/>
          <w:spacing w:val="-1"/>
        </w:rPr>
        <w:t>a</w:t>
      </w:r>
      <w:r w:rsidRPr="000309A4">
        <w:rPr>
          <w:rFonts w:eastAsia="Times New Roman" w:cstheme="minorHAnsi"/>
        </w:rPr>
        <w:t>l de</w:t>
      </w:r>
      <w:r w:rsidRPr="000309A4">
        <w:rPr>
          <w:rFonts w:eastAsia="Times New Roman" w:cstheme="minorHAnsi"/>
          <w:spacing w:val="-1"/>
        </w:rPr>
        <w:t>c</w:t>
      </w:r>
      <w:r w:rsidRPr="000309A4">
        <w:rPr>
          <w:rFonts w:eastAsia="Times New Roman" w:cstheme="minorHAnsi"/>
        </w:rPr>
        <w:t>is</w:t>
      </w:r>
      <w:r w:rsidRPr="000309A4">
        <w:rPr>
          <w:rFonts w:eastAsia="Times New Roman" w:cstheme="minorHAnsi"/>
          <w:spacing w:val="3"/>
        </w:rPr>
        <w:t>i</w:t>
      </w:r>
      <w:r w:rsidRPr="000309A4">
        <w:rPr>
          <w:rFonts w:eastAsia="Times New Roman" w:cstheme="minorHAnsi"/>
        </w:rPr>
        <w:t>on f</w:t>
      </w:r>
      <w:r w:rsidRPr="000309A4">
        <w:rPr>
          <w:rFonts w:eastAsia="Times New Roman" w:cstheme="minorHAnsi"/>
          <w:spacing w:val="-1"/>
        </w:rPr>
        <w:t>o</w:t>
      </w:r>
      <w:r w:rsidRPr="000309A4">
        <w:rPr>
          <w:rFonts w:eastAsia="Times New Roman" w:cstheme="minorHAnsi"/>
        </w:rPr>
        <w:t xml:space="preserve">r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3"/>
        </w:rPr>
        <w:t>k</w:t>
      </w:r>
      <w:r w:rsidRPr="000309A4">
        <w:rPr>
          <w:rFonts w:eastAsia="Times New Roman" w:cstheme="minorHAnsi"/>
          <w:spacing w:val="-1"/>
        </w:rPr>
        <w:t>-</w:t>
      </w:r>
      <w:r w:rsidRPr="000309A4">
        <w:rPr>
          <w:rFonts w:eastAsia="Times New Roman" w:cstheme="minorHAnsi"/>
        </w:rPr>
        <w:t>wide 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2"/>
        </w:rPr>
        <w:t xml:space="preserve"> </w:t>
      </w:r>
      <w:r w:rsidRPr="000309A4">
        <w:rPr>
          <w:rFonts w:eastAsia="Times New Roman" w:cstheme="minorHAnsi"/>
          <w:spacing w:val="2"/>
        </w:rPr>
        <w:t>o</w:t>
      </w:r>
      <w:r w:rsidRPr="000309A4">
        <w:rPr>
          <w:rFonts w:eastAsia="Times New Roman" w:cstheme="minorHAnsi"/>
        </w:rPr>
        <w:t>r oth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w</w:t>
      </w:r>
      <w:r w:rsidRPr="000309A4">
        <w:rPr>
          <w:rFonts w:eastAsia="Times New Roman" w:cstheme="minorHAnsi"/>
        </w:rPr>
        <w:t>ise.</w:t>
      </w:r>
    </w:p>
    <w:p w:rsidR="000952B1" w:rsidRPr="000309A4" w:rsidRDefault="000952B1" w:rsidP="000952B1">
      <w:pPr>
        <w:ind w:right="80"/>
        <w:jc w:val="both"/>
        <w:rPr>
          <w:rFonts w:cstheme="minorHAnsi"/>
        </w:rPr>
      </w:pPr>
      <w:r w:rsidRPr="000309A4">
        <w:rPr>
          <w:rFonts w:eastAsia="Times New Roman" w:cstheme="minorHAnsi"/>
        </w:rPr>
        <w:t>7.4</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8"/>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7"/>
        </w:rPr>
        <w:t xml:space="preserve"> </w:t>
      </w:r>
      <w:r w:rsidRPr="000309A4">
        <w:rPr>
          <w:rFonts w:eastAsia="Times New Roman" w:cstheme="minorHAnsi"/>
        </w:rPr>
        <w:t>Au</w:t>
      </w:r>
      <w:r w:rsidRPr="000309A4">
        <w:rPr>
          <w:rFonts w:eastAsia="Times New Roman" w:cstheme="minorHAnsi"/>
          <w:spacing w:val="2"/>
        </w:rPr>
        <w:t>t</w:t>
      </w:r>
      <w:r w:rsidRPr="000309A4">
        <w:rPr>
          <w:rFonts w:eastAsia="Times New Roman" w:cstheme="minorHAnsi"/>
        </w:rPr>
        <w:t>hori</w:t>
      </w:r>
      <w:r w:rsidRPr="000309A4">
        <w:rPr>
          <w:rFonts w:eastAsia="Times New Roman" w:cstheme="minorHAnsi"/>
          <w:spacing w:val="2"/>
        </w:rPr>
        <w:t>t</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rPr>
        <w:t>is</w:t>
      </w:r>
      <w:r w:rsidRPr="000309A4">
        <w:rPr>
          <w:rFonts w:eastAsia="Times New Roman" w:cstheme="minorHAnsi"/>
          <w:spacing w:val="-6"/>
        </w:rPr>
        <w:t xml:space="preserve"> </w:t>
      </w:r>
      <w:r w:rsidRPr="000309A4">
        <w:rPr>
          <w:rFonts w:eastAsia="Times New Roman" w:cstheme="minorHAnsi"/>
        </w:rPr>
        <w:t>prim</w:t>
      </w:r>
      <w:r w:rsidRPr="000309A4">
        <w:rPr>
          <w:rFonts w:eastAsia="Times New Roman" w:cstheme="minorHAnsi"/>
          <w:spacing w:val="1"/>
        </w:rPr>
        <w:t>a</w:t>
      </w:r>
      <w:r w:rsidRPr="000309A4">
        <w:rPr>
          <w:rFonts w:eastAsia="Times New Roman" w:cstheme="minorHAnsi"/>
          <w:spacing w:val="2"/>
        </w:rPr>
        <w:t>-</w:t>
      </w:r>
      <w:r w:rsidRPr="000309A4">
        <w:rPr>
          <w:rFonts w:eastAsia="Times New Roman" w:cstheme="minorHAnsi"/>
        </w:rPr>
        <w:t>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spacing w:val="3"/>
        </w:rPr>
        <w:t>i</w:t>
      </w:r>
      <w:r w:rsidRPr="000309A4">
        <w:rPr>
          <w:rFonts w:eastAsia="Times New Roman" w:cstheme="minorHAnsi"/>
        </w:rPr>
        <w:t>e</w:t>
      </w:r>
      <w:r w:rsidRPr="000309A4">
        <w:rPr>
          <w:rFonts w:eastAsia="Times New Roman" w:cstheme="minorHAnsi"/>
          <w:spacing w:val="-8"/>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rPr>
        <w:t>v</w:t>
      </w:r>
      <w:r w:rsidRPr="000309A4">
        <w:rPr>
          <w:rFonts w:eastAsia="Times New Roman" w:cstheme="minorHAnsi"/>
          <w:spacing w:val="3"/>
        </w:rPr>
        <w:t>i</w:t>
      </w:r>
      <w:r w:rsidRPr="000309A4">
        <w:rPr>
          <w:rFonts w:eastAsia="Times New Roman" w:cstheme="minorHAnsi"/>
          <w:spacing w:val="-1"/>
        </w:rPr>
        <w:t>e</w:t>
      </w:r>
      <w:r w:rsidRPr="000309A4">
        <w:rPr>
          <w:rFonts w:eastAsia="Times New Roman" w:cstheme="minorHAnsi"/>
        </w:rPr>
        <w:t>w</w:t>
      </w:r>
      <w:r w:rsidRPr="000309A4">
        <w:rPr>
          <w:rFonts w:eastAsia="Times New Roman" w:cstheme="minorHAnsi"/>
          <w:spacing w:val="-8"/>
        </w:rPr>
        <w:t xml:space="preserve"> </w:t>
      </w:r>
      <w:r w:rsidRPr="000309A4">
        <w:rPr>
          <w:rFonts w:eastAsia="Times New Roman" w:cstheme="minorHAnsi"/>
        </w:rPr>
        <w:t>that</w:t>
      </w:r>
      <w:r w:rsidRPr="000309A4">
        <w:rPr>
          <w:rFonts w:eastAsia="Times New Roman" w:cstheme="minorHAnsi"/>
          <w:spacing w:val="-7"/>
        </w:rPr>
        <w:t xml:space="preserve"> </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for</w:t>
      </w:r>
      <w:r w:rsidRPr="000309A4">
        <w:rPr>
          <w:rFonts w:eastAsia="Times New Roman" w:cstheme="minorHAnsi"/>
          <w:spacing w:val="-9"/>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10"/>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7"/>
        </w:rPr>
        <w:t xml:space="preserve">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 with</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 is</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rPr>
        <w:t>sh</w:t>
      </w:r>
      <w:r w:rsidRPr="000309A4">
        <w:rPr>
          <w:rFonts w:eastAsia="Times New Roman" w:cstheme="minorHAnsi"/>
          <w:spacing w:val="2"/>
        </w:rPr>
        <w:t>o</w:t>
      </w:r>
      <w:r w:rsidRPr="000309A4">
        <w:rPr>
          <w:rFonts w:eastAsia="Times New Roman" w:cstheme="minorHAnsi"/>
          <w:spacing w:val="3"/>
        </w:rPr>
        <w:t>w</w:t>
      </w:r>
      <w:r w:rsidRPr="000309A4">
        <w:rPr>
          <w:rFonts w:eastAsia="Times New Roman" w:cstheme="minorHAnsi"/>
          <w:spacing w:val="-1"/>
        </w:rPr>
        <w:t>-</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use</w:t>
      </w:r>
      <w:r w:rsidRPr="000309A4">
        <w:rPr>
          <w:rFonts w:eastAsia="Times New Roman" w:cstheme="minorHAnsi"/>
          <w:spacing w:val="4"/>
        </w:rPr>
        <w:t xml:space="preserve"> </w:t>
      </w:r>
      <w:r w:rsidRPr="000309A4">
        <w:rPr>
          <w:rFonts w:eastAsia="Times New Roman" w:cstheme="minorHAnsi"/>
          <w:spacing w:val="2"/>
        </w:rPr>
        <w:t>n</w:t>
      </w:r>
      <w:r w:rsidRPr="000309A4">
        <w:rPr>
          <w:rFonts w:eastAsia="Times New Roman" w:cstheme="minorHAnsi"/>
        </w:rPr>
        <w:t>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 xml:space="preserve">y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is</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4"/>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 xml:space="preserve">y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 p</w:t>
      </w:r>
      <w:r w:rsidRPr="000309A4">
        <w:rPr>
          <w:rFonts w:eastAsia="Times New Roman" w:cstheme="minorHAnsi"/>
          <w:spacing w:val="-1"/>
        </w:rPr>
        <w:t>a</w:t>
      </w:r>
      <w:r w:rsidRPr="000309A4">
        <w:rPr>
          <w:rFonts w:eastAsia="Times New Roman" w:cstheme="minorHAnsi"/>
        </w:rPr>
        <w:t>ra</w:t>
      </w:r>
      <w:r w:rsidRPr="000309A4">
        <w:rPr>
          <w:rFonts w:eastAsia="Times New Roman" w:cstheme="minorHAnsi"/>
          <w:spacing w:val="-2"/>
        </w:rPr>
        <w:t>g</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 xml:space="preserve">ph 9.1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 xml:space="preserve">n </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q</w:t>
      </w:r>
      <w:r w:rsidRPr="000309A4">
        <w:rPr>
          <w:rFonts w:eastAsia="Times New Roman" w:cstheme="minorHAnsi"/>
        </w:rPr>
        <w:t>ui</w:t>
      </w:r>
      <w:r w:rsidRPr="000309A4">
        <w:rPr>
          <w:rFonts w:eastAsia="Times New Roman" w:cstheme="minorHAnsi"/>
          <w:spacing w:val="2"/>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ld</w:t>
      </w:r>
      <w:r w:rsidRPr="000309A4">
        <w:rPr>
          <w:rFonts w:eastAsia="Times New Roman" w:cstheme="minorHAnsi"/>
          <w:spacing w:val="3"/>
        </w:rPr>
        <w:t xml:space="preserve"> </w:t>
      </w:r>
      <w:r w:rsidRPr="000309A4">
        <w:rPr>
          <w:rFonts w:eastAsia="Times New Roman" w:cstheme="minorHAnsi"/>
          <w:spacing w:val="-1"/>
        </w:rPr>
        <w:t>acc</w:t>
      </w:r>
      <w:r w:rsidRPr="000309A4">
        <w:rPr>
          <w:rFonts w:eastAsia="Times New Roman" w:cstheme="minorHAnsi"/>
          <w:spacing w:val="2"/>
        </w:rPr>
        <w:t>o</w:t>
      </w:r>
      <w:r w:rsidRPr="000309A4">
        <w:rPr>
          <w:rFonts w:eastAsia="Times New Roman" w:cstheme="minorHAnsi"/>
        </w:rPr>
        <w:t>rdi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spacing w:val="3"/>
        </w:rPr>
        <w:t>l</w:t>
      </w:r>
      <w:r w:rsidRPr="000309A4">
        <w:rPr>
          <w:rFonts w:eastAsia="Times New Roman" w:cstheme="minorHAnsi"/>
          <w:spacing w:val="-5"/>
        </w:rPr>
        <w:t>y</w:t>
      </w:r>
      <w:r w:rsidRPr="000309A4">
        <w:rPr>
          <w:rFonts w:eastAsia="Times New Roman" w:cstheme="minorHAnsi"/>
        </w:rPr>
        <w:t>.</w:t>
      </w:r>
    </w:p>
    <w:p w:rsidR="000952B1" w:rsidRPr="000309A4" w:rsidRDefault="000952B1" w:rsidP="000952B1">
      <w:pPr>
        <w:ind w:right="342"/>
        <w:jc w:val="both"/>
        <w:rPr>
          <w:rFonts w:cstheme="minorHAnsi"/>
        </w:rPr>
      </w:pPr>
      <w:r w:rsidRPr="000309A4">
        <w:rPr>
          <w:rFonts w:eastAsia="Times New Roman" w:cstheme="minorHAnsi"/>
        </w:rPr>
        <w:t xml:space="preserve">7.5 </w:t>
      </w:r>
      <w:r w:rsidRPr="000309A4">
        <w:rPr>
          <w:rFonts w:eastAsia="Times New Roman" w:cstheme="minorHAnsi"/>
          <w:spacing w:val="1"/>
        </w:rPr>
        <w:t>P</w:t>
      </w:r>
      <w:r w:rsidRPr="000309A4">
        <w:rPr>
          <w:rFonts w:eastAsia="Times New Roman" w:cstheme="minorHAnsi"/>
        </w:rPr>
        <w:t>ro</w:t>
      </w:r>
      <w:r w:rsidRPr="000309A4">
        <w:rPr>
          <w:rFonts w:eastAsia="Times New Roman" w:cstheme="minorHAnsi"/>
          <w:spacing w:val="-2"/>
        </w:rPr>
        <w:t>c</w:t>
      </w:r>
      <w:r w:rsidRPr="000309A4">
        <w:rPr>
          <w:rFonts w:eastAsia="Times New Roman" w:cstheme="minorHAnsi"/>
          <w:spacing w:val="-1"/>
        </w:rPr>
        <w:t>e</w:t>
      </w:r>
      <w:r w:rsidRPr="000309A4">
        <w:rPr>
          <w:rFonts w:eastAsia="Times New Roman" w:cstheme="minorHAnsi"/>
        </w:rPr>
        <w:t>dure for</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rPr>
        <w:t xml:space="preserve">usiness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 xml:space="preserve">s </w:t>
      </w:r>
      <w:r w:rsidRPr="000309A4">
        <w:rPr>
          <w:rFonts w:eastAsia="Times New Roman" w:cstheme="minorHAnsi"/>
          <w:spacing w:val="2"/>
        </w:rPr>
        <w:t>w</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 xml:space="preserve">h </w:t>
      </w:r>
      <w:r w:rsidRPr="000309A4">
        <w:rPr>
          <w:rFonts w:eastAsia="Times New Roman" w:cstheme="minorHAnsi"/>
          <w:spacing w:val="-1"/>
        </w:rPr>
        <w:t>F</w:t>
      </w:r>
      <w:r w:rsidRPr="000309A4">
        <w:rPr>
          <w:rFonts w:eastAsia="Times New Roman" w:cstheme="minorHAnsi"/>
        </w:rPr>
        <w:t>or</w:t>
      </w:r>
      <w:r w:rsidRPr="000309A4">
        <w:rPr>
          <w:rFonts w:eastAsia="Times New Roman" w:cstheme="minorHAnsi"/>
          <w:spacing w:val="-2"/>
        </w:rPr>
        <w:t>e</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rPr>
        <w:t xml:space="preserve">n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 of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mport</w:t>
      </w:r>
      <w:r w:rsidRPr="000309A4">
        <w:rPr>
          <w:rFonts w:eastAsia="Times New Roman" w:cstheme="minorHAnsi"/>
          <w:spacing w:val="-1"/>
        </w:rPr>
        <w:t>e</w:t>
      </w:r>
      <w:r w:rsidRPr="000309A4">
        <w:rPr>
          <w:rFonts w:eastAsia="Times New Roman" w:cstheme="minorHAnsi"/>
        </w:rPr>
        <w:t xml:space="preserve">d </w:t>
      </w:r>
      <w:r w:rsidRPr="000309A4">
        <w:rPr>
          <w:rFonts w:eastAsia="Times New Roman" w:cstheme="minorHAnsi"/>
          <w:spacing w:val="-2"/>
        </w:rPr>
        <w:t>g</w:t>
      </w:r>
      <w:r w:rsidRPr="000309A4">
        <w:rPr>
          <w:rFonts w:eastAsia="Times New Roman" w:cstheme="minorHAnsi"/>
        </w:rPr>
        <w:t>oods.</w:t>
      </w:r>
    </w:p>
    <w:p w:rsidR="000952B1" w:rsidRPr="000309A4" w:rsidRDefault="000952B1" w:rsidP="000952B1">
      <w:pPr>
        <w:ind w:right="1253"/>
        <w:jc w:val="both"/>
        <w:rPr>
          <w:rFonts w:cstheme="minorHAnsi"/>
        </w:rPr>
      </w:pPr>
      <w:r w:rsidRPr="000309A4">
        <w:rPr>
          <w:rFonts w:eastAsia="Times New Roman" w:cstheme="minorHAnsi"/>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of the</w:t>
      </w:r>
      <w:r w:rsidRPr="000309A4">
        <w:rPr>
          <w:rFonts w:eastAsia="Times New Roman" w:cstheme="minorHAnsi"/>
          <w:spacing w:val="1"/>
        </w:rPr>
        <w:t xml:space="preserve"> 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i</w:t>
      </w:r>
      <w:r w:rsidRPr="000309A4">
        <w:rPr>
          <w:rFonts w:eastAsia="Times New Roman" w:cstheme="minorHAnsi"/>
          <w:spacing w:val="2"/>
        </w:rPr>
        <w:t>e</w:t>
      </w:r>
      <w:r w:rsidRPr="000309A4">
        <w:rPr>
          <w:rFonts w:eastAsia="Times New Roman" w:cstheme="minorHAnsi"/>
        </w:rPr>
        <w:t>s shall a</w:t>
      </w:r>
      <w:r w:rsidRPr="000309A4">
        <w:rPr>
          <w:rFonts w:eastAsia="Times New Roman" w:cstheme="minorHAnsi"/>
          <w:spacing w:val="1"/>
        </w:rPr>
        <w:t>p</w:t>
      </w:r>
      <w:r w:rsidRPr="000309A4">
        <w:rPr>
          <w:rFonts w:eastAsia="Times New Roman" w:cstheme="minorHAnsi"/>
        </w:rPr>
        <w:t>p</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thro</w:t>
      </w:r>
      <w:r w:rsidRPr="000309A4">
        <w:rPr>
          <w:rFonts w:eastAsia="Times New Roman" w:cstheme="minorHAnsi"/>
          <w:spacing w:val="2"/>
        </w:rPr>
        <w:t>u</w:t>
      </w:r>
      <w:r w:rsidRPr="000309A4">
        <w:rPr>
          <w:rFonts w:eastAsia="Times New Roman" w:cstheme="minorHAnsi"/>
          <w:spacing w:val="-2"/>
        </w:rPr>
        <w:t>g</w:t>
      </w:r>
      <w:r w:rsidRPr="000309A4">
        <w:rPr>
          <w:rFonts w:eastAsia="Times New Roman" w:cstheme="minorHAnsi"/>
        </w:rPr>
        <w:t xml:space="preserve">hout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nk i</w:t>
      </w:r>
      <w:r w:rsidRPr="000309A4">
        <w:rPr>
          <w:rFonts w:eastAsia="Times New Roman" w:cstheme="minorHAnsi"/>
          <w:spacing w:val="3"/>
        </w:rPr>
        <w:t>n</w:t>
      </w:r>
      <w:r w:rsidRPr="000309A4">
        <w:rPr>
          <w:rFonts w:eastAsia="Times New Roman" w:cstheme="minorHAnsi"/>
          <w:spacing w:val="-1"/>
        </w:rPr>
        <w:t>c</w:t>
      </w:r>
      <w:r w:rsidRPr="000309A4">
        <w:rPr>
          <w:rFonts w:eastAsia="Times New Roman" w:cstheme="minorHAnsi"/>
        </w:rPr>
        <w:t>lud</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ubs</w:t>
      </w:r>
      <w:r w:rsidRPr="000309A4">
        <w:rPr>
          <w:rFonts w:eastAsia="Times New Roman" w:cstheme="minorHAnsi"/>
          <w:spacing w:val="3"/>
        </w:rPr>
        <w:t>i</w:t>
      </w:r>
      <w:r w:rsidRPr="000309A4">
        <w:rPr>
          <w:rFonts w:eastAsia="Times New Roman" w:cstheme="minorHAnsi"/>
        </w:rPr>
        <w:t>dia</w:t>
      </w:r>
      <w:r w:rsidRPr="000309A4">
        <w:rPr>
          <w:rFonts w:eastAsia="Times New Roman" w:cstheme="minorHAnsi"/>
          <w:spacing w:val="-1"/>
        </w:rPr>
        <w:t>r</w:t>
      </w:r>
      <w:r w:rsidRPr="000309A4">
        <w:rPr>
          <w:rFonts w:eastAsia="Times New Roman" w:cstheme="minorHAnsi"/>
        </w:rPr>
        <w:t>ies.</w:t>
      </w:r>
    </w:p>
    <w:p w:rsidR="000952B1" w:rsidRPr="000309A4" w:rsidRDefault="000952B1" w:rsidP="000952B1">
      <w:pPr>
        <w:ind w:right="81"/>
        <w:jc w:val="both"/>
        <w:rPr>
          <w:rFonts w:cstheme="minorHAnsi"/>
        </w:rPr>
      </w:pPr>
      <w:r w:rsidRPr="000309A4">
        <w:rPr>
          <w:rFonts w:eastAsia="Times New Roman" w:cstheme="minorHAnsi"/>
        </w:rPr>
        <w:t>•</w:t>
      </w:r>
      <w:r w:rsidRPr="000309A4">
        <w:rPr>
          <w:rFonts w:eastAsia="Times New Roman" w:cstheme="minorHAnsi"/>
          <w:spacing w:val="-10"/>
        </w:rPr>
        <w:t xml:space="preserve"> </w:t>
      </w: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0"/>
        </w:rPr>
        <w:t xml:space="preserve"> </w:t>
      </w:r>
      <w:r w:rsidRPr="000309A4">
        <w:rPr>
          <w:rFonts w:eastAsia="Times New Roman" w:cstheme="minorHAnsi"/>
        </w:rPr>
        <w:t>on</w:t>
      </w:r>
      <w:r w:rsidRPr="000309A4">
        <w:rPr>
          <w:rFonts w:eastAsia="Times New Roman" w:cstheme="minorHAnsi"/>
          <w:spacing w:val="-10"/>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spacing w:val="-1"/>
        </w:rPr>
        <w:t>c</w:t>
      </w:r>
      <w:r w:rsidRPr="000309A4">
        <w:rPr>
          <w:rFonts w:eastAsia="Times New Roman" w:cstheme="minorHAnsi"/>
        </w:rPr>
        <w:t>omp</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int</w:t>
      </w:r>
      <w:r w:rsidRPr="000309A4">
        <w:rPr>
          <w:rFonts w:eastAsia="Times New Roman" w:cstheme="minorHAnsi"/>
          <w:spacing w:val="-6"/>
        </w:rPr>
        <w:t xml:space="preserve"> </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rd</w:t>
      </w:r>
      <w:r w:rsidRPr="000309A4">
        <w:rPr>
          <w:rFonts w:eastAsia="Times New Roman" w:cstheme="minorHAnsi"/>
          <w:spacing w:val="-2"/>
        </w:rPr>
        <w:t>e</w:t>
      </w:r>
      <w:r w:rsidRPr="000309A4">
        <w:rPr>
          <w:rFonts w:eastAsia="Times New Roman" w:cstheme="minorHAnsi"/>
        </w:rPr>
        <w:t>d</w:t>
      </w:r>
      <w:r w:rsidRPr="000309A4">
        <w:rPr>
          <w:rFonts w:eastAsia="Times New Roman" w:cstheme="minorHAnsi"/>
          <w:spacing w:val="-10"/>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ED</w:t>
      </w:r>
      <w:r w:rsidRPr="000309A4">
        <w:rPr>
          <w:rFonts w:eastAsia="Times New Roman" w:cstheme="minorHAnsi"/>
          <w:spacing w:val="-10"/>
        </w:rPr>
        <w:t xml:space="preserve"> </w:t>
      </w:r>
      <w:r w:rsidRPr="000309A4">
        <w:rPr>
          <w:rFonts w:eastAsia="Times New Roman" w:cstheme="minorHAnsi"/>
        </w:rPr>
        <w:t>(</w:t>
      </w:r>
      <w:r w:rsidR="00B75884">
        <w:rPr>
          <w:rFonts w:eastAsia="Times New Roman" w:cstheme="minorHAnsi"/>
          <w:spacing w:val="-1"/>
        </w:rPr>
        <w:t>BSD</w:t>
      </w:r>
      <w:r w:rsidRPr="000309A4">
        <w:rPr>
          <w:rFonts w:eastAsia="Times New Roman" w:cstheme="minorHAnsi"/>
        </w:rPr>
        <w:t>)</w:t>
      </w:r>
      <w:r w:rsidRPr="000309A4">
        <w:rPr>
          <w:rFonts w:eastAsia="Times New Roman" w:cstheme="minorHAnsi"/>
          <w:spacing w:val="-8"/>
        </w:rPr>
        <w:t xml:space="preserve"> </w:t>
      </w:r>
      <w:r w:rsidRPr="000309A4">
        <w:rPr>
          <w:rFonts w:eastAsia="Times New Roman" w:cstheme="minorHAnsi"/>
        </w:rPr>
        <w:t>or</w:t>
      </w:r>
      <w:r w:rsidRPr="000309A4">
        <w:rPr>
          <w:rFonts w:eastAsia="Times New Roman" w:cstheme="minorHAnsi"/>
          <w:spacing w:val="-10"/>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ived</w:t>
      </w:r>
      <w:r w:rsidRPr="000309A4">
        <w:rPr>
          <w:rFonts w:eastAsia="Times New Roman" w:cstheme="minorHAnsi"/>
          <w:spacing w:val="-10"/>
        </w:rPr>
        <w:t xml:space="preserve"> </w:t>
      </w:r>
      <w:r w:rsidRPr="000309A4">
        <w:rPr>
          <w:rFonts w:eastAsia="Times New Roman" w:cstheme="minorHAnsi"/>
        </w:rPr>
        <w:t>dir</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6"/>
        </w:rPr>
        <w:t>l</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rPr>
        <w:t>te</w:t>
      </w:r>
      <w:r w:rsidRPr="000309A4">
        <w:rPr>
          <w:rFonts w:eastAsia="Times New Roman" w:cstheme="minorHAnsi"/>
          <w:spacing w:val="-10"/>
        </w:rPr>
        <w:t xml:space="preserve"> </w:t>
      </w:r>
      <w:r w:rsidRPr="000309A4">
        <w:rPr>
          <w:rFonts w:eastAsia="Times New Roman" w:cstheme="minorHAnsi"/>
        </w:rPr>
        <w:t>V</w:t>
      </w:r>
      <w:r w:rsidRPr="000309A4">
        <w:rPr>
          <w:rFonts w:eastAsia="Times New Roman" w:cstheme="minorHAnsi"/>
          <w:spacing w:val="2"/>
        </w:rPr>
        <w:t>i</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 if</w:t>
      </w:r>
      <w:r w:rsidRPr="000309A4">
        <w:rPr>
          <w:rFonts w:eastAsia="Times New Roman" w:cstheme="minorHAnsi"/>
          <w:spacing w:val="2"/>
        </w:rPr>
        <w:t xml:space="preserve"> </w:t>
      </w:r>
      <w:r w:rsidRPr="000309A4">
        <w:rPr>
          <w:rFonts w:eastAsia="Times New Roman" w:cstheme="minorHAnsi"/>
          <w:spacing w:val="-2"/>
        </w:rPr>
        <w:t>g</w:t>
      </w:r>
      <w:r w:rsidRPr="000309A4">
        <w:rPr>
          <w:rFonts w:eastAsia="Times New Roman" w:cstheme="minorHAnsi"/>
          <w:spacing w:val="1"/>
        </w:rPr>
        <w:t>r</w:t>
      </w:r>
      <w:r w:rsidRPr="000309A4">
        <w:rPr>
          <w:rFonts w:eastAsia="Times New Roman" w:cstheme="minorHAnsi"/>
          <w:spacing w:val="-1"/>
        </w:rPr>
        <w:t>a</w:t>
      </w:r>
      <w:r w:rsidRPr="000309A4">
        <w:rPr>
          <w:rFonts w:eastAsia="Times New Roman" w:cstheme="minorHAnsi"/>
        </w:rPr>
        <w:t>vi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2"/>
        </w:rPr>
        <w:t>d</w:t>
      </w:r>
      <w:r w:rsidRPr="000309A4">
        <w:rPr>
          <w:rFonts w:eastAsia="Times New Roman" w:cstheme="minorHAnsi"/>
        </w:rPr>
        <w:t>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3"/>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investig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is</w:t>
      </w:r>
      <w:r w:rsidRPr="000309A4">
        <w:rPr>
          <w:rFonts w:eastAsia="Times New Roman" w:cstheme="minorHAnsi"/>
          <w:spacing w:val="3"/>
        </w:rPr>
        <w:t xml:space="preserve"> </w:t>
      </w:r>
      <w:r w:rsidRPr="000309A4">
        <w:rPr>
          <w:rFonts w:eastAsia="Times New Roman" w:cstheme="minorHAnsi"/>
        </w:rPr>
        <w:t>found</w:t>
      </w:r>
      <w:r w:rsidRPr="000309A4">
        <w:rPr>
          <w:rFonts w:eastAsia="Times New Roman" w:cstheme="minorHAnsi"/>
          <w:spacing w:val="1"/>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rious</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is</w:t>
      </w:r>
      <w:r w:rsidRPr="000309A4">
        <w:rPr>
          <w:rFonts w:eastAsia="Times New Roman" w:cstheme="minorHAnsi"/>
          <w:spacing w:val="3"/>
        </w:rPr>
        <w:t xml:space="preserve"> </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rPr>
        <w:t>lt</w:t>
      </w:r>
      <w:r w:rsidRPr="000309A4">
        <w:rPr>
          <w:rFonts w:eastAsia="Times New Roman" w:cstheme="minorHAnsi"/>
          <w:spacing w:val="3"/>
        </w:rPr>
        <w:t xml:space="preserve"> </w:t>
      </w:r>
      <w:r w:rsidRPr="000309A4">
        <w:rPr>
          <w:rFonts w:eastAsia="Times New Roman" w:cstheme="minorHAnsi"/>
        </w:rPr>
        <w:t>that</w:t>
      </w:r>
      <w:r w:rsidRPr="000309A4">
        <w:rPr>
          <w:rFonts w:eastAsia="Times New Roman" w:cstheme="minorHAnsi"/>
          <w:spacing w:val="2"/>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rPr>
        <w:t>would</w:t>
      </w:r>
      <w:r w:rsidRPr="000309A4">
        <w:rPr>
          <w:rFonts w:eastAsia="Times New Roman" w:cstheme="minorHAnsi"/>
          <w:spacing w:val="2"/>
        </w:rPr>
        <w:t xml:space="preserve"> </w:t>
      </w:r>
      <w:r w:rsidRPr="000309A4">
        <w:rPr>
          <w:rFonts w:eastAsia="Times New Roman" w:cstheme="minorHAnsi"/>
        </w:rPr>
        <w:t>n</w:t>
      </w:r>
      <w:r w:rsidRPr="000309A4">
        <w:rPr>
          <w:rFonts w:eastAsia="Times New Roman" w:cstheme="minorHAnsi"/>
          <w:spacing w:val="-2"/>
        </w:rPr>
        <w:t>o</w:t>
      </w:r>
      <w:r w:rsidRPr="000309A4">
        <w:rPr>
          <w:rFonts w:eastAsia="Times New Roman" w:cstheme="minorHAnsi"/>
        </w:rPr>
        <w:t>t be</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2"/>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 xml:space="preserve">L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spacing w:val="4"/>
        </w:rPr>
        <w:t>N</w:t>
      </w:r>
      <w:r w:rsidRPr="000309A4">
        <w:rPr>
          <w:rFonts w:eastAsia="Times New Roman" w:cstheme="minorHAnsi"/>
          <w:spacing w:val="2"/>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1"/>
        </w:rPr>
        <w:t>i</w:t>
      </w:r>
      <w:r w:rsidRPr="000309A4">
        <w:rPr>
          <w:rFonts w:eastAsia="Times New Roman" w:cstheme="minorHAnsi"/>
        </w:rPr>
        <w:t>nue</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rPr>
        <w:t>with</w:t>
      </w:r>
      <w:r w:rsidRPr="000309A4">
        <w:rPr>
          <w:rFonts w:eastAsia="Times New Roman" w:cstheme="minorHAnsi"/>
          <w:spacing w:val="3"/>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 p</w:t>
      </w:r>
      <w:r w:rsidRPr="000309A4">
        <w:rPr>
          <w:rFonts w:eastAsia="Times New Roman" w:cstheme="minorHAnsi"/>
          <w:spacing w:val="-1"/>
        </w:rPr>
        <w:t>e</w:t>
      </w:r>
      <w:r w:rsidRPr="000309A4">
        <w:rPr>
          <w:rFonts w:eastAsia="Times New Roman" w:cstheme="minorHAnsi"/>
        </w:rPr>
        <w:t>nding in</w:t>
      </w:r>
      <w:r w:rsidRPr="000309A4">
        <w:rPr>
          <w:rFonts w:eastAsia="Times New Roman" w:cstheme="minorHAnsi"/>
          <w:spacing w:val="3"/>
        </w:rPr>
        <w:t>v</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spacing w:val="3"/>
        </w:rPr>
        <w:t>C</w:t>
      </w:r>
      <w:r w:rsidRPr="000309A4">
        <w:rPr>
          <w:rFonts w:eastAsia="Times New Roman" w:cstheme="minorHAnsi"/>
        </w:rPr>
        <w:t>orpo</w:t>
      </w:r>
      <w:r w:rsidRPr="000309A4">
        <w:rPr>
          <w:rFonts w:eastAsia="Times New Roman" w:cstheme="minorHAnsi"/>
          <w:spacing w:val="-1"/>
        </w:rPr>
        <w:t>ra</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Vi</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2"/>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2"/>
        </w:rPr>
        <w:t xml:space="preserve"> </w:t>
      </w:r>
      <w:r w:rsidRPr="000309A4">
        <w:rPr>
          <w:rFonts w:eastAsia="Times New Roman" w:cstheme="minorHAnsi"/>
          <w:spacing w:val="1"/>
        </w:rPr>
        <w:t>r</w:t>
      </w:r>
      <w:r w:rsidRPr="000309A4">
        <w:rPr>
          <w:rFonts w:eastAsia="Times New Roman" w:cstheme="minorHAnsi"/>
          <w:spacing w:val="-1"/>
        </w:rPr>
        <w:t>ec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3"/>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matter</w:t>
      </w:r>
      <w:r w:rsidRPr="000309A4">
        <w:rPr>
          <w:rFonts w:eastAsia="Times New Roman" w:cstheme="minorHAnsi"/>
          <w:spacing w:val="1"/>
        </w:rPr>
        <w:t xml:space="preserve"> </w:t>
      </w:r>
      <w:r w:rsidRPr="000309A4">
        <w:rPr>
          <w:rFonts w:eastAsia="Times New Roman" w:cstheme="minorHAnsi"/>
        </w:rPr>
        <w:t>to E</w:t>
      </w:r>
      <w:r w:rsidRPr="000309A4">
        <w:rPr>
          <w:rFonts w:eastAsia="Times New Roman" w:cstheme="minorHAnsi"/>
          <w:spacing w:val="2"/>
        </w:rPr>
        <w:t>x</w:t>
      </w:r>
      <w:r w:rsidRPr="000309A4">
        <w:rPr>
          <w:rFonts w:eastAsia="Times New Roman" w:cstheme="minorHAnsi"/>
          <w:spacing w:val="-1"/>
        </w:rPr>
        <w:t>ec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 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1"/>
        </w:rPr>
        <w:t xml:space="preserve"> </w:t>
      </w:r>
      <w:r w:rsidR="00B75884">
        <w:rPr>
          <w:rFonts w:eastAsia="Times New Roman" w:cstheme="minorHAnsi"/>
          <w:spacing w:val="2"/>
        </w:rPr>
        <w:t>BS</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pla</w:t>
      </w:r>
      <w:r w:rsidRPr="000309A4">
        <w:rPr>
          <w:rFonts w:eastAsia="Times New Roman" w:cstheme="minorHAnsi"/>
          <w:spacing w:val="-1"/>
        </w:rPr>
        <w:t>c</w:t>
      </w:r>
      <w:r w:rsidRPr="000309A4">
        <w:rPr>
          <w:rFonts w:eastAsia="Times New Roman" w:cstheme="minorHAnsi"/>
        </w:rPr>
        <w:t>e it</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 xml:space="preserve">re </w:t>
      </w:r>
      <w:r w:rsidR="00487DF4">
        <w:rPr>
          <w:rFonts w:eastAsia="Times New Roman" w:cstheme="minorHAnsi"/>
        </w:rPr>
        <w:t>“</w:t>
      </w:r>
      <w:r w:rsidRPr="000309A4">
        <w:rPr>
          <w:rFonts w:eastAsia="Times New Roman" w:cstheme="minorHAnsi"/>
        </w:rPr>
        <w:t>E</w:t>
      </w:r>
      <w:r w:rsidRPr="000309A4">
        <w:rPr>
          <w:rFonts w:eastAsia="Times New Roman" w:cstheme="minorHAnsi"/>
          <w:spacing w:val="2"/>
        </w:rPr>
        <w:t>x</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ut</w:t>
      </w:r>
      <w:r w:rsidRPr="000309A4">
        <w:rPr>
          <w:rFonts w:eastAsia="Times New Roman" w:cstheme="minorHAnsi"/>
          <w:spacing w:val="1"/>
        </w:rPr>
        <w:t>i</w:t>
      </w:r>
      <w:r w:rsidRPr="000309A4">
        <w:rPr>
          <w:rFonts w:eastAsia="Times New Roman" w:cstheme="minorHAnsi"/>
        </w:rPr>
        <w:t>ve Dir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2"/>
        </w:rPr>
        <w:t>s</w:t>
      </w:r>
      <w:r w:rsidRPr="000309A4">
        <w:rPr>
          <w:rFonts w:eastAsia="Times New Roman" w:cstheme="minorHAnsi"/>
        </w:rPr>
        <w:t xml:space="preserve"> 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00487DF4" w:rsidRPr="000309A4">
        <w:rPr>
          <w:rFonts w:eastAsia="Times New Roman" w:cstheme="minorHAnsi"/>
        </w:rPr>
        <w:t>‟</w:t>
      </w:r>
      <w:r w:rsidRPr="000309A4">
        <w:rPr>
          <w:rFonts w:eastAsia="Times New Roman" w:cstheme="minorHAnsi"/>
        </w:rPr>
        <w:t xml:space="preserve"> (</w:t>
      </w:r>
      <w:r w:rsidRPr="000309A4">
        <w:rPr>
          <w:rFonts w:eastAsia="Times New Roman" w:cstheme="minorHAnsi"/>
          <w:spacing w:val="-1"/>
        </w:rPr>
        <w:t>E</w:t>
      </w:r>
      <w:r w:rsidRPr="000309A4">
        <w:rPr>
          <w:rFonts w:eastAsia="Times New Roman" w:cstheme="minorHAnsi"/>
        </w:rPr>
        <w:t>DC)</w:t>
      </w:r>
      <w:r w:rsidRPr="000309A4">
        <w:rPr>
          <w:rFonts w:eastAsia="Times New Roman" w:cstheme="minorHAnsi"/>
          <w:spacing w:val="3"/>
        </w:rPr>
        <w:t xml:space="preserve"> </w:t>
      </w:r>
      <w:r w:rsidRPr="000309A4">
        <w:rPr>
          <w:rFonts w:eastAsia="Times New Roman" w:cstheme="minorHAnsi"/>
        </w:rPr>
        <w:t>with</w:t>
      </w:r>
      <w:r w:rsidRPr="000309A4">
        <w:rPr>
          <w:rFonts w:eastAsia="Times New Roman" w:cstheme="minorHAnsi"/>
          <w:spacing w:val="2"/>
        </w:rPr>
        <w:t xml:space="preserve"> </w:t>
      </w:r>
      <w:r w:rsidRPr="000309A4">
        <w:rPr>
          <w:rFonts w:eastAsia="Times New Roman" w:cstheme="minorHAnsi"/>
        </w:rPr>
        <w:t>ED (</w:t>
      </w:r>
      <w:r w:rsidR="00B75884">
        <w:rPr>
          <w:rFonts w:eastAsia="Times New Roman" w:cstheme="minorHAnsi"/>
          <w:spacing w:val="-1"/>
        </w:rPr>
        <w:t>BS</w:t>
      </w:r>
      <w:r w:rsidRPr="000309A4">
        <w:rPr>
          <w:rFonts w:eastAsia="Times New Roman" w:cstheme="minorHAnsi"/>
          <w:spacing w:val="-1"/>
        </w:rPr>
        <w:t>D</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s Conv</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f the</w:t>
      </w:r>
      <w:r w:rsidRPr="000309A4">
        <w:rPr>
          <w:rFonts w:eastAsia="Times New Roman" w:cstheme="minorHAnsi"/>
          <w:spacing w:val="-1"/>
        </w:rPr>
        <w:t xml:space="preserve"> </w:t>
      </w:r>
      <w:r w:rsidRPr="000309A4">
        <w:rPr>
          <w:rFonts w:eastAsia="Times New Roman" w:cstheme="minorHAnsi"/>
        </w:rPr>
        <w:t>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w:t>
      </w:r>
      <w:r w:rsidRPr="000309A4">
        <w:rPr>
          <w:rFonts w:eastAsia="Times New Roman" w:cstheme="minorHAnsi"/>
          <w:spacing w:val="-1"/>
        </w:rPr>
        <w:t>e</w:t>
      </w:r>
      <w:r w:rsidRPr="000309A4">
        <w:rPr>
          <w:rFonts w:eastAsia="Times New Roman" w:cstheme="minorHAnsi"/>
        </w:rPr>
        <w:t>.</w:t>
      </w:r>
    </w:p>
    <w:p w:rsidR="000952B1" w:rsidRPr="000309A4" w:rsidRDefault="000952B1" w:rsidP="000952B1">
      <w:pPr>
        <w:ind w:right="84"/>
        <w:jc w:val="both"/>
        <w:rPr>
          <w:rFonts w:cstheme="minorHAnsi"/>
        </w:rPr>
      </w:pPr>
      <w:r w:rsidRPr="000309A4">
        <w:rPr>
          <w:rFonts w:eastAsia="Times New Roman" w:cstheme="minorHAnsi"/>
        </w:rPr>
        <w:lastRenderedPageBreak/>
        <w:t>•</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tee</w:t>
      </w:r>
      <w:r w:rsidRPr="000309A4">
        <w:rPr>
          <w:rFonts w:eastAsia="Times New Roman" w:cstheme="minorHAnsi"/>
          <w:spacing w:val="6"/>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8"/>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di</w:t>
      </w:r>
      <w:r w:rsidRPr="000309A4">
        <w:rPr>
          <w:rFonts w:eastAsia="Times New Roman" w:cstheme="minorHAnsi"/>
          <w:spacing w:val="1"/>
        </w:rPr>
        <w:t>t</w:t>
      </w:r>
      <w:r w:rsidRPr="000309A4">
        <w:rPr>
          <w:rFonts w:eastAsia="Times New Roman" w:cstheme="minorHAnsi"/>
        </w:rPr>
        <w:t>ious</w:t>
      </w:r>
      <w:r w:rsidRPr="000309A4">
        <w:rPr>
          <w:rFonts w:eastAsia="Times New Roman" w:cstheme="minorHAnsi"/>
          <w:spacing w:val="3"/>
        </w:rPr>
        <w:t>l</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a</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ne</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port,</w:t>
      </w:r>
      <w:r w:rsidRPr="000309A4">
        <w:rPr>
          <w:rFonts w:eastAsia="Times New Roman" w:cstheme="minorHAnsi"/>
          <w:spacing w:val="7"/>
        </w:rPr>
        <w:t xml:space="preserve"> </w:t>
      </w:r>
      <w:r w:rsidRPr="000309A4">
        <w:rPr>
          <w:rFonts w:eastAsia="Times New Roman" w:cstheme="minorHAnsi"/>
          <w:spacing w:val="-2"/>
        </w:rPr>
        <w:t>g</w:t>
      </w:r>
      <w:r w:rsidRPr="000309A4">
        <w:rPr>
          <w:rFonts w:eastAsia="Times New Roman" w:cstheme="minorHAnsi"/>
        </w:rPr>
        <w:t>i</w:t>
      </w:r>
      <w:r w:rsidRPr="000309A4">
        <w:rPr>
          <w:rFonts w:eastAsia="Times New Roman" w:cstheme="minorHAnsi"/>
          <w:spacing w:val="3"/>
        </w:rPr>
        <w:t>v</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nts</w:t>
      </w:r>
      <w:r w:rsidRPr="000309A4">
        <w:rPr>
          <w:rFonts w:eastAsia="Times New Roman" w:cstheme="minorHAnsi"/>
          <w:spacing w:val="1"/>
        </w:rPr>
        <w:t>/</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ons with</w:t>
      </w:r>
      <w:r w:rsidRPr="000309A4">
        <w:rPr>
          <w:rFonts w:eastAsia="Times New Roman" w:cstheme="minorHAnsi"/>
          <w:spacing w:val="1"/>
        </w:rPr>
        <w:t>i</w:t>
      </w:r>
      <w:r w:rsidRPr="000309A4">
        <w:rPr>
          <w:rFonts w:eastAsia="Times New Roman" w:cstheme="minorHAnsi"/>
        </w:rPr>
        <w:t>n tw</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one</w:t>
      </w:r>
      <w:r w:rsidRPr="000309A4">
        <w:rPr>
          <w:rFonts w:eastAsia="Times New Roman" w:cstheme="minorHAnsi"/>
          <w:spacing w:val="-1"/>
        </w:rPr>
        <w:t xml:space="preserve"> </w:t>
      </w:r>
      <w:r w:rsidRPr="000309A4">
        <w:rPr>
          <w:rFonts w:eastAsia="Times New Roman" w:cstheme="minorHAnsi"/>
          <w:spacing w:val="2"/>
        </w:rPr>
        <w:t>d</w:t>
      </w:r>
      <w:r w:rsidRPr="000309A4">
        <w:rPr>
          <w:rFonts w:eastAsia="Times New Roman" w:cstheme="minorHAnsi"/>
          <w:spacing w:val="4"/>
        </w:rPr>
        <w:t>a</w:t>
      </w:r>
      <w:r w:rsidRPr="000309A4">
        <w:rPr>
          <w:rFonts w:eastAsia="Times New Roman" w:cstheme="minorHAnsi"/>
          <w:spacing w:val="-7"/>
        </w:rPr>
        <w:t>y</w:t>
      </w:r>
      <w:r w:rsidRPr="000309A4">
        <w:rPr>
          <w:rFonts w:eastAsia="Times New Roman" w:cstheme="minorHAnsi"/>
        </w:rPr>
        <w:t xml:space="preserve">s </w:t>
      </w:r>
      <w:r w:rsidRPr="000309A4">
        <w:rPr>
          <w:rFonts w:eastAsia="Times New Roman" w:cstheme="minorHAnsi"/>
          <w:spacing w:val="2"/>
        </w:rPr>
        <w:t>o</w:t>
      </w:r>
      <w:r w:rsidRPr="000309A4">
        <w:rPr>
          <w:rFonts w:eastAsia="Times New Roman" w:cstheme="minorHAnsi"/>
        </w:rPr>
        <w:t xml:space="preserve">f </w:t>
      </w:r>
      <w:r w:rsidRPr="000309A4">
        <w:rPr>
          <w:rFonts w:eastAsia="Times New Roman" w:cstheme="minorHAnsi"/>
          <w:spacing w:val="-1"/>
        </w:rPr>
        <w:t>re</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ipt</w:t>
      </w:r>
      <w:r w:rsidRPr="000309A4">
        <w:rPr>
          <w:rFonts w:eastAsia="Times New Roman" w:cstheme="minorHAnsi"/>
          <w:spacing w:val="1"/>
        </w:rPr>
        <w:t xml:space="preserve"> </w:t>
      </w:r>
      <w:r w:rsidRPr="000309A4">
        <w:rPr>
          <w:rFonts w:eastAsia="Times New Roman" w:cstheme="minorHAnsi"/>
        </w:rPr>
        <w:t>of the</w:t>
      </w:r>
      <w:r w:rsidRPr="000309A4">
        <w:rPr>
          <w:rFonts w:eastAsia="Times New Roman" w:cstheme="minorHAnsi"/>
          <w:spacing w:val="-1"/>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fer</w:t>
      </w:r>
      <w:r w:rsidRPr="000309A4">
        <w:rPr>
          <w:rFonts w:eastAsia="Times New Roman" w:cstheme="minorHAnsi"/>
          <w:spacing w:val="-2"/>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w:t>
      </w:r>
      <w:r w:rsidRPr="000309A4">
        <w:rPr>
          <w:rFonts w:eastAsia="Times New Roman" w:cstheme="minorHAnsi"/>
          <w:spacing w:val="2"/>
        </w:rPr>
        <w:t xml:space="preserve"> </w:t>
      </w:r>
      <w:r w:rsidR="00B75884">
        <w:rPr>
          <w:rFonts w:eastAsia="Times New Roman" w:cstheme="minorHAnsi"/>
        </w:rPr>
        <w:t>BSD</w:t>
      </w:r>
      <w:r w:rsidRPr="000309A4">
        <w:rPr>
          <w:rFonts w:eastAsia="Times New Roman" w:cstheme="minorHAnsi"/>
        </w:rPr>
        <w:t>.</w:t>
      </w:r>
    </w:p>
    <w:p w:rsidR="000952B1" w:rsidRPr="000309A4" w:rsidRDefault="000952B1" w:rsidP="000952B1">
      <w:pPr>
        <w:ind w:right="79"/>
        <w:jc w:val="both"/>
        <w:rPr>
          <w:rFonts w:cstheme="minorHAnsi"/>
        </w:rPr>
      </w:pPr>
      <w:r w:rsidRPr="000309A4">
        <w:rPr>
          <w:rFonts w:eastAsia="Times New Roman" w:cstheme="minorHAnsi"/>
        </w:rPr>
        <w:t>•</w:t>
      </w:r>
      <w:r w:rsidRPr="000309A4">
        <w:rPr>
          <w:rFonts w:eastAsia="Times New Roman" w:cstheme="minorHAnsi"/>
          <w:spacing w:val="7"/>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4"/>
        </w:rPr>
        <w:t xml:space="preserve"> </w:t>
      </w:r>
      <w:r w:rsidRPr="000309A4">
        <w:rPr>
          <w:rFonts w:eastAsia="Times New Roman" w:cstheme="minorHAnsi"/>
        </w:rPr>
        <w:t>E</w:t>
      </w:r>
      <w:r w:rsidRPr="000309A4">
        <w:rPr>
          <w:rFonts w:eastAsia="Times New Roman" w:cstheme="minorHAnsi"/>
          <w:spacing w:val="-1"/>
        </w:rPr>
        <w:t>D</w:t>
      </w:r>
      <w:r w:rsidRPr="000309A4">
        <w:rPr>
          <w:rFonts w:eastAsia="Times New Roman" w:cstheme="minorHAnsi"/>
        </w:rPr>
        <w:t>C</w:t>
      </w:r>
      <w:r w:rsidRPr="000309A4">
        <w:rPr>
          <w:rFonts w:eastAsia="Times New Roman" w:cstheme="minorHAnsi"/>
          <w:spacing w:val="5"/>
        </w:rPr>
        <w:t xml:space="preserve"> </w:t>
      </w:r>
      <w:r w:rsidRPr="000309A4">
        <w:rPr>
          <w:rFonts w:eastAsia="Times New Roman" w:cstheme="minorHAnsi"/>
        </w:rPr>
        <w:t>opines</w:t>
      </w:r>
      <w:r w:rsidRPr="000309A4">
        <w:rPr>
          <w:rFonts w:eastAsia="Times New Roman" w:cstheme="minorHAnsi"/>
          <w:spacing w:val="5"/>
        </w:rPr>
        <w:t xml:space="preserve"> </w:t>
      </w:r>
      <w:r w:rsidRPr="000309A4">
        <w:rPr>
          <w:rFonts w:eastAsia="Times New Roman" w:cstheme="minorHAnsi"/>
        </w:rPr>
        <w:t>that</w:t>
      </w:r>
      <w:r w:rsidRPr="000309A4">
        <w:rPr>
          <w:rFonts w:eastAsia="Times New Roman" w:cstheme="minorHAnsi"/>
          <w:spacing w:val="5"/>
        </w:rPr>
        <w:t xml:space="preserve"> </w:t>
      </w:r>
      <w:r w:rsidRPr="000309A4">
        <w:rPr>
          <w:rFonts w:eastAsia="Times New Roman" w:cstheme="minorHAnsi"/>
        </w:rPr>
        <w:t>it</w:t>
      </w:r>
      <w:r w:rsidRPr="000309A4">
        <w:rPr>
          <w:rFonts w:eastAsia="Times New Roman" w:cstheme="minorHAnsi"/>
          <w:spacing w:val="3"/>
        </w:rPr>
        <w:t xml:space="preserve"> </w:t>
      </w:r>
      <w:r w:rsidRPr="000309A4">
        <w:rPr>
          <w:rFonts w:eastAsia="Times New Roman" w:cstheme="minorHAnsi"/>
          <w:spacing w:val="-2"/>
        </w:rPr>
        <w:t>i</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rPr>
        <w:t>fit</w:t>
      </w:r>
      <w:r w:rsidRPr="000309A4">
        <w:rPr>
          <w:rFonts w:eastAsia="Times New Roman" w:cstheme="minorHAnsi"/>
          <w:spacing w:val="5"/>
        </w:rPr>
        <w:t xml:space="preserve"> </w:t>
      </w:r>
      <w:r w:rsidRPr="000309A4">
        <w:rPr>
          <w:rFonts w:eastAsia="Times New Roman" w:cstheme="minorHAnsi"/>
          <w:spacing w:val="-1"/>
        </w:rPr>
        <w:t>ca</w:t>
      </w:r>
      <w:r w:rsidRPr="000309A4">
        <w:rPr>
          <w:rFonts w:eastAsia="Times New Roman" w:cstheme="minorHAnsi"/>
        </w:rPr>
        <w:t>se</w:t>
      </w:r>
      <w:r w:rsidRPr="000309A4">
        <w:rPr>
          <w:rFonts w:eastAsia="Times New Roman" w:cstheme="minorHAnsi"/>
          <w:spacing w:val="4"/>
        </w:rPr>
        <w:t xml:space="preserve"> </w:t>
      </w:r>
      <w:r w:rsidRPr="000309A4">
        <w:rPr>
          <w:rFonts w:eastAsia="Times New Roman" w:cstheme="minorHAnsi"/>
        </w:rPr>
        <w:t>for</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ng 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5"/>
        </w:rPr>
        <w:t xml:space="preserve"> </w:t>
      </w:r>
      <w:r w:rsidRPr="000309A4">
        <w:rPr>
          <w:rFonts w:eastAsia="Times New Roman" w:cstheme="minorHAnsi"/>
        </w:rPr>
        <w:t>it</w:t>
      </w:r>
      <w:r w:rsidRPr="000309A4">
        <w:rPr>
          <w:rFonts w:eastAsia="Times New Roman" w:cstheme="minorHAnsi"/>
          <w:spacing w:val="6"/>
        </w:rPr>
        <w:t xml:space="preserve"> </w:t>
      </w:r>
      <w:r w:rsidRPr="000309A4">
        <w:rPr>
          <w:rFonts w:eastAsia="Times New Roman" w:cstheme="minorHAnsi"/>
        </w:rPr>
        <w:t>wi</w:t>
      </w:r>
      <w:r w:rsidRPr="000309A4">
        <w:rPr>
          <w:rFonts w:eastAsia="Times New Roman" w:cstheme="minorHAnsi"/>
          <w:spacing w:val="-2"/>
        </w:rPr>
        <w:t>l</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spacing w:val="7"/>
        </w:rPr>
        <w:t>d</w:t>
      </w:r>
      <w:r w:rsidRPr="000309A4">
        <w:rPr>
          <w:rFonts w:eastAsia="Times New Roman" w:cstheme="minorHAnsi"/>
          <w:spacing w:val="-2"/>
        </w:rPr>
        <w:t>i</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5"/>
        </w:rPr>
        <w:t xml:space="preserve"> </w:t>
      </w:r>
      <w:r w:rsidRPr="000309A4">
        <w:rPr>
          <w:rFonts w:eastAsia="Times New Roman" w:cstheme="minorHAnsi"/>
        </w:rPr>
        <w:t>ED</w:t>
      </w:r>
      <w:r w:rsidRPr="000309A4">
        <w:rPr>
          <w:rFonts w:eastAsia="Times New Roman" w:cstheme="minorHAnsi"/>
          <w:spacing w:val="4"/>
        </w:rPr>
        <w:t xml:space="preserve"> </w:t>
      </w:r>
      <w:r w:rsidRPr="000309A4">
        <w:rPr>
          <w:rFonts w:eastAsia="Times New Roman" w:cstheme="minorHAnsi"/>
        </w:rPr>
        <w:t>(</w:t>
      </w:r>
      <w:r w:rsidR="00B75884">
        <w:rPr>
          <w:rFonts w:eastAsia="Times New Roman" w:cstheme="minorHAnsi"/>
          <w:spacing w:val="-1"/>
        </w:rPr>
        <w:t>BSD</w:t>
      </w:r>
      <w:r w:rsidRPr="000309A4">
        <w:rPr>
          <w:rFonts w:eastAsia="Times New Roman" w:cstheme="minorHAnsi"/>
        </w:rPr>
        <w:t>)</w:t>
      </w:r>
      <w:r w:rsidRPr="000309A4">
        <w:rPr>
          <w:rFonts w:eastAsia="Times New Roman" w:cstheme="minorHAnsi"/>
          <w:spacing w:val="4"/>
        </w:rPr>
        <w:t xml:space="preserve"> </w:t>
      </w:r>
      <w:r w:rsidRPr="000309A4">
        <w:rPr>
          <w:rFonts w:eastAsia="Times New Roman" w:cstheme="minorHAnsi"/>
        </w:rPr>
        <w:t>to is</w:t>
      </w:r>
      <w:r w:rsidRPr="000309A4">
        <w:rPr>
          <w:rFonts w:eastAsia="Times New Roman" w:cstheme="minorHAnsi"/>
          <w:spacing w:val="1"/>
        </w:rPr>
        <w:t>s</w:t>
      </w:r>
      <w:r w:rsidRPr="000309A4">
        <w:rPr>
          <w:rFonts w:eastAsia="Times New Roman" w:cstheme="minorHAnsi"/>
        </w:rPr>
        <w:t>ue</w:t>
      </w:r>
      <w:r w:rsidRPr="000309A4">
        <w:rPr>
          <w:rFonts w:eastAsia="Times New Roman" w:cstheme="minorHAnsi"/>
          <w:spacing w:val="-1"/>
        </w:rPr>
        <w:t xml:space="preserve"> </w:t>
      </w:r>
      <w:r w:rsidRPr="000309A4">
        <w:rPr>
          <w:rFonts w:eastAsia="Times New Roman" w:cstheme="minorHAnsi"/>
        </w:rPr>
        <w:t>show</w:t>
      </w:r>
      <w:r w:rsidRPr="000309A4">
        <w:rPr>
          <w:rFonts w:eastAsia="Times New Roman" w:cstheme="minorHAnsi"/>
          <w:spacing w:val="-1"/>
        </w:rPr>
        <w:t>-ca</w:t>
      </w:r>
      <w:r w:rsidRPr="000309A4">
        <w:rPr>
          <w:rFonts w:eastAsia="Times New Roman" w:cstheme="minorHAnsi"/>
        </w:rPr>
        <w:t>u</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3"/>
        </w:rPr>
        <w:t>t</w:t>
      </w:r>
      <w:r w:rsidRPr="000309A4">
        <w:rPr>
          <w:rFonts w:eastAsia="Times New Roman" w:cstheme="minorHAnsi"/>
        </w:rPr>
        <w:t xml:space="preserve">o the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3"/>
        </w:rPr>
        <w:t>l</w:t>
      </w:r>
      <w:r w:rsidRPr="000309A4">
        <w:rPr>
          <w:rFonts w:eastAsia="Times New Roman" w:cstheme="minorHAnsi"/>
          <w:spacing w:val="-5"/>
        </w:rPr>
        <w:t>y</w:t>
      </w:r>
      <w:r w:rsidRPr="000309A4">
        <w:rPr>
          <w:rFonts w:eastAsia="Times New Roman" w:cstheme="minorHAnsi"/>
        </w:rPr>
        <w:t>i</w:t>
      </w:r>
      <w:r w:rsidRPr="000309A4">
        <w:rPr>
          <w:rFonts w:eastAsia="Times New Roman" w:cstheme="minorHAnsi"/>
          <w:spacing w:val="3"/>
        </w:rPr>
        <w:t>n</w:t>
      </w:r>
      <w:r w:rsidRPr="000309A4">
        <w:rPr>
          <w:rFonts w:eastAsia="Times New Roman" w:cstheme="minorHAnsi"/>
        </w:rPr>
        <w:t>g with</w:t>
      </w:r>
      <w:r w:rsidRPr="000309A4">
        <w:rPr>
          <w:rFonts w:eastAsia="Times New Roman" w:cstheme="minorHAnsi"/>
          <w:spacing w:val="1"/>
        </w:rPr>
        <w:t>i</w:t>
      </w:r>
      <w:r w:rsidRPr="000309A4">
        <w:rPr>
          <w:rFonts w:eastAsia="Times New Roman" w:cstheme="minorHAnsi"/>
        </w:rPr>
        <w:t>n a</w:t>
      </w:r>
      <w:r w:rsidRPr="000309A4">
        <w:rPr>
          <w:rFonts w:eastAsia="Times New Roman" w:cstheme="minorHAnsi"/>
          <w:spacing w:val="-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a</w:t>
      </w:r>
      <w:r w:rsidRPr="000309A4">
        <w:rPr>
          <w:rFonts w:eastAsia="Times New Roman" w:cstheme="minorHAnsi"/>
        </w:rPr>
        <w:t>son</w:t>
      </w:r>
      <w:r w:rsidRPr="000309A4">
        <w:rPr>
          <w:rFonts w:eastAsia="Times New Roman" w:cstheme="minorHAnsi"/>
          <w:spacing w:val="-1"/>
        </w:rPr>
        <w:t>a</w:t>
      </w:r>
      <w:r w:rsidRPr="000309A4">
        <w:rPr>
          <w:rFonts w:eastAsia="Times New Roman" w:cstheme="minorHAnsi"/>
        </w:rPr>
        <w:t>b</w:t>
      </w:r>
      <w:r w:rsidRPr="000309A4">
        <w:rPr>
          <w:rFonts w:eastAsia="Times New Roman" w:cstheme="minorHAnsi"/>
          <w:spacing w:val="3"/>
        </w:rPr>
        <w:t>l</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i</w:t>
      </w:r>
      <w:r w:rsidRPr="000309A4">
        <w:rPr>
          <w:rFonts w:eastAsia="Times New Roman" w:cstheme="minorHAnsi"/>
        </w:rPr>
        <w:t>od.</w:t>
      </w:r>
    </w:p>
    <w:p w:rsidR="000952B1" w:rsidRPr="000309A4" w:rsidRDefault="000952B1" w:rsidP="000952B1">
      <w:pPr>
        <w:ind w:right="80"/>
        <w:jc w:val="both"/>
        <w:rPr>
          <w:rFonts w:cstheme="minorHAnsi"/>
        </w:rPr>
      </w:pPr>
      <w:r w:rsidRPr="000309A4">
        <w:rPr>
          <w:rFonts w:eastAsia="Times New Roman" w:cstheme="minorHAnsi"/>
        </w:rPr>
        <w:t>•</w:t>
      </w:r>
      <w:r w:rsidRPr="000309A4">
        <w:rPr>
          <w:rFonts w:eastAsia="Times New Roman" w:cstheme="minorHAnsi"/>
          <w:spacing w:val="12"/>
        </w:rPr>
        <w:t xml:space="preserve"> </w:t>
      </w:r>
      <w:r w:rsidRPr="000309A4">
        <w:rPr>
          <w:rFonts w:eastAsia="Times New Roman" w:cstheme="minorHAnsi"/>
        </w:rPr>
        <w:t>On</w:t>
      </w:r>
      <w:r w:rsidRPr="000309A4">
        <w:rPr>
          <w:rFonts w:eastAsia="Times New Roman" w:cstheme="minorHAnsi"/>
          <w:spacing w:val="1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spacing w:val="-1"/>
        </w:rPr>
        <w:t>ce</w:t>
      </w:r>
      <w:r w:rsidRPr="000309A4">
        <w:rPr>
          <w:rFonts w:eastAsia="Times New Roman" w:cstheme="minorHAnsi"/>
        </w:rPr>
        <w:t>ipt</w:t>
      </w:r>
      <w:r w:rsidRPr="000309A4">
        <w:rPr>
          <w:rFonts w:eastAsia="Times New Roman" w:cstheme="minorHAnsi"/>
          <w:spacing w:val="12"/>
        </w:rPr>
        <w:t xml:space="preserve"> </w:t>
      </w:r>
      <w:r w:rsidRPr="000309A4">
        <w:rPr>
          <w:rFonts w:eastAsia="Times New Roman" w:cstheme="minorHAnsi"/>
        </w:rPr>
        <w:t>of</w:t>
      </w:r>
      <w:r w:rsidRPr="000309A4">
        <w:rPr>
          <w:rFonts w:eastAsia="Times New Roman" w:cstheme="minorHAnsi"/>
          <w:spacing w:val="11"/>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p</w:t>
      </w:r>
      <w:r w:rsidRPr="000309A4">
        <w:rPr>
          <w:rFonts w:eastAsia="Times New Roman" w:cstheme="minorHAnsi"/>
          <w:spacing w:val="5"/>
        </w:rPr>
        <w:t>l</w:t>
      </w:r>
      <w:r w:rsidRPr="000309A4">
        <w:rPr>
          <w:rFonts w:eastAsia="Times New Roman" w:cstheme="minorHAnsi"/>
        </w:rPr>
        <w:t>y</w:t>
      </w:r>
      <w:r w:rsidRPr="000309A4">
        <w:rPr>
          <w:rFonts w:eastAsia="Times New Roman" w:cstheme="minorHAnsi"/>
          <w:spacing w:val="9"/>
        </w:rPr>
        <w:t xml:space="preserve"> </w:t>
      </w:r>
      <w:r w:rsidRPr="000309A4">
        <w:rPr>
          <w:rFonts w:eastAsia="Times New Roman" w:cstheme="minorHAnsi"/>
        </w:rPr>
        <w:t>or</w:t>
      </w:r>
      <w:r w:rsidRPr="000309A4">
        <w:rPr>
          <w:rFonts w:eastAsia="Times New Roman" w:cstheme="minorHAnsi"/>
          <w:spacing w:val="11"/>
        </w:rPr>
        <w:t xml:space="preserve"> </w:t>
      </w:r>
      <w:r w:rsidRPr="000309A4">
        <w:rPr>
          <w:rFonts w:eastAsia="Times New Roman" w:cstheme="minorHAnsi"/>
        </w:rPr>
        <w:t>on</w:t>
      </w:r>
      <w:r w:rsidRPr="000309A4">
        <w:rPr>
          <w:rFonts w:eastAsia="Times New Roman" w:cstheme="minorHAnsi"/>
          <w:spacing w:val="12"/>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pi</w:t>
      </w:r>
      <w:r w:rsidRPr="000309A4">
        <w:rPr>
          <w:rFonts w:eastAsia="Times New Roman" w:cstheme="minorHAnsi"/>
          <w:spacing w:val="2"/>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of</w:t>
      </w:r>
      <w:r w:rsidRPr="000309A4">
        <w:rPr>
          <w:rFonts w:eastAsia="Times New Roman" w:cstheme="minorHAnsi"/>
          <w:spacing w:val="11"/>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rPr>
        <w:t>st</w:t>
      </w:r>
      <w:r w:rsidRPr="000309A4">
        <w:rPr>
          <w:rFonts w:eastAsia="Times New Roman" w:cstheme="minorHAnsi"/>
          <w:spacing w:val="1"/>
        </w:rPr>
        <w:t>i</w:t>
      </w:r>
      <w:r w:rsidRPr="000309A4">
        <w:rPr>
          <w:rFonts w:eastAsia="Times New Roman" w:cstheme="minorHAnsi"/>
        </w:rPr>
        <w:t>pulat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2"/>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riod,</w:t>
      </w:r>
      <w:r w:rsidRPr="000309A4">
        <w:rPr>
          <w:rFonts w:eastAsia="Times New Roman" w:cstheme="minorHAnsi"/>
          <w:spacing w:val="12"/>
        </w:rPr>
        <w:t xml:space="preserve"> </w:t>
      </w:r>
      <w:r w:rsidRPr="000309A4">
        <w:rPr>
          <w:rFonts w:eastAsia="Times New Roman" w:cstheme="minorHAnsi"/>
        </w:rPr>
        <w:t>the</w:t>
      </w:r>
      <w:r w:rsidRPr="000309A4">
        <w:rPr>
          <w:rFonts w:eastAsia="Times New Roman" w:cstheme="minorHAnsi"/>
          <w:spacing w:val="11"/>
        </w:rPr>
        <w:t xml:space="preserve"> </w:t>
      </w:r>
      <w:r w:rsidRPr="000309A4">
        <w:rPr>
          <w:rFonts w:eastAsia="Times New Roman" w:cstheme="minorHAnsi"/>
          <w:spacing w:val="-1"/>
        </w:rPr>
        <w:t>ca</w:t>
      </w:r>
      <w:r w:rsidRPr="000309A4">
        <w:rPr>
          <w:rFonts w:eastAsia="Times New Roman" w:cstheme="minorHAnsi"/>
          <w:spacing w:val="2"/>
        </w:rPr>
        <w:t>s</w:t>
      </w:r>
      <w:r w:rsidRPr="000309A4">
        <w:rPr>
          <w:rFonts w:eastAsia="Times New Roman" w:cstheme="minorHAnsi"/>
        </w:rPr>
        <w:t>e</w:t>
      </w:r>
      <w:r w:rsidRPr="000309A4">
        <w:rPr>
          <w:rFonts w:eastAsia="Times New Roman" w:cstheme="minorHAnsi"/>
          <w:spacing w:val="1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2"/>
        </w:rPr>
        <w:t xml:space="preserve"> </w:t>
      </w:r>
      <w:r w:rsidRPr="000309A4">
        <w:rPr>
          <w:rFonts w:eastAsia="Times New Roman" w:cstheme="minorHAnsi"/>
        </w:rPr>
        <w:t>be</w:t>
      </w:r>
      <w:r w:rsidRPr="000309A4">
        <w:rPr>
          <w:rFonts w:eastAsia="Times New Roman" w:cstheme="minorHAnsi"/>
          <w:spacing w:val="11"/>
        </w:rPr>
        <w:t xml:space="preserve"> </w:t>
      </w:r>
      <w:r w:rsidRPr="000309A4">
        <w:rPr>
          <w:rFonts w:eastAsia="Times New Roman" w:cstheme="minorHAnsi"/>
        </w:rPr>
        <w:t>submi</w:t>
      </w:r>
      <w:r w:rsidRPr="000309A4">
        <w:rPr>
          <w:rFonts w:eastAsia="Times New Roman" w:cstheme="minorHAnsi"/>
          <w:spacing w:val="1"/>
        </w:rPr>
        <w:t>t</w:t>
      </w:r>
      <w:r w:rsidRPr="000309A4">
        <w:rPr>
          <w:rFonts w:eastAsia="Times New Roman" w:cstheme="minorHAnsi"/>
        </w:rPr>
        <w:t>ted</w:t>
      </w:r>
      <w:r w:rsidRPr="000309A4">
        <w:rPr>
          <w:rFonts w:eastAsia="Times New Roman" w:cstheme="minorHAnsi"/>
          <w:spacing w:val="11"/>
        </w:rPr>
        <w:t xml:space="preserve"> </w:t>
      </w:r>
      <w:r w:rsidRPr="000309A4">
        <w:rPr>
          <w:rFonts w:eastAsia="Times New Roman" w:cstheme="minorHAnsi"/>
          <w:spacing w:val="2"/>
        </w:rPr>
        <w:t>b</w:t>
      </w:r>
      <w:r w:rsidRPr="000309A4">
        <w:rPr>
          <w:rFonts w:eastAsia="Times New Roman" w:cstheme="minorHAnsi"/>
        </w:rPr>
        <w:t>y ED</w:t>
      </w:r>
      <w:r w:rsidRPr="000309A4">
        <w:rPr>
          <w:rFonts w:eastAsia="Times New Roman" w:cstheme="minorHAnsi"/>
          <w:spacing w:val="-1"/>
        </w:rPr>
        <w:t xml:space="preserve"> </w:t>
      </w:r>
      <w:r w:rsidRPr="000309A4">
        <w:rPr>
          <w:rFonts w:eastAsia="Times New Roman" w:cstheme="minorHAnsi"/>
        </w:rPr>
        <w:t>(</w:t>
      </w:r>
      <w:r w:rsidR="00B75884">
        <w:rPr>
          <w:rFonts w:eastAsia="Times New Roman" w:cstheme="minorHAnsi"/>
          <w:spacing w:val="-1"/>
        </w:rPr>
        <w:t>BSD</w:t>
      </w:r>
      <w:r w:rsidRPr="000309A4">
        <w:rPr>
          <w:rFonts w:eastAsia="Times New Roman" w:cstheme="minorHAnsi"/>
        </w:rPr>
        <w:t>) to E</w:t>
      </w:r>
      <w:r w:rsidRPr="000309A4">
        <w:rPr>
          <w:rFonts w:eastAsia="Times New Roman" w:cstheme="minorHAnsi"/>
          <w:spacing w:val="-1"/>
        </w:rPr>
        <w:t>D</w:t>
      </w:r>
      <w:r w:rsidRPr="000309A4">
        <w:rPr>
          <w:rFonts w:eastAsia="Times New Roman" w:cstheme="minorHAnsi"/>
        </w:rPr>
        <w:t>C for</w:t>
      </w:r>
      <w:r w:rsidRPr="000309A4">
        <w:rPr>
          <w:rFonts w:eastAsia="Times New Roman" w:cstheme="minorHAnsi"/>
          <w:spacing w:val="-1"/>
        </w:rPr>
        <w:t xml:space="preserve">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 &amp;</w:t>
      </w:r>
      <w:r w:rsidRPr="000309A4">
        <w:rPr>
          <w:rFonts w:eastAsia="Times New Roman" w:cstheme="minorHAnsi"/>
          <w:spacing w:val="-2"/>
        </w:rPr>
        <w:t xml:space="preserve"> </w:t>
      </w:r>
      <w:r w:rsidRPr="000309A4">
        <w:rPr>
          <w:rFonts w:eastAsia="Times New Roman" w:cstheme="minorHAnsi"/>
          <w:spacing w:val="2"/>
        </w:rPr>
        <w:t>d</w:t>
      </w:r>
      <w:r w:rsidRPr="000309A4">
        <w:rPr>
          <w:rFonts w:eastAsia="Times New Roman" w:cstheme="minorHAnsi"/>
          <w:spacing w:val="-1"/>
        </w:rPr>
        <w:t>ec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w:t>
      </w:r>
    </w:p>
    <w:p w:rsidR="000952B1" w:rsidRPr="000309A4" w:rsidRDefault="000952B1" w:rsidP="000952B1">
      <w:pPr>
        <w:ind w:right="1490"/>
        <w:jc w:val="both"/>
        <w:rPr>
          <w:rFonts w:cstheme="minorHAnsi"/>
        </w:rPr>
      </w:pPr>
      <w:r w:rsidRPr="000309A4">
        <w:rPr>
          <w:rFonts w:eastAsia="Times New Roman" w:cstheme="minorHAnsi"/>
        </w:rPr>
        <w:t>• The</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is</w:t>
      </w:r>
      <w:r w:rsidRPr="000309A4">
        <w:rPr>
          <w:rFonts w:eastAsia="Times New Roman" w:cstheme="minorHAnsi"/>
          <w:spacing w:val="1"/>
        </w:rPr>
        <w:t>i</w:t>
      </w:r>
      <w:r w:rsidRPr="000309A4">
        <w:rPr>
          <w:rFonts w:eastAsia="Times New Roman" w:cstheme="minorHAnsi"/>
        </w:rPr>
        <w:t>on of the</w:t>
      </w:r>
      <w:r w:rsidRPr="000309A4">
        <w:rPr>
          <w:rFonts w:eastAsia="Times New Roman" w:cstheme="minorHAnsi"/>
          <w:spacing w:val="-1"/>
        </w:rPr>
        <w:t xml:space="preserve"> </w:t>
      </w:r>
      <w:r w:rsidRPr="000309A4">
        <w:rPr>
          <w:rFonts w:eastAsia="Times New Roman" w:cstheme="minorHAnsi"/>
          <w:spacing w:val="2"/>
        </w:rPr>
        <w:t>ED</w:t>
      </w:r>
      <w:r w:rsidRPr="000309A4">
        <w:rPr>
          <w:rFonts w:eastAsia="Times New Roman" w:cstheme="minorHAnsi"/>
        </w:rPr>
        <w:t>C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be</w:t>
      </w:r>
      <w:r w:rsidRPr="000309A4">
        <w:rPr>
          <w:rFonts w:eastAsia="Times New Roman" w:cstheme="minorHAnsi"/>
          <w:spacing w:val="-1"/>
        </w:rPr>
        <w:t xml:space="preserve"> 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unic</w:t>
      </w:r>
      <w:r w:rsidRPr="000309A4">
        <w:rPr>
          <w:rFonts w:eastAsia="Times New Roman" w:cstheme="minorHAnsi"/>
          <w:spacing w:val="-1"/>
        </w:rPr>
        <w:t>a</w:t>
      </w:r>
      <w:r w:rsidRPr="000309A4">
        <w:rPr>
          <w:rFonts w:eastAsia="Times New Roman" w:cstheme="minorHAnsi"/>
        </w:rPr>
        <w:t>ted</w:t>
      </w:r>
      <w:r w:rsidRPr="000309A4">
        <w:rPr>
          <w:rFonts w:eastAsia="Times New Roman" w:cstheme="minorHAnsi"/>
          <w:spacing w:val="2"/>
        </w:rPr>
        <w:t xml:space="preserve"> </w:t>
      </w:r>
      <w:r w:rsidRPr="000309A4">
        <w:rPr>
          <w:rFonts w:eastAsia="Times New Roman" w:cstheme="minorHAnsi"/>
        </w:rPr>
        <w:t xml:space="preserve">to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ED</w:t>
      </w:r>
      <w:r w:rsidRPr="000309A4">
        <w:rPr>
          <w:rFonts w:eastAsia="Times New Roman" w:cstheme="minorHAnsi"/>
          <w:spacing w:val="1"/>
        </w:rPr>
        <w:t xml:space="preserve"> </w:t>
      </w:r>
      <w:r w:rsidRPr="000309A4">
        <w:rPr>
          <w:rFonts w:eastAsia="Times New Roman" w:cstheme="minorHAnsi"/>
        </w:rPr>
        <w:t>(</w:t>
      </w:r>
      <w:r w:rsidR="00B75884">
        <w:rPr>
          <w:rFonts w:eastAsia="Times New Roman" w:cstheme="minorHAnsi"/>
          <w:spacing w:val="1"/>
        </w:rPr>
        <w:t>BSD</w:t>
      </w:r>
      <w:r w:rsidRPr="000309A4">
        <w:rPr>
          <w:rFonts w:eastAsia="Times New Roman" w:cstheme="minorHAnsi"/>
        </w:rPr>
        <w:t>).</w:t>
      </w:r>
    </w:p>
    <w:p w:rsidR="000952B1" w:rsidRPr="000309A4" w:rsidRDefault="000952B1" w:rsidP="000952B1">
      <w:pPr>
        <w:ind w:left="-142" w:right="1613"/>
        <w:jc w:val="both"/>
        <w:rPr>
          <w:rFonts w:cstheme="minorHAnsi"/>
        </w:rPr>
      </w:pPr>
      <w:r w:rsidRPr="000309A4">
        <w:rPr>
          <w:rFonts w:eastAsia="Times New Roman" w:cstheme="minorHAnsi"/>
          <w:b/>
        </w:rPr>
        <w:t>8 R</w:t>
      </w:r>
      <w:r w:rsidRPr="000309A4">
        <w:rPr>
          <w:rFonts w:eastAsia="Times New Roman" w:cstheme="minorHAnsi"/>
          <w:b/>
          <w:spacing w:val="1"/>
        </w:rPr>
        <w:t>e</w:t>
      </w:r>
      <w:r w:rsidRPr="000309A4">
        <w:rPr>
          <w:rFonts w:eastAsia="Times New Roman" w:cstheme="minorHAnsi"/>
          <w:b/>
          <w:spacing w:val="-3"/>
        </w:rPr>
        <w:t>m</w:t>
      </w:r>
      <w:r w:rsidRPr="000309A4">
        <w:rPr>
          <w:rFonts w:eastAsia="Times New Roman" w:cstheme="minorHAnsi"/>
          <w:b/>
        </w:rPr>
        <w:t xml:space="preserve">oval </w:t>
      </w:r>
      <w:r w:rsidRPr="000309A4">
        <w:rPr>
          <w:rFonts w:eastAsia="Times New Roman" w:cstheme="minorHAnsi"/>
          <w:b/>
          <w:spacing w:val="2"/>
        </w:rPr>
        <w:t>f</w:t>
      </w:r>
      <w:r w:rsidRPr="000309A4">
        <w:rPr>
          <w:rFonts w:eastAsia="Times New Roman" w:cstheme="minorHAnsi"/>
          <w:b/>
          <w:spacing w:val="-1"/>
        </w:rPr>
        <w:t>r</w:t>
      </w:r>
      <w:r w:rsidRPr="000309A4">
        <w:rPr>
          <w:rFonts w:eastAsia="Times New Roman" w:cstheme="minorHAnsi"/>
          <w:b/>
          <w:spacing w:val="2"/>
        </w:rPr>
        <w:t>o</w:t>
      </w:r>
      <w:r w:rsidRPr="000309A4">
        <w:rPr>
          <w:rFonts w:eastAsia="Times New Roman" w:cstheme="minorHAnsi"/>
          <w:b/>
        </w:rPr>
        <w:t>m</w:t>
      </w:r>
      <w:r w:rsidRPr="000309A4">
        <w:rPr>
          <w:rFonts w:eastAsia="Times New Roman" w:cstheme="minorHAnsi"/>
          <w:b/>
          <w:spacing w:val="-3"/>
        </w:rPr>
        <w:t xml:space="preserve"> </w:t>
      </w:r>
      <w:r w:rsidRPr="000309A4">
        <w:rPr>
          <w:rFonts w:eastAsia="Times New Roman" w:cstheme="minorHAnsi"/>
          <w:b/>
        </w:rPr>
        <w:t>List of</w:t>
      </w:r>
      <w:r w:rsidRPr="000309A4">
        <w:rPr>
          <w:rFonts w:eastAsia="Times New Roman" w:cstheme="minorHAnsi"/>
          <w:b/>
          <w:spacing w:val="1"/>
        </w:rPr>
        <w:t xml:space="preserve"> </w:t>
      </w:r>
      <w:r w:rsidRPr="000309A4">
        <w:rPr>
          <w:rFonts w:eastAsia="Times New Roman" w:cstheme="minorHAnsi"/>
          <w:b/>
        </w:rPr>
        <w:t>Ap</w:t>
      </w:r>
      <w:r w:rsidRPr="000309A4">
        <w:rPr>
          <w:rFonts w:eastAsia="Times New Roman" w:cstheme="minorHAnsi"/>
          <w:b/>
          <w:spacing w:val="1"/>
        </w:rPr>
        <w:t>p</w:t>
      </w:r>
      <w:r w:rsidRPr="000309A4">
        <w:rPr>
          <w:rFonts w:eastAsia="Times New Roman" w:cstheme="minorHAnsi"/>
          <w:b/>
          <w:spacing w:val="-1"/>
        </w:rPr>
        <w:t>r</w:t>
      </w:r>
      <w:r w:rsidRPr="000309A4">
        <w:rPr>
          <w:rFonts w:eastAsia="Times New Roman" w:cstheme="minorHAnsi"/>
          <w:b/>
        </w:rPr>
        <w:t>ov</w:t>
      </w:r>
      <w:r w:rsidRPr="000309A4">
        <w:rPr>
          <w:rFonts w:eastAsia="Times New Roman" w:cstheme="minorHAnsi"/>
          <w:b/>
          <w:spacing w:val="-1"/>
        </w:rPr>
        <w:t>e</w:t>
      </w:r>
      <w:r w:rsidRPr="000309A4">
        <w:rPr>
          <w:rFonts w:eastAsia="Times New Roman" w:cstheme="minorHAnsi"/>
          <w:b/>
        </w:rPr>
        <w:t>d</w:t>
      </w:r>
      <w:r w:rsidRPr="000309A4">
        <w:rPr>
          <w:rFonts w:eastAsia="Times New Roman" w:cstheme="minorHAnsi"/>
          <w:b/>
          <w:spacing w:val="1"/>
        </w:rPr>
        <w:t xml:space="preserve"> </w:t>
      </w:r>
      <w:r w:rsidRPr="000309A4">
        <w:rPr>
          <w:rFonts w:eastAsia="Times New Roman" w:cstheme="minorHAnsi"/>
          <w:b/>
        </w:rPr>
        <w:t>Ag</w:t>
      </w:r>
      <w:r w:rsidRPr="000309A4">
        <w:rPr>
          <w:rFonts w:eastAsia="Times New Roman" w:cstheme="minorHAnsi"/>
          <w:b/>
          <w:spacing w:val="-1"/>
        </w:rPr>
        <w:t>e</w:t>
      </w:r>
      <w:r w:rsidRPr="000309A4">
        <w:rPr>
          <w:rFonts w:eastAsia="Times New Roman" w:cstheme="minorHAnsi"/>
          <w:b/>
          <w:spacing w:val="1"/>
        </w:rPr>
        <w:t>n</w:t>
      </w:r>
      <w:r w:rsidRPr="000309A4">
        <w:rPr>
          <w:rFonts w:eastAsia="Times New Roman" w:cstheme="minorHAnsi"/>
          <w:b/>
          <w:spacing w:val="-1"/>
        </w:rPr>
        <w:t>c</w:t>
      </w:r>
      <w:r w:rsidRPr="000309A4">
        <w:rPr>
          <w:rFonts w:eastAsia="Times New Roman" w:cstheme="minorHAnsi"/>
          <w:b/>
        </w:rPr>
        <w:t>ies</w:t>
      </w:r>
      <w:r w:rsidRPr="000309A4">
        <w:rPr>
          <w:rFonts w:eastAsia="Times New Roman" w:cstheme="minorHAnsi"/>
          <w:b/>
          <w:spacing w:val="2"/>
        </w:rPr>
        <w:t xml:space="preserve"> </w:t>
      </w:r>
      <w:r w:rsidRPr="000309A4">
        <w:rPr>
          <w:rFonts w:eastAsia="Times New Roman" w:cstheme="minorHAnsi"/>
          <w:b/>
        </w:rPr>
        <w:t>-</w:t>
      </w:r>
      <w:r w:rsidRPr="000309A4">
        <w:rPr>
          <w:rFonts w:eastAsia="Times New Roman" w:cstheme="minorHAnsi"/>
          <w:b/>
          <w:spacing w:val="-1"/>
        </w:rPr>
        <w:t xml:space="preserve"> </w:t>
      </w:r>
      <w:r w:rsidRPr="000309A4">
        <w:rPr>
          <w:rFonts w:eastAsia="Times New Roman" w:cstheme="minorHAnsi"/>
          <w:b/>
          <w:spacing w:val="3"/>
        </w:rPr>
        <w:t>S</w:t>
      </w:r>
      <w:r w:rsidRPr="000309A4">
        <w:rPr>
          <w:rFonts w:eastAsia="Times New Roman" w:cstheme="minorHAnsi"/>
          <w:b/>
          <w:spacing w:val="1"/>
        </w:rPr>
        <w:t>upp</w:t>
      </w:r>
      <w:r w:rsidRPr="000309A4">
        <w:rPr>
          <w:rFonts w:eastAsia="Times New Roman" w:cstheme="minorHAnsi"/>
          <w:b/>
          <w:spacing w:val="-2"/>
        </w:rPr>
        <w:t>l</w:t>
      </w:r>
      <w:r w:rsidRPr="000309A4">
        <w:rPr>
          <w:rFonts w:eastAsia="Times New Roman" w:cstheme="minorHAnsi"/>
          <w:b/>
        </w:rPr>
        <w:t>ie</w:t>
      </w:r>
      <w:r w:rsidRPr="000309A4">
        <w:rPr>
          <w:rFonts w:eastAsia="Times New Roman" w:cstheme="minorHAnsi"/>
          <w:b/>
          <w:spacing w:val="-1"/>
        </w:rPr>
        <w:t>r</w:t>
      </w:r>
      <w:r w:rsidRPr="000309A4">
        <w:rPr>
          <w:rFonts w:eastAsia="Times New Roman" w:cstheme="minorHAnsi"/>
          <w:b/>
        </w:rPr>
        <w:t>s / Co</w:t>
      </w:r>
      <w:r w:rsidRPr="000309A4">
        <w:rPr>
          <w:rFonts w:eastAsia="Times New Roman" w:cstheme="minorHAnsi"/>
          <w:b/>
          <w:spacing w:val="1"/>
        </w:rPr>
        <w:t>n</w:t>
      </w:r>
      <w:r w:rsidRPr="000309A4">
        <w:rPr>
          <w:rFonts w:eastAsia="Times New Roman" w:cstheme="minorHAnsi"/>
          <w:b/>
        </w:rPr>
        <w:t>t</w:t>
      </w:r>
      <w:r w:rsidRPr="000309A4">
        <w:rPr>
          <w:rFonts w:eastAsia="Times New Roman" w:cstheme="minorHAnsi"/>
          <w:b/>
          <w:spacing w:val="-2"/>
        </w:rPr>
        <w:t>r</w:t>
      </w:r>
      <w:r w:rsidRPr="000309A4">
        <w:rPr>
          <w:rFonts w:eastAsia="Times New Roman" w:cstheme="minorHAnsi"/>
          <w:b/>
        </w:rPr>
        <w:t>a</w:t>
      </w:r>
      <w:r w:rsidRPr="000309A4">
        <w:rPr>
          <w:rFonts w:eastAsia="Times New Roman" w:cstheme="minorHAnsi"/>
          <w:b/>
          <w:spacing w:val="-1"/>
        </w:rPr>
        <w:t>c</w:t>
      </w:r>
      <w:r w:rsidRPr="000309A4">
        <w:rPr>
          <w:rFonts w:eastAsia="Times New Roman" w:cstheme="minorHAnsi"/>
          <w:b/>
        </w:rPr>
        <w:t>t</w:t>
      </w:r>
      <w:r w:rsidRPr="000309A4">
        <w:rPr>
          <w:rFonts w:eastAsia="Times New Roman" w:cstheme="minorHAnsi"/>
          <w:b/>
          <w:spacing w:val="1"/>
        </w:rPr>
        <w:t>o</w:t>
      </w:r>
      <w:r w:rsidRPr="000309A4">
        <w:rPr>
          <w:rFonts w:eastAsia="Times New Roman" w:cstheme="minorHAnsi"/>
          <w:b/>
          <w:spacing w:val="-1"/>
        </w:rPr>
        <w:t>r</w:t>
      </w:r>
      <w:r w:rsidRPr="000309A4">
        <w:rPr>
          <w:rFonts w:eastAsia="Times New Roman" w:cstheme="minorHAnsi"/>
          <w:b/>
        </w:rPr>
        <w:t>s, et</w:t>
      </w:r>
      <w:r w:rsidRPr="000309A4">
        <w:rPr>
          <w:rFonts w:eastAsia="Times New Roman" w:cstheme="minorHAnsi"/>
          <w:b/>
          <w:spacing w:val="-2"/>
        </w:rPr>
        <w:t>c</w:t>
      </w:r>
      <w:r w:rsidRPr="000309A4">
        <w:rPr>
          <w:rFonts w:eastAsia="Times New Roman" w:cstheme="minorHAnsi"/>
          <w:b/>
        </w:rPr>
        <w:t>.</w:t>
      </w:r>
    </w:p>
    <w:p w:rsidR="000952B1" w:rsidRPr="000309A4" w:rsidRDefault="000952B1" w:rsidP="000952B1">
      <w:pPr>
        <w:spacing w:line="260" w:lineRule="exact"/>
        <w:ind w:left="100" w:right="85"/>
        <w:jc w:val="both"/>
        <w:rPr>
          <w:rFonts w:cstheme="minorHAnsi"/>
        </w:rPr>
      </w:pPr>
      <w:r w:rsidRPr="000309A4">
        <w:rPr>
          <w:rFonts w:eastAsia="Times New Roman" w:cstheme="minorHAnsi"/>
        </w:rPr>
        <w:t>8.1</w:t>
      </w:r>
      <w:r w:rsidRPr="000309A4">
        <w:rPr>
          <w:rFonts w:eastAsia="Times New Roman" w:cstheme="minorHAnsi"/>
          <w:spacing w:val="-5"/>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8"/>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7"/>
        </w:rPr>
        <w:t xml:space="preserve"> </w:t>
      </w:r>
      <w:r w:rsidRPr="000309A4">
        <w:rPr>
          <w:rFonts w:eastAsia="Times New Roman" w:cstheme="minorHAnsi"/>
        </w:rPr>
        <w:t>Au</w:t>
      </w:r>
      <w:r w:rsidRPr="000309A4">
        <w:rPr>
          <w:rFonts w:eastAsia="Times New Roman" w:cstheme="minorHAnsi"/>
          <w:spacing w:val="2"/>
        </w:rPr>
        <w:t>t</w:t>
      </w:r>
      <w:r w:rsidRPr="000309A4">
        <w:rPr>
          <w:rFonts w:eastAsia="Times New Roman" w:cstheme="minorHAnsi"/>
        </w:rPr>
        <w:t>hori</w:t>
      </w:r>
      <w:r w:rsidRPr="000309A4">
        <w:rPr>
          <w:rFonts w:eastAsia="Times New Roman" w:cstheme="minorHAnsi"/>
          <w:spacing w:val="2"/>
        </w:rPr>
        <w:t>t</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spacing w:val="2"/>
        </w:rPr>
        <w:t>d</w:t>
      </w:r>
      <w:r w:rsidRPr="000309A4">
        <w:rPr>
          <w:rFonts w:eastAsia="Times New Roman" w:cstheme="minorHAnsi"/>
          <w:spacing w:val="-1"/>
        </w:rPr>
        <w:t>ec</w:t>
      </w:r>
      <w:r w:rsidRPr="000309A4">
        <w:rPr>
          <w:rFonts w:eastAsia="Times New Roman" w:cstheme="minorHAnsi"/>
        </w:rPr>
        <w:t>ides</w:t>
      </w:r>
      <w:r w:rsidRPr="000309A4">
        <w:rPr>
          <w:rFonts w:eastAsia="Times New Roman" w:cstheme="minorHAnsi"/>
          <w:spacing w:val="-7"/>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spacing w:val="-2"/>
        </w:rPr>
        <w:t>g</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5"/>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0"/>
        </w:rPr>
        <w:t xml:space="preserve"> </w:t>
      </w:r>
      <w:r w:rsidRPr="000309A4">
        <w:rPr>
          <w:rFonts w:eastAsia="Times New Roman" w:cstheme="minorHAnsi"/>
          <w:spacing w:val="3"/>
        </w:rPr>
        <w:t>i</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8"/>
        </w:rPr>
        <w:t xml:space="preserve"> </w:t>
      </w:r>
      <w:r w:rsidRPr="000309A4">
        <w:rPr>
          <w:rFonts w:eastAsia="Times New Roman" w:cstheme="minorHAnsi"/>
        </w:rPr>
        <w:t>a</w:t>
      </w:r>
      <w:r w:rsidRPr="000309A4">
        <w:rPr>
          <w:rFonts w:eastAsia="Times New Roman" w:cstheme="minorHAnsi"/>
          <w:spacing w:val="-6"/>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nor</w:t>
      </w:r>
      <w:r w:rsidRPr="000309A4">
        <w:rPr>
          <w:rFonts w:eastAsia="Times New Roman" w:cstheme="minorHAnsi"/>
          <w:spacing w:val="-8"/>
        </w:rPr>
        <w:t xml:space="preserve"> </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tu</w:t>
      </w:r>
      <w:r w:rsidRPr="000309A4">
        <w:rPr>
          <w:rFonts w:eastAsia="Times New Roman" w:cstheme="minorHAnsi"/>
          <w:spacing w:val="2"/>
        </w:rPr>
        <w:t>r</w:t>
      </w:r>
      <w:r w:rsidRPr="000309A4">
        <w:rPr>
          <w:rFonts w:eastAsia="Times New Roman" w:cstheme="minorHAnsi"/>
          <w:spacing w:val="-1"/>
        </w:rPr>
        <w:t>e</w:t>
      </w:r>
      <w:r w:rsidRPr="000309A4">
        <w:rPr>
          <w:rFonts w:eastAsia="Times New Roman" w:cstheme="minorHAnsi"/>
        </w:rPr>
        <w:t>,</w:t>
      </w:r>
    </w:p>
    <w:p w:rsidR="000952B1" w:rsidRPr="000309A4" w:rsidRDefault="000952B1" w:rsidP="000952B1">
      <w:pPr>
        <w:ind w:left="100" w:right="82"/>
        <w:jc w:val="both"/>
        <w:rPr>
          <w:rFonts w:cstheme="minorHAnsi"/>
        </w:rPr>
      </w:pPr>
      <w:r w:rsidRPr="000309A4">
        <w:rPr>
          <w:rFonts w:eastAsia="Times New Roman" w:cstheme="minorHAnsi"/>
        </w:rPr>
        <w:t>it</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y is</w:t>
      </w:r>
      <w:r w:rsidRPr="000309A4">
        <w:rPr>
          <w:rFonts w:eastAsia="Times New Roman" w:cstheme="minorHAnsi"/>
          <w:spacing w:val="1"/>
        </w:rPr>
        <w:t>s</w:t>
      </w:r>
      <w:r w:rsidRPr="000309A4">
        <w:rPr>
          <w:rFonts w:eastAsia="Times New Roman" w:cstheme="minorHAnsi"/>
          <w:spacing w:val="2"/>
        </w:rPr>
        <w:t>u</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a</w:t>
      </w:r>
      <w:r w:rsidRPr="000309A4">
        <w:rPr>
          <w:rFonts w:eastAsia="Times New Roman" w:cstheme="minorHAnsi"/>
          <w:spacing w:val="6"/>
        </w:rPr>
        <w:t xml:space="preserve"> </w:t>
      </w:r>
      <w:r w:rsidRPr="000309A4">
        <w:rPr>
          <w:rFonts w:eastAsia="Times New Roman" w:cstheme="minorHAnsi"/>
        </w:rPr>
        <w:t>sho</w:t>
      </w:r>
      <w:r w:rsidRPr="000309A4">
        <w:rPr>
          <w:rFonts w:eastAsia="Times New Roman" w:cstheme="minorHAnsi"/>
          <w:spacing w:val="2"/>
        </w:rPr>
        <w:t>w-</w:t>
      </w:r>
      <w:r w:rsidRPr="000309A4">
        <w:rPr>
          <w:rFonts w:eastAsia="Times New Roman" w:cstheme="minorHAnsi"/>
          <w:spacing w:val="-1"/>
        </w:rPr>
        <w:t>ca</w:t>
      </w:r>
      <w:r w:rsidRPr="000309A4">
        <w:rPr>
          <w:rFonts w:eastAsia="Times New Roman" w:cstheme="minorHAnsi"/>
          <w:spacing w:val="3"/>
        </w:rPr>
        <w:t>u</w:t>
      </w:r>
      <w:r w:rsidRPr="000309A4">
        <w:rPr>
          <w:rFonts w:eastAsia="Times New Roman" w:cstheme="minorHAnsi"/>
        </w:rPr>
        <w:t>se</w:t>
      </w:r>
      <w:r w:rsidRPr="000309A4">
        <w:rPr>
          <w:rFonts w:eastAsia="Times New Roman" w:cstheme="minorHAnsi"/>
          <w:spacing w:val="4"/>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to</w:t>
      </w:r>
      <w:r w:rsidRPr="000309A4">
        <w:rPr>
          <w:rFonts w:eastAsia="Times New Roman" w:cstheme="minorHAnsi"/>
          <w:spacing w:val="7"/>
        </w:rPr>
        <w:t xml:space="preserve"> </w:t>
      </w:r>
      <w:r w:rsidRPr="000309A4">
        <w:rPr>
          <w:rFonts w:eastAsia="Times New Roman" w:cstheme="minorHAnsi"/>
        </w:rPr>
        <w:t>w</w:t>
      </w:r>
      <w:r w:rsidRPr="000309A4">
        <w:rPr>
          <w:rFonts w:eastAsia="Times New Roman" w:cstheme="minorHAnsi"/>
          <w:spacing w:val="4"/>
        </w:rPr>
        <w:t>h</w:t>
      </w:r>
      <w:r w:rsidRPr="000309A4">
        <w:rPr>
          <w:rFonts w:eastAsia="Times New Roman" w:cstheme="minorHAnsi"/>
        </w:rPr>
        <w:t>y the</w:t>
      </w:r>
      <w:r w:rsidRPr="000309A4">
        <w:rPr>
          <w:rFonts w:eastAsia="Times New Roman" w:cstheme="minorHAnsi"/>
          <w:spacing w:val="9"/>
        </w:rPr>
        <w:t xml:space="preserve"> </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me</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6"/>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sh</w:t>
      </w:r>
      <w:r w:rsidRPr="000309A4">
        <w:rPr>
          <w:rFonts w:eastAsia="Times New Roman" w:cstheme="minorHAnsi"/>
          <w:spacing w:val="2"/>
        </w:rPr>
        <w:t>o</w:t>
      </w:r>
      <w:r w:rsidRPr="000309A4">
        <w:rPr>
          <w:rFonts w:eastAsia="Times New Roman" w:cstheme="minorHAnsi"/>
        </w:rPr>
        <w:t>uld</w:t>
      </w:r>
      <w:r w:rsidRPr="000309A4">
        <w:rPr>
          <w:rFonts w:eastAsia="Times New Roman" w:cstheme="minorHAnsi"/>
          <w:spacing w:val="5"/>
        </w:rPr>
        <w:t xml:space="preserve"> </w:t>
      </w:r>
      <w:r w:rsidRPr="000309A4">
        <w:rPr>
          <w:rFonts w:eastAsia="Times New Roman" w:cstheme="minorHAnsi"/>
        </w:rPr>
        <w:t>not</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6"/>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moved f</w:t>
      </w:r>
      <w:r w:rsidRPr="000309A4">
        <w:rPr>
          <w:rFonts w:eastAsia="Times New Roman" w:cstheme="minorHAnsi"/>
          <w:spacing w:val="-1"/>
        </w:rPr>
        <w:t>r</w:t>
      </w:r>
      <w:r w:rsidRPr="000309A4">
        <w:rPr>
          <w:rFonts w:eastAsia="Times New Roman" w:cstheme="minorHAnsi"/>
        </w:rPr>
        <w:t xml:space="preserve">om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 xml:space="preserve">st of </w:t>
      </w:r>
      <w:r w:rsidRPr="000309A4">
        <w:rPr>
          <w:rFonts w:eastAsia="Times New Roman" w:cstheme="minorHAnsi"/>
          <w:spacing w:val="-1"/>
        </w:rPr>
        <w:t>a</w:t>
      </w:r>
      <w:r w:rsidRPr="000309A4">
        <w:rPr>
          <w:rFonts w:eastAsia="Times New Roman" w:cstheme="minorHAnsi"/>
        </w:rPr>
        <w:t>ppro</w:t>
      </w:r>
      <w:r w:rsidRPr="000309A4">
        <w:rPr>
          <w:rFonts w:eastAsia="Times New Roman" w:cstheme="minorHAnsi"/>
          <w:spacing w:val="-1"/>
        </w:rPr>
        <w:t>ve</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ies</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 xml:space="preserve">rs / </w:t>
      </w:r>
      <w:r w:rsidRPr="000309A4">
        <w:rPr>
          <w:rFonts w:eastAsia="Times New Roman" w:cstheme="minorHAnsi"/>
          <w:spacing w:val="3"/>
        </w:rPr>
        <w:t>C</w:t>
      </w:r>
      <w:r w:rsidRPr="000309A4">
        <w:rPr>
          <w:rFonts w:eastAsia="Times New Roman" w:cstheme="minorHAnsi"/>
        </w:rPr>
        <w:t>ontr</w:t>
      </w:r>
      <w:r w:rsidRPr="000309A4">
        <w:rPr>
          <w:rFonts w:eastAsia="Times New Roman" w:cstheme="minorHAnsi"/>
          <w:spacing w:val="-1"/>
        </w:rPr>
        <w:t>ac</w:t>
      </w:r>
      <w:r w:rsidRPr="000309A4">
        <w:rPr>
          <w:rFonts w:eastAsia="Times New Roman" w:cstheme="minorHAnsi"/>
        </w:rPr>
        <w:t xml:space="preserve">tors, </w:t>
      </w:r>
      <w:r w:rsidRPr="000309A4">
        <w:rPr>
          <w:rFonts w:eastAsia="Times New Roman" w:cstheme="minorHAnsi"/>
          <w:spacing w:val="-1"/>
        </w:rPr>
        <w:t>e</w:t>
      </w:r>
      <w:r w:rsidRPr="000309A4">
        <w:rPr>
          <w:rFonts w:eastAsia="Times New Roman" w:cstheme="minorHAnsi"/>
        </w:rPr>
        <w:t>tc.</w:t>
      </w:r>
    </w:p>
    <w:p w:rsidR="000952B1" w:rsidRPr="000309A4" w:rsidRDefault="000952B1" w:rsidP="000952B1">
      <w:pPr>
        <w:spacing w:line="260" w:lineRule="exact"/>
        <w:ind w:left="100" w:right="93"/>
        <w:jc w:val="both"/>
        <w:rPr>
          <w:rFonts w:cstheme="minorHAnsi"/>
        </w:rPr>
      </w:pPr>
      <w:r w:rsidRPr="000309A4">
        <w:rPr>
          <w:rFonts w:eastAsia="Times New Roman" w:cstheme="minorHAnsi"/>
        </w:rPr>
        <w:t>8.2</w:t>
      </w:r>
      <w:r w:rsidRPr="000309A4">
        <w:rPr>
          <w:rFonts w:eastAsia="Times New Roman" w:cstheme="minorHAnsi"/>
          <w:spacing w:val="31"/>
        </w:rPr>
        <w:t xml:space="preserve"> </w:t>
      </w:r>
      <w:r w:rsidRPr="000309A4">
        <w:rPr>
          <w:rFonts w:eastAsia="Times New Roman" w:cstheme="minorHAnsi"/>
        </w:rPr>
        <w:t>The</w:t>
      </w:r>
      <w:r w:rsidRPr="000309A4">
        <w:rPr>
          <w:rFonts w:eastAsia="Times New Roman" w:cstheme="minorHAnsi"/>
          <w:spacing w:val="32"/>
        </w:rPr>
        <w:t xml:space="preserve"> </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1"/>
        </w:rPr>
        <w:t>f</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31"/>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30"/>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33"/>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31"/>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32"/>
        </w:rPr>
        <w:t xml:space="preserve"> </w:t>
      </w:r>
      <w:r w:rsidRPr="000309A4">
        <w:rPr>
          <w:rFonts w:eastAsia="Times New Roman" w:cstheme="minorHAnsi"/>
        </w:rPr>
        <w:t>would</w:t>
      </w:r>
      <w:r w:rsidRPr="000309A4">
        <w:rPr>
          <w:rFonts w:eastAsia="Times New Roman" w:cstheme="minorHAnsi"/>
          <w:spacing w:val="31"/>
        </w:rPr>
        <w:t xml:space="preserve">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30"/>
        </w:rPr>
        <w:t xml:space="preserve"> </w:t>
      </w:r>
      <w:r w:rsidRPr="000309A4">
        <w:rPr>
          <w:rFonts w:eastAsia="Times New Roman" w:cstheme="minorHAnsi"/>
        </w:rPr>
        <w:t>that</w:t>
      </w:r>
      <w:r w:rsidRPr="000309A4">
        <w:rPr>
          <w:rFonts w:eastAsia="Times New Roman" w:cstheme="minorHAnsi"/>
          <w:spacing w:val="33"/>
        </w:rPr>
        <w:t xml:space="preserve"> </w:t>
      </w:r>
      <w:r w:rsidRPr="000309A4">
        <w:rPr>
          <w:rFonts w:eastAsia="Times New Roman" w:cstheme="minorHAnsi"/>
        </w:rPr>
        <w:t>the</w:t>
      </w:r>
      <w:r w:rsidRPr="000309A4">
        <w:rPr>
          <w:rFonts w:eastAsia="Times New Roman" w:cstheme="minorHAnsi"/>
          <w:spacing w:val="30"/>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9"/>
        </w:rPr>
        <w:t xml:space="preserve"> </w:t>
      </w:r>
      <w:r w:rsidRPr="000309A4">
        <w:rPr>
          <w:rFonts w:eastAsia="Times New Roman" w:cstheme="minorHAnsi"/>
        </w:rPr>
        <w:t>would</w:t>
      </w:r>
      <w:r w:rsidRPr="000309A4">
        <w:rPr>
          <w:rFonts w:eastAsia="Times New Roman" w:cstheme="minorHAnsi"/>
          <w:spacing w:val="31"/>
        </w:rPr>
        <w:t xml:space="preserve"> </w:t>
      </w:r>
      <w:r w:rsidRPr="000309A4">
        <w:rPr>
          <w:rFonts w:eastAsia="Times New Roman" w:cstheme="minorHAnsi"/>
        </w:rPr>
        <w:t>not</w:t>
      </w:r>
      <w:r w:rsidRPr="000309A4">
        <w:rPr>
          <w:rFonts w:eastAsia="Times New Roman" w:cstheme="minorHAnsi"/>
          <w:spacing w:val="31"/>
        </w:rPr>
        <w:t xml:space="preserve">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30"/>
        </w:rPr>
        <w:t xml:space="preserve"> </w:t>
      </w:r>
      <w:r w:rsidRPr="000309A4">
        <w:rPr>
          <w:rFonts w:eastAsia="Times New Roman" w:cstheme="minorHAnsi"/>
        </w:rPr>
        <w:t>disqu</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fi</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33"/>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 xml:space="preserve">om  </w:t>
      </w:r>
    </w:p>
    <w:p w:rsidR="000952B1" w:rsidRPr="000309A4" w:rsidRDefault="000952B1" w:rsidP="000952B1">
      <w:pPr>
        <w:spacing w:before="29"/>
        <w:ind w:left="100" w:right="85"/>
        <w:jc w:val="both"/>
        <w:rPr>
          <w:rFonts w:cstheme="minorHAnsi"/>
        </w:rPr>
      </w:pPr>
      <w:r w:rsidRPr="000309A4">
        <w:rPr>
          <w:rFonts w:eastAsia="Times New Roman" w:cstheme="minorHAnsi"/>
          <w:spacing w:val="-1"/>
        </w:rPr>
        <w:t>Competing</w:t>
      </w:r>
      <w:r w:rsidRPr="000309A4">
        <w:rPr>
          <w:rFonts w:eastAsia="Times New Roman" w:cstheme="minorHAnsi"/>
          <w:spacing w:val="3"/>
        </w:rPr>
        <w:t xml:space="preserve"> </w:t>
      </w:r>
      <w:r w:rsidRPr="000309A4">
        <w:rPr>
          <w:rFonts w:eastAsia="Times New Roman" w:cstheme="minorHAnsi"/>
        </w:rPr>
        <w:t>in</w:t>
      </w:r>
      <w:r w:rsidRPr="000309A4">
        <w:rPr>
          <w:rFonts w:eastAsia="Times New Roman" w:cstheme="minorHAnsi"/>
          <w:spacing w:val="3"/>
        </w:rPr>
        <w:t xml:space="preserve"> </w:t>
      </w:r>
      <w:r w:rsidRPr="000309A4">
        <w:rPr>
          <w:rFonts w:eastAsia="Times New Roman" w:cstheme="minorHAnsi"/>
        </w:rPr>
        <w:t>Op</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T</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 xml:space="preserve"> </w:t>
      </w:r>
      <w:r w:rsidRPr="000309A4">
        <w:rPr>
          <w:rFonts w:eastAsia="Times New Roman" w:cstheme="minorHAnsi"/>
        </w:rPr>
        <w:t>Enquir</w:t>
      </w:r>
      <w:r w:rsidRPr="000309A4">
        <w:rPr>
          <w:rFonts w:eastAsia="Times New Roman" w:cstheme="minorHAnsi"/>
          <w:spacing w:val="2"/>
        </w:rPr>
        <w:t>i</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but</w:t>
      </w:r>
      <w:r w:rsidRPr="000309A4">
        <w:rPr>
          <w:rFonts w:eastAsia="Times New Roman" w:cstheme="minorHAnsi"/>
          <w:spacing w:val="5"/>
        </w:rPr>
        <w:t xml:space="preserve"> </w:t>
      </w:r>
      <w:r w:rsidRPr="000309A4">
        <w:rPr>
          <w:rFonts w:eastAsia="Times New Roman" w:cstheme="minorHAnsi"/>
          <w:spacing w:val="-3"/>
        </w:rPr>
        <w:t>L</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T</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Enqui</w:t>
      </w:r>
      <w:r w:rsidRPr="000309A4">
        <w:rPr>
          <w:rFonts w:eastAsia="Times New Roman" w:cstheme="minorHAnsi"/>
          <w:spacing w:val="4"/>
        </w:rPr>
        <w:t>r</w:t>
      </w:r>
      <w:r w:rsidRPr="000309A4">
        <w:rPr>
          <w:rFonts w:eastAsia="Times New Roman" w:cstheme="minorHAnsi"/>
        </w:rPr>
        <w:t xml:space="preserve">y </w:t>
      </w:r>
      <w:r w:rsidRPr="000309A4">
        <w:rPr>
          <w:rFonts w:eastAsia="Times New Roman" w:cstheme="minorHAnsi"/>
          <w:spacing w:val="1"/>
        </w:rPr>
        <w:t>(</w:t>
      </w:r>
      <w:r w:rsidRPr="000309A4">
        <w:rPr>
          <w:rFonts w:eastAsia="Times New Roman" w:cstheme="minorHAnsi"/>
          <w:spacing w:val="-3"/>
        </w:rPr>
        <w:t>L</w:t>
      </w:r>
      <w:r w:rsidRPr="000309A4">
        <w:rPr>
          <w:rFonts w:eastAsia="Times New Roman" w:cstheme="minorHAnsi"/>
        </w:rPr>
        <w:t>TE)</w:t>
      </w:r>
      <w:r w:rsidRPr="000309A4">
        <w:rPr>
          <w:rFonts w:eastAsia="Times New Roman" w:cstheme="minorHAnsi"/>
          <w:spacing w:val="4"/>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y not</w:t>
      </w:r>
      <w:r w:rsidRPr="000309A4">
        <w:rPr>
          <w:rFonts w:eastAsia="Times New Roman" w:cstheme="minorHAnsi"/>
          <w:spacing w:val="3"/>
        </w:rPr>
        <w:t xml:space="preserve">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spacing w:val="-2"/>
        </w:rPr>
        <w:t>g</w:t>
      </w:r>
      <w:r w:rsidRPr="000309A4">
        <w:rPr>
          <w:rFonts w:eastAsia="Times New Roman" w:cstheme="minorHAnsi"/>
        </w:rPr>
        <w:t>iven</w:t>
      </w:r>
      <w:r w:rsidRPr="000309A4">
        <w:rPr>
          <w:rFonts w:eastAsia="Times New Roman" w:cstheme="minorHAnsi"/>
          <w:spacing w:val="4"/>
        </w:rPr>
        <w:t xml:space="preserve"> </w:t>
      </w:r>
      <w:r w:rsidRPr="000309A4">
        <w:rPr>
          <w:rFonts w:eastAsia="Times New Roman" w:cstheme="minorHAnsi"/>
        </w:rPr>
        <w:t xml:space="preserve">to the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e</w:t>
      </w:r>
      <w:r w:rsidRPr="000309A4">
        <w:rPr>
          <w:rFonts w:eastAsia="Times New Roman" w:cstheme="minorHAnsi"/>
        </w:rPr>
        <w:t>d.</w:t>
      </w:r>
    </w:p>
    <w:p w:rsidR="000952B1" w:rsidRPr="000309A4" w:rsidRDefault="000952B1" w:rsidP="000952B1">
      <w:pPr>
        <w:ind w:left="100" w:right="86"/>
        <w:jc w:val="both"/>
        <w:rPr>
          <w:rFonts w:cstheme="minorHAnsi"/>
        </w:rPr>
      </w:pPr>
      <w:r w:rsidRPr="000309A4">
        <w:rPr>
          <w:rFonts w:eastAsia="Times New Roman" w:cstheme="minorHAnsi"/>
        </w:rPr>
        <w:t>8.3</w:t>
      </w:r>
      <w:r w:rsidRPr="000309A4">
        <w:rPr>
          <w:rFonts w:eastAsia="Times New Roman" w:cstheme="minorHAnsi"/>
          <w:spacing w:val="5"/>
        </w:rPr>
        <w:t xml:space="preserve"> </w:t>
      </w:r>
      <w:r w:rsidRPr="000309A4">
        <w:rPr>
          <w:rFonts w:eastAsia="Times New Roman" w:cstheme="minorHAnsi"/>
          <w:spacing w:val="1"/>
        </w:rPr>
        <w:t>P</w:t>
      </w:r>
      <w:r w:rsidRPr="000309A4">
        <w:rPr>
          <w:rFonts w:eastAsia="Times New Roman" w:cstheme="minorHAnsi"/>
          <w:spacing w:val="-1"/>
        </w:rPr>
        <w:t>a</w:t>
      </w:r>
      <w:r w:rsidRPr="000309A4">
        <w:rPr>
          <w:rFonts w:eastAsia="Times New Roman" w:cstheme="minorHAnsi"/>
        </w:rPr>
        <w:t>st</w:t>
      </w:r>
      <w:r w:rsidRPr="000309A4">
        <w:rPr>
          <w:rFonts w:eastAsia="Times New Roman" w:cstheme="minorHAnsi"/>
          <w:spacing w:val="5"/>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1"/>
        </w:rPr>
        <w:t>f</w:t>
      </w:r>
      <w:r w:rsidRPr="000309A4">
        <w:rPr>
          <w:rFonts w:eastAsia="Times New Roman" w:cstheme="minorHAnsi"/>
          <w:spacing w:val="2"/>
        </w:rPr>
        <w:t>o</w:t>
      </w:r>
      <w:r w:rsidRPr="000309A4">
        <w:rPr>
          <w:rFonts w:eastAsia="Times New Roman" w:cstheme="minorHAnsi"/>
        </w:rPr>
        <w:t>rm</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 m</w:t>
      </w:r>
      <w:r w:rsidRPr="000309A4">
        <w:rPr>
          <w:rFonts w:eastAsia="Times New Roman" w:cstheme="minorHAnsi"/>
          <w:spacing w:val="4"/>
        </w:rPr>
        <w:t>a</w:t>
      </w:r>
      <w:r w:rsidRPr="000309A4">
        <w:rPr>
          <w:rFonts w:eastAsia="Times New Roman" w:cstheme="minorHAnsi"/>
        </w:rPr>
        <w:t xml:space="preserve">y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rPr>
        <w:t>ta</w:t>
      </w:r>
      <w:r w:rsidRPr="000309A4">
        <w:rPr>
          <w:rFonts w:eastAsia="Times New Roman" w:cstheme="minorHAnsi"/>
          <w:spacing w:val="2"/>
        </w:rPr>
        <w:t>k</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rPr>
        <w:t>o</w:t>
      </w:r>
      <w:r w:rsidRPr="000309A4">
        <w:rPr>
          <w:rFonts w:eastAsia="Times New Roman" w:cstheme="minorHAnsi"/>
          <w:spacing w:val="5"/>
        </w:rPr>
        <w:t xml:space="preserve"> </w:t>
      </w:r>
      <w:r w:rsidRPr="000309A4">
        <w:rPr>
          <w:rFonts w:eastAsia="Times New Roman" w:cstheme="minorHAnsi"/>
          <w:spacing w:val="-1"/>
        </w:rPr>
        <w:t>acc</w:t>
      </w:r>
      <w:r w:rsidRPr="000309A4">
        <w:rPr>
          <w:rFonts w:eastAsia="Times New Roman" w:cstheme="minorHAnsi"/>
        </w:rPr>
        <w:t>ount</w:t>
      </w:r>
      <w:r w:rsidRPr="000309A4">
        <w:rPr>
          <w:rFonts w:eastAsia="Times New Roman" w:cstheme="minorHAnsi"/>
          <w:spacing w:val="7"/>
        </w:rPr>
        <w:t xml:space="preserve"> </w:t>
      </w:r>
      <w:r w:rsidRPr="000309A4">
        <w:rPr>
          <w:rFonts w:eastAsia="Times New Roman" w:cstheme="minorHAnsi"/>
        </w:rPr>
        <w:t>while</w:t>
      </w:r>
      <w:r w:rsidRPr="000309A4">
        <w:rPr>
          <w:rFonts w:eastAsia="Times New Roman" w:cstheme="minorHAnsi"/>
          <w:spacing w:val="4"/>
        </w:rPr>
        <w:t xml:space="preserve"> </w:t>
      </w:r>
      <w:r w:rsidRPr="000309A4">
        <w:rPr>
          <w:rFonts w:eastAsia="Times New Roman" w:cstheme="minorHAnsi"/>
        </w:rPr>
        <w:t>pr</w:t>
      </w:r>
      <w:r w:rsidRPr="000309A4">
        <w:rPr>
          <w:rFonts w:eastAsia="Times New Roman" w:cstheme="minorHAnsi"/>
          <w:spacing w:val="1"/>
        </w:rPr>
        <w:t>o</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rPr>
        <w:t>rov</w:t>
      </w:r>
      <w:r w:rsidRPr="000309A4">
        <w:rPr>
          <w:rFonts w:eastAsia="Times New Roman" w:cstheme="minorHAnsi"/>
          <w:spacing w:val="-2"/>
        </w:rPr>
        <w:t>a</w:t>
      </w:r>
      <w:r w:rsidRPr="000309A4">
        <w:rPr>
          <w:rFonts w:eastAsia="Times New Roman" w:cstheme="minorHAnsi"/>
        </w:rPr>
        <w:t>l of the</w:t>
      </w:r>
      <w:r w:rsidRPr="000309A4">
        <w:rPr>
          <w:rFonts w:eastAsia="Times New Roman" w:cstheme="minorHAnsi"/>
          <w:spacing w:val="-1"/>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 Autho</w:t>
      </w:r>
      <w:r w:rsidRPr="000309A4">
        <w:rPr>
          <w:rFonts w:eastAsia="Times New Roman" w:cstheme="minorHAnsi"/>
          <w:spacing w:val="2"/>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w</w:t>
      </w:r>
      <w:r w:rsidRPr="000309A4">
        <w:rPr>
          <w:rFonts w:eastAsia="Times New Roman" w:cstheme="minorHAnsi"/>
          <w:spacing w:val="-1"/>
        </w:rPr>
        <w:t>a</w:t>
      </w:r>
      <w:r w:rsidRPr="000309A4">
        <w:rPr>
          <w:rFonts w:eastAsia="Times New Roman" w:cstheme="minorHAnsi"/>
        </w:rPr>
        <w:t>rdi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rPr>
        <w:t>ont</w:t>
      </w:r>
      <w:r w:rsidRPr="000309A4">
        <w:rPr>
          <w:rFonts w:eastAsia="Times New Roman" w:cstheme="minorHAnsi"/>
          <w:spacing w:val="2"/>
        </w:rPr>
        <w:t>r</w:t>
      </w:r>
      <w:r w:rsidRPr="000309A4">
        <w:rPr>
          <w:rFonts w:eastAsia="Times New Roman" w:cstheme="minorHAnsi"/>
          <w:spacing w:val="-1"/>
        </w:rPr>
        <w:t>ac</w:t>
      </w:r>
      <w:r w:rsidRPr="000309A4">
        <w:rPr>
          <w:rFonts w:eastAsia="Times New Roman" w:cstheme="minorHAnsi"/>
        </w:rPr>
        <w:t>t.</w:t>
      </w:r>
    </w:p>
    <w:p w:rsidR="000952B1" w:rsidRPr="000309A4" w:rsidRDefault="000952B1" w:rsidP="000952B1">
      <w:pPr>
        <w:tabs>
          <w:tab w:val="left" w:pos="284"/>
        </w:tabs>
        <w:spacing w:before="5"/>
        <w:ind w:left="-142" w:right="7018" w:hanging="142"/>
        <w:jc w:val="both"/>
        <w:rPr>
          <w:rFonts w:cstheme="minorHAnsi"/>
        </w:rPr>
      </w:pPr>
      <w:r w:rsidRPr="000309A4">
        <w:rPr>
          <w:rFonts w:eastAsia="Times New Roman" w:cstheme="minorHAnsi"/>
          <w:b/>
        </w:rPr>
        <w:tab/>
        <w:t>9 Show Cause Notice</w:t>
      </w:r>
    </w:p>
    <w:p w:rsidR="000952B1" w:rsidRPr="000309A4" w:rsidRDefault="000952B1" w:rsidP="000952B1">
      <w:pPr>
        <w:spacing w:line="260" w:lineRule="exact"/>
        <w:ind w:left="100" w:right="86"/>
        <w:jc w:val="both"/>
        <w:rPr>
          <w:rFonts w:cstheme="minorHAnsi"/>
        </w:rPr>
      </w:pPr>
      <w:r w:rsidRPr="000309A4">
        <w:rPr>
          <w:rFonts w:eastAsia="Times New Roman" w:cstheme="minorHAnsi"/>
        </w:rPr>
        <w:t xml:space="preserve">9.1 </w:t>
      </w:r>
      <w:r w:rsidRPr="000309A4">
        <w:rPr>
          <w:rFonts w:eastAsia="Times New Roman" w:cstheme="minorHAnsi"/>
          <w:spacing w:val="-6"/>
        </w:rPr>
        <w:t>I</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spacing w:val="1"/>
        </w:rPr>
        <w:t>c</w:t>
      </w:r>
      <w:r w:rsidRPr="000309A4">
        <w:rPr>
          <w:rFonts w:eastAsia="Times New Roman" w:cstheme="minorHAnsi"/>
          <w:spacing w:val="-1"/>
        </w:rPr>
        <w:t>a</w:t>
      </w:r>
      <w:r w:rsidRPr="000309A4">
        <w:rPr>
          <w:rFonts w:eastAsia="Times New Roman" w:cstheme="minorHAnsi"/>
        </w:rPr>
        <w:t>se</w:t>
      </w:r>
      <w:r w:rsidRPr="000309A4">
        <w:rPr>
          <w:rFonts w:eastAsia="Times New Roman" w:cstheme="minorHAnsi"/>
          <w:spacing w:val="-3"/>
        </w:rPr>
        <w:t xml:space="preserve"> </w:t>
      </w:r>
      <w:r w:rsidRPr="000309A4">
        <w:rPr>
          <w:rFonts w:eastAsia="Times New Roman" w:cstheme="minorHAnsi"/>
        </w:rPr>
        <w:t>wh</w:t>
      </w:r>
      <w:r w:rsidRPr="000309A4">
        <w:rPr>
          <w:rFonts w:eastAsia="Times New Roman" w:cstheme="minorHAnsi"/>
          <w:spacing w:val="1"/>
        </w:rPr>
        <w:t>e</w:t>
      </w:r>
      <w:r w:rsidRPr="000309A4">
        <w:rPr>
          <w:rFonts w:eastAsia="Times New Roman" w:cstheme="minorHAnsi"/>
        </w:rPr>
        <w:t>re</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C</w:t>
      </w:r>
      <w:r w:rsidRPr="000309A4">
        <w:rPr>
          <w:rFonts w:eastAsia="Times New Roman" w:cstheme="minorHAnsi"/>
          <w:spacing w:val="2"/>
        </w:rPr>
        <w:t>o</w:t>
      </w:r>
      <w:r w:rsidRPr="000309A4">
        <w:rPr>
          <w:rFonts w:eastAsia="Times New Roman" w:cstheme="minorHAnsi"/>
        </w:rPr>
        <w:t>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w:t>
      </w:r>
      <w:r w:rsidRPr="000309A4">
        <w:rPr>
          <w:rFonts w:eastAsia="Times New Roman" w:cstheme="minorHAnsi"/>
          <w:spacing w:val="3"/>
        </w:rPr>
        <w:t>d</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that</w:t>
      </w:r>
      <w:r w:rsidRPr="000309A4">
        <w:rPr>
          <w:rFonts w:eastAsia="Times New Roman" w:cstheme="minorHAnsi"/>
          <w:spacing w:val="-2"/>
        </w:rPr>
        <w:t xml:space="preserve"> </w:t>
      </w:r>
      <w:r w:rsidRPr="000309A4">
        <w:rPr>
          <w:rFonts w:eastAsia="Times New Roman" w:cstheme="minorHAnsi"/>
          <w:spacing w:val="-1"/>
        </w:rPr>
        <w:t>ac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1"/>
        </w:rPr>
        <w:t xml:space="preserve"> a</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is</w:t>
      </w:r>
      <w:r w:rsidRPr="000309A4">
        <w:rPr>
          <w:rFonts w:eastAsia="Times New Roman" w:cstheme="minorHAnsi"/>
          <w:spacing w:val="-2"/>
        </w:rPr>
        <w:t xml:space="preserve"> </w:t>
      </w:r>
      <w:r w:rsidRPr="000309A4">
        <w:rPr>
          <w:rFonts w:eastAsia="Times New Roman" w:cstheme="minorHAnsi"/>
          <w:spacing w:val="-1"/>
        </w:rPr>
        <w:t>ca</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 a show</w:t>
      </w:r>
      <w:r w:rsidRPr="000309A4">
        <w:rPr>
          <w:rFonts w:eastAsia="Times New Roman" w:cstheme="minorHAnsi"/>
          <w:spacing w:val="2"/>
        </w:rPr>
        <w:t>-</w:t>
      </w:r>
      <w:r w:rsidRPr="000309A4">
        <w:rPr>
          <w:rFonts w:eastAsia="Times New Roman" w:cstheme="minorHAnsi"/>
          <w:spacing w:val="-1"/>
        </w:rPr>
        <w:t>ca</w:t>
      </w:r>
      <w:r w:rsidRPr="000309A4">
        <w:rPr>
          <w:rFonts w:eastAsia="Times New Roman" w:cstheme="minorHAnsi"/>
        </w:rPr>
        <w:t>use</w:t>
      </w:r>
      <w:r w:rsidRPr="000309A4">
        <w:rPr>
          <w:rFonts w:eastAsia="Times New Roman" w:cstheme="minorHAnsi"/>
          <w:spacing w:val="2"/>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1"/>
        </w:rPr>
        <w:t xml:space="preserve"> </w:t>
      </w:r>
      <w:r w:rsidRPr="000309A4">
        <w:rPr>
          <w:rFonts w:eastAsia="Times New Roman" w:cstheme="minorHAnsi"/>
        </w:rPr>
        <w:t>be is</w:t>
      </w:r>
      <w:r w:rsidRPr="000309A4">
        <w:rPr>
          <w:rFonts w:eastAsia="Times New Roman" w:cstheme="minorHAnsi"/>
          <w:spacing w:val="1"/>
        </w:rPr>
        <w:t>s</w:t>
      </w:r>
      <w:r w:rsidRPr="000309A4">
        <w:rPr>
          <w:rFonts w:eastAsia="Times New Roman" w:cstheme="minorHAnsi"/>
        </w:rPr>
        <w:t>u</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3"/>
        </w:rPr>
        <w:t xml:space="preserve"> </w:t>
      </w:r>
      <w:r w:rsidRPr="000309A4">
        <w:rPr>
          <w:rFonts w:eastAsia="Times New Roman" w:cstheme="minorHAnsi"/>
        </w:rPr>
        <w:t xml:space="preserve">the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3"/>
        </w:rPr>
        <w:t xml:space="preserve"> </w:t>
      </w:r>
      <w:r w:rsidRPr="000309A4">
        <w:rPr>
          <w:rFonts w:eastAsia="Times New Roman" w:cstheme="minorHAnsi"/>
          <w:spacing w:val="1"/>
        </w:rPr>
        <w:t>S</w:t>
      </w:r>
      <w:r w:rsidRPr="000309A4">
        <w:rPr>
          <w:rFonts w:eastAsia="Times New Roman" w:cstheme="minorHAnsi"/>
        </w:rPr>
        <w:t>tat</w:t>
      </w:r>
      <w:r w:rsidRPr="000309A4">
        <w:rPr>
          <w:rFonts w:eastAsia="Times New Roman" w:cstheme="minorHAnsi"/>
          <w:spacing w:val="-1"/>
        </w:rPr>
        <w:t>e</w:t>
      </w:r>
      <w:r w:rsidRPr="000309A4">
        <w:rPr>
          <w:rFonts w:eastAsia="Times New Roman" w:cstheme="minorHAnsi"/>
        </w:rPr>
        <w:t>ment</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ontaining</w:t>
      </w:r>
      <w:r w:rsidRPr="000309A4">
        <w:rPr>
          <w:rFonts w:eastAsia="Times New Roman" w:cstheme="minorHAnsi"/>
          <w:spacing w:val="1"/>
        </w:rPr>
        <w:t xml:space="preserve"> </w:t>
      </w:r>
      <w:r w:rsidRPr="000309A4">
        <w:rPr>
          <w:rFonts w:eastAsia="Times New Roman" w:cstheme="minorHAnsi"/>
        </w:rPr>
        <w:t>the i</w:t>
      </w:r>
      <w:r w:rsidRPr="000309A4">
        <w:rPr>
          <w:rFonts w:eastAsia="Times New Roman" w:cstheme="minorHAnsi"/>
          <w:spacing w:val="1"/>
        </w:rPr>
        <w:t>m</w:t>
      </w:r>
      <w:r w:rsidRPr="000309A4">
        <w:rPr>
          <w:rFonts w:eastAsia="Times New Roman" w:cstheme="minorHAnsi"/>
        </w:rPr>
        <w:t>putation</w:t>
      </w:r>
      <w:r w:rsidRPr="000309A4">
        <w:rPr>
          <w:rFonts w:eastAsia="Times New Roman" w:cstheme="minorHAnsi"/>
          <w:spacing w:val="1"/>
        </w:rPr>
        <w:t xml:space="preserve"> </w:t>
      </w:r>
      <w:r w:rsidRPr="000309A4">
        <w:rPr>
          <w:rFonts w:eastAsia="Times New Roman" w:cstheme="minorHAnsi"/>
        </w:rPr>
        <w:t>of 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2"/>
        </w:rPr>
        <w:t xml:space="preserve"> </w:t>
      </w:r>
      <w:r w:rsidRPr="000309A4">
        <w:rPr>
          <w:rFonts w:eastAsia="Times New Roman" w:cstheme="minorHAnsi"/>
        </w:rPr>
        <w:t>or</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sb</w:t>
      </w:r>
      <w:r w:rsidRPr="000309A4">
        <w:rPr>
          <w:rFonts w:eastAsia="Times New Roman" w:cstheme="minorHAnsi"/>
          <w:spacing w:val="-1"/>
        </w:rPr>
        <w:t>e</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viour</w:t>
      </w:r>
      <w:r w:rsidRPr="000309A4">
        <w:rPr>
          <w:rFonts w:eastAsia="Times New Roman" w:cstheme="minorHAnsi"/>
          <w:spacing w:val="-2"/>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1"/>
        </w:rPr>
        <w:t xml:space="preserve"> a</w:t>
      </w:r>
      <w:r w:rsidRPr="000309A4">
        <w:rPr>
          <w:rFonts w:eastAsia="Times New Roman" w:cstheme="minorHAnsi"/>
        </w:rPr>
        <w:t>pp</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e</w:t>
      </w:r>
      <w:r w:rsidRPr="000309A4">
        <w:rPr>
          <w:rFonts w:eastAsia="Times New Roman" w:cstheme="minorHAnsi"/>
        </w:rPr>
        <w:t>d to</w:t>
      </w:r>
      <w:r w:rsidRPr="000309A4">
        <w:rPr>
          <w:rFonts w:eastAsia="Times New Roman" w:cstheme="minorHAnsi"/>
          <w:spacing w:val="-2"/>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3"/>
        </w:rPr>
        <w:t xml:space="preserve"> </w:t>
      </w:r>
      <w:r w:rsidRPr="000309A4">
        <w:rPr>
          <w:rFonts w:eastAsia="Times New Roman" w:cstheme="minorHAnsi"/>
        </w:rPr>
        <w:t>sho</w:t>
      </w:r>
      <w:r w:rsidRPr="000309A4">
        <w:rPr>
          <w:rFonts w:eastAsia="Times New Roman" w:cstheme="minorHAnsi"/>
          <w:spacing w:val="1"/>
        </w:rPr>
        <w:t>w</w:t>
      </w:r>
      <w:r w:rsidRPr="000309A4">
        <w:rPr>
          <w:rFonts w:eastAsia="Times New Roman" w:cstheme="minorHAnsi"/>
          <w:spacing w:val="2"/>
        </w:rPr>
        <w:t>-</w:t>
      </w:r>
      <w:r w:rsidRPr="000309A4">
        <w:rPr>
          <w:rFonts w:eastAsia="Times New Roman" w:cstheme="minorHAnsi"/>
          <w:spacing w:val="-1"/>
        </w:rPr>
        <w:t>ca</w:t>
      </w:r>
      <w:r w:rsidRPr="000309A4">
        <w:rPr>
          <w:rFonts w:eastAsia="Times New Roman" w:cstheme="minorHAnsi"/>
        </w:rPr>
        <w:t>use</w:t>
      </w:r>
      <w:r w:rsidRPr="000309A4">
        <w:rPr>
          <w:rFonts w:eastAsia="Times New Roman" w:cstheme="minorHAnsi"/>
          <w:spacing w:val="-1"/>
        </w:rPr>
        <w:t xml:space="preserve"> </w:t>
      </w:r>
      <w:r w:rsidRPr="000309A4">
        <w:rPr>
          <w:rFonts w:eastAsia="Times New Roman" w:cstheme="minorHAnsi"/>
        </w:rPr>
        <w:t>not</w:t>
      </w:r>
      <w:r w:rsidRPr="000309A4">
        <w:rPr>
          <w:rFonts w:eastAsia="Times New Roman" w:cstheme="minorHAnsi"/>
          <w:spacing w:val="1"/>
        </w:rPr>
        <w:t>i</w:t>
      </w:r>
      <w:r w:rsidRPr="000309A4">
        <w:rPr>
          <w:rFonts w:eastAsia="Times New Roman" w:cstheme="minorHAnsi"/>
          <w:spacing w:val="-1"/>
        </w:rPr>
        <w:t>c</w:t>
      </w:r>
      <w:r w:rsidRPr="000309A4">
        <w:rPr>
          <w:rFonts w:eastAsia="Times New Roman" w:cstheme="minorHAnsi"/>
        </w:rPr>
        <w:t>e</w:t>
      </w:r>
      <w:r w:rsidRPr="000309A4">
        <w:rPr>
          <w:rFonts w:eastAsia="Times New Roman" w:cstheme="minorHAnsi"/>
          <w:spacing w:val="-1"/>
        </w:rPr>
        <w:t xml:space="preserve"> a</w:t>
      </w:r>
      <w:r w:rsidRPr="000309A4">
        <w:rPr>
          <w:rFonts w:eastAsia="Times New Roman" w:cstheme="minorHAnsi"/>
        </w:rPr>
        <w:t>nd the</w:t>
      </w:r>
      <w:r w:rsidRPr="000309A4">
        <w:rPr>
          <w:rFonts w:eastAsia="Times New Roman" w:cstheme="minorHAnsi"/>
          <w:spacing w:val="-3"/>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spacing w:val="2"/>
        </w:rPr>
        <w:t>s</w:t>
      </w:r>
      <w:r w:rsidRPr="000309A4">
        <w:rPr>
          <w:rFonts w:eastAsia="Times New Roman" w:cstheme="minorHAnsi"/>
        </w:rPr>
        <w:t>hould be</w:t>
      </w:r>
      <w:r w:rsidRPr="000309A4">
        <w:rPr>
          <w:rFonts w:eastAsia="Times New Roman" w:cstheme="minorHAnsi"/>
          <w:spacing w:val="-1"/>
        </w:rPr>
        <w:t xml:space="preserve"> a</w:t>
      </w:r>
      <w:r w:rsidRPr="000309A4">
        <w:rPr>
          <w:rFonts w:eastAsia="Times New Roman" w:cstheme="minorHAnsi"/>
        </w:rPr>
        <w:t>sk</w:t>
      </w:r>
      <w:r w:rsidRPr="000309A4">
        <w:rPr>
          <w:rFonts w:eastAsia="Times New Roman" w:cstheme="minorHAnsi"/>
          <w:spacing w:val="-1"/>
        </w:rPr>
        <w:t>e</w:t>
      </w:r>
      <w:r w:rsidRPr="000309A4">
        <w:rPr>
          <w:rFonts w:eastAsia="Times New Roman" w:cstheme="minorHAnsi"/>
        </w:rPr>
        <w:t>d to subm</w:t>
      </w:r>
      <w:r w:rsidRPr="000309A4">
        <w:rPr>
          <w:rFonts w:eastAsia="Times New Roman" w:cstheme="minorHAnsi"/>
          <w:spacing w:val="1"/>
        </w:rPr>
        <w:t>i</w:t>
      </w:r>
      <w:r w:rsidRPr="000309A4">
        <w:rPr>
          <w:rFonts w:eastAsia="Times New Roman" w:cstheme="minorHAnsi"/>
        </w:rPr>
        <w:t>t wi</w:t>
      </w:r>
      <w:r w:rsidRPr="000309A4">
        <w:rPr>
          <w:rFonts w:eastAsia="Times New Roman" w:cstheme="minorHAnsi"/>
          <w:spacing w:val="1"/>
        </w:rPr>
        <w:t>t</w:t>
      </w:r>
      <w:r w:rsidRPr="000309A4">
        <w:rPr>
          <w:rFonts w:eastAsia="Times New Roman" w:cstheme="minorHAnsi"/>
        </w:rPr>
        <w:t>hin 15 d</w:t>
      </w:r>
      <w:r w:rsidRPr="000309A4">
        <w:rPr>
          <w:rFonts w:eastAsia="Times New Roman" w:cstheme="minorHAnsi"/>
          <w:spacing w:val="2"/>
        </w:rPr>
        <w:t>a</w:t>
      </w:r>
      <w:r w:rsidRPr="000309A4">
        <w:rPr>
          <w:rFonts w:eastAsia="Times New Roman" w:cstheme="minorHAnsi"/>
          <w:spacing w:val="-5"/>
        </w:rPr>
        <w:t>y</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a</w:t>
      </w:r>
      <w:r w:rsidRPr="000309A4">
        <w:rPr>
          <w:rFonts w:eastAsia="Times New Roman" w:cstheme="minorHAnsi"/>
          <w:spacing w:val="-1"/>
        </w:rPr>
        <w:t xml:space="preserve"> </w:t>
      </w:r>
      <w:r w:rsidRPr="000309A4">
        <w:rPr>
          <w:rFonts w:eastAsia="Times New Roman" w:cstheme="minorHAnsi"/>
        </w:rPr>
        <w:t>w</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ten stat</w:t>
      </w:r>
      <w:r w:rsidRPr="000309A4">
        <w:rPr>
          <w:rFonts w:eastAsia="Times New Roman" w:cstheme="minorHAnsi"/>
          <w:spacing w:val="1"/>
        </w:rPr>
        <w:t>e</w:t>
      </w:r>
      <w:r w:rsidRPr="000309A4">
        <w:rPr>
          <w:rFonts w:eastAsia="Times New Roman" w:cstheme="minorHAnsi"/>
        </w:rPr>
        <w:t xml:space="preserve">ment in </w:t>
      </w:r>
      <w:r w:rsidRPr="000309A4">
        <w:rPr>
          <w:rFonts w:eastAsia="Times New Roman" w:cstheme="minorHAnsi"/>
          <w:spacing w:val="1"/>
        </w:rPr>
        <w:t>i</w:t>
      </w:r>
      <w:r w:rsidRPr="000309A4">
        <w:rPr>
          <w:rFonts w:eastAsia="Times New Roman" w:cstheme="minorHAnsi"/>
        </w:rPr>
        <w:t>ts</w:t>
      </w:r>
      <w:r w:rsidRPr="000309A4">
        <w:rPr>
          <w:rFonts w:eastAsia="Times New Roman" w:cstheme="minorHAnsi"/>
          <w:spacing w:val="4"/>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rPr>
        <w:t>ns</w:t>
      </w:r>
      <w:r w:rsidRPr="000309A4">
        <w:rPr>
          <w:rFonts w:eastAsia="Times New Roman" w:cstheme="minorHAnsi"/>
          <w:spacing w:val="-1"/>
        </w:rPr>
        <w:t>e</w:t>
      </w:r>
      <w:r w:rsidRPr="000309A4">
        <w:rPr>
          <w:rFonts w:eastAsia="Times New Roman" w:cstheme="minorHAnsi"/>
        </w:rPr>
        <w:t>.</w:t>
      </w:r>
    </w:p>
    <w:p w:rsidR="000952B1" w:rsidRPr="000309A4" w:rsidRDefault="000952B1" w:rsidP="000952B1">
      <w:pPr>
        <w:ind w:left="100" w:right="77"/>
        <w:jc w:val="both"/>
        <w:rPr>
          <w:rFonts w:cstheme="minorHAnsi"/>
        </w:rPr>
      </w:pPr>
      <w:r w:rsidRPr="000309A4">
        <w:rPr>
          <w:rFonts w:eastAsia="Times New Roman" w:cstheme="minorHAnsi"/>
        </w:rPr>
        <w:t>9.2</w:t>
      </w:r>
      <w:r w:rsidRPr="000309A4">
        <w:rPr>
          <w:rFonts w:eastAsia="Times New Roman" w:cstheme="minorHAnsi"/>
          <w:spacing w:val="-7"/>
        </w:rPr>
        <w:t xml:space="preserve">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10"/>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qu</w:t>
      </w:r>
      <w:r w:rsidRPr="000309A4">
        <w:rPr>
          <w:rFonts w:eastAsia="Times New Roman" w:cstheme="minorHAnsi"/>
          <w:spacing w:val="-1"/>
        </w:rPr>
        <w:t>e</w:t>
      </w:r>
      <w:r w:rsidRPr="000309A4">
        <w:rPr>
          <w:rFonts w:eastAsia="Times New Roman" w:cstheme="minorHAnsi"/>
        </w:rPr>
        <w:t>s</w:t>
      </w:r>
      <w:r w:rsidRPr="000309A4">
        <w:rPr>
          <w:rFonts w:eastAsia="Times New Roman" w:cstheme="minorHAnsi"/>
          <w:spacing w:val="3"/>
        </w:rPr>
        <w:t>t</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for</w:t>
      </w:r>
      <w:r w:rsidRPr="000309A4">
        <w:rPr>
          <w:rFonts w:eastAsia="Times New Roman" w:cstheme="minorHAnsi"/>
          <w:spacing w:val="-11"/>
        </w:rPr>
        <w:t xml:space="preserve"> </w:t>
      </w:r>
      <w:r w:rsidRPr="000309A4">
        <w:rPr>
          <w:rFonts w:eastAsia="Times New Roman" w:cstheme="minorHAnsi"/>
        </w:rPr>
        <w:t>inspe</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10"/>
        </w:rPr>
        <w:t xml:space="preserve"> </w:t>
      </w:r>
      <w:r w:rsidRPr="000309A4">
        <w:rPr>
          <w:rFonts w:eastAsia="Times New Roman" w:cstheme="minorHAnsi"/>
        </w:rPr>
        <w:t>of</w:t>
      </w:r>
      <w:r w:rsidRPr="000309A4">
        <w:rPr>
          <w:rFonts w:eastAsia="Times New Roman" w:cstheme="minorHAnsi"/>
          <w:spacing w:val="-10"/>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lev</w:t>
      </w:r>
      <w:r w:rsidRPr="000309A4">
        <w:rPr>
          <w:rFonts w:eastAsia="Times New Roman" w:cstheme="minorHAnsi"/>
          <w:spacing w:val="-1"/>
        </w:rPr>
        <w:t>a</w:t>
      </w:r>
      <w:r w:rsidRPr="000309A4">
        <w:rPr>
          <w:rFonts w:eastAsia="Times New Roman" w:cstheme="minorHAnsi"/>
        </w:rPr>
        <w:t>nt</w:t>
      </w:r>
      <w:r w:rsidRPr="000309A4">
        <w:rPr>
          <w:rFonts w:eastAsia="Times New Roman" w:cstheme="minorHAnsi"/>
          <w:spacing w:val="-9"/>
        </w:rPr>
        <w:t xml:space="preserve"> </w:t>
      </w:r>
      <w:r w:rsidRPr="000309A4">
        <w:rPr>
          <w:rFonts w:eastAsia="Times New Roman" w:cstheme="minorHAnsi"/>
        </w:rPr>
        <w:t>do</w:t>
      </w:r>
      <w:r w:rsidRPr="000309A4">
        <w:rPr>
          <w:rFonts w:eastAsia="Times New Roman" w:cstheme="minorHAnsi"/>
          <w:spacing w:val="-1"/>
        </w:rPr>
        <w:t>c</w:t>
      </w:r>
      <w:r w:rsidRPr="000309A4">
        <w:rPr>
          <w:rFonts w:eastAsia="Times New Roman" w:cstheme="minorHAnsi"/>
        </w:rPr>
        <w:t>ument</w:t>
      </w:r>
      <w:r w:rsidRPr="000309A4">
        <w:rPr>
          <w:rFonts w:eastAsia="Times New Roman" w:cstheme="minorHAnsi"/>
          <w:spacing w:val="-10"/>
        </w:rPr>
        <w:t xml:space="preserve"> </w:t>
      </w:r>
      <w:r w:rsidRPr="000309A4">
        <w:rPr>
          <w:rFonts w:eastAsia="Times New Roman" w:cstheme="minorHAnsi"/>
        </w:rPr>
        <w:t>in</w:t>
      </w:r>
      <w:r w:rsidRPr="000309A4">
        <w:rPr>
          <w:rFonts w:eastAsia="Times New Roman" w:cstheme="minorHAnsi"/>
          <w:spacing w:val="-9"/>
        </w:rPr>
        <w:t xml:space="preserve"> </w:t>
      </w:r>
      <w:r w:rsidRPr="000309A4">
        <w:rPr>
          <w:rFonts w:eastAsia="Times New Roman" w:cstheme="minorHAnsi"/>
        </w:rPr>
        <w:t>posse</w:t>
      </w:r>
      <w:r w:rsidRPr="000309A4">
        <w:rPr>
          <w:rFonts w:eastAsia="Times New Roman" w:cstheme="minorHAnsi"/>
          <w:spacing w:val="-3"/>
        </w:rPr>
        <w:t>s</w:t>
      </w:r>
      <w:r w:rsidRPr="000309A4">
        <w:rPr>
          <w:rFonts w:eastAsia="Times New Roman" w:cstheme="minorHAnsi"/>
        </w:rPr>
        <w:t>sion</w:t>
      </w:r>
      <w:r w:rsidRPr="000309A4">
        <w:rPr>
          <w:rFonts w:eastAsia="Times New Roman" w:cstheme="minorHAnsi"/>
          <w:spacing w:val="-9"/>
        </w:rPr>
        <w:t xml:space="preserve"> </w:t>
      </w:r>
      <w:r w:rsidRPr="000309A4">
        <w:rPr>
          <w:rFonts w:eastAsia="Times New Roman" w:cstheme="minorHAnsi"/>
        </w:rPr>
        <w:t>of</w:t>
      </w:r>
      <w:r w:rsidRPr="000309A4">
        <w:rPr>
          <w:rFonts w:eastAsia="Times New Roman" w:cstheme="minorHAnsi"/>
          <w:spacing w:val="-10"/>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 xml:space="preserve">TRAL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D</w:t>
      </w:r>
      <w:r w:rsidRPr="000309A4">
        <w:rPr>
          <w:rFonts w:eastAsia="Times New Roman" w:cstheme="minorHAnsi"/>
          <w:spacing w:val="-3"/>
        </w:rPr>
        <w:t>I</w:t>
      </w:r>
      <w:r w:rsidRPr="000309A4">
        <w:rPr>
          <w:rFonts w:eastAsia="Times New Roman" w:cstheme="minorHAnsi"/>
        </w:rPr>
        <w:t xml:space="preserve">A, </w:t>
      </w:r>
      <w:r w:rsidRPr="000309A4">
        <w:rPr>
          <w:rFonts w:eastAsia="Times New Roman" w:cstheme="minorHAnsi"/>
          <w:spacing w:val="2"/>
        </w:rPr>
        <w:t>n</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spacing w:val="2"/>
        </w:rPr>
        <w:t>s</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spacing w:val="4"/>
        </w:rPr>
        <w:t>r</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fa</w:t>
      </w:r>
      <w:r w:rsidRPr="000309A4">
        <w:rPr>
          <w:rFonts w:eastAsia="Times New Roman" w:cstheme="minorHAnsi"/>
          <w:spacing w:val="-1"/>
        </w:rPr>
        <w:t>c</w:t>
      </w:r>
      <w:r w:rsidRPr="000309A4">
        <w:rPr>
          <w:rFonts w:eastAsia="Times New Roman" w:cstheme="minorHAnsi"/>
        </w:rPr>
        <w:t>i</w:t>
      </w:r>
      <w:r w:rsidRPr="000309A4">
        <w:rPr>
          <w:rFonts w:eastAsia="Times New Roman" w:cstheme="minorHAnsi"/>
          <w:spacing w:val="1"/>
        </w:rPr>
        <w:t>l</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rPr>
        <w:t>ins</w:t>
      </w:r>
      <w:r w:rsidRPr="000309A4">
        <w:rPr>
          <w:rFonts w:eastAsia="Times New Roman" w:cstheme="minorHAnsi"/>
          <w:spacing w:val="3"/>
        </w:rPr>
        <w:t>p</w:t>
      </w:r>
      <w:r w:rsidRPr="000309A4">
        <w:rPr>
          <w:rFonts w:eastAsia="Times New Roman" w:cstheme="minorHAnsi"/>
          <w:spacing w:val="-1"/>
        </w:rPr>
        <w:t>ec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o</w:t>
      </w:r>
      <w:r w:rsidRPr="000309A4">
        <w:rPr>
          <w:rFonts w:eastAsia="Times New Roman" w:cstheme="minorHAnsi"/>
        </w:rPr>
        <w:t xml:space="preserve">n of </w:t>
      </w:r>
      <w:r w:rsidRPr="000309A4">
        <w:rPr>
          <w:rFonts w:eastAsia="Times New Roman" w:cstheme="minorHAnsi"/>
          <w:spacing w:val="-1"/>
        </w:rPr>
        <w:t>d</w:t>
      </w:r>
      <w:r w:rsidRPr="000309A4">
        <w:rPr>
          <w:rFonts w:eastAsia="Times New Roman" w:cstheme="minorHAnsi"/>
        </w:rPr>
        <w:t>o</w:t>
      </w:r>
      <w:r w:rsidRPr="000309A4">
        <w:rPr>
          <w:rFonts w:eastAsia="Times New Roman" w:cstheme="minorHAnsi"/>
          <w:spacing w:val="-1"/>
        </w:rPr>
        <w:t>c</w:t>
      </w:r>
      <w:r w:rsidRPr="000309A4">
        <w:rPr>
          <w:rFonts w:eastAsia="Times New Roman" w:cstheme="minorHAnsi"/>
        </w:rPr>
        <w:t>uments 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spacing w:val="2"/>
        </w:rPr>
        <w:t>p</w:t>
      </w:r>
      <w:r w:rsidRPr="000309A4">
        <w:rPr>
          <w:rFonts w:eastAsia="Times New Roman" w:cstheme="minorHAnsi"/>
        </w:rPr>
        <w:t>rovid</w:t>
      </w:r>
      <w:r w:rsidRPr="000309A4">
        <w:rPr>
          <w:rFonts w:eastAsia="Times New Roman" w:cstheme="minorHAnsi"/>
          <w:spacing w:val="-1"/>
        </w:rPr>
        <w:t>e</w:t>
      </w:r>
      <w:r w:rsidRPr="000309A4">
        <w:rPr>
          <w:rFonts w:eastAsia="Times New Roman" w:cstheme="minorHAnsi"/>
        </w:rPr>
        <w:t>d.</w:t>
      </w:r>
    </w:p>
    <w:p w:rsidR="000952B1" w:rsidRPr="000309A4" w:rsidRDefault="000952B1" w:rsidP="000952B1">
      <w:pPr>
        <w:ind w:left="100" w:right="1059"/>
        <w:jc w:val="both"/>
        <w:rPr>
          <w:rFonts w:cstheme="minorHAnsi"/>
        </w:rPr>
      </w:pPr>
      <w:r w:rsidRPr="000309A4">
        <w:rPr>
          <w:rFonts w:eastAsia="Times New Roman" w:cstheme="minorHAnsi"/>
        </w:rPr>
        <w:t>9.3 The</w:t>
      </w:r>
      <w:r w:rsidRPr="000309A4">
        <w:rPr>
          <w:rFonts w:eastAsia="Times New Roman" w:cstheme="minorHAnsi"/>
          <w:spacing w:val="-1"/>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 Authori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c</w:t>
      </w:r>
      <w:r w:rsidRPr="000309A4">
        <w:rPr>
          <w:rFonts w:eastAsia="Times New Roman" w:cstheme="minorHAnsi"/>
        </w:rPr>
        <w:t>onsi</w:t>
      </w:r>
      <w:r w:rsidRPr="000309A4">
        <w:rPr>
          <w:rFonts w:eastAsia="Times New Roman" w:cstheme="minorHAnsi"/>
          <w:spacing w:val="2"/>
        </w:rPr>
        <w:t>d</w:t>
      </w:r>
      <w:r w:rsidRPr="000309A4">
        <w:rPr>
          <w:rFonts w:eastAsia="Times New Roman" w:cstheme="minorHAnsi"/>
          <w:spacing w:val="-1"/>
        </w:rPr>
        <w:t>e</w:t>
      </w:r>
      <w:r w:rsidRPr="000309A4">
        <w:rPr>
          <w:rFonts w:eastAsia="Times New Roman" w:cstheme="minorHAnsi"/>
        </w:rPr>
        <w:t xml:space="preserve">r </w:t>
      </w:r>
      <w:r w:rsidRPr="000309A4">
        <w:rPr>
          <w:rFonts w:eastAsia="Times New Roman" w:cstheme="minorHAnsi"/>
          <w:spacing w:val="-2"/>
        </w:rPr>
        <w:t>a</w:t>
      </w:r>
      <w:r w:rsidRPr="000309A4">
        <w:rPr>
          <w:rFonts w:eastAsia="Times New Roman" w:cstheme="minorHAnsi"/>
        </w:rPr>
        <w:t xml:space="preserve">nd </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rPr>
        <w:t xml:space="preserve">ss an </w:t>
      </w:r>
      <w:r w:rsidRPr="000309A4">
        <w:rPr>
          <w:rFonts w:eastAsia="Times New Roman" w:cstheme="minorHAnsi"/>
          <w:spacing w:val="-1"/>
        </w:rPr>
        <w:t>a</w:t>
      </w:r>
      <w:r w:rsidRPr="000309A4">
        <w:rPr>
          <w:rFonts w:eastAsia="Times New Roman" w:cstheme="minorHAnsi"/>
        </w:rPr>
        <w:t>ppro</w:t>
      </w:r>
      <w:r w:rsidRPr="000309A4">
        <w:rPr>
          <w:rFonts w:eastAsia="Times New Roman" w:cstheme="minorHAnsi"/>
          <w:spacing w:val="1"/>
        </w:rPr>
        <w:t>p</w:t>
      </w:r>
      <w:r w:rsidRPr="000309A4">
        <w:rPr>
          <w:rFonts w:eastAsia="Times New Roman" w:cstheme="minorHAnsi"/>
        </w:rPr>
        <w:t>ri</w:t>
      </w:r>
      <w:r w:rsidRPr="000309A4">
        <w:rPr>
          <w:rFonts w:eastAsia="Times New Roman" w:cstheme="minorHAnsi"/>
          <w:spacing w:val="-1"/>
        </w:rPr>
        <w:t>a</w:t>
      </w:r>
      <w:r w:rsidRPr="000309A4">
        <w:rPr>
          <w:rFonts w:eastAsia="Times New Roman" w:cstheme="minorHAnsi"/>
        </w:rPr>
        <w:t>te sp</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king</w:t>
      </w:r>
      <w:r w:rsidRPr="000309A4">
        <w:rPr>
          <w:rFonts w:eastAsia="Times New Roman" w:cstheme="minorHAnsi"/>
          <w:spacing w:val="-2"/>
        </w:rPr>
        <w:t xml:space="preserve"> o</w:t>
      </w:r>
      <w:r w:rsidRPr="000309A4">
        <w:rPr>
          <w:rFonts w:eastAsia="Times New Roman" w:cstheme="minorHAnsi"/>
        </w:rPr>
        <w:t>r</w:t>
      </w:r>
      <w:r w:rsidRPr="000309A4">
        <w:rPr>
          <w:rFonts w:eastAsia="Times New Roman" w:cstheme="minorHAnsi"/>
          <w:spacing w:val="1"/>
        </w:rPr>
        <w:t>d</w:t>
      </w:r>
      <w:r w:rsidRPr="000309A4">
        <w:rPr>
          <w:rFonts w:eastAsia="Times New Roman" w:cstheme="minorHAnsi"/>
          <w:spacing w:val="-1"/>
        </w:rPr>
        <w:t>e</w:t>
      </w:r>
      <w:r w:rsidRPr="000309A4">
        <w:rPr>
          <w:rFonts w:eastAsia="Times New Roman" w:cstheme="minorHAnsi"/>
        </w:rPr>
        <w:t>r:</w:t>
      </w:r>
    </w:p>
    <w:p w:rsidR="000952B1" w:rsidRPr="000309A4" w:rsidRDefault="000952B1" w:rsidP="000952B1">
      <w:pPr>
        <w:ind w:left="100" w:right="2914"/>
        <w:jc w:val="both"/>
        <w:rPr>
          <w:rFonts w:cstheme="minorHAnsi"/>
        </w:rPr>
      </w:pPr>
      <w:r w:rsidRPr="000309A4">
        <w:rPr>
          <w:rFonts w:eastAsia="Times New Roman" w:cstheme="minorHAnsi"/>
          <w:spacing w:val="-1"/>
        </w:rPr>
        <w:t>a</w:t>
      </w:r>
      <w:r w:rsidRPr="000309A4">
        <w:rPr>
          <w:rFonts w:eastAsia="Times New Roman" w:cstheme="minorHAnsi"/>
        </w:rPr>
        <w:t xml:space="preserve">) </w:t>
      </w:r>
      <w:r w:rsidRPr="000309A4">
        <w:rPr>
          <w:rFonts w:eastAsia="Times New Roman" w:cstheme="minorHAnsi"/>
          <w:spacing w:val="-2"/>
        </w:rPr>
        <w:t>F</w:t>
      </w:r>
      <w:r w:rsidRPr="000309A4">
        <w:rPr>
          <w:rFonts w:eastAsia="Times New Roman" w:cstheme="minorHAnsi"/>
          <w:spacing w:val="2"/>
        </w:rPr>
        <w:t>o</w:t>
      </w:r>
      <w:r w:rsidRPr="000309A4">
        <w:rPr>
          <w:rFonts w:eastAsia="Times New Roman" w:cstheme="minorHAnsi"/>
        </w:rPr>
        <w:t xml:space="preserve">r </w:t>
      </w:r>
      <w:r w:rsidRPr="000309A4">
        <w:rPr>
          <w:rFonts w:eastAsia="Times New Roman" w:cstheme="minorHAnsi"/>
          <w:spacing w:val="-2"/>
        </w:rPr>
        <w:t>e</w:t>
      </w:r>
      <w:r w:rsidRPr="000309A4">
        <w:rPr>
          <w:rFonts w:eastAsia="Times New Roman" w:cstheme="minorHAnsi"/>
          <w:spacing w:val="2"/>
        </w:rPr>
        <w:t>x</w:t>
      </w:r>
      <w:r w:rsidRPr="000309A4">
        <w:rPr>
          <w:rFonts w:eastAsia="Times New Roman" w:cstheme="minorHAnsi"/>
        </w:rPr>
        <w:t>on</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 xml:space="preserve">the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if the</w:t>
      </w:r>
      <w:r w:rsidRPr="000309A4">
        <w:rPr>
          <w:rFonts w:eastAsia="Times New Roman" w:cstheme="minorHAnsi"/>
          <w:spacing w:val="-1"/>
        </w:rPr>
        <w:t xml:space="preserve"> c</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 xml:space="preserve">s </w:t>
      </w:r>
      <w:r w:rsidRPr="000309A4">
        <w:rPr>
          <w:rFonts w:eastAsia="Times New Roman" w:cstheme="minorHAnsi"/>
          <w:spacing w:val="-1"/>
        </w:rPr>
        <w:t>a</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not est</w:t>
      </w:r>
      <w:r w:rsidRPr="000309A4">
        <w:rPr>
          <w:rFonts w:eastAsia="Times New Roman" w:cstheme="minorHAnsi"/>
          <w:spacing w:val="-1"/>
        </w:rPr>
        <w:t>a</w:t>
      </w:r>
      <w:r w:rsidRPr="000309A4">
        <w:rPr>
          <w:rFonts w:eastAsia="Times New Roman" w:cstheme="minorHAnsi"/>
        </w:rPr>
        <w:t>bl</w:t>
      </w:r>
      <w:r w:rsidRPr="000309A4">
        <w:rPr>
          <w:rFonts w:eastAsia="Times New Roman" w:cstheme="minorHAnsi"/>
          <w:spacing w:val="1"/>
        </w:rPr>
        <w:t>i</w:t>
      </w:r>
      <w:r w:rsidRPr="000309A4">
        <w:rPr>
          <w:rFonts w:eastAsia="Times New Roman" w:cstheme="minorHAnsi"/>
        </w:rPr>
        <w:t>sh</w:t>
      </w:r>
      <w:r w:rsidRPr="000309A4">
        <w:rPr>
          <w:rFonts w:eastAsia="Times New Roman" w:cstheme="minorHAnsi"/>
          <w:spacing w:val="-1"/>
        </w:rPr>
        <w:t>e</w:t>
      </w:r>
      <w:r w:rsidRPr="000309A4">
        <w:rPr>
          <w:rFonts w:eastAsia="Times New Roman" w:cstheme="minorHAnsi"/>
        </w:rPr>
        <w:t>d;</w:t>
      </w:r>
    </w:p>
    <w:p w:rsidR="000952B1" w:rsidRPr="000309A4" w:rsidRDefault="000952B1" w:rsidP="000952B1">
      <w:pPr>
        <w:ind w:left="100" w:right="1278"/>
        <w:rPr>
          <w:rFonts w:cstheme="minorHAnsi"/>
        </w:rPr>
      </w:pPr>
      <w:r w:rsidRPr="000309A4">
        <w:rPr>
          <w:rFonts w:eastAsia="Times New Roman" w:cstheme="minorHAnsi"/>
        </w:rPr>
        <w:t xml:space="preserve">b) </w:t>
      </w:r>
      <w:r w:rsidRPr="000309A4">
        <w:rPr>
          <w:rFonts w:eastAsia="Times New Roman" w:cstheme="minorHAnsi"/>
          <w:spacing w:val="-2"/>
        </w:rPr>
        <w:t>F</w:t>
      </w:r>
      <w:r w:rsidRPr="000309A4">
        <w:rPr>
          <w:rFonts w:eastAsia="Times New Roman" w:cstheme="minorHAnsi"/>
        </w:rPr>
        <w:t>or</w:t>
      </w:r>
      <w:r w:rsidRPr="000309A4">
        <w:rPr>
          <w:rFonts w:eastAsia="Times New Roman" w:cstheme="minorHAnsi"/>
          <w:spacing w:val="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mov</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 xml:space="preserve">the </w:t>
      </w:r>
      <w:r w:rsidRPr="000309A4">
        <w:rPr>
          <w:rFonts w:eastAsia="Times New Roman" w:cstheme="minorHAnsi"/>
          <w:spacing w:val="1"/>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 xml:space="preserve">om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 xml:space="preserve">st of </w:t>
      </w:r>
      <w:r w:rsidRPr="000309A4">
        <w:rPr>
          <w:rFonts w:eastAsia="Times New Roman" w:cstheme="minorHAnsi"/>
          <w:spacing w:val="-1"/>
        </w:rPr>
        <w:t>a</w:t>
      </w:r>
      <w:r w:rsidRPr="000309A4">
        <w:rPr>
          <w:rFonts w:eastAsia="Times New Roman" w:cstheme="minorHAnsi"/>
        </w:rPr>
        <w:t>ppr</w:t>
      </w:r>
      <w:r w:rsidRPr="000309A4">
        <w:rPr>
          <w:rFonts w:eastAsia="Times New Roman" w:cstheme="minorHAnsi"/>
          <w:spacing w:val="1"/>
        </w:rPr>
        <w:t>o</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 xml:space="preserve">d </w:t>
      </w:r>
      <w:r w:rsidRPr="000309A4">
        <w:rPr>
          <w:rFonts w:eastAsia="Times New Roman" w:cstheme="minorHAnsi"/>
          <w:spacing w:val="1"/>
        </w:rPr>
        <w:t>S</w:t>
      </w:r>
      <w:r w:rsidRPr="000309A4">
        <w:rPr>
          <w:rFonts w:eastAsia="Times New Roman" w:cstheme="minorHAnsi"/>
        </w:rPr>
        <w:t>uppl</w:t>
      </w:r>
      <w:r w:rsidRPr="000309A4">
        <w:rPr>
          <w:rFonts w:eastAsia="Times New Roman" w:cstheme="minorHAnsi"/>
          <w:spacing w:val="1"/>
        </w:rPr>
        <w:t>i</w:t>
      </w:r>
      <w:r w:rsidRPr="000309A4">
        <w:rPr>
          <w:rFonts w:eastAsia="Times New Roman" w:cstheme="minorHAnsi"/>
          <w:spacing w:val="-1"/>
        </w:rPr>
        <w:t>e</w:t>
      </w:r>
      <w:r w:rsidRPr="000309A4">
        <w:rPr>
          <w:rFonts w:eastAsia="Times New Roman" w:cstheme="minorHAnsi"/>
        </w:rPr>
        <w:t>rs / Conta</w:t>
      </w:r>
      <w:r w:rsidRPr="000309A4">
        <w:rPr>
          <w:rFonts w:eastAsia="Times New Roman" w:cstheme="minorHAnsi"/>
          <w:spacing w:val="-1"/>
        </w:rPr>
        <w:t>c</w:t>
      </w:r>
      <w:r w:rsidRPr="000309A4">
        <w:rPr>
          <w:rFonts w:eastAsia="Times New Roman" w:cstheme="minorHAnsi"/>
        </w:rPr>
        <w:t xml:space="preserve">tors, </w:t>
      </w:r>
      <w:r w:rsidRPr="000309A4">
        <w:rPr>
          <w:rFonts w:eastAsia="Times New Roman" w:cstheme="minorHAnsi"/>
          <w:spacing w:val="-1"/>
        </w:rPr>
        <w:t>e</w:t>
      </w:r>
      <w:r w:rsidRPr="000309A4">
        <w:rPr>
          <w:rFonts w:eastAsia="Times New Roman" w:cstheme="minorHAnsi"/>
        </w:rPr>
        <w:t xml:space="preserve">tc. </w:t>
      </w:r>
      <w:r w:rsidRPr="000309A4">
        <w:rPr>
          <w:rFonts w:eastAsia="Times New Roman" w:cstheme="minorHAnsi"/>
          <w:spacing w:val="-1"/>
        </w:rPr>
        <w:t>c</w:t>
      </w:r>
      <w:r w:rsidRPr="000309A4">
        <w:rPr>
          <w:rFonts w:eastAsia="Times New Roman" w:cstheme="minorHAnsi"/>
        </w:rPr>
        <w:t xml:space="preserve">) </w:t>
      </w:r>
      <w:r w:rsidRPr="000309A4">
        <w:rPr>
          <w:rFonts w:eastAsia="Times New Roman" w:cstheme="minorHAnsi"/>
          <w:spacing w:val="-2"/>
        </w:rPr>
        <w:t>F</w:t>
      </w:r>
      <w:r w:rsidRPr="000309A4">
        <w:rPr>
          <w:rFonts w:eastAsia="Times New Roman" w:cstheme="minorHAnsi"/>
          <w:spacing w:val="2"/>
        </w:rPr>
        <w:t>o</w:t>
      </w:r>
      <w:r w:rsidRPr="000309A4">
        <w:rPr>
          <w:rFonts w:eastAsia="Times New Roman" w:cstheme="minorHAnsi"/>
        </w:rPr>
        <w:t>r b</w:t>
      </w:r>
      <w:r w:rsidRPr="000309A4">
        <w:rPr>
          <w:rFonts w:eastAsia="Times New Roman" w:cstheme="minorHAnsi"/>
          <w:spacing w:val="-2"/>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2"/>
        </w:rPr>
        <w:t xml:space="preserve"> </w:t>
      </w:r>
      <w:r w:rsidRPr="000309A4">
        <w:rPr>
          <w:rFonts w:eastAsia="Times New Roman" w:cstheme="minorHAnsi"/>
        </w:rPr>
        <w:t>the busin</w:t>
      </w:r>
      <w:r w:rsidRPr="000309A4">
        <w:rPr>
          <w:rFonts w:eastAsia="Times New Roman" w:cstheme="minorHAnsi"/>
          <w:spacing w:val="1"/>
        </w:rPr>
        <w:t>e</w:t>
      </w:r>
      <w:r w:rsidRPr="000309A4">
        <w:rPr>
          <w:rFonts w:eastAsia="Times New Roman" w:cstheme="minorHAnsi"/>
        </w:rPr>
        <w:t>ss deal</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2"/>
        </w:rPr>
        <w:t xml:space="preserve"> </w:t>
      </w:r>
      <w:r w:rsidRPr="000309A4">
        <w:rPr>
          <w:rFonts w:eastAsia="Times New Roman" w:cstheme="minorHAnsi"/>
        </w:rPr>
        <w:t xml:space="preserve">with </w:t>
      </w:r>
      <w:r w:rsidRPr="000309A4">
        <w:rPr>
          <w:rFonts w:eastAsia="Times New Roman" w:cstheme="minorHAnsi"/>
          <w:spacing w:val="1"/>
        </w:rPr>
        <w:t>t</w:t>
      </w:r>
      <w:r w:rsidRPr="000309A4">
        <w:rPr>
          <w:rFonts w:eastAsia="Times New Roman" w:cstheme="minorHAnsi"/>
        </w:rPr>
        <w:t>he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spacing w:val="-5"/>
        </w:rPr>
        <w:t>y</w:t>
      </w:r>
      <w:r w:rsidRPr="000309A4">
        <w:rPr>
          <w:rFonts w:eastAsia="Times New Roman" w:cstheme="minorHAnsi"/>
        </w:rPr>
        <w:t>.</w:t>
      </w:r>
    </w:p>
    <w:p w:rsidR="000952B1" w:rsidRPr="000309A4" w:rsidRDefault="000952B1" w:rsidP="000952B1">
      <w:pPr>
        <w:ind w:left="100" w:right="75"/>
        <w:jc w:val="both"/>
        <w:rPr>
          <w:rFonts w:cstheme="minorHAnsi"/>
        </w:rPr>
      </w:pPr>
      <w:r w:rsidRPr="000309A4">
        <w:rPr>
          <w:rFonts w:eastAsia="Times New Roman" w:cstheme="minorHAnsi"/>
        </w:rPr>
        <w:t xml:space="preserve">9.4 </w:t>
      </w:r>
      <w:r w:rsidRPr="000309A4">
        <w:rPr>
          <w:rFonts w:eastAsia="Times New Roman" w:cstheme="minorHAnsi"/>
          <w:spacing w:val="-6"/>
        </w:rPr>
        <w:t>I</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rPr>
        <w:t>it</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ec</w:t>
      </w:r>
      <w:r w:rsidRPr="000309A4">
        <w:rPr>
          <w:rFonts w:eastAsia="Times New Roman" w:cstheme="minorHAnsi"/>
        </w:rPr>
        <w:t>ides</w:t>
      </w:r>
      <w:r w:rsidRPr="000309A4">
        <w:rPr>
          <w:rFonts w:eastAsia="Times New Roman" w:cstheme="minorHAnsi"/>
          <w:spacing w:val="-3"/>
        </w:rPr>
        <w:t xml:space="preserve"> </w:t>
      </w:r>
      <w:r w:rsidRPr="000309A4">
        <w:rPr>
          <w:rFonts w:eastAsia="Times New Roman" w:cstheme="minorHAnsi"/>
        </w:rPr>
        <w:t>to</w:t>
      </w:r>
      <w:r w:rsidRPr="000309A4">
        <w:rPr>
          <w:rFonts w:eastAsia="Times New Roman" w:cstheme="minorHAnsi"/>
          <w:spacing w:val="-2"/>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ri</w:t>
      </w:r>
      <w:r w:rsidRPr="000309A4">
        <w:rPr>
          <w:rFonts w:eastAsia="Times New Roman" w:cstheme="minorHAnsi"/>
          <w:spacing w:val="2"/>
        </w:rPr>
        <w:t>o</w:t>
      </w:r>
      <w:r w:rsidRPr="000309A4">
        <w:rPr>
          <w:rFonts w:eastAsia="Times New Roman" w:cstheme="minorHAnsi"/>
        </w:rPr>
        <w:t>d</w:t>
      </w:r>
      <w:r w:rsidRPr="000309A4">
        <w:rPr>
          <w:rFonts w:eastAsia="Times New Roman" w:cstheme="minorHAnsi"/>
          <w:spacing w:val="-2"/>
        </w:rPr>
        <w:t xml:space="preserve"> </w:t>
      </w:r>
      <w:r w:rsidRPr="000309A4">
        <w:rPr>
          <w:rFonts w:eastAsia="Times New Roman" w:cstheme="minorHAnsi"/>
        </w:rPr>
        <w:t>for</w:t>
      </w:r>
      <w:r w:rsidRPr="000309A4">
        <w:rPr>
          <w:rFonts w:eastAsia="Times New Roman" w:cstheme="minorHAnsi"/>
          <w:spacing w:val="-4"/>
        </w:rPr>
        <w:t xml:space="preserve"> </w:t>
      </w:r>
      <w:r w:rsidRPr="000309A4">
        <w:rPr>
          <w:rFonts w:eastAsia="Times New Roman" w:cstheme="minorHAnsi"/>
        </w:rPr>
        <w:t>whi</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would</w:t>
      </w:r>
      <w:r w:rsidRPr="000309A4">
        <w:rPr>
          <w:rFonts w:eastAsia="Times New Roman" w:cstheme="minorHAnsi"/>
          <w:spacing w:val="-2"/>
        </w:rPr>
        <w:t xml:space="preserve"> </w:t>
      </w:r>
      <w:r w:rsidRPr="000309A4">
        <w:rPr>
          <w:rFonts w:eastAsia="Times New Roman" w:cstheme="minorHAnsi"/>
        </w:rPr>
        <w:t>be</w:t>
      </w:r>
      <w:r w:rsidRPr="000309A4">
        <w:rPr>
          <w:rFonts w:eastAsia="Times New Roman" w:cstheme="minorHAnsi"/>
          <w:spacing w:val="-3"/>
        </w:rPr>
        <w:t xml:space="preserve"> </w:t>
      </w:r>
      <w:r w:rsidRPr="000309A4">
        <w:rPr>
          <w:rFonts w:eastAsia="Times New Roman" w:cstheme="minorHAnsi"/>
        </w:rPr>
        <w:t>op</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ve</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y be</w:t>
      </w:r>
      <w:r w:rsidRPr="000309A4">
        <w:rPr>
          <w:rFonts w:eastAsia="Times New Roman" w:cstheme="minorHAnsi"/>
          <w:spacing w:val="3"/>
        </w:rPr>
        <w:t xml:space="preserve"> </w:t>
      </w:r>
      <w:r w:rsidRPr="000309A4">
        <w:rPr>
          <w:rFonts w:eastAsia="Times New Roman" w:cstheme="minorHAnsi"/>
        </w:rPr>
        <w:t>mentioned.</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6"/>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 xml:space="preserve">y </w:t>
      </w:r>
      <w:r w:rsidRPr="000309A4">
        <w:rPr>
          <w:rFonts w:eastAsia="Times New Roman" w:cstheme="minorHAnsi"/>
          <w:spacing w:val="-1"/>
        </w:rPr>
        <w:t>a</w:t>
      </w:r>
      <w:r w:rsidRPr="000309A4">
        <w:rPr>
          <w:rFonts w:eastAsia="Times New Roman" w:cstheme="minorHAnsi"/>
        </w:rPr>
        <w:t>lso</w:t>
      </w:r>
      <w:r w:rsidRPr="000309A4">
        <w:rPr>
          <w:rFonts w:eastAsia="Times New Roman" w:cstheme="minorHAnsi"/>
          <w:spacing w:val="5"/>
        </w:rPr>
        <w:t xml:space="preserve"> </w:t>
      </w:r>
      <w:r w:rsidRPr="000309A4">
        <w:rPr>
          <w:rFonts w:eastAsia="Times New Roman" w:cstheme="minorHAnsi"/>
        </w:rPr>
        <w:t>mention</w:t>
      </w:r>
      <w:r w:rsidRPr="000309A4">
        <w:rPr>
          <w:rFonts w:eastAsia="Times New Roman" w:cstheme="minorHAnsi"/>
          <w:spacing w:val="5"/>
        </w:rPr>
        <w:t xml:space="preserve"> </w:t>
      </w:r>
      <w:r w:rsidRPr="000309A4">
        <w:rPr>
          <w:rFonts w:eastAsia="Times New Roman" w:cstheme="minorHAnsi"/>
        </w:rPr>
        <w:t>that</w:t>
      </w:r>
      <w:r w:rsidRPr="000309A4">
        <w:rPr>
          <w:rFonts w:eastAsia="Times New Roman" w:cstheme="minorHAnsi"/>
          <w:spacing w:val="4"/>
        </w:rPr>
        <w:t xml:space="preserve"> </w:t>
      </w:r>
      <w:r w:rsidRPr="000309A4">
        <w:rPr>
          <w:rFonts w:eastAsia="Times New Roman" w:cstheme="minorHAnsi"/>
          <w:spacing w:val="-2"/>
        </w:rPr>
        <w:t>t</w:t>
      </w:r>
      <w:r w:rsidRPr="000309A4">
        <w:rPr>
          <w:rFonts w:eastAsia="Times New Roman" w:cstheme="minorHAnsi"/>
        </w:rPr>
        <w:t>he</w:t>
      </w:r>
      <w:r w:rsidRPr="000309A4">
        <w:rPr>
          <w:rFonts w:eastAsia="Times New Roman" w:cstheme="minorHAnsi"/>
          <w:spacing w:val="3"/>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4"/>
        </w:rPr>
        <w:t xml:space="preserve"> </w:t>
      </w:r>
      <w:r w:rsidRPr="000309A4">
        <w:rPr>
          <w:rFonts w:eastAsia="Times New Roman" w:cstheme="minorHAnsi"/>
        </w:rPr>
        <w:t>would</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tend</w:t>
      </w:r>
      <w:r w:rsidRPr="000309A4">
        <w:rPr>
          <w:rFonts w:eastAsia="Times New Roman" w:cstheme="minorHAnsi"/>
          <w:spacing w:val="4"/>
        </w:rPr>
        <w:t xml:space="preserve"> </w:t>
      </w:r>
      <w:r w:rsidRPr="000309A4">
        <w:rPr>
          <w:rFonts w:eastAsia="Times New Roman" w:cstheme="minorHAnsi"/>
        </w:rPr>
        <w:t>to the</w:t>
      </w:r>
      <w:r w:rsidRPr="000309A4">
        <w:rPr>
          <w:rFonts w:eastAsia="Times New Roman" w:cstheme="minorHAnsi"/>
          <w:spacing w:val="4"/>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2"/>
        </w:rPr>
        <w:t>c</w:t>
      </w:r>
      <w:r w:rsidRPr="000309A4">
        <w:rPr>
          <w:rFonts w:eastAsia="Times New Roman" w:cstheme="minorHAnsi"/>
        </w:rPr>
        <w:t>onn</w:t>
      </w:r>
      <w:r w:rsidRPr="000309A4">
        <w:rPr>
          <w:rFonts w:eastAsia="Times New Roman" w:cstheme="minorHAnsi"/>
          <w:spacing w:val="-1"/>
        </w:rPr>
        <w:t>ec</w:t>
      </w:r>
      <w:r w:rsidRPr="000309A4">
        <w:rPr>
          <w:rFonts w:eastAsia="Times New Roman" w:cstheme="minorHAnsi"/>
        </w:rPr>
        <w:t>ted 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w:t>
      </w:r>
      <w:r w:rsidRPr="000309A4">
        <w:rPr>
          <w:rFonts w:eastAsia="Times New Roman" w:cstheme="minorHAnsi"/>
        </w:rPr>
        <w:t>ies of</w:t>
      </w:r>
      <w:r w:rsidRPr="000309A4">
        <w:rPr>
          <w:rFonts w:eastAsia="Times New Roman" w:cstheme="minorHAnsi"/>
          <w:spacing w:val="-1"/>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spacing w:val="-5"/>
        </w:rPr>
        <w:t>y</w:t>
      </w:r>
      <w:r w:rsidRPr="000309A4">
        <w:rPr>
          <w:rFonts w:eastAsia="Times New Roman" w:cstheme="minorHAnsi"/>
        </w:rPr>
        <w:t>.</w:t>
      </w:r>
    </w:p>
    <w:p w:rsidR="000952B1" w:rsidRPr="000309A4" w:rsidRDefault="000952B1" w:rsidP="000952B1">
      <w:pPr>
        <w:ind w:left="-142" w:right="3074"/>
        <w:jc w:val="both"/>
        <w:rPr>
          <w:rFonts w:cstheme="minorHAnsi"/>
        </w:rPr>
      </w:pPr>
      <w:r w:rsidRPr="000309A4">
        <w:rPr>
          <w:rFonts w:eastAsia="Times New Roman" w:cstheme="minorHAnsi"/>
          <w:b/>
        </w:rPr>
        <w:t>10 Ap</w:t>
      </w:r>
      <w:r w:rsidRPr="000309A4">
        <w:rPr>
          <w:rFonts w:eastAsia="Times New Roman" w:cstheme="minorHAnsi"/>
          <w:b/>
          <w:spacing w:val="1"/>
        </w:rPr>
        <w:t>p</w:t>
      </w:r>
      <w:r w:rsidRPr="000309A4">
        <w:rPr>
          <w:rFonts w:eastAsia="Times New Roman" w:cstheme="minorHAnsi"/>
          <w:b/>
          <w:spacing w:val="-1"/>
        </w:rPr>
        <w:t>e</w:t>
      </w:r>
      <w:r w:rsidRPr="000309A4">
        <w:rPr>
          <w:rFonts w:eastAsia="Times New Roman" w:cstheme="minorHAnsi"/>
          <w:b/>
        </w:rPr>
        <w:t>al aga</w:t>
      </w:r>
      <w:r w:rsidRPr="000309A4">
        <w:rPr>
          <w:rFonts w:eastAsia="Times New Roman" w:cstheme="minorHAnsi"/>
          <w:b/>
          <w:spacing w:val="1"/>
        </w:rPr>
        <w:t>in</w:t>
      </w:r>
      <w:r w:rsidRPr="000309A4">
        <w:rPr>
          <w:rFonts w:eastAsia="Times New Roman" w:cstheme="minorHAnsi"/>
          <w:b/>
        </w:rPr>
        <w:t xml:space="preserve">st </w:t>
      </w:r>
      <w:r w:rsidRPr="000309A4">
        <w:rPr>
          <w:rFonts w:eastAsia="Times New Roman" w:cstheme="minorHAnsi"/>
          <w:b/>
          <w:spacing w:val="-1"/>
        </w:rPr>
        <w:t>t</w:t>
      </w:r>
      <w:r w:rsidRPr="000309A4">
        <w:rPr>
          <w:rFonts w:eastAsia="Times New Roman" w:cstheme="minorHAnsi"/>
          <w:b/>
          <w:spacing w:val="1"/>
        </w:rPr>
        <w:t>h</w:t>
      </w:r>
      <w:r w:rsidRPr="000309A4">
        <w:rPr>
          <w:rFonts w:eastAsia="Times New Roman" w:cstheme="minorHAnsi"/>
          <w:b/>
        </w:rPr>
        <w:t>e</w:t>
      </w:r>
      <w:r w:rsidRPr="000309A4">
        <w:rPr>
          <w:rFonts w:eastAsia="Times New Roman" w:cstheme="minorHAnsi"/>
          <w:b/>
          <w:spacing w:val="-1"/>
        </w:rPr>
        <w:t xml:space="preserve"> </w:t>
      </w:r>
      <w:r w:rsidRPr="000309A4">
        <w:rPr>
          <w:rFonts w:eastAsia="Times New Roman" w:cstheme="minorHAnsi"/>
          <w:b/>
        </w:rPr>
        <w:t>D</w:t>
      </w:r>
      <w:r w:rsidRPr="000309A4">
        <w:rPr>
          <w:rFonts w:eastAsia="Times New Roman" w:cstheme="minorHAnsi"/>
          <w:b/>
          <w:spacing w:val="-1"/>
        </w:rPr>
        <w:t>ec</w:t>
      </w:r>
      <w:r w:rsidRPr="000309A4">
        <w:rPr>
          <w:rFonts w:eastAsia="Times New Roman" w:cstheme="minorHAnsi"/>
          <w:b/>
        </w:rPr>
        <w:t>is</w:t>
      </w:r>
      <w:r w:rsidRPr="000309A4">
        <w:rPr>
          <w:rFonts w:eastAsia="Times New Roman" w:cstheme="minorHAnsi"/>
          <w:b/>
          <w:spacing w:val="1"/>
        </w:rPr>
        <w:t>i</w:t>
      </w:r>
      <w:r w:rsidRPr="000309A4">
        <w:rPr>
          <w:rFonts w:eastAsia="Times New Roman" w:cstheme="minorHAnsi"/>
          <w:b/>
        </w:rPr>
        <w:t>on</w:t>
      </w:r>
      <w:r w:rsidRPr="000309A4">
        <w:rPr>
          <w:rFonts w:eastAsia="Times New Roman" w:cstheme="minorHAnsi"/>
          <w:b/>
          <w:spacing w:val="1"/>
        </w:rPr>
        <w:t xml:space="preserve"> </w:t>
      </w:r>
      <w:r w:rsidRPr="000309A4">
        <w:rPr>
          <w:rFonts w:eastAsia="Times New Roman" w:cstheme="minorHAnsi"/>
          <w:b/>
        </w:rPr>
        <w:t>of</w:t>
      </w:r>
      <w:r w:rsidRPr="000309A4">
        <w:rPr>
          <w:rFonts w:eastAsia="Times New Roman" w:cstheme="minorHAnsi"/>
          <w:b/>
          <w:spacing w:val="1"/>
        </w:rPr>
        <w:t xml:space="preserve"> </w:t>
      </w:r>
      <w:r w:rsidRPr="000309A4">
        <w:rPr>
          <w:rFonts w:eastAsia="Times New Roman" w:cstheme="minorHAnsi"/>
          <w:b/>
        </w:rPr>
        <w:t xml:space="preserve">the </w:t>
      </w:r>
      <w:r w:rsidRPr="000309A4">
        <w:rPr>
          <w:rFonts w:eastAsia="Times New Roman" w:cstheme="minorHAnsi"/>
          <w:b/>
          <w:spacing w:val="-1"/>
        </w:rPr>
        <w:t>C</w:t>
      </w:r>
      <w:r w:rsidRPr="000309A4">
        <w:rPr>
          <w:rFonts w:eastAsia="Times New Roman" w:cstheme="minorHAnsi"/>
          <w:b/>
        </w:rPr>
        <w:t>o</w:t>
      </w:r>
      <w:r w:rsidRPr="000309A4">
        <w:rPr>
          <w:rFonts w:eastAsia="Times New Roman" w:cstheme="minorHAnsi"/>
          <w:b/>
          <w:spacing w:val="-3"/>
        </w:rPr>
        <w:t>m</w:t>
      </w:r>
      <w:r w:rsidRPr="000309A4">
        <w:rPr>
          <w:rFonts w:eastAsia="Times New Roman" w:cstheme="minorHAnsi"/>
          <w:b/>
          <w:spacing w:val="1"/>
        </w:rPr>
        <w:t>p</w:t>
      </w:r>
      <w:r w:rsidRPr="000309A4">
        <w:rPr>
          <w:rFonts w:eastAsia="Times New Roman" w:cstheme="minorHAnsi"/>
          <w:b/>
          <w:spacing w:val="-1"/>
        </w:rPr>
        <w:t>e</w:t>
      </w:r>
      <w:r w:rsidRPr="000309A4">
        <w:rPr>
          <w:rFonts w:eastAsia="Times New Roman" w:cstheme="minorHAnsi"/>
          <w:b/>
          <w:spacing w:val="1"/>
        </w:rPr>
        <w:t>t</w:t>
      </w:r>
      <w:r w:rsidRPr="000309A4">
        <w:rPr>
          <w:rFonts w:eastAsia="Times New Roman" w:cstheme="minorHAnsi"/>
          <w:b/>
          <w:spacing w:val="-1"/>
        </w:rPr>
        <w:t>e</w:t>
      </w:r>
      <w:r w:rsidRPr="000309A4">
        <w:rPr>
          <w:rFonts w:eastAsia="Times New Roman" w:cstheme="minorHAnsi"/>
          <w:b/>
          <w:spacing w:val="1"/>
        </w:rPr>
        <w:t>n</w:t>
      </w:r>
      <w:r w:rsidRPr="000309A4">
        <w:rPr>
          <w:rFonts w:eastAsia="Times New Roman" w:cstheme="minorHAnsi"/>
          <w:b/>
        </w:rPr>
        <w:t>t A</w:t>
      </w:r>
      <w:r w:rsidRPr="000309A4">
        <w:rPr>
          <w:rFonts w:eastAsia="Times New Roman" w:cstheme="minorHAnsi"/>
          <w:b/>
          <w:spacing w:val="1"/>
        </w:rPr>
        <w:t>u</w:t>
      </w:r>
      <w:r w:rsidRPr="000309A4">
        <w:rPr>
          <w:rFonts w:eastAsia="Times New Roman" w:cstheme="minorHAnsi"/>
          <w:b/>
        </w:rPr>
        <w:t>tho</w:t>
      </w:r>
      <w:r w:rsidRPr="000309A4">
        <w:rPr>
          <w:rFonts w:eastAsia="Times New Roman" w:cstheme="minorHAnsi"/>
          <w:b/>
          <w:spacing w:val="-1"/>
        </w:rPr>
        <w:t>r</w:t>
      </w:r>
      <w:r w:rsidRPr="000309A4">
        <w:rPr>
          <w:rFonts w:eastAsia="Times New Roman" w:cstheme="minorHAnsi"/>
          <w:b/>
        </w:rPr>
        <w:t>ity</w:t>
      </w:r>
    </w:p>
    <w:p w:rsidR="000952B1" w:rsidRPr="000309A4" w:rsidRDefault="000952B1" w:rsidP="006A3F27">
      <w:pPr>
        <w:spacing w:line="260" w:lineRule="exact"/>
        <w:ind w:left="100" w:right="86"/>
        <w:jc w:val="both"/>
        <w:rPr>
          <w:rFonts w:cstheme="minorHAnsi"/>
        </w:rPr>
      </w:pPr>
      <w:r w:rsidRPr="000309A4">
        <w:rPr>
          <w:rFonts w:eastAsia="Times New Roman" w:cstheme="minorHAnsi"/>
        </w:rPr>
        <w:t>10.1</w:t>
      </w:r>
      <w:r w:rsidRPr="000309A4">
        <w:rPr>
          <w:rFonts w:eastAsia="Times New Roman" w:cstheme="minorHAnsi"/>
          <w:spacing w:val="24"/>
        </w:rPr>
        <w:t xml:space="preserve"> </w:t>
      </w:r>
      <w:r w:rsidRPr="000309A4">
        <w:rPr>
          <w:rFonts w:eastAsia="Times New Roman" w:cstheme="minorHAnsi"/>
        </w:rPr>
        <w:t>The</w:t>
      </w:r>
      <w:r w:rsidRPr="000309A4">
        <w:rPr>
          <w:rFonts w:eastAsia="Times New Roman" w:cstheme="minorHAnsi"/>
          <w:spacing w:val="23"/>
        </w:rPr>
        <w:t xml:space="preserve"> </w:t>
      </w:r>
      <w:r w:rsidRPr="000309A4">
        <w:rPr>
          <w:rFonts w:eastAsia="Times New Roman" w:cstheme="minorHAnsi"/>
        </w:rPr>
        <w:t>Ag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f</w:t>
      </w:r>
      <w:r w:rsidRPr="000309A4">
        <w:rPr>
          <w:rFonts w:eastAsia="Times New Roman" w:cstheme="minorHAnsi"/>
          <w:spacing w:val="2"/>
        </w:rPr>
        <w:t>i</w:t>
      </w:r>
      <w:r w:rsidRPr="000309A4">
        <w:rPr>
          <w:rFonts w:eastAsia="Times New Roman" w:cstheme="minorHAnsi"/>
        </w:rPr>
        <w:t>le</w:t>
      </w:r>
      <w:r w:rsidRPr="000309A4">
        <w:rPr>
          <w:rFonts w:eastAsia="Times New Roman" w:cstheme="minorHAnsi"/>
          <w:spacing w:val="23"/>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24"/>
        </w:rPr>
        <w:t xml:space="preserve">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24"/>
        </w:rPr>
        <w:t xml:space="preserv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a</w:t>
      </w:r>
      <w:r w:rsidRPr="000309A4">
        <w:rPr>
          <w:rFonts w:eastAsia="Times New Roman" w:cstheme="minorHAnsi"/>
        </w:rPr>
        <w:t>inst</w:t>
      </w:r>
      <w:r w:rsidRPr="000309A4">
        <w:rPr>
          <w:rFonts w:eastAsia="Times New Roman" w:cstheme="minorHAnsi"/>
          <w:spacing w:val="25"/>
        </w:rPr>
        <w:t xml:space="preserve"> </w:t>
      </w:r>
      <w:r w:rsidRPr="000309A4">
        <w:rPr>
          <w:rFonts w:eastAsia="Times New Roman" w:cstheme="minorHAnsi"/>
        </w:rPr>
        <w:t>the</w:t>
      </w:r>
      <w:r w:rsidRPr="000309A4">
        <w:rPr>
          <w:rFonts w:eastAsia="Times New Roman" w:cstheme="minorHAnsi"/>
          <w:spacing w:val="23"/>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23"/>
        </w:rPr>
        <w:t xml:space="preserve"> </w:t>
      </w:r>
      <w:r w:rsidRPr="000309A4">
        <w:rPr>
          <w:rFonts w:eastAsia="Times New Roman" w:cstheme="minorHAnsi"/>
        </w:rPr>
        <w:t>of</w:t>
      </w:r>
      <w:r w:rsidRPr="000309A4">
        <w:rPr>
          <w:rFonts w:eastAsia="Times New Roman" w:cstheme="minorHAnsi"/>
          <w:spacing w:val="23"/>
        </w:rPr>
        <w:t xml:space="preserve"> </w:t>
      </w:r>
      <w:r w:rsidRPr="000309A4">
        <w:rPr>
          <w:rFonts w:eastAsia="Times New Roman" w:cstheme="minorHAnsi"/>
        </w:rPr>
        <w:t>the</w:t>
      </w:r>
      <w:r w:rsidRPr="000309A4">
        <w:rPr>
          <w:rFonts w:eastAsia="Times New Roman" w:cstheme="minorHAnsi"/>
          <w:spacing w:val="23"/>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7"/>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19"/>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006A3F27">
        <w:rPr>
          <w:rFonts w:eastAsia="Times New Roman" w:cstheme="minorHAnsi"/>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1"/>
        </w:rPr>
        <w:t>e</w:t>
      </w:r>
      <w:r w:rsidRPr="000309A4">
        <w:rPr>
          <w:rFonts w:eastAsia="Times New Roman" w:cstheme="minorHAnsi"/>
          <w:spacing w:val="3"/>
        </w:rPr>
        <w:t>t</w:t>
      </w:r>
      <w:r w:rsidRPr="000309A4">
        <w:rPr>
          <w:rFonts w:eastAsia="Times New Roman" w:cstheme="minorHAnsi"/>
          <w:spacing w:val="-1"/>
        </w:rPr>
        <w:t>c</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2"/>
        </w:rPr>
        <w:t>T</w:t>
      </w:r>
      <w:r w:rsidRPr="000309A4">
        <w:rPr>
          <w:rFonts w:eastAsia="Times New Roman" w:cstheme="minorHAnsi"/>
        </w:rPr>
        <w:t xml:space="preserve">he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 xml:space="preserve"> </w:t>
      </w:r>
      <w:r w:rsidRPr="000309A4">
        <w:rPr>
          <w:rFonts w:eastAsia="Times New Roman" w:cstheme="minorHAnsi"/>
        </w:rPr>
        <w:t>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2"/>
        </w:rPr>
        <w:t xml:space="preserve"> </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e</w:t>
      </w:r>
      <w:r w:rsidRPr="000309A4">
        <w:rPr>
          <w:rFonts w:eastAsia="Times New Roman" w:cstheme="minorHAnsi"/>
          <w:spacing w:val="2"/>
        </w:rPr>
        <w:t xml:space="preserve"> </w:t>
      </w:r>
      <w:r w:rsidRPr="000309A4">
        <w:rPr>
          <w:rFonts w:eastAsia="Times New Roman" w:cstheme="minorHAnsi"/>
        </w:rPr>
        <w:t>to</w:t>
      </w:r>
      <w:r w:rsidRPr="000309A4">
        <w:rPr>
          <w:rFonts w:eastAsia="Times New Roman" w:cstheme="minorHAnsi"/>
          <w:spacing w:val="1"/>
        </w:rPr>
        <w:t xml:space="preserve"> </w:t>
      </w:r>
      <w:r w:rsidRPr="000309A4">
        <w:rPr>
          <w:rFonts w:eastAsia="Times New Roman" w:cstheme="minorHAnsi"/>
          <w:spacing w:val="2"/>
        </w:rPr>
        <w:t>A</w:t>
      </w:r>
      <w:r w:rsidRPr="000309A4">
        <w:rPr>
          <w:rFonts w:eastAsia="Times New Roman" w:cstheme="minorHAnsi"/>
        </w:rPr>
        <w:t>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6"/>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1"/>
        </w:rPr>
        <w:t xml:space="preserve"> S</w:t>
      </w:r>
      <w:r w:rsidRPr="000309A4">
        <w:rPr>
          <w:rFonts w:eastAsia="Times New Roman" w:cstheme="minorHAnsi"/>
        </w:rPr>
        <w:t>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 xml:space="preserve"> </w:t>
      </w:r>
      <w:r w:rsidRPr="000309A4">
        <w:rPr>
          <w:rFonts w:eastAsia="Times New Roman" w:cstheme="minorHAnsi"/>
        </w:rPr>
        <w:t>s</w:t>
      </w:r>
      <w:r w:rsidRPr="000309A4">
        <w:rPr>
          <w:rFonts w:eastAsia="Times New Roman" w:cstheme="minorHAnsi"/>
          <w:spacing w:val="2"/>
        </w:rPr>
        <w:t>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2"/>
        </w:rPr>
        <w:t xml:space="preserve"> </w:t>
      </w:r>
      <w:r w:rsidRPr="000309A4">
        <w:rPr>
          <w:rFonts w:eastAsia="Times New Roman" w:cstheme="minorHAnsi"/>
        </w:rPr>
        <w:t>be pr</w:t>
      </w:r>
      <w:r w:rsidRPr="000309A4">
        <w:rPr>
          <w:rFonts w:eastAsia="Times New Roman" w:cstheme="minorHAnsi"/>
          <w:spacing w:val="-2"/>
        </w:rPr>
        <w:t>e</w:t>
      </w:r>
      <w:r w:rsidRPr="000309A4">
        <w:rPr>
          <w:rFonts w:eastAsia="Times New Roman" w:cstheme="minorHAnsi"/>
        </w:rPr>
        <w:t>fer</w:t>
      </w:r>
      <w:r w:rsidRPr="000309A4">
        <w:rPr>
          <w:rFonts w:eastAsia="Times New Roman" w:cstheme="minorHAnsi"/>
          <w:spacing w:val="-1"/>
        </w:rPr>
        <w:t>re</w:t>
      </w:r>
      <w:r w:rsidRPr="000309A4">
        <w:rPr>
          <w:rFonts w:eastAsia="Times New Roman" w:cstheme="minorHAnsi"/>
        </w:rPr>
        <w:t>d with</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 xml:space="preserve"> </w:t>
      </w:r>
      <w:r w:rsidRPr="000309A4">
        <w:rPr>
          <w:rFonts w:eastAsia="Times New Roman" w:cstheme="minorHAnsi"/>
        </w:rPr>
        <w:t>one</w:t>
      </w:r>
      <w:r w:rsidRPr="000309A4">
        <w:rPr>
          <w:rFonts w:eastAsia="Times New Roman" w:cstheme="minorHAnsi"/>
          <w:spacing w:val="-3"/>
        </w:rPr>
        <w:t xml:space="preserve"> </w:t>
      </w:r>
      <w:r w:rsidRPr="000309A4">
        <w:rPr>
          <w:rFonts w:eastAsia="Times New Roman" w:cstheme="minorHAnsi"/>
        </w:rPr>
        <w:t>mo</w:t>
      </w:r>
      <w:r w:rsidRPr="000309A4">
        <w:rPr>
          <w:rFonts w:eastAsia="Times New Roman" w:cstheme="minorHAnsi"/>
          <w:spacing w:val="3"/>
        </w:rPr>
        <w:t>n</w:t>
      </w:r>
      <w:r w:rsidRPr="000309A4">
        <w:rPr>
          <w:rFonts w:eastAsia="Times New Roman" w:cstheme="minorHAnsi"/>
        </w:rPr>
        <w:t>th</w:t>
      </w:r>
      <w:r w:rsidRPr="000309A4">
        <w:rPr>
          <w:rFonts w:eastAsia="Times New Roman" w:cstheme="minorHAnsi"/>
          <w:spacing w:val="-2"/>
        </w:rPr>
        <w:t xml:space="preserve"> </w:t>
      </w:r>
      <w:r w:rsidRPr="000309A4">
        <w:rPr>
          <w:rFonts w:eastAsia="Times New Roman" w:cstheme="minorHAnsi"/>
        </w:rPr>
        <w:t>f</w:t>
      </w:r>
      <w:r w:rsidRPr="000309A4">
        <w:rPr>
          <w:rFonts w:eastAsia="Times New Roman" w:cstheme="minorHAnsi"/>
          <w:spacing w:val="-1"/>
        </w:rPr>
        <w:t>r</w:t>
      </w:r>
      <w:r w:rsidRPr="000309A4">
        <w:rPr>
          <w:rFonts w:eastAsia="Times New Roman" w:cstheme="minorHAnsi"/>
        </w:rPr>
        <w:t>om</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d</w:t>
      </w:r>
      <w:r w:rsidRPr="000309A4">
        <w:rPr>
          <w:rFonts w:eastAsia="Times New Roman" w:cstheme="minorHAnsi"/>
          <w:spacing w:val="-1"/>
        </w:rPr>
        <w:t>a</w:t>
      </w:r>
      <w:r w:rsidRPr="000309A4">
        <w:rPr>
          <w:rFonts w:eastAsia="Times New Roman" w:cstheme="minorHAnsi"/>
        </w:rPr>
        <w:t>te</w:t>
      </w:r>
      <w:r w:rsidRPr="000309A4">
        <w:rPr>
          <w:rFonts w:eastAsia="Times New Roman" w:cstheme="minorHAnsi"/>
          <w:spacing w:val="-1"/>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spacing w:val="-1"/>
        </w:rPr>
        <w:t>e</w:t>
      </w:r>
      <w:r w:rsidRPr="000309A4">
        <w:rPr>
          <w:rFonts w:eastAsia="Times New Roman" w:cstheme="minorHAnsi"/>
        </w:rPr>
        <w:t>ipt</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3"/>
        </w:rPr>
        <w:t xml:space="preserve"> </w:t>
      </w:r>
      <w:r w:rsidRPr="000309A4">
        <w:rPr>
          <w:rFonts w:eastAsia="Times New Roman" w:cstheme="minorHAnsi"/>
        </w:rPr>
        <w:t>order</w:t>
      </w:r>
      <w:r w:rsidRPr="000309A4">
        <w:rPr>
          <w:rFonts w:eastAsia="Times New Roman" w:cstheme="minorHAnsi"/>
          <w:spacing w:val="-3"/>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2"/>
        </w:rPr>
        <w:t>u</w:t>
      </w:r>
      <w:r w:rsidRPr="000309A4">
        <w:rPr>
          <w:rFonts w:eastAsia="Times New Roman" w:cstheme="minorHAnsi"/>
        </w:rPr>
        <w:t>siness</w:t>
      </w:r>
      <w:r w:rsidRPr="000309A4">
        <w:rPr>
          <w:rFonts w:eastAsia="Times New Roman" w:cstheme="minorHAnsi"/>
          <w:spacing w:val="-2"/>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 xml:space="preserve">, </w:t>
      </w:r>
      <w:r w:rsidRPr="000309A4">
        <w:rPr>
          <w:rFonts w:eastAsia="Times New Roman" w:cstheme="minorHAnsi"/>
          <w:spacing w:val="-1"/>
        </w:rPr>
        <w:t>e</w:t>
      </w:r>
      <w:r w:rsidRPr="000309A4">
        <w:rPr>
          <w:rFonts w:eastAsia="Times New Roman" w:cstheme="minorHAnsi"/>
        </w:rPr>
        <w:t>tc.</w:t>
      </w:r>
    </w:p>
    <w:p w:rsidR="000952B1" w:rsidRPr="000309A4" w:rsidRDefault="000952B1" w:rsidP="000952B1">
      <w:pPr>
        <w:ind w:left="100" w:right="80"/>
        <w:jc w:val="both"/>
        <w:rPr>
          <w:rFonts w:cstheme="minorHAnsi"/>
        </w:rPr>
      </w:pPr>
      <w:r w:rsidRPr="000309A4">
        <w:rPr>
          <w:rFonts w:eastAsia="Times New Roman" w:cstheme="minorHAnsi"/>
        </w:rPr>
        <w:lastRenderedPageBreak/>
        <w:t>10.2 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 xml:space="preserve">te </w:t>
      </w:r>
      <w:r w:rsidRPr="000309A4">
        <w:rPr>
          <w:rFonts w:eastAsia="Times New Roman" w:cstheme="minorHAnsi"/>
          <w:spacing w:val="-1"/>
        </w:rPr>
        <w:t>A</w:t>
      </w:r>
      <w:r w:rsidRPr="000309A4">
        <w:rPr>
          <w:rFonts w:eastAsia="Times New Roman" w:cstheme="minorHAnsi"/>
        </w:rPr>
        <w:t>uthori</w:t>
      </w:r>
      <w:r w:rsidRPr="000309A4">
        <w:rPr>
          <w:rFonts w:eastAsia="Times New Roman" w:cstheme="minorHAnsi"/>
          <w:spacing w:val="5"/>
        </w:rPr>
        <w:t>t</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 xml:space="preserve">would </w:t>
      </w:r>
      <w:r w:rsidRPr="000309A4">
        <w:rPr>
          <w:rFonts w:eastAsia="Times New Roman" w:cstheme="minorHAnsi"/>
          <w:spacing w:val="-1"/>
        </w:rPr>
        <w:t>c</w:t>
      </w:r>
      <w:r w:rsidRPr="000309A4">
        <w:rPr>
          <w:rFonts w:eastAsia="Times New Roman" w:cstheme="minorHAnsi"/>
        </w:rPr>
        <w:t>onsid</w:t>
      </w:r>
      <w:r w:rsidRPr="000309A4">
        <w:rPr>
          <w:rFonts w:eastAsia="Times New Roman" w:cstheme="minorHAnsi"/>
          <w:spacing w:val="-1"/>
        </w:rPr>
        <w:t>e</w:t>
      </w:r>
      <w:r w:rsidRPr="000309A4">
        <w:rPr>
          <w:rFonts w:eastAsia="Times New Roman" w:cstheme="minorHAnsi"/>
        </w:rPr>
        <w:t>r the</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l and p</w:t>
      </w:r>
      <w:r w:rsidRPr="000309A4">
        <w:rPr>
          <w:rFonts w:eastAsia="Times New Roman" w:cstheme="minorHAnsi"/>
          <w:spacing w:val="-1"/>
        </w:rPr>
        <w:t>a</w:t>
      </w:r>
      <w:r w:rsidRPr="000309A4">
        <w:rPr>
          <w:rFonts w:eastAsia="Times New Roman" w:cstheme="minorHAnsi"/>
        </w:rPr>
        <w:t>ss ap</w:t>
      </w:r>
      <w:r w:rsidRPr="000309A4">
        <w:rPr>
          <w:rFonts w:eastAsia="Times New Roman" w:cstheme="minorHAnsi"/>
          <w:spacing w:val="2"/>
        </w:rPr>
        <w:t>p</w:t>
      </w:r>
      <w:r w:rsidRPr="000309A4">
        <w:rPr>
          <w:rFonts w:eastAsia="Times New Roman" w:cstheme="minorHAnsi"/>
        </w:rPr>
        <w:t>rop</w:t>
      </w:r>
      <w:r w:rsidRPr="000309A4">
        <w:rPr>
          <w:rFonts w:eastAsia="Times New Roman" w:cstheme="minorHAnsi"/>
          <w:spacing w:val="-1"/>
        </w:rPr>
        <w:t>r</w:t>
      </w:r>
      <w:r w:rsidRPr="000309A4">
        <w:rPr>
          <w:rFonts w:eastAsia="Times New Roman" w:cstheme="minorHAnsi"/>
        </w:rPr>
        <w:t>iate</w:t>
      </w:r>
      <w:r w:rsidRPr="000309A4">
        <w:rPr>
          <w:rFonts w:eastAsia="Times New Roman" w:cstheme="minorHAnsi"/>
          <w:spacing w:val="1"/>
        </w:rPr>
        <w:t xml:space="preserve"> </w:t>
      </w:r>
      <w:r w:rsidRPr="000309A4">
        <w:rPr>
          <w:rFonts w:eastAsia="Times New Roman" w:cstheme="minorHAnsi"/>
          <w:spacing w:val="2"/>
        </w:rPr>
        <w:t>o</w:t>
      </w:r>
      <w:r w:rsidRPr="000309A4">
        <w:rPr>
          <w:rFonts w:eastAsia="Times New Roman" w:cstheme="minorHAnsi"/>
        </w:rPr>
        <w:t>rd</w:t>
      </w:r>
      <w:r w:rsidRPr="000309A4">
        <w:rPr>
          <w:rFonts w:eastAsia="Times New Roman" w:cstheme="minorHAnsi"/>
          <w:spacing w:val="-2"/>
        </w:rPr>
        <w:t>e</w:t>
      </w:r>
      <w:r w:rsidRPr="000309A4">
        <w:rPr>
          <w:rFonts w:eastAsia="Times New Roman" w:cstheme="minorHAnsi"/>
        </w:rPr>
        <w:t xml:space="preserve">r </w:t>
      </w:r>
      <w:r w:rsidRPr="000309A4">
        <w:rPr>
          <w:rFonts w:eastAsia="Times New Roman" w:cstheme="minorHAnsi"/>
          <w:spacing w:val="-1"/>
        </w:rPr>
        <w:t>w</w:t>
      </w:r>
      <w:r w:rsidRPr="000309A4">
        <w:rPr>
          <w:rFonts w:eastAsia="Times New Roman" w:cstheme="minorHAnsi"/>
        </w:rPr>
        <w:t>hi</w:t>
      </w:r>
      <w:r w:rsidRPr="000309A4">
        <w:rPr>
          <w:rFonts w:eastAsia="Times New Roman" w:cstheme="minorHAnsi"/>
          <w:spacing w:val="2"/>
        </w:rPr>
        <w:t>c</w:t>
      </w:r>
      <w:r w:rsidRPr="000309A4">
        <w:rPr>
          <w:rFonts w:eastAsia="Times New Roman" w:cstheme="minorHAnsi"/>
        </w:rPr>
        <w:t>h sh</w:t>
      </w:r>
      <w:r w:rsidRPr="000309A4">
        <w:rPr>
          <w:rFonts w:eastAsia="Times New Roman" w:cstheme="minorHAnsi"/>
          <w:spacing w:val="-1"/>
        </w:rPr>
        <w:t>a</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rPr>
        <w:t xml:space="preserve">be </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rPr>
        <w:t>unic</w:t>
      </w:r>
      <w:r w:rsidRPr="000309A4">
        <w:rPr>
          <w:rFonts w:eastAsia="Times New Roman" w:cstheme="minorHAnsi"/>
          <w:spacing w:val="-1"/>
        </w:rPr>
        <w:t>a</w:t>
      </w:r>
      <w:r w:rsidRPr="000309A4">
        <w:rPr>
          <w:rFonts w:eastAsia="Times New Roman" w:cstheme="minorHAnsi"/>
        </w:rPr>
        <w:t xml:space="preserve">ted to the </w:t>
      </w:r>
      <w:r w:rsidRPr="000309A4">
        <w:rPr>
          <w:rFonts w:eastAsia="Times New Roman" w:cstheme="minorHAnsi"/>
          <w:spacing w:val="1"/>
        </w:rPr>
        <w:t>A</w:t>
      </w:r>
      <w:r w:rsidRPr="000309A4">
        <w:rPr>
          <w:rFonts w:eastAsia="Times New Roman" w:cstheme="minorHAnsi"/>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1"/>
        </w:rPr>
        <w:t>a</w:t>
      </w:r>
      <w:r w:rsidRPr="000309A4">
        <w:rPr>
          <w:rFonts w:eastAsia="Times New Roman" w:cstheme="minorHAnsi"/>
        </w:rPr>
        <w:t xml:space="preserve">s </w:t>
      </w:r>
      <w:r w:rsidRPr="000309A4">
        <w:rPr>
          <w:rFonts w:eastAsia="Times New Roman" w:cstheme="minorHAnsi"/>
          <w:spacing w:val="2"/>
        </w:rPr>
        <w:t>w</w:t>
      </w:r>
      <w:r w:rsidRPr="000309A4">
        <w:rPr>
          <w:rFonts w:eastAsia="Times New Roman" w:cstheme="minorHAnsi"/>
          <w:spacing w:val="-1"/>
        </w:rPr>
        <w:t>e</w:t>
      </w:r>
      <w:r w:rsidRPr="000309A4">
        <w:rPr>
          <w:rFonts w:eastAsia="Times New Roman" w:cstheme="minorHAnsi"/>
        </w:rPr>
        <w:t>ll</w:t>
      </w:r>
      <w:r w:rsidRPr="000309A4">
        <w:rPr>
          <w:rFonts w:eastAsia="Times New Roman" w:cstheme="minorHAnsi"/>
          <w:spacing w:val="1"/>
        </w:rPr>
        <w:t xml:space="preserve"> </w:t>
      </w:r>
      <w:r w:rsidRPr="000309A4">
        <w:rPr>
          <w:rFonts w:eastAsia="Times New Roman" w:cstheme="minorHAnsi"/>
          <w:spacing w:val="-1"/>
        </w:rPr>
        <w:t>a</w:t>
      </w:r>
      <w:r w:rsidRPr="000309A4">
        <w:rPr>
          <w:rFonts w:eastAsia="Times New Roman" w:cstheme="minorHAnsi"/>
        </w:rPr>
        <w:t>s the Co</w:t>
      </w:r>
      <w:r w:rsidRPr="000309A4">
        <w:rPr>
          <w:rFonts w:eastAsia="Times New Roman" w:cstheme="minorHAnsi"/>
          <w:spacing w:val="1"/>
        </w:rPr>
        <w:t>m</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tent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p>
    <w:p w:rsidR="000952B1" w:rsidRPr="000309A4" w:rsidRDefault="000952B1" w:rsidP="000952B1">
      <w:pPr>
        <w:ind w:left="-284" w:right="3539"/>
        <w:jc w:val="both"/>
        <w:rPr>
          <w:rFonts w:cstheme="minorHAnsi"/>
        </w:rPr>
      </w:pPr>
      <w:r w:rsidRPr="000309A4">
        <w:rPr>
          <w:rFonts w:eastAsia="Times New Roman" w:cstheme="minorHAnsi"/>
          <w:b/>
        </w:rPr>
        <w:t>11 R</w:t>
      </w:r>
      <w:r w:rsidRPr="000309A4">
        <w:rPr>
          <w:rFonts w:eastAsia="Times New Roman" w:cstheme="minorHAnsi"/>
          <w:b/>
          <w:spacing w:val="-1"/>
        </w:rPr>
        <w:t>e</w:t>
      </w:r>
      <w:r w:rsidRPr="000309A4">
        <w:rPr>
          <w:rFonts w:eastAsia="Times New Roman" w:cstheme="minorHAnsi"/>
          <w:b/>
        </w:rPr>
        <w:t>view</w:t>
      </w:r>
      <w:r w:rsidRPr="000309A4">
        <w:rPr>
          <w:rFonts w:eastAsia="Times New Roman" w:cstheme="minorHAnsi"/>
          <w:b/>
          <w:spacing w:val="1"/>
        </w:rPr>
        <w:t xml:space="preserve"> </w:t>
      </w:r>
      <w:r w:rsidRPr="000309A4">
        <w:rPr>
          <w:rFonts w:eastAsia="Times New Roman" w:cstheme="minorHAnsi"/>
          <w:b/>
        </w:rPr>
        <w:t>of</w:t>
      </w:r>
      <w:r w:rsidRPr="000309A4">
        <w:rPr>
          <w:rFonts w:eastAsia="Times New Roman" w:cstheme="minorHAnsi"/>
          <w:b/>
          <w:spacing w:val="1"/>
        </w:rPr>
        <w:t xml:space="preserve"> </w:t>
      </w:r>
      <w:r w:rsidRPr="000309A4">
        <w:rPr>
          <w:rFonts w:eastAsia="Times New Roman" w:cstheme="minorHAnsi"/>
          <w:b/>
        </w:rPr>
        <w:t xml:space="preserve">the </w:t>
      </w:r>
      <w:r w:rsidRPr="000309A4">
        <w:rPr>
          <w:rFonts w:eastAsia="Times New Roman" w:cstheme="minorHAnsi"/>
          <w:b/>
          <w:spacing w:val="-1"/>
        </w:rPr>
        <w:t>Dec</w:t>
      </w:r>
      <w:r w:rsidRPr="000309A4">
        <w:rPr>
          <w:rFonts w:eastAsia="Times New Roman" w:cstheme="minorHAnsi"/>
          <w:b/>
        </w:rPr>
        <w:t>is</w:t>
      </w:r>
      <w:r w:rsidRPr="000309A4">
        <w:rPr>
          <w:rFonts w:eastAsia="Times New Roman" w:cstheme="minorHAnsi"/>
          <w:b/>
          <w:spacing w:val="1"/>
        </w:rPr>
        <w:t>i</w:t>
      </w:r>
      <w:r w:rsidRPr="000309A4">
        <w:rPr>
          <w:rFonts w:eastAsia="Times New Roman" w:cstheme="minorHAnsi"/>
          <w:b/>
        </w:rPr>
        <w:t>on</w:t>
      </w:r>
      <w:r w:rsidRPr="000309A4">
        <w:rPr>
          <w:rFonts w:eastAsia="Times New Roman" w:cstheme="minorHAnsi"/>
          <w:b/>
          <w:spacing w:val="1"/>
        </w:rPr>
        <w:t xml:space="preserve"> b</w:t>
      </w:r>
      <w:r w:rsidRPr="000309A4">
        <w:rPr>
          <w:rFonts w:eastAsia="Times New Roman" w:cstheme="minorHAnsi"/>
          <w:b/>
        </w:rPr>
        <w:t xml:space="preserve">y the </w:t>
      </w:r>
      <w:r w:rsidRPr="000309A4">
        <w:rPr>
          <w:rFonts w:eastAsia="Times New Roman" w:cstheme="minorHAnsi"/>
          <w:b/>
          <w:spacing w:val="-1"/>
        </w:rPr>
        <w:t>C</w:t>
      </w:r>
      <w:r w:rsidRPr="000309A4">
        <w:rPr>
          <w:rFonts w:eastAsia="Times New Roman" w:cstheme="minorHAnsi"/>
          <w:b/>
        </w:rPr>
        <w:t>o</w:t>
      </w:r>
      <w:r w:rsidRPr="000309A4">
        <w:rPr>
          <w:rFonts w:eastAsia="Times New Roman" w:cstheme="minorHAnsi"/>
          <w:b/>
          <w:spacing w:val="-3"/>
        </w:rPr>
        <w:t>m</w:t>
      </w:r>
      <w:r w:rsidRPr="000309A4">
        <w:rPr>
          <w:rFonts w:eastAsia="Times New Roman" w:cstheme="minorHAnsi"/>
          <w:b/>
          <w:spacing w:val="1"/>
        </w:rPr>
        <w:t>p</w:t>
      </w:r>
      <w:r w:rsidRPr="000309A4">
        <w:rPr>
          <w:rFonts w:eastAsia="Times New Roman" w:cstheme="minorHAnsi"/>
          <w:b/>
          <w:spacing w:val="-1"/>
        </w:rPr>
        <w:t>e</w:t>
      </w:r>
      <w:r w:rsidRPr="000309A4">
        <w:rPr>
          <w:rFonts w:eastAsia="Times New Roman" w:cstheme="minorHAnsi"/>
          <w:b/>
          <w:spacing w:val="1"/>
        </w:rPr>
        <w:t>t</w:t>
      </w:r>
      <w:r w:rsidRPr="000309A4">
        <w:rPr>
          <w:rFonts w:eastAsia="Times New Roman" w:cstheme="minorHAnsi"/>
          <w:b/>
          <w:spacing w:val="-1"/>
        </w:rPr>
        <w:t>e</w:t>
      </w:r>
      <w:r w:rsidRPr="000309A4">
        <w:rPr>
          <w:rFonts w:eastAsia="Times New Roman" w:cstheme="minorHAnsi"/>
          <w:b/>
          <w:spacing w:val="1"/>
        </w:rPr>
        <w:t>n</w:t>
      </w:r>
      <w:r w:rsidRPr="000309A4">
        <w:rPr>
          <w:rFonts w:eastAsia="Times New Roman" w:cstheme="minorHAnsi"/>
          <w:b/>
        </w:rPr>
        <w:t xml:space="preserve">t </w:t>
      </w:r>
      <w:r w:rsidRPr="000309A4">
        <w:rPr>
          <w:rFonts w:eastAsia="Times New Roman" w:cstheme="minorHAnsi"/>
          <w:b/>
          <w:spacing w:val="1"/>
        </w:rPr>
        <w:t>Au</w:t>
      </w:r>
      <w:r w:rsidRPr="000309A4">
        <w:rPr>
          <w:rFonts w:eastAsia="Times New Roman" w:cstheme="minorHAnsi"/>
          <w:b/>
        </w:rPr>
        <w:t>tho</w:t>
      </w:r>
      <w:r w:rsidRPr="000309A4">
        <w:rPr>
          <w:rFonts w:eastAsia="Times New Roman" w:cstheme="minorHAnsi"/>
          <w:b/>
          <w:spacing w:val="-1"/>
        </w:rPr>
        <w:t>r</w:t>
      </w:r>
      <w:r w:rsidRPr="000309A4">
        <w:rPr>
          <w:rFonts w:eastAsia="Times New Roman" w:cstheme="minorHAnsi"/>
          <w:b/>
        </w:rPr>
        <w:t>ity</w:t>
      </w:r>
    </w:p>
    <w:p w:rsidR="000952B1" w:rsidRPr="000309A4" w:rsidRDefault="000952B1" w:rsidP="000952B1">
      <w:pPr>
        <w:spacing w:line="260" w:lineRule="exact"/>
        <w:ind w:left="100" w:right="92"/>
        <w:jc w:val="both"/>
        <w:rPr>
          <w:rFonts w:cstheme="minorHAnsi"/>
        </w:rPr>
      </w:pPr>
      <w:r w:rsidRPr="000309A4">
        <w:rPr>
          <w:rFonts w:eastAsia="Times New Roman" w:cstheme="minorHAnsi"/>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24"/>
        </w:rPr>
        <w:t xml:space="preserve"> </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9"/>
        </w:rPr>
        <w:t xml:space="preserve"> </w:t>
      </w:r>
      <w:r w:rsidRPr="000309A4">
        <w:rPr>
          <w:rFonts w:eastAsia="Times New Roman" w:cstheme="minorHAnsi"/>
        </w:rPr>
        <w:t>/</w:t>
      </w:r>
      <w:r w:rsidRPr="000309A4">
        <w:rPr>
          <w:rFonts w:eastAsia="Times New Roman" w:cstheme="minorHAnsi"/>
          <w:spacing w:val="29"/>
        </w:rPr>
        <w:t xml:space="preserve"> </w:t>
      </w:r>
      <w:r w:rsidRPr="000309A4">
        <w:rPr>
          <w:rFonts w:eastAsia="Times New Roman" w:cstheme="minorHAnsi"/>
          <w:spacing w:val="-1"/>
        </w:rPr>
        <w:t>a</w:t>
      </w:r>
      <w:r w:rsidRPr="000309A4">
        <w:rPr>
          <w:rFonts w:eastAsia="Times New Roman" w:cstheme="minorHAnsi"/>
        </w:rPr>
        <w:t>ppl</w:t>
      </w:r>
      <w:r w:rsidRPr="000309A4">
        <w:rPr>
          <w:rFonts w:eastAsia="Times New Roman" w:cstheme="minorHAnsi"/>
          <w:spacing w:val="1"/>
        </w:rPr>
        <w:t>i</w:t>
      </w:r>
      <w:r w:rsidRPr="000309A4">
        <w:rPr>
          <w:rFonts w:eastAsia="Times New Roman" w:cstheme="minorHAnsi"/>
          <w:spacing w:val="-1"/>
        </w:rPr>
        <w:t>ca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29"/>
        </w:rPr>
        <w:t xml:space="preserve"> </w:t>
      </w:r>
      <w:r w:rsidRPr="000309A4">
        <w:rPr>
          <w:rFonts w:eastAsia="Times New Roman" w:cstheme="minorHAnsi"/>
        </w:rPr>
        <w:t>fil</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29"/>
        </w:rPr>
        <w:t xml:space="preserve"> </w:t>
      </w:r>
      <w:r w:rsidRPr="000309A4">
        <w:rPr>
          <w:rFonts w:eastAsia="Times New Roman" w:cstheme="minorHAnsi"/>
          <w:spacing w:val="2"/>
        </w:rPr>
        <w:t>b</w:t>
      </w:r>
      <w:r w:rsidRPr="000309A4">
        <w:rPr>
          <w:rFonts w:eastAsia="Times New Roman" w:cstheme="minorHAnsi"/>
        </w:rPr>
        <w:t>y</w:t>
      </w:r>
      <w:r w:rsidRPr="000309A4">
        <w:rPr>
          <w:rFonts w:eastAsia="Times New Roman" w:cstheme="minorHAnsi"/>
          <w:spacing w:val="24"/>
        </w:rPr>
        <w:t xml:space="preserve"> </w:t>
      </w:r>
      <w:r w:rsidRPr="000309A4">
        <w:rPr>
          <w:rFonts w:eastAsia="Times New Roman" w:cstheme="minorHAnsi"/>
        </w:rPr>
        <w:t>the</w:t>
      </w:r>
      <w:r w:rsidRPr="000309A4">
        <w:rPr>
          <w:rFonts w:eastAsia="Times New Roman" w:cstheme="minorHAnsi"/>
          <w:spacing w:val="30"/>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26"/>
        </w:rPr>
        <w:t xml:space="preserve"> </w:t>
      </w:r>
      <w:r w:rsidRPr="000309A4">
        <w:rPr>
          <w:rFonts w:eastAsia="Times New Roman" w:cstheme="minorHAnsi"/>
          <w:spacing w:val="1"/>
        </w:rPr>
        <w:t>c</w:t>
      </w:r>
      <w:r w:rsidRPr="000309A4">
        <w:rPr>
          <w:rFonts w:eastAsia="Times New Roman" w:cstheme="minorHAnsi"/>
        </w:rPr>
        <w:t>on</w:t>
      </w:r>
      <w:r w:rsidRPr="000309A4">
        <w:rPr>
          <w:rFonts w:eastAsia="Times New Roman" w:cstheme="minorHAnsi"/>
          <w:spacing w:val="-1"/>
        </w:rPr>
        <w:t>ce</w:t>
      </w:r>
      <w:r w:rsidRPr="000309A4">
        <w:rPr>
          <w:rFonts w:eastAsia="Times New Roman" w:cstheme="minorHAnsi"/>
        </w:rPr>
        <w:t>rni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26"/>
        </w:rPr>
        <w:t xml:space="preserve"> </w:t>
      </w:r>
      <w:r w:rsidRPr="000309A4">
        <w:rPr>
          <w:rFonts w:eastAsia="Times New Roman" w:cstheme="minorHAnsi"/>
        </w:rPr>
        <w:t>the</w:t>
      </w:r>
      <w:r w:rsidRPr="000309A4">
        <w:rPr>
          <w:rFonts w:eastAsia="Times New Roman" w:cstheme="minorHAnsi"/>
          <w:spacing w:val="28"/>
        </w:rPr>
        <w:t xml:space="preserve"> </w:t>
      </w:r>
      <w:r w:rsidRPr="000309A4">
        <w:rPr>
          <w:rFonts w:eastAsia="Times New Roman" w:cstheme="minorHAnsi"/>
          <w:spacing w:val="1"/>
        </w:rPr>
        <w:t>r</w:t>
      </w:r>
      <w:r w:rsidRPr="000309A4">
        <w:rPr>
          <w:rFonts w:eastAsia="Times New Roman" w:cstheme="minorHAnsi"/>
          <w:spacing w:val="-1"/>
        </w:rPr>
        <w:t>e</w:t>
      </w:r>
      <w:r w:rsidRPr="000309A4">
        <w:rPr>
          <w:rFonts w:eastAsia="Times New Roman" w:cstheme="minorHAnsi"/>
        </w:rPr>
        <w:t>view</w:t>
      </w:r>
      <w:r w:rsidRPr="000309A4">
        <w:rPr>
          <w:rFonts w:eastAsia="Times New Roman" w:cstheme="minorHAnsi"/>
          <w:spacing w:val="28"/>
        </w:rPr>
        <w:t xml:space="preserve"> </w:t>
      </w:r>
      <w:r w:rsidRPr="000309A4">
        <w:rPr>
          <w:rFonts w:eastAsia="Times New Roman" w:cstheme="minorHAnsi"/>
        </w:rPr>
        <w:t>of</w:t>
      </w:r>
      <w:r w:rsidRPr="000309A4">
        <w:rPr>
          <w:rFonts w:eastAsia="Times New Roman" w:cstheme="minorHAnsi"/>
          <w:spacing w:val="30"/>
        </w:rPr>
        <w:t xml:space="preserve"> </w:t>
      </w:r>
      <w:r w:rsidRPr="000309A4">
        <w:rPr>
          <w:rFonts w:eastAsia="Times New Roman" w:cstheme="minorHAnsi"/>
        </w:rPr>
        <w:t>the</w:t>
      </w:r>
      <w:r w:rsidRPr="000309A4">
        <w:rPr>
          <w:rFonts w:eastAsia="Times New Roman" w:cstheme="minorHAnsi"/>
          <w:spacing w:val="28"/>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nning</w:t>
      </w:r>
      <w:r w:rsidRPr="000309A4">
        <w:rPr>
          <w:rFonts w:eastAsia="Times New Roman" w:cstheme="minorHAnsi"/>
          <w:spacing w:val="27"/>
        </w:rPr>
        <w:t xml:space="preserve"> </w:t>
      </w:r>
      <w:r w:rsidRPr="000309A4">
        <w:rPr>
          <w:rFonts w:eastAsia="Times New Roman" w:cstheme="minorHAnsi"/>
          <w:spacing w:val="2"/>
        </w:rPr>
        <w:t>o</w:t>
      </w:r>
      <w:r w:rsidRPr="000309A4">
        <w:rPr>
          <w:rFonts w:eastAsia="Times New Roman" w:cstheme="minorHAnsi"/>
        </w:rPr>
        <w:t>rd</w:t>
      </w:r>
      <w:r w:rsidRPr="000309A4">
        <w:rPr>
          <w:rFonts w:eastAsia="Times New Roman" w:cstheme="minorHAnsi"/>
          <w:spacing w:val="-2"/>
        </w:rPr>
        <w:t>e</w:t>
      </w:r>
      <w:r w:rsidRPr="000309A4">
        <w:rPr>
          <w:rFonts w:eastAsia="Times New Roman" w:cstheme="minorHAnsi"/>
        </w:rPr>
        <w:t>r</w:t>
      </w:r>
    </w:p>
    <w:p w:rsidR="000952B1" w:rsidRPr="000309A4" w:rsidRDefault="000952B1" w:rsidP="000952B1">
      <w:pPr>
        <w:ind w:left="100" w:right="82"/>
        <w:jc w:val="both"/>
        <w:rPr>
          <w:rFonts w:cstheme="minorHAnsi"/>
        </w:rPr>
      </w:pP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ssed</w:t>
      </w:r>
      <w:r w:rsidRPr="000309A4">
        <w:rPr>
          <w:rFonts w:eastAsia="Times New Roman" w:cstheme="minorHAnsi"/>
          <w:spacing w:val="4"/>
        </w:rPr>
        <w:t xml:space="preserve"> </w:t>
      </w:r>
      <w:r w:rsidRPr="000309A4">
        <w:rPr>
          <w:rFonts w:eastAsia="Times New Roman" w:cstheme="minorHAnsi"/>
        </w:rPr>
        <w:t>or</w:t>
      </w:r>
      <w:r w:rsidRPr="000309A4">
        <w:rPr>
          <w:rFonts w:eastAsia="Times New Roman" w:cstheme="minorHAnsi"/>
          <w:spacing w:val="2"/>
        </w:rPr>
        <w:t>i</w:t>
      </w:r>
      <w:r w:rsidRPr="000309A4">
        <w:rPr>
          <w:rFonts w:eastAsia="Times New Roman" w:cstheme="minorHAnsi"/>
          <w:spacing w:val="-2"/>
        </w:rPr>
        <w:t>g</w:t>
      </w:r>
      <w:r w:rsidRPr="000309A4">
        <w:rPr>
          <w:rFonts w:eastAsia="Times New Roman" w:cstheme="minorHAnsi"/>
        </w:rPr>
        <w:t>inal</w:t>
      </w:r>
      <w:r w:rsidRPr="000309A4">
        <w:rPr>
          <w:rFonts w:eastAsia="Times New Roman" w:cstheme="minorHAnsi"/>
          <w:spacing w:val="5"/>
        </w:rPr>
        <w:t>l</w:t>
      </w:r>
      <w:r w:rsidRPr="000309A4">
        <w:rPr>
          <w:rFonts w:eastAsia="Times New Roman" w:cstheme="minorHAnsi"/>
        </w:rPr>
        <w:t xml:space="preserve">y </w:t>
      </w:r>
      <w:r w:rsidRPr="000309A4">
        <w:rPr>
          <w:rFonts w:eastAsia="Times New Roman" w:cstheme="minorHAnsi"/>
          <w:spacing w:val="5"/>
        </w:rPr>
        <w:t>b</w:t>
      </w:r>
      <w:r w:rsidRPr="000309A4">
        <w:rPr>
          <w:rFonts w:eastAsia="Times New Roman" w:cstheme="minorHAnsi"/>
        </w:rPr>
        <w:t>y C</w:t>
      </w:r>
      <w:r w:rsidRPr="000309A4">
        <w:rPr>
          <w:rFonts w:eastAsia="Times New Roman" w:cstheme="minorHAnsi"/>
          <w:spacing w:val="2"/>
        </w:rPr>
        <w:t>o</w:t>
      </w:r>
      <w:r w:rsidRPr="000309A4">
        <w:rPr>
          <w:rFonts w:eastAsia="Times New Roman" w:cstheme="minorHAnsi"/>
        </w:rPr>
        <w:t>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und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6"/>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rPr>
        <w:t>is</w:t>
      </w:r>
      <w:r w:rsidRPr="000309A4">
        <w:rPr>
          <w:rFonts w:eastAsia="Times New Roman" w:cstheme="minorHAnsi"/>
          <w:spacing w:val="1"/>
        </w:rPr>
        <w:t>t</w:t>
      </w:r>
      <w:r w:rsidRPr="000309A4">
        <w:rPr>
          <w:rFonts w:eastAsia="Times New Roman" w:cstheme="minorHAnsi"/>
        </w:rPr>
        <w:t>ing</w:t>
      </w:r>
      <w:r w:rsidRPr="000309A4">
        <w:rPr>
          <w:rFonts w:eastAsia="Times New Roman" w:cstheme="minorHAnsi"/>
          <w:spacing w:val="5"/>
        </w:rPr>
        <w:t xml:space="preserve"> </w:t>
      </w:r>
      <w:r w:rsidRPr="000309A4">
        <w:rPr>
          <w:rFonts w:eastAsia="Times New Roman" w:cstheme="minorHAnsi"/>
          <w:spacing w:val="-2"/>
        </w:rPr>
        <w:t>g</w:t>
      </w:r>
      <w:r w:rsidRPr="000309A4">
        <w:rPr>
          <w:rFonts w:eastAsia="Times New Roman" w:cstheme="minorHAnsi"/>
        </w:rPr>
        <w:t>uidelines</w:t>
      </w:r>
      <w:r w:rsidRPr="000309A4">
        <w:rPr>
          <w:rFonts w:eastAsia="Times New Roman" w:cstheme="minorHAnsi"/>
          <w:spacing w:val="4"/>
        </w:rPr>
        <w:t xml:space="preserve"> </w:t>
      </w:r>
      <w:r w:rsidRPr="000309A4">
        <w:rPr>
          <w:rFonts w:eastAsia="Times New Roman" w:cstheme="minorHAnsi"/>
          <w:spacing w:val="1"/>
        </w:rPr>
        <w:t>e</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re</w:t>
      </w:r>
      <w:r w:rsidRPr="000309A4">
        <w:rPr>
          <w:rFonts w:eastAsia="Times New Roman" w:cstheme="minorHAnsi"/>
          <w:spacing w:val="3"/>
        </w:rPr>
        <w:t xml:space="preserve"> </w:t>
      </w:r>
      <w:r w:rsidRPr="000309A4">
        <w:rPr>
          <w:rFonts w:eastAsia="Times New Roman" w:cstheme="minorHAnsi"/>
        </w:rPr>
        <w:t>or</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f</w:t>
      </w:r>
      <w:r w:rsidRPr="000309A4">
        <w:rPr>
          <w:rFonts w:eastAsia="Times New Roman" w:cstheme="minorHAnsi"/>
          <w:spacing w:val="2"/>
        </w:rPr>
        <w:t>t</w:t>
      </w:r>
      <w:r w:rsidRPr="000309A4">
        <w:rPr>
          <w:rFonts w:eastAsia="Times New Roman" w:cstheme="minorHAnsi"/>
          <w:spacing w:val="-1"/>
        </w:rPr>
        <w:t>e</w:t>
      </w:r>
      <w:r w:rsidRPr="000309A4">
        <w:rPr>
          <w:rFonts w:eastAsia="Times New Roman" w:cstheme="minorHAnsi"/>
        </w:rPr>
        <w:t>r filing</w:t>
      </w:r>
      <w:r w:rsidRPr="000309A4">
        <w:rPr>
          <w:rFonts w:eastAsia="Times New Roman" w:cstheme="minorHAnsi"/>
          <w:spacing w:val="3"/>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p</w:t>
      </w:r>
      <w:r w:rsidRPr="000309A4">
        <w:rPr>
          <w:rFonts w:eastAsia="Times New Roman" w:cstheme="minorHAnsi"/>
          <w:spacing w:val="2"/>
        </w:rPr>
        <w:t>p</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spacing w:val="-1"/>
        </w:rPr>
        <w:t>e</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e</w:t>
      </w:r>
      <w:r w:rsidRPr="000309A4">
        <w:rPr>
          <w:rFonts w:eastAsia="Times New Roman" w:cstheme="minorHAnsi"/>
          <w:spacing w:val="4"/>
        </w:rPr>
        <w:t xml:space="preserve">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4"/>
        </w:rPr>
        <w:t xml:space="preserve"> </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spacing w:val="3"/>
        </w:rPr>
        <w:t>t</w:t>
      </w:r>
      <w:r w:rsidRPr="000309A4">
        <w:rPr>
          <w:rFonts w:eastAsia="Times New Roman" w:cstheme="minorHAnsi"/>
        </w:rPr>
        <w:t>e</w:t>
      </w:r>
      <w:r w:rsidRPr="000309A4">
        <w:rPr>
          <w:rFonts w:eastAsia="Times New Roman" w:cstheme="minorHAnsi"/>
          <w:spacing w:val="7"/>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6"/>
        </w:rPr>
        <w:t>t</w:t>
      </w:r>
      <w:r w:rsidRPr="000309A4">
        <w:rPr>
          <w:rFonts w:eastAsia="Times New Roman" w:cstheme="minorHAnsi"/>
        </w:rPr>
        <w:t>y</w:t>
      </w:r>
      <w:r w:rsidRPr="000309A4">
        <w:rPr>
          <w:rFonts w:eastAsia="Times New Roman" w:cstheme="minorHAnsi"/>
          <w:spacing w:val="2"/>
        </w:rPr>
        <w:t xml:space="preserve"> </w:t>
      </w:r>
      <w:r w:rsidRPr="000309A4">
        <w:rPr>
          <w:rFonts w:eastAsia="Times New Roman" w:cstheme="minorHAnsi"/>
        </w:rPr>
        <w:t>or</w:t>
      </w:r>
      <w:r w:rsidRPr="000309A4">
        <w:rPr>
          <w:rFonts w:eastAsia="Times New Roman" w:cstheme="minorHAnsi"/>
          <w:spacing w:val="4"/>
        </w:rPr>
        <w:t xml:space="preserve"> </w:t>
      </w:r>
      <w:r w:rsidRPr="000309A4">
        <w:rPr>
          <w:rFonts w:eastAsia="Times New Roman" w:cstheme="minorHAnsi"/>
          <w:spacing w:val="-1"/>
        </w:rPr>
        <w:t>a</w:t>
      </w:r>
      <w:r w:rsidRPr="000309A4">
        <w:rPr>
          <w:rFonts w:eastAsia="Times New Roman" w:cstheme="minorHAnsi"/>
        </w:rPr>
        <w:t>f</w:t>
      </w:r>
      <w:r w:rsidRPr="000309A4">
        <w:rPr>
          <w:rFonts w:eastAsia="Times New Roman" w:cstheme="minorHAnsi"/>
          <w:spacing w:val="2"/>
        </w:rPr>
        <w:t>t</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dispos</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7"/>
        </w:rPr>
        <w:t xml:space="preserve"> </w:t>
      </w:r>
      <w:r w:rsidRPr="000309A4">
        <w:rPr>
          <w:rFonts w:eastAsia="Times New Roman" w:cstheme="minorHAnsi"/>
        </w:rPr>
        <w:t>of</w:t>
      </w:r>
      <w:r w:rsidRPr="000309A4">
        <w:rPr>
          <w:rFonts w:eastAsia="Times New Roman" w:cstheme="minorHAnsi"/>
          <w:spacing w:val="6"/>
        </w:rPr>
        <w:t xml:space="preserve"> </w:t>
      </w:r>
      <w:r w:rsidRPr="000309A4">
        <w:rPr>
          <w:rFonts w:eastAsia="Times New Roman" w:cstheme="minorHAnsi"/>
          <w:spacing w:val="-1"/>
        </w:rPr>
        <w:t>a</w:t>
      </w:r>
      <w:r w:rsidRPr="000309A4">
        <w:rPr>
          <w:rFonts w:eastAsia="Times New Roman" w:cstheme="minorHAnsi"/>
        </w:rPr>
        <w:t>pp</w:t>
      </w:r>
      <w:r w:rsidRPr="000309A4">
        <w:rPr>
          <w:rFonts w:eastAsia="Times New Roman" w:cstheme="minorHAnsi"/>
          <w:spacing w:val="1"/>
        </w:rPr>
        <w:t>e</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5"/>
        </w:rPr>
        <w:t xml:space="preserve"> b</w:t>
      </w:r>
      <w:r w:rsidRPr="000309A4">
        <w:rPr>
          <w:rFonts w:eastAsia="Times New Roman" w:cstheme="minorHAnsi"/>
        </w:rPr>
        <w:t>y the</w:t>
      </w:r>
      <w:r w:rsidRPr="000309A4">
        <w:rPr>
          <w:rFonts w:eastAsia="Times New Roman" w:cstheme="minorHAnsi"/>
          <w:spacing w:val="6"/>
        </w:rPr>
        <w:t xml:space="preserve"> </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 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spacing w:val="-5"/>
        </w:rPr>
        <w:t>y</w:t>
      </w:r>
      <w:r w:rsidRPr="000309A4">
        <w:rPr>
          <w:rFonts w:eastAsia="Times New Roman" w:cstheme="minorHAnsi"/>
        </w:rPr>
        <w: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7"/>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view</w:t>
      </w:r>
      <w:r w:rsidRPr="000309A4">
        <w:rPr>
          <w:rFonts w:eastAsia="Times New Roman" w:cstheme="minorHAnsi"/>
          <w:spacing w:val="4"/>
        </w:rPr>
        <w:t xml:space="preserve"> </w:t>
      </w:r>
      <w:r w:rsidRPr="000309A4">
        <w:rPr>
          <w:rFonts w:eastAsia="Times New Roman" w:cstheme="minorHAnsi"/>
          <w:spacing w:val="2"/>
        </w:rPr>
        <w:t>p</w:t>
      </w:r>
      <w:r w:rsidRPr="000309A4">
        <w:rPr>
          <w:rFonts w:eastAsia="Times New Roman" w:cstheme="minorHAnsi"/>
          <w:spacing w:val="-1"/>
        </w:rPr>
        <w:t>e</w:t>
      </w:r>
      <w:r w:rsidRPr="000309A4">
        <w:rPr>
          <w:rFonts w:eastAsia="Times New Roman" w:cstheme="minorHAnsi"/>
          <w:spacing w:val="3"/>
        </w:rPr>
        <w:t>t</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ion</w:t>
      </w:r>
      <w:r w:rsidRPr="000309A4">
        <w:rPr>
          <w:rFonts w:eastAsia="Times New Roman" w:cstheme="minorHAnsi"/>
          <w:spacing w:val="5"/>
        </w:rPr>
        <w:t xml:space="preserve"> </w:t>
      </w:r>
      <w:r w:rsidRPr="000309A4">
        <w:rPr>
          <w:rFonts w:eastAsia="Times New Roman" w:cstheme="minorHAnsi"/>
          <w:spacing w:val="-1"/>
        </w:rPr>
        <w:t>ca</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4"/>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ided</w:t>
      </w:r>
      <w:r w:rsidRPr="000309A4">
        <w:rPr>
          <w:rFonts w:eastAsia="Times New Roman" w:cstheme="minorHAnsi"/>
          <w:spacing w:val="4"/>
        </w:rPr>
        <w:t xml:space="preserve"> </w:t>
      </w:r>
      <w:r w:rsidRPr="000309A4">
        <w:rPr>
          <w:rFonts w:eastAsia="Times New Roman" w:cstheme="minorHAnsi"/>
          <w:spacing w:val="5"/>
        </w:rPr>
        <w:t>b</w:t>
      </w:r>
      <w:r w:rsidRPr="000309A4">
        <w:rPr>
          <w:rFonts w:eastAsia="Times New Roman" w:cstheme="minorHAnsi"/>
        </w:rPr>
        <w:t xml:space="preserve">y </w:t>
      </w:r>
      <w:r w:rsidRPr="000309A4">
        <w:rPr>
          <w:rFonts w:eastAsia="Times New Roman" w:cstheme="minorHAnsi"/>
          <w:spacing w:val="3"/>
        </w:rPr>
        <w:t>t</w:t>
      </w:r>
      <w:r w:rsidRPr="000309A4">
        <w:rPr>
          <w:rFonts w:eastAsia="Times New Roman" w:cstheme="minorHAnsi"/>
        </w:rPr>
        <w:t>he</w:t>
      </w:r>
      <w:r w:rsidRPr="000309A4">
        <w:rPr>
          <w:rFonts w:eastAsia="Times New Roman" w:cstheme="minorHAnsi"/>
          <w:spacing w:val="4"/>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rPr>
        <w:t>upon</w:t>
      </w:r>
      <w:r w:rsidRPr="000309A4">
        <w:rPr>
          <w:rFonts w:eastAsia="Times New Roman" w:cstheme="minorHAnsi"/>
          <w:spacing w:val="5"/>
        </w:rPr>
        <w:t xml:space="preserve"> </w:t>
      </w:r>
      <w:r w:rsidRPr="000309A4">
        <w:rPr>
          <w:rFonts w:eastAsia="Times New Roman" w:cstheme="minorHAnsi"/>
        </w:rPr>
        <w:t>disclosure</w:t>
      </w:r>
      <w:r w:rsidRPr="000309A4">
        <w:rPr>
          <w:rFonts w:eastAsia="Times New Roman" w:cstheme="minorHAnsi"/>
          <w:spacing w:val="4"/>
        </w:rPr>
        <w:t xml:space="preserve"> </w:t>
      </w:r>
      <w:r w:rsidRPr="000309A4">
        <w:rPr>
          <w:rFonts w:eastAsia="Times New Roman" w:cstheme="minorHAnsi"/>
        </w:rPr>
        <w:t>of n</w:t>
      </w:r>
      <w:r w:rsidRPr="000309A4">
        <w:rPr>
          <w:rFonts w:eastAsia="Times New Roman" w:cstheme="minorHAnsi"/>
          <w:spacing w:val="-1"/>
        </w:rPr>
        <w:t>e</w:t>
      </w:r>
      <w:r w:rsidRPr="000309A4">
        <w:rPr>
          <w:rFonts w:eastAsia="Times New Roman" w:cstheme="minorHAnsi"/>
        </w:rPr>
        <w:t>w f</w:t>
      </w:r>
      <w:r w:rsidRPr="000309A4">
        <w:rPr>
          <w:rFonts w:eastAsia="Times New Roman" w:cstheme="minorHAnsi"/>
          <w:spacing w:val="-2"/>
        </w:rPr>
        <w:t>a</w:t>
      </w:r>
      <w:r w:rsidRPr="000309A4">
        <w:rPr>
          <w:rFonts w:eastAsia="Times New Roman" w:cstheme="minorHAnsi"/>
          <w:spacing w:val="-1"/>
        </w:rPr>
        <w:t>c</w:t>
      </w:r>
      <w:r w:rsidRPr="000309A4">
        <w:rPr>
          <w:rFonts w:eastAsia="Times New Roman" w:cstheme="minorHAnsi"/>
        </w:rPr>
        <w:t>ts</w:t>
      </w:r>
      <w:r w:rsidRPr="000309A4">
        <w:rPr>
          <w:rFonts w:eastAsia="Times New Roman" w:cstheme="minorHAnsi"/>
          <w:spacing w:val="1"/>
        </w:rPr>
        <w:t xml:space="preserve"> </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spacing w:val="-1"/>
        </w:rPr>
        <w:t>c</w:t>
      </w:r>
      <w:r w:rsidRPr="000309A4">
        <w:rPr>
          <w:rFonts w:eastAsia="Times New Roman" w:cstheme="minorHAnsi"/>
        </w:rPr>
        <w:t>ir</w:t>
      </w:r>
      <w:r w:rsidRPr="000309A4">
        <w:rPr>
          <w:rFonts w:eastAsia="Times New Roman" w:cstheme="minorHAnsi"/>
          <w:spacing w:val="-1"/>
        </w:rPr>
        <w:t>c</w:t>
      </w:r>
      <w:r w:rsidRPr="000309A4">
        <w:rPr>
          <w:rFonts w:eastAsia="Times New Roman" w:cstheme="minorHAnsi"/>
        </w:rPr>
        <w:t>ums</w:t>
      </w:r>
      <w:r w:rsidRPr="000309A4">
        <w:rPr>
          <w:rFonts w:eastAsia="Times New Roman" w:cstheme="minorHAnsi"/>
          <w:spacing w:val="1"/>
        </w:rPr>
        <w:t>t</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1"/>
        </w:rPr>
        <w:t>ce</w:t>
      </w:r>
      <w:r w:rsidRPr="000309A4">
        <w:rPr>
          <w:rFonts w:eastAsia="Times New Roman" w:cstheme="minorHAnsi"/>
        </w:rPr>
        <w:t>s</w:t>
      </w:r>
      <w:r w:rsidRPr="000309A4">
        <w:rPr>
          <w:rFonts w:eastAsia="Times New Roman" w:cstheme="minorHAnsi"/>
          <w:spacing w:val="1"/>
        </w:rPr>
        <w:t xml:space="preserve"> </w:t>
      </w:r>
      <w:r w:rsidRPr="000309A4">
        <w:rPr>
          <w:rFonts w:eastAsia="Times New Roman" w:cstheme="minorHAnsi"/>
        </w:rPr>
        <w:t>or subsequ</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v</w:t>
      </w:r>
      <w:r w:rsidRPr="000309A4">
        <w:rPr>
          <w:rFonts w:eastAsia="Times New Roman" w:cstheme="minorHAnsi"/>
          <w:spacing w:val="-1"/>
        </w:rPr>
        <w:t>e</w:t>
      </w:r>
      <w:r w:rsidRPr="000309A4">
        <w:rPr>
          <w:rFonts w:eastAsia="Times New Roman" w:cstheme="minorHAnsi"/>
        </w:rPr>
        <w:t>lop</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1"/>
        </w:rPr>
        <w:t xml:space="preserve"> </w:t>
      </w:r>
      <w:r w:rsidRPr="000309A4">
        <w:rPr>
          <w:rFonts w:eastAsia="Times New Roman" w:cstheme="minorHAnsi"/>
        </w:rPr>
        <w:t>n</w:t>
      </w:r>
      <w:r w:rsidRPr="000309A4">
        <w:rPr>
          <w:rFonts w:eastAsia="Times New Roman" w:cstheme="minorHAnsi"/>
          <w:spacing w:val="-1"/>
        </w:rPr>
        <w:t>ece</w:t>
      </w:r>
      <w:r w:rsidRPr="000309A4">
        <w:rPr>
          <w:rFonts w:eastAsia="Times New Roman" w:cstheme="minorHAnsi"/>
        </w:rPr>
        <w:t>ss</w:t>
      </w:r>
      <w:r w:rsidRPr="000309A4">
        <w:rPr>
          <w:rFonts w:eastAsia="Times New Roman" w:cstheme="minorHAnsi"/>
          <w:spacing w:val="1"/>
        </w:rPr>
        <w:t>i</w:t>
      </w:r>
      <w:r w:rsidRPr="000309A4">
        <w:rPr>
          <w:rFonts w:eastAsia="Times New Roman" w:cstheme="minorHAnsi"/>
        </w:rPr>
        <w:t>tating</w:t>
      </w:r>
      <w:r w:rsidRPr="000309A4">
        <w:rPr>
          <w:rFonts w:eastAsia="Times New Roman" w:cstheme="minorHAnsi"/>
          <w:spacing w:val="1"/>
        </w:rPr>
        <w:t xml:space="preserve"> </w:t>
      </w:r>
      <w:r w:rsidRPr="000309A4">
        <w:rPr>
          <w:rFonts w:eastAsia="Times New Roman" w:cstheme="minorHAnsi"/>
        </w:rPr>
        <w:t>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1"/>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vie</w:t>
      </w:r>
      <w:r w:rsidRPr="000309A4">
        <w:rPr>
          <w:rFonts w:eastAsia="Times New Roman" w:cstheme="minorHAnsi"/>
          <w:spacing w:val="-1"/>
        </w:rPr>
        <w:t>w</w:t>
      </w:r>
      <w:r w:rsidRPr="000309A4">
        <w:rPr>
          <w:rFonts w:eastAsia="Times New Roman" w:cstheme="minorHAnsi"/>
        </w:rPr>
        <w:t>.</w:t>
      </w:r>
      <w:r w:rsidRPr="000309A4">
        <w:rPr>
          <w:rFonts w:eastAsia="Times New Roman" w:cstheme="minorHAnsi"/>
          <w:spacing w:val="1"/>
        </w:rPr>
        <w:t xml:space="preserve"> </w:t>
      </w:r>
      <w:r w:rsidRPr="000309A4">
        <w:rPr>
          <w:rFonts w:eastAsia="Times New Roman" w:cstheme="minorHAnsi"/>
        </w:rPr>
        <w:t>The 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3"/>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2"/>
        </w:rPr>
        <w:t>a</w:t>
      </w:r>
      <w:r w:rsidRPr="000309A4">
        <w:rPr>
          <w:rFonts w:eastAsia="Times New Roman" w:cstheme="minorHAnsi"/>
        </w:rPr>
        <w:t xml:space="preserve">y </w:t>
      </w:r>
      <w:r w:rsidRPr="000309A4">
        <w:rPr>
          <w:rFonts w:eastAsia="Times New Roman" w:cstheme="minorHAnsi"/>
          <w:spacing w:val="1"/>
        </w:rPr>
        <w:t>re</w:t>
      </w:r>
      <w:r w:rsidRPr="000309A4">
        <w:rPr>
          <w:rFonts w:eastAsia="Times New Roman" w:cstheme="minorHAnsi"/>
        </w:rPr>
        <w:t>f</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rPr>
        <w:t>s</w:t>
      </w:r>
      <w:r w:rsidRPr="000309A4">
        <w:rPr>
          <w:rFonts w:eastAsia="Times New Roman" w:cstheme="minorHAnsi"/>
          <w:spacing w:val="-1"/>
        </w:rPr>
        <w:t>a</w:t>
      </w:r>
      <w:r w:rsidRPr="000309A4">
        <w:rPr>
          <w:rFonts w:eastAsia="Times New Roman" w:cstheme="minorHAnsi"/>
          <w:spacing w:val="3"/>
        </w:rPr>
        <w:t>m</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 to</w:t>
      </w:r>
      <w:r w:rsidRPr="000309A4">
        <w:rPr>
          <w:rFonts w:eastAsia="Times New Roman" w:cstheme="minorHAnsi"/>
          <w:spacing w:val="3"/>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S</w:t>
      </w:r>
      <w:r w:rsidRPr="000309A4">
        <w:rPr>
          <w:rFonts w:eastAsia="Times New Roman" w:cstheme="minorHAnsi"/>
        </w:rPr>
        <w:t>tanding Com</w:t>
      </w:r>
      <w:r w:rsidRPr="000309A4">
        <w:rPr>
          <w:rFonts w:eastAsia="Times New Roman" w:cstheme="minorHAnsi"/>
          <w:spacing w:val="1"/>
        </w:rPr>
        <w:t>m</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spacing w:val="-2"/>
        </w:rPr>
        <w:t>t</w:t>
      </w:r>
      <w:r w:rsidRPr="000309A4">
        <w:rPr>
          <w:rFonts w:eastAsia="Times New Roman" w:cstheme="minorHAnsi"/>
          <w:spacing w:val="-1"/>
        </w:rPr>
        <w:t>ee</w:t>
      </w:r>
      <w:r w:rsidRPr="000309A4">
        <w:rPr>
          <w:rFonts w:eastAsia="Times New Roman" w:cstheme="minorHAnsi"/>
        </w:rPr>
        <w:t>/EDC</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2"/>
        </w:rPr>
        <w:t xml:space="preserve"> </w:t>
      </w:r>
      <w:r w:rsidRPr="000309A4">
        <w:rPr>
          <w:rFonts w:eastAsia="Times New Roman" w:cstheme="minorHAnsi"/>
        </w:rPr>
        <w:t>the</w:t>
      </w:r>
      <w:r w:rsidRPr="000309A4">
        <w:rPr>
          <w:rFonts w:eastAsia="Times New Roman" w:cstheme="minorHAnsi"/>
          <w:spacing w:val="2"/>
        </w:rPr>
        <w:t xml:space="preserve"> </w:t>
      </w:r>
      <w:r w:rsidRPr="000309A4">
        <w:rPr>
          <w:rFonts w:eastAsia="Times New Roman" w:cstheme="minorHAnsi"/>
          <w:spacing w:val="-1"/>
        </w:rPr>
        <w:t>ca</w:t>
      </w:r>
      <w:r w:rsidRPr="000309A4">
        <w:rPr>
          <w:rFonts w:eastAsia="Times New Roman" w:cstheme="minorHAnsi"/>
          <w:spacing w:val="2"/>
        </w:rPr>
        <w:t>s</w:t>
      </w:r>
      <w:r w:rsidRPr="000309A4">
        <w:rPr>
          <w:rFonts w:eastAsia="Times New Roman" w:cstheme="minorHAnsi"/>
        </w:rPr>
        <w:t>e m</w:t>
      </w:r>
      <w:r w:rsidRPr="000309A4">
        <w:rPr>
          <w:rFonts w:eastAsia="Times New Roman" w:cstheme="minorHAnsi"/>
          <w:spacing w:val="2"/>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for</w:t>
      </w:r>
      <w:r w:rsidRPr="000309A4">
        <w:rPr>
          <w:rFonts w:eastAsia="Times New Roman" w:cstheme="minorHAnsi"/>
          <w:spacing w:val="1"/>
        </w:rPr>
        <w:t xml:space="preserve"> </w:t>
      </w:r>
      <w:r w:rsidRPr="000309A4">
        <w:rPr>
          <w:rFonts w:eastAsia="Times New Roman" w:cstheme="minorHAnsi"/>
          <w:spacing w:val="-1"/>
        </w:rPr>
        <w:t>e</w:t>
      </w:r>
      <w:r w:rsidRPr="000309A4">
        <w:rPr>
          <w:rFonts w:eastAsia="Times New Roman" w:cstheme="minorHAnsi"/>
          <w:spacing w:val="2"/>
        </w:rPr>
        <w:t>x</w:t>
      </w:r>
      <w:r w:rsidRPr="000309A4">
        <w:rPr>
          <w:rFonts w:eastAsia="Times New Roman" w:cstheme="minorHAnsi"/>
          <w:spacing w:val="-1"/>
        </w:rPr>
        <w:t>a</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w:t>
      </w:r>
      <w:r w:rsidRPr="000309A4">
        <w:rPr>
          <w:rFonts w:eastAsia="Times New Roman" w:cstheme="minorHAnsi"/>
          <w:spacing w:val="-1"/>
        </w:rPr>
        <w:t>a</w:t>
      </w:r>
      <w:r w:rsidRPr="000309A4">
        <w:rPr>
          <w:rFonts w:eastAsia="Times New Roman" w:cstheme="minorHAnsi"/>
        </w:rPr>
        <w:t>nd r</w:t>
      </w:r>
      <w:r w:rsidRPr="000309A4">
        <w:rPr>
          <w:rFonts w:eastAsia="Times New Roman" w:cstheme="minorHAnsi"/>
          <w:spacing w:val="-2"/>
        </w:rPr>
        <w:t>e</w:t>
      </w:r>
      <w:r w:rsidRPr="000309A4">
        <w:rPr>
          <w:rFonts w:eastAsia="Times New Roman" w:cstheme="minorHAnsi"/>
          <w:spacing w:val="-1"/>
        </w:rPr>
        <w:t>c</w:t>
      </w:r>
      <w:r w:rsidRPr="000309A4">
        <w:rPr>
          <w:rFonts w:eastAsia="Times New Roman" w:cstheme="minorHAnsi"/>
        </w:rPr>
        <w:t>om</w:t>
      </w:r>
      <w:r w:rsidRPr="000309A4">
        <w:rPr>
          <w:rFonts w:eastAsia="Times New Roman" w:cstheme="minorHAnsi"/>
          <w:spacing w:val="1"/>
        </w:rPr>
        <w:t>m</w:t>
      </w:r>
      <w:r w:rsidRPr="000309A4">
        <w:rPr>
          <w:rFonts w:eastAsia="Times New Roman" w:cstheme="minorHAnsi"/>
          <w:spacing w:val="-1"/>
        </w:rPr>
        <w:t>e</w:t>
      </w:r>
      <w:r w:rsidRPr="000309A4">
        <w:rPr>
          <w:rFonts w:eastAsia="Times New Roman" w:cstheme="minorHAnsi"/>
        </w:rPr>
        <w:t>nd</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p>
    <w:p w:rsidR="000952B1" w:rsidRPr="000309A4" w:rsidRDefault="000952B1" w:rsidP="000952B1">
      <w:pPr>
        <w:ind w:left="100" w:right="87"/>
        <w:jc w:val="both"/>
        <w:rPr>
          <w:rFonts w:cstheme="minorHAnsi"/>
        </w:rPr>
      </w:pPr>
      <w:r w:rsidRPr="000309A4">
        <w:rPr>
          <w:rFonts w:eastAsia="Times New Roman" w:cstheme="minorHAnsi"/>
          <w:b/>
        </w:rPr>
        <w:t>12 Ci</w:t>
      </w:r>
      <w:r w:rsidRPr="000309A4">
        <w:rPr>
          <w:rFonts w:eastAsia="Times New Roman" w:cstheme="minorHAnsi"/>
          <w:b/>
          <w:spacing w:val="-1"/>
        </w:rPr>
        <w:t>rc</w:t>
      </w:r>
      <w:r w:rsidRPr="000309A4">
        <w:rPr>
          <w:rFonts w:eastAsia="Times New Roman" w:cstheme="minorHAnsi"/>
          <w:b/>
          <w:spacing w:val="1"/>
        </w:rPr>
        <w:t>u</w:t>
      </w:r>
      <w:r w:rsidRPr="000309A4">
        <w:rPr>
          <w:rFonts w:eastAsia="Times New Roman" w:cstheme="minorHAnsi"/>
          <w:b/>
        </w:rPr>
        <w:t>lation</w:t>
      </w:r>
      <w:r w:rsidRPr="000309A4">
        <w:rPr>
          <w:rFonts w:eastAsia="Times New Roman" w:cstheme="minorHAnsi"/>
          <w:b/>
          <w:spacing w:val="1"/>
        </w:rPr>
        <w:t xml:space="preserve"> </w:t>
      </w:r>
      <w:r w:rsidRPr="000309A4">
        <w:rPr>
          <w:rFonts w:eastAsia="Times New Roman" w:cstheme="minorHAnsi"/>
          <w:b/>
        </w:rPr>
        <w:t>of</w:t>
      </w:r>
      <w:r w:rsidRPr="000309A4">
        <w:rPr>
          <w:rFonts w:eastAsia="Times New Roman" w:cstheme="minorHAnsi"/>
          <w:b/>
          <w:spacing w:val="1"/>
        </w:rPr>
        <w:t xml:space="preserve"> </w:t>
      </w:r>
      <w:r w:rsidRPr="000309A4">
        <w:rPr>
          <w:rFonts w:eastAsia="Times New Roman" w:cstheme="minorHAnsi"/>
          <w:b/>
          <w:spacing w:val="-3"/>
        </w:rPr>
        <w:t>t</w:t>
      </w:r>
      <w:r w:rsidRPr="000309A4">
        <w:rPr>
          <w:rFonts w:eastAsia="Times New Roman" w:cstheme="minorHAnsi"/>
          <w:b/>
          <w:spacing w:val="1"/>
        </w:rPr>
        <w:t>h</w:t>
      </w:r>
      <w:r w:rsidRPr="000309A4">
        <w:rPr>
          <w:rFonts w:eastAsia="Times New Roman" w:cstheme="minorHAnsi"/>
          <w:b/>
        </w:rPr>
        <w:t>e</w:t>
      </w:r>
      <w:r w:rsidRPr="000309A4">
        <w:rPr>
          <w:rFonts w:eastAsia="Times New Roman" w:cstheme="minorHAnsi"/>
          <w:b/>
          <w:spacing w:val="-1"/>
        </w:rPr>
        <w:t xml:space="preserve"> </w:t>
      </w:r>
      <w:r w:rsidRPr="000309A4">
        <w:rPr>
          <w:rFonts w:eastAsia="Times New Roman" w:cstheme="minorHAnsi"/>
          <w:b/>
          <w:spacing w:val="1"/>
        </w:rPr>
        <w:t>n</w:t>
      </w:r>
      <w:r w:rsidRPr="000309A4">
        <w:rPr>
          <w:rFonts w:eastAsia="Times New Roman" w:cstheme="minorHAnsi"/>
          <w:b/>
          <w:spacing w:val="-2"/>
        </w:rPr>
        <w:t>a</w:t>
      </w:r>
      <w:r w:rsidRPr="000309A4">
        <w:rPr>
          <w:rFonts w:eastAsia="Times New Roman" w:cstheme="minorHAnsi"/>
          <w:b/>
          <w:spacing w:val="-1"/>
        </w:rPr>
        <w:t>me</w:t>
      </w:r>
      <w:r w:rsidRPr="000309A4">
        <w:rPr>
          <w:rFonts w:eastAsia="Times New Roman" w:cstheme="minorHAnsi"/>
          <w:b/>
        </w:rPr>
        <w:t>s of</w:t>
      </w:r>
      <w:r w:rsidRPr="000309A4">
        <w:rPr>
          <w:rFonts w:eastAsia="Times New Roman" w:cstheme="minorHAnsi"/>
          <w:b/>
          <w:spacing w:val="2"/>
        </w:rPr>
        <w:t xml:space="preserve"> </w:t>
      </w:r>
      <w:r w:rsidRPr="000309A4">
        <w:rPr>
          <w:rFonts w:eastAsia="Times New Roman" w:cstheme="minorHAnsi"/>
          <w:b/>
        </w:rPr>
        <w:t>Ag</w:t>
      </w:r>
      <w:r w:rsidRPr="000309A4">
        <w:rPr>
          <w:rFonts w:eastAsia="Times New Roman" w:cstheme="minorHAnsi"/>
          <w:b/>
          <w:spacing w:val="-1"/>
        </w:rPr>
        <w:t>e</w:t>
      </w:r>
      <w:r w:rsidRPr="000309A4">
        <w:rPr>
          <w:rFonts w:eastAsia="Times New Roman" w:cstheme="minorHAnsi"/>
          <w:b/>
          <w:spacing w:val="1"/>
        </w:rPr>
        <w:t>n</w:t>
      </w:r>
      <w:r w:rsidRPr="000309A4">
        <w:rPr>
          <w:rFonts w:eastAsia="Times New Roman" w:cstheme="minorHAnsi"/>
          <w:b/>
          <w:spacing w:val="-1"/>
        </w:rPr>
        <w:t>c</w:t>
      </w:r>
      <w:r w:rsidRPr="000309A4">
        <w:rPr>
          <w:rFonts w:eastAsia="Times New Roman" w:cstheme="minorHAnsi"/>
          <w:b/>
        </w:rPr>
        <w:t xml:space="preserve">ies </w:t>
      </w:r>
      <w:r w:rsidRPr="000309A4">
        <w:rPr>
          <w:rFonts w:eastAsia="Times New Roman" w:cstheme="minorHAnsi"/>
          <w:b/>
          <w:spacing w:val="1"/>
        </w:rPr>
        <w:t>w</w:t>
      </w:r>
      <w:r w:rsidRPr="000309A4">
        <w:rPr>
          <w:rFonts w:eastAsia="Times New Roman" w:cstheme="minorHAnsi"/>
          <w:b/>
        </w:rPr>
        <w:t>ith</w:t>
      </w:r>
      <w:r w:rsidRPr="000309A4">
        <w:rPr>
          <w:rFonts w:eastAsia="Times New Roman" w:cstheme="minorHAnsi"/>
          <w:b/>
          <w:spacing w:val="-2"/>
        </w:rPr>
        <w:t xml:space="preserve"> </w:t>
      </w:r>
      <w:r w:rsidRPr="000309A4">
        <w:rPr>
          <w:rFonts w:eastAsia="Times New Roman" w:cstheme="minorHAnsi"/>
          <w:b/>
        </w:rPr>
        <w:t>whom</w:t>
      </w:r>
      <w:r w:rsidRPr="000309A4">
        <w:rPr>
          <w:rFonts w:eastAsia="Times New Roman" w:cstheme="minorHAnsi"/>
          <w:b/>
          <w:spacing w:val="-3"/>
        </w:rPr>
        <w:t xml:space="preserve"> </w:t>
      </w:r>
      <w:r w:rsidRPr="000309A4">
        <w:rPr>
          <w:rFonts w:eastAsia="Times New Roman" w:cstheme="minorHAnsi"/>
          <w:b/>
        </w:rPr>
        <w:t>B</w:t>
      </w:r>
      <w:r w:rsidRPr="000309A4">
        <w:rPr>
          <w:rFonts w:eastAsia="Times New Roman" w:cstheme="minorHAnsi"/>
          <w:b/>
          <w:spacing w:val="1"/>
        </w:rPr>
        <w:t>u</w:t>
      </w:r>
      <w:r w:rsidRPr="000309A4">
        <w:rPr>
          <w:rFonts w:eastAsia="Times New Roman" w:cstheme="minorHAnsi"/>
          <w:b/>
        </w:rPr>
        <w:t>si</w:t>
      </w:r>
      <w:r w:rsidRPr="000309A4">
        <w:rPr>
          <w:rFonts w:eastAsia="Times New Roman" w:cstheme="minorHAnsi"/>
          <w:b/>
          <w:spacing w:val="1"/>
        </w:rPr>
        <w:t>n</w:t>
      </w:r>
      <w:r w:rsidRPr="000309A4">
        <w:rPr>
          <w:rFonts w:eastAsia="Times New Roman" w:cstheme="minorHAnsi"/>
          <w:b/>
          <w:spacing w:val="-1"/>
        </w:rPr>
        <w:t>e</w:t>
      </w:r>
      <w:r w:rsidRPr="000309A4">
        <w:rPr>
          <w:rFonts w:eastAsia="Times New Roman" w:cstheme="minorHAnsi"/>
          <w:b/>
        </w:rPr>
        <w:t>ss D</w:t>
      </w:r>
      <w:r w:rsidRPr="000309A4">
        <w:rPr>
          <w:rFonts w:eastAsia="Times New Roman" w:cstheme="minorHAnsi"/>
          <w:b/>
          <w:spacing w:val="-1"/>
        </w:rPr>
        <w:t>e</w:t>
      </w:r>
      <w:r w:rsidRPr="000309A4">
        <w:rPr>
          <w:rFonts w:eastAsia="Times New Roman" w:cstheme="minorHAnsi"/>
          <w:b/>
        </w:rPr>
        <w:t>al</w:t>
      </w:r>
      <w:r w:rsidRPr="000309A4">
        <w:rPr>
          <w:rFonts w:eastAsia="Times New Roman" w:cstheme="minorHAnsi"/>
          <w:b/>
          <w:spacing w:val="1"/>
        </w:rPr>
        <w:t>in</w:t>
      </w:r>
      <w:r w:rsidRPr="000309A4">
        <w:rPr>
          <w:rFonts w:eastAsia="Times New Roman" w:cstheme="minorHAnsi"/>
          <w:b/>
        </w:rPr>
        <w:t>gs</w:t>
      </w:r>
      <w:r w:rsidRPr="000309A4">
        <w:rPr>
          <w:rFonts w:eastAsia="Times New Roman" w:cstheme="minorHAnsi"/>
          <w:b/>
          <w:spacing w:val="-2"/>
        </w:rPr>
        <w:t xml:space="preserve"> </w:t>
      </w:r>
      <w:r w:rsidRPr="000309A4">
        <w:rPr>
          <w:rFonts w:eastAsia="Times New Roman" w:cstheme="minorHAnsi"/>
          <w:b/>
          <w:spacing w:val="1"/>
        </w:rPr>
        <w:t>h</w:t>
      </w:r>
      <w:r w:rsidRPr="000309A4">
        <w:rPr>
          <w:rFonts w:eastAsia="Times New Roman" w:cstheme="minorHAnsi"/>
          <w:b/>
        </w:rPr>
        <w:t>ave</w:t>
      </w:r>
      <w:r w:rsidRPr="000309A4">
        <w:rPr>
          <w:rFonts w:eastAsia="Times New Roman" w:cstheme="minorHAnsi"/>
          <w:b/>
          <w:spacing w:val="-1"/>
        </w:rPr>
        <w:t xml:space="preserve"> </w:t>
      </w:r>
      <w:r w:rsidRPr="000309A4">
        <w:rPr>
          <w:rFonts w:eastAsia="Times New Roman" w:cstheme="minorHAnsi"/>
          <w:b/>
          <w:spacing w:val="1"/>
        </w:rPr>
        <w:t>b</w:t>
      </w:r>
      <w:r w:rsidRPr="000309A4">
        <w:rPr>
          <w:rFonts w:eastAsia="Times New Roman" w:cstheme="minorHAnsi"/>
          <w:b/>
          <w:spacing w:val="-1"/>
        </w:rPr>
        <w:t>ee</w:t>
      </w:r>
      <w:r w:rsidRPr="000309A4">
        <w:rPr>
          <w:rFonts w:eastAsia="Times New Roman" w:cstheme="minorHAnsi"/>
          <w:b/>
        </w:rPr>
        <w:t>n</w:t>
      </w:r>
      <w:r w:rsidRPr="000309A4">
        <w:rPr>
          <w:rFonts w:eastAsia="Times New Roman" w:cstheme="minorHAnsi"/>
          <w:b/>
          <w:spacing w:val="1"/>
        </w:rPr>
        <w:t xml:space="preserve"> b</w:t>
      </w:r>
      <w:r w:rsidRPr="000309A4">
        <w:rPr>
          <w:rFonts w:eastAsia="Times New Roman" w:cstheme="minorHAnsi"/>
          <w:b/>
        </w:rPr>
        <w:t>a</w:t>
      </w:r>
      <w:r w:rsidRPr="000309A4">
        <w:rPr>
          <w:rFonts w:eastAsia="Times New Roman" w:cstheme="minorHAnsi"/>
          <w:b/>
          <w:spacing w:val="-1"/>
        </w:rPr>
        <w:t>n</w:t>
      </w:r>
      <w:r w:rsidRPr="000309A4">
        <w:rPr>
          <w:rFonts w:eastAsia="Times New Roman" w:cstheme="minorHAnsi"/>
          <w:b/>
          <w:spacing w:val="1"/>
        </w:rPr>
        <w:t>n</w:t>
      </w:r>
      <w:r w:rsidRPr="000309A4">
        <w:rPr>
          <w:rFonts w:eastAsia="Times New Roman" w:cstheme="minorHAnsi"/>
          <w:b/>
          <w:spacing w:val="-1"/>
        </w:rPr>
        <w:t>e</w:t>
      </w:r>
      <w:r w:rsidRPr="000309A4">
        <w:rPr>
          <w:rFonts w:eastAsia="Times New Roman" w:cstheme="minorHAnsi"/>
          <w:b/>
        </w:rPr>
        <w:t>d</w:t>
      </w:r>
    </w:p>
    <w:p w:rsidR="000952B1" w:rsidRPr="000309A4" w:rsidRDefault="000952B1" w:rsidP="000952B1">
      <w:pPr>
        <w:spacing w:line="260" w:lineRule="exact"/>
        <w:ind w:left="100" w:right="81"/>
        <w:jc w:val="both"/>
        <w:rPr>
          <w:rFonts w:cstheme="minorHAnsi"/>
        </w:rPr>
      </w:pPr>
      <w:r w:rsidRPr="000309A4">
        <w:rPr>
          <w:rFonts w:eastAsia="Times New Roman" w:cstheme="minorHAnsi"/>
        </w:rPr>
        <w:t>12.1</w:t>
      </w:r>
      <w:r w:rsidRPr="000309A4">
        <w:rPr>
          <w:rFonts w:eastAsia="Times New Roman" w:cstheme="minorHAnsi"/>
          <w:spacing w:val="14"/>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e</w:t>
      </w:r>
      <w:r w:rsidRPr="000309A4">
        <w:rPr>
          <w:rFonts w:eastAsia="Times New Roman" w:cstheme="minorHAnsi"/>
        </w:rPr>
        <w:t>ndi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12"/>
        </w:rPr>
        <w:t xml:space="preserve"> </w:t>
      </w:r>
      <w:r w:rsidRPr="000309A4">
        <w:rPr>
          <w:rFonts w:eastAsia="Times New Roman" w:cstheme="minorHAnsi"/>
        </w:rPr>
        <w:t>upon</w:t>
      </w:r>
      <w:r w:rsidRPr="000309A4">
        <w:rPr>
          <w:rFonts w:eastAsia="Times New Roman" w:cstheme="minorHAnsi"/>
          <w:spacing w:val="14"/>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3"/>
        </w:rPr>
        <w:t xml:space="preserve"> </w:t>
      </w:r>
      <w:r w:rsidRPr="000309A4">
        <w:rPr>
          <w:rFonts w:eastAsia="Times New Roman" w:cstheme="minorHAnsi"/>
        </w:rPr>
        <w:t>gr</w:t>
      </w:r>
      <w:r w:rsidRPr="000309A4">
        <w:rPr>
          <w:rFonts w:eastAsia="Times New Roman" w:cstheme="minorHAnsi"/>
          <w:spacing w:val="-2"/>
        </w:rPr>
        <w:t>a</w:t>
      </w:r>
      <w:r w:rsidRPr="000309A4">
        <w:rPr>
          <w:rFonts w:eastAsia="Times New Roman" w:cstheme="minorHAnsi"/>
        </w:rPr>
        <w:t>vi</w:t>
      </w:r>
      <w:r w:rsidRPr="000309A4">
        <w:rPr>
          <w:rFonts w:eastAsia="Times New Roman" w:cstheme="minorHAnsi"/>
          <w:spacing w:val="6"/>
        </w:rPr>
        <w:t>t</w:t>
      </w:r>
      <w:r w:rsidRPr="000309A4">
        <w:rPr>
          <w:rFonts w:eastAsia="Times New Roman" w:cstheme="minorHAnsi"/>
        </w:rPr>
        <w:t>y</w:t>
      </w:r>
      <w:r w:rsidRPr="000309A4">
        <w:rPr>
          <w:rFonts w:eastAsia="Times New Roman" w:cstheme="minorHAnsi"/>
          <w:spacing w:val="9"/>
        </w:rPr>
        <w:t xml:space="preserve"> </w:t>
      </w:r>
      <w:r w:rsidRPr="000309A4">
        <w:rPr>
          <w:rFonts w:eastAsia="Times New Roman" w:cstheme="minorHAnsi"/>
        </w:rPr>
        <w:t>of</w:t>
      </w:r>
      <w:r w:rsidRPr="000309A4">
        <w:rPr>
          <w:rFonts w:eastAsia="Times New Roman" w:cstheme="minorHAnsi"/>
          <w:spacing w:val="13"/>
        </w:rPr>
        <w:t xml:space="preserve"> </w:t>
      </w:r>
      <w:r w:rsidRPr="000309A4">
        <w:rPr>
          <w:rFonts w:eastAsia="Times New Roman" w:cstheme="minorHAnsi"/>
        </w:rPr>
        <w:t>m</w:t>
      </w:r>
      <w:r w:rsidRPr="000309A4">
        <w:rPr>
          <w:rFonts w:eastAsia="Times New Roman" w:cstheme="minorHAnsi"/>
          <w:spacing w:val="1"/>
        </w:rPr>
        <w:t>i</w:t>
      </w:r>
      <w:r w:rsidRPr="000309A4">
        <w:rPr>
          <w:rFonts w:eastAsia="Times New Roman" w:cstheme="minorHAnsi"/>
        </w:rPr>
        <w:t>s</w:t>
      </w:r>
      <w:r w:rsidRPr="000309A4">
        <w:rPr>
          <w:rFonts w:eastAsia="Times New Roman" w:cstheme="minorHAnsi"/>
          <w:spacing w:val="-1"/>
        </w:rPr>
        <w:t>c</w:t>
      </w:r>
      <w:r w:rsidRPr="000309A4">
        <w:rPr>
          <w:rFonts w:eastAsia="Times New Roman" w:cstheme="minorHAnsi"/>
        </w:rPr>
        <w:t>ond</w:t>
      </w:r>
      <w:r w:rsidRPr="000309A4">
        <w:rPr>
          <w:rFonts w:eastAsia="Times New Roman" w:cstheme="minorHAnsi"/>
          <w:spacing w:val="2"/>
        </w:rPr>
        <w:t>u</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5"/>
        </w:rPr>
        <w:t xml:space="preserve"> </w:t>
      </w:r>
      <w:r w:rsidRPr="000309A4">
        <w:rPr>
          <w:rFonts w:eastAsia="Times New Roman" w:cstheme="minorHAnsi"/>
          <w:spacing w:val="-1"/>
        </w:rPr>
        <w:t>e</w:t>
      </w:r>
      <w:r w:rsidRPr="000309A4">
        <w:rPr>
          <w:rFonts w:eastAsia="Times New Roman" w:cstheme="minorHAnsi"/>
        </w:rPr>
        <w:t>stabli</w:t>
      </w:r>
      <w:r w:rsidRPr="000309A4">
        <w:rPr>
          <w:rFonts w:eastAsia="Times New Roman" w:cstheme="minorHAnsi"/>
          <w:spacing w:val="1"/>
        </w:rPr>
        <w:t>s</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4"/>
        </w:rPr>
        <w:t xml:space="preserve"> </w:t>
      </w:r>
      <w:r w:rsidRPr="000309A4">
        <w:rPr>
          <w:rFonts w:eastAsia="Times New Roman" w:cstheme="minorHAnsi"/>
          <w:spacing w:val="5"/>
        </w:rPr>
        <w:t>t</w:t>
      </w:r>
      <w:r w:rsidRPr="000309A4">
        <w:rPr>
          <w:rFonts w:eastAsia="Times New Roman" w:cstheme="minorHAnsi"/>
        </w:rPr>
        <w:t>he</w:t>
      </w:r>
      <w:r w:rsidRPr="000309A4">
        <w:rPr>
          <w:rFonts w:eastAsia="Times New Roman" w:cstheme="minorHAnsi"/>
          <w:spacing w:val="13"/>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15"/>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3"/>
        </w:rPr>
        <w:t>t</w:t>
      </w:r>
      <w:r w:rsidRPr="000309A4">
        <w:rPr>
          <w:rFonts w:eastAsia="Times New Roman" w:cstheme="minorHAnsi"/>
        </w:rPr>
        <w:t>y</w:t>
      </w:r>
      <w:r w:rsidRPr="000309A4">
        <w:rPr>
          <w:rFonts w:eastAsia="Times New Roman" w:cstheme="minorHAnsi"/>
          <w:spacing w:val="9"/>
        </w:rPr>
        <w:t xml:space="preserve"> </w:t>
      </w:r>
      <w:r w:rsidRPr="000309A4">
        <w:rPr>
          <w:rFonts w:eastAsia="Times New Roman" w:cstheme="minorHAnsi"/>
        </w:rPr>
        <w:t>of</w:t>
      </w:r>
      <w:r w:rsidRPr="000309A4">
        <w:rPr>
          <w:rFonts w:eastAsia="Times New Roman" w:cstheme="minorHAnsi"/>
          <w:spacing w:val="13"/>
        </w:rPr>
        <w:t xml:space="preserve"> </w:t>
      </w:r>
      <w:r w:rsidRPr="000309A4">
        <w:rPr>
          <w:rFonts w:eastAsia="Times New Roman" w:cstheme="minorHAnsi"/>
        </w:rPr>
        <w:t>the</w:t>
      </w:r>
    </w:p>
    <w:p w:rsidR="000952B1" w:rsidRPr="000309A4" w:rsidRDefault="000952B1" w:rsidP="000952B1">
      <w:pPr>
        <w:spacing w:before="1" w:line="260" w:lineRule="exact"/>
        <w:ind w:left="100" w:right="81"/>
        <w:jc w:val="both"/>
        <w:rPr>
          <w:rFonts w:cstheme="minorHAnsi"/>
        </w:rPr>
      </w:pPr>
      <w:r w:rsidRPr="000309A4">
        <w:rPr>
          <w:rFonts w:eastAsia="Times New Roman" w:cstheme="minorHAnsi"/>
        </w:rPr>
        <w:t>Corpo</w:t>
      </w:r>
      <w:r w:rsidRPr="000309A4">
        <w:rPr>
          <w:rFonts w:eastAsia="Times New Roman" w:cstheme="minorHAnsi"/>
          <w:spacing w:val="-1"/>
        </w:rPr>
        <w:t>ra</w:t>
      </w:r>
      <w:r w:rsidRPr="000309A4">
        <w:rPr>
          <w:rFonts w:eastAsia="Times New Roman" w:cstheme="minorHAnsi"/>
        </w:rPr>
        <w:t>te</w:t>
      </w:r>
      <w:r w:rsidRPr="000309A4">
        <w:rPr>
          <w:rFonts w:eastAsia="Times New Roman" w:cstheme="minorHAnsi"/>
          <w:spacing w:val="2"/>
        </w:rPr>
        <w:t xml:space="preserve"> O</w:t>
      </w:r>
      <w:r w:rsidRPr="000309A4">
        <w:rPr>
          <w:rFonts w:eastAsia="Times New Roman" w:cstheme="minorHAnsi"/>
        </w:rPr>
        <w:t>f</w:t>
      </w:r>
      <w:r w:rsidRPr="000309A4">
        <w:rPr>
          <w:rFonts w:eastAsia="Times New Roman" w:cstheme="minorHAnsi"/>
          <w:spacing w:val="-1"/>
        </w:rPr>
        <w:t>f</w:t>
      </w:r>
      <w:r w:rsidRPr="000309A4">
        <w:rPr>
          <w:rFonts w:eastAsia="Times New Roman" w:cstheme="minorHAnsi"/>
        </w:rPr>
        <w:t>ice</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3"/>
        </w:rPr>
        <w:t xml:space="preserve"> </w:t>
      </w:r>
      <w:r w:rsidRPr="000309A4">
        <w:rPr>
          <w:rFonts w:eastAsia="Times New Roman" w:cstheme="minorHAnsi"/>
          <w:spacing w:val="-1"/>
        </w:rPr>
        <w:t>c</w:t>
      </w:r>
      <w:r w:rsidRPr="000309A4">
        <w:rPr>
          <w:rFonts w:eastAsia="Times New Roman" w:cstheme="minorHAnsi"/>
        </w:rPr>
        <w:t>i</w:t>
      </w:r>
      <w:r w:rsidRPr="000309A4">
        <w:rPr>
          <w:rFonts w:eastAsia="Times New Roman" w:cstheme="minorHAnsi"/>
          <w:spacing w:val="2"/>
        </w:rPr>
        <w:t>r</w:t>
      </w:r>
      <w:r w:rsidRPr="000309A4">
        <w:rPr>
          <w:rFonts w:eastAsia="Times New Roman" w:cstheme="minorHAnsi"/>
          <w:spacing w:val="-1"/>
        </w:rPr>
        <w:t>c</w:t>
      </w:r>
      <w:r w:rsidRPr="000309A4">
        <w:rPr>
          <w:rFonts w:eastAsia="Times New Roman" w:cstheme="minorHAnsi"/>
        </w:rPr>
        <w:t>ulate</w:t>
      </w:r>
      <w:r w:rsidRPr="000309A4">
        <w:rPr>
          <w:rFonts w:eastAsia="Times New Roman" w:cstheme="minorHAnsi"/>
          <w:spacing w:val="1"/>
        </w:rPr>
        <w:t xml:space="preserve"> </w:t>
      </w:r>
      <w:r w:rsidRPr="000309A4">
        <w:rPr>
          <w:rFonts w:eastAsia="Times New Roman" w:cstheme="minorHAnsi"/>
        </w:rPr>
        <w:t>the</w:t>
      </w:r>
      <w:r w:rsidRPr="000309A4">
        <w:rPr>
          <w:rFonts w:eastAsia="Times New Roman" w:cstheme="minorHAnsi"/>
          <w:spacing w:val="2"/>
        </w:rPr>
        <w:t xml:space="preserve"> n</w:t>
      </w:r>
      <w:r w:rsidRPr="000309A4">
        <w:rPr>
          <w:rFonts w:eastAsia="Times New Roman" w:cstheme="minorHAnsi"/>
          <w:spacing w:val="-1"/>
        </w:rPr>
        <w:t>a</w:t>
      </w:r>
      <w:r w:rsidRPr="000309A4">
        <w:rPr>
          <w:rFonts w:eastAsia="Times New Roman" w:cstheme="minorHAnsi"/>
        </w:rPr>
        <w:t>mes</w:t>
      </w:r>
      <w:r w:rsidRPr="000309A4">
        <w:rPr>
          <w:rFonts w:eastAsia="Times New Roman" w:cstheme="minorHAnsi"/>
          <w:spacing w:val="2"/>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1"/>
        </w:rPr>
        <w:t>c</w:t>
      </w:r>
      <w:r w:rsidRPr="000309A4">
        <w:rPr>
          <w:rFonts w:eastAsia="Times New Roman" w:cstheme="minorHAnsi"/>
        </w:rPr>
        <w:t>y with</w:t>
      </w:r>
      <w:r w:rsidRPr="000309A4">
        <w:rPr>
          <w:rFonts w:eastAsia="Times New Roman" w:cstheme="minorHAnsi"/>
          <w:spacing w:val="3"/>
        </w:rPr>
        <w:t xml:space="preserve"> </w:t>
      </w:r>
      <w:r w:rsidRPr="000309A4">
        <w:rPr>
          <w:rFonts w:eastAsia="Times New Roman" w:cstheme="minorHAnsi"/>
        </w:rPr>
        <w:t>whom</w:t>
      </w:r>
      <w:r w:rsidRPr="000309A4">
        <w:rPr>
          <w:rFonts w:eastAsia="Times New Roman" w:cstheme="minorHAnsi"/>
          <w:spacing w:val="2"/>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3"/>
        </w:rPr>
        <w:t xml:space="preserve">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2"/>
        </w:rPr>
        <w:t xml:space="preserve"> h</w:t>
      </w:r>
      <w:r w:rsidRPr="000309A4">
        <w:rPr>
          <w:rFonts w:eastAsia="Times New Roman" w:cstheme="minorHAnsi"/>
          <w:spacing w:val="-1"/>
        </w:rPr>
        <w:t>a</w:t>
      </w:r>
      <w:r w:rsidRPr="000309A4">
        <w:rPr>
          <w:rFonts w:eastAsia="Times New Roman" w:cstheme="minorHAnsi"/>
        </w:rPr>
        <w:t>ve</w:t>
      </w:r>
      <w:r w:rsidRPr="000309A4">
        <w:rPr>
          <w:rFonts w:eastAsia="Times New Roman" w:cstheme="minorHAnsi"/>
          <w:spacing w:val="1"/>
        </w:rPr>
        <w:t xml:space="preserve"> </w:t>
      </w:r>
      <w:r w:rsidRPr="000309A4">
        <w:rPr>
          <w:rFonts w:eastAsia="Times New Roman" w:cstheme="minorHAnsi"/>
          <w:spacing w:val="2"/>
        </w:rPr>
        <w:t>b</w:t>
      </w:r>
      <w:r w:rsidRPr="000309A4">
        <w:rPr>
          <w:rFonts w:eastAsia="Times New Roman" w:cstheme="minorHAnsi"/>
          <w:spacing w:val="-1"/>
        </w:rPr>
        <w:t>ee</w:t>
      </w:r>
      <w:r w:rsidRPr="000309A4">
        <w:rPr>
          <w:rFonts w:eastAsia="Times New Roman" w:cstheme="minorHAnsi"/>
        </w:rPr>
        <w:t>n 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
        </w:rPr>
        <w:t xml:space="preserve"> </w:t>
      </w:r>
      <w:r w:rsidRPr="000309A4">
        <w:rPr>
          <w:rFonts w:eastAsia="Times New Roman" w:cstheme="minorHAnsi"/>
        </w:rPr>
        <w:t>to</w:t>
      </w:r>
      <w:r w:rsidRPr="000309A4">
        <w:rPr>
          <w:rFonts w:eastAsia="Times New Roman" w:cstheme="minorHAnsi"/>
          <w:spacing w:val="1"/>
        </w:rPr>
        <w:t xml:space="preserve"> </w:t>
      </w:r>
      <w:r w:rsidRPr="000309A4">
        <w:rPr>
          <w:rFonts w:eastAsia="Times New Roman" w:cstheme="minorHAnsi"/>
        </w:rPr>
        <w:t>the Gov</w:t>
      </w:r>
      <w:r w:rsidRPr="000309A4">
        <w:rPr>
          <w:rFonts w:eastAsia="Times New Roman" w:cstheme="minorHAnsi"/>
          <w:spacing w:val="-1"/>
        </w:rPr>
        <w:t>e</w:t>
      </w:r>
      <w:r w:rsidRPr="000309A4">
        <w:rPr>
          <w:rFonts w:eastAsia="Times New Roman" w:cstheme="minorHAnsi"/>
        </w:rPr>
        <w:t>rn</w:t>
      </w:r>
      <w:r w:rsidRPr="000309A4">
        <w:rPr>
          <w:rFonts w:eastAsia="Times New Roman" w:cstheme="minorHAnsi"/>
          <w:spacing w:val="2"/>
        </w:rPr>
        <w:t>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1"/>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nts,</w:t>
      </w:r>
      <w:r w:rsidRPr="000309A4">
        <w:rPr>
          <w:rFonts w:eastAsia="Times New Roman" w:cstheme="minorHAnsi"/>
          <w:spacing w:val="2"/>
        </w:rPr>
        <w:t xml:space="preserve"> </w:t>
      </w:r>
      <w:r w:rsidRPr="000309A4">
        <w:rPr>
          <w:rFonts w:eastAsia="Times New Roman" w:cstheme="minorHAnsi"/>
        </w:rPr>
        <w:t xml:space="preserve">other </w:t>
      </w:r>
      <w:r w:rsidRPr="000309A4">
        <w:rPr>
          <w:rFonts w:eastAsia="Times New Roman" w:cstheme="minorHAnsi"/>
          <w:spacing w:val="1"/>
        </w:rPr>
        <w:t>P</w:t>
      </w:r>
      <w:r w:rsidRPr="000309A4">
        <w:rPr>
          <w:rFonts w:eastAsia="Times New Roman" w:cstheme="minorHAnsi"/>
          <w:spacing w:val="2"/>
        </w:rPr>
        <w:t>u</w:t>
      </w:r>
      <w:r w:rsidRPr="000309A4">
        <w:rPr>
          <w:rFonts w:eastAsia="Times New Roman" w:cstheme="minorHAnsi"/>
        </w:rPr>
        <w:t>bl</w:t>
      </w:r>
      <w:r w:rsidRPr="000309A4">
        <w:rPr>
          <w:rFonts w:eastAsia="Times New Roman" w:cstheme="minorHAnsi"/>
          <w:spacing w:val="1"/>
        </w:rPr>
        <w:t>i</w:t>
      </w:r>
      <w:r w:rsidRPr="000309A4">
        <w:rPr>
          <w:rFonts w:eastAsia="Times New Roman" w:cstheme="minorHAnsi"/>
        </w:rPr>
        <w:t xml:space="preserve">c </w:t>
      </w:r>
      <w:r w:rsidRPr="000309A4">
        <w:rPr>
          <w:rFonts w:eastAsia="Times New Roman" w:cstheme="minorHAnsi"/>
          <w:spacing w:val="1"/>
        </w:rPr>
        <w:t>S</w:t>
      </w:r>
      <w:r w:rsidRPr="000309A4">
        <w:rPr>
          <w:rFonts w:eastAsia="Times New Roman" w:cstheme="minorHAnsi"/>
          <w:spacing w:val="-1"/>
        </w:rPr>
        <w:t>ec</w:t>
      </w:r>
      <w:r w:rsidRPr="000309A4">
        <w:rPr>
          <w:rFonts w:eastAsia="Times New Roman" w:cstheme="minorHAnsi"/>
        </w:rPr>
        <w:t>tor</w:t>
      </w:r>
      <w:r w:rsidRPr="000309A4">
        <w:rPr>
          <w:rFonts w:eastAsia="Times New Roman" w:cstheme="minorHAnsi"/>
          <w:spacing w:val="1"/>
        </w:rPr>
        <w:t xml:space="preserve"> </w:t>
      </w:r>
      <w:r w:rsidRPr="000309A4">
        <w:rPr>
          <w:rFonts w:eastAsia="Times New Roman" w:cstheme="minorHAnsi"/>
        </w:rPr>
        <w:t>Ent</w:t>
      </w:r>
      <w:r w:rsidRPr="000309A4">
        <w:rPr>
          <w:rFonts w:eastAsia="Times New Roman" w:cstheme="minorHAnsi"/>
          <w:spacing w:val="-1"/>
        </w:rPr>
        <w:t>e</w:t>
      </w:r>
      <w:r w:rsidRPr="000309A4">
        <w:rPr>
          <w:rFonts w:eastAsia="Times New Roman" w:cstheme="minorHAnsi"/>
        </w:rPr>
        <w:t>rp</w:t>
      </w:r>
      <w:r w:rsidRPr="000309A4">
        <w:rPr>
          <w:rFonts w:eastAsia="Times New Roman" w:cstheme="minorHAnsi"/>
          <w:spacing w:val="-1"/>
        </w:rPr>
        <w:t>r</w:t>
      </w:r>
      <w:r w:rsidRPr="000309A4">
        <w:rPr>
          <w:rFonts w:eastAsia="Times New Roman" w:cstheme="minorHAnsi"/>
        </w:rPr>
        <w:t>ises,</w:t>
      </w:r>
      <w:r w:rsidRPr="000309A4">
        <w:rPr>
          <w:rFonts w:eastAsia="Times New Roman" w:cstheme="minorHAnsi"/>
          <w:spacing w:val="1"/>
        </w:rPr>
        <w:t xml:space="preserve"> e</w:t>
      </w:r>
      <w:r w:rsidRPr="000309A4">
        <w:rPr>
          <w:rFonts w:eastAsia="Times New Roman" w:cstheme="minorHAnsi"/>
        </w:rPr>
        <w:t>tc. for su</w:t>
      </w:r>
      <w:r w:rsidRPr="000309A4">
        <w:rPr>
          <w:rFonts w:eastAsia="Times New Roman" w:cstheme="minorHAnsi"/>
          <w:spacing w:val="-1"/>
        </w:rPr>
        <w:t>c</w:t>
      </w:r>
      <w:r w:rsidRPr="000309A4">
        <w:rPr>
          <w:rFonts w:eastAsia="Times New Roman" w:cstheme="minorHAnsi"/>
        </w:rPr>
        <w:t>h</w:t>
      </w:r>
      <w:r w:rsidRPr="000309A4">
        <w:rPr>
          <w:rFonts w:eastAsia="Times New Roman" w:cstheme="minorHAnsi"/>
          <w:spacing w:val="1"/>
        </w:rPr>
        <w:t xml:space="preserve"> a</w:t>
      </w:r>
      <w:r w:rsidRPr="000309A4">
        <w:rPr>
          <w:rFonts w:eastAsia="Times New Roman" w:cstheme="minorHAnsi"/>
          <w:spacing w:val="-1"/>
        </w:rPr>
        <w:t>c</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w:t>
      </w:r>
      <w:r w:rsidRPr="000309A4">
        <w:rPr>
          <w:rFonts w:eastAsia="Times New Roman" w:cstheme="minorHAnsi"/>
          <w:spacing w:val="-1"/>
        </w:rPr>
        <w:t>a</w:t>
      </w:r>
      <w:r w:rsidRPr="000309A4">
        <w:rPr>
          <w:rFonts w:eastAsia="Times New Roman" w:cstheme="minorHAnsi"/>
        </w:rPr>
        <w:t>s th</w:t>
      </w:r>
      <w:r w:rsidRPr="000309A4">
        <w:rPr>
          <w:rFonts w:eastAsia="Times New Roman" w:cstheme="minorHAnsi"/>
          <w:spacing w:val="2"/>
        </w:rPr>
        <w:t>e</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spacing w:val="2"/>
        </w:rPr>
        <w:t>d</w:t>
      </w:r>
      <w:r w:rsidRPr="000309A4">
        <w:rPr>
          <w:rFonts w:eastAsia="Times New Roman" w:cstheme="minorHAnsi"/>
          <w:spacing w:val="-1"/>
        </w:rPr>
        <w:t>ee</w:t>
      </w:r>
      <w:r w:rsidRPr="000309A4">
        <w:rPr>
          <w:rFonts w:eastAsia="Times New Roman" w:cstheme="minorHAnsi"/>
        </w:rPr>
        <w:t>m ap</w:t>
      </w:r>
      <w:r w:rsidRPr="000309A4">
        <w:rPr>
          <w:rFonts w:eastAsia="Times New Roman" w:cstheme="minorHAnsi"/>
          <w:spacing w:val="2"/>
        </w:rPr>
        <w:t>p</w:t>
      </w:r>
      <w:r w:rsidRPr="000309A4">
        <w:rPr>
          <w:rFonts w:eastAsia="Times New Roman" w:cstheme="minorHAnsi"/>
        </w:rPr>
        <w:t>rop</w:t>
      </w:r>
      <w:r w:rsidRPr="000309A4">
        <w:rPr>
          <w:rFonts w:eastAsia="Times New Roman" w:cstheme="minorHAnsi"/>
          <w:spacing w:val="-1"/>
        </w:rPr>
        <w:t>r</w:t>
      </w:r>
      <w:r w:rsidRPr="000309A4">
        <w:rPr>
          <w:rFonts w:eastAsia="Times New Roman" w:cstheme="minorHAnsi"/>
        </w:rPr>
        <w:t>iat</w:t>
      </w:r>
      <w:r w:rsidRPr="000309A4">
        <w:rPr>
          <w:rFonts w:eastAsia="Times New Roman" w:cstheme="minorHAnsi"/>
          <w:spacing w:val="1"/>
        </w:rPr>
        <w:t>e</w:t>
      </w:r>
      <w:r w:rsidRPr="000309A4">
        <w:rPr>
          <w:rFonts w:eastAsia="Times New Roman" w:cstheme="minorHAnsi"/>
        </w:rPr>
        <w:t>.</w:t>
      </w:r>
    </w:p>
    <w:p w:rsidR="000952B1" w:rsidRPr="000309A4" w:rsidRDefault="000952B1" w:rsidP="000952B1">
      <w:pPr>
        <w:spacing w:line="260" w:lineRule="exact"/>
        <w:ind w:left="100" w:right="83"/>
        <w:jc w:val="both"/>
        <w:rPr>
          <w:rFonts w:cstheme="minorHAnsi"/>
        </w:rPr>
      </w:pPr>
      <w:r w:rsidRPr="000309A4">
        <w:rPr>
          <w:rFonts w:eastAsia="Times New Roman" w:cstheme="minorHAnsi"/>
        </w:rPr>
        <w:t>12.2</w:t>
      </w:r>
      <w:r w:rsidRPr="000309A4">
        <w:rPr>
          <w:rFonts w:eastAsia="Times New Roman" w:cstheme="minorHAnsi"/>
          <w:spacing w:val="4"/>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3"/>
        </w:rPr>
        <w:t xml:space="preserve"> </w:t>
      </w:r>
      <w:r w:rsidRPr="000309A4">
        <w:rPr>
          <w:rFonts w:eastAsia="Times New Roman" w:cstheme="minorHAnsi"/>
        </w:rPr>
        <w:t>Gov</w:t>
      </w:r>
      <w:r w:rsidRPr="000309A4">
        <w:rPr>
          <w:rFonts w:eastAsia="Times New Roman" w:cstheme="minorHAnsi"/>
          <w:spacing w:val="-1"/>
        </w:rPr>
        <w:t>e</w:t>
      </w:r>
      <w:r w:rsidRPr="000309A4">
        <w:rPr>
          <w:rFonts w:eastAsia="Times New Roman" w:cstheme="minorHAnsi"/>
        </w:rPr>
        <w:t>rnm</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4"/>
        </w:rPr>
        <w:t xml:space="preserve"> </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spacing w:val="2"/>
        </w:rPr>
        <w:t>p</w:t>
      </w:r>
      <w:r w:rsidRPr="000309A4">
        <w:rPr>
          <w:rFonts w:eastAsia="Times New Roman" w:cstheme="minorHAnsi"/>
          <w:spacing w:val="-1"/>
        </w:rPr>
        <w:t>a</w:t>
      </w:r>
      <w:r w:rsidRPr="000309A4">
        <w:rPr>
          <w:rFonts w:eastAsia="Times New Roman" w:cstheme="minorHAnsi"/>
        </w:rPr>
        <w:t>rtm</w:t>
      </w:r>
      <w:r w:rsidRPr="000309A4">
        <w:rPr>
          <w:rFonts w:eastAsia="Times New Roman" w:cstheme="minorHAnsi"/>
          <w:spacing w:val="-1"/>
        </w:rPr>
        <w:t>e</w:t>
      </w:r>
      <w:r w:rsidRPr="000309A4">
        <w:rPr>
          <w:rFonts w:eastAsia="Times New Roman" w:cstheme="minorHAnsi"/>
        </w:rPr>
        <w:t>nts</w:t>
      </w:r>
      <w:r w:rsidRPr="000309A4">
        <w:rPr>
          <w:rFonts w:eastAsia="Times New Roman" w:cstheme="minorHAnsi"/>
          <w:spacing w:val="2"/>
        </w:rPr>
        <w:t xml:space="preserve"> </w:t>
      </w:r>
      <w:r w:rsidRPr="000309A4">
        <w:rPr>
          <w:rFonts w:eastAsia="Times New Roman" w:cstheme="minorHAnsi"/>
        </w:rPr>
        <w:t>or</w:t>
      </w:r>
      <w:r w:rsidRPr="000309A4">
        <w:rPr>
          <w:rFonts w:eastAsia="Times New Roman" w:cstheme="minorHAnsi"/>
          <w:spacing w:val="3"/>
        </w:rPr>
        <w:t xml:space="preserve"> </w:t>
      </w:r>
      <w:r w:rsidRPr="000309A4">
        <w:rPr>
          <w:rFonts w:eastAsia="Times New Roman" w:cstheme="minorHAnsi"/>
        </w:rPr>
        <w:t xml:space="preserve">a </w:t>
      </w:r>
      <w:r w:rsidRPr="000309A4">
        <w:rPr>
          <w:rFonts w:eastAsia="Times New Roman" w:cstheme="minorHAnsi"/>
          <w:spacing w:val="1"/>
        </w:rPr>
        <w:t>P</w:t>
      </w:r>
      <w:r w:rsidRPr="000309A4">
        <w:rPr>
          <w:rFonts w:eastAsia="Times New Roman" w:cstheme="minorHAnsi"/>
        </w:rPr>
        <w:t>ubl</w:t>
      </w:r>
      <w:r w:rsidRPr="000309A4">
        <w:rPr>
          <w:rFonts w:eastAsia="Times New Roman" w:cstheme="minorHAnsi"/>
          <w:spacing w:val="1"/>
        </w:rPr>
        <w:t>i</w:t>
      </w:r>
      <w:r w:rsidRPr="000309A4">
        <w:rPr>
          <w:rFonts w:eastAsia="Times New Roman" w:cstheme="minorHAnsi"/>
        </w:rPr>
        <w:t xml:space="preserve">c </w:t>
      </w:r>
      <w:r w:rsidRPr="000309A4">
        <w:rPr>
          <w:rFonts w:eastAsia="Times New Roman" w:cstheme="minorHAnsi"/>
          <w:spacing w:val="1"/>
        </w:rPr>
        <w:t>S</w:t>
      </w:r>
      <w:r w:rsidRPr="000309A4">
        <w:rPr>
          <w:rFonts w:eastAsia="Times New Roman" w:cstheme="minorHAnsi"/>
          <w:spacing w:val="-1"/>
        </w:rPr>
        <w:t>e</w:t>
      </w:r>
      <w:r w:rsidRPr="000309A4">
        <w:rPr>
          <w:rFonts w:eastAsia="Times New Roman" w:cstheme="minorHAnsi"/>
          <w:spacing w:val="1"/>
        </w:rPr>
        <w:t>c</w:t>
      </w:r>
      <w:r w:rsidRPr="000309A4">
        <w:rPr>
          <w:rFonts w:eastAsia="Times New Roman" w:cstheme="minorHAnsi"/>
        </w:rPr>
        <w:t>tor</w:t>
      </w:r>
      <w:r w:rsidRPr="000309A4">
        <w:rPr>
          <w:rFonts w:eastAsia="Times New Roman" w:cstheme="minorHAnsi"/>
          <w:spacing w:val="1"/>
        </w:rPr>
        <w:t xml:space="preserve"> </w:t>
      </w:r>
      <w:r w:rsidRPr="000309A4">
        <w:rPr>
          <w:rFonts w:eastAsia="Times New Roman" w:cstheme="minorHAnsi"/>
        </w:rPr>
        <w:t>Ent</w:t>
      </w:r>
      <w:r w:rsidRPr="000309A4">
        <w:rPr>
          <w:rFonts w:eastAsia="Times New Roman" w:cstheme="minorHAnsi"/>
          <w:spacing w:val="-1"/>
        </w:rPr>
        <w:t>e</w:t>
      </w:r>
      <w:r w:rsidRPr="000309A4">
        <w:rPr>
          <w:rFonts w:eastAsia="Times New Roman" w:cstheme="minorHAnsi"/>
        </w:rPr>
        <w:t>rp</w:t>
      </w:r>
      <w:r w:rsidRPr="000309A4">
        <w:rPr>
          <w:rFonts w:eastAsia="Times New Roman" w:cstheme="minorHAnsi"/>
          <w:spacing w:val="-1"/>
        </w:rPr>
        <w:t>r</w:t>
      </w:r>
      <w:r w:rsidRPr="000309A4">
        <w:rPr>
          <w:rFonts w:eastAsia="Times New Roman" w:cstheme="minorHAnsi"/>
        </w:rPr>
        <w:t>ise</w:t>
      </w:r>
      <w:r w:rsidRPr="000309A4">
        <w:rPr>
          <w:rFonts w:eastAsia="Times New Roman" w:cstheme="minorHAnsi"/>
          <w:spacing w:val="3"/>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q</w:t>
      </w:r>
      <w:r w:rsidRPr="000309A4">
        <w:rPr>
          <w:rFonts w:eastAsia="Times New Roman" w:cstheme="minorHAnsi"/>
          <w:spacing w:val="2"/>
        </w:rPr>
        <w:t>u</w:t>
      </w:r>
      <w:r w:rsidRPr="000309A4">
        <w:rPr>
          <w:rFonts w:eastAsia="Times New Roman" w:cstheme="minorHAnsi"/>
          <w:spacing w:val="-1"/>
        </w:rPr>
        <w:t>e</w:t>
      </w:r>
      <w:r w:rsidRPr="000309A4">
        <w:rPr>
          <w:rFonts w:eastAsia="Times New Roman" w:cstheme="minorHAnsi"/>
        </w:rPr>
        <w:t>st</w:t>
      </w:r>
      <w:r w:rsidRPr="000309A4">
        <w:rPr>
          <w:rFonts w:eastAsia="Times New Roman" w:cstheme="minorHAnsi"/>
          <w:spacing w:val="2"/>
        </w:rPr>
        <w:t xml:space="preserve"> </w:t>
      </w:r>
      <w:r w:rsidRPr="000309A4">
        <w:rPr>
          <w:rFonts w:eastAsia="Times New Roman" w:cstheme="minorHAnsi"/>
        </w:rPr>
        <w:t>f</w:t>
      </w:r>
      <w:r w:rsidRPr="000309A4">
        <w:rPr>
          <w:rFonts w:eastAsia="Times New Roman" w:cstheme="minorHAnsi"/>
          <w:spacing w:val="1"/>
        </w:rPr>
        <w:t>o</w:t>
      </w:r>
      <w:r w:rsidRPr="000309A4">
        <w:rPr>
          <w:rFonts w:eastAsia="Times New Roman" w:cstheme="minorHAnsi"/>
        </w:rPr>
        <w:t>r</w:t>
      </w:r>
      <w:r w:rsidRPr="000309A4">
        <w:rPr>
          <w:rFonts w:eastAsia="Times New Roman" w:cstheme="minorHAnsi"/>
          <w:spacing w:val="3"/>
        </w:rPr>
        <w:t xml:space="preserve"> </w:t>
      </w:r>
      <w:r w:rsidRPr="000309A4">
        <w:rPr>
          <w:rFonts w:eastAsia="Times New Roman" w:cstheme="minorHAnsi"/>
        </w:rPr>
        <w:t>more inf</w:t>
      </w:r>
      <w:r w:rsidRPr="000309A4">
        <w:rPr>
          <w:rFonts w:eastAsia="Times New Roman" w:cstheme="minorHAnsi"/>
          <w:spacing w:val="2"/>
        </w:rPr>
        <w:t>o</w:t>
      </w:r>
      <w:r w:rsidRPr="000309A4">
        <w:rPr>
          <w:rFonts w:eastAsia="Times New Roman" w:cstheme="minorHAnsi"/>
        </w:rPr>
        <w:t>rm</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 xml:space="preserve">on </w:t>
      </w:r>
      <w:r w:rsidRPr="000309A4">
        <w:rPr>
          <w:rFonts w:eastAsia="Times New Roman" w:cstheme="minorHAnsi"/>
          <w:spacing w:val="-1"/>
        </w:rPr>
        <w:t>a</w:t>
      </w:r>
      <w:r w:rsidRPr="000309A4">
        <w:rPr>
          <w:rFonts w:eastAsia="Times New Roman" w:cstheme="minorHAnsi"/>
        </w:rPr>
        <w:t>bout</w:t>
      </w:r>
      <w:r w:rsidRPr="000309A4">
        <w:rPr>
          <w:rFonts w:eastAsia="Times New Roman" w:cstheme="minorHAnsi"/>
          <w:spacing w:val="5"/>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A</w:t>
      </w:r>
      <w:r w:rsidRPr="000309A4">
        <w:rPr>
          <w:rFonts w:eastAsia="Times New Roman" w:cstheme="minorHAnsi"/>
          <w:spacing w:val="-3"/>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4"/>
        </w:rPr>
        <w:t>c</w:t>
      </w:r>
      <w:r w:rsidRPr="000309A4">
        <w:rPr>
          <w:rFonts w:eastAsia="Times New Roman" w:cstheme="minorHAnsi"/>
        </w:rPr>
        <w:t>y with</w:t>
      </w:r>
      <w:r w:rsidRPr="000309A4">
        <w:rPr>
          <w:rFonts w:eastAsia="Times New Roman" w:cstheme="minorHAnsi"/>
          <w:spacing w:val="5"/>
        </w:rPr>
        <w:t xml:space="preserve"> </w:t>
      </w:r>
      <w:r w:rsidRPr="000309A4">
        <w:rPr>
          <w:rFonts w:eastAsia="Times New Roman" w:cstheme="minorHAnsi"/>
        </w:rPr>
        <w:t>whom</w:t>
      </w:r>
      <w:r w:rsidRPr="000309A4">
        <w:rPr>
          <w:rFonts w:eastAsia="Times New Roman" w:cstheme="minorHAnsi"/>
          <w:spacing w:val="5"/>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5"/>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5"/>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ve</w:t>
      </w:r>
      <w:r w:rsidRPr="000309A4">
        <w:rPr>
          <w:rFonts w:eastAsia="Times New Roman" w:cstheme="minorHAnsi"/>
          <w:spacing w:val="4"/>
        </w:rPr>
        <w:t xml:space="preserve"> </w:t>
      </w:r>
      <w:r w:rsidRPr="000309A4">
        <w:rPr>
          <w:rFonts w:eastAsia="Times New Roman" w:cstheme="minorHAnsi"/>
        </w:rPr>
        <w:t>b</w:t>
      </w:r>
      <w:r w:rsidRPr="000309A4">
        <w:rPr>
          <w:rFonts w:eastAsia="Times New Roman" w:cstheme="minorHAnsi"/>
          <w:spacing w:val="-1"/>
        </w:rPr>
        <w:t>ee</w:t>
      </w:r>
      <w:r w:rsidRPr="000309A4">
        <w:rPr>
          <w:rFonts w:eastAsia="Times New Roman" w:cstheme="minorHAnsi"/>
        </w:rPr>
        <w:t>n</w:t>
      </w:r>
      <w:r w:rsidRPr="000309A4">
        <w:rPr>
          <w:rFonts w:eastAsia="Times New Roman" w:cstheme="minorHAnsi"/>
          <w:spacing w:val="5"/>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5"/>
        </w:rPr>
        <w:t xml:space="preserve"> </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spacing w:val="2"/>
        </w:rPr>
        <w:t>op</w:t>
      </w:r>
      <w:r w:rsidRPr="000309A4">
        <w:rPr>
          <w:rFonts w:eastAsia="Times New Roman" w:cstheme="minorHAnsi"/>
        </w:rPr>
        <w:t>y 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r</w:t>
      </w:r>
      <w:r w:rsidRPr="000309A4">
        <w:rPr>
          <w:rFonts w:eastAsia="Times New Roman" w:cstheme="minorHAnsi"/>
          <w:spacing w:val="-2"/>
        </w:rPr>
        <w:t>e</w:t>
      </w:r>
      <w:r w:rsidRPr="000309A4">
        <w:rPr>
          <w:rFonts w:eastAsia="Times New Roman" w:cstheme="minorHAnsi"/>
        </w:rPr>
        <w:t>port</w:t>
      </w:r>
      <w:r w:rsidRPr="000309A4">
        <w:rPr>
          <w:rFonts w:eastAsia="Times New Roman" w:cstheme="minorHAnsi"/>
          <w:spacing w:val="4"/>
        </w:rPr>
        <w:t xml:space="preserve"> </w:t>
      </w:r>
      <w:r w:rsidRPr="000309A4">
        <w:rPr>
          <w:rFonts w:eastAsia="Times New Roman" w:cstheme="minorHAnsi"/>
        </w:rPr>
        <w:t xml:space="preserve">of </w:t>
      </w:r>
      <w:r w:rsidRPr="000309A4">
        <w:rPr>
          <w:rFonts w:eastAsia="Times New Roman" w:cstheme="minorHAnsi"/>
          <w:spacing w:val="-3"/>
        </w:rPr>
        <w:t>I</w:t>
      </w:r>
      <w:r w:rsidRPr="000309A4">
        <w:rPr>
          <w:rFonts w:eastAsia="Times New Roman" w:cstheme="minorHAnsi"/>
        </w:rPr>
        <w:t>nquiri</w:t>
      </w:r>
      <w:r w:rsidRPr="000309A4">
        <w:rPr>
          <w:rFonts w:eastAsia="Times New Roman" w:cstheme="minorHAnsi"/>
          <w:spacing w:val="2"/>
        </w:rPr>
        <w:t>n</w:t>
      </w:r>
      <w:r w:rsidRPr="000309A4">
        <w:rPr>
          <w:rFonts w:eastAsia="Times New Roman" w:cstheme="minorHAnsi"/>
        </w:rPr>
        <w:t>g</w:t>
      </w:r>
      <w:r w:rsidRPr="000309A4">
        <w:rPr>
          <w:rFonts w:eastAsia="Times New Roman" w:cstheme="minorHAnsi"/>
          <w:spacing w:val="3"/>
        </w:rPr>
        <w:t xml:space="preserve"> </w:t>
      </w:r>
      <w:r w:rsidRPr="000309A4">
        <w:rPr>
          <w:rFonts w:eastAsia="Times New Roman" w:cstheme="minorHAnsi"/>
        </w:rPr>
        <w:t>Autho</w:t>
      </w:r>
      <w:r w:rsidRPr="000309A4">
        <w:rPr>
          <w:rFonts w:eastAsia="Times New Roman" w:cstheme="minorHAnsi"/>
          <w:spacing w:val="-1"/>
        </w:rPr>
        <w:t>r</w:t>
      </w:r>
      <w:r w:rsidRPr="000309A4">
        <w:rPr>
          <w:rFonts w:eastAsia="Times New Roman" w:cstheme="minorHAnsi"/>
        </w:rPr>
        <w:t>i</w:t>
      </w:r>
      <w:r w:rsidRPr="000309A4">
        <w:rPr>
          <w:rFonts w:eastAsia="Times New Roman" w:cstheme="minorHAnsi"/>
          <w:spacing w:val="6"/>
        </w:rPr>
        <w:t>t</w:t>
      </w:r>
      <w:r w:rsidRPr="000309A4">
        <w:rPr>
          <w:rFonts w:eastAsia="Times New Roman" w:cstheme="minorHAnsi"/>
        </w:rPr>
        <w:t>y t</w:t>
      </w:r>
      <w:r w:rsidRPr="000309A4">
        <w:rPr>
          <w:rFonts w:eastAsia="Times New Roman" w:cstheme="minorHAnsi"/>
          <w:spacing w:val="3"/>
        </w:rPr>
        <w:t>o</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3"/>
        </w:rPr>
        <w:t>t</w:t>
      </w:r>
      <w:r w:rsidRPr="000309A4">
        <w:rPr>
          <w:rFonts w:eastAsia="Times New Roman" w:cstheme="minorHAnsi"/>
        </w:rPr>
        <w:t>h</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with</w:t>
      </w:r>
      <w:r w:rsidRPr="000309A4">
        <w:rPr>
          <w:rFonts w:eastAsia="Times New Roman" w:cstheme="minorHAnsi"/>
          <w:spacing w:val="5"/>
        </w:rPr>
        <w:t xml:space="preserve"> </w:t>
      </w:r>
      <w:r w:rsidRPr="000309A4">
        <w:rPr>
          <w:rFonts w:eastAsia="Times New Roman" w:cstheme="minorHAnsi"/>
        </w:rPr>
        <w:t>a</w:t>
      </w:r>
      <w:r w:rsidRPr="000309A4">
        <w:rPr>
          <w:rFonts w:eastAsia="Times New Roman" w:cstheme="minorHAnsi"/>
          <w:spacing w:val="4"/>
        </w:rPr>
        <w:t xml:space="preserve"> </w:t>
      </w:r>
      <w:r w:rsidRPr="000309A4">
        <w:rPr>
          <w:rFonts w:eastAsia="Times New Roman" w:cstheme="minorHAnsi"/>
          <w:spacing w:val="-1"/>
        </w:rPr>
        <w:t>c</w:t>
      </w:r>
      <w:r w:rsidRPr="000309A4">
        <w:rPr>
          <w:rFonts w:eastAsia="Times New Roman" w:cstheme="minorHAnsi"/>
        </w:rPr>
        <w:t>o</w:t>
      </w:r>
      <w:r w:rsidRPr="000309A4">
        <w:rPr>
          <w:rFonts w:eastAsia="Times New Roman" w:cstheme="minorHAnsi"/>
          <w:spacing w:val="5"/>
        </w:rPr>
        <w:t>p</w:t>
      </w:r>
      <w:r w:rsidRPr="000309A4">
        <w:rPr>
          <w:rFonts w:eastAsia="Times New Roman" w:cstheme="minorHAnsi"/>
        </w:rPr>
        <w:t>y 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o</w:t>
      </w:r>
      <w:r w:rsidRPr="000309A4">
        <w:rPr>
          <w:rFonts w:eastAsia="Times New Roman" w:cstheme="minorHAnsi"/>
          <w:spacing w:val="1"/>
        </w:rPr>
        <w:t>r</w:t>
      </w:r>
      <w:r w:rsidRPr="000309A4">
        <w:rPr>
          <w:rFonts w:eastAsia="Times New Roman" w:cstheme="minorHAnsi"/>
        </w:rPr>
        <w:t>d</w:t>
      </w:r>
      <w:r w:rsidRPr="000309A4">
        <w:rPr>
          <w:rFonts w:eastAsia="Times New Roman" w:cstheme="minorHAnsi"/>
          <w:spacing w:val="-1"/>
        </w:rPr>
        <w:t>e</w:t>
      </w:r>
      <w:r w:rsidRPr="000309A4">
        <w:rPr>
          <w:rFonts w:eastAsia="Times New Roman" w:cstheme="minorHAnsi"/>
        </w:rPr>
        <w:t>r</w:t>
      </w:r>
      <w:r w:rsidRPr="000309A4">
        <w:rPr>
          <w:rFonts w:eastAsia="Times New Roman" w:cstheme="minorHAnsi"/>
          <w:spacing w:val="4"/>
        </w:rPr>
        <w:t xml:space="preserve"> </w:t>
      </w:r>
      <w:r w:rsidRPr="000309A4">
        <w:rPr>
          <w:rFonts w:eastAsia="Times New Roman" w:cstheme="minorHAnsi"/>
        </w:rPr>
        <w:t>of</w:t>
      </w:r>
      <w:r w:rsidRPr="000309A4">
        <w:rPr>
          <w:rFonts w:eastAsia="Times New Roman" w:cstheme="minorHAnsi"/>
          <w:spacing w:val="4"/>
        </w:rPr>
        <w:t xml:space="preserve"> </w:t>
      </w:r>
      <w:r w:rsidRPr="000309A4">
        <w:rPr>
          <w:rFonts w:eastAsia="Times New Roman" w:cstheme="minorHAnsi"/>
        </w:rPr>
        <w:t>the</w:t>
      </w:r>
      <w:r w:rsidRPr="000309A4">
        <w:rPr>
          <w:rFonts w:eastAsia="Times New Roman" w:cstheme="minorHAnsi"/>
          <w:spacing w:val="4"/>
        </w:rPr>
        <w:t xml:space="preserve"> </w:t>
      </w:r>
      <w:r w:rsidRPr="000309A4">
        <w:rPr>
          <w:rFonts w:eastAsia="Times New Roman" w:cstheme="minorHAnsi"/>
        </w:rPr>
        <w:t>Compet</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5"/>
        </w:rPr>
        <w:t xml:space="preserve"> </w:t>
      </w:r>
      <w:r w:rsidRPr="000309A4">
        <w:rPr>
          <w:rFonts w:eastAsia="Times New Roman" w:cstheme="minorHAnsi"/>
        </w:rPr>
        <w:t>A</w:t>
      </w:r>
      <w:r w:rsidRPr="000309A4">
        <w:rPr>
          <w:rFonts w:eastAsia="Times New Roman" w:cstheme="minorHAnsi"/>
          <w:spacing w:val="2"/>
        </w:rPr>
        <w:t>u</w:t>
      </w:r>
      <w:r w:rsidRPr="000309A4">
        <w:rPr>
          <w:rFonts w:eastAsia="Times New Roman" w:cstheme="minorHAnsi"/>
        </w:rPr>
        <w:t>thori</w:t>
      </w:r>
      <w:r w:rsidRPr="000309A4">
        <w:rPr>
          <w:rFonts w:eastAsia="Times New Roman" w:cstheme="minorHAnsi"/>
          <w:spacing w:val="3"/>
        </w:rPr>
        <w:t>t</w:t>
      </w:r>
      <w:r w:rsidRPr="000309A4">
        <w:rPr>
          <w:rFonts w:eastAsia="Times New Roman" w:cstheme="minorHAnsi"/>
        </w:rPr>
        <w:t>y /</w:t>
      </w:r>
      <w:r w:rsidRPr="000309A4">
        <w:rPr>
          <w:rFonts w:eastAsia="Times New Roman" w:cstheme="minorHAnsi"/>
          <w:spacing w:val="5"/>
        </w:rPr>
        <w:t xml:space="preserve"> </w:t>
      </w:r>
      <w:r w:rsidRPr="000309A4">
        <w:rPr>
          <w:rFonts w:eastAsia="Times New Roman" w:cstheme="minorHAnsi"/>
        </w:rPr>
        <w:t>App</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l</w:t>
      </w:r>
      <w:r w:rsidRPr="000309A4">
        <w:rPr>
          <w:rFonts w:eastAsia="Times New Roman" w:cstheme="minorHAnsi"/>
          <w:spacing w:val="-1"/>
        </w:rPr>
        <w:t>a</w:t>
      </w:r>
      <w:r w:rsidRPr="000309A4">
        <w:rPr>
          <w:rFonts w:eastAsia="Times New Roman" w:cstheme="minorHAnsi"/>
        </w:rPr>
        <w:t>te Authori</w:t>
      </w:r>
      <w:r w:rsidRPr="000309A4">
        <w:rPr>
          <w:rFonts w:eastAsia="Times New Roman" w:cstheme="minorHAnsi"/>
          <w:spacing w:val="2"/>
        </w:rPr>
        <w:t>t</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5"/>
        </w:rPr>
        <w:t xml:space="preserve"> </w:t>
      </w:r>
      <w:r w:rsidRPr="000309A4">
        <w:rPr>
          <w:rFonts w:eastAsia="Times New Roman" w:cstheme="minorHAnsi"/>
        </w:rPr>
        <w:t>be</w:t>
      </w:r>
      <w:r w:rsidRPr="000309A4">
        <w:rPr>
          <w:rFonts w:eastAsia="Times New Roman" w:cstheme="minorHAnsi"/>
          <w:spacing w:val="-1"/>
        </w:rPr>
        <w:t xml:space="preserve"> </w:t>
      </w:r>
      <w:r w:rsidRPr="000309A4">
        <w:rPr>
          <w:rFonts w:eastAsia="Times New Roman" w:cstheme="minorHAnsi"/>
        </w:rPr>
        <w:t>suppli</w:t>
      </w:r>
      <w:r w:rsidRPr="000309A4">
        <w:rPr>
          <w:rFonts w:eastAsia="Times New Roman" w:cstheme="minorHAnsi"/>
          <w:spacing w:val="2"/>
        </w:rPr>
        <w:t>e</w:t>
      </w:r>
      <w:r w:rsidRPr="000309A4">
        <w:rPr>
          <w:rFonts w:eastAsia="Times New Roman" w:cstheme="minorHAnsi"/>
        </w:rPr>
        <w:t>d.</w:t>
      </w:r>
    </w:p>
    <w:p w:rsidR="000952B1" w:rsidRPr="000309A4" w:rsidRDefault="000952B1" w:rsidP="000952B1">
      <w:pPr>
        <w:spacing w:line="260" w:lineRule="exact"/>
        <w:ind w:left="100" w:right="76"/>
        <w:jc w:val="both"/>
        <w:rPr>
          <w:rFonts w:cstheme="minorHAnsi"/>
        </w:rPr>
      </w:pPr>
      <w:r w:rsidRPr="000309A4">
        <w:rPr>
          <w:rFonts w:eastAsia="Times New Roman" w:cstheme="minorHAnsi"/>
        </w:rPr>
        <w:t>12.3</w:t>
      </w:r>
      <w:r w:rsidRPr="000309A4">
        <w:rPr>
          <w:rFonts w:eastAsia="Times New Roman" w:cstheme="minorHAnsi"/>
          <w:spacing w:val="-10"/>
        </w:rPr>
        <w:t xml:space="preserve"> </w:t>
      </w:r>
      <w:r w:rsidRPr="000309A4">
        <w:rPr>
          <w:rFonts w:eastAsia="Times New Roman" w:cstheme="minorHAnsi"/>
          <w:spacing w:val="-3"/>
        </w:rPr>
        <w:t>I</w:t>
      </w:r>
      <w:r w:rsidRPr="000309A4">
        <w:rPr>
          <w:rFonts w:eastAsia="Times New Roman" w:cstheme="minorHAnsi"/>
        </w:rPr>
        <w:t>f</w:t>
      </w:r>
      <w:r w:rsidRPr="000309A4">
        <w:rPr>
          <w:rFonts w:eastAsia="Times New Roman" w:cstheme="minorHAnsi"/>
          <w:spacing w:val="-13"/>
        </w:rPr>
        <w:t xml:space="preserve"> </w:t>
      </w:r>
      <w:r w:rsidRPr="000309A4">
        <w:rPr>
          <w:rFonts w:eastAsia="Times New Roman" w:cstheme="minorHAnsi"/>
        </w:rPr>
        <w:t>busin</w:t>
      </w:r>
      <w:r w:rsidRPr="000309A4">
        <w:rPr>
          <w:rFonts w:eastAsia="Times New Roman" w:cstheme="minorHAnsi"/>
          <w:spacing w:val="-1"/>
        </w:rPr>
        <w:t>e</w:t>
      </w:r>
      <w:r w:rsidRPr="000309A4">
        <w:rPr>
          <w:rFonts w:eastAsia="Times New Roman" w:cstheme="minorHAnsi"/>
        </w:rPr>
        <w:t>ss</w:t>
      </w:r>
      <w:r w:rsidRPr="000309A4">
        <w:rPr>
          <w:rFonts w:eastAsia="Times New Roman" w:cstheme="minorHAnsi"/>
          <w:spacing w:val="-12"/>
        </w:rPr>
        <w:t xml:space="preserve"> </w:t>
      </w:r>
      <w:r w:rsidRPr="000309A4">
        <w:rPr>
          <w:rFonts w:eastAsia="Times New Roman" w:cstheme="minorHAnsi"/>
          <w:spacing w:val="2"/>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spacing w:val="2"/>
        </w:rPr>
        <w:t>n</w:t>
      </w:r>
      <w:r w:rsidRPr="000309A4">
        <w:rPr>
          <w:rFonts w:eastAsia="Times New Roman" w:cstheme="minorHAnsi"/>
          <w:spacing w:val="-2"/>
        </w:rPr>
        <w:t>g</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with</w:t>
      </w:r>
      <w:r w:rsidRPr="000309A4">
        <w:rPr>
          <w:rFonts w:eastAsia="Times New Roman" w:cstheme="minorHAnsi"/>
          <w:spacing w:val="-12"/>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spacing w:val="2"/>
        </w:rPr>
        <w:t>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rPr>
        <w:t>h</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0"/>
        </w:rPr>
        <w:t xml:space="preserve"> </w:t>
      </w:r>
      <w:r w:rsidRPr="000309A4">
        <w:rPr>
          <w:rFonts w:eastAsia="Times New Roman" w:cstheme="minorHAnsi"/>
        </w:rPr>
        <w:t>b</w:t>
      </w:r>
      <w:r w:rsidRPr="000309A4">
        <w:rPr>
          <w:rFonts w:eastAsia="Times New Roman" w:cstheme="minorHAnsi"/>
          <w:spacing w:val="-1"/>
        </w:rPr>
        <w:t>e</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2"/>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2"/>
        </w:rPr>
        <w:t xml:space="preserve"> </w:t>
      </w:r>
      <w:r w:rsidRPr="000309A4">
        <w:rPr>
          <w:rFonts w:eastAsia="Times New Roman" w:cstheme="minorHAnsi"/>
          <w:spacing w:val="5"/>
        </w:rPr>
        <w:t>b</w:t>
      </w:r>
      <w:r w:rsidRPr="000309A4">
        <w:rPr>
          <w:rFonts w:eastAsia="Times New Roman" w:cstheme="minorHAnsi"/>
        </w:rPr>
        <w:t>y</w:t>
      </w:r>
      <w:r w:rsidRPr="000309A4">
        <w:rPr>
          <w:rFonts w:eastAsia="Times New Roman" w:cstheme="minorHAnsi"/>
          <w:spacing w:val="-17"/>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3"/>
        </w:rPr>
        <w:t xml:space="preserve"> </w:t>
      </w:r>
      <w:r w:rsidRPr="000309A4">
        <w:rPr>
          <w:rFonts w:eastAsia="Times New Roman" w:cstheme="minorHAnsi"/>
        </w:rPr>
        <w:t>C</w:t>
      </w:r>
      <w:r w:rsidRPr="000309A4">
        <w:rPr>
          <w:rFonts w:eastAsia="Times New Roman" w:cstheme="minorHAnsi"/>
          <w:spacing w:val="-1"/>
        </w:rPr>
        <w:t>e</w:t>
      </w:r>
      <w:r w:rsidRPr="000309A4">
        <w:rPr>
          <w:rFonts w:eastAsia="Times New Roman" w:cstheme="minorHAnsi"/>
        </w:rPr>
        <w:t>nt</w:t>
      </w:r>
      <w:r w:rsidRPr="000309A4">
        <w:rPr>
          <w:rFonts w:eastAsia="Times New Roman" w:cstheme="minorHAnsi"/>
          <w:spacing w:val="2"/>
        </w:rPr>
        <w:t>r</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12"/>
        </w:rPr>
        <w:t xml:space="preserve"> </w:t>
      </w:r>
      <w:r w:rsidRPr="000309A4">
        <w:rPr>
          <w:rFonts w:eastAsia="Times New Roman" w:cstheme="minorHAnsi"/>
          <w:spacing w:val="2"/>
        </w:rPr>
        <w:t>o</w:t>
      </w:r>
      <w:r w:rsidRPr="000309A4">
        <w:rPr>
          <w:rFonts w:eastAsia="Times New Roman" w:cstheme="minorHAnsi"/>
        </w:rPr>
        <w:t>r</w:t>
      </w:r>
      <w:r w:rsidRPr="000309A4">
        <w:rPr>
          <w:rFonts w:eastAsia="Times New Roman" w:cstheme="minorHAnsi"/>
          <w:spacing w:val="-13"/>
        </w:rPr>
        <w:t xml:space="preserve"> </w:t>
      </w:r>
      <w:r w:rsidRPr="000309A4">
        <w:rPr>
          <w:rFonts w:eastAsia="Times New Roman" w:cstheme="minorHAnsi"/>
          <w:spacing w:val="1"/>
        </w:rPr>
        <w:t>S</w:t>
      </w:r>
      <w:r w:rsidRPr="000309A4">
        <w:rPr>
          <w:rFonts w:eastAsia="Times New Roman" w:cstheme="minorHAnsi"/>
        </w:rPr>
        <w:t>tate</w:t>
      </w:r>
      <w:r w:rsidRPr="000309A4">
        <w:rPr>
          <w:rFonts w:eastAsia="Times New Roman" w:cstheme="minorHAnsi"/>
          <w:spacing w:val="-13"/>
        </w:rPr>
        <w:t xml:space="preserve"> </w:t>
      </w:r>
      <w:r w:rsidRPr="000309A4">
        <w:rPr>
          <w:rFonts w:eastAsia="Times New Roman" w:cstheme="minorHAnsi"/>
        </w:rPr>
        <w:t>Gov</w:t>
      </w:r>
      <w:r w:rsidRPr="000309A4">
        <w:rPr>
          <w:rFonts w:eastAsia="Times New Roman" w:cstheme="minorHAnsi"/>
          <w:spacing w:val="1"/>
        </w:rPr>
        <w:t>e</w:t>
      </w:r>
      <w:r w:rsidRPr="000309A4">
        <w:rPr>
          <w:rFonts w:eastAsia="Times New Roman" w:cstheme="minorHAnsi"/>
        </w:rPr>
        <w:t>rnm</w:t>
      </w:r>
      <w:r w:rsidRPr="000309A4">
        <w:rPr>
          <w:rFonts w:eastAsia="Times New Roman" w:cstheme="minorHAnsi"/>
          <w:spacing w:val="-1"/>
        </w:rPr>
        <w:t>e</w:t>
      </w:r>
      <w:r w:rsidRPr="000309A4">
        <w:rPr>
          <w:rFonts w:eastAsia="Times New Roman" w:cstheme="minorHAnsi"/>
        </w:rPr>
        <w:t>nt or</w:t>
      </w:r>
      <w:r w:rsidRPr="000309A4">
        <w:rPr>
          <w:rFonts w:eastAsia="Times New Roman" w:cstheme="minorHAnsi"/>
          <w:spacing w:val="-3"/>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7"/>
        </w:rPr>
        <w:t xml:space="preserve"> </w:t>
      </w:r>
      <w:r w:rsidRPr="000309A4">
        <w:rPr>
          <w:rFonts w:eastAsia="Times New Roman" w:cstheme="minorHAnsi"/>
        </w:rPr>
        <w:t>other</w:t>
      </w:r>
      <w:r w:rsidRPr="000309A4">
        <w:rPr>
          <w:rFonts w:eastAsia="Times New Roman" w:cstheme="minorHAnsi"/>
          <w:spacing w:val="-4"/>
        </w:rPr>
        <w:t xml:space="preserve"> </w:t>
      </w:r>
      <w:r w:rsidRPr="000309A4">
        <w:rPr>
          <w:rFonts w:eastAsia="Times New Roman" w:cstheme="minorHAnsi"/>
          <w:spacing w:val="1"/>
        </w:rPr>
        <w:t>P</w:t>
      </w:r>
      <w:r w:rsidRPr="000309A4">
        <w:rPr>
          <w:rFonts w:eastAsia="Times New Roman" w:cstheme="minorHAnsi"/>
        </w:rPr>
        <w:t>ubl</w:t>
      </w:r>
      <w:r w:rsidRPr="000309A4">
        <w:rPr>
          <w:rFonts w:eastAsia="Times New Roman" w:cstheme="minorHAnsi"/>
          <w:spacing w:val="1"/>
        </w:rPr>
        <w:t>i</w:t>
      </w:r>
      <w:r w:rsidRPr="000309A4">
        <w:rPr>
          <w:rFonts w:eastAsia="Times New Roman" w:cstheme="minorHAnsi"/>
        </w:rPr>
        <w:t>c</w:t>
      </w:r>
      <w:r w:rsidRPr="000309A4">
        <w:rPr>
          <w:rFonts w:eastAsia="Times New Roman" w:cstheme="minorHAnsi"/>
          <w:spacing w:val="-3"/>
        </w:rPr>
        <w:t xml:space="preserve"> </w:t>
      </w:r>
      <w:r w:rsidRPr="000309A4">
        <w:rPr>
          <w:rFonts w:eastAsia="Times New Roman" w:cstheme="minorHAnsi"/>
          <w:spacing w:val="1"/>
        </w:rPr>
        <w:t>S</w:t>
      </w:r>
      <w:r w:rsidRPr="000309A4">
        <w:rPr>
          <w:rFonts w:eastAsia="Times New Roman" w:cstheme="minorHAnsi"/>
          <w:spacing w:val="-1"/>
        </w:rPr>
        <w:t>ec</w:t>
      </w:r>
      <w:r w:rsidRPr="000309A4">
        <w:rPr>
          <w:rFonts w:eastAsia="Times New Roman" w:cstheme="minorHAnsi"/>
        </w:rPr>
        <w:t>tor</w:t>
      </w:r>
      <w:r w:rsidRPr="000309A4">
        <w:rPr>
          <w:rFonts w:eastAsia="Times New Roman" w:cstheme="minorHAnsi"/>
          <w:spacing w:val="-3"/>
        </w:rPr>
        <w:t xml:space="preserve"> </w:t>
      </w:r>
      <w:r w:rsidRPr="000309A4">
        <w:rPr>
          <w:rFonts w:eastAsia="Times New Roman" w:cstheme="minorHAnsi"/>
        </w:rPr>
        <w:t>Ent</w:t>
      </w:r>
      <w:r w:rsidRPr="000309A4">
        <w:rPr>
          <w:rFonts w:eastAsia="Times New Roman" w:cstheme="minorHAnsi"/>
          <w:spacing w:val="-1"/>
        </w:rPr>
        <w:t>e</w:t>
      </w:r>
      <w:r w:rsidRPr="000309A4">
        <w:rPr>
          <w:rFonts w:eastAsia="Times New Roman" w:cstheme="minorHAnsi"/>
        </w:rPr>
        <w:t>rp</w:t>
      </w:r>
      <w:r w:rsidRPr="000309A4">
        <w:rPr>
          <w:rFonts w:eastAsia="Times New Roman" w:cstheme="minorHAnsi"/>
          <w:spacing w:val="-1"/>
        </w:rPr>
        <w:t>r</w:t>
      </w:r>
      <w:r w:rsidRPr="000309A4">
        <w:rPr>
          <w:rFonts w:eastAsia="Times New Roman" w:cstheme="minorHAnsi"/>
        </w:rPr>
        <w:t>ise,</w:t>
      </w:r>
      <w:r w:rsidRPr="000309A4">
        <w:rPr>
          <w:rFonts w:eastAsia="Times New Roman" w:cstheme="minorHAnsi"/>
          <w:spacing w:val="-3"/>
        </w:rPr>
        <w:t xml:space="preserve"> </w:t>
      </w:r>
      <w:r w:rsidRPr="000309A4">
        <w:rPr>
          <w:rFonts w:eastAsia="Times New Roman" w:cstheme="minorHAnsi"/>
        </w:rPr>
        <w:t>CE</w:t>
      </w:r>
      <w:r w:rsidRPr="000309A4">
        <w:rPr>
          <w:rFonts w:eastAsia="Times New Roman" w:cstheme="minorHAnsi"/>
          <w:spacing w:val="-1"/>
        </w:rPr>
        <w:t>N</w:t>
      </w:r>
      <w:r w:rsidRPr="000309A4">
        <w:rPr>
          <w:rFonts w:eastAsia="Times New Roman" w:cstheme="minorHAnsi"/>
        </w:rPr>
        <w:t>TR</w:t>
      </w:r>
      <w:r w:rsidRPr="000309A4">
        <w:rPr>
          <w:rFonts w:eastAsia="Times New Roman" w:cstheme="minorHAnsi"/>
          <w:spacing w:val="2"/>
        </w:rPr>
        <w:t>A</w:t>
      </w:r>
      <w:r w:rsidRPr="000309A4">
        <w:rPr>
          <w:rFonts w:eastAsia="Times New Roman" w:cstheme="minorHAnsi"/>
        </w:rPr>
        <w:t>L</w:t>
      </w:r>
      <w:r w:rsidRPr="000309A4">
        <w:rPr>
          <w:rFonts w:eastAsia="Times New Roman" w:cstheme="minorHAnsi"/>
          <w:spacing w:val="-5"/>
        </w:rPr>
        <w:t xml:space="preserve"> </w:t>
      </w:r>
      <w:r w:rsidRPr="000309A4">
        <w:rPr>
          <w:rFonts w:eastAsia="Times New Roman" w:cstheme="minorHAnsi"/>
          <w:spacing w:val="-2"/>
        </w:rPr>
        <w:t>B</w:t>
      </w:r>
      <w:r w:rsidRPr="000309A4">
        <w:rPr>
          <w:rFonts w:eastAsia="Times New Roman" w:cstheme="minorHAnsi"/>
        </w:rPr>
        <w:t>A</w:t>
      </w:r>
      <w:r w:rsidRPr="000309A4">
        <w:rPr>
          <w:rFonts w:eastAsia="Times New Roman" w:cstheme="minorHAnsi"/>
          <w:spacing w:val="-1"/>
        </w:rPr>
        <w:t>N</w:t>
      </w:r>
      <w:r w:rsidRPr="000309A4">
        <w:rPr>
          <w:rFonts w:eastAsia="Times New Roman" w:cstheme="minorHAnsi"/>
        </w:rPr>
        <w:t>K</w:t>
      </w:r>
      <w:r w:rsidRPr="000309A4">
        <w:rPr>
          <w:rFonts w:eastAsia="Times New Roman" w:cstheme="minorHAnsi"/>
          <w:spacing w:val="-3"/>
        </w:rPr>
        <w:t xml:space="preserve"> </w:t>
      </w:r>
      <w:r w:rsidRPr="000309A4">
        <w:rPr>
          <w:rFonts w:eastAsia="Times New Roman" w:cstheme="minorHAnsi"/>
          <w:spacing w:val="2"/>
        </w:rPr>
        <w:t>O</w:t>
      </w:r>
      <w:r w:rsidRPr="000309A4">
        <w:rPr>
          <w:rFonts w:eastAsia="Times New Roman" w:cstheme="minorHAnsi"/>
        </w:rPr>
        <w:t>F</w:t>
      </w:r>
      <w:r w:rsidRPr="000309A4">
        <w:rPr>
          <w:rFonts w:eastAsia="Times New Roman" w:cstheme="minorHAnsi"/>
          <w:spacing w:val="-1"/>
        </w:rPr>
        <w:t xml:space="preserve"> </w:t>
      </w:r>
      <w:r w:rsidRPr="000309A4">
        <w:rPr>
          <w:rFonts w:eastAsia="Times New Roman" w:cstheme="minorHAnsi"/>
          <w:spacing w:val="-3"/>
        </w:rPr>
        <w:t>I</w:t>
      </w:r>
      <w:r w:rsidRPr="000309A4">
        <w:rPr>
          <w:rFonts w:eastAsia="Times New Roman" w:cstheme="minorHAnsi"/>
        </w:rPr>
        <w:t>N</w:t>
      </w:r>
      <w:r w:rsidRPr="000309A4">
        <w:rPr>
          <w:rFonts w:eastAsia="Times New Roman" w:cstheme="minorHAnsi"/>
          <w:spacing w:val="1"/>
        </w:rPr>
        <w:t>D</w:t>
      </w:r>
      <w:r w:rsidRPr="000309A4">
        <w:rPr>
          <w:rFonts w:eastAsia="Times New Roman" w:cstheme="minorHAnsi"/>
          <w:spacing w:val="-3"/>
        </w:rPr>
        <w:t>I</w:t>
      </w:r>
      <w:r w:rsidRPr="000309A4">
        <w:rPr>
          <w:rFonts w:eastAsia="Times New Roman" w:cstheme="minorHAnsi"/>
        </w:rPr>
        <w:t>A</w:t>
      </w:r>
      <w:r w:rsidRPr="000309A4">
        <w:rPr>
          <w:rFonts w:eastAsia="Times New Roman" w:cstheme="minorHAnsi"/>
          <w:spacing w:val="-3"/>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spacing w:val="-5"/>
        </w:rPr>
        <w:t>y</w:t>
      </w:r>
      <w:r w:rsidRPr="000309A4">
        <w:rPr>
          <w:rFonts w:eastAsia="Times New Roman" w:cstheme="minorHAnsi"/>
        </w:rPr>
        <w:t>, without</w:t>
      </w:r>
      <w:r w:rsidRPr="000309A4">
        <w:rPr>
          <w:rFonts w:eastAsia="Times New Roman" w:cstheme="minorHAnsi"/>
          <w:spacing w:val="-2"/>
        </w:rPr>
        <w:t xml:space="preserve"> </w:t>
      </w:r>
      <w:r w:rsidRPr="000309A4">
        <w:rPr>
          <w:rFonts w:eastAsia="Times New Roman" w:cstheme="minorHAnsi"/>
          <w:spacing w:val="-1"/>
        </w:rPr>
        <w:t>a</w:t>
      </w:r>
      <w:r w:rsidRPr="000309A4">
        <w:rPr>
          <w:rFonts w:eastAsia="Times New Roman" w:cstheme="minorHAnsi"/>
          <w:spacing w:val="2"/>
        </w:rPr>
        <w:t>n</w:t>
      </w:r>
      <w:r w:rsidRPr="000309A4">
        <w:rPr>
          <w:rFonts w:eastAsia="Times New Roman" w:cstheme="minorHAnsi"/>
        </w:rPr>
        <w:t>y</w:t>
      </w:r>
      <w:r w:rsidRPr="000309A4">
        <w:rPr>
          <w:rFonts w:eastAsia="Times New Roman" w:cstheme="minorHAnsi"/>
          <w:spacing w:val="-10"/>
        </w:rPr>
        <w:t xml:space="preserve"> </w:t>
      </w:r>
      <w:r w:rsidRPr="000309A4">
        <w:rPr>
          <w:rFonts w:eastAsia="Times New Roman" w:cstheme="minorHAnsi"/>
        </w:rPr>
        <w:t>f</w:t>
      </w:r>
      <w:r w:rsidRPr="000309A4">
        <w:rPr>
          <w:rFonts w:eastAsia="Times New Roman" w:cstheme="minorHAnsi"/>
          <w:spacing w:val="1"/>
        </w:rPr>
        <w:t>u</w:t>
      </w:r>
      <w:r w:rsidRPr="000309A4">
        <w:rPr>
          <w:rFonts w:eastAsia="Times New Roman" w:cstheme="minorHAnsi"/>
        </w:rPr>
        <w:t>rth</w:t>
      </w:r>
      <w:r w:rsidRPr="000309A4">
        <w:rPr>
          <w:rFonts w:eastAsia="Times New Roman" w:cstheme="minorHAnsi"/>
          <w:spacing w:val="-1"/>
        </w:rPr>
        <w:t>e</w:t>
      </w:r>
      <w:r w:rsidRPr="000309A4">
        <w:rPr>
          <w:rFonts w:eastAsia="Times New Roman" w:cstheme="minorHAnsi"/>
        </w:rPr>
        <w:t xml:space="preserve">r </w:t>
      </w:r>
      <w:r w:rsidRPr="000309A4">
        <w:rPr>
          <w:rFonts w:eastAsia="Times New Roman" w:cstheme="minorHAnsi"/>
          <w:spacing w:val="-1"/>
        </w:rPr>
        <w:t>e</w:t>
      </w:r>
      <w:r w:rsidRPr="000309A4">
        <w:rPr>
          <w:rFonts w:eastAsia="Times New Roman" w:cstheme="minorHAnsi"/>
        </w:rPr>
        <w:t>nqui</w:t>
      </w:r>
      <w:r w:rsidRPr="000309A4">
        <w:rPr>
          <w:rFonts w:eastAsia="Times New Roman" w:cstheme="minorHAnsi"/>
          <w:spacing w:val="2"/>
        </w:rPr>
        <w:t>r</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rPr>
        <w:t>or</w:t>
      </w:r>
      <w:r w:rsidRPr="000309A4">
        <w:rPr>
          <w:rFonts w:eastAsia="Times New Roman" w:cstheme="minorHAnsi"/>
          <w:spacing w:val="-8"/>
        </w:rPr>
        <w:t xml:space="preserve"> </w:t>
      </w:r>
      <w:r w:rsidRPr="000309A4">
        <w:rPr>
          <w:rFonts w:eastAsia="Times New Roman" w:cstheme="minorHAnsi"/>
        </w:rPr>
        <w:t>invest</w:t>
      </w:r>
      <w:r w:rsidRPr="000309A4">
        <w:rPr>
          <w:rFonts w:eastAsia="Times New Roman" w:cstheme="minorHAnsi"/>
          <w:spacing w:val="3"/>
        </w:rPr>
        <w:t>i</w:t>
      </w:r>
      <w:r w:rsidRPr="000309A4">
        <w:rPr>
          <w:rFonts w:eastAsia="Times New Roman" w:cstheme="minorHAnsi"/>
          <w:spacing w:val="-2"/>
        </w:rPr>
        <w:t>g</w:t>
      </w:r>
      <w:r w:rsidRPr="000309A4">
        <w:rPr>
          <w:rFonts w:eastAsia="Times New Roman" w:cstheme="minorHAnsi"/>
          <w:spacing w:val="-1"/>
        </w:rPr>
        <w:t>a</w:t>
      </w:r>
      <w:r w:rsidRPr="000309A4">
        <w:rPr>
          <w:rFonts w:eastAsia="Times New Roman" w:cstheme="minorHAnsi"/>
        </w:rPr>
        <w:t>t</w:t>
      </w:r>
      <w:r w:rsidRPr="000309A4">
        <w:rPr>
          <w:rFonts w:eastAsia="Times New Roman" w:cstheme="minorHAnsi"/>
          <w:spacing w:val="1"/>
        </w:rPr>
        <w:t>i</w:t>
      </w:r>
      <w:r w:rsidRPr="000309A4">
        <w:rPr>
          <w:rFonts w:eastAsia="Times New Roman" w:cstheme="minorHAnsi"/>
        </w:rPr>
        <w:t>on,</w:t>
      </w:r>
      <w:r w:rsidRPr="000309A4">
        <w:rPr>
          <w:rFonts w:eastAsia="Times New Roman" w:cstheme="minorHAnsi"/>
          <w:spacing w:val="-7"/>
        </w:rPr>
        <w:t xml:space="preserve"> </w:t>
      </w:r>
      <w:r w:rsidRPr="000309A4">
        <w:rPr>
          <w:rFonts w:eastAsia="Times New Roman" w:cstheme="minorHAnsi"/>
        </w:rPr>
        <w:t>is</w:t>
      </w:r>
      <w:r w:rsidRPr="000309A4">
        <w:rPr>
          <w:rFonts w:eastAsia="Times New Roman" w:cstheme="minorHAnsi"/>
          <w:spacing w:val="1"/>
        </w:rPr>
        <w:t>s</w:t>
      </w:r>
      <w:r w:rsidRPr="000309A4">
        <w:rPr>
          <w:rFonts w:eastAsia="Times New Roman" w:cstheme="minorHAnsi"/>
        </w:rPr>
        <w:t>ue</w:t>
      </w:r>
      <w:r w:rsidRPr="000309A4">
        <w:rPr>
          <w:rFonts w:eastAsia="Times New Roman" w:cstheme="minorHAnsi"/>
          <w:spacing w:val="-8"/>
        </w:rPr>
        <w:t xml:space="preserve"> </w:t>
      </w:r>
      <w:r w:rsidRPr="000309A4">
        <w:rPr>
          <w:rFonts w:eastAsia="Times New Roman" w:cstheme="minorHAnsi"/>
          <w:spacing w:val="-1"/>
        </w:rPr>
        <w:t>a</w:t>
      </w:r>
      <w:r w:rsidRPr="000309A4">
        <w:rPr>
          <w:rFonts w:eastAsia="Times New Roman" w:cstheme="minorHAnsi"/>
        </w:rPr>
        <w:t>n</w:t>
      </w:r>
      <w:r w:rsidRPr="000309A4">
        <w:rPr>
          <w:rFonts w:eastAsia="Times New Roman" w:cstheme="minorHAnsi"/>
          <w:spacing w:val="-7"/>
        </w:rPr>
        <w:t xml:space="preserve"> </w:t>
      </w:r>
      <w:r w:rsidRPr="000309A4">
        <w:rPr>
          <w:rFonts w:eastAsia="Times New Roman" w:cstheme="minorHAnsi"/>
        </w:rPr>
        <w:t>ord</w:t>
      </w:r>
      <w:r w:rsidRPr="000309A4">
        <w:rPr>
          <w:rFonts w:eastAsia="Times New Roman" w:cstheme="minorHAnsi"/>
          <w:spacing w:val="-2"/>
        </w:rPr>
        <w:t>e</w:t>
      </w:r>
      <w:r w:rsidRPr="000309A4">
        <w:rPr>
          <w:rFonts w:eastAsia="Times New Roman" w:cstheme="minorHAnsi"/>
        </w:rPr>
        <w:t>r</w:t>
      </w:r>
      <w:r w:rsidRPr="000309A4">
        <w:rPr>
          <w:rFonts w:eastAsia="Times New Roman" w:cstheme="minorHAnsi"/>
          <w:spacing w:val="-8"/>
        </w:rPr>
        <w:t xml:space="preserve"> </w:t>
      </w:r>
      <w:r w:rsidRPr="000309A4">
        <w:rPr>
          <w:rFonts w:eastAsia="Times New Roman" w:cstheme="minorHAnsi"/>
        </w:rPr>
        <w:t>b</w:t>
      </w:r>
      <w:r w:rsidRPr="000309A4">
        <w:rPr>
          <w:rFonts w:eastAsia="Times New Roman" w:cstheme="minorHAnsi"/>
          <w:spacing w:val="-1"/>
        </w:rPr>
        <w:t>a</w:t>
      </w:r>
      <w:r w:rsidRPr="000309A4">
        <w:rPr>
          <w:rFonts w:eastAsia="Times New Roman" w:cstheme="minorHAnsi"/>
        </w:rPr>
        <w:t>nni</w:t>
      </w:r>
      <w:r w:rsidRPr="000309A4">
        <w:rPr>
          <w:rFonts w:eastAsia="Times New Roman" w:cstheme="minorHAnsi"/>
          <w:spacing w:val="3"/>
        </w:rPr>
        <w:t>n</w:t>
      </w:r>
      <w:r w:rsidRPr="000309A4">
        <w:rPr>
          <w:rFonts w:eastAsia="Times New Roman" w:cstheme="minorHAnsi"/>
        </w:rPr>
        <w:t>g</w:t>
      </w:r>
      <w:r w:rsidRPr="000309A4">
        <w:rPr>
          <w:rFonts w:eastAsia="Times New Roman" w:cstheme="minorHAnsi"/>
          <w:spacing w:val="-10"/>
        </w:rPr>
        <w:t xml:space="preserve"> </w:t>
      </w:r>
      <w:r w:rsidRPr="000309A4">
        <w:rPr>
          <w:rFonts w:eastAsia="Times New Roman" w:cstheme="minorHAnsi"/>
        </w:rPr>
        <w:t>b</w:t>
      </w:r>
      <w:r w:rsidRPr="000309A4">
        <w:rPr>
          <w:rFonts w:eastAsia="Times New Roman" w:cstheme="minorHAnsi"/>
          <w:spacing w:val="2"/>
        </w:rPr>
        <w:t>u</w:t>
      </w:r>
      <w:r w:rsidRPr="000309A4">
        <w:rPr>
          <w:rFonts w:eastAsia="Times New Roman" w:cstheme="minorHAnsi"/>
          <w:spacing w:val="3"/>
        </w:rPr>
        <w:t>s</w:t>
      </w:r>
      <w:r w:rsidRPr="000309A4">
        <w:rPr>
          <w:rFonts w:eastAsia="Times New Roman" w:cstheme="minorHAnsi"/>
        </w:rPr>
        <w:t>iness</w:t>
      </w:r>
      <w:r w:rsidRPr="000309A4">
        <w:rPr>
          <w:rFonts w:eastAsia="Times New Roman" w:cstheme="minorHAnsi"/>
          <w:spacing w:val="-7"/>
        </w:rPr>
        <w:t xml:space="preserve"> </w:t>
      </w:r>
      <w:r w:rsidRPr="000309A4">
        <w:rPr>
          <w:rFonts w:eastAsia="Times New Roman" w:cstheme="minorHAnsi"/>
        </w:rPr>
        <w:t>d</w:t>
      </w:r>
      <w:r w:rsidRPr="000309A4">
        <w:rPr>
          <w:rFonts w:eastAsia="Times New Roman" w:cstheme="minorHAnsi"/>
          <w:spacing w:val="-1"/>
        </w:rPr>
        <w:t>ea</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ng</w:t>
      </w:r>
      <w:r w:rsidRPr="000309A4">
        <w:rPr>
          <w:rFonts w:eastAsia="Times New Roman" w:cstheme="minorHAnsi"/>
          <w:spacing w:val="-10"/>
        </w:rPr>
        <w:t xml:space="preserve"> </w:t>
      </w:r>
      <w:r w:rsidRPr="000309A4">
        <w:rPr>
          <w:rFonts w:eastAsia="Times New Roman" w:cstheme="minorHAnsi"/>
        </w:rPr>
        <w:t>with</w:t>
      </w:r>
      <w:r w:rsidRPr="000309A4">
        <w:rPr>
          <w:rFonts w:eastAsia="Times New Roman" w:cstheme="minorHAnsi"/>
          <w:spacing w:val="-7"/>
        </w:rPr>
        <w:t xml:space="preserve"> </w:t>
      </w:r>
      <w:r w:rsidRPr="000309A4">
        <w:rPr>
          <w:rFonts w:eastAsia="Times New Roman" w:cstheme="minorHAnsi"/>
        </w:rPr>
        <w:t>the</w:t>
      </w:r>
      <w:r w:rsidRPr="000309A4">
        <w:rPr>
          <w:rFonts w:eastAsia="Times New Roman" w:cstheme="minorHAnsi"/>
          <w:spacing w:val="-8"/>
        </w:rPr>
        <w:t xml:space="preserve"> </w:t>
      </w:r>
      <w:r w:rsidRPr="000309A4">
        <w:rPr>
          <w:rFonts w:eastAsia="Times New Roman" w:cstheme="minorHAnsi"/>
        </w:rPr>
        <w:t>A</w:t>
      </w:r>
      <w:r w:rsidRPr="000309A4">
        <w:rPr>
          <w:rFonts w:eastAsia="Times New Roman" w:cstheme="minorHAnsi"/>
          <w:spacing w:val="-3"/>
        </w:rPr>
        <w:t>g</w:t>
      </w:r>
      <w:r w:rsidRPr="000309A4">
        <w:rPr>
          <w:rFonts w:eastAsia="Times New Roman" w:cstheme="minorHAnsi"/>
          <w:spacing w:val="-1"/>
        </w:rPr>
        <w:t>e</w:t>
      </w:r>
      <w:r w:rsidRPr="000309A4">
        <w:rPr>
          <w:rFonts w:eastAsia="Times New Roman" w:cstheme="minorHAnsi"/>
          <w:spacing w:val="2"/>
        </w:rPr>
        <w:t>n</w:t>
      </w:r>
      <w:r w:rsidRPr="000309A4">
        <w:rPr>
          <w:rFonts w:eastAsia="Times New Roman" w:cstheme="minorHAnsi"/>
          <w:spacing w:val="4"/>
        </w:rPr>
        <w:t>c</w:t>
      </w:r>
      <w:r w:rsidRPr="000309A4">
        <w:rPr>
          <w:rFonts w:eastAsia="Times New Roman" w:cstheme="minorHAnsi"/>
        </w:rPr>
        <w:t>y</w:t>
      </w:r>
      <w:r w:rsidRPr="000309A4">
        <w:rPr>
          <w:rFonts w:eastAsia="Times New Roman" w:cstheme="minorHAnsi"/>
          <w:spacing w:val="-12"/>
        </w:rPr>
        <w:t xml:space="preserve"> </w:t>
      </w:r>
      <w:r w:rsidRPr="000309A4">
        <w:rPr>
          <w:rFonts w:eastAsia="Times New Roman" w:cstheme="minorHAnsi"/>
          <w:spacing w:val="-1"/>
        </w:rPr>
        <w:t>a</w:t>
      </w:r>
      <w:r w:rsidRPr="000309A4">
        <w:rPr>
          <w:rFonts w:eastAsia="Times New Roman" w:cstheme="minorHAnsi"/>
        </w:rPr>
        <w:t>nd</w:t>
      </w:r>
      <w:r w:rsidRPr="000309A4">
        <w:rPr>
          <w:rFonts w:eastAsia="Times New Roman" w:cstheme="minorHAnsi"/>
          <w:spacing w:val="-7"/>
        </w:rPr>
        <w:t xml:space="preserve"> </w:t>
      </w:r>
      <w:r w:rsidRPr="000309A4">
        <w:rPr>
          <w:rFonts w:eastAsia="Times New Roman" w:cstheme="minorHAnsi"/>
        </w:rPr>
        <w:t>i</w:t>
      </w:r>
      <w:r w:rsidRPr="000309A4">
        <w:rPr>
          <w:rFonts w:eastAsia="Times New Roman" w:cstheme="minorHAnsi"/>
          <w:spacing w:val="1"/>
        </w:rPr>
        <w:t>t</w:t>
      </w:r>
      <w:r w:rsidRPr="000309A4">
        <w:rPr>
          <w:rFonts w:eastAsia="Times New Roman" w:cstheme="minorHAnsi"/>
        </w:rPr>
        <w:t>s</w:t>
      </w:r>
      <w:r w:rsidRPr="000309A4">
        <w:rPr>
          <w:rFonts w:eastAsia="Times New Roman" w:cstheme="minorHAnsi"/>
          <w:spacing w:val="-7"/>
        </w:rPr>
        <w:t xml:space="preserve"> </w:t>
      </w:r>
      <w:r w:rsidRPr="000309A4">
        <w:rPr>
          <w:rFonts w:eastAsia="Times New Roman" w:cstheme="minorHAnsi"/>
        </w:rPr>
        <w:t>in</w:t>
      </w:r>
      <w:r w:rsidRPr="000309A4">
        <w:rPr>
          <w:rFonts w:eastAsia="Times New Roman" w:cstheme="minorHAnsi"/>
          <w:spacing w:val="1"/>
        </w:rPr>
        <w:t>t</w:t>
      </w:r>
      <w:r w:rsidRPr="000309A4">
        <w:rPr>
          <w:rFonts w:eastAsia="Times New Roman" w:cstheme="minorHAnsi"/>
          <w:spacing w:val="-1"/>
        </w:rPr>
        <w:t>e</w:t>
      </w:r>
      <w:r w:rsidRPr="000309A4">
        <w:rPr>
          <w:rFonts w:eastAsia="Times New Roman" w:cstheme="minorHAnsi"/>
          <w:spacing w:val="1"/>
        </w:rPr>
        <w:t>r</w:t>
      </w:r>
      <w:r w:rsidRPr="000309A4">
        <w:rPr>
          <w:rFonts w:eastAsia="Times New Roman" w:cstheme="minorHAnsi"/>
        </w:rPr>
        <w:t>-</w:t>
      </w:r>
      <w:r w:rsidRPr="000309A4">
        <w:rPr>
          <w:rFonts w:eastAsia="Times New Roman" w:cstheme="minorHAnsi"/>
          <w:spacing w:val="-1"/>
        </w:rPr>
        <w:t>c</w:t>
      </w:r>
      <w:r w:rsidRPr="000309A4">
        <w:rPr>
          <w:rFonts w:eastAsia="Times New Roman" w:cstheme="minorHAnsi"/>
        </w:rPr>
        <w:t>onn</w:t>
      </w:r>
      <w:r w:rsidRPr="000309A4">
        <w:rPr>
          <w:rFonts w:eastAsia="Times New Roman" w:cstheme="minorHAnsi"/>
          <w:spacing w:val="-1"/>
        </w:rPr>
        <w:t>ec</w:t>
      </w:r>
      <w:r w:rsidRPr="000309A4">
        <w:rPr>
          <w:rFonts w:eastAsia="Times New Roman" w:cstheme="minorHAnsi"/>
        </w:rPr>
        <w:t>ted</w:t>
      </w:r>
      <w:r w:rsidRPr="000309A4">
        <w:rPr>
          <w:rFonts w:eastAsia="Times New Roman" w:cstheme="minorHAnsi"/>
          <w:spacing w:val="2"/>
        </w:rPr>
        <w:t xml:space="preserve"> A</w:t>
      </w:r>
      <w:r w:rsidRPr="000309A4">
        <w:rPr>
          <w:rFonts w:eastAsia="Times New Roman" w:cstheme="minorHAnsi"/>
          <w:spacing w:val="-2"/>
        </w:rPr>
        <w:t>g</w:t>
      </w:r>
      <w:r w:rsidRPr="000309A4">
        <w:rPr>
          <w:rFonts w:eastAsia="Times New Roman" w:cstheme="minorHAnsi"/>
          <w:spacing w:val="-1"/>
        </w:rPr>
        <w:t>e</w:t>
      </w:r>
      <w:r w:rsidRPr="000309A4">
        <w:rPr>
          <w:rFonts w:eastAsia="Times New Roman" w:cstheme="minorHAnsi"/>
        </w:rPr>
        <w:t>n</w:t>
      </w:r>
      <w:r w:rsidRPr="000309A4">
        <w:rPr>
          <w:rFonts w:eastAsia="Times New Roman" w:cstheme="minorHAnsi"/>
          <w:spacing w:val="-1"/>
        </w:rPr>
        <w:t>cies</w:t>
      </w:r>
      <w:r w:rsidRPr="000309A4">
        <w:rPr>
          <w:rFonts w:eastAsia="Times New Roman" w:cstheme="minorHAnsi"/>
        </w:rPr>
        <w:t>.</w:t>
      </w:r>
    </w:p>
    <w:p w:rsidR="000952B1" w:rsidRPr="000309A4" w:rsidRDefault="000952B1" w:rsidP="00FB5269">
      <w:pPr>
        <w:pStyle w:val="ListParagraph"/>
        <w:numPr>
          <w:ilvl w:val="1"/>
          <w:numId w:val="37"/>
        </w:numPr>
        <w:spacing w:before="120" w:after="120"/>
        <w:jc w:val="both"/>
        <w:rPr>
          <w:rFonts w:eastAsia="Times New Roman" w:cstheme="minorHAnsi"/>
        </w:rPr>
      </w:pPr>
      <w:r w:rsidRPr="000309A4">
        <w:rPr>
          <w:rFonts w:eastAsia="Times New Roman" w:cstheme="minorHAnsi"/>
          <w:spacing w:val="-2"/>
        </w:rPr>
        <w:t>B</w:t>
      </w:r>
      <w:r w:rsidRPr="000309A4">
        <w:rPr>
          <w:rFonts w:eastAsia="Times New Roman" w:cstheme="minorHAnsi"/>
          <w:spacing w:val="-1"/>
        </w:rPr>
        <w:t>a</w:t>
      </w:r>
      <w:r w:rsidRPr="000309A4">
        <w:rPr>
          <w:rFonts w:eastAsia="Times New Roman" w:cstheme="minorHAnsi"/>
        </w:rPr>
        <w:t>s</w:t>
      </w:r>
      <w:r w:rsidRPr="000309A4">
        <w:rPr>
          <w:rFonts w:eastAsia="Times New Roman" w:cstheme="minorHAnsi"/>
          <w:spacing w:val="-1"/>
        </w:rPr>
        <w:t>e</w:t>
      </w:r>
      <w:r w:rsidRPr="000309A4">
        <w:rPr>
          <w:rFonts w:eastAsia="Times New Roman" w:cstheme="minorHAnsi"/>
        </w:rPr>
        <w:t>d</w:t>
      </w:r>
      <w:r w:rsidRPr="000309A4">
        <w:rPr>
          <w:rFonts w:eastAsia="Times New Roman" w:cstheme="minorHAnsi"/>
          <w:spacing w:val="-10"/>
        </w:rPr>
        <w:t xml:space="preserve"> </w:t>
      </w:r>
      <w:r w:rsidRPr="000309A4">
        <w:rPr>
          <w:rFonts w:eastAsia="Times New Roman" w:cstheme="minorHAnsi"/>
        </w:rPr>
        <w:t>on</w:t>
      </w:r>
      <w:r w:rsidRPr="000309A4">
        <w:rPr>
          <w:rFonts w:eastAsia="Times New Roman" w:cstheme="minorHAnsi"/>
          <w:spacing w:val="-10"/>
        </w:rPr>
        <w:t xml:space="preserve"> </w:t>
      </w:r>
      <w:r w:rsidRPr="000309A4">
        <w:rPr>
          <w:rFonts w:eastAsia="Times New Roman" w:cstheme="minorHAnsi"/>
        </w:rPr>
        <w:t>the</w:t>
      </w:r>
      <w:r w:rsidRPr="000309A4">
        <w:rPr>
          <w:rFonts w:eastAsia="Times New Roman" w:cstheme="minorHAnsi"/>
          <w:spacing w:val="-10"/>
        </w:rPr>
        <w:t xml:space="preserve"> </w:t>
      </w:r>
      <w:r w:rsidRPr="000309A4">
        <w:rPr>
          <w:rFonts w:eastAsia="Times New Roman" w:cstheme="minorHAnsi"/>
          <w:spacing w:val="-1"/>
        </w:rPr>
        <w:t>a</w:t>
      </w:r>
      <w:r w:rsidRPr="000309A4">
        <w:rPr>
          <w:rFonts w:eastAsia="Times New Roman" w:cstheme="minorHAnsi"/>
        </w:rPr>
        <w:t>bov</w:t>
      </w:r>
      <w:r w:rsidRPr="000309A4">
        <w:rPr>
          <w:rFonts w:eastAsia="Times New Roman" w:cstheme="minorHAnsi"/>
          <w:spacing w:val="-1"/>
        </w:rPr>
        <w:t>e</w:t>
      </w:r>
      <w:r w:rsidRPr="000309A4">
        <w:rPr>
          <w:rFonts w:eastAsia="Times New Roman" w:cstheme="minorHAnsi"/>
        </w:rPr>
        <w:t>,</w:t>
      </w:r>
      <w:r w:rsidRPr="000309A4">
        <w:rPr>
          <w:rFonts w:eastAsia="Times New Roman" w:cstheme="minorHAnsi"/>
          <w:spacing w:val="-10"/>
        </w:rPr>
        <w:t xml:space="preserve"> </w:t>
      </w:r>
      <w:r w:rsidRPr="000309A4">
        <w:rPr>
          <w:rFonts w:eastAsia="Times New Roman" w:cstheme="minorHAnsi"/>
          <w:spacing w:val="-3"/>
        </w:rPr>
        <w:t>Z</w:t>
      </w:r>
      <w:r w:rsidRPr="000309A4">
        <w:rPr>
          <w:rFonts w:eastAsia="Times New Roman" w:cstheme="minorHAnsi"/>
        </w:rPr>
        <w:t>on</w:t>
      </w:r>
      <w:r w:rsidRPr="000309A4">
        <w:rPr>
          <w:rFonts w:eastAsia="Times New Roman" w:cstheme="minorHAnsi"/>
          <w:spacing w:val="-1"/>
        </w:rPr>
        <w:t>a</w:t>
      </w:r>
      <w:r w:rsidRPr="000309A4">
        <w:rPr>
          <w:rFonts w:eastAsia="Times New Roman" w:cstheme="minorHAnsi"/>
        </w:rPr>
        <w:t>l</w:t>
      </w:r>
      <w:r w:rsidRPr="000309A4">
        <w:rPr>
          <w:rFonts w:eastAsia="Times New Roman" w:cstheme="minorHAnsi"/>
          <w:spacing w:val="-9"/>
        </w:rPr>
        <w:t xml:space="preserve"> </w:t>
      </w:r>
      <w:r w:rsidRPr="000309A4">
        <w:rPr>
          <w:rFonts w:eastAsia="Times New Roman" w:cstheme="minorHAnsi"/>
        </w:rPr>
        <w:t>O</w:t>
      </w:r>
      <w:r w:rsidRPr="000309A4">
        <w:rPr>
          <w:rFonts w:eastAsia="Times New Roman" w:cstheme="minorHAnsi"/>
          <w:spacing w:val="1"/>
        </w:rPr>
        <w:t>f</w:t>
      </w:r>
      <w:r w:rsidRPr="000309A4">
        <w:rPr>
          <w:rFonts w:eastAsia="Times New Roman" w:cstheme="minorHAnsi"/>
        </w:rPr>
        <w:t>fi</w:t>
      </w:r>
      <w:r w:rsidRPr="000309A4">
        <w:rPr>
          <w:rFonts w:eastAsia="Times New Roman" w:cstheme="minorHAnsi"/>
          <w:spacing w:val="-1"/>
        </w:rPr>
        <w:t>ce</w:t>
      </w:r>
      <w:r w:rsidRPr="000309A4">
        <w:rPr>
          <w:rFonts w:eastAsia="Times New Roman" w:cstheme="minorHAnsi"/>
        </w:rPr>
        <w:t>s</w:t>
      </w:r>
      <w:r w:rsidRPr="000309A4">
        <w:rPr>
          <w:rFonts w:eastAsia="Times New Roman" w:cstheme="minorHAnsi"/>
          <w:spacing w:val="-9"/>
        </w:rPr>
        <w:t xml:space="preserve"> </w:t>
      </w:r>
      <w:r w:rsidRPr="000309A4">
        <w:rPr>
          <w:rFonts w:eastAsia="Times New Roman" w:cstheme="minorHAnsi"/>
        </w:rPr>
        <w:t>m</w:t>
      </w:r>
      <w:r w:rsidRPr="000309A4">
        <w:rPr>
          <w:rFonts w:eastAsia="Times New Roman" w:cstheme="minorHAnsi"/>
          <w:spacing w:val="4"/>
        </w:rPr>
        <w:t>a</w:t>
      </w:r>
      <w:r w:rsidRPr="000309A4">
        <w:rPr>
          <w:rFonts w:eastAsia="Times New Roman" w:cstheme="minorHAnsi"/>
        </w:rPr>
        <w:t>y</w:t>
      </w:r>
      <w:r w:rsidRPr="000309A4">
        <w:rPr>
          <w:rFonts w:eastAsia="Times New Roman" w:cstheme="minorHAnsi"/>
          <w:spacing w:val="-14"/>
        </w:rPr>
        <w:t xml:space="preserve"> </w:t>
      </w:r>
      <w:r w:rsidRPr="000309A4">
        <w:rPr>
          <w:rFonts w:eastAsia="Times New Roman" w:cstheme="minorHAnsi"/>
        </w:rPr>
        <w:t>fo</w:t>
      </w:r>
      <w:r w:rsidRPr="000309A4">
        <w:rPr>
          <w:rFonts w:eastAsia="Times New Roman" w:cstheme="minorHAnsi"/>
          <w:spacing w:val="-1"/>
        </w:rPr>
        <w:t>r</w:t>
      </w:r>
      <w:r w:rsidRPr="000309A4">
        <w:rPr>
          <w:rFonts w:eastAsia="Times New Roman" w:cstheme="minorHAnsi"/>
        </w:rPr>
        <w:t>m</w:t>
      </w:r>
      <w:r w:rsidRPr="000309A4">
        <w:rPr>
          <w:rFonts w:eastAsia="Times New Roman" w:cstheme="minorHAnsi"/>
          <w:spacing w:val="3"/>
        </w:rPr>
        <w:t>u</w:t>
      </w:r>
      <w:r w:rsidRPr="000309A4">
        <w:rPr>
          <w:rFonts w:eastAsia="Times New Roman" w:cstheme="minorHAnsi"/>
        </w:rPr>
        <w:t>late</w:t>
      </w:r>
      <w:r w:rsidRPr="000309A4">
        <w:rPr>
          <w:rFonts w:eastAsia="Times New Roman" w:cstheme="minorHAnsi"/>
          <w:spacing w:val="-11"/>
        </w:rPr>
        <w:t xml:space="preserve"> </w:t>
      </w:r>
      <w:r w:rsidRPr="000309A4">
        <w:rPr>
          <w:rFonts w:eastAsia="Times New Roman" w:cstheme="minorHAnsi"/>
        </w:rPr>
        <w:t>their</w:t>
      </w:r>
      <w:r w:rsidRPr="000309A4">
        <w:rPr>
          <w:rFonts w:eastAsia="Times New Roman" w:cstheme="minorHAnsi"/>
          <w:spacing w:val="-10"/>
        </w:rPr>
        <w:t xml:space="preserve"> </w:t>
      </w:r>
      <w:r w:rsidRPr="000309A4">
        <w:rPr>
          <w:rFonts w:eastAsia="Times New Roman" w:cstheme="minorHAnsi"/>
        </w:rPr>
        <w:t>own</w:t>
      </w:r>
      <w:r w:rsidRPr="000309A4">
        <w:rPr>
          <w:rFonts w:eastAsia="Times New Roman" w:cstheme="minorHAnsi"/>
          <w:spacing w:val="-10"/>
        </w:rPr>
        <w:t xml:space="preserve"> </w:t>
      </w:r>
      <w:r w:rsidRPr="000309A4">
        <w:rPr>
          <w:rFonts w:eastAsia="Times New Roman" w:cstheme="minorHAnsi"/>
        </w:rPr>
        <w:t>pro</w:t>
      </w:r>
      <w:r w:rsidRPr="000309A4">
        <w:rPr>
          <w:rFonts w:eastAsia="Times New Roman" w:cstheme="minorHAnsi"/>
          <w:spacing w:val="-2"/>
        </w:rPr>
        <w:t>c</w:t>
      </w:r>
      <w:r w:rsidRPr="000309A4">
        <w:rPr>
          <w:rFonts w:eastAsia="Times New Roman" w:cstheme="minorHAnsi"/>
          <w:spacing w:val="-1"/>
        </w:rPr>
        <w:t>e</w:t>
      </w:r>
      <w:r w:rsidRPr="000309A4">
        <w:rPr>
          <w:rFonts w:eastAsia="Times New Roman" w:cstheme="minorHAnsi"/>
        </w:rPr>
        <w:t>dure</w:t>
      </w:r>
      <w:r w:rsidRPr="000309A4">
        <w:rPr>
          <w:rFonts w:eastAsia="Times New Roman" w:cstheme="minorHAnsi"/>
          <w:spacing w:val="-11"/>
        </w:rPr>
        <w:t xml:space="preserve"> </w:t>
      </w:r>
      <w:r w:rsidRPr="000309A4">
        <w:rPr>
          <w:rFonts w:eastAsia="Times New Roman" w:cstheme="minorHAnsi"/>
          <w:spacing w:val="1"/>
        </w:rPr>
        <w:t>f</w:t>
      </w:r>
      <w:r w:rsidRPr="000309A4">
        <w:rPr>
          <w:rFonts w:eastAsia="Times New Roman" w:cstheme="minorHAnsi"/>
        </w:rPr>
        <w:t>or</w:t>
      </w:r>
      <w:r w:rsidRPr="000309A4">
        <w:rPr>
          <w:rFonts w:eastAsia="Times New Roman" w:cstheme="minorHAnsi"/>
          <w:spacing w:val="-10"/>
        </w:rPr>
        <w:t xml:space="preserve"> </w:t>
      </w:r>
      <w:r w:rsidRPr="000309A4">
        <w:rPr>
          <w:rFonts w:eastAsia="Times New Roman" w:cstheme="minorHAnsi"/>
        </w:rPr>
        <w:t>i</w:t>
      </w:r>
      <w:r w:rsidRPr="000309A4">
        <w:rPr>
          <w:rFonts w:eastAsia="Times New Roman" w:cstheme="minorHAnsi"/>
          <w:spacing w:val="1"/>
        </w:rPr>
        <w:t>m</w:t>
      </w:r>
      <w:r w:rsidRPr="000309A4">
        <w:rPr>
          <w:rFonts w:eastAsia="Times New Roman" w:cstheme="minorHAnsi"/>
        </w:rPr>
        <w:t>plem</w:t>
      </w:r>
      <w:r w:rsidRPr="000309A4">
        <w:rPr>
          <w:rFonts w:eastAsia="Times New Roman" w:cstheme="minorHAnsi"/>
          <w:spacing w:val="-1"/>
        </w:rPr>
        <w:t>e</w:t>
      </w:r>
      <w:r w:rsidRPr="000309A4">
        <w:rPr>
          <w:rFonts w:eastAsia="Times New Roman" w:cstheme="minorHAnsi"/>
        </w:rPr>
        <w:t>ntation of the</w:t>
      </w:r>
      <w:r w:rsidRPr="000309A4">
        <w:rPr>
          <w:rFonts w:eastAsia="Times New Roman" w:cstheme="minorHAnsi"/>
          <w:spacing w:val="-1"/>
        </w:rPr>
        <w:t xml:space="preserve"> </w:t>
      </w:r>
      <w:r w:rsidRPr="000309A4">
        <w:rPr>
          <w:rFonts w:eastAsia="Times New Roman" w:cstheme="minorHAnsi"/>
        </w:rPr>
        <w:t>Guid</w:t>
      </w:r>
      <w:r w:rsidRPr="000309A4">
        <w:rPr>
          <w:rFonts w:eastAsia="Times New Roman" w:cstheme="minorHAnsi"/>
          <w:spacing w:val="-1"/>
        </w:rPr>
        <w:t>e</w:t>
      </w:r>
      <w:r w:rsidRPr="000309A4">
        <w:rPr>
          <w:rFonts w:eastAsia="Times New Roman" w:cstheme="minorHAnsi"/>
        </w:rPr>
        <w:t>l</w:t>
      </w:r>
      <w:r w:rsidRPr="000309A4">
        <w:rPr>
          <w:rFonts w:eastAsia="Times New Roman" w:cstheme="minorHAnsi"/>
          <w:spacing w:val="1"/>
        </w:rPr>
        <w:t>i</w:t>
      </w:r>
      <w:r w:rsidRPr="000309A4">
        <w:rPr>
          <w:rFonts w:eastAsia="Times New Roman" w:cstheme="minorHAnsi"/>
        </w:rPr>
        <w:t>n</w:t>
      </w:r>
      <w:r w:rsidRPr="000309A4">
        <w:rPr>
          <w:rFonts w:eastAsia="Times New Roman" w:cstheme="minorHAnsi"/>
          <w:spacing w:val="-1"/>
        </w:rPr>
        <w:t>e</w:t>
      </w:r>
      <w:r w:rsidRPr="000309A4">
        <w:rPr>
          <w:rFonts w:eastAsia="Times New Roman" w:cstheme="minorHAnsi"/>
        </w:rPr>
        <w:t xml:space="preserve">s </w:t>
      </w:r>
      <w:r w:rsidRPr="000309A4">
        <w:rPr>
          <w:rFonts w:eastAsia="Times New Roman" w:cstheme="minorHAnsi"/>
          <w:spacing w:val="-1"/>
        </w:rPr>
        <w:t>a</w:t>
      </w:r>
      <w:r w:rsidRPr="000309A4">
        <w:rPr>
          <w:rFonts w:eastAsia="Times New Roman" w:cstheme="minorHAnsi"/>
        </w:rPr>
        <w:t>nd s</w:t>
      </w:r>
      <w:r w:rsidRPr="000309A4">
        <w:rPr>
          <w:rFonts w:eastAsia="Times New Roman" w:cstheme="minorHAnsi"/>
          <w:spacing w:val="1"/>
        </w:rPr>
        <w:t>a</w:t>
      </w:r>
      <w:r w:rsidRPr="000309A4">
        <w:rPr>
          <w:rFonts w:eastAsia="Times New Roman" w:cstheme="minorHAnsi"/>
        </w:rPr>
        <w:t>me be</w:t>
      </w:r>
      <w:r w:rsidRPr="000309A4">
        <w:rPr>
          <w:rFonts w:eastAsia="Times New Roman" w:cstheme="minorHAnsi"/>
          <w:spacing w:val="-1"/>
        </w:rPr>
        <w:t xml:space="preserve"> </w:t>
      </w:r>
      <w:r w:rsidRPr="000309A4">
        <w:rPr>
          <w:rFonts w:eastAsia="Times New Roman" w:cstheme="minorHAnsi"/>
        </w:rPr>
        <w:t>made</w:t>
      </w:r>
      <w:r w:rsidRPr="000309A4">
        <w:rPr>
          <w:rFonts w:eastAsia="Times New Roman" w:cstheme="minorHAnsi"/>
          <w:spacing w:val="1"/>
        </w:rPr>
        <w:t xml:space="preserve"> </w:t>
      </w:r>
      <w:r w:rsidRPr="000309A4">
        <w:rPr>
          <w:rFonts w:eastAsia="Times New Roman" w:cstheme="minorHAnsi"/>
        </w:rPr>
        <w:t>a</w:t>
      </w:r>
      <w:r w:rsidRPr="000309A4">
        <w:rPr>
          <w:rFonts w:eastAsia="Times New Roman" w:cstheme="minorHAnsi"/>
          <w:spacing w:val="-1"/>
        </w:rPr>
        <w:t xml:space="preserve"> </w:t>
      </w:r>
      <w:r w:rsidRPr="000309A4">
        <w:rPr>
          <w:rFonts w:eastAsia="Times New Roman" w:cstheme="minorHAnsi"/>
        </w:rPr>
        <w:t>p</w:t>
      </w:r>
      <w:r w:rsidRPr="000309A4">
        <w:rPr>
          <w:rFonts w:eastAsia="Times New Roman" w:cstheme="minorHAnsi"/>
          <w:spacing w:val="-1"/>
        </w:rPr>
        <w:t>a</w:t>
      </w:r>
      <w:r w:rsidRPr="000309A4">
        <w:rPr>
          <w:rFonts w:eastAsia="Times New Roman" w:cstheme="minorHAnsi"/>
        </w:rPr>
        <w:t>rt of</w:t>
      </w:r>
      <w:r w:rsidRPr="000309A4">
        <w:rPr>
          <w:rFonts w:eastAsia="Times New Roman" w:cstheme="minorHAnsi"/>
          <w:spacing w:val="-1"/>
        </w:rPr>
        <w:t xml:space="preserve"> </w:t>
      </w:r>
      <w:r w:rsidRPr="000309A4">
        <w:rPr>
          <w:rFonts w:eastAsia="Times New Roman" w:cstheme="minorHAnsi"/>
        </w:rPr>
        <w:t>t</w:t>
      </w:r>
      <w:r w:rsidRPr="000309A4">
        <w:rPr>
          <w:rFonts w:eastAsia="Times New Roman" w:cstheme="minorHAnsi"/>
          <w:spacing w:val="3"/>
        </w:rPr>
        <w:t>h</w:t>
      </w:r>
      <w:r w:rsidRPr="000309A4">
        <w:rPr>
          <w:rFonts w:eastAsia="Times New Roman" w:cstheme="minorHAnsi"/>
        </w:rPr>
        <w:t>e</w:t>
      </w:r>
      <w:r w:rsidRPr="000309A4">
        <w:rPr>
          <w:rFonts w:eastAsia="Times New Roman" w:cstheme="minorHAnsi"/>
          <w:spacing w:val="1"/>
        </w:rPr>
        <w:t xml:space="preserve"> </w:t>
      </w:r>
      <w:r w:rsidRPr="000309A4">
        <w:rPr>
          <w:rFonts w:eastAsia="Times New Roman" w:cstheme="minorHAnsi"/>
        </w:rPr>
        <w:t>tend</w:t>
      </w:r>
      <w:r w:rsidRPr="000309A4">
        <w:rPr>
          <w:rFonts w:eastAsia="Times New Roman" w:cstheme="minorHAnsi"/>
          <w:spacing w:val="-1"/>
        </w:rPr>
        <w:t>e</w:t>
      </w:r>
      <w:r w:rsidRPr="000309A4">
        <w:rPr>
          <w:rFonts w:eastAsia="Times New Roman" w:cstheme="minorHAnsi"/>
        </w:rPr>
        <w:t>r do</w:t>
      </w:r>
      <w:r w:rsidRPr="000309A4">
        <w:rPr>
          <w:rFonts w:eastAsia="Times New Roman" w:cstheme="minorHAnsi"/>
          <w:spacing w:val="-2"/>
        </w:rPr>
        <w:t>c</w:t>
      </w:r>
      <w:r w:rsidRPr="000309A4">
        <w:rPr>
          <w:rFonts w:eastAsia="Times New Roman" w:cstheme="minorHAnsi"/>
        </w:rPr>
        <w:t>uments</w:t>
      </w:r>
    </w:p>
    <w:p w:rsidR="000952B1" w:rsidRDefault="000952B1" w:rsidP="000952B1"/>
    <w:p w:rsidR="00613942" w:rsidRDefault="00613942" w:rsidP="000952B1"/>
    <w:p w:rsidR="00613942" w:rsidRDefault="00613942">
      <w:r>
        <w:br w:type="page"/>
      </w:r>
    </w:p>
    <w:p w:rsidR="00613942" w:rsidRPr="00364A84" w:rsidRDefault="00015A1A" w:rsidP="00FB5269">
      <w:pPr>
        <w:pStyle w:val="Heading1"/>
        <w:numPr>
          <w:ilvl w:val="0"/>
          <w:numId w:val="78"/>
        </w:numPr>
        <w:spacing w:before="120" w:after="120"/>
        <w:rPr>
          <w:b/>
          <w:bCs/>
          <w:sz w:val="28"/>
          <w:szCs w:val="28"/>
        </w:rPr>
      </w:pPr>
      <w:bookmarkStart w:id="118" w:name="_Toc122529966"/>
      <w:r w:rsidRPr="00364A84">
        <w:rPr>
          <w:b/>
          <w:bCs/>
          <w:sz w:val="28"/>
          <w:szCs w:val="28"/>
        </w:rPr>
        <w:lastRenderedPageBreak/>
        <w:t>Annexure</w:t>
      </w:r>
      <w:r w:rsidR="00613942" w:rsidRPr="00364A84">
        <w:rPr>
          <w:b/>
          <w:bCs/>
          <w:sz w:val="28"/>
          <w:szCs w:val="28"/>
        </w:rPr>
        <w:t xml:space="preserve"> 23: </w:t>
      </w:r>
      <w:r w:rsidR="004D18C4" w:rsidRPr="00364A84">
        <w:rPr>
          <w:b/>
          <w:bCs/>
          <w:sz w:val="28"/>
          <w:szCs w:val="28"/>
        </w:rPr>
        <w:t xml:space="preserve">List </w:t>
      </w:r>
      <w:r w:rsidR="004D18C4">
        <w:rPr>
          <w:b/>
          <w:bCs/>
          <w:sz w:val="28"/>
          <w:szCs w:val="28"/>
        </w:rPr>
        <w:t>o</w:t>
      </w:r>
      <w:r w:rsidR="004D18C4" w:rsidRPr="00364A84">
        <w:rPr>
          <w:b/>
          <w:bCs/>
          <w:sz w:val="28"/>
          <w:szCs w:val="28"/>
        </w:rPr>
        <w:t xml:space="preserve">f Hardware </w:t>
      </w:r>
      <w:r w:rsidR="0087059C" w:rsidRPr="00364A84">
        <w:rPr>
          <w:b/>
          <w:bCs/>
          <w:sz w:val="28"/>
          <w:szCs w:val="28"/>
        </w:rPr>
        <w:t>and</w:t>
      </w:r>
      <w:r w:rsidR="004D18C4" w:rsidRPr="00364A84">
        <w:rPr>
          <w:b/>
          <w:bCs/>
          <w:sz w:val="28"/>
          <w:szCs w:val="28"/>
        </w:rPr>
        <w:t xml:space="preserve"> Software Components</w:t>
      </w:r>
      <w:bookmarkEnd w:id="118"/>
    </w:p>
    <w:p w:rsidR="00364A84" w:rsidRPr="00FD3C34" w:rsidRDefault="00364A84" w:rsidP="008037B8">
      <w:pPr>
        <w:jc w:val="right"/>
        <w:rPr>
          <w:rFonts w:cstheme="minorHAnsi"/>
        </w:rPr>
      </w:pPr>
      <w:r w:rsidRPr="00FD3C34">
        <w:rPr>
          <w:rFonts w:cstheme="minorHAnsi"/>
        </w:rPr>
        <w:t>Date______</w:t>
      </w:r>
      <w:r w:rsidR="00FD3C34">
        <w:rPr>
          <w:rFonts w:cstheme="minorHAnsi"/>
        </w:rPr>
        <w:t>______</w:t>
      </w:r>
    </w:p>
    <w:p w:rsidR="00364A84" w:rsidRPr="00FD3C34" w:rsidRDefault="00364A84" w:rsidP="00364A84">
      <w:pPr>
        <w:pStyle w:val="NoSpacing"/>
      </w:pPr>
      <w:r w:rsidRPr="00FD3C34">
        <w:t>To,</w:t>
      </w:r>
    </w:p>
    <w:p w:rsidR="00364A84" w:rsidRPr="00FD3C34" w:rsidRDefault="00364A84" w:rsidP="00364A84">
      <w:pPr>
        <w:pStyle w:val="NoSpacing"/>
      </w:pPr>
      <w:r w:rsidRPr="00FD3C34">
        <w:t>General Manager-IT</w:t>
      </w:r>
    </w:p>
    <w:p w:rsidR="00364A84" w:rsidRPr="00FD3C34" w:rsidRDefault="00364A84" w:rsidP="00364A84">
      <w:pPr>
        <w:spacing w:after="0"/>
        <w:jc w:val="both"/>
        <w:rPr>
          <w:rFonts w:cstheme="minorHAnsi"/>
          <w:lang w:val="en-US"/>
        </w:rPr>
      </w:pPr>
      <w:r w:rsidRPr="00FD3C34">
        <w:rPr>
          <w:rFonts w:cstheme="minorHAnsi"/>
        </w:rPr>
        <w:t xml:space="preserve">DIT, </w:t>
      </w:r>
      <w:r w:rsidRPr="00FD3C34">
        <w:rPr>
          <w:rFonts w:cstheme="minorHAnsi"/>
          <w:lang w:val="en-US"/>
        </w:rPr>
        <w:t>Central Bank of India, Central Office,</w:t>
      </w:r>
    </w:p>
    <w:p w:rsidR="00364A84" w:rsidRPr="00FD3C34" w:rsidRDefault="00364A84" w:rsidP="00364A84">
      <w:pPr>
        <w:spacing w:after="0"/>
        <w:jc w:val="both"/>
        <w:rPr>
          <w:rFonts w:cstheme="minorHAnsi"/>
          <w:lang w:val="en-US"/>
        </w:rPr>
      </w:pPr>
      <w:r w:rsidRPr="00FD3C34">
        <w:rPr>
          <w:rFonts w:cstheme="minorHAnsi"/>
          <w:lang w:val="en-US"/>
        </w:rPr>
        <w:t>Sector 11, CBD Belapur,</w:t>
      </w:r>
    </w:p>
    <w:p w:rsidR="00364A84" w:rsidRPr="00FD3C34" w:rsidRDefault="00364A84" w:rsidP="00364A84">
      <w:pPr>
        <w:spacing w:after="0"/>
        <w:jc w:val="both"/>
        <w:rPr>
          <w:rFonts w:cstheme="minorHAnsi"/>
        </w:rPr>
      </w:pPr>
      <w:r w:rsidRPr="00FD3C34">
        <w:rPr>
          <w:rFonts w:cstheme="minorHAnsi"/>
        </w:rPr>
        <w:t>Mumbai - 400614</w:t>
      </w:r>
    </w:p>
    <w:p w:rsidR="002D2E38" w:rsidRPr="00FD3C34" w:rsidRDefault="00613942" w:rsidP="000952B1">
      <w:pPr>
        <w:rPr>
          <w:rFonts w:cstheme="minorHAnsi"/>
        </w:rPr>
      </w:pPr>
      <w:r w:rsidRPr="00FD3C34">
        <w:rPr>
          <w:rFonts w:cstheme="minorHAnsi"/>
        </w:rPr>
        <w:t xml:space="preserve">SUB: List of Software and Hardware Components required for implementation of </w:t>
      </w:r>
      <w:r w:rsidR="002D2E38" w:rsidRPr="00FD3C34">
        <w:rPr>
          <w:rFonts w:cstheme="minorHAnsi"/>
        </w:rPr>
        <w:t>UPI Switch</w:t>
      </w:r>
    </w:p>
    <w:p w:rsidR="001959B0" w:rsidRPr="00FD3C34" w:rsidRDefault="00613942" w:rsidP="000952B1">
      <w:pPr>
        <w:rPr>
          <w:rFonts w:cstheme="minorHAnsi"/>
        </w:rPr>
      </w:pPr>
      <w:r w:rsidRPr="00FD3C34">
        <w:rPr>
          <w:rFonts w:cstheme="minorHAnsi"/>
        </w:rPr>
        <w:t>RFP NO:</w:t>
      </w:r>
      <w:r w:rsidR="001959B0" w:rsidRPr="00FD3C34">
        <w:rPr>
          <w:rFonts w:cstheme="minorHAnsi"/>
        </w:rPr>
        <w:t xml:space="preserve"> </w:t>
      </w:r>
      <w:r w:rsidR="00947938" w:rsidRPr="00283297">
        <w:t>CO:DIT:PUR:2022-23:</w:t>
      </w:r>
      <w:r w:rsidR="00947938">
        <w:t>369</w:t>
      </w:r>
      <w:r w:rsidRPr="00FD3C34">
        <w:rPr>
          <w:rFonts w:cstheme="minorHAnsi"/>
        </w:rPr>
        <w:t xml:space="preserve"> </w:t>
      </w:r>
      <w:r w:rsidR="002D2E38" w:rsidRPr="00FD3C34">
        <w:rPr>
          <w:rFonts w:cstheme="minorHAnsi"/>
        </w:rPr>
        <w:t xml:space="preserve">Supply, Implementation, Migration and Maintenance of Unified Payment Interface (UPI) Solution under CAPEX Model </w:t>
      </w:r>
      <w:r w:rsidR="001959B0" w:rsidRPr="00FD3C34">
        <w:rPr>
          <w:rFonts w:cstheme="minorHAnsi"/>
        </w:rPr>
        <w:t xml:space="preserve"> </w:t>
      </w:r>
    </w:p>
    <w:p w:rsidR="00613942" w:rsidRPr="00FD3C34" w:rsidRDefault="0087059C" w:rsidP="000952B1">
      <w:pPr>
        <w:rPr>
          <w:rFonts w:cstheme="minorHAnsi"/>
        </w:rPr>
      </w:pPr>
      <w:r w:rsidRPr="00FD3C34">
        <w:rPr>
          <w:rFonts w:cstheme="minorHAnsi"/>
        </w:rPr>
        <w:t>Dear Sir</w:t>
      </w:r>
      <w:r w:rsidR="00487DF4" w:rsidRPr="00FD3C34">
        <w:rPr>
          <w:rFonts w:cstheme="minorHAnsi"/>
        </w:rPr>
        <w:t>,</w:t>
      </w:r>
      <w:r w:rsidR="00487DF4" w:rsidRPr="00FD3C34">
        <w:rPr>
          <w:rFonts w:cstheme="minorHAnsi"/>
        </w:rPr>
        <w:br/>
      </w:r>
      <w:r w:rsidR="00613942" w:rsidRPr="00FD3C34">
        <w:rPr>
          <w:rFonts w:cstheme="minorHAnsi"/>
        </w:rPr>
        <w:t>The below software are proposed for implementation of scope mentioned in RFP. If Bank</w:t>
      </w:r>
      <w:r w:rsidR="001959B0" w:rsidRPr="00FD3C34">
        <w:rPr>
          <w:rFonts w:cstheme="minorHAnsi"/>
        </w:rPr>
        <w:t xml:space="preserve"> </w:t>
      </w:r>
      <w:r w:rsidR="00613942" w:rsidRPr="00FD3C34">
        <w:rPr>
          <w:rFonts w:cstheme="minorHAnsi"/>
        </w:rPr>
        <w:t>would like to procure the below licenses (Complete or partial) independently, we will support</w:t>
      </w:r>
      <w:r w:rsidR="001959B0" w:rsidRPr="00FD3C34">
        <w:rPr>
          <w:rFonts w:cstheme="minorHAnsi"/>
        </w:rPr>
        <w:t xml:space="preserve"> </w:t>
      </w:r>
      <w:r w:rsidR="00613942" w:rsidRPr="00FD3C34">
        <w:rPr>
          <w:rFonts w:cstheme="minorHAnsi"/>
        </w:rPr>
        <w:t>and co-operate with Bank for procurement of licenses in line with CVC guidelines.</w:t>
      </w:r>
    </w:p>
    <w:tbl>
      <w:tblPr>
        <w:tblStyle w:val="TableGrid"/>
        <w:tblW w:w="0" w:type="auto"/>
        <w:tblLook w:val="04A0" w:firstRow="1" w:lastRow="0" w:firstColumn="1" w:lastColumn="0" w:noHBand="0" w:noVBand="1"/>
      </w:tblPr>
      <w:tblGrid>
        <w:gridCol w:w="817"/>
        <w:gridCol w:w="2879"/>
        <w:gridCol w:w="1090"/>
        <w:gridCol w:w="1418"/>
        <w:gridCol w:w="3038"/>
      </w:tblGrid>
      <w:tr w:rsidR="001959B0" w:rsidRPr="00FD3C34" w:rsidTr="001959B0">
        <w:tc>
          <w:tcPr>
            <w:tcW w:w="817" w:type="dxa"/>
          </w:tcPr>
          <w:p w:rsidR="001959B0" w:rsidRPr="00FD3C34" w:rsidRDefault="001959B0" w:rsidP="000952B1">
            <w:pPr>
              <w:rPr>
                <w:rFonts w:cstheme="minorHAnsi"/>
              </w:rPr>
            </w:pPr>
            <w:r w:rsidRPr="00FD3C34">
              <w:rPr>
                <w:rFonts w:cstheme="minorHAnsi"/>
              </w:rPr>
              <w:t>Sr</w:t>
            </w:r>
            <w:r w:rsidR="00364A84" w:rsidRPr="00FD3C34">
              <w:rPr>
                <w:rFonts w:cstheme="minorHAnsi"/>
              </w:rPr>
              <w:t>.</w:t>
            </w:r>
            <w:r w:rsidRPr="00FD3C34">
              <w:rPr>
                <w:rFonts w:cstheme="minorHAnsi"/>
              </w:rPr>
              <w:t xml:space="preserve"> No.</w:t>
            </w:r>
          </w:p>
        </w:tc>
        <w:tc>
          <w:tcPr>
            <w:tcW w:w="2879" w:type="dxa"/>
          </w:tcPr>
          <w:p w:rsidR="001959B0" w:rsidRPr="00FD3C34" w:rsidRDefault="001959B0" w:rsidP="001959B0">
            <w:pPr>
              <w:rPr>
                <w:rFonts w:cstheme="minorHAnsi"/>
              </w:rPr>
            </w:pPr>
            <w:r w:rsidRPr="00FD3C34">
              <w:rPr>
                <w:rFonts w:cstheme="minorHAnsi"/>
              </w:rPr>
              <w:t>Software / Tool or Component Required</w:t>
            </w:r>
          </w:p>
        </w:tc>
        <w:tc>
          <w:tcPr>
            <w:tcW w:w="1090" w:type="dxa"/>
          </w:tcPr>
          <w:p w:rsidR="001959B0" w:rsidRPr="00FD3C34" w:rsidRDefault="001959B0" w:rsidP="000952B1">
            <w:pPr>
              <w:rPr>
                <w:rFonts w:cstheme="minorHAnsi"/>
              </w:rPr>
            </w:pPr>
            <w:r w:rsidRPr="00FD3C34">
              <w:rPr>
                <w:rFonts w:cstheme="minorHAnsi"/>
              </w:rPr>
              <w:t>OEM</w:t>
            </w:r>
            <w:r w:rsidRPr="00FD3C34">
              <w:rPr>
                <w:rFonts w:cstheme="minorHAnsi"/>
              </w:rPr>
              <w:br/>
              <w:t>Name</w:t>
            </w:r>
          </w:p>
        </w:tc>
        <w:tc>
          <w:tcPr>
            <w:tcW w:w="1418" w:type="dxa"/>
          </w:tcPr>
          <w:p w:rsidR="001959B0" w:rsidRPr="00FD3C34" w:rsidRDefault="001959B0" w:rsidP="000952B1">
            <w:pPr>
              <w:rPr>
                <w:rFonts w:cstheme="minorHAnsi"/>
              </w:rPr>
            </w:pPr>
            <w:r w:rsidRPr="00FD3C34">
              <w:rPr>
                <w:rFonts w:cstheme="minorHAnsi"/>
              </w:rPr>
              <w:t>Justification</w:t>
            </w:r>
            <w:r w:rsidRPr="00FD3C34">
              <w:rPr>
                <w:rFonts w:cstheme="minorHAnsi"/>
              </w:rPr>
              <w:br/>
              <w:t>(Why</w:t>
            </w:r>
            <w:r w:rsidRPr="00FD3C34">
              <w:rPr>
                <w:rFonts w:cstheme="minorHAnsi"/>
              </w:rPr>
              <w:br/>
              <w:t>Software</w:t>
            </w:r>
            <w:r w:rsidRPr="00FD3C34">
              <w:rPr>
                <w:rFonts w:cstheme="minorHAnsi"/>
              </w:rPr>
              <w:br/>
              <w:t>is needed)</w:t>
            </w:r>
          </w:p>
        </w:tc>
        <w:tc>
          <w:tcPr>
            <w:tcW w:w="3038" w:type="dxa"/>
          </w:tcPr>
          <w:p w:rsidR="001959B0" w:rsidRPr="00FD3C34" w:rsidRDefault="001959B0" w:rsidP="000952B1">
            <w:pPr>
              <w:rPr>
                <w:rFonts w:cstheme="minorHAnsi"/>
              </w:rPr>
            </w:pPr>
            <w:r w:rsidRPr="00FD3C34">
              <w:rPr>
                <w:rFonts w:cstheme="minorHAnsi"/>
              </w:rPr>
              <w:t>Licensing Metric for software (User</w:t>
            </w:r>
            <w:r w:rsidRPr="00FD3C34">
              <w:rPr>
                <w:rFonts w:cstheme="minorHAnsi"/>
              </w:rPr>
              <w:br/>
              <w:t>Based/ Processor Based/ any</w:t>
            </w:r>
            <w:r w:rsidRPr="00FD3C34">
              <w:rPr>
                <w:rFonts w:cstheme="minorHAnsi"/>
              </w:rPr>
              <w:br/>
              <w:t>other)</w:t>
            </w:r>
          </w:p>
        </w:tc>
      </w:tr>
      <w:tr w:rsidR="001959B0" w:rsidRPr="00FD3C34" w:rsidTr="001959B0">
        <w:tc>
          <w:tcPr>
            <w:tcW w:w="817" w:type="dxa"/>
          </w:tcPr>
          <w:p w:rsidR="001959B0" w:rsidRPr="00FD3C34" w:rsidRDefault="001959B0" w:rsidP="000952B1">
            <w:pPr>
              <w:rPr>
                <w:rFonts w:cstheme="minorHAnsi"/>
              </w:rPr>
            </w:pPr>
          </w:p>
        </w:tc>
        <w:tc>
          <w:tcPr>
            <w:tcW w:w="2879" w:type="dxa"/>
          </w:tcPr>
          <w:p w:rsidR="001959B0" w:rsidRPr="00FD3C34" w:rsidRDefault="001959B0" w:rsidP="000952B1">
            <w:pPr>
              <w:rPr>
                <w:rFonts w:cstheme="minorHAnsi"/>
              </w:rPr>
            </w:pPr>
          </w:p>
        </w:tc>
        <w:tc>
          <w:tcPr>
            <w:tcW w:w="1090" w:type="dxa"/>
          </w:tcPr>
          <w:p w:rsidR="001959B0" w:rsidRPr="00FD3C34" w:rsidRDefault="001959B0" w:rsidP="000952B1">
            <w:pPr>
              <w:rPr>
                <w:rFonts w:cstheme="minorHAnsi"/>
              </w:rPr>
            </w:pPr>
          </w:p>
        </w:tc>
        <w:tc>
          <w:tcPr>
            <w:tcW w:w="1418" w:type="dxa"/>
          </w:tcPr>
          <w:p w:rsidR="001959B0" w:rsidRPr="00FD3C34" w:rsidRDefault="001959B0" w:rsidP="000952B1">
            <w:pPr>
              <w:rPr>
                <w:rFonts w:cstheme="minorHAnsi"/>
              </w:rPr>
            </w:pPr>
          </w:p>
        </w:tc>
        <w:tc>
          <w:tcPr>
            <w:tcW w:w="3038" w:type="dxa"/>
          </w:tcPr>
          <w:p w:rsidR="001959B0" w:rsidRPr="00FD3C34" w:rsidRDefault="001959B0" w:rsidP="000952B1">
            <w:pPr>
              <w:rPr>
                <w:rFonts w:cstheme="minorHAnsi"/>
              </w:rPr>
            </w:pPr>
          </w:p>
        </w:tc>
      </w:tr>
      <w:tr w:rsidR="001959B0" w:rsidRPr="00FD3C34" w:rsidTr="001959B0">
        <w:tc>
          <w:tcPr>
            <w:tcW w:w="817" w:type="dxa"/>
          </w:tcPr>
          <w:p w:rsidR="001959B0" w:rsidRPr="00FD3C34" w:rsidRDefault="001959B0" w:rsidP="000952B1">
            <w:pPr>
              <w:rPr>
                <w:rFonts w:cstheme="minorHAnsi"/>
              </w:rPr>
            </w:pPr>
          </w:p>
        </w:tc>
        <w:tc>
          <w:tcPr>
            <w:tcW w:w="2879" w:type="dxa"/>
          </w:tcPr>
          <w:p w:rsidR="001959B0" w:rsidRPr="00FD3C34" w:rsidRDefault="001959B0" w:rsidP="000952B1">
            <w:pPr>
              <w:rPr>
                <w:rFonts w:cstheme="minorHAnsi"/>
              </w:rPr>
            </w:pPr>
          </w:p>
        </w:tc>
        <w:tc>
          <w:tcPr>
            <w:tcW w:w="1090" w:type="dxa"/>
          </w:tcPr>
          <w:p w:rsidR="001959B0" w:rsidRPr="00FD3C34" w:rsidRDefault="001959B0" w:rsidP="000952B1">
            <w:pPr>
              <w:rPr>
                <w:rFonts w:cstheme="minorHAnsi"/>
              </w:rPr>
            </w:pPr>
          </w:p>
        </w:tc>
        <w:tc>
          <w:tcPr>
            <w:tcW w:w="1418" w:type="dxa"/>
          </w:tcPr>
          <w:p w:rsidR="001959B0" w:rsidRPr="00FD3C34" w:rsidRDefault="001959B0" w:rsidP="000952B1">
            <w:pPr>
              <w:rPr>
                <w:rFonts w:cstheme="minorHAnsi"/>
              </w:rPr>
            </w:pPr>
          </w:p>
        </w:tc>
        <w:tc>
          <w:tcPr>
            <w:tcW w:w="3038" w:type="dxa"/>
          </w:tcPr>
          <w:p w:rsidR="001959B0" w:rsidRPr="00FD3C34" w:rsidRDefault="001959B0" w:rsidP="000952B1">
            <w:pPr>
              <w:rPr>
                <w:rFonts w:cstheme="minorHAnsi"/>
              </w:rPr>
            </w:pPr>
          </w:p>
        </w:tc>
      </w:tr>
      <w:tr w:rsidR="001959B0" w:rsidRPr="00FD3C34" w:rsidTr="001959B0">
        <w:tc>
          <w:tcPr>
            <w:tcW w:w="817" w:type="dxa"/>
          </w:tcPr>
          <w:p w:rsidR="001959B0" w:rsidRPr="00FD3C34" w:rsidRDefault="001959B0" w:rsidP="000952B1">
            <w:pPr>
              <w:rPr>
                <w:rFonts w:cstheme="minorHAnsi"/>
              </w:rPr>
            </w:pPr>
          </w:p>
        </w:tc>
        <w:tc>
          <w:tcPr>
            <w:tcW w:w="2879" w:type="dxa"/>
          </w:tcPr>
          <w:p w:rsidR="001959B0" w:rsidRPr="00FD3C34" w:rsidRDefault="001959B0" w:rsidP="000952B1">
            <w:pPr>
              <w:rPr>
                <w:rFonts w:cstheme="minorHAnsi"/>
              </w:rPr>
            </w:pPr>
          </w:p>
        </w:tc>
        <w:tc>
          <w:tcPr>
            <w:tcW w:w="1090" w:type="dxa"/>
          </w:tcPr>
          <w:p w:rsidR="001959B0" w:rsidRPr="00FD3C34" w:rsidRDefault="001959B0" w:rsidP="000952B1">
            <w:pPr>
              <w:rPr>
                <w:rFonts w:cstheme="minorHAnsi"/>
              </w:rPr>
            </w:pPr>
          </w:p>
        </w:tc>
        <w:tc>
          <w:tcPr>
            <w:tcW w:w="1418" w:type="dxa"/>
          </w:tcPr>
          <w:p w:rsidR="001959B0" w:rsidRPr="00FD3C34" w:rsidRDefault="001959B0" w:rsidP="000952B1">
            <w:pPr>
              <w:rPr>
                <w:rFonts w:cstheme="minorHAnsi"/>
              </w:rPr>
            </w:pPr>
          </w:p>
        </w:tc>
        <w:tc>
          <w:tcPr>
            <w:tcW w:w="3038" w:type="dxa"/>
          </w:tcPr>
          <w:p w:rsidR="001959B0" w:rsidRPr="00FD3C34" w:rsidRDefault="001959B0" w:rsidP="000952B1">
            <w:pPr>
              <w:rPr>
                <w:rFonts w:cstheme="minorHAnsi"/>
              </w:rPr>
            </w:pPr>
          </w:p>
        </w:tc>
      </w:tr>
    </w:tbl>
    <w:p w:rsidR="001959B0" w:rsidRPr="00FD3C34" w:rsidRDefault="001959B0" w:rsidP="000952B1">
      <w:pPr>
        <w:rPr>
          <w:rFonts w:cstheme="minorHAnsi"/>
        </w:rPr>
      </w:pPr>
      <w:r w:rsidRPr="00FD3C34">
        <w:rPr>
          <w:rFonts w:cstheme="minorHAnsi"/>
        </w:rPr>
        <w:t>The below Hardware items are proposed for implementation of scope mentioned in RFP. If</w:t>
      </w:r>
      <w:r w:rsidRPr="00FD3C34">
        <w:rPr>
          <w:rFonts w:cstheme="minorHAnsi"/>
        </w:rPr>
        <w:br/>
        <w:t>Bank would like to procure the below items (Complete or partial) independently, we will support and co-operate with Bank for procurement of licenses in line with CVC guidelines</w:t>
      </w:r>
    </w:p>
    <w:tbl>
      <w:tblPr>
        <w:tblStyle w:val="TableGrid"/>
        <w:tblW w:w="0" w:type="auto"/>
        <w:tblLook w:val="04A0" w:firstRow="1" w:lastRow="0" w:firstColumn="1" w:lastColumn="0" w:noHBand="0" w:noVBand="1"/>
      </w:tblPr>
      <w:tblGrid>
        <w:gridCol w:w="817"/>
        <w:gridCol w:w="1559"/>
        <w:gridCol w:w="1134"/>
        <w:gridCol w:w="993"/>
        <w:gridCol w:w="1984"/>
        <w:gridCol w:w="2755"/>
      </w:tblGrid>
      <w:tr w:rsidR="001959B0" w:rsidRPr="00FD3C34" w:rsidTr="001959B0">
        <w:tc>
          <w:tcPr>
            <w:tcW w:w="817" w:type="dxa"/>
          </w:tcPr>
          <w:p w:rsidR="001959B0" w:rsidRPr="00FD3C34" w:rsidRDefault="001959B0" w:rsidP="006A6986">
            <w:pPr>
              <w:rPr>
                <w:rFonts w:cstheme="minorHAnsi"/>
              </w:rPr>
            </w:pPr>
            <w:r w:rsidRPr="00FD3C34">
              <w:rPr>
                <w:rFonts w:cstheme="minorHAnsi"/>
              </w:rPr>
              <w:t>Sr</w:t>
            </w:r>
            <w:r w:rsidR="00364A84" w:rsidRPr="00FD3C34">
              <w:rPr>
                <w:rFonts w:cstheme="minorHAnsi"/>
              </w:rPr>
              <w:t>.</w:t>
            </w:r>
            <w:r w:rsidRPr="00FD3C34">
              <w:rPr>
                <w:rFonts w:cstheme="minorHAnsi"/>
              </w:rPr>
              <w:t xml:space="preserve"> No.</w:t>
            </w:r>
          </w:p>
        </w:tc>
        <w:tc>
          <w:tcPr>
            <w:tcW w:w="1559" w:type="dxa"/>
          </w:tcPr>
          <w:p w:rsidR="001959B0" w:rsidRPr="00FD3C34" w:rsidRDefault="001959B0" w:rsidP="000952B1">
            <w:pPr>
              <w:rPr>
                <w:rFonts w:cstheme="minorHAnsi"/>
              </w:rPr>
            </w:pPr>
            <w:r w:rsidRPr="00FD3C34">
              <w:rPr>
                <w:rFonts w:cstheme="minorHAnsi"/>
              </w:rPr>
              <w:t>Hardware</w:t>
            </w:r>
            <w:r w:rsidRPr="00FD3C34">
              <w:rPr>
                <w:rFonts w:cstheme="minorHAnsi"/>
              </w:rPr>
              <w:br/>
              <w:t>Item</w:t>
            </w:r>
            <w:r w:rsidRPr="00FD3C34">
              <w:rPr>
                <w:rFonts w:cstheme="minorHAnsi"/>
              </w:rPr>
              <w:br/>
              <w:t>or</w:t>
            </w:r>
            <w:r w:rsidRPr="00FD3C34">
              <w:rPr>
                <w:rFonts w:cstheme="minorHAnsi"/>
              </w:rPr>
              <w:br/>
              <w:t>Component</w:t>
            </w:r>
            <w:r w:rsidRPr="00FD3C34">
              <w:rPr>
                <w:rFonts w:cstheme="minorHAnsi"/>
              </w:rPr>
              <w:br/>
              <w:t>Required</w:t>
            </w:r>
          </w:p>
        </w:tc>
        <w:tc>
          <w:tcPr>
            <w:tcW w:w="1134" w:type="dxa"/>
          </w:tcPr>
          <w:p w:rsidR="001959B0" w:rsidRPr="00FD3C34" w:rsidRDefault="001959B0" w:rsidP="000952B1">
            <w:pPr>
              <w:rPr>
                <w:rFonts w:cstheme="minorHAnsi"/>
              </w:rPr>
            </w:pPr>
            <w:r w:rsidRPr="00FD3C34">
              <w:rPr>
                <w:rFonts w:cstheme="minorHAnsi"/>
              </w:rPr>
              <w:t>Quantity</w:t>
            </w:r>
          </w:p>
        </w:tc>
        <w:tc>
          <w:tcPr>
            <w:tcW w:w="993" w:type="dxa"/>
          </w:tcPr>
          <w:p w:rsidR="001959B0" w:rsidRPr="00FD3C34" w:rsidRDefault="001959B0" w:rsidP="000952B1">
            <w:pPr>
              <w:rPr>
                <w:rFonts w:cstheme="minorHAnsi"/>
              </w:rPr>
            </w:pPr>
            <w:r w:rsidRPr="00FD3C34">
              <w:rPr>
                <w:rFonts w:cstheme="minorHAnsi"/>
              </w:rPr>
              <w:t>OEM</w:t>
            </w:r>
            <w:r w:rsidRPr="00FD3C34">
              <w:rPr>
                <w:rFonts w:cstheme="minorHAnsi"/>
              </w:rPr>
              <w:br/>
              <w:t>Name</w:t>
            </w:r>
          </w:p>
        </w:tc>
        <w:tc>
          <w:tcPr>
            <w:tcW w:w="1984" w:type="dxa"/>
          </w:tcPr>
          <w:p w:rsidR="001959B0" w:rsidRPr="00FD3C34" w:rsidRDefault="001959B0" w:rsidP="000952B1">
            <w:pPr>
              <w:rPr>
                <w:rFonts w:cstheme="minorHAnsi"/>
              </w:rPr>
            </w:pPr>
            <w:r w:rsidRPr="00FD3C34">
              <w:rPr>
                <w:rFonts w:cstheme="minorHAnsi"/>
              </w:rPr>
              <w:t>Size of Hardware</w:t>
            </w:r>
            <w:r w:rsidRPr="00FD3C34">
              <w:rPr>
                <w:rFonts w:cstheme="minorHAnsi"/>
              </w:rPr>
              <w:br/>
              <w:t>for provisioning</w:t>
            </w:r>
            <w:r w:rsidRPr="00FD3C34">
              <w:rPr>
                <w:rFonts w:cstheme="minorHAnsi"/>
              </w:rPr>
              <w:br/>
              <w:t>Racks space</w:t>
            </w:r>
          </w:p>
        </w:tc>
        <w:tc>
          <w:tcPr>
            <w:tcW w:w="2755" w:type="dxa"/>
          </w:tcPr>
          <w:p w:rsidR="001959B0" w:rsidRPr="00FD3C34" w:rsidRDefault="001959B0" w:rsidP="000952B1">
            <w:pPr>
              <w:rPr>
                <w:rFonts w:cstheme="minorHAnsi"/>
              </w:rPr>
            </w:pPr>
            <w:r w:rsidRPr="00FD3C34">
              <w:rPr>
                <w:rFonts w:cstheme="minorHAnsi"/>
              </w:rPr>
              <w:t>Number of</w:t>
            </w:r>
            <w:r w:rsidRPr="00FD3C34">
              <w:rPr>
                <w:rFonts w:cstheme="minorHAnsi"/>
              </w:rPr>
              <w:br/>
              <w:t>Power Inputs</w:t>
            </w:r>
            <w:r w:rsidRPr="00FD3C34">
              <w:rPr>
                <w:rFonts w:cstheme="minorHAnsi"/>
              </w:rPr>
              <w:br/>
              <w:t>and Power</w:t>
            </w:r>
            <w:r w:rsidRPr="00FD3C34">
              <w:rPr>
                <w:rFonts w:cstheme="minorHAnsi"/>
              </w:rPr>
              <w:br/>
              <w:t>consumption for</w:t>
            </w:r>
            <w:r w:rsidRPr="00FD3C34">
              <w:rPr>
                <w:rFonts w:cstheme="minorHAnsi"/>
              </w:rPr>
              <w:br/>
              <w:t>device</w:t>
            </w:r>
          </w:p>
        </w:tc>
      </w:tr>
      <w:tr w:rsidR="001959B0" w:rsidRPr="00FD3C34" w:rsidTr="001959B0">
        <w:tc>
          <w:tcPr>
            <w:tcW w:w="817" w:type="dxa"/>
          </w:tcPr>
          <w:p w:rsidR="001959B0" w:rsidRPr="00FD3C34" w:rsidRDefault="001959B0" w:rsidP="006A6986">
            <w:pPr>
              <w:rPr>
                <w:rFonts w:cstheme="minorHAnsi"/>
              </w:rPr>
            </w:pPr>
          </w:p>
        </w:tc>
        <w:tc>
          <w:tcPr>
            <w:tcW w:w="1559" w:type="dxa"/>
          </w:tcPr>
          <w:p w:rsidR="001959B0" w:rsidRPr="00FD3C34" w:rsidRDefault="001959B0" w:rsidP="000952B1">
            <w:pPr>
              <w:rPr>
                <w:rFonts w:cstheme="minorHAnsi"/>
              </w:rPr>
            </w:pPr>
          </w:p>
        </w:tc>
        <w:tc>
          <w:tcPr>
            <w:tcW w:w="1134" w:type="dxa"/>
          </w:tcPr>
          <w:p w:rsidR="001959B0" w:rsidRPr="00FD3C34" w:rsidRDefault="001959B0" w:rsidP="000952B1">
            <w:pPr>
              <w:rPr>
                <w:rFonts w:cstheme="minorHAnsi"/>
              </w:rPr>
            </w:pPr>
          </w:p>
        </w:tc>
        <w:tc>
          <w:tcPr>
            <w:tcW w:w="993" w:type="dxa"/>
          </w:tcPr>
          <w:p w:rsidR="001959B0" w:rsidRPr="00FD3C34" w:rsidRDefault="001959B0" w:rsidP="000952B1">
            <w:pPr>
              <w:rPr>
                <w:rFonts w:cstheme="minorHAnsi"/>
              </w:rPr>
            </w:pPr>
          </w:p>
        </w:tc>
        <w:tc>
          <w:tcPr>
            <w:tcW w:w="1984" w:type="dxa"/>
          </w:tcPr>
          <w:p w:rsidR="001959B0" w:rsidRPr="00FD3C34" w:rsidRDefault="001959B0" w:rsidP="000952B1">
            <w:pPr>
              <w:rPr>
                <w:rFonts w:cstheme="minorHAnsi"/>
              </w:rPr>
            </w:pPr>
          </w:p>
        </w:tc>
        <w:tc>
          <w:tcPr>
            <w:tcW w:w="2755" w:type="dxa"/>
          </w:tcPr>
          <w:p w:rsidR="001959B0" w:rsidRPr="00FD3C34" w:rsidRDefault="001959B0" w:rsidP="000952B1">
            <w:pPr>
              <w:rPr>
                <w:rFonts w:cstheme="minorHAnsi"/>
              </w:rPr>
            </w:pPr>
          </w:p>
        </w:tc>
      </w:tr>
      <w:tr w:rsidR="001959B0" w:rsidRPr="00FD3C34" w:rsidTr="001959B0">
        <w:tc>
          <w:tcPr>
            <w:tcW w:w="817" w:type="dxa"/>
          </w:tcPr>
          <w:p w:rsidR="001959B0" w:rsidRPr="00FD3C34" w:rsidRDefault="001959B0" w:rsidP="006A6986">
            <w:pPr>
              <w:rPr>
                <w:rFonts w:cstheme="minorHAnsi"/>
              </w:rPr>
            </w:pPr>
          </w:p>
        </w:tc>
        <w:tc>
          <w:tcPr>
            <w:tcW w:w="1559" w:type="dxa"/>
          </w:tcPr>
          <w:p w:rsidR="001959B0" w:rsidRPr="00FD3C34" w:rsidRDefault="001959B0" w:rsidP="000952B1">
            <w:pPr>
              <w:rPr>
                <w:rFonts w:cstheme="minorHAnsi"/>
              </w:rPr>
            </w:pPr>
          </w:p>
        </w:tc>
        <w:tc>
          <w:tcPr>
            <w:tcW w:w="1134" w:type="dxa"/>
          </w:tcPr>
          <w:p w:rsidR="001959B0" w:rsidRPr="00FD3C34" w:rsidRDefault="001959B0" w:rsidP="000952B1">
            <w:pPr>
              <w:rPr>
                <w:rFonts w:cstheme="minorHAnsi"/>
              </w:rPr>
            </w:pPr>
          </w:p>
        </w:tc>
        <w:tc>
          <w:tcPr>
            <w:tcW w:w="993" w:type="dxa"/>
          </w:tcPr>
          <w:p w:rsidR="001959B0" w:rsidRPr="00FD3C34" w:rsidRDefault="001959B0" w:rsidP="000952B1">
            <w:pPr>
              <w:rPr>
                <w:rFonts w:cstheme="minorHAnsi"/>
              </w:rPr>
            </w:pPr>
          </w:p>
        </w:tc>
        <w:tc>
          <w:tcPr>
            <w:tcW w:w="1984" w:type="dxa"/>
          </w:tcPr>
          <w:p w:rsidR="001959B0" w:rsidRPr="00FD3C34" w:rsidRDefault="001959B0" w:rsidP="000952B1">
            <w:pPr>
              <w:rPr>
                <w:rFonts w:cstheme="minorHAnsi"/>
              </w:rPr>
            </w:pPr>
          </w:p>
        </w:tc>
        <w:tc>
          <w:tcPr>
            <w:tcW w:w="2755" w:type="dxa"/>
          </w:tcPr>
          <w:p w:rsidR="001959B0" w:rsidRPr="00FD3C34" w:rsidRDefault="001959B0" w:rsidP="000952B1">
            <w:pPr>
              <w:rPr>
                <w:rFonts w:cstheme="minorHAnsi"/>
              </w:rPr>
            </w:pPr>
          </w:p>
        </w:tc>
      </w:tr>
      <w:tr w:rsidR="001959B0" w:rsidRPr="00FD3C34" w:rsidTr="001959B0">
        <w:tc>
          <w:tcPr>
            <w:tcW w:w="817" w:type="dxa"/>
          </w:tcPr>
          <w:p w:rsidR="001959B0" w:rsidRPr="00FD3C34" w:rsidRDefault="001959B0" w:rsidP="006A6986">
            <w:pPr>
              <w:rPr>
                <w:rFonts w:cstheme="minorHAnsi"/>
              </w:rPr>
            </w:pPr>
          </w:p>
        </w:tc>
        <w:tc>
          <w:tcPr>
            <w:tcW w:w="1559" w:type="dxa"/>
          </w:tcPr>
          <w:p w:rsidR="001959B0" w:rsidRPr="00FD3C34" w:rsidRDefault="001959B0" w:rsidP="000952B1">
            <w:pPr>
              <w:rPr>
                <w:rFonts w:cstheme="minorHAnsi"/>
              </w:rPr>
            </w:pPr>
          </w:p>
        </w:tc>
        <w:tc>
          <w:tcPr>
            <w:tcW w:w="1134" w:type="dxa"/>
          </w:tcPr>
          <w:p w:rsidR="001959B0" w:rsidRPr="00FD3C34" w:rsidRDefault="001959B0" w:rsidP="000952B1">
            <w:pPr>
              <w:rPr>
                <w:rFonts w:cstheme="minorHAnsi"/>
              </w:rPr>
            </w:pPr>
          </w:p>
        </w:tc>
        <w:tc>
          <w:tcPr>
            <w:tcW w:w="993" w:type="dxa"/>
          </w:tcPr>
          <w:p w:rsidR="001959B0" w:rsidRPr="00FD3C34" w:rsidRDefault="001959B0" w:rsidP="000952B1">
            <w:pPr>
              <w:rPr>
                <w:rFonts w:cstheme="minorHAnsi"/>
              </w:rPr>
            </w:pPr>
          </w:p>
        </w:tc>
        <w:tc>
          <w:tcPr>
            <w:tcW w:w="1984" w:type="dxa"/>
          </w:tcPr>
          <w:p w:rsidR="001959B0" w:rsidRPr="00FD3C34" w:rsidRDefault="001959B0" w:rsidP="000952B1">
            <w:pPr>
              <w:rPr>
                <w:rFonts w:cstheme="minorHAnsi"/>
              </w:rPr>
            </w:pPr>
          </w:p>
        </w:tc>
        <w:tc>
          <w:tcPr>
            <w:tcW w:w="2755" w:type="dxa"/>
          </w:tcPr>
          <w:p w:rsidR="001959B0" w:rsidRPr="00FD3C34" w:rsidRDefault="001959B0" w:rsidP="000952B1">
            <w:pPr>
              <w:rPr>
                <w:rFonts w:cstheme="minorHAnsi"/>
              </w:rPr>
            </w:pPr>
          </w:p>
        </w:tc>
      </w:tr>
    </w:tbl>
    <w:p w:rsidR="00FD3C34" w:rsidRDefault="00FD3C34" w:rsidP="000952B1">
      <w:pPr>
        <w:rPr>
          <w:rFonts w:cstheme="minorHAnsi"/>
        </w:rPr>
      </w:pPr>
    </w:p>
    <w:p w:rsidR="001959B0" w:rsidRPr="00FD3C34" w:rsidRDefault="001959B0" w:rsidP="000952B1">
      <w:pPr>
        <w:rPr>
          <w:rFonts w:cstheme="minorHAnsi"/>
        </w:rPr>
      </w:pPr>
      <w:r w:rsidRPr="00FD3C34">
        <w:rPr>
          <w:rFonts w:cstheme="minorHAnsi"/>
        </w:rPr>
        <w:t>Date:</w:t>
      </w:r>
      <w:r w:rsidRPr="00FD3C34">
        <w:rPr>
          <w:rFonts w:cstheme="minorHAnsi"/>
        </w:rPr>
        <w:br/>
        <w:t>Place:</w:t>
      </w:r>
      <w:r w:rsidRPr="00FD3C34">
        <w:rPr>
          <w:rFonts w:cstheme="minorHAnsi"/>
        </w:rPr>
        <w:br/>
        <w:t>Signature of Authorized Signatory:</w:t>
      </w:r>
      <w:r w:rsidRPr="00FD3C34">
        <w:rPr>
          <w:rFonts w:cstheme="minorHAnsi"/>
        </w:rPr>
        <w:br/>
        <w:t>Name of Signatory:</w:t>
      </w:r>
      <w:r w:rsidRPr="00FD3C34">
        <w:rPr>
          <w:rFonts w:cstheme="minorHAnsi"/>
        </w:rPr>
        <w:br/>
        <w:t>Designation:</w:t>
      </w:r>
      <w:r w:rsidRPr="00FD3C34">
        <w:rPr>
          <w:rFonts w:cstheme="minorHAnsi"/>
        </w:rPr>
        <w:br/>
        <w:t>Seal of Company:</w:t>
      </w:r>
      <w:r w:rsidR="00C779C3" w:rsidRPr="00FD3C34">
        <w:rPr>
          <w:rFonts w:cstheme="minorHAnsi"/>
        </w:rPr>
        <w:br w:type="page"/>
      </w:r>
    </w:p>
    <w:p w:rsidR="00C779C3" w:rsidRPr="00364A84" w:rsidRDefault="00C779C3" w:rsidP="00FB5269">
      <w:pPr>
        <w:pStyle w:val="Heading1"/>
        <w:numPr>
          <w:ilvl w:val="0"/>
          <w:numId w:val="78"/>
        </w:numPr>
        <w:spacing w:before="120" w:after="120"/>
        <w:rPr>
          <w:b/>
          <w:bCs/>
          <w:sz w:val="28"/>
          <w:szCs w:val="28"/>
        </w:rPr>
      </w:pPr>
      <w:bookmarkStart w:id="119" w:name="_Toc122529967"/>
      <w:r w:rsidRPr="00364A84">
        <w:rPr>
          <w:b/>
          <w:bCs/>
          <w:sz w:val="28"/>
          <w:szCs w:val="28"/>
        </w:rPr>
        <w:lastRenderedPageBreak/>
        <w:t xml:space="preserve">Annexure </w:t>
      </w:r>
      <w:r w:rsidR="00CC1AE8" w:rsidRPr="00364A84">
        <w:rPr>
          <w:b/>
          <w:bCs/>
          <w:sz w:val="28"/>
          <w:szCs w:val="28"/>
        </w:rPr>
        <w:t>24 -</w:t>
      </w:r>
      <w:r w:rsidRPr="00364A84">
        <w:rPr>
          <w:b/>
          <w:bCs/>
          <w:sz w:val="28"/>
          <w:szCs w:val="28"/>
        </w:rPr>
        <w:t xml:space="preserve"> </w:t>
      </w:r>
      <w:r w:rsidR="006A3C1A" w:rsidRPr="00364A84">
        <w:rPr>
          <w:b/>
          <w:bCs/>
          <w:sz w:val="28"/>
          <w:szCs w:val="28"/>
        </w:rPr>
        <w:t xml:space="preserve">Undertaking </w:t>
      </w:r>
      <w:r w:rsidR="00CC1AE8" w:rsidRPr="00364A84">
        <w:rPr>
          <w:b/>
          <w:bCs/>
          <w:sz w:val="28"/>
          <w:szCs w:val="28"/>
        </w:rPr>
        <w:t>for</w:t>
      </w:r>
      <w:r w:rsidR="006A3C1A" w:rsidRPr="00364A84">
        <w:rPr>
          <w:b/>
          <w:bCs/>
          <w:sz w:val="28"/>
          <w:szCs w:val="28"/>
        </w:rPr>
        <w:t xml:space="preserve"> 7 Year Roadmap</w:t>
      </w:r>
      <w:bookmarkEnd w:id="119"/>
    </w:p>
    <w:p w:rsidR="00364A84" w:rsidRPr="00364A84" w:rsidRDefault="00364A84" w:rsidP="00364A84">
      <w:pPr>
        <w:jc w:val="right"/>
        <w:rPr>
          <w:rFonts w:cstheme="minorHAnsi"/>
          <w:sz w:val="24"/>
          <w:szCs w:val="24"/>
        </w:rPr>
      </w:pPr>
      <w:r w:rsidRPr="00364A84">
        <w:rPr>
          <w:rFonts w:cstheme="minorHAnsi"/>
          <w:sz w:val="24"/>
          <w:szCs w:val="24"/>
        </w:rPr>
        <w:t>Date______</w:t>
      </w:r>
    </w:p>
    <w:p w:rsidR="00364A84" w:rsidRPr="006D3284" w:rsidRDefault="00364A84" w:rsidP="00364A84">
      <w:pPr>
        <w:pStyle w:val="NoSpacing"/>
      </w:pPr>
      <w:r w:rsidRPr="006D3284">
        <w:t>To</w:t>
      </w:r>
      <w:r>
        <w:t>,</w:t>
      </w:r>
    </w:p>
    <w:p w:rsidR="00364A84" w:rsidRPr="006D3284" w:rsidRDefault="00364A84" w:rsidP="00364A84">
      <w:pPr>
        <w:pStyle w:val="NoSpacing"/>
      </w:pPr>
      <w:r w:rsidRPr="006D3284">
        <w:t>General Manager</w:t>
      </w:r>
      <w:r>
        <w:t>-IT</w:t>
      </w:r>
    </w:p>
    <w:p w:rsidR="00364A84" w:rsidRPr="006D3284" w:rsidRDefault="00364A84" w:rsidP="00364A84">
      <w:pPr>
        <w:spacing w:after="0"/>
        <w:jc w:val="both"/>
        <w:rPr>
          <w:rFonts w:cstheme="minorHAnsi"/>
          <w:lang w:val="en-US"/>
        </w:rPr>
      </w:pPr>
      <w:r w:rsidRPr="006D3284">
        <w:rPr>
          <w:rFonts w:cstheme="minorHAnsi"/>
        </w:rPr>
        <w:t xml:space="preserve">DIT, </w:t>
      </w:r>
      <w:r w:rsidRPr="006D3284">
        <w:rPr>
          <w:rFonts w:cstheme="minorHAnsi"/>
          <w:lang w:val="en-US"/>
        </w:rPr>
        <w:t>Central Bank of India, Central Office,</w:t>
      </w:r>
    </w:p>
    <w:p w:rsidR="00364A84" w:rsidRPr="006D3284" w:rsidRDefault="00364A84" w:rsidP="00364A84">
      <w:pPr>
        <w:spacing w:after="0"/>
        <w:jc w:val="both"/>
        <w:rPr>
          <w:rFonts w:cstheme="minorHAnsi"/>
          <w:lang w:val="en-US"/>
        </w:rPr>
      </w:pPr>
      <w:r w:rsidRPr="006D3284">
        <w:rPr>
          <w:rFonts w:cstheme="minorHAnsi"/>
          <w:lang w:val="en-US"/>
        </w:rPr>
        <w:t>Sector 11, CBD Belapur,</w:t>
      </w:r>
    </w:p>
    <w:p w:rsidR="00777691" w:rsidRPr="00364A84" w:rsidRDefault="00364A84" w:rsidP="00364A84">
      <w:pPr>
        <w:rPr>
          <w:rFonts w:cstheme="minorHAnsi"/>
          <w:sz w:val="24"/>
          <w:szCs w:val="24"/>
        </w:rPr>
      </w:pPr>
      <w:r w:rsidRPr="006D3284">
        <w:rPr>
          <w:rFonts w:cstheme="minorHAnsi"/>
        </w:rPr>
        <w:t>Mumbai - 400614</w:t>
      </w:r>
      <w:r w:rsidR="00C779C3" w:rsidRPr="00364A84">
        <w:rPr>
          <w:rFonts w:cstheme="minorHAnsi"/>
          <w:sz w:val="24"/>
          <w:szCs w:val="24"/>
        </w:rPr>
        <w:br/>
      </w:r>
    </w:p>
    <w:p w:rsidR="00777691" w:rsidRPr="00CC1AE8" w:rsidRDefault="00C779C3" w:rsidP="000952B1">
      <w:pPr>
        <w:rPr>
          <w:rFonts w:cstheme="minorHAnsi"/>
          <w:b/>
          <w:sz w:val="24"/>
          <w:szCs w:val="24"/>
        </w:rPr>
      </w:pPr>
      <w:r w:rsidRPr="00CC1AE8">
        <w:rPr>
          <w:rFonts w:cstheme="minorHAnsi"/>
          <w:b/>
          <w:sz w:val="24"/>
          <w:szCs w:val="24"/>
        </w:rPr>
        <w:t xml:space="preserve">Subject : </w:t>
      </w:r>
      <w:r w:rsidR="00947938">
        <w:rPr>
          <w:rFonts w:cstheme="minorHAnsi"/>
          <w:b/>
          <w:sz w:val="24"/>
          <w:szCs w:val="24"/>
        </w:rPr>
        <w:t xml:space="preserve">RFP </w:t>
      </w:r>
      <w:r w:rsidR="00947938" w:rsidRPr="00947938">
        <w:rPr>
          <w:rFonts w:cstheme="minorHAnsi"/>
          <w:b/>
          <w:sz w:val="24"/>
          <w:szCs w:val="24"/>
        </w:rPr>
        <w:t>CO:DIT:PUR:2022-23:369</w:t>
      </w:r>
      <w:r w:rsidR="00947938">
        <w:rPr>
          <w:rFonts w:cstheme="minorHAnsi"/>
          <w:b/>
          <w:sz w:val="24"/>
          <w:szCs w:val="24"/>
        </w:rPr>
        <w:t xml:space="preserve"> </w:t>
      </w:r>
      <w:r w:rsidRPr="00CC1AE8">
        <w:rPr>
          <w:rFonts w:cstheme="minorHAnsi"/>
          <w:b/>
          <w:sz w:val="24"/>
          <w:szCs w:val="24"/>
        </w:rPr>
        <w:t>for Supply, Implementation</w:t>
      </w:r>
      <w:r w:rsidR="00995A39" w:rsidRPr="00CC1AE8">
        <w:rPr>
          <w:rFonts w:cstheme="minorHAnsi"/>
          <w:b/>
          <w:sz w:val="24"/>
          <w:szCs w:val="24"/>
        </w:rPr>
        <w:t>, Migration</w:t>
      </w:r>
      <w:r w:rsidRPr="00CC1AE8">
        <w:rPr>
          <w:rFonts w:cstheme="minorHAnsi"/>
          <w:b/>
          <w:sz w:val="24"/>
          <w:szCs w:val="24"/>
        </w:rPr>
        <w:t xml:space="preserve"> and Maintenance of Unified Payment</w:t>
      </w:r>
      <w:r w:rsidR="00777691" w:rsidRPr="00CC1AE8">
        <w:rPr>
          <w:rFonts w:cstheme="minorHAnsi"/>
          <w:b/>
          <w:sz w:val="24"/>
          <w:szCs w:val="24"/>
        </w:rPr>
        <w:t xml:space="preserve"> Interface(UPI) Solution </w:t>
      </w:r>
      <w:r w:rsidRPr="00CC1AE8">
        <w:rPr>
          <w:rFonts w:cstheme="minorHAnsi"/>
          <w:b/>
          <w:sz w:val="24"/>
          <w:szCs w:val="24"/>
        </w:rPr>
        <w:t xml:space="preserve">Under </w:t>
      </w:r>
      <w:r w:rsidR="00CC1AE8">
        <w:rPr>
          <w:rFonts w:cstheme="minorHAnsi"/>
          <w:b/>
          <w:sz w:val="24"/>
          <w:szCs w:val="24"/>
        </w:rPr>
        <w:t>CAPEX</w:t>
      </w:r>
      <w:r w:rsidRPr="00CC1AE8">
        <w:rPr>
          <w:rFonts w:cstheme="minorHAnsi"/>
          <w:b/>
          <w:sz w:val="24"/>
          <w:szCs w:val="24"/>
        </w:rPr>
        <w:t xml:space="preserve"> Model</w:t>
      </w:r>
    </w:p>
    <w:p w:rsidR="00C779C3" w:rsidRPr="00364A84" w:rsidRDefault="00487DF4" w:rsidP="008E638F">
      <w:pPr>
        <w:jc w:val="both"/>
        <w:rPr>
          <w:rFonts w:cstheme="minorHAnsi"/>
          <w:sz w:val="24"/>
          <w:szCs w:val="24"/>
        </w:rPr>
      </w:pPr>
      <w:r w:rsidRPr="00364A84">
        <w:rPr>
          <w:rFonts w:cstheme="minorHAnsi"/>
          <w:sz w:val="24"/>
          <w:szCs w:val="24"/>
        </w:rPr>
        <w:t>Sir,</w:t>
      </w:r>
      <w:r w:rsidRPr="00364A84">
        <w:rPr>
          <w:rFonts w:cstheme="minorHAnsi"/>
          <w:sz w:val="24"/>
          <w:szCs w:val="24"/>
        </w:rPr>
        <w:br/>
      </w:r>
      <w:r w:rsidR="00C779C3" w:rsidRPr="00364A84">
        <w:rPr>
          <w:rFonts w:cstheme="minorHAnsi"/>
          <w:sz w:val="24"/>
          <w:szCs w:val="24"/>
        </w:rPr>
        <w:br/>
        <w:t>We, ____________________ hereby confirm that as a prime bidder and the product</w:t>
      </w:r>
      <w:r w:rsidR="00C779C3" w:rsidRPr="00364A84">
        <w:rPr>
          <w:rFonts w:cstheme="minorHAnsi"/>
          <w:sz w:val="24"/>
          <w:szCs w:val="24"/>
        </w:rPr>
        <w:br/>
        <w:t>provider, we would deliver, install and maintain the UPI Switch solution. We also</w:t>
      </w:r>
      <w:r w:rsidR="00C779C3" w:rsidRPr="00364A84">
        <w:rPr>
          <w:rFonts w:cstheme="minorHAnsi"/>
          <w:sz w:val="24"/>
          <w:szCs w:val="24"/>
        </w:rPr>
        <w:br/>
        <w:t>commit to support the solution for a minimum period of 7 years</w:t>
      </w:r>
      <w:r w:rsidR="00777691" w:rsidRPr="00364A84">
        <w:rPr>
          <w:rFonts w:cstheme="minorHAnsi"/>
          <w:sz w:val="24"/>
          <w:szCs w:val="24"/>
        </w:rPr>
        <w:t xml:space="preserve"> and extendable for another 3 years.</w:t>
      </w:r>
    </w:p>
    <w:p w:rsidR="00777691" w:rsidRPr="00364A84" w:rsidRDefault="00777691" w:rsidP="000952B1">
      <w:pPr>
        <w:rPr>
          <w:rFonts w:cstheme="minorHAnsi"/>
          <w:sz w:val="24"/>
          <w:szCs w:val="24"/>
        </w:rPr>
      </w:pPr>
    </w:p>
    <w:p w:rsidR="00777691" w:rsidRPr="00364A84" w:rsidRDefault="00777691" w:rsidP="000952B1">
      <w:pPr>
        <w:rPr>
          <w:rFonts w:cstheme="minorHAnsi"/>
          <w:sz w:val="24"/>
          <w:szCs w:val="24"/>
        </w:rPr>
      </w:pPr>
    </w:p>
    <w:p w:rsidR="00777691" w:rsidRPr="00364A84" w:rsidRDefault="00777691" w:rsidP="000952B1">
      <w:pPr>
        <w:rPr>
          <w:rFonts w:cstheme="minorHAnsi"/>
          <w:sz w:val="24"/>
          <w:szCs w:val="24"/>
        </w:rPr>
      </w:pPr>
      <w:r w:rsidRPr="00364A84">
        <w:rPr>
          <w:rFonts w:cstheme="minorHAnsi"/>
          <w:sz w:val="24"/>
          <w:szCs w:val="24"/>
        </w:rPr>
        <w:t>Authorized Signatory</w:t>
      </w:r>
      <w:r w:rsidRPr="00364A84">
        <w:rPr>
          <w:rFonts w:cstheme="minorHAnsi"/>
          <w:sz w:val="24"/>
          <w:szCs w:val="24"/>
        </w:rPr>
        <w:br/>
        <w:t>Name:</w:t>
      </w:r>
      <w:r w:rsidRPr="00364A84">
        <w:rPr>
          <w:rFonts w:cstheme="minorHAnsi"/>
          <w:sz w:val="24"/>
          <w:szCs w:val="24"/>
        </w:rPr>
        <w:br/>
        <w:t>Designation:</w:t>
      </w:r>
      <w:r w:rsidRPr="00364A84">
        <w:rPr>
          <w:rFonts w:cstheme="minorHAnsi"/>
          <w:sz w:val="24"/>
          <w:szCs w:val="24"/>
        </w:rPr>
        <w:br/>
        <w:t>Vendor’s Corporate Name</w:t>
      </w:r>
      <w:r w:rsidRPr="00364A84">
        <w:rPr>
          <w:rFonts w:cstheme="minorHAnsi"/>
          <w:sz w:val="24"/>
          <w:szCs w:val="24"/>
        </w:rPr>
        <w:br/>
        <w:t>Address</w:t>
      </w:r>
      <w:r w:rsidRPr="00364A84">
        <w:rPr>
          <w:rFonts w:cstheme="minorHAnsi"/>
          <w:sz w:val="24"/>
          <w:szCs w:val="24"/>
        </w:rPr>
        <w:br/>
        <w:t>Email and Phone #</w:t>
      </w:r>
    </w:p>
    <w:p w:rsidR="00C779C3" w:rsidRDefault="00C779C3" w:rsidP="000952B1">
      <w:pPr>
        <w:rPr>
          <w:sz w:val="12"/>
        </w:rPr>
      </w:pPr>
    </w:p>
    <w:p w:rsidR="00777691" w:rsidRDefault="00777691" w:rsidP="000952B1">
      <w:pPr>
        <w:rPr>
          <w:sz w:val="12"/>
        </w:rPr>
      </w:pPr>
    </w:p>
    <w:p w:rsidR="00777691" w:rsidRDefault="00777691"/>
    <w:p w:rsidR="00487DF4" w:rsidRDefault="00487DF4">
      <w:pPr>
        <w:rPr>
          <w:rFonts w:eastAsia="Times New Roman" w:cstheme="minorHAnsi"/>
          <w:b/>
          <w:color w:val="2E74B5" w:themeColor="accent1" w:themeShade="BF"/>
          <w:sz w:val="28"/>
          <w:szCs w:val="28"/>
        </w:rPr>
      </w:pPr>
      <w:r>
        <w:rPr>
          <w:rFonts w:eastAsia="Times New Roman" w:cstheme="minorHAnsi"/>
          <w:b/>
          <w:sz w:val="28"/>
          <w:szCs w:val="28"/>
        </w:rPr>
        <w:br w:type="page"/>
      </w:r>
    </w:p>
    <w:p w:rsidR="00777691" w:rsidRPr="009D09F0" w:rsidRDefault="00777691" w:rsidP="00FB5269">
      <w:pPr>
        <w:pStyle w:val="Heading1"/>
        <w:numPr>
          <w:ilvl w:val="0"/>
          <w:numId w:val="78"/>
        </w:numPr>
        <w:spacing w:before="120" w:after="120"/>
        <w:rPr>
          <w:b/>
          <w:bCs/>
          <w:sz w:val="22"/>
          <w:szCs w:val="22"/>
        </w:rPr>
      </w:pPr>
      <w:bookmarkStart w:id="120" w:name="_Toc122529968"/>
      <w:r w:rsidRPr="00364A84">
        <w:rPr>
          <w:b/>
          <w:bCs/>
          <w:sz w:val="28"/>
          <w:szCs w:val="28"/>
        </w:rPr>
        <w:lastRenderedPageBreak/>
        <w:t xml:space="preserve">Annexure 25 </w:t>
      </w:r>
      <w:r w:rsidR="00AC37F8">
        <w:rPr>
          <w:b/>
          <w:bCs/>
          <w:sz w:val="28"/>
          <w:szCs w:val="28"/>
        </w:rPr>
        <w:t xml:space="preserve">- </w:t>
      </w:r>
      <w:r w:rsidR="00AC37F8" w:rsidRPr="00364A84">
        <w:rPr>
          <w:b/>
          <w:bCs/>
          <w:sz w:val="28"/>
          <w:szCs w:val="28"/>
        </w:rPr>
        <w:t>Proposed Team Profile</w:t>
      </w:r>
      <w:bookmarkEnd w:id="120"/>
    </w:p>
    <w:p w:rsidR="00777691" w:rsidRPr="009D09F0" w:rsidRDefault="00777691" w:rsidP="000952B1">
      <w:pPr>
        <w:spacing w:before="120" w:after="120"/>
        <w:jc w:val="both"/>
        <w:rPr>
          <w:rFonts w:ascii="Arial" w:hAnsi="Arial" w:cs="Arial"/>
        </w:rPr>
      </w:pPr>
    </w:p>
    <w:tbl>
      <w:tblPr>
        <w:tblStyle w:val="TableGrid"/>
        <w:tblW w:w="9464" w:type="dxa"/>
        <w:tblLook w:val="04A0" w:firstRow="1" w:lastRow="0" w:firstColumn="1" w:lastColumn="0" w:noHBand="0" w:noVBand="1"/>
      </w:tblPr>
      <w:tblGrid>
        <w:gridCol w:w="817"/>
        <w:gridCol w:w="1586"/>
        <w:gridCol w:w="1298"/>
        <w:gridCol w:w="1537"/>
        <w:gridCol w:w="1364"/>
        <w:gridCol w:w="1417"/>
        <w:gridCol w:w="1445"/>
      </w:tblGrid>
      <w:tr w:rsidR="00777691" w:rsidRPr="009D09F0" w:rsidTr="00015A1A">
        <w:tc>
          <w:tcPr>
            <w:tcW w:w="817" w:type="dxa"/>
          </w:tcPr>
          <w:p w:rsidR="00777691" w:rsidRPr="009D09F0" w:rsidRDefault="00777691" w:rsidP="000952B1">
            <w:pPr>
              <w:spacing w:before="120" w:after="120"/>
              <w:jc w:val="both"/>
              <w:rPr>
                <w:rFonts w:ascii="Arial" w:hAnsi="Arial" w:cs="Arial"/>
              </w:rPr>
            </w:pPr>
            <w:r w:rsidRPr="009D09F0">
              <w:rPr>
                <w:rFonts w:ascii="Arial" w:hAnsi="Arial" w:cs="Arial"/>
              </w:rPr>
              <w:t>S.NO</w:t>
            </w:r>
          </w:p>
        </w:tc>
        <w:tc>
          <w:tcPr>
            <w:tcW w:w="1586" w:type="dxa"/>
          </w:tcPr>
          <w:p w:rsidR="00777691" w:rsidRPr="009D09F0" w:rsidRDefault="00777691" w:rsidP="000952B1">
            <w:pPr>
              <w:spacing w:before="120" w:after="120"/>
              <w:jc w:val="both"/>
              <w:rPr>
                <w:rFonts w:ascii="Arial" w:hAnsi="Arial" w:cs="Arial"/>
              </w:rPr>
            </w:pPr>
            <w:r w:rsidRPr="009D09F0">
              <w:rPr>
                <w:rFonts w:ascii="Arial" w:hAnsi="Arial" w:cs="Arial"/>
              </w:rPr>
              <w:t>Type of work</w:t>
            </w:r>
          </w:p>
        </w:tc>
        <w:tc>
          <w:tcPr>
            <w:tcW w:w="1298" w:type="dxa"/>
          </w:tcPr>
          <w:p w:rsidR="00777691" w:rsidRPr="009D09F0" w:rsidRDefault="00777691" w:rsidP="000952B1">
            <w:pPr>
              <w:spacing w:before="120" w:after="120"/>
              <w:jc w:val="both"/>
              <w:rPr>
                <w:rFonts w:ascii="Arial" w:hAnsi="Arial" w:cs="Arial"/>
              </w:rPr>
            </w:pPr>
            <w:r w:rsidRPr="009D09F0">
              <w:rPr>
                <w:rFonts w:ascii="Arial" w:hAnsi="Arial" w:cs="Arial"/>
              </w:rPr>
              <w:t>Name of  team members</w:t>
            </w:r>
          </w:p>
        </w:tc>
        <w:tc>
          <w:tcPr>
            <w:tcW w:w="1537" w:type="dxa"/>
          </w:tcPr>
          <w:p w:rsidR="00777691" w:rsidRPr="009D09F0" w:rsidRDefault="00777691" w:rsidP="000952B1">
            <w:pPr>
              <w:spacing w:before="120" w:after="120"/>
              <w:jc w:val="both"/>
              <w:rPr>
                <w:rFonts w:ascii="Arial" w:hAnsi="Arial" w:cs="Arial"/>
              </w:rPr>
            </w:pPr>
            <w:r w:rsidRPr="009D09F0">
              <w:rPr>
                <w:rFonts w:ascii="Arial" w:hAnsi="Arial" w:cs="Arial"/>
              </w:rPr>
              <w:t>Qualification &amp; certification</w:t>
            </w:r>
          </w:p>
        </w:tc>
        <w:tc>
          <w:tcPr>
            <w:tcW w:w="1364" w:type="dxa"/>
          </w:tcPr>
          <w:p w:rsidR="00777691" w:rsidRPr="009D09F0" w:rsidRDefault="00777691" w:rsidP="000952B1">
            <w:pPr>
              <w:spacing w:before="120" w:after="120"/>
              <w:jc w:val="both"/>
              <w:rPr>
                <w:rFonts w:ascii="Arial" w:hAnsi="Arial" w:cs="Arial"/>
              </w:rPr>
            </w:pPr>
            <w:r w:rsidRPr="009D09F0">
              <w:rPr>
                <w:rFonts w:ascii="Arial" w:hAnsi="Arial" w:cs="Arial"/>
              </w:rPr>
              <w:t>Previous</w:t>
            </w:r>
            <w:r w:rsidRPr="009D09F0">
              <w:br/>
            </w:r>
            <w:r w:rsidRPr="009D09F0">
              <w:rPr>
                <w:rFonts w:ascii="Arial" w:hAnsi="Arial" w:cs="Arial"/>
              </w:rPr>
              <w:t>Banks</w:t>
            </w:r>
            <w:r w:rsidRPr="009D09F0">
              <w:br/>
            </w:r>
            <w:r w:rsidRPr="009D09F0">
              <w:rPr>
                <w:rFonts w:ascii="Arial" w:hAnsi="Arial" w:cs="Arial"/>
              </w:rPr>
              <w:t>where team</w:t>
            </w:r>
            <w:r w:rsidRPr="009D09F0">
              <w:br/>
            </w:r>
            <w:r w:rsidRPr="009D09F0">
              <w:rPr>
                <w:rFonts w:ascii="Arial" w:hAnsi="Arial" w:cs="Arial"/>
              </w:rPr>
              <w:t>member</w:t>
            </w:r>
            <w:r w:rsidRPr="009D09F0">
              <w:br/>
            </w:r>
            <w:r w:rsidRPr="009D09F0">
              <w:rPr>
                <w:rFonts w:ascii="Arial" w:hAnsi="Arial" w:cs="Arial"/>
              </w:rPr>
              <w:t>was</w:t>
            </w:r>
            <w:r w:rsidRPr="009D09F0">
              <w:br/>
            </w:r>
            <w:r w:rsidRPr="009D09F0">
              <w:rPr>
                <w:rFonts w:ascii="Arial" w:hAnsi="Arial" w:cs="Arial"/>
              </w:rPr>
              <w:t>associated</w:t>
            </w:r>
          </w:p>
        </w:tc>
        <w:tc>
          <w:tcPr>
            <w:tcW w:w="1417" w:type="dxa"/>
          </w:tcPr>
          <w:p w:rsidR="00777691" w:rsidRPr="009D09F0" w:rsidRDefault="00777691" w:rsidP="000952B1">
            <w:pPr>
              <w:spacing w:before="120" w:after="120"/>
              <w:jc w:val="both"/>
              <w:rPr>
                <w:rFonts w:ascii="Arial" w:hAnsi="Arial" w:cs="Arial"/>
              </w:rPr>
            </w:pPr>
            <w:r w:rsidRPr="009D09F0">
              <w:rPr>
                <w:rFonts w:ascii="Arial" w:hAnsi="Arial" w:cs="Arial"/>
              </w:rPr>
              <w:t>Duration</w:t>
            </w:r>
            <w:r w:rsidRPr="009D09F0">
              <w:br/>
            </w:r>
            <w:r w:rsidRPr="009D09F0">
              <w:rPr>
                <w:rFonts w:ascii="Arial" w:hAnsi="Arial" w:cs="Arial"/>
              </w:rPr>
              <w:t>of team</w:t>
            </w:r>
            <w:r w:rsidRPr="009D09F0">
              <w:br/>
            </w:r>
            <w:r w:rsidRPr="009D09F0">
              <w:rPr>
                <w:rFonts w:ascii="Arial" w:hAnsi="Arial" w:cs="Arial"/>
              </w:rPr>
              <w:t>member</w:t>
            </w:r>
            <w:r w:rsidRPr="009D09F0">
              <w:br/>
            </w:r>
            <w:r w:rsidRPr="009D09F0">
              <w:rPr>
                <w:rFonts w:ascii="Arial" w:hAnsi="Arial" w:cs="Arial"/>
              </w:rPr>
              <w:t>association</w:t>
            </w:r>
          </w:p>
        </w:tc>
        <w:tc>
          <w:tcPr>
            <w:tcW w:w="1445" w:type="dxa"/>
          </w:tcPr>
          <w:p w:rsidR="00777691" w:rsidRPr="009D09F0" w:rsidRDefault="00777691" w:rsidP="00015A1A">
            <w:pPr>
              <w:spacing w:before="120" w:after="120"/>
              <w:jc w:val="both"/>
              <w:rPr>
                <w:rFonts w:ascii="Arial" w:hAnsi="Arial" w:cs="Arial"/>
              </w:rPr>
            </w:pPr>
            <w:r w:rsidRPr="009D09F0">
              <w:rPr>
                <w:rFonts w:ascii="Arial" w:hAnsi="Arial" w:cs="Arial"/>
              </w:rPr>
              <w:t>No.</w:t>
            </w:r>
            <w:r w:rsidR="00015A1A" w:rsidRPr="009D09F0">
              <w:rPr>
                <w:rFonts w:ascii="Arial" w:hAnsi="Arial" w:cs="Arial"/>
              </w:rPr>
              <w:t xml:space="preserve"> </w:t>
            </w:r>
            <w:r w:rsidRPr="009D09F0">
              <w:rPr>
                <w:rFonts w:ascii="Arial" w:hAnsi="Arial" w:cs="Arial"/>
              </w:rPr>
              <w:t>of</w:t>
            </w:r>
            <w:r w:rsidRPr="009D09F0">
              <w:rPr>
                <w:rFonts w:ascii="Arial" w:hAnsi="Arial" w:cs="Arial"/>
              </w:rPr>
              <w:br/>
              <w:t>years</w:t>
            </w:r>
            <w:r w:rsidRPr="009D09F0">
              <w:rPr>
                <w:rFonts w:ascii="Arial" w:hAnsi="Arial" w:cs="Arial"/>
              </w:rPr>
              <w:br/>
              <w:t>of</w:t>
            </w:r>
            <w:r w:rsidRPr="009D09F0">
              <w:rPr>
                <w:rFonts w:ascii="Arial" w:hAnsi="Arial" w:cs="Arial"/>
              </w:rPr>
              <w:br/>
              <w:t>experi</w:t>
            </w:r>
            <w:r w:rsidR="00015A1A" w:rsidRPr="009D09F0">
              <w:rPr>
                <w:rFonts w:ascii="Arial" w:hAnsi="Arial" w:cs="Arial"/>
              </w:rPr>
              <w:t xml:space="preserve">ence </w:t>
            </w:r>
          </w:p>
        </w:tc>
      </w:tr>
      <w:tr w:rsidR="00777691" w:rsidRPr="009D09F0" w:rsidTr="00015A1A">
        <w:tc>
          <w:tcPr>
            <w:tcW w:w="817" w:type="dxa"/>
          </w:tcPr>
          <w:p w:rsidR="00777691" w:rsidRPr="009D09F0" w:rsidRDefault="00777691" w:rsidP="000952B1">
            <w:pPr>
              <w:spacing w:before="120" w:after="120"/>
              <w:jc w:val="both"/>
              <w:rPr>
                <w:rFonts w:ascii="Arial" w:hAnsi="Arial" w:cs="Arial"/>
              </w:rPr>
            </w:pPr>
          </w:p>
        </w:tc>
        <w:tc>
          <w:tcPr>
            <w:tcW w:w="1586" w:type="dxa"/>
          </w:tcPr>
          <w:p w:rsidR="00777691" w:rsidRPr="009D09F0" w:rsidRDefault="00777691" w:rsidP="000952B1">
            <w:pPr>
              <w:spacing w:before="120" w:after="120"/>
              <w:jc w:val="both"/>
              <w:rPr>
                <w:rFonts w:ascii="Arial" w:hAnsi="Arial" w:cs="Arial"/>
              </w:rPr>
            </w:pPr>
          </w:p>
        </w:tc>
        <w:tc>
          <w:tcPr>
            <w:tcW w:w="1298" w:type="dxa"/>
          </w:tcPr>
          <w:p w:rsidR="00777691" w:rsidRPr="009D09F0" w:rsidRDefault="00777691" w:rsidP="000952B1">
            <w:pPr>
              <w:spacing w:before="120" w:after="120"/>
              <w:jc w:val="both"/>
              <w:rPr>
                <w:rFonts w:ascii="Arial" w:hAnsi="Arial" w:cs="Arial"/>
              </w:rPr>
            </w:pPr>
          </w:p>
        </w:tc>
        <w:tc>
          <w:tcPr>
            <w:tcW w:w="1537" w:type="dxa"/>
          </w:tcPr>
          <w:p w:rsidR="00777691" w:rsidRPr="009D09F0" w:rsidRDefault="00777691" w:rsidP="000952B1">
            <w:pPr>
              <w:spacing w:before="120" w:after="120"/>
              <w:jc w:val="both"/>
              <w:rPr>
                <w:rFonts w:ascii="Arial" w:hAnsi="Arial" w:cs="Arial"/>
              </w:rPr>
            </w:pPr>
          </w:p>
        </w:tc>
        <w:tc>
          <w:tcPr>
            <w:tcW w:w="1364" w:type="dxa"/>
          </w:tcPr>
          <w:p w:rsidR="00777691" w:rsidRPr="009D09F0" w:rsidRDefault="00777691" w:rsidP="000952B1">
            <w:pPr>
              <w:spacing w:before="120" w:after="120"/>
              <w:jc w:val="both"/>
              <w:rPr>
                <w:rFonts w:ascii="Arial" w:hAnsi="Arial" w:cs="Arial"/>
              </w:rPr>
            </w:pPr>
          </w:p>
        </w:tc>
        <w:tc>
          <w:tcPr>
            <w:tcW w:w="1417" w:type="dxa"/>
          </w:tcPr>
          <w:p w:rsidR="00777691" w:rsidRPr="009D09F0" w:rsidRDefault="00777691" w:rsidP="000952B1">
            <w:pPr>
              <w:spacing w:before="120" w:after="120"/>
              <w:jc w:val="both"/>
              <w:rPr>
                <w:rFonts w:ascii="Arial" w:hAnsi="Arial" w:cs="Arial"/>
              </w:rPr>
            </w:pPr>
          </w:p>
        </w:tc>
        <w:tc>
          <w:tcPr>
            <w:tcW w:w="1445" w:type="dxa"/>
          </w:tcPr>
          <w:p w:rsidR="00777691" w:rsidRPr="009D09F0" w:rsidRDefault="00777691" w:rsidP="000952B1">
            <w:pPr>
              <w:spacing w:before="120" w:after="120"/>
              <w:jc w:val="both"/>
              <w:rPr>
                <w:rFonts w:ascii="Arial" w:hAnsi="Arial" w:cs="Arial"/>
              </w:rPr>
            </w:pPr>
          </w:p>
        </w:tc>
      </w:tr>
      <w:tr w:rsidR="009F1EED" w:rsidRPr="009D09F0" w:rsidTr="00015A1A">
        <w:tc>
          <w:tcPr>
            <w:tcW w:w="817" w:type="dxa"/>
          </w:tcPr>
          <w:p w:rsidR="009F1EED" w:rsidRPr="009D09F0" w:rsidRDefault="009F1EED" w:rsidP="000952B1">
            <w:pPr>
              <w:spacing w:before="120" w:after="120"/>
              <w:jc w:val="both"/>
              <w:rPr>
                <w:rFonts w:ascii="Arial" w:hAnsi="Arial" w:cs="Arial"/>
              </w:rPr>
            </w:pPr>
          </w:p>
        </w:tc>
        <w:tc>
          <w:tcPr>
            <w:tcW w:w="1586" w:type="dxa"/>
          </w:tcPr>
          <w:p w:rsidR="009F1EED" w:rsidRPr="009D09F0" w:rsidRDefault="009F1EED" w:rsidP="000952B1">
            <w:pPr>
              <w:spacing w:before="120" w:after="120"/>
              <w:jc w:val="both"/>
              <w:rPr>
                <w:rFonts w:ascii="Arial" w:hAnsi="Arial" w:cs="Arial"/>
              </w:rPr>
            </w:pPr>
          </w:p>
        </w:tc>
        <w:tc>
          <w:tcPr>
            <w:tcW w:w="1298" w:type="dxa"/>
          </w:tcPr>
          <w:p w:rsidR="009F1EED" w:rsidRPr="009D09F0" w:rsidRDefault="009F1EED" w:rsidP="000952B1">
            <w:pPr>
              <w:spacing w:before="120" w:after="120"/>
              <w:jc w:val="both"/>
              <w:rPr>
                <w:rFonts w:ascii="Arial" w:hAnsi="Arial" w:cs="Arial"/>
              </w:rPr>
            </w:pPr>
          </w:p>
        </w:tc>
        <w:tc>
          <w:tcPr>
            <w:tcW w:w="1537" w:type="dxa"/>
          </w:tcPr>
          <w:p w:rsidR="009F1EED" w:rsidRPr="009D09F0" w:rsidRDefault="009F1EED" w:rsidP="000952B1">
            <w:pPr>
              <w:spacing w:before="120" w:after="120"/>
              <w:jc w:val="both"/>
              <w:rPr>
                <w:rFonts w:ascii="Arial" w:hAnsi="Arial" w:cs="Arial"/>
              </w:rPr>
            </w:pPr>
          </w:p>
        </w:tc>
        <w:tc>
          <w:tcPr>
            <w:tcW w:w="1364" w:type="dxa"/>
          </w:tcPr>
          <w:p w:rsidR="009F1EED" w:rsidRPr="009D09F0" w:rsidRDefault="009F1EED" w:rsidP="000952B1">
            <w:pPr>
              <w:spacing w:before="120" w:after="120"/>
              <w:jc w:val="both"/>
              <w:rPr>
                <w:rFonts w:ascii="Arial" w:hAnsi="Arial" w:cs="Arial"/>
              </w:rPr>
            </w:pPr>
          </w:p>
        </w:tc>
        <w:tc>
          <w:tcPr>
            <w:tcW w:w="1417" w:type="dxa"/>
          </w:tcPr>
          <w:p w:rsidR="009F1EED" w:rsidRPr="009D09F0" w:rsidRDefault="009F1EED" w:rsidP="000952B1">
            <w:pPr>
              <w:spacing w:before="120" w:after="120"/>
              <w:jc w:val="both"/>
              <w:rPr>
                <w:rFonts w:ascii="Arial" w:hAnsi="Arial" w:cs="Arial"/>
              </w:rPr>
            </w:pPr>
          </w:p>
        </w:tc>
        <w:tc>
          <w:tcPr>
            <w:tcW w:w="1445" w:type="dxa"/>
          </w:tcPr>
          <w:p w:rsidR="009F1EED" w:rsidRPr="009D09F0" w:rsidRDefault="009F1EED" w:rsidP="000952B1">
            <w:pPr>
              <w:spacing w:before="120" w:after="120"/>
              <w:jc w:val="both"/>
              <w:rPr>
                <w:rFonts w:ascii="Arial" w:hAnsi="Arial" w:cs="Arial"/>
              </w:rPr>
            </w:pPr>
          </w:p>
        </w:tc>
      </w:tr>
      <w:tr w:rsidR="009F1EED" w:rsidRPr="009D09F0" w:rsidTr="00015A1A">
        <w:tc>
          <w:tcPr>
            <w:tcW w:w="817" w:type="dxa"/>
          </w:tcPr>
          <w:p w:rsidR="009F1EED" w:rsidRPr="009D09F0" w:rsidRDefault="009F1EED" w:rsidP="000952B1">
            <w:pPr>
              <w:spacing w:before="120" w:after="120"/>
              <w:jc w:val="both"/>
              <w:rPr>
                <w:rFonts w:ascii="Arial" w:hAnsi="Arial" w:cs="Arial"/>
              </w:rPr>
            </w:pPr>
          </w:p>
        </w:tc>
        <w:tc>
          <w:tcPr>
            <w:tcW w:w="1586" w:type="dxa"/>
          </w:tcPr>
          <w:p w:rsidR="009F1EED" w:rsidRPr="009D09F0" w:rsidRDefault="009F1EED" w:rsidP="000952B1">
            <w:pPr>
              <w:spacing w:before="120" w:after="120"/>
              <w:jc w:val="both"/>
              <w:rPr>
                <w:rFonts w:ascii="Arial" w:hAnsi="Arial" w:cs="Arial"/>
              </w:rPr>
            </w:pPr>
          </w:p>
        </w:tc>
        <w:tc>
          <w:tcPr>
            <w:tcW w:w="1298" w:type="dxa"/>
          </w:tcPr>
          <w:p w:rsidR="009F1EED" w:rsidRPr="009D09F0" w:rsidRDefault="009F1EED" w:rsidP="000952B1">
            <w:pPr>
              <w:spacing w:before="120" w:after="120"/>
              <w:jc w:val="both"/>
              <w:rPr>
                <w:rFonts w:ascii="Arial" w:hAnsi="Arial" w:cs="Arial"/>
              </w:rPr>
            </w:pPr>
          </w:p>
        </w:tc>
        <w:tc>
          <w:tcPr>
            <w:tcW w:w="1537" w:type="dxa"/>
          </w:tcPr>
          <w:p w:rsidR="009F1EED" w:rsidRPr="009D09F0" w:rsidRDefault="009F1EED" w:rsidP="000952B1">
            <w:pPr>
              <w:spacing w:before="120" w:after="120"/>
              <w:jc w:val="both"/>
              <w:rPr>
                <w:rFonts w:ascii="Arial" w:hAnsi="Arial" w:cs="Arial"/>
              </w:rPr>
            </w:pPr>
          </w:p>
        </w:tc>
        <w:tc>
          <w:tcPr>
            <w:tcW w:w="1364" w:type="dxa"/>
          </w:tcPr>
          <w:p w:rsidR="009F1EED" w:rsidRPr="009D09F0" w:rsidRDefault="009F1EED" w:rsidP="000952B1">
            <w:pPr>
              <w:spacing w:before="120" w:after="120"/>
              <w:jc w:val="both"/>
              <w:rPr>
                <w:rFonts w:ascii="Arial" w:hAnsi="Arial" w:cs="Arial"/>
              </w:rPr>
            </w:pPr>
          </w:p>
        </w:tc>
        <w:tc>
          <w:tcPr>
            <w:tcW w:w="1417" w:type="dxa"/>
          </w:tcPr>
          <w:p w:rsidR="009F1EED" w:rsidRPr="009D09F0" w:rsidRDefault="009F1EED" w:rsidP="000952B1">
            <w:pPr>
              <w:spacing w:before="120" w:after="120"/>
              <w:jc w:val="both"/>
              <w:rPr>
                <w:rFonts w:ascii="Arial" w:hAnsi="Arial" w:cs="Arial"/>
              </w:rPr>
            </w:pPr>
          </w:p>
        </w:tc>
        <w:tc>
          <w:tcPr>
            <w:tcW w:w="1445" w:type="dxa"/>
          </w:tcPr>
          <w:p w:rsidR="009F1EED" w:rsidRPr="009D09F0" w:rsidRDefault="009F1EED" w:rsidP="000952B1">
            <w:pPr>
              <w:spacing w:before="120" w:after="120"/>
              <w:jc w:val="both"/>
              <w:rPr>
                <w:rFonts w:ascii="Arial" w:hAnsi="Arial" w:cs="Arial"/>
              </w:rPr>
            </w:pPr>
          </w:p>
        </w:tc>
      </w:tr>
    </w:tbl>
    <w:p w:rsidR="00777691" w:rsidRPr="009D09F0" w:rsidRDefault="00777691" w:rsidP="000952B1">
      <w:pPr>
        <w:spacing w:before="120" w:after="120"/>
        <w:jc w:val="both"/>
        <w:rPr>
          <w:rFonts w:ascii="Arial" w:hAnsi="Arial" w:cs="Arial"/>
        </w:rPr>
      </w:pPr>
    </w:p>
    <w:p w:rsidR="00777691" w:rsidRPr="009D09F0" w:rsidRDefault="00777691" w:rsidP="009D09F0">
      <w:pPr>
        <w:spacing w:before="120" w:after="120"/>
        <w:jc w:val="both"/>
        <w:rPr>
          <w:rFonts w:ascii="Arial" w:hAnsi="Arial" w:cs="Arial"/>
        </w:rPr>
      </w:pPr>
      <w:r w:rsidRPr="009D09F0">
        <w:rPr>
          <w:rFonts w:ascii="Arial" w:hAnsi="Arial" w:cs="Arial"/>
        </w:rPr>
        <w:t xml:space="preserve">We hereby acknowledge that the information provided by us is true and to the Best of </w:t>
      </w:r>
      <w:r w:rsidR="009D09F0" w:rsidRPr="009D09F0">
        <w:rPr>
          <w:rFonts w:ascii="Arial" w:hAnsi="Arial" w:cs="Arial"/>
        </w:rPr>
        <w:t>our Knowledge</w:t>
      </w:r>
      <w:r w:rsidRPr="009D09F0">
        <w:br/>
      </w:r>
    </w:p>
    <w:p w:rsidR="00777691" w:rsidRPr="009D09F0" w:rsidRDefault="00777691" w:rsidP="00777691">
      <w:pPr>
        <w:spacing w:before="120" w:after="120"/>
        <w:rPr>
          <w:rFonts w:ascii="Arial" w:hAnsi="Arial" w:cs="Arial"/>
        </w:rPr>
      </w:pPr>
    </w:p>
    <w:p w:rsidR="005A261E" w:rsidRPr="009D09F0" w:rsidRDefault="00777691" w:rsidP="00777691">
      <w:pPr>
        <w:spacing w:before="120" w:after="120"/>
        <w:rPr>
          <w:rFonts w:ascii="Arial" w:hAnsi="Arial" w:cs="Arial"/>
        </w:rPr>
      </w:pPr>
      <w:r w:rsidRPr="009D09F0">
        <w:rPr>
          <w:rFonts w:ascii="Arial" w:hAnsi="Arial" w:cs="Arial"/>
        </w:rPr>
        <w:t>Place:</w:t>
      </w:r>
      <w:r w:rsidRPr="009D09F0">
        <w:br/>
      </w:r>
      <w:r w:rsidRPr="009D09F0">
        <w:rPr>
          <w:rFonts w:ascii="Arial" w:hAnsi="Arial" w:cs="Arial"/>
        </w:rPr>
        <w:t xml:space="preserve">Date: </w:t>
      </w:r>
      <w:r w:rsidRPr="009D09F0">
        <w:rPr>
          <w:rFonts w:ascii="Arial" w:hAnsi="Arial" w:cs="Arial"/>
        </w:rPr>
        <w:tab/>
      </w:r>
      <w:r w:rsidRPr="009D09F0">
        <w:rPr>
          <w:rFonts w:ascii="Arial" w:hAnsi="Arial" w:cs="Arial"/>
        </w:rPr>
        <w:tab/>
      </w:r>
      <w:r w:rsidRPr="009D09F0">
        <w:rPr>
          <w:rFonts w:ascii="Arial" w:hAnsi="Arial" w:cs="Arial"/>
        </w:rPr>
        <w:tab/>
      </w:r>
      <w:r w:rsidRPr="009D09F0">
        <w:rPr>
          <w:rFonts w:ascii="Arial" w:hAnsi="Arial" w:cs="Arial"/>
        </w:rPr>
        <w:tab/>
      </w:r>
      <w:r w:rsidRPr="009D09F0">
        <w:rPr>
          <w:rFonts w:ascii="Arial" w:hAnsi="Arial" w:cs="Arial"/>
        </w:rPr>
        <w:tab/>
      </w:r>
      <w:r w:rsidRPr="009D09F0">
        <w:rPr>
          <w:rFonts w:ascii="Arial" w:hAnsi="Arial" w:cs="Arial"/>
        </w:rPr>
        <w:tab/>
      </w:r>
      <w:r w:rsidRPr="009D09F0">
        <w:rPr>
          <w:rFonts w:ascii="Arial" w:hAnsi="Arial" w:cs="Arial"/>
        </w:rPr>
        <w:tab/>
        <w:t>Seal and signature of the bidder</w:t>
      </w:r>
    </w:p>
    <w:p w:rsidR="005A261E" w:rsidRPr="009D09F0" w:rsidRDefault="005A261E">
      <w:pPr>
        <w:rPr>
          <w:rFonts w:ascii="Arial" w:hAnsi="Arial" w:cs="Arial"/>
        </w:rPr>
      </w:pPr>
      <w:r w:rsidRPr="009D09F0">
        <w:rPr>
          <w:rFonts w:ascii="Arial" w:hAnsi="Arial" w:cs="Arial"/>
        </w:rPr>
        <w:br w:type="page"/>
      </w:r>
    </w:p>
    <w:p w:rsidR="00EC4800" w:rsidRPr="00364A84" w:rsidRDefault="00015A1A" w:rsidP="00FB5269">
      <w:pPr>
        <w:pStyle w:val="Heading1"/>
        <w:numPr>
          <w:ilvl w:val="0"/>
          <w:numId w:val="78"/>
        </w:numPr>
        <w:spacing w:before="120" w:after="120"/>
        <w:rPr>
          <w:b/>
          <w:bCs/>
          <w:sz w:val="28"/>
          <w:szCs w:val="28"/>
        </w:rPr>
      </w:pPr>
      <w:bookmarkStart w:id="121" w:name="_TOC_250025"/>
      <w:bookmarkStart w:id="122" w:name="_Toc122529969"/>
      <w:r w:rsidRPr="00364A84">
        <w:rPr>
          <w:b/>
          <w:bCs/>
          <w:sz w:val="28"/>
          <w:szCs w:val="28"/>
        </w:rPr>
        <w:lastRenderedPageBreak/>
        <w:t>Annexure</w:t>
      </w:r>
      <w:r w:rsidR="00EC4800" w:rsidRPr="00364A84">
        <w:rPr>
          <w:b/>
          <w:bCs/>
          <w:sz w:val="28"/>
          <w:szCs w:val="28"/>
        </w:rPr>
        <w:t xml:space="preserve"> 26 : </w:t>
      </w:r>
      <w:r>
        <w:rPr>
          <w:b/>
          <w:bCs/>
          <w:sz w:val="28"/>
          <w:szCs w:val="28"/>
        </w:rPr>
        <w:t>C</w:t>
      </w:r>
      <w:r w:rsidRPr="00364A84">
        <w:rPr>
          <w:b/>
          <w:bCs/>
          <w:sz w:val="28"/>
          <w:szCs w:val="28"/>
        </w:rPr>
        <w:t>ertificate</w:t>
      </w:r>
      <w:r w:rsidR="00EC4800" w:rsidRPr="00364A84">
        <w:rPr>
          <w:b/>
          <w:bCs/>
          <w:sz w:val="28"/>
          <w:szCs w:val="28"/>
        </w:rPr>
        <w:t xml:space="preserve"> </w:t>
      </w:r>
      <w:r w:rsidRPr="00364A84">
        <w:rPr>
          <w:b/>
          <w:bCs/>
          <w:sz w:val="28"/>
          <w:szCs w:val="28"/>
        </w:rPr>
        <w:t>for</w:t>
      </w:r>
      <w:r w:rsidR="00EC4800" w:rsidRPr="00364A84">
        <w:rPr>
          <w:b/>
          <w:bCs/>
          <w:sz w:val="28"/>
          <w:szCs w:val="28"/>
        </w:rPr>
        <w:t xml:space="preserve"> </w:t>
      </w:r>
      <w:r>
        <w:rPr>
          <w:b/>
          <w:bCs/>
          <w:sz w:val="28"/>
          <w:szCs w:val="28"/>
        </w:rPr>
        <w:t>RFP</w:t>
      </w:r>
      <w:r w:rsidR="00EC4800" w:rsidRPr="00364A84">
        <w:rPr>
          <w:b/>
          <w:bCs/>
          <w:sz w:val="28"/>
          <w:szCs w:val="28"/>
        </w:rPr>
        <w:t xml:space="preserve"> </w:t>
      </w:r>
      <w:r w:rsidRPr="00364A84">
        <w:rPr>
          <w:b/>
          <w:bCs/>
          <w:sz w:val="28"/>
          <w:szCs w:val="28"/>
        </w:rPr>
        <w:t>cost</w:t>
      </w:r>
      <w:r w:rsidR="00EC4800" w:rsidRPr="00364A84">
        <w:rPr>
          <w:b/>
          <w:bCs/>
          <w:sz w:val="28"/>
          <w:szCs w:val="28"/>
        </w:rPr>
        <w:t xml:space="preserve"> </w:t>
      </w:r>
      <w:r w:rsidRPr="00364A84">
        <w:rPr>
          <w:b/>
          <w:bCs/>
          <w:sz w:val="28"/>
          <w:szCs w:val="28"/>
        </w:rPr>
        <w:t>waiver</w:t>
      </w:r>
      <w:r w:rsidR="00EC4800" w:rsidRPr="00364A84">
        <w:rPr>
          <w:b/>
          <w:bCs/>
          <w:sz w:val="28"/>
          <w:szCs w:val="28"/>
        </w:rPr>
        <w:t xml:space="preserve"> </w:t>
      </w:r>
      <w:r w:rsidRPr="00364A84">
        <w:rPr>
          <w:b/>
          <w:bCs/>
          <w:sz w:val="28"/>
          <w:szCs w:val="28"/>
        </w:rPr>
        <w:t>for</w:t>
      </w:r>
      <w:r w:rsidR="00EC4800" w:rsidRPr="00364A84">
        <w:rPr>
          <w:b/>
          <w:bCs/>
          <w:sz w:val="28"/>
          <w:szCs w:val="28"/>
        </w:rPr>
        <w:t xml:space="preserve"> </w:t>
      </w:r>
      <w:r>
        <w:rPr>
          <w:b/>
          <w:bCs/>
          <w:sz w:val="28"/>
          <w:szCs w:val="28"/>
        </w:rPr>
        <w:t>MSME</w:t>
      </w:r>
      <w:r w:rsidRPr="00364A84">
        <w:rPr>
          <w:b/>
          <w:bCs/>
          <w:sz w:val="28"/>
          <w:szCs w:val="28"/>
        </w:rPr>
        <w:t>/</w:t>
      </w:r>
      <w:r>
        <w:rPr>
          <w:b/>
          <w:bCs/>
          <w:sz w:val="28"/>
          <w:szCs w:val="28"/>
        </w:rPr>
        <w:t>NSIC</w:t>
      </w:r>
      <w:r w:rsidR="00EC4800" w:rsidRPr="00364A84">
        <w:rPr>
          <w:b/>
          <w:bCs/>
          <w:sz w:val="28"/>
          <w:szCs w:val="28"/>
        </w:rPr>
        <w:t xml:space="preserve"> </w:t>
      </w:r>
      <w:bookmarkEnd w:id="121"/>
      <w:r w:rsidRPr="00364A84">
        <w:rPr>
          <w:b/>
          <w:bCs/>
          <w:sz w:val="28"/>
          <w:szCs w:val="28"/>
        </w:rPr>
        <w:t>firms</w:t>
      </w:r>
      <w:bookmarkEnd w:id="122"/>
    </w:p>
    <w:p w:rsidR="008E638F" w:rsidRDefault="008E638F" w:rsidP="00EC4800">
      <w:pPr>
        <w:pStyle w:val="BodyText"/>
        <w:spacing w:before="96"/>
        <w:ind w:left="368" w:right="216"/>
        <w:jc w:val="center"/>
      </w:pPr>
    </w:p>
    <w:p w:rsidR="00EC4800" w:rsidRPr="009D09F0" w:rsidRDefault="00EC4800" w:rsidP="00EC4800">
      <w:pPr>
        <w:pStyle w:val="BodyText"/>
        <w:spacing w:before="96"/>
        <w:ind w:left="368" w:right="216"/>
        <w:jc w:val="center"/>
        <w:rPr>
          <w:rFonts w:asciiTheme="minorHAnsi" w:hAnsiTheme="minorHAnsi" w:cstheme="minorHAnsi"/>
          <w:sz w:val="22"/>
          <w:szCs w:val="22"/>
        </w:rPr>
      </w:pPr>
      <w:r w:rsidRPr="009D09F0">
        <w:rPr>
          <w:rFonts w:asciiTheme="minorHAnsi" w:hAnsiTheme="minorHAnsi" w:cstheme="minorHAnsi"/>
          <w:sz w:val="22"/>
          <w:szCs w:val="22"/>
        </w:rPr>
        <w:t>(In</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Letter head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2"/>
          <w:sz w:val="22"/>
          <w:szCs w:val="22"/>
        </w:rPr>
        <w:t xml:space="preserve"> </w:t>
      </w:r>
      <w:r w:rsidRPr="009D09F0">
        <w:rPr>
          <w:rFonts w:asciiTheme="minorHAnsi" w:hAnsiTheme="minorHAnsi" w:cstheme="minorHAnsi"/>
          <w:sz w:val="22"/>
          <w:szCs w:val="22"/>
        </w:rPr>
        <w:t>Chartered Accountant)</w:t>
      </w:r>
    </w:p>
    <w:p w:rsidR="008E638F" w:rsidRPr="009D09F0" w:rsidRDefault="008E638F" w:rsidP="00EC4800">
      <w:pPr>
        <w:pStyle w:val="BodyText"/>
        <w:spacing w:before="4"/>
        <w:ind w:right="216"/>
        <w:jc w:val="right"/>
        <w:rPr>
          <w:rFonts w:asciiTheme="minorHAnsi" w:hAnsiTheme="minorHAnsi" w:cstheme="minorHAnsi"/>
          <w:sz w:val="22"/>
          <w:szCs w:val="22"/>
        </w:rPr>
      </w:pPr>
    </w:p>
    <w:p w:rsidR="008E638F" w:rsidRPr="009D09F0" w:rsidRDefault="008E638F" w:rsidP="00EC4800">
      <w:pPr>
        <w:pStyle w:val="BodyText"/>
        <w:spacing w:before="4"/>
        <w:ind w:right="216"/>
        <w:jc w:val="right"/>
        <w:rPr>
          <w:rFonts w:asciiTheme="minorHAnsi" w:hAnsiTheme="minorHAnsi" w:cstheme="minorHAnsi"/>
          <w:sz w:val="22"/>
          <w:szCs w:val="22"/>
        </w:rPr>
      </w:pPr>
    </w:p>
    <w:p w:rsidR="008E638F" w:rsidRPr="009D09F0" w:rsidRDefault="008E638F" w:rsidP="00EC4800">
      <w:pPr>
        <w:pStyle w:val="BodyText"/>
        <w:spacing w:before="4"/>
        <w:ind w:right="216"/>
        <w:jc w:val="right"/>
        <w:rPr>
          <w:rFonts w:asciiTheme="minorHAnsi" w:hAnsiTheme="minorHAnsi" w:cstheme="minorHAnsi"/>
          <w:sz w:val="22"/>
          <w:szCs w:val="22"/>
        </w:rPr>
      </w:pPr>
    </w:p>
    <w:p w:rsidR="00EC4800" w:rsidRPr="009D09F0" w:rsidRDefault="00EC4800" w:rsidP="00EC4800">
      <w:pPr>
        <w:pStyle w:val="BodyText"/>
        <w:spacing w:before="4"/>
        <w:ind w:right="216"/>
        <w:jc w:val="right"/>
        <w:rPr>
          <w:rFonts w:asciiTheme="minorHAnsi" w:hAnsiTheme="minorHAnsi" w:cstheme="minorHAnsi"/>
          <w:sz w:val="22"/>
          <w:szCs w:val="22"/>
        </w:rPr>
      </w:pPr>
      <w:r w:rsidRPr="009D09F0">
        <w:rPr>
          <w:rFonts w:asciiTheme="minorHAnsi" w:hAnsiTheme="minorHAnsi" w:cstheme="minorHAnsi"/>
          <w:sz w:val="22"/>
          <w:szCs w:val="22"/>
        </w:rPr>
        <w:t>Date</w:t>
      </w:r>
      <w:r w:rsidR="009D09F0" w:rsidRPr="009D09F0">
        <w:rPr>
          <w:rFonts w:asciiTheme="minorHAnsi" w:hAnsiTheme="minorHAnsi" w:cstheme="minorHAnsi"/>
          <w:sz w:val="22"/>
          <w:szCs w:val="22"/>
        </w:rPr>
        <w:t>: _</w:t>
      </w:r>
      <w:r w:rsidR="008E638F" w:rsidRPr="009D09F0">
        <w:rPr>
          <w:rFonts w:asciiTheme="minorHAnsi" w:hAnsiTheme="minorHAnsi" w:cstheme="minorHAnsi"/>
          <w:sz w:val="22"/>
          <w:szCs w:val="22"/>
        </w:rPr>
        <w:t>________</w:t>
      </w:r>
    </w:p>
    <w:p w:rsidR="00EC4800" w:rsidRDefault="00EC4800" w:rsidP="00EC4800">
      <w:pPr>
        <w:pStyle w:val="BodyText"/>
        <w:spacing w:before="4"/>
        <w:rPr>
          <w:rFonts w:asciiTheme="minorHAnsi" w:hAnsiTheme="minorHAnsi" w:cstheme="minorHAnsi"/>
          <w:sz w:val="22"/>
          <w:szCs w:val="22"/>
        </w:rPr>
      </w:pPr>
    </w:p>
    <w:p w:rsidR="009D09F0" w:rsidRPr="009D09F0" w:rsidRDefault="009D09F0" w:rsidP="00EC4800">
      <w:pPr>
        <w:pStyle w:val="BodyText"/>
        <w:spacing w:before="4"/>
        <w:rPr>
          <w:rFonts w:asciiTheme="minorHAnsi" w:hAnsiTheme="minorHAnsi" w:cstheme="minorHAnsi"/>
          <w:sz w:val="22"/>
          <w:szCs w:val="22"/>
        </w:rPr>
      </w:pPr>
    </w:p>
    <w:p w:rsidR="00EC4800" w:rsidRPr="009D09F0" w:rsidRDefault="00EC4800" w:rsidP="00EC4800">
      <w:pPr>
        <w:pStyle w:val="BodyText"/>
        <w:tabs>
          <w:tab w:val="left" w:pos="2083"/>
          <w:tab w:val="left" w:pos="4924"/>
          <w:tab w:val="left" w:pos="5179"/>
        </w:tabs>
        <w:spacing w:before="4" w:line="244" w:lineRule="auto"/>
        <w:ind w:left="388" w:right="240"/>
        <w:rPr>
          <w:rFonts w:asciiTheme="minorHAnsi" w:hAnsiTheme="minorHAnsi" w:cstheme="minorHAnsi"/>
          <w:sz w:val="22"/>
          <w:szCs w:val="22"/>
        </w:rPr>
      </w:pPr>
      <w:r w:rsidRPr="009D09F0">
        <w:rPr>
          <w:rFonts w:asciiTheme="minorHAnsi" w:hAnsiTheme="minorHAnsi" w:cstheme="minorHAnsi"/>
          <w:sz w:val="22"/>
          <w:szCs w:val="22"/>
        </w:rPr>
        <w:t>This is</w:t>
      </w:r>
      <w:r w:rsidRPr="009D09F0">
        <w:rPr>
          <w:rFonts w:asciiTheme="minorHAnsi" w:hAnsiTheme="minorHAnsi" w:cstheme="minorHAnsi"/>
          <w:spacing w:val="3"/>
          <w:sz w:val="22"/>
          <w:szCs w:val="22"/>
        </w:rPr>
        <w:t xml:space="preserve"> </w:t>
      </w:r>
      <w:r w:rsidRPr="009D09F0">
        <w:rPr>
          <w:rFonts w:asciiTheme="minorHAnsi" w:hAnsiTheme="minorHAnsi" w:cstheme="minorHAnsi"/>
          <w:sz w:val="22"/>
          <w:szCs w:val="22"/>
        </w:rPr>
        <w:t>to</w:t>
      </w:r>
      <w:r w:rsidRPr="009D09F0">
        <w:rPr>
          <w:rFonts w:asciiTheme="minorHAnsi" w:hAnsiTheme="minorHAnsi" w:cstheme="minorHAnsi"/>
          <w:spacing w:val="2"/>
          <w:sz w:val="22"/>
          <w:szCs w:val="22"/>
        </w:rPr>
        <w:t xml:space="preserve"> </w:t>
      </w:r>
      <w:r w:rsidRPr="009D09F0">
        <w:rPr>
          <w:rFonts w:asciiTheme="minorHAnsi" w:hAnsiTheme="minorHAnsi" w:cstheme="minorHAnsi"/>
          <w:sz w:val="22"/>
          <w:szCs w:val="22"/>
        </w:rPr>
        <w:t>certify</w:t>
      </w:r>
      <w:r w:rsidRPr="009D09F0">
        <w:rPr>
          <w:rFonts w:asciiTheme="minorHAnsi" w:hAnsiTheme="minorHAnsi" w:cstheme="minorHAnsi"/>
          <w:spacing w:val="4"/>
          <w:sz w:val="22"/>
          <w:szCs w:val="22"/>
        </w:rPr>
        <w:t xml:space="preserve"> </w:t>
      </w:r>
      <w:r w:rsidRPr="009D09F0">
        <w:rPr>
          <w:rFonts w:asciiTheme="minorHAnsi" w:hAnsiTheme="minorHAnsi" w:cstheme="minorHAnsi"/>
          <w:sz w:val="22"/>
          <w:szCs w:val="22"/>
        </w:rPr>
        <w:t>that</w:t>
      </w:r>
      <w:r w:rsidRPr="009D09F0">
        <w:rPr>
          <w:rFonts w:asciiTheme="minorHAnsi" w:hAnsiTheme="minorHAnsi" w:cstheme="minorHAnsi"/>
          <w:spacing w:val="4"/>
          <w:sz w:val="22"/>
          <w:szCs w:val="22"/>
        </w:rPr>
        <w:t xml:space="preserve"> </w:t>
      </w:r>
      <w:r w:rsidRPr="009D09F0">
        <w:rPr>
          <w:rFonts w:asciiTheme="minorHAnsi" w:hAnsiTheme="minorHAnsi" w:cstheme="minorHAnsi"/>
          <w:sz w:val="22"/>
          <w:szCs w:val="22"/>
        </w:rPr>
        <w:t>M/s.</w:t>
      </w:r>
      <w:r w:rsidRPr="009D09F0">
        <w:rPr>
          <w:rFonts w:asciiTheme="minorHAnsi" w:hAnsiTheme="minorHAnsi" w:cstheme="minorHAnsi"/>
          <w:sz w:val="22"/>
          <w:szCs w:val="22"/>
          <w:u w:val="single"/>
        </w:rPr>
        <w:tab/>
      </w:r>
      <w:r w:rsidRPr="009D09F0">
        <w:rPr>
          <w:rFonts w:asciiTheme="minorHAnsi" w:hAnsiTheme="minorHAnsi" w:cstheme="minorHAnsi"/>
          <w:sz w:val="22"/>
          <w:szCs w:val="22"/>
        </w:rPr>
        <w:t>,</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having registered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office</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 xml:space="preserve">at____ has    </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 xml:space="preserve">made    </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an      original      investment      of</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Rs.</w:t>
      </w:r>
      <w:r w:rsidRPr="009D09F0">
        <w:rPr>
          <w:rFonts w:asciiTheme="minorHAnsi" w:hAnsiTheme="minorHAnsi" w:cstheme="minorHAnsi"/>
          <w:sz w:val="22"/>
          <w:szCs w:val="22"/>
          <w:u w:val="single"/>
        </w:rPr>
        <w:tab/>
      </w:r>
      <w:r w:rsidRPr="009D09F0">
        <w:rPr>
          <w:rFonts w:asciiTheme="minorHAnsi" w:hAnsiTheme="minorHAnsi" w:cstheme="minorHAnsi"/>
          <w:sz w:val="22"/>
          <w:szCs w:val="22"/>
        </w:rPr>
        <w:t xml:space="preserve">/-  </w:t>
      </w:r>
      <w:r w:rsidRPr="009D09F0">
        <w:rPr>
          <w:rFonts w:asciiTheme="minorHAnsi" w:hAnsiTheme="minorHAnsi" w:cstheme="minorHAnsi"/>
          <w:spacing w:val="55"/>
          <w:sz w:val="22"/>
          <w:szCs w:val="22"/>
        </w:rPr>
        <w:t xml:space="preserve"> </w:t>
      </w:r>
      <w:r w:rsidRPr="009D09F0">
        <w:rPr>
          <w:rFonts w:asciiTheme="minorHAnsi" w:hAnsiTheme="minorHAnsi" w:cstheme="minorHAnsi"/>
          <w:sz w:val="22"/>
          <w:szCs w:val="22"/>
        </w:rPr>
        <w:t>in</w:t>
      </w:r>
      <w:r w:rsidRPr="009D09F0">
        <w:rPr>
          <w:rFonts w:asciiTheme="minorHAnsi" w:hAnsiTheme="minorHAnsi" w:cstheme="minorHAnsi"/>
          <w:sz w:val="22"/>
          <w:szCs w:val="22"/>
          <w:u w:val="single"/>
        </w:rPr>
        <w:tab/>
      </w:r>
      <w:r w:rsidRPr="009D09F0">
        <w:rPr>
          <w:rFonts w:asciiTheme="minorHAnsi" w:hAnsiTheme="minorHAnsi" w:cstheme="minorHAnsi"/>
          <w:sz w:val="22"/>
          <w:szCs w:val="22"/>
          <w:u w:val="single"/>
        </w:rPr>
        <w:tab/>
      </w:r>
      <w:r w:rsidRPr="009D09F0">
        <w:rPr>
          <w:rFonts w:asciiTheme="minorHAnsi" w:hAnsiTheme="minorHAnsi" w:cstheme="minorHAnsi"/>
          <w:sz w:val="22"/>
          <w:szCs w:val="22"/>
        </w:rPr>
        <w:t>,</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53"/>
          <w:sz w:val="22"/>
          <w:szCs w:val="22"/>
        </w:rPr>
        <w:t xml:space="preserve"> </w:t>
      </w:r>
      <w:r w:rsidRPr="009D09F0">
        <w:rPr>
          <w:rFonts w:asciiTheme="minorHAnsi" w:hAnsiTheme="minorHAnsi" w:cstheme="minorHAnsi"/>
          <w:sz w:val="22"/>
          <w:szCs w:val="22"/>
        </w:rPr>
        <w:t>per</w:t>
      </w:r>
      <w:r w:rsidRPr="009D09F0">
        <w:rPr>
          <w:rFonts w:asciiTheme="minorHAnsi" w:hAnsiTheme="minorHAnsi" w:cstheme="minorHAnsi"/>
          <w:spacing w:val="53"/>
          <w:sz w:val="22"/>
          <w:szCs w:val="22"/>
        </w:rPr>
        <w:t xml:space="preserve"> </w:t>
      </w:r>
      <w:r w:rsidRPr="009D09F0">
        <w:rPr>
          <w:rFonts w:asciiTheme="minorHAnsi" w:hAnsiTheme="minorHAnsi" w:cstheme="minorHAnsi"/>
          <w:sz w:val="22"/>
          <w:szCs w:val="22"/>
        </w:rPr>
        <w:t>Audited</w:t>
      </w:r>
      <w:r w:rsidRPr="009D09F0">
        <w:rPr>
          <w:rFonts w:asciiTheme="minorHAnsi" w:hAnsiTheme="minorHAnsi" w:cstheme="minorHAnsi"/>
          <w:spacing w:val="52"/>
          <w:sz w:val="22"/>
          <w:szCs w:val="22"/>
        </w:rPr>
        <w:t xml:space="preserve"> </w:t>
      </w:r>
      <w:r w:rsidRPr="009D09F0">
        <w:rPr>
          <w:rFonts w:asciiTheme="minorHAnsi" w:hAnsiTheme="minorHAnsi" w:cstheme="minorHAnsi"/>
          <w:sz w:val="22"/>
          <w:szCs w:val="22"/>
        </w:rPr>
        <w:t>Balance</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Sheet</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53"/>
          <w:sz w:val="22"/>
          <w:szCs w:val="22"/>
        </w:rPr>
        <w:t xml:space="preserve"> </w:t>
      </w:r>
      <w:r w:rsidRPr="009D09F0">
        <w:rPr>
          <w:rFonts w:asciiTheme="minorHAnsi" w:hAnsiTheme="minorHAnsi" w:cstheme="minorHAnsi"/>
          <w:sz w:val="22"/>
          <w:szCs w:val="22"/>
        </w:rPr>
        <w:t>on</w:t>
      </w:r>
      <w:r w:rsidRPr="009D09F0">
        <w:rPr>
          <w:rFonts w:asciiTheme="minorHAnsi" w:hAnsiTheme="minorHAnsi" w:cstheme="minorHAnsi"/>
          <w:spacing w:val="-62"/>
          <w:sz w:val="22"/>
          <w:szCs w:val="22"/>
        </w:rPr>
        <w:t xml:space="preserve"> </w:t>
      </w:r>
      <w:r w:rsidRPr="009D09F0">
        <w:rPr>
          <w:rFonts w:asciiTheme="minorHAnsi" w:hAnsiTheme="minorHAnsi" w:cstheme="minorHAnsi"/>
          <w:sz w:val="22"/>
          <w:szCs w:val="22"/>
        </w:rPr>
        <w:t>31.03.2020/2021. Further we certify that the Company is classified under SME as per MSME</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Act</w:t>
      </w:r>
      <w:r w:rsidRPr="009D09F0">
        <w:rPr>
          <w:rFonts w:asciiTheme="minorHAnsi" w:hAnsiTheme="minorHAnsi" w:cstheme="minorHAnsi"/>
          <w:spacing w:val="2"/>
          <w:sz w:val="22"/>
          <w:szCs w:val="22"/>
        </w:rPr>
        <w:t xml:space="preserve"> </w:t>
      </w:r>
      <w:r w:rsidRPr="009D09F0">
        <w:rPr>
          <w:rFonts w:asciiTheme="minorHAnsi" w:hAnsiTheme="minorHAnsi" w:cstheme="minorHAnsi"/>
          <w:sz w:val="22"/>
          <w:szCs w:val="22"/>
        </w:rPr>
        <w:t>2006.</w:t>
      </w:r>
    </w:p>
    <w:p w:rsidR="00EC4800" w:rsidRPr="009D09F0" w:rsidRDefault="00EC4800" w:rsidP="00EC4800">
      <w:pPr>
        <w:pStyle w:val="BodyText"/>
        <w:spacing w:before="1"/>
        <w:rPr>
          <w:rFonts w:asciiTheme="minorHAnsi" w:hAnsiTheme="minorHAnsi" w:cstheme="minorHAnsi"/>
          <w:sz w:val="22"/>
          <w:szCs w:val="22"/>
        </w:rPr>
      </w:pPr>
    </w:p>
    <w:p w:rsidR="00EC4800" w:rsidRPr="009D09F0" w:rsidRDefault="00EC4800" w:rsidP="00EC4800">
      <w:pPr>
        <w:pStyle w:val="BodyText"/>
        <w:spacing w:line="244" w:lineRule="auto"/>
        <w:ind w:left="388"/>
        <w:rPr>
          <w:rFonts w:asciiTheme="minorHAnsi" w:hAnsiTheme="minorHAnsi" w:cstheme="minorHAnsi"/>
          <w:sz w:val="22"/>
          <w:szCs w:val="22"/>
        </w:rPr>
      </w:pPr>
      <w:r w:rsidRPr="009D09F0">
        <w:rPr>
          <w:rFonts w:asciiTheme="minorHAnsi" w:hAnsiTheme="minorHAnsi" w:cstheme="minorHAnsi"/>
          <w:sz w:val="22"/>
          <w:szCs w:val="22"/>
        </w:rPr>
        <w:t>We</w:t>
      </w:r>
      <w:r w:rsidRPr="009D09F0">
        <w:rPr>
          <w:rFonts w:asciiTheme="minorHAnsi" w:hAnsiTheme="minorHAnsi" w:cstheme="minorHAnsi"/>
          <w:spacing w:val="52"/>
          <w:sz w:val="22"/>
          <w:szCs w:val="22"/>
        </w:rPr>
        <w:t xml:space="preserve"> </w:t>
      </w:r>
      <w:r w:rsidRPr="009D09F0">
        <w:rPr>
          <w:rFonts w:asciiTheme="minorHAnsi" w:hAnsiTheme="minorHAnsi" w:cstheme="minorHAnsi"/>
          <w:sz w:val="22"/>
          <w:szCs w:val="22"/>
        </w:rPr>
        <w:t>have</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checked</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books</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59"/>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accounts</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59"/>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company</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and</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certify</w:t>
      </w:r>
      <w:r w:rsidRPr="009D09F0">
        <w:rPr>
          <w:rFonts w:asciiTheme="minorHAnsi" w:hAnsiTheme="minorHAnsi" w:cstheme="minorHAnsi"/>
          <w:spacing w:val="54"/>
          <w:sz w:val="22"/>
          <w:szCs w:val="22"/>
        </w:rPr>
        <w:t xml:space="preserve"> </w:t>
      </w:r>
      <w:r w:rsidRPr="009D09F0">
        <w:rPr>
          <w:rFonts w:asciiTheme="minorHAnsi" w:hAnsiTheme="minorHAnsi" w:cstheme="minorHAnsi"/>
          <w:sz w:val="22"/>
          <w:szCs w:val="22"/>
        </w:rPr>
        <w:t>that</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57"/>
          <w:sz w:val="22"/>
          <w:szCs w:val="22"/>
        </w:rPr>
        <w:t xml:space="preserve"> </w:t>
      </w:r>
      <w:r w:rsidRPr="009D09F0">
        <w:rPr>
          <w:rFonts w:asciiTheme="minorHAnsi" w:hAnsiTheme="minorHAnsi" w:cstheme="minorHAnsi"/>
          <w:sz w:val="22"/>
          <w:szCs w:val="22"/>
        </w:rPr>
        <w:t>above</w:t>
      </w:r>
      <w:r w:rsidRPr="009D09F0">
        <w:rPr>
          <w:rFonts w:asciiTheme="minorHAnsi" w:hAnsiTheme="minorHAnsi" w:cstheme="minorHAnsi"/>
          <w:spacing w:val="-61"/>
          <w:sz w:val="22"/>
          <w:szCs w:val="22"/>
        </w:rPr>
        <w:t xml:space="preserve"> </w:t>
      </w:r>
      <w:r w:rsidRPr="009D09F0">
        <w:rPr>
          <w:rFonts w:asciiTheme="minorHAnsi" w:hAnsiTheme="minorHAnsi" w:cstheme="minorHAnsi"/>
          <w:sz w:val="22"/>
          <w:szCs w:val="22"/>
        </w:rPr>
        <w:t>information</w:t>
      </w:r>
      <w:r w:rsidRPr="009D09F0">
        <w:rPr>
          <w:rFonts w:asciiTheme="minorHAnsi" w:hAnsiTheme="minorHAnsi" w:cstheme="minorHAnsi"/>
          <w:spacing w:val="2"/>
          <w:sz w:val="22"/>
          <w:szCs w:val="22"/>
        </w:rPr>
        <w:t xml:space="preserve"> </w:t>
      </w:r>
      <w:r w:rsidRPr="009D09F0">
        <w:rPr>
          <w:rFonts w:asciiTheme="minorHAnsi" w:hAnsiTheme="minorHAnsi" w:cstheme="minorHAnsi"/>
          <w:sz w:val="22"/>
          <w:szCs w:val="22"/>
        </w:rPr>
        <w:t>is</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true</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and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correct.</w:t>
      </w:r>
    </w:p>
    <w:p w:rsidR="00EC4800" w:rsidRPr="009D09F0" w:rsidRDefault="00EC4800" w:rsidP="00EC4800">
      <w:pPr>
        <w:pStyle w:val="BodyText"/>
        <w:spacing w:before="2"/>
        <w:rPr>
          <w:rFonts w:asciiTheme="minorHAnsi" w:hAnsiTheme="minorHAnsi" w:cstheme="minorHAnsi"/>
          <w:sz w:val="22"/>
          <w:szCs w:val="22"/>
        </w:rPr>
      </w:pPr>
    </w:p>
    <w:p w:rsidR="00EC4800" w:rsidRPr="009D09F0" w:rsidRDefault="00EC4800" w:rsidP="00EC4800">
      <w:pPr>
        <w:pStyle w:val="BodyText"/>
        <w:spacing w:line="487" w:lineRule="auto"/>
        <w:ind w:left="388" w:right="4631"/>
        <w:rPr>
          <w:rFonts w:asciiTheme="minorHAnsi" w:hAnsiTheme="minorHAnsi" w:cstheme="minorHAnsi"/>
          <w:spacing w:val="-61"/>
          <w:sz w:val="22"/>
          <w:szCs w:val="22"/>
        </w:rPr>
      </w:pPr>
      <w:r w:rsidRPr="009D09F0">
        <w:rPr>
          <w:rFonts w:asciiTheme="minorHAnsi" w:hAnsiTheme="minorHAnsi" w:cstheme="minorHAnsi"/>
          <w:sz w:val="22"/>
          <w:szCs w:val="22"/>
        </w:rPr>
        <w:t>Chartered Accountant Firm Name</w:t>
      </w:r>
      <w:r w:rsidRPr="009D09F0">
        <w:rPr>
          <w:rFonts w:asciiTheme="minorHAnsi" w:hAnsiTheme="minorHAnsi" w:cstheme="minorHAnsi"/>
          <w:spacing w:val="-61"/>
          <w:sz w:val="22"/>
          <w:szCs w:val="22"/>
        </w:rPr>
        <w:t xml:space="preserve">                                                           </w:t>
      </w:r>
    </w:p>
    <w:p w:rsidR="00EC4800" w:rsidRPr="009D09F0" w:rsidRDefault="00EC4800" w:rsidP="00EC4800">
      <w:pPr>
        <w:pStyle w:val="BodyText"/>
        <w:spacing w:line="487" w:lineRule="auto"/>
        <w:ind w:left="388" w:right="4631"/>
        <w:rPr>
          <w:rFonts w:asciiTheme="minorHAnsi" w:hAnsiTheme="minorHAnsi" w:cstheme="minorHAnsi"/>
          <w:spacing w:val="-61"/>
          <w:sz w:val="22"/>
          <w:szCs w:val="22"/>
        </w:rPr>
      </w:pPr>
    </w:p>
    <w:p w:rsidR="00EC4800" w:rsidRPr="009D09F0" w:rsidRDefault="00EC4800" w:rsidP="00EC4800">
      <w:pPr>
        <w:pStyle w:val="BodyText"/>
        <w:spacing w:line="487" w:lineRule="auto"/>
        <w:ind w:left="388" w:right="4631"/>
        <w:rPr>
          <w:rFonts w:asciiTheme="minorHAnsi" w:hAnsiTheme="minorHAnsi" w:cstheme="minorHAnsi"/>
          <w:sz w:val="22"/>
          <w:szCs w:val="22"/>
        </w:rPr>
      </w:pPr>
      <w:r w:rsidRPr="009D09F0">
        <w:rPr>
          <w:rFonts w:asciiTheme="minorHAnsi" w:hAnsiTheme="minorHAnsi" w:cstheme="minorHAnsi"/>
          <w:sz w:val="22"/>
          <w:szCs w:val="22"/>
        </w:rPr>
        <w:t>Signature</w:t>
      </w:r>
    </w:p>
    <w:p w:rsidR="00EC4800" w:rsidRPr="009D09F0" w:rsidRDefault="00EC4800" w:rsidP="00EC4800">
      <w:pPr>
        <w:pStyle w:val="BodyText"/>
        <w:tabs>
          <w:tab w:val="left" w:pos="7516"/>
        </w:tabs>
        <w:spacing w:before="96"/>
        <w:ind w:left="388"/>
        <w:rPr>
          <w:rFonts w:asciiTheme="minorHAnsi" w:hAnsiTheme="minorHAnsi" w:cstheme="minorHAnsi"/>
          <w:sz w:val="22"/>
          <w:szCs w:val="22"/>
        </w:rPr>
      </w:pPr>
      <w:r w:rsidRPr="009D09F0">
        <w:rPr>
          <w:rFonts w:asciiTheme="minorHAnsi" w:hAnsiTheme="minorHAnsi" w:cstheme="minorHAnsi"/>
          <w:noProof/>
          <w:sz w:val="22"/>
          <w:szCs w:val="22"/>
          <w:lang w:eastAsia="en-IN"/>
        </w:rPr>
        <mc:AlternateContent>
          <mc:Choice Requires="wpg">
            <w:drawing>
              <wp:anchor distT="0" distB="0" distL="114300" distR="114300" simplePos="0" relativeHeight="251661312" behindDoc="0" locked="0" layoutInCell="1" allowOverlap="1" wp14:anchorId="3561E072" wp14:editId="06EC56D4">
                <wp:simplePos x="0" y="0"/>
                <wp:positionH relativeFrom="page">
                  <wp:posOffset>4758690</wp:posOffset>
                </wp:positionH>
                <wp:positionV relativeFrom="paragraph">
                  <wp:posOffset>86360</wp:posOffset>
                </wp:positionV>
                <wp:extent cx="1271270" cy="9493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270" cy="949325"/>
                          <a:chOff x="7494" y="136"/>
                          <a:chExt cx="2002" cy="1495"/>
                        </a:xfrm>
                      </wpg:grpSpPr>
                      <wps:wsp>
                        <wps:cNvPr id="5" name="Freeform 3"/>
                        <wps:cNvSpPr>
                          <a:spLocks/>
                        </wps:cNvSpPr>
                        <wps:spPr bwMode="auto">
                          <a:xfrm>
                            <a:off x="7514" y="156"/>
                            <a:ext cx="1962" cy="1455"/>
                          </a:xfrm>
                          <a:custGeom>
                            <a:avLst/>
                            <a:gdLst>
                              <a:gd name="T0" fmla="+- 0 8410 7514"/>
                              <a:gd name="T1" fmla="*/ T0 w 1962"/>
                              <a:gd name="T2" fmla="+- 0 159 156"/>
                              <a:gd name="T3" fmla="*/ 159 h 1455"/>
                              <a:gd name="T4" fmla="+- 0 8247 7514"/>
                              <a:gd name="T5" fmla="*/ T4 w 1962"/>
                              <a:gd name="T6" fmla="+- 0 179 156"/>
                              <a:gd name="T7" fmla="*/ 179 h 1455"/>
                              <a:gd name="T8" fmla="+- 0 8095 7514"/>
                              <a:gd name="T9" fmla="*/ T8 w 1962"/>
                              <a:gd name="T10" fmla="+- 0 219 156"/>
                              <a:gd name="T11" fmla="*/ 219 h 1455"/>
                              <a:gd name="T12" fmla="+- 0 7955 7514"/>
                              <a:gd name="T13" fmla="*/ T12 w 1962"/>
                              <a:gd name="T14" fmla="+- 0 276 156"/>
                              <a:gd name="T15" fmla="*/ 276 h 1455"/>
                              <a:gd name="T16" fmla="+- 0 7830 7514"/>
                              <a:gd name="T17" fmla="*/ T16 w 1962"/>
                              <a:gd name="T18" fmla="+- 0 349 156"/>
                              <a:gd name="T19" fmla="*/ 349 h 1455"/>
                              <a:gd name="T20" fmla="+- 0 7722 7514"/>
                              <a:gd name="T21" fmla="*/ T20 w 1962"/>
                              <a:gd name="T22" fmla="+- 0 435 156"/>
                              <a:gd name="T23" fmla="*/ 435 h 1455"/>
                              <a:gd name="T24" fmla="+- 0 7635 7514"/>
                              <a:gd name="T25" fmla="*/ T24 w 1962"/>
                              <a:gd name="T26" fmla="+- 0 534 156"/>
                              <a:gd name="T27" fmla="*/ 534 h 1455"/>
                              <a:gd name="T28" fmla="+- 0 7569 7514"/>
                              <a:gd name="T29" fmla="*/ T28 w 1962"/>
                              <a:gd name="T30" fmla="+- 0 642 156"/>
                              <a:gd name="T31" fmla="*/ 642 h 1455"/>
                              <a:gd name="T32" fmla="+- 0 7528 7514"/>
                              <a:gd name="T33" fmla="*/ T32 w 1962"/>
                              <a:gd name="T34" fmla="+- 0 760 156"/>
                              <a:gd name="T35" fmla="*/ 760 h 1455"/>
                              <a:gd name="T36" fmla="+- 0 7514 7514"/>
                              <a:gd name="T37" fmla="*/ T36 w 1962"/>
                              <a:gd name="T38" fmla="+- 0 884 156"/>
                              <a:gd name="T39" fmla="*/ 884 h 1455"/>
                              <a:gd name="T40" fmla="+- 0 7528 7514"/>
                              <a:gd name="T41" fmla="*/ T40 w 1962"/>
                              <a:gd name="T42" fmla="+- 0 1008 156"/>
                              <a:gd name="T43" fmla="*/ 1008 h 1455"/>
                              <a:gd name="T44" fmla="+- 0 7569 7514"/>
                              <a:gd name="T45" fmla="*/ T44 w 1962"/>
                              <a:gd name="T46" fmla="+- 0 1125 156"/>
                              <a:gd name="T47" fmla="*/ 1125 h 1455"/>
                              <a:gd name="T48" fmla="+- 0 7635 7514"/>
                              <a:gd name="T49" fmla="*/ T48 w 1962"/>
                              <a:gd name="T50" fmla="+- 0 1234 156"/>
                              <a:gd name="T51" fmla="*/ 1234 h 1455"/>
                              <a:gd name="T52" fmla="+- 0 7722 7514"/>
                              <a:gd name="T53" fmla="*/ T52 w 1962"/>
                              <a:gd name="T54" fmla="+- 0 1332 156"/>
                              <a:gd name="T55" fmla="*/ 1332 h 1455"/>
                              <a:gd name="T56" fmla="+- 0 7830 7514"/>
                              <a:gd name="T57" fmla="*/ T56 w 1962"/>
                              <a:gd name="T58" fmla="+- 0 1418 156"/>
                              <a:gd name="T59" fmla="*/ 1418 h 1455"/>
                              <a:gd name="T60" fmla="+- 0 7955 7514"/>
                              <a:gd name="T61" fmla="*/ T60 w 1962"/>
                              <a:gd name="T62" fmla="+- 0 1491 156"/>
                              <a:gd name="T63" fmla="*/ 1491 h 1455"/>
                              <a:gd name="T64" fmla="+- 0 8095 7514"/>
                              <a:gd name="T65" fmla="*/ T64 w 1962"/>
                              <a:gd name="T66" fmla="+- 0 1548 156"/>
                              <a:gd name="T67" fmla="*/ 1548 h 1455"/>
                              <a:gd name="T68" fmla="+- 0 8247 7514"/>
                              <a:gd name="T69" fmla="*/ T68 w 1962"/>
                              <a:gd name="T70" fmla="+- 0 1588 156"/>
                              <a:gd name="T71" fmla="*/ 1588 h 1455"/>
                              <a:gd name="T72" fmla="+- 0 8410 7514"/>
                              <a:gd name="T73" fmla="*/ T72 w 1962"/>
                              <a:gd name="T74" fmla="+- 0 1608 156"/>
                              <a:gd name="T75" fmla="*/ 1608 h 1455"/>
                              <a:gd name="T76" fmla="+- 0 8580 7514"/>
                              <a:gd name="T77" fmla="*/ T76 w 1962"/>
                              <a:gd name="T78" fmla="+- 0 1608 156"/>
                              <a:gd name="T79" fmla="*/ 1608 h 1455"/>
                              <a:gd name="T80" fmla="+- 0 8743 7514"/>
                              <a:gd name="T81" fmla="*/ T80 w 1962"/>
                              <a:gd name="T82" fmla="+- 0 1588 156"/>
                              <a:gd name="T83" fmla="*/ 1588 h 1455"/>
                              <a:gd name="T84" fmla="+- 0 8895 7514"/>
                              <a:gd name="T85" fmla="*/ T84 w 1962"/>
                              <a:gd name="T86" fmla="+- 0 1548 156"/>
                              <a:gd name="T87" fmla="*/ 1548 h 1455"/>
                              <a:gd name="T88" fmla="+- 0 9035 7514"/>
                              <a:gd name="T89" fmla="*/ T88 w 1962"/>
                              <a:gd name="T90" fmla="+- 0 1491 156"/>
                              <a:gd name="T91" fmla="*/ 1491 h 1455"/>
                              <a:gd name="T92" fmla="+- 0 9160 7514"/>
                              <a:gd name="T93" fmla="*/ T92 w 1962"/>
                              <a:gd name="T94" fmla="+- 0 1418 156"/>
                              <a:gd name="T95" fmla="*/ 1418 h 1455"/>
                              <a:gd name="T96" fmla="+- 0 9268 7514"/>
                              <a:gd name="T97" fmla="*/ T96 w 1962"/>
                              <a:gd name="T98" fmla="+- 0 1332 156"/>
                              <a:gd name="T99" fmla="*/ 1332 h 1455"/>
                              <a:gd name="T100" fmla="+- 0 9355 7514"/>
                              <a:gd name="T101" fmla="*/ T100 w 1962"/>
                              <a:gd name="T102" fmla="+- 0 1234 156"/>
                              <a:gd name="T103" fmla="*/ 1234 h 1455"/>
                              <a:gd name="T104" fmla="+- 0 9421 7514"/>
                              <a:gd name="T105" fmla="*/ T104 w 1962"/>
                              <a:gd name="T106" fmla="+- 0 1125 156"/>
                              <a:gd name="T107" fmla="*/ 1125 h 1455"/>
                              <a:gd name="T108" fmla="+- 0 9462 7514"/>
                              <a:gd name="T109" fmla="*/ T108 w 1962"/>
                              <a:gd name="T110" fmla="+- 0 1008 156"/>
                              <a:gd name="T111" fmla="*/ 1008 h 1455"/>
                              <a:gd name="T112" fmla="+- 0 9476 7514"/>
                              <a:gd name="T113" fmla="*/ T112 w 1962"/>
                              <a:gd name="T114" fmla="+- 0 884 156"/>
                              <a:gd name="T115" fmla="*/ 884 h 1455"/>
                              <a:gd name="T116" fmla="+- 0 9462 7514"/>
                              <a:gd name="T117" fmla="*/ T116 w 1962"/>
                              <a:gd name="T118" fmla="+- 0 760 156"/>
                              <a:gd name="T119" fmla="*/ 760 h 1455"/>
                              <a:gd name="T120" fmla="+- 0 9421 7514"/>
                              <a:gd name="T121" fmla="*/ T120 w 1962"/>
                              <a:gd name="T122" fmla="+- 0 642 156"/>
                              <a:gd name="T123" fmla="*/ 642 h 1455"/>
                              <a:gd name="T124" fmla="+- 0 9355 7514"/>
                              <a:gd name="T125" fmla="*/ T124 w 1962"/>
                              <a:gd name="T126" fmla="+- 0 534 156"/>
                              <a:gd name="T127" fmla="*/ 534 h 1455"/>
                              <a:gd name="T128" fmla="+- 0 9268 7514"/>
                              <a:gd name="T129" fmla="*/ T128 w 1962"/>
                              <a:gd name="T130" fmla="+- 0 435 156"/>
                              <a:gd name="T131" fmla="*/ 435 h 1455"/>
                              <a:gd name="T132" fmla="+- 0 9160 7514"/>
                              <a:gd name="T133" fmla="*/ T132 w 1962"/>
                              <a:gd name="T134" fmla="+- 0 349 156"/>
                              <a:gd name="T135" fmla="*/ 349 h 1455"/>
                              <a:gd name="T136" fmla="+- 0 9035 7514"/>
                              <a:gd name="T137" fmla="*/ T136 w 1962"/>
                              <a:gd name="T138" fmla="+- 0 276 156"/>
                              <a:gd name="T139" fmla="*/ 276 h 1455"/>
                              <a:gd name="T140" fmla="+- 0 8895 7514"/>
                              <a:gd name="T141" fmla="*/ T140 w 1962"/>
                              <a:gd name="T142" fmla="+- 0 219 156"/>
                              <a:gd name="T143" fmla="*/ 219 h 1455"/>
                              <a:gd name="T144" fmla="+- 0 8743 7514"/>
                              <a:gd name="T145" fmla="*/ T144 w 1962"/>
                              <a:gd name="T146" fmla="+- 0 179 156"/>
                              <a:gd name="T147" fmla="*/ 179 h 1455"/>
                              <a:gd name="T148" fmla="+- 0 8580 7514"/>
                              <a:gd name="T149" fmla="*/ T148 w 1962"/>
                              <a:gd name="T150" fmla="+- 0 159 156"/>
                              <a:gd name="T151" fmla="*/ 159 h 1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62" h="1455">
                                <a:moveTo>
                                  <a:pt x="981" y="0"/>
                                </a:moveTo>
                                <a:lnTo>
                                  <a:pt x="896" y="3"/>
                                </a:lnTo>
                                <a:lnTo>
                                  <a:pt x="814" y="11"/>
                                </a:lnTo>
                                <a:lnTo>
                                  <a:pt x="733" y="23"/>
                                </a:lnTo>
                                <a:lnTo>
                                  <a:pt x="656" y="41"/>
                                </a:lnTo>
                                <a:lnTo>
                                  <a:pt x="581" y="63"/>
                                </a:lnTo>
                                <a:lnTo>
                                  <a:pt x="509" y="90"/>
                                </a:lnTo>
                                <a:lnTo>
                                  <a:pt x="441" y="120"/>
                                </a:lnTo>
                                <a:lnTo>
                                  <a:pt x="376" y="155"/>
                                </a:lnTo>
                                <a:lnTo>
                                  <a:pt x="316" y="193"/>
                                </a:lnTo>
                                <a:lnTo>
                                  <a:pt x="260" y="234"/>
                                </a:lnTo>
                                <a:lnTo>
                                  <a:pt x="208" y="279"/>
                                </a:lnTo>
                                <a:lnTo>
                                  <a:pt x="162" y="327"/>
                                </a:lnTo>
                                <a:lnTo>
                                  <a:pt x="121" y="378"/>
                                </a:lnTo>
                                <a:lnTo>
                                  <a:pt x="85" y="431"/>
                                </a:lnTo>
                                <a:lnTo>
                                  <a:pt x="55" y="486"/>
                                </a:lnTo>
                                <a:lnTo>
                                  <a:pt x="32" y="544"/>
                                </a:lnTo>
                                <a:lnTo>
                                  <a:pt x="14" y="604"/>
                                </a:lnTo>
                                <a:lnTo>
                                  <a:pt x="4" y="665"/>
                                </a:lnTo>
                                <a:lnTo>
                                  <a:pt x="0" y="728"/>
                                </a:lnTo>
                                <a:lnTo>
                                  <a:pt x="4" y="790"/>
                                </a:lnTo>
                                <a:lnTo>
                                  <a:pt x="14" y="852"/>
                                </a:lnTo>
                                <a:lnTo>
                                  <a:pt x="32" y="911"/>
                                </a:lnTo>
                                <a:lnTo>
                                  <a:pt x="55" y="969"/>
                                </a:lnTo>
                                <a:lnTo>
                                  <a:pt x="85" y="1024"/>
                                </a:lnTo>
                                <a:lnTo>
                                  <a:pt x="121" y="1078"/>
                                </a:lnTo>
                                <a:lnTo>
                                  <a:pt x="162" y="1128"/>
                                </a:lnTo>
                                <a:lnTo>
                                  <a:pt x="208" y="1176"/>
                                </a:lnTo>
                                <a:lnTo>
                                  <a:pt x="260" y="1221"/>
                                </a:lnTo>
                                <a:lnTo>
                                  <a:pt x="316" y="1262"/>
                                </a:lnTo>
                                <a:lnTo>
                                  <a:pt x="376" y="1300"/>
                                </a:lnTo>
                                <a:lnTo>
                                  <a:pt x="441" y="1335"/>
                                </a:lnTo>
                                <a:lnTo>
                                  <a:pt x="509" y="1365"/>
                                </a:lnTo>
                                <a:lnTo>
                                  <a:pt x="581" y="1392"/>
                                </a:lnTo>
                                <a:lnTo>
                                  <a:pt x="656" y="1414"/>
                                </a:lnTo>
                                <a:lnTo>
                                  <a:pt x="733" y="1432"/>
                                </a:lnTo>
                                <a:lnTo>
                                  <a:pt x="814" y="1445"/>
                                </a:lnTo>
                                <a:lnTo>
                                  <a:pt x="896" y="1452"/>
                                </a:lnTo>
                                <a:lnTo>
                                  <a:pt x="981" y="1455"/>
                                </a:lnTo>
                                <a:lnTo>
                                  <a:pt x="1066" y="1452"/>
                                </a:lnTo>
                                <a:lnTo>
                                  <a:pt x="1148" y="1445"/>
                                </a:lnTo>
                                <a:lnTo>
                                  <a:pt x="1229" y="1432"/>
                                </a:lnTo>
                                <a:lnTo>
                                  <a:pt x="1306" y="1414"/>
                                </a:lnTo>
                                <a:lnTo>
                                  <a:pt x="1381" y="1392"/>
                                </a:lnTo>
                                <a:lnTo>
                                  <a:pt x="1453" y="1365"/>
                                </a:lnTo>
                                <a:lnTo>
                                  <a:pt x="1521" y="1335"/>
                                </a:lnTo>
                                <a:lnTo>
                                  <a:pt x="1586" y="1300"/>
                                </a:lnTo>
                                <a:lnTo>
                                  <a:pt x="1646" y="1262"/>
                                </a:lnTo>
                                <a:lnTo>
                                  <a:pt x="1702" y="1221"/>
                                </a:lnTo>
                                <a:lnTo>
                                  <a:pt x="1754" y="1176"/>
                                </a:lnTo>
                                <a:lnTo>
                                  <a:pt x="1800" y="1128"/>
                                </a:lnTo>
                                <a:lnTo>
                                  <a:pt x="1841" y="1078"/>
                                </a:lnTo>
                                <a:lnTo>
                                  <a:pt x="1877" y="1024"/>
                                </a:lnTo>
                                <a:lnTo>
                                  <a:pt x="1907" y="969"/>
                                </a:lnTo>
                                <a:lnTo>
                                  <a:pt x="1930" y="911"/>
                                </a:lnTo>
                                <a:lnTo>
                                  <a:pt x="1948" y="852"/>
                                </a:lnTo>
                                <a:lnTo>
                                  <a:pt x="1958" y="790"/>
                                </a:lnTo>
                                <a:lnTo>
                                  <a:pt x="1962" y="728"/>
                                </a:lnTo>
                                <a:lnTo>
                                  <a:pt x="1958" y="665"/>
                                </a:lnTo>
                                <a:lnTo>
                                  <a:pt x="1948" y="604"/>
                                </a:lnTo>
                                <a:lnTo>
                                  <a:pt x="1930" y="544"/>
                                </a:lnTo>
                                <a:lnTo>
                                  <a:pt x="1907" y="486"/>
                                </a:lnTo>
                                <a:lnTo>
                                  <a:pt x="1877" y="431"/>
                                </a:lnTo>
                                <a:lnTo>
                                  <a:pt x="1841" y="378"/>
                                </a:lnTo>
                                <a:lnTo>
                                  <a:pt x="1800" y="327"/>
                                </a:lnTo>
                                <a:lnTo>
                                  <a:pt x="1754" y="279"/>
                                </a:lnTo>
                                <a:lnTo>
                                  <a:pt x="1702" y="234"/>
                                </a:lnTo>
                                <a:lnTo>
                                  <a:pt x="1646" y="193"/>
                                </a:lnTo>
                                <a:lnTo>
                                  <a:pt x="1586" y="155"/>
                                </a:lnTo>
                                <a:lnTo>
                                  <a:pt x="1521" y="120"/>
                                </a:lnTo>
                                <a:lnTo>
                                  <a:pt x="1453" y="90"/>
                                </a:lnTo>
                                <a:lnTo>
                                  <a:pt x="1381" y="63"/>
                                </a:lnTo>
                                <a:lnTo>
                                  <a:pt x="1306" y="41"/>
                                </a:lnTo>
                                <a:lnTo>
                                  <a:pt x="1229" y="23"/>
                                </a:lnTo>
                                <a:lnTo>
                                  <a:pt x="1148" y="11"/>
                                </a:lnTo>
                                <a:lnTo>
                                  <a:pt x="1066" y="3"/>
                                </a:lnTo>
                                <a:lnTo>
                                  <a:pt x="9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7514" y="156"/>
                            <a:ext cx="1962" cy="1455"/>
                          </a:xfrm>
                          <a:custGeom>
                            <a:avLst/>
                            <a:gdLst>
                              <a:gd name="T0" fmla="+- 0 7518 7514"/>
                              <a:gd name="T1" fmla="*/ T0 w 1962"/>
                              <a:gd name="T2" fmla="+- 0 821 156"/>
                              <a:gd name="T3" fmla="*/ 821 h 1455"/>
                              <a:gd name="T4" fmla="+- 0 7546 7514"/>
                              <a:gd name="T5" fmla="*/ T4 w 1962"/>
                              <a:gd name="T6" fmla="+- 0 700 156"/>
                              <a:gd name="T7" fmla="*/ 700 h 1455"/>
                              <a:gd name="T8" fmla="+- 0 7599 7514"/>
                              <a:gd name="T9" fmla="*/ T8 w 1962"/>
                              <a:gd name="T10" fmla="+- 0 587 156"/>
                              <a:gd name="T11" fmla="*/ 587 h 1455"/>
                              <a:gd name="T12" fmla="+- 0 7676 7514"/>
                              <a:gd name="T13" fmla="*/ T12 w 1962"/>
                              <a:gd name="T14" fmla="+- 0 483 156"/>
                              <a:gd name="T15" fmla="*/ 483 h 1455"/>
                              <a:gd name="T16" fmla="+- 0 7774 7514"/>
                              <a:gd name="T17" fmla="*/ T16 w 1962"/>
                              <a:gd name="T18" fmla="+- 0 390 156"/>
                              <a:gd name="T19" fmla="*/ 390 h 1455"/>
                              <a:gd name="T20" fmla="+- 0 7890 7514"/>
                              <a:gd name="T21" fmla="*/ T20 w 1962"/>
                              <a:gd name="T22" fmla="+- 0 311 156"/>
                              <a:gd name="T23" fmla="*/ 311 h 1455"/>
                              <a:gd name="T24" fmla="+- 0 8023 7514"/>
                              <a:gd name="T25" fmla="*/ T24 w 1962"/>
                              <a:gd name="T26" fmla="+- 0 246 156"/>
                              <a:gd name="T27" fmla="*/ 246 h 1455"/>
                              <a:gd name="T28" fmla="+- 0 8170 7514"/>
                              <a:gd name="T29" fmla="*/ T28 w 1962"/>
                              <a:gd name="T30" fmla="+- 0 197 156"/>
                              <a:gd name="T31" fmla="*/ 197 h 1455"/>
                              <a:gd name="T32" fmla="+- 0 8328 7514"/>
                              <a:gd name="T33" fmla="*/ T32 w 1962"/>
                              <a:gd name="T34" fmla="+- 0 167 156"/>
                              <a:gd name="T35" fmla="*/ 167 h 1455"/>
                              <a:gd name="T36" fmla="+- 0 8495 7514"/>
                              <a:gd name="T37" fmla="*/ T36 w 1962"/>
                              <a:gd name="T38" fmla="+- 0 156 156"/>
                              <a:gd name="T39" fmla="*/ 156 h 1455"/>
                              <a:gd name="T40" fmla="+- 0 8662 7514"/>
                              <a:gd name="T41" fmla="*/ T40 w 1962"/>
                              <a:gd name="T42" fmla="+- 0 167 156"/>
                              <a:gd name="T43" fmla="*/ 167 h 1455"/>
                              <a:gd name="T44" fmla="+- 0 8820 7514"/>
                              <a:gd name="T45" fmla="*/ T44 w 1962"/>
                              <a:gd name="T46" fmla="+- 0 197 156"/>
                              <a:gd name="T47" fmla="*/ 197 h 1455"/>
                              <a:gd name="T48" fmla="+- 0 8967 7514"/>
                              <a:gd name="T49" fmla="*/ T48 w 1962"/>
                              <a:gd name="T50" fmla="+- 0 246 156"/>
                              <a:gd name="T51" fmla="*/ 246 h 1455"/>
                              <a:gd name="T52" fmla="+- 0 9100 7514"/>
                              <a:gd name="T53" fmla="*/ T52 w 1962"/>
                              <a:gd name="T54" fmla="+- 0 311 156"/>
                              <a:gd name="T55" fmla="*/ 311 h 1455"/>
                              <a:gd name="T56" fmla="+- 0 9216 7514"/>
                              <a:gd name="T57" fmla="*/ T56 w 1962"/>
                              <a:gd name="T58" fmla="+- 0 390 156"/>
                              <a:gd name="T59" fmla="*/ 390 h 1455"/>
                              <a:gd name="T60" fmla="+- 0 9314 7514"/>
                              <a:gd name="T61" fmla="*/ T60 w 1962"/>
                              <a:gd name="T62" fmla="+- 0 483 156"/>
                              <a:gd name="T63" fmla="*/ 483 h 1455"/>
                              <a:gd name="T64" fmla="+- 0 9391 7514"/>
                              <a:gd name="T65" fmla="*/ T64 w 1962"/>
                              <a:gd name="T66" fmla="+- 0 587 156"/>
                              <a:gd name="T67" fmla="*/ 587 h 1455"/>
                              <a:gd name="T68" fmla="+- 0 9444 7514"/>
                              <a:gd name="T69" fmla="*/ T68 w 1962"/>
                              <a:gd name="T70" fmla="+- 0 700 156"/>
                              <a:gd name="T71" fmla="*/ 700 h 1455"/>
                              <a:gd name="T72" fmla="+- 0 9472 7514"/>
                              <a:gd name="T73" fmla="*/ T72 w 1962"/>
                              <a:gd name="T74" fmla="+- 0 821 156"/>
                              <a:gd name="T75" fmla="*/ 821 h 1455"/>
                              <a:gd name="T76" fmla="+- 0 9472 7514"/>
                              <a:gd name="T77" fmla="*/ T76 w 1962"/>
                              <a:gd name="T78" fmla="+- 0 946 156"/>
                              <a:gd name="T79" fmla="*/ 946 h 1455"/>
                              <a:gd name="T80" fmla="+- 0 9444 7514"/>
                              <a:gd name="T81" fmla="*/ T80 w 1962"/>
                              <a:gd name="T82" fmla="+- 0 1067 156"/>
                              <a:gd name="T83" fmla="*/ 1067 h 1455"/>
                              <a:gd name="T84" fmla="+- 0 9391 7514"/>
                              <a:gd name="T85" fmla="*/ T84 w 1962"/>
                              <a:gd name="T86" fmla="+- 0 1180 156"/>
                              <a:gd name="T87" fmla="*/ 1180 h 1455"/>
                              <a:gd name="T88" fmla="+- 0 9314 7514"/>
                              <a:gd name="T89" fmla="*/ T88 w 1962"/>
                              <a:gd name="T90" fmla="+- 0 1284 156"/>
                              <a:gd name="T91" fmla="*/ 1284 h 1455"/>
                              <a:gd name="T92" fmla="+- 0 9216 7514"/>
                              <a:gd name="T93" fmla="*/ T92 w 1962"/>
                              <a:gd name="T94" fmla="+- 0 1377 156"/>
                              <a:gd name="T95" fmla="*/ 1377 h 1455"/>
                              <a:gd name="T96" fmla="+- 0 9100 7514"/>
                              <a:gd name="T97" fmla="*/ T96 w 1962"/>
                              <a:gd name="T98" fmla="+- 0 1456 156"/>
                              <a:gd name="T99" fmla="*/ 1456 h 1455"/>
                              <a:gd name="T100" fmla="+- 0 8967 7514"/>
                              <a:gd name="T101" fmla="*/ T100 w 1962"/>
                              <a:gd name="T102" fmla="+- 0 1521 156"/>
                              <a:gd name="T103" fmla="*/ 1521 h 1455"/>
                              <a:gd name="T104" fmla="+- 0 8820 7514"/>
                              <a:gd name="T105" fmla="*/ T104 w 1962"/>
                              <a:gd name="T106" fmla="+- 0 1570 156"/>
                              <a:gd name="T107" fmla="*/ 1570 h 1455"/>
                              <a:gd name="T108" fmla="+- 0 8662 7514"/>
                              <a:gd name="T109" fmla="*/ T108 w 1962"/>
                              <a:gd name="T110" fmla="+- 0 1601 156"/>
                              <a:gd name="T111" fmla="*/ 1601 h 1455"/>
                              <a:gd name="T112" fmla="+- 0 8495 7514"/>
                              <a:gd name="T113" fmla="*/ T112 w 1962"/>
                              <a:gd name="T114" fmla="+- 0 1611 156"/>
                              <a:gd name="T115" fmla="*/ 1611 h 1455"/>
                              <a:gd name="T116" fmla="+- 0 8328 7514"/>
                              <a:gd name="T117" fmla="*/ T116 w 1962"/>
                              <a:gd name="T118" fmla="+- 0 1601 156"/>
                              <a:gd name="T119" fmla="*/ 1601 h 1455"/>
                              <a:gd name="T120" fmla="+- 0 8170 7514"/>
                              <a:gd name="T121" fmla="*/ T120 w 1962"/>
                              <a:gd name="T122" fmla="+- 0 1570 156"/>
                              <a:gd name="T123" fmla="*/ 1570 h 1455"/>
                              <a:gd name="T124" fmla="+- 0 8023 7514"/>
                              <a:gd name="T125" fmla="*/ T124 w 1962"/>
                              <a:gd name="T126" fmla="+- 0 1521 156"/>
                              <a:gd name="T127" fmla="*/ 1521 h 1455"/>
                              <a:gd name="T128" fmla="+- 0 7890 7514"/>
                              <a:gd name="T129" fmla="*/ T128 w 1962"/>
                              <a:gd name="T130" fmla="+- 0 1456 156"/>
                              <a:gd name="T131" fmla="*/ 1456 h 1455"/>
                              <a:gd name="T132" fmla="+- 0 7774 7514"/>
                              <a:gd name="T133" fmla="*/ T132 w 1962"/>
                              <a:gd name="T134" fmla="+- 0 1377 156"/>
                              <a:gd name="T135" fmla="*/ 1377 h 1455"/>
                              <a:gd name="T136" fmla="+- 0 7676 7514"/>
                              <a:gd name="T137" fmla="*/ T136 w 1962"/>
                              <a:gd name="T138" fmla="+- 0 1284 156"/>
                              <a:gd name="T139" fmla="*/ 1284 h 1455"/>
                              <a:gd name="T140" fmla="+- 0 7599 7514"/>
                              <a:gd name="T141" fmla="*/ T140 w 1962"/>
                              <a:gd name="T142" fmla="+- 0 1180 156"/>
                              <a:gd name="T143" fmla="*/ 1180 h 1455"/>
                              <a:gd name="T144" fmla="+- 0 7546 7514"/>
                              <a:gd name="T145" fmla="*/ T144 w 1962"/>
                              <a:gd name="T146" fmla="+- 0 1067 156"/>
                              <a:gd name="T147" fmla="*/ 1067 h 1455"/>
                              <a:gd name="T148" fmla="+- 0 7518 7514"/>
                              <a:gd name="T149" fmla="*/ T148 w 1962"/>
                              <a:gd name="T150" fmla="+- 0 946 156"/>
                              <a:gd name="T151" fmla="*/ 946 h 1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62" h="1455">
                                <a:moveTo>
                                  <a:pt x="0" y="728"/>
                                </a:moveTo>
                                <a:lnTo>
                                  <a:pt x="4" y="665"/>
                                </a:lnTo>
                                <a:lnTo>
                                  <a:pt x="14" y="604"/>
                                </a:lnTo>
                                <a:lnTo>
                                  <a:pt x="32" y="544"/>
                                </a:lnTo>
                                <a:lnTo>
                                  <a:pt x="55" y="486"/>
                                </a:lnTo>
                                <a:lnTo>
                                  <a:pt x="85" y="431"/>
                                </a:lnTo>
                                <a:lnTo>
                                  <a:pt x="121" y="378"/>
                                </a:lnTo>
                                <a:lnTo>
                                  <a:pt x="162" y="327"/>
                                </a:lnTo>
                                <a:lnTo>
                                  <a:pt x="208" y="279"/>
                                </a:lnTo>
                                <a:lnTo>
                                  <a:pt x="260" y="234"/>
                                </a:lnTo>
                                <a:lnTo>
                                  <a:pt x="316" y="193"/>
                                </a:lnTo>
                                <a:lnTo>
                                  <a:pt x="376" y="155"/>
                                </a:lnTo>
                                <a:lnTo>
                                  <a:pt x="441" y="120"/>
                                </a:lnTo>
                                <a:lnTo>
                                  <a:pt x="509" y="90"/>
                                </a:lnTo>
                                <a:lnTo>
                                  <a:pt x="581" y="63"/>
                                </a:lnTo>
                                <a:lnTo>
                                  <a:pt x="656" y="41"/>
                                </a:lnTo>
                                <a:lnTo>
                                  <a:pt x="733" y="23"/>
                                </a:lnTo>
                                <a:lnTo>
                                  <a:pt x="814" y="11"/>
                                </a:lnTo>
                                <a:lnTo>
                                  <a:pt x="896" y="3"/>
                                </a:lnTo>
                                <a:lnTo>
                                  <a:pt x="981" y="0"/>
                                </a:lnTo>
                                <a:lnTo>
                                  <a:pt x="1066" y="3"/>
                                </a:lnTo>
                                <a:lnTo>
                                  <a:pt x="1148" y="11"/>
                                </a:lnTo>
                                <a:lnTo>
                                  <a:pt x="1229" y="23"/>
                                </a:lnTo>
                                <a:lnTo>
                                  <a:pt x="1306" y="41"/>
                                </a:lnTo>
                                <a:lnTo>
                                  <a:pt x="1381" y="63"/>
                                </a:lnTo>
                                <a:lnTo>
                                  <a:pt x="1453" y="90"/>
                                </a:lnTo>
                                <a:lnTo>
                                  <a:pt x="1521" y="120"/>
                                </a:lnTo>
                                <a:lnTo>
                                  <a:pt x="1586" y="155"/>
                                </a:lnTo>
                                <a:lnTo>
                                  <a:pt x="1646" y="193"/>
                                </a:lnTo>
                                <a:lnTo>
                                  <a:pt x="1702" y="234"/>
                                </a:lnTo>
                                <a:lnTo>
                                  <a:pt x="1754" y="279"/>
                                </a:lnTo>
                                <a:lnTo>
                                  <a:pt x="1800" y="327"/>
                                </a:lnTo>
                                <a:lnTo>
                                  <a:pt x="1841" y="378"/>
                                </a:lnTo>
                                <a:lnTo>
                                  <a:pt x="1877" y="431"/>
                                </a:lnTo>
                                <a:lnTo>
                                  <a:pt x="1907" y="486"/>
                                </a:lnTo>
                                <a:lnTo>
                                  <a:pt x="1930" y="544"/>
                                </a:lnTo>
                                <a:lnTo>
                                  <a:pt x="1948" y="604"/>
                                </a:lnTo>
                                <a:lnTo>
                                  <a:pt x="1958" y="665"/>
                                </a:lnTo>
                                <a:lnTo>
                                  <a:pt x="1962" y="728"/>
                                </a:lnTo>
                                <a:lnTo>
                                  <a:pt x="1958" y="790"/>
                                </a:lnTo>
                                <a:lnTo>
                                  <a:pt x="1948" y="852"/>
                                </a:lnTo>
                                <a:lnTo>
                                  <a:pt x="1930" y="911"/>
                                </a:lnTo>
                                <a:lnTo>
                                  <a:pt x="1907" y="969"/>
                                </a:lnTo>
                                <a:lnTo>
                                  <a:pt x="1877" y="1024"/>
                                </a:lnTo>
                                <a:lnTo>
                                  <a:pt x="1841" y="1078"/>
                                </a:lnTo>
                                <a:lnTo>
                                  <a:pt x="1800" y="1128"/>
                                </a:lnTo>
                                <a:lnTo>
                                  <a:pt x="1754" y="1176"/>
                                </a:lnTo>
                                <a:lnTo>
                                  <a:pt x="1702" y="1221"/>
                                </a:lnTo>
                                <a:lnTo>
                                  <a:pt x="1646" y="1262"/>
                                </a:lnTo>
                                <a:lnTo>
                                  <a:pt x="1586" y="1300"/>
                                </a:lnTo>
                                <a:lnTo>
                                  <a:pt x="1521" y="1335"/>
                                </a:lnTo>
                                <a:lnTo>
                                  <a:pt x="1453" y="1365"/>
                                </a:lnTo>
                                <a:lnTo>
                                  <a:pt x="1381" y="1392"/>
                                </a:lnTo>
                                <a:lnTo>
                                  <a:pt x="1306" y="1414"/>
                                </a:lnTo>
                                <a:lnTo>
                                  <a:pt x="1229" y="1432"/>
                                </a:lnTo>
                                <a:lnTo>
                                  <a:pt x="1148" y="1445"/>
                                </a:lnTo>
                                <a:lnTo>
                                  <a:pt x="1066" y="1452"/>
                                </a:lnTo>
                                <a:lnTo>
                                  <a:pt x="981" y="1455"/>
                                </a:lnTo>
                                <a:lnTo>
                                  <a:pt x="896" y="1452"/>
                                </a:lnTo>
                                <a:lnTo>
                                  <a:pt x="814" y="1445"/>
                                </a:lnTo>
                                <a:lnTo>
                                  <a:pt x="733" y="1432"/>
                                </a:lnTo>
                                <a:lnTo>
                                  <a:pt x="656" y="1414"/>
                                </a:lnTo>
                                <a:lnTo>
                                  <a:pt x="581" y="1392"/>
                                </a:lnTo>
                                <a:lnTo>
                                  <a:pt x="509" y="1365"/>
                                </a:lnTo>
                                <a:lnTo>
                                  <a:pt x="441" y="1335"/>
                                </a:lnTo>
                                <a:lnTo>
                                  <a:pt x="376" y="1300"/>
                                </a:lnTo>
                                <a:lnTo>
                                  <a:pt x="316" y="1262"/>
                                </a:lnTo>
                                <a:lnTo>
                                  <a:pt x="260" y="1221"/>
                                </a:lnTo>
                                <a:lnTo>
                                  <a:pt x="208" y="1176"/>
                                </a:lnTo>
                                <a:lnTo>
                                  <a:pt x="162" y="1128"/>
                                </a:lnTo>
                                <a:lnTo>
                                  <a:pt x="121" y="1078"/>
                                </a:lnTo>
                                <a:lnTo>
                                  <a:pt x="85" y="1024"/>
                                </a:lnTo>
                                <a:lnTo>
                                  <a:pt x="55" y="969"/>
                                </a:lnTo>
                                <a:lnTo>
                                  <a:pt x="32" y="911"/>
                                </a:lnTo>
                                <a:lnTo>
                                  <a:pt x="14" y="852"/>
                                </a:lnTo>
                                <a:lnTo>
                                  <a:pt x="4" y="790"/>
                                </a:lnTo>
                                <a:lnTo>
                                  <a:pt x="0" y="728"/>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5"/>
                        <wps:cNvSpPr txBox="1">
                          <a:spLocks noChangeArrowheads="1"/>
                        </wps:cNvSpPr>
                        <wps:spPr bwMode="auto">
                          <a:xfrm>
                            <a:off x="7494" y="136"/>
                            <a:ext cx="2002" cy="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B32" w:rsidRDefault="005F1B32" w:rsidP="00EC4800">
                              <w:pPr>
                                <w:rPr>
                                  <w:sz w:val="26"/>
                                </w:rPr>
                              </w:pPr>
                            </w:p>
                            <w:p w:rsidR="005F1B32" w:rsidRDefault="005F1B32" w:rsidP="00EC4800">
                              <w:pPr>
                                <w:spacing w:before="172" w:line="247" w:lineRule="auto"/>
                                <w:ind w:left="797" w:right="466" w:hanging="308"/>
                                <w:rPr>
                                  <w:rFonts w:ascii="Times New Roman"/>
                                  <w:sz w:val="24"/>
                                </w:rPr>
                              </w:pPr>
                              <w:r>
                                <w:rPr>
                                  <w:rFonts w:ascii="Times New Roman"/>
                                  <w:sz w:val="24"/>
                                </w:rPr>
                                <w:t>Seal of the</w:t>
                              </w:r>
                              <w:r>
                                <w:rPr>
                                  <w:rFonts w:ascii="Times New Roman"/>
                                  <w:spacing w:val="-58"/>
                                  <w:sz w:val="24"/>
                                </w:rPr>
                                <w:t xml:space="preserve"> </w:t>
                              </w:r>
                              <w:r>
                                <w:rPr>
                                  <w:rFonts w:ascii="Times New Roman"/>
                                  <w:sz w:val="24"/>
                                </w:rPr>
                                <w:t>firm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1E072" id="Group 4" o:spid="_x0000_s1026" style="position:absolute;left:0;text-align:left;margin-left:374.7pt;margin-top:6.8pt;width:100.1pt;height:74.75pt;z-index:251661312;mso-position-horizontal-relative:page" coordorigin="7494,136" coordsize="2002,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">
                <v:shape id="Freeform 3" o:spid="_x0000_s1027" style="position:absolute;left:7514;top:156;width:1962;height:1455;visibility:visible;mso-wrap-style:square;v-text-anchor:top" coordsize="1962,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PcQA&#10;AADaAAAADwAAAGRycy9kb3ducmV2LnhtbESPQWvCQBSE74L/YXlCL6VuVNJK6ioqFIoHwVg8P7Ov&#10;STT7NmTXJP33rlDwOMzMN8xi1ZtKtNS40rKCyTgCQZxZXXKu4Of49TYH4TyyxsoyKfgjB6vlcLDA&#10;RNuOD9SmPhcBwi5BBYX3dSKlywoy6Ma2Jg7er20M+iCbXOoGuwA3lZxG0bs0WHJYKLCmbUHZNb0Z&#10;BZvjfnZtX8/p7nT7mPEk7uL5Za3Uy6hff4Lw1Ptn+L/9rRXE8LgSb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i7j3EAAAA2gAAAA8AAAAAAAAAAAAAAAAAmAIAAGRycy9k&#10;b3ducmV2LnhtbFBLBQYAAAAABAAEAPUAAACJAwAAAAA=&#10;" path="m981,l896,3r-82,8l733,23,656,41,581,63,509,90r-68,30l376,155r-60,38l260,234r-52,45l162,327r-41,51l85,431,55,486,32,544,14,604,4,665,,728r4,62l14,852r18,59l55,969r30,55l121,1078r41,50l208,1176r52,45l316,1262r60,38l441,1335r68,30l581,1392r75,22l733,1432r81,13l896,1452r85,3l1066,1452r82,-7l1229,1432r77,-18l1381,1392r72,-27l1521,1335r65,-35l1646,1262r56,-41l1754,1176r46,-48l1841,1078r36,-54l1907,969r23,-58l1948,852r10,-62l1962,728r-4,-63l1948,604r-18,-60l1907,486r-30,-55l1841,378r-41,-51l1754,279r-52,-45l1646,193r-60,-38l1521,120,1453,90,1381,63,1306,41,1229,23,1148,11,1066,3,981,xe" stroked="f">
                  <v:path arrowok="t" o:connecttype="custom" o:connectlocs="896,159;733,179;581,219;441,276;316,349;208,435;121,534;55,642;14,760;0,884;14,1008;55,1125;121,1234;208,1332;316,1418;441,1491;581,1548;733,1588;896,1608;1066,1608;1229,1588;1381,1548;1521,1491;1646,1418;1754,1332;1841,1234;1907,1125;1948,1008;1962,884;1948,760;1907,642;1841,534;1754,435;1646,349;1521,276;1381,219;1229,179;1066,159" o:connectangles="0,0,0,0,0,0,0,0,0,0,0,0,0,0,0,0,0,0,0,0,0,0,0,0,0,0,0,0,0,0,0,0,0,0,0,0,0,0"/>
                </v:shape>
                <v:shape id="Freeform 4" o:spid="_x0000_s1028" style="position:absolute;left:7514;top:156;width:1962;height:1455;visibility:visible;mso-wrap-style:square;v-text-anchor:top" coordsize="1962,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e4sMA&#10;AADaAAAADwAAAGRycy9kb3ducmV2LnhtbESPQWvCQBSE7wX/w/IK3uqmBcVGVylWwYMeEqV4fGaf&#10;2dDs25BdY/z33YLgcZiZb5j5sre16Kj1lWMF76MEBHHhdMWlguNh8zYF4QOyxtoxKbiTh+Vi8DLH&#10;VLsbZ9TloRQRwj5FBSaEJpXSF4Ys+pFriKN3ca3FEGVbSt3iLcJtLT+SZCItVhwXDDa0MlT85ler&#10;YG0aM97l2Wd23u+/j7rb6vXPSanha/81AxGoD8/wo73VCibwfyXe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Qe4sMAAADaAAAADwAAAAAAAAAAAAAAAACYAgAAZHJzL2Rv&#10;d25yZXYueG1sUEsFBgAAAAAEAAQA9QAAAIgDAAAAAA==&#10;" path="m,728l4,665,14,604,32,544,55,486,85,431r36,-53l162,327r46,-48l260,234r56,-41l376,155r65,-35l509,90,581,63,656,41,733,23,814,11,896,3,981,r85,3l1148,11r81,12l1306,41r75,22l1453,90r68,30l1586,155r60,38l1702,234r52,45l1800,327r41,51l1877,431r30,55l1930,544r18,60l1958,665r4,63l1958,790r-10,62l1930,911r-23,58l1877,1024r-36,54l1800,1128r-46,48l1702,1221r-56,41l1586,1300r-65,35l1453,1365r-72,27l1306,1414r-77,18l1148,1445r-82,7l981,1455r-85,-3l814,1445r-81,-13l656,1414r-75,-22l509,1365r-68,-30l376,1300r-60,-38l260,1221r-52,-45l162,1128r-41,-50l85,1024,55,969,32,911,14,852,4,790,,728xe" filled="f" strokeweight="2pt">
                  <v:path arrowok="t" o:connecttype="custom" o:connectlocs="4,821;32,700;85,587;162,483;260,390;376,311;509,246;656,197;814,167;981,156;1148,167;1306,197;1453,246;1586,311;1702,390;1800,483;1877,587;1930,700;1958,821;1958,946;1930,1067;1877,1180;1800,1284;1702,1377;1586,1456;1453,1521;1306,1570;1148,1601;981,1611;814,1601;656,1570;509,1521;376,1456;260,1377;162,1284;85,1180;32,1067;4,946" o:connectangles="0,0,0,0,0,0,0,0,0,0,0,0,0,0,0,0,0,0,0,0,0,0,0,0,0,0,0,0,0,0,0,0,0,0,0,0,0,0"/>
                </v:shape>
                <v:shapetype id="_x0000_t202" coordsize="21600,21600" o:spt="202" path="m,l,21600r21600,l21600,xe">
                  <v:stroke joinstyle="miter"/>
                  <v:path gradientshapeok="t" o:connecttype="rect"/>
                </v:shapetype>
                <v:shape id="Text Box 5" o:spid="_x0000_s1029" type="#_x0000_t202" style="position:absolute;left:7494;top:136;width:2002;height:1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5F1B32" w:rsidRDefault="005F1B32" w:rsidP="00EC4800">
                        <w:pPr>
                          <w:rPr>
                            <w:sz w:val="26"/>
                          </w:rPr>
                        </w:pPr>
                      </w:p>
                      <w:p w:rsidR="005F1B32" w:rsidRDefault="005F1B32" w:rsidP="00EC4800">
                        <w:pPr>
                          <w:spacing w:before="172" w:line="247" w:lineRule="auto"/>
                          <w:ind w:left="797" w:right="466" w:hanging="308"/>
                          <w:rPr>
                            <w:rFonts w:ascii="Times New Roman"/>
                            <w:sz w:val="24"/>
                          </w:rPr>
                        </w:pPr>
                        <w:r>
                          <w:rPr>
                            <w:rFonts w:ascii="Times New Roman"/>
                            <w:sz w:val="24"/>
                          </w:rPr>
                          <w:t>Seal of the</w:t>
                        </w:r>
                        <w:r>
                          <w:rPr>
                            <w:rFonts w:ascii="Times New Roman"/>
                            <w:spacing w:val="-58"/>
                            <w:sz w:val="24"/>
                          </w:rPr>
                          <w:t xml:space="preserve"> </w:t>
                        </w:r>
                        <w:r>
                          <w:rPr>
                            <w:rFonts w:ascii="Times New Roman"/>
                            <w:sz w:val="24"/>
                          </w:rPr>
                          <w:t>firm</w:t>
                        </w:r>
                      </w:p>
                    </w:txbxContent>
                  </v:textbox>
                </v:shape>
                <w10:wrap anchorx="page"/>
              </v:group>
            </w:pict>
          </mc:Fallback>
        </mc:AlternateContent>
      </w:r>
      <w:r w:rsidRPr="009D09F0">
        <w:rPr>
          <w:rFonts w:asciiTheme="minorHAnsi" w:hAnsiTheme="minorHAnsi" w:cstheme="minorHAnsi"/>
          <w:sz w:val="22"/>
          <w:szCs w:val="22"/>
        </w:rPr>
        <w:t>Name</w:t>
      </w:r>
    </w:p>
    <w:p w:rsidR="00EC4800" w:rsidRPr="009D09F0" w:rsidRDefault="00EC4800" w:rsidP="00EC4800">
      <w:pPr>
        <w:pStyle w:val="BodyText"/>
        <w:tabs>
          <w:tab w:val="left" w:pos="7516"/>
        </w:tabs>
        <w:spacing w:before="96"/>
        <w:ind w:left="388"/>
        <w:rPr>
          <w:rFonts w:asciiTheme="minorHAnsi" w:hAnsiTheme="minorHAnsi" w:cstheme="minorHAnsi"/>
          <w:b/>
          <w:sz w:val="22"/>
          <w:szCs w:val="22"/>
        </w:rPr>
      </w:pPr>
    </w:p>
    <w:p w:rsidR="00EC4800" w:rsidRPr="009D09F0" w:rsidRDefault="00EC4800" w:rsidP="00EC4800">
      <w:pPr>
        <w:pStyle w:val="BodyText"/>
        <w:tabs>
          <w:tab w:val="left" w:pos="7516"/>
        </w:tabs>
        <w:spacing w:before="96"/>
        <w:ind w:left="388"/>
        <w:rPr>
          <w:rFonts w:asciiTheme="minorHAnsi" w:hAnsiTheme="minorHAnsi" w:cstheme="minorHAnsi"/>
          <w:b/>
          <w:sz w:val="22"/>
          <w:szCs w:val="22"/>
        </w:rPr>
      </w:pPr>
      <w:r w:rsidRPr="009D09F0">
        <w:rPr>
          <w:rFonts w:asciiTheme="minorHAnsi" w:hAnsiTheme="minorHAnsi" w:cstheme="minorHAnsi"/>
          <w:b/>
          <w:sz w:val="22"/>
          <w:szCs w:val="22"/>
        </w:rPr>
        <w:t>Reg. No.</w:t>
      </w:r>
    </w:p>
    <w:p w:rsidR="00EC4800" w:rsidRPr="009D09F0" w:rsidRDefault="00EC4800" w:rsidP="00EC4800">
      <w:pPr>
        <w:pStyle w:val="BodyText"/>
        <w:tabs>
          <w:tab w:val="left" w:pos="7516"/>
        </w:tabs>
        <w:spacing w:before="96"/>
        <w:ind w:left="388"/>
        <w:rPr>
          <w:rFonts w:asciiTheme="minorHAnsi" w:hAnsiTheme="minorHAnsi" w:cstheme="minorHAnsi"/>
          <w:b/>
          <w:sz w:val="22"/>
          <w:szCs w:val="22"/>
        </w:rPr>
      </w:pPr>
    </w:p>
    <w:p w:rsidR="00EC4800" w:rsidRPr="009D09F0" w:rsidRDefault="00EC4800" w:rsidP="00EC4800">
      <w:pPr>
        <w:pStyle w:val="BodyText"/>
        <w:tabs>
          <w:tab w:val="left" w:pos="7516"/>
        </w:tabs>
        <w:spacing w:before="96"/>
        <w:ind w:left="388"/>
        <w:rPr>
          <w:rFonts w:asciiTheme="minorHAnsi" w:hAnsiTheme="minorHAnsi" w:cstheme="minorHAnsi"/>
          <w:b/>
          <w:sz w:val="22"/>
          <w:szCs w:val="22"/>
        </w:rPr>
      </w:pPr>
      <w:r w:rsidRPr="009D09F0">
        <w:rPr>
          <w:rFonts w:asciiTheme="minorHAnsi" w:hAnsiTheme="minorHAnsi" w:cstheme="minorHAnsi"/>
          <w:b/>
          <w:sz w:val="22"/>
          <w:szCs w:val="22"/>
        </w:rPr>
        <w:t>VID NO.</w:t>
      </w:r>
    </w:p>
    <w:p w:rsidR="00EC4800" w:rsidRPr="00EC4800" w:rsidRDefault="00EC4800" w:rsidP="00EC4800">
      <w:pPr>
        <w:pStyle w:val="BodyText"/>
        <w:tabs>
          <w:tab w:val="left" w:pos="7516"/>
        </w:tabs>
        <w:spacing w:before="96"/>
        <w:ind w:left="388"/>
        <w:rPr>
          <w:b/>
        </w:rPr>
      </w:pPr>
    </w:p>
    <w:p w:rsidR="00777691" w:rsidRPr="00777691" w:rsidRDefault="00777691" w:rsidP="00777691">
      <w:pPr>
        <w:spacing w:before="120" w:after="120"/>
        <w:rPr>
          <w:rFonts w:ascii="Arial" w:hAnsi="Arial" w:cs="Arial"/>
          <w:sz w:val="24"/>
          <w:szCs w:val="30"/>
        </w:rPr>
      </w:pPr>
    </w:p>
    <w:p w:rsidR="00B55286" w:rsidRDefault="00B55286">
      <w:pPr>
        <w:rPr>
          <w:rFonts w:ascii="Arial" w:hAnsi="Arial" w:cs="Arial"/>
          <w:sz w:val="30"/>
          <w:szCs w:val="30"/>
        </w:rPr>
      </w:pPr>
      <w:r>
        <w:rPr>
          <w:rFonts w:ascii="Arial" w:hAnsi="Arial" w:cs="Arial"/>
          <w:sz w:val="30"/>
          <w:szCs w:val="30"/>
        </w:rPr>
        <w:br w:type="page"/>
      </w:r>
    </w:p>
    <w:p w:rsidR="007276DD" w:rsidRPr="00364A84" w:rsidRDefault="00015A1A" w:rsidP="00FB5269">
      <w:pPr>
        <w:pStyle w:val="Heading1"/>
        <w:numPr>
          <w:ilvl w:val="0"/>
          <w:numId w:val="78"/>
        </w:numPr>
        <w:spacing w:before="120" w:after="120"/>
        <w:rPr>
          <w:b/>
          <w:bCs/>
          <w:sz w:val="28"/>
          <w:szCs w:val="28"/>
        </w:rPr>
      </w:pPr>
      <w:bookmarkStart w:id="123" w:name="_Toc122529970"/>
      <w:r w:rsidRPr="00364A84">
        <w:rPr>
          <w:b/>
          <w:bCs/>
          <w:sz w:val="28"/>
          <w:szCs w:val="28"/>
        </w:rPr>
        <w:lastRenderedPageBreak/>
        <w:t xml:space="preserve">Annexure </w:t>
      </w:r>
      <w:r w:rsidR="007276DD" w:rsidRPr="00364A84">
        <w:rPr>
          <w:b/>
          <w:bCs/>
          <w:sz w:val="28"/>
          <w:szCs w:val="28"/>
        </w:rPr>
        <w:t>2</w:t>
      </w:r>
      <w:r w:rsidR="0064384C">
        <w:rPr>
          <w:b/>
          <w:bCs/>
          <w:sz w:val="28"/>
          <w:szCs w:val="28"/>
        </w:rPr>
        <w:t>7</w:t>
      </w:r>
      <w:r w:rsidR="007276DD" w:rsidRPr="00364A84">
        <w:rPr>
          <w:b/>
          <w:bCs/>
          <w:sz w:val="28"/>
          <w:szCs w:val="28"/>
        </w:rPr>
        <w:t xml:space="preserve"> : </w:t>
      </w:r>
      <w:r>
        <w:rPr>
          <w:b/>
          <w:bCs/>
          <w:sz w:val="28"/>
          <w:szCs w:val="28"/>
        </w:rPr>
        <w:t>D</w:t>
      </w:r>
      <w:r w:rsidRPr="00364A84">
        <w:rPr>
          <w:b/>
          <w:bCs/>
          <w:sz w:val="28"/>
          <w:szCs w:val="28"/>
        </w:rPr>
        <w:t>etails of past experiences of handling similar project</w:t>
      </w:r>
      <w:bookmarkEnd w:id="123"/>
      <w:r w:rsidRPr="00364A84">
        <w:rPr>
          <w:b/>
          <w:bCs/>
          <w:sz w:val="28"/>
          <w:szCs w:val="28"/>
        </w:rPr>
        <w:t xml:space="preserve"> </w:t>
      </w:r>
    </w:p>
    <w:p w:rsidR="00015A1A" w:rsidRDefault="00015A1A" w:rsidP="000952B1">
      <w:pPr>
        <w:spacing w:before="120" w:after="120"/>
        <w:jc w:val="both"/>
        <w:rPr>
          <w:rFonts w:ascii="Arial"/>
          <w:b/>
        </w:rPr>
      </w:pPr>
    </w:p>
    <w:p w:rsidR="00777691" w:rsidRPr="009D09F0" w:rsidRDefault="007276DD" w:rsidP="000952B1">
      <w:pPr>
        <w:spacing w:before="120" w:after="120"/>
        <w:jc w:val="both"/>
        <w:rPr>
          <w:rFonts w:cstheme="minorHAnsi"/>
          <w:b/>
          <w:u w:val="single"/>
        </w:rPr>
      </w:pPr>
      <w:r w:rsidRPr="009D09F0">
        <w:rPr>
          <w:rFonts w:cstheme="minorHAnsi"/>
          <w:b/>
        </w:rPr>
        <w:t>Name</w:t>
      </w:r>
      <w:r w:rsidRPr="009D09F0">
        <w:rPr>
          <w:rFonts w:cstheme="minorHAnsi"/>
          <w:b/>
          <w:spacing w:val="-1"/>
        </w:rPr>
        <w:t xml:space="preserve"> </w:t>
      </w:r>
      <w:r w:rsidRPr="009D09F0">
        <w:rPr>
          <w:rFonts w:cstheme="minorHAnsi"/>
          <w:b/>
        </w:rPr>
        <w:t>of</w:t>
      </w:r>
      <w:r w:rsidRPr="009D09F0">
        <w:rPr>
          <w:rFonts w:cstheme="minorHAnsi"/>
          <w:b/>
          <w:spacing w:val="-2"/>
        </w:rPr>
        <w:t xml:space="preserve"> </w:t>
      </w:r>
      <w:r w:rsidRPr="009D09F0">
        <w:rPr>
          <w:rFonts w:cstheme="minorHAnsi"/>
          <w:b/>
        </w:rPr>
        <w:t>the</w:t>
      </w:r>
      <w:r w:rsidRPr="009D09F0">
        <w:rPr>
          <w:rFonts w:cstheme="minorHAnsi"/>
          <w:b/>
          <w:spacing w:val="-2"/>
        </w:rPr>
        <w:t xml:space="preserve"> </w:t>
      </w:r>
      <w:r w:rsidRPr="009D09F0">
        <w:rPr>
          <w:rFonts w:cstheme="minorHAnsi"/>
          <w:b/>
        </w:rPr>
        <w:t>Bidder</w:t>
      </w:r>
      <w:r w:rsidRPr="009D09F0">
        <w:rPr>
          <w:rFonts w:cstheme="minorHAnsi"/>
          <w:b/>
          <w:spacing w:val="2"/>
        </w:rPr>
        <w:t xml:space="preserve"> </w:t>
      </w:r>
      <w:r w:rsidRPr="009D09F0">
        <w:rPr>
          <w:rFonts w:cstheme="minorHAnsi"/>
          <w:b/>
          <w:u w:val="single"/>
        </w:rPr>
        <w:t xml:space="preserve"> ___________</w:t>
      </w:r>
    </w:p>
    <w:tbl>
      <w:tblPr>
        <w:tblW w:w="95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440"/>
        <w:gridCol w:w="1528"/>
        <w:gridCol w:w="1526"/>
        <w:gridCol w:w="1494"/>
        <w:gridCol w:w="1619"/>
        <w:gridCol w:w="1115"/>
      </w:tblGrid>
      <w:tr w:rsidR="007276DD" w:rsidRPr="009D09F0" w:rsidTr="008E638F">
        <w:trPr>
          <w:trHeight w:val="757"/>
        </w:trPr>
        <w:tc>
          <w:tcPr>
            <w:tcW w:w="811" w:type="dxa"/>
            <w:vMerge w:val="restart"/>
            <w:shd w:val="clear" w:color="auto" w:fill="D9D9D9"/>
          </w:tcPr>
          <w:p w:rsidR="007276DD" w:rsidRPr="009D09F0" w:rsidRDefault="007276DD" w:rsidP="00C47430">
            <w:pPr>
              <w:pStyle w:val="TableParagraph"/>
              <w:spacing w:before="1"/>
              <w:ind w:left="35"/>
              <w:rPr>
                <w:rFonts w:asciiTheme="minorHAnsi" w:hAnsiTheme="minorHAnsi" w:cstheme="minorHAnsi"/>
              </w:rPr>
            </w:pPr>
            <w:r w:rsidRPr="009D09F0">
              <w:rPr>
                <w:rFonts w:asciiTheme="minorHAnsi" w:hAnsiTheme="minorHAnsi" w:cstheme="minorHAnsi"/>
              </w:rPr>
              <w:t>Sl.</w:t>
            </w:r>
            <w:r w:rsidRPr="009D09F0">
              <w:rPr>
                <w:rFonts w:asciiTheme="minorHAnsi" w:hAnsiTheme="minorHAnsi" w:cstheme="minorHAnsi"/>
                <w:spacing w:val="2"/>
              </w:rPr>
              <w:t xml:space="preserve"> </w:t>
            </w:r>
            <w:r w:rsidRPr="009D09F0">
              <w:rPr>
                <w:rFonts w:asciiTheme="minorHAnsi" w:hAnsiTheme="minorHAnsi" w:cstheme="minorHAnsi"/>
              </w:rPr>
              <w:t>No.</w:t>
            </w:r>
          </w:p>
        </w:tc>
        <w:tc>
          <w:tcPr>
            <w:tcW w:w="1440" w:type="dxa"/>
            <w:vMerge w:val="restart"/>
            <w:shd w:val="clear" w:color="auto" w:fill="D9D9D9"/>
          </w:tcPr>
          <w:p w:rsidR="007276DD" w:rsidRPr="009D09F0" w:rsidRDefault="007276DD" w:rsidP="00C47430">
            <w:pPr>
              <w:pStyle w:val="TableParagraph"/>
              <w:spacing w:before="1" w:line="244" w:lineRule="auto"/>
              <w:ind w:left="35" w:right="181"/>
              <w:rPr>
                <w:rFonts w:asciiTheme="minorHAnsi" w:hAnsiTheme="minorHAnsi" w:cstheme="minorHAnsi"/>
              </w:rPr>
            </w:pPr>
            <w:r w:rsidRPr="009D09F0">
              <w:rPr>
                <w:rFonts w:asciiTheme="minorHAnsi" w:hAnsiTheme="minorHAnsi" w:cstheme="minorHAnsi"/>
              </w:rPr>
              <w:t>Name of the</w:t>
            </w:r>
            <w:r w:rsidRPr="009D09F0">
              <w:rPr>
                <w:rFonts w:asciiTheme="minorHAnsi" w:hAnsiTheme="minorHAnsi" w:cstheme="minorHAnsi"/>
                <w:spacing w:val="-56"/>
              </w:rPr>
              <w:t xml:space="preserve"> </w:t>
            </w:r>
            <w:r w:rsidRPr="009D09F0">
              <w:rPr>
                <w:rFonts w:asciiTheme="minorHAnsi" w:hAnsiTheme="minorHAnsi" w:cstheme="minorHAnsi"/>
              </w:rPr>
              <w:t>Client</w:t>
            </w:r>
          </w:p>
        </w:tc>
        <w:tc>
          <w:tcPr>
            <w:tcW w:w="1528" w:type="dxa"/>
            <w:vMerge w:val="restart"/>
            <w:shd w:val="clear" w:color="auto" w:fill="D9D9D9"/>
          </w:tcPr>
          <w:p w:rsidR="007276DD" w:rsidRPr="009D09F0" w:rsidRDefault="007276DD" w:rsidP="00C47430">
            <w:pPr>
              <w:pStyle w:val="TableParagraph"/>
              <w:spacing w:before="1" w:line="244" w:lineRule="auto"/>
              <w:ind w:left="36" w:right="226"/>
              <w:rPr>
                <w:rFonts w:asciiTheme="minorHAnsi" w:hAnsiTheme="minorHAnsi" w:cstheme="minorHAnsi"/>
              </w:rPr>
            </w:pPr>
            <w:r w:rsidRPr="009D09F0">
              <w:rPr>
                <w:rFonts w:asciiTheme="minorHAnsi" w:hAnsiTheme="minorHAnsi" w:cstheme="minorHAnsi"/>
              </w:rPr>
              <w:t>Purchase</w:t>
            </w:r>
            <w:r w:rsidRPr="009D09F0">
              <w:rPr>
                <w:rFonts w:asciiTheme="minorHAnsi" w:hAnsiTheme="minorHAnsi" w:cstheme="minorHAnsi"/>
                <w:spacing w:val="1"/>
              </w:rPr>
              <w:t xml:space="preserve"> </w:t>
            </w:r>
            <w:r w:rsidRPr="009D09F0">
              <w:rPr>
                <w:rFonts w:asciiTheme="minorHAnsi" w:hAnsiTheme="minorHAnsi" w:cstheme="minorHAnsi"/>
              </w:rPr>
              <w:t>Order/Indent</w:t>
            </w:r>
            <w:r w:rsidRPr="009D09F0">
              <w:rPr>
                <w:rFonts w:asciiTheme="minorHAnsi" w:hAnsiTheme="minorHAnsi" w:cstheme="minorHAnsi"/>
                <w:spacing w:val="-56"/>
              </w:rPr>
              <w:t xml:space="preserve"> </w:t>
            </w:r>
            <w:r w:rsidRPr="009D09F0">
              <w:rPr>
                <w:rFonts w:asciiTheme="minorHAnsi" w:hAnsiTheme="minorHAnsi" w:cstheme="minorHAnsi"/>
              </w:rPr>
              <w:t>Number</w:t>
            </w:r>
            <w:r w:rsidRPr="009D09F0">
              <w:rPr>
                <w:rFonts w:asciiTheme="minorHAnsi" w:hAnsiTheme="minorHAnsi" w:cstheme="minorHAnsi"/>
                <w:spacing w:val="4"/>
              </w:rPr>
              <w:t xml:space="preserve"> </w:t>
            </w:r>
            <w:r w:rsidRPr="009D09F0">
              <w:rPr>
                <w:rFonts w:asciiTheme="minorHAnsi" w:hAnsiTheme="minorHAnsi" w:cstheme="minorHAnsi"/>
              </w:rPr>
              <w:t>&amp;</w:t>
            </w:r>
            <w:r w:rsidRPr="009D09F0">
              <w:rPr>
                <w:rFonts w:asciiTheme="minorHAnsi" w:hAnsiTheme="minorHAnsi" w:cstheme="minorHAnsi"/>
                <w:spacing w:val="1"/>
              </w:rPr>
              <w:t xml:space="preserve"> </w:t>
            </w:r>
            <w:r w:rsidRPr="009D09F0">
              <w:rPr>
                <w:rFonts w:asciiTheme="minorHAnsi" w:hAnsiTheme="minorHAnsi" w:cstheme="minorHAnsi"/>
              </w:rPr>
              <w:t>Date</w:t>
            </w:r>
          </w:p>
        </w:tc>
        <w:tc>
          <w:tcPr>
            <w:tcW w:w="3020" w:type="dxa"/>
            <w:gridSpan w:val="2"/>
            <w:shd w:val="clear" w:color="auto" w:fill="D9D9D9"/>
          </w:tcPr>
          <w:p w:rsidR="007276DD" w:rsidRPr="009D09F0" w:rsidRDefault="007276DD" w:rsidP="00C47430">
            <w:pPr>
              <w:pStyle w:val="TableParagraph"/>
              <w:spacing w:before="1"/>
              <w:ind w:left="37"/>
              <w:rPr>
                <w:rFonts w:asciiTheme="minorHAnsi" w:hAnsiTheme="minorHAnsi" w:cstheme="minorHAnsi"/>
              </w:rPr>
            </w:pPr>
            <w:r w:rsidRPr="009D09F0">
              <w:rPr>
                <w:rFonts w:asciiTheme="minorHAnsi" w:hAnsiTheme="minorHAnsi" w:cstheme="minorHAnsi"/>
              </w:rPr>
              <w:t>Date of</w:t>
            </w:r>
            <w:r w:rsidRPr="009D09F0">
              <w:rPr>
                <w:rFonts w:asciiTheme="minorHAnsi" w:hAnsiTheme="minorHAnsi" w:cstheme="minorHAnsi"/>
                <w:spacing w:val="1"/>
              </w:rPr>
              <w:t xml:space="preserve"> </w:t>
            </w:r>
            <w:r w:rsidRPr="009D09F0">
              <w:rPr>
                <w:rFonts w:asciiTheme="minorHAnsi" w:hAnsiTheme="minorHAnsi" w:cstheme="minorHAnsi"/>
              </w:rPr>
              <w:t>completion</w:t>
            </w:r>
            <w:r w:rsidRPr="009D09F0">
              <w:rPr>
                <w:rFonts w:asciiTheme="minorHAnsi" w:hAnsiTheme="minorHAnsi" w:cstheme="minorHAnsi"/>
                <w:spacing w:val="-2"/>
              </w:rPr>
              <w:t xml:space="preserve"> </w:t>
            </w:r>
            <w:r w:rsidRPr="009D09F0">
              <w:rPr>
                <w:rFonts w:asciiTheme="minorHAnsi" w:hAnsiTheme="minorHAnsi" w:cstheme="minorHAnsi"/>
              </w:rPr>
              <w:t>of</w:t>
            </w:r>
            <w:r w:rsidRPr="009D09F0">
              <w:rPr>
                <w:rFonts w:asciiTheme="minorHAnsi" w:hAnsiTheme="minorHAnsi" w:cstheme="minorHAnsi"/>
                <w:spacing w:val="1"/>
              </w:rPr>
              <w:t xml:space="preserve"> </w:t>
            </w:r>
            <w:r w:rsidRPr="009D09F0">
              <w:rPr>
                <w:rFonts w:asciiTheme="minorHAnsi" w:hAnsiTheme="minorHAnsi" w:cstheme="minorHAnsi"/>
              </w:rPr>
              <w:t>delivery</w:t>
            </w:r>
          </w:p>
          <w:p w:rsidR="007276DD" w:rsidRPr="009D09F0" w:rsidRDefault="007276DD" w:rsidP="00C47430">
            <w:pPr>
              <w:pStyle w:val="TableParagraph"/>
              <w:spacing w:line="250" w:lineRule="atLeast"/>
              <w:ind w:left="37"/>
              <w:rPr>
                <w:rFonts w:asciiTheme="minorHAnsi" w:hAnsiTheme="minorHAnsi" w:cstheme="minorHAnsi"/>
              </w:rPr>
            </w:pPr>
            <w:r w:rsidRPr="009D09F0">
              <w:rPr>
                <w:rFonts w:asciiTheme="minorHAnsi" w:hAnsiTheme="minorHAnsi" w:cstheme="minorHAnsi"/>
              </w:rPr>
              <w:t>as per</w:t>
            </w:r>
            <w:r w:rsidRPr="009D09F0">
              <w:rPr>
                <w:rFonts w:asciiTheme="minorHAnsi" w:hAnsiTheme="minorHAnsi" w:cstheme="minorHAnsi"/>
                <w:spacing w:val="1"/>
              </w:rPr>
              <w:t xml:space="preserve"> </w:t>
            </w:r>
            <w:r w:rsidRPr="009D09F0">
              <w:rPr>
                <w:rFonts w:asciiTheme="minorHAnsi" w:hAnsiTheme="minorHAnsi" w:cstheme="minorHAnsi"/>
              </w:rPr>
              <w:t>contract as well as</w:t>
            </w:r>
            <w:r w:rsidRPr="009D09F0">
              <w:rPr>
                <w:rFonts w:asciiTheme="minorHAnsi" w:hAnsiTheme="minorHAnsi" w:cstheme="minorHAnsi"/>
                <w:spacing w:val="-56"/>
              </w:rPr>
              <w:t xml:space="preserve"> </w:t>
            </w:r>
            <w:r w:rsidR="00E0536A" w:rsidRPr="009D09F0">
              <w:rPr>
                <w:rFonts w:asciiTheme="minorHAnsi" w:hAnsiTheme="minorHAnsi" w:cstheme="minorHAnsi"/>
                <w:spacing w:val="-56"/>
              </w:rPr>
              <w:t xml:space="preserve"> </w:t>
            </w:r>
            <w:r w:rsidRPr="009D09F0">
              <w:rPr>
                <w:rFonts w:asciiTheme="minorHAnsi" w:hAnsiTheme="minorHAnsi" w:cstheme="minorHAnsi"/>
              </w:rPr>
              <w:t>Actual</w:t>
            </w:r>
          </w:p>
        </w:tc>
        <w:tc>
          <w:tcPr>
            <w:tcW w:w="1619" w:type="dxa"/>
            <w:vMerge w:val="restart"/>
            <w:shd w:val="clear" w:color="auto" w:fill="D9D9D9"/>
          </w:tcPr>
          <w:p w:rsidR="007276DD" w:rsidRPr="009D09F0" w:rsidRDefault="007276DD" w:rsidP="00C47430">
            <w:pPr>
              <w:pStyle w:val="TableParagraph"/>
              <w:spacing w:before="1"/>
              <w:ind w:left="39"/>
              <w:rPr>
                <w:rFonts w:asciiTheme="minorHAnsi" w:hAnsiTheme="minorHAnsi" w:cstheme="minorHAnsi"/>
              </w:rPr>
            </w:pPr>
            <w:r w:rsidRPr="009D09F0">
              <w:rPr>
                <w:rFonts w:asciiTheme="minorHAnsi" w:hAnsiTheme="minorHAnsi" w:cstheme="minorHAnsi"/>
              </w:rPr>
              <w:t>Contact</w:t>
            </w:r>
            <w:r w:rsidRPr="009D09F0">
              <w:rPr>
                <w:rFonts w:asciiTheme="minorHAnsi" w:hAnsiTheme="minorHAnsi" w:cstheme="minorHAnsi"/>
                <w:spacing w:val="2"/>
              </w:rPr>
              <w:t xml:space="preserve"> </w:t>
            </w:r>
            <w:r w:rsidRPr="009D09F0">
              <w:rPr>
                <w:rFonts w:asciiTheme="minorHAnsi" w:hAnsiTheme="minorHAnsi" w:cstheme="minorHAnsi"/>
              </w:rPr>
              <w:t>person</w:t>
            </w:r>
          </w:p>
          <w:p w:rsidR="007276DD" w:rsidRPr="009D09F0" w:rsidRDefault="007276DD" w:rsidP="00FB5269">
            <w:pPr>
              <w:pStyle w:val="TableParagraph"/>
              <w:numPr>
                <w:ilvl w:val="0"/>
                <w:numId w:val="73"/>
              </w:numPr>
              <w:tabs>
                <w:tab w:val="left" w:pos="399"/>
                <w:tab w:val="left" w:pos="400"/>
              </w:tabs>
              <w:spacing w:before="1" w:line="269" w:lineRule="exact"/>
              <w:rPr>
                <w:rFonts w:asciiTheme="minorHAnsi" w:hAnsiTheme="minorHAnsi" w:cstheme="minorHAnsi"/>
              </w:rPr>
            </w:pPr>
            <w:r w:rsidRPr="009D09F0">
              <w:rPr>
                <w:rFonts w:asciiTheme="minorHAnsi" w:hAnsiTheme="minorHAnsi" w:cstheme="minorHAnsi"/>
              </w:rPr>
              <w:t>Name</w:t>
            </w:r>
          </w:p>
          <w:p w:rsidR="007276DD" w:rsidRPr="009D09F0" w:rsidRDefault="007276DD" w:rsidP="00FB5269">
            <w:pPr>
              <w:pStyle w:val="TableParagraph"/>
              <w:numPr>
                <w:ilvl w:val="0"/>
                <w:numId w:val="73"/>
              </w:numPr>
              <w:tabs>
                <w:tab w:val="left" w:pos="399"/>
                <w:tab w:val="left" w:pos="400"/>
              </w:tabs>
              <w:spacing w:line="268" w:lineRule="exact"/>
              <w:rPr>
                <w:rFonts w:asciiTheme="minorHAnsi" w:hAnsiTheme="minorHAnsi" w:cstheme="minorHAnsi"/>
              </w:rPr>
            </w:pPr>
            <w:r w:rsidRPr="009D09F0">
              <w:rPr>
                <w:rFonts w:asciiTheme="minorHAnsi" w:hAnsiTheme="minorHAnsi" w:cstheme="minorHAnsi"/>
              </w:rPr>
              <w:t>Tel. No.</w:t>
            </w:r>
          </w:p>
          <w:p w:rsidR="007276DD" w:rsidRPr="009D09F0" w:rsidRDefault="007276DD" w:rsidP="00FB5269">
            <w:pPr>
              <w:pStyle w:val="TableParagraph"/>
              <w:numPr>
                <w:ilvl w:val="0"/>
                <w:numId w:val="73"/>
              </w:numPr>
              <w:tabs>
                <w:tab w:val="left" w:pos="399"/>
                <w:tab w:val="left" w:pos="400"/>
              </w:tabs>
              <w:spacing w:line="268" w:lineRule="exact"/>
              <w:rPr>
                <w:rFonts w:asciiTheme="minorHAnsi" w:hAnsiTheme="minorHAnsi" w:cstheme="minorHAnsi"/>
              </w:rPr>
            </w:pPr>
            <w:r w:rsidRPr="009D09F0">
              <w:rPr>
                <w:rFonts w:asciiTheme="minorHAnsi" w:hAnsiTheme="minorHAnsi" w:cstheme="minorHAnsi"/>
              </w:rPr>
              <w:t>Fax No.</w:t>
            </w:r>
          </w:p>
          <w:p w:rsidR="007276DD" w:rsidRPr="009D09F0" w:rsidRDefault="007276DD" w:rsidP="00FB5269">
            <w:pPr>
              <w:pStyle w:val="TableParagraph"/>
              <w:numPr>
                <w:ilvl w:val="0"/>
                <w:numId w:val="73"/>
              </w:numPr>
              <w:tabs>
                <w:tab w:val="left" w:pos="399"/>
                <w:tab w:val="left" w:pos="400"/>
              </w:tabs>
              <w:spacing w:line="249" w:lineRule="exact"/>
              <w:rPr>
                <w:rFonts w:asciiTheme="minorHAnsi" w:hAnsiTheme="minorHAnsi" w:cstheme="minorHAnsi"/>
              </w:rPr>
            </w:pPr>
            <w:r w:rsidRPr="009D09F0">
              <w:rPr>
                <w:rFonts w:asciiTheme="minorHAnsi" w:hAnsiTheme="minorHAnsi" w:cstheme="minorHAnsi"/>
              </w:rPr>
              <w:t>Address</w:t>
            </w:r>
          </w:p>
        </w:tc>
        <w:tc>
          <w:tcPr>
            <w:tcW w:w="1115" w:type="dxa"/>
            <w:vMerge w:val="restart"/>
            <w:shd w:val="clear" w:color="auto" w:fill="D9D9D9"/>
          </w:tcPr>
          <w:p w:rsidR="007276DD" w:rsidRPr="009D09F0" w:rsidRDefault="007276DD" w:rsidP="00C47430">
            <w:pPr>
              <w:pStyle w:val="TableParagraph"/>
              <w:spacing w:before="1" w:line="244" w:lineRule="auto"/>
              <w:ind w:left="40" w:right="44"/>
              <w:rPr>
                <w:rFonts w:asciiTheme="minorHAnsi" w:hAnsiTheme="minorHAnsi" w:cstheme="minorHAnsi"/>
              </w:rPr>
            </w:pPr>
            <w:r w:rsidRPr="009D09F0">
              <w:rPr>
                <w:rFonts w:asciiTheme="minorHAnsi" w:hAnsiTheme="minorHAnsi" w:cstheme="minorHAnsi"/>
              </w:rPr>
              <w:t>Total</w:t>
            </w:r>
            <w:r w:rsidRPr="009D09F0">
              <w:rPr>
                <w:rFonts w:asciiTheme="minorHAnsi" w:hAnsiTheme="minorHAnsi" w:cstheme="minorHAnsi"/>
                <w:spacing w:val="1"/>
              </w:rPr>
              <w:t xml:space="preserve"> </w:t>
            </w:r>
            <w:r w:rsidRPr="009D09F0">
              <w:rPr>
                <w:rFonts w:asciiTheme="minorHAnsi" w:hAnsiTheme="minorHAnsi" w:cstheme="minorHAnsi"/>
              </w:rPr>
              <w:t>Amount of</w:t>
            </w:r>
            <w:r w:rsidRPr="009D09F0">
              <w:rPr>
                <w:rFonts w:asciiTheme="minorHAnsi" w:hAnsiTheme="minorHAnsi" w:cstheme="minorHAnsi"/>
                <w:spacing w:val="-56"/>
              </w:rPr>
              <w:t xml:space="preserve"> </w:t>
            </w:r>
            <w:r w:rsidRPr="009D09F0">
              <w:rPr>
                <w:rFonts w:asciiTheme="minorHAnsi" w:hAnsiTheme="minorHAnsi" w:cstheme="minorHAnsi"/>
              </w:rPr>
              <w:t>Order</w:t>
            </w:r>
          </w:p>
        </w:tc>
      </w:tr>
      <w:tr w:rsidR="007276DD" w:rsidRPr="009D09F0" w:rsidTr="008E638F">
        <w:trPr>
          <w:trHeight w:val="556"/>
        </w:trPr>
        <w:tc>
          <w:tcPr>
            <w:tcW w:w="811" w:type="dxa"/>
            <w:vMerge/>
            <w:tcBorders>
              <w:top w:val="nil"/>
            </w:tcBorders>
            <w:shd w:val="clear" w:color="auto" w:fill="D9D9D9"/>
          </w:tcPr>
          <w:p w:rsidR="007276DD" w:rsidRPr="009D09F0" w:rsidRDefault="007276DD" w:rsidP="00C47430">
            <w:pPr>
              <w:rPr>
                <w:rFonts w:cstheme="minorHAnsi"/>
              </w:rPr>
            </w:pPr>
          </w:p>
        </w:tc>
        <w:tc>
          <w:tcPr>
            <w:tcW w:w="1440" w:type="dxa"/>
            <w:vMerge/>
            <w:tcBorders>
              <w:top w:val="nil"/>
            </w:tcBorders>
            <w:shd w:val="clear" w:color="auto" w:fill="D9D9D9"/>
          </w:tcPr>
          <w:p w:rsidR="007276DD" w:rsidRPr="009D09F0" w:rsidRDefault="007276DD" w:rsidP="00C47430">
            <w:pPr>
              <w:rPr>
                <w:rFonts w:cstheme="minorHAnsi"/>
              </w:rPr>
            </w:pPr>
          </w:p>
        </w:tc>
        <w:tc>
          <w:tcPr>
            <w:tcW w:w="1528" w:type="dxa"/>
            <w:vMerge/>
            <w:tcBorders>
              <w:top w:val="nil"/>
            </w:tcBorders>
            <w:shd w:val="clear" w:color="auto" w:fill="D9D9D9"/>
          </w:tcPr>
          <w:p w:rsidR="007276DD" w:rsidRPr="009D09F0" w:rsidRDefault="007276DD" w:rsidP="00C47430">
            <w:pPr>
              <w:rPr>
                <w:rFonts w:cstheme="minorHAnsi"/>
              </w:rPr>
            </w:pPr>
          </w:p>
        </w:tc>
        <w:tc>
          <w:tcPr>
            <w:tcW w:w="1526" w:type="dxa"/>
          </w:tcPr>
          <w:p w:rsidR="007276DD" w:rsidRPr="009D09F0" w:rsidRDefault="007276DD" w:rsidP="00C47430">
            <w:pPr>
              <w:pStyle w:val="TableParagraph"/>
              <w:spacing w:before="3"/>
              <w:ind w:left="37"/>
              <w:rPr>
                <w:rFonts w:asciiTheme="minorHAnsi" w:hAnsiTheme="minorHAnsi" w:cstheme="minorHAnsi"/>
              </w:rPr>
            </w:pPr>
            <w:r w:rsidRPr="009D09F0">
              <w:rPr>
                <w:rFonts w:asciiTheme="minorHAnsi" w:hAnsiTheme="minorHAnsi" w:cstheme="minorHAnsi"/>
              </w:rPr>
              <w:t>As</w:t>
            </w:r>
            <w:r w:rsidRPr="009D09F0">
              <w:rPr>
                <w:rFonts w:asciiTheme="minorHAnsi" w:hAnsiTheme="minorHAnsi" w:cstheme="minorHAnsi"/>
                <w:spacing w:val="-13"/>
              </w:rPr>
              <w:t xml:space="preserve"> </w:t>
            </w:r>
            <w:r w:rsidRPr="009D09F0">
              <w:rPr>
                <w:rFonts w:asciiTheme="minorHAnsi" w:hAnsiTheme="minorHAnsi" w:cstheme="minorHAnsi"/>
              </w:rPr>
              <w:t>per</w:t>
            </w:r>
            <w:r w:rsidRPr="009D09F0">
              <w:rPr>
                <w:rFonts w:asciiTheme="minorHAnsi" w:hAnsiTheme="minorHAnsi" w:cstheme="minorHAnsi"/>
                <w:spacing w:val="-11"/>
              </w:rPr>
              <w:t xml:space="preserve"> </w:t>
            </w:r>
            <w:r w:rsidRPr="009D09F0">
              <w:rPr>
                <w:rFonts w:asciiTheme="minorHAnsi" w:hAnsiTheme="minorHAnsi" w:cstheme="minorHAnsi"/>
              </w:rPr>
              <w:t>contract</w:t>
            </w:r>
          </w:p>
        </w:tc>
        <w:tc>
          <w:tcPr>
            <w:tcW w:w="1494" w:type="dxa"/>
          </w:tcPr>
          <w:p w:rsidR="007276DD" w:rsidRPr="009D09F0" w:rsidRDefault="007276DD" w:rsidP="00C47430">
            <w:pPr>
              <w:pStyle w:val="TableParagraph"/>
              <w:spacing w:before="3"/>
              <w:ind w:left="35"/>
              <w:rPr>
                <w:rFonts w:asciiTheme="minorHAnsi" w:hAnsiTheme="minorHAnsi" w:cstheme="minorHAnsi"/>
              </w:rPr>
            </w:pPr>
            <w:r w:rsidRPr="009D09F0">
              <w:rPr>
                <w:rFonts w:asciiTheme="minorHAnsi" w:hAnsiTheme="minorHAnsi" w:cstheme="minorHAnsi"/>
              </w:rPr>
              <w:t>Actual</w:t>
            </w:r>
          </w:p>
        </w:tc>
        <w:tc>
          <w:tcPr>
            <w:tcW w:w="1619" w:type="dxa"/>
            <w:vMerge/>
            <w:tcBorders>
              <w:top w:val="nil"/>
            </w:tcBorders>
            <w:shd w:val="clear" w:color="auto" w:fill="D9D9D9"/>
          </w:tcPr>
          <w:p w:rsidR="007276DD" w:rsidRPr="009D09F0" w:rsidRDefault="007276DD" w:rsidP="00C47430">
            <w:pPr>
              <w:rPr>
                <w:rFonts w:cstheme="minorHAnsi"/>
              </w:rPr>
            </w:pPr>
          </w:p>
        </w:tc>
        <w:tc>
          <w:tcPr>
            <w:tcW w:w="1115" w:type="dxa"/>
            <w:vMerge/>
            <w:tcBorders>
              <w:top w:val="nil"/>
            </w:tcBorders>
            <w:shd w:val="clear" w:color="auto" w:fill="D9D9D9"/>
          </w:tcPr>
          <w:p w:rsidR="007276DD" w:rsidRPr="009D09F0" w:rsidRDefault="007276DD" w:rsidP="00C47430">
            <w:pPr>
              <w:rPr>
                <w:rFonts w:cstheme="minorHAnsi"/>
              </w:rPr>
            </w:pPr>
          </w:p>
        </w:tc>
      </w:tr>
      <w:tr w:rsidR="007276DD" w:rsidRPr="009D09F0" w:rsidTr="008E638F">
        <w:trPr>
          <w:trHeight w:val="506"/>
        </w:trPr>
        <w:tc>
          <w:tcPr>
            <w:tcW w:w="811" w:type="dxa"/>
          </w:tcPr>
          <w:p w:rsidR="007276DD" w:rsidRPr="009D09F0" w:rsidRDefault="007276DD" w:rsidP="00C47430">
            <w:pPr>
              <w:pStyle w:val="TableParagraph"/>
              <w:rPr>
                <w:rFonts w:asciiTheme="minorHAnsi" w:hAnsiTheme="minorHAnsi" w:cstheme="minorHAnsi"/>
              </w:rPr>
            </w:pPr>
          </w:p>
        </w:tc>
        <w:tc>
          <w:tcPr>
            <w:tcW w:w="1440" w:type="dxa"/>
          </w:tcPr>
          <w:p w:rsidR="007276DD" w:rsidRPr="009D09F0" w:rsidRDefault="007276DD" w:rsidP="00C47430">
            <w:pPr>
              <w:pStyle w:val="TableParagraph"/>
              <w:rPr>
                <w:rFonts w:asciiTheme="minorHAnsi" w:hAnsiTheme="minorHAnsi" w:cstheme="minorHAnsi"/>
              </w:rPr>
            </w:pPr>
          </w:p>
        </w:tc>
        <w:tc>
          <w:tcPr>
            <w:tcW w:w="1528" w:type="dxa"/>
          </w:tcPr>
          <w:p w:rsidR="007276DD" w:rsidRPr="009D09F0" w:rsidRDefault="007276DD" w:rsidP="00C47430">
            <w:pPr>
              <w:pStyle w:val="TableParagraph"/>
              <w:rPr>
                <w:rFonts w:asciiTheme="minorHAnsi" w:hAnsiTheme="minorHAnsi" w:cstheme="minorHAnsi"/>
              </w:rPr>
            </w:pPr>
          </w:p>
        </w:tc>
        <w:tc>
          <w:tcPr>
            <w:tcW w:w="1526" w:type="dxa"/>
          </w:tcPr>
          <w:p w:rsidR="007276DD" w:rsidRPr="009D09F0" w:rsidRDefault="007276DD" w:rsidP="00C47430">
            <w:pPr>
              <w:pStyle w:val="TableParagraph"/>
              <w:rPr>
                <w:rFonts w:asciiTheme="minorHAnsi" w:hAnsiTheme="minorHAnsi" w:cstheme="minorHAnsi"/>
              </w:rPr>
            </w:pPr>
          </w:p>
        </w:tc>
        <w:tc>
          <w:tcPr>
            <w:tcW w:w="1494" w:type="dxa"/>
          </w:tcPr>
          <w:p w:rsidR="007276DD" w:rsidRPr="009D09F0" w:rsidRDefault="007276DD" w:rsidP="00C47430">
            <w:pPr>
              <w:pStyle w:val="TableParagraph"/>
              <w:rPr>
                <w:rFonts w:asciiTheme="minorHAnsi" w:hAnsiTheme="minorHAnsi" w:cstheme="minorHAnsi"/>
              </w:rPr>
            </w:pPr>
          </w:p>
        </w:tc>
        <w:tc>
          <w:tcPr>
            <w:tcW w:w="1619" w:type="dxa"/>
          </w:tcPr>
          <w:p w:rsidR="007276DD" w:rsidRPr="009D09F0" w:rsidRDefault="007276DD" w:rsidP="00C47430">
            <w:pPr>
              <w:pStyle w:val="TableParagraph"/>
              <w:rPr>
                <w:rFonts w:asciiTheme="minorHAnsi" w:hAnsiTheme="minorHAnsi" w:cstheme="minorHAnsi"/>
              </w:rPr>
            </w:pPr>
          </w:p>
        </w:tc>
        <w:tc>
          <w:tcPr>
            <w:tcW w:w="1115" w:type="dxa"/>
          </w:tcPr>
          <w:p w:rsidR="007276DD" w:rsidRPr="009D09F0" w:rsidRDefault="007276DD" w:rsidP="00C47430">
            <w:pPr>
              <w:pStyle w:val="TableParagraph"/>
              <w:rPr>
                <w:rFonts w:asciiTheme="minorHAnsi" w:hAnsiTheme="minorHAnsi" w:cstheme="minorHAnsi"/>
              </w:rPr>
            </w:pPr>
          </w:p>
        </w:tc>
      </w:tr>
      <w:tr w:rsidR="007276DD" w:rsidRPr="009D09F0" w:rsidTr="008E638F">
        <w:trPr>
          <w:trHeight w:val="506"/>
        </w:trPr>
        <w:tc>
          <w:tcPr>
            <w:tcW w:w="811" w:type="dxa"/>
          </w:tcPr>
          <w:p w:rsidR="007276DD" w:rsidRPr="009D09F0" w:rsidRDefault="007276DD" w:rsidP="00C47430">
            <w:pPr>
              <w:pStyle w:val="TableParagraph"/>
              <w:rPr>
                <w:rFonts w:asciiTheme="minorHAnsi" w:hAnsiTheme="minorHAnsi" w:cstheme="minorHAnsi"/>
              </w:rPr>
            </w:pPr>
          </w:p>
        </w:tc>
        <w:tc>
          <w:tcPr>
            <w:tcW w:w="1440" w:type="dxa"/>
          </w:tcPr>
          <w:p w:rsidR="007276DD" w:rsidRPr="009D09F0" w:rsidRDefault="007276DD" w:rsidP="00C47430">
            <w:pPr>
              <w:pStyle w:val="TableParagraph"/>
              <w:rPr>
                <w:rFonts w:asciiTheme="minorHAnsi" w:hAnsiTheme="minorHAnsi" w:cstheme="minorHAnsi"/>
              </w:rPr>
            </w:pPr>
          </w:p>
        </w:tc>
        <w:tc>
          <w:tcPr>
            <w:tcW w:w="1528" w:type="dxa"/>
          </w:tcPr>
          <w:p w:rsidR="007276DD" w:rsidRPr="009D09F0" w:rsidRDefault="007276DD" w:rsidP="00C47430">
            <w:pPr>
              <w:pStyle w:val="TableParagraph"/>
              <w:rPr>
                <w:rFonts w:asciiTheme="minorHAnsi" w:hAnsiTheme="minorHAnsi" w:cstheme="minorHAnsi"/>
              </w:rPr>
            </w:pPr>
          </w:p>
        </w:tc>
        <w:tc>
          <w:tcPr>
            <w:tcW w:w="1526" w:type="dxa"/>
          </w:tcPr>
          <w:p w:rsidR="007276DD" w:rsidRPr="009D09F0" w:rsidRDefault="007276DD" w:rsidP="00C47430">
            <w:pPr>
              <w:pStyle w:val="TableParagraph"/>
              <w:rPr>
                <w:rFonts w:asciiTheme="minorHAnsi" w:hAnsiTheme="minorHAnsi" w:cstheme="minorHAnsi"/>
              </w:rPr>
            </w:pPr>
          </w:p>
        </w:tc>
        <w:tc>
          <w:tcPr>
            <w:tcW w:w="1494" w:type="dxa"/>
          </w:tcPr>
          <w:p w:rsidR="007276DD" w:rsidRPr="009D09F0" w:rsidRDefault="007276DD" w:rsidP="00C47430">
            <w:pPr>
              <w:pStyle w:val="TableParagraph"/>
              <w:rPr>
                <w:rFonts w:asciiTheme="minorHAnsi" w:hAnsiTheme="minorHAnsi" w:cstheme="minorHAnsi"/>
              </w:rPr>
            </w:pPr>
          </w:p>
        </w:tc>
        <w:tc>
          <w:tcPr>
            <w:tcW w:w="1619" w:type="dxa"/>
          </w:tcPr>
          <w:p w:rsidR="007276DD" w:rsidRPr="009D09F0" w:rsidRDefault="007276DD" w:rsidP="00C47430">
            <w:pPr>
              <w:pStyle w:val="TableParagraph"/>
              <w:rPr>
                <w:rFonts w:asciiTheme="minorHAnsi" w:hAnsiTheme="minorHAnsi" w:cstheme="minorHAnsi"/>
              </w:rPr>
            </w:pPr>
          </w:p>
        </w:tc>
        <w:tc>
          <w:tcPr>
            <w:tcW w:w="1115" w:type="dxa"/>
          </w:tcPr>
          <w:p w:rsidR="007276DD" w:rsidRPr="009D09F0" w:rsidRDefault="007276DD" w:rsidP="00C47430">
            <w:pPr>
              <w:pStyle w:val="TableParagraph"/>
              <w:rPr>
                <w:rFonts w:asciiTheme="minorHAnsi" w:hAnsiTheme="minorHAnsi" w:cstheme="minorHAnsi"/>
              </w:rPr>
            </w:pPr>
          </w:p>
        </w:tc>
      </w:tr>
      <w:tr w:rsidR="007276DD" w:rsidRPr="009D09F0" w:rsidTr="008E638F">
        <w:trPr>
          <w:trHeight w:val="505"/>
        </w:trPr>
        <w:tc>
          <w:tcPr>
            <w:tcW w:w="811" w:type="dxa"/>
          </w:tcPr>
          <w:p w:rsidR="007276DD" w:rsidRPr="009D09F0" w:rsidRDefault="007276DD" w:rsidP="00C47430">
            <w:pPr>
              <w:pStyle w:val="TableParagraph"/>
              <w:rPr>
                <w:rFonts w:asciiTheme="minorHAnsi" w:hAnsiTheme="minorHAnsi" w:cstheme="minorHAnsi"/>
              </w:rPr>
            </w:pPr>
          </w:p>
        </w:tc>
        <w:tc>
          <w:tcPr>
            <w:tcW w:w="1440" w:type="dxa"/>
          </w:tcPr>
          <w:p w:rsidR="007276DD" w:rsidRPr="009D09F0" w:rsidRDefault="007276DD" w:rsidP="00C47430">
            <w:pPr>
              <w:pStyle w:val="TableParagraph"/>
              <w:rPr>
                <w:rFonts w:asciiTheme="minorHAnsi" w:hAnsiTheme="minorHAnsi" w:cstheme="minorHAnsi"/>
              </w:rPr>
            </w:pPr>
          </w:p>
        </w:tc>
        <w:tc>
          <w:tcPr>
            <w:tcW w:w="1528" w:type="dxa"/>
          </w:tcPr>
          <w:p w:rsidR="007276DD" w:rsidRPr="009D09F0" w:rsidRDefault="007276DD" w:rsidP="00C47430">
            <w:pPr>
              <w:pStyle w:val="TableParagraph"/>
              <w:rPr>
                <w:rFonts w:asciiTheme="minorHAnsi" w:hAnsiTheme="minorHAnsi" w:cstheme="minorHAnsi"/>
              </w:rPr>
            </w:pPr>
          </w:p>
        </w:tc>
        <w:tc>
          <w:tcPr>
            <w:tcW w:w="1526" w:type="dxa"/>
          </w:tcPr>
          <w:p w:rsidR="007276DD" w:rsidRPr="009D09F0" w:rsidRDefault="007276DD" w:rsidP="00C47430">
            <w:pPr>
              <w:pStyle w:val="TableParagraph"/>
              <w:rPr>
                <w:rFonts w:asciiTheme="minorHAnsi" w:hAnsiTheme="minorHAnsi" w:cstheme="minorHAnsi"/>
              </w:rPr>
            </w:pPr>
          </w:p>
        </w:tc>
        <w:tc>
          <w:tcPr>
            <w:tcW w:w="1494" w:type="dxa"/>
          </w:tcPr>
          <w:p w:rsidR="007276DD" w:rsidRPr="009D09F0" w:rsidRDefault="007276DD" w:rsidP="00C47430">
            <w:pPr>
              <w:pStyle w:val="TableParagraph"/>
              <w:rPr>
                <w:rFonts w:asciiTheme="minorHAnsi" w:hAnsiTheme="minorHAnsi" w:cstheme="minorHAnsi"/>
              </w:rPr>
            </w:pPr>
          </w:p>
        </w:tc>
        <w:tc>
          <w:tcPr>
            <w:tcW w:w="1619" w:type="dxa"/>
          </w:tcPr>
          <w:p w:rsidR="007276DD" w:rsidRPr="009D09F0" w:rsidRDefault="007276DD" w:rsidP="00C47430">
            <w:pPr>
              <w:pStyle w:val="TableParagraph"/>
              <w:rPr>
                <w:rFonts w:asciiTheme="minorHAnsi" w:hAnsiTheme="minorHAnsi" w:cstheme="minorHAnsi"/>
              </w:rPr>
            </w:pPr>
          </w:p>
        </w:tc>
        <w:tc>
          <w:tcPr>
            <w:tcW w:w="1115" w:type="dxa"/>
          </w:tcPr>
          <w:p w:rsidR="007276DD" w:rsidRPr="009D09F0" w:rsidRDefault="007276DD" w:rsidP="00C47430">
            <w:pPr>
              <w:pStyle w:val="TableParagraph"/>
              <w:rPr>
                <w:rFonts w:asciiTheme="minorHAnsi" w:hAnsiTheme="minorHAnsi" w:cstheme="minorHAnsi"/>
              </w:rPr>
            </w:pPr>
          </w:p>
        </w:tc>
      </w:tr>
    </w:tbl>
    <w:p w:rsidR="007276DD" w:rsidRPr="009D09F0" w:rsidRDefault="007276DD" w:rsidP="007276DD">
      <w:pPr>
        <w:tabs>
          <w:tab w:val="left" w:pos="2098"/>
        </w:tabs>
        <w:spacing w:line="242" w:lineRule="auto"/>
        <w:ind w:left="388" w:right="7325"/>
        <w:rPr>
          <w:rFonts w:cstheme="minorHAnsi"/>
        </w:rPr>
      </w:pPr>
    </w:p>
    <w:p w:rsidR="007276DD" w:rsidRPr="009D09F0" w:rsidRDefault="007276DD" w:rsidP="007276DD">
      <w:pPr>
        <w:tabs>
          <w:tab w:val="left" w:pos="2098"/>
        </w:tabs>
        <w:spacing w:line="242" w:lineRule="auto"/>
        <w:ind w:left="388" w:right="7325"/>
        <w:rPr>
          <w:rFonts w:cstheme="minorHAnsi"/>
        </w:rPr>
      </w:pPr>
      <w:r w:rsidRPr="009D09F0">
        <w:rPr>
          <w:rFonts w:cstheme="minorHAnsi"/>
        </w:rPr>
        <w:t>Date:</w:t>
      </w:r>
      <w:r w:rsidRPr="009D09F0">
        <w:rPr>
          <w:rFonts w:cstheme="minorHAnsi"/>
          <w:u w:val="single"/>
        </w:rPr>
        <w:tab/>
      </w:r>
      <w:r w:rsidRPr="009D09F0">
        <w:rPr>
          <w:rFonts w:cstheme="minorHAnsi"/>
        </w:rPr>
        <w:t xml:space="preserve"> </w:t>
      </w:r>
    </w:p>
    <w:p w:rsidR="007276DD" w:rsidRPr="009D09F0" w:rsidRDefault="007276DD" w:rsidP="007276DD">
      <w:pPr>
        <w:tabs>
          <w:tab w:val="left" w:pos="2098"/>
        </w:tabs>
        <w:spacing w:line="242" w:lineRule="auto"/>
        <w:ind w:left="388" w:right="7325"/>
        <w:rPr>
          <w:rFonts w:cstheme="minorHAnsi"/>
        </w:rPr>
      </w:pPr>
      <w:r w:rsidRPr="009D09F0">
        <w:rPr>
          <w:rFonts w:cstheme="minorHAnsi"/>
        </w:rPr>
        <w:t>Place:</w:t>
      </w:r>
      <w:r w:rsidRPr="009D09F0">
        <w:rPr>
          <w:rFonts w:cstheme="minorHAnsi"/>
          <w:spacing w:val="4"/>
        </w:rPr>
        <w:t xml:space="preserve"> </w:t>
      </w:r>
      <w:r w:rsidRPr="009D09F0">
        <w:rPr>
          <w:rFonts w:cstheme="minorHAnsi"/>
          <w:w w:val="105"/>
          <w:u w:val="single"/>
        </w:rPr>
        <w:t xml:space="preserve"> </w:t>
      </w:r>
      <w:r w:rsidRPr="009D09F0">
        <w:rPr>
          <w:rFonts w:cstheme="minorHAnsi"/>
          <w:u w:val="single"/>
        </w:rPr>
        <w:tab/>
      </w:r>
    </w:p>
    <w:p w:rsidR="007276DD" w:rsidRPr="009D09F0" w:rsidRDefault="007276DD" w:rsidP="007276DD">
      <w:pPr>
        <w:pStyle w:val="BodyText"/>
        <w:rPr>
          <w:rFonts w:asciiTheme="minorHAnsi" w:hAnsiTheme="minorHAnsi" w:cstheme="minorHAnsi"/>
          <w:sz w:val="22"/>
          <w:szCs w:val="22"/>
        </w:rPr>
      </w:pPr>
    </w:p>
    <w:p w:rsidR="007276DD" w:rsidRPr="009D09F0" w:rsidRDefault="007276DD" w:rsidP="007276DD">
      <w:pPr>
        <w:spacing w:before="97" w:line="242" w:lineRule="auto"/>
        <w:ind w:left="388"/>
        <w:rPr>
          <w:rFonts w:cstheme="minorHAnsi"/>
        </w:rPr>
      </w:pPr>
      <w:r w:rsidRPr="009D09F0">
        <w:rPr>
          <w:rFonts w:cstheme="minorHAnsi"/>
          <w:spacing w:val="-2"/>
          <w:w w:val="105"/>
        </w:rPr>
        <w:t>Note</w:t>
      </w:r>
      <w:r w:rsidRPr="009D09F0">
        <w:rPr>
          <w:rFonts w:cstheme="minorHAnsi"/>
          <w:spacing w:val="-8"/>
          <w:w w:val="105"/>
        </w:rPr>
        <w:t xml:space="preserve"> </w:t>
      </w:r>
      <w:r w:rsidRPr="009D09F0">
        <w:rPr>
          <w:rFonts w:cstheme="minorHAnsi"/>
          <w:spacing w:val="-2"/>
          <w:w w:val="115"/>
        </w:rPr>
        <w:t>–</w:t>
      </w:r>
      <w:r w:rsidRPr="009D09F0">
        <w:rPr>
          <w:rFonts w:cstheme="minorHAnsi"/>
          <w:spacing w:val="-15"/>
          <w:w w:val="115"/>
        </w:rPr>
        <w:t xml:space="preserve"> </w:t>
      </w:r>
      <w:r w:rsidRPr="009D09F0">
        <w:rPr>
          <w:rFonts w:cstheme="minorHAnsi"/>
          <w:spacing w:val="-2"/>
          <w:w w:val="105"/>
        </w:rPr>
        <w:t>Bidder</w:t>
      </w:r>
      <w:r w:rsidRPr="009D09F0">
        <w:rPr>
          <w:rFonts w:cstheme="minorHAnsi"/>
          <w:spacing w:val="-8"/>
          <w:w w:val="105"/>
        </w:rPr>
        <w:t xml:space="preserve"> </w:t>
      </w:r>
      <w:r w:rsidRPr="009D09F0">
        <w:rPr>
          <w:rFonts w:cstheme="minorHAnsi"/>
          <w:spacing w:val="-2"/>
          <w:w w:val="105"/>
        </w:rPr>
        <w:t>is</w:t>
      </w:r>
      <w:r w:rsidRPr="009D09F0">
        <w:rPr>
          <w:rFonts w:cstheme="minorHAnsi"/>
          <w:spacing w:val="-11"/>
          <w:w w:val="105"/>
        </w:rPr>
        <w:t xml:space="preserve"> </w:t>
      </w:r>
      <w:r w:rsidRPr="009D09F0">
        <w:rPr>
          <w:rFonts w:cstheme="minorHAnsi"/>
          <w:spacing w:val="-2"/>
          <w:w w:val="105"/>
        </w:rPr>
        <w:t>required</w:t>
      </w:r>
      <w:r w:rsidRPr="009D09F0">
        <w:rPr>
          <w:rFonts w:cstheme="minorHAnsi"/>
          <w:spacing w:val="-9"/>
          <w:w w:val="105"/>
        </w:rPr>
        <w:t xml:space="preserve"> </w:t>
      </w:r>
      <w:r w:rsidRPr="009D09F0">
        <w:rPr>
          <w:rFonts w:cstheme="minorHAnsi"/>
          <w:spacing w:val="-2"/>
          <w:w w:val="105"/>
        </w:rPr>
        <w:t>to</w:t>
      </w:r>
      <w:r w:rsidRPr="009D09F0">
        <w:rPr>
          <w:rFonts w:cstheme="minorHAnsi"/>
          <w:spacing w:val="-9"/>
          <w:w w:val="105"/>
        </w:rPr>
        <w:t xml:space="preserve"> </w:t>
      </w:r>
      <w:r w:rsidRPr="009D09F0">
        <w:rPr>
          <w:rFonts w:cstheme="minorHAnsi"/>
          <w:spacing w:val="-2"/>
          <w:w w:val="105"/>
        </w:rPr>
        <w:t>provide</w:t>
      </w:r>
      <w:r w:rsidRPr="009D09F0">
        <w:rPr>
          <w:rFonts w:cstheme="minorHAnsi"/>
          <w:spacing w:val="-10"/>
          <w:w w:val="105"/>
        </w:rPr>
        <w:t xml:space="preserve"> </w:t>
      </w:r>
      <w:r w:rsidRPr="009D09F0">
        <w:rPr>
          <w:rFonts w:cstheme="minorHAnsi"/>
          <w:spacing w:val="-2"/>
          <w:w w:val="105"/>
        </w:rPr>
        <w:t>supporting</w:t>
      </w:r>
      <w:r w:rsidRPr="009D09F0">
        <w:rPr>
          <w:rFonts w:cstheme="minorHAnsi"/>
          <w:spacing w:val="-9"/>
          <w:w w:val="105"/>
        </w:rPr>
        <w:t xml:space="preserve"> </w:t>
      </w:r>
      <w:r w:rsidRPr="009D09F0">
        <w:rPr>
          <w:rFonts w:cstheme="minorHAnsi"/>
          <w:spacing w:val="-1"/>
          <w:w w:val="105"/>
        </w:rPr>
        <w:t>documents</w:t>
      </w:r>
      <w:r w:rsidRPr="009D09F0">
        <w:rPr>
          <w:rFonts w:cstheme="minorHAnsi"/>
          <w:spacing w:val="-8"/>
          <w:w w:val="105"/>
        </w:rPr>
        <w:t xml:space="preserve"> </w:t>
      </w:r>
      <w:r w:rsidRPr="009D09F0">
        <w:rPr>
          <w:rFonts w:cstheme="minorHAnsi"/>
          <w:spacing w:val="-1"/>
          <w:w w:val="105"/>
        </w:rPr>
        <w:t>such</w:t>
      </w:r>
      <w:r w:rsidRPr="009D09F0">
        <w:rPr>
          <w:rFonts w:cstheme="minorHAnsi"/>
          <w:spacing w:val="-11"/>
          <w:w w:val="105"/>
        </w:rPr>
        <w:t xml:space="preserve"> </w:t>
      </w:r>
      <w:r w:rsidRPr="009D09F0">
        <w:rPr>
          <w:rFonts w:cstheme="minorHAnsi"/>
          <w:spacing w:val="-1"/>
          <w:w w:val="105"/>
        </w:rPr>
        <w:t>as</w:t>
      </w:r>
      <w:r w:rsidRPr="009D09F0">
        <w:rPr>
          <w:rFonts w:cstheme="minorHAnsi"/>
          <w:spacing w:val="-9"/>
          <w:w w:val="105"/>
        </w:rPr>
        <w:t xml:space="preserve"> </w:t>
      </w:r>
      <w:r w:rsidRPr="009D09F0">
        <w:rPr>
          <w:rFonts w:cstheme="minorHAnsi"/>
          <w:spacing w:val="-1"/>
          <w:w w:val="105"/>
        </w:rPr>
        <w:t>credential</w:t>
      </w:r>
      <w:r w:rsidRPr="009D09F0">
        <w:rPr>
          <w:rFonts w:cstheme="minorHAnsi"/>
          <w:spacing w:val="-10"/>
          <w:w w:val="105"/>
        </w:rPr>
        <w:t xml:space="preserve"> </w:t>
      </w:r>
      <w:r w:rsidRPr="009D09F0">
        <w:rPr>
          <w:rFonts w:cstheme="minorHAnsi"/>
          <w:spacing w:val="-1"/>
          <w:w w:val="105"/>
        </w:rPr>
        <w:t>letters,</w:t>
      </w:r>
      <w:r w:rsidRPr="009D09F0">
        <w:rPr>
          <w:rFonts w:cstheme="minorHAnsi"/>
          <w:spacing w:val="-8"/>
          <w:w w:val="105"/>
        </w:rPr>
        <w:t xml:space="preserve"> </w:t>
      </w:r>
      <w:r w:rsidRPr="009D09F0">
        <w:rPr>
          <w:rFonts w:cstheme="minorHAnsi"/>
          <w:spacing w:val="-1"/>
          <w:w w:val="105"/>
        </w:rPr>
        <w:t>PO</w:t>
      </w:r>
      <w:r w:rsidRPr="009D09F0">
        <w:rPr>
          <w:rFonts w:cstheme="minorHAnsi"/>
          <w:spacing w:val="-7"/>
          <w:w w:val="105"/>
        </w:rPr>
        <w:t xml:space="preserve"> </w:t>
      </w:r>
      <w:r w:rsidRPr="009D09F0">
        <w:rPr>
          <w:rFonts w:cstheme="minorHAnsi"/>
          <w:spacing w:val="-1"/>
          <w:w w:val="105"/>
        </w:rPr>
        <w:t>and</w:t>
      </w:r>
      <w:r w:rsidRPr="009D09F0">
        <w:rPr>
          <w:rFonts w:cstheme="minorHAnsi"/>
          <w:spacing w:val="-11"/>
          <w:w w:val="105"/>
        </w:rPr>
        <w:t xml:space="preserve"> </w:t>
      </w:r>
      <w:r w:rsidRPr="009D09F0">
        <w:rPr>
          <w:rFonts w:cstheme="minorHAnsi"/>
          <w:spacing w:val="-1"/>
          <w:w w:val="105"/>
        </w:rPr>
        <w:t>proof</w:t>
      </w:r>
      <w:r w:rsidRPr="009D09F0">
        <w:rPr>
          <w:rFonts w:cstheme="minorHAnsi"/>
          <w:spacing w:val="-6"/>
          <w:w w:val="105"/>
        </w:rPr>
        <w:t xml:space="preserve"> </w:t>
      </w:r>
      <w:r w:rsidRPr="009D09F0">
        <w:rPr>
          <w:rFonts w:cstheme="minorHAnsi"/>
          <w:spacing w:val="-1"/>
          <w:w w:val="105"/>
        </w:rPr>
        <w:t>of</w:t>
      </w:r>
      <w:r w:rsidR="003433F0" w:rsidRPr="009D09F0">
        <w:rPr>
          <w:rFonts w:cstheme="minorHAnsi"/>
          <w:spacing w:val="-1"/>
          <w:w w:val="105"/>
        </w:rPr>
        <w:t xml:space="preserve"> </w:t>
      </w:r>
      <w:r w:rsidRPr="009D09F0">
        <w:rPr>
          <w:rFonts w:cstheme="minorHAnsi"/>
          <w:spacing w:val="-59"/>
          <w:w w:val="105"/>
        </w:rPr>
        <w:t xml:space="preserve"> </w:t>
      </w:r>
      <w:r w:rsidRPr="009D09F0">
        <w:rPr>
          <w:rFonts w:cstheme="minorHAnsi"/>
          <w:w w:val="105"/>
        </w:rPr>
        <w:t>completion</w:t>
      </w:r>
      <w:r w:rsidRPr="009D09F0">
        <w:rPr>
          <w:rFonts w:cstheme="minorHAnsi"/>
          <w:spacing w:val="-3"/>
          <w:w w:val="105"/>
        </w:rPr>
        <w:t xml:space="preserve"> </w:t>
      </w:r>
      <w:r w:rsidRPr="009D09F0">
        <w:rPr>
          <w:rFonts w:cstheme="minorHAnsi"/>
          <w:w w:val="105"/>
        </w:rPr>
        <w:t>of</w:t>
      </w:r>
      <w:r w:rsidRPr="009D09F0">
        <w:rPr>
          <w:rFonts w:cstheme="minorHAnsi"/>
          <w:spacing w:val="-1"/>
          <w:w w:val="105"/>
        </w:rPr>
        <w:t xml:space="preserve"> </w:t>
      </w:r>
      <w:r w:rsidRPr="009D09F0">
        <w:rPr>
          <w:rFonts w:cstheme="minorHAnsi"/>
          <w:w w:val="105"/>
        </w:rPr>
        <w:t>work,</w:t>
      </w:r>
      <w:r w:rsidRPr="009D09F0">
        <w:rPr>
          <w:rFonts w:cstheme="minorHAnsi"/>
          <w:spacing w:val="-3"/>
          <w:w w:val="105"/>
        </w:rPr>
        <w:t xml:space="preserve"> </w:t>
      </w:r>
      <w:r w:rsidRPr="009D09F0">
        <w:rPr>
          <w:rFonts w:cstheme="minorHAnsi"/>
          <w:w w:val="105"/>
        </w:rPr>
        <w:t>copy</w:t>
      </w:r>
      <w:r w:rsidRPr="009D09F0">
        <w:rPr>
          <w:rFonts w:cstheme="minorHAnsi"/>
          <w:spacing w:val="-4"/>
          <w:w w:val="105"/>
        </w:rPr>
        <w:t xml:space="preserve"> </w:t>
      </w:r>
      <w:r w:rsidRPr="009D09F0">
        <w:rPr>
          <w:rFonts w:cstheme="minorHAnsi"/>
          <w:w w:val="105"/>
        </w:rPr>
        <w:t>of</w:t>
      </w:r>
      <w:r w:rsidRPr="009D09F0">
        <w:rPr>
          <w:rFonts w:cstheme="minorHAnsi"/>
          <w:spacing w:val="-1"/>
          <w:w w:val="105"/>
        </w:rPr>
        <w:t xml:space="preserve"> </w:t>
      </w:r>
      <w:r w:rsidRPr="009D09F0">
        <w:rPr>
          <w:rFonts w:cstheme="minorHAnsi"/>
          <w:w w:val="105"/>
        </w:rPr>
        <w:t>agreement etc.</w:t>
      </w:r>
    </w:p>
    <w:p w:rsidR="007276DD" w:rsidRPr="009D09F0" w:rsidRDefault="007276DD" w:rsidP="000952B1">
      <w:pPr>
        <w:spacing w:before="120" w:after="120"/>
        <w:jc w:val="both"/>
        <w:rPr>
          <w:rFonts w:cstheme="minorHAnsi"/>
        </w:rPr>
      </w:pPr>
    </w:p>
    <w:p w:rsidR="00BB7268" w:rsidRPr="009D09F0" w:rsidRDefault="00BB7268">
      <w:pPr>
        <w:rPr>
          <w:rFonts w:cstheme="minorHAnsi"/>
        </w:rPr>
      </w:pPr>
      <w:r w:rsidRPr="009D09F0">
        <w:rPr>
          <w:rFonts w:cstheme="minorHAnsi"/>
        </w:rPr>
        <w:br w:type="page"/>
      </w:r>
    </w:p>
    <w:p w:rsidR="003D788E" w:rsidRPr="00266247" w:rsidRDefault="00015A1A" w:rsidP="00FB5269">
      <w:pPr>
        <w:pStyle w:val="Heading1"/>
        <w:numPr>
          <w:ilvl w:val="0"/>
          <w:numId w:val="78"/>
        </w:numPr>
        <w:spacing w:before="120" w:after="120"/>
        <w:rPr>
          <w:b/>
          <w:bCs/>
          <w:sz w:val="28"/>
          <w:szCs w:val="28"/>
        </w:rPr>
      </w:pPr>
      <w:bookmarkStart w:id="124" w:name="_Toc122529971"/>
      <w:r w:rsidRPr="00266247">
        <w:rPr>
          <w:b/>
          <w:bCs/>
          <w:sz w:val="28"/>
          <w:szCs w:val="28"/>
        </w:rPr>
        <w:lastRenderedPageBreak/>
        <w:t>Annexure</w:t>
      </w:r>
      <w:r w:rsidR="00BB7268" w:rsidRPr="00266247">
        <w:rPr>
          <w:b/>
          <w:bCs/>
          <w:sz w:val="28"/>
          <w:szCs w:val="28"/>
        </w:rPr>
        <w:t xml:space="preserve"> 2</w:t>
      </w:r>
      <w:r w:rsidR="0026466D">
        <w:rPr>
          <w:b/>
          <w:bCs/>
          <w:sz w:val="28"/>
          <w:szCs w:val="28"/>
        </w:rPr>
        <w:t>8</w:t>
      </w:r>
      <w:r w:rsidR="00BB7268" w:rsidRPr="00266247">
        <w:rPr>
          <w:b/>
          <w:bCs/>
          <w:sz w:val="28"/>
          <w:szCs w:val="28"/>
        </w:rPr>
        <w:t xml:space="preserve"> : </w:t>
      </w:r>
      <w:bookmarkStart w:id="125" w:name="_TOC_250007"/>
      <w:r w:rsidRPr="00266247">
        <w:rPr>
          <w:b/>
          <w:bCs/>
          <w:sz w:val="28"/>
          <w:szCs w:val="28"/>
        </w:rPr>
        <w:t xml:space="preserve">Format for Local </w:t>
      </w:r>
      <w:bookmarkEnd w:id="125"/>
      <w:r w:rsidRPr="00266247">
        <w:rPr>
          <w:b/>
          <w:bCs/>
          <w:sz w:val="28"/>
          <w:szCs w:val="28"/>
        </w:rPr>
        <w:t>Content</w:t>
      </w:r>
      <w:bookmarkEnd w:id="124"/>
    </w:p>
    <w:p w:rsidR="005543F3" w:rsidRPr="009D09F0" w:rsidRDefault="005543F3" w:rsidP="005543F3">
      <w:pPr>
        <w:spacing w:before="120" w:after="120"/>
        <w:jc w:val="center"/>
        <w:rPr>
          <w:rFonts w:cstheme="minorHAnsi"/>
        </w:rPr>
      </w:pPr>
      <w:r w:rsidRPr="009D09F0">
        <w:rPr>
          <w:rFonts w:cstheme="minorHAnsi"/>
        </w:rPr>
        <w:t>CERTIFICATION FOR LOCAL CONTENT</w:t>
      </w:r>
    </w:p>
    <w:p w:rsidR="00015A1A" w:rsidRPr="009D09F0" w:rsidRDefault="00015A1A" w:rsidP="00015A1A">
      <w:pPr>
        <w:pStyle w:val="NoSpacing"/>
        <w:rPr>
          <w:rFonts w:asciiTheme="minorHAnsi" w:hAnsiTheme="minorHAnsi" w:cstheme="minorHAnsi"/>
        </w:rPr>
      </w:pPr>
      <w:r w:rsidRPr="009D09F0">
        <w:rPr>
          <w:rFonts w:asciiTheme="minorHAnsi" w:hAnsiTheme="minorHAnsi" w:cstheme="minorHAnsi"/>
        </w:rPr>
        <w:t>To,</w:t>
      </w:r>
    </w:p>
    <w:p w:rsidR="00015A1A" w:rsidRPr="009D09F0" w:rsidRDefault="00015A1A" w:rsidP="00015A1A">
      <w:pPr>
        <w:pStyle w:val="NoSpacing"/>
        <w:rPr>
          <w:rFonts w:asciiTheme="minorHAnsi" w:hAnsiTheme="minorHAnsi" w:cstheme="minorHAnsi"/>
        </w:rPr>
      </w:pPr>
      <w:r w:rsidRPr="009D09F0">
        <w:rPr>
          <w:rFonts w:asciiTheme="minorHAnsi" w:hAnsiTheme="minorHAnsi" w:cstheme="minorHAnsi"/>
        </w:rPr>
        <w:t>General Manager-IT</w:t>
      </w:r>
    </w:p>
    <w:p w:rsidR="00015A1A" w:rsidRPr="009D09F0" w:rsidRDefault="00015A1A" w:rsidP="00015A1A">
      <w:pPr>
        <w:spacing w:after="0"/>
        <w:jc w:val="both"/>
        <w:rPr>
          <w:rFonts w:cstheme="minorHAnsi"/>
          <w:lang w:val="en-US"/>
        </w:rPr>
      </w:pPr>
      <w:r w:rsidRPr="009D09F0">
        <w:rPr>
          <w:rFonts w:cstheme="minorHAnsi"/>
        </w:rPr>
        <w:t xml:space="preserve">DIT, </w:t>
      </w:r>
      <w:r w:rsidRPr="009D09F0">
        <w:rPr>
          <w:rFonts w:cstheme="minorHAnsi"/>
          <w:lang w:val="en-US"/>
        </w:rPr>
        <w:t>Central Bank of India, Central Office,</w:t>
      </w:r>
    </w:p>
    <w:p w:rsidR="00015A1A" w:rsidRPr="009D09F0" w:rsidRDefault="00015A1A" w:rsidP="00015A1A">
      <w:pPr>
        <w:spacing w:after="0"/>
        <w:jc w:val="both"/>
        <w:rPr>
          <w:rFonts w:cstheme="minorHAnsi"/>
          <w:lang w:val="en-US"/>
        </w:rPr>
      </w:pPr>
      <w:r w:rsidRPr="009D09F0">
        <w:rPr>
          <w:rFonts w:cstheme="minorHAnsi"/>
          <w:lang w:val="en-US"/>
        </w:rPr>
        <w:t>Sector 11, CBD Belapur,</w:t>
      </w:r>
    </w:p>
    <w:p w:rsidR="00015A1A" w:rsidRPr="009D09F0" w:rsidRDefault="00015A1A" w:rsidP="00015A1A">
      <w:pPr>
        <w:spacing w:before="4"/>
        <w:ind w:right="235"/>
        <w:rPr>
          <w:rFonts w:cstheme="minorHAnsi"/>
          <w:b/>
        </w:rPr>
      </w:pPr>
      <w:r w:rsidRPr="009D09F0">
        <w:rPr>
          <w:rFonts w:cstheme="minorHAnsi"/>
        </w:rPr>
        <w:t>Mumbai - 400614</w:t>
      </w:r>
      <w:r w:rsidRPr="009D09F0">
        <w:rPr>
          <w:rFonts w:cstheme="minorHAnsi"/>
        </w:rPr>
        <w:br/>
      </w:r>
    </w:p>
    <w:p w:rsidR="00E76750" w:rsidRPr="009D09F0" w:rsidRDefault="00E76750" w:rsidP="00015A1A">
      <w:pPr>
        <w:spacing w:before="4"/>
        <w:ind w:right="235"/>
        <w:jc w:val="both"/>
        <w:rPr>
          <w:rFonts w:cstheme="minorHAnsi"/>
          <w:b/>
        </w:rPr>
      </w:pPr>
      <w:r w:rsidRPr="009D09F0">
        <w:rPr>
          <w:rFonts w:cstheme="minorHAnsi"/>
          <w:b/>
        </w:rPr>
        <w:t>Ref:</w:t>
      </w:r>
      <w:r w:rsidRPr="009D09F0">
        <w:rPr>
          <w:rFonts w:cstheme="minorHAnsi"/>
          <w:b/>
          <w:spacing w:val="1"/>
        </w:rPr>
        <w:t xml:space="preserve"> </w:t>
      </w:r>
      <w:r w:rsidRPr="009D09F0">
        <w:rPr>
          <w:rFonts w:cstheme="minorHAnsi"/>
          <w:b/>
        </w:rPr>
        <w:t>Your</w:t>
      </w:r>
      <w:r w:rsidRPr="009D09F0">
        <w:rPr>
          <w:rFonts w:cstheme="minorHAnsi"/>
          <w:b/>
          <w:spacing w:val="1"/>
        </w:rPr>
        <w:t xml:space="preserve"> </w:t>
      </w:r>
      <w:r w:rsidRPr="009D09F0">
        <w:rPr>
          <w:rFonts w:cstheme="minorHAnsi"/>
          <w:b/>
        </w:rPr>
        <w:t>RFP</w:t>
      </w:r>
      <w:r w:rsidRPr="009D09F0">
        <w:rPr>
          <w:rFonts w:cstheme="minorHAnsi"/>
          <w:b/>
          <w:spacing w:val="1"/>
        </w:rPr>
        <w:t xml:space="preserve"> </w:t>
      </w:r>
      <w:r w:rsidR="00947938" w:rsidRPr="00947938">
        <w:rPr>
          <w:rFonts w:cstheme="minorHAnsi"/>
          <w:b/>
        </w:rPr>
        <w:t>CO:DIT:PUR:2022-23:369</w:t>
      </w:r>
      <w:r w:rsidR="00947938">
        <w:t xml:space="preserve"> </w:t>
      </w:r>
      <w:r w:rsidRPr="009D09F0">
        <w:rPr>
          <w:rFonts w:cstheme="minorHAnsi"/>
          <w:b/>
        </w:rPr>
        <w:t>for</w:t>
      </w:r>
      <w:r w:rsidRPr="009D09F0">
        <w:rPr>
          <w:rFonts w:cstheme="minorHAnsi"/>
          <w:b/>
          <w:spacing w:val="1"/>
        </w:rPr>
        <w:t xml:space="preserve"> Supply, Implementation, Migration and Maintenance of Unified Payment Interface (UPI) Solution under CAPEX Model</w:t>
      </w:r>
    </w:p>
    <w:p w:rsidR="00E76750" w:rsidRPr="009D09F0" w:rsidRDefault="00E76750" w:rsidP="00E76750">
      <w:pPr>
        <w:pStyle w:val="BodyText"/>
        <w:spacing w:before="150"/>
        <w:rPr>
          <w:rFonts w:asciiTheme="minorHAnsi" w:hAnsiTheme="minorHAnsi" w:cstheme="minorHAnsi"/>
          <w:sz w:val="22"/>
          <w:szCs w:val="22"/>
        </w:rPr>
      </w:pPr>
      <w:r w:rsidRPr="009D09F0">
        <w:rPr>
          <w:rFonts w:asciiTheme="minorHAnsi" w:hAnsiTheme="minorHAnsi" w:cstheme="minorHAnsi"/>
          <w:sz w:val="22"/>
          <w:szCs w:val="22"/>
        </w:rPr>
        <w:t>Bidder</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Name:</w:t>
      </w:r>
    </w:p>
    <w:p w:rsidR="00E76750" w:rsidRPr="009D09F0" w:rsidRDefault="00E76750" w:rsidP="00E76750">
      <w:pPr>
        <w:pStyle w:val="BodyText"/>
        <w:spacing w:before="9"/>
        <w:rPr>
          <w:rFonts w:asciiTheme="minorHAnsi" w:hAnsiTheme="minorHAnsi" w:cstheme="minorHAnsi"/>
          <w:sz w:val="22"/>
          <w:szCs w:val="22"/>
        </w:rPr>
      </w:pPr>
    </w:p>
    <w:p w:rsidR="00E76750" w:rsidRPr="009D09F0" w:rsidRDefault="00E76750" w:rsidP="00E76750">
      <w:pPr>
        <w:pStyle w:val="BodyText"/>
        <w:tabs>
          <w:tab w:val="left" w:pos="2873"/>
        </w:tabs>
        <w:spacing w:line="244" w:lineRule="auto"/>
        <w:ind w:right="233"/>
        <w:rPr>
          <w:rFonts w:asciiTheme="minorHAnsi" w:hAnsiTheme="minorHAnsi" w:cstheme="minorHAnsi"/>
          <w:sz w:val="22"/>
          <w:szCs w:val="22"/>
        </w:rPr>
      </w:pPr>
      <w:r w:rsidRPr="009D09F0">
        <w:rPr>
          <w:rFonts w:asciiTheme="minorHAnsi" w:hAnsiTheme="minorHAnsi" w:cstheme="minorHAnsi"/>
          <w:sz w:val="22"/>
          <w:szCs w:val="22"/>
        </w:rPr>
        <w:t xml:space="preserve">This is to certify that proposed RFP </w:t>
      </w:r>
      <w:r w:rsidR="00947938">
        <w:rPr>
          <w:rFonts w:asciiTheme="minorHAnsi" w:hAnsiTheme="minorHAnsi" w:cstheme="minorHAnsi"/>
          <w:sz w:val="22"/>
          <w:szCs w:val="22"/>
        </w:rPr>
        <w:t>369</w:t>
      </w:r>
      <w:r w:rsidRPr="009D09F0">
        <w:rPr>
          <w:rFonts w:asciiTheme="minorHAnsi" w:hAnsiTheme="minorHAnsi" w:cstheme="minorHAnsi"/>
          <w:sz w:val="22"/>
          <w:szCs w:val="22"/>
        </w:rPr>
        <w:t>/2022-23 for Supply, Implementation, Migration and Maintenance of Unified Payment Interface (UPI) Solution under CAPEX Model is having the</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local</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content of</w:t>
      </w:r>
      <w:r w:rsidRPr="009D09F0">
        <w:rPr>
          <w:rFonts w:asciiTheme="minorHAnsi" w:hAnsiTheme="minorHAnsi" w:cstheme="minorHAnsi"/>
          <w:sz w:val="22"/>
          <w:szCs w:val="22"/>
          <w:u w:val="single"/>
        </w:rPr>
        <w:tab/>
      </w:r>
      <w:r w:rsidRPr="009D09F0">
        <w:rPr>
          <w:rFonts w:asciiTheme="minorHAnsi" w:hAnsiTheme="minorHAnsi" w:cstheme="minorHAnsi"/>
          <w:sz w:val="22"/>
          <w:szCs w:val="22"/>
        </w:rPr>
        <w:t>% as</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defined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in</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above</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mentioned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RFP</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and</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amendment</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thereto.</w:t>
      </w:r>
    </w:p>
    <w:p w:rsidR="00E76750" w:rsidRPr="009D09F0" w:rsidRDefault="00E76750" w:rsidP="00E76750">
      <w:pPr>
        <w:pStyle w:val="BodyText"/>
        <w:spacing w:line="244" w:lineRule="auto"/>
        <w:ind w:right="232"/>
        <w:rPr>
          <w:rFonts w:asciiTheme="minorHAnsi" w:hAnsiTheme="minorHAnsi" w:cstheme="minorHAnsi"/>
          <w:w w:val="105"/>
          <w:sz w:val="22"/>
          <w:szCs w:val="22"/>
        </w:rPr>
      </w:pPr>
    </w:p>
    <w:p w:rsidR="00E76750" w:rsidRPr="009D09F0" w:rsidRDefault="00E76750" w:rsidP="00E76750">
      <w:pPr>
        <w:pStyle w:val="BodyText"/>
        <w:spacing w:line="244" w:lineRule="auto"/>
        <w:ind w:right="232"/>
        <w:rPr>
          <w:rFonts w:asciiTheme="minorHAnsi" w:hAnsiTheme="minorHAnsi" w:cstheme="minorHAnsi"/>
          <w:sz w:val="22"/>
          <w:szCs w:val="22"/>
        </w:rPr>
      </w:pPr>
      <w:r w:rsidRPr="009D09F0">
        <w:rPr>
          <w:rFonts w:asciiTheme="minorHAnsi" w:hAnsiTheme="minorHAnsi" w:cstheme="minorHAnsi"/>
          <w:w w:val="105"/>
          <w:sz w:val="22"/>
          <w:szCs w:val="22"/>
        </w:rPr>
        <w:t>This certificate is submitted in reference to the Public Procurement (Preference to Make in</w:t>
      </w:r>
      <w:r w:rsidRPr="009D09F0">
        <w:rPr>
          <w:rFonts w:asciiTheme="minorHAnsi" w:hAnsiTheme="minorHAnsi" w:cstheme="minorHAnsi"/>
          <w:spacing w:val="-64"/>
          <w:w w:val="105"/>
          <w:sz w:val="22"/>
          <w:szCs w:val="22"/>
        </w:rPr>
        <w:t xml:space="preserve"> </w:t>
      </w:r>
      <w:r w:rsidRPr="009D09F0">
        <w:rPr>
          <w:rFonts w:asciiTheme="minorHAnsi" w:hAnsiTheme="minorHAnsi" w:cstheme="minorHAnsi"/>
          <w:sz w:val="22"/>
          <w:szCs w:val="22"/>
        </w:rPr>
        <w:t>India),</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Order</w:t>
      </w:r>
      <w:r w:rsidRPr="009D09F0">
        <w:rPr>
          <w:rFonts w:asciiTheme="minorHAnsi" w:hAnsiTheme="minorHAnsi" w:cstheme="minorHAnsi"/>
          <w:spacing w:val="-13"/>
          <w:sz w:val="22"/>
          <w:szCs w:val="22"/>
        </w:rPr>
        <w:t xml:space="preserve"> </w:t>
      </w:r>
      <w:r w:rsidRPr="009D09F0">
        <w:rPr>
          <w:rFonts w:asciiTheme="minorHAnsi" w:hAnsiTheme="minorHAnsi" w:cstheme="minorHAnsi"/>
          <w:sz w:val="22"/>
          <w:szCs w:val="22"/>
        </w:rPr>
        <w:t>2017</w:t>
      </w:r>
      <w:r w:rsidRPr="009D09F0">
        <w:rPr>
          <w:rFonts w:asciiTheme="minorHAnsi" w:hAnsiTheme="minorHAnsi" w:cstheme="minorHAnsi"/>
          <w:spacing w:val="-9"/>
          <w:sz w:val="22"/>
          <w:szCs w:val="22"/>
        </w:rPr>
        <w:t xml:space="preserve"> </w:t>
      </w:r>
      <w:r w:rsidRPr="009D09F0">
        <w:rPr>
          <w:rFonts w:asciiTheme="minorHAnsi" w:hAnsiTheme="minorHAnsi" w:cstheme="minorHAnsi"/>
          <w:sz w:val="22"/>
          <w:szCs w:val="22"/>
        </w:rPr>
        <w:t>–</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Revision</w:t>
      </w:r>
      <w:r w:rsidRPr="009D09F0">
        <w:rPr>
          <w:rFonts w:asciiTheme="minorHAnsi" w:hAnsiTheme="minorHAnsi" w:cstheme="minorHAnsi"/>
          <w:spacing w:val="-9"/>
          <w:sz w:val="22"/>
          <w:szCs w:val="22"/>
        </w:rPr>
        <w:t xml:space="preserve"> </w:t>
      </w:r>
      <w:r w:rsidRPr="009D09F0">
        <w:rPr>
          <w:rFonts w:asciiTheme="minorHAnsi" w:hAnsiTheme="minorHAnsi" w:cstheme="minorHAnsi"/>
          <w:sz w:val="22"/>
          <w:szCs w:val="22"/>
        </w:rPr>
        <w:t>vide</w:t>
      </w:r>
      <w:r w:rsidRPr="009D09F0">
        <w:rPr>
          <w:rFonts w:asciiTheme="minorHAnsi" w:hAnsiTheme="minorHAnsi" w:cstheme="minorHAnsi"/>
          <w:spacing w:val="-8"/>
          <w:sz w:val="22"/>
          <w:szCs w:val="22"/>
        </w:rPr>
        <w:t xml:space="preserve"> </w:t>
      </w:r>
      <w:r w:rsidRPr="009D09F0">
        <w:rPr>
          <w:rFonts w:asciiTheme="minorHAnsi" w:hAnsiTheme="minorHAnsi" w:cstheme="minorHAnsi"/>
          <w:sz w:val="22"/>
          <w:szCs w:val="22"/>
        </w:rPr>
        <w:t>Order</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No.</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P-45021/2/2017-PP</w:t>
      </w:r>
      <w:r w:rsidRPr="009D09F0">
        <w:rPr>
          <w:rFonts w:asciiTheme="minorHAnsi" w:hAnsiTheme="minorHAnsi" w:cstheme="minorHAnsi"/>
          <w:spacing w:val="-8"/>
          <w:sz w:val="22"/>
          <w:szCs w:val="22"/>
        </w:rPr>
        <w:t xml:space="preserve"> </w:t>
      </w:r>
      <w:r w:rsidRPr="009D09F0">
        <w:rPr>
          <w:rFonts w:asciiTheme="minorHAnsi" w:hAnsiTheme="minorHAnsi" w:cstheme="minorHAnsi"/>
          <w:sz w:val="22"/>
          <w:szCs w:val="22"/>
        </w:rPr>
        <w:t>(BE-II)</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dated</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04th</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June,</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2020.</w:t>
      </w:r>
    </w:p>
    <w:p w:rsidR="00E76750" w:rsidRPr="009D09F0" w:rsidRDefault="00E76750" w:rsidP="00E76750">
      <w:pPr>
        <w:pStyle w:val="BodyText"/>
        <w:spacing w:line="244" w:lineRule="auto"/>
        <w:ind w:right="232"/>
        <w:rPr>
          <w:rFonts w:asciiTheme="minorHAnsi" w:hAnsiTheme="minorHAnsi" w:cstheme="minorHAnsi"/>
          <w:sz w:val="22"/>
          <w:szCs w:val="22"/>
        </w:rPr>
      </w:pPr>
    </w:p>
    <w:p w:rsidR="00E76750" w:rsidRPr="009D09F0" w:rsidRDefault="00E76750" w:rsidP="00E76750">
      <w:pPr>
        <w:pStyle w:val="BodyText"/>
        <w:spacing w:before="97" w:line="244" w:lineRule="auto"/>
        <w:ind w:left="388" w:right="672"/>
        <w:rPr>
          <w:rFonts w:asciiTheme="minorHAnsi" w:hAnsiTheme="minorHAnsi" w:cstheme="minorHAnsi"/>
          <w:sz w:val="22"/>
          <w:szCs w:val="22"/>
        </w:rPr>
      </w:pPr>
    </w:p>
    <w:p w:rsidR="00E76750" w:rsidRPr="009D09F0" w:rsidRDefault="00E76750" w:rsidP="00E76750">
      <w:pPr>
        <w:pStyle w:val="BodyText"/>
        <w:spacing w:before="97" w:line="244" w:lineRule="auto"/>
        <w:ind w:left="388" w:right="672"/>
        <w:rPr>
          <w:rFonts w:asciiTheme="minorHAnsi" w:hAnsiTheme="minorHAnsi" w:cstheme="minorHAnsi"/>
          <w:sz w:val="22"/>
          <w:szCs w:val="22"/>
        </w:rPr>
      </w:pPr>
      <w:r w:rsidRPr="009D09F0">
        <w:rPr>
          <w:rFonts w:asciiTheme="minorHAnsi" w:hAnsiTheme="minorHAnsi" w:cstheme="minorHAnsi"/>
          <w:sz w:val="22"/>
          <w:szCs w:val="22"/>
        </w:rPr>
        <w:t>Signature of Statutory Auditor/Cost Auditor</w:t>
      </w:r>
    </w:p>
    <w:p w:rsidR="00E76750" w:rsidRPr="009D09F0" w:rsidRDefault="00E76750" w:rsidP="00E76750">
      <w:pPr>
        <w:pStyle w:val="BodyText"/>
        <w:spacing w:before="97" w:line="244" w:lineRule="auto"/>
        <w:ind w:left="388" w:right="672"/>
        <w:rPr>
          <w:rFonts w:asciiTheme="minorHAnsi" w:hAnsiTheme="minorHAnsi" w:cstheme="minorHAnsi"/>
          <w:sz w:val="22"/>
          <w:szCs w:val="22"/>
        </w:rPr>
      </w:pPr>
      <w:r w:rsidRPr="009D09F0">
        <w:rPr>
          <w:rFonts w:asciiTheme="minorHAnsi" w:hAnsiTheme="minorHAnsi" w:cstheme="minorHAnsi"/>
          <w:spacing w:val="-61"/>
          <w:sz w:val="22"/>
          <w:szCs w:val="22"/>
        </w:rPr>
        <w:t xml:space="preserve">  </w:t>
      </w:r>
      <w:r w:rsidRPr="009D09F0">
        <w:rPr>
          <w:rFonts w:asciiTheme="minorHAnsi" w:hAnsiTheme="minorHAnsi" w:cstheme="minorHAnsi"/>
          <w:sz w:val="22"/>
          <w:szCs w:val="22"/>
        </w:rPr>
        <w:t>Registration</w:t>
      </w:r>
      <w:r w:rsidRPr="009D09F0">
        <w:rPr>
          <w:rFonts w:asciiTheme="minorHAnsi" w:hAnsiTheme="minorHAnsi" w:cstheme="minorHAnsi"/>
          <w:spacing w:val="3"/>
          <w:sz w:val="22"/>
          <w:szCs w:val="22"/>
        </w:rPr>
        <w:t xml:space="preserve"> </w:t>
      </w:r>
      <w:r w:rsidRPr="009D09F0">
        <w:rPr>
          <w:rFonts w:asciiTheme="minorHAnsi" w:hAnsiTheme="minorHAnsi" w:cstheme="minorHAnsi"/>
          <w:sz w:val="22"/>
          <w:szCs w:val="22"/>
        </w:rPr>
        <w:t>Number</w:t>
      </w:r>
      <w:r w:rsidRPr="009D09F0">
        <w:rPr>
          <w:rFonts w:asciiTheme="minorHAnsi" w:hAnsiTheme="minorHAnsi" w:cstheme="minorHAnsi"/>
          <w:spacing w:val="2"/>
          <w:sz w:val="22"/>
          <w:szCs w:val="22"/>
        </w:rPr>
        <w:t xml:space="preserve"> </w:t>
      </w:r>
      <w:r w:rsidRPr="009D09F0">
        <w:rPr>
          <w:rFonts w:asciiTheme="minorHAnsi" w:hAnsiTheme="minorHAnsi" w:cstheme="minorHAnsi"/>
          <w:sz w:val="22"/>
          <w:szCs w:val="22"/>
        </w:rPr>
        <w:t>:</w:t>
      </w:r>
      <w:r w:rsidRPr="009D09F0">
        <w:rPr>
          <w:rFonts w:asciiTheme="minorHAnsi" w:hAnsiTheme="minorHAnsi" w:cstheme="minorHAnsi"/>
          <w:sz w:val="22"/>
          <w:szCs w:val="22"/>
        </w:rPr>
        <w:tab/>
      </w:r>
      <w:r w:rsidRPr="009D09F0">
        <w:rPr>
          <w:rFonts w:asciiTheme="minorHAnsi" w:hAnsiTheme="minorHAnsi" w:cstheme="minorHAnsi"/>
          <w:sz w:val="22"/>
          <w:szCs w:val="22"/>
        </w:rPr>
        <w:tab/>
      </w:r>
      <w:r w:rsidRPr="009D09F0">
        <w:rPr>
          <w:rFonts w:asciiTheme="minorHAnsi" w:hAnsiTheme="minorHAnsi" w:cstheme="minorHAnsi"/>
          <w:sz w:val="22"/>
          <w:szCs w:val="22"/>
        </w:rPr>
        <w:tab/>
      </w:r>
      <w:r w:rsidRPr="009D09F0">
        <w:rPr>
          <w:rFonts w:asciiTheme="minorHAnsi" w:hAnsiTheme="minorHAnsi" w:cstheme="minorHAnsi"/>
          <w:sz w:val="22"/>
          <w:szCs w:val="22"/>
        </w:rPr>
        <w:tab/>
      </w:r>
      <w:r w:rsidRPr="009D09F0">
        <w:rPr>
          <w:rFonts w:asciiTheme="minorHAnsi" w:hAnsiTheme="minorHAnsi" w:cstheme="minorHAnsi"/>
          <w:sz w:val="22"/>
          <w:szCs w:val="22"/>
        </w:rPr>
        <w:tab/>
      </w:r>
      <w:r w:rsidRPr="009D09F0">
        <w:rPr>
          <w:rFonts w:asciiTheme="minorHAnsi" w:hAnsiTheme="minorHAnsi" w:cstheme="minorHAnsi"/>
          <w:sz w:val="22"/>
          <w:szCs w:val="22"/>
        </w:rPr>
        <w:tab/>
        <w:t>Seal</w:t>
      </w:r>
    </w:p>
    <w:p w:rsidR="00E76750" w:rsidRPr="009D09F0" w:rsidRDefault="00E76750" w:rsidP="00E76750">
      <w:pPr>
        <w:spacing w:before="120" w:after="120"/>
        <w:rPr>
          <w:rFonts w:cstheme="minorHAnsi"/>
        </w:rPr>
      </w:pPr>
    </w:p>
    <w:p w:rsidR="00E76750" w:rsidRPr="009D09F0" w:rsidRDefault="00E76750" w:rsidP="00E76750">
      <w:pPr>
        <w:pStyle w:val="BodyText"/>
        <w:spacing w:line="244" w:lineRule="auto"/>
        <w:ind w:left="388" w:right="31"/>
        <w:rPr>
          <w:rFonts w:asciiTheme="minorHAnsi" w:hAnsiTheme="minorHAnsi" w:cstheme="minorHAnsi"/>
          <w:spacing w:val="1"/>
          <w:sz w:val="22"/>
          <w:szCs w:val="22"/>
        </w:rPr>
      </w:pPr>
      <w:r w:rsidRPr="009D09F0">
        <w:rPr>
          <w:rFonts w:asciiTheme="minorHAnsi" w:hAnsiTheme="minorHAnsi" w:cstheme="minorHAnsi"/>
          <w:sz w:val="22"/>
          <w:szCs w:val="22"/>
        </w:rPr>
        <w:t>Countersigned by the bidder:</w:t>
      </w:r>
      <w:r w:rsidRPr="009D09F0">
        <w:rPr>
          <w:rFonts w:asciiTheme="minorHAnsi" w:hAnsiTheme="minorHAnsi" w:cstheme="minorHAnsi"/>
          <w:spacing w:val="1"/>
          <w:sz w:val="22"/>
          <w:szCs w:val="22"/>
        </w:rPr>
        <w:t xml:space="preserve"> </w:t>
      </w:r>
    </w:p>
    <w:p w:rsidR="00E76750" w:rsidRPr="009D09F0" w:rsidRDefault="00E76750" w:rsidP="00E76750">
      <w:pPr>
        <w:pStyle w:val="BodyText"/>
        <w:spacing w:line="244" w:lineRule="auto"/>
        <w:ind w:left="388" w:right="31"/>
        <w:rPr>
          <w:rFonts w:asciiTheme="minorHAnsi" w:hAnsiTheme="minorHAnsi" w:cstheme="minorHAnsi"/>
          <w:spacing w:val="1"/>
          <w:sz w:val="22"/>
          <w:szCs w:val="22"/>
        </w:rPr>
      </w:pPr>
    </w:p>
    <w:p w:rsidR="00E76750" w:rsidRPr="009D09F0" w:rsidRDefault="00E76750" w:rsidP="00E76750">
      <w:pPr>
        <w:pStyle w:val="BodyText"/>
        <w:spacing w:line="244" w:lineRule="auto"/>
        <w:ind w:left="388" w:right="31"/>
        <w:rPr>
          <w:rFonts w:asciiTheme="minorHAnsi" w:hAnsiTheme="minorHAnsi" w:cstheme="minorHAnsi"/>
          <w:sz w:val="22"/>
          <w:szCs w:val="22"/>
        </w:rPr>
      </w:pPr>
      <w:r w:rsidRPr="009D09F0">
        <w:rPr>
          <w:rFonts w:asciiTheme="minorHAnsi" w:hAnsiTheme="minorHAnsi" w:cstheme="minorHAnsi"/>
          <w:sz w:val="22"/>
          <w:szCs w:val="22"/>
        </w:rPr>
        <w:t>Bidder</w:t>
      </w:r>
      <w:r w:rsidRPr="009D09F0">
        <w:rPr>
          <w:rFonts w:asciiTheme="minorHAnsi" w:hAnsiTheme="minorHAnsi" w:cstheme="minorHAnsi"/>
          <w:spacing w:val="-3"/>
          <w:sz w:val="22"/>
          <w:szCs w:val="22"/>
        </w:rPr>
        <w:t xml:space="preserve"> </w:t>
      </w:r>
      <w:r w:rsidRPr="009D09F0">
        <w:rPr>
          <w:rFonts w:asciiTheme="minorHAnsi" w:hAnsiTheme="minorHAnsi" w:cstheme="minorHAnsi"/>
          <w:sz w:val="22"/>
          <w:szCs w:val="22"/>
        </w:rPr>
        <w:t>–</w:t>
      </w:r>
      <w:r w:rsidRPr="009D09F0">
        <w:rPr>
          <w:rFonts w:asciiTheme="minorHAnsi" w:hAnsiTheme="minorHAnsi" w:cstheme="minorHAnsi"/>
          <w:spacing w:val="-3"/>
          <w:sz w:val="22"/>
          <w:szCs w:val="22"/>
        </w:rPr>
        <w:t xml:space="preserve"> </w:t>
      </w:r>
      <w:r w:rsidRPr="009D09F0">
        <w:rPr>
          <w:rFonts w:asciiTheme="minorHAnsi" w:hAnsiTheme="minorHAnsi" w:cstheme="minorHAnsi"/>
          <w:sz w:val="22"/>
          <w:szCs w:val="22"/>
        </w:rPr>
        <w:t>(Authorized</w:t>
      </w:r>
      <w:r w:rsidRPr="009D09F0">
        <w:rPr>
          <w:rFonts w:asciiTheme="minorHAnsi" w:hAnsiTheme="minorHAnsi" w:cstheme="minorHAnsi"/>
          <w:spacing w:val="-3"/>
          <w:sz w:val="22"/>
          <w:szCs w:val="22"/>
        </w:rPr>
        <w:t xml:space="preserve"> </w:t>
      </w:r>
      <w:r w:rsidRPr="009D09F0">
        <w:rPr>
          <w:rFonts w:asciiTheme="minorHAnsi" w:hAnsiTheme="minorHAnsi" w:cstheme="minorHAnsi"/>
          <w:sz w:val="22"/>
          <w:szCs w:val="22"/>
        </w:rPr>
        <w:t>Signatory)</w:t>
      </w:r>
    </w:p>
    <w:p w:rsidR="005543F3" w:rsidRPr="009D09F0" w:rsidRDefault="005543F3" w:rsidP="000952B1">
      <w:pPr>
        <w:spacing w:before="120" w:after="120"/>
        <w:jc w:val="both"/>
        <w:rPr>
          <w:rFonts w:cstheme="minorHAnsi"/>
        </w:rPr>
      </w:pPr>
    </w:p>
    <w:p w:rsidR="00FA4D2F" w:rsidRPr="009D09F0" w:rsidRDefault="00FA4D2F">
      <w:pPr>
        <w:rPr>
          <w:rFonts w:cstheme="minorHAnsi"/>
        </w:rPr>
      </w:pPr>
      <w:r w:rsidRPr="009D09F0">
        <w:rPr>
          <w:rFonts w:cstheme="minorHAnsi"/>
        </w:rPr>
        <w:br w:type="page"/>
      </w:r>
    </w:p>
    <w:p w:rsidR="00FA4D2F" w:rsidRPr="00FA4D2F" w:rsidRDefault="00C61167" w:rsidP="00FB5269">
      <w:pPr>
        <w:pStyle w:val="Heading1"/>
        <w:numPr>
          <w:ilvl w:val="0"/>
          <w:numId w:val="78"/>
        </w:numPr>
        <w:spacing w:before="120" w:after="120"/>
        <w:rPr>
          <w:b/>
          <w:bCs/>
          <w:sz w:val="28"/>
          <w:szCs w:val="28"/>
        </w:rPr>
      </w:pPr>
      <w:bookmarkStart w:id="126" w:name="_TOC_250015"/>
      <w:bookmarkStart w:id="127" w:name="_Toc122529972"/>
      <w:r>
        <w:rPr>
          <w:b/>
          <w:bCs/>
          <w:sz w:val="28"/>
          <w:szCs w:val="28"/>
        </w:rPr>
        <w:lastRenderedPageBreak/>
        <w:t xml:space="preserve">Annexure </w:t>
      </w:r>
      <w:r w:rsidR="00FA4D2F" w:rsidRPr="00FA4D2F">
        <w:rPr>
          <w:b/>
          <w:bCs/>
          <w:sz w:val="28"/>
          <w:szCs w:val="28"/>
        </w:rPr>
        <w:t>2</w:t>
      </w:r>
      <w:r>
        <w:rPr>
          <w:b/>
          <w:bCs/>
          <w:sz w:val="28"/>
          <w:szCs w:val="28"/>
        </w:rPr>
        <w:t>9</w:t>
      </w:r>
      <w:r w:rsidR="00FA4D2F" w:rsidRPr="00FA4D2F">
        <w:rPr>
          <w:b/>
          <w:bCs/>
          <w:sz w:val="28"/>
          <w:szCs w:val="28"/>
        </w:rPr>
        <w:t xml:space="preserve">: Undertaking Of Information </w:t>
      </w:r>
      <w:bookmarkEnd w:id="126"/>
      <w:r w:rsidR="00FA4D2F" w:rsidRPr="00FA4D2F">
        <w:rPr>
          <w:b/>
          <w:bCs/>
          <w:sz w:val="28"/>
          <w:szCs w:val="28"/>
        </w:rPr>
        <w:t>Security</w:t>
      </w:r>
      <w:bookmarkEnd w:id="127"/>
    </w:p>
    <w:p w:rsidR="00FA4D2F" w:rsidRDefault="00FA4D2F" w:rsidP="00FA4D2F">
      <w:pPr>
        <w:pStyle w:val="BodyText"/>
        <w:rPr>
          <w:rFonts w:ascii="Arial"/>
          <w:b/>
          <w:sz w:val="26"/>
        </w:rPr>
      </w:pPr>
    </w:p>
    <w:p w:rsidR="00FA4D2F" w:rsidRDefault="00FA4D2F" w:rsidP="00FA4D2F">
      <w:pPr>
        <w:pStyle w:val="BodyText"/>
        <w:spacing w:before="4"/>
        <w:rPr>
          <w:rFonts w:ascii="Arial"/>
          <w:b/>
          <w:sz w:val="22"/>
        </w:rPr>
      </w:pPr>
    </w:p>
    <w:p w:rsidR="00FA4D2F" w:rsidRPr="009D09F0" w:rsidRDefault="00FA4D2F" w:rsidP="00FA4D2F">
      <w:pPr>
        <w:pStyle w:val="BodyText"/>
        <w:spacing w:line="244" w:lineRule="auto"/>
        <w:ind w:left="388" w:right="434"/>
        <w:rPr>
          <w:rFonts w:asciiTheme="minorHAnsi" w:hAnsiTheme="minorHAnsi" w:cstheme="minorHAnsi"/>
          <w:sz w:val="22"/>
          <w:szCs w:val="22"/>
        </w:rPr>
      </w:pPr>
      <w:r w:rsidRPr="009D09F0">
        <w:rPr>
          <w:rFonts w:asciiTheme="minorHAnsi" w:hAnsiTheme="minorHAnsi" w:cstheme="minorHAnsi"/>
          <w:spacing w:val="-1"/>
          <w:sz w:val="22"/>
          <w:szCs w:val="22"/>
        </w:rPr>
        <w:t>(This</w:t>
      </w:r>
      <w:r w:rsidRPr="009D09F0">
        <w:rPr>
          <w:rFonts w:asciiTheme="minorHAnsi" w:hAnsiTheme="minorHAnsi" w:cstheme="minorHAnsi"/>
          <w:spacing w:val="-15"/>
          <w:sz w:val="22"/>
          <w:szCs w:val="22"/>
        </w:rPr>
        <w:t xml:space="preserve"> </w:t>
      </w:r>
      <w:r w:rsidRPr="009D09F0">
        <w:rPr>
          <w:rFonts w:asciiTheme="minorHAnsi" w:hAnsiTheme="minorHAnsi" w:cstheme="minorHAnsi"/>
          <w:spacing w:val="-1"/>
          <w:sz w:val="22"/>
          <w:szCs w:val="22"/>
        </w:rPr>
        <w:t>letter</w:t>
      </w:r>
      <w:r w:rsidRPr="009D09F0">
        <w:rPr>
          <w:rFonts w:asciiTheme="minorHAnsi" w:hAnsiTheme="minorHAnsi" w:cstheme="minorHAnsi"/>
          <w:spacing w:val="-14"/>
          <w:sz w:val="22"/>
          <w:szCs w:val="22"/>
        </w:rPr>
        <w:t xml:space="preserve"> </w:t>
      </w:r>
      <w:r w:rsidRPr="009D09F0">
        <w:rPr>
          <w:rFonts w:asciiTheme="minorHAnsi" w:hAnsiTheme="minorHAnsi" w:cstheme="minorHAnsi"/>
          <w:spacing w:val="-1"/>
          <w:sz w:val="22"/>
          <w:szCs w:val="22"/>
        </w:rPr>
        <w:t>should</w:t>
      </w:r>
      <w:r w:rsidRPr="009D09F0">
        <w:rPr>
          <w:rFonts w:asciiTheme="minorHAnsi" w:hAnsiTheme="minorHAnsi" w:cstheme="minorHAnsi"/>
          <w:spacing w:val="-14"/>
          <w:sz w:val="22"/>
          <w:szCs w:val="22"/>
        </w:rPr>
        <w:t xml:space="preserve"> </w:t>
      </w:r>
      <w:r w:rsidRPr="009D09F0">
        <w:rPr>
          <w:rFonts w:asciiTheme="minorHAnsi" w:hAnsiTheme="minorHAnsi" w:cstheme="minorHAnsi"/>
          <w:spacing w:val="-1"/>
          <w:sz w:val="22"/>
          <w:szCs w:val="22"/>
        </w:rPr>
        <w:t>be</w:t>
      </w:r>
      <w:r w:rsidRPr="009D09F0">
        <w:rPr>
          <w:rFonts w:asciiTheme="minorHAnsi" w:hAnsiTheme="minorHAnsi" w:cstheme="minorHAnsi"/>
          <w:spacing w:val="-14"/>
          <w:sz w:val="22"/>
          <w:szCs w:val="22"/>
        </w:rPr>
        <w:t xml:space="preserve"> </w:t>
      </w:r>
      <w:r w:rsidRPr="009D09F0">
        <w:rPr>
          <w:rFonts w:asciiTheme="minorHAnsi" w:hAnsiTheme="minorHAnsi" w:cstheme="minorHAnsi"/>
          <w:spacing w:val="-1"/>
          <w:sz w:val="22"/>
          <w:szCs w:val="22"/>
        </w:rPr>
        <w:t>on</w:t>
      </w:r>
      <w:r w:rsidRPr="009D09F0">
        <w:rPr>
          <w:rFonts w:asciiTheme="minorHAnsi" w:hAnsiTheme="minorHAnsi" w:cstheme="minorHAnsi"/>
          <w:spacing w:val="-14"/>
          <w:sz w:val="22"/>
          <w:szCs w:val="22"/>
        </w:rPr>
        <w:t xml:space="preserve"> </w:t>
      </w:r>
      <w:r w:rsidRPr="009D09F0">
        <w:rPr>
          <w:rFonts w:asciiTheme="minorHAnsi" w:hAnsiTheme="minorHAnsi" w:cstheme="minorHAnsi"/>
          <w:spacing w:val="-1"/>
          <w:sz w:val="22"/>
          <w:szCs w:val="22"/>
        </w:rPr>
        <w:t>the</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letterhead</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bidder</w:t>
      </w:r>
      <w:r w:rsidRPr="009D09F0">
        <w:rPr>
          <w:rFonts w:asciiTheme="minorHAnsi" w:hAnsiTheme="minorHAnsi" w:cstheme="minorHAnsi"/>
          <w:spacing w:val="-16"/>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3"/>
          <w:sz w:val="22"/>
          <w:szCs w:val="22"/>
        </w:rPr>
        <w:t xml:space="preserve"> </w:t>
      </w:r>
      <w:r w:rsidRPr="009D09F0">
        <w:rPr>
          <w:rFonts w:asciiTheme="minorHAnsi" w:hAnsiTheme="minorHAnsi" w:cstheme="minorHAnsi"/>
          <w:sz w:val="22"/>
          <w:szCs w:val="22"/>
        </w:rPr>
        <w:t>well</w:t>
      </w:r>
      <w:r w:rsidRPr="009D09F0">
        <w:rPr>
          <w:rFonts w:asciiTheme="minorHAnsi" w:hAnsiTheme="minorHAnsi" w:cstheme="minorHAnsi"/>
          <w:spacing w:val="-16"/>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13"/>
          <w:sz w:val="22"/>
          <w:szCs w:val="22"/>
        </w:rPr>
        <w:t xml:space="preserve"> </w:t>
      </w:r>
      <w:r w:rsidRPr="009D09F0">
        <w:rPr>
          <w:rFonts w:asciiTheme="minorHAnsi" w:hAnsiTheme="minorHAnsi" w:cstheme="minorHAnsi"/>
          <w:sz w:val="22"/>
          <w:szCs w:val="22"/>
        </w:rPr>
        <w:t>OEM/</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Manufacturer</w:t>
      </w:r>
      <w:r w:rsidRPr="009D09F0">
        <w:rPr>
          <w:rFonts w:asciiTheme="minorHAnsi" w:hAnsiTheme="minorHAnsi" w:cstheme="minorHAnsi"/>
          <w:spacing w:val="-15"/>
          <w:sz w:val="22"/>
          <w:szCs w:val="22"/>
        </w:rPr>
        <w:t xml:space="preserve"> </w:t>
      </w:r>
      <w:r w:rsidRPr="009D09F0">
        <w:rPr>
          <w:rFonts w:asciiTheme="minorHAnsi" w:hAnsiTheme="minorHAnsi" w:cstheme="minorHAnsi"/>
          <w:sz w:val="22"/>
          <w:szCs w:val="22"/>
        </w:rPr>
        <w:t>duly</w:t>
      </w:r>
      <w:r w:rsidRPr="009D09F0">
        <w:rPr>
          <w:rFonts w:asciiTheme="minorHAnsi" w:hAnsiTheme="minorHAnsi" w:cstheme="minorHAnsi"/>
          <w:spacing w:val="-61"/>
          <w:sz w:val="22"/>
          <w:szCs w:val="22"/>
        </w:rPr>
        <w:t xml:space="preserve"> </w:t>
      </w:r>
      <w:r w:rsidRPr="009D09F0">
        <w:rPr>
          <w:rFonts w:asciiTheme="minorHAnsi" w:hAnsiTheme="minorHAnsi" w:cstheme="minorHAnsi"/>
          <w:spacing w:val="-2"/>
          <w:sz w:val="22"/>
          <w:szCs w:val="22"/>
        </w:rPr>
        <w:t>signed</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by</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an</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authorized</w:t>
      </w:r>
      <w:r w:rsidRPr="009D09F0">
        <w:rPr>
          <w:rFonts w:asciiTheme="minorHAnsi" w:hAnsiTheme="minorHAnsi" w:cstheme="minorHAnsi"/>
          <w:spacing w:val="-9"/>
          <w:sz w:val="22"/>
          <w:szCs w:val="22"/>
        </w:rPr>
        <w:t xml:space="preserve"> </w:t>
      </w:r>
      <w:r w:rsidRPr="009D09F0">
        <w:rPr>
          <w:rFonts w:asciiTheme="minorHAnsi" w:hAnsiTheme="minorHAnsi" w:cstheme="minorHAnsi"/>
          <w:spacing w:val="-1"/>
          <w:sz w:val="22"/>
          <w:szCs w:val="22"/>
        </w:rPr>
        <w:t>signatory</w:t>
      </w:r>
      <w:r w:rsidRPr="009D09F0">
        <w:rPr>
          <w:rFonts w:asciiTheme="minorHAnsi" w:hAnsiTheme="minorHAnsi" w:cstheme="minorHAnsi"/>
          <w:spacing w:val="-15"/>
          <w:sz w:val="22"/>
          <w:szCs w:val="22"/>
        </w:rPr>
        <w:t xml:space="preserve"> </w:t>
      </w:r>
      <w:r w:rsidRPr="009D09F0">
        <w:rPr>
          <w:rFonts w:asciiTheme="minorHAnsi" w:hAnsiTheme="minorHAnsi" w:cstheme="minorHAnsi"/>
          <w:spacing w:val="-1"/>
          <w:sz w:val="22"/>
          <w:szCs w:val="22"/>
        </w:rPr>
        <w:t>on</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Information</w:t>
      </w:r>
      <w:r w:rsidRPr="009D09F0">
        <w:rPr>
          <w:rFonts w:asciiTheme="minorHAnsi" w:hAnsiTheme="minorHAnsi" w:cstheme="minorHAnsi"/>
          <w:spacing w:val="-11"/>
          <w:sz w:val="22"/>
          <w:szCs w:val="22"/>
        </w:rPr>
        <w:t xml:space="preserve"> </w:t>
      </w:r>
      <w:r w:rsidRPr="009D09F0">
        <w:rPr>
          <w:rFonts w:asciiTheme="minorHAnsi" w:hAnsiTheme="minorHAnsi" w:cstheme="minorHAnsi"/>
          <w:spacing w:val="-1"/>
          <w:sz w:val="22"/>
          <w:szCs w:val="22"/>
        </w:rPr>
        <w:t>security</w:t>
      </w:r>
      <w:r w:rsidRPr="009D09F0">
        <w:rPr>
          <w:rFonts w:asciiTheme="minorHAnsi" w:hAnsiTheme="minorHAnsi" w:cstheme="minorHAnsi"/>
          <w:spacing w:val="-12"/>
          <w:sz w:val="22"/>
          <w:szCs w:val="22"/>
        </w:rPr>
        <w:t xml:space="preserve"> </w:t>
      </w:r>
      <w:r w:rsidRPr="009D09F0">
        <w:rPr>
          <w:rFonts w:asciiTheme="minorHAnsi" w:hAnsiTheme="minorHAnsi" w:cstheme="minorHAnsi"/>
          <w:spacing w:val="-1"/>
          <w:sz w:val="22"/>
          <w:szCs w:val="22"/>
        </w:rPr>
        <w:t>as</w:t>
      </w:r>
      <w:r w:rsidRPr="009D09F0">
        <w:rPr>
          <w:rFonts w:asciiTheme="minorHAnsi" w:hAnsiTheme="minorHAnsi" w:cstheme="minorHAnsi"/>
          <w:spacing w:val="-15"/>
          <w:sz w:val="22"/>
          <w:szCs w:val="22"/>
        </w:rPr>
        <w:t xml:space="preserve"> </w:t>
      </w:r>
      <w:r w:rsidRPr="009D09F0">
        <w:rPr>
          <w:rFonts w:asciiTheme="minorHAnsi" w:hAnsiTheme="minorHAnsi" w:cstheme="minorHAnsi"/>
          <w:spacing w:val="-1"/>
          <w:sz w:val="22"/>
          <w:szCs w:val="22"/>
        </w:rPr>
        <w:t>per</w:t>
      </w:r>
      <w:r w:rsidRPr="009D09F0">
        <w:rPr>
          <w:rFonts w:asciiTheme="minorHAnsi" w:hAnsiTheme="minorHAnsi" w:cstheme="minorHAnsi"/>
          <w:spacing w:val="-13"/>
          <w:sz w:val="22"/>
          <w:szCs w:val="22"/>
        </w:rPr>
        <w:t xml:space="preserve"> </w:t>
      </w:r>
      <w:r w:rsidRPr="009D09F0">
        <w:rPr>
          <w:rFonts w:asciiTheme="minorHAnsi" w:hAnsiTheme="minorHAnsi" w:cstheme="minorHAnsi"/>
          <w:spacing w:val="-1"/>
          <w:sz w:val="22"/>
          <w:szCs w:val="22"/>
        </w:rPr>
        <w:t>regulatory</w:t>
      </w:r>
      <w:r w:rsidRPr="009D09F0">
        <w:rPr>
          <w:rFonts w:asciiTheme="minorHAnsi" w:hAnsiTheme="minorHAnsi" w:cstheme="minorHAnsi"/>
          <w:spacing w:val="-13"/>
          <w:sz w:val="22"/>
          <w:szCs w:val="22"/>
        </w:rPr>
        <w:t xml:space="preserve"> </w:t>
      </w:r>
      <w:r w:rsidRPr="009D09F0">
        <w:rPr>
          <w:rFonts w:asciiTheme="minorHAnsi" w:hAnsiTheme="minorHAnsi" w:cstheme="minorHAnsi"/>
          <w:spacing w:val="-1"/>
          <w:sz w:val="22"/>
          <w:szCs w:val="22"/>
        </w:rPr>
        <w:t>requirement)</w:t>
      </w:r>
    </w:p>
    <w:p w:rsidR="00FA4D2F" w:rsidRPr="009D09F0" w:rsidRDefault="00FA4D2F" w:rsidP="00FA4D2F">
      <w:pPr>
        <w:pStyle w:val="BodyText"/>
        <w:spacing w:before="2"/>
        <w:rPr>
          <w:rFonts w:asciiTheme="minorHAnsi" w:hAnsiTheme="minorHAnsi" w:cstheme="minorHAnsi"/>
          <w:sz w:val="22"/>
          <w:szCs w:val="22"/>
        </w:rPr>
      </w:pPr>
    </w:p>
    <w:p w:rsidR="00FA4D2F" w:rsidRPr="009D09F0" w:rsidRDefault="00FA4D2F" w:rsidP="00FA4D2F">
      <w:pPr>
        <w:pStyle w:val="BodyText"/>
        <w:spacing w:before="1"/>
        <w:ind w:right="229"/>
        <w:jc w:val="right"/>
        <w:rPr>
          <w:rFonts w:asciiTheme="minorHAnsi" w:hAnsiTheme="minorHAnsi" w:cstheme="minorHAnsi"/>
          <w:spacing w:val="56"/>
          <w:sz w:val="22"/>
          <w:szCs w:val="22"/>
        </w:rPr>
      </w:pPr>
      <w:r w:rsidRPr="009D09F0">
        <w:rPr>
          <w:rFonts w:asciiTheme="minorHAnsi" w:hAnsiTheme="minorHAnsi" w:cstheme="minorHAnsi"/>
          <w:sz w:val="22"/>
          <w:szCs w:val="22"/>
        </w:rPr>
        <w:t>Date:</w:t>
      </w:r>
      <w:r w:rsidR="005C0B7D" w:rsidRPr="009D09F0">
        <w:rPr>
          <w:rFonts w:asciiTheme="minorHAnsi" w:hAnsiTheme="minorHAnsi" w:cstheme="minorHAnsi"/>
          <w:sz w:val="22"/>
          <w:szCs w:val="22"/>
        </w:rPr>
        <w:softHyphen/>
      </w:r>
      <w:r w:rsidR="005C0B7D" w:rsidRPr="009D09F0">
        <w:rPr>
          <w:rFonts w:asciiTheme="minorHAnsi" w:hAnsiTheme="minorHAnsi" w:cstheme="minorHAnsi"/>
          <w:sz w:val="22"/>
          <w:szCs w:val="22"/>
        </w:rPr>
        <w:softHyphen/>
      </w:r>
      <w:r w:rsidR="005C0B7D" w:rsidRPr="009D09F0">
        <w:rPr>
          <w:rFonts w:asciiTheme="minorHAnsi" w:hAnsiTheme="minorHAnsi" w:cstheme="minorHAnsi"/>
          <w:sz w:val="22"/>
          <w:szCs w:val="22"/>
        </w:rPr>
        <w:softHyphen/>
      </w:r>
      <w:r w:rsidR="005C0B7D" w:rsidRPr="009D09F0">
        <w:rPr>
          <w:rFonts w:asciiTheme="minorHAnsi" w:hAnsiTheme="minorHAnsi" w:cstheme="minorHAnsi"/>
          <w:sz w:val="22"/>
          <w:szCs w:val="22"/>
        </w:rPr>
        <w:softHyphen/>
      </w:r>
      <w:r w:rsidR="005C0B7D" w:rsidRPr="009D09F0">
        <w:rPr>
          <w:rFonts w:asciiTheme="minorHAnsi" w:hAnsiTheme="minorHAnsi" w:cstheme="minorHAnsi"/>
          <w:sz w:val="22"/>
          <w:szCs w:val="22"/>
        </w:rPr>
        <w:softHyphen/>
      </w:r>
      <w:r w:rsidR="005C0B7D" w:rsidRPr="009D09F0">
        <w:rPr>
          <w:rFonts w:asciiTheme="minorHAnsi" w:hAnsiTheme="minorHAnsi" w:cstheme="minorHAnsi"/>
          <w:sz w:val="22"/>
          <w:szCs w:val="22"/>
        </w:rPr>
        <w:softHyphen/>
      </w:r>
      <w:r w:rsidR="005C0B7D" w:rsidRPr="009D09F0">
        <w:rPr>
          <w:rFonts w:asciiTheme="minorHAnsi" w:hAnsiTheme="minorHAnsi" w:cstheme="minorHAnsi"/>
          <w:sz w:val="22"/>
          <w:szCs w:val="22"/>
        </w:rPr>
        <w:softHyphen/>
        <w:t>_____</w:t>
      </w:r>
    </w:p>
    <w:p w:rsidR="00FA4D2F" w:rsidRPr="009D09F0" w:rsidRDefault="00FA4D2F" w:rsidP="00FA4D2F">
      <w:pPr>
        <w:pStyle w:val="BodyText"/>
        <w:spacing w:before="8"/>
        <w:rPr>
          <w:rFonts w:asciiTheme="minorHAnsi" w:hAnsiTheme="minorHAnsi" w:cstheme="minorHAnsi"/>
          <w:sz w:val="22"/>
          <w:szCs w:val="22"/>
        </w:rPr>
      </w:pPr>
    </w:p>
    <w:p w:rsidR="00FA4D2F" w:rsidRPr="009D09F0" w:rsidRDefault="00FA4D2F" w:rsidP="00FA4D2F">
      <w:pPr>
        <w:pStyle w:val="BodyText"/>
        <w:ind w:left="388"/>
        <w:rPr>
          <w:rFonts w:asciiTheme="minorHAnsi" w:hAnsiTheme="minorHAnsi" w:cstheme="minorHAnsi"/>
          <w:sz w:val="22"/>
          <w:szCs w:val="22"/>
        </w:rPr>
      </w:pPr>
      <w:r w:rsidRPr="009D09F0">
        <w:rPr>
          <w:rFonts w:asciiTheme="minorHAnsi" w:hAnsiTheme="minorHAnsi" w:cstheme="minorHAnsi"/>
          <w:sz w:val="22"/>
          <w:szCs w:val="22"/>
        </w:rPr>
        <w:t>To,</w:t>
      </w:r>
    </w:p>
    <w:p w:rsidR="00FA4D2F" w:rsidRPr="009D09F0" w:rsidRDefault="00FA4D2F" w:rsidP="00FA4D2F">
      <w:pPr>
        <w:pStyle w:val="BodyText"/>
        <w:ind w:left="388"/>
        <w:rPr>
          <w:rFonts w:asciiTheme="minorHAnsi" w:hAnsiTheme="minorHAnsi" w:cstheme="minorHAnsi"/>
          <w:sz w:val="22"/>
          <w:szCs w:val="22"/>
        </w:rPr>
      </w:pPr>
      <w:r w:rsidRPr="009D09F0">
        <w:rPr>
          <w:rFonts w:asciiTheme="minorHAnsi" w:hAnsiTheme="minorHAnsi" w:cstheme="minorHAnsi"/>
          <w:sz w:val="22"/>
          <w:szCs w:val="22"/>
        </w:rPr>
        <w:t>General Manager-IT</w:t>
      </w:r>
    </w:p>
    <w:p w:rsidR="00FA4D2F" w:rsidRPr="009D09F0" w:rsidRDefault="00FA4D2F" w:rsidP="00FA4D2F">
      <w:pPr>
        <w:pStyle w:val="BodyText"/>
        <w:ind w:left="388"/>
        <w:rPr>
          <w:rFonts w:asciiTheme="minorHAnsi" w:hAnsiTheme="minorHAnsi" w:cstheme="minorHAnsi"/>
          <w:sz w:val="22"/>
          <w:szCs w:val="22"/>
        </w:rPr>
      </w:pPr>
      <w:r w:rsidRPr="009D09F0">
        <w:rPr>
          <w:rFonts w:asciiTheme="minorHAnsi" w:hAnsiTheme="minorHAnsi" w:cstheme="minorHAnsi"/>
          <w:sz w:val="22"/>
          <w:szCs w:val="22"/>
        </w:rPr>
        <w:t>DIT, Central Bank of India, Central Office,</w:t>
      </w:r>
    </w:p>
    <w:p w:rsidR="00FA4D2F" w:rsidRPr="009D09F0" w:rsidRDefault="00FA4D2F" w:rsidP="00FA4D2F">
      <w:pPr>
        <w:pStyle w:val="BodyText"/>
        <w:ind w:left="388"/>
        <w:rPr>
          <w:rFonts w:asciiTheme="minorHAnsi" w:hAnsiTheme="minorHAnsi" w:cstheme="minorHAnsi"/>
          <w:sz w:val="22"/>
          <w:szCs w:val="22"/>
        </w:rPr>
      </w:pPr>
      <w:r w:rsidRPr="009D09F0">
        <w:rPr>
          <w:rFonts w:asciiTheme="minorHAnsi" w:hAnsiTheme="minorHAnsi" w:cstheme="minorHAnsi"/>
          <w:sz w:val="22"/>
          <w:szCs w:val="22"/>
        </w:rPr>
        <w:t>Sector 11, CBD Belapur,</w:t>
      </w:r>
    </w:p>
    <w:p w:rsidR="007276DD" w:rsidRPr="009D09F0" w:rsidRDefault="00FA4D2F" w:rsidP="00FA4D2F">
      <w:pPr>
        <w:pStyle w:val="BodyText"/>
        <w:ind w:left="388"/>
        <w:rPr>
          <w:rFonts w:asciiTheme="minorHAnsi" w:hAnsiTheme="minorHAnsi" w:cstheme="minorHAnsi"/>
          <w:sz w:val="22"/>
          <w:szCs w:val="22"/>
        </w:rPr>
      </w:pPr>
      <w:r w:rsidRPr="009D09F0">
        <w:rPr>
          <w:rFonts w:asciiTheme="minorHAnsi" w:hAnsiTheme="minorHAnsi" w:cstheme="minorHAnsi"/>
          <w:sz w:val="22"/>
          <w:szCs w:val="22"/>
        </w:rPr>
        <w:t>Mumbai – 400614</w:t>
      </w:r>
    </w:p>
    <w:p w:rsidR="00FA4D2F" w:rsidRPr="009D09F0" w:rsidRDefault="00FA4D2F" w:rsidP="00FA4D2F">
      <w:pPr>
        <w:pStyle w:val="BodyText"/>
        <w:ind w:left="388"/>
        <w:rPr>
          <w:rFonts w:asciiTheme="minorHAnsi" w:hAnsiTheme="minorHAnsi" w:cstheme="minorHAnsi"/>
          <w:sz w:val="22"/>
          <w:szCs w:val="22"/>
        </w:rPr>
      </w:pPr>
    </w:p>
    <w:p w:rsidR="00FA4D2F" w:rsidRPr="009D09F0" w:rsidRDefault="00FA4D2F" w:rsidP="00FA4D2F">
      <w:pPr>
        <w:pStyle w:val="BodyText"/>
        <w:spacing w:before="8"/>
        <w:rPr>
          <w:rFonts w:asciiTheme="minorHAnsi" w:hAnsiTheme="minorHAnsi" w:cstheme="minorHAnsi"/>
          <w:sz w:val="22"/>
          <w:szCs w:val="22"/>
        </w:rPr>
      </w:pPr>
    </w:p>
    <w:p w:rsidR="00FA4D2F" w:rsidRPr="009D09F0" w:rsidRDefault="009D09F0" w:rsidP="00FA4D2F">
      <w:pPr>
        <w:spacing w:line="242" w:lineRule="auto"/>
        <w:ind w:left="388"/>
        <w:rPr>
          <w:rFonts w:cstheme="minorHAnsi"/>
          <w:b/>
        </w:rPr>
      </w:pPr>
      <w:r w:rsidRPr="009D09F0">
        <w:rPr>
          <w:rFonts w:cstheme="minorHAnsi"/>
          <w:b/>
          <w:spacing w:val="-3"/>
        </w:rPr>
        <w:t>Subject</w:t>
      </w:r>
      <w:r w:rsidRPr="009D09F0">
        <w:rPr>
          <w:rFonts w:cstheme="minorHAnsi"/>
          <w:b/>
          <w:spacing w:val="-12"/>
        </w:rPr>
        <w:t>:</w:t>
      </w:r>
      <w:r w:rsidR="00FA4D2F" w:rsidRPr="009D09F0">
        <w:rPr>
          <w:rFonts w:cstheme="minorHAnsi"/>
          <w:b/>
          <w:spacing w:val="-6"/>
        </w:rPr>
        <w:t xml:space="preserve"> </w:t>
      </w:r>
      <w:r w:rsidR="00FA4D2F" w:rsidRPr="009D09F0">
        <w:rPr>
          <w:rFonts w:cstheme="minorHAnsi"/>
          <w:b/>
          <w:spacing w:val="-3"/>
        </w:rPr>
        <w:t>RFP</w:t>
      </w:r>
      <w:r w:rsidR="00FA4D2F" w:rsidRPr="009D09F0">
        <w:rPr>
          <w:rFonts w:cstheme="minorHAnsi"/>
          <w:b/>
          <w:spacing w:val="-11"/>
        </w:rPr>
        <w:t xml:space="preserve"> </w:t>
      </w:r>
      <w:r w:rsidR="00947938" w:rsidRPr="00947938">
        <w:rPr>
          <w:b/>
        </w:rPr>
        <w:t>CO:DIT:PUR:2022-23:369</w:t>
      </w:r>
      <w:r w:rsidR="00947938">
        <w:t xml:space="preserve"> </w:t>
      </w:r>
      <w:r w:rsidR="00FA4D2F" w:rsidRPr="009D09F0">
        <w:rPr>
          <w:rFonts w:cstheme="minorHAnsi"/>
          <w:b/>
          <w:spacing w:val="-2"/>
        </w:rPr>
        <w:t>for</w:t>
      </w:r>
      <w:r w:rsidR="00FA4D2F" w:rsidRPr="009D09F0">
        <w:rPr>
          <w:rFonts w:cstheme="minorHAnsi"/>
          <w:b/>
          <w:spacing w:val="-9"/>
        </w:rPr>
        <w:t xml:space="preserve"> </w:t>
      </w:r>
      <w:r w:rsidR="00FA4D2F" w:rsidRPr="009D09F0">
        <w:rPr>
          <w:rFonts w:cstheme="minorHAnsi"/>
          <w:b/>
          <w:spacing w:val="1"/>
        </w:rPr>
        <w:t>Supply, Implementation, Migration and Maintenance of Unified Payment Interface (UPI) Solution under CAPEX Model</w:t>
      </w:r>
    </w:p>
    <w:p w:rsidR="00FA4D2F" w:rsidRPr="009D09F0" w:rsidRDefault="00FA4D2F" w:rsidP="00FA4D2F">
      <w:pPr>
        <w:pStyle w:val="BodyText"/>
        <w:ind w:left="388"/>
        <w:rPr>
          <w:rFonts w:asciiTheme="minorHAnsi" w:hAnsiTheme="minorHAnsi" w:cstheme="minorHAnsi"/>
          <w:sz w:val="22"/>
          <w:szCs w:val="22"/>
        </w:rPr>
      </w:pPr>
      <w:r w:rsidRPr="009D09F0">
        <w:rPr>
          <w:rFonts w:asciiTheme="minorHAnsi" w:hAnsiTheme="minorHAnsi" w:cstheme="minorHAnsi"/>
          <w:sz w:val="22"/>
          <w:szCs w:val="22"/>
        </w:rPr>
        <w:t>Sir,</w:t>
      </w:r>
    </w:p>
    <w:p w:rsidR="00FA4D2F" w:rsidRPr="009D09F0" w:rsidRDefault="00FA4D2F" w:rsidP="00FA4D2F">
      <w:pPr>
        <w:pStyle w:val="BodyText"/>
        <w:spacing w:before="6"/>
        <w:rPr>
          <w:rFonts w:asciiTheme="minorHAnsi" w:hAnsiTheme="minorHAnsi" w:cstheme="minorHAnsi"/>
          <w:sz w:val="22"/>
          <w:szCs w:val="22"/>
        </w:rPr>
      </w:pPr>
    </w:p>
    <w:p w:rsidR="00FA4D2F" w:rsidRPr="009D09F0" w:rsidRDefault="00FA4D2F" w:rsidP="00AC5D99">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We hereby undertake that the proposed solution /</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software to be supplied will be free of</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malware, free of any obvious bugs and free of any covert channels in the code (of the version</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application</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being</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delivered</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3"/>
          <w:sz w:val="22"/>
          <w:szCs w:val="22"/>
        </w:rPr>
        <w:t xml:space="preserve"> </w:t>
      </w:r>
      <w:r w:rsidRPr="009D09F0">
        <w:rPr>
          <w:rFonts w:asciiTheme="minorHAnsi" w:hAnsiTheme="minorHAnsi" w:cstheme="minorHAnsi"/>
          <w:sz w:val="22"/>
          <w:szCs w:val="22"/>
        </w:rPr>
        <w:t>well</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any</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subsequent</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versions/modifications</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done)</w:t>
      </w:r>
    </w:p>
    <w:p w:rsidR="00524A98" w:rsidRPr="009D09F0" w:rsidRDefault="00524A98" w:rsidP="00AC5D99">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Also, undertake that the proposed solution /</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 xml:space="preserve">software to be supplied will be </w:t>
      </w:r>
      <w:r w:rsidR="00AC5D99" w:rsidRPr="009D09F0">
        <w:rPr>
          <w:rFonts w:asciiTheme="minorHAnsi" w:hAnsiTheme="minorHAnsi" w:cstheme="minorHAnsi"/>
          <w:sz w:val="22"/>
          <w:szCs w:val="22"/>
        </w:rPr>
        <w:t>complying to</w:t>
      </w:r>
      <w:r w:rsidRPr="009D09F0">
        <w:rPr>
          <w:rFonts w:asciiTheme="minorHAnsi" w:hAnsiTheme="minorHAnsi" w:cstheme="minorHAnsi"/>
          <w:sz w:val="22"/>
          <w:szCs w:val="22"/>
        </w:rPr>
        <w:t xml:space="preserve"> </w:t>
      </w:r>
      <w:r w:rsidR="00AC5D99" w:rsidRPr="009D09F0">
        <w:rPr>
          <w:rFonts w:asciiTheme="minorHAnsi" w:hAnsiTheme="minorHAnsi" w:cstheme="minorHAnsi"/>
          <w:sz w:val="22"/>
          <w:szCs w:val="22"/>
        </w:rPr>
        <w:t>Bank’s Information</w:t>
      </w:r>
      <w:r w:rsidRPr="009D09F0">
        <w:rPr>
          <w:rFonts w:asciiTheme="minorHAnsi" w:hAnsiTheme="minorHAnsi" w:cstheme="minorHAnsi"/>
          <w:sz w:val="22"/>
          <w:szCs w:val="22"/>
        </w:rPr>
        <w:t xml:space="preserve"> Security </w:t>
      </w:r>
      <w:r w:rsidR="00AC5D99" w:rsidRPr="009D09F0">
        <w:rPr>
          <w:rFonts w:asciiTheme="minorHAnsi" w:hAnsiTheme="minorHAnsi" w:cstheme="minorHAnsi"/>
          <w:sz w:val="22"/>
          <w:szCs w:val="22"/>
        </w:rPr>
        <w:t>Policy (</w:t>
      </w:r>
      <w:r w:rsidRPr="009D09F0">
        <w:rPr>
          <w:rFonts w:asciiTheme="minorHAnsi" w:hAnsiTheme="minorHAnsi" w:cstheme="minorHAnsi"/>
          <w:sz w:val="22"/>
          <w:szCs w:val="22"/>
        </w:rPr>
        <w:t>of the version</w:t>
      </w:r>
      <w:r w:rsidRPr="009D09F0">
        <w:rPr>
          <w:rFonts w:asciiTheme="minorHAnsi" w:hAnsiTheme="minorHAnsi" w:cstheme="minorHAnsi"/>
          <w:spacing w:val="1"/>
          <w:sz w:val="22"/>
          <w:szCs w:val="22"/>
        </w:rPr>
        <w:t xml:space="preserve"> </w:t>
      </w:r>
      <w:r w:rsidRPr="009D09F0">
        <w:rPr>
          <w:rFonts w:asciiTheme="minorHAnsi" w:hAnsiTheme="minorHAnsi" w:cstheme="minorHAnsi"/>
          <w:sz w:val="22"/>
          <w:szCs w:val="22"/>
        </w:rPr>
        <w:t>of</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the</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application</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being</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delivered</w:t>
      </w:r>
      <w:r w:rsidRPr="009D09F0">
        <w:rPr>
          <w:rFonts w:asciiTheme="minorHAnsi" w:hAnsiTheme="minorHAnsi" w:cstheme="minorHAnsi"/>
          <w:spacing w:val="12"/>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3"/>
          <w:sz w:val="22"/>
          <w:szCs w:val="22"/>
        </w:rPr>
        <w:t xml:space="preserve"> </w:t>
      </w:r>
      <w:r w:rsidRPr="009D09F0">
        <w:rPr>
          <w:rFonts w:asciiTheme="minorHAnsi" w:hAnsiTheme="minorHAnsi" w:cstheme="minorHAnsi"/>
          <w:sz w:val="22"/>
          <w:szCs w:val="22"/>
        </w:rPr>
        <w:t>well</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as</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any</w:t>
      </w:r>
      <w:r w:rsidRPr="009D09F0">
        <w:rPr>
          <w:rFonts w:asciiTheme="minorHAnsi" w:hAnsiTheme="minorHAnsi" w:cstheme="minorHAnsi"/>
          <w:spacing w:val="10"/>
          <w:sz w:val="22"/>
          <w:szCs w:val="22"/>
        </w:rPr>
        <w:t xml:space="preserve"> </w:t>
      </w:r>
      <w:r w:rsidRPr="009D09F0">
        <w:rPr>
          <w:rFonts w:asciiTheme="minorHAnsi" w:hAnsiTheme="minorHAnsi" w:cstheme="minorHAnsi"/>
          <w:sz w:val="22"/>
          <w:szCs w:val="22"/>
        </w:rPr>
        <w:t>subsequent</w:t>
      </w:r>
      <w:r w:rsidRPr="009D09F0">
        <w:rPr>
          <w:rFonts w:asciiTheme="minorHAnsi" w:hAnsiTheme="minorHAnsi" w:cstheme="minorHAnsi"/>
          <w:spacing w:val="14"/>
          <w:sz w:val="22"/>
          <w:szCs w:val="22"/>
        </w:rPr>
        <w:t xml:space="preserve"> </w:t>
      </w:r>
      <w:r w:rsidRPr="009D09F0">
        <w:rPr>
          <w:rFonts w:asciiTheme="minorHAnsi" w:hAnsiTheme="minorHAnsi" w:cstheme="minorHAnsi"/>
          <w:sz w:val="22"/>
          <w:szCs w:val="22"/>
        </w:rPr>
        <w:t>versions/modifications</w:t>
      </w:r>
      <w:r w:rsidRPr="009D09F0">
        <w:rPr>
          <w:rFonts w:asciiTheme="minorHAnsi" w:hAnsiTheme="minorHAnsi" w:cstheme="minorHAnsi"/>
          <w:spacing w:val="11"/>
          <w:sz w:val="22"/>
          <w:szCs w:val="22"/>
        </w:rPr>
        <w:t xml:space="preserve"> </w:t>
      </w:r>
      <w:r w:rsidRPr="009D09F0">
        <w:rPr>
          <w:rFonts w:asciiTheme="minorHAnsi" w:hAnsiTheme="minorHAnsi" w:cstheme="minorHAnsi"/>
          <w:sz w:val="22"/>
          <w:szCs w:val="22"/>
        </w:rPr>
        <w:t>done). And new IS requirement will be compiled witin the timeline set by Bank / Regulatory agencies.</w:t>
      </w:r>
    </w:p>
    <w:p w:rsidR="00524A98" w:rsidRPr="009D09F0" w:rsidRDefault="00524A98" w:rsidP="00FA4D2F">
      <w:pPr>
        <w:pStyle w:val="BodyText"/>
        <w:spacing w:before="1" w:line="244" w:lineRule="auto"/>
        <w:ind w:left="388" w:right="246"/>
        <w:rPr>
          <w:rFonts w:asciiTheme="minorHAnsi" w:hAnsiTheme="minorHAnsi" w:cstheme="minorHAnsi"/>
          <w:sz w:val="22"/>
          <w:szCs w:val="22"/>
        </w:rPr>
      </w:pPr>
    </w:p>
    <w:p w:rsidR="00FA4D2F" w:rsidRPr="009D09F0" w:rsidRDefault="00FA4D2F" w:rsidP="00FA4D2F">
      <w:pPr>
        <w:pStyle w:val="BodyText"/>
        <w:rPr>
          <w:rFonts w:asciiTheme="minorHAnsi" w:hAnsiTheme="minorHAnsi" w:cstheme="minorHAnsi"/>
          <w:sz w:val="22"/>
          <w:szCs w:val="22"/>
        </w:rPr>
      </w:pPr>
    </w:p>
    <w:p w:rsidR="00524A98" w:rsidRPr="009D09F0" w:rsidRDefault="00524A98" w:rsidP="00524A98">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Authorized Signatory Name:</w:t>
      </w:r>
    </w:p>
    <w:p w:rsidR="00524A98" w:rsidRPr="009D09F0" w:rsidRDefault="00524A98" w:rsidP="00524A98">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Designation:</w:t>
      </w:r>
    </w:p>
    <w:p w:rsidR="00524A98" w:rsidRPr="009D09F0" w:rsidRDefault="00524A98" w:rsidP="00524A98">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Vendor’s Corporate Name Address</w:t>
      </w:r>
    </w:p>
    <w:p w:rsidR="00FA4D2F" w:rsidRPr="009D09F0" w:rsidRDefault="00524A98" w:rsidP="00524A98">
      <w:pPr>
        <w:pStyle w:val="BodyText"/>
        <w:spacing w:before="1" w:line="244" w:lineRule="auto"/>
        <w:ind w:left="388" w:right="246"/>
        <w:rPr>
          <w:rFonts w:asciiTheme="minorHAnsi" w:hAnsiTheme="minorHAnsi" w:cstheme="minorHAnsi"/>
          <w:sz w:val="22"/>
          <w:szCs w:val="22"/>
        </w:rPr>
      </w:pPr>
      <w:r w:rsidRPr="009D09F0">
        <w:rPr>
          <w:rFonts w:asciiTheme="minorHAnsi" w:hAnsiTheme="minorHAnsi" w:cstheme="minorHAnsi"/>
          <w:sz w:val="22"/>
          <w:szCs w:val="22"/>
        </w:rPr>
        <w:t>Email and Phone</w:t>
      </w:r>
    </w:p>
    <w:p w:rsidR="005C0B7D" w:rsidRPr="009D09F0" w:rsidRDefault="005C0B7D" w:rsidP="005C0B7D">
      <w:pPr>
        <w:pStyle w:val="BodyText"/>
        <w:ind w:left="388"/>
        <w:rPr>
          <w:rFonts w:asciiTheme="minorHAnsi" w:hAnsiTheme="minorHAnsi" w:cstheme="minorHAnsi"/>
          <w:sz w:val="22"/>
          <w:szCs w:val="22"/>
        </w:rPr>
      </w:pPr>
    </w:p>
    <w:p w:rsidR="00CF72FB" w:rsidRPr="009D09F0" w:rsidRDefault="000952B1" w:rsidP="002A14A2">
      <w:pPr>
        <w:spacing w:before="120" w:after="120"/>
        <w:jc w:val="both"/>
        <w:rPr>
          <w:rFonts w:cstheme="minorHAnsi"/>
        </w:rPr>
      </w:pPr>
      <w:r w:rsidRPr="009D09F0">
        <w:rPr>
          <w:rFonts w:cstheme="minorHAnsi"/>
        </w:rPr>
        <w:t>**********************************************************************************</w:t>
      </w:r>
    </w:p>
    <w:sectPr w:rsidR="00CF72FB" w:rsidRPr="009D09F0" w:rsidSect="00B54CDC">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B22" w:rsidRDefault="00F86B22">
      <w:pPr>
        <w:spacing w:after="0" w:line="240" w:lineRule="auto"/>
      </w:pPr>
      <w:r>
        <w:separator/>
      </w:r>
    </w:p>
  </w:endnote>
  <w:endnote w:type="continuationSeparator" w:id="0">
    <w:p w:rsidR="00F86B22" w:rsidRDefault="00F8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863558"/>
      <w:docPartObj>
        <w:docPartGallery w:val="Page Numbers (Bottom of Page)"/>
        <w:docPartUnique/>
      </w:docPartObj>
    </w:sdtPr>
    <w:sdtEndPr/>
    <w:sdtContent>
      <w:sdt>
        <w:sdtPr>
          <w:id w:val="-661386689"/>
          <w:docPartObj>
            <w:docPartGallery w:val="Page Numbers (Top of Page)"/>
            <w:docPartUnique/>
          </w:docPartObj>
        </w:sdtPr>
        <w:sdtEndPr/>
        <w:sdtContent>
          <w:p w:rsidR="005F1B32" w:rsidRDefault="005F1B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D225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2258">
              <w:rPr>
                <w:b/>
                <w:bCs/>
                <w:noProof/>
              </w:rPr>
              <w:t>146</w:t>
            </w:r>
            <w:r>
              <w:rPr>
                <w:b/>
                <w:bCs/>
                <w:sz w:val="24"/>
                <w:szCs w:val="24"/>
              </w:rPr>
              <w:fldChar w:fldCharType="end"/>
            </w:r>
          </w:p>
        </w:sdtContent>
      </w:sdt>
    </w:sdtContent>
  </w:sdt>
  <w:p w:rsidR="005F1B32" w:rsidRDefault="005F1B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448692"/>
      <w:docPartObj>
        <w:docPartGallery w:val="Page Numbers (Bottom of Page)"/>
        <w:docPartUnique/>
      </w:docPartObj>
    </w:sdtPr>
    <w:sdtEndPr/>
    <w:sdtContent>
      <w:sdt>
        <w:sdtPr>
          <w:id w:val="-2049519503"/>
          <w:docPartObj>
            <w:docPartGallery w:val="Page Numbers (Top of Page)"/>
            <w:docPartUnique/>
          </w:docPartObj>
        </w:sdtPr>
        <w:sdtEndPr/>
        <w:sdtContent>
          <w:p w:rsidR="005F1B32" w:rsidRDefault="005F1B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D2258">
              <w:rPr>
                <w:b/>
                <w:bCs/>
                <w:noProof/>
              </w:rPr>
              <w:t>146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2258">
              <w:rPr>
                <w:b/>
                <w:bCs/>
                <w:noProof/>
              </w:rPr>
              <w:t>146</w:t>
            </w:r>
            <w:r>
              <w:rPr>
                <w:b/>
                <w:bCs/>
                <w:sz w:val="24"/>
                <w:szCs w:val="24"/>
              </w:rPr>
              <w:fldChar w:fldCharType="end"/>
            </w:r>
          </w:p>
        </w:sdtContent>
      </w:sdt>
    </w:sdtContent>
  </w:sdt>
  <w:p w:rsidR="005F1B32" w:rsidRDefault="005F1B32">
    <w:pPr>
      <w:pStyle w:val="Footer"/>
    </w:pPr>
  </w:p>
  <w:p w:rsidR="005F1B32" w:rsidRDefault="005F1B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B22" w:rsidRDefault="00F86B22">
      <w:pPr>
        <w:spacing w:after="0" w:line="240" w:lineRule="auto"/>
      </w:pPr>
      <w:r>
        <w:separator/>
      </w:r>
    </w:p>
  </w:footnote>
  <w:footnote w:type="continuationSeparator" w:id="0">
    <w:p w:rsidR="00F86B22" w:rsidRDefault="00F86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32" w:rsidRDefault="005F1B32">
    <w:pPr>
      <w:pStyle w:val="Header"/>
    </w:pPr>
    <w:r>
      <w:rPr>
        <w:noProof/>
        <w:lang w:eastAsia="en-IN"/>
      </w:rPr>
      <mc:AlternateContent>
        <mc:Choice Requires="wps">
          <w:drawing>
            <wp:anchor distT="45720" distB="45720" distL="114300" distR="114300" simplePos="0" relativeHeight="251661312" behindDoc="0" locked="0" layoutInCell="1" allowOverlap="1" wp14:anchorId="25914E2C" wp14:editId="5270A2CF">
              <wp:simplePos x="0" y="0"/>
              <wp:positionH relativeFrom="column">
                <wp:posOffset>2298700</wp:posOffset>
              </wp:positionH>
              <wp:positionV relativeFrom="paragraph">
                <wp:posOffset>52070</wp:posOffset>
              </wp:positionV>
              <wp:extent cx="3245485" cy="443865"/>
              <wp:effectExtent l="0" t="0" r="12065"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485" cy="443865"/>
                      </a:xfrm>
                      <a:prstGeom prst="rect">
                        <a:avLst/>
                      </a:prstGeom>
                      <a:solidFill>
                        <a:srgbClr val="FFFFFF"/>
                      </a:solidFill>
                      <a:ln w="9525">
                        <a:solidFill>
                          <a:srgbClr val="000000"/>
                        </a:solidFill>
                        <a:miter lim="800000"/>
                        <a:headEnd/>
                        <a:tailEnd/>
                      </a:ln>
                    </wps:spPr>
                    <wps:txbx>
                      <w:txbxContent>
                        <w:p w:rsidR="005F1B32" w:rsidRDefault="005F1B32" w:rsidP="000952B1">
                          <w:pPr>
                            <w:jc w:val="center"/>
                          </w:pPr>
                          <w:r>
                            <w:t>RFP for UPI Switch- Tender No. 369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14E2C" id="_x0000_t202" coordsize="21600,21600" o:spt="202" path="m,l,21600r21600,l21600,xe">
              <v:stroke joinstyle="miter"/>
              <v:path gradientshapeok="t" o:connecttype="rect"/>
            </v:shapetype>
            <v:shape id="Text Box 2" o:spid="_x0000_s1030" type="#_x0000_t202" style="position:absolute;margin-left:181pt;margin-top:4.1pt;width:255.55pt;height:3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">
              <v:textbox>
                <w:txbxContent>
                  <w:p w:rsidR="005F1B32" w:rsidRDefault="005F1B32" w:rsidP="000952B1">
                    <w:pPr>
                      <w:jc w:val="center"/>
                    </w:pPr>
                    <w:r>
                      <w:t>RFP for UPI Switch- Tender No. 369</w:t>
                    </w:r>
                  </w:p>
                </w:txbxContent>
              </v:textbox>
              <w10:wrap type="square"/>
            </v:shape>
          </w:pict>
        </mc:Fallback>
      </mc:AlternateContent>
    </w:r>
    <w:r>
      <w:rPr>
        <w:noProof/>
        <w:lang w:eastAsia="en-IN"/>
      </w:rPr>
      <w:drawing>
        <wp:inline distT="0" distB="0" distL="0" distR="0" wp14:anchorId="4622BB36" wp14:editId="3D74E28E">
          <wp:extent cx="1548138" cy="501650"/>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652" cy="509269"/>
                  </a:xfrm>
                  <a:prstGeom prst="rect">
                    <a:avLst/>
                  </a:prstGeom>
                </pic:spPr>
              </pic:pic>
            </a:graphicData>
          </a:graphic>
        </wp:inline>
      </w:drawing>
    </w:r>
  </w:p>
  <w:p w:rsidR="005F1B32" w:rsidRDefault="005F1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32" w:rsidRDefault="005F1B32">
    <w:pPr>
      <w:pStyle w:val="Header"/>
    </w:pPr>
    <w:r>
      <w:rPr>
        <w:noProof/>
        <w:lang w:eastAsia="en-IN"/>
      </w:rPr>
      <mc:AlternateContent>
        <mc:Choice Requires="wps">
          <w:drawing>
            <wp:anchor distT="45720" distB="45720" distL="114300" distR="114300" simplePos="0" relativeHeight="251659264" behindDoc="0" locked="0" layoutInCell="1" allowOverlap="1" wp14:anchorId="4824368E" wp14:editId="304DBEAD">
              <wp:simplePos x="0" y="0"/>
              <wp:positionH relativeFrom="column">
                <wp:posOffset>2298700</wp:posOffset>
              </wp:positionH>
              <wp:positionV relativeFrom="paragraph">
                <wp:posOffset>52070</wp:posOffset>
              </wp:positionV>
              <wp:extent cx="3245485" cy="443865"/>
              <wp:effectExtent l="0" t="0" r="1206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485" cy="443865"/>
                      </a:xfrm>
                      <a:prstGeom prst="rect">
                        <a:avLst/>
                      </a:prstGeom>
                      <a:solidFill>
                        <a:srgbClr val="FFFFFF"/>
                      </a:solidFill>
                      <a:ln w="9525">
                        <a:solidFill>
                          <a:srgbClr val="000000"/>
                        </a:solidFill>
                        <a:miter lim="800000"/>
                        <a:headEnd/>
                        <a:tailEnd/>
                      </a:ln>
                    </wps:spPr>
                    <wps:txbx>
                      <w:txbxContent>
                        <w:p w:rsidR="005F1B32" w:rsidRDefault="005F1B32" w:rsidP="000952B1">
                          <w:pPr>
                            <w:jc w:val="center"/>
                          </w:pPr>
                          <w:r>
                            <w:t>RFP for UPI Switch- Tender No. 369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4368E" id="_x0000_t202" coordsize="21600,21600" o:spt="202" path="m,l,21600r21600,l21600,xe">
              <v:stroke joinstyle="miter"/>
              <v:path gradientshapeok="t" o:connecttype="rect"/>
            </v:shapetype>
            <v:shape id="_x0000_s1031" type="#_x0000_t202" style="position:absolute;margin-left:181pt;margin-top:4.1pt;width:255.55pt;height:3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">
              <v:textbox>
                <w:txbxContent>
                  <w:p w:rsidR="005F1B32" w:rsidRDefault="005F1B32" w:rsidP="000952B1">
                    <w:pPr>
                      <w:jc w:val="center"/>
                    </w:pPr>
                    <w:r>
                      <w:t>RFP for UPI Switch- Tender No. 369</w:t>
                    </w:r>
                  </w:p>
                </w:txbxContent>
              </v:textbox>
              <w10:wrap type="square"/>
            </v:shape>
          </w:pict>
        </mc:Fallback>
      </mc:AlternateContent>
    </w:r>
    <w:r>
      <w:rPr>
        <w:noProof/>
        <w:lang w:eastAsia="en-IN"/>
      </w:rPr>
      <w:drawing>
        <wp:inline distT="0" distB="0" distL="0" distR="0" wp14:anchorId="3198CB90" wp14:editId="4DC62F8C">
          <wp:extent cx="1548138" cy="501650"/>
          <wp:effectExtent l="0" t="0" r="0"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652" cy="509269"/>
                  </a:xfrm>
                  <a:prstGeom prst="rect">
                    <a:avLst/>
                  </a:prstGeom>
                </pic:spPr>
              </pic:pic>
            </a:graphicData>
          </a:graphic>
        </wp:inline>
      </w:drawing>
    </w:r>
  </w:p>
  <w:p w:rsidR="005F1B32" w:rsidRDefault="005F1B32">
    <w:pPr>
      <w:pStyle w:val="Header"/>
    </w:pPr>
  </w:p>
  <w:p w:rsidR="005F1B32" w:rsidRDefault="005F1B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1170"/>
    <w:multiLevelType w:val="hybridMultilevel"/>
    <w:tmpl w:val="4238A8D2"/>
    <w:lvl w:ilvl="0" w:tplc="FA227BFC">
      <w:numFmt w:val="bullet"/>
      <w:lvlText w:val=""/>
      <w:lvlJc w:val="left"/>
      <w:pPr>
        <w:ind w:left="446" w:hanging="341"/>
      </w:pPr>
      <w:rPr>
        <w:rFonts w:ascii="Symbol" w:eastAsia="Symbol" w:hAnsi="Symbol" w:cs="Symbol" w:hint="default"/>
        <w:w w:val="100"/>
        <w:sz w:val="22"/>
        <w:szCs w:val="22"/>
        <w:lang w:val="en-US" w:eastAsia="en-US" w:bidi="ar-SA"/>
      </w:rPr>
    </w:lvl>
    <w:lvl w:ilvl="1" w:tplc="D4A2D64C">
      <w:numFmt w:val="bullet"/>
      <w:lvlText w:val="•"/>
      <w:lvlJc w:val="left"/>
      <w:pPr>
        <w:ind w:left="1026" w:hanging="341"/>
      </w:pPr>
      <w:rPr>
        <w:rFonts w:hint="default"/>
        <w:lang w:val="en-US" w:eastAsia="en-US" w:bidi="ar-SA"/>
      </w:rPr>
    </w:lvl>
    <w:lvl w:ilvl="2" w:tplc="AB4638F6">
      <w:numFmt w:val="bullet"/>
      <w:lvlText w:val="•"/>
      <w:lvlJc w:val="left"/>
      <w:pPr>
        <w:ind w:left="1613" w:hanging="341"/>
      </w:pPr>
      <w:rPr>
        <w:rFonts w:hint="default"/>
        <w:lang w:val="en-US" w:eastAsia="en-US" w:bidi="ar-SA"/>
      </w:rPr>
    </w:lvl>
    <w:lvl w:ilvl="3" w:tplc="96A836CC">
      <w:numFmt w:val="bullet"/>
      <w:lvlText w:val="•"/>
      <w:lvlJc w:val="left"/>
      <w:pPr>
        <w:ind w:left="2200" w:hanging="341"/>
      </w:pPr>
      <w:rPr>
        <w:rFonts w:hint="default"/>
        <w:lang w:val="en-US" w:eastAsia="en-US" w:bidi="ar-SA"/>
      </w:rPr>
    </w:lvl>
    <w:lvl w:ilvl="4" w:tplc="B3960AB8">
      <w:numFmt w:val="bullet"/>
      <w:lvlText w:val="•"/>
      <w:lvlJc w:val="left"/>
      <w:pPr>
        <w:ind w:left="2787" w:hanging="341"/>
      </w:pPr>
      <w:rPr>
        <w:rFonts w:hint="default"/>
        <w:lang w:val="en-US" w:eastAsia="en-US" w:bidi="ar-SA"/>
      </w:rPr>
    </w:lvl>
    <w:lvl w:ilvl="5" w:tplc="ACF0F8EC">
      <w:numFmt w:val="bullet"/>
      <w:lvlText w:val="•"/>
      <w:lvlJc w:val="left"/>
      <w:pPr>
        <w:ind w:left="3374" w:hanging="341"/>
      </w:pPr>
      <w:rPr>
        <w:rFonts w:hint="default"/>
        <w:lang w:val="en-US" w:eastAsia="en-US" w:bidi="ar-SA"/>
      </w:rPr>
    </w:lvl>
    <w:lvl w:ilvl="6" w:tplc="1C262850">
      <w:numFmt w:val="bullet"/>
      <w:lvlText w:val="•"/>
      <w:lvlJc w:val="left"/>
      <w:pPr>
        <w:ind w:left="3960" w:hanging="341"/>
      </w:pPr>
      <w:rPr>
        <w:rFonts w:hint="default"/>
        <w:lang w:val="en-US" w:eastAsia="en-US" w:bidi="ar-SA"/>
      </w:rPr>
    </w:lvl>
    <w:lvl w:ilvl="7" w:tplc="111818FA">
      <w:numFmt w:val="bullet"/>
      <w:lvlText w:val="•"/>
      <w:lvlJc w:val="left"/>
      <w:pPr>
        <w:ind w:left="4547" w:hanging="341"/>
      </w:pPr>
      <w:rPr>
        <w:rFonts w:hint="default"/>
        <w:lang w:val="en-US" w:eastAsia="en-US" w:bidi="ar-SA"/>
      </w:rPr>
    </w:lvl>
    <w:lvl w:ilvl="8" w:tplc="807EFDC0">
      <w:numFmt w:val="bullet"/>
      <w:lvlText w:val="•"/>
      <w:lvlJc w:val="left"/>
      <w:pPr>
        <w:ind w:left="5134" w:hanging="341"/>
      </w:pPr>
      <w:rPr>
        <w:rFonts w:hint="default"/>
        <w:lang w:val="en-US" w:eastAsia="en-US" w:bidi="ar-SA"/>
      </w:rPr>
    </w:lvl>
  </w:abstractNum>
  <w:abstractNum w:abstractNumId="1">
    <w:nsid w:val="04B42D3C"/>
    <w:multiLevelType w:val="hybridMultilevel"/>
    <w:tmpl w:val="2034B72E"/>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6603DC1"/>
    <w:multiLevelType w:val="hybridMultilevel"/>
    <w:tmpl w:val="B2C00A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7516143"/>
    <w:multiLevelType w:val="hybridMultilevel"/>
    <w:tmpl w:val="3E06DFA4"/>
    <w:lvl w:ilvl="0" w:tplc="40090001">
      <w:start w:val="1"/>
      <w:numFmt w:val="bullet"/>
      <w:lvlText w:val=""/>
      <w:lvlJc w:val="left"/>
      <w:pPr>
        <w:ind w:left="360" w:hanging="360"/>
      </w:pPr>
      <w:rPr>
        <w:rFonts w:ascii="Symbol" w:hAnsi="Symbol" w:hint="default"/>
      </w:rPr>
    </w:lvl>
    <w:lvl w:ilvl="1" w:tplc="4009000F">
      <w:start w:val="1"/>
      <w:numFmt w:val="decimal"/>
      <w:lvlText w:val="%2."/>
      <w:lvlJc w:val="left"/>
      <w:pPr>
        <w:ind w:left="1080" w:hanging="360"/>
      </w:pPr>
      <w:rPr>
        <w:rFonts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0B0618BD"/>
    <w:multiLevelType w:val="hybridMultilevel"/>
    <w:tmpl w:val="8A58B27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0BF970AE"/>
    <w:multiLevelType w:val="hybridMultilevel"/>
    <w:tmpl w:val="D256C990"/>
    <w:lvl w:ilvl="0" w:tplc="50EE527E">
      <w:start w:val="1"/>
      <w:numFmt w:val="decimal"/>
      <w:lvlText w:val="%1."/>
      <w:lvlJc w:val="left"/>
      <w:pPr>
        <w:ind w:left="2374" w:hanging="567"/>
      </w:pPr>
      <w:rPr>
        <w:rFonts w:asciiTheme="minorHAnsi" w:eastAsia="Microsoft Sans Serif" w:hAnsiTheme="minorHAnsi" w:cstheme="minorHAnsi" w:hint="default"/>
        <w:b w:val="0"/>
        <w:spacing w:val="0"/>
        <w:w w:val="100"/>
        <w:sz w:val="20"/>
        <w:szCs w:val="24"/>
        <w:lang w:val="en-US" w:eastAsia="en-US" w:bidi="ar-SA"/>
      </w:rPr>
    </w:lvl>
    <w:lvl w:ilvl="1" w:tplc="A6045AC6">
      <w:numFmt w:val="bullet"/>
      <w:lvlText w:val="•"/>
      <w:lvlJc w:val="left"/>
      <w:pPr>
        <w:ind w:left="3206" w:hanging="567"/>
      </w:pPr>
      <w:rPr>
        <w:rFonts w:hint="default"/>
        <w:lang w:val="en-US" w:eastAsia="en-US" w:bidi="ar-SA"/>
      </w:rPr>
    </w:lvl>
    <w:lvl w:ilvl="2" w:tplc="F594EC94">
      <w:numFmt w:val="bullet"/>
      <w:lvlText w:val="•"/>
      <w:lvlJc w:val="left"/>
      <w:pPr>
        <w:ind w:left="4033" w:hanging="567"/>
      </w:pPr>
      <w:rPr>
        <w:rFonts w:hint="default"/>
        <w:lang w:val="en-US" w:eastAsia="en-US" w:bidi="ar-SA"/>
      </w:rPr>
    </w:lvl>
    <w:lvl w:ilvl="3" w:tplc="9F02B800">
      <w:numFmt w:val="bullet"/>
      <w:lvlText w:val="•"/>
      <w:lvlJc w:val="left"/>
      <w:pPr>
        <w:ind w:left="4859" w:hanging="567"/>
      </w:pPr>
      <w:rPr>
        <w:rFonts w:hint="default"/>
        <w:lang w:val="en-US" w:eastAsia="en-US" w:bidi="ar-SA"/>
      </w:rPr>
    </w:lvl>
    <w:lvl w:ilvl="4" w:tplc="90489C1C">
      <w:numFmt w:val="bullet"/>
      <w:lvlText w:val="•"/>
      <w:lvlJc w:val="left"/>
      <w:pPr>
        <w:ind w:left="5686" w:hanging="567"/>
      </w:pPr>
      <w:rPr>
        <w:rFonts w:hint="default"/>
        <w:lang w:val="en-US" w:eastAsia="en-US" w:bidi="ar-SA"/>
      </w:rPr>
    </w:lvl>
    <w:lvl w:ilvl="5" w:tplc="75D25436">
      <w:numFmt w:val="bullet"/>
      <w:lvlText w:val="•"/>
      <w:lvlJc w:val="left"/>
      <w:pPr>
        <w:ind w:left="6513" w:hanging="567"/>
      </w:pPr>
      <w:rPr>
        <w:rFonts w:hint="default"/>
        <w:lang w:val="en-US" w:eastAsia="en-US" w:bidi="ar-SA"/>
      </w:rPr>
    </w:lvl>
    <w:lvl w:ilvl="6" w:tplc="EF042F8A">
      <w:numFmt w:val="bullet"/>
      <w:lvlText w:val="•"/>
      <w:lvlJc w:val="left"/>
      <w:pPr>
        <w:ind w:left="7339" w:hanging="567"/>
      </w:pPr>
      <w:rPr>
        <w:rFonts w:hint="default"/>
        <w:lang w:val="en-US" w:eastAsia="en-US" w:bidi="ar-SA"/>
      </w:rPr>
    </w:lvl>
    <w:lvl w:ilvl="7" w:tplc="4A62FBF4">
      <w:numFmt w:val="bullet"/>
      <w:lvlText w:val="•"/>
      <w:lvlJc w:val="left"/>
      <w:pPr>
        <w:ind w:left="8166" w:hanging="567"/>
      </w:pPr>
      <w:rPr>
        <w:rFonts w:hint="default"/>
        <w:lang w:val="en-US" w:eastAsia="en-US" w:bidi="ar-SA"/>
      </w:rPr>
    </w:lvl>
    <w:lvl w:ilvl="8" w:tplc="629ED07E">
      <w:numFmt w:val="bullet"/>
      <w:lvlText w:val="•"/>
      <w:lvlJc w:val="left"/>
      <w:pPr>
        <w:ind w:left="8993" w:hanging="567"/>
      </w:pPr>
      <w:rPr>
        <w:rFonts w:hint="default"/>
        <w:lang w:val="en-US" w:eastAsia="en-US" w:bidi="ar-SA"/>
      </w:rPr>
    </w:lvl>
  </w:abstractNum>
  <w:abstractNum w:abstractNumId="6">
    <w:nsid w:val="0C0306FC"/>
    <w:multiLevelType w:val="hybridMultilevel"/>
    <w:tmpl w:val="B8481086"/>
    <w:lvl w:ilvl="0" w:tplc="40090011">
      <w:start w:val="1"/>
      <w:numFmt w:val="decimal"/>
      <w:lvlText w:val="%1)"/>
      <w:lvlJc w:val="left"/>
      <w:pPr>
        <w:ind w:left="2204" w:hanging="360"/>
      </w:pPr>
    </w:lvl>
    <w:lvl w:ilvl="1" w:tplc="40090019" w:tentative="1">
      <w:start w:val="1"/>
      <w:numFmt w:val="lowerLetter"/>
      <w:lvlText w:val="%2."/>
      <w:lvlJc w:val="left"/>
      <w:pPr>
        <w:ind w:left="2779" w:hanging="360"/>
      </w:pPr>
    </w:lvl>
    <w:lvl w:ilvl="2" w:tplc="4009001B" w:tentative="1">
      <w:start w:val="1"/>
      <w:numFmt w:val="lowerRoman"/>
      <w:lvlText w:val="%3."/>
      <w:lvlJc w:val="right"/>
      <w:pPr>
        <w:ind w:left="3499" w:hanging="180"/>
      </w:pPr>
    </w:lvl>
    <w:lvl w:ilvl="3" w:tplc="4009000F" w:tentative="1">
      <w:start w:val="1"/>
      <w:numFmt w:val="decimal"/>
      <w:lvlText w:val="%4."/>
      <w:lvlJc w:val="left"/>
      <w:pPr>
        <w:ind w:left="4219" w:hanging="360"/>
      </w:pPr>
    </w:lvl>
    <w:lvl w:ilvl="4" w:tplc="40090019" w:tentative="1">
      <w:start w:val="1"/>
      <w:numFmt w:val="lowerLetter"/>
      <w:lvlText w:val="%5."/>
      <w:lvlJc w:val="left"/>
      <w:pPr>
        <w:ind w:left="4939" w:hanging="360"/>
      </w:pPr>
    </w:lvl>
    <w:lvl w:ilvl="5" w:tplc="4009001B" w:tentative="1">
      <w:start w:val="1"/>
      <w:numFmt w:val="lowerRoman"/>
      <w:lvlText w:val="%6."/>
      <w:lvlJc w:val="right"/>
      <w:pPr>
        <w:ind w:left="5659" w:hanging="180"/>
      </w:pPr>
    </w:lvl>
    <w:lvl w:ilvl="6" w:tplc="4009000F" w:tentative="1">
      <w:start w:val="1"/>
      <w:numFmt w:val="decimal"/>
      <w:lvlText w:val="%7."/>
      <w:lvlJc w:val="left"/>
      <w:pPr>
        <w:ind w:left="6379" w:hanging="360"/>
      </w:pPr>
    </w:lvl>
    <w:lvl w:ilvl="7" w:tplc="40090019" w:tentative="1">
      <w:start w:val="1"/>
      <w:numFmt w:val="lowerLetter"/>
      <w:lvlText w:val="%8."/>
      <w:lvlJc w:val="left"/>
      <w:pPr>
        <w:ind w:left="7099" w:hanging="360"/>
      </w:pPr>
    </w:lvl>
    <w:lvl w:ilvl="8" w:tplc="4009001B" w:tentative="1">
      <w:start w:val="1"/>
      <w:numFmt w:val="lowerRoman"/>
      <w:lvlText w:val="%9."/>
      <w:lvlJc w:val="right"/>
      <w:pPr>
        <w:ind w:left="7819" w:hanging="180"/>
      </w:pPr>
    </w:lvl>
  </w:abstractNum>
  <w:abstractNum w:abstractNumId="7">
    <w:nsid w:val="0EEA4CE3"/>
    <w:multiLevelType w:val="hybridMultilevel"/>
    <w:tmpl w:val="C638CB5E"/>
    <w:lvl w:ilvl="0" w:tplc="81AE8BCA">
      <w:start w:val="1"/>
      <w:numFmt w:val="decimal"/>
      <w:lvlText w:val="%1."/>
      <w:lvlJc w:val="left"/>
      <w:pPr>
        <w:ind w:left="927" w:hanging="360"/>
      </w:pPr>
      <w:rPr>
        <w:rFonts w:hint="default"/>
        <w:w w:val="100"/>
        <w:lang w:val="en-US" w:eastAsia="en-US" w:bidi="ar-SA"/>
      </w:rPr>
    </w:lvl>
    <w:lvl w:ilvl="1" w:tplc="3B1400EE">
      <w:numFmt w:val="bullet"/>
      <w:lvlText w:val="•"/>
      <w:lvlJc w:val="left"/>
      <w:pPr>
        <w:ind w:left="2054" w:hanging="360"/>
      </w:pPr>
      <w:rPr>
        <w:rFonts w:hint="default"/>
        <w:lang w:val="en-US" w:eastAsia="en-US" w:bidi="ar-SA"/>
      </w:rPr>
    </w:lvl>
    <w:lvl w:ilvl="2" w:tplc="109C9BAA">
      <w:numFmt w:val="bullet"/>
      <w:lvlText w:val="•"/>
      <w:lvlJc w:val="left"/>
      <w:pPr>
        <w:ind w:left="3009" w:hanging="360"/>
      </w:pPr>
      <w:rPr>
        <w:rFonts w:hint="default"/>
        <w:lang w:val="en-US" w:eastAsia="en-US" w:bidi="ar-SA"/>
      </w:rPr>
    </w:lvl>
    <w:lvl w:ilvl="3" w:tplc="45F65032">
      <w:numFmt w:val="bullet"/>
      <w:lvlText w:val="•"/>
      <w:lvlJc w:val="left"/>
      <w:pPr>
        <w:ind w:left="3963" w:hanging="360"/>
      </w:pPr>
      <w:rPr>
        <w:rFonts w:hint="default"/>
        <w:lang w:val="en-US" w:eastAsia="en-US" w:bidi="ar-SA"/>
      </w:rPr>
    </w:lvl>
    <w:lvl w:ilvl="4" w:tplc="005E7B6E">
      <w:numFmt w:val="bullet"/>
      <w:lvlText w:val="•"/>
      <w:lvlJc w:val="left"/>
      <w:pPr>
        <w:ind w:left="4918" w:hanging="360"/>
      </w:pPr>
      <w:rPr>
        <w:rFonts w:hint="default"/>
        <w:lang w:val="en-US" w:eastAsia="en-US" w:bidi="ar-SA"/>
      </w:rPr>
    </w:lvl>
    <w:lvl w:ilvl="5" w:tplc="A1D87AA6">
      <w:numFmt w:val="bullet"/>
      <w:lvlText w:val="•"/>
      <w:lvlJc w:val="left"/>
      <w:pPr>
        <w:ind w:left="5873" w:hanging="360"/>
      </w:pPr>
      <w:rPr>
        <w:rFonts w:hint="default"/>
        <w:lang w:val="en-US" w:eastAsia="en-US" w:bidi="ar-SA"/>
      </w:rPr>
    </w:lvl>
    <w:lvl w:ilvl="6" w:tplc="D9B6D1DC">
      <w:numFmt w:val="bullet"/>
      <w:lvlText w:val="•"/>
      <w:lvlJc w:val="left"/>
      <w:pPr>
        <w:ind w:left="6827" w:hanging="360"/>
      </w:pPr>
      <w:rPr>
        <w:rFonts w:hint="default"/>
        <w:lang w:val="en-US" w:eastAsia="en-US" w:bidi="ar-SA"/>
      </w:rPr>
    </w:lvl>
    <w:lvl w:ilvl="7" w:tplc="8CDC486C">
      <w:numFmt w:val="bullet"/>
      <w:lvlText w:val="•"/>
      <w:lvlJc w:val="left"/>
      <w:pPr>
        <w:ind w:left="7782" w:hanging="360"/>
      </w:pPr>
      <w:rPr>
        <w:rFonts w:hint="default"/>
        <w:lang w:val="en-US" w:eastAsia="en-US" w:bidi="ar-SA"/>
      </w:rPr>
    </w:lvl>
    <w:lvl w:ilvl="8" w:tplc="EBCC7AB2">
      <w:numFmt w:val="bullet"/>
      <w:lvlText w:val="•"/>
      <w:lvlJc w:val="left"/>
      <w:pPr>
        <w:ind w:left="8737" w:hanging="360"/>
      </w:pPr>
      <w:rPr>
        <w:rFonts w:hint="default"/>
        <w:lang w:val="en-US" w:eastAsia="en-US" w:bidi="ar-SA"/>
      </w:rPr>
    </w:lvl>
  </w:abstractNum>
  <w:abstractNum w:abstractNumId="8">
    <w:nsid w:val="0F8B70F9"/>
    <w:multiLevelType w:val="hybridMultilevel"/>
    <w:tmpl w:val="A1DA9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0537A49"/>
    <w:multiLevelType w:val="hybridMultilevel"/>
    <w:tmpl w:val="13585A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2C3731E"/>
    <w:multiLevelType w:val="hybridMultilevel"/>
    <w:tmpl w:val="0F00B80C"/>
    <w:lvl w:ilvl="0" w:tplc="40090019">
      <w:start w:val="1"/>
      <w:numFmt w:val="lowerLetter"/>
      <w:lvlText w:val="%1."/>
      <w:lvlJc w:val="left"/>
      <w:pPr>
        <w:ind w:left="1800" w:hanging="36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139208B3"/>
    <w:multiLevelType w:val="hybridMultilevel"/>
    <w:tmpl w:val="C2C0D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3F13741"/>
    <w:multiLevelType w:val="hybridMultilevel"/>
    <w:tmpl w:val="FBA8F6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5C3004F"/>
    <w:multiLevelType w:val="hybridMultilevel"/>
    <w:tmpl w:val="ED86D15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17943BC8"/>
    <w:multiLevelType w:val="hybridMultilevel"/>
    <w:tmpl w:val="4594BC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17FF3D94"/>
    <w:multiLevelType w:val="hybridMultilevel"/>
    <w:tmpl w:val="41EC46E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198D5E5F"/>
    <w:multiLevelType w:val="hybridMultilevel"/>
    <w:tmpl w:val="8522D934"/>
    <w:lvl w:ilvl="0" w:tplc="453C8C16">
      <w:start w:val="1"/>
      <w:numFmt w:val="decimal"/>
      <w:lvlText w:val="%1."/>
      <w:lvlJc w:val="left"/>
      <w:pPr>
        <w:ind w:left="1666" w:hanging="425"/>
      </w:pPr>
      <w:rPr>
        <w:rFonts w:asciiTheme="minorHAnsi" w:eastAsia="Microsoft Sans Serif" w:hAnsiTheme="minorHAnsi" w:cstheme="minorHAnsi" w:hint="default"/>
        <w:b/>
        <w:spacing w:val="0"/>
        <w:w w:val="100"/>
        <w:sz w:val="22"/>
        <w:szCs w:val="22"/>
        <w:lang w:val="en-US" w:eastAsia="en-US" w:bidi="ar-SA"/>
      </w:rPr>
    </w:lvl>
    <w:lvl w:ilvl="1" w:tplc="17047704">
      <w:numFmt w:val="bullet"/>
      <w:lvlText w:val="•"/>
      <w:lvlJc w:val="left"/>
      <w:pPr>
        <w:ind w:left="2558" w:hanging="425"/>
      </w:pPr>
      <w:rPr>
        <w:rFonts w:hint="default"/>
        <w:lang w:val="en-US" w:eastAsia="en-US" w:bidi="ar-SA"/>
      </w:rPr>
    </w:lvl>
    <w:lvl w:ilvl="2" w:tplc="446675EE">
      <w:numFmt w:val="bullet"/>
      <w:lvlText w:val="•"/>
      <w:lvlJc w:val="left"/>
      <w:pPr>
        <w:ind w:left="3457" w:hanging="425"/>
      </w:pPr>
      <w:rPr>
        <w:rFonts w:hint="default"/>
        <w:lang w:val="en-US" w:eastAsia="en-US" w:bidi="ar-SA"/>
      </w:rPr>
    </w:lvl>
    <w:lvl w:ilvl="3" w:tplc="A21C7844">
      <w:numFmt w:val="bullet"/>
      <w:lvlText w:val="•"/>
      <w:lvlJc w:val="left"/>
      <w:pPr>
        <w:ind w:left="4355" w:hanging="425"/>
      </w:pPr>
      <w:rPr>
        <w:rFonts w:hint="default"/>
        <w:lang w:val="en-US" w:eastAsia="en-US" w:bidi="ar-SA"/>
      </w:rPr>
    </w:lvl>
    <w:lvl w:ilvl="4" w:tplc="4998CB54">
      <w:numFmt w:val="bullet"/>
      <w:lvlText w:val="•"/>
      <w:lvlJc w:val="left"/>
      <w:pPr>
        <w:ind w:left="5254" w:hanging="425"/>
      </w:pPr>
      <w:rPr>
        <w:rFonts w:hint="default"/>
        <w:lang w:val="en-US" w:eastAsia="en-US" w:bidi="ar-SA"/>
      </w:rPr>
    </w:lvl>
    <w:lvl w:ilvl="5" w:tplc="000404BC">
      <w:numFmt w:val="bullet"/>
      <w:lvlText w:val="•"/>
      <w:lvlJc w:val="left"/>
      <w:pPr>
        <w:ind w:left="6153" w:hanging="425"/>
      </w:pPr>
      <w:rPr>
        <w:rFonts w:hint="default"/>
        <w:lang w:val="en-US" w:eastAsia="en-US" w:bidi="ar-SA"/>
      </w:rPr>
    </w:lvl>
    <w:lvl w:ilvl="6" w:tplc="DB2CD27A">
      <w:numFmt w:val="bullet"/>
      <w:lvlText w:val="•"/>
      <w:lvlJc w:val="left"/>
      <w:pPr>
        <w:ind w:left="7051" w:hanging="425"/>
      </w:pPr>
      <w:rPr>
        <w:rFonts w:hint="default"/>
        <w:lang w:val="en-US" w:eastAsia="en-US" w:bidi="ar-SA"/>
      </w:rPr>
    </w:lvl>
    <w:lvl w:ilvl="7" w:tplc="371EEF98">
      <w:numFmt w:val="bullet"/>
      <w:lvlText w:val="•"/>
      <w:lvlJc w:val="left"/>
      <w:pPr>
        <w:ind w:left="7950" w:hanging="425"/>
      </w:pPr>
      <w:rPr>
        <w:rFonts w:hint="default"/>
        <w:lang w:val="en-US" w:eastAsia="en-US" w:bidi="ar-SA"/>
      </w:rPr>
    </w:lvl>
    <w:lvl w:ilvl="8" w:tplc="479477FC">
      <w:numFmt w:val="bullet"/>
      <w:lvlText w:val="•"/>
      <w:lvlJc w:val="left"/>
      <w:pPr>
        <w:ind w:left="8849" w:hanging="425"/>
      </w:pPr>
      <w:rPr>
        <w:rFonts w:hint="default"/>
        <w:lang w:val="en-US" w:eastAsia="en-US" w:bidi="ar-SA"/>
      </w:rPr>
    </w:lvl>
  </w:abstractNum>
  <w:abstractNum w:abstractNumId="17">
    <w:nsid w:val="19E05F69"/>
    <w:multiLevelType w:val="hybridMultilevel"/>
    <w:tmpl w:val="0CF8C6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1ACA6904"/>
    <w:multiLevelType w:val="hybridMultilevel"/>
    <w:tmpl w:val="171E407A"/>
    <w:lvl w:ilvl="0" w:tplc="40090001">
      <w:start w:val="1"/>
      <w:numFmt w:val="bullet"/>
      <w:lvlText w:val=""/>
      <w:lvlJc w:val="left"/>
      <w:pPr>
        <w:ind w:left="2374" w:hanging="567"/>
      </w:pPr>
      <w:rPr>
        <w:rFonts w:ascii="Symbol" w:hAnsi="Symbol" w:hint="default"/>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D90549C"/>
    <w:multiLevelType w:val="hybridMultilevel"/>
    <w:tmpl w:val="5406E9C4"/>
    <w:lvl w:ilvl="0" w:tplc="B8A895EC">
      <w:numFmt w:val="bullet"/>
      <w:lvlText w:val=""/>
      <w:lvlJc w:val="left"/>
      <w:pPr>
        <w:ind w:left="446" w:hanging="341"/>
      </w:pPr>
      <w:rPr>
        <w:rFonts w:ascii="Symbol" w:eastAsia="Symbol" w:hAnsi="Symbol" w:cs="Symbol" w:hint="default"/>
        <w:w w:val="100"/>
        <w:sz w:val="22"/>
        <w:szCs w:val="22"/>
        <w:lang w:val="en-US" w:eastAsia="en-US" w:bidi="ar-SA"/>
      </w:rPr>
    </w:lvl>
    <w:lvl w:ilvl="1" w:tplc="18746994">
      <w:numFmt w:val="bullet"/>
      <w:lvlText w:val="•"/>
      <w:lvlJc w:val="left"/>
      <w:pPr>
        <w:ind w:left="1026" w:hanging="341"/>
      </w:pPr>
      <w:rPr>
        <w:rFonts w:hint="default"/>
        <w:lang w:val="en-US" w:eastAsia="en-US" w:bidi="ar-SA"/>
      </w:rPr>
    </w:lvl>
    <w:lvl w:ilvl="2" w:tplc="E8E08666">
      <w:numFmt w:val="bullet"/>
      <w:lvlText w:val="•"/>
      <w:lvlJc w:val="left"/>
      <w:pPr>
        <w:ind w:left="1613" w:hanging="341"/>
      </w:pPr>
      <w:rPr>
        <w:rFonts w:hint="default"/>
        <w:lang w:val="en-US" w:eastAsia="en-US" w:bidi="ar-SA"/>
      </w:rPr>
    </w:lvl>
    <w:lvl w:ilvl="3" w:tplc="915AD384">
      <w:numFmt w:val="bullet"/>
      <w:lvlText w:val="•"/>
      <w:lvlJc w:val="left"/>
      <w:pPr>
        <w:ind w:left="2200" w:hanging="341"/>
      </w:pPr>
      <w:rPr>
        <w:rFonts w:hint="default"/>
        <w:lang w:val="en-US" w:eastAsia="en-US" w:bidi="ar-SA"/>
      </w:rPr>
    </w:lvl>
    <w:lvl w:ilvl="4" w:tplc="E7C61D26">
      <w:numFmt w:val="bullet"/>
      <w:lvlText w:val="•"/>
      <w:lvlJc w:val="left"/>
      <w:pPr>
        <w:ind w:left="2787" w:hanging="341"/>
      </w:pPr>
      <w:rPr>
        <w:rFonts w:hint="default"/>
        <w:lang w:val="en-US" w:eastAsia="en-US" w:bidi="ar-SA"/>
      </w:rPr>
    </w:lvl>
    <w:lvl w:ilvl="5" w:tplc="88BAD396">
      <w:numFmt w:val="bullet"/>
      <w:lvlText w:val="•"/>
      <w:lvlJc w:val="left"/>
      <w:pPr>
        <w:ind w:left="3374" w:hanging="341"/>
      </w:pPr>
      <w:rPr>
        <w:rFonts w:hint="default"/>
        <w:lang w:val="en-US" w:eastAsia="en-US" w:bidi="ar-SA"/>
      </w:rPr>
    </w:lvl>
    <w:lvl w:ilvl="6" w:tplc="C0B8F0B2">
      <w:numFmt w:val="bullet"/>
      <w:lvlText w:val="•"/>
      <w:lvlJc w:val="left"/>
      <w:pPr>
        <w:ind w:left="3960" w:hanging="341"/>
      </w:pPr>
      <w:rPr>
        <w:rFonts w:hint="default"/>
        <w:lang w:val="en-US" w:eastAsia="en-US" w:bidi="ar-SA"/>
      </w:rPr>
    </w:lvl>
    <w:lvl w:ilvl="7" w:tplc="756AD70A">
      <w:numFmt w:val="bullet"/>
      <w:lvlText w:val="•"/>
      <w:lvlJc w:val="left"/>
      <w:pPr>
        <w:ind w:left="4547" w:hanging="341"/>
      </w:pPr>
      <w:rPr>
        <w:rFonts w:hint="default"/>
        <w:lang w:val="en-US" w:eastAsia="en-US" w:bidi="ar-SA"/>
      </w:rPr>
    </w:lvl>
    <w:lvl w:ilvl="8" w:tplc="5DC26CD0">
      <w:numFmt w:val="bullet"/>
      <w:lvlText w:val="•"/>
      <w:lvlJc w:val="left"/>
      <w:pPr>
        <w:ind w:left="5134" w:hanging="341"/>
      </w:pPr>
      <w:rPr>
        <w:rFonts w:hint="default"/>
        <w:lang w:val="en-US" w:eastAsia="en-US" w:bidi="ar-SA"/>
      </w:rPr>
    </w:lvl>
  </w:abstractNum>
  <w:abstractNum w:abstractNumId="20">
    <w:nsid w:val="1F4666E7"/>
    <w:multiLevelType w:val="multilevel"/>
    <w:tmpl w:val="E91C63B2"/>
    <w:lvl w:ilvl="0">
      <w:start w:val="9"/>
      <w:numFmt w:val="decimal"/>
      <w:lvlText w:val="%1"/>
      <w:lvlJc w:val="left"/>
      <w:pPr>
        <w:ind w:left="360" w:hanging="360"/>
      </w:pPr>
      <w:rPr>
        <w:rFonts w:hint="default"/>
      </w:rPr>
    </w:lvl>
    <w:lvl w:ilvl="1">
      <w:start w:val="1"/>
      <w:numFmt w:val="decimal"/>
      <w:lvlText w:val="%1.%2"/>
      <w:lvlJc w:val="left"/>
      <w:pPr>
        <w:ind w:left="1187" w:hanging="36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201" w:hanging="72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215" w:hanging="1080"/>
      </w:pPr>
      <w:rPr>
        <w:rFonts w:hint="default"/>
      </w:rPr>
    </w:lvl>
    <w:lvl w:ilvl="6">
      <w:start w:val="1"/>
      <w:numFmt w:val="decimal"/>
      <w:lvlText w:val="%1.%2.%3.%4.%5.%6.%7"/>
      <w:lvlJc w:val="left"/>
      <w:pPr>
        <w:ind w:left="6402" w:hanging="1440"/>
      </w:pPr>
      <w:rPr>
        <w:rFonts w:hint="default"/>
      </w:rPr>
    </w:lvl>
    <w:lvl w:ilvl="7">
      <w:start w:val="1"/>
      <w:numFmt w:val="decimal"/>
      <w:lvlText w:val="%1.%2.%3.%4.%5.%6.%7.%8"/>
      <w:lvlJc w:val="left"/>
      <w:pPr>
        <w:ind w:left="7229" w:hanging="1440"/>
      </w:pPr>
      <w:rPr>
        <w:rFonts w:hint="default"/>
      </w:rPr>
    </w:lvl>
    <w:lvl w:ilvl="8">
      <w:start w:val="1"/>
      <w:numFmt w:val="decimal"/>
      <w:lvlText w:val="%1.%2.%3.%4.%5.%6.%7.%8.%9"/>
      <w:lvlJc w:val="left"/>
      <w:pPr>
        <w:ind w:left="8056" w:hanging="1440"/>
      </w:pPr>
      <w:rPr>
        <w:rFonts w:hint="default"/>
      </w:rPr>
    </w:lvl>
  </w:abstractNum>
  <w:abstractNum w:abstractNumId="21">
    <w:nsid w:val="20E05883"/>
    <w:multiLevelType w:val="hybridMultilevel"/>
    <w:tmpl w:val="BF663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1445D60"/>
    <w:multiLevelType w:val="hybridMultilevel"/>
    <w:tmpl w:val="ECDE9282"/>
    <w:lvl w:ilvl="0" w:tplc="0409000F">
      <w:start w:val="1"/>
      <w:numFmt w:val="decimal"/>
      <w:lvlText w:val="%1."/>
      <w:lvlJc w:val="left"/>
      <w:pPr>
        <w:ind w:left="360" w:hanging="360"/>
      </w:pPr>
      <w:rPr>
        <w:i w:val="0"/>
      </w:rPr>
    </w:lvl>
    <w:lvl w:ilvl="1" w:tplc="04090019">
      <w:start w:val="1"/>
      <w:numFmt w:val="lowerLetter"/>
      <w:lvlText w:val="%2."/>
      <w:lvlJc w:val="left"/>
      <w:pPr>
        <w:ind w:left="1080" w:hanging="360"/>
      </w:pPr>
    </w:lvl>
    <w:lvl w:ilvl="2" w:tplc="F8A0BAEA">
      <w:start w:val="1"/>
      <w:numFmt w:val="decimal"/>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24522335"/>
    <w:multiLevelType w:val="hybridMultilevel"/>
    <w:tmpl w:val="7270A950"/>
    <w:lvl w:ilvl="0" w:tplc="4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nsid w:val="247F5ABE"/>
    <w:multiLevelType w:val="hybridMultilevel"/>
    <w:tmpl w:val="DB0E6A74"/>
    <w:lvl w:ilvl="0" w:tplc="42E25578">
      <w:numFmt w:val="bullet"/>
      <w:lvlText w:val=""/>
      <w:lvlJc w:val="left"/>
      <w:pPr>
        <w:ind w:left="446" w:hanging="341"/>
      </w:pPr>
      <w:rPr>
        <w:rFonts w:ascii="Symbol" w:eastAsia="Symbol" w:hAnsi="Symbol" w:cs="Symbol" w:hint="default"/>
        <w:w w:val="100"/>
        <w:sz w:val="22"/>
        <w:szCs w:val="22"/>
        <w:lang w:val="en-US" w:eastAsia="en-US" w:bidi="ar-SA"/>
      </w:rPr>
    </w:lvl>
    <w:lvl w:ilvl="1" w:tplc="432EB462">
      <w:numFmt w:val="bullet"/>
      <w:lvlText w:val="•"/>
      <w:lvlJc w:val="left"/>
      <w:pPr>
        <w:ind w:left="1026" w:hanging="341"/>
      </w:pPr>
      <w:rPr>
        <w:rFonts w:hint="default"/>
        <w:lang w:val="en-US" w:eastAsia="en-US" w:bidi="ar-SA"/>
      </w:rPr>
    </w:lvl>
    <w:lvl w:ilvl="2" w:tplc="C38C6AFC">
      <w:numFmt w:val="bullet"/>
      <w:lvlText w:val="•"/>
      <w:lvlJc w:val="left"/>
      <w:pPr>
        <w:ind w:left="1613" w:hanging="341"/>
      </w:pPr>
      <w:rPr>
        <w:rFonts w:hint="default"/>
        <w:lang w:val="en-US" w:eastAsia="en-US" w:bidi="ar-SA"/>
      </w:rPr>
    </w:lvl>
    <w:lvl w:ilvl="3" w:tplc="A2F2A968">
      <w:numFmt w:val="bullet"/>
      <w:lvlText w:val="•"/>
      <w:lvlJc w:val="left"/>
      <w:pPr>
        <w:ind w:left="2200" w:hanging="341"/>
      </w:pPr>
      <w:rPr>
        <w:rFonts w:hint="default"/>
        <w:lang w:val="en-US" w:eastAsia="en-US" w:bidi="ar-SA"/>
      </w:rPr>
    </w:lvl>
    <w:lvl w:ilvl="4" w:tplc="9F004FEE">
      <w:numFmt w:val="bullet"/>
      <w:lvlText w:val="•"/>
      <w:lvlJc w:val="left"/>
      <w:pPr>
        <w:ind w:left="2787" w:hanging="341"/>
      </w:pPr>
      <w:rPr>
        <w:rFonts w:hint="default"/>
        <w:lang w:val="en-US" w:eastAsia="en-US" w:bidi="ar-SA"/>
      </w:rPr>
    </w:lvl>
    <w:lvl w:ilvl="5" w:tplc="E0B4DF50">
      <w:numFmt w:val="bullet"/>
      <w:lvlText w:val="•"/>
      <w:lvlJc w:val="left"/>
      <w:pPr>
        <w:ind w:left="3374" w:hanging="341"/>
      </w:pPr>
      <w:rPr>
        <w:rFonts w:hint="default"/>
        <w:lang w:val="en-US" w:eastAsia="en-US" w:bidi="ar-SA"/>
      </w:rPr>
    </w:lvl>
    <w:lvl w:ilvl="6" w:tplc="9CEA60FC">
      <w:numFmt w:val="bullet"/>
      <w:lvlText w:val="•"/>
      <w:lvlJc w:val="left"/>
      <w:pPr>
        <w:ind w:left="3960" w:hanging="341"/>
      </w:pPr>
      <w:rPr>
        <w:rFonts w:hint="default"/>
        <w:lang w:val="en-US" w:eastAsia="en-US" w:bidi="ar-SA"/>
      </w:rPr>
    </w:lvl>
    <w:lvl w:ilvl="7" w:tplc="07C2F45C">
      <w:numFmt w:val="bullet"/>
      <w:lvlText w:val="•"/>
      <w:lvlJc w:val="left"/>
      <w:pPr>
        <w:ind w:left="4547" w:hanging="341"/>
      </w:pPr>
      <w:rPr>
        <w:rFonts w:hint="default"/>
        <w:lang w:val="en-US" w:eastAsia="en-US" w:bidi="ar-SA"/>
      </w:rPr>
    </w:lvl>
    <w:lvl w:ilvl="8" w:tplc="3746FC38">
      <w:numFmt w:val="bullet"/>
      <w:lvlText w:val="•"/>
      <w:lvlJc w:val="left"/>
      <w:pPr>
        <w:ind w:left="5134" w:hanging="341"/>
      </w:pPr>
      <w:rPr>
        <w:rFonts w:hint="default"/>
        <w:lang w:val="en-US" w:eastAsia="en-US" w:bidi="ar-SA"/>
      </w:rPr>
    </w:lvl>
  </w:abstractNum>
  <w:abstractNum w:abstractNumId="25">
    <w:nsid w:val="25CD6E92"/>
    <w:multiLevelType w:val="hybridMultilevel"/>
    <w:tmpl w:val="3968DD7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26DC11AF"/>
    <w:multiLevelType w:val="hybridMultilevel"/>
    <w:tmpl w:val="067C2A78"/>
    <w:lvl w:ilvl="0" w:tplc="734EEABA">
      <w:start w:val="6"/>
      <w:numFmt w:val="decimal"/>
      <w:lvlText w:val="%1."/>
      <w:lvlJc w:val="left"/>
      <w:pPr>
        <w:ind w:left="1241" w:hanging="360"/>
      </w:pPr>
      <w:rPr>
        <w:rFonts w:hint="default"/>
        <w:b/>
        <w:bCs/>
        <w:spacing w:val="0"/>
        <w:w w:val="99"/>
        <w:lang w:val="en-US" w:eastAsia="en-US" w:bidi="ar-SA"/>
      </w:rPr>
    </w:lvl>
    <w:lvl w:ilvl="1" w:tplc="F708B5BA">
      <w:start w:val="1"/>
      <w:numFmt w:val="lowerRoman"/>
      <w:lvlText w:val="%2."/>
      <w:lvlJc w:val="left"/>
      <w:pPr>
        <w:ind w:left="1807" w:hanging="567"/>
      </w:pPr>
      <w:rPr>
        <w:rFonts w:ascii="Microsoft Sans Serif" w:eastAsia="Microsoft Sans Serif" w:hAnsi="Microsoft Sans Serif" w:cs="Microsoft Sans Serif" w:hint="default"/>
        <w:b w:val="0"/>
        <w:spacing w:val="-1"/>
        <w:w w:val="97"/>
        <w:sz w:val="24"/>
        <w:szCs w:val="24"/>
        <w:lang w:val="en-US" w:eastAsia="en-US" w:bidi="ar-SA"/>
      </w:rPr>
    </w:lvl>
    <w:lvl w:ilvl="2" w:tplc="DE0C1098">
      <w:numFmt w:val="bullet"/>
      <w:lvlText w:val=""/>
      <w:lvlJc w:val="left"/>
      <w:pPr>
        <w:ind w:left="2232" w:hanging="360"/>
      </w:pPr>
      <w:rPr>
        <w:rFonts w:ascii="Symbol" w:eastAsia="Symbol" w:hAnsi="Symbol" w:cs="Symbol" w:hint="default"/>
        <w:w w:val="100"/>
        <w:sz w:val="22"/>
        <w:szCs w:val="22"/>
        <w:lang w:val="en-US" w:eastAsia="en-US" w:bidi="ar-SA"/>
      </w:rPr>
    </w:lvl>
    <w:lvl w:ilvl="3" w:tplc="4009000F">
      <w:start w:val="1"/>
      <w:numFmt w:val="decimal"/>
      <w:lvlText w:val="%4."/>
      <w:lvlJc w:val="left"/>
      <w:pPr>
        <w:ind w:left="3290" w:hanging="360"/>
      </w:pPr>
      <w:rPr>
        <w:rFonts w:hint="default"/>
        <w:lang w:val="en-US" w:eastAsia="en-US" w:bidi="ar-SA"/>
      </w:rPr>
    </w:lvl>
    <w:lvl w:ilvl="4" w:tplc="090E9C94">
      <w:numFmt w:val="bullet"/>
      <w:lvlText w:val="•"/>
      <w:lvlJc w:val="left"/>
      <w:pPr>
        <w:ind w:left="4341" w:hanging="360"/>
      </w:pPr>
      <w:rPr>
        <w:rFonts w:hint="default"/>
        <w:lang w:val="en-US" w:eastAsia="en-US" w:bidi="ar-SA"/>
      </w:rPr>
    </w:lvl>
    <w:lvl w:ilvl="5" w:tplc="587620EC">
      <w:numFmt w:val="bullet"/>
      <w:lvlText w:val="•"/>
      <w:lvlJc w:val="left"/>
      <w:pPr>
        <w:ind w:left="5392" w:hanging="360"/>
      </w:pPr>
      <w:rPr>
        <w:rFonts w:hint="default"/>
        <w:lang w:val="en-US" w:eastAsia="en-US" w:bidi="ar-SA"/>
      </w:rPr>
    </w:lvl>
    <w:lvl w:ilvl="6" w:tplc="77C8A374">
      <w:numFmt w:val="bullet"/>
      <w:lvlText w:val="•"/>
      <w:lvlJc w:val="left"/>
      <w:pPr>
        <w:ind w:left="6443" w:hanging="360"/>
      </w:pPr>
      <w:rPr>
        <w:rFonts w:hint="default"/>
        <w:lang w:val="en-US" w:eastAsia="en-US" w:bidi="ar-SA"/>
      </w:rPr>
    </w:lvl>
    <w:lvl w:ilvl="7" w:tplc="0F326676">
      <w:numFmt w:val="bullet"/>
      <w:lvlText w:val="•"/>
      <w:lvlJc w:val="left"/>
      <w:pPr>
        <w:ind w:left="7494" w:hanging="360"/>
      </w:pPr>
      <w:rPr>
        <w:rFonts w:hint="default"/>
        <w:lang w:val="en-US" w:eastAsia="en-US" w:bidi="ar-SA"/>
      </w:rPr>
    </w:lvl>
    <w:lvl w:ilvl="8" w:tplc="1500E250">
      <w:numFmt w:val="bullet"/>
      <w:lvlText w:val="•"/>
      <w:lvlJc w:val="left"/>
      <w:pPr>
        <w:ind w:left="8544" w:hanging="360"/>
      </w:pPr>
      <w:rPr>
        <w:rFonts w:hint="default"/>
        <w:lang w:val="en-US" w:eastAsia="en-US" w:bidi="ar-SA"/>
      </w:rPr>
    </w:lvl>
  </w:abstractNum>
  <w:abstractNum w:abstractNumId="27">
    <w:nsid w:val="27CF6670"/>
    <w:multiLevelType w:val="hybridMultilevel"/>
    <w:tmpl w:val="2DACA38E"/>
    <w:lvl w:ilvl="0" w:tplc="40090019">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299560DC"/>
    <w:multiLevelType w:val="hybridMultilevel"/>
    <w:tmpl w:val="4C9A3570"/>
    <w:lvl w:ilvl="0" w:tplc="4009000F">
      <w:start w:val="1"/>
      <w:numFmt w:val="decimal"/>
      <w:lvlText w:val="%1."/>
      <w:lvlJc w:val="left"/>
      <w:pPr>
        <w:ind w:left="360" w:hanging="360"/>
      </w:pPr>
    </w:lvl>
    <w:lvl w:ilvl="1" w:tplc="94483912">
      <w:start w:val="1"/>
      <w:numFmt w:val="lowerLetter"/>
      <w:lvlText w:val="%2)"/>
      <w:lvlJc w:val="left"/>
      <w:pPr>
        <w:ind w:left="1080" w:hanging="360"/>
      </w:pPr>
      <w:rPr>
        <w:rFonts w:hint="default"/>
      </w:r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29C367DD"/>
    <w:multiLevelType w:val="hybridMultilevel"/>
    <w:tmpl w:val="B8481086"/>
    <w:lvl w:ilvl="0" w:tplc="40090011">
      <w:start w:val="1"/>
      <w:numFmt w:val="decimal"/>
      <w:lvlText w:val="%1)"/>
      <w:lvlJc w:val="left"/>
      <w:pPr>
        <w:ind w:left="2204" w:hanging="360"/>
      </w:pPr>
    </w:lvl>
    <w:lvl w:ilvl="1" w:tplc="40090019" w:tentative="1">
      <w:start w:val="1"/>
      <w:numFmt w:val="lowerLetter"/>
      <w:lvlText w:val="%2."/>
      <w:lvlJc w:val="left"/>
      <w:pPr>
        <w:ind w:left="2779" w:hanging="360"/>
      </w:pPr>
    </w:lvl>
    <w:lvl w:ilvl="2" w:tplc="4009001B" w:tentative="1">
      <w:start w:val="1"/>
      <w:numFmt w:val="lowerRoman"/>
      <w:lvlText w:val="%3."/>
      <w:lvlJc w:val="right"/>
      <w:pPr>
        <w:ind w:left="3499" w:hanging="180"/>
      </w:pPr>
    </w:lvl>
    <w:lvl w:ilvl="3" w:tplc="4009000F" w:tentative="1">
      <w:start w:val="1"/>
      <w:numFmt w:val="decimal"/>
      <w:lvlText w:val="%4."/>
      <w:lvlJc w:val="left"/>
      <w:pPr>
        <w:ind w:left="4219" w:hanging="360"/>
      </w:pPr>
    </w:lvl>
    <w:lvl w:ilvl="4" w:tplc="40090019" w:tentative="1">
      <w:start w:val="1"/>
      <w:numFmt w:val="lowerLetter"/>
      <w:lvlText w:val="%5."/>
      <w:lvlJc w:val="left"/>
      <w:pPr>
        <w:ind w:left="4939" w:hanging="360"/>
      </w:pPr>
    </w:lvl>
    <w:lvl w:ilvl="5" w:tplc="4009001B" w:tentative="1">
      <w:start w:val="1"/>
      <w:numFmt w:val="lowerRoman"/>
      <w:lvlText w:val="%6."/>
      <w:lvlJc w:val="right"/>
      <w:pPr>
        <w:ind w:left="5659" w:hanging="180"/>
      </w:pPr>
    </w:lvl>
    <w:lvl w:ilvl="6" w:tplc="4009000F" w:tentative="1">
      <w:start w:val="1"/>
      <w:numFmt w:val="decimal"/>
      <w:lvlText w:val="%7."/>
      <w:lvlJc w:val="left"/>
      <w:pPr>
        <w:ind w:left="6379" w:hanging="360"/>
      </w:pPr>
    </w:lvl>
    <w:lvl w:ilvl="7" w:tplc="40090019" w:tentative="1">
      <w:start w:val="1"/>
      <w:numFmt w:val="lowerLetter"/>
      <w:lvlText w:val="%8."/>
      <w:lvlJc w:val="left"/>
      <w:pPr>
        <w:ind w:left="7099" w:hanging="360"/>
      </w:pPr>
    </w:lvl>
    <w:lvl w:ilvl="8" w:tplc="4009001B" w:tentative="1">
      <w:start w:val="1"/>
      <w:numFmt w:val="lowerRoman"/>
      <w:lvlText w:val="%9."/>
      <w:lvlJc w:val="right"/>
      <w:pPr>
        <w:ind w:left="7819" w:hanging="180"/>
      </w:pPr>
    </w:lvl>
  </w:abstractNum>
  <w:abstractNum w:abstractNumId="30">
    <w:nsid w:val="2A9023EB"/>
    <w:multiLevelType w:val="hybridMultilevel"/>
    <w:tmpl w:val="46F6B030"/>
    <w:lvl w:ilvl="0" w:tplc="A9C8E520">
      <w:numFmt w:val="bullet"/>
      <w:lvlText w:val=""/>
      <w:lvlJc w:val="left"/>
      <w:pPr>
        <w:ind w:left="1420" w:hanging="360"/>
      </w:pPr>
      <w:rPr>
        <w:rFonts w:ascii="Wingdings" w:eastAsia="Wingdings" w:hAnsi="Wingdings" w:cs="Wingdings" w:hint="default"/>
        <w:w w:val="100"/>
        <w:sz w:val="24"/>
        <w:szCs w:val="24"/>
        <w:lang w:val="en-US" w:eastAsia="en-US" w:bidi="ar-SA"/>
      </w:rPr>
    </w:lvl>
    <w:lvl w:ilvl="1" w:tplc="ADD428B0">
      <w:numFmt w:val="bullet"/>
      <w:lvlText w:val="•"/>
      <w:lvlJc w:val="left"/>
      <w:pPr>
        <w:ind w:left="2322" w:hanging="360"/>
      </w:pPr>
      <w:rPr>
        <w:rFonts w:hint="default"/>
        <w:lang w:val="en-US" w:eastAsia="en-US" w:bidi="ar-SA"/>
      </w:rPr>
    </w:lvl>
    <w:lvl w:ilvl="2" w:tplc="3724B4C6">
      <w:numFmt w:val="bullet"/>
      <w:lvlText w:val="•"/>
      <w:lvlJc w:val="left"/>
      <w:pPr>
        <w:ind w:left="3224" w:hanging="360"/>
      </w:pPr>
      <w:rPr>
        <w:rFonts w:hint="default"/>
        <w:lang w:val="en-US" w:eastAsia="en-US" w:bidi="ar-SA"/>
      </w:rPr>
    </w:lvl>
    <w:lvl w:ilvl="3" w:tplc="A04AE68E">
      <w:numFmt w:val="bullet"/>
      <w:lvlText w:val="•"/>
      <w:lvlJc w:val="left"/>
      <w:pPr>
        <w:ind w:left="4126" w:hanging="360"/>
      </w:pPr>
      <w:rPr>
        <w:rFonts w:hint="default"/>
        <w:lang w:val="en-US" w:eastAsia="en-US" w:bidi="ar-SA"/>
      </w:rPr>
    </w:lvl>
    <w:lvl w:ilvl="4" w:tplc="5E78BA76">
      <w:numFmt w:val="bullet"/>
      <w:lvlText w:val="•"/>
      <w:lvlJc w:val="left"/>
      <w:pPr>
        <w:ind w:left="5028" w:hanging="360"/>
      </w:pPr>
      <w:rPr>
        <w:rFonts w:hint="default"/>
        <w:lang w:val="en-US" w:eastAsia="en-US" w:bidi="ar-SA"/>
      </w:rPr>
    </w:lvl>
    <w:lvl w:ilvl="5" w:tplc="CCDCA214">
      <w:numFmt w:val="bullet"/>
      <w:lvlText w:val="•"/>
      <w:lvlJc w:val="left"/>
      <w:pPr>
        <w:ind w:left="5930" w:hanging="360"/>
      </w:pPr>
      <w:rPr>
        <w:rFonts w:hint="default"/>
        <w:lang w:val="en-US" w:eastAsia="en-US" w:bidi="ar-SA"/>
      </w:rPr>
    </w:lvl>
    <w:lvl w:ilvl="6" w:tplc="68B203C4">
      <w:numFmt w:val="bullet"/>
      <w:lvlText w:val="•"/>
      <w:lvlJc w:val="left"/>
      <w:pPr>
        <w:ind w:left="6832" w:hanging="360"/>
      </w:pPr>
      <w:rPr>
        <w:rFonts w:hint="default"/>
        <w:lang w:val="en-US" w:eastAsia="en-US" w:bidi="ar-SA"/>
      </w:rPr>
    </w:lvl>
    <w:lvl w:ilvl="7" w:tplc="CF3A7D06">
      <w:numFmt w:val="bullet"/>
      <w:lvlText w:val="•"/>
      <w:lvlJc w:val="left"/>
      <w:pPr>
        <w:ind w:left="7734" w:hanging="360"/>
      </w:pPr>
      <w:rPr>
        <w:rFonts w:hint="default"/>
        <w:lang w:val="en-US" w:eastAsia="en-US" w:bidi="ar-SA"/>
      </w:rPr>
    </w:lvl>
    <w:lvl w:ilvl="8" w:tplc="C3CE3AC2">
      <w:numFmt w:val="bullet"/>
      <w:lvlText w:val="•"/>
      <w:lvlJc w:val="left"/>
      <w:pPr>
        <w:ind w:left="8636" w:hanging="360"/>
      </w:pPr>
      <w:rPr>
        <w:rFonts w:hint="default"/>
        <w:lang w:val="en-US" w:eastAsia="en-US" w:bidi="ar-SA"/>
      </w:rPr>
    </w:lvl>
  </w:abstractNum>
  <w:abstractNum w:abstractNumId="31">
    <w:nsid w:val="2B2A2672"/>
    <w:multiLevelType w:val="hybridMultilevel"/>
    <w:tmpl w:val="EFFC1C92"/>
    <w:lvl w:ilvl="0" w:tplc="50068D64">
      <w:start w:val="1"/>
      <w:numFmt w:val="decimal"/>
      <w:lvlText w:val="%1."/>
      <w:lvlJc w:val="left"/>
      <w:pPr>
        <w:ind w:left="2374" w:hanging="567"/>
      </w:pPr>
      <w:rPr>
        <w:rFonts w:asciiTheme="minorHAnsi" w:eastAsia="Microsoft Sans Serif" w:hAnsiTheme="minorHAnsi" w:cstheme="minorHAnsi" w:hint="default"/>
        <w:spacing w:val="0"/>
        <w:w w:val="100"/>
        <w:sz w:val="20"/>
        <w:szCs w:val="24"/>
        <w:lang w:val="en-US" w:eastAsia="en-US" w:bidi="ar-SA"/>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2C1E3E9D"/>
    <w:multiLevelType w:val="hybridMultilevel"/>
    <w:tmpl w:val="979A69B0"/>
    <w:lvl w:ilvl="0" w:tplc="DB24A0C4">
      <w:numFmt w:val="bullet"/>
      <w:lvlText w:val=""/>
      <w:lvlJc w:val="left"/>
      <w:pPr>
        <w:ind w:left="827" w:hanging="360"/>
      </w:pPr>
      <w:rPr>
        <w:rFonts w:ascii="Wingdings" w:eastAsia="Wingdings" w:hAnsi="Wingdings" w:cs="Wingdings" w:hint="default"/>
        <w:w w:val="100"/>
        <w:sz w:val="24"/>
        <w:szCs w:val="24"/>
        <w:lang w:val="en-US" w:eastAsia="en-US" w:bidi="ar-SA"/>
      </w:rPr>
    </w:lvl>
    <w:lvl w:ilvl="1" w:tplc="EB6AEBAC">
      <w:numFmt w:val="bullet"/>
      <w:lvlText w:val="•"/>
      <w:lvlJc w:val="left"/>
      <w:pPr>
        <w:ind w:left="1341" w:hanging="360"/>
      </w:pPr>
      <w:rPr>
        <w:rFonts w:hint="default"/>
        <w:lang w:val="en-US" w:eastAsia="en-US" w:bidi="ar-SA"/>
      </w:rPr>
    </w:lvl>
    <w:lvl w:ilvl="2" w:tplc="BC1E5B84">
      <w:numFmt w:val="bullet"/>
      <w:lvlText w:val="•"/>
      <w:lvlJc w:val="left"/>
      <w:pPr>
        <w:ind w:left="1862" w:hanging="360"/>
      </w:pPr>
      <w:rPr>
        <w:rFonts w:hint="default"/>
        <w:lang w:val="en-US" w:eastAsia="en-US" w:bidi="ar-SA"/>
      </w:rPr>
    </w:lvl>
    <w:lvl w:ilvl="3" w:tplc="2DF4323C">
      <w:numFmt w:val="bullet"/>
      <w:lvlText w:val="•"/>
      <w:lvlJc w:val="left"/>
      <w:pPr>
        <w:ind w:left="2383" w:hanging="360"/>
      </w:pPr>
      <w:rPr>
        <w:rFonts w:hint="default"/>
        <w:lang w:val="en-US" w:eastAsia="en-US" w:bidi="ar-SA"/>
      </w:rPr>
    </w:lvl>
    <w:lvl w:ilvl="4" w:tplc="7D02372A">
      <w:numFmt w:val="bullet"/>
      <w:lvlText w:val="•"/>
      <w:lvlJc w:val="left"/>
      <w:pPr>
        <w:ind w:left="2904" w:hanging="360"/>
      </w:pPr>
      <w:rPr>
        <w:rFonts w:hint="default"/>
        <w:lang w:val="en-US" w:eastAsia="en-US" w:bidi="ar-SA"/>
      </w:rPr>
    </w:lvl>
    <w:lvl w:ilvl="5" w:tplc="D3061AC4">
      <w:numFmt w:val="bullet"/>
      <w:lvlText w:val="•"/>
      <w:lvlJc w:val="left"/>
      <w:pPr>
        <w:ind w:left="3426" w:hanging="360"/>
      </w:pPr>
      <w:rPr>
        <w:rFonts w:hint="default"/>
        <w:lang w:val="en-US" w:eastAsia="en-US" w:bidi="ar-SA"/>
      </w:rPr>
    </w:lvl>
    <w:lvl w:ilvl="6" w:tplc="5824E778">
      <w:numFmt w:val="bullet"/>
      <w:lvlText w:val="•"/>
      <w:lvlJc w:val="left"/>
      <w:pPr>
        <w:ind w:left="3947" w:hanging="360"/>
      </w:pPr>
      <w:rPr>
        <w:rFonts w:hint="default"/>
        <w:lang w:val="en-US" w:eastAsia="en-US" w:bidi="ar-SA"/>
      </w:rPr>
    </w:lvl>
    <w:lvl w:ilvl="7" w:tplc="8D520AA8">
      <w:numFmt w:val="bullet"/>
      <w:lvlText w:val="•"/>
      <w:lvlJc w:val="left"/>
      <w:pPr>
        <w:ind w:left="4468" w:hanging="360"/>
      </w:pPr>
      <w:rPr>
        <w:rFonts w:hint="default"/>
        <w:lang w:val="en-US" w:eastAsia="en-US" w:bidi="ar-SA"/>
      </w:rPr>
    </w:lvl>
    <w:lvl w:ilvl="8" w:tplc="147AE8D4">
      <w:numFmt w:val="bullet"/>
      <w:lvlText w:val="•"/>
      <w:lvlJc w:val="left"/>
      <w:pPr>
        <w:ind w:left="4989" w:hanging="360"/>
      </w:pPr>
      <w:rPr>
        <w:rFonts w:hint="default"/>
        <w:lang w:val="en-US" w:eastAsia="en-US" w:bidi="ar-SA"/>
      </w:rPr>
    </w:lvl>
  </w:abstractNum>
  <w:abstractNum w:abstractNumId="33">
    <w:nsid w:val="30125D64"/>
    <w:multiLevelType w:val="hybridMultilevel"/>
    <w:tmpl w:val="200CEC62"/>
    <w:lvl w:ilvl="0" w:tplc="B83087FE">
      <w:start w:val="3"/>
      <w:numFmt w:val="decimal"/>
      <w:lvlText w:val="%1."/>
      <w:lvlJc w:val="left"/>
      <w:pPr>
        <w:ind w:left="1241" w:hanging="360"/>
        <w:jc w:val="right"/>
      </w:pPr>
      <w:rPr>
        <w:rFonts w:hint="default"/>
        <w:b/>
        <w:bCs/>
        <w:spacing w:val="0"/>
        <w:w w:val="99"/>
        <w:lang w:val="en-US" w:eastAsia="en-US" w:bidi="ar-SA"/>
      </w:rPr>
    </w:lvl>
    <w:lvl w:ilvl="1" w:tplc="257A3E80">
      <w:start w:val="1"/>
      <w:numFmt w:val="decimal"/>
      <w:lvlText w:val="%2."/>
      <w:lvlJc w:val="left"/>
      <w:pPr>
        <w:ind w:left="1666" w:hanging="360"/>
      </w:pPr>
      <w:rPr>
        <w:rFonts w:asciiTheme="minorHAnsi" w:eastAsia="Microsoft Sans Serif" w:hAnsiTheme="minorHAnsi" w:cstheme="minorHAnsi" w:hint="default"/>
        <w:b/>
        <w:spacing w:val="-1"/>
        <w:w w:val="100"/>
        <w:sz w:val="22"/>
        <w:szCs w:val="22"/>
        <w:lang w:val="en-US" w:eastAsia="en-US" w:bidi="ar-SA"/>
      </w:rPr>
    </w:lvl>
    <w:lvl w:ilvl="2" w:tplc="919E03FA">
      <w:numFmt w:val="bullet"/>
      <w:lvlText w:val=""/>
      <w:lvlJc w:val="left"/>
      <w:pPr>
        <w:ind w:left="2798" w:hanging="360"/>
      </w:pPr>
      <w:rPr>
        <w:rFonts w:ascii="Symbol" w:eastAsia="Symbol" w:hAnsi="Symbol" w:cs="Symbol" w:hint="default"/>
        <w:w w:val="100"/>
        <w:sz w:val="22"/>
        <w:szCs w:val="22"/>
        <w:lang w:val="en-US" w:eastAsia="en-US" w:bidi="ar-SA"/>
      </w:rPr>
    </w:lvl>
    <w:lvl w:ilvl="3" w:tplc="D34C8066">
      <w:numFmt w:val="bullet"/>
      <w:lvlText w:val="•"/>
      <w:lvlJc w:val="left"/>
      <w:pPr>
        <w:ind w:left="3780" w:hanging="360"/>
      </w:pPr>
      <w:rPr>
        <w:rFonts w:hint="default"/>
        <w:lang w:val="en-US" w:eastAsia="en-US" w:bidi="ar-SA"/>
      </w:rPr>
    </w:lvl>
    <w:lvl w:ilvl="4" w:tplc="29120308">
      <w:numFmt w:val="bullet"/>
      <w:lvlText w:val="•"/>
      <w:lvlJc w:val="left"/>
      <w:pPr>
        <w:ind w:left="4761" w:hanging="360"/>
      </w:pPr>
      <w:rPr>
        <w:rFonts w:hint="default"/>
        <w:lang w:val="en-US" w:eastAsia="en-US" w:bidi="ar-SA"/>
      </w:rPr>
    </w:lvl>
    <w:lvl w:ilvl="5" w:tplc="C8A4F066">
      <w:numFmt w:val="bullet"/>
      <w:lvlText w:val="•"/>
      <w:lvlJc w:val="left"/>
      <w:pPr>
        <w:ind w:left="5742" w:hanging="360"/>
      </w:pPr>
      <w:rPr>
        <w:rFonts w:hint="default"/>
        <w:lang w:val="en-US" w:eastAsia="en-US" w:bidi="ar-SA"/>
      </w:rPr>
    </w:lvl>
    <w:lvl w:ilvl="6" w:tplc="1D2690AE">
      <w:numFmt w:val="bullet"/>
      <w:lvlText w:val="•"/>
      <w:lvlJc w:val="left"/>
      <w:pPr>
        <w:ind w:left="6723" w:hanging="360"/>
      </w:pPr>
      <w:rPr>
        <w:rFonts w:hint="default"/>
        <w:lang w:val="en-US" w:eastAsia="en-US" w:bidi="ar-SA"/>
      </w:rPr>
    </w:lvl>
    <w:lvl w:ilvl="7" w:tplc="0B3C53AA">
      <w:numFmt w:val="bullet"/>
      <w:lvlText w:val="•"/>
      <w:lvlJc w:val="left"/>
      <w:pPr>
        <w:ind w:left="7704" w:hanging="360"/>
      </w:pPr>
      <w:rPr>
        <w:rFonts w:hint="default"/>
        <w:lang w:val="en-US" w:eastAsia="en-US" w:bidi="ar-SA"/>
      </w:rPr>
    </w:lvl>
    <w:lvl w:ilvl="8" w:tplc="266A200E">
      <w:numFmt w:val="bullet"/>
      <w:lvlText w:val="•"/>
      <w:lvlJc w:val="left"/>
      <w:pPr>
        <w:ind w:left="8684" w:hanging="360"/>
      </w:pPr>
      <w:rPr>
        <w:rFonts w:hint="default"/>
        <w:lang w:val="en-US" w:eastAsia="en-US" w:bidi="ar-SA"/>
      </w:rPr>
    </w:lvl>
  </w:abstractNum>
  <w:abstractNum w:abstractNumId="34">
    <w:nsid w:val="320B1BD3"/>
    <w:multiLevelType w:val="hybridMultilevel"/>
    <w:tmpl w:val="5CDCCCCC"/>
    <w:lvl w:ilvl="0" w:tplc="655007D8">
      <w:numFmt w:val="bullet"/>
      <w:lvlText w:val=""/>
      <w:lvlJc w:val="left"/>
      <w:pPr>
        <w:ind w:left="446" w:hanging="341"/>
      </w:pPr>
      <w:rPr>
        <w:rFonts w:ascii="Symbol" w:eastAsia="Symbol" w:hAnsi="Symbol" w:cs="Symbol" w:hint="default"/>
        <w:w w:val="100"/>
        <w:sz w:val="22"/>
        <w:szCs w:val="22"/>
        <w:lang w:val="en-US" w:eastAsia="en-US" w:bidi="ar-SA"/>
      </w:rPr>
    </w:lvl>
    <w:lvl w:ilvl="1" w:tplc="3B62AA5A">
      <w:numFmt w:val="bullet"/>
      <w:lvlText w:val="•"/>
      <w:lvlJc w:val="left"/>
      <w:pPr>
        <w:ind w:left="1026" w:hanging="341"/>
      </w:pPr>
      <w:rPr>
        <w:rFonts w:hint="default"/>
        <w:lang w:val="en-US" w:eastAsia="en-US" w:bidi="ar-SA"/>
      </w:rPr>
    </w:lvl>
    <w:lvl w:ilvl="2" w:tplc="E93AF81A">
      <w:numFmt w:val="bullet"/>
      <w:lvlText w:val="•"/>
      <w:lvlJc w:val="left"/>
      <w:pPr>
        <w:ind w:left="1613" w:hanging="341"/>
      </w:pPr>
      <w:rPr>
        <w:rFonts w:hint="default"/>
        <w:lang w:val="en-US" w:eastAsia="en-US" w:bidi="ar-SA"/>
      </w:rPr>
    </w:lvl>
    <w:lvl w:ilvl="3" w:tplc="BDC2482A">
      <w:numFmt w:val="bullet"/>
      <w:lvlText w:val="•"/>
      <w:lvlJc w:val="left"/>
      <w:pPr>
        <w:ind w:left="2200" w:hanging="341"/>
      </w:pPr>
      <w:rPr>
        <w:rFonts w:hint="default"/>
        <w:lang w:val="en-US" w:eastAsia="en-US" w:bidi="ar-SA"/>
      </w:rPr>
    </w:lvl>
    <w:lvl w:ilvl="4" w:tplc="E932B6E8">
      <w:numFmt w:val="bullet"/>
      <w:lvlText w:val="•"/>
      <w:lvlJc w:val="left"/>
      <w:pPr>
        <w:ind w:left="2787" w:hanging="341"/>
      </w:pPr>
      <w:rPr>
        <w:rFonts w:hint="default"/>
        <w:lang w:val="en-US" w:eastAsia="en-US" w:bidi="ar-SA"/>
      </w:rPr>
    </w:lvl>
    <w:lvl w:ilvl="5" w:tplc="7A1604D6">
      <w:numFmt w:val="bullet"/>
      <w:lvlText w:val="•"/>
      <w:lvlJc w:val="left"/>
      <w:pPr>
        <w:ind w:left="3374" w:hanging="341"/>
      </w:pPr>
      <w:rPr>
        <w:rFonts w:hint="default"/>
        <w:lang w:val="en-US" w:eastAsia="en-US" w:bidi="ar-SA"/>
      </w:rPr>
    </w:lvl>
    <w:lvl w:ilvl="6" w:tplc="F2FE7E0A">
      <w:numFmt w:val="bullet"/>
      <w:lvlText w:val="•"/>
      <w:lvlJc w:val="left"/>
      <w:pPr>
        <w:ind w:left="3960" w:hanging="341"/>
      </w:pPr>
      <w:rPr>
        <w:rFonts w:hint="default"/>
        <w:lang w:val="en-US" w:eastAsia="en-US" w:bidi="ar-SA"/>
      </w:rPr>
    </w:lvl>
    <w:lvl w:ilvl="7" w:tplc="E098B888">
      <w:numFmt w:val="bullet"/>
      <w:lvlText w:val="•"/>
      <w:lvlJc w:val="left"/>
      <w:pPr>
        <w:ind w:left="4547" w:hanging="341"/>
      </w:pPr>
      <w:rPr>
        <w:rFonts w:hint="default"/>
        <w:lang w:val="en-US" w:eastAsia="en-US" w:bidi="ar-SA"/>
      </w:rPr>
    </w:lvl>
    <w:lvl w:ilvl="8" w:tplc="F2CC01EC">
      <w:numFmt w:val="bullet"/>
      <w:lvlText w:val="•"/>
      <w:lvlJc w:val="left"/>
      <w:pPr>
        <w:ind w:left="5134" w:hanging="341"/>
      </w:pPr>
      <w:rPr>
        <w:rFonts w:hint="default"/>
        <w:lang w:val="en-US" w:eastAsia="en-US" w:bidi="ar-SA"/>
      </w:rPr>
    </w:lvl>
  </w:abstractNum>
  <w:abstractNum w:abstractNumId="35">
    <w:nsid w:val="32714D8C"/>
    <w:multiLevelType w:val="hybridMultilevel"/>
    <w:tmpl w:val="5A3AB596"/>
    <w:lvl w:ilvl="0" w:tplc="E10AF224">
      <w:numFmt w:val="bullet"/>
      <w:lvlText w:val=""/>
      <w:lvlJc w:val="left"/>
      <w:pPr>
        <w:ind w:left="446" w:hanging="341"/>
      </w:pPr>
      <w:rPr>
        <w:rFonts w:ascii="Symbol" w:eastAsia="Symbol" w:hAnsi="Symbol" w:cs="Symbol" w:hint="default"/>
        <w:w w:val="100"/>
        <w:sz w:val="22"/>
        <w:szCs w:val="22"/>
        <w:lang w:val="en-US" w:eastAsia="en-US" w:bidi="ar-SA"/>
      </w:rPr>
    </w:lvl>
    <w:lvl w:ilvl="1" w:tplc="D59E92E6">
      <w:numFmt w:val="bullet"/>
      <w:lvlText w:val="•"/>
      <w:lvlJc w:val="left"/>
      <w:pPr>
        <w:ind w:left="1026" w:hanging="341"/>
      </w:pPr>
      <w:rPr>
        <w:rFonts w:hint="default"/>
        <w:lang w:val="en-US" w:eastAsia="en-US" w:bidi="ar-SA"/>
      </w:rPr>
    </w:lvl>
    <w:lvl w:ilvl="2" w:tplc="17AEE4C0">
      <w:numFmt w:val="bullet"/>
      <w:lvlText w:val="•"/>
      <w:lvlJc w:val="left"/>
      <w:pPr>
        <w:ind w:left="1613" w:hanging="341"/>
      </w:pPr>
      <w:rPr>
        <w:rFonts w:hint="default"/>
        <w:lang w:val="en-US" w:eastAsia="en-US" w:bidi="ar-SA"/>
      </w:rPr>
    </w:lvl>
    <w:lvl w:ilvl="3" w:tplc="2C481AE2">
      <w:numFmt w:val="bullet"/>
      <w:lvlText w:val="•"/>
      <w:lvlJc w:val="left"/>
      <w:pPr>
        <w:ind w:left="2200" w:hanging="341"/>
      </w:pPr>
      <w:rPr>
        <w:rFonts w:hint="default"/>
        <w:lang w:val="en-US" w:eastAsia="en-US" w:bidi="ar-SA"/>
      </w:rPr>
    </w:lvl>
    <w:lvl w:ilvl="4" w:tplc="B9E04CEE">
      <w:numFmt w:val="bullet"/>
      <w:lvlText w:val="•"/>
      <w:lvlJc w:val="left"/>
      <w:pPr>
        <w:ind w:left="2787" w:hanging="341"/>
      </w:pPr>
      <w:rPr>
        <w:rFonts w:hint="default"/>
        <w:lang w:val="en-US" w:eastAsia="en-US" w:bidi="ar-SA"/>
      </w:rPr>
    </w:lvl>
    <w:lvl w:ilvl="5" w:tplc="D83AD250">
      <w:numFmt w:val="bullet"/>
      <w:lvlText w:val="•"/>
      <w:lvlJc w:val="left"/>
      <w:pPr>
        <w:ind w:left="3374" w:hanging="341"/>
      </w:pPr>
      <w:rPr>
        <w:rFonts w:hint="default"/>
        <w:lang w:val="en-US" w:eastAsia="en-US" w:bidi="ar-SA"/>
      </w:rPr>
    </w:lvl>
    <w:lvl w:ilvl="6" w:tplc="06D6B2FE">
      <w:numFmt w:val="bullet"/>
      <w:lvlText w:val="•"/>
      <w:lvlJc w:val="left"/>
      <w:pPr>
        <w:ind w:left="3960" w:hanging="341"/>
      </w:pPr>
      <w:rPr>
        <w:rFonts w:hint="default"/>
        <w:lang w:val="en-US" w:eastAsia="en-US" w:bidi="ar-SA"/>
      </w:rPr>
    </w:lvl>
    <w:lvl w:ilvl="7" w:tplc="50183C5A">
      <w:numFmt w:val="bullet"/>
      <w:lvlText w:val="•"/>
      <w:lvlJc w:val="left"/>
      <w:pPr>
        <w:ind w:left="4547" w:hanging="341"/>
      </w:pPr>
      <w:rPr>
        <w:rFonts w:hint="default"/>
        <w:lang w:val="en-US" w:eastAsia="en-US" w:bidi="ar-SA"/>
      </w:rPr>
    </w:lvl>
    <w:lvl w:ilvl="8" w:tplc="C1160904">
      <w:numFmt w:val="bullet"/>
      <w:lvlText w:val="•"/>
      <w:lvlJc w:val="left"/>
      <w:pPr>
        <w:ind w:left="5134" w:hanging="341"/>
      </w:pPr>
      <w:rPr>
        <w:rFonts w:hint="default"/>
        <w:lang w:val="en-US" w:eastAsia="en-US" w:bidi="ar-SA"/>
      </w:rPr>
    </w:lvl>
  </w:abstractNum>
  <w:abstractNum w:abstractNumId="36">
    <w:nsid w:val="327458F4"/>
    <w:multiLevelType w:val="multilevel"/>
    <w:tmpl w:val="92B6F68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2B57DF4"/>
    <w:multiLevelType w:val="hybridMultilevel"/>
    <w:tmpl w:val="98BAC2A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33E3553E"/>
    <w:multiLevelType w:val="hybridMultilevel"/>
    <w:tmpl w:val="FD5690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84A2C4B"/>
    <w:multiLevelType w:val="multilevel"/>
    <w:tmpl w:val="AAD65ACA"/>
    <w:lvl w:ilvl="0">
      <w:start w:val="1"/>
      <w:numFmt w:val="decimal"/>
      <w:lvlText w:val="%1."/>
      <w:lvlJc w:val="left"/>
      <w:pPr>
        <w:ind w:left="1080" w:hanging="360"/>
      </w:pPr>
      <w:rPr>
        <w:rFonts w:asciiTheme="minorHAnsi" w:eastAsia="Microsoft Sans Serif" w:hAnsiTheme="minorHAnsi" w:cstheme="minorHAnsi" w:hint="default"/>
        <w:spacing w:val="0"/>
        <w:w w:val="100"/>
        <w:sz w:val="20"/>
        <w:szCs w:val="24"/>
        <w:lang w:val="en-US" w:eastAsia="en-US" w:bidi="ar-SA"/>
      </w:rPr>
    </w:lvl>
    <w:lvl w:ilvl="1">
      <w:start w:val="1"/>
      <w:numFmt w:val="lowerLetter"/>
      <w:lvlText w:val="%2)"/>
      <w:lvlJc w:val="left"/>
      <w:pPr>
        <w:ind w:left="1440" w:hanging="360"/>
      </w:pPr>
      <w:rPr>
        <w:rFonts w:hint="default"/>
        <w:lang w:val="en-US" w:eastAsia="en-US" w:bidi="ar-SA"/>
      </w:rPr>
    </w:lvl>
    <w:lvl w:ilvl="2">
      <w:start w:val="1"/>
      <w:numFmt w:val="lowerRoman"/>
      <w:lvlText w:val="%3)"/>
      <w:lvlJc w:val="left"/>
      <w:pPr>
        <w:ind w:left="1800" w:hanging="360"/>
      </w:pPr>
      <w:rPr>
        <w:rFonts w:hint="default"/>
        <w:lang w:val="en-US" w:eastAsia="en-US" w:bidi="ar-SA"/>
      </w:rPr>
    </w:lvl>
    <w:lvl w:ilvl="3">
      <w:start w:val="1"/>
      <w:numFmt w:val="decimal"/>
      <w:lvlText w:val="(%4)"/>
      <w:lvlJc w:val="left"/>
      <w:pPr>
        <w:ind w:left="2160" w:hanging="360"/>
      </w:pPr>
      <w:rPr>
        <w:rFonts w:hint="default"/>
        <w:lang w:val="en-US" w:eastAsia="en-US" w:bidi="ar-SA"/>
      </w:rPr>
    </w:lvl>
    <w:lvl w:ilvl="4">
      <w:start w:val="1"/>
      <w:numFmt w:val="lowerLetter"/>
      <w:lvlText w:val="(%5)"/>
      <w:lvlJc w:val="left"/>
      <w:pPr>
        <w:ind w:left="2520" w:hanging="360"/>
      </w:pPr>
      <w:rPr>
        <w:rFonts w:hint="default"/>
        <w:lang w:val="en-US" w:eastAsia="en-US" w:bidi="ar-SA"/>
      </w:rPr>
    </w:lvl>
    <w:lvl w:ilvl="5">
      <w:start w:val="1"/>
      <w:numFmt w:val="lowerRoman"/>
      <w:lvlText w:val="(%6)"/>
      <w:lvlJc w:val="left"/>
      <w:pPr>
        <w:ind w:left="2880" w:hanging="360"/>
      </w:pPr>
      <w:rPr>
        <w:rFonts w:hint="default"/>
        <w:lang w:val="en-US" w:eastAsia="en-US" w:bidi="ar-SA"/>
      </w:rPr>
    </w:lvl>
    <w:lvl w:ilvl="6">
      <w:start w:val="1"/>
      <w:numFmt w:val="decimal"/>
      <w:lvlText w:val="%7."/>
      <w:lvlJc w:val="left"/>
      <w:pPr>
        <w:ind w:left="3240" w:hanging="360"/>
      </w:pPr>
      <w:rPr>
        <w:rFonts w:hint="default"/>
        <w:lang w:val="en-US" w:eastAsia="en-US" w:bidi="ar-SA"/>
      </w:rPr>
    </w:lvl>
    <w:lvl w:ilvl="7">
      <w:start w:val="1"/>
      <w:numFmt w:val="lowerLetter"/>
      <w:lvlText w:val="%8."/>
      <w:lvlJc w:val="left"/>
      <w:pPr>
        <w:ind w:left="3600" w:hanging="360"/>
      </w:pPr>
      <w:rPr>
        <w:rFonts w:hint="default"/>
        <w:lang w:val="en-US" w:eastAsia="en-US" w:bidi="ar-SA"/>
      </w:rPr>
    </w:lvl>
    <w:lvl w:ilvl="8">
      <w:start w:val="1"/>
      <w:numFmt w:val="lowerRoman"/>
      <w:lvlText w:val="%9."/>
      <w:lvlJc w:val="left"/>
      <w:pPr>
        <w:ind w:left="3960" w:hanging="360"/>
      </w:pPr>
      <w:rPr>
        <w:rFonts w:hint="default"/>
        <w:lang w:val="en-US" w:eastAsia="en-US" w:bidi="ar-SA"/>
      </w:rPr>
    </w:lvl>
  </w:abstractNum>
  <w:abstractNum w:abstractNumId="40">
    <w:nsid w:val="3923314C"/>
    <w:multiLevelType w:val="hybridMultilevel"/>
    <w:tmpl w:val="DE7E2D20"/>
    <w:lvl w:ilvl="0" w:tplc="9E1AF85C">
      <w:start w:val="1"/>
      <w:numFmt w:val="decimal"/>
      <w:lvlText w:val="%1."/>
      <w:lvlJc w:val="left"/>
      <w:pPr>
        <w:ind w:left="360" w:hanging="360"/>
      </w:pPr>
      <w:rPr>
        <w:strike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3BA31540"/>
    <w:multiLevelType w:val="hybridMultilevel"/>
    <w:tmpl w:val="E400562C"/>
    <w:lvl w:ilvl="0" w:tplc="2D06CA1A">
      <w:numFmt w:val="bullet"/>
      <w:lvlText w:val=""/>
      <w:lvlJc w:val="left"/>
      <w:pPr>
        <w:ind w:left="907" w:hanging="567"/>
      </w:pPr>
      <w:rPr>
        <w:rFonts w:ascii="Wingdings" w:eastAsia="Wingdings" w:hAnsi="Wingdings" w:cs="Wingdings" w:hint="default"/>
        <w:w w:val="100"/>
        <w:sz w:val="24"/>
        <w:szCs w:val="24"/>
        <w:lang w:val="en-US" w:eastAsia="en-US" w:bidi="ar-SA"/>
      </w:rPr>
    </w:lvl>
    <w:lvl w:ilvl="1" w:tplc="FCC6BA54">
      <w:numFmt w:val="bullet"/>
      <w:lvlText w:val="•"/>
      <w:lvlJc w:val="left"/>
      <w:pPr>
        <w:ind w:left="1772" w:hanging="567"/>
      </w:pPr>
      <w:rPr>
        <w:rFonts w:hint="default"/>
        <w:lang w:val="en-US" w:eastAsia="en-US" w:bidi="ar-SA"/>
      </w:rPr>
    </w:lvl>
    <w:lvl w:ilvl="2" w:tplc="D6806D12">
      <w:numFmt w:val="bullet"/>
      <w:lvlText w:val="•"/>
      <w:lvlJc w:val="left"/>
      <w:pPr>
        <w:ind w:left="2645" w:hanging="567"/>
      </w:pPr>
      <w:rPr>
        <w:rFonts w:hint="default"/>
        <w:lang w:val="en-US" w:eastAsia="en-US" w:bidi="ar-SA"/>
      </w:rPr>
    </w:lvl>
    <w:lvl w:ilvl="3" w:tplc="BE344EF4">
      <w:numFmt w:val="bullet"/>
      <w:lvlText w:val="•"/>
      <w:lvlJc w:val="left"/>
      <w:pPr>
        <w:ind w:left="3517" w:hanging="567"/>
      </w:pPr>
      <w:rPr>
        <w:rFonts w:hint="default"/>
        <w:lang w:val="en-US" w:eastAsia="en-US" w:bidi="ar-SA"/>
      </w:rPr>
    </w:lvl>
    <w:lvl w:ilvl="4" w:tplc="6F7696A4">
      <w:numFmt w:val="bullet"/>
      <w:lvlText w:val="•"/>
      <w:lvlJc w:val="left"/>
      <w:pPr>
        <w:ind w:left="4390" w:hanging="567"/>
      </w:pPr>
      <w:rPr>
        <w:rFonts w:hint="default"/>
        <w:lang w:val="en-US" w:eastAsia="en-US" w:bidi="ar-SA"/>
      </w:rPr>
    </w:lvl>
    <w:lvl w:ilvl="5" w:tplc="B2ACF0F8">
      <w:numFmt w:val="bullet"/>
      <w:lvlText w:val="•"/>
      <w:lvlJc w:val="left"/>
      <w:pPr>
        <w:ind w:left="5263" w:hanging="567"/>
      </w:pPr>
      <w:rPr>
        <w:rFonts w:hint="default"/>
        <w:lang w:val="en-US" w:eastAsia="en-US" w:bidi="ar-SA"/>
      </w:rPr>
    </w:lvl>
    <w:lvl w:ilvl="6" w:tplc="248A0788">
      <w:numFmt w:val="bullet"/>
      <w:lvlText w:val="•"/>
      <w:lvlJc w:val="left"/>
      <w:pPr>
        <w:ind w:left="6135" w:hanging="567"/>
      </w:pPr>
      <w:rPr>
        <w:rFonts w:hint="default"/>
        <w:lang w:val="en-US" w:eastAsia="en-US" w:bidi="ar-SA"/>
      </w:rPr>
    </w:lvl>
    <w:lvl w:ilvl="7" w:tplc="3B0ED61A">
      <w:numFmt w:val="bullet"/>
      <w:lvlText w:val="•"/>
      <w:lvlJc w:val="left"/>
      <w:pPr>
        <w:ind w:left="7008" w:hanging="567"/>
      </w:pPr>
      <w:rPr>
        <w:rFonts w:hint="default"/>
        <w:lang w:val="en-US" w:eastAsia="en-US" w:bidi="ar-SA"/>
      </w:rPr>
    </w:lvl>
    <w:lvl w:ilvl="8" w:tplc="42D8B2D0">
      <w:numFmt w:val="bullet"/>
      <w:lvlText w:val="•"/>
      <w:lvlJc w:val="left"/>
      <w:pPr>
        <w:ind w:left="7881" w:hanging="567"/>
      </w:pPr>
      <w:rPr>
        <w:rFonts w:hint="default"/>
        <w:lang w:val="en-US" w:eastAsia="en-US" w:bidi="ar-SA"/>
      </w:rPr>
    </w:lvl>
  </w:abstractNum>
  <w:abstractNum w:abstractNumId="42">
    <w:nsid w:val="3CB05CBD"/>
    <w:multiLevelType w:val="hybridMultilevel"/>
    <w:tmpl w:val="F216DE1A"/>
    <w:lvl w:ilvl="0" w:tplc="04090019">
      <w:start w:val="1"/>
      <w:numFmt w:val="lowerLetter"/>
      <w:lvlText w:val="%1."/>
      <w:lvlJc w:val="left"/>
      <w:pPr>
        <w:ind w:left="108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3CFB300B"/>
    <w:multiLevelType w:val="hybridMultilevel"/>
    <w:tmpl w:val="E7205AFA"/>
    <w:lvl w:ilvl="0" w:tplc="709A5762">
      <w:start w:val="11"/>
      <w:numFmt w:val="decimal"/>
      <w:lvlText w:val="%1."/>
      <w:lvlJc w:val="left"/>
      <w:pPr>
        <w:ind w:left="1666" w:hanging="948"/>
      </w:pPr>
      <w:rPr>
        <w:rFonts w:ascii="Arial" w:eastAsia="Arial" w:hAnsi="Arial" w:cs="Arial" w:hint="default"/>
        <w:b/>
        <w:bCs/>
        <w:spacing w:val="0"/>
        <w:w w:val="99"/>
        <w:sz w:val="24"/>
        <w:szCs w:val="24"/>
        <w:lang w:val="en-US" w:eastAsia="en-US" w:bidi="ar-SA"/>
      </w:rPr>
    </w:lvl>
    <w:lvl w:ilvl="1" w:tplc="886E4E7E">
      <w:start w:val="1"/>
      <w:numFmt w:val="decimal"/>
      <w:lvlText w:val="%2."/>
      <w:lvlJc w:val="left"/>
      <w:pPr>
        <w:ind w:left="1666" w:hanging="360"/>
      </w:pPr>
      <w:rPr>
        <w:rFonts w:asciiTheme="minorHAnsi" w:eastAsia="Microsoft Sans Serif" w:hAnsiTheme="minorHAnsi" w:cstheme="minorHAnsi" w:hint="default"/>
        <w:spacing w:val="0"/>
        <w:w w:val="100"/>
        <w:sz w:val="20"/>
        <w:szCs w:val="22"/>
        <w:lang w:val="en-US" w:eastAsia="en-US" w:bidi="ar-SA"/>
      </w:rPr>
    </w:lvl>
    <w:lvl w:ilvl="2" w:tplc="64EE6F28">
      <w:numFmt w:val="bullet"/>
      <w:lvlText w:val="•"/>
      <w:lvlJc w:val="left"/>
      <w:pPr>
        <w:ind w:left="3457" w:hanging="360"/>
      </w:pPr>
      <w:rPr>
        <w:rFonts w:hint="default"/>
        <w:lang w:val="en-US" w:eastAsia="en-US" w:bidi="ar-SA"/>
      </w:rPr>
    </w:lvl>
    <w:lvl w:ilvl="3" w:tplc="E1A86CAE">
      <w:numFmt w:val="bullet"/>
      <w:lvlText w:val="•"/>
      <w:lvlJc w:val="left"/>
      <w:pPr>
        <w:ind w:left="4355" w:hanging="360"/>
      </w:pPr>
      <w:rPr>
        <w:rFonts w:hint="default"/>
        <w:lang w:val="en-US" w:eastAsia="en-US" w:bidi="ar-SA"/>
      </w:rPr>
    </w:lvl>
    <w:lvl w:ilvl="4" w:tplc="BE9AA808">
      <w:numFmt w:val="bullet"/>
      <w:lvlText w:val="•"/>
      <w:lvlJc w:val="left"/>
      <w:pPr>
        <w:ind w:left="5254" w:hanging="360"/>
      </w:pPr>
      <w:rPr>
        <w:rFonts w:hint="default"/>
        <w:lang w:val="en-US" w:eastAsia="en-US" w:bidi="ar-SA"/>
      </w:rPr>
    </w:lvl>
    <w:lvl w:ilvl="5" w:tplc="C9FC6472">
      <w:numFmt w:val="bullet"/>
      <w:lvlText w:val="•"/>
      <w:lvlJc w:val="left"/>
      <w:pPr>
        <w:ind w:left="6153" w:hanging="360"/>
      </w:pPr>
      <w:rPr>
        <w:rFonts w:hint="default"/>
        <w:lang w:val="en-US" w:eastAsia="en-US" w:bidi="ar-SA"/>
      </w:rPr>
    </w:lvl>
    <w:lvl w:ilvl="6" w:tplc="E952B376">
      <w:numFmt w:val="bullet"/>
      <w:lvlText w:val="•"/>
      <w:lvlJc w:val="left"/>
      <w:pPr>
        <w:ind w:left="7051" w:hanging="360"/>
      </w:pPr>
      <w:rPr>
        <w:rFonts w:hint="default"/>
        <w:lang w:val="en-US" w:eastAsia="en-US" w:bidi="ar-SA"/>
      </w:rPr>
    </w:lvl>
    <w:lvl w:ilvl="7" w:tplc="6CAEF100">
      <w:numFmt w:val="bullet"/>
      <w:lvlText w:val="•"/>
      <w:lvlJc w:val="left"/>
      <w:pPr>
        <w:ind w:left="7950" w:hanging="360"/>
      </w:pPr>
      <w:rPr>
        <w:rFonts w:hint="default"/>
        <w:lang w:val="en-US" w:eastAsia="en-US" w:bidi="ar-SA"/>
      </w:rPr>
    </w:lvl>
    <w:lvl w:ilvl="8" w:tplc="563256B8">
      <w:numFmt w:val="bullet"/>
      <w:lvlText w:val="•"/>
      <w:lvlJc w:val="left"/>
      <w:pPr>
        <w:ind w:left="8849" w:hanging="360"/>
      </w:pPr>
      <w:rPr>
        <w:rFonts w:hint="default"/>
        <w:lang w:val="en-US" w:eastAsia="en-US" w:bidi="ar-SA"/>
      </w:rPr>
    </w:lvl>
  </w:abstractNum>
  <w:abstractNum w:abstractNumId="44">
    <w:nsid w:val="3E0C12C7"/>
    <w:multiLevelType w:val="hybridMultilevel"/>
    <w:tmpl w:val="0D44371C"/>
    <w:lvl w:ilvl="0" w:tplc="8354C354">
      <w:numFmt w:val="bullet"/>
      <w:lvlText w:val=""/>
      <w:lvlJc w:val="left"/>
      <w:pPr>
        <w:ind w:left="482" w:hanging="286"/>
      </w:pPr>
      <w:rPr>
        <w:rFonts w:ascii="Wingdings" w:eastAsia="Wingdings" w:hAnsi="Wingdings" w:cs="Wingdings" w:hint="default"/>
        <w:w w:val="100"/>
        <w:sz w:val="24"/>
        <w:szCs w:val="24"/>
        <w:lang w:val="en-US" w:eastAsia="en-US" w:bidi="ar-SA"/>
      </w:rPr>
    </w:lvl>
    <w:lvl w:ilvl="1" w:tplc="0956A3D8">
      <w:numFmt w:val="bullet"/>
      <w:lvlText w:val="•"/>
      <w:lvlJc w:val="left"/>
      <w:pPr>
        <w:ind w:left="1394" w:hanging="286"/>
      </w:pPr>
      <w:rPr>
        <w:rFonts w:hint="default"/>
        <w:lang w:val="en-US" w:eastAsia="en-US" w:bidi="ar-SA"/>
      </w:rPr>
    </w:lvl>
    <w:lvl w:ilvl="2" w:tplc="15A01D60">
      <w:numFmt w:val="bullet"/>
      <w:lvlText w:val="•"/>
      <w:lvlJc w:val="left"/>
      <w:pPr>
        <w:ind w:left="2309" w:hanging="286"/>
      </w:pPr>
      <w:rPr>
        <w:rFonts w:hint="default"/>
        <w:lang w:val="en-US" w:eastAsia="en-US" w:bidi="ar-SA"/>
      </w:rPr>
    </w:lvl>
    <w:lvl w:ilvl="3" w:tplc="3A28969C">
      <w:numFmt w:val="bullet"/>
      <w:lvlText w:val="•"/>
      <w:lvlJc w:val="left"/>
      <w:pPr>
        <w:ind w:left="3223" w:hanging="286"/>
      </w:pPr>
      <w:rPr>
        <w:rFonts w:hint="default"/>
        <w:lang w:val="en-US" w:eastAsia="en-US" w:bidi="ar-SA"/>
      </w:rPr>
    </w:lvl>
    <w:lvl w:ilvl="4" w:tplc="4D062EDC">
      <w:numFmt w:val="bullet"/>
      <w:lvlText w:val="•"/>
      <w:lvlJc w:val="left"/>
      <w:pPr>
        <w:ind w:left="4138" w:hanging="286"/>
      </w:pPr>
      <w:rPr>
        <w:rFonts w:hint="default"/>
        <w:lang w:val="en-US" w:eastAsia="en-US" w:bidi="ar-SA"/>
      </w:rPr>
    </w:lvl>
    <w:lvl w:ilvl="5" w:tplc="0A1651F6">
      <w:numFmt w:val="bullet"/>
      <w:lvlText w:val="•"/>
      <w:lvlJc w:val="left"/>
      <w:pPr>
        <w:ind w:left="5053" w:hanging="286"/>
      </w:pPr>
      <w:rPr>
        <w:rFonts w:hint="default"/>
        <w:lang w:val="en-US" w:eastAsia="en-US" w:bidi="ar-SA"/>
      </w:rPr>
    </w:lvl>
    <w:lvl w:ilvl="6" w:tplc="C608B552">
      <w:numFmt w:val="bullet"/>
      <w:lvlText w:val="•"/>
      <w:lvlJc w:val="left"/>
      <w:pPr>
        <w:ind w:left="5967" w:hanging="286"/>
      </w:pPr>
      <w:rPr>
        <w:rFonts w:hint="default"/>
        <w:lang w:val="en-US" w:eastAsia="en-US" w:bidi="ar-SA"/>
      </w:rPr>
    </w:lvl>
    <w:lvl w:ilvl="7" w:tplc="A8C0686C">
      <w:numFmt w:val="bullet"/>
      <w:lvlText w:val="•"/>
      <w:lvlJc w:val="left"/>
      <w:pPr>
        <w:ind w:left="6882" w:hanging="286"/>
      </w:pPr>
      <w:rPr>
        <w:rFonts w:hint="default"/>
        <w:lang w:val="en-US" w:eastAsia="en-US" w:bidi="ar-SA"/>
      </w:rPr>
    </w:lvl>
    <w:lvl w:ilvl="8" w:tplc="6E0EB20E">
      <w:numFmt w:val="bullet"/>
      <w:lvlText w:val="•"/>
      <w:lvlJc w:val="left"/>
      <w:pPr>
        <w:ind w:left="7797" w:hanging="286"/>
      </w:pPr>
      <w:rPr>
        <w:rFonts w:hint="default"/>
        <w:lang w:val="en-US" w:eastAsia="en-US" w:bidi="ar-SA"/>
      </w:rPr>
    </w:lvl>
  </w:abstractNum>
  <w:abstractNum w:abstractNumId="45">
    <w:nsid w:val="3E3A021D"/>
    <w:multiLevelType w:val="hybridMultilevel"/>
    <w:tmpl w:val="5CF0BF3C"/>
    <w:lvl w:ilvl="0" w:tplc="D4FA1C16">
      <w:start w:val="1"/>
      <w:numFmt w:val="decimal"/>
      <w:lvlText w:val="%1."/>
      <w:lvlJc w:val="left"/>
      <w:pPr>
        <w:tabs>
          <w:tab w:val="num" w:pos="720"/>
        </w:tabs>
        <w:ind w:left="720" w:hanging="360"/>
      </w:pPr>
    </w:lvl>
    <w:lvl w:ilvl="1" w:tplc="F6747376">
      <w:start w:val="1"/>
      <w:numFmt w:val="decimal"/>
      <w:lvlText w:val="%2."/>
      <w:lvlJc w:val="left"/>
      <w:pPr>
        <w:tabs>
          <w:tab w:val="num" w:pos="1440"/>
        </w:tabs>
        <w:ind w:left="1440" w:hanging="360"/>
      </w:pPr>
    </w:lvl>
    <w:lvl w:ilvl="2" w:tplc="EF44BDD4" w:tentative="1">
      <w:start w:val="1"/>
      <w:numFmt w:val="decimal"/>
      <w:lvlText w:val="%3."/>
      <w:lvlJc w:val="left"/>
      <w:pPr>
        <w:tabs>
          <w:tab w:val="num" w:pos="2160"/>
        </w:tabs>
        <w:ind w:left="2160" w:hanging="360"/>
      </w:pPr>
    </w:lvl>
    <w:lvl w:ilvl="3" w:tplc="EAA2D00E" w:tentative="1">
      <w:start w:val="1"/>
      <w:numFmt w:val="decimal"/>
      <w:lvlText w:val="%4."/>
      <w:lvlJc w:val="left"/>
      <w:pPr>
        <w:tabs>
          <w:tab w:val="num" w:pos="2880"/>
        </w:tabs>
        <w:ind w:left="2880" w:hanging="360"/>
      </w:pPr>
    </w:lvl>
    <w:lvl w:ilvl="4" w:tplc="4EC8B834" w:tentative="1">
      <w:start w:val="1"/>
      <w:numFmt w:val="decimal"/>
      <w:lvlText w:val="%5."/>
      <w:lvlJc w:val="left"/>
      <w:pPr>
        <w:tabs>
          <w:tab w:val="num" w:pos="3600"/>
        </w:tabs>
        <w:ind w:left="3600" w:hanging="360"/>
      </w:pPr>
    </w:lvl>
    <w:lvl w:ilvl="5" w:tplc="3FACF2AC" w:tentative="1">
      <w:start w:val="1"/>
      <w:numFmt w:val="decimal"/>
      <w:lvlText w:val="%6."/>
      <w:lvlJc w:val="left"/>
      <w:pPr>
        <w:tabs>
          <w:tab w:val="num" w:pos="4320"/>
        </w:tabs>
        <w:ind w:left="4320" w:hanging="360"/>
      </w:pPr>
    </w:lvl>
    <w:lvl w:ilvl="6" w:tplc="40E26F0E" w:tentative="1">
      <w:start w:val="1"/>
      <w:numFmt w:val="decimal"/>
      <w:lvlText w:val="%7."/>
      <w:lvlJc w:val="left"/>
      <w:pPr>
        <w:tabs>
          <w:tab w:val="num" w:pos="5040"/>
        </w:tabs>
        <w:ind w:left="5040" w:hanging="360"/>
      </w:pPr>
    </w:lvl>
    <w:lvl w:ilvl="7" w:tplc="C51A25DE" w:tentative="1">
      <w:start w:val="1"/>
      <w:numFmt w:val="decimal"/>
      <w:lvlText w:val="%8."/>
      <w:lvlJc w:val="left"/>
      <w:pPr>
        <w:tabs>
          <w:tab w:val="num" w:pos="5760"/>
        </w:tabs>
        <w:ind w:left="5760" w:hanging="360"/>
      </w:pPr>
    </w:lvl>
    <w:lvl w:ilvl="8" w:tplc="3B3250DC" w:tentative="1">
      <w:start w:val="1"/>
      <w:numFmt w:val="decimal"/>
      <w:lvlText w:val="%9."/>
      <w:lvlJc w:val="left"/>
      <w:pPr>
        <w:tabs>
          <w:tab w:val="num" w:pos="6480"/>
        </w:tabs>
        <w:ind w:left="6480" w:hanging="360"/>
      </w:pPr>
    </w:lvl>
  </w:abstractNum>
  <w:abstractNum w:abstractNumId="46">
    <w:nsid w:val="3FCC2F8F"/>
    <w:multiLevelType w:val="multilevel"/>
    <w:tmpl w:val="8F7AC278"/>
    <w:lvl w:ilvl="0">
      <w:start w:val="7"/>
      <w:numFmt w:val="decimal"/>
      <w:lvlText w:val="%1"/>
      <w:lvlJc w:val="left"/>
      <w:pPr>
        <w:ind w:left="965" w:hanging="577"/>
      </w:pPr>
      <w:rPr>
        <w:rFonts w:hint="default"/>
        <w:lang w:val="en-US" w:eastAsia="en-US" w:bidi="ar-SA"/>
      </w:rPr>
    </w:lvl>
    <w:lvl w:ilvl="1">
      <w:start w:val="1"/>
      <w:numFmt w:val="decimal"/>
      <w:lvlText w:val="%1.%2."/>
      <w:lvlJc w:val="left"/>
      <w:pPr>
        <w:ind w:left="965" w:hanging="577"/>
        <w:jc w:val="right"/>
      </w:pPr>
      <w:rPr>
        <w:rFonts w:ascii="Arial" w:eastAsia="Arial" w:hAnsi="Arial" w:cs="Arial" w:hint="default"/>
        <w:b/>
        <w:bCs/>
        <w:w w:val="99"/>
        <w:sz w:val="24"/>
        <w:szCs w:val="24"/>
        <w:lang w:val="en-US" w:eastAsia="en-US" w:bidi="ar-SA"/>
      </w:rPr>
    </w:lvl>
    <w:lvl w:ilvl="2">
      <w:start w:val="1"/>
      <w:numFmt w:val="decimal"/>
      <w:lvlText w:val="%3."/>
      <w:lvlJc w:val="left"/>
      <w:pPr>
        <w:ind w:left="1420" w:hanging="360"/>
      </w:pPr>
      <w:rPr>
        <w:rFonts w:asciiTheme="minorHAnsi" w:hAnsiTheme="minorHAnsi" w:cstheme="minorHAnsi" w:hint="default"/>
        <w:b/>
        <w:bCs/>
        <w:w w:val="99"/>
        <w:sz w:val="22"/>
        <w:szCs w:val="22"/>
        <w:lang w:val="en-US" w:eastAsia="en-US" w:bidi="ar-SA"/>
      </w:rPr>
    </w:lvl>
    <w:lvl w:ilvl="3">
      <w:numFmt w:val="bullet"/>
      <w:lvlText w:val="o"/>
      <w:lvlJc w:val="left"/>
      <w:pPr>
        <w:ind w:left="1666" w:hanging="360"/>
      </w:pPr>
      <w:rPr>
        <w:rFonts w:ascii="Courier New" w:eastAsia="Courier New" w:hAnsi="Courier New" w:cs="Courier New" w:hint="default"/>
        <w:w w:val="98"/>
        <w:sz w:val="24"/>
        <w:szCs w:val="24"/>
        <w:lang w:val="en-US" w:eastAsia="en-US" w:bidi="ar-SA"/>
      </w:rPr>
    </w:lvl>
    <w:lvl w:ilvl="4">
      <w:numFmt w:val="bullet"/>
      <w:lvlText w:val=""/>
      <w:lvlJc w:val="left"/>
      <w:pPr>
        <w:ind w:left="2090" w:hanging="360"/>
      </w:pPr>
      <w:rPr>
        <w:rFonts w:ascii="Symbol" w:eastAsia="Symbol" w:hAnsi="Symbol" w:cs="Symbol" w:hint="default"/>
        <w:w w:val="100"/>
        <w:sz w:val="24"/>
        <w:szCs w:val="24"/>
        <w:lang w:val="en-US" w:eastAsia="en-US" w:bidi="ar-SA"/>
      </w:rPr>
    </w:lvl>
    <w:lvl w:ilvl="5">
      <w:numFmt w:val="bullet"/>
      <w:lvlText w:val="•"/>
      <w:lvlJc w:val="left"/>
      <w:pPr>
        <w:ind w:left="3490" w:hanging="360"/>
      </w:pPr>
      <w:rPr>
        <w:rFonts w:hint="default"/>
        <w:lang w:val="en-US" w:eastAsia="en-US" w:bidi="ar-SA"/>
      </w:rPr>
    </w:lvl>
    <w:lvl w:ilvl="6">
      <w:numFmt w:val="bullet"/>
      <w:lvlText w:val="•"/>
      <w:lvlJc w:val="left"/>
      <w:pPr>
        <w:ind w:left="4880" w:hanging="360"/>
      </w:pPr>
      <w:rPr>
        <w:rFonts w:hint="default"/>
        <w:lang w:val="en-US" w:eastAsia="en-US" w:bidi="ar-SA"/>
      </w:rPr>
    </w:lvl>
    <w:lvl w:ilvl="7">
      <w:numFmt w:val="bullet"/>
      <w:lvlText w:val="•"/>
      <w:lvlJc w:val="left"/>
      <w:pPr>
        <w:ind w:left="6270" w:hanging="360"/>
      </w:pPr>
      <w:rPr>
        <w:rFonts w:hint="default"/>
        <w:lang w:val="en-US" w:eastAsia="en-US" w:bidi="ar-SA"/>
      </w:rPr>
    </w:lvl>
    <w:lvl w:ilvl="8">
      <w:numFmt w:val="bullet"/>
      <w:lvlText w:val="•"/>
      <w:lvlJc w:val="left"/>
      <w:pPr>
        <w:ind w:left="7660" w:hanging="360"/>
      </w:pPr>
      <w:rPr>
        <w:rFonts w:hint="default"/>
        <w:lang w:val="en-US" w:eastAsia="en-US" w:bidi="ar-SA"/>
      </w:rPr>
    </w:lvl>
  </w:abstractNum>
  <w:abstractNum w:abstractNumId="47">
    <w:nsid w:val="42C84115"/>
    <w:multiLevelType w:val="hybridMultilevel"/>
    <w:tmpl w:val="A3740816"/>
    <w:lvl w:ilvl="0" w:tplc="0409001B">
      <w:start w:val="1"/>
      <w:numFmt w:val="lowerRoman"/>
      <w:lvlText w:val="%1."/>
      <w:lvlJc w:val="right"/>
      <w:pPr>
        <w:ind w:left="360" w:hanging="360"/>
      </w:pPr>
      <w:rPr>
        <w:i w:val="0"/>
      </w:rPr>
    </w:lvl>
    <w:lvl w:ilvl="1" w:tplc="04090019">
      <w:start w:val="1"/>
      <w:numFmt w:val="lowerLetter"/>
      <w:lvlText w:val="%2."/>
      <w:lvlJc w:val="left"/>
      <w:pPr>
        <w:ind w:left="1080" w:hanging="360"/>
      </w:pPr>
    </w:lvl>
    <w:lvl w:ilvl="2" w:tplc="F8A0BAEA">
      <w:start w:val="1"/>
      <w:numFmt w:val="decimal"/>
      <w:lvlText w:val="%3"/>
      <w:lvlJc w:val="left"/>
      <w:pPr>
        <w:ind w:left="2340" w:hanging="720"/>
      </w:pPr>
    </w:lvl>
    <w:lvl w:ilvl="3" w:tplc="94ECB28A">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46086FFC"/>
    <w:multiLevelType w:val="hybridMultilevel"/>
    <w:tmpl w:val="EFEA86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nsid w:val="4731682D"/>
    <w:multiLevelType w:val="hybridMultilevel"/>
    <w:tmpl w:val="BA6A01E4"/>
    <w:lvl w:ilvl="0" w:tplc="DF4E42FE">
      <w:start w:val="1"/>
      <w:numFmt w:val="decimal"/>
      <w:lvlText w:val="%1."/>
      <w:lvlJc w:val="left"/>
      <w:pPr>
        <w:tabs>
          <w:tab w:val="num" w:pos="720"/>
        </w:tabs>
        <w:ind w:left="720" w:hanging="360"/>
      </w:pPr>
    </w:lvl>
    <w:lvl w:ilvl="1" w:tplc="5EC642B2" w:tentative="1">
      <w:start w:val="1"/>
      <w:numFmt w:val="decimal"/>
      <w:lvlText w:val="%2."/>
      <w:lvlJc w:val="left"/>
      <w:pPr>
        <w:tabs>
          <w:tab w:val="num" w:pos="1440"/>
        </w:tabs>
        <w:ind w:left="1440" w:hanging="360"/>
      </w:pPr>
    </w:lvl>
    <w:lvl w:ilvl="2" w:tplc="3878AA60" w:tentative="1">
      <w:start w:val="1"/>
      <w:numFmt w:val="decimal"/>
      <w:lvlText w:val="%3."/>
      <w:lvlJc w:val="left"/>
      <w:pPr>
        <w:tabs>
          <w:tab w:val="num" w:pos="2160"/>
        </w:tabs>
        <w:ind w:left="2160" w:hanging="360"/>
      </w:pPr>
    </w:lvl>
    <w:lvl w:ilvl="3" w:tplc="D924C198" w:tentative="1">
      <w:start w:val="1"/>
      <w:numFmt w:val="decimal"/>
      <w:lvlText w:val="%4."/>
      <w:lvlJc w:val="left"/>
      <w:pPr>
        <w:tabs>
          <w:tab w:val="num" w:pos="2880"/>
        </w:tabs>
        <w:ind w:left="2880" w:hanging="360"/>
      </w:pPr>
    </w:lvl>
    <w:lvl w:ilvl="4" w:tplc="61E4002C" w:tentative="1">
      <w:start w:val="1"/>
      <w:numFmt w:val="decimal"/>
      <w:lvlText w:val="%5."/>
      <w:lvlJc w:val="left"/>
      <w:pPr>
        <w:tabs>
          <w:tab w:val="num" w:pos="3600"/>
        </w:tabs>
        <w:ind w:left="3600" w:hanging="360"/>
      </w:pPr>
    </w:lvl>
    <w:lvl w:ilvl="5" w:tplc="F904D4D8" w:tentative="1">
      <w:start w:val="1"/>
      <w:numFmt w:val="decimal"/>
      <w:lvlText w:val="%6."/>
      <w:lvlJc w:val="left"/>
      <w:pPr>
        <w:tabs>
          <w:tab w:val="num" w:pos="4320"/>
        </w:tabs>
        <w:ind w:left="4320" w:hanging="360"/>
      </w:pPr>
    </w:lvl>
    <w:lvl w:ilvl="6" w:tplc="20909686" w:tentative="1">
      <w:start w:val="1"/>
      <w:numFmt w:val="decimal"/>
      <w:lvlText w:val="%7."/>
      <w:lvlJc w:val="left"/>
      <w:pPr>
        <w:tabs>
          <w:tab w:val="num" w:pos="5040"/>
        </w:tabs>
        <w:ind w:left="5040" w:hanging="360"/>
      </w:pPr>
    </w:lvl>
    <w:lvl w:ilvl="7" w:tplc="0006449A" w:tentative="1">
      <w:start w:val="1"/>
      <w:numFmt w:val="decimal"/>
      <w:lvlText w:val="%8."/>
      <w:lvlJc w:val="left"/>
      <w:pPr>
        <w:tabs>
          <w:tab w:val="num" w:pos="5760"/>
        </w:tabs>
        <w:ind w:left="5760" w:hanging="360"/>
      </w:pPr>
    </w:lvl>
    <w:lvl w:ilvl="8" w:tplc="2006FE60" w:tentative="1">
      <w:start w:val="1"/>
      <w:numFmt w:val="decimal"/>
      <w:lvlText w:val="%9."/>
      <w:lvlJc w:val="left"/>
      <w:pPr>
        <w:tabs>
          <w:tab w:val="num" w:pos="6480"/>
        </w:tabs>
        <w:ind w:left="6480" w:hanging="360"/>
      </w:pPr>
    </w:lvl>
  </w:abstractNum>
  <w:abstractNum w:abstractNumId="50">
    <w:nsid w:val="48A5279E"/>
    <w:multiLevelType w:val="hybridMultilevel"/>
    <w:tmpl w:val="47A264C8"/>
    <w:lvl w:ilvl="0" w:tplc="E7A8A7EA">
      <w:numFmt w:val="bullet"/>
      <w:lvlText w:val=""/>
      <w:lvlJc w:val="left"/>
      <w:pPr>
        <w:ind w:left="827" w:hanging="360"/>
      </w:pPr>
      <w:rPr>
        <w:rFonts w:ascii="Wingdings" w:eastAsia="Wingdings" w:hAnsi="Wingdings" w:cs="Wingdings" w:hint="default"/>
        <w:w w:val="100"/>
        <w:sz w:val="24"/>
        <w:szCs w:val="24"/>
        <w:lang w:val="en-US" w:eastAsia="en-US" w:bidi="ar-SA"/>
      </w:rPr>
    </w:lvl>
    <w:lvl w:ilvl="1" w:tplc="2AC659C0">
      <w:numFmt w:val="bullet"/>
      <w:lvlText w:val="•"/>
      <w:lvlJc w:val="left"/>
      <w:pPr>
        <w:ind w:left="1341" w:hanging="360"/>
      </w:pPr>
      <w:rPr>
        <w:rFonts w:hint="default"/>
        <w:lang w:val="en-US" w:eastAsia="en-US" w:bidi="ar-SA"/>
      </w:rPr>
    </w:lvl>
    <w:lvl w:ilvl="2" w:tplc="8B2EE522">
      <w:numFmt w:val="bullet"/>
      <w:lvlText w:val="•"/>
      <w:lvlJc w:val="left"/>
      <w:pPr>
        <w:ind w:left="1862" w:hanging="360"/>
      </w:pPr>
      <w:rPr>
        <w:rFonts w:hint="default"/>
        <w:lang w:val="en-US" w:eastAsia="en-US" w:bidi="ar-SA"/>
      </w:rPr>
    </w:lvl>
    <w:lvl w:ilvl="3" w:tplc="E9E21AD8">
      <w:numFmt w:val="bullet"/>
      <w:lvlText w:val="•"/>
      <w:lvlJc w:val="left"/>
      <w:pPr>
        <w:ind w:left="2383" w:hanging="360"/>
      </w:pPr>
      <w:rPr>
        <w:rFonts w:hint="default"/>
        <w:lang w:val="en-US" w:eastAsia="en-US" w:bidi="ar-SA"/>
      </w:rPr>
    </w:lvl>
    <w:lvl w:ilvl="4" w:tplc="3AECEE66">
      <w:numFmt w:val="bullet"/>
      <w:lvlText w:val="•"/>
      <w:lvlJc w:val="left"/>
      <w:pPr>
        <w:ind w:left="2904" w:hanging="360"/>
      </w:pPr>
      <w:rPr>
        <w:rFonts w:hint="default"/>
        <w:lang w:val="en-US" w:eastAsia="en-US" w:bidi="ar-SA"/>
      </w:rPr>
    </w:lvl>
    <w:lvl w:ilvl="5" w:tplc="6ED0A10C">
      <w:numFmt w:val="bullet"/>
      <w:lvlText w:val="•"/>
      <w:lvlJc w:val="left"/>
      <w:pPr>
        <w:ind w:left="3426" w:hanging="360"/>
      </w:pPr>
      <w:rPr>
        <w:rFonts w:hint="default"/>
        <w:lang w:val="en-US" w:eastAsia="en-US" w:bidi="ar-SA"/>
      </w:rPr>
    </w:lvl>
    <w:lvl w:ilvl="6" w:tplc="CD30475C">
      <w:numFmt w:val="bullet"/>
      <w:lvlText w:val="•"/>
      <w:lvlJc w:val="left"/>
      <w:pPr>
        <w:ind w:left="3947" w:hanging="360"/>
      </w:pPr>
      <w:rPr>
        <w:rFonts w:hint="default"/>
        <w:lang w:val="en-US" w:eastAsia="en-US" w:bidi="ar-SA"/>
      </w:rPr>
    </w:lvl>
    <w:lvl w:ilvl="7" w:tplc="03DC91A2">
      <w:numFmt w:val="bullet"/>
      <w:lvlText w:val="•"/>
      <w:lvlJc w:val="left"/>
      <w:pPr>
        <w:ind w:left="4468" w:hanging="360"/>
      </w:pPr>
      <w:rPr>
        <w:rFonts w:hint="default"/>
        <w:lang w:val="en-US" w:eastAsia="en-US" w:bidi="ar-SA"/>
      </w:rPr>
    </w:lvl>
    <w:lvl w:ilvl="8" w:tplc="71AA1448">
      <w:numFmt w:val="bullet"/>
      <w:lvlText w:val="•"/>
      <w:lvlJc w:val="left"/>
      <w:pPr>
        <w:ind w:left="4989" w:hanging="360"/>
      </w:pPr>
      <w:rPr>
        <w:rFonts w:hint="default"/>
        <w:lang w:val="en-US" w:eastAsia="en-US" w:bidi="ar-SA"/>
      </w:rPr>
    </w:lvl>
  </w:abstractNum>
  <w:abstractNum w:abstractNumId="51">
    <w:nsid w:val="4A100304"/>
    <w:multiLevelType w:val="hybridMultilevel"/>
    <w:tmpl w:val="CCCAE316"/>
    <w:lvl w:ilvl="0" w:tplc="48869602">
      <w:start w:val="1"/>
      <w:numFmt w:val="decimal"/>
      <w:lvlText w:val="%1"/>
      <w:lvlJc w:val="left"/>
      <w:pPr>
        <w:ind w:left="3224" w:hanging="339"/>
      </w:pPr>
      <w:rPr>
        <w:rFonts w:ascii="Calibri" w:eastAsia="Calibri" w:hAnsi="Calibri" w:cs="Calibri" w:hint="default"/>
        <w:w w:val="100"/>
        <w:sz w:val="22"/>
        <w:szCs w:val="22"/>
        <w:lang w:val="en-US" w:eastAsia="en-US" w:bidi="ar-SA"/>
      </w:rPr>
    </w:lvl>
    <w:lvl w:ilvl="1" w:tplc="440E1D18">
      <w:numFmt w:val="bullet"/>
      <w:lvlText w:val="•"/>
      <w:lvlJc w:val="left"/>
      <w:pPr>
        <w:ind w:left="3962" w:hanging="339"/>
      </w:pPr>
      <w:rPr>
        <w:rFonts w:hint="default"/>
        <w:lang w:val="en-US" w:eastAsia="en-US" w:bidi="ar-SA"/>
      </w:rPr>
    </w:lvl>
    <w:lvl w:ilvl="2" w:tplc="68564834">
      <w:numFmt w:val="bullet"/>
      <w:lvlText w:val="•"/>
      <w:lvlJc w:val="left"/>
      <w:pPr>
        <w:ind w:left="4705" w:hanging="339"/>
      </w:pPr>
      <w:rPr>
        <w:rFonts w:hint="default"/>
        <w:lang w:val="en-US" w:eastAsia="en-US" w:bidi="ar-SA"/>
      </w:rPr>
    </w:lvl>
    <w:lvl w:ilvl="3" w:tplc="5C606512">
      <w:numFmt w:val="bullet"/>
      <w:lvlText w:val="•"/>
      <w:lvlJc w:val="left"/>
      <w:pPr>
        <w:ind w:left="5447" w:hanging="339"/>
      </w:pPr>
      <w:rPr>
        <w:rFonts w:hint="default"/>
        <w:lang w:val="en-US" w:eastAsia="en-US" w:bidi="ar-SA"/>
      </w:rPr>
    </w:lvl>
    <w:lvl w:ilvl="4" w:tplc="BC8A837E">
      <w:numFmt w:val="bullet"/>
      <w:lvlText w:val="•"/>
      <w:lvlJc w:val="left"/>
      <w:pPr>
        <w:ind w:left="6190" w:hanging="339"/>
      </w:pPr>
      <w:rPr>
        <w:rFonts w:hint="default"/>
        <w:lang w:val="en-US" w:eastAsia="en-US" w:bidi="ar-SA"/>
      </w:rPr>
    </w:lvl>
    <w:lvl w:ilvl="5" w:tplc="15F809C2">
      <w:numFmt w:val="bullet"/>
      <w:lvlText w:val="•"/>
      <w:lvlJc w:val="left"/>
      <w:pPr>
        <w:ind w:left="6933" w:hanging="339"/>
      </w:pPr>
      <w:rPr>
        <w:rFonts w:hint="default"/>
        <w:lang w:val="en-US" w:eastAsia="en-US" w:bidi="ar-SA"/>
      </w:rPr>
    </w:lvl>
    <w:lvl w:ilvl="6" w:tplc="B89CDE4E">
      <w:numFmt w:val="bullet"/>
      <w:lvlText w:val="•"/>
      <w:lvlJc w:val="left"/>
      <w:pPr>
        <w:ind w:left="7675" w:hanging="339"/>
      </w:pPr>
      <w:rPr>
        <w:rFonts w:hint="default"/>
        <w:lang w:val="en-US" w:eastAsia="en-US" w:bidi="ar-SA"/>
      </w:rPr>
    </w:lvl>
    <w:lvl w:ilvl="7" w:tplc="FB6A98B6">
      <w:numFmt w:val="bullet"/>
      <w:lvlText w:val="•"/>
      <w:lvlJc w:val="left"/>
      <w:pPr>
        <w:ind w:left="8418" w:hanging="339"/>
      </w:pPr>
      <w:rPr>
        <w:rFonts w:hint="default"/>
        <w:lang w:val="en-US" w:eastAsia="en-US" w:bidi="ar-SA"/>
      </w:rPr>
    </w:lvl>
    <w:lvl w:ilvl="8" w:tplc="F940B5A2">
      <w:numFmt w:val="bullet"/>
      <w:lvlText w:val="•"/>
      <w:lvlJc w:val="left"/>
      <w:pPr>
        <w:ind w:left="9161" w:hanging="339"/>
      </w:pPr>
      <w:rPr>
        <w:rFonts w:hint="default"/>
        <w:lang w:val="en-US" w:eastAsia="en-US" w:bidi="ar-SA"/>
      </w:rPr>
    </w:lvl>
  </w:abstractNum>
  <w:abstractNum w:abstractNumId="52">
    <w:nsid w:val="4E944973"/>
    <w:multiLevelType w:val="hybridMultilevel"/>
    <w:tmpl w:val="04102D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50046560"/>
    <w:multiLevelType w:val="hybridMultilevel"/>
    <w:tmpl w:val="9AD8C2D6"/>
    <w:lvl w:ilvl="0" w:tplc="28024358">
      <w:start w:val="1"/>
      <w:numFmt w:val="decimal"/>
      <w:lvlText w:val="%1."/>
      <w:lvlJc w:val="left"/>
      <w:pPr>
        <w:ind w:left="1241" w:hanging="360"/>
      </w:pPr>
      <w:rPr>
        <w:rFonts w:asciiTheme="minorHAnsi" w:eastAsia="Arial" w:hAnsiTheme="minorHAnsi" w:cstheme="minorHAnsi" w:hint="default"/>
        <w:b w:val="0"/>
        <w:bCs/>
        <w:spacing w:val="0"/>
        <w:w w:val="100"/>
        <w:sz w:val="18"/>
        <w:szCs w:val="22"/>
        <w:lang w:val="en-US" w:eastAsia="en-US" w:bidi="ar-SA"/>
      </w:rPr>
    </w:lvl>
    <w:lvl w:ilvl="1" w:tplc="CDFE4566">
      <w:start w:val="1"/>
      <w:numFmt w:val="lowerRoman"/>
      <w:lvlText w:val="%2)"/>
      <w:lvlJc w:val="left"/>
      <w:pPr>
        <w:ind w:left="1807" w:hanging="425"/>
      </w:pPr>
      <w:rPr>
        <w:rFonts w:ascii="Microsoft Sans Serif" w:eastAsia="Microsoft Sans Serif" w:hAnsi="Microsoft Sans Serif" w:cs="Microsoft Sans Serif" w:hint="default"/>
        <w:w w:val="96"/>
        <w:sz w:val="24"/>
        <w:szCs w:val="24"/>
        <w:lang w:val="en-US" w:eastAsia="en-US" w:bidi="ar-SA"/>
      </w:rPr>
    </w:lvl>
    <w:lvl w:ilvl="2" w:tplc="B2F2A11A">
      <w:numFmt w:val="bullet"/>
      <w:lvlText w:val="•"/>
      <w:lvlJc w:val="left"/>
      <w:pPr>
        <w:ind w:left="2782" w:hanging="425"/>
      </w:pPr>
      <w:rPr>
        <w:rFonts w:hint="default"/>
        <w:lang w:val="en-US" w:eastAsia="en-US" w:bidi="ar-SA"/>
      </w:rPr>
    </w:lvl>
    <w:lvl w:ilvl="3" w:tplc="D7347F22">
      <w:numFmt w:val="bullet"/>
      <w:lvlText w:val="•"/>
      <w:lvlJc w:val="left"/>
      <w:pPr>
        <w:ind w:left="3765" w:hanging="425"/>
      </w:pPr>
      <w:rPr>
        <w:rFonts w:hint="default"/>
        <w:lang w:val="en-US" w:eastAsia="en-US" w:bidi="ar-SA"/>
      </w:rPr>
    </w:lvl>
    <w:lvl w:ilvl="4" w:tplc="99BC7054">
      <w:numFmt w:val="bullet"/>
      <w:lvlText w:val="•"/>
      <w:lvlJc w:val="left"/>
      <w:pPr>
        <w:ind w:left="4748" w:hanging="425"/>
      </w:pPr>
      <w:rPr>
        <w:rFonts w:hint="default"/>
        <w:lang w:val="en-US" w:eastAsia="en-US" w:bidi="ar-SA"/>
      </w:rPr>
    </w:lvl>
    <w:lvl w:ilvl="5" w:tplc="C2780A70">
      <w:numFmt w:val="bullet"/>
      <w:lvlText w:val="•"/>
      <w:lvlJc w:val="left"/>
      <w:pPr>
        <w:ind w:left="5731" w:hanging="425"/>
      </w:pPr>
      <w:rPr>
        <w:rFonts w:hint="default"/>
        <w:lang w:val="en-US" w:eastAsia="en-US" w:bidi="ar-SA"/>
      </w:rPr>
    </w:lvl>
    <w:lvl w:ilvl="6" w:tplc="BC34BE36">
      <w:numFmt w:val="bullet"/>
      <w:lvlText w:val="•"/>
      <w:lvlJc w:val="left"/>
      <w:pPr>
        <w:ind w:left="6714" w:hanging="425"/>
      </w:pPr>
      <w:rPr>
        <w:rFonts w:hint="default"/>
        <w:lang w:val="en-US" w:eastAsia="en-US" w:bidi="ar-SA"/>
      </w:rPr>
    </w:lvl>
    <w:lvl w:ilvl="7" w:tplc="B7502AB2">
      <w:numFmt w:val="bullet"/>
      <w:lvlText w:val="•"/>
      <w:lvlJc w:val="left"/>
      <w:pPr>
        <w:ind w:left="7697" w:hanging="425"/>
      </w:pPr>
      <w:rPr>
        <w:rFonts w:hint="default"/>
        <w:lang w:val="en-US" w:eastAsia="en-US" w:bidi="ar-SA"/>
      </w:rPr>
    </w:lvl>
    <w:lvl w:ilvl="8" w:tplc="3D8EE530">
      <w:numFmt w:val="bullet"/>
      <w:lvlText w:val="•"/>
      <w:lvlJc w:val="left"/>
      <w:pPr>
        <w:ind w:left="8680" w:hanging="425"/>
      </w:pPr>
      <w:rPr>
        <w:rFonts w:hint="default"/>
        <w:lang w:val="en-US" w:eastAsia="en-US" w:bidi="ar-SA"/>
      </w:rPr>
    </w:lvl>
  </w:abstractNum>
  <w:abstractNum w:abstractNumId="54">
    <w:nsid w:val="50785AAB"/>
    <w:multiLevelType w:val="hybridMultilevel"/>
    <w:tmpl w:val="1626095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nsid w:val="51CB2780"/>
    <w:multiLevelType w:val="hybridMultilevel"/>
    <w:tmpl w:val="31EA36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nsid w:val="51F73552"/>
    <w:multiLevelType w:val="hybridMultilevel"/>
    <w:tmpl w:val="73CCBA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7">
    <w:nsid w:val="529F5707"/>
    <w:multiLevelType w:val="hybridMultilevel"/>
    <w:tmpl w:val="D474DF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8">
    <w:nsid w:val="52B5423E"/>
    <w:multiLevelType w:val="hybridMultilevel"/>
    <w:tmpl w:val="FDFC2EFA"/>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9">
    <w:nsid w:val="56E67F73"/>
    <w:multiLevelType w:val="hybridMultilevel"/>
    <w:tmpl w:val="D838737E"/>
    <w:lvl w:ilvl="0" w:tplc="2AF445AE">
      <w:start w:val="1"/>
      <w:numFmt w:val="decimal"/>
      <w:lvlText w:val="%1."/>
      <w:lvlJc w:val="left"/>
      <w:pPr>
        <w:ind w:left="1241" w:hanging="360"/>
      </w:pPr>
      <w:rPr>
        <w:rFonts w:hint="default"/>
        <w:b/>
        <w:bCs/>
        <w:spacing w:val="0"/>
        <w:w w:val="99"/>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58BC5A34"/>
    <w:multiLevelType w:val="hybridMultilevel"/>
    <w:tmpl w:val="9EB4010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590261EF"/>
    <w:multiLevelType w:val="hybridMultilevel"/>
    <w:tmpl w:val="D3D4E62C"/>
    <w:lvl w:ilvl="0" w:tplc="D9F2CC8A">
      <w:start w:val="8"/>
      <w:numFmt w:val="decimal"/>
      <w:lvlText w:val="%1."/>
      <w:lvlJc w:val="left"/>
      <w:pPr>
        <w:ind w:left="720" w:hanging="360"/>
      </w:pPr>
      <w:rPr>
        <w:rFonts w:hint="default"/>
        <w:b/>
        <w:bCs/>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5CCC5551"/>
    <w:multiLevelType w:val="hybridMultilevel"/>
    <w:tmpl w:val="90CAF722"/>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3">
    <w:nsid w:val="5CCE0CC7"/>
    <w:multiLevelType w:val="hybridMultilevel"/>
    <w:tmpl w:val="A440DAD0"/>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nsid w:val="5D4D1A04"/>
    <w:multiLevelType w:val="multilevel"/>
    <w:tmpl w:val="FF9234A8"/>
    <w:lvl w:ilvl="0">
      <w:start w:val="5"/>
      <w:numFmt w:val="decimal"/>
      <w:lvlText w:val="%1"/>
      <w:lvlJc w:val="left"/>
      <w:pPr>
        <w:ind w:left="2374" w:hanging="425"/>
      </w:pPr>
      <w:rPr>
        <w:rFonts w:hint="default"/>
        <w:lang w:val="en-US" w:eastAsia="en-US" w:bidi="ar-SA"/>
      </w:rPr>
    </w:lvl>
    <w:lvl w:ilvl="1">
      <w:start w:val="1"/>
      <w:numFmt w:val="decimal"/>
      <w:lvlText w:val="%1.%2."/>
      <w:lvlJc w:val="left"/>
      <w:pPr>
        <w:ind w:left="2374" w:hanging="425"/>
      </w:pPr>
      <w:rPr>
        <w:rFonts w:ascii="Arial" w:eastAsia="Arial" w:hAnsi="Arial" w:cs="Arial" w:hint="default"/>
        <w:b/>
        <w:bCs/>
        <w:w w:val="100"/>
        <w:sz w:val="22"/>
        <w:szCs w:val="22"/>
        <w:lang w:val="en-US" w:eastAsia="en-US" w:bidi="ar-SA"/>
      </w:rPr>
    </w:lvl>
    <w:lvl w:ilvl="2">
      <w:numFmt w:val="bullet"/>
      <w:lvlText w:val=""/>
      <w:lvlJc w:val="left"/>
      <w:pPr>
        <w:ind w:left="2798" w:hanging="360"/>
      </w:pPr>
      <w:rPr>
        <w:rFonts w:ascii="Symbol" w:eastAsia="Symbol" w:hAnsi="Symbol" w:cs="Symbol" w:hint="default"/>
        <w:w w:val="100"/>
        <w:sz w:val="22"/>
        <w:szCs w:val="22"/>
        <w:lang w:val="en-US" w:eastAsia="en-US" w:bidi="ar-SA"/>
      </w:rPr>
    </w:lvl>
    <w:lvl w:ilvl="3">
      <w:numFmt w:val="bullet"/>
      <w:lvlText w:val="•"/>
      <w:lvlJc w:val="left"/>
      <w:pPr>
        <w:ind w:left="4543" w:hanging="360"/>
      </w:pPr>
      <w:rPr>
        <w:rFonts w:hint="default"/>
        <w:lang w:val="en-US" w:eastAsia="en-US" w:bidi="ar-SA"/>
      </w:rPr>
    </w:lvl>
    <w:lvl w:ilvl="4">
      <w:numFmt w:val="bullet"/>
      <w:lvlText w:val="•"/>
      <w:lvlJc w:val="left"/>
      <w:pPr>
        <w:ind w:left="5415" w:hanging="360"/>
      </w:pPr>
      <w:rPr>
        <w:rFonts w:hint="default"/>
        <w:lang w:val="en-US" w:eastAsia="en-US" w:bidi="ar-SA"/>
      </w:rPr>
    </w:lvl>
    <w:lvl w:ilvl="5">
      <w:numFmt w:val="bullet"/>
      <w:lvlText w:val="•"/>
      <w:lvlJc w:val="left"/>
      <w:pPr>
        <w:ind w:left="6287" w:hanging="360"/>
      </w:pPr>
      <w:rPr>
        <w:rFonts w:hint="default"/>
        <w:lang w:val="en-US" w:eastAsia="en-US" w:bidi="ar-SA"/>
      </w:rPr>
    </w:lvl>
    <w:lvl w:ilvl="6">
      <w:numFmt w:val="bullet"/>
      <w:lvlText w:val="•"/>
      <w:lvlJc w:val="left"/>
      <w:pPr>
        <w:ind w:left="7159" w:hanging="360"/>
      </w:pPr>
      <w:rPr>
        <w:rFonts w:hint="default"/>
        <w:lang w:val="en-US" w:eastAsia="en-US" w:bidi="ar-SA"/>
      </w:rPr>
    </w:lvl>
    <w:lvl w:ilvl="7">
      <w:numFmt w:val="bullet"/>
      <w:lvlText w:val="•"/>
      <w:lvlJc w:val="left"/>
      <w:pPr>
        <w:ind w:left="8030" w:hanging="360"/>
      </w:pPr>
      <w:rPr>
        <w:rFonts w:hint="default"/>
        <w:lang w:val="en-US" w:eastAsia="en-US" w:bidi="ar-SA"/>
      </w:rPr>
    </w:lvl>
    <w:lvl w:ilvl="8">
      <w:numFmt w:val="bullet"/>
      <w:lvlText w:val="•"/>
      <w:lvlJc w:val="left"/>
      <w:pPr>
        <w:ind w:left="8902" w:hanging="360"/>
      </w:pPr>
      <w:rPr>
        <w:rFonts w:hint="default"/>
        <w:lang w:val="en-US" w:eastAsia="en-US" w:bidi="ar-SA"/>
      </w:rPr>
    </w:lvl>
  </w:abstractNum>
  <w:abstractNum w:abstractNumId="65">
    <w:nsid w:val="5D7E6F52"/>
    <w:multiLevelType w:val="hybridMultilevel"/>
    <w:tmpl w:val="3D4AAC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6">
    <w:nsid w:val="5F021F2C"/>
    <w:multiLevelType w:val="hybridMultilevel"/>
    <w:tmpl w:val="150E19AA"/>
    <w:lvl w:ilvl="0" w:tplc="F708B5BA">
      <w:start w:val="1"/>
      <w:numFmt w:val="lowerRoman"/>
      <w:lvlText w:val="%1."/>
      <w:lvlJc w:val="left"/>
      <w:pPr>
        <w:ind w:left="1807" w:hanging="567"/>
      </w:pPr>
      <w:rPr>
        <w:rFonts w:ascii="Microsoft Sans Serif" w:eastAsia="Microsoft Sans Serif" w:hAnsi="Microsoft Sans Serif" w:cs="Microsoft Sans Serif" w:hint="default"/>
        <w:b w:val="0"/>
        <w:spacing w:val="-1"/>
        <w:w w:val="97"/>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09F0B62"/>
    <w:multiLevelType w:val="hybridMultilevel"/>
    <w:tmpl w:val="C1DED3BC"/>
    <w:lvl w:ilvl="0" w:tplc="CDC0C936">
      <w:start w:val="1"/>
      <w:numFmt w:val="decimal"/>
      <w:lvlText w:val="%1."/>
      <w:lvlJc w:val="left"/>
      <w:pPr>
        <w:ind w:left="1241" w:hanging="360"/>
      </w:pPr>
      <w:rPr>
        <w:rFonts w:hint="default"/>
        <w:b/>
        <w:bCs/>
        <w:spacing w:val="0"/>
        <w:w w:val="9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60B850A0"/>
    <w:multiLevelType w:val="hybridMultilevel"/>
    <w:tmpl w:val="FD6A7188"/>
    <w:lvl w:ilvl="0" w:tplc="968C1B9E">
      <w:start w:val="1"/>
      <w:numFmt w:val="lowerRoman"/>
      <w:lvlText w:val="%1."/>
      <w:lvlJc w:val="left"/>
      <w:pPr>
        <w:ind w:left="1080" w:hanging="720"/>
      </w:pPr>
      <w:rPr>
        <w:rFonts w:hint="default"/>
      </w:rPr>
    </w:lvl>
    <w:lvl w:ilvl="1" w:tplc="E904DB2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61C76738"/>
    <w:multiLevelType w:val="hybridMultilevel"/>
    <w:tmpl w:val="41DACAE2"/>
    <w:lvl w:ilvl="0" w:tplc="DF520E36">
      <w:numFmt w:val="bullet"/>
      <w:lvlText w:val=""/>
      <w:lvlJc w:val="left"/>
      <w:pPr>
        <w:ind w:left="446" w:hanging="341"/>
      </w:pPr>
      <w:rPr>
        <w:rFonts w:ascii="Symbol" w:eastAsia="Symbol" w:hAnsi="Symbol" w:cs="Symbol" w:hint="default"/>
        <w:w w:val="100"/>
        <w:sz w:val="22"/>
        <w:szCs w:val="22"/>
        <w:lang w:val="en-US" w:eastAsia="en-US" w:bidi="ar-SA"/>
      </w:rPr>
    </w:lvl>
    <w:lvl w:ilvl="1" w:tplc="7D8E154A">
      <w:numFmt w:val="bullet"/>
      <w:lvlText w:val="•"/>
      <w:lvlJc w:val="left"/>
      <w:pPr>
        <w:ind w:left="1026" w:hanging="341"/>
      </w:pPr>
      <w:rPr>
        <w:rFonts w:hint="default"/>
        <w:lang w:val="en-US" w:eastAsia="en-US" w:bidi="ar-SA"/>
      </w:rPr>
    </w:lvl>
    <w:lvl w:ilvl="2" w:tplc="105AB4DC">
      <w:numFmt w:val="bullet"/>
      <w:lvlText w:val="•"/>
      <w:lvlJc w:val="left"/>
      <w:pPr>
        <w:ind w:left="1613" w:hanging="341"/>
      </w:pPr>
      <w:rPr>
        <w:rFonts w:hint="default"/>
        <w:lang w:val="en-US" w:eastAsia="en-US" w:bidi="ar-SA"/>
      </w:rPr>
    </w:lvl>
    <w:lvl w:ilvl="3" w:tplc="F84C124E">
      <w:numFmt w:val="bullet"/>
      <w:lvlText w:val="•"/>
      <w:lvlJc w:val="left"/>
      <w:pPr>
        <w:ind w:left="2200" w:hanging="341"/>
      </w:pPr>
      <w:rPr>
        <w:rFonts w:hint="default"/>
        <w:lang w:val="en-US" w:eastAsia="en-US" w:bidi="ar-SA"/>
      </w:rPr>
    </w:lvl>
    <w:lvl w:ilvl="4" w:tplc="A5007B6E">
      <w:numFmt w:val="bullet"/>
      <w:lvlText w:val="•"/>
      <w:lvlJc w:val="left"/>
      <w:pPr>
        <w:ind w:left="2787" w:hanging="341"/>
      </w:pPr>
      <w:rPr>
        <w:rFonts w:hint="default"/>
        <w:lang w:val="en-US" w:eastAsia="en-US" w:bidi="ar-SA"/>
      </w:rPr>
    </w:lvl>
    <w:lvl w:ilvl="5" w:tplc="BE9888D4">
      <w:numFmt w:val="bullet"/>
      <w:lvlText w:val="•"/>
      <w:lvlJc w:val="left"/>
      <w:pPr>
        <w:ind w:left="3374" w:hanging="341"/>
      </w:pPr>
      <w:rPr>
        <w:rFonts w:hint="default"/>
        <w:lang w:val="en-US" w:eastAsia="en-US" w:bidi="ar-SA"/>
      </w:rPr>
    </w:lvl>
    <w:lvl w:ilvl="6" w:tplc="9C283A72">
      <w:numFmt w:val="bullet"/>
      <w:lvlText w:val="•"/>
      <w:lvlJc w:val="left"/>
      <w:pPr>
        <w:ind w:left="3960" w:hanging="341"/>
      </w:pPr>
      <w:rPr>
        <w:rFonts w:hint="default"/>
        <w:lang w:val="en-US" w:eastAsia="en-US" w:bidi="ar-SA"/>
      </w:rPr>
    </w:lvl>
    <w:lvl w:ilvl="7" w:tplc="8B98AEE2">
      <w:numFmt w:val="bullet"/>
      <w:lvlText w:val="•"/>
      <w:lvlJc w:val="left"/>
      <w:pPr>
        <w:ind w:left="4547" w:hanging="341"/>
      </w:pPr>
      <w:rPr>
        <w:rFonts w:hint="default"/>
        <w:lang w:val="en-US" w:eastAsia="en-US" w:bidi="ar-SA"/>
      </w:rPr>
    </w:lvl>
    <w:lvl w:ilvl="8" w:tplc="87F44184">
      <w:numFmt w:val="bullet"/>
      <w:lvlText w:val="•"/>
      <w:lvlJc w:val="left"/>
      <w:pPr>
        <w:ind w:left="5134" w:hanging="341"/>
      </w:pPr>
      <w:rPr>
        <w:rFonts w:hint="default"/>
        <w:lang w:val="en-US" w:eastAsia="en-US" w:bidi="ar-SA"/>
      </w:rPr>
    </w:lvl>
  </w:abstractNum>
  <w:abstractNum w:abstractNumId="70">
    <w:nsid w:val="63797659"/>
    <w:multiLevelType w:val="hybridMultilevel"/>
    <w:tmpl w:val="5660015C"/>
    <w:lvl w:ilvl="0" w:tplc="33386D5A">
      <w:start w:val="1"/>
      <w:numFmt w:val="lowerRoman"/>
      <w:lvlText w:val="%1."/>
      <w:lvlJc w:val="left"/>
      <w:pPr>
        <w:ind w:left="1080" w:hanging="720"/>
      </w:pPr>
      <w:rPr>
        <w:rFonts w:hint="default"/>
      </w:rPr>
    </w:lvl>
    <w:lvl w:ilvl="1" w:tplc="281AC948">
      <w:start w:val="1"/>
      <w:numFmt w:val="decimal"/>
      <w:lvlText w:val="%2."/>
      <w:lvlJc w:val="left"/>
      <w:pPr>
        <w:ind w:left="1440" w:hanging="360"/>
      </w:pPr>
      <w:rPr>
        <w:rFonts w:hint="default"/>
      </w:rPr>
    </w:lvl>
    <w:lvl w:ilvl="2" w:tplc="6590B5B4">
      <w:numFmt w:val="bullet"/>
      <w:lvlText w:val="-"/>
      <w:lvlJc w:val="left"/>
      <w:pPr>
        <w:ind w:left="2340" w:hanging="360"/>
      </w:pPr>
      <w:rPr>
        <w:rFonts w:ascii="Calibri" w:eastAsiaTheme="minorHAnsi" w:hAnsi="Calibri" w:cs="Calibri"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645E4373"/>
    <w:multiLevelType w:val="hybridMultilevel"/>
    <w:tmpl w:val="A9A6F9C0"/>
    <w:lvl w:ilvl="0" w:tplc="C0341020">
      <w:numFmt w:val="bullet"/>
      <w:lvlText w:val=""/>
      <w:lvlJc w:val="left"/>
      <w:pPr>
        <w:ind w:left="399" w:hanging="361"/>
      </w:pPr>
      <w:rPr>
        <w:rFonts w:ascii="Symbol" w:eastAsia="Symbol" w:hAnsi="Symbol" w:cs="Symbol" w:hint="default"/>
        <w:w w:val="100"/>
        <w:sz w:val="22"/>
        <w:szCs w:val="22"/>
        <w:lang w:val="en-US" w:eastAsia="en-US" w:bidi="ar-SA"/>
      </w:rPr>
    </w:lvl>
    <w:lvl w:ilvl="1" w:tplc="F9DC3136">
      <w:numFmt w:val="bullet"/>
      <w:lvlText w:val="•"/>
      <w:lvlJc w:val="left"/>
      <w:pPr>
        <w:ind w:left="520" w:hanging="361"/>
      </w:pPr>
      <w:rPr>
        <w:rFonts w:hint="default"/>
        <w:lang w:val="en-US" w:eastAsia="en-US" w:bidi="ar-SA"/>
      </w:rPr>
    </w:lvl>
    <w:lvl w:ilvl="2" w:tplc="35AC5BA8">
      <w:numFmt w:val="bullet"/>
      <w:lvlText w:val="•"/>
      <w:lvlJc w:val="left"/>
      <w:pPr>
        <w:ind w:left="641" w:hanging="361"/>
      </w:pPr>
      <w:rPr>
        <w:rFonts w:hint="default"/>
        <w:lang w:val="en-US" w:eastAsia="en-US" w:bidi="ar-SA"/>
      </w:rPr>
    </w:lvl>
    <w:lvl w:ilvl="3" w:tplc="D2361BB4">
      <w:numFmt w:val="bullet"/>
      <w:lvlText w:val="•"/>
      <w:lvlJc w:val="left"/>
      <w:pPr>
        <w:ind w:left="762" w:hanging="361"/>
      </w:pPr>
      <w:rPr>
        <w:rFonts w:hint="default"/>
        <w:lang w:val="en-US" w:eastAsia="en-US" w:bidi="ar-SA"/>
      </w:rPr>
    </w:lvl>
    <w:lvl w:ilvl="4" w:tplc="5322CB48">
      <w:numFmt w:val="bullet"/>
      <w:lvlText w:val="•"/>
      <w:lvlJc w:val="left"/>
      <w:pPr>
        <w:ind w:left="883" w:hanging="361"/>
      </w:pPr>
      <w:rPr>
        <w:rFonts w:hint="default"/>
        <w:lang w:val="en-US" w:eastAsia="en-US" w:bidi="ar-SA"/>
      </w:rPr>
    </w:lvl>
    <w:lvl w:ilvl="5" w:tplc="456A715E">
      <w:numFmt w:val="bullet"/>
      <w:lvlText w:val="•"/>
      <w:lvlJc w:val="left"/>
      <w:pPr>
        <w:ind w:left="1004" w:hanging="361"/>
      </w:pPr>
      <w:rPr>
        <w:rFonts w:hint="default"/>
        <w:lang w:val="en-US" w:eastAsia="en-US" w:bidi="ar-SA"/>
      </w:rPr>
    </w:lvl>
    <w:lvl w:ilvl="6" w:tplc="7C4E6050">
      <w:numFmt w:val="bullet"/>
      <w:lvlText w:val="•"/>
      <w:lvlJc w:val="left"/>
      <w:pPr>
        <w:ind w:left="1125" w:hanging="361"/>
      </w:pPr>
      <w:rPr>
        <w:rFonts w:hint="default"/>
        <w:lang w:val="en-US" w:eastAsia="en-US" w:bidi="ar-SA"/>
      </w:rPr>
    </w:lvl>
    <w:lvl w:ilvl="7" w:tplc="4134DBAA">
      <w:numFmt w:val="bullet"/>
      <w:lvlText w:val="•"/>
      <w:lvlJc w:val="left"/>
      <w:pPr>
        <w:ind w:left="1246" w:hanging="361"/>
      </w:pPr>
      <w:rPr>
        <w:rFonts w:hint="default"/>
        <w:lang w:val="en-US" w:eastAsia="en-US" w:bidi="ar-SA"/>
      </w:rPr>
    </w:lvl>
    <w:lvl w:ilvl="8" w:tplc="C0201408">
      <w:numFmt w:val="bullet"/>
      <w:lvlText w:val="•"/>
      <w:lvlJc w:val="left"/>
      <w:pPr>
        <w:ind w:left="1367" w:hanging="361"/>
      </w:pPr>
      <w:rPr>
        <w:rFonts w:hint="default"/>
        <w:lang w:val="en-US" w:eastAsia="en-US" w:bidi="ar-SA"/>
      </w:rPr>
    </w:lvl>
  </w:abstractNum>
  <w:abstractNum w:abstractNumId="72">
    <w:nsid w:val="672D7889"/>
    <w:multiLevelType w:val="hybridMultilevel"/>
    <w:tmpl w:val="3D4AAC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3">
    <w:nsid w:val="68252A9C"/>
    <w:multiLevelType w:val="hybridMultilevel"/>
    <w:tmpl w:val="486CE584"/>
    <w:lvl w:ilvl="0" w:tplc="B92E8E76">
      <w:start w:val="2"/>
      <w:numFmt w:val="upperLetter"/>
      <w:lvlText w:val="%1."/>
      <w:lvlJc w:val="left"/>
      <w:pPr>
        <w:ind w:left="1829" w:hanging="588"/>
      </w:pPr>
      <w:rPr>
        <w:rFonts w:hint="default"/>
        <w:spacing w:val="0"/>
        <w:w w:val="100"/>
        <w:lang w:val="en-US" w:eastAsia="en-US" w:bidi="ar-SA"/>
      </w:rPr>
    </w:lvl>
    <w:lvl w:ilvl="1" w:tplc="C09EE55E">
      <w:start w:val="1"/>
      <w:numFmt w:val="decimal"/>
      <w:lvlText w:val="%2."/>
      <w:lvlJc w:val="left"/>
      <w:pPr>
        <w:ind w:left="2374" w:hanging="567"/>
      </w:pPr>
      <w:rPr>
        <w:rFonts w:asciiTheme="minorHAnsi" w:eastAsia="Microsoft Sans Serif" w:hAnsiTheme="minorHAnsi" w:cstheme="minorHAnsi" w:hint="default"/>
        <w:spacing w:val="0"/>
        <w:w w:val="100"/>
        <w:sz w:val="20"/>
        <w:szCs w:val="24"/>
        <w:lang w:val="en-US" w:eastAsia="en-US" w:bidi="ar-SA"/>
      </w:rPr>
    </w:lvl>
    <w:lvl w:ilvl="2" w:tplc="B5CCFE02">
      <w:start w:val="1"/>
      <w:numFmt w:val="lowerLetter"/>
      <w:lvlText w:val="%3)"/>
      <w:lvlJc w:val="left"/>
      <w:pPr>
        <w:ind w:left="2941" w:hanging="567"/>
      </w:pPr>
      <w:rPr>
        <w:rFonts w:asciiTheme="minorHAnsi" w:eastAsia="Microsoft Sans Serif" w:hAnsiTheme="minorHAnsi" w:cstheme="minorHAnsi" w:hint="default"/>
        <w:spacing w:val="0"/>
        <w:w w:val="99"/>
        <w:sz w:val="20"/>
        <w:szCs w:val="24"/>
        <w:lang w:val="en-US" w:eastAsia="en-US" w:bidi="ar-SA"/>
      </w:rPr>
    </w:lvl>
    <w:lvl w:ilvl="3" w:tplc="84EE2D9C">
      <w:numFmt w:val="bullet"/>
      <w:lvlText w:val="•"/>
      <w:lvlJc w:val="left"/>
      <w:pPr>
        <w:ind w:left="3903" w:hanging="567"/>
      </w:pPr>
      <w:rPr>
        <w:rFonts w:hint="default"/>
        <w:lang w:val="en-US" w:eastAsia="en-US" w:bidi="ar-SA"/>
      </w:rPr>
    </w:lvl>
    <w:lvl w:ilvl="4" w:tplc="2DD0035C">
      <w:numFmt w:val="bullet"/>
      <w:lvlText w:val="•"/>
      <w:lvlJc w:val="left"/>
      <w:pPr>
        <w:ind w:left="4866" w:hanging="567"/>
      </w:pPr>
      <w:rPr>
        <w:rFonts w:hint="default"/>
        <w:lang w:val="en-US" w:eastAsia="en-US" w:bidi="ar-SA"/>
      </w:rPr>
    </w:lvl>
    <w:lvl w:ilvl="5" w:tplc="447477D4">
      <w:numFmt w:val="bullet"/>
      <w:lvlText w:val="•"/>
      <w:lvlJc w:val="left"/>
      <w:pPr>
        <w:ind w:left="5829" w:hanging="567"/>
      </w:pPr>
      <w:rPr>
        <w:rFonts w:hint="default"/>
        <w:lang w:val="en-US" w:eastAsia="en-US" w:bidi="ar-SA"/>
      </w:rPr>
    </w:lvl>
    <w:lvl w:ilvl="6" w:tplc="8348D1DC">
      <w:numFmt w:val="bullet"/>
      <w:lvlText w:val="•"/>
      <w:lvlJc w:val="left"/>
      <w:pPr>
        <w:ind w:left="6793" w:hanging="567"/>
      </w:pPr>
      <w:rPr>
        <w:rFonts w:hint="default"/>
        <w:lang w:val="en-US" w:eastAsia="en-US" w:bidi="ar-SA"/>
      </w:rPr>
    </w:lvl>
    <w:lvl w:ilvl="7" w:tplc="8F263F60">
      <w:numFmt w:val="bullet"/>
      <w:lvlText w:val="•"/>
      <w:lvlJc w:val="left"/>
      <w:pPr>
        <w:ind w:left="7756" w:hanging="567"/>
      </w:pPr>
      <w:rPr>
        <w:rFonts w:hint="default"/>
        <w:lang w:val="en-US" w:eastAsia="en-US" w:bidi="ar-SA"/>
      </w:rPr>
    </w:lvl>
    <w:lvl w:ilvl="8" w:tplc="B810F732">
      <w:numFmt w:val="bullet"/>
      <w:lvlText w:val="•"/>
      <w:lvlJc w:val="left"/>
      <w:pPr>
        <w:ind w:left="8719" w:hanging="567"/>
      </w:pPr>
      <w:rPr>
        <w:rFonts w:hint="default"/>
        <w:lang w:val="en-US" w:eastAsia="en-US" w:bidi="ar-SA"/>
      </w:rPr>
    </w:lvl>
  </w:abstractNum>
  <w:abstractNum w:abstractNumId="74">
    <w:nsid w:val="6B0C7D00"/>
    <w:multiLevelType w:val="hybridMultilevel"/>
    <w:tmpl w:val="7540B7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5">
    <w:nsid w:val="6CAD7F1A"/>
    <w:multiLevelType w:val="hybridMultilevel"/>
    <w:tmpl w:val="ECDE9282"/>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decimal"/>
      <w:lvlText w:val="%3"/>
      <w:lvlJc w:val="left"/>
      <w:pPr>
        <w:ind w:left="2340" w:hanging="72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6">
    <w:nsid w:val="6CEC6AB7"/>
    <w:multiLevelType w:val="hybridMultilevel"/>
    <w:tmpl w:val="4586BC46"/>
    <w:lvl w:ilvl="0" w:tplc="4D38E79A">
      <w:start w:val="1"/>
      <w:numFmt w:val="decimal"/>
      <w:lvlText w:val="%1."/>
      <w:lvlJc w:val="left"/>
      <w:pPr>
        <w:ind w:left="360" w:hanging="360"/>
      </w:pPr>
      <w:rPr>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7">
    <w:nsid w:val="6D6B62D1"/>
    <w:multiLevelType w:val="hybridMultilevel"/>
    <w:tmpl w:val="8B2816A6"/>
    <w:lvl w:ilvl="0" w:tplc="679AE332">
      <w:numFmt w:val="bullet"/>
      <w:lvlText w:val=""/>
      <w:lvlJc w:val="left"/>
      <w:pPr>
        <w:ind w:left="446" w:hanging="341"/>
      </w:pPr>
      <w:rPr>
        <w:rFonts w:ascii="Symbol" w:eastAsia="Symbol" w:hAnsi="Symbol" w:cs="Symbol" w:hint="default"/>
        <w:w w:val="100"/>
        <w:sz w:val="22"/>
        <w:szCs w:val="22"/>
        <w:lang w:val="en-US" w:eastAsia="en-US" w:bidi="ar-SA"/>
      </w:rPr>
    </w:lvl>
    <w:lvl w:ilvl="1" w:tplc="ADB8F63E">
      <w:numFmt w:val="bullet"/>
      <w:lvlText w:val="•"/>
      <w:lvlJc w:val="left"/>
      <w:pPr>
        <w:ind w:left="1026" w:hanging="341"/>
      </w:pPr>
      <w:rPr>
        <w:rFonts w:hint="default"/>
        <w:lang w:val="en-US" w:eastAsia="en-US" w:bidi="ar-SA"/>
      </w:rPr>
    </w:lvl>
    <w:lvl w:ilvl="2" w:tplc="2EF26EA6">
      <w:numFmt w:val="bullet"/>
      <w:lvlText w:val="•"/>
      <w:lvlJc w:val="left"/>
      <w:pPr>
        <w:ind w:left="1613" w:hanging="341"/>
      </w:pPr>
      <w:rPr>
        <w:rFonts w:hint="default"/>
        <w:lang w:val="en-US" w:eastAsia="en-US" w:bidi="ar-SA"/>
      </w:rPr>
    </w:lvl>
    <w:lvl w:ilvl="3" w:tplc="75944058">
      <w:numFmt w:val="bullet"/>
      <w:lvlText w:val="•"/>
      <w:lvlJc w:val="left"/>
      <w:pPr>
        <w:ind w:left="2200" w:hanging="341"/>
      </w:pPr>
      <w:rPr>
        <w:rFonts w:hint="default"/>
        <w:lang w:val="en-US" w:eastAsia="en-US" w:bidi="ar-SA"/>
      </w:rPr>
    </w:lvl>
    <w:lvl w:ilvl="4" w:tplc="F900FD08">
      <w:numFmt w:val="bullet"/>
      <w:lvlText w:val="•"/>
      <w:lvlJc w:val="left"/>
      <w:pPr>
        <w:ind w:left="2787" w:hanging="341"/>
      </w:pPr>
      <w:rPr>
        <w:rFonts w:hint="default"/>
        <w:lang w:val="en-US" w:eastAsia="en-US" w:bidi="ar-SA"/>
      </w:rPr>
    </w:lvl>
    <w:lvl w:ilvl="5" w:tplc="E7F089A2">
      <w:numFmt w:val="bullet"/>
      <w:lvlText w:val="•"/>
      <w:lvlJc w:val="left"/>
      <w:pPr>
        <w:ind w:left="3374" w:hanging="341"/>
      </w:pPr>
      <w:rPr>
        <w:rFonts w:hint="default"/>
        <w:lang w:val="en-US" w:eastAsia="en-US" w:bidi="ar-SA"/>
      </w:rPr>
    </w:lvl>
    <w:lvl w:ilvl="6" w:tplc="7A826AF4">
      <w:numFmt w:val="bullet"/>
      <w:lvlText w:val="•"/>
      <w:lvlJc w:val="left"/>
      <w:pPr>
        <w:ind w:left="3960" w:hanging="341"/>
      </w:pPr>
      <w:rPr>
        <w:rFonts w:hint="default"/>
        <w:lang w:val="en-US" w:eastAsia="en-US" w:bidi="ar-SA"/>
      </w:rPr>
    </w:lvl>
    <w:lvl w:ilvl="7" w:tplc="996AFFC8">
      <w:numFmt w:val="bullet"/>
      <w:lvlText w:val="•"/>
      <w:lvlJc w:val="left"/>
      <w:pPr>
        <w:ind w:left="4547" w:hanging="341"/>
      </w:pPr>
      <w:rPr>
        <w:rFonts w:hint="default"/>
        <w:lang w:val="en-US" w:eastAsia="en-US" w:bidi="ar-SA"/>
      </w:rPr>
    </w:lvl>
    <w:lvl w:ilvl="8" w:tplc="28F6AF36">
      <w:numFmt w:val="bullet"/>
      <w:lvlText w:val="•"/>
      <w:lvlJc w:val="left"/>
      <w:pPr>
        <w:ind w:left="5134" w:hanging="341"/>
      </w:pPr>
      <w:rPr>
        <w:rFonts w:hint="default"/>
        <w:lang w:val="en-US" w:eastAsia="en-US" w:bidi="ar-SA"/>
      </w:rPr>
    </w:lvl>
  </w:abstractNum>
  <w:abstractNum w:abstractNumId="78">
    <w:nsid w:val="70327713"/>
    <w:multiLevelType w:val="hybridMultilevel"/>
    <w:tmpl w:val="EF0092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9">
    <w:nsid w:val="712E4AB8"/>
    <w:multiLevelType w:val="hybridMultilevel"/>
    <w:tmpl w:val="802805D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0">
    <w:nsid w:val="72087249"/>
    <w:multiLevelType w:val="hybridMultilevel"/>
    <w:tmpl w:val="5D3E9E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1">
    <w:nsid w:val="72B27024"/>
    <w:multiLevelType w:val="hybridMultilevel"/>
    <w:tmpl w:val="70E6B944"/>
    <w:lvl w:ilvl="0" w:tplc="F8B605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72C83CF4"/>
    <w:multiLevelType w:val="multilevel"/>
    <w:tmpl w:val="B8121AE6"/>
    <w:styleLink w:val="WWNum1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3">
    <w:nsid w:val="73130320"/>
    <w:multiLevelType w:val="hybridMultilevel"/>
    <w:tmpl w:val="AA82A818"/>
    <w:lvl w:ilvl="0" w:tplc="4009000F">
      <w:start w:val="1"/>
      <w:numFmt w:val="decimal"/>
      <w:lvlText w:val="%1."/>
      <w:lvlJc w:val="left"/>
      <w:pPr>
        <w:ind w:left="360" w:hanging="360"/>
      </w:pPr>
    </w:lvl>
    <w:lvl w:ilvl="1" w:tplc="332ECB10">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4">
    <w:nsid w:val="73C47DCD"/>
    <w:multiLevelType w:val="hybridMultilevel"/>
    <w:tmpl w:val="B8481086"/>
    <w:lvl w:ilvl="0" w:tplc="40090011">
      <w:start w:val="1"/>
      <w:numFmt w:val="decimal"/>
      <w:lvlText w:val="%1)"/>
      <w:lvlJc w:val="left"/>
      <w:pPr>
        <w:ind w:left="2204" w:hanging="360"/>
      </w:pPr>
    </w:lvl>
    <w:lvl w:ilvl="1" w:tplc="40090019" w:tentative="1">
      <w:start w:val="1"/>
      <w:numFmt w:val="lowerLetter"/>
      <w:lvlText w:val="%2."/>
      <w:lvlJc w:val="left"/>
      <w:pPr>
        <w:ind w:left="2779" w:hanging="360"/>
      </w:pPr>
    </w:lvl>
    <w:lvl w:ilvl="2" w:tplc="4009001B" w:tentative="1">
      <w:start w:val="1"/>
      <w:numFmt w:val="lowerRoman"/>
      <w:lvlText w:val="%3."/>
      <w:lvlJc w:val="right"/>
      <w:pPr>
        <w:ind w:left="3499" w:hanging="180"/>
      </w:pPr>
    </w:lvl>
    <w:lvl w:ilvl="3" w:tplc="4009000F" w:tentative="1">
      <w:start w:val="1"/>
      <w:numFmt w:val="decimal"/>
      <w:lvlText w:val="%4."/>
      <w:lvlJc w:val="left"/>
      <w:pPr>
        <w:ind w:left="4219" w:hanging="360"/>
      </w:pPr>
    </w:lvl>
    <w:lvl w:ilvl="4" w:tplc="40090019" w:tentative="1">
      <w:start w:val="1"/>
      <w:numFmt w:val="lowerLetter"/>
      <w:lvlText w:val="%5."/>
      <w:lvlJc w:val="left"/>
      <w:pPr>
        <w:ind w:left="4939" w:hanging="360"/>
      </w:pPr>
    </w:lvl>
    <w:lvl w:ilvl="5" w:tplc="4009001B" w:tentative="1">
      <w:start w:val="1"/>
      <w:numFmt w:val="lowerRoman"/>
      <w:lvlText w:val="%6."/>
      <w:lvlJc w:val="right"/>
      <w:pPr>
        <w:ind w:left="5659" w:hanging="180"/>
      </w:pPr>
    </w:lvl>
    <w:lvl w:ilvl="6" w:tplc="4009000F" w:tentative="1">
      <w:start w:val="1"/>
      <w:numFmt w:val="decimal"/>
      <w:lvlText w:val="%7."/>
      <w:lvlJc w:val="left"/>
      <w:pPr>
        <w:ind w:left="6379" w:hanging="360"/>
      </w:pPr>
    </w:lvl>
    <w:lvl w:ilvl="7" w:tplc="40090019" w:tentative="1">
      <w:start w:val="1"/>
      <w:numFmt w:val="lowerLetter"/>
      <w:lvlText w:val="%8."/>
      <w:lvlJc w:val="left"/>
      <w:pPr>
        <w:ind w:left="7099" w:hanging="360"/>
      </w:pPr>
    </w:lvl>
    <w:lvl w:ilvl="8" w:tplc="4009001B" w:tentative="1">
      <w:start w:val="1"/>
      <w:numFmt w:val="lowerRoman"/>
      <w:lvlText w:val="%9."/>
      <w:lvlJc w:val="right"/>
      <w:pPr>
        <w:ind w:left="7819" w:hanging="180"/>
      </w:pPr>
    </w:lvl>
  </w:abstractNum>
  <w:abstractNum w:abstractNumId="85">
    <w:nsid w:val="754C365A"/>
    <w:multiLevelType w:val="hybridMultilevel"/>
    <w:tmpl w:val="9132A2D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6">
    <w:nsid w:val="782B5C2E"/>
    <w:multiLevelType w:val="multilevel"/>
    <w:tmpl w:val="D69A7198"/>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7">
    <w:nsid w:val="7AE3267F"/>
    <w:multiLevelType w:val="hybridMultilevel"/>
    <w:tmpl w:val="2C145A14"/>
    <w:lvl w:ilvl="0" w:tplc="069CCE3C">
      <w:start w:val="1"/>
      <w:numFmt w:val="decimal"/>
      <w:lvlText w:val="%1."/>
      <w:lvlJc w:val="left"/>
      <w:pPr>
        <w:ind w:left="658" w:hanging="270"/>
      </w:pPr>
      <w:rPr>
        <w:rFonts w:ascii="Microsoft Sans Serif" w:eastAsia="Microsoft Sans Serif" w:hAnsi="Microsoft Sans Serif" w:cs="Microsoft Sans Serif" w:hint="default"/>
        <w:w w:val="99"/>
        <w:sz w:val="24"/>
        <w:szCs w:val="24"/>
        <w:lang w:val="en-US" w:eastAsia="en-US" w:bidi="ar-SA"/>
      </w:rPr>
    </w:lvl>
    <w:lvl w:ilvl="1" w:tplc="881287D0">
      <w:numFmt w:val="bullet"/>
      <w:lvlText w:val="•"/>
      <w:lvlJc w:val="left"/>
      <w:pPr>
        <w:ind w:left="1658" w:hanging="270"/>
      </w:pPr>
      <w:rPr>
        <w:rFonts w:hint="default"/>
        <w:lang w:val="en-US" w:eastAsia="en-US" w:bidi="ar-SA"/>
      </w:rPr>
    </w:lvl>
    <w:lvl w:ilvl="2" w:tplc="B0B833EA">
      <w:numFmt w:val="bullet"/>
      <w:lvlText w:val="•"/>
      <w:lvlJc w:val="left"/>
      <w:pPr>
        <w:ind w:left="2657" w:hanging="270"/>
      </w:pPr>
      <w:rPr>
        <w:rFonts w:hint="default"/>
        <w:lang w:val="en-US" w:eastAsia="en-US" w:bidi="ar-SA"/>
      </w:rPr>
    </w:lvl>
    <w:lvl w:ilvl="3" w:tplc="0D827F12">
      <w:numFmt w:val="bullet"/>
      <w:lvlText w:val="•"/>
      <w:lvlJc w:val="left"/>
      <w:pPr>
        <w:ind w:left="3655" w:hanging="270"/>
      </w:pPr>
      <w:rPr>
        <w:rFonts w:hint="default"/>
        <w:lang w:val="en-US" w:eastAsia="en-US" w:bidi="ar-SA"/>
      </w:rPr>
    </w:lvl>
    <w:lvl w:ilvl="4" w:tplc="374E36D2">
      <w:numFmt w:val="bullet"/>
      <w:lvlText w:val="•"/>
      <w:lvlJc w:val="left"/>
      <w:pPr>
        <w:ind w:left="4654" w:hanging="270"/>
      </w:pPr>
      <w:rPr>
        <w:rFonts w:hint="default"/>
        <w:lang w:val="en-US" w:eastAsia="en-US" w:bidi="ar-SA"/>
      </w:rPr>
    </w:lvl>
    <w:lvl w:ilvl="5" w:tplc="84564328">
      <w:numFmt w:val="bullet"/>
      <w:lvlText w:val="•"/>
      <w:lvlJc w:val="left"/>
      <w:pPr>
        <w:ind w:left="5653" w:hanging="270"/>
      </w:pPr>
      <w:rPr>
        <w:rFonts w:hint="default"/>
        <w:lang w:val="en-US" w:eastAsia="en-US" w:bidi="ar-SA"/>
      </w:rPr>
    </w:lvl>
    <w:lvl w:ilvl="6" w:tplc="D294EFEC">
      <w:numFmt w:val="bullet"/>
      <w:lvlText w:val="•"/>
      <w:lvlJc w:val="left"/>
      <w:pPr>
        <w:ind w:left="6651" w:hanging="270"/>
      </w:pPr>
      <w:rPr>
        <w:rFonts w:hint="default"/>
        <w:lang w:val="en-US" w:eastAsia="en-US" w:bidi="ar-SA"/>
      </w:rPr>
    </w:lvl>
    <w:lvl w:ilvl="7" w:tplc="D904F190">
      <w:numFmt w:val="bullet"/>
      <w:lvlText w:val="•"/>
      <w:lvlJc w:val="left"/>
      <w:pPr>
        <w:ind w:left="7650" w:hanging="270"/>
      </w:pPr>
      <w:rPr>
        <w:rFonts w:hint="default"/>
        <w:lang w:val="en-US" w:eastAsia="en-US" w:bidi="ar-SA"/>
      </w:rPr>
    </w:lvl>
    <w:lvl w:ilvl="8" w:tplc="BDBEB24A">
      <w:numFmt w:val="bullet"/>
      <w:lvlText w:val="•"/>
      <w:lvlJc w:val="left"/>
      <w:pPr>
        <w:ind w:left="8649" w:hanging="270"/>
      </w:pPr>
      <w:rPr>
        <w:rFonts w:hint="default"/>
        <w:lang w:val="en-US" w:eastAsia="en-US" w:bidi="ar-SA"/>
      </w:rPr>
    </w:lvl>
  </w:abstractNum>
  <w:abstractNum w:abstractNumId="88">
    <w:nsid w:val="7AEB5196"/>
    <w:multiLevelType w:val="hybridMultilevel"/>
    <w:tmpl w:val="4C5852CC"/>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9">
    <w:nsid w:val="7F8B5049"/>
    <w:multiLevelType w:val="hybridMultilevel"/>
    <w:tmpl w:val="7A323FB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65"/>
  </w:num>
  <w:num w:numId="2">
    <w:abstractNumId w:val="23"/>
  </w:num>
  <w:num w:numId="3">
    <w:abstractNumId w:val="68"/>
  </w:num>
  <w:num w:numId="4">
    <w:abstractNumId w:val="70"/>
  </w:num>
  <w:num w:numId="5">
    <w:abstractNumId w:val="10"/>
  </w:num>
  <w:num w:numId="6">
    <w:abstractNumId w:val="28"/>
  </w:num>
  <w:num w:numId="7">
    <w:abstractNumId w:val="37"/>
  </w:num>
  <w:num w:numId="8">
    <w:abstractNumId w:val="14"/>
  </w:num>
  <w:num w:numId="9">
    <w:abstractNumId w:val="63"/>
  </w:num>
  <w:num w:numId="10">
    <w:abstractNumId w:val="78"/>
  </w:num>
  <w:num w:numId="11">
    <w:abstractNumId w:val="54"/>
  </w:num>
  <w:num w:numId="12">
    <w:abstractNumId w:val="62"/>
  </w:num>
  <w:num w:numId="13">
    <w:abstractNumId w:val="57"/>
  </w:num>
  <w:num w:numId="14">
    <w:abstractNumId w:val="15"/>
  </w:num>
  <w:num w:numId="15">
    <w:abstractNumId w:val="13"/>
  </w:num>
  <w:num w:numId="16">
    <w:abstractNumId w:val="83"/>
  </w:num>
  <w:num w:numId="17">
    <w:abstractNumId w:val="79"/>
  </w:num>
  <w:num w:numId="18">
    <w:abstractNumId w:val="58"/>
  </w:num>
  <w:num w:numId="19">
    <w:abstractNumId w:val="1"/>
  </w:num>
  <w:num w:numId="20">
    <w:abstractNumId w:val="40"/>
  </w:num>
  <w:num w:numId="21">
    <w:abstractNumId w:val="25"/>
  </w:num>
  <w:num w:numId="22">
    <w:abstractNumId w:val="80"/>
  </w:num>
  <w:num w:numId="23">
    <w:abstractNumId w:val="76"/>
  </w:num>
  <w:num w:numId="24">
    <w:abstractNumId w:val="48"/>
  </w:num>
  <w:num w:numId="25">
    <w:abstractNumId w:val="89"/>
  </w:num>
  <w:num w:numId="26">
    <w:abstractNumId w:val="55"/>
  </w:num>
  <w:num w:numId="27">
    <w:abstractNumId w:val="74"/>
  </w:num>
  <w:num w:numId="28">
    <w:abstractNumId w:val="52"/>
  </w:num>
  <w:num w:numId="29">
    <w:abstractNumId w:val="17"/>
  </w:num>
  <w:num w:numId="30">
    <w:abstractNumId w:val="60"/>
  </w:num>
  <w:num w:numId="31">
    <w:abstractNumId w:val="27"/>
  </w:num>
  <w:num w:numId="32">
    <w:abstractNumId w:val="81"/>
  </w:num>
  <w:num w:numId="33">
    <w:abstractNumId w:val="85"/>
  </w:num>
  <w:num w:numId="34">
    <w:abstractNumId w:val="9"/>
  </w:num>
  <w:num w:numId="35">
    <w:abstractNumId w:val="2"/>
  </w:num>
  <w:num w:numId="36">
    <w:abstractNumId w:val="86"/>
  </w:num>
  <w:num w:numId="37">
    <w:abstractNumId w:val="36"/>
  </w:num>
  <w:num w:numId="38">
    <w:abstractNumId w:val="21"/>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num>
  <w:num w:numId="42">
    <w:abstractNumId w:val="42"/>
  </w:num>
  <w:num w:numId="43">
    <w:abstractNumId w:val="46"/>
  </w:num>
  <w:num w:numId="44">
    <w:abstractNumId w:val="53"/>
  </w:num>
  <w:num w:numId="45">
    <w:abstractNumId w:val="16"/>
  </w:num>
  <w:num w:numId="46">
    <w:abstractNumId w:val="33"/>
  </w:num>
  <w:num w:numId="47">
    <w:abstractNumId w:val="64"/>
  </w:num>
  <w:num w:numId="48">
    <w:abstractNumId w:val="51"/>
  </w:num>
  <w:num w:numId="49">
    <w:abstractNumId w:val="67"/>
  </w:num>
  <w:num w:numId="50">
    <w:abstractNumId w:val="26"/>
  </w:num>
  <w:num w:numId="51">
    <w:abstractNumId w:val="59"/>
  </w:num>
  <w:num w:numId="52">
    <w:abstractNumId w:val="5"/>
  </w:num>
  <w:num w:numId="53">
    <w:abstractNumId w:val="18"/>
  </w:num>
  <w:num w:numId="54">
    <w:abstractNumId w:val="73"/>
  </w:num>
  <w:num w:numId="55">
    <w:abstractNumId w:val="31"/>
  </w:num>
  <w:num w:numId="56">
    <w:abstractNumId w:val="34"/>
  </w:num>
  <w:num w:numId="57">
    <w:abstractNumId w:val="19"/>
  </w:num>
  <w:num w:numId="58">
    <w:abstractNumId w:val="69"/>
  </w:num>
  <w:num w:numId="59">
    <w:abstractNumId w:val="77"/>
  </w:num>
  <w:num w:numId="60">
    <w:abstractNumId w:val="24"/>
  </w:num>
  <w:num w:numId="61">
    <w:abstractNumId w:val="0"/>
  </w:num>
  <w:num w:numId="62">
    <w:abstractNumId w:val="35"/>
  </w:num>
  <w:num w:numId="63">
    <w:abstractNumId w:val="43"/>
  </w:num>
  <w:num w:numId="64">
    <w:abstractNumId w:val="32"/>
  </w:num>
  <w:num w:numId="65">
    <w:abstractNumId w:val="50"/>
  </w:num>
  <w:num w:numId="66">
    <w:abstractNumId w:val="11"/>
  </w:num>
  <w:num w:numId="67">
    <w:abstractNumId w:val="8"/>
  </w:num>
  <w:num w:numId="68">
    <w:abstractNumId w:val="30"/>
  </w:num>
  <w:num w:numId="69">
    <w:abstractNumId w:val="41"/>
  </w:num>
  <w:num w:numId="70">
    <w:abstractNumId w:val="44"/>
  </w:num>
  <w:num w:numId="71">
    <w:abstractNumId w:val="7"/>
  </w:num>
  <w:num w:numId="72">
    <w:abstractNumId w:val="72"/>
  </w:num>
  <w:num w:numId="73">
    <w:abstractNumId w:val="71"/>
  </w:num>
  <w:num w:numId="74">
    <w:abstractNumId w:val="39"/>
  </w:num>
  <w:num w:numId="75">
    <w:abstractNumId w:val="61"/>
  </w:num>
  <w:num w:numId="76">
    <w:abstractNumId w:val="87"/>
  </w:num>
  <w:num w:numId="77">
    <w:abstractNumId w:val="29"/>
  </w:num>
  <w:num w:numId="78">
    <w:abstractNumId w:val="20"/>
  </w:num>
  <w:num w:numId="79">
    <w:abstractNumId w:val="84"/>
  </w:num>
  <w:num w:numId="80">
    <w:abstractNumId w:val="82"/>
    <w:lvlOverride w:ilvl="0">
      <w:lvl w:ilvl="0">
        <w:start w:val="1"/>
        <w:numFmt w:val="decimal"/>
        <w:lvlText w:val="%1."/>
        <w:lvlJc w:val="left"/>
        <w:pPr>
          <w:ind w:left="360" w:hanging="360"/>
        </w:pPr>
        <w:rPr>
          <w:strike w:val="0"/>
          <w:sz w:val="22"/>
          <w:szCs w:val="22"/>
        </w:rPr>
      </w:lvl>
    </w:lvlOverride>
  </w:num>
  <w:num w:numId="81">
    <w:abstractNumId w:val="82"/>
    <w:lvlOverride w:ilvl="0">
      <w:startOverride w:val="1"/>
    </w:lvlOverride>
  </w:num>
  <w:num w:numId="82">
    <w:abstractNumId w:val="88"/>
  </w:num>
  <w:num w:numId="83">
    <w:abstractNumId w:val="82"/>
  </w:num>
  <w:num w:numId="84">
    <w:abstractNumId w:val="66"/>
  </w:num>
  <w:num w:numId="85">
    <w:abstractNumId w:val="56"/>
  </w:num>
  <w:num w:numId="86">
    <w:abstractNumId w:val="45"/>
  </w:num>
  <w:num w:numId="87">
    <w:abstractNumId w:val="3"/>
  </w:num>
  <w:num w:numId="88">
    <w:abstractNumId w:val="49"/>
  </w:num>
  <w:num w:numId="89">
    <w:abstractNumId w:val="12"/>
  </w:num>
  <w:num w:numId="90">
    <w:abstractNumId w:val="4"/>
  </w:num>
  <w:num w:numId="91">
    <w:abstractNumId w:val="38"/>
  </w:num>
  <w:num w:numId="92">
    <w:abstractNumId w:val="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32"/>
    <w:rsid w:val="00001BC7"/>
    <w:rsid w:val="00002678"/>
    <w:rsid w:val="00015A1A"/>
    <w:rsid w:val="00015E7D"/>
    <w:rsid w:val="00016FF9"/>
    <w:rsid w:val="0001705D"/>
    <w:rsid w:val="00021CDB"/>
    <w:rsid w:val="00021D13"/>
    <w:rsid w:val="000221F3"/>
    <w:rsid w:val="000255CB"/>
    <w:rsid w:val="000306F5"/>
    <w:rsid w:val="00031CBA"/>
    <w:rsid w:val="00032241"/>
    <w:rsid w:val="00034A07"/>
    <w:rsid w:val="000403C1"/>
    <w:rsid w:val="0004202F"/>
    <w:rsid w:val="000420D4"/>
    <w:rsid w:val="00042FD5"/>
    <w:rsid w:val="00044569"/>
    <w:rsid w:val="00047167"/>
    <w:rsid w:val="00047949"/>
    <w:rsid w:val="00052402"/>
    <w:rsid w:val="00053E08"/>
    <w:rsid w:val="00055C04"/>
    <w:rsid w:val="0006579E"/>
    <w:rsid w:val="00071FEB"/>
    <w:rsid w:val="00072178"/>
    <w:rsid w:val="000755DF"/>
    <w:rsid w:val="000844F7"/>
    <w:rsid w:val="000854C9"/>
    <w:rsid w:val="000952B1"/>
    <w:rsid w:val="000A19E2"/>
    <w:rsid w:val="000A415E"/>
    <w:rsid w:val="000A5EF5"/>
    <w:rsid w:val="000B625C"/>
    <w:rsid w:val="000B6BCF"/>
    <w:rsid w:val="000C46A4"/>
    <w:rsid w:val="000C4A15"/>
    <w:rsid w:val="000C4AE1"/>
    <w:rsid w:val="000C4F22"/>
    <w:rsid w:val="000C51BD"/>
    <w:rsid w:val="000C5BB3"/>
    <w:rsid w:val="000D14F4"/>
    <w:rsid w:val="000D448D"/>
    <w:rsid w:val="000D656D"/>
    <w:rsid w:val="000F4387"/>
    <w:rsid w:val="000F62F5"/>
    <w:rsid w:val="001036A5"/>
    <w:rsid w:val="001040A7"/>
    <w:rsid w:val="00113A47"/>
    <w:rsid w:val="0011663D"/>
    <w:rsid w:val="00116A3C"/>
    <w:rsid w:val="0011723B"/>
    <w:rsid w:val="0012752C"/>
    <w:rsid w:val="00130B6E"/>
    <w:rsid w:val="00131303"/>
    <w:rsid w:val="00151100"/>
    <w:rsid w:val="00151D86"/>
    <w:rsid w:val="00152459"/>
    <w:rsid w:val="00152536"/>
    <w:rsid w:val="001574DA"/>
    <w:rsid w:val="00157796"/>
    <w:rsid w:val="001645A1"/>
    <w:rsid w:val="00170C13"/>
    <w:rsid w:val="00171A91"/>
    <w:rsid w:val="00171E2A"/>
    <w:rsid w:val="00172052"/>
    <w:rsid w:val="00176F30"/>
    <w:rsid w:val="001802A0"/>
    <w:rsid w:val="0018567E"/>
    <w:rsid w:val="00186B66"/>
    <w:rsid w:val="00191328"/>
    <w:rsid w:val="001959B0"/>
    <w:rsid w:val="001A157C"/>
    <w:rsid w:val="001A5BB5"/>
    <w:rsid w:val="001B13EE"/>
    <w:rsid w:val="001D3D96"/>
    <w:rsid w:val="001D4F50"/>
    <w:rsid w:val="001D7AB2"/>
    <w:rsid w:val="001E0C91"/>
    <w:rsid w:val="001E1A75"/>
    <w:rsid w:val="001E2484"/>
    <w:rsid w:val="001E261C"/>
    <w:rsid w:val="001E3F50"/>
    <w:rsid w:val="001E4721"/>
    <w:rsid w:val="00202EA5"/>
    <w:rsid w:val="00205CEC"/>
    <w:rsid w:val="0020616C"/>
    <w:rsid w:val="002077DC"/>
    <w:rsid w:val="00213189"/>
    <w:rsid w:val="00216DA1"/>
    <w:rsid w:val="00223B74"/>
    <w:rsid w:val="002350C8"/>
    <w:rsid w:val="0023787A"/>
    <w:rsid w:val="0024051B"/>
    <w:rsid w:val="00240E4A"/>
    <w:rsid w:val="002447F1"/>
    <w:rsid w:val="00247DCD"/>
    <w:rsid w:val="0025733F"/>
    <w:rsid w:val="0026108F"/>
    <w:rsid w:val="002622E6"/>
    <w:rsid w:val="002631E0"/>
    <w:rsid w:val="0026466D"/>
    <w:rsid w:val="00265089"/>
    <w:rsid w:val="0026574B"/>
    <w:rsid w:val="00266247"/>
    <w:rsid w:val="0026781B"/>
    <w:rsid w:val="002715BB"/>
    <w:rsid w:val="00276D67"/>
    <w:rsid w:val="00282345"/>
    <w:rsid w:val="00284FCB"/>
    <w:rsid w:val="00290A75"/>
    <w:rsid w:val="002910BE"/>
    <w:rsid w:val="00293139"/>
    <w:rsid w:val="002936FF"/>
    <w:rsid w:val="00294E43"/>
    <w:rsid w:val="00296465"/>
    <w:rsid w:val="00296C3B"/>
    <w:rsid w:val="002972E9"/>
    <w:rsid w:val="002A14A2"/>
    <w:rsid w:val="002A219B"/>
    <w:rsid w:val="002A416B"/>
    <w:rsid w:val="002B0BF1"/>
    <w:rsid w:val="002B3788"/>
    <w:rsid w:val="002B45B0"/>
    <w:rsid w:val="002D24D7"/>
    <w:rsid w:val="002D26A4"/>
    <w:rsid w:val="002D2E38"/>
    <w:rsid w:val="002D6208"/>
    <w:rsid w:val="002E0A2E"/>
    <w:rsid w:val="002E74E7"/>
    <w:rsid w:val="002F43A0"/>
    <w:rsid w:val="002F5561"/>
    <w:rsid w:val="002F5864"/>
    <w:rsid w:val="002F6183"/>
    <w:rsid w:val="002F6C80"/>
    <w:rsid w:val="00300E07"/>
    <w:rsid w:val="00307A8A"/>
    <w:rsid w:val="0031596C"/>
    <w:rsid w:val="003215B0"/>
    <w:rsid w:val="003274A3"/>
    <w:rsid w:val="003339ED"/>
    <w:rsid w:val="00336141"/>
    <w:rsid w:val="003433F0"/>
    <w:rsid w:val="00343CF1"/>
    <w:rsid w:val="003448D7"/>
    <w:rsid w:val="00345C83"/>
    <w:rsid w:val="00361887"/>
    <w:rsid w:val="0036366F"/>
    <w:rsid w:val="00363EED"/>
    <w:rsid w:val="00364549"/>
    <w:rsid w:val="00364A84"/>
    <w:rsid w:val="00364F56"/>
    <w:rsid w:val="0036591F"/>
    <w:rsid w:val="00365AA8"/>
    <w:rsid w:val="00381D8A"/>
    <w:rsid w:val="00385ECC"/>
    <w:rsid w:val="00387768"/>
    <w:rsid w:val="003900CF"/>
    <w:rsid w:val="00395EBA"/>
    <w:rsid w:val="003A3732"/>
    <w:rsid w:val="003A3AF6"/>
    <w:rsid w:val="003A7398"/>
    <w:rsid w:val="003B0218"/>
    <w:rsid w:val="003B2870"/>
    <w:rsid w:val="003B3DA2"/>
    <w:rsid w:val="003B40E5"/>
    <w:rsid w:val="003B4DB9"/>
    <w:rsid w:val="003B4DEA"/>
    <w:rsid w:val="003B763C"/>
    <w:rsid w:val="003B7F4F"/>
    <w:rsid w:val="003C09B4"/>
    <w:rsid w:val="003C3938"/>
    <w:rsid w:val="003C7CE4"/>
    <w:rsid w:val="003D148F"/>
    <w:rsid w:val="003D4906"/>
    <w:rsid w:val="003D6B54"/>
    <w:rsid w:val="003D788E"/>
    <w:rsid w:val="003E049A"/>
    <w:rsid w:val="003E396F"/>
    <w:rsid w:val="003E559B"/>
    <w:rsid w:val="003E7E1C"/>
    <w:rsid w:val="003F2F7A"/>
    <w:rsid w:val="0040045C"/>
    <w:rsid w:val="00401358"/>
    <w:rsid w:val="00402106"/>
    <w:rsid w:val="00404854"/>
    <w:rsid w:val="004067A1"/>
    <w:rsid w:val="00430AB6"/>
    <w:rsid w:val="00443CC9"/>
    <w:rsid w:val="00455987"/>
    <w:rsid w:val="00456E14"/>
    <w:rsid w:val="00456EDE"/>
    <w:rsid w:val="00460209"/>
    <w:rsid w:val="004731DD"/>
    <w:rsid w:val="004757B5"/>
    <w:rsid w:val="00484A7C"/>
    <w:rsid w:val="004855DE"/>
    <w:rsid w:val="00487DF4"/>
    <w:rsid w:val="00491DD5"/>
    <w:rsid w:val="004921D8"/>
    <w:rsid w:val="00496E22"/>
    <w:rsid w:val="00497279"/>
    <w:rsid w:val="00497560"/>
    <w:rsid w:val="004A1EE1"/>
    <w:rsid w:val="004A58C1"/>
    <w:rsid w:val="004B74A6"/>
    <w:rsid w:val="004C586B"/>
    <w:rsid w:val="004D18C4"/>
    <w:rsid w:val="004D48B4"/>
    <w:rsid w:val="004D738A"/>
    <w:rsid w:val="004E0027"/>
    <w:rsid w:val="004E7C87"/>
    <w:rsid w:val="004F12BC"/>
    <w:rsid w:val="005035F8"/>
    <w:rsid w:val="00510E00"/>
    <w:rsid w:val="00511BCD"/>
    <w:rsid w:val="00513E9F"/>
    <w:rsid w:val="0051510E"/>
    <w:rsid w:val="00516749"/>
    <w:rsid w:val="00520669"/>
    <w:rsid w:val="00524A98"/>
    <w:rsid w:val="00524C19"/>
    <w:rsid w:val="00531792"/>
    <w:rsid w:val="005332AD"/>
    <w:rsid w:val="00536ABF"/>
    <w:rsid w:val="00541A00"/>
    <w:rsid w:val="005427DF"/>
    <w:rsid w:val="00554379"/>
    <w:rsid w:val="005543F3"/>
    <w:rsid w:val="00555F07"/>
    <w:rsid w:val="005571BA"/>
    <w:rsid w:val="0055723F"/>
    <w:rsid w:val="005609FA"/>
    <w:rsid w:val="00570961"/>
    <w:rsid w:val="00572121"/>
    <w:rsid w:val="00572C6C"/>
    <w:rsid w:val="00576B89"/>
    <w:rsid w:val="00576C04"/>
    <w:rsid w:val="00580CFF"/>
    <w:rsid w:val="005850C2"/>
    <w:rsid w:val="005876FC"/>
    <w:rsid w:val="005907F8"/>
    <w:rsid w:val="00592508"/>
    <w:rsid w:val="00592C4E"/>
    <w:rsid w:val="0059535E"/>
    <w:rsid w:val="005A261E"/>
    <w:rsid w:val="005A6D17"/>
    <w:rsid w:val="005C0B7D"/>
    <w:rsid w:val="005C0EF0"/>
    <w:rsid w:val="005C6E80"/>
    <w:rsid w:val="005D2258"/>
    <w:rsid w:val="005D2FCD"/>
    <w:rsid w:val="005D4090"/>
    <w:rsid w:val="005D65F3"/>
    <w:rsid w:val="005E41E8"/>
    <w:rsid w:val="005E4D86"/>
    <w:rsid w:val="005E6E50"/>
    <w:rsid w:val="005E749D"/>
    <w:rsid w:val="005F009F"/>
    <w:rsid w:val="005F1B32"/>
    <w:rsid w:val="005F1E5F"/>
    <w:rsid w:val="005F365E"/>
    <w:rsid w:val="005F3F16"/>
    <w:rsid w:val="005F640B"/>
    <w:rsid w:val="005F644F"/>
    <w:rsid w:val="005F6CFD"/>
    <w:rsid w:val="006054C7"/>
    <w:rsid w:val="00607194"/>
    <w:rsid w:val="00613571"/>
    <w:rsid w:val="00613942"/>
    <w:rsid w:val="006203BC"/>
    <w:rsid w:val="006205E7"/>
    <w:rsid w:val="00621649"/>
    <w:rsid w:val="00621AAB"/>
    <w:rsid w:val="0063217B"/>
    <w:rsid w:val="0063411E"/>
    <w:rsid w:val="00634A07"/>
    <w:rsid w:val="0064384C"/>
    <w:rsid w:val="0065159F"/>
    <w:rsid w:val="006573F8"/>
    <w:rsid w:val="0066335C"/>
    <w:rsid w:val="006643F6"/>
    <w:rsid w:val="00664B5C"/>
    <w:rsid w:val="006705AE"/>
    <w:rsid w:val="00681B6B"/>
    <w:rsid w:val="00682381"/>
    <w:rsid w:val="006828E2"/>
    <w:rsid w:val="00683705"/>
    <w:rsid w:val="00686476"/>
    <w:rsid w:val="00693B43"/>
    <w:rsid w:val="006940D4"/>
    <w:rsid w:val="006A3C1A"/>
    <w:rsid w:val="006A3F27"/>
    <w:rsid w:val="006A55A9"/>
    <w:rsid w:val="006A6986"/>
    <w:rsid w:val="006C15BA"/>
    <w:rsid w:val="006C5800"/>
    <w:rsid w:val="006C5866"/>
    <w:rsid w:val="006C6F99"/>
    <w:rsid w:val="006D046A"/>
    <w:rsid w:val="006D136B"/>
    <w:rsid w:val="006D452E"/>
    <w:rsid w:val="006E0890"/>
    <w:rsid w:val="006E25A1"/>
    <w:rsid w:val="006E2E9D"/>
    <w:rsid w:val="006E3D74"/>
    <w:rsid w:val="006E6EF6"/>
    <w:rsid w:val="006E757C"/>
    <w:rsid w:val="006F1265"/>
    <w:rsid w:val="006F6567"/>
    <w:rsid w:val="006F7810"/>
    <w:rsid w:val="00703638"/>
    <w:rsid w:val="00706AAE"/>
    <w:rsid w:val="00711774"/>
    <w:rsid w:val="007205D5"/>
    <w:rsid w:val="00725679"/>
    <w:rsid w:val="00725A80"/>
    <w:rsid w:val="007269E8"/>
    <w:rsid w:val="007276DD"/>
    <w:rsid w:val="00731912"/>
    <w:rsid w:val="00732853"/>
    <w:rsid w:val="00737451"/>
    <w:rsid w:val="00741264"/>
    <w:rsid w:val="00742F98"/>
    <w:rsid w:val="00753C20"/>
    <w:rsid w:val="0075463B"/>
    <w:rsid w:val="00756501"/>
    <w:rsid w:val="00760FCB"/>
    <w:rsid w:val="00762EE0"/>
    <w:rsid w:val="00766A2F"/>
    <w:rsid w:val="00777691"/>
    <w:rsid w:val="007822D8"/>
    <w:rsid w:val="007838BC"/>
    <w:rsid w:val="00785778"/>
    <w:rsid w:val="00786637"/>
    <w:rsid w:val="007875AF"/>
    <w:rsid w:val="00797A16"/>
    <w:rsid w:val="007B4F3A"/>
    <w:rsid w:val="007B5E2D"/>
    <w:rsid w:val="007B6D3B"/>
    <w:rsid w:val="007C2AEE"/>
    <w:rsid w:val="007C385B"/>
    <w:rsid w:val="007C66F6"/>
    <w:rsid w:val="007D4A98"/>
    <w:rsid w:val="007D65E8"/>
    <w:rsid w:val="007D6DFC"/>
    <w:rsid w:val="007F780E"/>
    <w:rsid w:val="00802280"/>
    <w:rsid w:val="008037B8"/>
    <w:rsid w:val="00803874"/>
    <w:rsid w:val="00806B19"/>
    <w:rsid w:val="008074C3"/>
    <w:rsid w:val="00815C6F"/>
    <w:rsid w:val="00820C1C"/>
    <w:rsid w:val="00824601"/>
    <w:rsid w:val="00827A0C"/>
    <w:rsid w:val="00827B5F"/>
    <w:rsid w:val="00831109"/>
    <w:rsid w:val="008312F1"/>
    <w:rsid w:val="00833B53"/>
    <w:rsid w:val="008400ED"/>
    <w:rsid w:val="00843C3B"/>
    <w:rsid w:val="0084406E"/>
    <w:rsid w:val="008467E9"/>
    <w:rsid w:val="00851A72"/>
    <w:rsid w:val="00857457"/>
    <w:rsid w:val="008608C8"/>
    <w:rsid w:val="0086268D"/>
    <w:rsid w:val="0086442E"/>
    <w:rsid w:val="00866A2D"/>
    <w:rsid w:val="00867F1C"/>
    <w:rsid w:val="0087059C"/>
    <w:rsid w:val="008707CD"/>
    <w:rsid w:val="008721A8"/>
    <w:rsid w:val="00872CB1"/>
    <w:rsid w:val="00881512"/>
    <w:rsid w:val="00890637"/>
    <w:rsid w:val="008A1869"/>
    <w:rsid w:val="008A7B65"/>
    <w:rsid w:val="008B2754"/>
    <w:rsid w:val="008B2F00"/>
    <w:rsid w:val="008B6F38"/>
    <w:rsid w:val="008B7E4C"/>
    <w:rsid w:val="008C187A"/>
    <w:rsid w:val="008D3587"/>
    <w:rsid w:val="008D3C4E"/>
    <w:rsid w:val="008D7F90"/>
    <w:rsid w:val="008E4456"/>
    <w:rsid w:val="008E4575"/>
    <w:rsid w:val="008E638F"/>
    <w:rsid w:val="008E6E6A"/>
    <w:rsid w:val="008E7353"/>
    <w:rsid w:val="008F0EF6"/>
    <w:rsid w:val="008F1070"/>
    <w:rsid w:val="008F2768"/>
    <w:rsid w:val="008F6B16"/>
    <w:rsid w:val="00901A3D"/>
    <w:rsid w:val="00905AFE"/>
    <w:rsid w:val="00906675"/>
    <w:rsid w:val="0091008A"/>
    <w:rsid w:val="00910869"/>
    <w:rsid w:val="00911C45"/>
    <w:rsid w:val="0091626D"/>
    <w:rsid w:val="009403B9"/>
    <w:rsid w:val="009419F3"/>
    <w:rsid w:val="009426FD"/>
    <w:rsid w:val="00944D8F"/>
    <w:rsid w:val="00947938"/>
    <w:rsid w:val="009503ED"/>
    <w:rsid w:val="00955930"/>
    <w:rsid w:val="00956034"/>
    <w:rsid w:val="00972376"/>
    <w:rsid w:val="009724DB"/>
    <w:rsid w:val="00972A16"/>
    <w:rsid w:val="009864FF"/>
    <w:rsid w:val="00986D8F"/>
    <w:rsid w:val="0099150F"/>
    <w:rsid w:val="009936D9"/>
    <w:rsid w:val="00993A6D"/>
    <w:rsid w:val="00995A39"/>
    <w:rsid w:val="00997A98"/>
    <w:rsid w:val="009A0768"/>
    <w:rsid w:val="009A3152"/>
    <w:rsid w:val="009A3E97"/>
    <w:rsid w:val="009A599D"/>
    <w:rsid w:val="009A6197"/>
    <w:rsid w:val="009C1099"/>
    <w:rsid w:val="009C70A8"/>
    <w:rsid w:val="009D09F0"/>
    <w:rsid w:val="009D1E78"/>
    <w:rsid w:val="009D6B61"/>
    <w:rsid w:val="009E168A"/>
    <w:rsid w:val="009E1BDB"/>
    <w:rsid w:val="009E4E26"/>
    <w:rsid w:val="009F0348"/>
    <w:rsid w:val="009F1EED"/>
    <w:rsid w:val="009F4ED8"/>
    <w:rsid w:val="009F5D61"/>
    <w:rsid w:val="009F5DA0"/>
    <w:rsid w:val="009F63E9"/>
    <w:rsid w:val="009F7BC2"/>
    <w:rsid w:val="00A02BC9"/>
    <w:rsid w:val="00A06212"/>
    <w:rsid w:val="00A13D6B"/>
    <w:rsid w:val="00A42288"/>
    <w:rsid w:val="00A431B0"/>
    <w:rsid w:val="00A4662C"/>
    <w:rsid w:val="00A47683"/>
    <w:rsid w:val="00A47960"/>
    <w:rsid w:val="00A5397C"/>
    <w:rsid w:val="00A53AC0"/>
    <w:rsid w:val="00A572F4"/>
    <w:rsid w:val="00A57B4E"/>
    <w:rsid w:val="00A67F91"/>
    <w:rsid w:val="00A71D4F"/>
    <w:rsid w:val="00A73687"/>
    <w:rsid w:val="00A80F73"/>
    <w:rsid w:val="00A81D39"/>
    <w:rsid w:val="00A81F1B"/>
    <w:rsid w:val="00A83EF1"/>
    <w:rsid w:val="00A86E1C"/>
    <w:rsid w:val="00A94537"/>
    <w:rsid w:val="00AA0857"/>
    <w:rsid w:val="00AA6253"/>
    <w:rsid w:val="00AA7362"/>
    <w:rsid w:val="00AB156C"/>
    <w:rsid w:val="00AB2688"/>
    <w:rsid w:val="00AB6734"/>
    <w:rsid w:val="00AC25CB"/>
    <w:rsid w:val="00AC37F8"/>
    <w:rsid w:val="00AC5D99"/>
    <w:rsid w:val="00AC7D3F"/>
    <w:rsid w:val="00AE164C"/>
    <w:rsid w:val="00AE5BFA"/>
    <w:rsid w:val="00AE69DA"/>
    <w:rsid w:val="00AE6B76"/>
    <w:rsid w:val="00AF1835"/>
    <w:rsid w:val="00AF277A"/>
    <w:rsid w:val="00B02D53"/>
    <w:rsid w:val="00B03896"/>
    <w:rsid w:val="00B04D91"/>
    <w:rsid w:val="00B078BF"/>
    <w:rsid w:val="00B10ACE"/>
    <w:rsid w:val="00B1219C"/>
    <w:rsid w:val="00B12CE9"/>
    <w:rsid w:val="00B21B10"/>
    <w:rsid w:val="00B22288"/>
    <w:rsid w:val="00B22BFE"/>
    <w:rsid w:val="00B235FB"/>
    <w:rsid w:val="00B25017"/>
    <w:rsid w:val="00B26F3F"/>
    <w:rsid w:val="00B27097"/>
    <w:rsid w:val="00B274CB"/>
    <w:rsid w:val="00B346FD"/>
    <w:rsid w:val="00B36B27"/>
    <w:rsid w:val="00B40469"/>
    <w:rsid w:val="00B505CF"/>
    <w:rsid w:val="00B511DD"/>
    <w:rsid w:val="00B52830"/>
    <w:rsid w:val="00B546C1"/>
    <w:rsid w:val="00B54CDC"/>
    <w:rsid w:val="00B55286"/>
    <w:rsid w:val="00B61164"/>
    <w:rsid w:val="00B642C6"/>
    <w:rsid w:val="00B65838"/>
    <w:rsid w:val="00B75884"/>
    <w:rsid w:val="00B7665A"/>
    <w:rsid w:val="00B81A63"/>
    <w:rsid w:val="00B81C27"/>
    <w:rsid w:val="00B827B6"/>
    <w:rsid w:val="00B839E2"/>
    <w:rsid w:val="00B91DF4"/>
    <w:rsid w:val="00B97819"/>
    <w:rsid w:val="00BA423D"/>
    <w:rsid w:val="00BA46E5"/>
    <w:rsid w:val="00BA59DD"/>
    <w:rsid w:val="00BA7290"/>
    <w:rsid w:val="00BA7CC7"/>
    <w:rsid w:val="00BB30EA"/>
    <w:rsid w:val="00BB3545"/>
    <w:rsid w:val="00BB7268"/>
    <w:rsid w:val="00BD1BBC"/>
    <w:rsid w:val="00BD2924"/>
    <w:rsid w:val="00BD2A32"/>
    <w:rsid w:val="00BD4D33"/>
    <w:rsid w:val="00BD5C2F"/>
    <w:rsid w:val="00BE01B3"/>
    <w:rsid w:val="00BE3CBE"/>
    <w:rsid w:val="00BE4714"/>
    <w:rsid w:val="00BE6618"/>
    <w:rsid w:val="00BF0592"/>
    <w:rsid w:val="00BF2BCB"/>
    <w:rsid w:val="00BF46CE"/>
    <w:rsid w:val="00BF539F"/>
    <w:rsid w:val="00BF72A1"/>
    <w:rsid w:val="00C049D6"/>
    <w:rsid w:val="00C059B6"/>
    <w:rsid w:val="00C05C33"/>
    <w:rsid w:val="00C102AC"/>
    <w:rsid w:val="00C12C6F"/>
    <w:rsid w:val="00C15DA8"/>
    <w:rsid w:val="00C17726"/>
    <w:rsid w:val="00C17861"/>
    <w:rsid w:val="00C21200"/>
    <w:rsid w:val="00C21B65"/>
    <w:rsid w:val="00C21FC0"/>
    <w:rsid w:val="00C24154"/>
    <w:rsid w:val="00C2513D"/>
    <w:rsid w:val="00C25557"/>
    <w:rsid w:val="00C3253A"/>
    <w:rsid w:val="00C337E6"/>
    <w:rsid w:val="00C34E76"/>
    <w:rsid w:val="00C36716"/>
    <w:rsid w:val="00C37018"/>
    <w:rsid w:val="00C431E2"/>
    <w:rsid w:val="00C43E03"/>
    <w:rsid w:val="00C4462E"/>
    <w:rsid w:val="00C447E7"/>
    <w:rsid w:val="00C47430"/>
    <w:rsid w:val="00C575E2"/>
    <w:rsid w:val="00C61167"/>
    <w:rsid w:val="00C63F43"/>
    <w:rsid w:val="00C6622B"/>
    <w:rsid w:val="00C6712E"/>
    <w:rsid w:val="00C72280"/>
    <w:rsid w:val="00C72DB8"/>
    <w:rsid w:val="00C779C3"/>
    <w:rsid w:val="00C840CB"/>
    <w:rsid w:val="00C85EF4"/>
    <w:rsid w:val="00C9084F"/>
    <w:rsid w:val="00CA1BFD"/>
    <w:rsid w:val="00CA712C"/>
    <w:rsid w:val="00CA722B"/>
    <w:rsid w:val="00CB07B0"/>
    <w:rsid w:val="00CB3321"/>
    <w:rsid w:val="00CB5C52"/>
    <w:rsid w:val="00CB6E82"/>
    <w:rsid w:val="00CC1AE8"/>
    <w:rsid w:val="00CC1C59"/>
    <w:rsid w:val="00CC7BDD"/>
    <w:rsid w:val="00CD2406"/>
    <w:rsid w:val="00CD24C2"/>
    <w:rsid w:val="00CD3532"/>
    <w:rsid w:val="00CD6DFC"/>
    <w:rsid w:val="00CE170A"/>
    <w:rsid w:val="00CE33D1"/>
    <w:rsid w:val="00CE57C2"/>
    <w:rsid w:val="00CF101B"/>
    <w:rsid w:val="00CF49C4"/>
    <w:rsid w:val="00CF587E"/>
    <w:rsid w:val="00CF72FB"/>
    <w:rsid w:val="00D02B5C"/>
    <w:rsid w:val="00D03644"/>
    <w:rsid w:val="00D04408"/>
    <w:rsid w:val="00D044E9"/>
    <w:rsid w:val="00D04BAB"/>
    <w:rsid w:val="00D0570D"/>
    <w:rsid w:val="00D11CD9"/>
    <w:rsid w:val="00D14E22"/>
    <w:rsid w:val="00D16679"/>
    <w:rsid w:val="00D2151F"/>
    <w:rsid w:val="00D250F5"/>
    <w:rsid w:val="00D33AFA"/>
    <w:rsid w:val="00D348C5"/>
    <w:rsid w:val="00D34D72"/>
    <w:rsid w:val="00D369EE"/>
    <w:rsid w:val="00D36F07"/>
    <w:rsid w:val="00D37293"/>
    <w:rsid w:val="00D40D84"/>
    <w:rsid w:val="00D536E9"/>
    <w:rsid w:val="00D53BC7"/>
    <w:rsid w:val="00D56A47"/>
    <w:rsid w:val="00D60524"/>
    <w:rsid w:val="00D6531A"/>
    <w:rsid w:val="00D831C7"/>
    <w:rsid w:val="00D83AF2"/>
    <w:rsid w:val="00D855DB"/>
    <w:rsid w:val="00D869E9"/>
    <w:rsid w:val="00D90EFF"/>
    <w:rsid w:val="00D97CEB"/>
    <w:rsid w:val="00DA00EC"/>
    <w:rsid w:val="00DA02E2"/>
    <w:rsid w:val="00DA5A96"/>
    <w:rsid w:val="00DB38AF"/>
    <w:rsid w:val="00DB660A"/>
    <w:rsid w:val="00DC07F9"/>
    <w:rsid w:val="00DD04D6"/>
    <w:rsid w:val="00DD6520"/>
    <w:rsid w:val="00DE149F"/>
    <w:rsid w:val="00DE4CA3"/>
    <w:rsid w:val="00DF1772"/>
    <w:rsid w:val="00DF3826"/>
    <w:rsid w:val="00DF51B2"/>
    <w:rsid w:val="00DF6843"/>
    <w:rsid w:val="00DF7ECA"/>
    <w:rsid w:val="00E002C4"/>
    <w:rsid w:val="00E0536A"/>
    <w:rsid w:val="00E0799B"/>
    <w:rsid w:val="00E22ABF"/>
    <w:rsid w:val="00E24898"/>
    <w:rsid w:val="00E269E3"/>
    <w:rsid w:val="00E349E9"/>
    <w:rsid w:val="00E42B37"/>
    <w:rsid w:val="00E44B25"/>
    <w:rsid w:val="00E44EC0"/>
    <w:rsid w:val="00E50D79"/>
    <w:rsid w:val="00E538A5"/>
    <w:rsid w:val="00E569A3"/>
    <w:rsid w:val="00E575FF"/>
    <w:rsid w:val="00E63F54"/>
    <w:rsid w:val="00E64C24"/>
    <w:rsid w:val="00E65EDC"/>
    <w:rsid w:val="00E67305"/>
    <w:rsid w:val="00E73D28"/>
    <w:rsid w:val="00E76750"/>
    <w:rsid w:val="00E821AB"/>
    <w:rsid w:val="00E82409"/>
    <w:rsid w:val="00E82507"/>
    <w:rsid w:val="00E83630"/>
    <w:rsid w:val="00E85CB3"/>
    <w:rsid w:val="00E91986"/>
    <w:rsid w:val="00E91FB6"/>
    <w:rsid w:val="00E923ED"/>
    <w:rsid w:val="00E93721"/>
    <w:rsid w:val="00E95363"/>
    <w:rsid w:val="00E967C4"/>
    <w:rsid w:val="00EA2573"/>
    <w:rsid w:val="00EA281B"/>
    <w:rsid w:val="00EA3C7C"/>
    <w:rsid w:val="00EA3E3A"/>
    <w:rsid w:val="00EB0DC0"/>
    <w:rsid w:val="00EB366D"/>
    <w:rsid w:val="00EB7AB8"/>
    <w:rsid w:val="00EC2447"/>
    <w:rsid w:val="00EC4800"/>
    <w:rsid w:val="00EC69B9"/>
    <w:rsid w:val="00ED2E29"/>
    <w:rsid w:val="00ED4232"/>
    <w:rsid w:val="00ED6CB1"/>
    <w:rsid w:val="00ED79A4"/>
    <w:rsid w:val="00EE2068"/>
    <w:rsid w:val="00EE25B8"/>
    <w:rsid w:val="00EE5174"/>
    <w:rsid w:val="00EF0112"/>
    <w:rsid w:val="00EF506C"/>
    <w:rsid w:val="00EF5ACA"/>
    <w:rsid w:val="00F003B6"/>
    <w:rsid w:val="00F02E22"/>
    <w:rsid w:val="00F05587"/>
    <w:rsid w:val="00F060AC"/>
    <w:rsid w:val="00F07274"/>
    <w:rsid w:val="00F07642"/>
    <w:rsid w:val="00F2229D"/>
    <w:rsid w:val="00F259FF"/>
    <w:rsid w:val="00F26864"/>
    <w:rsid w:val="00F3226F"/>
    <w:rsid w:val="00F36872"/>
    <w:rsid w:val="00F40157"/>
    <w:rsid w:val="00F40E4B"/>
    <w:rsid w:val="00F53E0D"/>
    <w:rsid w:val="00F54DE9"/>
    <w:rsid w:val="00F56E60"/>
    <w:rsid w:val="00F6391B"/>
    <w:rsid w:val="00F63B4D"/>
    <w:rsid w:val="00F67097"/>
    <w:rsid w:val="00F67819"/>
    <w:rsid w:val="00F728C1"/>
    <w:rsid w:val="00F739C0"/>
    <w:rsid w:val="00F75B2B"/>
    <w:rsid w:val="00F80C38"/>
    <w:rsid w:val="00F8115B"/>
    <w:rsid w:val="00F8139F"/>
    <w:rsid w:val="00F858F4"/>
    <w:rsid w:val="00F86B22"/>
    <w:rsid w:val="00F9142F"/>
    <w:rsid w:val="00F91AB0"/>
    <w:rsid w:val="00F92EC0"/>
    <w:rsid w:val="00F964E3"/>
    <w:rsid w:val="00FA011D"/>
    <w:rsid w:val="00FA3AB4"/>
    <w:rsid w:val="00FA469E"/>
    <w:rsid w:val="00FA49B8"/>
    <w:rsid w:val="00FA4D2F"/>
    <w:rsid w:val="00FA54F9"/>
    <w:rsid w:val="00FA6376"/>
    <w:rsid w:val="00FB0F07"/>
    <w:rsid w:val="00FB0F5B"/>
    <w:rsid w:val="00FB5269"/>
    <w:rsid w:val="00FC1A88"/>
    <w:rsid w:val="00FC4D3C"/>
    <w:rsid w:val="00FC6D59"/>
    <w:rsid w:val="00FD3C34"/>
    <w:rsid w:val="00FD5B12"/>
    <w:rsid w:val="00FD6E6B"/>
    <w:rsid w:val="00FE5640"/>
    <w:rsid w:val="00FE64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CB40E-B4C7-4264-B7A2-D511D46B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853"/>
  </w:style>
  <w:style w:type="paragraph" w:styleId="Heading1">
    <w:name w:val="heading 1"/>
    <w:basedOn w:val="Normal"/>
    <w:next w:val="Normal"/>
    <w:link w:val="Heading1Char"/>
    <w:uiPriority w:val="9"/>
    <w:qFormat/>
    <w:rsid w:val="000952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952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952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952B1"/>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0952B1"/>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0952B1"/>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0952B1"/>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0952B1"/>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0952B1"/>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952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952B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952B1"/>
    <w:rPr>
      <w:rFonts w:eastAsiaTheme="minorEastAsia"/>
      <w:b/>
      <w:bCs/>
      <w:sz w:val="28"/>
      <w:szCs w:val="28"/>
      <w:lang w:val="en-US"/>
    </w:rPr>
  </w:style>
  <w:style w:type="character" w:customStyle="1" w:styleId="Heading5Char">
    <w:name w:val="Heading 5 Char"/>
    <w:basedOn w:val="DefaultParagraphFont"/>
    <w:link w:val="Heading5"/>
    <w:uiPriority w:val="9"/>
    <w:semiHidden/>
    <w:rsid w:val="000952B1"/>
    <w:rPr>
      <w:rFonts w:eastAsiaTheme="minorEastAsia"/>
      <w:b/>
      <w:bCs/>
      <w:i/>
      <w:iCs/>
      <w:sz w:val="26"/>
      <w:szCs w:val="26"/>
      <w:lang w:val="en-US"/>
    </w:rPr>
  </w:style>
  <w:style w:type="character" w:customStyle="1" w:styleId="Heading6Char">
    <w:name w:val="Heading 6 Char"/>
    <w:basedOn w:val="DefaultParagraphFont"/>
    <w:link w:val="Heading6"/>
    <w:rsid w:val="000952B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952B1"/>
    <w:rPr>
      <w:rFonts w:eastAsiaTheme="minorEastAsia"/>
      <w:sz w:val="24"/>
      <w:szCs w:val="24"/>
      <w:lang w:val="en-US"/>
    </w:rPr>
  </w:style>
  <w:style w:type="character" w:customStyle="1" w:styleId="Heading8Char">
    <w:name w:val="Heading 8 Char"/>
    <w:basedOn w:val="DefaultParagraphFont"/>
    <w:link w:val="Heading8"/>
    <w:uiPriority w:val="9"/>
    <w:semiHidden/>
    <w:rsid w:val="000952B1"/>
    <w:rPr>
      <w:rFonts w:eastAsiaTheme="minorEastAsia"/>
      <w:i/>
      <w:iCs/>
      <w:sz w:val="24"/>
      <w:szCs w:val="24"/>
      <w:lang w:val="en-US"/>
    </w:rPr>
  </w:style>
  <w:style w:type="character" w:customStyle="1" w:styleId="Heading9Char">
    <w:name w:val="Heading 9 Char"/>
    <w:basedOn w:val="DefaultParagraphFont"/>
    <w:link w:val="Heading9"/>
    <w:uiPriority w:val="9"/>
    <w:semiHidden/>
    <w:rsid w:val="000952B1"/>
    <w:rPr>
      <w:rFonts w:asciiTheme="majorHAnsi" w:eastAsiaTheme="majorEastAsia" w:hAnsiTheme="majorHAnsi" w:cstheme="majorBidi"/>
      <w:lang w:val="en-US"/>
    </w:rPr>
  </w:style>
  <w:style w:type="table" w:styleId="TableGrid">
    <w:name w:val="Table Grid"/>
    <w:aliases w:val="Equifax table,Header Table"/>
    <w:basedOn w:val="TableNormal"/>
    <w:uiPriority w:val="59"/>
    <w:rsid w:val="00095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52B1"/>
    <w:rPr>
      <w:color w:val="0563C1" w:themeColor="hyperlink"/>
      <w:u w:val="single"/>
    </w:rPr>
  </w:style>
  <w:style w:type="character" w:customStyle="1" w:styleId="UnresolvedMention1">
    <w:name w:val="Unresolved Mention1"/>
    <w:basedOn w:val="DefaultParagraphFont"/>
    <w:uiPriority w:val="99"/>
    <w:semiHidden/>
    <w:unhideWhenUsed/>
    <w:rsid w:val="000952B1"/>
    <w:rPr>
      <w:color w:val="605E5C"/>
      <w:shd w:val="clear" w:color="auto" w:fill="E1DFDD"/>
    </w:rPr>
  </w:style>
  <w:style w:type="character" w:styleId="CommentReference">
    <w:name w:val="annotation reference"/>
    <w:basedOn w:val="DefaultParagraphFont"/>
    <w:uiPriority w:val="99"/>
    <w:semiHidden/>
    <w:unhideWhenUsed/>
    <w:rsid w:val="000952B1"/>
    <w:rPr>
      <w:sz w:val="16"/>
      <w:szCs w:val="16"/>
    </w:rPr>
  </w:style>
  <w:style w:type="paragraph" w:styleId="CommentText">
    <w:name w:val="annotation text"/>
    <w:basedOn w:val="Normal"/>
    <w:link w:val="CommentTextChar"/>
    <w:uiPriority w:val="99"/>
    <w:unhideWhenUsed/>
    <w:rsid w:val="000952B1"/>
    <w:pPr>
      <w:spacing w:line="240" w:lineRule="auto"/>
    </w:pPr>
    <w:rPr>
      <w:sz w:val="20"/>
      <w:szCs w:val="20"/>
    </w:rPr>
  </w:style>
  <w:style w:type="character" w:customStyle="1" w:styleId="CommentTextChar">
    <w:name w:val="Comment Text Char"/>
    <w:basedOn w:val="DefaultParagraphFont"/>
    <w:link w:val="CommentText"/>
    <w:uiPriority w:val="99"/>
    <w:rsid w:val="000952B1"/>
    <w:rPr>
      <w:sz w:val="20"/>
      <w:szCs w:val="20"/>
    </w:rPr>
  </w:style>
  <w:style w:type="paragraph" w:styleId="CommentSubject">
    <w:name w:val="annotation subject"/>
    <w:basedOn w:val="CommentText"/>
    <w:next w:val="CommentText"/>
    <w:link w:val="CommentSubjectChar"/>
    <w:uiPriority w:val="99"/>
    <w:semiHidden/>
    <w:unhideWhenUsed/>
    <w:rsid w:val="000952B1"/>
    <w:rPr>
      <w:b/>
      <w:bCs/>
    </w:rPr>
  </w:style>
  <w:style w:type="character" w:customStyle="1" w:styleId="CommentSubjectChar">
    <w:name w:val="Comment Subject Char"/>
    <w:basedOn w:val="CommentTextChar"/>
    <w:link w:val="CommentSubject"/>
    <w:uiPriority w:val="99"/>
    <w:semiHidden/>
    <w:rsid w:val="000952B1"/>
    <w:rPr>
      <w:b/>
      <w:bCs/>
      <w:sz w:val="20"/>
      <w:szCs w:val="20"/>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0952B1"/>
    <w:pPr>
      <w:ind w:left="720"/>
      <w:contextualSpacing/>
    </w:pPr>
  </w:style>
  <w:style w:type="paragraph" w:styleId="Header">
    <w:name w:val="header"/>
    <w:basedOn w:val="Normal"/>
    <w:link w:val="HeaderChar"/>
    <w:unhideWhenUsed/>
    <w:rsid w:val="000952B1"/>
    <w:pPr>
      <w:tabs>
        <w:tab w:val="center" w:pos="4513"/>
        <w:tab w:val="right" w:pos="9026"/>
      </w:tabs>
      <w:spacing w:after="0" w:line="240" w:lineRule="auto"/>
    </w:pPr>
  </w:style>
  <w:style w:type="character" w:customStyle="1" w:styleId="HeaderChar">
    <w:name w:val="Header Char"/>
    <w:basedOn w:val="DefaultParagraphFont"/>
    <w:link w:val="Header"/>
    <w:rsid w:val="000952B1"/>
  </w:style>
  <w:style w:type="paragraph" w:styleId="Footer">
    <w:name w:val="footer"/>
    <w:aliases w:val="rf,RF,off footer"/>
    <w:basedOn w:val="Normal"/>
    <w:link w:val="FooterChar"/>
    <w:uiPriority w:val="99"/>
    <w:unhideWhenUsed/>
    <w:rsid w:val="000952B1"/>
    <w:pPr>
      <w:tabs>
        <w:tab w:val="center" w:pos="4513"/>
        <w:tab w:val="right" w:pos="9026"/>
      </w:tabs>
      <w:spacing w:after="0" w:line="240" w:lineRule="auto"/>
    </w:pPr>
  </w:style>
  <w:style w:type="character" w:customStyle="1" w:styleId="FooterChar">
    <w:name w:val="Footer Char"/>
    <w:aliases w:val="rf Char,RF Char,off footer Char"/>
    <w:basedOn w:val="DefaultParagraphFont"/>
    <w:link w:val="Footer"/>
    <w:uiPriority w:val="99"/>
    <w:rsid w:val="000952B1"/>
  </w:style>
  <w:style w:type="paragraph" w:styleId="TOCHeading">
    <w:name w:val="TOC Heading"/>
    <w:basedOn w:val="Heading1"/>
    <w:next w:val="Normal"/>
    <w:uiPriority w:val="39"/>
    <w:unhideWhenUsed/>
    <w:qFormat/>
    <w:rsid w:val="000952B1"/>
    <w:pPr>
      <w:outlineLvl w:val="9"/>
    </w:pPr>
    <w:rPr>
      <w:lang w:val="en-US"/>
    </w:rPr>
  </w:style>
  <w:style w:type="paragraph" w:styleId="TOC1">
    <w:name w:val="toc 1"/>
    <w:basedOn w:val="Normal"/>
    <w:next w:val="Normal"/>
    <w:autoRedefine/>
    <w:uiPriority w:val="39"/>
    <w:unhideWhenUsed/>
    <w:rsid w:val="000952B1"/>
    <w:pPr>
      <w:spacing w:before="120" w:after="0"/>
    </w:pPr>
    <w:rPr>
      <w:rFonts w:cstheme="minorHAnsi"/>
      <w:b/>
      <w:bCs/>
      <w:i/>
      <w:iCs/>
      <w:sz w:val="24"/>
      <w:szCs w:val="24"/>
    </w:rPr>
  </w:style>
  <w:style w:type="paragraph" w:styleId="TOC2">
    <w:name w:val="toc 2"/>
    <w:basedOn w:val="Normal"/>
    <w:next w:val="Normal"/>
    <w:autoRedefine/>
    <w:uiPriority w:val="39"/>
    <w:unhideWhenUsed/>
    <w:rsid w:val="000952B1"/>
    <w:pPr>
      <w:spacing w:before="120" w:after="0"/>
      <w:ind w:left="220"/>
    </w:pPr>
    <w:rPr>
      <w:rFonts w:cstheme="minorHAnsi"/>
      <w:b/>
      <w:bCs/>
    </w:rPr>
  </w:style>
  <w:style w:type="paragraph" w:customStyle="1" w:styleId="Default">
    <w:name w:val="Default"/>
    <w:rsid w:val="000952B1"/>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09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2B1"/>
    <w:rPr>
      <w:rFonts w:ascii="Segoe UI" w:hAnsi="Segoe UI" w:cs="Segoe UI"/>
      <w:sz w:val="18"/>
      <w:szCs w:val="18"/>
    </w:rPr>
  </w:style>
  <w:style w:type="paragraph" w:styleId="NoSpacing">
    <w:name w:val="No Spacing"/>
    <w:uiPriority w:val="1"/>
    <w:qFormat/>
    <w:rsid w:val="000952B1"/>
    <w:pPr>
      <w:spacing w:after="0" w:line="240" w:lineRule="auto"/>
    </w:pPr>
    <w:rPr>
      <w:rFonts w:ascii="Calibri" w:eastAsia="Times New Roman" w:hAnsi="Calibri" w:cs="Times New Roman"/>
      <w:lang w:eastAsia="en-IN"/>
    </w:rPr>
  </w:style>
  <w:style w:type="paragraph" w:styleId="BodyText">
    <w:name w:val="Body Text"/>
    <w:basedOn w:val="Normal"/>
    <w:link w:val="BodyTextChar"/>
    <w:uiPriority w:val="99"/>
    <w:rsid w:val="000952B1"/>
    <w:pPr>
      <w:suppressAutoHyphens/>
      <w:spacing w:after="0" w:line="240" w:lineRule="auto"/>
      <w:jc w:val="both"/>
    </w:pPr>
    <w:rPr>
      <w:rFonts w:ascii="Verdana" w:eastAsia="Times New Roman" w:hAnsi="Verdana" w:cs="Times New Roman"/>
      <w:sz w:val="18"/>
      <w:szCs w:val="20"/>
      <w:lang w:eastAsia="ar-SA"/>
    </w:rPr>
  </w:style>
  <w:style w:type="character" w:customStyle="1" w:styleId="BodyTextChar">
    <w:name w:val="Body Text Char"/>
    <w:basedOn w:val="DefaultParagraphFont"/>
    <w:link w:val="BodyText"/>
    <w:uiPriority w:val="99"/>
    <w:rsid w:val="000952B1"/>
    <w:rPr>
      <w:rFonts w:ascii="Verdana" w:eastAsia="Times New Roman" w:hAnsi="Verdana" w:cs="Times New Roman"/>
      <w:sz w:val="18"/>
      <w:szCs w:val="20"/>
      <w:lang w:eastAsia="ar-SA"/>
    </w:rPr>
  </w:style>
  <w:style w:type="paragraph" w:styleId="BodyText2">
    <w:name w:val="Body Text 2"/>
    <w:basedOn w:val="Normal"/>
    <w:link w:val="BodyText2Char"/>
    <w:uiPriority w:val="99"/>
    <w:unhideWhenUsed/>
    <w:rsid w:val="000952B1"/>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0952B1"/>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0952B1"/>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0952B1"/>
    <w:rPr>
      <w:rFonts w:ascii="Calibri" w:eastAsia="Times New Roman" w:hAnsi="Calibri" w:cs="Times New Roman"/>
    </w:rPr>
  </w:style>
  <w:style w:type="paragraph" w:styleId="BodyText3">
    <w:name w:val="Body Text 3"/>
    <w:basedOn w:val="Normal"/>
    <w:link w:val="BodyText3Char"/>
    <w:uiPriority w:val="99"/>
    <w:semiHidden/>
    <w:unhideWhenUsed/>
    <w:rsid w:val="000952B1"/>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0952B1"/>
    <w:rPr>
      <w:rFonts w:ascii="Calibri" w:eastAsia="Times New Roman" w:hAnsi="Calibri" w:cs="Times New Roman"/>
      <w:sz w:val="16"/>
      <w:szCs w:val="16"/>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0952B1"/>
  </w:style>
  <w:style w:type="paragraph" w:customStyle="1" w:styleId="Paragraph">
    <w:name w:val="Paragraph"/>
    <w:basedOn w:val="Normal"/>
    <w:next w:val="Heading3"/>
    <w:rsid w:val="000952B1"/>
    <w:pPr>
      <w:widowControl w:val="0"/>
      <w:tabs>
        <w:tab w:val="left" w:pos="360"/>
      </w:tabs>
      <w:overflowPunct w:val="0"/>
      <w:autoSpaceDE w:val="0"/>
      <w:autoSpaceDN w:val="0"/>
      <w:adjustRightInd w:val="0"/>
      <w:spacing w:before="40" w:after="40" w:line="240" w:lineRule="auto"/>
      <w:jc w:val="both"/>
      <w:textAlignment w:val="baseline"/>
    </w:pPr>
    <w:rPr>
      <w:rFonts w:ascii="Book Antiqua" w:eastAsia="Times New Roman" w:hAnsi="Book Antiqua" w:cs="Times New Roman"/>
      <w:szCs w:val="20"/>
      <w:lang w:val="en-GB"/>
    </w:rPr>
  </w:style>
  <w:style w:type="paragraph" w:styleId="Revision">
    <w:name w:val="Revision"/>
    <w:hidden/>
    <w:uiPriority w:val="99"/>
    <w:semiHidden/>
    <w:rsid w:val="000952B1"/>
    <w:pPr>
      <w:spacing w:after="0" w:line="240" w:lineRule="auto"/>
    </w:pPr>
  </w:style>
  <w:style w:type="table" w:customStyle="1" w:styleId="TableGrid1">
    <w:name w:val="Table Grid1"/>
    <w:basedOn w:val="TableNormal"/>
    <w:next w:val="TableGrid"/>
    <w:uiPriority w:val="59"/>
    <w:rsid w:val="000952B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952B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0952B1"/>
    <w:rPr>
      <w:color w:val="605E5C"/>
      <w:shd w:val="clear" w:color="auto" w:fill="E1DFDD"/>
    </w:rPr>
  </w:style>
  <w:style w:type="character" w:styleId="IntenseReference">
    <w:name w:val="Intense Reference"/>
    <w:basedOn w:val="DefaultParagraphFont"/>
    <w:uiPriority w:val="32"/>
    <w:qFormat/>
    <w:rsid w:val="000952B1"/>
    <w:rPr>
      <w:rFonts w:asciiTheme="majorHAnsi" w:hAnsiTheme="majorHAnsi"/>
      <w:b/>
      <w:bCs/>
      <w:smallCaps/>
      <w:color w:val="5B9BD5" w:themeColor="accent1"/>
      <w:spacing w:val="5"/>
      <w:sz w:val="24"/>
    </w:rPr>
  </w:style>
  <w:style w:type="paragraph" w:customStyle="1" w:styleId="TableText10Double">
    <w:name w:val="*Table Text 10 Double"/>
    <w:basedOn w:val="Normal"/>
    <w:link w:val="TableText10DoubleChar"/>
    <w:uiPriority w:val="99"/>
    <w:rsid w:val="000952B1"/>
    <w:pPr>
      <w:spacing w:before="60" w:after="60" w:line="240" w:lineRule="auto"/>
    </w:pPr>
    <w:rPr>
      <w:rFonts w:ascii="Arial" w:eastAsia="PMingLiU" w:hAnsi="Arial" w:cs="Times New Roman"/>
      <w:color w:val="000000"/>
      <w:sz w:val="20"/>
      <w:szCs w:val="20"/>
      <w:lang w:val="en-US"/>
    </w:rPr>
  </w:style>
  <w:style w:type="character" w:customStyle="1" w:styleId="TableText10DoubleChar">
    <w:name w:val="*Table Text 10 Double Char"/>
    <w:basedOn w:val="DefaultParagraphFont"/>
    <w:link w:val="TableText10Double"/>
    <w:uiPriority w:val="99"/>
    <w:locked/>
    <w:rsid w:val="000952B1"/>
    <w:rPr>
      <w:rFonts w:ascii="Arial" w:eastAsia="PMingLiU" w:hAnsi="Arial" w:cs="Times New Roman"/>
      <w:color w:val="000000"/>
      <w:sz w:val="20"/>
      <w:szCs w:val="20"/>
      <w:lang w:val="en-US"/>
    </w:rPr>
  </w:style>
  <w:style w:type="paragraph" w:styleId="PlainText">
    <w:name w:val="Plain Text"/>
    <w:basedOn w:val="Normal"/>
    <w:link w:val="PlainTextChar"/>
    <w:uiPriority w:val="99"/>
    <w:unhideWhenUsed/>
    <w:rsid w:val="000952B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952B1"/>
    <w:rPr>
      <w:rFonts w:ascii="Calibri" w:hAnsi="Calibri"/>
      <w:szCs w:val="21"/>
    </w:rPr>
  </w:style>
  <w:style w:type="paragraph" w:customStyle="1" w:styleId="StyleVerdana10ptJustifiedBefore48ptAfter48ptL">
    <w:name w:val="Style Verdana 10 pt Justified Before:  4.8 pt After:  4.8 pt L..."/>
    <w:basedOn w:val="Normal"/>
    <w:link w:val="StyleVerdana10ptJustifiedBefore48ptAfter48ptLChar"/>
    <w:rsid w:val="000952B1"/>
    <w:pPr>
      <w:spacing w:before="96" w:after="96" w:line="288" w:lineRule="auto"/>
      <w:jc w:val="both"/>
    </w:pPr>
    <w:rPr>
      <w:rFonts w:ascii="Verdana" w:eastAsia="Times New Roman" w:hAnsi="Verdana" w:cs="Times New Roman"/>
      <w:sz w:val="20"/>
      <w:szCs w:val="20"/>
      <w:lang w:val="en-US"/>
    </w:rPr>
  </w:style>
  <w:style w:type="character" w:customStyle="1" w:styleId="StyleVerdana10ptJustifiedBefore48ptAfter48ptLChar">
    <w:name w:val="Style Verdana 10 pt Justified Before:  4.8 pt After:  4.8 pt L... Char"/>
    <w:link w:val="StyleVerdana10ptJustifiedBefore48ptAfter48ptL"/>
    <w:rsid w:val="000952B1"/>
    <w:rPr>
      <w:rFonts w:ascii="Verdana" w:eastAsia="Times New Roman" w:hAnsi="Verdana" w:cs="Times New Roman"/>
      <w:sz w:val="20"/>
      <w:szCs w:val="20"/>
      <w:lang w:val="en-US"/>
    </w:rPr>
  </w:style>
  <w:style w:type="paragraph" w:styleId="TOC3">
    <w:name w:val="toc 3"/>
    <w:basedOn w:val="Normal"/>
    <w:next w:val="Normal"/>
    <w:autoRedefine/>
    <w:uiPriority w:val="39"/>
    <w:unhideWhenUsed/>
    <w:rsid w:val="000952B1"/>
    <w:pPr>
      <w:spacing w:after="0"/>
      <w:ind w:left="440"/>
    </w:pPr>
    <w:rPr>
      <w:rFonts w:cstheme="minorHAnsi"/>
      <w:sz w:val="20"/>
      <w:szCs w:val="20"/>
    </w:rPr>
  </w:style>
  <w:style w:type="paragraph" w:styleId="TOC4">
    <w:name w:val="toc 4"/>
    <w:basedOn w:val="Normal"/>
    <w:next w:val="Normal"/>
    <w:autoRedefine/>
    <w:uiPriority w:val="39"/>
    <w:unhideWhenUsed/>
    <w:rsid w:val="000952B1"/>
    <w:pPr>
      <w:spacing w:after="0"/>
      <w:ind w:left="660"/>
    </w:pPr>
    <w:rPr>
      <w:rFonts w:cstheme="minorHAnsi"/>
      <w:sz w:val="20"/>
      <w:szCs w:val="20"/>
    </w:rPr>
  </w:style>
  <w:style w:type="paragraph" w:styleId="TOC5">
    <w:name w:val="toc 5"/>
    <w:basedOn w:val="Normal"/>
    <w:next w:val="Normal"/>
    <w:autoRedefine/>
    <w:uiPriority w:val="39"/>
    <w:unhideWhenUsed/>
    <w:rsid w:val="000952B1"/>
    <w:pPr>
      <w:spacing w:after="0"/>
      <w:ind w:left="880"/>
    </w:pPr>
    <w:rPr>
      <w:rFonts w:cstheme="minorHAnsi"/>
      <w:sz w:val="20"/>
      <w:szCs w:val="20"/>
    </w:rPr>
  </w:style>
  <w:style w:type="paragraph" w:styleId="TOC6">
    <w:name w:val="toc 6"/>
    <w:basedOn w:val="Normal"/>
    <w:next w:val="Normal"/>
    <w:autoRedefine/>
    <w:uiPriority w:val="39"/>
    <w:unhideWhenUsed/>
    <w:rsid w:val="000952B1"/>
    <w:pPr>
      <w:spacing w:after="0"/>
      <w:ind w:left="1100"/>
    </w:pPr>
    <w:rPr>
      <w:rFonts w:cstheme="minorHAnsi"/>
      <w:sz w:val="20"/>
      <w:szCs w:val="20"/>
    </w:rPr>
  </w:style>
  <w:style w:type="paragraph" w:styleId="TOC7">
    <w:name w:val="toc 7"/>
    <w:basedOn w:val="Normal"/>
    <w:next w:val="Normal"/>
    <w:autoRedefine/>
    <w:uiPriority w:val="39"/>
    <w:unhideWhenUsed/>
    <w:rsid w:val="000952B1"/>
    <w:pPr>
      <w:spacing w:after="0"/>
      <w:ind w:left="1320"/>
    </w:pPr>
    <w:rPr>
      <w:rFonts w:cstheme="minorHAnsi"/>
      <w:sz w:val="20"/>
      <w:szCs w:val="20"/>
    </w:rPr>
  </w:style>
  <w:style w:type="paragraph" w:styleId="TOC8">
    <w:name w:val="toc 8"/>
    <w:basedOn w:val="Normal"/>
    <w:next w:val="Normal"/>
    <w:autoRedefine/>
    <w:uiPriority w:val="39"/>
    <w:unhideWhenUsed/>
    <w:rsid w:val="000952B1"/>
    <w:pPr>
      <w:spacing w:after="0"/>
      <w:ind w:left="1540"/>
    </w:pPr>
    <w:rPr>
      <w:rFonts w:cstheme="minorHAnsi"/>
      <w:sz w:val="20"/>
      <w:szCs w:val="20"/>
    </w:rPr>
  </w:style>
  <w:style w:type="paragraph" w:styleId="TOC9">
    <w:name w:val="toc 9"/>
    <w:basedOn w:val="Normal"/>
    <w:next w:val="Normal"/>
    <w:autoRedefine/>
    <w:uiPriority w:val="39"/>
    <w:unhideWhenUsed/>
    <w:rsid w:val="000952B1"/>
    <w:pPr>
      <w:spacing w:after="0"/>
      <w:ind w:left="1760"/>
    </w:pPr>
    <w:rPr>
      <w:rFonts w:cstheme="minorHAnsi"/>
      <w:sz w:val="20"/>
      <w:szCs w:val="20"/>
    </w:rPr>
  </w:style>
  <w:style w:type="paragraph" w:customStyle="1" w:styleId="TableParagraph">
    <w:name w:val="Table Paragraph"/>
    <w:basedOn w:val="Normal"/>
    <w:uiPriority w:val="1"/>
    <w:qFormat/>
    <w:rsid w:val="000952B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UnresolvedMention">
    <w:name w:val="Unresolved Mention"/>
    <w:basedOn w:val="DefaultParagraphFont"/>
    <w:uiPriority w:val="99"/>
    <w:semiHidden/>
    <w:unhideWhenUsed/>
    <w:rsid w:val="000952B1"/>
    <w:rPr>
      <w:color w:val="605E5C"/>
      <w:shd w:val="clear" w:color="auto" w:fill="E1DFDD"/>
    </w:rPr>
  </w:style>
  <w:style w:type="paragraph" w:customStyle="1" w:styleId="Standard">
    <w:name w:val="Standard"/>
    <w:rsid w:val="005850C2"/>
    <w:pPr>
      <w:suppressAutoHyphens/>
      <w:autoSpaceDN w:val="0"/>
      <w:spacing w:after="0" w:line="240" w:lineRule="auto"/>
      <w:textAlignment w:val="baseline"/>
    </w:pPr>
    <w:rPr>
      <w:rFonts w:ascii="Calibri" w:eastAsia="Times New Roman" w:hAnsi="Calibri" w:cs="Calibri"/>
      <w:color w:val="000000"/>
      <w:kern w:val="3"/>
      <w:sz w:val="24"/>
      <w:szCs w:val="24"/>
      <w:lang w:val="en-US" w:bidi="en-US"/>
    </w:rPr>
  </w:style>
  <w:style w:type="numbering" w:customStyle="1" w:styleId="WWNum11">
    <w:name w:val="WWNum11"/>
    <w:basedOn w:val="NoList"/>
    <w:rsid w:val="005850C2"/>
    <w:pPr>
      <w:numPr>
        <w:numId w:val="83"/>
      </w:numPr>
    </w:pPr>
  </w:style>
  <w:style w:type="paragraph" w:customStyle="1" w:styleId="00body">
    <w:name w:val="00body"/>
    <w:basedOn w:val="Normal"/>
    <w:rsid w:val="00762EE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70763">
      <w:bodyDiv w:val="1"/>
      <w:marLeft w:val="0"/>
      <w:marRight w:val="0"/>
      <w:marTop w:val="0"/>
      <w:marBottom w:val="0"/>
      <w:divBdr>
        <w:top w:val="none" w:sz="0" w:space="0" w:color="auto"/>
        <w:left w:val="none" w:sz="0" w:space="0" w:color="auto"/>
        <w:bottom w:val="none" w:sz="0" w:space="0" w:color="auto"/>
        <w:right w:val="none" w:sz="0" w:space="0" w:color="auto"/>
      </w:divBdr>
    </w:div>
    <w:div w:id="206912648">
      <w:bodyDiv w:val="1"/>
      <w:marLeft w:val="0"/>
      <w:marRight w:val="0"/>
      <w:marTop w:val="0"/>
      <w:marBottom w:val="0"/>
      <w:divBdr>
        <w:top w:val="none" w:sz="0" w:space="0" w:color="auto"/>
        <w:left w:val="none" w:sz="0" w:space="0" w:color="auto"/>
        <w:bottom w:val="none" w:sz="0" w:space="0" w:color="auto"/>
        <w:right w:val="none" w:sz="0" w:space="0" w:color="auto"/>
      </w:divBdr>
    </w:div>
    <w:div w:id="229385281">
      <w:bodyDiv w:val="1"/>
      <w:marLeft w:val="0"/>
      <w:marRight w:val="0"/>
      <w:marTop w:val="0"/>
      <w:marBottom w:val="0"/>
      <w:divBdr>
        <w:top w:val="none" w:sz="0" w:space="0" w:color="auto"/>
        <w:left w:val="none" w:sz="0" w:space="0" w:color="auto"/>
        <w:bottom w:val="none" w:sz="0" w:space="0" w:color="auto"/>
        <w:right w:val="none" w:sz="0" w:space="0" w:color="auto"/>
      </w:divBdr>
      <w:divsChild>
        <w:div w:id="2028555861">
          <w:marLeft w:val="547"/>
          <w:marRight w:val="0"/>
          <w:marTop w:val="0"/>
          <w:marBottom w:val="0"/>
          <w:divBdr>
            <w:top w:val="none" w:sz="0" w:space="0" w:color="auto"/>
            <w:left w:val="none" w:sz="0" w:space="0" w:color="auto"/>
            <w:bottom w:val="none" w:sz="0" w:space="0" w:color="auto"/>
            <w:right w:val="none" w:sz="0" w:space="0" w:color="auto"/>
          </w:divBdr>
        </w:div>
        <w:div w:id="1204248418">
          <w:marLeft w:val="547"/>
          <w:marRight w:val="0"/>
          <w:marTop w:val="0"/>
          <w:marBottom w:val="0"/>
          <w:divBdr>
            <w:top w:val="none" w:sz="0" w:space="0" w:color="auto"/>
            <w:left w:val="none" w:sz="0" w:space="0" w:color="auto"/>
            <w:bottom w:val="none" w:sz="0" w:space="0" w:color="auto"/>
            <w:right w:val="none" w:sz="0" w:space="0" w:color="auto"/>
          </w:divBdr>
        </w:div>
        <w:div w:id="74787207">
          <w:marLeft w:val="547"/>
          <w:marRight w:val="0"/>
          <w:marTop w:val="0"/>
          <w:marBottom w:val="0"/>
          <w:divBdr>
            <w:top w:val="none" w:sz="0" w:space="0" w:color="auto"/>
            <w:left w:val="none" w:sz="0" w:space="0" w:color="auto"/>
            <w:bottom w:val="none" w:sz="0" w:space="0" w:color="auto"/>
            <w:right w:val="none" w:sz="0" w:space="0" w:color="auto"/>
          </w:divBdr>
        </w:div>
        <w:div w:id="2011057534">
          <w:marLeft w:val="547"/>
          <w:marRight w:val="0"/>
          <w:marTop w:val="0"/>
          <w:marBottom w:val="0"/>
          <w:divBdr>
            <w:top w:val="none" w:sz="0" w:space="0" w:color="auto"/>
            <w:left w:val="none" w:sz="0" w:space="0" w:color="auto"/>
            <w:bottom w:val="none" w:sz="0" w:space="0" w:color="auto"/>
            <w:right w:val="none" w:sz="0" w:space="0" w:color="auto"/>
          </w:divBdr>
        </w:div>
        <w:div w:id="1614166846">
          <w:marLeft w:val="547"/>
          <w:marRight w:val="0"/>
          <w:marTop w:val="0"/>
          <w:marBottom w:val="0"/>
          <w:divBdr>
            <w:top w:val="none" w:sz="0" w:space="0" w:color="auto"/>
            <w:left w:val="none" w:sz="0" w:space="0" w:color="auto"/>
            <w:bottom w:val="none" w:sz="0" w:space="0" w:color="auto"/>
            <w:right w:val="none" w:sz="0" w:space="0" w:color="auto"/>
          </w:divBdr>
        </w:div>
        <w:div w:id="36202698">
          <w:marLeft w:val="547"/>
          <w:marRight w:val="0"/>
          <w:marTop w:val="0"/>
          <w:marBottom w:val="0"/>
          <w:divBdr>
            <w:top w:val="none" w:sz="0" w:space="0" w:color="auto"/>
            <w:left w:val="none" w:sz="0" w:space="0" w:color="auto"/>
            <w:bottom w:val="none" w:sz="0" w:space="0" w:color="auto"/>
            <w:right w:val="none" w:sz="0" w:space="0" w:color="auto"/>
          </w:divBdr>
        </w:div>
        <w:div w:id="2077237038">
          <w:marLeft w:val="547"/>
          <w:marRight w:val="0"/>
          <w:marTop w:val="0"/>
          <w:marBottom w:val="0"/>
          <w:divBdr>
            <w:top w:val="none" w:sz="0" w:space="0" w:color="auto"/>
            <w:left w:val="none" w:sz="0" w:space="0" w:color="auto"/>
            <w:bottom w:val="none" w:sz="0" w:space="0" w:color="auto"/>
            <w:right w:val="none" w:sz="0" w:space="0" w:color="auto"/>
          </w:divBdr>
        </w:div>
        <w:div w:id="335379101">
          <w:marLeft w:val="547"/>
          <w:marRight w:val="0"/>
          <w:marTop w:val="0"/>
          <w:marBottom w:val="0"/>
          <w:divBdr>
            <w:top w:val="none" w:sz="0" w:space="0" w:color="auto"/>
            <w:left w:val="none" w:sz="0" w:space="0" w:color="auto"/>
            <w:bottom w:val="none" w:sz="0" w:space="0" w:color="auto"/>
            <w:right w:val="none" w:sz="0" w:space="0" w:color="auto"/>
          </w:divBdr>
        </w:div>
      </w:divsChild>
    </w:div>
    <w:div w:id="677198520">
      <w:bodyDiv w:val="1"/>
      <w:marLeft w:val="0"/>
      <w:marRight w:val="0"/>
      <w:marTop w:val="0"/>
      <w:marBottom w:val="0"/>
      <w:divBdr>
        <w:top w:val="none" w:sz="0" w:space="0" w:color="auto"/>
        <w:left w:val="none" w:sz="0" w:space="0" w:color="auto"/>
        <w:bottom w:val="none" w:sz="0" w:space="0" w:color="auto"/>
        <w:right w:val="none" w:sz="0" w:space="0" w:color="auto"/>
      </w:divBdr>
    </w:div>
    <w:div w:id="1046217931">
      <w:bodyDiv w:val="1"/>
      <w:marLeft w:val="0"/>
      <w:marRight w:val="0"/>
      <w:marTop w:val="0"/>
      <w:marBottom w:val="0"/>
      <w:divBdr>
        <w:top w:val="none" w:sz="0" w:space="0" w:color="auto"/>
        <w:left w:val="none" w:sz="0" w:space="0" w:color="auto"/>
        <w:bottom w:val="none" w:sz="0" w:space="0" w:color="auto"/>
        <w:right w:val="none" w:sz="0" w:space="0" w:color="auto"/>
      </w:divBdr>
    </w:div>
    <w:div w:id="1065104093">
      <w:bodyDiv w:val="1"/>
      <w:marLeft w:val="0"/>
      <w:marRight w:val="0"/>
      <w:marTop w:val="0"/>
      <w:marBottom w:val="0"/>
      <w:divBdr>
        <w:top w:val="none" w:sz="0" w:space="0" w:color="auto"/>
        <w:left w:val="none" w:sz="0" w:space="0" w:color="auto"/>
        <w:bottom w:val="none" w:sz="0" w:space="0" w:color="auto"/>
        <w:right w:val="none" w:sz="0" w:space="0" w:color="auto"/>
      </w:divBdr>
      <w:divsChild>
        <w:div w:id="977883982">
          <w:marLeft w:val="1267"/>
          <w:marRight w:val="0"/>
          <w:marTop w:val="0"/>
          <w:marBottom w:val="0"/>
          <w:divBdr>
            <w:top w:val="none" w:sz="0" w:space="0" w:color="auto"/>
            <w:left w:val="none" w:sz="0" w:space="0" w:color="auto"/>
            <w:bottom w:val="none" w:sz="0" w:space="0" w:color="auto"/>
            <w:right w:val="none" w:sz="0" w:space="0" w:color="auto"/>
          </w:divBdr>
        </w:div>
        <w:div w:id="2104064264">
          <w:marLeft w:val="1267"/>
          <w:marRight w:val="0"/>
          <w:marTop w:val="0"/>
          <w:marBottom w:val="0"/>
          <w:divBdr>
            <w:top w:val="none" w:sz="0" w:space="0" w:color="auto"/>
            <w:left w:val="none" w:sz="0" w:space="0" w:color="auto"/>
            <w:bottom w:val="none" w:sz="0" w:space="0" w:color="auto"/>
            <w:right w:val="none" w:sz="0" w:space="0" w:color="auto"/>
          </w:divBdr>
        </w:div>
        <w:div w:id="336200310">
          <w:marLeft w:val="1267"/>
          <w:marRight w:val="0"/>
          <w:marTop w:val="0"/>
          <w:marBottom w:val="0"/>
          <w:divBdr>
            <w:top w:val="none" w:sz="0" w:space="0" w:color="auto"/>
            <w:left w:val="none" w:sz="0" w:space="0" w:color="auto"/>
            <w:bottom w:val="none" w:sz="0" w:space="0" w:color="auto"/>
            <w:right w:val="none" w:sz="0" w:space="0" w:color="auto"/>
          </w:divBdr>
        </w:div>
        <w:div w:id="623198671">
          <w:marLeft w:val="1267"/>
          <w:marRight w:val="0"/>
          <w:marTop w:val="0"/>
          <w:marBottom w:val="0"/>
          <w:divBdr>
            <w:top w:val="none" w:sz="0" w:space="0" w:color="auto"/>
            <w:left w:val="none" w:sz="0" w:space="0" w:color="auto"/>
            <w:bottom w:val="none" w:sz="0" w:space="0" w:color="auto"/>
            <w:right w:val="none" w:sz="0" w:space="0" w:color="auto"/>
          </w:divBdr>
        </w:div>
        <w:div w:id="1588004447">
          <w:marLeft w:val="1267"/>
          <w:marRight w:val="0"/>
          <w:marTop w:val="0"/>
          <w:marBottom w:val="0"/>
          <w:divBdr>
            <w:top w:val="none" w:sz="0" w:space="0" w:color="auto"/>
            <w:left w:val="none" w:sz="0" w:space="0" w:color="auto"/>
            <w:bottom w:val="none" w:sz="0" w:space="0" w:color="auto"/>
            <w:right w:val="none" w:sz="0" w:space="0" w:color="auto"/>
          </w:divBdr>
        </w:div>
        <w:div w:id="1726485711">
          <w:marLeft w:val="1267"/>
          <w:marRight w:val="0"/>
          <w:marTop w:val="0"/>
          <w:marBottom w:val="0"/>
          <w:divBdr>
            <w:top w:val="none" w:sz="0" w:space="0" w:color="auto"/>
            <w:left w:val="none" w:sz="0" w:space="0" w:color="auto"/>
            <w:bottom w:val="none" w:sz="0" w:space="0" w:color="auto"/>
            <w:right w:val="none" w:sz="0" w:space="0" w:color="auto"/>
          </w:divBdr>
        </w:div>
        <w:div w:id="1878542340">
          <w:marLeft w:val="1267"/>
          <w:marRight w:val="0"/>
          <w:marTop w:val="0"/>
          <w:marBottom w:val="0"/>
          <w:divBdr>
            <w:top w:val="none" w:sz="0" w:space="0" w:color="auto"/>
            <w:left w:val="none" w:sz="0" w:space="0" w:color="auto"/>
            <w:bottom w:val="none" w:sz="0" w:space="0" w:color="auto"/>
            <w:right w:val="none" w:sz="0" w:space="0" w:color="auto"/>
          </w:divBdr>
        </w:div>
        <w:div w:id="1099907732">
          <w:marLeft w:val="1267"/>
          <w:marRight w:val="0"/>
          <w:marTop w:val="0"/>
          <w:marBottom w:val="0"/>
          <w:divBdr>
            <w:top w:val="none" w:sz="0" w:space="0" w:color="auto"/>
            <w:left w:val="none" w:sz="0" w:space="0" w:color="auto"/>
            <w:bottom w:val="none" w:sz="0" w:space="0" w:color="auto"/>
            <w:right w:val="none" w:sz="0" w:space="0" w:color="auto"/>
          </w:divBdr>
        </w:div>
        <w:div w:id="51466120">
          <w:marLeft w:val="1267"/>
          <w:marRight w:val="0"/>
          <w:marTop w:val="0"/>
          <w:marBottom w:val="0"/>
          <w:divBdr>
            <w:top w:val="none" w:sz="0" w:space="0" w:color="auto"/>
            <w:left w:val="none" w:sz="0" w:space="0" w:color="auto"/>
            <w:bottom w:val="none" w:sz="0" w:space="0" w:color="auto"/>
            <w:right w:val="none" w:sz="0" w:space="0" w:color="auto"/>
          </w:divBdr>
        </w:div>
        <w:div w:id="360976417">
          <w:marLeft w:val="1267"/>
          <w:marRight w:val="0"/>
          <w:marTop w:val="0"/>
          <w:marBottom w:val="0"/>
          <w:divBdr>
            <w:top w:val="none" w:sz="0" w:space="0" w:color="auto"/>
            <w:left w:val="none" w:sz="0" w:space="0" w:color="auto"/>
            <w:bottom w:val="none" w:sz="0" w:space="0" w:color="auto"/>
            <w:right w:val="none" w:sz="0" w:space="0" w:color="auto"/>
          </w:divBdr>
        </w:div>
      </w:divsChild>
    </w:div>
    <w:div w:id="1159153386">
      <w:bodyDiv w:val="1"/>
      <w:marLeft w:val="0"/>
      <w:marRight w:val="0"/>
      <w:marTop w:val="0"/>
      <w:marBottom w:val="0"/>
      <w:divBdr>
        <w:top w:val="none" w:sz="0" w:space="0" w:color="auto"/>
        <w:left w:val="none" w:sz="0" w:space="0" w:color="auto"/>
        <w:bottom w:val="none" w:sz="0" w:space="0" w:color="auto"/>
        <w:right w:val="none" w:sz="0" w:space="0" w:color="auto"/>
      </w:divBdr>
      <w:divsChild>
        <w:div w:id="2101482239">
          <w:marLeft w:val="0"/>
          <w:marRight w:val="0"/>
          <w:marTop w:val="0"/>
          <w:marBottom w:val="0"/>
          <w:divBdr>
            <w:top w:val="none" w:sz="0" w:space="0" w:color="auto"/>
            <w:left w:val="none" w:sz="0" w:space="0" w:color="auto"/>
            <w:bottom w:val="none" w:sz="0" w:space="0" w:color="auto"/>
            <w:right w:val="none" w:sz="0" w:space="0" w:color="auto"/>
          </w:divBdr>
        </w:div>
      </w:divsChild>
    </w:div>
    <w:div w:id="2067412672">
      <w:bodyDiv w:val="1"/>
      <w:marLeft w:val="0"/>
      <w:marRight w:val="0"/>
      <w:marTop w:val="0"/>
      <w:marBottom w:val="0"/>
      <w:divBdr>
        <w:top w:val="none" w:sz="0" w:space="0" w:color="auto"/>
        <w:left w:val="none" w:sz="0" w:space="0" w:color="auto"/>
        <w:bottom w:val="none" w:sz="0" w:space="0" w:color="auto"/>
        <w:right w:val="none" w:sz="0" w:space="0" w:color="auto"/>
      </w:divBdr>
      <w:divsChild>
        <w:div w:id="479154328">
          <w:marLeft w:val="1267"/>
          <w:marRight w:val="0"/>
          <w:marTop w:val="0"/>
          <w:marBottom w:val="0"/>
          <w:divBdr>
            <w:top w:val="none" w:sz="0" w:space="0" w:color="auto"/>
            <w:left w:val="none" w:sz="0" w:space="0" w:color="auto"/>
            <w:bottom w:val="none" w:sz="0" w:space="0" w:color="auto"/>
            <w:right w:val="none" w:sz="0" w:space="0" w:color="auto"/>
          </w:divBdr>
        </w:div>
        <w:div w:id="621881225">
          <w:marLeft w:val="1267"/>
          <w:marRight w:val="0"/>
          <w:marTop w:val="0"/>
          <w:marBottom w:val="0"/>
          <w:divBdr>
            <w:top w:val="none" w:sz="0" w:space="0" w:color="auto"/>
            <w:left w:val="none" w:sz="0" w:space="0" w:color="auto"/>
            <w:bottom w:val="none" w:sz="0" w:space="0" w:color="auto"/>
            <w:right w:val="none" w:sz="0" w:space="0" w:color="auto"/>
          </w:divBdr>
        </w:div>
        <w:div w:id="704521751">
          <w:marLeft w:val="1267"/>
          <w:marRight w:val="0"/>
          <w:marTop w:val="0"/>
          <w:marBottom w:val="0"/>
          <w:divBdr>
            <w:top w:val="none" w:sz="0" w:space="0" w:color="auto"/>
            <w:left w:val="none" w:sz="0" w:space="0" w:color="auto"/>
            <w:bottom w:val="none" w:sz="0" w:space="0" w:color="auto"/>
            <w:right w:val="none" w:sz="0" w:space="0" w:color="auto"/>
          </w:divBdr>
        </w:div>
        <w:div w:id="1161194024">
          <w:marLeft w:val="1267"/>
          <w:marRight w:val="0"/>
          <w:marTop w:val="0"/>
          <w:marBottom w:val="0"/>
          <w:divBdr>
            <w:top w:val="none" w:sz="0" w:space="0" w:color="auto"/>
            <w:left w:val="none" w:sz="0" w:space="0" w:color="auto"/>
            <w:bottom w:val="none" w:sz="0" w:space="0" w:color="auto"/>
            <w:right w:val="none" w:sz="0" w:space="0" w:color="auto"/>
          </w:divBdr>
        </w:div>
        <w:div w:id="1329020492">
          <w:marLeft w:val="1267"/>
          <w:marRight w:val="0"/>
          <w:marTop w:val="0"/>
          <w:marBottom w:val="0"/>
          <w:divBdr>
            <w:top w:val="none" w:sz="0" w:space="0" w:color="auto"/>
            <w:left w:val="none" w:sz="0" w:space="0" w:color="auto"/>
            <w:bottom w:val="none" w:sz="0" w:space="0" w:color="auto"/>
            <w:right w:val="none" w:sz="0" w:space="0" w:color="auto"/>
          </w:divBdr>
        </w:div>
        <w:div w:id="1358696060">
          <w:marLeft w:val="1267"/>
          <w:marRight w:val="0"/>
          <w:marTop w:val="0"/>
          <w:marBottom w:val="0"/>
          <w:divBdr>
            <w:top w:val="none" w:sz="0" w:space="0" w:color="auto"/>
            <w:left w:val="none" w:sz="0" w:space="0" w:color="auto"/>
            <w:bottom w:val="none" w:sz="0" w:space="0" w:color="auto"/>
            <w:right w:val="none" w:sz="0" w:space="0" w:color="auto"/>
          </w:divBdr>
        </w:div>
        <w:div w:id="1393693689">
          <w:marLeft w:val="1267"/>
          <w:marRight w:val="0"/>
          <w:marTop w:val="0"/>
          <w:marBottom w:val="0"/>
          <w:divBdr>
            <w:top w:val="none" w:sz="0" w:space="0" w:color="auto"/>
            <w:left w:val="none" w:sz="0" w:space="0" w:color="auto"/>
            <w:bottom w:val="none" w:sz="0" w:space="0" w:color="auto"/>
            <w:right w:val="none" w:sz="0" w:space="0" w:color="auto"/>
          </w:divBdr>
        </w:div>
        <w:div w:id="1997759660">
          <w:marLeft w:val="1267"/>
          <w:marRight w:val="0"/>
          <w:marTop w:val="0"/>
          <w:marBottom w:val="0"/>
          <w:divBdr>
            <w:top w:val="none" w:sz="0" w:space="0" w:color="auto"/>
            <w:left w:val="none" w:sz="0" w:space="0" w:color="auto"/>
            <w:bottom w:val="none" w:sz="0" w:space="0" w:color="auto"/>
            <w:right w:val="none" w:sz="0" w:space="0" w:color="auto"/>
          </w:divBdr>
        </w:div>
        <w:div w:id="2060125848">
          <w:marLeft w:val="1267"/>
          <w:marRight w:val="0"/>
          <w:marTop w:val="0"/>
          <w:marBottom w:val="0"/>
          <w:divBdr>
            <w:top w:val="none" w:sz="0" w:space="0" w:color="auto"/>
            <w:left w:val="none" w:sz="0" w:space="0" w:color="auto"/>
            <w:bottom w:val="none" w:sz="0" w:space="0" w:color="auto"/>
            <w:right w:val="none" w:sz="0" w:space="0" w:color="auto"/>
          </w:divBdr>
        </w:div>
        <w:div w:id="2116748958">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eta@auctiontiger.net" TargetMode="External"/><Relationship Id="rId18" Type="http://schemas.openxmlformats.org/officeDocument/2006/relationships/hyperlink" Target="mailto:vrusha@eptl.in" TargetMode="External"/><Relationship Id="rId26" Type="http://schemas.openxmlformats.org/officeDocument/2006/relationships/hyperlink" Target="mailto:cmitadc@centralbank.co.in" TargetMode="External"/><Relationship Id="rId3" Type="http://schemas.openxmlformats.org/officeDocument/2006/relationships/styles" Target="styles.xml"/><Relationship Id="rId21" Type="http://schemas.openxmlformats.org/officeDocument/2006/relationships/hyperlink" Target="https://centralbank.abcprocure.com/EPROC" TargetMode="External"/><Relationship Id="rId7" Type="http://schemas.openxmlformats.org/officeDocument/2006/relationships/endnotes" Target="endnotes.xml"/><Relationship Id="rId12" Type="http://schemas.openxmlformats.org/officeDocument/2006/relationships/hyperlink" Target="mailto:sujith@eptl.in" TargetMode="External"/><Relationship Id="rId17" Type="http://schemas.openxmlformats.org/officeDocument/2006/relationships/hyperlink" Target="mailto:nandan.v@eptl.in" TargetMode="External"/><Relationship Id="rId25" Type="http://schemas.openxmlformats.org/officeDocument/2006/relationships/hyperlink" Target="mailto:smitupi@centralbank.co.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omal.d@eptl.in" TargetMode="External"/><Relationship Id="rId20" Type="http://schemas.openxmlformats.org/officeDocument/2006/relationships/hyperlink" Target="https://centralbank.abcprocure.com/EPR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jagadipsingh@yahoo.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ooja.shah@eptl.in" TargetMode="External"/><Relationship Id="rId23" Type="http://schemas.openxmlformats.org/officeDocument/2006/relationships/hyperlink" Target="mailto:trivikramnt@yahoo.co.in" TargetMode="External"/><Relationship Id="rId28" Type="http://schemas.openxmlformats.org/officeDocument/2006/relationships/header" Target="header1.xml"/><Relationship Id="rId10" Type="http://schemas.openxmlformats.org/officeDocument/2006/relationships/hyperlink" Target="mailto:cmitadc@centralbank.co.in" TargetMode="External"/><Relationship Id="rId19" Type="http://schemas.openxmlformats.org/officeDocument/2006/relationships/hyperlink" Target="https://centralbank.abcprocure.com/EPROC/bidderregistratio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entralbank.abcprocure.com/EPROC" TargetMode="External"/><Relationship Id="rId14" Type="http://schemas.openxmlformats.org/officeDocument/2006/relationships/hyperlink" Target="mailto:khushboo.mehta@eptl.in" TargetMode="External"/><Relationship Id="rId22" Type="http://schemas.openxmlformats.org/officeDocument/2006/relationships/hyperlink" Target="https://centralbank.abcprocure.com/EPROC" TargetMode="External"/><Relationship Id="rId27" Type="http://schemas.openxmlformats.org/officeDocument/2006/relationships/hyperlink" Target="mailto:agmitdlc@centralbank.co.in"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9A3E8-46EB-45E1-9BF6-18447A64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146</Pages>
  <Words>50754</Words>
  <Characters>289300</Characters>
  <Application>Microsoft Office Word</Application>
  <DocSecurity>0</DocSecurity>
  <Lines>2410</Lines>
  <Paragraphs>678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SHAHID</dc:creator>
  <cp:lastModifiedBy>MOHAMMAD SHAHID</cp:lastModifiedBy>
  <cp:revision>44</cp:revision>
  <cp:lastPrinted>2022-12-21T08:41:00Z</cp:lastPrinted>
  <dcterms:created xsi:type="dcterms:W3CDTF">2022-12-20T13:07:00Z</dcterms:created>
  <dcterms:modified xsi:type="dcterms:W3CDTF">2022-12-21T10:14:00Z</dcterms:modified>
</cp:coreProperties>
</file>