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B6" w:rsidRPr="00255BD3" w:rsidRDefault="00CA738D">
      <w:pPr>
        <w:pStyle w:val="BodyText"/>
        <w:spacing w:before="3" w:after="1"/>
        <w:rPr>
          <w:rFonts w:ascii="Times New Roman"/>
          <w:sz w:val="9"/>
        </w:rPr>
      </w:pPr>
      <w:r w:rsidRPr="00255BD3">
        <w:rPr>
          <w:rFonts w:ascii="Times New Roman"/>
          <w:sz w:val="9"/>
        </w:rPr>
        <w:t xml:space="preserve">  </w:t>
      </w:r>
    </w:p>
    <w:p w:rsidR="00980FEA" w:rsidRPr="00255BD3" w:rsidRDefault="00F21473">
      <w:pPr>
        <w:pStyle w:val="BodyText"/>
        <w:spacing w:before="3" w:after="1"/>
        <w:rPr>
          <w:rFonts w:ascii="Times New Roman"/>
          <w:sz w:val="9"/>
        </w:rPr>
      </w:pPr>
      <w:r w:rsidRPr="00255BD3">
        <w:rPr>
          <w:rFonts w:ascii="Times New Roman"/>
          <w:sz w:val="9"/>
        </w:rPr>
        <w:t xml:space="preserve"> </w:t>
      </w:r>
      <w:proofErr w:type="gramStart"/>
      <w:r w:rsidR="00370FDD" w:rsidRPr="00255BD3">
        <w:rPr>
          <w:rFonts w:ascii="Times New Roman"/>
          <w:sz w:val="9"/>
        </w:rPr>
        <w:t>l</w:t>
      </w:r>
      <w:proofErr w:type="gramEnd"/>
    </w:p>
    <w:p w:rsidR="00980FEA" w:rsidRPr="00255BD3" w:rsidRDefault="002E1AC9">
      <w:pPr>
        <w:pStyle w:val="BodyText"/>
        <w:ind w:left="4267"/>
        <w:rPr>
          <w:rFonts w:ascii="Times New Roman"/>
          <w:sz w:val="20"/>
        </w:rPr>
      </w:pPr>
      <w:r w:rsidRPr="00255BD3">
        <w:rPr>
          <w:rFonts w:ascii="Times New Roman"/>
          <w:noProof/>
          <w:sz w:val="20"/>
          <w:lang w:val="en-IN" w:eastAsia="en-IN" w:bidi="ar-SA"/>
        </w:rPr>
        <w:drawing>
          <wp:inline distT="0" distB="0" distL="0" distR="0" wp14:anchorId="66FD614B" wp14:editId="218A562F">
            <wp:extent cx="1169035" cy="119253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srcRect/>
                    <a:stretch>
                      <a:fillRect/>
                    </a:stretch>
                  </pic:blipFill>
                  <pic:spPr bwMode="auto">
                    <a:xfrm>
                      <a:off x="0" y="0"/>
                      <a:ext cx="1169035" cy="1192530"/>
                    </a:xfrm>
                    <a:prstGeom prst="rect">
                      <a:avLst/>
                    </a:prstGeom>
                    <a:noFill/>
                    <a:ln w="9525">
                      <a:noFill/>
                      <a:miter lim="800000"/>
                      <a:headEnd/>
                      <a:tailEnd/>
                    </a:ln>
                  </pic:spPr>
                </pic:pic>
              </a:graphicData>
            </a:graphic>
          </wp:inline>
        </w:drawing>
      </w:r>
    </w:p>
    <w:p w:rsidR="00980FEA" w:rsidRPr="00255BD3" w:rsidRDefault="00980FEA">
      <w:pPr>
        <w:pStyle w:val="BodyText"/>
        <w:spacing w:before="2"/>
        <w:rPr>
          <w:rFonts w:ascii="Times New Roman"/>
          <w:sz w:val="14"/>
        </w:rPr>
      </w:pPr>
    </w:p>
    <w:p w:rsidR="00980FEA" w:rsidRPr="00255BD3" w:rsidRDefault="0010774B">
      <w:pPr>
        <w:pStyle w:val="Heading1"/>
        <w:spacing w:before="94" w:line="252" w:lineRule="exact"/>
        <w:ind w:left="3260"/>
      </w:pPr>
      <w:r w:rsidRPr="00255BD3">
        <w:t>BHARAT SANCHAR NIGAM LIMITED</w:t>
      </w:r>
    </w:p>
    <w:p w:rsidR="00980FEA" w:rsidRPr="00255BD3" w:rsidRDefault="0010774B">
      <w:pPr>
        <w:pStyle w:val="BodyText"/>
        <w:ind w:left="3742" w:right="4380"/>
        <w:jc w:val="center"/>
      </w:pPr>
      <w:r w:rsidRPr="00255BD3">
        <w:t>O/o Chief General Manager UP East Telecom Circle</w:t>
      </w:r>
    </w:p>
    <w:p w:rsidR="00980FEA" w:rsidRPr="00255BD3" w:rsidRDefault="00980FEA">
      <w:pPr>
        <w:pStyle w:val="BodyText"/>
        <w:rPr>
          <w:sz w:val="24"/>
        </w:rPr>
      </w:pPr>
    </w:p>
    <w:p w:rsidR="00980FEA" w:rsidRPr="00255BD3" w:rsidRDefault="00980FEA">
      <w:pPr>
        <w:pStyle w:val="BodyText"/>
        <w:rPr>
          <w:sz w:val="20"/>
        </w:rPr>
      </w:pPr>
    </w:p>
    <w:p w:rsidR="00980FEA" w:rsidRPr="00255BD3" w:rsidRDefault="0010774B">
      <w:pPr>
        <w:pStyle w:val="Heading1"/>
        <w:spacing w:before="1"/>
        <w:ind w:left="4018" w:right="4653"/>
        <w:jc w:val="center"/>
      </w:pPr>
      <w:r w:rsidRPr="00255BD3">
        <w:t>Expression of Interest for</w:t>
      </w:r>
    </w:p>
    <w:p w:rsidR="00980FEA" w:rsidRPr="00255BD3" w:rsidRDefault="0010774B">
      <w:pPr>
        <w:ind w:left="1162" w:right="1799"/>
        <w:jc w:val="center"/>
        <w:rPr>
          <w:b/>
        </w:rPr>
      </w:pPr>
      <w:bookmarkStart w:id="0" w:name="_GoBack"/>
      <w:r w:rsidRPr="00255BD3">
        <w:rPr>
          <w:b/>
        </w:rPr>
        <w:t xml:space="preserve">Franchisee-ship of sale of BSNL products and provision of services to BSNL </w:t>
      </w:r>
      <w:proofErr w:type="gramStart"/>
      <w:r w:rsidRPr="00255BD3">
        <w:rPr>
          <w:b/>
        </w:rPr>
        <w:t xml:space="preserve">in </w:t>
      </w:r>
      <w:r w:rsidR="004F4CB6" w:rsidRPr="00255BD3">
        <w:rPr>
          <w:b/>
        </w:rPr>
        <w:t xml:space="preserve"> Ayodhya</w:t>
      </w:r>
      <w:proofErr w:type="gramEnd"/>
      <w:r w:rsidR="004F4CB6" w:rsidRPr="00255BD3">
        <w:rPr>
          <w:b/>
        </w:rPr>
        <w:t xml:space="preserve"> BA</w:t>
      </w:r>
      <w:r w:rsidR="007E51B7" w:rsidRPr="00255BD3">
        <w:rPr>
          <w:b/>
        </w:rPr>
        <w:t xml:space="preserve"> </w:t>
      </w:r>
      <w:r w:rsidRPr="00255BD3">
        <w:rPr>
          <w:b/>
        </w:rPr>
        <w:t>of UP East Telecom Circle</w:t>
      </w:r>
      <w:bookmarkEnd w:id="0"/>
      <w:r w:rsidRPr="00255BD3">
        <w:rPr>
          <w:b/>
        </w:rPr>
        <w:t>.</w:t>
      </w:r>
    </w:p>
    <w:p w:rsidR="00980FEA" w:rsidRPr="00255BD3" w:rsidRDefault="00980FEA">
      <w:pPr>
        <w:pStyle w:val="BodyText"/>
        <w:rPr>
          <w:b/>
          <w:sz w:val="24"/>
        </w:rPr>
      </w:pPr>
    </w:p>
    <w:p w:rsidR="00980FEA" w:rsidRPr="00255BD3" w:rsidRDefault="00980FEA">
      <w:pPr>
        <w:pStyle w:val="BodyText"/>
        <w:spacing w:before="1"/>
        <w:rPr>
          <w:b/>
          <w:sz w:val="20"/>
        </w:rPr>
      </w:pPr>
    </w:p>
    <w:p w:rsidR="008922B4" w:rsidRPr="00255BD3" w:rsidRDefault="0010774B" w:rsidP="007F47D5">
      <w:pPr>
        <w:tabs>
          <w:tab w:val="left" w:pos="720"/>
          <w:tab w:val="left" w:pos="1440"/>
          <w:tab w:val="left" w:pos="2160"/>
          <w:tab w:val="left" w:pos="2880"/>
          <w:tab w:val="left" w:pos="3600"/>
          <w:tab w:val="center" w:pos="4783"/>
        </w:tabs>
        <w:ind w:right="27" w:hanging="2"/>
        <w:jc w:val="both"/>
      </w:pPr>
      <w:r w:rsidRPr="00255BD3">
        <w:rPr>
          <w:b/>
          <w:bCs/>
        </w:rPr>
        <w:t>EOI</w:t>
      </w:r>
      <w:r w:rsidRPr="00255BD3">
        <w:rPr>
          <w:b/>
          <w:bCs/>
          <w:spacing w:val="-5"/>
        </w:rPr>
        <w:t xml:space="preserve"> </w:t>
      </w:r>
      <w:r w:rsidRPr="00255BD3">
        <w:rPr>
          <w:b/>
          <w:bCs/>
        </w:rPr>
        <w:t>No:</w:t>
      </w:r>
      <w:r w:rsidRPr="00255BD3">
        <w:rPr>
          <w:spacing w:val="-1"/>
        </w:rPr>
        <w:t xml:space="preserve"> </w:t>
      </w:r>
      <w:r w:rsidRPr="00255BD3">
        <w:t>UPE/Sales/</w:t>
      </w:r>
      <w:proofErr w:type="spellStart"/>
      <w:r w:rsidRPr="00255BD3">
        <w:t>Fr</w:t>
      </w:r>
      <w:proofErr w:type="spellEnd"/>
      <w:r w:rsidRPr="00255BD3">
        <w:t>-EOI/</w:t>
      </w:r>
      <w:r w:rsidR="00EF501B" w:rsidRPr="00255BD3">
        <w:t>Ayodhya BA</w:t>
      </w:r>
      <w:r w:rsidR="003A147D" w:rsidRPr="00255BD3">
        <w:t>/</w:t>
      </w:r>
      <w:r w:rsidRPr="00255BD3">
        <w:t>20</w:t>
      </w:r>
      <w:r w:rsidR="00A901CF" w:rsidRPr="00255BD3">
        <w:t>2</w:t>
      </w:r>
      <w:r w:rsidR="00AE0DCB" w:rsidRPr="00255BD3">
        <w:t>3</w:t>
      </w:r>
      <w:r w:rsidRPr="00255BD3">
        <w:t>-</w:t>
      </w:r>
      <w:r w:rsidR="00BF173B" w:rsidRPr="00255BD3">
        <w:t>2</w:t>
      </w:r>
      <w:r w:rsidR="00AE0DCB" w:rsidRPr="00255BD3">
        <w:t>4</w:t>
      </w:r>
      <w:r w:rsidR="005B5A37" w:rsidRPr="00255BD3">
        <w:t xml:space="preserve">                        </w:t>
      </w:r>
      <w:r w:rsidR="004F4CB6" w:rsidRPr="00255BD3">
        <w:t xml:space="preserve">   </w:t>
      </w:r>
      <w:r w:rsidR="001A49C5" w:rsidRPr="00255BD3">
        <w:t xml:space="preserve">           </w:t>
      </w:r>
      <w:r w:rsidR="004F4CB6" w:rsidRPr="00255BD3">
        <w:t xml:space="preserve">  </w:t>
      </w:r>
      <w:r w:rsidR="005B5A37" w:rsidRPr="00255BD3">
        <w:t xml:space="preserve"> </w:t>
      </w:r>
      <w:r w:rsidRPr="00255BD3">
        <w:rPr>
          <w:b/>
          <w:bCs/>
        </w:rPr>
        <w:t>Dated:</w:t>
      </w:r>
      <w:r w:rsidRPr="00255BD3">
        <w:t xml:space="preserve"> </w:t>
      </w:r>
      <w:r w:rsidR="003A147D" w:rsidRPr="00255BD3">
        <w:t>.</w:t>
      </w:r>
      <w:r w:rsidR="00EF501B" w:rsidRPr="00255BD3">
        <w:t>07/12/2023</w:t>
      </w:r>
      <w:r w:rsidR="005B5A37" w:rsidRPr="00255BD3">
        <w:t xml:space="preserve">       </w:t>
      </w:r>
    </w:p>
    <w:p w:rsidR="00522528" w:rsidRPr="00255BD3" w:rsidRDefault="00522528" w:rsidP="007F47D5">
      <w:pPr>
        <w:tabs>
          <w:tab w:val="left" w:pos="720"/>
          <w:tab w:val="left" w:pos="1440"/>
          <w:tab w:val="left" w:pos="2160"/>
          <w:tab w:val="left" w:pos="2880"/>
          <w:tab w:val="left" w:pos="3600"/>
          <w:tab w:val="center" w:pos="4783"/>
        </w:tabs>
        <w:ind w:right="27" w:hanging="2"/>
        <w:jc w:val="both"/>
      </w:pPr>
    </w:p>
    <w:p w:rsidR="007F47D5" w:rsidRPr="00255BD3" w:rsidRDefault="007F47D5" w:rsidP="007F47D5">
      <w:pPr>
        <w:tabs>
          <w:tab w:val="left" w:pos="720"/>
          <w:tab w:val="left" w:pos="1440"/>
          <w:tab w:val="left" w:pos="2160"/>
          <w:tab w:val="left" w:pos="2880"/>
          <w:tab w:val="left" w:pos="3600"/>
          <w:tab w:val="center" w:pos="4783"/>
        </w:tabs>
        <w:ind w:right="27" w:hanging="2"/>
        <w:jc w:val="both"/>
      </w:pPr>
      <w:r w:rsidRPr="00255BD3">
        <w:t>DATE OF ISSUE</w:t>
      </w:r>
      <w:r w:rsidRPr="00255BD3">
        <w:tab/>
      </w:r>
      <w:r w:rsidRPr="00255BD3">
        <w:tab/>
      </w:r>
      <w:r w:rsidRPr="00255BD3">
        <w:tab/>
        <w:t xml:space="preserve">: </w:t>
      </w:r>
      <w:r w:rsidR="001A49C5" w:rsidRPr="00255BD3">
        <w:t>07/12/2023</w:t>
      </w:r>
    </w:p>
    <w:p w:rsidR="007F47D5" w:rsidRPr="00255BD3" w:rsidRDefault="007F47D5" w:rsidP="007F47D5">
      <w:pPr>
        <w:pStyle w:val="Heading3"/>
        <w:tabs>
          <w:tab w:val="left" w:pos="0"/>
          <w:tab w:val="left" w:pos="2127"/>
        </w:tabs>
        <w:ind w:right="27" w:hanging="2"/>
        <w:jc w:val="both"/>
        <w:rPr>
          <w:b w:val="0"/>
          <w:color w:val="auto"/>
        </w:rPr>
      </w:pPr>
      <w:r w:rsidRPr="00255BD3">
        <w:rPr>
          <w:b w:val="0"/>
          <w:color w:val="auto"/>
        </w:rPr>
        <w:t>LAST DATE O</w:t>
      </w:r>
      <w:r w:rsidR="001A49C5" w:rsidRPr="00255BD3">
        <w:rPr>
          <w:b w:val="0"/>
          <w:color w:val="auto"/>
        </w:rPr>
        <w:t>F BID SUBMISSION</w:t>
      </w:r>
      <w:r w:rsidR="001A49C5" w:rsidRPr="00255BD3">
        <w:rPr>
          <w:b w:val="0"/>
          <w:color w:val="auto"/>
        </w:rPr>
        <w:tab/>
        <w:t>:  28/12/2023</w:t>
      </w:r>
      <w:r w:rsidRPr="00255BD3">
        <w:rPr>
          <w:b w:val="0"/>
          <w:color w:val="auto"/>
        </w:rPr>
        <w:tab/>
        <w:t>(1200 Hrs.)</w:t>
      </w:r>
    </w:p>
    <w:p w:rsidR="007F47D5" w:rsidRPr="00255BD3" w:rsidRDefault="007F47D5" w:rsidP="007F47D5">
      <w:pPr>
        <w:ind w:right="27" w:hanging="2"/>
        <w:jc w:val="both"/>
      </w:pPr>
    </w:p>
    <w:p w:rsidR="007F47D5" w:rsidRPr="00255BD3" w:rsidRDefault="007F47D5" w:rsidP="007F47D5">
      <w:pPr>
        <w:pStyle w:val="Heading3"/>
        <w:tabs>
          <w:tab w:val="left" w:pos="0"/>
          <w:tab w:val="left" w:pos="2127"/>
        </w:tabs>
        <w:ind w:right="27" w:hanging="2"/>
        <w:jc w:val="both"/>
        <w:rPr>
          <w:b w:val="0"/>
          <w:color w:val="auto"/>
        </w:rPr>
      </w:pPr>
      <w:r w:rsidRPr="00255BD3">
        <w:rPr>
          <w:b w:val="0"/>
          <w:color w:val="auto"/>
        </w:rPr>
        <w:t>DATE OF OPENING</w:t>
      </w:r>
      <w:r w:rsidRPr="00255BD3">
        <w:rPr>
          <w:b w:val="0"/>
          <w:color w:val="auto"/>
        </w:rPr>
        <w:tab/>
      </w:r>
      <w:r w:rsidRPr="00255BD3">
        <w:rPr>
          <w:b w:val="0"/>
          <w:color w:val="auto"/>
        </w:rPr>
        <w:tab/>
      </w:r>
      <w:r w:rsidRPr="00255BD3">
        <w:rPr>
          <w:b w:val="0"/>
          <w:color w:val="auto"/>
        </w:rPr>
        <w:tab/>
      </w:r>
      <w:r w:rsidRPr="00255BD3">
        <w:rPr>
          <w:b w:val="0"/>
          <w:color w:val="auto"/>
        </w:rPr>
        <w:tab/>
      </w:r>
      <w:r w:rsidR="001A49C5" w:rsidRPr="00255BD3">
        <w:rPr>
          <w:b w:val="0"/>
          <w:color w:val="auto"/>
        </w:rPr>
        <w:t xml:space="preserve">: </w:t>
      </w:r>
      <w:r w:rsidR="00DC62F0" w:rsidRPr="00255BD3">
        <w:rPr>
          <w:b w:val="0"/>
          <w:color w:val="auto"/>
        </w:rPr>
        <w:t>29/12/2023</w:t>
      </w:r>
      <w:r w:rsidRPr="00255BD3">
        <w:rPr>
          <w:b w:val="0"/>
          <w:color w:val="auto"/>
        </w:rPr>
        <w:tab/>
        <w:t>(1300 Hrs.)</w:t>
      </w:r>
    </w:p>
    <w:p w:rsidR="007F47D5" w:rsidRPr="00255BD3" w:rsidRDefault="007F47D5" w:rsidP="007F47D5">
      <w:pPr>
        <w:ind w:right="27" w:hanging="2"/>
        <w:jc w:val="both"/>
      </w:pPr>
    </w:p>
    <w:p w:rsidR="007F47D5" w:rsidRPr="00255BD3" w:rsidRDefault="007F47D5" w:rsidP="007F47D5">
      <w:pPr>
        <w:ind w:right="27" w:hanging="2"/>
        <w:jc w:val="both"/>
      </w:pPr>
    </w:p>
    <w:p w:rsidR="007F47D5" w:rsidRPr="00255BD3" w:rsidRDefault="007F47D5" w:rsidP="007F47D5">
      <w:pPr>
        <w:ind w:right="27" w:hanging="2"/>
        <w:jc w:val="both"/>
      </w:pPr>
      <w:r w:rsidRPr="00255BD3">
        <w:t>VALIDITY OF BID SECURITY</w:t>
      </w:r>
      <w:r w:rsidRPr="00255BD3">
        <w:tab/>
        <w:t>: 180 DAYS (From the Date of Opening of Bid)</w:t>
      </w:r>
    </w:p>
    <w:p w:rsidR="007F47D5" w:rsidRPr="00255BD3" w:rsidRDefault="007F47D5" w:rsidP="007F47D5">
      <w:pPr>
        <w:ind w:right="27" w:hanging="2"/>
        <w:jc w:val="both"/>
      </w:pPr>
    </w:p>
    <w:p w:rsidR="007F47D5" w:rsidRPr="00255BD3" w:rsidRDefault="007F47D5" w:rsidP="007F47D5">
      <w:pPr>
        <w:ind w:right="27" w:hanging="2"/>
        <w:jc w:val="both"/>
      </w:pPr>
      <w:r w:rsidRPr="00255BD3">
        <w:t>COST OF TENDER DOCUMENT</w:t>
      </w:r>
      <w:r w:rsidRPr="00255BD3">
        <w:tab/>
        <w:t xml:space="preserve">: </w:t>
      </w:r>
      <w:proofErr w:type="spellStart"/>
      <w:r w:rsidRPr="00255BD3">
        <w:rPr>
          <w:b/>
        </w:rPr>
        <w:t>Rs</w:t>
      </w:r>
      <w:proofErr w:type="spellEnd"/>
      <w:r w:rsidRPr="00255BD3">
        <w:rPr>
          <w:b/>
        </w:rPr>
        <w:t xml:space="preserve">. </w:t>
      </w:r>
      <w:r w:rsidR="008922B4" w:rsidRPr="00255BD3">
        <w:rPr>
          <w:b/>
        </w:rPr>
        <w:t xml:space="preserve">1000/- </w:t>
      </w:r>
      <w:r w:rsidRPr="00255BD3">
        <w:rPr>
          <w:b/>
        </w:rPr>
        <w:t>(Inclusive of GST)</w:t>
      </w:r>
    </w:p>
    <w:p w:rsidR="007F47D5" w:rsidRPr="00255BD3" w:rsidRDefault="007F47D5" w:rsidP="007F47D5">
      <w:pPr>
        <w:ind w:right="27" w:hanging="2"/>
        <w:jc w:val="both"/>
      </w:pPr>
    </w:p>
    <w:p w:rsidR="007F47D5" w:rsidRPr="00255BD3" w:rsidRDefault="007F47D5" w:rsidP="007F47D5">
      <w:pPr>
        <w:ind w:right="27" w:hanging="2"/>
        <w:jc w:val="both"/>
      </w:pPr>
    </w:p>
    <w:p w:rsidR="007F47D5" w:rsidRPr="00255BD3" w:rsidRDefault="007F47D5" w:rsidP="007F47D5">
      <w:pPr>
        <w:ind w:hanging="2"/>
        <w:jc w:val="both"/>
        <w:rPr>
          <w:rFonts w:eastAsia="Calibri"/>
        </w:rPr>
      </w:pPr>
      <w:r w:rsidRPr="00255BD3">
        <w:t>EMD/BID SECURITY</w:t>
      </w:r>
      <w:r w:rsidRPr="00255BD3">
        <w:tab/>
      </w:r>
      <w:r w:rsidRPr="00255BD3">
        <w:tab/>
      </w:r>
      <w:r w:rsidRPr="00255BD3">
        <w:tab/>
        <w:t xml:space="preserve">: </w:t>
      </w:r>
      <w:r w:rsidRPr="00255BD3">
        <w:rPr>
          <w:rFonts w:eastAsia="Calibri"/>
        </w:rPr>
        <w:t xml:space="preserve">As per </w:t>
      </w:r>
      <w:r w:rsidR="00F50542" w:rsidRPr="00255BD3">
        <w:rPr>
          <w:rFonts w:eastAsia="Calibri"/>
        </w:rPr>
        <w:t>clause h, Section -3 under Section B</w:t>
      </w:r>
    </w:p>
    <w:p w:rsidR="007F47D5" w:rsidRPr="00255BD3" w:rsidRDefault="007F47D5" w:rsidP="007F47D5">
      <w:pPr>
        <w:ind w:right="27" w:hanging="2"/>
        <w:jc w:val="both"/>
      </w:pPr>
    </w:p>
    <w:p w:rsidR="007F47D5" w:rsidRPr="00255BD3" w:rsidRDefault="00F50542" w:rsidP="007F47D5">
      <w:pPr>
        <w:ind w:right="27" w:hanging="2"/>
        <w:jc w:val="both"/>
        <w:rPr>
          <w:rFonts w:eastAsia="Cambria"/>
          <w:u w:val="single"/>
        </w:rPr>
      </w:pPr>
      <w:r w:rsidRPr="00255BD3">
        <w:t>E-TENDER WEBSITE</w:t>
      </w:r>
      <w:r w:rsidRPr="00255BD3">
        <w:tab/>
      </w:r>
      <w:r w:rsidR="007F47D5" w:rsidRPr="00255BD3">
        <w:tab/>
        <w:t xml:space="preserve">: </w:t>
      </w:r>
      <w:r w:rsidR="007F47D5" w:rsidRPr="00255BD3">
        <w:rPr>
          <w:rFonts w:eastAsia="Cambria"/>
          <w:b/>
        </w:rPr>
        <w:t>https://etenders.gov.in/eprocure/ap</w:t>
      </w:r>
      <w:r w:rsidR="007F47D5" w:rsidRPr="00255BD3">
        <w:rPr>
          <w:rFonts w:eastAsia="Cambria"/>
          <w:b/>
          <w:u w:val="single"/>
        </w:rPr>
        <w:t>p</w:t>
      </w:r>
    </w:p>
    <w:p w:rsidR="007F47D5" w:rsidRPr="00255BD3" w:rsidRDefault="007F47D5" w:rsidP="007F47D5">
      <w:pPr>
        <w:ind w:right="27" w:hanging="2"/>
        <w:jc w:val="both"/>
        <w:rPr>
          <w:rFonts w:eastAsia="Calibri"/>
        </w:rPr>
      </w:pPr>
    </w:p>
    <w:p w:rsidR="007F47D5" w:rsidRPr="00255BD3" w:rsidRDefault="007F47D5" w:rsidP="007F47D5">
      <w:pPr>
        <w:ind w:right="27" w:hanging="2"/>
        <w:jc w:val="both"/>
      </w:pPr>
    </w:p>
    <w:p w:rsidR="007F47D5" w:rsidRPr="00255BD3" w:rsidRDefault="007F47D5" w:rsidP="007F47D5">
      <w:pPr>
        <w:ind w:right="27" w:hanging="2"/>
        <w:jc w:val="both"/>
      </w:pPr>
      <w:r w:rsidRPr="00255BD3">
        <w:rPr>
          <w:b/>
        </w:rPr>
        <w:t>Note:</w:t>
      </w:r>
      <w:r w:rsidRPr="00255BD3">
        <w:rPr>
          <w:b/>
        </w:rPr>
        <w:tab/>
      </w:r>
      <w:r w:rsidRPr="00255BD3">
        <w:t>Bidders are advised to see the Central Public Procurement portal (</w:t>
      </w:r>
      <w:r w:rsidRPr="00255BD3">
        <w:rPr>
          <w:rFonts w:eastAsia="Cambria"/>
          <w:b/>
        </w:rPr>
        <w:t>https://etenders.gov.in/eprocure/app</w:t>
      </w:r>
      <w:r w:rsidRPr="00255BD3">
        <w:t xml:space="preserve">) by NIC, Central Public Procurement Portal till the date of opening of </w:t>
      </w:r>
      <w:r w:rsidR="0088019B" w:rsidRPr="00255BD3">
        <w:t>EOI</w:t>
      </w:r>
      <w:r w:rsidRPr="00255BD3">
        <w:t xml:space="preserve"> for any amendment/clarification/corrigendum and the bids are to be submitted online on Central Public Procurement </w:t>
      </w:r>
      <w:proofErr w:type="gramStart"/>
      <w:r w:rsidRPr="00255BD3">
        <w:t>Portal .</w:t>
      </w:r>
      <w:proofErr w:type="gramEnd"/>
    </w:p>
    <w:p w:rsidR="007F47D5" w:rsidRPr="00255BD3" w:rsidRDefault="007F47D5" w:rsidP="007F47D5">
      <w:pPr>
        <w:ind w:right="27" w:hanging="2"/>
        <w:jc w:val="both"/>
      </w:pPr>
    </w:p>
    <w:p w:rsidR="007F47D5" w:rsidRPr="00255BD3" w:rsidRDefault="007F47D5" w:rsidP="007F47D5">
      <w:pPr>
        <w:ind w:right="27" w:hanging="2"/>
        <w:jc w:val="both"/>
      </w:pPr>
    </w:p>
    <w:p w:rsidR="007F47D5" w:rsidRPr="00255BD3" w:rsidRDefault="007F47D5" w:rsidP="007F47D5">
      <w:pPr>
        <w:pBdr>
          <w:top w:val="nil"/>
          <w:left w:val="nil"/>
          <w:bottom w:val="nil"/>
          <w:right w:val="nil"/>
          <w:between w:val="nil"/>
        </w:pBdr>
        <w:ind w:hanging="2"/>
        <w:jc w:val="right"/>
      </w:pPr>
      <w:r w:rsidRPr="00255BD3">
        <w:t>MM Cell.</w:t>
      </w:r>
    </w:p>
    <w:p w:rsidR="007F47D5" w:rsidRPr="00255BD3" w:rsidRDefault="007F47D5" w:rsidP="007F47D5">
      <w:pPr>
        <w:ind w:hanging="2"/>
        <w:jc w:val="right"/>
        <w:rPr>
          <w:rFonts w:eastAsia="Cambria"/>
        </w:rPr>
      </w:pPr>
      <w:r w:rsidRPr="00255BD3">
        <w:rPr>
          <w:rFonts w:eastAsia="Cambria"/>
        </w:rPr>
        <w:t>O/o Chief General Manager Telecom</w:t>
      </w:r>
    </w:p>
    <w:p w:rsidR="007F47D5" w:rsidRPr="00255BD3" w:rsidRDefault="007F47D5" w:rsidP="007F47D5">
      <w:pPr>
        <w:ind w:hanging="2"/>
        <w:jc w:val="right"/>
        <w:rPr>
          <w:rFonts w:eastAsia="Cambria"/>
        </w:rPr>
      </w:pPr>
      <w:r w:rsidRPr="00255BD3">
        <w:rPr>
          <w:rFonts w:eastAsia="Cambria"/>
        </w:rPr>
        <w:t>U.P</w:t>
      </w:r>
      <w:proofErr w:type="gramStart"/>
      <w:r w:rsidRPr="00255BD3">
        <w:rPr>
          <w:rFonts w:eastAsia="Cambria"/>
        </w:rPr>
        <w:t>.(</w:t>
      </w:r>
      <w:proofErr w:type="gramEnd"/>
      <w:r w:rsidRPr="00255BD3">
        <w:rPr>
          <w:rFonts w:eastAsia="Cambria"/>
        </w:rPr>
        <w:t xml:space="preserve">EAST) Circle, 3rd Floor, Door Sanchar </w:t>
      </w:r>
      <w:proofErr w:type="spellStart"/>
      <w:r w:rsidRPr="00255BD3">
        <w:rPr>
          <w:rFonts w:eastAsia="Cambria"/>
        </w:rPr>
        <w:t>Sadan</w:t>
      </w:r>
      <w:proofErr w:type="spellEnd"/>
      <w:r w:rsidRPr="00255BD3">
        <w:rPr>
          <w:rFonts w:eastAsia="Cambria"/>
        </w:rPr>
        <w:t>, Laplace,</w:t>
      </w:r>
    </w:p>
    <w:p w:rsidR="007F47D5" w:rsidRPr="00255BD3" w:rsidRDefault="007F47D5" w:rsidP="007F47D5">
      <w:pPr>
        <w:ind w:hanging="2"/>
        <w:jc w:val="right"/>
        <w:rPr>
          <w:rFonts w:eastAsia="Cambria"/>
        </w:rPr>
      </w:pPr>
      <w:proofErr w:type="spellStart"/>
      <w:r w:rsidRPr="00255BD3">
        <w:rPr>
          <w:rFonts w:eastAsia="Cambria"/>
        </w:rPr>
        <w:t>Shahnajaf</w:t>
      </w:r>
      <w:proofErr w:type="spellEnd"/>
      <w:r w:rsidRPr="00255BD3">
        <w:rPr>
          <w:rFonts w:eastAsia="Cambria"/>
        </w:rPr>
        <w:t xml:space="preserve"> Road, Lucknow-226001.</w:t>
      </w:r>
    </w:p>
    <w:p w:rsidR="007F47D5" w:rsidRPr="00255BD3" w:rsidRDefault="007F47D5" w:rsidP="007F47D5">
      <w:pPr>
        <w:ind w:hanging="2"/>
        <w:jc w:val="right"/>
        <w:rPr>
          <w:rFonts w:eastAsia="Cambria"/>
        </w:rPr>
      </w:pPr>
      <w:r w:rsidRPr="00255BD3">
        <w:rPr>
          <w:rFonts w:eastAsia="Cambria"/>
        </w:rPr>
        <w:t>FAX No</w:t>
      </w:r>
      <w:proofErr w:type="gramStart"/>
      <w:r w:rsidRPr="00255BD3">
        <w:rPr>
          <w:rFonts w:eastAsia="Cambria"/>
        </w:rPr>
        <w:t>:.</w:t>
      </w:r>
      <w:proofErr w:type="gramEnd"/>
      <w:r w:rsidRPr="00255BD3">
        <w:rPr>
          <w:rFonts w:eastAsia="Cambria"/>
        </w:rPr>
        <w:t xml:space="preserve"> 0522-</w:t>
      </w:r>
      <w:proofErr w:type="gramStart"/>
      <w:r w:rsidRPr="00255BD3">
        <w:rPr>
          <w:rFonts w:eastAsia="Cambria"/>
        </w:rPr>
        <w:t>2200401 .</w:t>
      </w:r>
      <w:proofErr w:type="gramEnd"/>
    </w:p>
    <w:p w:rsidR="0088019B" w:rsidRPr="00255BD3" w:rsidRDefault="0088019B" w:rsidP="007F47D5">
      <w:pPr>
        <w:pStyle w:val="BodyText"/>
        <w:tabs>
          <w:tab w:val="left" w:pos="7141"/>
        </w:tabs>
        <w:spacing w:line="480" w:lineRule="auto"/>
        <w:ind w:left="660" w:right="2030"/>
        <w:jc w:val="both"/>
      </w:pPr>
    </w:p>
    <w:p w:rsidR="0088019B" w:rsidRPr="00255BD3" w:rsidRDefault="0088019B" w:rsidP="007F47D5">
      <w:pPr>
        <w:pStyle w:val="BodyText"/>
        <w:tabs>
          <w:tab w:val="left" w:pos="7141"/>
        </w:tabs>
        <w:spacing w:line="480" w:lineRule="auto"/>
        <w:ind w:left="660" w:right="2030"/>
        <w:jc w:val="both"/>
      </w:pPr>
    </w:p>
    <w:p w:rsidR="0088019B" w:rsidRPr="00255BD3" w:rsidRDefault="0088019B" w:rsidP="007F47D5">
      <w:pPr>
        <w:pStyle w:val="BodyText"/>
        <w:tabs>
          <w:tab w:val="left" w:pos="7141"/>
        </w:tabs>
        <w:spacing w:line="480" w:lineRule="auto"/>
        <w:ind w:left="660" w:right="2030"/>
        <w:jc w:val="both"/>
      </w:pPr>
    </w:p>
    <w:p w:rsidR="007B7560" w:rsidRPr="00255BD3" w:rsidRDefault="007B7560" w:rsidP="00522528">
      <w:pPr>
        <w:pStyle w:val="BodyText"/>
        <w:tabs>
          <w:tab w:val="left" w:pos="7141"/>
        </w:tabs>
        <w:spacing w:line="480" w:lineRule="auto"/>
        <w:ind w:left="660" w:right="2030"/>
        <w:jc w:val="center"/>
      </w:pPr>
    </w:p>
    <w:p w:rsidR="00522528" w:rsidRPr="00255BD3" w:rsidRDefault="007B7560" w:rsidP="006B485D">
      <w:pPr>
        <w:pStyle w:val="BodyText"/>
        <w:tabs>
          <w:tab w:val="left" w:pos="7141"/>
        </w:tabs>
        <w:ind w:left="660" w:right="2030"/>
        <w:jc w:val="center"/>
        <w:rPr>
          <w:b/>
          <w:bCs/>
          <w:sz w:val="20"/>
          <w:szCs w:val="20"/>
          <w:u w:val="single"/>
        </w:rPr>
      </w:pPr>
      <w:r w:rsidRPr="00255BD3">
        <w:rPr>
          <w:b/>
          <w:bCs/>
          <w:sz w:val="20"/>
          <w:szCs w:val="20"/>
          <w:u w:val="single"/>
        </w:rPr>
        <w:lastRenderedPageBreak/>
        <w:t xml:space="preserve">Table of the </w:t>
      </w:r>
      <w:r w:rsidR="00522528" w:rsidRPr="00255BD3">
        <w:rPr>
          <w:b/>
          <w:bCs/>
          <w:sz w:val="20"/>
          <w:szCs w:val="20"/>
          <w:u w:val="single"/>
        </w:rPr>
        <w:t>Content of EOI Document</w:t>
      </w: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
        <w:gridCol w:w="7428"/>
        <w:gridCol w:w="1080"/>
      </w:tblGrid>
      <w:tr w:rsidR="0088019B" w:rsidRPr="00255BD3" w:rsidTr="002E0B9C">
        <w:trPr>
          <w:trHeight w:val="305"/>
        </w:trPr>
        <w:tc>
          <w:tcPr>
            <w:tcW w:w="935" w:type="dxa"/>
            <w:vAlign w:val="center"/>
          </w:tcPr>
          <w:p w:rsidR="0088019B" w:rsidRPr="00255BD3" w:rsidRDefault="0088019B" w:rsidP="00C00BCC">
            <w:pPr>
              <w:pStyle w:val="TableParagraph"/>
              <w:spacing w:before="114"/>
              <w:ind w:hanging="2"/>
              <w:jc w:val="center"/>
              <w:rPr>
                <w:sz w:val="20"/>
                <w:szCs w:val="20"/>
              </w:rPr>
            </w:pPr>
            <w:r w:rsidRPr="00255BD3">
              <w:rPr>
                <w:sz w:val="20"/>
                <w:szCs w:val="20"/>
              </w:rPr>
              <w:t>S. No.</w:t>
            </w:r>
          </w:p>
        </w:tc>
        <w:tc>
          <w:tcPr>
            <w:tcW w:w="7428" w:type="dxa"/>
            <w:vAlign w:val="center"/>
          </w:tcPr>
          <w:p w:rsidR="0088019B" w:rsidRPr="00255BD3" w:rsidRDefault="0088019B" w:rsidP="00C00BCC">
            <w:pPr>
              <w:pStyle w:val="TableParagraph"/>
              <w:spacing w:before="114"/>
              <w:ind w:right="3442" w:hanging="2"/>
              <w:jc w:val="center"/>
              <w:rPr>
                <w:sz w:val="20"/>
                <w:szCs w:val="20"/>
              </w:rPr>
            </w:pPr>
            <w:r w:rsidRPr="00255BD3">
              <w:rPr>
                <w:sz w:val="20"/>
                <w:szCs w:val="20"/>
              </w:rPr>
              <w:t>Title</w:t>
            </w:r>
          </w:p>
        </w:tc>
        <w:tc>
          <w:tcPr>
            <w:tcW w:w="1080" w:type="dxa"/>
            <w:vAlign w:val="center"/>
          </w:tcPr>
          <w:p w:rsidR="0088019B" w:rsidRPr="00255BD3" w:rsidRDefault="0088019B" w:rsidP="00C00BCC">
            <w:pPr>
              <w:pStyle w:val="TableParagraph"/>
              <w:spacing w:before="3"/>
              <w:ind w:right="187" w:hanging="2"/>
              <w:jc w:val="center"/>
              <w:rPr>
                <w:sz w:val="20"/>
                <w:szCs w:val="20"/>
              </w:rPr>
            </w:pPr>
            <w:r w:rsidRPr="00255BD3">
              <w:rPr>
                <w:sz w:val="20"/>
                <w:szCs w:val="20"/>
              </w:rPr>
              <w:t>Page</w:t>
            </w:r>
            <w:r w:rsidRPr="00255BD3">
              <w:rPr>
                <w:w w:val="99"/>
                <w:sz w:val="20"/>
                <w:szCs w:val="20"/>
              </w:rPr>
              <w:t xml:space="preserve"> </w:t>
            </w:r>
            <w:r w:rsidRPr="00255BD3">
              <w:rPr>
                <w:sz w:val="20"/>
                <w:szCs w:val="20"/>
              </w:rPr>
              <w:t>No.</w:t>
            </w:r>
          </w:p>
        </w:tc>
      </w:tr>
      <w:tr w:rsidR="0088019B" w:rsidRPr="00255BD3" w:rsidTr="002E0B9C">
        <w:trPr>
          <w:trHeight w:val="457"/>
        </w:trPr>
        <w:tc>
          <w:tcPr>
            <w:tcW w:w="935" w:type="dxa"/>
          </w:tcPr>
          <w:p w:rsidR="0088019B" w:rsidRPr="00255BD3" w:rsidRDefault="0088019B" w:rsidP="00614D6E">
            <w:pPr>
              <w:pStyle w:val="TableParagraph"/>
              <w:spacing w:before="112"/>
              <w:ind w:right="35" w:hanging="2"/>
              <w:jc w:val="center"/>
              <w:rPr>
                <w:sz w:val="20"/>
                <w:szCs w:val="20"/>
              </w:rPr>
            </w:pPr>
            <w:r w:rsidRPr="00255BD3">
              <w:rPr>
                <w:w w:val="99"/>
                <w:sz w:val="20"/>
                <w:szCs w:val="20"/>
              </w:rPr>
              <w:t>1</w:t>
            </w:r>
          </w:p>
        </w:tc>
        <w:tc>
          <w:tcPr>
            <w:tcW w:w="7428" w:type="dxa"/>
          </w:tcPr>
          <w:p w:rsidR="0088019B" w:rsidRPr="00255BD3" w:rsidRDefault="0088019B" w:rsidP="00614D6E">
            <w:pPr>
              <w:pStyle w:val="TableParagraph"/>
              <w:spacing w:line="230" w:lineRule="exact"/>
              <w:ind w:right="144" w:hanging="2"/>
              <w:rPr>
                <w:sz w:val="20"/>
                <w:szCs w:val="20"/>
              </w:rPr>
            </w:pPr>
            <w:r w:rsidRPr="00255BD3">
              <w:rPr>
                <w:sz w:val="20"/>
                <w:szCs w:val="20"/>
              </w:rPr>
              <w:t>EOI (Expression of Interest) for Franchisee ship of BSNL for the Sales Marketing and Distribution</w:t>
            </w:r>
          </w:p>
        </w:tc>
        <w:tc>
          <w:tcPr>
            <w:tcW w:w="1080" w:type="dxa"/>
          </w:tcPr>
          <w:p w:rsidR="0088019B" w:rsidRPr="00255BD3" w:rsidRDefault="00C1157F" w:rsidP="00D228B1">
            <w:pPr>
              <w:pStyle w:val="TableParagraph"/>
              <w:spacing w:before="14" w:line="225" w:lineRule="exact"/>
              <w:ind w:right="310" w:hanging="2"/>
              <w:jc w:val="center"/>
              <w:rPr>
                <w:sz w:val="20"/>
                <w:szCs w:val="20"/>
              </w:rPr>
            </w:pPr>
            <w:r w:rsidRPr="00255BD3">
              <w:rPr>
                <w:sz w:val="20"/>
                <w:szCs w:val="20"/>
              </w:rPr>
              <w:t>1</w:t>
            </w:r>
          </w:p>
        </w:tc>
      </w:tr>
      <w:tr w:rsidR="0088019B" w:rsidRPr="00255BD3" w:rsidTr="002E0B9C">
        <w:trPr>
          <w:trHeight w:val="232"/>
        </w:trPr>
        <w:tc>
          <w:tcPr>
            <w:tcW w:w="935" w:type="dxa"/>
          </w:tcPr>
          <w:p w:rsidR="0088019B" w:rsidRPr="00255BD3" w:rsidRDefault="0088019B" w:rsidP="00614D6E">
            <w:pPr>
              <w:pStyle w:val="TableParagraph"/>
              <w:spacing w:line="213" w:lineRule="exact"/>
              <w:ind w:right="35" w:hanging="2"/>
              <w:jc w:val="center"/>
              <w:rPr>
                <w:sz w:val="20"/>
                <w:szCs w:val="20"/>
              </w:rPr>
            </w:pPr>
            <w:r w:rsidRPr="00255BD3">
              <w:rPr>
                <w:w w:val="99"/>
                <w:sz w:val="20"/>
                <w:szCs w:val="20"/>
              </w:rPr>
              <w:t>2</w:t>
            </w:r>
          </w:p>
        </w:tc>
        <w:tc>
          <w:tcPr>
            <w:tcW w:w="7428" w:type="dxa"/>
          </w:tcPr>
          <w:p w:rsidR="0088019B" w:rsidRPr="00255BD3" w:rsidRDefault="0088019B" w:rsidP="00614D6E">
            <w:pPr>
              <w:pStyle w:val="TableParagraph"/>
              <w:spacing w:line="213" w:lineRule="exact"/>
              <w:ind w:hanging="2"/>
              <w:rPr>
                <w:sz w:val="20"/>
                <w:szCs w:val="20"/>
              </w:rPr>
            </w:pPr>
            <w:r w:rsidRPr="00255BD3">
              <w:rPr>
                <w:sz w:val="20"/>
                <w:szCs w:val="20"/>
              </w:rPr>
              <w:t>Check list for bidders / applicants.</w:t>
            </w:r>
          </w:p>
        </w:tc>
        <w:tc>
          <w:tcPr>
            <w:tcW w:w="1080" w:type="dxa"/>
          </w:tcPr>
          <w:p w:rsidR="0088019B" w:rsidRPr="00255BD3" w:rsidRDefault="00C1157F" w:rsidP="00D228B1">
            <w:pPr>
              <w:pStyle w:val="TableParagraph"/>
              <w:spacing w:before="14" w:line="225" w:lineRule="exact"/>
              <w:ind w:right="310" w:hanging="2"/>
              <w:jc w:val="center"/>
              <w:rPr>
                <w:sz w:val="20"/>
                <w:szCs w:val="20"/>
              </w:rPr>
            </w:pPr>
            <w:r w:rsidRPr="00255BD3">
              <w:rPr>
                <w:sz w:val="20"/>
                <w:szCs w:val="20"/>
              </w:rPr>
              <w:t>3</w:t>
            </w:r>
          </w:p>
        </w:tc>
      </w:tr>
      <w:tr w:rsidR="0088019B" w:rsidRPr="00255BD3" w:rsidTr="002E0B9C">
        <w:trPr>
          <w:trHeight w:val="66"/>
        </w:trPr>
        <w:tc>
          <w:tcPr>
            <w:tcW w:w="935" w:type="dxa"/>
          </w:tcPr>
          <w:p w:rsidR="0088019B" w:rsidRPr="00255BD3" w:rsidRDefault="0088019B" w:rsidP="00614D6E">
            <w:pPr>
              <w:pStyle w:val="TableParagraph"/>
              <w:spacing w:before="23"/>
              <w:ind w:right="35" w:hanging="2"/>
              <w:jc w:val="center"/>
              <w:rPr>
                <w:sz w:val="20"/>
                <w:szCs w:val="20"/>
              </w:rPr>
            </w:pPr>
          </w:p>
        </w:tc>
        <w:tc>
          <w:tcPr>
            <w:tcW w:w="7428" w:type="dxa"/>
          </w:tcPr>
          <w:p w:rsidR="0088019B" w:rsidRPr="00255BD3" w:rsidRDefault="0088019B" w:rsidP="00614D6E">
            <w:pPr>
              <w:pStyle w:val="TableParagraph"/>
              <w:spacing w:before="23"/>
              <w:ind w:hanging="2"/>
              <w:rPr>
                <w:sz w:val="20"/>
                <w:szCs w:val="20"/>
              </w:rPr>
            </w:pP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49"/>
        </w:trPr>
        <w:tc>
          <w:tcPr>
            <w:tcW w:w="8363" w:type="dxa"/>
            <w:gridSpan w:val="2"/>
          </w:tcPr>
          <w:p w:rsidR="0088019B" w:rsidRPr="00255BD3" w:rsidRDefault="0088019B" w:rsidP="00614D6E">
            <w:pPr>
              <w:pStyle w:val="TableParagraph"/>
              <w:spacing w:before="9" w:line="220" w:lineRule="exact"/>
              <w:ind w:hanging="2"/>
              <w:rPr>
                <w:b/>
                <w:sz w:val="20"/>
                <w:szCs w:val="20"/>
              </w:rPr>
            </w:pPr>
            <w:r w:rsidRPr="00255BD3">
              <w:rPr>
                <w:b/>
                <w:sz w:val="20"/>
                <w:szCs w:val="20"/>
              </w:rPr>
              <w:t>Section A</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30"/>
        </w:trPr>
        <w:tc>
          <w:tcPr>
            <w:tcW w:w="935" w:type="dxa"/>
          </w:tcPr>
          <w:p w:rsidR="0088019B" w:rsidRPr="00255BD3" w:rsidRDefault="0088019B" w:rsidP="00614D6E">
            <w:pPr>
              <w:pStyle w:val="TableParagraph"/>
              <w:spacing w:line="210" w:lineRule="exact"/>
              <w:ind w:hanging="2"/>
              <w:jc w:val="center"/>
              <w:rPr>
                <w:sz w:val="20"/>
                <w:szCs w:val="20"/>
              </w:rPr>
            </w:pPr>
            <w:r w:rsidRPr="00255BD3">
              <w:rPr>
                <w:w w:val="99"/>
                <w:sz w:val="20"/>
                <w:szCs w:val="20"/>
              </w:rPr>
              <w:t>4</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NOTICE INVITING EOI (Expression of Interest) for BSNL Franchisee</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4</w:t>
            </w:r>
          </w:p>
        </w:tc>
      </w:tr>
      <w:tr w:rsidR="0088019B" w:rsidRPr="00255BD3" w:rsidTr="002E0B9C">
        <w:trPr>
          <w:trHeight w:val="230"/>
        </w:trPr>
        <w:tc>
          <w:tcPr>
            <w:tcW w:w="935" w:type="dxa"/>
          </w:tcPr>
          <w:p w:rsidR="0088019B" w:rsidRPr="00255BD3" w:rsidRDefault="0088019B" w:rsidP="00614D6E">
            <w:pPr>
              <w:pStyle w:val="TableParagraph"/>
              <w:spacing w:line="210" w:lineRule="exact"/>
              <w:ind w:hanging="2"/>
              <w:jc w:val="center"/>
              <w:rPr>
                <w:sz w:val="20"/>
                <w:szCs w:val="20"/>
              </w:rPr>
            </w:pPr>
            <w:r w:rsidRPr="00255BD3">
              <w:rPr>
                <w:w w:val="99"/>
                <w:sz w:val="20"/>
                <w:szCs w:val="20"/>
              </w:rPr>
              <w:t>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Eligibility Requirement</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4-6</w:t>
            </w:r>
          </w:p>
        </w:tc>
      </w:tr>
      <w:tr w:rsidR="0088019B" w:rsidRPr="00255BD3" w:rsidTr="002E0B9C">
        <w:trPr>
          <w:trHeight w:val="251"/>
        </w:trPr>
        <w:tc>
          <w:tcPr>
            <w:tcW w:w="8363" w:type="dxa"/>
            <w:gridSpan w:val="2"/>
          </w:tcPr>
          <w:p w:rsidR="0088019B" w:rsidRPr="00255BD3" w:rsidRDefault="0088019B" w:rsidP="00614D6E">
            <w:pPr>
              <w:pStyle w:val="TableParagraph"/>
              <w:spacing w:before="11" w:line="220" w:lineRule="exact"/>
              <w:ind w:hanging="2"/>
              <w:rPr>
                <w:b/>
                <w:sz w:val="20"/>
                <w:szCs w:val="20"/>
              </w:rPr>
            </w:pPr>
            <w:r w:rsidRPr="00255BD3">
              <w:rPr>
                <w:b/>
                <w:sz w:val="20"/>
                <w:szCs w:val="20"/>
              </w:rPr>
              <w:t>Section B</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51"/>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before="9" w:line="223" w:lineRule="exact"/>
              <w:ind w:hanging="2"/>
              <w:rPr>
                <w:sz w:val="20"/>
                <w:szCs w:val="20"/>
              </w:rPr>
            </w:pPr>
            <w:r w:rsidRPr="00255BD3">
              <w:rPr>
                <w:sz w:val="20"/>
                <w:szCs w:val="20"/>
              </w:rPr>
              <w:t>Section 1: Roles and Responsibilities</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68"/>
        </w:trPr>
        <w:tc>
          <w:tcPr>
            <w:tcW w:w="935" w:type="dxa"/>
          </w:tcPr>
          <w:p w:rsidR="0088019B" w:rsidRPr="00255BD3" w:rsidRDefault="0088019B" w:rsidP="00614D6E">
            <w:pPr>
              <w:pStyle w:val="TableParagraph"/>
              <w:spacing w:before="18"/>
              <w:ind w:hanging="2"/>
              <w:jc w:val="center"/>
              <w:rPr>
                <w:sz w:val="20"/>
                <w:szCs w:val="20"/>
              </w:rPr>
            </w:pPr>
            <w:r w:rsidRPr="00255BD3">
              <w:rPr>
                <w:w w:val="99"/>
                <w:sz w:val="20"/>
                <w:szCs w:val="20"/>
              </w:rPr>
              <w:t>6</w:t>
            </w:r>
          </w:p>
        </w:tc>
        <w:tc>
          <w:tcPr>
            <w:tcW w:w="7428" w:type="dxa"/>
          </w:tcPr>
          <w:p w:rsidR="0088019B" w:rsidRPr="00255BD3" w:rsidRDefault="0088019B" w:rsidP="00614D6E">
            <w:pPr>
              <w:pStyle w:val="TableParagraph"/>
              <w:spacing w:before="18"/>
              <w:ind w:hanging="2"/>
              <w:rPr>
                <w:sz w:val="20"/>
                <w:szCs w:val="20"/>
              </w:rPr>
            </w:pPr>
            <w:r w:rsidRPr="00255BD3">
              <w:rPr>
                <w:sz w:val="20"/>
                <w:szCs w:val="20"/>
              </w:rPr>
              <w:t>A. Geographical area</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7</w:t>
            </w:r>
          </w:p>
        </w:tc>
      </w:tr>
      <w:tr w:rsidR="0088019B" w:rsidRPr="00255BD3" w:rsidTr="002E0B9C">
        <w:trPr>
          <w:trHeight w:val="297"/>
        </w:trPr>
        <w:tc>
          <w:tcPr>
            <w:tcW w:w="935" w:type="dxa"/>
          </w:tcPr>
          <w:p w:rsidR="0088019B" w:rsidRPr="00255BD3" w:rsidRDefault="0088019B" w:rsidP="00614D6E">
            <w:pPr>
              <w:pStyle w:val="TableParagraph"/>
              <w:spacing w:before="33"/>
              <w:ind w:hanging="2"/>
              <w:jc w:val="center"/>
              <w:rPr>
                <w:sz w:val="20"/>
                <w:szCs w:val="20"/>
              </w:rPr>
            </w:pPr>
            <w:r w:rsidRPr="00255BD3">
              <w:rPr>
                <w:w w:val="99"/>
                <w:sz w:val="20"/>
                <w:szCs w:val="20"/>
              </w:rPr>
              <w:t>7</w:t>
            </w:r>
          </w:p>
        </w:tc>
        <w:tc>
          <w:tcPr>
            <w:tcW w:w="7428" w:type="dxa"/>
          </w:tcPr>
          <w:p w:rsidR="0088019B" w:rsidRPr="00255BD3" w:rsidRDefault="0088019B" w:rsidP="00614D6E">
            <w:pPr>
              <w:pStyle w:val="TableParagraph"/>
              <w:spacing w:before="33"/>
              <w:ind w:hanging="2"/>
              <w:rPr>
                <w:sz w:val="20"/>
                <w:szCs w:val="20"/>
              </w:rPr>
            </w:pPr>
            <w:r w:rsidRPr="00255BD3">
              <w:rPr>
                <w:sz w:val="20"/>
                <w:szCs w:val="20"/>
              </w:rPr>
              <w:t>B. Responsibilities of Franchisee</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7-8</w:t>
            </w:r>
          </w:p>
        </w:tc>
      </w:tr>
      <w:tr w:rsidR="0088019B" w:rsidRPr="00255BD3" w:rsidTr="002E0B9C">
        <w:trPr>
          <w:trHeight w:val="249"/>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before="9" w:line="220" w:lineRule="exact"/>
              <w:ind w:hanging="2"/>
              <w:rPr>
                <w:sz w:val="20"/>
                <w:szCs w:val="20"/>
              </w:rPr>
            </w:pPr>
            <w:r w:rsidRPr="00255BD3">
              <w:rPr>
                <w:sz w:val="20"/>
                <w:szCs w:val="20"/>
              </w:rPr>
              <w:t>Section 2 : Franchisee Territories</w:t>
            </w:r>
          </w:p>
        </w:tc>
        <w:tc>
          <w:tcPr>
            <w:tcW w:w="1080" w:type="dxa"/>
          </w:tcPr>
          <w:p w:rsidR="0088019B" w:rsidRPr="00255BD3" w:rsidRDefault="0088019B" w:rsidP="00D228B1">
            <w:pPr>
              <w:pStyle w:val="TableParagraph"/>
              <w:spacing w:before="14" w:line="225" w:lineRule="exact"/>
              <w:ind w:right="310" w:hanging="2"/>
              <w:jc w:val="center"/>
              <w:rPr>
                <w:sz w:val="20"/>
                <w:szCs w:val="20"/>
              </w:rPr>
            </w:pPr>
          </w:p>
        </w:tc>
      </w:tr>
      <w:tr w:rsidR="0088019B" w:rsidRPr="00255BD3" w:rsidTr="002E0B9C">
        <w:trPr>
          <w:trHeight w:val="270"/>
        </w:trPr>
        <w:tc>
          <w:tcPr>
            <w:tcW w:w="935" w:type="dxa"/>
          </w:tcPr>
          <w:p w:rsidR="0088019B" w:rsidRPr="00255BD3" w:rsidRDefault="0088019B" w:rsidP="00614D6E">
            <w:pPr>
              <w:pStyle w:val="TableParagraph"/>
              <w:spacing w:before="18"/>
              <w:ind w:hanging="2"/>
              <w:jc w:val="center"/>
              <w:rPr>
                <w:sz w:val="20"/>
                <w:szCs w:val="20"/>
              </w:rPr>
            </w:pPr>
            <w:r w:rsidRPr="00255BD3">
              <w:rPr>
                <w:w w:val="99"/>
                <w:sz w:val="20"/>
                <w:szCs w:val="20"/>
              </w:rPr>
              <w:t>8</w:t>
            </w:r>
          </w:p>
        </w:tc>
        <w:tc>
          <w:tcPr>
            <w:tcW w:w="7428" w:type="dxa"/>
          </w:tcPr>
          <w:p w:rsidR="0088019B" w:rsidRPr="00255BD3" w:rsidRDefault="0088019B" w:rsidP="00614D6E">
            <w:pPr>
              <w:pStyle w:val="TableParagraph"/>
              <w:spacing w:before="18"/>
              <w:ind w:hanging="2"/>
              <w:rPr>
                <w:sz w:val="20"/>
                <w:szCs w:val="20"/>
              </w:rPr>
            </w:pPr>
            <w:r w:rsidRPr="00255BD3">
              <w:rPr>
                <w:sz w:val="20"/>
                <w:szCs w:val="20"/>
              </w:rPr>
              <w:t>A. Dimensioning of Franchisee Territories</w:t>
            </w:r>
          </w:p>
        </w:tc>
        <w:tc>
          <w:tcPr>
            <w:tcW w:w="1080" w:type="dxa"/>
          </w:tcPr>
          <w:p w:rsidR="0088019B" w:rsidRPr="00255BD3" w:rsidRDefault="00A70150" w:rsidP="00D228B1">
            <w:pPr>
              <w:pStyle w:val="TableParagraph"/>
              <w:spacing w:before="14" w:line="225" w:lineRule="exact"/>
              <w:ind w:right="310" w:hanging="2"/>
              <w:jc w:val="center"/>
              <w:rPr>
                <w:sz w:val="20"/>
                <w:szCs w:val="20"/>
              </w:rPr>
            </w:pPr>
            <w:r w:rsidRPr="00255BD3">
              <w:rPr>
                <w:sz w:val="20"/>
                <w:szCs w:val="20"/>
              </w:rPr>
              <w:t>9</w:t>
            </w:r>
          </w:p>
        </w:tc>
      </w:tr>
      <w:tr w:rsidR="0088019B" w:rsidRPr="00255BD3" w:rsidTr="002E0B9C">
        <w:trPr>
          <w:trHeight w:val="242"/>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before="4" w:line="218" w:lineRule="exact"/>
              <w:ind w:hanging="2"/>
              <w:rPr>
                <w:sz w:val="20"/>
                <w:szCs w:val="20"/>
              </w:rPr>
            </w:pPr>
            <w:r w:rsidRPr="00255BD3">
              <w:rPr>
                <w:sz w:val="20"/>
                <w:szCs w:val="20"/>
              </w:rPr>
              <w:t>Section 3: Selection process and criteria</w:t>
            </w:r>
          </w:p>
        </w:tc>
        <w:tc>
          <w:tcPr>
            <w:tcW w:w="1080" w:type="dxa"/>
          </w:tcPr>
          <w:p w:rsidR="0088019B" w:rsidRPr="00255BD3" w:rsidRDefault="0088019B" w:rsidP="00614D6E">
            <w:pPr>
              <w:pStyle w:val="TableParagraph"/>
              <w:ind w:hanging="2"/>
              <w:rPr>
                <w:rFonts w:ascii="Times New Roman"/>
                <w:sz w:val="20"/>
                <w:szCs w:val="20"/>
              </w:rPr>
            </w:pPr>
          </w:p>
        </w:tc>
      </w:tr>
      <w:tr w:rsidR="0088019B" w:rsidRPr="00255BD3" w:rsidTr="002E0B9C">
        <w:trPr>
          <w:trHeight w:val="258"/>
        </w:trPr>
        <w:tc>
          <w:tcPr>
            <w:tcW w:w="935" w:type="dxa"/>
          </w:tcPr>
          <w:p w:rsidR="0088019B" w:rsidRPr="00255BD3" w:rsidRDefault="0088019B" w:rsidP="00614D6E">
            <w:pPr>
              <w:pStyle w:val="TableParagraph"/>
              <w:spacing w:before="14" w:line="225" w:lineRule="exact"/>
              <w:ind w:hanging="2"/>
              <w:jc w:val="center"/>
              <w:rPr>
                <w:sz w:val="20"/>
                <w:szCs w:val="20"/>
              </w:rPr>
            </w:pPr>
            <w:r w:rsidRPr="00255BD3">
              <w:rPr>
                <w:w w:val="99"/>
                <w:sz w:val="20"/>
                <w:szCs w:val="20"/>
              </w:rPr>
              <w:t>9</w:t>
            </w:r>
          </w:p>
        </w:tc>
        <w:tc>
          <w:tcPr>
            <w:tcW w:w="7428" w:type="dxa"/>
          </w:tcPr>
          <w:p w:rsidR="0088019B" w:rsidRPr="00255BD3" w:rsidRDefault="0088019B" w:rsidP="00614D6E">
            <w:pPr>
              <w:pStyle w:val="TableParagraph"/>
              <w:spacing w:before="14" w:line="225" w:lineRule="exact"/>
              <w:ind w:hanging="2"/>
              <w:rPr>
                <w:sz w:val="20"/>
                <w:szCs w:val="20"/>
              </w:rPr>
            </w:pPr>
            <w:r w:rsidRPr="00255BD3">
              <w:rPr>
                <w:sz w:val="20"/>
                <w:szCs w:val="20"/>
              </w:rPr>
              <w:t>A. Expression of Interest Route:</w:t>
            </w:r>
          </w:p>
        </w:tc>
        <w:tc>
          <w:tcPr>
            <w:tcW w:w="1080" w:type="dxa"/>
          </w:tcPr>
          <w:p w:rsidR="0088019B" w:rsidRPr="00255BD3" w:rsidRDefault="00B8724A" w:rsidP="00614D6E">
            <w:pPr>
              <w:pStyle w:val="TableParagraph"/>
              <w:spacing w:before="14" w:line="225" w:lineRule="exact"/>
              <w:ind w:right="310" w:hanging="2"/>
              <w:jc w:val="center"/>
              <w:rPr>
                <w:sz w:val="20"/>
                <w:szCs w:val="20"/>
              </w:rPr>
            </w:pPr>
            <w:r w:rsidRPr="00255BD3">
              <w:rPr>
                <w:sz w:val="20"/>
                <w:szCs w:val="20"/>
              </w:rPr>
              <w:t>10</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10</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B. Terms &amp; Conditions with EOI</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11</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11</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C. Easy Entry at OA level</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11</w:t>
            </w:r>
          </w:p>
        </w:tc>
      </w:tr>
      <w:tr w:rsidR="0088019B" w:rsidRPr="00255BD3" w:rsidTr="002E0B9C">
        <w:trPr>
          <w:trHeight w:val="278"/>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12</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D. Easy exit of franchisee at OA level</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14</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13</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E. Look-after arrangement</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14</w:t>
            </w:r>
          </w:p>
        </w:tc>
      </w:tr>
      <w:tr w:rsidR="0088019B" w:rsidRPr="00255BD3" w:rsidTr="002E0B9C">
        <w:trPr>
          <w:trHeight w:val="277"/>
        </w:trPr>
        <w:tc>
          <w:tcPr>
            <w:tcW w:w="935" w:type="dxa"/>
          </w:tcPr>
          <w:p w:rsidR="0088019B" w:rsidRPr="00255BD3" w:rsidRDefault="0088019B" w:rsidP="00614D6E">
            <w:pPr>
              <w:pStyle w:val="TableParagraph"/>
              <w:spacing w:before="23"/>
              <w:ind w:right="321" w:hanging="2"/>
              <w:jc w:val="center"/>
              <w:rPr>
                <w:sz w:val="20"/>
                <w:szCs w:val="20"/>
              </w:rPr>
            </w:pPr>
            <w:r w:rsidRPr="00255BD3">
              <w:rPr>
                <w:sz w:val="20"/>
                <w:szCs w:val="20"/>
              </w:rPr>
              <w:t>14</w:t>
            </w:r>
          </w:p>
        </w:tc>
        <w:tc>
          <w:tcPr>
            <w:tcW w:w="7428" w:type="dxa"/>
          </w:tcPr>
          <w:p w:rsidR="0088019B" w:rsidRPr="00255BD3" w:rsidRDefault="0088019B" w:rsidP="00614D6E">
            <w:pPr>
              <w:pStyle w:val="TableParagraph"/>
              <w:spacing w:before="23"/>
              <w:ind w:hanging="2"/>
              <w:rPr>
                <w:sz w:val="20"/>
                <w:szCs w:val="20"/>
              </w:rPr>
            </w:pPr>
            <w:r w:rsidRPr="00255BD3">
              <w:rPr>
                <w:sz w:val="20"/>
                <w:szCs w:val="20"/>
              </w:rPr>
              <w:t>F. Migration policy for existing franchisees</w:t>
            </w:r>
          </w:p>
        </w:tc>
        <w:tc>
          <w:tcPr>
            <w:tcW w:w="1080" w:type="dxa"/>
          </w:tcPr>
          <w:p w:rsidR="0088019B" w:rsidRPr="00255BD3" w:rsidRDefault="00B8724A" w:rsidP="00614D6E">
            <w:pPr>
              <w:pStyle w:val="TableParagraph"/>
              <w:spacing w:before="23"/>
              <w:ind w:right="310" w:hanging="2"/>
              <w:jc w:val="center"/>
              <w:rPr>
                <w:sz w:val="20"/>
                <w:szCs w:val="20"/>
              </w:rPr>
            </w:pPr>
            <w:r w:rsidRPr="00255BD3">
              <w:rPr>
                <w:sz w:val="20"/>
                <w:szCs w:val="20"/>
              </w:rPr>
              <w:t>14</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G. Extension of Agreement</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16</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H. Requirements after EOI Approval</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17</w:t>
            </w:r>
          </w:p>
        </w:tc>
        <w:tc>
          <w:tcPr>
            <w:tcW w:w="7428" w:type="dxa"/>
          </w:tcPr>
          <w:p w:rsidR="0088019B" w:rsidRPr="00255BD3" w:rsidRDefault="001F02BA" w:rsidP="00614D6E">
            <w:pPr>
              <w:pStyle w:val="TableParagraph"/>
              <w:tabs>
                <w:tab w:val="left" w:pos="1446"/>
              </w:tabs>
              <w:spacing w:line="210" w:lineRule="exact"/>
              <w:ind w:hanging="2"/>
              <w:rPr>
                <w:sz w:val="20"/>
                <w:szCs w:val="20"/>
              </w:rPr>
            </w:pPr>
            <w:proofErr w:type="spellStart"/>
            <w:r w:rsidRPr="00255BD3">
              <w:rPr>
                <w:sz w:val="20"/>
                <w:szCs w:val="20"/>
              </w:rPr>
              <w:t>I.</w:t>
            </w:r>
            <w:r w:rsidR="0088019B" w:rsidRPr="00255BD3">
              <w:rPr>
                <w:sz w:val="20"/>
                <w:szCs w:val="20"/>
              </w:rPr>
              <w:t>Selection</w:t>
            </w:r>
            <w:proofErr w:type="spellEnd"/>
            <w:r w:rsidR="0088019B" w:rsidRPr="00255BD3">
              <w:rPr>
                <w:sz w:val="20"/>
                <w:szCs w:val="20"/>
              </w:rPr>
              <w:t xml:space="preserve"> criteria for franchisee</w:t>
            </w:r>
            <w:r w:rsidR="0088019B" w:rsidRPr="00255BD3">
              <w:rPr>
                <w:spacing w:val="-5"/>
                <w:sz w:val="20"/>
                <w:szCs w:val="20"/>
              </w:rPr>
              <w:t xml:space="preserve"> </w:t>
            </w:r>
            <w:r w:rsidR="0088019B" w:rsidRPr="00255BD3">
              <w:rPr>
                <w:sz w:val="20"/>
                <w:szCs w:val="20"/>
              </w:rPr>
              <w:t>ship</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16</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18</w:t>
            </w:r>
          </w:p>
        </w:tc>
        <w:tc>
          <w:tcPr>
            <w:tcW w:w="7428" w:type="dxa"/>
          </w:tcPr>
          <w:p w:rsidR="0088019B" w:rsidRPr="00255BD3" w:rsidRDefault="001F02BA" w:rsidP="00614D6E">
            <w:pPr>
              <w:pStyle w:val="TableParagraph"/>
              <w:tabs>
                <w:tab w:val="left" w:pos="1446"/>
              </w:tabs>
              <w:spacing w:line="210" w:lineRule="exact"/>
              <w:ind w:hanging="2"/>
              <w:rPr>
                <w:sz w:val="20"/>
                <w:szCs w:val="20"/>
              </w:rPr>
            </w:pPr>
            <w:proofErr w:type="spellStart"/>
            <w:r w:rsidRPr="00255BD3">
              <w:rPr>
                <w:sz w:val="20"/>
                <w:szCs w:val="20"/>
              </w:rPr>
              <w:t>J.</w:t>
            </w:r>
            <w:r w:rsidR="0088019B" w:rsidRPr="00255BD3">
              <w:rPr>
                <w:sz w:val="20"/>
                <w:szCs w:val="20"/>
              </w:rPr>
              <w:t>Scoring</w:t>
            </w:r>
            <w:proofErr w:type="spellEnd"/>
            <w:r w:rsidR="0088019B" w:rsidRPr="00255BD3">
              <w:rPr>
                <w:sz w:val="20"/>
                <w:szCs w:val="20"/>
              </w:rPr>
              <w:t xml:space="preserve"> Guidelines for Selection</w:t>
            </w:r>
            <w:r w:rsidR="0088019B" w:rsidRPr="00255BD3">
              <w:rPr>
                <w:spacing w:val="-4"/>
                <w:sz w:val="20"/>
                <w:szCs w:val="20"/>
              </w:rPr>
              <w:t xml:space="preserve"> </w:t>
            </w:r>
            <w:r w:rsidR="0088019B" w:rsidRPr="00255BD3">
              <w:rPr>
                <w:sz w:val="20"/>
                <w:szCs w:val="20"/>
              </w:rPr>
              <w:t>Criteria</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17</w:t>
            </w:r>
          </w:p>
        </w:tc>
      </w:tr>
      <w:tr w:rsidR="0088019B" w:rsidRPr="00255BD3" w:rsidTr="002E0B9C">
        <w:trPr>
          <w:trHeight w:val="230"/>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Section 4 : Target Setting &amp; Performance Management</w:t>
            </w:r>
          </w:p>
        </w:tc>
        <w:tc>
          <w:tcPr>
            <w:tcW w:w="1080" w:type="dxa"/>
          </w:tcPr>
          <w:p w:rsidR="0088019B" w:rsidRPr="00255BD3" w:rsidRDefault="0088019B" w:rsidP="00614D6E">
            <w:pPr>
              <w:pStyle w:val="TableParagraph"/>
              <w:ind w:hanging="2"/>
              <w:rPr>
                <w:rFonts w:ascii="Times New Roman"/>
                <w:sz w:val="20"/>
                <w:szCs w:val="20"/>
              </w:rPr>
            </w:pP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19</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 Target Setting</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20</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20</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B. Performance Management</w:t>
            </w:r>
          </w:p>
        </w:tc>
        <w:tc>
          <w:tcPr>
            <w:tcW w:w="1080" w:type="dxa"/>
          </w:tcPr>
          <w:p w:rsidR="0088019B" w:rsidRPr="00255BD3" w:rsidRDefault="00B8724A" w:rsidP="00614D6E">
            <w:pPr>
              <w:pStyle w:val="TableParagraph"/>
              <w:spacing w:line="210" w:lineRule="exact"/>
              <w:ind w:right="310" w:hanging="2"/>
              <w:jc w:val="center"/>
              <w:rPr>
                <w:sz w:val="20"/>
                <w:szCs w:val="20"/>
              </w:rPr>
            </w:pPr>
            <w:r w:rsidRPr="00255BD3">
              <w:rPr>
                <w:sz w:val="20"/>
                <w:szCs w:val="20"/>
              </w:rPr>
              <w:t>21</w:t>
            </w:r>
          </w:p>
        </w:tc>
      </w:tr>
      <w:tr w:rsidR="0088019B" w:rsidRPr="00255BD3" w:rsidTr="002E0B9C">
        <w:trPr>
          <w:trHeight w:val="230"/>
        </w:trPr>
        <w:tc>
          <w:tcPr>
            <w:tcW w:w="935" w:type="dxa"/>
          </w:tcPr>
          <w:p w:rsidR="0088019B" w:rsidRPr="00255BD3" w:rsidRDefault="0088019B" w:rsidP="00614D6E">
            <w:pPr>
              <w:pStyle w:val="TableParagraph"/>
              <w:ind w:hanging="2"/>
              <w:rPr>
                <w:rFonts w:ascii="Times New Roman"/>
                <w:sz w:val="20"/>
                <w:szCs w:val="20"/>
              </w:rPr>
            </w:pP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Section 5: Sale price of BSNL product and Discounts/Margins for Franchisee</w:t>
            </w:r>
          </w:p>
        </w:tc>
        <w:tc>
          <w:tcPr>
            <w:tcW w:w="1080" w:type="dxa"/>
          </w:tcPr>
          <w:p w:rsidR="0088019B" w:rsidRPr="00255BD3" w:rsidRDefault="0088019B" w:rsidP="00614D6E">
            <w:pPr>
              <w:pStyle w:val="TableParagraph"/>
              <w:ind w:hanging="2"/>
              <w:rPr>
                <w:rFonts w:ascii="Times New Roman"/>
                <w:sz w:val="20"/>
                <w:szCs w:val="20"/>
              </w:rPr>
            </w:pP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21</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 Sale price of BSNL product</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24-25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22</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B. Penalty</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26</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23</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C. Action against cross selling</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27</w:t>
            </w:r>
          </w:p>
        </w:tc>
      </w:tr>
      <w:tr w:rsidR="0088019B" w:rsidRPr="00255BD3" w:rsidTr="002E0B9C">
        <w:trPr>
          <w:trHeight w:val="229"/>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24</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D. General Terms &amp; Conditions</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28</w:t>
            </w:r>
          </w:p>
        </w:tc>
      </w:tr>
      <w:tr w:rsidR="0088019B" w:rsidRPr="00255BD3" w:rsidTr="002E0B9C">
        <w:trPr>
          <w:trHeight w:val="230"/>
        </w:trPr>
        <w:tc>
          <w:tcPr>
            <w:tcW w:w="9443" w:type="dxa"/>
            <w:gridSpan w:val="3"/>
          </w:tcPr>
          <w:p w:rsidR="0088019B" w:rsidRPr="00255BD3" w:rsidRDefault="0088019B" w:rsidP="00614D6E">
            <w:pPr>
              <w:pStyle w:val="TableParagraph"/>
              <w:spacing w:line="210" w:lineRule="exact"/>
              <w:ind w:hanging="2"/>
              <w:rPr>
                <w:b/>
                <w:i/>
                <w:sz w:val="20"/>
                <w:szCs w:val="20"/>
              </w:rPr>
            </w:pPr>
            <w:r w:rsidRPr="00255BD3">
              <w:rPr>
                <w:b/>
                <w:i/>
                <w:sz w:val="20"/>
                <w:szCs w:val="20"/>
              </w:rPr>
              <w:t>Section C</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 xml:space="preserve">Detailed Terms and Conditions of </w:t>
            </w:r>
            <w:proofErr w:type="spellStart"/>
            <w:r w:rsidRPr="00255BD3">
              <w:rPr>
                <w:sz w:val="20"/>
                <w:szCs w:val="20"/>
              </w:rPr>
              <w:t>EoI</w:t>
            </w:r>
            <w:proofErr w:type="spellEnd"/>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30-31</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26</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A : OA wise vacant franchisee territories and categories</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32</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27</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B : Bank Guarantee Format EMD</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33</w:t>
            </w:r>
          </w:p>
        </w:tc>
      </w:tr>
      <w:tr w:rsidR="0088019B" w:rsidRPr="00255BD3" w:rsidTr="002E0B9C">
        <w:trPr>
          <w:trHeight w:val="251"/>
        </w:trPr>
        <w:tc>
          <w:tcPr>
            <w:tcW w:w="935" w:type="dxa"/>
          </w:tcPr>
          <w:p w:rsidR="0088019B" w:rsidRPr="00255BD3" w:rsidRDefault="0088019B" w:rsidP="00614D6E">
            <w:pPr>
              <w:pStyle w:val="TableParagraph"/>
              <w:spacing w:before="9" w:line="223" w:lineRule="exact"/>
              <w:ind w:right="321" w:hanging="2"/>
              <w:jc w:val="center"/>
              <w:rPr>
                <w:sz w:val="20"/>
                <w:szCs w:val="20"/>
              </w:rPr>
            </w:pPr>
            <w:r w:rsidRPr="00255BD3">
              <w:rPr>
                <w:sz w:val="20"/>
                <w:szCs w:val="20"/>
              </w:rPr>
              <w:t>28</w:t>
            </w:r>
          </w:p>
        </w:tc>
        <w:tc>
          <w:tcPr>
            <w:tcW w:w="7428" w:type="dxa"/>
          </w:tcPr>
          <w:p w:rsidR="0088019B" w:rsidRPr="00255BD3" w:rsidRDefault="0088019B" w:rsidP="00614D6E">
            <w:pPr>
              <w:pStyle w:val="TableParagraph"/>
              <w:spacing w:before="9" w:line="223" w:lineRule="exact"/>
              <w:ind w:hanging="2"/>
              <w:rPr>
                <w:sz w:val="20"/>
                <w:szCs w:val="20"/>
              </w:rPr>
            </w:pPr>
            <w:r w:rsidRPr="00255BD3">
              <w:rPr>
                <w:sz w:val="20"/>
                <w:szCs w:val="20"/>
              </w:rPr>
              <w:t>ANNEXURE – C : Product List for FMCG Industry</w:t>
            </w:r>
          </w:p>
        </w:tc>
        <w:tc>
          <w:tcPr>
            <w:tcW w:w="1080" w:type="dxa"/>
          </w:tcPr>
          <w:p w:rsidR="0088019B" w:rsidRPr="00255BD3" w:rsidRDefault="00D80CEB" w:rsidP="00614D6E">
            <w:pPr>
              <w:pStyle w:val="TableParagraph"/>
              <w:spacing w:before="9" w:line="223" w:lineRule="exact"/>
              <w:ind w:right="310" w:hanging="2"/>
              <w:jc w:val="center"/>
              <w:rPr>
                <w:sz w:val="20"/>
                <w:szCs w:val="20"/>
              </w:rPr>
            </w:pPr>
            <w:r w:rsidRPr="00255BD3">
              <w:rPr>
                <w:sz w:val="20"/>
                <w:szCs w:val="20"/>
              </w:rPr>
              <w:t>34</w:t>
            </w:r>
          </w:p>
        </w:tc>
      </w:tr>
      <w:tr w:rsidR="0088019B" w:rsidRPr="00255BD3" w:rsidTr="002E0B9C">
        <w:trPr>
          <w:trHeight w:val="230"/>
        </w:trPr>
        <w:tc>
          <w:tcPr>
            <w:tcW w:w="935" w:type="dxa"/>
          </w:tcPr>
          <w:p w:rsidR="0088019B" w:rsidRPr="00255BD3" w:rsidRDefault="0088019B" w:rsidP="00614D6E">
            <w:pPr>
              <w:pStyle w:val="TableParagraph"/>
              <w:spacing w:line="211" w:lineRule="exact"/>
              <w:ind w:right="321" w:hanging="2"/>
              <w:jc w:val="center"/>
              <w:rPr>
                <w:sz w:val="20"/>
                <w:szCs w:val="20"/>
              </w:rPr>
            </w:pPr>
            <w:r w:rsidRPr="00255BD3">
              <w:rPr>
                <w:sz w:val="20"/>
                <w:szCs w:val="20"/>
              </w:rPr>
              <w:t>29</w:t>
            </w:r>
          </w:p>
        </w:tc>
        <w:tc>
          <w:tcPr>
            <w:tcW w:w="7428" w:type="dxa"/>
          </w:tcPr>
          <w:p w:rsidR="0088019B" w:rsidRPr="00255BD3" w:rsidRDefault="0088019B" w:rsidP="00614D6E">
            <w:pPr>
              <w:pStyle w:val="TableParagraph"/>
              <w:spacing w:line="211" w:lineRule="exact"/>
              <w:ind w:hanging="2"/>
              <w:rPr>
                <w:sz w:val="20"/>
                <w:szCs w:val="20"/>
              </w:rPr>
            </w:pPr>
            <w:r w:rsidRPr="00255BD3">
              <w:rPr>
                <w:sz w:val="20"/>
                <w:szCs w:val="20"/>
              </w:rPr>
              <w:t>ANNEXURE – D: The franchisee incentives and discount/ margin</w:t>
            </w:r>
          </w:p>
        </w:tc>
        <w:tc>
          <w:tcPr>
            <w:tcW w:w="1080" w:type="dxa"/>
          </w:tcPr>
          <w:p w:rsidR="0088019B" w:rsidRPr="00255BD3" w:rsidRDefault="00D80CEB" w:rsidP="00614D6E">
            <w:pPr>
              <w:pStyle w:val="TableParagraph"/>
              <w:spacing w:line="211" w:lineRule="exact"/>
              <w:ind w:right="310" w:hanging="2"/>
              <w:jc w:val="center"/>
              <w:rPr>
                <w:sz w:val="20"/>
                <w:szCs w:val="20"/>
              </w:rPr>
            </w:pPr>
            <w:r w:rsidRPr="00255BD3">
              <w:rPr>
                <w:sz w:val="20"/>
                <w:szCs w:val="20"/>
              </w:rPr>
              <w:t>35</w:t>
            </w:r>
          </w:p>
        </w:tc>
      </w:tr>
      <w:tr w:rsidR="0088019B" w:rsidRPr="00255BD3" w:rsidTr="002E0B9C">
        <w:trPr>
          <w:trHeight w:val="458"/>
        </w:trPr>
        <w:tc>
          <w:tcPr>
            <w:tcW w:w="935" w:type="dxa"/>
          </w:tcPr>
          <w:p w:rsidR="0088019B" w:rsidRPr="00255BD3" w:rsidRDefault="0088019B" w:rsidP="00614D6E">
            <w:pPr>
              <w:pStyle w:val="TableParagraph"/>
              <w:spacing w:before="114"/>
              <w:ind w:right="321" w:hanging="2"/>
              <w:jc w:val="center"/>
              <w:rPr>
                <w:sz w:val="20"/>
                <w:szCs w:val="20"/>
              </w:rPr>
            </w:pPr>
            <w:r w:rsidRPr="00255BD3">
              <w:rPr>
                <w:sz w:val="20"/>
                <w:szCs w:val="20"/>
              </w:rPr>
              <w:t>30</w:t>
            </w:r>
          </w:p>
        </w:tc>
        <w:tc>
          <w:tcPr>
            <w:tcW w:w="7428" w:type="dxa"/>
          </w:tcPr>
          <w:p w:rsidR="0088019B" w:rsidRPr="00255BD3" w:rsidRDefault="0088019B" w:rsidP="00614D6E">
            <w:pPr>
              <w:pStyle w:val="TableParagraph"/>
              <w:spacing w:before="4" w:line="228" w:lineRule="exact"/>
              <w:ind w:right="1363" w:hanging="2"/>
              <w:rPr>
                <w:sz w:val="20"/>
                <w:szCs w:val="20"/>
              </w:rPr>
            </w:pPr>
            <w:r w:rsidRPr="00255BD3">
              <w:rPr>
                <w:sz w:val="20"/>
                <w:szCs w:val="20"/>
              </w:rPr>
              <w:t>ANNEXURE – E: The sharing of Franchisee discount/margin and incentives among RDs, Retailers and DSA.</w:t>
            </w:r>
          </w:p>
        </w:tc>
        <w:tc>
          <w:tcPr>
            <w:tcW w:w="1080" w:type="dxa"/>
          </w:tcPr>
          <w:p w:rsidR="0088019B" w:rsidRPr="00255BD3" w:rsidRDefault="00D80CEB" w:rsidP="00614D6E">
            <w:pPr>
              <w:pStyle w:val="TableParagraph"/>
              <w:spacing w:before="114"/>
              <w:ind w:right="310" w:hanging="2"/>
              <w:jc w:val="center"/>
              <w:rPr>
                <w:sz w:val="20"/>
                <w:szCs w:val="20"/>
              </w:rPr>
            </w:pPr>
            <w:r w:rsidRPr="00255BD3">
              <w:rPr>
                <w:sz w:val="20"/>
                <w:szCs w:val="20"/>
              </w:rPr>
              <w:t>39</w:t>
            </w:r>
          </w:p>
        </w:tc>
      </w:tr>
      <w:tr w:rsidR="0088019B" w:rsidRPr="00255BD3" w:rsidTr="002E0B9C">
        <w:trPr>
          <w:trHeight w:val="228"/>
        </w:trPr>
        <w:tc>
          <w:tcPr>
            <w:tcW w:w="935" w:type="dxa"/>
          </w:tcPr>
          <w:p w:rsidR="0088019B" w:rsidRPr="00255BD3" w:rsidRDefault="0088019B" w:rsidP="00614D6E">
            <w:pPr>
              <w:pStyle w:val="TableParagraph"/>
              <w:spacing w:line="208" w:lineRule="exact"/>
              <w:ind w:right="321" w:hanging="2"/>
              <w:jc w:val="center"/>
              <w:rPr>
                <w:sz w:val="20"/>
                <w:szCs w:val="20"/>
              </w:rPr>
            </w:pPr>
            <w:r w:rsidRPr="00255BD3">
              <w:rPr>
                <w:sz w:val="20"/>
                <w:szCs w:val="20"/>
              </w:rPr>
              <w:t>31</w:t>
            </w:r>
          </w:p>
        </w:tc>
        <w:tc>
          <w:tcPr>
            <w:tcW w:w="7428" w:type="dxa"/>
          </w:tcPr>
          <w:p w:rsidR="0088019B" w:rsidRPr="00255BD3" w:rsidRDefault="0088019B" w:rsidP="00614D6E">
            <w:pPr>
              <w:pStyle w:val="TableParagraph"/>
              <w:spacing w:line="208" w:lineRule="exact"/>
              <w:ind w:hanging="2"/>
              <w:rPr>
                <w:sz w:val="20"/>
                <w:szCs w:val="20"/>
              </w:rPr>
            </w:pPr>
            <w:r w:rsidRPr="00255BD3">
              <w:rPr>
                <w:sz w:val="20"/>
                <w:szCs w:val="20"/>
              </w:rPr>
              <w:t>ANNEXURE – F : FORMAT OF THE Performance Bank Guarantee</w:t>
            </w:r>
          </w:p>
        </w:tc>
        <w:tc>
          <w:tcPr>
            <w:tcW w:w="1080" w:type="dxa"/>
          </w:tcPr>
          <w:p w:rsidR="0088019B" w:rsidRPr="00255BD3" w:rsidRDefault="00D80CEB" w:rsidP="00614D6E">
            <w:pPr>
              <w:pStyle w:val="TableParagraph"/>
              <w:spacing w:line="208" w:lineRule="exact"/>
              <w:ind w:right="310" w:hanging="2"/>
              <w:jc w:val="center"/>
              <w:rPr>
                <w:sz w:val="20"/>
                <w:szCs w:val="20"/>
              </w:rPr>
            </w:pPr>
            <w:r w:rsidRPr="00255BD3">
              <w:rPr>
                <w:sz w:val="20"/>
                <w:szCs w:val="20"/>
              </w:rPr>
              <w:t>40</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32</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G : List of authorized representatives of franchisee</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42</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33</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 xml:space="preserve">ANNEXURE – H Covering Letter for Submission of </w:t>
            </w:r>
            <w:proofErr w:type="spellStart"/>
            <w:r w:rsidRPr="00255BD3">
              <w:rPr>
                <w:sz w:val="20"/>
                <w:szCs w:val="20"/>
              </w:rPr>
              <w:t>EoI</w:t>
            </w:r>
            <w:proofErr w:type="spellEnd"/>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43</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34</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I : Particulars of the Applicant seeking Franchisee-ship</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44</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35</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J: DECLARATION</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45</w:t>
            </w:r>
          </w:p>
        </w:tc>
      </w:tr>
      <w:tr w:rsidR="0088019B" w:rsidRPr="00255BD3" w:rsidTr="002E0B9C">
        <w:trPr>
          <w:trHeight w:val="230"/>
        </w:trPr>
        <w:tc>
          <w:tcPr>
            <w:tcW w:w="935" w:type="dxa"/>
          </w:tcPr>
          <w:p w:rsidR="0088019B" w:rsidRPr="00255BD3" w:rsidRDefault="0088019B" w:rsidP="00614D6E">
            <w:pPr>
              <w:pStyle w:val="TableParagraph"/>
              <w:spacing w:line="210" w:lineRule="exact"/>
              <w:ind w:right="321" w:hanging="2"/>
              <w:jc w:val="center"/>
              <w:rPr>
                <w:sz w:val="20"/>
                <w:szCs w:val="20"/>
              </w:rPr>
            </w:pPr>
            <w:r w:rsidRPr="00255BD3">
              <w:rPr>
                <w:sz w:val="20"/>
                <w:szCs w:val="20"/>
              </w:rPr>
              <w:t>36</w:t>
            </w:r>
          </w:p>
        </w:tc>
        <w:tc>
          <w:tcPr>
            <w:tcW w:w="7428" w:type="dxa"/>
          </w:tcPr>
          <w:p w:rsidR="0088019B" w:rsidRPr="00255BD3" w:rsidRDefault="0088019B" w:rsidP="00614D6E">
            <w:pPr>
              <w:pStyle w:val="TableParagraph"/>
              <w:spacing w:line="210" w:lineRule="exact"/>
              <w:ind w:hanging="2"/>
              <w:rPr>
                <w:sz w:val="20"/>
                <w:szCs w:val="20"/>
              </w:rPr>
            </w:pPr>
            <w:r w:rsidRPr="00255BD3">
              <w:rPr>
                <w:sz w:val="20"/>
                <w:szCs w:val="20"/>
              </w:rPr>
              <w:t>ANNEXURE – K : Primary Area (Location) for Franchisee ship applied for</w:t>
            </w:r>
          </w:p>
        </w:tc>
        <w:tc>
          <w:tcPr>
            <w:tcW w:w="1080" w:type="dxa"/>
          </w:tcPr>
          <w:p w:rsidR="0088019B" w:rsidRPr="00255BD3" w:rsidRDefault="00D80CEB" w:rsidP="00614D6E">
            <w:pPr>
              <w:pStyle w:val="TableParagraph"/>
              <w:spacing w:line="210" w:lineRule="exact"/>
              <w:ind w:right="310" w:hanging="2"/>
              <w:jc w:val="center"/>
              <w:rPr>
                <w:sz w:val="20"/>
                <w:szCs w:val="20"/>
              </w:rPr>
            </w:pPr>
            <w:r w:rsidRPr="00255BD3">
              <w:rPr>
                <w:sz w:val="20"/>
                <w:szCs w:val="20"/>
              </w:rPr>
              <w:t>46</w:t>
            </w:r>
          </w:p>
        </w:tc>
      </w:tr>
      <w:tr w:rsidR="0088019B" w:rsidRPr="00255BD3" w:rsidTr="002E0B9C">
        <w:trPr>
          <w:trHeight w:val="269"/>
        </w:trPr>
        <w:tc>
          <w:tcPr>
            <w:tcW w:w="935" w:type="dxa"/>
          </w:tcPr>
          <w:p w:rsidR="0088019B" w:rsidRPr="00255BD3" w:rsidRDefault="0088019B" w:rsidP="00614D6E">
            <w:pPr>
              <w:pStyle w:val="TableParagraph"/>
              <w:spacing w:before="114"/>
              <w:ind w:right="321" w:hanging="2"/>
              <w:jc w:val="center"/>
              <w:rPr>
                <w:sz w:val="20"/>
                <w:szCs w:val="20"/>
              </w:rPr>
            </w:pPr>
            <w:r w:rsidRPr="00255BD3">
              <w:rPr>
                <w:sz w:val="20"/>
                <w:szCs w:val="20"/>
              </w:rPr>
              <w:t>37</w:t>
            </w:r>
          </w:p>
        </w:tc>
        <w:tc>
          <w:tcPr>
            <w:tcW w:w="7428" w:type="dxa"/>
          </w:tcPr>
          <w:p w:rsidR="0088019B" w:rsidRPr="00255BD3" w:rsidRDefault="0088019B" w:rsidP="00614D6E">
            <w:pPr>
              <w:pStyle w:val="TableParagraph"/>
              <w:spacing w:before="3" w:line="230" w:lineRule="exact"/>
              <w:ind w:right="144" w:hanging="2"/>
              <w:rPr>
                <w:sz w:val="20"/>
                <w:szCs w:val="20"/>
              </w:rPr>
            </w:pPr>
            <w:r w:rsidRPr="00255BD3">
              <w:rPr>
                <w:sz w:val="20"/>
                <w:szCs w:val="20"/>
              </w:rPr>
              <w:t>ANNEXURE – L : Format of Certificate regarding close relatives working in BSNL</w:t>
            </w:r>
          </w:p>
        </w:tc>
        <w:tc>
          <w:tcPr>
            <w:tcW w:w="1080" w:type="dxa"/>
          </w:tcPr>
          <w:p w:rsidR="0088019B" w:rsidRPr="00255BD3" w:rsidRDefault="00D80CEB" w:rsidP="00614D6E">
            <w:pPr>
              <w:pStyle w:val="TableParagraph"/>
              <w:spacing w:before="114"/>
              <w:ind w:right="310" w:hanging="2"/>
              <w:jc w:val="center"/>
              <w:rPr>
                <w:sz w:val="20"/>
                <w:szCs w:val="20"/>
              </w:rPr>
            </w:pPr>
            <w:r w:rsidRPr="00255BD3">
              <w:rPr>
                <w:sz w:val="20"/>
                <w:szCs w:val="20"/>
              </w:rPr>
              <w:t>47</w:t>
            </w:r>
          </w:p>
        </w:tc>
      </w:tr>
      <w:tr w:rsidR="0088019B" w:rsidRPr="00255BD3" w:rsidTr="002E0B9C">
        <w:trPr>
          <w:trHeight w:val="227"/>
        </w:trPr>
        <w:tc>
          <w:tcPr>
            <w:tcW w:w="935" w:type="dxa"/>
          </w:tcPr>
          <w:p w:rsidR="0088019B" w:rsidRPr="00255BD3" w:rsidRDefault="0088019B" w:rsidP="00614D6E">
            <w:pPr>
              <w:pStyle w:val="TableParagraph"/>
              <w:spacing w:line="207" w:lineRule="exact"/>
              <w:ind w:right="321" w:hanging="2"/>
              <w:jc w:val="center"/>
              <w:rPr>
                <w:sz w:val="20"/>
                <w:szCs w:val="20"/>
              </w:rPr>
            </w:pPr>
            <w:r w:rsidRPr="00255BD3">
              <w:rPr>
                <w:sz w:val="20"/>
                <w:szCs w:val="20"/>
              </w:rPr>
              <w:t>38</w:t>
            </w:r>
          </w:p>
        </w:tc>
        <w:tc>
          <w:tcPr>
            <w:tcW w:w="7428" w:type="dxa"/>
          </w:tcPr>
          <w:p w:rsidR="0088019B" w:rsidRPr="00255BD3" w:rsidRDefault="0088019B" w:rsidP="00614D6E">
            <w:pPr>
              <w:pStyle w:val="TableParagraph"/>
              <w:spacing w:line="207" w:lineRule="exact"/>
              <w:ind w:hanging="2"/>
              <w:rPr>
                <w:sz w:val="20"/>
                <w:szCs w:val="20"/>
              </w:rPr>
            </w:pPr>
            <w:r w:rsidRPr="00255BD3">
              <w:rPr>
                <w:sz w:val="20"/>
                <w:szCs w:val="20"/>
              </w:rPr>
              <w:t>ANNEXURE-M : Schedule for submission &amp; opening of EOI</w:t>
            </w:r>
          </w:p>
        </w:tc>
        <w:tc>
          <w:tcPr>
            <w:tcW w:w="1080" w:type="dxa"/>
          </w:tcPr>
          <w:p w:rsidR="0088019B" w:rsidRPr="00255BD3" w:rsidRDefault="00D80CEB" w:rsidP="00614D6E">
            <w:pPr>
              <w:pStyle w:val="TableParagraph"/>
              <w:spacing w:line="207" w:lineRule="exact"/>
              <w:ind w:right="310" w:hanging="2"/>
              <w:jc w:val="center"/>
              <w:rPr>
                <w:sz w:val="20"/>
                <w:szCs w:val="20"/>
              </w:rPr>
            </w:pPr>
            <w:r w:rsidRPr="00255BD3">
              <w:rPr>
                <w:sz w:val="20"/>
                <w:szCs w:val="20"/>
              </w:rPr>
              <w:t>48</w:t>
            </w:r>
          </w:p>
        </w:tc>
      </w:tr>
      <w:tr w:rsidR="0088019B" w:rsidRPr="00255BD3" w:rsidTr="002E0B9C">
        <w:trPr>
          <w:trHeight w:val="227"/>
        </w:trPr>
        <w:tc>
          <w:tcPr>
            <w:tcW w:w="935" w:type="dxa"/>
          </w:tcPr>
          <w:p w:rsidR="0088019B" w:rsidRPr="00255BD3" w:rsidRDefault="0088019B" w:rsidP="00614D6E">
            <w:pPr>
              <w:pStyle w:val="TableParagraph"/>
              <w:spacing w:line="207" w:lineRule="exact"/>
              <w:ind w:right="321" w:hanging="2"/>
              <w:jc w:val="center"/>
              <w:rPr>
                <w:sz w:val="20"/>
                <w:szCs w:val="20"/>
              </w:rPr>
            </w:pPr>
            <w:r w:rsidRPr="00255BD3">
              <w:rPr>
                <w:sz w:val="20"/>
                <w:szCs w:val="20"/>
              </w:rPr>
              <w:t>39</w:t>
            </w:r>
          </w:p>
        </w:tc>
        <w:tc>
          <w:tcPr>
            <w:tcW w:w="7428" w:type="dxa"/>
          </w:tcPr>
          <w:p w:rsidR="0088019B" w:rsidRPr="00255BD3" w:rsidRDefault="0088019B" w:rsidP="00614D6E">
            <w:pPr>
              <w:pStyle w:val="TableParagraph"/>
              <w:spacing w:line="207" w:lineRule="exact"/>
              <w:ind w:hanging="2"/>
              <w:rPr>
                <w:sz w:val="20"/>
                <w:szCs w:val="20"/>
              </w:rPr>
            </w:pPr>
            <w:r w:rsidRPr="00255BD3">
              <w:rPr>
                <w:sz w:val="20"/>
                <w:szCs w:val="20"/>
              </w:rPr>
              <w:t>ANNEXURE-N : Online instructions for Bidders</w:t>
            </w:r>
          </w:p>
        </w:tc>
        <w:tc>
          <w:tcPr>
            <w:tcW w:w="1080" w:type="dxa"/>
          </w:tcPr>
          <w:p w:rsidR="0088019B" w:rsidRPr="00255BD3" w:rsidRDefault="00D80CEB" w:rsidP="00614D6E">
            <w:pPr>
              <w:pStyle w:val="TableParagraph"/>
              <w:spacing w:line="207" w:lineRule="exact"/>
              <w:ind w:right="310" w:hanging="2"/>
              <w:jc w:val="center"/>
              <w:rPr>
                <w:sz w:val="20"/>
                <w:szCs w:val="20"/>
              </w:rPr>
            </w:pPr>
            <w:r w:rsidRPr="00255BD3">
              <w:rPr>
                <w:sz w:val="20"/>
                <w:szCs w:val="20"/>
              </w:rPr>
              <w:t>49</w:t>
            </w:r>
          </w:p>
        </w:tc>
      </w:tr>
      <w:tr w:rsidR="0053207E" w:rsidRPr="00255BD3" w:rsidTr="002E0B9C">
        <w:trPr>
          <w:trHeight w:val="227"/>
        </w:trPr>
        <w:tc>
          <w:tcPr>
            <w:tcW w:w="935" w:type="dxa"/>
          </w:tcPr>
          <w:p w:rsidR="0053207E" w:rsidRPr="00255BD3" w:rsidRDefault="00B1399C" w:rsidP="00614D6E">
            <w:pPr>
              <w:pStyle w:val="TableParagraph"/>
              <w:spacing w:line="207" w:lineRule="exact"/>
              <w:ind w:right="321" w:hanging="2"/>
              <w:jc w:val="center"/>
              <w:rPr>
                <w:sz w:val="20"/>
                <w:szCs w:val="20"/>
              </w:rPr>
            </w:pPr>
            <w:r w:rsidRPr="00255BD3">
              <w:rPr>
                <w:sz w:val="20"/>
                <w:szCs w:val="20"/>
              </w:rPr>
              <w:t>40</w:t>
            </w:r>
          </w:p>
        </w:tc>
        <w:tc>
          <w:tcPr>
            <w:tcW w:w="7428" w:type="dxa"/>
          </w:tcPr>
          <w:p w:rsidR="0053207E" w:rsidRPr="00255BD3" w:rsidRDefault="00DD1EA5" w:rsidP="00614D6E">
            <w:pPr>
              <w:pStyle w:val="TableParagraph"/>
              <w:spacing w:line="207" w:lineRule="exact"/>
              <w:ind w:hanging="2"/>
              <w:rPr>
                <w:sz w:val="20"/>
                <w:szCs w:val="20"/>
              </w:rPr>
            </w:pPr>
            <w:r w:rsidRPr="00255BD3">
              <w:rPr>
                <w:sz w:val="20"/>
                <w:szCs w:val="20"/>
              </w:rPr>
              <w:t>ANNEXURE-O</w:t>
            </w:r>
            <w:r w:rsidR="009940FE" w:rsidRPr="00255BD3">
              <w:rPr>
                <w:sz w:val="20"/>
                <w:szCs w:val="20"/>
              </w:rPr>
              <w:t xml:space="preserve"> </w:t>
            </w:r>
            <w:r w:rsidR="00184918" w:rsidRPr="00255BD3">
              <w:rPr>
                <w:sz w:val="20"/>
                <w:szCs w:val="20"/>
              </w:rPr>
              <w:t>Certificate to be issued by bidders in pursuant to Rule 144(xi) of GFR 2017.</w:t>
            </w:r>
          </w:p>
        </w:tc>
        <w:tc>
          <w:tcPr>
            <w:tcW w:w="1080" w:type="dxa"/>
          </w:tcPr>
          <w:p w:rsidR="0053207E" w:rsidRPr="00255BD3" w:rsidRDefault="00D80CEB" w:rsidP="00614D6E">
            <w:pPr>
              <w:pStyle w:val="TableParagraph"/>
              <w:spacing w:line="207" w:lineRule="exact"/>
              <w:ind w:right="310" w:hanging="2"/>
              <w:jc w:val="center"/>
              <w:rPr>
                <w:sz w:val="20"/>
                <w:szCs w:val="20"/>
              </w:rPr>
            </w:pPr>
            <w:r w:rsidRPr="00255BD3">
              <w:rPr>
                <w:sz w:val="20"/>
                <w:szCs w:val="20"/>
              </w:rPr>
              <w:t>52</w:t>
            </w:r>
          </w:p>
        </w:tc>
      </w:tr>
      <w:tr w:rsidR="00B05EBE" w:rsidRPr="00255BD3" w:rsidTr="00D228B1">
        <w:trPr>
          <w:trHeight w:val="227"/>
        </w:trPr>
        <w:tc>
          <w:tcPr>
            <w:tcW w:w="935" w:type="dxa"/>
          </w:tcPr>
          <w:p w:rsidR="00B05EBE" w:rsidRPr="00255BD3" w:rsidRDefault="00B1399C" w:rsidP="00614D6E">
            <w:pPr>
              <w:pStyle w:val="TableParagraph"/>
              <w:spacing w:line="207" w:lineRule="exact"/>
              <w:ind w:right="321" w:hanging="2"/>
              <w:jc w:val="center"/>
              <w:rPr>
                <w:sz w:val="20"/>
                <w:szCs w:val="20"/>
              </w:rPr>
            </w:pPr>
            <w:r w:rsidRPr="00255BD3">
              <w:rPr>
                <w:sz w:val="20"/>
                <w:szCs w:val="20"/>
              </w:rPr>
              <w:t>41</w:t>
            </w:r>
          </w:p>
        </w:tc>
        <w:tc>
          <w:tcPr>
            <w:tcW w:w="7428" w:type="dxa"/>
          </w:tcPr>
          <w:p w:rsidR="00B05EBE" w:rsidRPr="00255BD3" w:rsidRDefault="00593E27" w:rsidP="00614D6E">
            <w:pPr>
              <w:pStyle w:val="TableParagraph"/>
              <w:spacing w:line="207" w:lineRule="exact"/>
              <w:ind w:hanging="2"/>
              <w:rPr>
                <w:sz w:val="20"/>
                <w:szCs w:val="20"/>
              </w:rPr>
            </w:pPr>
            <w:r w:rsidRPr="00255BD3">
              <w:rPr>
                <w:sz w:val="20"/>
                <w:szCs w:val="20"/>
              </w:rPr>
              <w:t>Annexure</w:t>
            </w:r>
            <w:r w:rsidR="000A32FD" w:rsidRPr="00255BD3">
              <w:rPr>
                <w:sz w:val="20"/>
                <w:szCs w:val="20"/>
              </w:rPr>
              <w:t xml:space="preserve"> </w:t>
            </w:r>
            <w:r w:rsidRPr="00255BD3">
              <w:rPr>
                <w:sz w:val="20"/>
                <w:szCs w:val="20"/>
              </w:rPr>
              <w:t xml:space="preserve">- P: </w:t>
            </w:r>
            <w:r w:rsidR="00C025EC" w:rsidRPr="00255BD3">
              <w:rPr>
                <w:sz w:val="20"/>
                <w:szCs w:val="20"/>
              </w:rPr>
              <w:t>Self Declaration for class-I Local supplier</w:t>
            </w:r>
          </w:p>
        </w:tc>
        <w:tc>
          <w:tcPr>
            <w:tcW w:w="1080" w:type="dxa"/>
            <w:vAlign w:val="center"/>
          </w:tcPr>
          <w:p w:rsidR="00B05EBE" w:rsidRPr="00255BD3" w:rsidRDefault="00D80CEB" w:rsidP="00D228B1">
            <w:pPr>
              <w:pStyle w:val="TableParagraph"/>
              <w:spacing w:line="207" w:lineRule="exact"/>
              <w:ind w:right="310"/>
              <w:jc w:val="center"/>
              <w:rPr>
                <w:sz w:val="20"/>
                <w:szCs w:val="20"/>
              </w:rPr>
            </w:pPr>
            <w:r w:rsidRPr="00255BD3">
              <w:rPr>
                <w:sz w:val="20"/>
                <w:szCs w:val="20"/>
              </w:rPr>
              <w:t>53</w:t>
            </w:r>
          </w:p>
        </w:tc>
      </w:tr>
      <w:tr w:rsidR="00C00BCC" w:rsidRPr="00255BD3" w:rsidTr="00D228B1">
        <w:trPr>
          <w:trHeight w:val="227"/>
        </w:trPr>
        <w:tc>
          <w:tcPr>
            <w:tcW w:w="935" w:type="dxa"/>
          </w:tcPr>
          <w:p w:rsidR="00C00BCC" w:rsidRPr="00255BD3" w:rsidRDefault="00593E27" w:rsidP="00614D6E">
            <w:pPr>
              <w:pStyle w:val="TableParagraph"/>
              <w:spacing w:line="207" w:lineRule="exact"/>
              <w:ind w:right="321" w:hanging="2"/>
              <w:jc w:val="center"/>
              <w:rPr>
                <w:sz w:val="20"/>
                <w:szCs w:val="20"/>
              </w:rPr>
            </w:pPr>
            <w:r w:rsidRPr="00255BD3">
              <w:rPr>
                <w:sz w:val="20"/>
                <w:szCs w:val="20"/>
              </w:rPr>
              <w:t>42</w:t>
            </w:r>
          </w:p>
        </w:tc>
        <w:tc>
          <w:tcPr>
            <w:tcW w:w="7428" w:type="dxa"/>
          </w:tcPr>
          <w:p w:rsidR="00C00BCC" w:rsidRPr="00255BD3" w:rsidRDefault="00593E27" w:rsidP="00614D6E">
            <w:pPr>
              <w:pStyle w:val="TableParagraph"/>
              <w:spacing w:line="207" w:lineRule="exact"/>
              <w:ind w:hanging="2"/>
              <w:rPr>
                <w:sz w:val="20"/>
                <w:szCs w:val="20"/>
              </w:rPr>
            </w:pPr>
            <w:r w:rsidRPr="00255BD3">
              <w:rPr>
                <w:sz w:val="20"/>
                <w:szCs w:val="20"/>
              </w:rPr>
              <w:t>Annexure</w:t>
            </w:r>
            <w:r w:rsidR="000A32FD" w:rsidRPr="00255BD3">
              <w:rPr>
                <w:sz w:val="20"/>
                <w:szCs w:val="20"/>
              </w:rPr>
              <w:t xml:space="preserve"> </w:t>
            </w:r>
            <w:r w:rsidRPr="00255BD3">
              <w:rPr>
                <w:sz w:val="20"/>
                <w:szCs w:val="20"/>
              </w:rPr>
              <w:t>- Q:</w:t>
            </w:r>
            <w:r w:rsidR="00C025EC" w:rsidRPr="00255BD3">
              <w:rPr>
                <w:sz w:val="20"/>
                <w:szCs w:val="20"/>
              </w:rPr>
              <w:t>Declaration in r/o blacklisting by GST authority</w:t>
            </w:r>
          </w:p>
        </w:tc>
        <w:tc>
          <w:tcPr>
            <w:tcW w:w="1080" w:type="dxa"/>
            <w:vAlign w:val="center"/>
          </w:tcPr>
          <w:p w:rsidR="00C00BCC" w:rsidRPr="00255BD3" w:rsidRDefault="00D80CEB" w:rsidP="00D228B1">
            <w:pPr>
              <w:pStyle w:val="TableParagraph"/>
              <w:spacing w:line="207" w:lineRule="exact"/>
              <w:ind w:right="310"/>
              <w:jc w:val="center"/>
              <w:rPr>
                <w:sz w:val="20"/>
                <w:szCs w:val="20"/>
              </w:rPr>
            </w:pPr>
            <w:r w:rsidRPr="00255BD3">
              <w:rPr>
                <w:sz w:val="20"/>
                <w:szCs w:val="20"/>
              </w:rPr>
              <w:t>54</w:t>
            </w:r>
          </w:p>
        </w:tc>
      </w:tr>
      <w:tr w:rsidR="00C00BCC" w:rsidRPr="00255BD3" w:rsidTr="00D228B1">
        <w:trPr>
          <w:trHeight w:val="227"/>
        </w:trPr>
        <w:tc>
          <w:tcPr>
            <w:tcW w:w="935" w:type="dxa"/>
          </w:tcPr>
          <w:p w:rsidR="00C00BCC" w:rsidRPr="00255BD3" w:rsidRDefault="00593E27" w:rsidP="00614D6E">
            <w:pPr>
              <w:pStyle w:val="TableParagraph"/>
              <w:spacing w:line="207" w:lineRule="exact"/>
              <w:ind w:right="321" w:hanging="2"/>
              <w:jc w:val="center"/>
              <w:rPr>
                <w:sz w:val="20"/>
                <w:szCs w:val="20"/>
              </w:rPr>
            </w:pPr>
            <w:r w:rsidRPr="00255BD3">
              <w:rPr>
                <w:sz w:val="20"/>
                <w:szCs w:val="20"/>
              </w:rPr>
              <w:t>43</w:t>
            </w:r>
          </w:p>
        </w:tc>
        <w:tc>
          <w:tcPr>
            <w:tcW w:w="7428" w:type="dxa"/>
          </w:tcPr>
          <w:p w:rsidR="00C00BCC" w:rsidRPr="00255BD3" w:rsidRDefault="00593E27" w:rsidP="00614D6E">
            <w:pPr>
              <w:pStyle w:val="TableParagraph"/>
              <w:spacing w:line="207" w:lineRule="exact"/>
              <w:ind w:hanging="2"/>
              <w:rPr>
                <w:sz w:val="20"/>
                <w:szCs w:val="20"/>
              </w:rPr>
            </w:pPr>
            <w:r w:rsidRPr="00255BD3">
              <w:rPr>
                <w:sz w:val="20"/>
                <w:szCs w:val="20"/>
              </w:rPr>
              <w:t>A</w:t>
            </w:r>
            <w:r w:rsidR="00F569B7" w:rsidRPr="00255BD3">
              <w:rPr>
                <w:sz w:val="20"/>
                <w:szCs w:val="20"/>
              </w:rPr>
              <w:t>ppendix</w:t>
            </w:r>
            <w:r w:rsidRPr="00255BD3">
              <w:rPr>
                <w:sz w:val="20"/>
                <w:szCs w:val="20"/>
              </w:rPr>
              <w:t xml:space="preserve">- </w:t>
            </w:r>
            <w:r w:rsidR="00F569B7" w:rsidRPr="00255BD3">
              <w:rPr>
                <w:sz w:val="20"/>
                <w:szCs w:val="20"/>
              </w:rPr>
              <w:t>I</w:t>
            </w:r>
            <w:r w:rsidR="00196E4B" w:rsidRPr="00255BD3">
              <w:rPr>
                <w:sz w:val="20"/>
                <w:szCs w:val="20"/>
              </w:rPr>
              <w:t xml:space="preserve"> </w:t>
            </w:r>
            <w:r w:rsidR="000A32FD" w:rsidRPr="00255BD3">
              <w:rPr>
                <w:sz w:val="20"/>
                <w:szCs w:val="20"/>
              </w:rPr>
              <w:t>: Rule 144(xi) of the General Financial Rules(GFRs)  2017</w:t>
            </w:r>
          </w:p>
        </w:tc>
        <w:tc>
          <w:tcPr>
            <w:tcW w:w="1080" w:type="dxa"/>
            <w:vAlign w:val="center"/>
          </w:tcPr>
          <w:p w:rsidR="00C00BCC" w:rsidRPr="00255BD3" w:rsidRDefault="00D80CEB" w:rsidP="00D228B1">
            <w:pPr>
              <w:pStyle w:val="TableParagraph"/>
              <w:spacing w:line="207" w:lineRule="exact"/>
              <w:ind w:right="310"/>
              <w:jc w:val="center"/>
              <w:rPr>
                <w:sz w:val="20"/>
                <w:szCs w:val="20"/>
              </w:rPr>
            </w:pPr>
            <w:r w:rsidRPr="00255BD3">
              <w:rPr>
                <w:sz w:val="20"/>
                <w:szCs w:val="20"/>
              </w:rPr>
              <w:t>55</w:t>
            </w:r>
          </w:p>
        </w:tc>
      </w:tr>
      <w:tr w:rsidR="00F569B7" w:rsidRPr="00255BD3" w:rsidTr="00D228B1">
        <w:trPr>
          <w:trHeight w:val="227"/>
        </w:trPr>
        <w:tc>
          <w:tcPr>
            <w:tcW w:w="935" w:type="dxa"/>
          </w:tcPr>
          <w:p w:rsidR="00F569B7" w:rsidRPr="00255BD3" w:rsidRDefault="000A32FD" w:rsidP="00614D6E">
            <w:pPr>
              <w:pStyle w:val="TableParagraph"/>
              <w:spacing w:line="207" w:lineRule="exact"/>
              <w:ind w:right="321" w:hanging="2"/>
              <w:jc w:val="center"/>
              <w:rPr>
                <w:sz w:val="20"/>
                <w:szCs w:val="20"/>
              </w:rPr>
            </w:pPr>
            <w:r w:rsidRPr="00255BD3">
              <w:rPr>
                <w:sz w:val="20"/>
                <w:szCs w:val="20"/>
              </w:rPr>
              <w:t>44</w:t>
            </w:r>
          </w:p>
        </w:tc>
        <w:tc>
          <w:tcPr>
            <w:tcW w:w="7428" w:type="dxa"/>
          </w:tcPr>
          <w:p w:rsidR="00F569B7" w:rsidRPr="00255BD3" w:rsidRDefault="00F569B7" w:rsidP="00EF501B">
            <w:pPr>
              <w:pStyle w:val="TableParagraph"/>
              <w:spacing w:line="207" w:lineRule="exact"/>
              <w:ind w:hanging="2"/>
              <w:rPr>
                <w:sz w:val="20"/>
                <w:szCs w:val="20"/>
              </w:rPr>
            </w:pPr>
            <w:r w:rsidRPr="00255BD3">
              <w:rPr>
                <w:sz w:val="20"/>
                <w:szCs w:val="20"/>
              </w:rPr>
              <w:t>Appendix- II</w:t>
            </w:r>
            <w:r w:rsidR="000A32FD" w:rsidRPr="00255BD3">
              <w:rPr>
                <w:sz w:val="20"/>
                <w:szCs w:val="20"/>
              </w:rPr>
              <w:t xml:space="preserve"> : </w:t>
            </w:r>
            <w:r w:rsidR="00536410" w:rsidRPr="00255BD3">
              <w:rPr>
                <w:sz w:val="20"/>
                <w:szCs w:val="20"/>
              </w:rPr>
              <w:t>Default of Bidder/Action</w:t>
            </w:r>
          </w:p>
        </w:tc>
        <w:tc>
          <w:tcPr>
            <w:tcW w:w="1080" w:type="dxa"/>
            <w:vAlign w:val="center"/>
          </w:tcPr>
          <w:p w:rsidR="00F569B7" w:rsidRPr="00255BD3" w:rsidRDefault="00D80CEB" w:rsidP="00D228B1">
            <w:pPr>
              <w:pStyle w:val="TableParagraph"/>
              <w:spacing w:line="207" w:lineRule="exact"/>
              <w:ind w:right="310"/>
              <w:jc w:val="center"/>
              <w:rPr>
                <w:sz w:val="20"/>
                <w:szCs w:val="20"/>
              </w:rPr>
            </w:pPr>
            <w:r w:rsidRPr="00255BD3">
              <w:rPr>
                <w:sz w:val="20"/>
                <w:szCs w:val="20"/>
              </w:rPr>
              <w:t>57-61</w:t>
            </w:r>
          </w:p>
        </w:tc>
      </w:tr>
      <w:tr w:rsidR="00F569B7" w:rsidRPr="00255BD3" w:rsidTr="002E0B9C">
        <w:trPr>
          <w:trHeight w:val="227"/>
        </w:trPr>
        <w:tc>
          <w:tcPr>
            <w:tcW w:w="935" w:type="dxa"/>
          </w:tcPr>
          <w:p w:rsidR="00F569B7" w:rsidRPr="00255BD3" w:rsidRDefault="00F569B7" w:rsidP="00614D6E">
            <w:pPr>
              <w:pStyle w:val="TableParagraph"/>
              <w:spacing w:line="207" w:lineRule="exact"/>
              <w:ind w:right="321" w:hanging="2"/>
              <w:jc w:val="center"/>
              <w:rPr>
                <w:sz w:val="20"/>
                <w:szCs w:val="20"/>
              </w:rPr>
            </w:pPr>
          </w:p>
        </w:tc>
        <w:tc>
          <w:tcPr>
            <w:tcW w:w="7428" w:type="dxa"/>
          </w:tcPr>
          <w:p w:rsidR="00F569B7" w:rsidRPr="00255BD3" w:rsidRDefault="00F569B7" w:rsidP="00614D6E">
            <w:pPr>
              <w:pStyle w:val="TableParagraph"/>
              <w:spacing w:line="207" w:lineRule="exact"/>
              <w:ind w:hanging="2"/>
              <w:rPr>
                <w:sz w:val="20"/>
                <w:szCs w:val="20"/>
              </w:rPr>
            </w:pPr>
          </w:p>
        </w:tc>
        <w:tc>
          <w:tcPr>
            <w:tcW w:w="1080" w:type="dxa"/>
          </w:tcPr>
          <w:p w:rsidR="00F569B7" w:rsidRPr="00255BD3" w:rsidRDefault="00F569B7" w:rsidP="00B1399C">
            <w:pPr>
              <w:pStyle w:val="TableParagraph"/>
              <w:spacing w:line="207" w:lineRule="exact"/>
              <w:ind w:right="310"/>
              <w:rPr>
                <w:sz w:val="20"/>
                <w:szCs w:val="20"/>
              </w:rPr>
            </w:pPr>
          </w:p>
        </w:tc>
      </w:tr>
    </w:tbl>
    <w:p w:rsidR="002576FB" w:rsidRPr="00255BD3" w:rsidRDefault="002576FB" w:rsidP="002576FB">
      <w:pPr>
        <w:pStyle w:val="BodyText"/>
        <w:spacing w:before="11"/>
        <w:rPr>
          <w:sz w:val="21"/>
        </w:rPr>
      </w:pPr>
    </w:p>
    <w:p w:rsidR="002576FB" w:rsidRPr="00255BD3" w:rsidRDefault="002576FB" w:rsidP="002576FB">
      <w:pPr>
        <w:pStyle w:val="Heading1"/>
        <w:ind w:left="2899"/>
        <w:rPr>
          <w:sz w:val="28"/>
          <w:szCs w:val="28"/>
        </w:rPr>
      </w:pPr>
      <w:r w:rsidRPr="00255BD3">
        <w:rPr>
          <w:sz w:val="28"/>
          <w:szCs w:val="28"/>
        </w:rPr>
        <w:t>CHECK LIST FOR BIDDERS / APPLICANTS.</w:t>
      </w:r>
    </w:p>
    <w:p w:rsidR="002576FB" w:rsidRPr="00255BD3" w:rsidRDefault="002576FB" w:rsidP="002576FB">
      <w:pPr>
        <w:pStyle w:val="ListParagraph"/>
        <w:numPr>
          <w:ilvl w:val="0"/>
          <w:numId w:val="27"/>
        </w:numPr>
        <w:tabs>
          <w:tab w:val="left" w:pos="1021"/>
        </w:tabs>
        <w:spacing w:before="2"/>
        <w:ind w:right="1300"/>
        <w:rPr>
          <w:sz w:val="20"/>
          <w:szCs w:val="20"/>
        </w:rPr>
      </w:pPr>
      <w:r w:rsidRPr="00255BD3">
        <w:rPr>
          <w:sz w:val="20"/>
          <w:szCs w:val="20"/>
        </w:rPr>
        <w:t>The Bidder should ensure that all documents and papers submitted in this EOI are fully authenticated by the authorized signatory under his signature with official seal wherever applicable.</w:t>
      </w:r>
    </w:p>
    <w:p w:rsidR="002576FB" w:rsidRPr="00255BD3" w:rsidRDefault="002576FB" w:rsidP="002576FB">
      <w:pPr>
        <w:pStyle w:val="ListParagraph"/>
        <w:numPr>
          <w:ilvl w:val="0"/>
          <w:numId w:val="27"/>
        </w:numPr>
        <w:tabs>
          <w:tab w:val="left" w:pos="1021"/>
        </w:tabs>
        <w:spacing w:before="2"/>
        <w:ind w:right="1300"/>
        <w:rPr>
          <w:sz w:val="20"/>
          <w:szCs w:val="20"/>
        </w:rPr>
      </w:pPr>
      <w:r w:rsidRPr="00255BD3">
        <w:rPr>
          <w:sz w:val="20"/>
          <w:szCs w:val="20"/>
        </w:rPr>
        <w:t>Following documents must be uploaded online, wherever applicable. However original EMD, Po</w:t>
      </w:r>
      <w:r w:rsidR="003B4868" w:rsidRPr="00255BD3">
        <w:rPr>
          <w:sz w:val="20"/>
          <w:szCs w:val="20"/>
        </w:rPr>
        <w:t>wer of attorney (if applicable), DD/</w:t>
      </w:r>
      <w:r w:rsidRPr="00255BD3">
        <w:rPr>
          <w:sz w:val="20"/>
          <w:szCs w:val="20"/>
        </w:rPr>
        <w:t xml:space="preserve"> RTGS/NEFT Receipt of 1000/- as cost of documents</w:t>
      </w:r>
      <w:r w:rsidR="003B4868" w:rsidRPr="00255BD3">
        <w:rPr>
          <w:sz w:val="20"/>
          <w:szCs w:val="20"/>
        </w:rPr>
        <w:t xml:space="preserve"> and MSE Certificate (if applicable)</w:t>
      </w:r>
      <w:r w:rsidRPr="00255BD3">
        <w:rPr>
          <w:sz w:val="20"/>
          <w:szCs w:val="20"/>
        </w:rPr>
        <w:t xml:space="preserve"> are to be submitted offline also as mentioned in EOI and NIEOI documents.</w:t>
      </w:r>
    </w:p>
    <w:p w:rsidR="00E23402" w:rsidRPr="00255BD3" w:rsidRDefault="00E23402" w:rsidP="00E23402">
      <w:pPr>
        <w:pStyle w:val="ListParagraph"/>
        <w:numPr>
          <w:ilvl w:val="0"/>
          <w:numId w:val="27"/>
        </w:numPr>
        <w:tabs>
          <w:tab w:val="left" w:pos="1021"/>
        </w:tabs>
        <w:ind w:right="1291"/>
        <w:rPr>
          <w:sz w:val="20"/>
          <w:szCs w:val="20"/>
        </w:rPr>
      </w:pPr>
      <w:r w:rsidRPr="00255BD3">
        <w:rPr>
          <w:sz w:val="20"/>
          <w:szCs w:val="20"/>
        </w:rPr>
        <w:t>Every additional document submitted shall be duly signed by the authorized signatory as a token of compliance and acceptance to all terms and conditions.</w:t>
      </w:r>
    </w:p>
    <w:p w:rsidR="002576FB" w:rsidRPr="00255BD3" w:rsidRDefault="002576FB" w:rsidP="002576FB">
      <w:pPr>
        <w:pStyle w:val="ListParagraph"/>
        <w:tabs>
          <w:tab w:val="left" w:pos="1021"/>
        </w:tabs>
        <w:spacing w:line="252" w:lineRule="exact"/>
        <w:ind w:left="1020" w:firstLine="0"/>
      </w:pPr>
    </w:p>
    <w:tbl>
      <w:tblPr>
        <w:tblW w:w="10065"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382"/>
        <w:gridCol w:w="452"/>
        <w:gridCol w:w="1525"/>
      </w:tblGrid>
      <w:tr w:rsidR="00B07C71" w:rsidRPr="00255BD3" w:rsidTr="00584A43">
        <w:trPr>
          <w:trHeight w:val="256"/>
        </w:trPr>
        <w:tc>
          <w:tcPr>
            <w:tcW w:w="706" w:type="dxa"/>
            <w:tcBorders>
              <w:bottom w:val="nil"/>
            </w:tcBorders>
          </w:tcPr>
          <w:p w:rsidR="00B07C71" w:rsidRPr="00255BD3" w:rsidRDefault="00B07C71" w:rsidP="00584A43">
            <w:pPr>
              <w:pStyle w:val="TableParagraph"/>
              <w:rPr>
                <w:rFonts w:ascii="Times New Roman"/>
                <w:sz w:val="18"/>
              </w:rPr>
            </w:pPr>
          </w:p>
        </w:tc>
        <w:tc>
          <w:tcPr>
            <w:tcW w:w="7382" w:type="dxa"/>
            <w:tcBorders>
              <w:bottom w:val="nil"/>
            </w:tcBorders>
          </w:tcPr>
          <w:p w:rsidR="00B07C71" w:rsidRPr="00255BD3" w:rsidRDefault="00B07C71" w:rsidP="00584A43">
            <w:pPr>
              <w:pStyle w:val="TableParagraph"/>
              <w:rPr>
                <w:rFonts w:ascii="Times New Roman"/>
                <w:sz w:val="18"/>
              </w:rPr>
            </w:pPr>
          </w:p>
        </w:tc>
        <w:tc>
          <w:tcPr>
            <w:tcW w:w="1977" w:type="dxa"/>
            <w:gridSpan w:val="2"/>
            <w:tcBorders>
              <w:bottom w:val="nil"/>
            </w:tcBorders>
          </w:tcPr>
          <w:p w:rsidR="00B07C71" w:rsidRPr="00255BD3" w:rsidRDefault="00B07C71" w:rsidP="00584A43">
            <w:pPr>
              <w:pStyle w:val="TableParagraph"/>
              <w:spacing w:line="237" w:lineRule="exact"/>
              <w:ind w:left="385"/>
            </w:pPr>
            <w:r w:rsidRPr="00255BD3">
              <w:t>Documents</w:t>
            </w:r>
          </w:p>
        </w:tc>
      </w:tr>
      <w:tr w:rsidR="00B07C71" w:rsidRPr="00255BD3" w:rsidTr="00584A43">
        <w:trPr>
          <w:trHeight w:val="249"/>
        </w:trPr>
        <w:tc>
          <w:tcPr>
            <w:tcW w:w="706" w:type="dxa"/>
            <w:tcBorders>
              <w:top w:val="nil"/>
              <w:bottom w:val="nil"/>
            </w:tcBorders>
          </w:tcPr>
          <w:p w:rsidR="00B07C71" w:rsidRPr="00255BD3" w:rsidRDefault="00B07C71" w:rsidP="00584A43">
            <w:pPr>
              <w:pStyle w:val="TableParagraph"/>
              <w:rPr>
                <w:rFonts w:ascii="Times New Roman"/>
                <w:sz w:val="18"/>
              </w:rPr>
            </w:pPr>
          </w:p>
        </w:tc>
        <w:tc>
          <w:tcPr>
            <w:tcW w:w="7382" w:type="dxa"/>
            <w:tcBorders>
              <w:top w:val="nil"/>
              <w:bottom w:val="nil"/>
            </w:tcBorders>
          </w:tcPr>
          <w:p w:rsidR="00B07C71" w:rsidRPr="00255BD3" w:rsidRDefault="00B07C71" w:rsidP="00584A43">
            <w:pPr>
              <w:pStyle w:val="TableParagraph"/>
              <w:rPr>
                <w:rFonts w:ascii="Times New Roman"/>
                <w:sz w:val="18"/>
              </w:rPr>
            </w:pPr>
          </w:p>
        </w:tc>
        <w:tc>
          <w:tcPr>
            <w:tcW w:w="1977" w:type="dxa"/>
            <w:gridSpan w:val="2"/>
            <w:tcBorders>
              <w:top w:val="nil"/>
            </w:tcBorders>
          </w:tcPr>
          <w:p w:rsidR="00B07C71" w:rsidRPr="00255BD3" w:rsidRDefault="00B07C71" w:rsidP="00584A43">
            <w:pPr>
              <w:pStyle w:val="TableParagraph"/>
              <w:spacing w:line="229" w:lineRule="exact"/>
              <w:ind w:left="459"/>
            </w:pPr>
            <w:r w:rsidRPr="00255BD3">
              <w:t>submitted</w:t>
            </w:r>
          </w:p>
        </w:tc>
      </w:tr>
      <w:tr w:rsidR="00B07C71" w:rsidRPr="00255BD3" w:rsidTr="00584A43">
        <w:trPr>
          <w:trHeight w:val="505"/>
        </w:trPr>
        <w:tc>
          <w:tcPr>
            <w:tcW w:w="706" w:type="dxa"/>
            <w:tcBorders>
              <w:top w:val="nil"/>
              <w:bottom w:val="nil"/>
            </w:tcBorders>
          </w:tcPr>
          <w:p w:rsidR="00B07C71" w:rsidRPr="00255BD3" w:rsidRDefault="00B07C71" w:rsidP="00584A43">
            <w:pPr>
              <w:pStyle w:val="TableParagraph"/>
              <w:spacing w:line="248" w:lineRule="exact"/>
              <w:ind w:left="151" w:right="146"/>
              <w:jc w:val="center"/>
              <w:rPr>
                <w:b/>
                <w:sz w:val="20"/>
                <w:szCs w:val="20"/>
              </w:rPr>
            </w:pPr>
            <w:r w:rsidRPr="00255BD3">
              <w:rPr>
                <w:b/>
                <w:sz w:val="20"/>
                <w:szCs w:val="20"/>
              </w:rPr>
              <w:t>S.</w:t>
            </w:r>
          </w:p>
          <w:p w:rsidR="00B07C71" w:rsidRPr="00255BD3" w:rsidRDefault="00B07C71" w:rsidP="00584A43">
            <w:pPr>
              <w:pStyle w:val="TableParagraph"/>
              <w:spacing w:before="1" w:line="236" w:lineRule="exact"/>
              <w:ind w:left="154" w:right="146"/>
              <w:jc w:val="center"/>
              <w:rPr>
                <w:b/>
                <w:sz w:val="20"/>
                <w:szCs w:val="20"/>
              </w:rPr>
            </w:pPr>
            <w:r w:rsidRPr="00255BD3">
              <w:rPr>
                <w:b/>
                <w:sz w:val="20"/>
                <w:szCs w:val="20"/>
              </w:rPr>
              <w:t>No.</w:t>
            </w:r>
          </w:p>
        </w:tc>
        <w:tc>
          <w:tcPr>
            <w:tcW w:w="7382" w:type="dxa"/>
            <w:tcBorders>
              <w:top w:val="nil"/>
              <w:bottom w:val="nil"/>
            </w:tcBorders>
          </w:tcPr>
          <w:p w:rsidR="00B07C71" w:rsidRPr="00255BD3" w:rsidRDefault="00B07C71" w:rsidP="00584A43">
            <w:pPr>
              <w:pStyle w:val="TableParagraph"/>
              <w:spacing w:before="122"/>
              <w:rPr>
                <w:b/>
                <w:sz w:val="20"/>
                <w:szCs w:val="20"/>
              </w:rPr>
            </w:pPr>
            <w:r w:rsidRPr="00255BD3">
              <w:rPr>
                <w:b/>
                <w:sz w:val="20"/>
                <w:szCs w:val="20"/>
              </w:rPr>
              <w:t>Documents to be submitted (Scanned Copy/Scanned and original)</w:t>
            </w:r>
          </w:p>
        </w:tc>
        <w:tc>
          <w:tcPr>
            <w:tcW w:w="452" w:type="dxa"/>
            <w:vMerge w:val="restart"/>
          </w:tcPr>
          <w:p w:rsidR="00B07C71" w:rsidRPr="00255BD3" w:rsidRDefault="00B07C71" w:rsidP="00584A43">
            <w:pPr>
              <w:pStyle w:val="TableParagraph"/>
              <w:spacing w:before="127"/>
              <w:ind w:left="150"/>
              <w:rPr>
                <w:sz w:val="20"/>
                <w:szCs w:val="20"/>
              </w:rPr>
            </w:pPr>
            <w:r w:rsidRPr="00255BD3">
              <w:rPr>
                <w:sz w:val="20"/>
                <w:szCs w:val="20"/>
              </w:rPr>
              <w:t>Y</w:t>
            </w:r>
          </w:p>
          <w:p w:rsidR="00B07C71" w:rsidRPr="00255BD3" w:rsidRDefault="00B07C71" w:rsidP="00584A43">
            <w:pPr>
              <w:pStyle w:val="TableParagraph"/>
              <w:spacing w:before="1"/>
              <w:ind w:left="142" w:right="121" w:firstLine="48"/>
              <w:rPr>
                <w:sz w:val="20"/>
                <w:szCs w:val="20"/>
              </w:rPr>
            </w:pPr>
            <w:r w:rsidRPr="00255BD3">
              <w:rPr>
                <w:sz w:val="20"/>
                <w:szCs w:val="20"/>
              </w:rPr>
              <w:t>/ N</w:t>
            </w:r>
          </w:p>
        </w:tc>
        <w:tc>
          <w:tcPr>
            <w:tcW w:w="1525" w:type="dxa"/>
            <w:tcBorders>
              <w:bottom w:val="nil"/>
            </w:tcBorders>
          </w:tcPr>
          <w:p w:rsidR="00B07C71" w:rsidRPr="00255BD3" w:rsidRDefault="00B07C71" w:rsidP="00584A43">
            <w:pPr>
              <w:pStyle w:val="TableParagraph"/>
              <w:spacing w:before="3" w:line="254" w:lineRule="exact"/>
              <w:ind w:left="444" w:right="140" w:hanging="288"/>
              <w:rPr>
                <w:sz w:val="20"/>
                <w:szCs w:val="20"/>
              </w:rPr>
            </w:pPr>
            <w:r w:rsidRPr="00255BD3">
              <w:rPr>
                <w:sz w:val="20"/>
                <w:szCs w:val="20"/>
              </w:rPr>
              <w:t>Page No. at which</w:t>
            </w:r>
          </w:p>
        </w:tc>
      </w:tr>
      <w:tr w:rsidR="00B07C71" w:rsidRPr="00255BD3" w:rsidTr="00584A43">
        <w:trPr>
          <w:trHeight w:val="237"/>
        </w:trPr>
        <w:tc>
          <w:tcPr>
            <w:tcW w:w="706" w:type="dxa"/>
            <w:tcBorders>
              <w:top w:val="nil"/>
              <w:bottom w:val="nil"/>
            </w:tcBorders>
          </w:tcPr>
          <w:p w:rsidR="00B07C71" w:rsidRPr="00255BD3" w:rsidRDefault="00B07C71" w:rsidP="00584A43">
            <w:pPr>
              <w:pStyle w:val="TableParagraph"/>
              <w:rPr>
                <w:sz w:val="20"/>
                <w:szCs w:val="20"/>
              </w:rPr>
            </w:pPr>
          </w:p>
        </w:tc>
        <w:tc>
          <w:tcPr>
            <w:tcW w:w="7382" w:type="dxa"/>
            <w:tcBorders>
              <w:top w:val="nil"/>
              <w:bottom w:val="nil"/>
            </w:tcBorders>
          </w:tcPr>
          <w:p w:rsidR="00B07C71" w:rsidRPr="00255BD3" w:rsidRDefault="00B07C71" w:rsidP="00584A43">
            <w:pPr>
              <w:pStyle w:val="TableParagraph"/>
              <w:rPr>
                <w:sz w:val="20"/>
                <w:szCs w:val="20"/>
              </w:rPr>
            </w:pPr>
          </w:p>
        </w:tc>
        <w:tc>
          <w:tcPr>
            <w:tcW w:w="452" w:type="dxa"/>
            <w:vMerge/>
            <w:tcBorders>
              <w:top w:val="nil"/>
            </w:tcBorders>
          </w:tcPr>
          <w:p w:rsidR="00B07C71" w:rsidRPr="00255BD3" w:rsidRDefault="00B07C71" w:rsidP="00584A43">
            <w:pPr>
              <w:rPr>
                <w:sz w:val="20"/>
                <w:szCs w:val="20"/>
              </w:rPr>
            </w:pPr>
          </w:p>
        </w:tc>
        <w:tc>
          <w:tcPr>
            <w:tcW w:w="1525" w:type="dxa"/>
            <w:tcBorders>
              <w:top w:val="nil"/>
              <w:bottom w:val="nil"/>
            </w:tcBorders>
          </w:tcPr>
          <w:p w:rsidR="00B07C71" w:rsidRPr="00255BD3" w:rsidRDefault="00B07C71" w:rsidP="00584A43">
            <w:pPr>
              <w:pStyle w:val="TableParagraph"/>
              <w:spacing w:line="218" w:lineRule="exact"/>
              <w:ind w:left="199" w:right="199"/>
              <w:jc w:val="center"/>
              <w:rPr>
                <w:sz w:val="20"/>
                <w:szCs w:val="20"/>
              </w:rPr>
            </w:pPr>
            <w:r w:rsidRPr="00255BD3">
              <w:rPr>
                <w:sz w:val="20"/>
                <w:szCs w:val="20"/>
              </w:rPr>
              <w:t>Document</w:t>
            </w:r>
          </w:p>
        </w:tc>
      </w:tr>
      <w:tr w:rsidR="00B07C71" w:rsidRPr="00255BD3" w:rsidTr="00A77D16">
        <w:trPr>
          <w:trHeight w:val="58"/>
        </w:trPr>
        <w:tc>
          <w:tcPr>
            <w:tcW w:w="706" w:type="dxa"/>
            <w:tcBorders>
              <w:top w:val="nil"/>
            </w:tcBorders>
          </w:tcPr>
          <w:p w:rsidR="00B07C71" w:rsidRPr="00255BD3" w:rsidRDefault="00B07C71" w:rsidP="00584A43">
            <w:pPr>
              <w:pStyle w:val="TableParagraph"/>
              <w:rPr>
                <w:sz w:val="20"/>
                <w:szCs w:val="20"/>
              </w:rPr>
            </w:pPr>
          </w:p>
        </w:tc>
        <w:tc>
          <w:tcPr>
            <w:tcW w:w="7382" w:type="dxa"/>
            <w:tcBorders>
              <w:top w:val="nil"/>
            </w:tcBorders>
          </w:tcPr>
          <w:p w:rsidR="00B07C71" w:rsidRPr="00255BD3" w:rsidRDefault="00B07C71" w:rsidP="00584A43">
            <w:pPr>
              <w:pStyle w:val="TableParagraph"/>
              <w:rPr>
                <w:sz w:val="20"/>
                <w:szCs w:val="20"/>
              </w:rPr>
            </w:pPr>
          </w:p>
        </w:tc>
        <w:tc>
          <w:tcPr>
            <w:tcW w:w="452" w:type="dxa"/>
            <w:vMerge/>
            <w:tcBorders>
              <w:top w:val="nil"/>
            </w:tcBorders>
          </w:tcPr>
          <w:p w:rsidR="00B07C71" w:rsidRPr="00255BD3" w:rsidRDefault="00B07C71" w:rsidP="00584A43">
            <w:pPr>
              <w:rPr>
                <w:sz w:val="20"/>
                <w:szCs w:val="20"/>
              </w:rPr>
            </w:pPr>
          </w:p>
        </w:tc>
        <w:tc>
          <w:tcPr>
            <w:tcW w:w="1525" w:type="dxa"/>
            <w:tcBorders>
              <w:top w:val="nil"/>
            </w:tcBorders>
          </w:tcPr>
          <w:p w:rsidR="00B07C71" w:rsidRPr="00255BD3" w:rsidRDefault="00B07C71" w:rsidP="00584A43">
            <w:pPr>
              <w:pStyle w:val="TableParagraph"/>
              <w:spacing w:line="224" w:lineRule="exact"/>
              <w:ind w:left="197" w:right="199"/>
              <w:jc w:val="center"/>
              <w:rPr>
                <w:sz w:val="20"/>
                <w:szCs w:val="20"/>
              </w:rPr>
            </w:pPr>
            <w:r w:rsidRPr="00255BD3">
              <w:rPr>
                <w:sz w:val="20"/>
                <w:szCs w:val="20"/>
              </w:rPr>
              <w:t>Attached</w:t>
            </w:r>
          </w:p>
        </w:tc>
      </w:tr>
      <w:tr w:rsidR="00B07C71" w:rsidRPr="00255BD3" w:rsidTr="00584A43">
        <w:trPr>
          <w:trHeight w:val="710"/>
        </w:trPr>
        <w:tc>
          <w:tcPr>
            <w:tcW w:w="706" w:type="dxa"/>
          </w:tcPr>
          <w:p w:rsidR="00B07C71" w:rsidRPr="00255BD3" w:rsidRDefault="00B07C71" w:rsidP="00584A43">
            <w:pPr>
              <w:pStyle w:val="TableParagraph"/>
              <w:spacing w:before="7"/>
              <w:jc w:val="center"/>
              <w:rPr>
                <w:sz w:val="20"/>
                <w:szCs w:val="20"/>
              </w:rPr>
            </w:pPr>
          </w:p>
          <w:p w:rsidR="00B07C71" w:rsidRPr="00255BD3" w:rsidRDefault="00B07C71" w:rsidP="00584A43">
            <w:pPr>
              <w:pStyle w:val="TableParagraph"/>
              <w:ind w:left="7"/>
              <w:jc w:val="center"/>
              <w:rPr>
                <w:sz w:val="20"/>
                <w:szCs w:val="20"/>
              </w:rPr>
            </w:pPr>
            <w:r w:rsidRPr="00255BD3">
              <w:rPr>
                <w:sz w:val="20"/>
                <w:szCs w:val="20"/>
              </w:rPr>
              <w:t>1</w:t>
            </w:r>
          </w:p>
        </w:tc>
        <w:tc>
          <w:tcPr>
            <w:tcW w:w="7382" w:type="dxa"/>
          </w:tcPr>
          <w:p w:rsidR="00B07C71" w:rsidRPr="00255BD3" w:rsidRDefault="00B07C71" w:rsidP="005D04D3">
            <w:pPr>
              <w:pStyle w:val="TableParagraph"/>
              <w:ind w:left="107" w:right="97"/>
              <w:jc w:val="both"/>
              <w:rPr>
                <w:sz w:val="20"/>
                <w:szCs w:val="20"/>
              </w:rPr>
            </w:pPr>
            <w:r w:rsidRPr="00255BD3">
              <w:rPr>
                <w:sz w:val="20"/>
                <w:szCs w:val="20"/>
              </w:rPr>
              <w:t>Duly filled EOI Documents and the application form for individuals/companies/</w:t>
            </w:r>
            <w:r w:rsidR="00A51178" w:rsidRPr="00255BD3">
              <w:rPr>
                <w:sz w:val="20"/>
                <w:szCs w:val="20"/>
              </w:rPr>
              <w:t>firms (Section-C, Annexure-G, H</w:t>
            </w:r>
            <w:proofErr w:type="gramStart"/>
            <w:r w:rsidR="00A51178" w:rsidRPr="00255BD3">
              <w:rPr>
                <w:sz w:val="20"/>
                <w:szCs w:val="20"/>
              </w:rPr>
              <w:t>,</w:t>
            </w:r>
            <w:r w:rsidRPr="00255BD3">
              <w:rPr>
                <w:sz w:val="20"/>
                <w:szCs w:val="20"/>
              </w:rPr>
              <w:t>I</w:t>
            </w:r>
            <w:proofErr w:type="gramEnd"/>
            <w:r w:rsidR="00A51178" w:rsidRPr="00255BD3">
              <w:rPr>
                <w:sz w:val="20"/>
                <w:szCs w:val="20"/>
              </w:rPr>
              <w:t>, J, K and L</w:t>
            </w:r>
            <w:r w:rsidRPr="00255BD3">
              <w:rPr>
                <w:sz w:val="20"/>
                <w:szCs w:val="20"/>
              </w:rPr>
              <w:t xml:space="preserve">).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1070"/>
        </w:trPr>
        <w:tc>
          <w:tcPr>
            <w:tcW w:w="706" w:type="dxa"/>
          </w:tcPr>
          <w:p w:rsidR="00B07C71" w:rsidRPr="00255BD3" w:rsidRDefault="00B07C71" w:rsidP="00584A43">
            <w:pPr>
              <w:pStyle w:val="TableParagraph"/>
              <w:spacing w:before="7"/>
              <w:jc w:val="center"/>
              <w:rPr>
                <w:sz w:val="20"/>
                <w:szCs w:val="20"/>
              </w:rPr>
            </w:pPr>
          </w:p>
          <w:p w:rsidR="00B07C71" w:rsidRPr="00255BD3" w:rsidRDefault="00B07C71" w:rsidP="00584A43">
            <w:pPr>
              <w:pStyle w:val="TableParagraph"/>
              <w:ind w:left="7"/>
              <w:jc w:val="center"/>
              <w:rPr>
                <w:sz w:val="20"/>
                <w:szCs w:val="20"/>
              </w:rPr>
            </w:pPr>
            <w:r w:rsidRPr="00255BD3">
              <w:rPr>
                <w:sz w:val="20"/>
                <w:szCs w:val="20"/>
              </w:rPr>
              <w:t>2</w:t>
            </w:r>
          </w:p>
        </w:tc>
        <w:tc>
          <w:tcPr>
            <w:tcW w:w="7382" w:type="dxa"/>
          </w:tcPr>
          <w:p w:rsidR="00B07C71" w:rsidRPr="00255BD3" w:rsidRDefault="00B07C71" w:rsidP="005D04D3">
            <w:pPr>
              <w:pStyle w:val="TableParagraph"/>
              <w:spacing w:before="2" w:line="252" w:lineRule="exact"/>
              <w:ind w:left="107" w:right="96"/>
              <w:jc w:val="both"/>
              <w:rPr>
                <w:b/>
                <w:bCs/>
                <w:sz w:val="20"/>
                <w:szCs w:val="20"/>
              </w:rPr>
            </w:pPr>
            <w:r w:rsidRPr="00255BD3">
              <w:rPr>
                <w:sz w:val="20"/>
                <w:szCs w:val="20"/>
              </w:rPr>
              <w:t xml:space="preserve">DD/RTGS/NEFT receipt (as per detailed in NIEOI) of Rs 1000/- as cost of the bid document from a Nationalized/Scheduled Bank should be attached. </w:t>
            </w:r>
            <w:r w:rsidRPr="00255BD3">
              <w:rPr>
                <w:b/>
                <w:bCs/>
                <w:sz w:val="20"/>
                <w:szCs w:val="20"/>
              </w:rPr>
              <w:t xml:space="preserve">(Scanned and original)  </w:t>
            </w:r>
          </w:p>
          <w:p w:rsidR="00B07C71" w:rsidRPr="00255BD3" w:rsidRDefault="00B07C71" w:rsidP="005D04D3">
            <w:pPr>
              <w:pStyle w:val="TableParagraph"/>
              <w:spacing w:before="2" w:line="252" w:lineRule="exact"/>
              <w:ind w:left="107" w:right="96"/>
              <w:jc w:val="both"/>
              <w:rPr>
                <w:sz w:val="20"/>
                <w:szCs w:val="20"/>
              </w:rPr>
            </w:pPr>
            <w:r w:rsidRPr="00255BD3">
              <w:rPr>
                <w:b/>
                <w:bCs/>
                <w:sz w:val="20"/>
                <w:szCs w:val="20"/>
              </w:rPr>
              <w:t xml:space="preserve"> (**Exemption applicable for MSE Bidder as per details in NIEOI )</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754"/>
        </w:trPr>
        <w:tc>
          <w:tcPr>
            <w:tcW w:w="706" w:type="dxa"/>
          </w:tcPr>
          <w:p w:rsidR="00B07C71" w:rsidRPr="00255BD3" w:rsidRDefault="00B07C71" w:rsidP="00584A43">
            <w:pPr>
              <w:pStyle w:val="TableParagraph"/>
              <w:spacing w:before="7"/>
              <w:jc w:val="center"/>
              <w:rPr>
                <w:sz w:val="20"/>
                <w:szCs w:val="20"/>
              </w:rPr>
            </w:pPr>
          </w:p>
          <w:p w:rsidR="00B07C71" w:rsidRPr="00255BD3" w:rsidRDefault="00B07C71" w:rsidP="00584A43">
            <w:pPr>
              <w:pStyle w:val="TableParagraph"/>
              <w:ind w:left="154" w:right="144"/>
              <w:jc w:val="center"/>
              <w:rPr>
                <w:sz w:val="20"/>
                <w:szCs w:val="20"/>
              </w:rPr>
            </w:pPr>
            <w:r w:rsidRPr="00255BD3">
              <w:rPr>
                <w:sz w:val="20"/>
                <w:szCs w:val="20"/>
              </w:rPr>
              <w:t>3</w:t>
            </w:r>
          </w:p>
        </w:tc>
        <w:tc>
          <w:tcPr>
            <w:tcW w:w="7382" w:type="dxa"/>
          </w:tcPr>
          <w:p w:rsidR="00B07C71" w:rsidRPr="00255BD3" w:rsidRDefault="00B07C71" w:rsidP="005D04D3">
            <w:pPr>
              <w:pStyle w:val="TableParagraph"/>
              <w:ind w:left="107"/>
              <w:jc w:val="both"/>
              <w:rPr>
                <w:sz w:val="20"/>
                <w:szCs w:val="20"/>
              </w:rPr>
            </w:pPr>
            <w:r w:rsidRPr="00255BD3">
              <w:rPr>
                <w:sz w:val="20"/>
                <w:szCs w:val="20"/>
              </w:rPr>
              <w:t xml:space="preserve">General Power of attorney in </w:t>
            </w:r>
            <w:proofErr w:type="spellStart"/>
            <w:r w:rsidRPr="00255BD3">
              <w:rPr>
                <w:sz w:val="20"/>
                <w:szCs w:val="20"/>
              </w:rPr>
              <w:t>favour</w:t>
            </w:r>
            <w:proofErr w:type="spellEnd"/>
            <w:r w:rsidRPr="00255BD3">
              <w:rPr>
                <w:sz w:val="20"/>
                <w:szCs w:val="20"/>
              </w:rPr>
              <w:t xml:space="preserve"> of the signatory signing the EOI documents. It is not required in case of proprietary/partnership firm if the Proprietor/partnership himself signs the documents.</w:t>
            </w:r>
            <w:r w:rsidRPr="00255BD3">
              <w:rPr>
                <w:b/>
                <w:bCs/>
                <w:sz w:val="20"/>
                <w:szCs w:val="20"/>
              </w:rPr>
              <w:t xml:space="preserve"> (Scanned and original)</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506"/>
        </w:trPr>
        <w:tc>
          <w:tcPr>
            <w:tcW w:w="706" w:type="dxa"/>
          </w:tcPr>
          <w:p w:rsidR="00B07C71" w:rsidRPr="00255BD3" w:rsidRDefault="00B07C71" w:rsidP="00584A43">
            <w:pPr>
              <w:pStyle w:val="TableParagraph"/>
              <w:spacing w:before="127"/>
              <w:ind w:left="154" w:right="144"/>
              <w:jc w:val="center"/>
              <w:rPr>
                <w:sz w:val="20"/>
                <w:szCs w:val="20"/>
              </w:rPr>
            </w:pPr>
            <w:r w:rsidRPr="00255BD3">
              <w:rPr>
                <w:sz w:val="20"/>
                <w:szCs w:val="20"/>
              </w:rPr>
              <w:t>4</w:t>
            </w:r>
          </w:p>
        </w:tc>
        <w:tc>
          <w:tcPr>
            <w:tcW w:w="7382" w:type="dxa"/>
          </w:tcPr>
          <w:p w:rsidR="00B07C71" w:rsidRPr="00255BD3" w:rsidRDefault="00B07C71" w:rsidP="005D04D3">
            <w:pPr>
              <w:pStyle w:val="TableParagraph"/>
              <w:spacing w:before="3" w:line="254" w:lineRule="exact"/>
              <w:ind w:left="107" w:right="95"/>
              <w:jc w:val="both"/>
              <w:rPr>
                <w:sz w:val="20"/>
                <w:szCs w:val="20"/>
              </w:rPr>
            </w:pPr>
            <w:r w:rsidRPr="00255BD3">
              <w:rPr>
                <w:sz w:val="20"/>
                <w:szCs w:val="20"/>
              </w:rPr>
              <w:t xml:space="preserve">Attested copy of Article or Memorandum of Association or partnership deed or proprietorship registration as the case may be. (If applicable.) </w:t>
            </w:r>
            <w:r w:rsidRPr="00255BD3">
              <w:rPr>
                <w:b/>
                <w:bCs/>
                <w:sz w:val="20"/>
                <w:szCs w:val="20"/>
              </w:rPr>
              <w:t xml:space="preserve">  (Scanned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48"/>
        </w:trPr>
        <w:tc>
          <w:tcPr>
            <w:tcW w:w="706" w:type="dxa"/>
          </w:tcPr>
          <w:p w:rsidR="00B07C71" w:rsidRPr="00255BD3" w:rsidRDefault="00B07C71" w:rsidP="00584A43">
            <w:pPr>
              <w:pStyle w:val="TableParagraph"/>
              <w:spacing w:line="229" w:lineRule="exact"/>
              <w:ind w:left="154" w:right="144"/>
              <w:jc w:val="center"/>
              <w:rPr>
                <w:sz w:val="20"/>
                <w:szCs w:val="20"/>
              </w:rPr>
            </w:pPr>
            <w:r w:rsidRPr="00255BD3">
              <w:rPr>
                <w:sz w:val="20"/>
                <w:szCs w:val="20"/>
              </w:rPr>
              <w:t>5</w:t>
            </w:r>
          </w:p>
        </w:tc>
        <w:tc>
          <w:tcPr>
            <w:tcW w:w="7382" w:type="dxa"/>
          </w:tcPr>
          <w:p w:rsidR="00B07C71" w:rsidRPr="00255BD3" w:rsidRDefault="00B07C71" w:rsidP="005D04D3">
            <w:pPr>
              <w:pStyle w:val="TableParagraph"/>
              <w:spacing w:line="229" w:lineRule="exact"/>
              <w:ind w:left="107"/>
              <w:jc w:val="both"/>
              <w:rPr>
                <w:sz w:val="20"/>
                <w:szCs w:val="20"/>
              </w:rPr>
            </w:pPr>
            <w:proofErr w:type="gramStart"/>
            <w:r w:rsidRPr="00255BD3">
              <w:rPr>
                <w:sz w:val="20"/>
                <w:szCs w:val="20"/>
              </w:rPr>
              <w:t>copy</w:t>
            </w:r>
            <w:proofErr w:type="gramEnd"/>
            <w:r w:rsidRPr="00255BD3">
              <w:rPr>
                <w:sz w:val="20"/>
                <w:szCs w:val="20"/>
              </w:rPr>
              <w:t xml:space="preserve"> of LST/GST Registration number, if applicable. </w:t>
            </w:r>
            <w:r w:rsidRPr="00255BD3">
              <w:rPr>
                <w:b/>
                <w:bCs/>
                <w:sz w:val="20"/>
                <w:szCs w:val="20"/>
              </w:rPr>
              <w:t xml:space="preserve"> (Scanned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87"/>
        </w:trPr>
        <w:tc>
          <w:tcPr>
            <w:tcW w:w="706" w:type="dxa"/>
          </w:tcPr>
          <w:p w:rsidR="00B07C71" w:rsidRPr="00255BD3" w:rsidRDefault="00B07C71" w:rsidP="00584A43">
            <w:pPr>
              <w:pStyle w:val="TableParagraph"/>
              <w:spacing w:before="16" w:line="251" w:lineRule="exact"/>
              <w:ind w:left="154" w:right="144"/>
              <w:jc w:val="center"/>
              <w:rPr>
                <w:sz w:val="20"/>
                <w:szCs w:val="20"/>
              </w:rPr>
            </w:pPr>
            <w:r w:rsidRPr="00255BD3">
              <w:rPr>
                <w:sz w:val="20"/>
                <w:szCs w:val="20"/>
              </w:rPr>
              <w:t>6</w:t>
            </w:r>
          </w:p>
        </w:tc>
        <w:tc>
          <w:tcPr>
            <w:tcW w:w="7382" w:type="dxa"/>
          </w:tcPr>
          <w:p w:rsidR="00B07C71" w:rsidRPr="00255BD3" w:rsidRDefault="00B07C71" w:rsidP="005D04D3">
            <w:pPr>
              <w:pStyle w:val="TableParagraph"/>
              <w:ind w:left="107"/>
              <w:jc w:val="both"/>
              <w:rPr>
                <w:sz w:val="20"/>
                <w:szCs w:val="20"/>
              </w:rPr>
            </w:pPr>
            <w:proofErr w:type="gramStart"/>
            <w:r w:rsidRPr="00255BD3">
              <w:rPr>
                <w:sz w:val="20"/>
                <w:szCs w:val="20"/>
              </w:rPr>
              <w:t>copy</w:t>
            </w:r>
            <w:proofErr w:type="gramEnd"/>
            <w:r w:rsidRPr="00255BD3">
              <w:rPr>
                <w:sz w:val="20"/>
                <w:szCs w:val="20"/>
              </w:rPr>
              <w:t xml:space="preserve"> of PAN/GIR Number. </w:t>
            </w:r>
            <w:r w:rsidRPr="00255BD3">
              <w:rPr>
                <w:b/>
                <w:bCs/>
                <w:sz w:val="20"/>
                <w:szCs w:val="20"/>
              </w:rPr>
              <w:t xml:space="preserve"> (Scanned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756"/>
        </w:trPr>
        <w:tc>
          <w:tcPr>
            <w:tcW w:w="706" w:type="dxa"/>
          </w:tcPr>
          <w:p w:rsidR="00B07C71" w:rsidRPr="00255BD3" w:rsidRDefault="00B07C71" w:rsidP="00584A43">
            <w:pPr>
              <w:pStyle w:val="TableParagraph"/>
              <w:spacing w:before="8"/>
              <w:jc w:val="center"/>
              <w:rPr>
                <w:sz w:val="20"/>
                <w:szCs w:val="20"/>
              </w:rPr>
            </w:pPr>
          </w:p>
          <w:p w:rsidR="00B07C71" w:rsidRPr="00255BD3" w:rsidRDefault="00B07C71" w:rsidP="00584A43">
            <w:pPr>
              <w:pStyle w:val="TableParagraph"/>
              <w:ind w:left="154" w:right="144"/>
              <w:jc w:val="center"/>
              <w:rPr>
                <w:sz w:val="20"/>
                <w:szCs w:val="20"/>
              </w:rPr>
            </w:pPr>
            <w:r w:rsidRPr="00255BD3">
              <w:rPr>
                <w:sz w:val="20"/>
                <w:szCs w:val="20"/>
              </w:rPr>
              <w:t>7</w:t>
            </w:r>
          </w:p>
        </w:tc>
        <w:tc>
          <w:tcPr>
            <w:tcW w:w="7382" w:type="dxa"/>
          </w:tcPr>
          <w:p w:rsidR="00B07C71" w:rsidRPr="00255BD3" w:rsidRDefault="00B07C71" w:rsidP="005D04D3">
            <w:pPr>
              <w:pStyle w:val="TableParagraph"/>
              <w:spacing w:before="2" w:line="252" w:lineRule="exact"/>
              <w:ind w:left="107" w:right="94"/>
              <w:jc w:val="both"/>
              <w:rPr>
                <w:b/>
                <w:bCs/>
                <w:sz w:val="20"/>
                <w:szCs w:val="20"/>
              </w:rPr>
            </w:pPr>
            <w:r w:rsidRPr="00255BD3">
              <w:rPr>
                <w:sz w:val="20"/>
                <w:szCs w:val="20"/>
              </w:rPr>
              <w:t xml:space="preserve">Bank guarantee towards EMD / Bid security issued from a nationalized / Schedule bank on non-judicial stamp paper of Rs.100/- (Format enclosed Annexure B) and </w:t>
            </w:r>
            <w:r w:rsidRPr="00255BD3">
              <w:rPr>
                <w:b/>
                <w:bCs/>
                <w:sz w:val="20"/>
                <w:szCs w:val="20"/>
              </w:rPr>
              <w:t>valid for 180 days from the date of opening of EOI.</w:t>
            </w:r>
            <w:r w:rsidRPr="00255BD3">
              <w:rPr>
                <w:sz w:val="20"/>
                <w:szCs w:val="20"/>
              </w:rPr>
              <w:t xml:space="preserve"> (</w:t>
            </w:r>
            <w:r w:rsidRPr="00255BD3">
              <w:rPr>
                <w:b/>
                <w:bCs/>
                <w:sz w:val="20"/>
                <w:szCs w:val="20"/>
              </w:rPr>
              <w:t xml:space="preserve">Scanned and original)      </w:t>
            </w:r>
          </w:p>
          <w:p w:rsidR="00B07C71" w:rsidRPr="00255BD3" w:rsidRDefault="00B07C71" w:rsidP="005D04D3">
            <w:pPr>
              <w:pStyle w:val="TableParagraph"/>
              <w:spacing w:before="2" w:line="252" w:lineRule="exact"/>
              <w:ind w:left="107" w:right="94"/>
              <w:jc w:val="both"/>
              <w:rPr>
                <w:sz w:val="20"/>
                <w:szCs w:val="20"/>
              </w:rPr>
            </w:pPr>
            <w:r w:rsidRPr="00255BD3">
              <w:rPr>
                <w:b/>
                <w:bCs/>
                <w:sz w:val="20"/>
                <w:szCs w:val="20"/>
              </w:rPr>
              <w:t>(**Exemption applicable for MSE Bidder as per details in NIEOI )</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450"/>
        </w:trPr>
        <w:tc>
          <w:tcPr>
            <w:tcW w:w="706" w:type="dxa"/>
          </w:tcPr>
          <w:p w:rsidR="00B07C71" w:rsidRPr="00255BD3" w:rsidRDefault="00B07C71" w:rsidP="00584A43">
            <w:pPr>
              <w:pStyle w:val="TableParagraph"/>
              <w:spacing w:line="250" w:lineRule="exact"/>
              <w:ind w:left="230"/>
              <w:jc w:val="center"/>
              <w:rPr>
                <w:sz w:val="20"/>
                <w:szCs w:val="20"/>
              </w:rPr>
            </w:pPr>
            <w:r w:rsidRPr="00255BD3">
              <w:rPr>
                <w:sz w:val="20"/>
                <w:szCs w:val="20"/>
              </w:rPr>
              <w:t>8</w:t>
            </w:r>
          </w:p>
          <w:p w:rsidR="00B07C71" w:rsidRPr="00255BD3" w:rsidRDefault="00B07C71" w:rsidP="00584A43">
            <w:pPr>
              <w:pStyle w:val="TableParagraph"/>
              <w:spacing w:line="234" w:lineRule="exact"/>
              <w:ind w:left="218"/>
              <w:jc w:val="center"/>
              <w:rPr>
                <w:sz w:val="20"/>
                <w:szCs w:val="20"/>
              </w:rPr>
            </w:pPr>
          </w:p>
        </w:tc>
        <w:tc>
          <w:tcPr>
            <w:tcW w:w="7382" w:type="dxa"/>
          </w:tcPr>
          <w:p w:rsidR="00B07C71" w:rsidRPr="00255BD3" w:rsidRDefault="00B07C71" w:rsidP="008725E2">
            <w:pPr>
              <w:pStyle w:val="TableParagraph"/>
              <w:spacing w:before="2" w:line="252" w:lineRule="exact"/>
              <w:ind w:left="107"/>
              <w:jc w:val="both"/>
              <w:rPr>
                <w:sz w:val="20"/>
                <w:szCs w:val="20"/>
              </w:rPr>
            </w:pPr>
            <w:r w:rsidRPr="00255BD3">
              <w:rPr>
                <w:sz w:val="20"/>
                <w:szCs w:val="20"/>
              </w:rPr>
              <w:t>Attested copy from CA of turn over details for the year 202</w:t>
            </w:r>
            <w:r w:rsidR="008725E2" w:rsidRPr="00255BD3">
              <w:rPr>
                <w:sz w:val="20"/>
                <w:szCs w:val="20"/>
              </w:rPr>
              <w:t>2</w:t>
            </w:r>
            <w:r w:rsidRPr="00255BD3">
              <w:rPr>
                <w:sz w:val="20"/>
                <w:szCs w:val="20"/>
              </w:rPr>
              <w:t>-2</w:t>
            </w:r>
            <w:r w:rsidR="008725E2" w:rsidRPr="00255BD3">
              <w:rPr>
                <w:sz w:val="20"/>
                <w:szCs w:val="20"/>
              </w:rPr>
              <w:t>3</w:t>
            </w:r>
            <w:r w:rsidRPr="00255BD3">
              <w:rPr>
                <w:sz w:val="20"/>
                <w:szCs w:val="20"/>
              </w:rPr>
              <w:t xml:space="preserve"> (P&amp;L Account) Turnover certificate item wise.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755"/>
        </w:trPr>
        <w:tc>
          <w:tcPr>
            <w:tcW w:w="706" w:type="dxa"/>
            <w:tcBorders>
              <w:bottom w:val="nil"/>
            </w:tcBorders>
          </w:tcPr>
          <w:p w:rsidR="00B07C71" w:rsidRPr="00255BD3" w:rsidRDefault="00B07C71" w:rsidP="00584A43">
            <w:pPr>
              <w:pStyle w:val="TableParagraph"/>
              <w:spacing w:line="250" w:lineRule="exact"/>
              <w:jc w:val="center"/>
              <w:rPr>
                <w:sz w:val="20"/>
                <w:szCs w:val="20"/>
              </w:rPr>
            </w:pPr>
            <w:r w:rsidRPr="00255BD3">
              <w:rPr>
                <w:sz w:val="20"/>
                <w:szCs w:val="20"/>
              </w:rPr>
              <w:t>9(a)</w:t>
            </w:r>
          </w:p>
        </w:tc>
        <w:tc>
          <w:tcPr>
            <w:tcW w:w="7382" w:type="dxa"/>
            <w:tcBorders>
              <w:bottom w:val="nil"/>
            </w:tcBorders>
          </w:tcPr>
          <w:p w:rsidR="00B07C71" w:rsidRPr="00255BD3" w:rsidRDefault="00B07C71" w:rsidP="005D04D3">
            <w:pPr>
              <w:pStyle w:val="TableParagraph"/>
              <w:ind w:left="107"/>
              <w:jc w:val="both"/>
              <w:rPr>
                <w:sz w:val="20"/>
                <w:szCs w:val="20"/>
              </w:rPr>
            </w:pPr>
            <w:r w:rsidRPr="00255BD3">
              <w:rPr>
                <w:sz w:val="20"/>
                <w:szCs w:val="20"/>
              </w:rPr>
              <w:t>Certificates for experience in dealing with telecom or FMCG or Electronic/Electrical goods for last 2 years as on the date of opening of</w:t>
            </w:r>
          </w:p>
          <w:p w:rsidR="00B07C71" w:rsidRPr="00255BD3" w:rsidRDefault="00B07C71" w:rsidP="005D04D3">
            <w:pPr>
              <w:pStyle w:val="TableParagraph"/>
              <w:spacing w:line="231" w:lineRule="exact"/>
              <w:ind w:left="107"/>
              <w:jc w:val="both"/>
              <w:rPr>
                <w:sz w:val="20"/>
                <w:szCs w:val="20"/>
              </w:rPr>
            </w:pPr>
            <w:r w:rsidRPr="00255BD3">
              <w:rPr>
                <w:sz w:val="20"/>
                <w:szCs w:val="20"/>
              </w:rPr>
              <w:t xml:space="preserve">EOI with duly attested supporting documents. </w:t>
            </w:r>
            <w:r w:rsidRPr="00255BD3">
              <w:rPr>
                <w:b/>
                <w:bCs/>
                <w:sz w:val="20"/>
                <w:szCs w:val="20"/>
              </w:rPr>
              <w:t>(Scanned Copy)</w:t>
            </w:r>
          </w:p>
        </w:tc>
        <w:tc>
          <w:tcPr>
            <w:tcW w:w="452" w:type="dxa"/>
            <w:vMerge w:val="restart"/>
          </w:tcPr>
          <w:p w:rsidR="00B07C71" w:rsidRPr="00255BD3" w:rsidRDefault="00B07C71" w:rsidP="00584A43">
            <w:pPr>
              <w:pStyle w:val="TableParagraph"/>
              <w:rPr>
                <w:sz w:val="20"/>
                <w:szCs w:val="20"/>
              </w:rPr>
            </w:pPr>
          </w:p>
        </w:tc>
        <w:tc>
          <w:tcPr>
            <w:tcW w:w="1525" w:type="dxa"/>
            <w:vMerge w:val="restart"/>
          </w:tcPr>
          <w:p w:rsidR="00B07C71" w:rsidRPr="00255BD3" w:rsidRDefault="00B07C71" w:rsidP="00584A43">
            <w:pPr>
              <w:pStyle w:val="TableParagraph"/>
              <w:rPr>
                <w:sz w:val="20"/>
                <w:szCs w:val="20"/>
              </w:rPr>
            </w:pPr>
          </w:p>
        </w:tc>
      </w:tr>
      <w:tr w:rsidR="00B07C71" w:rsidRPr="00255BD3" w:rsidTr="00584A43">
        <w:trPr>
          <w:trHeight w:val="333"/>
        </w:trPr>
        <w:tc>
          <w:tcPr>
            <w:tcW w:w="706" w:type="dxa"/>
            <w:tcBorders>
              <w:top w:val="nil"/>
            </w:tcBorders>
          </w:tcPr>
          <w:p w:rsidR="00B07C71" w:rsidRPr="00255BD3" w:rsidRDefault="00B07C71" w:rsidP="00584A43">
            <w:pPr>
              <w:pStyle w:val="TableParagraph"/>
              <w:spacing w:line="244" w:lineRule="exact"/>
              <w:jc w:val="center"/>
              <w:rPr>
                <w:sz w:val="20"/>
                <w:szCs w:val="20"/>
              </w:rPr>
            </w:pPr>
            <w:r w:rsidRPr="00255BD3">
              <w:rPr>
                <w:sz w:val="20"/>
                <w:szCs w:val="20"/>
              </w:rPr>
              <w:t>9(b)</w:t>
            </w:r>
          </w:p>
        </w:tc>
        <w:tc>
          <w:tcPr>
            <w:tcW w:w="7382" w:type="dxa"/>
            <w:tcBorders>
              <w:top w:val="nil"/>
            </w:tcBorders>
          </w:tcPr>
          <w:p w:rsidR="00B07C71" w:rsidRPr="00255BD3" w:rsidRDefault="00B07C71" w:rsidP="005D04D3">
            <w:pPr>
              <w:pStyle w:val="TableParagraph"/>
              <w:spacing w:line="232" w:lineRule="exact"/>
              <w:ind w:left="107"/>
              <w:jc w:val="both"/>
              <w:rPr>
                <w:sz w:val="20"/>
                <w:szCs w:val="20"/>
              </w:rPr>
            </w:pPr>
            <w:r w:rsidRPr="00255BD3">
              <w:rPr>
                <w:sz w:val="20"/>
                <w:szCs w:val="20"/>
              </w:rPr>
              <w:t>List of retailers for verifying established retail chain.</w:t>
            </w:r>
            <w:r w:rsidRPr="00255BD3">
              <w:rPr>
                <w:b/>
                <w:bCs/>
                <w:sz w:val="20"/>
                <w:szCs w:val="20"/>
              </w:rPr>
              <w:t xml:space="preserve"> (Scanned Copy)</w:t>
            </w:r>
          </w:p>
        </w:tc>
        <w:tc>
          <w:tcPr>
            <w:tcW w:w="452" w:type="dxa"/>
            <w:vMerge/>
            <w:tcBorders>
              <w:top w:val="nil"/>
            </w:tcBorders>
          </w:tcPr>
          <w:p w:rsidR="00B07C71" w:rsidRPr="00255BD3" w:rsidRDefault="00B07C71" w:rsidP="00584A43">
            <w:pPr>
              <w:rPr>
                <w:sz w:val="20"/>
                <w:szCs w:val="20"/>
              </w:rPr>
            </w:pPr>
          </w:p>
        </w:tc>
        <w:tc>
          <w:tcPr>
            <w:tcW w:w="1525" w:type="dxa"/>
            <w:vMerge/>
            <w:tcBorders>
              <w:top w:val="nil"/>
            </w:tcBorders>
          </w:tcPr>
          <w:p w:rsidR="00B07C71" w:rsidRPr="00255BD3" w:rsidRDefault="00B07C71" w:rsidP="00584A43">
            <w:pPr>
              <w:rPr>
                <w:sz w:val="20"/>
                <w:szCs w:val="20"/>
              </w:rPr>
            </w:pPr>
          </w:p>
        </w:tc>
      </w:tr>
      <w:tr w:rsidR="00B07C71" w:rsidRPr="00255BD3" w:rsidTr="00584A43">
        <w:trPr>
          <w:trHeight w:val="757"/>
        </w:trPr>
        <w:tc>
          <w:tcPr>
            <w:tcW w:w="706" w:type="dxa"/>
          </w:tcPr>
          <w:p w:rsidR="00B07C71" w:rsidRPr="00255BD3" w:rsidRDefault="00B07C71" w:rsidP="00584A43">
            <w:pPr>
              <w:pStyle w:val="TableParagraph"/>
              <w:spacing w:before="1"/>
              <w:jc w:val="center"/>
              <w:rPr>
                <w:sz w:val="20"/>
                <w:szCs w:val="20"/>
              </w:rPr>
            </w:pPr>
          </w:p>
          <w:p w:rsidR="00B07C71" w:rsidRPr="00255BD3" w:rsidRDefault="00B07C71" w:rsidP="00584A43">
            <w:pPr>
              <w:pStyle w:val="TableParagraph"/>
              <w:ind w:left="153" w:right="146"/>
              <w:jc w:val="center"/>
              <w:rPr>
                <w:sz w:val="20"/>
                <w:szCs w:val="20"/>
              </w:rPr>
            </w:pPr>
            <w:r w:rsidRPr="00255BD3">
              <w:rPr>
                <w:sz w:val="20"/>
                <w:szCs w:val="20"/>
              </w:rPr>
              <w:t>10</w:t>
            </w:r>
          </w:p>
        </w:tc>
        <w:tc>
          <w:tcPr>
            <w:tcW w:w="7382" w:type="dxa"/>
          </w:tcPr>
          <w:p w:rsidR="00B07C71" w:rsidRPr="00255BD3" w:rsidRDefault="00B07C71" w:rsidP="005D04D3">
            <w:pPr>
              <w:pStyle w:val="TableParagraph"/>
              <w:ind w:left="107"/>
              <w:jc w:val="both"/>
              <w:rPr>
                <w:sz w:val="20"/>
                <w:szCs w:val="20"/>
              </w:rPr>
            </w:pPr>
            <w:r w:rsidRPr="00255BD3">
              <w:rPr>
                <w:sz w:val="20"/>
                <w:szCs w:val="20"/>
              </w:rPr>
              <w:t xml:space="preserve">Proof of ownership/rent-deed/supportive documents (acceptance from the owner), showing the clear title to the office space. The office space is to be ensured within 15 days of LOI (Letter of Intent) for Franchisee ship. </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49"/>
        </w:trPr>
        <w:tc>
          <w:tcPr>
            <w:tcW w:w="706" w:type="dxa"/>
          </w:tcPr>
          <w:p w:rsidR="00B07C71" w:rsidRPr="00255BD3" w:rsidRDefault="00B07C71" w:rsidP="00584A43">
            <w:pPr>
              <w:pStyle w:val="TableParagraph"/>
              <w:spacing w:line="229" w:lineRule="exact"/>
              <w:ind w:left="154" w:right="145"/>
              <w:jc w:val="center"/>
              <w:rPr>
                <w:sz w:val="20"/>
                <w:szCs w:val="20"/>
              </w:rPr>
            </w:pPr>
            <w:r w:rsidRPr="00255BD3">
              <w:rPr>
                <w:sz w:val="20"/>
                <w:szCs w:val="20"/>
              </w:rPr>
              <w:t>11</w:t>
            </w:r>
          </w:p>
        </w:tc>
        <w:tc>
          <w:tcPr>
            <w:tcW w:w="7382" w:type="dxa"/>
          </w:tcPr>
          <w:p w:rsidR="00B07C71" w:rsidRPr="00255BD3" w:rsidRDefault="00B07C71" w:rsidP="005D04D3">
            <w:pPr>
              <w:pStyle w:val="TableParagraph"/>
              <w:spacing w:line="229" w:lineRule="exact"/>
              <w:ind w:left="107"/>
              <w:jc w:val="both"/>
              <w:rPr>
                <w:bCs/>
                <w:sz w:val="20"/>
                <w:szCs w:val="20"/>
              </w:rPr>
            </w:pPr>
            <w:r w:rsidRPr="00255BD3">
              <w:rPr>
                <w:bCs/>
                <w:sz w:val="20"/>
                <w:szCs w:val="20"/>
              </w:rPr>
              <w:t xml:space="preserve">Proof of highest educational qualification, if any.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tc>
      </w:tr>
      <w:tr w:rsidR="00B07C71" w:rsidRPr="00255BD3" w:rsidTr="00584A43">
        <w:trPr>
          <w:trHeight w:val="253"/>
        </w:trPr>
        <w:tc>
          <w:tcPr>
            <w:tcW w:w="706" w:type="dxa"/>
          </w:tcPr>
          <w:p w:rsidR="00BA4778" w:rsidRPr="00255BD3" w:rsidRDefault="00B07C71" w:rsidP="00584A43">
            <w:pPr>
              <w:pStyle w:val="TableParagraph"/>
              <w:spacing w:line="234" w:lineRule="exact"/>
              <w:ind w:left="153" w:right="146"/>
              <w:jc w:val="center"/>
              <w:rPr>
                <w:sz w:val="20"/>
                <w:szCs w:val="20"/>
              </w:rPr>
            </w:pPr>
            <w:r w:rsidRPr="00255BD3">
              <w:rPr>
                <w:sz w:val="20"/>
                <w:szCs w:val="20"/>
              </w:rPr>
              <w:t>12</w:t>
            </w:r>
          </w:p>
        </w:tc>
        <w:tc>
          <w:tcPr>
            <w:tcW w:w="7382" w:type="dxa"/>
          </w:tcPr>
          <w:p w:rsidR="00BA4778" w:rsidRPr="00255BD3" w:rsidRDefault="00B07C71" w:rsidP="00E8512A">
            <w:pPr>
              <w:pStyle w:val="TableParagraph"/>
              <w:spacing w:line="234" w:lineRule="exact"/>
              <w:ind w:left="107"/>
              <w:jc w:val="both"/>
              <w:rPr>
                <w:sz w:val="20"/>
                <w:szCs w:val="20"/>
              </w:rPr>
            </w:pPr>
            <w:r w:rsidRPr="00255BD3">
              <w:rPr>
                <w:sz w:val="20"/>
                <w:szCs w:val="20"/>
              </w:rPr>
              <w:t xml:space="preserve">Latest Income Tax </w:t>
            </w:r>
            <w:r w:rsidR="00E8512A" w:rsidRPr="00255BD3">
              <w:rPr>
                <w:sz w:val="20"/>
                <w:szCs w:val="20"/>
              </w:rPr>
              <w:t xml:space="preserve">Return for FY- </w:t>
            </w:r>
            <w:r w:rsidRPr="00255BD3">
              <w:rPr>
                <w:sz w:val="20"/>
                <w:szCs w:val="20"/>
              </w:rPr>
              <w:t>202</w:t>
            </w:r>
            <w:r w:rsidR="00527E3D" w:rsidRPr="00255BD3">
              <w:rPr>
                <w:sz w:val="20"/>
                <w:szCs w:val="20"/>
              </w:rPr>
              <w:t>2</w:t>
            </w:r>
            <w:r w:rsidRPr="00255BD3">
              <w:rPr>
                <w:sz w:val="20"/>
                <w:szCs w:val="20"/>
              </w:rPr>
              <w:t>-2</w:t>
            </w:r>
            <w:r w:rsidR="00527E3D" w:rsidRPr="00255BD3">
              <w:rPr>
                <w:sz w:val="20"/>
                <w:szCs w:val="20"/>
              </w:rPr>
              <w:t>3</w:t>
            </w:r>
            <w:r w:rsidRPr="00255BD3">
              <w:rPr>
                <w:sz w:val="20"/>
                <w:szCs w:val="20"/>
              </w:rPr>
              <w:t xml:space="preserve"> </w:t>
            </w:r>
            <w:r w:rsidRPr="00255BD3">
              <w:rPr>
                <w:b/>
                <w:bCs/>
                <w:sz w:val="20"/>
                <w:szCs w:val="20"/>
              </w:rPr>
              <w:t>(Scanned Copy)</w:t>
            </w:r>
          </w:p>
        </w:tc>
        <w:tc>
          <w:tcPr>
            <w:tcW w:w="452" w:type="dxa"/>
          </w:tcPr>
          <w:p w:rsidR="00B07C71" w:rsidRPr="00255BD3" w:rsidRDefault="00B07C71" w:rsidP="00584A43">
            <w:pPr>
              <w:pStyle w:val="TableParagraph"/>
              <w:rPr>
                <w:sz w:val="20"/>
                <w:szCs w:val="20"/>
              </w:rPr>
            </w:pPr>
          </w:p>
        </w:tc>
        <w:tc>
          <w:tcPr>
            <w:tcW w:w="1525" w:type="dxa"/>
          </w:tcPr>
          <w:p w:rsidR="00B07C71" w:rsidRPr="00255BD3" w:rsidRDefault="00B07C71" w:rsidP="00584A43">
            <w:pPr>
              <w:pStyle w:val="TableParagraph"/>
              <w:rPr>
                <w:sz w:val="20"/>
                <w:szCs w:val="20"/>
              </w:rPr>
            </w:pPr>
          </w:p>
          <w:p w:rsidR="00BA4778" w:rsidRPr="00255BD3" w:rsidRDefault="00BA4778" w:rsidP="00584A43">
            <w:pPr>
              <w:pStyle w:val="TableParagraph"/>
              <w:rPr>
                <w:sz w:val="20"/>
                <w:szCs w:val="20"/>
              </w:rPr>
            </w:pPr>
          </w:p>
        </w:tc>
      </w:tr>
      <w:tr w:rsidR="002802BD" w:rsidRPr="00255BD3" w:rsidTr="00584A43">
        <w:trPr>
          <w:trHeight w:val="253"/>
        </w:trPr>
        <w:tc>
          <w:tcPr>
            <w:tcW w:w="706" w:type="dxa"/>
          </w:tcPr>
          <w:p w:rsidR="002802BD" w:rsidRPr="00255BD3" w:rsidRDefault="002802BD" w:rsidP="00584A43">
            <w:pPr>
              <w:pStyle w:val="TableParagraph"/>
              <w:spacing w:line="234" w:lineRule="exact"/>
              <w:ind w:left="153" w:right="146"/>
              <w:jc w:val="center"/>
              <w:rPr>
                <w:sz w:val="20"/>
                <w:szCs w:val="20"/>
              </w:rPr>
            </w:pPr>
            <w:r w:rsidRPr="00255BD3">
              <w:rPr>
                <w:sz w:val="20"/>
                <w:szCs w:val="20"/>
              </w:rPr>
              <w:t>13</w:t>
            </w:r>
          </w:p>
        </w:tc>
        <w:tc>
          <w:tcPr>
            <w:tcW w:w="7382" w:type="dxa"/>
          </w:tcPr>
          <w:p w:rsidR="002802BD" w:rsidRPr="00255BD3" w:rsidRDefault="00DF1814" w:rsidP="000E5BD8">
            <w:pPr>
              <w:pStyle w:val="TableParagraph"/>
              <w:spacing w:line="234" w:lineRule="exact"/>
              <w:ind w:left="107"/>
              <w:jc w:val="both"/>
              <w:rPr>
                <w:sz w:val="20"/>
                <w:szCs w:val="20"/>
              </w:rPr>
            </w:pPr>
            <w:r w:rsidRPr="00255BD3">
              <w:rPr>
                <w:sz w:val="20"/>
                <w:szCs w:val="20"/>
              </w:rPr>
              <w:t>Duly filled annexure O,</w:t>
            </w:r>
            <w:r w:rsidR="000B0621" w:rsidRPr="00255BD3">
              <w:rPr>
                <w:sz w:val="20"/>
                <w:szCs w:val="20"/>
              </w:rPr>
              <w:t xml:space="preserve"> P and Q in respect of GFR 144(xi)</w:t>
            </w:r>
            <w:r w:rsidR="000B5CDF" w:rsidRPr="00255BD3">
              <w:rPr>
                <w:sz w:val="20"/>
                <w:szCs w:val="20"/>
              </w:rPr>
              <w:t xml:space="preserve">, Preference to Make in India and </w:t>
            </w:r>
            <w:proofErr w:type="spellStart"/>
            <w:r w:rsidR="000E5BD8" w:rsidRPr="00255BD3">
              <w:rPr>
                <w:sz w:val="20"/>
                <w:szCs w:val="20"/>
              </w:rPr>
              <w:t>self Declaration</w:t>
            </w:r>
            <w:proofErr w:type="spellEnd"/>
            <w:r w:rsidR="000E5BD8" w:rsidRPr="00255BD3">
              <w:rPr>
                <w:sz w:val="20"/>
                <w:szCs w:val="20"/>
              </w:rPr>
              <w:t xml:space="preserve"> for non-blacklisting by GST Authority.</w:t>
            </w:r>
          </w:p>
        </w:tc>
        <w:tc>
          <w:tcPr>
            <w:tcW w:w="452" w:type="dxa"/>
          </w:tcPr>
          <w:p w:rsidR="002802BD" w:rsidRPr="00255BD3" w:rsidRDefault="002802BD" w:rsidP="00584A43">
            <w:pPr>
              <w:pStyle w:val="TableParagraph"/>
              <w:rPr>
                <w:sz w:val="20"/>
                <w:szCs w:val="20"/>
              </w:rPr>
            </w:pPr>
          </w:p>
        </w:tc>
        <w:tc>
          <w:tcPr>
            <w:tcW w:w="1525" w:type="dxa"/>
          </w:tcPr>
          <w:p w:rsidR="002802BD" w:rsidRPr="00255BD3" w:rsidRDefault="002802BD" w:rsidP="00584A43">
            <w:pPr>
              <w:pStyle w:val="TableParagraph"/>
              <w:rPr>
                <w:sz w:val="20"/>
                <w:szCs w:val="20"/>
              </w:rPr>
            </w:pPr>
          </w:p>
        </w:tc>
      </w:tr>
      <w:tr w:rsidR="00BA4778" w:rsidRPr="00255BD3" w:rsidTr="00584A43">
        <w:trPr>
          <w:trHeight w:val="253"/>
        </w:trPr>
        <w:tc>
          <w:tcPr>
            <w:tcW w:w="706" w:type="dxa"/>
          </w:tcPr>
          <w:p w:rsidR="00BA4778" w:rsidRPr="00255BD3" w:rsidRDefault="002802BD" w:rsidP="00584A43">
            <w:pPr>
              <w:pStyle w:val="TableParagraph"/>
              <w:spacing w:line="234" w:lineRule="exact"/>
              <w:ind w:left="153" w:right="146"/>
              <w:jc w:val="center"/>
              <w:rPr>
                <w:sz w:val="20"/>
                <w:szCs w:val="20"/>
              </w:rPr>
            </w:pPr>
            <w:r w:rsidRPr="00255BD3">
              <w:rPr>
                <w:sz w:val="20"/>
                <w:szCs w:val="20"/>
              </w:rPr>
              <w:t>14</w:t>
            </w:r>
          </w:p>
        </w:tc>
        <w:tc>
          <w:tcPr>
            <w:tcW w:w="7382" w:type="dxa"/>
          </w:tcPr>
          <w:p w:rsidR="00BA4778" w:rsidRPr="00255BD3" w:rsidRDefault="00BA4778" w:rsidP="005D04D3">
            <w:pPr>
              <w:pStyle w:val="TableParagraph"/>
              <w:spacing w:line="234" w:lineRule="exact"/>
              <w:ind w:left="107"/>
              <w:jc w:val="both"/>
              <w:rPr>
                <w:sz w:val="20"/>
                <w:szCs w:val="20"/>
              </w:rPr>
            </w:pPr>
            <w:r w:rsidRPr="00255BD3">
              <w:t>Any other supporting documents as asked for or called for.</w:t>
            </w:r>
          </w:p>
        </w:tc>
        <w:tc>
          <w:tcPr>
            <w:tcW w:w="452" w:type="dxa"/>
          </w:tcPr>
          <w:p w:rsidR="00BA4778" w:rsidRPr="00255BD3" w:rsidRDefault="00BA4778" w:rsidP="00584A43">
            <w:pPr>
              <w:pStyle w:val="TableParagraph"/>
              <w:rPr>
                <w:sz w:val="20"/>
                <w:szCs w:val="20"/>
              </w:rPr>
            </w:pPr>
          </w:p>
        </w:tc>
        <w:tc>
          <w:tcPr>
            <w:tcW w:w="1525" w:type="dxa"/>
          </w:tcPr>
          <w:p w:rsidR="00BA4778" w:rsidRPr="00255BD3" w:rsidRDefault="00BA4778" w:rsidP="00584A43">
            <w:pPr>
              <w:pStyle w:val="TableParagraph"/>
              <w:rPr>
                <w:sz w:val="20"/>
                <w:szCs w:val="20"/>
              </w:rPr>
            </w:pPr>
          </w:p>
        </w:tc>
      </w:tr>
    </w:tbl>
    <w:p w:rsidR="002576FB" w:rsidRPr="00255BD3" w:rsidRDefault="002576FB" w:rsidP="002576FB">
      <w:pPr>
        <w:pStyle w:val="BodyText"/>
      </w:pPr>
    </w:p>
    <w:p w:rsidR="00980FEA" w:rsidRPr="00255BD3" w:rsidRDefault="00980FEA">
      <w:pPr>
        <w:jc w:val="both"/>
        <w:sectPr w:rsidR="00980FEA" w:rsidRPr="00255BD3" w:rsidSect="007F47D5">
          <w:headerReference w:type="default" r:id="rId10"/>
          <w:footerReference w:type="default" r:id="rId11"/>
          <w:type w:val="continuous"/>
          <w:pgSz w:w="11910" w:h="16850"/>
          <w:pgMar w:top="1170" w:right="140" w:bottom="960" w:left="780" w:header="715" w:footer="717" w:gutter="0"/>
          <w:cols w:space="720"/>
        </w:sectPr>
      </w:pPr>
    </w:p>
    <w:p w:rsidR="00980FEA" w:rsidRPr="00255BD3" w:rsidRDefault="002E1AC9">
      <w:pPr>
        <w:pStyle w:val="BodyText"/>
        <w:ind w:left="4797"/>
        <w:rPr>
          <w:sz w:val="20"/>
        </w:rPr>
      </w:pPr>
      <w:r w:rsidRPr="00255BD3">
        <w:rPr>
          <w:noProof/>
          <w:sz w:val="20"/>
          <w:lang w:val="en-IN" w:eastAsia="en-IN" w:bidi="ar-SA"/>
        </w:rPr>
        <w:lastRenderedPageBreak/>
        <w:drawing>
          <wp:inline distT="0" distB="0" distL="0" distR="0" wp14:anchorId="53191E0B" wp14:editId="05A26517">
            <wp:extent cx="421640" cy="334010"/>
            <wp:effectExtent l="1905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srcRect/>
                    <a:stretch>
                      <a:fillRect/>
                    </a:stretch>
                  </pic:blipFill>
                  <pic:spPr bwMode="auto">
                    <a:xfrm>
                      <a:off x="0" y="0"/>
                      <a:ext cx="421640" cy="334010"/>
                    </a:xfrm>
                    <a:prstGeom prst="rect">
                      <a:avLst/>
                    </a:prstGeom>
                    <a:noFill/>
                    <a:ln w="9525">
                      <a:noFill/>
                      <a:miter lim="800000"/>
                      <a:headEnd/>
                      <a:tailEnd/>
                    </a:ln>
                  </pic:spPr>
                </pic:pic>
              </a:graphicData>
            </a:graphic>
          </wp:inline>
        </w:drawing>
      </w:r>
    </w:p>
    <w:p w:rsidR="00980FEA" w:rsidRPr="00255BD3" w:rsidRDefault="0010774B" w:rsidP="003A7ED4">
      <w:pPr>
        <w:pStyle w:val="Heading1"/>
        <w:spacing w:before="37"/>
        <w:ind w:left="3577" w:right="4210"/>
        <w:jc w:val="center"/>
      </w:pPr>
      <w:r w:rsidRPr="00255BD3">
        <w:t>Bharat Sanchar Nigam Limited O/o Chief General Manager, UP East Telecom</w:t>
      </w:r>
      <w:r w:rsidRPr="00255BD3">
        <w:rPr>
          <w:spacing w:val="-2"/>
        </w:rPr>
        <w:t xml:space="preserve"> </w:t>
      </w:r>
      <w:r w:rsidRPr="00255BD3">
        <w:t>Circle</w:t>
      </w:r>
    </w:p>
    <w:p w:rsidR="00980FEA" w:rsidRPr="00255BD3" w:rsidRDefault="0010774B" w:rsidP="003A7ED4">
      <w:pPr>
        <w:spacing w:before="94"/>
        <w:ind w:left="660"/>
        <w:jc w:val="center"/>
        <w:rPr>
          <w:b/>
        </w:rPr>
      </w:pPr>
      <w:r w:rsidRPr="00255BD3">
        <w:rPr>
          <w:b/>
          <w:u w:val="thick"/>
        </w:rPr>
        <w:t>SECTION ‘A’</w:t>
      </w:r>
    </w:p>
    <w:p w:rsidR="00980FEA" w:rsidRPr="00255BD3" w:rsidRDefault="0010774B">
      <w:pPr>
        <w:spacing w:before="94"/>
        <w:ind w:left="1385"/>
        <w:rPr>
          <w:b/>
        </w:rPr>
      </w:pPr>
      <w:r w:rsidRPr="00255BD3">
        <w:rPr>
          <w:b/>
          <w:u w:val="thick"/>
        </w:rPr>
        <w:t>NOTICE INVITING EOI (Expression of Interest) for BSNL Franchisee Ship</w:t>
      </w:r>
    </w:p>
    <w:p w:rsidR="00980FEA" w:rsidRPr="00255BD3" w:rsidRDefault="00980FEA">
      <w:pPr>
        <w:pStyle w:val="BodyText"/>
        <w:spacing w:before="10"/>
        <w:rPr>
          <w:b/>
          <w:sz w:val="13"/>
        </w:rPr>
      </w:pPr>
    </w:p>
    <w:p w:rsidR="00980FEA" w:rsidRPr="00255BD3" w:rsidRDefault="0010774B">
      <w:pPr>
        <w:pStyle w:val="BodyText"/>
        <w:tabs>
          <w:tab w:val="left" w:pos="7693"/>
        </w:tabs>
        <w:spacing w:before="94"/>
        <w:ind w:left="660"/>
        <w:rPr>
          <w:spacing w:val="2"/>
        </w:rPr>
      </w:pPr>
      <w:r w:rsidRPr="00255BD3">
        <w:t>EOI</w:t>
      </w:r>
      <w:r w:rsidRPr="00255BD3">
        <w:rPr>
          <w:spacing w:val="-5"/>
        </w:rPr>
        <w:t xml:space="preserve"> </w:t>
      </w:r>
      <w:r w:rsidRPr="00255BD3">
        <w:t>No:</w:t>
      </w:r>
      <w:r w:rsidRPr="00255BD3">
        <w:rPr>
          <w:spacing w:val="-1"/>
        </w:rPr>
        <w:t xml:space="preserve"> </w:t>
      </w:r>
      <w:r w:rsidRPr="00255BD3">
        <w:t>UPE/Sales/</w:t>
      </w:r>
      <w:proofErr w:type="spellStart"/>
      <w:r w:rsidRPr="00255BD3">
        <w:t>Fr</w:t>
      </w:r>
      <w:proofErr w:type="spellEnd"/>
      <w:r w:rsidRPr="00255BD3">
        <w:t>-EOI/</w:t>
      </w:r>
      <w:r w:rsidR="00380928" w:rsidRPr="00255BD3">
        <w:t>Ayodhya BA</w:t>
      </w:r>
      <w:r w:rsidR="00095C7F" w:rsidRPr="00255BD3">
        <w:t>/</w:t>
      </w:r>
      <w:r w:rsidR="003842B9" w:rsidRPr="00255BD3">
        <w:t>20</w:t>
      </w:r>
      <w:r w:rsidR="00AE0DCB" w:rsidRPr="00255BD3">
        <w:t>23</w:t>
      </w:r>
      <w:r w:rsidR="003842B9" w:rsidRPr="00255BD3">
        <w:t>-2</w:t>
      </w:r>
      <w:r w:rsidR="00AE0DCB" w:rsidRPr="00255BD3">
        <w:t>4</w:t>
      </w:r>
      <w:r w:rsidRPr="00255BD3">
        <w:tab/>
        <w:t>Dated:</w:t>
      </w:r>
      <w:r w:rsidRPr="00255BD3">
        <w:rPr>
          <w:spacing w:val="2"/>
        </w:rPr>
        <w:t xml:space="preserve"> </w:t>
      </w:r>
      <w:r w:rsidR="00380928" w:rsidRPr="00255BD3">
        <w:rPr>
          <w:spacing w:val="2"/>
        </w:rPr>
        <w:t>07.12</w:t>
      </w:r>
      <w:r w:rsidR="005E50A3" w:rsidRPr="00255BD3">
        <w:rPr>
          <w:spacing w:val="2"/>
        </w:rPr>
        <w:t>.2023</w:t>
      </w:r>
    </w:p>
    <w:p w:rsidR="00AB511B" w:rsidRPr="00255BD3" w:rsidRDefault="00AB511B" w:rsidP="0022314F">
      <w:pPr>
        <w:pStyle w:val="BodyText"/>
        <w:tabs>
          <w:tab w:val="left" w:pos="7693"/>
        </w:tabs>
        <w:spacing w:before="94"/>
        <w:ind w:left="660"/>
      </w:pPr>
    </w:p>
    <w:p w:rsidR="00693993" w:rsidRPr="00255BD3" w:rsidRDefault="00693993" w:rsidP="0022314F">
      <w:pPr>
        <w:pStyle w:val="BodyText"/>
        <w:spacing w:before="1"/>
        <w:ind w:left="660" w:right="1293"/>
        <w:jc w:val="both"/>
      </w:pPr>
      <w:r w:rsidRPr="00255BD3">
        <w:t xml:space="preserve"> EOI (location wise) are invited on behalf of </w:t>
      </w:r>
      <w:r w:rsidRPr="00255BD3">
        <w:rPr>
          <w:spacing w:val="-2"/>
        </w:rPr>
        <w:t xml:space="preserve">CMD </w:t>
      </w:r>
      <w:r w:rsidRPr="00255BD3">
        <w:t xml:space="preserve">BSNL by CGM UP East Telecom Circle for selection of Franchisees for sale of BSNL products (as defined in BSNL’s CM Sales and Distribution Policy - 2018) and provision of services to BSNL, from eligible and willing parties </w:t>
      </w:r>
      <w:r w:rsidR="00836A4C" w:rsidRPr="00255BD3">
        <w:t xml:space="preserve">for </w:t>
      </w:r>
      <w:r w:rsidR="00F9459D" w:rsidRPr="00255BD3">
        <w:t xml:space="preserve">vacant Franchisee Territories of Business Area </w:t>
      </w:r>
      <w:r w:rsidR="00203892" w:rsidRPr="00255BD3">
        <w:t xml:space="preserve">(Ayodhya </w:t>
      </w:r>
      <w:r w:rsidR="000475B9" w:rsidRPr="00255BD3">
        <w:t>)</w:t>
      </w:r>
      <w:r w:rsidRPr="00255BD3">
        <w:t>as mentioned in Table-I below.</w:t>
      </w:r>
      <w:r w:rsidR="00EA4E55" w:rsidRPr="00255BD3">
        <w:rPr>
          <w:b/>
          <w:bCs/>
        </w:rPr>
        <w:t xml:space="preserve"> </w:t>
      </w:r>
    </w:p>
    <w:p w:rsidR="00980FEA" w:rsidRPr="00255BD3" w:rsidRDefault="0010774B" w:rsidP="0022314F">
      <w:pPr>
        <w:pStyle w:val="Heading1"/>
        <w:spacing w:before="178"/>
      </w:pPr>
      <w:r w:rsidRPr="00255BD3">
        <w:t>Table –I</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134"/>
        <w:gridCol w:w="1843"/>
        <w:gridCol w:w="1275"/>
        <w:gridCol w:w="1134"/>
        <w:gridCol w:w="1276"/>
        <w:gridCol w:w="1276"/>
      </w:tblGrid>
      <w:tr w:rsidR="00980FEA" w:rsidRPr="00255BD3" w:rsidTr="00EA4E55">
        <w:trPr>
          <w:trHeight w:val="1082"/>
        </w:trPr>
        <w:tc>
          <w:tcPr>
            <w:tcW w:w="1275" w:type="dxa"/>
          </w:tcPr>
          <w:p w:rsidR="00980FEA" w:rsidRPr="00255BD3" w:rsidRDefault="0010774B">
            <w:pPr>
              <w:pStyle w:val="TableParagraph"/>
              <w:ind w:left="131"/>
            </w:pPr>
            <w:r w:rsidRPr="00255BD3">
              <w:t>EMD</w:t>
            </w:r>
          </w:p>
        </w:tc>
        <w:tc>
          <w:tcPr>
            <w:tcW w:w="1134" w:type="dxa"/>
          </w:tcPr>
          <w:p w:rsidR="00980FEA" w:rsidRPr="00255BD3" w:rsidRDefault="0010774B">
            <w:pPr>
              <w:pStyle w:val="TableParagraph"/>
              <w:ind w:left="208" w:right="138" w:hanging="44"/>
            </w:pPr>
            <w:r w:rsidRPr="00255BD3">
              <w:t xml:space="preserve">Cost of </w:t>
            </w:r>
            <w:proofErr w:type="spellStart"/>
            <w:r w:rsidRPr="00255BD3">
              <w:t>EoI</w:t>
            </w:r>
            <w:proofErr w:type="spellEnd"/>
            <w:r w:rsidRPr="00255BD3">
              <w:t xml:space="preserve"> Document</w:t>
            </w:r>
          </w:p>
        </w:tc>
        <w:tc>
          <w:tcPr>
            <w:tcW w:w="1843" w:type="dxa"/>
          </w:tcPr>
          <w:p w:rsidR="00980FEA" w:rsidRPr="00255BD3" w:rsidRDefault="0010774B">
            <w:pPr>
              <w:pStyle w:val="TableParagraph"/>
              <w:spacing w:before="127"/>
              <w:ind w:left="112" w:right="105" w:firstLine="19"/>
              <w:jc w:val="both"/>
            </w:pPr>
            <w:r w:rsidRPr="00255BD3">
              <w:t xml:space="preserve">Last Date &amp; Time for </w:t>
            </w:r>
            <w:r w:rsidR="008D1F86" w:rsidRPr="00255BD3">
              <w:t xml:space="preserve">online </w:t>
            </w:r>
            <w:r w:rsidRPr="00255BD3">
              <w:t>Bid submission</w:t>
            </w:r>
          </w:p>
        </w:tc>
        <w:tc>
          <w:tcPr>
            <w:tcW w:w="1275" w:type="dxa"/>
          </w:tcPr>
          <w:p w:rsidR="00980FEA" w:rsidRPr="00255BD3" w:rsidRDefault="0010774B">
            <w:pPr>
              <w:pStyle w:val="TableParagraph"/>
              <w:spacing w:before="127"/>
              <w:ind w:left="125" w:right="118" w:hanging="2"/>
              <w:jc w:val="center"/>
            </w:pPr>
            <w:r w:rsidRPr="00255BD3">
              <w:t xml:space="preserve">Date &amp; Time of </w:t>
            </w:r>
            <w:r w:rsidR="008D1F86" w:rsidRPr="00255BD3">
              <w:t xml:space="preserve">online </w:t>
            </w:r>
            <w:r w:rsidRPr="00255BD3">
              <w:t>Bid opening</w:t>
            </w:r>
          </w:p>
        </w:tc>
        <w:tc>
          <w:tcPr>
            <w:tcW w:w="1134" w:type="dxa"/>
          </w:tcPr>
          <w:p w:rsidR="00980FEA" w:rsidRPr="00255BD3" w:rsidRDefault="0010774B">
            <w:pPr>
              <w:pStyle w:val="TableParagraph"/>
              <w:ind w:left="434" w:right="214" w:hanging="197"/>
            </w:pPr>
            <w:r w:rsidRPr="00255BD3">
              <w:t xml:space="preserve">Name of </w:t>
            </w:r>
            <w:r w:rsidR="000475B9" w:rsidRPr="00255BD3">
              <w:t xml:space="preserve">BA/ </w:t>
            </w:r>
            <w:r w:rsidR="00A81262" w:rsidRPr="00255BD3">
              <w:t>OA</w:t>
            </w:r>
          </w:p>
        </w:tc>
        <w:tc>
          <w:tcPr>
            <w:tcW w:w="1276" w:type="dxa"/>
          </w:tcPr>
          <w:p w:rsidR="00980FEA" w:rsidRPr="00255BD3" w:rsidRDefault="0010774B">
            <w:pPr>
              <w:pStyle w:val="TableParagraph"/>
              <w:ind w:left="115" w:right="108" w:hanging="5"/>
              <w:jc w:val="center"/>
            </w:pPr>
            <w:r w:rsidRPr="00255BD3">
              <w:t>Name of Franchisee area</w:t>
            </w:r>
          </w:p>
        </w:tc>
        <w:tc>
          <w:tcPr>
            <w:tcW w:w="1276" w:type="dxa"/>
          </w:tcPr>
          <w:p w:rsidR="00980FEA" w:rsidRPr="00255BD3" w:rsidRDefault="0010774B" w:rsidP="0022314F">
            <w:pPr>
              <w:pStyle w:val="TableParagraph"/>
              <w:ind w:left="131" w:right="125" w:firstLine="60"/>
              <w:jc w:val="both"/>
            </w:pPr>
            <w:r w:rsidRPr="00255BD3">
              <w:t>Code No. of vacant Territory in</w:t>
            </w:r>
            <w:r w:rsidR="0022314F" w:rsidRPr="00255BD3">
              <w:t xml:space="preserve"> </w:t>
            </w:r>
            <w:r w:rsidR="00A81262" w:rsidRPr="00255BD3">
              <w:t>OA</w:t>
            </w:r>
          </w:p>
        </w:tc>
      </w:tr>
      <w:tr w:rsidR="0099365E" w:rsidRPr="00255BD3" w:rsidTr="00EA4E55">
        <w:trPr>
          <w:trHeight w:val="1773"/>
        </w:trPr>
        <w:tc>
          <w:tcPr>
            <w:tcW w:w="1275" w:type="dxa"/>
          </w:tcPr>
          <w:p w:rsidR="0099365E" w:rsidRPr="00255BD3" w:rsidRDefault="0099365E" w:rsidP="003A7ED4">
            <w:pPr>
              <w:pStyle w:val="TableParagraph"/>
              <w:spacing w:before="2"/>
              <w:ind w:left="131" w:right="118" w:hanging="5"/>
              <w:jc w:val="center"/>
            </w:pPr>
            <w:r w:rsidRPr="00255BD3">
              <w:t xml:space="preserve">As </w:t>
            </w:r>
            <w:r w:rsidR="003A7ED4" w:rsidRPr="00255BD3">
              <w:t>Clause h section-3</w:t>
            </w:r>
            <w:r w:rsidRPr="00255BD3">
              <w:t>.</w:t>
            </w:r>
            <w:r w:rsidR="00EA4E55" w:rsidRPr="00255BD3">
              <w:rPr>
                <w:u w:val="thick"/>
              </w:rPr>
              <w:t xml:space="preserve"> Selection process and criteria</w:t>
            </w:r>
          </w:p>
        </w:tc>
        <w:tc>
          <w:tcPr>
            <w:tcW w:w="1134" w:type="dxa"/>
          </w:tcPr>
          <w:p w:rsidR="0099365E" w:rsidRPr="00255BD3" w:rsidRDefault="0099365E">
            <w:pPr>
              <w:pStyle w:val="TableParagraph"/>
              <w:rPr>
                <w:b/>
                <w:sz w:val="24"/>
              </w:rPr>
            </w:pPr>
          </w:p>
          <w:p w:rsidR="0099365E" w:rsidRPr="00255BD3" w:rsidRDefault="0099365E">
            <w:pPr>
              <w:pStyle w:val="TableParagraph"/>
              <w:rPr>
                <w:b/>
                <w:sz w:val="20"/>
              </w:rPr>
            </w:pPr>
          </w:p>
          <w:p w:rsidR="0099365E" w:rsidRPr="00255BD3" w:rsidRDefault="0099365E">
            <w:pPr>
              <w:pStyle w:val="TableParagraph"/>
              <w:ind w:left="232"/>
            </w:pPr>
            <w:r w:rsidRPr="00255BD3">
              <w:t>Rs.1000/-</w:t>
            </w:r>
          </w:p>
          <w:p w:rsidR="0099365E" w:rsidRPr="00255BD3" w:rsidRDefault="0099365E">
            <w:pPr>
              <w:pStyle w:val="TableParagraph"/>
              <w:spacing w:before="2"/>
              <w:ind w:left="128" w:right="119"/>
              <w:jc w:val="center"/>
            </w:pPr>
            <w:r w:rsidRPr="00255BD3">
              <w:t>(inclusive of GST)</w:t>
            </w:r>
          </w:p>
        </w:tc>
        <w:tc>
          <w:tcPr>
            <w:tcW w:w="1843" w:type="dxa"/>
          </w:tcPr>
          <w:p w:rsidR="0099365E" w:rsidRPr="00255BD3" w:rsidRDefault="0099365E">
            <w:pPr>
              <w:pStyle w:val="TableParagraph"/>
              <w:rPr>
                <w:b/>
                <w:sz w:val="20"/>
                <w:szCs w:val="20"/>
              </w:rPr>
            </w:pPr>
          </w:p>
          <w:p w:rsidR="007B1AEA" w:rsidRPr="00255BD3" w:rsidRDefault="007B1AEA" w:rsidP="005E50A3">
            <w:pPr>
              <w:pStyle w:val="TableParagraph"/>
              <w:spacing w:before="1" w:line="252" w:lineRule="auto"/>
              <w:ind w:right="174"/>
              <w:rPr>
                <w:b/>
                <w:sz w:val="20"/>
                <w:szCs w:val="20"/>
              </w:rPr>
            </w:pPr>
          </w:p>
          <w:p w:rsidR="0099365E" w:rsidRPr="00255BD3" w:rsidRDefault="007B1AEA" w:rsidP="005E50A3">
            <w:pPr>
              <w:pStyle w:val="TableParagraph"/>
              <w:spacing w:before="1" w:line="252" w:lineRule="auto"/>
              <w:ind w:right="174"/>
              <w:rPr>
                <w:b/>
                <w:sz w:val="20"/>
                <w:szCs w:val="20"/>
              </w:rPr>
            </w:pPr>
            <w:r w:rsidRPr="00255BD3">
              <w:rPr>
                <w:b/>
                <w:sz w:val="20"/>
                <w:szCs w:val="20"/>
              </w:rPr>
              <w:t xml:space="preserve">  </w:t>
            </w:r>
            <w:r w:rsidR="00380928" w:rsidRPr="00255BD3">
              <w:rPr>
                <w:b/>
                <w:sz w:val="20"/>
                <w:szCs w:val="20"/>
              </w:rPr>
              <w:t xml:space="preserve">28/12/2023 </w:t>
            </w:r>
            <w:r w:rsidR="005278D6" w:rsidRPr="00255BD3">
              <w:rPr>
                <w:b/>
                <w:sz w:val="20"/>
                <w:szCs w:val="20"/>
              </w:rPr>
              <w:t xml:space="preserve">  (1200Hrs)</w:t>
            </w:r>
          </w:p>
        </w:tc>
        <w:tc>
          <w:tcPr>
            <w:tcW w:w="1275" w:type="dxa"/>
          </w:tcPr>
          <w:p w:rsidR="0099365E" w:rsidRPr="00255BD3" w:rsidRDefault="0099365E">
            <w:pPr>
              <w:pStyle w:val="TableParagraph"/>
              <w:rPr>
                <w:b/>
                <w:sz w:val="20"/>
                <w:szCs w:val="20"/>
              </w:rPr>
            </w:pPr>
          </w:p>
          <w:p w:rsidR="0099365E" w:rsidRPr="00255BD3" w:rsidRDefault="0099365E">
            <w:pPr>
              <w:pStyle w:val="TableParagraph"/>
              <w:rPr>
                <w:b/>
                <w:sz w:val="20"/>
                <w:szCs w:val="20"/>
              </w:rPr>
            </w:pPr>
          </w:p>
          <w:p w:rsidR="0099365E" w:rsidRPr="00255BD3" w:rsidRDefault="00964E62" w:rsidP="00AE0DCB">
            <w:pPr>
              <w:pStyle w:val="TableParagraph"/>
              <w:spacing w:before="1" w:line="252" w:lineRule="auto"/>
              <w:ind w:left="106" w:right="127"/>
              <w:rPr>
                <w:b/>
                <w:sz w:val="20"/>
                <w:szCs w:val="20"/>
              </w:rPr>
            </w:pPr>
            <w:r w:rsidRPr="00255BD3">
              <w:rPr>
                <w:b/>
                <w:sz w:val="20"/>
                <w:szCs w:val="20"/>
              </w:rPr>
              <w:t>As per Annexure-M</w:t>
            </w:r>
          </w:p>
        </w:tc>
        <w:tc>
          <w:tcPr>
            <w:tcW w:w="1134" w:type="dxa"/>
          </w:tcPr>
          <w:p w:rsidR="0099365E" w:rsidRPr="00255BD3" w:rsidRDefault="0099365E" w:rsidP="000475B9">
            <w:pPr>
              <w:pStyle w:val="TableParagraph"/>
              <w:jc w:val="center"/>
              <w:rPr>
                <w:b/>
              </w:rPr>
            </w:pPr>
          </w:p>
          <w:p w:rsidR="0099365E" w:rsidRPr="00255BD3" w:rsidRDefault="0099365E" w:rsidP="000475B9">
            <w:pPr>
              <w:pStyle w:val="TableParagraph"/>
              <w:jc w:val="center"/>
              <w:rPr>
                <w:b/>
                <w:sz w:val="32"/>
              </w:rPr>
            </w:pPr>
          </w:p>
          <w:p w:rsidR="0099365E" w:rsidRPr="00255BD3" w:rsidRDefault="0099365E" w:rsidP="000475B9">
            <w:pPr>
              <w:pStyle w:val="TableParagraph"/>
              <w:spacing w:before="1" w:line="252" w:lineRule="auto"/>
              <w:ind w:left="122" w:right="116" w:firstLine="247"/>
              <w:jc w:val="center"/>
            </w:pPr>
            <w:r w:rsidRPr="00255BD3">
              <w:t xml:space="preserve">As per </w:t>
            </w:r>
            <w:r w:rsidRPr="00255BD3">
              <w:rPr>
                <w:w w:val="90"/>
              </w:rPr>
              <w:t>Annexure-A</w:t>
            </w:r>
          </w:p>
        </w:tc>
        <w:tc>
          <w:tcPr>
            <w:tcW w:w="1276" w:type="dxa"/>
          </w:tcPr>
          <w:p w:rsidR="0099365E" w:rsidRPr="00255BD3" w:rsidRDefault="0099365E" w:rsidP="000475B9">
            <w:pPr>
              <w:pStyle w:val="TableParagraph"/>
              <w:spacing w:before="4" w:line="252" w:lineRule="auto"/>
              <w:ind w:left="129" w:right="122" w:firstLine="247"/>
              <w:jc w:val="center"/>
            </w:pPr>
          </w:p>
          <w:p w:rsidR="0099365E" w:rsidRPr="00255BD3" w:rsidRDefault="0099365E" w:rsidP="000475B9">
            <w:pPr>
              <w:pStyle w:val="TableParagraph"/>
              <w:spacing w:before="4" w:line="252" w:lineRule="auto"/>
              <w:ind w:left="129" w:right="122" w:firstLine="247"/>
              <w:jc w:val="center"/>
            </w:pPr>
          </w:p>
          <w:p w:rsidR="0099365E" w:rsidRPr="00255BD3" w:rsidRDefault="0099365E" w:rsidP="000475B9">
            <w:pPr>
              <w:pStyle w:val="TableParagraph"/>
              <w:spacing w:before="4" w:line="252" w:lineRule="auto"/>
              <w:ind w:right="122"/>
              <w:jc w:val="center"/>
            </w:pPr>
            <w:r w:rsidRPr="00255BD3">
              <w:t xml:space="preserve">As per </w:t>
            </w:r>
            <w:r w:rsidRPr="00255BD3">
              <w:rPr>
                <w:w w:val="90"/>
              </w:rPr>
              <w:t>Annexure-A</w:t>
            </w:r>
          </w:p>
        </w:tc>
        <w:tc>
          <w:tcPr>
            <w:tcW w:w="1276" w:type="dxa"/>
          </w:tcPr>
          <w:p w:rsidR="0099365E" w:rsidRPr="00255BD3" w:rsidRDefault="0099365E" w:rsidP="000475B9">
            <w:pPr>
              <w:pStyle w:val="TableParagraph"/>
              <w:jc w:val="center"/>
              <w:rPr>
                <w:b/>
              </w:rPr>
            </w:pPr>
          </w:p>
          <w:p w:rsidR="0099365E" w:rsidRPr="00255BD3" w:rsidRDefault="0099365E" w:rsidP="000475B9">
            <w:pPr>
              <w:pStyle w:val="TableParagraph"/>
              <w:jc w:val="center"/>
              <w:rPr>
                <w:b/>
                <w:sz w:val="32"/>
              </w:rPr>
            </w:pPr>
          </w:p>
          <w:p w:rsidR="0099365E" w:rsidRPr="00255BD3" w:rsidRDefault="0099365E" w:rsidP="000475B9">
            <w:pPr>
              <w:pStyle w:val="TableParagraph"/>
              <w:spacing w:before="1" w:line="252" w:lineRule="auto"/>
              <w:ind w:left="126" w:right="120" w:firstLine="247"/>
              <w:jc w:val="center"/>
            </w:pPr>
            <w:r w:rsidRPr="00255BD3">
              <w:t xml:space="preserve">As per </w:t>
            </w:r>
            <w:r w:rsidRPr="00255BD3">
              <w:rPr>
                <w:w w:val="90"/>
              </w:rPr>
              <w:t>Annexure-A</w:t>
            </w:r>
          </w:p>
        </w:tc>
      </w:tr>
    </w:tbl>
    <w:p w:rsidR="00980FEA" w:rsidRPr="00255BD3" w:rsidRDefault="00980FEA">
      <w:pPr>
        <w:pStyle w:val="BodyText"/>
        <w:spacing w:before="10"/>
        <w:rPr>
          <w:b/>
          <w:sz w:val="21"/>
        </w:rPr>
      </w:pPr>
    </w:p>
    <w:p w:rsidR="00E90516" w:rsidRPr="00255BD3" w:rsidRDefault="00E90516" w:rsidP="00E90516">
      <w:pPr>
        <w:pStyle w:val="BodyText"/>
        <w:ind w:left="660" w:right="1288"/>
        <w:rPr>
          <w:sz w:val="20"/>
          <w:szCs w:val="20"/>
        </w:rPr>
      </w:pPr>
      <w:r w:rsidRPr="00255BD3">
        <w:rPr>
          <w:sz w:val="20"/>
          <w:szCs w:val="20"/>
        </w:rPr>
        <w:t>Note- (A</w:t>
      </w:r>
      <w:proofErr w:type="gramStart"/>
      <w:r w:rsidRPr="00255BD3">
        <w:rPr>
          <w:sz w:val="20"/>
          <w:szCs w:val="20"/>
        </w:rPr>
        <w:t>)The</w:t>
      </w:r>
      <w:proofErr w:type="gramEnd"/>
      <w:r w:rsidRPr="00255BD3">
        <w:rPr>
          <w:sz w:val="20"/>
          <w:szCs w:val="20"/>
        </w:rPr>
        <w:t xml:space="preserve"> EOI document will be available online from </w:t>
      </w:r>
      <w:r w:rsidR="005278D6" w:rsidRPr="00255BD3">
        <w:rPr>
          <w:b/>
          <w:bCs/>
          <w:sz w:val="20"/>
          <w:szCs w:val="20"/>
        </w:rPr>
        <w:t>08/12/2023 at 1400</w:t>
      </w:r>
      <w:r w:rsidRPr="00255BD3">
        <w:rPr>
          <w:b/>
          <w:bCs/>
          <w:sz w:val="20"/>
          <w:szCs w:val="20"/>
        </w:rPr>
        <w:t xml:space="preserve"> Hrs</w:t>
      </w:r>
      <w:r w:rsidRPr="00255BD3">
        <w:rPr>
          <w:sz w:val="20"/>
          <w:szCs w:val="20"/>
        </w:rPr>
        <w:t>. on CPP portal https</w:t>
      </w:r>
      <w:r w:rsidRPr="00255BD3">
        <w:rPr>
          <w:sz w:val="20"/>
          <w:szCs w:val="20"/>
          <w:u w:val="single"/>
        </w:rPr>
        <w:t>://etenders.gov.in</w:t>
      </w:r>
      <w:r w:rsidRPr="00255BD3">
        <w:rPr>
          <w:sz w:val="20"/>
          <w:szCs w:val="20"/>
        </w:rPr>
        <w:t xml:space="preserve"> and BSNL site </w:t>
      </w:r>
      <w:hyperlink r:id="rId13">
        <w:r w:rsidRPr="00255BD3">
          <w:rPr>
            <w:sz w:val="20"/>
            <w:szCs w:val="20"/>
            <w:u w:val="single" w:color="0000FF"/>
          </w:rPr>
          <w:t>www.upe.bsnl.co.in</w:t>
        </w:r>
        <w:r w:rsidRPr="00255BD3">
          <w:rPr>
            <w:sz w:val="20"/>
            <w:szCs w:val="20"/>
          </w:rPr>
          <w:t xml:space="preserve"> </w:t>
        </w:r>
      </w:hyperlink>
    </w:p>
    <w:p w:rsidR="00E90516" w:rsidRPr="00255BD3" w:rsidRDefault="00E90516" w:rsidP="000475B9">
      <w:pPr>
        <w:pStyle w:val="BodyText"/>
        <w:ind w:left="660" w:right="1288"/>
        <w:jc w:val="both"/>
        <w:rPr>
          <w:sz w:val="20"/>
          <w:szCs w:val="20"/>
        </w:rPr>
      </w:pPr>
      <w:r w:rsidRPr="00255BD3">
        <w:rPr>
          <w:sz w:val="20"/>
          <w:szCs w:val="20"/>
        </w:rPr>
        <w:t>(B) Procurement under this tender would be in accordance with ‘Public procurement (Preference to Make in India) Order 2017’ notified by Government of India &amp; its subsequent amendments, guidelines etc. for Preference to Make in India products.”</w:t>
      </w:r>
    </w:p>
    <w:p w:rsidR="00980FEA" w:rsidRPr="00255BD3" w:rsidRDefault="0010774B">
      <w:pPr>
        <w:pStyle w:val="Heading1"/>
        <w:rPr>
          <w:sz w:val="20"/>
          <w:szCs w:val="20"/>
        </w:rPr>
      </w:pPr>
      <w:r w:rsidRPr="00255BD3">
        <w:rPr>
          <w:sz w:val="20"/>
          <w:szCs w:val="20"/>
        </w:rPr>
        <w:t>Eligibility Requirements for BSNL Franchisee ship for each franchisee territory</w:t>
      </w:r>
    </w:p>
    <w:p w:rsidR="00980FEA" w:rsidRPr="00255BD3" w:rsidRDefault="0010774B" w:rsidP="008B4986">
      <w:pPr>
        <w:pStyle w:val="ListParagraph"/>
        <w:numPr>
          <w:ilvl w:val="1"/>
          <w:numId w:val="27"/>
        </w:numPr>
        <w:tabs>
          <w:tab w:val="left" w:pos="1381"/>
        </w:tabs>
        <w:ind w:right="1296"/>
        <w:rPr>
          <w:sz w:val="20"/>
          <w:szCs w:val="20"/>
        </w:rPr>
      </w:pPr>
      <w:r w:rsidRPr="00255BD3">
        <w:rPr>
          <w:sz w:val="20"/>
          <w:szCs w:val="20"/>
        </w:rPr>
        <w:t>All proprietorship firm, partnership firms and company of Indian origin fulfilling following criteria are eligible to</w:t>
      </w:r>
      <w:r w:rsidRPr="00255BD3">
        <w:rPr>
          <w:spacing w:val="1"/>
          <w:sz w:val="20"/>
          <w:szCs w:val="20"/>
        </w:rPr>
        <w:t xml:space="preserve"> </w:t>
      </w:r>
      <w:r w:rsidRPr="00255BD3">
        <w:rPr>
          <w:sz w:val="20"/>
          <w:szCs w:val="20"/>
        </w:rPr>
        <w:t>apply.</w:t>
      </w:r>
    </w:p>
    <w:p w:rsidR="00980FEA" w:rsidRPr="00255BD3" w:rsidRDefault="0010774B" w:rsidP="00AB511B">
      <w:pPr>
        <w:pStyle w:val="ListParagraph"/>
        <w:numPr>
          <w:ilvl w:val="2"/>
          <w:numId w:val="27"/>
        </w:numPr>
        <w:tabs>
          <w:tab w:val="left" w:pos="1381"/>
        </w:tabs>
        <w:ind w:right="1683" w:hanging="422"/>
        <w:rPr>
          <w:sz w:val="20"/>
          <w:szCs w:val="20"/>
        </w:rPr>
      </w:pPr>
      <w:r w:rsidRPr="00255BD3">
        <w:rPr>
          <w:b/>
          <w:sz w:val="20"/>
          <w:szCs w:val="20"/>
        </w:rPr>
        <w:t xml:space="preserve">Turn over: </w:t>
      </w:r>
      <w:r w:rsidRPr="00255BD3">
        <w:rPr>
          <w:sz w:val="20"/>
          <w:szCs w:val="20"/>
        </w:rPr>
        <w:t>Turnover is defined as sales proceed as per audited P&amp;L account of the firm, submitted for last financial year. A copy of income tax return should also be submitted along</w:t>
      </w:r>
      <w:r w:rsidRPr="00255BD3">
        <w:rPr>
          <w:spacing w:val="1"/>
          <w:sz w:val="20"/>
          <w:szCs w:val="20"/>
        </w:rPr>
        <w:t xml:space="preserve"> </w:t>
      </w:r>
      <w:r w:rsidRPr="00255BD3">
        <w:rPr>
          <w:sz w:val="20"/>
          <w:szCs w:val="20"/>
        </w:rPr>
        <w:t>with.</w:t>
      </w:r>
    </w:p>
    <w:p w:rsidR="00980FEA" w:rsidRPr="00255BD3" w:rsidRDefault="0010774B" w:rsidP="008B4986">
      <w:pPr>
        <w:pStyle w:val="ListParagraph"/>
        <w:numPr>
          <w:ilvl w:val="3"/>
          <w:numId w:val="27"/>
        </w:numPr>
        <w:tabs>
          <w:tab w:val="left" w:pos="2461"/>
        </w:tabs>
        <w:spacing w:before="200"/>
        <w:ind w:hanging="290"/>
        <w:jc w:val="left"/>
        <w:rPr>
          <w:sz w:val="20"/>
          <w:szCs w:val="20"/>
        </w:rPr>
      </w:pPr>
      <w:r w:rsidRPr="00255BD3">
        <w:rPr>
          <w:sz w:val="20"/>
          <w:szCs w:val="20"/>
        </w:rPr>
        <w:t>Rs.50 Lakhs for A class</w:t>
      </w:r>
      <w:r w:rsidRPr="00255BD3">
        <w:rPr>
          <w:spacing w:val="-9"/>
          <w:sz w:val="20"/>
          <w:szCs w:val="20"/>
        </w:rPr>
        <w:t xml:space="preserve"> </w:t>
      </w:r>
      <w:r w:rsidRPr="00255BD3">
        <w:rPr>
          <w:sz w:val="20"/>
          <w:szCs w:val="20"/>
        </w:rPr>
        <w:t>territory</w:t>
      </w:r>
    </w:p>
    <w:p w:rsidR="00980FEA" w:rsidRPr="00255BD3" w:rsidRDefault="0010774B" w:rsidP="008B4986">
      <w:pPr>
        <w:pStyle w:val="ListParagraph"/>
        <w:numPr>
          <w:ilvl w:val="3"/>
          <w:numId w:val="27"/>
        </w:numPr>
        <w:tabs>
          <w:tab w:val="left" w:pos="2461"/>
        </w:tabs>
        <w:ind w:hanging="338"/>
        <w:jc w:val="left"/>
        <w:rPr>
          <w:sz w:val="20"/>
          <w:szCs w:val="20"/>
        </w:rPr>
      </w:pPr>
      <w:r w:rsidRPr="00255BD3">
        <w:rPr>
          <w:sz w:val="20"/>
          <w:szCs w:val="20"/>
        </w:rPr>
        <w:t>Rs.30 Lakhs for B class</w:t>
      </w:r>
      <w:r w:rsidRPr="00255BD3">
        <w:rPr>
          <w:spacing w:val="-9"/>
          <w:sz w:val="20"/>
          <w:szCs w:val="20"/>
        </w:rPr>
        <w:t xml:space="preserve"> </w:t>
      </w:r>
      <w:r w:rsidRPr="00255BD3">
        <w:rPr>
          <w:sz w:val="20"/>
          <w:szCs w:val="20"/>
        </w:rPr>
        <w:t>territory</w:t>
      </w:r>
    </w:p>
    <w:p w:rsidR="00980FEA" w:rsidRPr="00255BD3" w:rsidRDefault="0010774B" w:rsidP="008B4986">
      <w:pPr>
        <w:pStyle w:val="ListParagraph"/>
        <w:numPr>
          <w:ilvl w:val="3"/>
          <w:numId w:val="27"/>
        </w:numPr>
        <w:tabs>
          <w:tab w:val="left" w:pos="2461"/>
        </w:tabs>
        <w:spacing w:before="2"/>
        <w:ind w:hanging="389"/>
        <w:jc w:val="left"/>
        <w:rPr>
          <w:sz w:val="20"/>
          <w:szCs w:val="20"/>
        </w:rPr>
      </w:pPr>
      <w:r w:rsidRPr="00255BD3">
        <w:rPr>
          <w:sz w:val="20"/>
          <w:szCs w:val="20"/>
        </w:rPr>
        <w:t>Rs.6 Lakhs for C class</w:t>
      </w:r>
      <w:r w:rsidRPr="00255BD3">
        <w:rPr>
          <w:spacing w:val="-9"/>
          <w:sz w:val="20"/>
          <w:szCs w:val="20"/>
        </w:rPr>
        <w:t xml:space="preserve"> </w:t>
      </w:r>
      <w:r w:rsidRPr="00255BD3">
        <w:rPr>
          <w:sz w:val="20"/>
          <w:szCs w:val="20"/>
        </w:rPr>
        <w:t>territory</w:t>
      </w:r>
    </w:p>
    <w:p w:rsidR="00980FEA" w:rsidRPr="00255BD3" w:rsidRDefault="0010774B" w:rsidP="008B4986">
      <w:pPr>
        <w:pStyle w:val="ListParagraph"/>
        <w:numPr>
          <w:ilvl w:val="2"/>
          <w:numId w:val="27"/>
        </w:numPr>
        <w:tabs>
          <w:tab w:val="left" w:pos="1381"/>
        </w:tabs>
        <w:spacing w:before="215"/>
        <w:ind w:left="1380" w:right="1298"/>
        <w:rPr>
          <w:sz w:val="20"/>
          <w:szCs w:val="20"/>
        </w:rPr>
      </w:pPr>
      <w:r w:rsidRPr="00255BD3">
        <w:rPr>
          <w:b/>
          <w:sz w:val="20"/>
          <w:szCs w:val="20"/>
        </w:rPr>
        <w:t xml:space="preserve">Experience: </w:t>
      </w:r>
      <w:r w:rsidRPr="00255BD3">
        <w:rPr>
          <w:sz w:val="20"/>
          <w:szCs w:val="20"/>
        </w:rPr>
        <w:t>Interested firms must be distributor/dealer of Telecom / FMCG / Electronics / Electrical / any other products with established retail chain for</w:t>
      </w:r>
      <w:r w:rsidRPr="00255BD3">
        <w:rPr>
          <w:spacing w:val="-16"/>
          <w:sz w:val="20"/>
          <w:szCs w:val="20"/>
        </w:rPr>
        <w:t xml:space="preserve"> </w:t>
      </w:r>
      <w:r w:rsidRPr="00255BD3">
        <w:rPr>
          <w:sz w:val="20"/>
          <w:szCs w:val="20"/>
        </w:rPr>
        <w:t>:</w:t>
      </w:r>
    </w:p>
    <w:p w:rsidR="00980FEA" w:rsidRPr="00255BD3" w:rsidRDefault="0010774B" w:rsidP="008B4986">
      <w:pPr>
        <w:pStyle w:val="ListParagraph"/>
        <w:numPr>
          <w:ilvl w:val="3"/>
          <w:numId w:val="27"/>
        </w:numPr>
        <w:tabs>
          <w:tab w:val="left" w:pos="2461"/>
        </w:tabs>
        <w:ind w:hanging="290"/>
        <w:jc w:val="left"/>
        <w:rPr>
          <w:sz w:val="20"/>
          <w:szCs w:val="20"/>
        </w:rPr>
      </w:pPr>
      <w:r w:rsidRPr="00255BD3">
        <w:rPr>
          <w:sz w:val="20"/>
          <w:szCs w:val="20"/>
        </w:rPr>
        <w:t>3 years for class A territory out of last 5</w:t>
      </w:r>
      <w:r w:rsidRPr="00255BD3">
        <w:rPr>
          <w:spacing w:val="-5"/>
          <w:sz w:val="20"/>
          <w:szCs w:val="20"/>
        </w:rPr>
        <w:t xml:space="preserve"> </w:t>
      </w:r>
      <w:r w:rsidRPr="00255BD3">
        <w:rPr>
          <w:sz w:val="20"/>
          <w:szCs w:val="20"/>
        </w:rPr>
        <w:t>years</w:t>
      </w:r>
    </w:p>
    <w:p w:rsidR="00980FEA" w:rsidRPr="00255BD3" w:rsidRDefault="0010774B" w:rsidP="008B4986">
      <w:pPr>
        <w:pStyle w:val="ListParagraph"/>
        <w:numPr>
          <w:ilvl w:val="3"/>
          <w:numId w:val="27"/>
        </w:numPr>
        <w:tabs>
          <w:tab w:val="left" w:pos="2461"/>
        </w:tabs>
        <w:spacing w:before="1"/>
        <w:ind w:hanging="338"/>
        <w:jc w:val="left"/>
        <w:rPr>
          <w:sz w:val="20"/>
          <w:szCs w:val="20"/>
        </w:rPr>
      </w:pPr>
      <w:r w:rsidRPr="00255BD3">
        <w:rPr>
          <w:sz w:val="20"/>
          <w:szCs w:val="20"/>
        </w:rPr>
        <w:t>2 years for class B territory out of last 4</w:t>
      </w:r>
      <w:r w:rsidRPr="00255BD3">
        <w:rPr>
          <w:spacing w:val="-5"/>
          <w:sz w:val="20"/>
          <w:szCs w:val="20"/>
        </w:rPr>
        <w:t xml:space="preserve"> </w:t>
      </w:r>
      <w:r w:rsidRPr="00255BD3">
        <w:rPr>
          <w:sz w:val="20"/>
          <w:szCs w:val="20"/>
        </w:rPr>
        <w:t>years</w:t>
      </w:r>
    </w:p>
    <w:p w:rsidR="00980FEA" w:rsidRPr="00255BD3" w:rsidRDefault="0010774B" w:rsidP="008B4986">
      <w:pPr>
        <w:pStyle w:val="ListParagraph"/>
        <w:numPr>
          <w:ilvl w:val="3"/>
          <w:numId w:val="27"/>
        </w:numPr>
        <w:tabs>
          <w:tab w:val="left" w:pos="2461"/>
        </w:tabs>
        <w:ind w:hanging="389"/>
        <w:jc w:val="left"/>
        <w:rPr>
          <w:sz w:val="20"/>
          <w:szCs w:val="20"/>
        </w:rPr>
      </w:pPr>
      <w:r w:rsidRPr="00255BD3">
        <w:rPr>
          <w:sz w:val="20"/>
          <w:szCs w:val="20"/>
        </w:rPr>
        <w:t>1 year for class C territory out of last 3</w:t>
      </w:r>
      <w:r w:rsidRPr="00255BD3">
        <w:rPr>
          <w:spacing w:val="-4"/>
          <w:sz w:val="20"/>
          <w:szCs w:val="20"/>
        </w:rPr>
        <w:t xml:space="preserve"> </w:t>
      </w:r>
      <w:r w:rsidRPr="00255BD3">
        <w:rPr>
          <w:sz w:val="20"/>
          <w:szCs w:val="20"/>
        </w:rPr>
        <w:t>years</w:t>
      </w:r>
    </w:p>
    <w:p w:rsidR="00F33513" w:rsidRPr="00255BD3" w:rsidRDefault="00F92E50" w:rsidP="00F33513">
      <w:pPr>
        <w:pStyle w:val="ListParagraph"/>
        <w:numPr>
          <w:ilvl w:val="2"/>
          <w:numId w:val="27"/>
        </w:numPr>
        <w:tabs>
          <w:tab w:val="left" w:pos="1080"/>
        </w:tabs>
        <w:ind w:right="1296"/>
        <w:rPr>
          <w:rFonts w:eastAsia="Cambria"/>
          <w:b/>
          <w:sz w:val="20"/>
          <w:szCs w:val="20"/>
        </w:rPr>
      </w:pPr>
      <w:r w:rsidRPr="00255BD3">
        <w:rPr>
          <w:b/>
          <w:bCs/>
          <w:sz w:val="20"/>
          <w:szCs w:val="20"/>
        </w:rPr>
        <w:t>D</w:t>
      </w:r>
      <w:r w:rsidRPr="00255BD3">
        <w:rPr>
          <w:b/>
          <w:sz w:val="20"/>
          <w:szCs w:val="20"/>
        </w:rPr>
        <w:t xml:space="preserve">eclaration by bidder to comply </w:t>
      </w:r>
      <w:r w:rsidRPr="00255BD3">
        <w:rPr>
          <w:rFonts w:eastAsia="Cambria"/>
          <w:b/>
          <w:sz w:val="20"/>
          <w:szCs w:val="20"/>
        </w:rPr>
        <w:t xml:space="preserve"> Rule 144(xi) of the General Financial Rules (GFRs)  </w:t>
      </w:r>
    </w:p>
    <w:p w:rsidR="00F33513" w:rsidRPr="00255BD3" w:rsidRDefault="00F92E50" w:rsidP="00F33513">
      <w:pPr>
        <w:pStyle w:val="ListParagraph"/>
        <w:tabs>
          <w:tab w:val="left" w:pos="1080"/>
        </w:tabs>
        <w:ind w:left="1442" w:right="1296" w:firstLine="0"/>
        <w:rPr>
          <w:rFonts w:eastAsia="Cambria"/>
          <w:sz w:val="20"/>
          <w:szCs w:val="20"/>
        </w:rPr>
      </w:pPr>
      <w:r w:rsidRPr="00255BD3">
        <w:rPr>
          <w:rFonts w:eastAsia="Cambria"/>
          <w:b/>
          <w:sz w:val="20"/>
          <w:szCs w:val="20"/>
        </w:rPr>
        <w:t xml:space="preserve">2017 as detailed </w:t>
      </w:r>
      <w:proofErr w:type="gramStart"/>
      <w:r w:rsidRPr="00255BD3">
        <w:rPr>
          <w:rFonts w:eastAsia="Cambria"/>
          <w:b/>
          <w:sz w:val="20"/>
          <w:szCs w:val="20"/>
        </w:rPr>
        <w:t>in  Appendix</w:t>
      </w:r>
      <w:proofErr w:type="gramEnd"/>
      <w:r w:rsidRPr="00255BD3">
        <w:rPr>
          <w:rFonts w:eastAsia="Cambria"/>
          <w:b/>
          <w:sz w:val="20"/>
          <w:szCs w:val="20"/>
        </w:rPr>
        <w:t>-1 (</w:t>
      </w:r>
      <w:r w:rsidRPr="00255BD3">
        <w:rPr>
          <w:rFonts w:eastAsia="Cambria"/>
          <w:sz w:val="20"/>
          <w:szCs w:val="20"/>
        </w:rPr>
        <w:t>Proof document</w:t>
      </w:r>
      <w:r w:rsidRPr="00255BD3">
        <w:rPr>
          <w:rFonts w:eastAsia="Cambria"/>
          <w:b/>
          <w:sz w:val="20"/>
          <w:szCs w:val="20"/>
        </w:rPr>
        <w:t xml:space="preserve">- </w:t>
      </w:r>
      <w:r w:rsidRPr="00255BD3">
        <w:rPr>
          <w:rFonts w:eastAsia="Cambria"/>
          <w:sz w:val="20"/>
          <w:szCs w:val="20"/>
        </w:rPr>
        <w:t xml:space="preserve">Under taking as per </w:t>
      </w:r>
      <w:r w:rsidR="00827DC6" w:rsidRPr="00255BD3">
        <w:rPr>
          <w:rFonts w:eastAsia="Cambria"/>
          <w:sz w:val="20"/>
          <w:szCs w:val="20"/>
        </w:rPr>
        <w:t>Annexure</w:t>
      </w:r>
      <w:r w:rsidR="00F33513" w:rsidRPr="00255BD3">
        <w:rPr>
          <w:rFonts w:eastAsia="Cambria"/>
          <w:sz w:val="20"/>
          <w:szCs w:val="20"/>
        </w:rPr>
        <w:t>-O</w:t>
      </w:r>
      <w:r w:rsidR="00827DC6" w:rsidRPr="00255BD3">
        <w:rPr>
          <w:rFonts w:eastAsia="Cambria"/>
          <w:sz w:val="20"/>
          <w:szCs w:val="20"/>
        </w:rPr>
        <w:t xml:space="preserve"> </w:t>
      </w:r>
      <w:r w:rsidRPr="00255BD3">
        <w:rPr>
          <w:rFonts w:eastAsia="Cambria"/>
          <w:sz w:val="20"/>
          <w:szCs w:val="20"/>
        </w:rPr>
        <w:t xml:space="preserve">)  </w:t>
      </w:r>
    </w:p>
    <w:p w:rsidR="00F33513" w:rsidRPr="00255BD3" w:rsidRDefault="00F33513" w:rsidP="00F92E50">
      <w:pPr>
        <w:pStyle w:val="ListParagraph"/>
        <w:tabs>
          <w:tab w:val="left" w:pos="1080"/>
        </w:tabs>
        <w:ind w:left="1020" w:right="1296" w:firstLine="0"/>
        <w:rPr>
          <w:b/>
          <w:bCs/>
        </w:rPr>
      </w:pPr>
    </w:p>
    <w:p w:rsidR="00F92E50" w:rsidRPr="00255BD3" w:rsidRDefault="00F92E50" w:rsidP="00191667">
      <w:pPr>
        <w:pStyle w:val="ListParagraph"/>
        <w:numPr>
          <w:ilvl w:val="2"/>
          <w:numId w:val="27"/>
        </w:numPr>
        <w:tabs>
          <w:tab w:val="left" w:pos="1080"/>
        </w:tabs>
        <w:ind w:right="1296"/>
        <w:rPr>
          <w:rFonts w:eastAsia="Cambria"/>
          <w:sz w:val="20"/>
          <w:szCs w:val="20"/>
        </w:rPr>
      </w:pPr>
      <w:r w:rsidRPr="00255BD3">
        <w:rPr>
          <w:rFonts w:eastAsia="Cambria"/>
          <w:sz w:val="20"/>
          <w:szCs w:val="20"/>
        </w:rPr>
        <w:t xml:space="preserve">Bidder’s must be Class-I Local supplier in pursuance to Department for Promotion of Industry and Internal Trade order no: P-45021/2/2017-PP (BE-II) </w:t>
      </w:r>
      <w:proofErr w:type="spellStart"/>
      <w:r w:rsidRPr="00255BD3">
        <w:rPr>
          <w:rFonts w:eastAsia="Cambria"/>
          <w:sz w:val="20"/>
          <w:szCs w:val="20"/>
        </w:rPr>
        <w:t>dt</w:t>
      </w:r>
      <w:proofErr w:type="spellEnd"/>
      <w:r w:rsidRPr="00255BD3">
        <w:rPr>
          <w:rFonts w:eastAsia="Cambria"/>
          <w:sz w:val="20"/>
          <w:szCs w:val="20"/>
        </w:rPr>
        <w:t xml:space="preserve"> 16/09/2020 and DOT letter no: 18-10/2017-IP </w:t>
      </w:r>
      <w:proofErr w:type="spellStart"/>
      <w:r w:rsidRPr="00255BD3">
        <w:rPr>
          <w:rFonts w:eastAsia="Cambria"/>
          <w:sz w:val="20"/>
          <w:szCs w:val="20"/>
        </w:rPr>
        <w:t>dt</w:t>
      </w:r>
      <w:proofErr w:type="spellEnd"/>
      <w:r w:rsidRPr="00255BD3">
        <w:rPr>
          <w:rFonts w:eastAsia="Cambria"/>
          <w:sz w:val="20"/>
          <w:szCs w:val="20"/>
        </w:rPr>
        <w:t xml:space="preserve"> 29.08.2018 with minimum local content 50% for tendered item. (Proof document- Self Certification as format </w:t>
      </w:r>
      <w:r w:rsidR="00191667" w:rsidRPr="00255BD3">
        <w:rPr>
          <w:rFonts w:eastAsia="Cambria"/>
          <w:sz w:val="20"/>
          <w:szCs w:val="20"/>
        </w:rPr>
        <w:t>Annexure -P</w:t>
      </w:r>
      <w:r w:rsidRPr="00255BD3">
        <w:rPr>
          <w:rFonts w:eastAsia="Cambria"/>
          <w:sz w:val="20"/>
          <w:szCs w:val="20"/>
        </w:rPr>
        <w:t>.</w:t>
      </w:r>
    </w:p>
    <w:p w:rsidR="00862E1D" w:rsidRPr="00255BD3" w:rsidRDefault="00862E1D" w:rsidP="00862E1D">
      <w:pPr>
        <w:pStyle w:val="BodyText"/>
        <w:tabs>
          <w:tab w:val="left" w:pos="9180"/>
        </w:tabs>
        <w:spacing w:before="83"/>
        <w:ind w:left="360" w:right="160"/>
        <w:jc w:val="both"/>
      </w:pPr>
      <w:r w:rsidRPr="00255BD3">
        <w:t xml:space="preserve">A detailed product list for FMCG industry is provided in Annexure-C. A copy of certificate from </w:t>
      </w:r>
      <w:r w:rsidRPr="00255BD3">
        <w:lastRenderedPageBreak/>
        <w:t>Telecom/FMCG/Electronics/Electrical/any other products should be attached. In case there is ambiguity in the interpretation of Annexure-C, the decision of Circle Head will be considered final.</w:t>
      </w:r>
    </w:p>
    <w:p w:rsidR="00BC1A8E" w:rsidRPr="00255BD3" w:rsidRDefault="00862E1D" w:rsidP="00BC1A8E">
      <w:pPr>
        <w:pStyle w:val="BodyText"/>
        <w:tabs>
          <w:tab w:val="left" w:pos="9090"/>
        </w:tabs>
        <w:spacing w:before="200"/>
        <w:ind w:left="360" w:right="160"/>
        <w:jc w:val="both"/>
      </w:pPr>
      <w:r w:rsidRPr="00255BD3">
        <w:rPr>
          <w:b/>
        </w:rPr>
        <w:t xml:space="preserve">Note: </w:t>
      </w:r>
      <w:r w:rsidRPr="00255BD3">
        <w:t>DSAs and RDs of BSNL are also allowed to participate in the EOI subject to fulfillment of eligibility conditions.</w:t>
      </w:r>
    </w:p>
    <w:p w:rsidR="00862E1D" w:rsidRPr="00255BD3" w:rsidRDefault="00862E1D" w:rsidP="00BC1A8E">
      <w:pPr>
        <w:pStyle w:val="BodyText"/>
        <w:tabs>
          <w:tab w:val="left" w:pos="9090"/>
        </w:tabs>
        <w:spacing w:before="200"/>
        <w:ind w:left="360" w:right="160"/>
        <w:jc w:val="both"/>
      </w:pPr>
      <w:r w:rsidRPr="00255BD3">
        <w:rPr>
          <w:b/>
        </w:rPr>
        <w:t>Space</w:t>
      </w:r>
      <w:r w:rsidRPr="00255BD3">
        <w:t xml:space="preserve">: Interested party must ensure office/ showroom space (carpet area) of minimum size of 200 </w:t>
      </w:r>
      <w:proofErr w:type="spellStart"/>
      <w:r w:rsidRPr="00255BD3">
        <w:t>sqft</w:t>
      </w:r>
      <w:proofErr w:type="spellEnd"/>
      <w:r w:rsidRPr="00255BD3">
        <w:t xml:space="preserve">. </w:t>
      </w:r>
      <w:proofErr w:type="gramStart"/>
      <w:r w:rsidRPr="00255BD3">
        <w:t>for</w:t>
      </w:r>
      <w:proofErr w:type="gramEnd"/>
      <w:r w:rsidRPr="00255BD3">
        <w:t xml:space="preserve"> BSNL franchisee ship within operational area of the territory. CGMs are authorized to relax the space </w:t>
      </w:r>
      <w:proofErr w:type="spellStart"/>
      <w:r w:rsidRPr="00255BD3">
        <w:t>upto</w:t>
      </w:r>
      <w:proofErr w:type="spellEnd"/>
      <w:r w:rsidRPr="00255BD3">
        <w:t xml:space="preserve"> minimum size of 120 </w:t>
      </w:r>
      <w:proofErr w:type="spellStart"/>
      <w:r w:rsidRPr="00255BD3">
        <w:t>sqft</w:t>
      </w:r>
      <w:proofErr w:type="spellEnd"/>
      <w:r w:rsidRPr="00255BD3">
        <w:t xml:space="preserve">. </w:t>
      </w:r>
      <w:proofErr w:type="gramStart"/>
      <w:r w:rsidRPr="00255BD3">
        <w:t>as</w:t>
      </w:r>
      <w:proofErr w:type="gramEnd"/>
      <w:r w:rsidRPr="00255BD3">
        <w:t xml:space="preserve"> per local need. However it should be clearly mentioned in </w:t>
      </w:r>
      <w:proofErr w:type="spellStart"/>
      <w:r w:rsidRPr="00255BD3">
        <w:t>EoI</w:t>
      </w:r>
      <w:proofErr w:type="spellEnd"/>
      <w:r w:rsidRPr="00255BD3">
        <w:t xml:space="preserve"> document. Space is to be ensured within 15 days of LOI for award of Franchisee</w:t>
      </w:r>
      <w:r w:rsidRPr="00255BD3">
        <w:rPr>
          <w:spacing w:val="-2"/>
        </w:rPr>
        <w:t xml:space="preserve"> </w:t>
      </w:r>
      <w:r w:rsidRPr="00255BD3">
        <w:t>ship.</w:t>
      </w:r>
    </w:p>
    <w:p w:rsidR="00862E1D" w:rsidRPr="00255BD3" w:rsidRDefault="00862E1D" w:rsidP="006F304E">
      <w:pPr>
        <w:pStyle w:val="ListParagraph"/>
        <w:numPr>
          <w:ilvl w:val="1"/>
          <w:numId w:val="27"/>
        </w:numPr>
        <w:tabs>
          <w:tab w:val="left" w:pos="810"/>
          <w:tab w:val="left" w:pos="1080"/>
        </w:tabs>
        <w:spacing w:line="276" w:lineRule="auto"/>
        <w:ind w:left="360" w:firstLine="0"/>
      </w:pPr>
      <w:r w:rsidRPr="00255BD3">
        <w:t>Interested party should have a valid PAN and</w:t>
      </w:r>
      <w:r w:rsidRPr="00255BD3">
        <w:rPr>
          <w:spacing w:val="-3"/>
        </w:rPr>
        <w:t xml:space="preserve"> </w:t>
      </w:r>
      <w:r w:rsidRPr="00255BD3">
        <w:t>TAN</w:t>
      </w:r>
    </w:p>
    <w:p w:rsidR="00862E1D" w:rsidRPr="00255BD3" w:rsidRDefault="00862E1D" w:rsidP="006F304E">
      <w:pPr>
        <w:pStyle w:val="ListParagraph"/>
        <w:numPr>
          <w:ilvl w:val="1"/>
          <w:numId w:val="27"/>
        </w:numPr>
        <w:tabs>
          <w:tab w:val="left" w:pos="810"/>
          <w:tab w:val="left" w:pos="1080"/>
        </w:tabs>
        <w:spacing w:before="1" w:line="276" w:lineRule="auto"/>
        <w:ind w:left="360" w:right="70" w:firstLine="0"/>
      </w:pPr>
      <w:r w:rsidRPr="00255BD3">
        <w:t xml:space="preserve">Interested party should have a valid Goods and Services Tax (GST) registration Certificate No. </w:t>
      </w:r>
      <w:proofErr w:type="gramStart"/>
      <w:r w:rsidRPr="00255BD3">
        <w:t xml:space="preserve">for </w:t>
      </w:r>
      <w:r w:rsidR="00D76EEF" w:rsidRPr="00255BD3">
        <w:t xml:space="preserve"> </w:t>
      </w:r>
      <w:r w:rsidRPr="00255BD3">
        <w:t>respective</w:t>
      </w:r>
      <w:proofErr w:type="gramEnd"/>
      <w:r w:rsidRPr="00255BD3">
        <w:rPr>
          <w:spacing w:val="-7"/>
        </w:rPr>
        <w:t xml:space="preserve"> </w:t>
      </w:r>
      <w:r w:rsidRPr="00255BD3">
        <w:t>state.</w:t>
      </w:r>
    </w:p>
    <w:p w:rsidR="00862E1D" w:rsidRPr="00255BD3" w:rsidRDefault="00862E1D" w:rsidP="006F304E">
      <w:pPr>
        <w:pStyle w:val="ListParagraph"/>
        <w:numPr>
          <w:ilvl w:val="1"/>
          <w:numId w:val="27"/>
        </w:numPr>
        <w:tabs>
          <w:tab w:val="left" w:pos="810"/>
          <w:tab w:val="left" w:pos="1080"/>
        </w:tabs>
        <w:spacing w:before="1" w:line="276" w:lineRule="auto"/>
        <w:ind w:left="360" w:right="70" w:firstLine="0"/>
      </w:pPr>
      <w:r w:rsidRPr="00255BD3">
        <w:t>Interested party should provide a self-declaration along with the evidence that the bidder is not black listed by the GST</w:t>
      </w:r>
      <w:r w:rsidRPr="00255BD3">
        <w:rPr>
          <w:spacing w:val="-1"/>
        </w:rPr>
        <w:t xml:space="preserve"> </w:t>
      </w:r>
      <w:r w:rsidRPr="00255BD3">
        <w:t>authorities</w:t>
      </w:r>
      <w:r w:rsidR="00205597" w:rsidRPr="00255BD3">
        <w:t xml:space="preserve"> (Proof of Document, </w:t>
      </w:r>
      <w:proofErr w:type="spellStart"/>
      <w:r w:rsidR="00205597" w:rsidRPr="00255BD3">
        <w:t>self Declaration</w:t>
      </w:r>
      <w:proofErr w:type="spellEnd"/>
      <w:r w:rsidR="00205597" w:rsidRPr="00255BD3">
        <w:t xml:space="preserve"> as </w:t>
      </w:r>
      <w:proofErr w:type="gramStart"/>
      <w:r w:rsidR="00205597" w:rsidRPr="00255BD3">
        <w:t xml:space="preserve">per  </w:t>
      </w:r>
      <w:r w:rsidR="001170F8" w:rsidRPr="00255BD3">
        <w:t>A</w:t>
      </w:r>
      <w:r w:rsidR="00205597" w:rsidRPr="00255BD3">
        <w:t>nnexure</w:t>
      </w:r>
      <w:proofErr w:type="gramEnd"/>
      <w:r w:rsidR="00205597" w:rsidRPr="00255BD3">
        <w:t>-Q)</w:t>
      </w:r>
      <w:r w:rsidRPr="00255BD3">
        <w:t>.</w:t>
      </w:r>
    </w:p>
    <w:p w:rsidR="00862E1D" w:rsidRPr="00255BD3" w:rsidRDefault="00862E1D" w:rsidP="006F304E">
      <w:pPr>
        <w:pStyle w:val="ListParagraph"/>
        <w:numPr>
          <w:ilvl w:val="1"/>
          <w:numId w:val="27"/>
        </w:numPr>
        <w:tabs>
          <w:tab w:val="left" w:pos="810"/>
          <w:tab w:val="left" w:pos="1080"/>
        </w:tabs>
        <w:spacing w:line="276" w:lineRule="auto"/>
        <w:ind w:left="360" w:right="70" w:firstLine="0"/>
      </w:pPr>
      <w:r w:rsidRPr="00255BD3">
        <w:t>In case the interested party gets black-listed during the tenure of BSNL contract, then BSNL will not be responsible for any loss of input tax credit (ITC) to the franchisees. Further, the franchisee will be responsible to indemnify to BSNL any loss incurred by</w:t>
      </w:r>
      <w:r w:rsidRPr="00255BD3">
        <w:rPr>
          <w:spacing w:val="-4"/>
        </w:rPr>
        <w:t xml:space="preserve"> </w:t>
      </w:r>
      <w:r w:rsidRPr="00255BD3">
        <w:t>it.</w:t>
      </w:r>
    </w:p>
    <w:p w:rsidR="00862E1D" w:rsidRPr="00255BD3" w:rsidRDefault="00862E1D" w:rsidP="006F304E">
      <w:pPr>
        <w:pStyle w:val="ListParagraph"/>
        <w:numPr>
          <w:ilvl w:val="1"/>
          <w:numId w:val="27"/>
        </w:numPr>
        <w:tabs>
          <w:tab w:val="left" w:pos="810"/>
          <w:tab w:val="left" w:pos="1080"/>
        </w:tabs>
        <w:spacing w:line="276" w:lineRule="auto"/>
        <w:ind w:left="360" w:right="70" w:firstLine="0"/>
        <w:contextualSpacing/>
      </w:pPr>
      <w:r w:rsidRPr="00255BD3">
        <w:t>In case of multiple Goods and Services Tax Identification Number (GSTIN), all the numbers can be provided as</w:t>
      </w:r>
      <w:r w:rsidRPr="00255BD3">
        <w:rPr>
          <w:spacing w:val="-1"/>
        </w:rPr>
        <w:t xml:space="preserve"> </w:t>
      </w:r>
      <w:r w:rsidRPr="00255BD3">
        <w:t>Annexure.</w:t>
      </w:r>
    </w:p>
    <w:p w:rsidR="00862E1D" w:rsidRPr="00255BD3" w:rsidRDefault="00862E1D" w:rsidP="006F304E">
      <w:pPr>
        <w:pStyle w:val="ListParagraph"/>
        <w:numPr>
          <w:ilvl w:val="1"/>
          <w:numId w:val="27"/>
        </w:numPr>
        <w:tabs>
          <w:tab w:val="left" w:pos="810"/>
        </w:tabs>
        <w:spacing w:before="6" w:line="276" w:lineRule="auto"/>
        <w:ind w:left="360" w:right="70" w:firstLine="0"/>
        <w:rPr>
          <w:sz w:val="21"/>
        </w:rPr>
      </w:pPr>
      <w:r w:rsidRPr="00255BD3">
        <w:t>Bid document</w:t>
      </w:r>
      <w:r w:rsidR="00D76EEF" w:rsidRPr="00255BD3">
        <w:t xml:space="preserve"> Cost:</w:t>
      </w:r>
      <w:r w:rsidRPr="00255BD3">
        <w:t xml:space="preserve"> </w:t>
      </w:r>
      <w:r w:rsidR="00D76EEF" w:rsidRPr="00255BD3">
        <w:t>C</w:t>
      </w:r>
      <w:r w:rsidR="005F6D6D" w:rsidRPr="00255BD3">
        <w:t xml:space="preserve">ost </w:t>
      </w:r>
      <w:r w:rsidRPr="00255BD3">
        <w:t xml:space="preserve">of </w:t>
      </w:r>
      <w:r w:rsidR="005F6D6D" w:rsidRPr="00255BD3">
        <w:t xml:space="preserve">Bid Documents </w:t>
      </w:r>
      <w:r w:rsidRPr="00255BD3">
        <w:t>Rs.1000 (inclusive of GST) (non- refundable)</w:t>
      </w:r>
      <w:r w:rsidR="005F6D6D" w:rsidRPr="00255BD3">
        <w:t xml:space="preserve"> is to be paid</w:t>
      </w:r>
      <w:r w:rsidRPr="00255BD3">
        <w:t xml:space="preserve"> through </w:t>
      </w:r>
      <w:r w:rsidR="005F6D6D" w:rsidRPr="00255BD3">
        <w:t>DD/</w:t>
      </w:r>
      <w:r w:rsidRPr="00255BD3">
        <w:t>R</w:t>
      </w:r>
      <w:r w:rsidR="00D76EEF" w:rsidRPr="00255BD3">
        <w:t xml:space="preserve">TGS/NEFT in UPE Circle Account </w:t>
      </w:r>
      <w:r w:rsidR="00A271DA" w:rsidRPr="00255BD3">
        <w:t xml:space="preserve">No. : </w:t>
      </w:r>
      <w:r w:rsidR="00A271DA" w:rsidRPr="00255BD3">
        <w:rPr>
          <w:b/>
          <w:bCs/>
          <w:lang w:bidi="hi-IN"/>
        </w:rPr>
        <w:t>31870200000363</w:t>
      </w:r>
      <w:r w:rsidR="00A271DA" w:rsidRPr="00255BD3">
        <w:t xml:space="preserve">; </w:t>
      </w:r>
      <w:r w:rsidR="00D22745" w:rsidRPr="00255BD3">
        <w:rPr>
          <w:sz w:val="21"/>
        </w:rPr>
        <w:t>Beneficiary:</w:t>
      </w:r>
      <w:r w:rsidR="00A271DA" w:rsidRPr="00255BD3">
        <w:rPr>
          <w:sz w:val="21"/>
        </w:rPr>
        <w:t xml:space="preserve"> </w:t>
      </w:r>
      <w:r w:rsidR="00A271DA" w:rsidRPr="00255BD3">
        <w:rPr>
          <w:b/>
          <w:bCs/>
          <w:sz w:val="21"/>
        </w:rPr>
        <w:t>AO CLAIM BSNL RTTC LUCKNOW</w:t>
      </w:r>
      <w:r w:rsidR="00D76EEF" w:rsidRPr="00255BD3">
        <w:rPr>
          <w:b/>
          <w:bCs/>
          <w:sz w:val="21"/>
        </w:rPr>
        <w:t xml:space="preserve">, </w:t>
      </w:r>
      <w:r w:rsidRPr="00255BD3">
        <w:rPr>
          <w:lang w:bidi="hi-IN"/>
        </w:rPr>
        <w:t xml:space="preserve">IFSC code: </w:t>
      </w:r>
      <w:r w:rsidR="00A271DA" w:rsidRPr="00255BD3">
        <w:rPr>
          <w:b/>
          <w:bCs/>
          <w:lang w:bidi="hi-IN"/>
        </w:rPr>
        <w:t>BARB0LDALUC (Fifth digit is zero)</w:t>
      </w:r>
      <w:r w:rsidRPr="00255BD3">
        <w:rPr>
          <w:lang w:bidi="hi-IN"/>
        </w:rPr>
        <w:t xml:space="preserve">; MICR </w:t>
      </w:r>
      <w:r w:rsidR="005F6D6D" w:rsidRPr="00255BD3">
        <w:rPr>
          <w:lang w:bidi="hi-IN"/>
        </w:rPr>
        <w:t>Code:</w:t>
      </w:r>
      <w:r w:rsidRPr="00255BD3">
        <w:rPr>
          <w:lang w:bidi="hi-IN"/>
        </w:rPr>
        <w:t xml:space="preserve"> 226</w:t>
      </w:r>
      <w:r w:rsidR="00A271DA" w:rsidRPr="00255BD3">
        <w:rPr>
          <w:lang w:bidi="hi-IN"/>
        </w:rPr>
        <w:t>012022</w:t>
      </w:r>
    </w:p>
    <w:p w:rsidR="00862E1D" w:rsidRPr="00255BD3" w:rsidRDefault="00D76EEF" w:rsidP="006F304E">
      <w:pPr>
        <w:pStyle w:val="ListParagraph"/>
        <w:tabs>
          <w:tab w:val="left" w:pos="810"/>
        </w:tabs>
        <w:spacing w:before="6"/>
        <w:ind w:left="360" w:right="70" w:firstLine="0"/>
        <w:rPr>
          <w:sz w:val="21"/>
        </w:rPr>
      </w:pPr>
      <w:r w:rsidRPr="00255BD3">
        <w:t xml:space="preserve"> </w:t>
      </w:r>
      <w:r w:rsidR="00A271DA" w:rsidRPr="00255BD3">
        <w:t xml:space="preserve">Branch </w:t>
      </w:r>
      <w:r w:rsidR="005F6D6D" w:rsidRPr="00255BD3">
        <w:t>Address:</w:t>
      </w:r>
      <w:r w:rsidR="00A271DA" w:rsidRPr="00255BD3">
        <w:t xml:space="preserve"> Bank of Baroda</w:t>
      </w:r>
      <w:r w:rsidR="00862E1D" w:rsidRPr="00255BD3">
        <w:rPr>
          <w:lang w:bidi="hi-IN"/>
        </w:rPr>
        <w:t>,</w:t>
      </w:r>
      <w:r w:rsidR="00A271DA" w:rsidRPr="00255BD3">
        <w:rPr>
          <w:lang w:bidi="hi-IN"/>
        </w:rPr>
        <w:t xml:space="preserve"> LDA Colony, Kanpur Road, Power House,</w:t>
      </w:r>
      <w:r w:rsidR="00862E1D" w:rsidRPr="00255BD3">
        <w:rPr>
          <w:lang w:bidi="hi-IN"/>
        </w:rPr>
        <w:t xml:space="preserve"> Lucknow- </w:t>
      </w:r>
      <w:r w:rsidR="00A271DA" w:rsidRPr="00255BD3">
        <w:rPr>
          <w:lang w:bidi="hi-IN"/>
        </w:rPr>
        <w:t>226012</w:t>
      </w:r>
    </w:p>
    <w:p w:rsidR="00862E1D" w:rsidRPr="00255BD3" w:rsidRDefault="00862E1D" w:rsidP="006F304E">
      <w:pPr>
        <w:pStyle w:val="ListParagraph"/>
        <w:numPr>
          <w:ilvl w:val="1"/>
          <w:numId w:val="27"/>
        </w:numPr>
        <w:tabs>
          <w:tab w:val="left" w:pos="810"/>
        </w:tabs>
        <w:spacing w:line="276" w:lineRule="auto"/>
        <w:ind w:left="360" w:right="70" w:firstLine="0"/>
      </w:pPr>
      <w:r w:rsidRPr="00255BD3">
        <w:t xml:space="preserve">EOI document may also be downloaded from BSNL site </w:t>
      </w:r>
      <w:hyperlink r:id="rId14">
        <w:r w:rsidRPr="00255BD3">
          <w:rPr>
            <w:u w:val="single" w:color="0000FF"/>
          </w:rPr>
          <w:t>www.upe.bsnl.co.in</w:t>
        </w:r>
        <w:r w:rsidRPr="00255BD3">
          <w:t xml:space="preserve"> </w:t>
        </w:r>
      </w:hyperlink>
      <w:r w:rsidRPr="00255BD3">
        <w:t xml:space="preserve">or CPP Portal </w:t>
      </w:r>
      <w:r w:rsidRPr="00255BD3">
        <w:rPr>
          <w:u w:val="single"/>
        </w:rPr>
        <w:t>https://etenders.gov.in</w:t>
      </w:r>
      <w:r w:rsidRPr="00255BD3">
        <w:t xml:space="preserve"> and cost of document in the form of </w:t>
      </w:r>
      <w:r w:rsidR="005F6D6D" w:rsidRPr="00255BD3">
        <w:t>DD/</w:t>
      </w:r>
      <w:r w:rsidRPr="00255BD3">
        <w:t>RTGS/NEFT receipt be deposited along with the</w:t>
      </w:r>
      <w:r w:rsidRPr="00255BD3">
        <w:rPr>
          <w:spacing w:val="-5"/>
        </w:rPr>
        <w:t xml:space="preserve"> </w:t>
      </w:r>
      <w:r w:rsidR="005F6D6D" w:rsidRPr="00255BD3">
        <w:rPr>
          <w:spacing w:val="-5"/>
        </w:rPr>
        <w:t xml:space="preserve">online </w:t>
      </w:r>
      <w:r w:rsidRPr="00255BD3">
        <w:t>bid.</w:t>
      </w:r>
    </w:p>
    <w:p w:rsidR="00862E1D" w:rsidRPr="00255BD3" w:rsidRDefault="00862E1D" w:rsidP="00BC1A8E">
      <w:pPr>
        <w:pStyle w:val="ListParagraph"/>
        <w:numPr>
          <w:ilvl w:val="1"/>
          <w:numId w:val="27"/>
        </w:numPr>
        <w:tabs>
          <w:tab w:val="left" w:pos="810"/>
        </w:tabs>
        <w:spacing w:before="2" w:line="276" w:lineRule="auto"/>
        <w:ind w:left="360" w:right="70" w:firstLine="0"/>
        <w:rPr>
          <w:sz w:val="20"/>
          <w:szCs w:val="20"/>
        </w:rPr>
      </w:pPr>
      <w:r w:rsidRPr="00255BD3">
        <w:rPr>
          <w:b/>
        </w:rPr>
        <w:t xml:space="preserve">Submission of EOI: – </w:t>
      </w:r>
      <w:r w:rsidRPr="00255BD3">
        <w:rPr>
          <w:bCs/>
          <w:sz w:val="20"/>
          <w:szCs w:val="20"/>
        </w:rPr>
        <w:t>EOI with</w:t>
      </w:r>
      <w:r w:rsidRPr="00255BD3">
        <w:rPr>
          <w:b/>
          <w:sz w:val="20"/>
          <w:szCs w:val="20"/>
        </w:rPr>
        <w:t xml:space="preserve"> </w:t>
      </w:r>
      <w:r w:rsidRPr="00255BD3">
        <w:rPr>
          <w:bCs/>
          <w:sz w:val="20"/>
          <w:szCs w:val="20"/>
        </w:rPr>
        <w:t>the</w:t>
      </w:r>
      <w:r w:rsidRPr="00255BD3">
        <w:rPr>
          <w:b/>
          <w:sz w:val="20"/>
          <w:szCs w:val="20"/>
        </w:rPr>
        <w:t xml:space="preserve"> </w:t>
      </w:r>
      <w:r w:rsidRPr="00255BD3">
        <w:rPr>
          <w:sz w:val="20"/>
          <w:szCs w:val="20"/>
        </w:rPr>
        <w:t>documents required as per Check-List in NIEOI must be uploaded on CPPP online wherever applicable. However following documents must be submitted to below address:</w:t>
      </w:r>
    </w:p>
    <w:p w:rsidR="00BC1A8E" w:rsidRPr="00255BD3" w:rsidRDefault="00862E1D" w:rsidP="00475C72">
      <w:pPr>
        <w:pStyle w:val="ListParagraph"/>
        <w:numPr>
          <w:ilvl w:val="0"/>
          <w:numId w:val="36"/>
        </w:numPr>
        <w:tabs>
          <w:tab w:val="left" w:pos="810"/>
        </w:tabs>
        <w:spacing w:before="2" w:line="237" w:lineRule="auto"/>
        <w:ind w:left="1890" w:hanging="1530"/>
        <w:rPr>
          <w:rFonts w:asciiTheme="minorHAnsi" w:hAnsiTheme="minorHAnsi"/>
        </w:rPr>
      </w:pPr>
      <w:r w:rsidRPr="00255BD3">
        <w:rPr>
          <w:sz w:val="20"/>
          <w:szCs w:val="20"/>
        </w:rPr>
        <w:t xml:space="preserve"> </w:t>
      </w:r>
      <w:r w:rsidR="00BC1A8E" w:rsidRPr="00255BD3">
        <w:t>DD/</w:t>
      </w:r>
      <w:r w:rsidR="00BC1A8E" w:rsidRPr="00255BD3">
        <w:rPr>
          <w:rFonts w:asciiTheme="minorHAnsi" w:hAnsiTheme="minorHAnsi"/>
        </w:rPr>
        <w:t>RTGS/NEFT Transaction  Receipt of 1000/- as cost of EOI Documents</w:t>
      </w:r>
    </w:p>
    <w:p w:rsidR="00BC1A8E" w:rsidRPr="00255BD3" w:rsidRDefault="00BC1A8E" w:rsidP="00475C72">
      <w:pPr>
        <w:pStyle w:val="ListParagraph"/>
        <w:numPr>
          <w:ilvl w:val="0"/>
          <w:numId w:val="36"/>
        </w:numPr>
        <w:tabs>
          <w:tab w:val="left" w:pos="810"/>
        </w:tabs>
        <w:spacing w:before="2" w:line="237" w:lineRule="auto"/>
        <w:ind w:left="810" w:hanging="450"/>
        <w:rPr>
          <w:rFonts w:asciiTheme="minorHAnsi" w:hAnsiTheme="minorHAnsi"/>
        </w:rPr>
      </w:pPr>
      <w:r w:rsidRPr="00255BD3">
        <w:rPr>
          <w:rFonts w:asciiTheme="minorHAnsi" w:hAnsiTheme="minorHAnsi"/>
        </w:rPr>
        <w:t>Power of Attorney (if applicable)</w:t>
      </w:r>
      <w:r w:rsidR="00C65A88" w:rsidRPr="00255BD3">
        <w:rPr>
          <w:rFonts w:asciiTheme="minorHAnsi" w:hAnsiTheme="minorHAnsi"/>
        </w:rPr>
        <w:t xml:space="preserve"> (iii) Original EMD</w:t>
      </w:r>
      <w:r w:rsidR="000737D5" w:rsidRPr="00255BD3">
        <w:rPr>
          <w:rFonts w:asciiTheme="minorHAnsi" w:hAnsiTheme="minorHAnsi"/>
        </w:rPr>
        <w:t xml:space="preserve"> (</w:t>
      </w:r>
      <w:r w:rsidR="0073036C" w:rsidRPr="00255BD3">
        <w:rPr>
          <w:rFonts w:asciiTheme="minorHAnsi" w:hAnsiTheme="minorHAnsi"/>
        </w:rPr>
        <w:t>As per clause h of Section -3</w:t>
      </w:r>
      <w:r w:rsidR="000737D5" w:rsidRPr="00255BD3">
        <w:rPr>
          <w:rFonts w:asciiTheme="minorHAnsi" w:hAnsiTheme="minorHAnsi"/>
        </w:rPr>
        <w:t>)</w:t>
      </w:r>
      <w:r w:rsidR="00C65A88" w:rsidRPr="00255BD3">
        <w:rPr>
          <w:rFonts w:asciiTheme="minorHAnsi" w:hAnsiTheme="minorHAnsi"/>
        </w:rPr>
        <w:t xml:space="preserve"> </w:t>
      </w:r>
      <w:r w:rsidR="007F5C0D" w:rsidRPr="00255BD3">
        <w:rPr>
          <w:rFonts w:asciiTheme="minorHAnsi" w:hAnsiTheme="minorHAnsi"/>
        </w:rPr>
        <w:t xml:space="preserve">or </w:t>
      </w:r>
      <w:proofErr w:type="spellStart"/>
      <w:r w:rsidRPr="00255BD3">
        <w:rPr>
          <w:rFonts w:asciiTheme="minorHAnsi" w:hAnsiTheme="minorHAnsi"/>
          <w:b/>
          <w:bCs/>
        </w:rPr>
        <w:t>Udyam</w:t>
      </w:r>
      <w:proofErr w:type="spellEnd"/>
      <w:r w:rsidRPr="00255BD3">
        <w:rPr>
          <w:rFonts w:asciiTheme="minorHAnsi" w:hAnsiTheme="minorHAnsi"/>
          <w:b/>
          <w:bCs/>
        </w:rPr>
        <w:t xml:space="preserve"> Registration Certificate </w:t>
      </w:r>
      <w:r w:rsidRPr="00255BD3">
        <w:rPr>
          <w:rFonts w:asciiTheme="minorHAnsi" w:hAnsiTheme="minorHAnsi"/>
        </w:rPr>
        <w:t>for exemption of Bid Fee and EMD to Bidder</w:t>
      </w:r>
      <w:r w:rsidRPr="00255BD3">
        <w:rPr>
          <w:rFonts w:asciiTheme="minorHAnsi" w:hAnsiTheme="minorHAnsi"/>
          <w:b/>
          <w:bCs/>
        </w:rPr>
        <w:t xml:space="preserve"> </w:t>
      </w:r>
      <w:r w:rsidRPr="00255BD3">
        <w:rPr>
          <w:rFonts w:asciiTheme="minorHAnsi" w:hAnsiTheme="minorHAnsi"/>
        </w:rPr>
        <w:t>(if applicable)</w:t>
      </w:r>
    </w:p>
    <w:p w:rsidR="00412C73" w:rsidRPr="00255BD3" w:rsidRDefault="00BC1A8E" w:rsidP="00BC1A8E">
      <w:pPr>
        <w:pStyle w:val="ListParagraph"/>
        <w:tabs>
          <w:tab w:val="left" w:pos="630"/>
        </w:tabs>
        <w:spacing w:before="2"/>
        <w:ind w:left="360" w:right="70" w:firstLine="0"/>
      </w:pPr>
      <w:r w:rsidRPr="00255BD3">
        <w:tab/>
      </w:r>
      <w:r w:rsidR="00862E1D" w:rsidRPr="00255BD3">
        <w:t>The Envelope containing above documents should be super scribed with “CM-Franchisee-ship for ......</w:t>
      </w:r>
      <w:r w:rsidR="00862E1D" w:rsidRPr="00255BD3">
        <w:rPr>
          <w:spacing w:val="41"/>
        </w:rPr>
        <w:t xml:space="preserve"> </w:t>
      </w:r>
      <w:r w:rsidRPr="00255BD3">
        <w:t>territory of</w:t>
      </w:r>
      <w:r w:rsidR="00862E1D" w:rsidRPr="00255BD3">
        <w:t xml:space="preserve"> ..... OA.” and it should be reached by post to the office of </w:t>
      </w:r>
      <w:r w:rsidR="00145B46" w:rsidRPr="00255BD3">
        <w:t>AGM MM-II</w:t>
      </w:r>
      <w:r w:rsidR="00862E1D" w:rsidRPr="00255BD3">
        <w:t xml:space="preserve">, Door Sanchar </w:t>
      </w:r>
      <w:proofErr w:type="spellStart"/>
      <w:r w:rsidR="00862E1D" w:rsidRPr="00255BD3">
        <w:t>Sadan</w:t>
      </w:r>
      <w:proofErr w:type="spellEnd"/>
      <w:r w:rsidR="00862E1D" w:rsidRPr="00255BD3">
        <w:t xml:space="preserve"> </w:t>
      </w:r>
      <w:proofErr w:type="spellStart"/>
      <w:r w:rsidR="00145B46" w:rsidRPr="00255BD3">
        <w:t>BSNL</w:t>
      </w:r>
      <w:proofErr w:type="gramStart"/>
      <w:r w:rsidR="00145B46" w:rsidRPr="00255BD3">
        <w:t>,</w:t>
      </w:r>
      <w:r w:rsidR="00862E1D" w:rsidRPr="00255BD3">
        <w:t>Lapla</w:t>
      </w:r>
      <w:r w:rsidR="00584A43" w:rsidRPr="00255BD3">
        <w:t>ce</w:t>
      </w:r>
      <w:proofErr w:type="spellEnd"/>
      <w:proofErr w:type="gramEnd"/>
      <w:r w:rsidR="00584A43" w:rsidRPr="00255BD3">
        <w:t xml:space="preserve"> Building </w:t>
      </w:r>
      <w:proofErr w:type="spellStart"/>
      <w:r w:rsidR="00584A43" w:rsidRPr="00255BD3">
        <w:t>Hazratganj</w:t>
      </w:r>
      <w:proofErr w:type="spellEnd"/>
      <w:r w:rsidR="00584A43" w:rsidRPr="00255BD3">
        <w:t>, Lucknow</w:t>
      </w:r>
      <w:r w:rsidR="00615D7B" w:rsidRPr="00255BD3">
        <w:t>,</w:t>
      </w:r>
      <w:r w:rsidR="00615D7B" w:rsidRPr="00255BD3">
        <w:rPr>
          <w:rFonts w:eastAsiaTheme="minorHAnsi" w:cs="ArialMT"/>
          <w:b/>
          <w:bCs/>
        </w:rPr>
        <w:t xml:space="preserve"> </w:t>
      </w:r>
      <w:r w:rsidR="00615D7B" w:rsidRPr="00255BD3">
        <w:rPr>
          <w:rFonts w:eastAsiaTheme="minorHAnsi" w:cs="ArialMT"/>
        </w:rPr>
        <w:t>before or within 5 days of bid submission end date.</w:t>
      </w:r>
    </w:p>
    <w:p w:rsidR="00862E1D" w:rsidRPr="00255BD3" w:rsidRDefault="00862E1D" w:rsidP="008408A2">
      <w:pPr>
        <w:pStyle w:val="ListParagraph"/>
        <w:tabs>
          <w:tab w:val="left" w:pos="630"/>
        </w:tabs>
        <w:spacing w:before="2"/>
        <w:ind w:left="2520" w:right="70" w:hanging="2160"/>
        <w:rPr>
          <w:b/>
        </w:rPr>
      </w:pPr>
      <w:r w:rsidRPr="00255BD3">
        <w:t xml:space="preserve"> </w:t>
      </w:r>
      <w:r w:rsidR="00BC1A8E" w:rsidRPr="00255BD3">
        <w:rPr>
          <w:b/>
          <w:bCs/>
        </w:rPr>
        <w:t>Rejection of Bid</w:t>
      </w:r>
      <w:proofErr w:type="gramStart"/>
      <w:r w:rsidR="00BC1A8E" w:rsidRPr="00255BD3">
        <w:rPr>
          <w:b/>
          <w:bCs/>
        </w:rPr>
        <w:t>:-</w:t>
      </w:r>
      <w:proofErr w:type="gramEnd"/>
      <w:r w:rsidR="00BC1A8E" w:rsidRPr="00255BD3">
        <w:rPr>
          <w:b/>
          <w:bCs/>
        </w:rPr>
        <w:t xml:space="preserve"> </w:t>
      </w:r>
      <w:r w:rsidR="00654EE9" w:rsidRPr="00255BD3">
        <w:rPr>
          <w:b/>
        </w:rPr>
        <w:t xml:space="preserve">Incomplete/ambiguous Bid will be rejected. </w:t>
      </w:r>
      <w:r w:rsidRPr="00255BD3">
        <w:rPr>
          <w:b/>
        </w:rPr>
        <w:t xml:space="preserve">Mere offline Bids will not be acceptable. </w:t>
      </w:r>
    </w:p>
    <w:p w:rsidR="00B367F2" w:rsidRPr="00255BD3" w:rsidRDefault="00B367F2" w:rsidP="00475C72">
      <w:pPr>
        <w:pStyle w:val="NoSpacing"/>
        <w:numPr>
          <w:ilvl w:val="0"/>
          <w:numId w:val="35"/>
        </w:numPr>
        <w:jc w:val="both"/>
        <w:rPr>
          <w:rFonts w:eastAsiaTheme="minorHAnsi" w:cs="ArialMT"/>
          <w:b/>
        </w:rPr>
      </w:pPr>
      <w:r w:rsidRPr="00255BD3">
        <w:rPr>
          <w:b/>
        </w:rPr>
        <w:t>Above said documents must be</w:t>
      </w:r>
      <w:r w:rsidRPr="00255BD3">
        <w:rPr>
          <w:rFonts w:eastAsiaTheme="minorHAnsi" w:cs="ArialMT"/>
          <w:b/>
        </w:rPr>
        <w:t xml:space="preserve"> uploaded by the bidder in their online Technical  bid part (1st electronic Envelope i.e. Technical Envelope) on e-tender portal failing which the tender bid shall be archived unopened / rejected on e-tender portal at bid opening stage.</w:t>
      </w:r>
    </w:p>
    <w:p w:rsidR="00B367F2" w:rsidRPr="00255BD3" w:rsidRDefault="00412C73" w:rsidP="00475C72">
      <w:pPr>
        <w:pStyle w:val="NoSpacing"/>
        <w:numPr>
          <w:ilvl w:val="0"/>
          <w:numId w:val="35"/>
        </w:numPr>
        <w:jc w:val="both"/>
        <w:rPr>
          <w:rFonts w:eastAsiaTheme="minorHAnsi" w:cs="ArialMT"/>
          <w:b/>
        </w:rPr>
      </w:pPr>
      <w:r w:rsidRPr="00255BD3">
        <w:rPr>
          <w:rFonts w:eastAsiaTheme="minorHAnsi" w:cs="ArialMT"/>
          <w:b/>
        </w:rPr>
        <w:t>A</w:t>
      </w:r>
      <w:r w:rsidR="00B367F2" w:rsidRPr="00255BD3">
        <w:rPr>
          <w:rFonts w:eastAsiaTheme="minorHAnsi" w:cs="ArialMT"/>
          <w:b/>
        </w:rPr>
        <w:t xml:space="preserve">bove said documents shall be  submitted by bidder on any date </w:t>
      </w:r>
      <w:r w:rsidR="00B367F2" w:rsidRPr="00255BD3">
        <w:rPr>
          <w:rFonts w:eastAsiaTheme="minorHAnsi" w:cs="ArialMT"/>
          <w:b/>
          <w:bCs/>
        </w:rPr>
        <w:t>before or within 5 days of bid submission end date</w:t>
      </w:r>
      <w:r w:rsidR="00B367F2" w:rsidRPr="00255BD3">
        <w:rPr>
          <w:rFonts w:eastAsiaTheme="minorHAnsi" w:cs="ArialMT"/>
          <w:b/>
        </w:rPr>
        <w:t xml:space="preserve"> failing which the tender bid (if already opened on basis of</w:t>
      </w:r>
      <w:r w:rsidR="00B367F2" w:rsidRPr="00255BD3">
        <w:rPr>
          <w:rFonts w:eastAsiaTheme="minorHAnsi" w:cs="ArialMT"/>
          <w:b/>
        </w:rPr>
        <w:tab/>
        <w:t xml:space="preserve"> scanned copies uploaded in 1st electronic Envelope i.e. Technical Envelope,  shall be rejected.</w:t>
      </w:r>
    </w:p>
    <w:p w:rsidR="00BC1A8E" w:rsidRPr="00255BD3" w:rsidRDefault="00BC1A8E" w:rsidP="00B367F2">
      <w:pPr>
        <w:pStyle w:val="ListParagraph"/>
        <w:tabs>
          <w:tab w:val="left" w:pos="1080"/>
        </w:tabs>
        <w:ind w:left="720" w:right="70" w:firstLine="0"/>
      </w:pPr>
    </w:p>
    <w:p w:rsidR="00862E1D" w:rsidRPr="00255BD3" w:rsidRDefault="00862E1D" w:rsidP="008F4CD5">
      <w:pPr>
        <w:pStyle w:val="ListParagraph"/>
        <w:numPr>
          <w:ilvl w:val="1"/>
          <w:numId w:val="27"/>
        </w:numPr>
        <w:tabs>
          <w:tab w:val="left" w:pos="810"/>
        </w:tabs>
        <w:spacing w:line="276" w:lineRule="auto"/>
        <w:ind w:left="360" w:right="70" w:firstLine="0"/>
        <w:rPr>
          <w:sz w:val="20"/>
          <w:szCs w:val="20"/>
        </w:rPr>
      </w:pPr>
      <w:r w:rsidRPr="00255BD3">
        <w:rPr>
          <w:b/>
          <w:sz w:val="20"/>
          <w:szCs w:val="20"/>
        </w:rPr>
        <w:t xml:space="preserve">Opening of EOI: – </w:t>
      </w:r>
      <w:r w:rsidRPr="00255BD3">
        <w:rPr>
          <w:sz w:val="20"/>
          <w:szCs w:val="20"/>
        </w:rPr>
        <w:t xml:space="preserve">EOI shall be opened </w:t>
      </w:r>
      <w:r w:rsidRPr="00255BD3">
        <w:rPr>
          <w:b/>
          <w:bCs/>
          <w:sz w:val="20"/>
          <w:szCs w:val="20"/>
        </w:rPr>
        <w:t>online</w:t>
      </w:r>
      <w:r w:rsidRPr="00255BD3">
        <w:rPr>
          <w:sz w:val="20"/>
          <w:szCs w:val="20"/>
        </w:rPr>
        <w:t xml:space="preserve"> on date </w:t>
      </w:r>
      <w:r w:rsidR="00145B46" w:rsidRPr="00255BD3">
        <w:rPr>
          <w:b/>
          <w:sz w:val="20"/>
          <w:szCs w:val="20"/>
        </w:rPr>
        <w:t>29/12/2023</w:t>
      </w:r>
      <w:r w:rsidR="00487BE0" w:rsidRPr="00255BD3">
        <w:rPr>
          <w:b/>
          <w:sz w:val="20"/>
          <w:szCs w:val="20"/>
        </w:rPr>
        <w:t xml:space="preserve"> at </w:t>
      </w:r>
      <w:r w:rsidR="00145B46" w:rsidRPr="00255BD3">
        <w:rPr>
          <w:b/>
          <w:sz w:val="20"/>
          <w:szCs w:val="20"/>
        </w:rPr>
        <w:t xml:space="preserve">1300 </w:t>
      </w:r>
      <w:r w:rsidR="00212F24" w:rsidRPr="00255BD3">
        <w:rPr>
          <w:b/>
          <w:sz w:val="20"/>
          <w:szCs w:val="20"/>
        </w:rPr>
        <w:t xml:space="preserve"> </w:t>
      </w:r>
      <w:r w:rsidRPr="00255BD3">
        <w:rPr>
          <w:b/>
          <w:sz w:val="20"/>
          <w:szCs w:val="20"/>
        </w:rPr>
        <w:t xml:space="preserve"> HRS</w:t>
      </w:r>
      <w:r w:rsidRPr="00255BD3">
        <w:rPr>
          <w:sz w:val="20"/>
          <w:szCs w:val="20"/>
        </w:rPr>
        <w:t xml:space="preserve">. </w:t>
      </w:r>
      <w:proofErr w:type="gramStart"/>
      <w:r w:rsidRPr="00255BD3">
        <w:rPr>
          <w:sz w:val="20"/>
          <w:szCs w:val="20"/>
        </w:rPr>
        <w:t>as</w:t>
      </w:r>
      <w:proofErr w:type="gramEnd"/>
      <w:r w:rsidRPr="00255BD3">
        <w:rPr>
          <w:sz w:val="20"/>
          <w:szCs w:val="20"/>
        </w:rPr>
        <w:t xml:space="preserve"> per schedule attached with EOI Documents, in the office of AGM (</w:t>
      </w:r>
      <w:r w:rsidR="00217A5C" w:rsidRPr="00255BD3">
        <w:rPr>
          <w:sz w:val="20"/>
          <w:szCs w:val="20"/>
        </w:rPr>
        <w:t>MM-II</w:t>
      </w:r>
      <w:r w:rsidRPr="00255BD3">
        <w:rPr>
          <w:sz w:val="20"/>
          <w:szCs w:val="20"/>
        </w:rPr>
        <w:t xml:space="preserve">), </w:t>
      </w:r>
      <w:r w:rsidR="00146876" w:rsidRPr="00255BD3">
        <w:rPr>
          <w:sz w:val="20"/>
          <w:szCs w:val="20"/>
        </w:rPr>
        <w:t>3</w:t>
      </w:r>
      <w:r w:rsidR="00146876" w:rsidRPr="00255BD3">
        <w:rPr>
          <w:sz w:val="20"/>
          <w:szCs w:val="20"/>
          <w:vertAlign w:val="superscript"/>
        </w:rPr>
        <w:t>rd</w:t>
      </w:r>
      <w:r w:rsidR="00146876" w:rsidRPr="00255BD3">
        <w:rPr>
          <w:sz w:val="20"/>
          <w:szCs w:val="20"/>
        </w:rPr>
        <w:t xml:space="preserve"> </w:t>
      </w:r>
      <w:r w:rsidRPr="00255BD3">
        <w:rPr>
          <w:sz w:val="20"/>
          <w:szCs w:val="20"/>
        </w:rPr>
        <w:t xml:space="preserve"> floor,  Door Sanchar </w:t>
      </w:r>
      <w:proofErr w:type="spellStart"/>
      <w:r w:rsidRPr="00255BD3">
        <w:rPr>
          <w:sz w:val="20"/>
          <w:szCs w:val="20"/>
        </w:rPr>
        <w:t>Sadan</w:t>
      </w:r>
      <w:proofErr w:type="spellEnd"/>
      <w:r w:rsidRPr="00255BD3">
        <w:rPr>
          <w:sz w:val="20"/>
          <w:szCs w:val="20"/>
        </w:rPr>
        <w:t xml:space="preserve"> Laplace Building </w:t>
      </w:r>
      <w:proofErr w:type="spellStart"/>
      <w:r w:rsidRPr="00255BD3">
        <w:rPr>
          <w:sz w:val="20"/>
          <w:szCs w:val="20"/>
        </w:rPr>
        <w:t>Hazratganj</w:t>
      </w:r>
      <w:proofErr w:type="spellEnd"/>
      <w:r w:rsidRPr="00255BD3">
        <w:rPr>
          <w:sz w:val="20"/>
          <w:szCs w:val="20"/>
        </w:rPr>
        <w:t>, Lucknow in the presence of bidders/ authorized representatives of the bidders who wish to be</w:t>
      </w:r>
      <w:r w:rsidRPr="00255BD3">
        <w:rPr>
          <w:spacing w:val="-8"/>
          <w:sz w:val="20"/>
          <w:szCs w:val="20"/>
        </w:rPr>
        <w:t xml:space="preserve"> </w:t>
      </w:r>
      <w:r w:rsidRPr="00255BD3">
        <w:rPr>
          <w:sz w:val="20"/>
          <w:szCs w:val="20"/>
        </w:rPr>
        <w:t>present.</w:t>
      </w:r>
    </w:p>
    <w:p w:rsidR="00862E1D" w:rsidRPr="00255BD3" w:rsidRDefault="00862E1D" w:rsidP="00862E1D">
      <w:pPr>
        <w:pStyle w:val="ListParagraph"/>
        <w:numPr>
          <w:ilvl w:val="1"/>
          <w:numId w:val="27"/>
        </w:numPr>
        <w:tabs>
          <w:tab w:val="left" w:pos="810"/>
        </w:tabs>
        <w:spacing w:line="276" w:lineRule="auto"/>
        <w:ind w:left="360" w:right="70" w:firstLine="0"/>
        <w:rPr>
          <w:rFonts w:ascii="Calibri" w:hAnsi="Calibri" w:cs="Times New Roman"/>
          <w:sz w:val="20"/>
          <w:szCs w:val="20"/>
        </w:rPr>
      </w:pPr>
      <w:r w:rsidRPr="00255BD3">
        <w:rPr>
          <w:sz w:val="20"/>
          <w:szCs w:val="20"/>
        </w:rPr>
        <w:t>Fee for EOI Document is neither transferable nor</w:t>
      </w:r>
      <w:r w:rsidRPr="00255BD3">
        <w:rPr>
          <w:spacing w:val="-6"/>
          <w:sz w:val="20"/>
          <w:szCs w:val="20"/>
        </w:rPr>
        <w:t xml:space="preserve"> </w:t>
      </w:r>
      <w:r w:rsidRPr="00255BD3">
        <w:rPr>
          <w:sz w:val="20"/>
          <w:szCs w:val="20"/>
        </w:rPr>
        <w:t>refundable.</w:t>
      </w:r>
    </w:p>
    <w:p w:rsidR="00862E1D" w:rsidRPr="00255BD3" w:rsidRDefault="00862E1D" w:rsidP="00862E1D">
      <w:pPr>
        <w:pStyle w:val="ListParagraph"/>
        <w:numPr>
          <w:ilvl w:val="1"/>
          <w:numId w:val="27"/>
        </w:numPr>
        <w:tabs>
          <w:tab w:val="left" w:pos="0"/>
          <w:tab w:val="left" w:pos="810"/>
          <w:tab w:val="left" w:pos="1170"/>
        </w:tabs>
        <w:spacing w:line="276" w:lineRule="auto"/>
        <w:ind w:left="360" w:right="70" w:firstLine="0"/>
        <w:contextualSpacing/>
        <w:rPr>
          <w:sz w:val="20"/>
          <w:szCs w:val="20"/>
        </w:rPr>
      </w:pPr>
      <w:r w:rsidRPr="00255BD3">
        <w:rPr>
          <w:sz w:val="20"/>
          <w:szCs w:val="20"/>
        </w:rPr>
        <w:t>All Terms &amp; Conditions as mentioned in EOI Documents are as per S&amp;D Policy-2018, however Tariffs and Incentives to Channel Partners may vary as per Instructions  of BSNL CO new Delhi.</w:t>
      </w:r>
    </w:p>
    <w:p w:rsidR="007753B4" w:rsidRPr="00255BD3" w:rsidRDefault="007753B4">
      <w:pPr>
        <w:widowControl/>
        <w:autoSpaceDE/>
        <w:autoSpaceDN/>
        <w:rPr>
          <w:sz w:val="20"/>
          <w:szCs w:val="20"/>
        </w:rPr>
      </w:pPr>
      <w:r w:rsidRPr="00255BD3">
        <w:rPr>
          <w:sz w:val="20"/>
          <w:szCs w:val="20"/>
        </w:rPr>
        <w:br w:type="page"/>
      </w:r>
    </w:p>
    <w:p w:rsidR="007753B4" w:rsidRPr="00255BD3" w:rsidRDefault="007753B4" w:rsidP="00741C63">
      <w:pPr>
        <w:pStyle w:val="ListParagraph"/>
        <w:pBdr>
          <w:top w:val="nil"/>
          <w:left w:val="nil"/>
          <w:bottom w:val="nil"/>
          <w:right w:val="nil"/>
          <w:between w:val="nil"/>
        </w:pBdr>
        <w:suppressAutoHyphens/>
        <w:autoSpaceDE/>
        <w:autoSpaceDN/>
        <w:ind w:left="711" w:right="27" w:firstLine="0"/>
        <w:textDirection w:val="btLr"/>
        <w:textAlignment w:val="top"/>
        <w:outlineLvl w:val="0"/>
        <w:rPr>
          <w:sz w:val="12"/>
          <w:szCs w:val="12"/>
        </w:rPr>
      </w:pPr>
    </w:p>
    <w:p w:rsidR="00741C63" w:rsidRPr="00255BD3" w:rsidRDefault="00741C63" w:rsidP="00741C63">
      <w:pPr>
        <w:pStyle w:val="ListParagraph"/>
        <w:numPr>
          <w:ilvl w:val="0"/>
          <w:numId w:val="51"/>
        </w:numPr>
        <w:pBdr>
          <w:top w:val="nil"/>
          <w:left w:val="nil"/>
          <w:bottom w:val="nil"/>
          <w:right w:val="nil"/>
          <w:between w:val="nil"/>
        </w:pBdr>
        <w:suppressAutoHyphens/>
        <w:autoSpaceDE/>
        <w:autoSpaceDN/>
        <w:ind w:right="27"/>
        <w:textDirection w:val="btLr"/>
        <w:textAlignment w:val="top"/>
        <w:outlineLvl w:val="0"/>
      </w:pPr>
      <w:r w:rsidRPr="00255BD3">
        <w:t xml:space="preserve">The queries in respect of the bid document, if any, can be submitted through </w:t>
      </w:r>
      <w:r w:rsidRPr="00255BD3">
        <w:rPr>
          <w:b/>
        </w:rPr>
        <w:t xml:space="preserve">Email in prescribed format as mentioned in clause </w:t>
      </w:r>
      <w:r w:rsidR="002066DC" w:rsidRPr="00255BD3">
        <w:rPr>
          <w:b/>
        </w:rPr>
        <w:t>1</w:t>
      </w:r>
      <w:r w:rsidRPr="00255BD3">
        <w:rPr>
          <w:b/>
        </w:rPr>
        <w:t>3.1 below ,</w:t>
      </w:r>
      <w:r w:rsidRPr="00255BD3">
        <w:t xml:space="preserve"> latest by </w:t>
      </w:r>
      <w:r w:rsidR="00D43E6E" w:rsidRPr="00255BD3">
        <w:rPr>
          <w:b/>
        </w:rPr>
        <w:t>15</w:t>
      </w:r>
      <w:r w:rsidRPr="00255BD3">
        <w:rPr>
          <w:b/>
        </w:rPr>
        <w:t>/12/2023</w:t>
      </w:r>
      <w:r w:rsidRPr="00255BD3">
        <w:t xml:space="preserve"> (</w:t>
      </w:r>
      <w:proofErr w:type="spellStart"/>
      <w:r w:rsidRPr="00255BD3">
        <w:t>dd</w:t>
      </w:r>
      <w:proofErr w:type="spellEnd"/>
      <w:r w:rsidRPr="00255BD3">
        <w:t>/mm/</w:t>
      </w:r>
      <w:proofErr w:type="spellStart"/>
      <w:r w:rsidRPr="00255BD3">
        <w:t>yyyy</w:t>
      </w:r>
      <w:proofErr w:type="spellEnd"/>
      <w:r w:rsidRPr="00255BD3">
        <w:t>)/1700(</w:t>
      </w:r>
      <w:proofErr w:type="spellStart"/>
      <w:r w:rsidRPr="00255BD3">
        <w:t>Hrs</w:t>
      </w:r>
      <w:proofErr w:type="spellEnd"/>
      <w:r w:rsidRPr="00255BD3">
        <w:t xml:space="preserve">). </w:t>
      </w:r>
      <w:r w:rsidRPr="00255BD3">
        <w:rPr>
          <w:b/>
        </w:rPr>
        <w:t>Any query received after this date will not be entertained</w:t>
      </w:r>
      <w:r w:rsidRPr="00255BD3">
        <w:t>.</w:t>
      </w:r>
    </w:p>
    <w:p w:rsidR="00741C63" w:rsidRPr="00255BD3" w:rsidRDefault="00741C63" w:rsidP="00741C63">
      <w:pPr>
        <w:ind w:firstLine="551"/>
      </w:pPr>
      <w:r w:rsidRPr="00255BD3">
        <w:t xml:space="preserve">13.1     </w:t>
      </w:r>
      <w:r w:rsidRPr="00255BD3">
        <w:rPr>
          <w:sz w:val="24"/>
          <w:szCs w:val="24"/>
        </w:rPr>
        <w:t>Template of seeking clarifications from BSNL</w:t>
      </w:r>
    </w:p>
    <w:p w:rsidR="00741C63" w:rsidRPr="00255BD3" w:rsidRDefault="00741C63" w:rsidP="00741C63">
      <w:pPr>
        <w:ind w:hanging="2"/>
      </w:pP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38"/>
        <w:gridCol w:w="990"/>
        <w:gridCol w:w="990"/>
        <w:gridCol w:w="900"/>
        <w:gridCol w:w="3060"/>
        <w:gridCol w:w="1801"/>
        <w:gridCol w:w="1417"/>
      </w:tblGrid>
      <w:tr w:rsidR="00741C63" w:rsidRPr="00255BD3" w:rsidTr="00EF501B">
        <w:trPr>
          <w:trHeight w:val="629"/>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S. No.</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tabs>
                <w:tab w:val="left" w:pos="457"/>
              </w:tabs>
              <w:spacing w:after="120"/>
              <w:ind w:hanging="2"/>
              <w:rPr>
                <w:i/>
              </w:rPr>
            </w:pPr>
            <w:r w:rsidRPr="00255BD3">
              <w:rPr>
                <w:i/>
              </w:rPr>
              <w:t>Section No.</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Clause 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Page No.</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Brief Description of the Clause</w:t>
            </w: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Query Submitted By (Company Name)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r w:rsidRPr="00255BD3">
              <w:rPr>
                <w:i/>
              </w:rPr>
              <w:t>Query / Clarification sought for</w:t>
            </w:r>
          </w:p>
        </w:tc>
      </w:tr>
      <w:tr w:rsidR="00741C63" w:rsidRPr="00255BD3" w:rsidTr="00EF501B">
        <w:trPr>
          <w:trHeight w:val="270"/>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r>
      <w:tr w:rsidR="00741C63" w:rsidRPr="00255BD3" w:rsidTr="00EF501B">
        <w:trPr>
          <w:trHeight w:val="270"/>
        </w:trPr>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41C63" w:rsidRPr="00255BD3" w:rsidRDefault="00741C63" w:rsidP="00EF501B">
            <w:pPr>
              <w:spacing w:after="120"/>
              <w:ind w:hanging="2"/>
              <w:rPr>
                <w:i/>
              </w:rPr>
            </w:pPr>
          </w:p>
        </w:tc>
      </w:tr>
    </w:tbl>
    <w:p w:rsidR="007753B4" w:rsidRPr="00255BD3" w:rsidRDefault="007753B4">
      <w:pPr>
        <w:widowControl/>
        <w:autoSpaceDE/>
        <w:autoSpaceDN/>
        <w:rPr>
          <w:sz w:val="20"/>
          <w:szCs w:val="20"/>
        </w:rPr>
      </w:pPr>
    </w:p>
    <w:p w:rsidR="0052412A" w:rsidRPr="00255BD3" w:rsidRDefault="0052412A">
      <w:pPr>
        <w:widowControl/>
        <w:autoSpaceDE/>
        <w:autoSpaceDN/>
        <w:rPr>
          <w:sz w:val="20"/>
          <w:szCs w:val="20"/>
        </w:rPr>
      </w:pPr>
      <w:r w:rsidRPr="00255BD3">
        <w:rPr>
          <w:sz w:val="20"/>
          <w:szCs w:val="20"/>
        </w:rPr>
        <w:br w:type="page"/>
      </w:r>
    </w:p>
    <w:p w:rsidR="00980FEA" w:rsidRPr="00255BD3" w:rsidRDefault="0010774B" w:rsidP="00D168EC">
      <w:pPr>
        <w:pStyle w:val="Heading1"/>
        <w:spacing w:before="83"/>
        <w:ind w:left="0"/>
        <w:jc w:val="center"/>
      </w:pPr>
      <w:r w:rsidRPr="00255BD3">
        <w:lastRenderedPageBreak/>
        <w:t>SECTION-B</w:t>
      </w:r>
    </w:p>
    <w:p w:rsidR="00980FEA" w:rsidRPr="00255BD3" w:rsidRDefault="00980FEA">
      <w:pPr>
        <w:pStyle w:val="BodyText"/>
        <w:rPr>
          <w:b/>
        </w:rPr>
      </w:pPr>
    </w:p>
    <w:p w:rsidR="00980FEA" w:rsidRPr="00255BD3" w:rsidRDefault="0010774B">
      <w:pPr>
        <w:spacing w:before="1"/>
        <w:ind w:left="660"/>
        <w:rPr>
          <w:b/>
        </w:rPr>
      </w:pPr>
      <w:r w:rsidRPr="00255BD3">
        <w:rPr>
          <w:b/>
          <w:u w:val="thick"/>
        </w:rPr>
        <w:t>Section 1: Roles and Responsibilities</w:t>
      </w:r>
    </w:p>
    <w:p w:rsidR="00980FEA" w:rsidRPr="00255BD3" w:rsidRDefault="00980FEA">
      <w:pPr>
        <w:pStyle w:val="BodyText"/>
        <w:spacing w:before="10"/>
        <w:rPr>
          <w:b/>
          <w:sz w:val="13"/>
        </w:rPr>
      </w:pPr>
    </w:p>
    <w:p w:rsidR="00980FEA" w:rsidRPr="00255BD3" w:rsidRDefault="0010774B">
      <w:pPr>
        <w:pStyle w:val="ListParagraph"/>
        <w:numPr>
          <w:ilvl w:val="0"/>
          <w:numId w:val="26"/>
        </w:numPr>
        <w:tabs>
          <w:tab w:val="left" w:pos="1381"/>
        </w:tabs>
        <w:spacing w:before="94" w:line="252" w:lineRule="exact"/>
        <w:rPr>
          <w:b/>
        </w:rPr>
      </w:pPr>
      <w:r w:rsidRPr="00255BD3">
        <w:rPr>
          <w:b/>
        </w:rPr>
        <w:t>Geographic</w:t>
      </w:r>
      <w:r w:rsidRPr="00255BD3">
        <w:rPr>
          <w:b/>
          <w:spacing w:val="3"/>
        </w:rPr>
        <w:t xml:space="preserve"> </w:t>
      </w:r>
      <w:r w:rsidRPr="00255BD3">
        <w:rPr>
          <w:b/>
        </w:rPr>
        <w:t>area</w:t>
      </w:r>
    </w:p>
    <w:p w:rsidR="00980FEA" w:rsidRPr="00255BD3" w:rsidRDefault="0010774B">
      <w:pPr>
        <w:pStyle w:val="ListParagraph"/>
        <w:numPr>
          <w:ilvl w:val="1"/>
          <w:numId w:val="26"/>
        </w:numPr>
        <w:tabs>
          <w:tab w:val="left" w:pos="1741"/>
        </w:tabs>
        <w:ind w:right="1295"/>
      </w:pPr>
      <w:r w:rsidRPr="00255BD3">
        <w:t xml:space="preserve">Definition of Geographical areas: All Franchisees territories have well defined geographical area (as notified in the franchisee Agreement by </w:t>
      </w:r>
      <w:r w:rsidR="00A81262" w:rsidRPr="00255BD3">
        <w:t>OA</w:t>
      </w:r>
      <w:r w:rsidRPr="00255BD3">
        <w:t xml:space="preserve">). This will be their primary area and the franchisee must fulfill all the requirements as per the policy in this primary area only. Sales by franchisees should be restricted in the primary area specified by BSNL and C-top-up </w:t>
      </w:r>
      <w:r w:rsidRPr="00255BD3">
        <w:rPr>
          <w:spacing w:val="-2"/>
        </w:rPr>
        <w:t xml:space="preserve">SIM </w:t>
      </w:r>
      <w:r w:rsidRPr="00255BD3">
        <w:t>should be BTS</w:t>
      </w:r>
      <w:r w:rsidRPr="00255BD3">
        <w:rPr>
          <w:spacing w:val="-8"/>
        </w:rPr>
        <w:t xml:space="preserve"> </w:t>
      </w:r>
      <w:r w:rsidRPr="00255BD3">
        <w:t>bound</w:t>
      </w:r>
    </w:p>
    <w:p w:rsidR="00980FEA" w:rsidRPr="00255BD3" w:rsidRDefault="0010774B">
      <w:pPr>
        <w:pStyle w:val="ListParagraph"/>
        <w:numPr>
          <w:ilvl w:val="1"/>
          <w:numId w:val="26"/>
        </w:numPr>
        <w:tabs>
          <w:tab w:val="left" w:pos="1741"/>
        </w:tabs>
        <w:ind w:right="1294"/>
      </w:pPr>
      <w:r w:rsidRPr="00255BD3">
        <w:t>Franchisee is not allowed to sell outside the Primary Area in any case. Any violation is to be viewed seriously and it will attract penalty as per Sec- 5(P)(B) and the agreement with such franchisee be discontinued and the franchisee may even be barred for further dealing with BSNL for a period of 2 years in case the violation so warrants.</w:t>
      </w:r>
    </w:p>
    <w:p w:rsidR="00980FEA" w:rsidRPr="00255BD3" w:rsidRDefault="0010774B">
      <w:pPr>
        <w:pStyle w:val="ListParagraph"/>
        <w:numPr>
          <w:ilvl w:val="1"/>
          <w:numId w:val="26"/>
        </w:numPr>
        <w:tabs>
          <w:tab w:val="left" w:pos="1741"/>
        </w:tabs>
        <w:ind w:right="1295"/>
      </w:pPr>
      <w:r w:rsidRPr="00255BD3">
        <w:t xml:space="preserve">The Franchisee and BSNL shall act on a principal to principal basis and at no time, franchisee shall act in the capacity of an agent of BSNL. Franchisee shall not have any right or authority to negotiate, conclude or execute any contract or legal document with any third person in the name of BSNL; to assume, create, </w:t>
      </w:r>
      <w:r w:rsidRPr="00255BD3">
        <w:rPr>
          <w:spacing w:val="-3"/>
        </w:rPr>
        <w:t xml:space="preserve">or </w:t>
      </w:r>
      <w:r w:rsidRPr="00255BD3">
        <w:t>incur any liability of any kind, express or implied, against or in the name of BSNL; or to otherwise act as the representative of BSNL, unless expressly authorized in writing by</w:t>
      </w:r>
      <w:r w:rsidRPr="00255BD3">
        <w:rPr>
          <w:spacing w:val="-1"/>
        </w:rPr>
        <w:t xml:space="preserve"> </w:t>
      </w:r>
      <w:r w:rsidRPr="00255BD3">
        <w:t>BSNL.</w:t>
      </w:r>
    </w:p>
    <w:p w:rsidR="00980FEA" w:rsidRPr="00255BD3" w:rsidRDefault="00980FEA">
      <w:pPr>
        <w:pStyle w:val="BodyText"/>
        <w:spacing w:before="9"/>
        <w:rPr>
          <w:sz w:val="18"/>
        </w:rPr>
      </w:pPr>
    </w:p>
    <w:p w:rsidR="00980FEA" w:rsidRPr="00255BD3" w:rsidRDefault="0010774B">
      <w:pPr>
        <w:pStyle w:val="Heading1"/>
        <w:numPr>
          <w:ilvl w:val="0"/>
          <w:numId w:val="26"/>
        </w:numPr>
        <w:tabs>
          <w:tab w:val="left" w:pos="1381"/>
        </w:tabs>
        <w:spacing w:line="252" w:lineRule="exact"/>
      </w:pPr>
      <w:r w:rsidRPr="00255BD3">
        <w:t>Responsibilities of</w:t>
      </w:r>
      <w:r w:rsidRPr="00255BD3">
        <w:rPr>
          <w:spacing w:val="6"/>
        </w:rPr>
        <w:t xml:space="preserve"> </w:t>
      </w:r>
      <w:r w:rsidRPr="00255BD3">
        <w:t>Franchisee</w:t>
      </w:r>
    </w:p>
    <w:p w:rsidR="00980FEA" w:rsidRPr="00255BD3" w:rsidRDefault="0010774B">
      <w:pPr>
        <w:pStyle w:val="ListParagraph"/>
        <w:numPr>
          <w:ilvl w:val="1"/>
          <w:numId w:val="26"/>
        </w:numPr>
        <w:tabs>
          <w:tab w:val="left" w:pos="1741"/>
        </w:tabs>
        <w:ind w:right="1293"/>
      </w:pPr>
      <w:r w:rsidRPr="00255BD3">
        <w:t>Selling of BSNL products and provision of services to BSNL assigned to them, directly or through Rural Distributors (RDs) or</w:t>
      </w:r>
      <w:r w:rsidRPr="00255BD3">
        <w:rPr>
          <w:spacing w:val="-10"/>
        </w:rPr>
        <w:t xml:space="preserve"> </w:t>
      </w:r>
      <w:r w:rsidRPr="00255BD3">
        <w:t>retailers.</w:t>
      </w:r>
    </w:p>
    <w:p w:rsidR="00980FEA" w:rsidRPr="00255BD3" w:rsidRDefault="0010774B">
      <w:pPr>
        <w:pStyle w:val="ListParagraph"/>
        <w:numPr>
          <w:ilvl w:val="1"/>
          <w:numId w:val="26"/>
        </w:numPr>
        <w:tabs>
          <w:tab w:val="left" w:pos="1741"/>
        </w:tabs>
        <w:ind w:right="1300"/>
      </w:pPr>
      <w:r w:rsidRPr="00255BD3">
        <w:t>Two tier structure for urban and three tier structure for rural areas by incorporating intermediate channel of RDs.</w:t>
      </w:r>
    </w:p>
    <w:p w:rsidR="00980FEA" w:rsidRPr="00255BD3" w:rsidRDefault="0010774B">
      <w:pPr>
        <w:pStyle w:val="ListParagraph"/>
        <w:numPr>
          <w:ilvl w:val="1"/>
          <w:numId w:val="26"/>
        </w:numPr>
        <w:tabs>
          <w:tab w:val="left" w:pos="1741"/>
        </w:tabs>
        <w:spacing w:before="1"/>
        <w:ind w:right="1300"/>
      </w:pPr>
      <w:r w:rsidRPr="00255BD3">
        <w:t>Franchisees to make best efforts to actively market and promote the BSNL Products and provision of services as permitted by</w:t>
      </w:r>
      <w:r w:rsidRPr="00255BD3">
        <w:rPr>
          <w:spacing w:val="-2"/>
        </w:rPr>
        <w:t xml:space="preserve"> </w:t>
      </w:r>
      <w:r w:rsidRPr="00255BD3">
        <w:t>BSNL.</w:t>
      </w:r>
    </w:p>
    <w:p w:rsidR="00980FEA" w:rsidRPr="00255BD3" w:rsidRDefault="0010774B">
      <w:pPr>
        <w:pStyle w:val="ListParagraph"/>
        <w:numPr>
          <w:ilvl w:val="1"/>
          <w:numId w:val="26"/>
        </w:numPr>
        <w:tabs>
          <w:tab w:val="left" w:pos="1741"/>
        </w:tabs>
        <w:spacing w:line="251" w:lineRule="exact"/>
      </w:pPr>
      <w:r w:rsidRPr="00255BD3">
        <w:t>Appointment of Retailers</w:t>
      </w:r>
    </w:p>
    <w:p w:rsidR="00980FEA" w:rsidRPr="00255BD3" w:rsidRDefault="0010774B">
      <w:pPr>
        <w:pStyle w:val="BodyText"/>
        <w:spacing w:before="4"/>
        <w:ind w:left="1740"/>
      </w:pPr>
      <w:r w:rsidRPr="00255BD3">
        <w:t>Franchisee must appoint sufficient numbers of retailers in the territory such that:</w:t>
      </w:r>
    </w:p>
    <w:p w:rsidR="00980FEA" w:rsidRPr="00255BD3" w:rsidRDefault="0010774B">
      <w:pPr>
        <w:pStyle w:val="ListParagraph"/>
        <w:numPr>
          <w:ilvl w:val="2"/>
          <w:numId w:val="26"/>
        </w:numPr>
        <w:tabs>
          <w:tab w:val="left" w:pos="2362"/>
        </w:tabs>
        <w:ind w:right="1300"/>
        <w:jc w:val="left"/>
      </w:pPr>
      <w:r w:rsidRPr="00255BD3">
        <w:t>Each Urban BTS areas &amp; Rural BTS areas should have at least 8 retailers and 4 Retailers</w:t>
      </w:r>
      <w:r w:rsidRPr="00255BD3">
        <w:rPr>
          <w:spacing w:val="-1"/>
        </w:rPr>
        <w:t xml:space="preserve"> </w:t>
      </w:r>
      <w:r w:rsidRPr="00255BD3">
        <w:t>respectively.</w:t>
      </w:r>
    </w:p>
    <w:p w:rsidR="00980FEA" w:rsidRPr="00255BD3" w:rsidRDefault="0010774B">
      <w:pPr>
        <w:pStyle w:val="ListParagraph"/>
        <w:numPr>
          <w:ilvl w:val="2"/>
          <w:numId w:val="26"/>
        </w:numPr>
        <w:tabs>
          <w:tab w:val="left" w:pos="2362"/>
        </w:tabs>
        <w:ind w:hanging="339"/>
        <w:jc w:val="left"/>
      </w:pPr>
      <w:r w:rsidRPr="00255BD3">
        <w:t>One retailer in urban commercial area at every 200</w:t>
      </w:r>
      <w:r w:rsidRPr="00255BD3">
        <w:rPr>
          <w:spacing w:val="-11"/>
        </w:rPr>
        <w:t xml:space="preserve"> </w:t>
      </w:r>
      <w:r w:rsidRPr="00255BD3">
        <w:t>meter</w:t>
      </w:r>
    </w:p>
    <w:p w:rsidR="00980FEA" w:rsidRPr="00255BD3" w:rsidRDefault="0010774B">
      <w:pPr>
        <w:pStyle w:val="ListParagraph"/>
        <w:numPr>
          <w:ilvl w:val="2"/>
          <w:numId w:val="26"/>
        </w:numPr>
        <w:tabs>
          <w:tab w:val="left" w:pos="2362"/>
        </w:tabs>
        <w:spacing w:before="2" w:line="252" w:lineRule="exact"/>
        <w:ind w:hanging="389"/>
        <w:jc w:val="left"/>
      </w:pPr>
      <w:r w:rsidRPr="00255BD3">
        <w:t>One retailer in urban residential area at every 500</w:t>
      </w:r>
      <w:r w:rsidRPr="00255BD3">
        <w:rPr>
          <w:spacing w:val="-8"/>
        </w:rPr>
        <w:t xml:space="preserve"> </w:t>
      </w:r>
      <w:r w:rsidRPr="00255BD3">
        <w:t>meter</w:t>
      </w:r>
    </w:p>
    <w:p w:rsidR="00980FEA" w:rsidRPr="00255BD3" w:rsidRDefault="0010774B">
      <w:pPr>
        <w:pStyle w:val="ListParagraph"/>
        <w:numPr>
          <w:ilvl w:val="2"/>
          <w:numId w:val="26"/>
        </w:numPr>
        <w:tabs>
          <w:tab w:val="left" w:pos="2362"/>
        </w:tabs>
        <w:spacing w:line="252" w:lineRule="exact"/>
        <w:ind w:hanging="401"/>
        <w:jc w:val="left"/>
      </w:pPr>
      <w:proofErr w:type="spellStart"/>
      <w:r w:rsidRPr="00255BD3">
        <w:t>Atleast</w:t>
      </w:r>
      <w:proofErr w:type="spellEnd"/>
      <w:r w:rsidRPr="00255BD3">
        <w:t xml:space="preserve"> one retailer in every</w:t>
      </w:r>
      <w:r w:rsidRPr="00255BD3">
        <w:rPr>
          <w:spacing w:val="-1"/>
        </w:rPr>
        <w:t xml:space="preserve"> </w:t>
      </w:r>
      <w:r w:rsidRPr="00255BD3">
        <w:t>Village</w:t>
      </w:r>
    </w:p>
    <w:p w:rsidR="00980FEA" w:rsidRPr="00255BD3" w:rsidRDefault="0010774B">
      <w:pPr>
        <w:pStyle w:val="ListParagraph"/>
        <w:numPr>
          <w:ilvl w:val="1"/>
          <w:numId w:val="26"/>
        </w:numPr>
        <w:tabs>
          <w:tab w:val="left" w:pos="1741"/>
        </w:tabs>
        <w:spacing w:line="252" w:lineRule="exact"/>
      </w:pPr>
      <w:r w:rsidRPr="00255BD3">
        <w:t>Retailers in the rural areas will be appointed and served by</w:t>
      </w:r>
      <w:r w:rsidRPr="00255BD3">
        <w:rPr>
          <w:spacing w:val="-9"/>
        </w:rPr>
        <w:t xml:space="preserve"> </w:t>
      </w:r>
      <w:r w:rsidRPr="00255BD3">
        <w:t>RDs.</w:t>
      </w:r>
    </w:p>
    <w:p w:rsidR="00980FEA" w:rsidRPr="00255BD3" w:rsidRDefault="0010774B">
      <w:pPr>
        <w:pStyle w:val="ListParagraph"/>
        <w:numPr>
          <w:ilvl w:val="1"/>
          <w:numId w:val="26"/>
        </w:numPr>
        <w:tabs>
          <w:tab w:val="left" w:pos="1741"/>
        </w:tabs>
        <w:spacing w:before="2"/>
        <w:ind w:right="1297"/>
      </w:pPr>
      <w:r w:rsidRPr="00255BD3">
        <w:t xml:space="preserve">Meeting all sales targets set by </w:t>
      </w:r>
      <w:r w:rsidR="00A81262" w:rsidRPr="00255BD3">
        <w:t>BA</w:t>
      </w:r>
      <w:r w:rsidRPr="00255BD3">
        <w:t>/Circle for the franchisee territory. Franchisee is responsible for meeting these targets through all channel entities working under him.</w:t>
      </w:r>
    </w:p>
    <w:p w:rsidR="00980FEA" w:rsidRPr="00255BD3" w:rsidRDefault="0010774B">
      <w:pPr>
        <w:pStyle w:val="ListParagraph"/>
        <w:numPr>
          <w:ilvl w:val="1"/>
          <w:numId w:val="26"/>
        </w:numPr>
        <w:tabs>
          <w:tab w:val="left" w:pos="1741"/>
        </w:tabs>
        <w:ind w:right="1294"/>
      </w:pPr>
      <w:r w:rsidRPr="00255BD3">
        <w:t>CAF collection, documentation (physical documentation as well as electronic documentation) and timely submission of documents to BSNL as per regulatory guidelines and BSNL instructions. Once the CAF has been deposited by the Franchisee under receipt to BSNL, the responsibility of documents submitted in support of customer identity &amp; address will be on Franchisee for a period of 90 days from the date of deposit of CAF. BSNL official will check the documents within 90 days and if anything is found wrong with respect to DOT/TERM guidelines then the form should be rejected/corrected and a token penalty of Rs 200/- shall be imposed per wrong CAF on</w:t>
      </w:r>
      <w:r w:rsidRPr="00255BD3">
        <w:rPr>
          <w:spacing w:val="-6"/>
        </w:rPr>
        <w:t xml:space="preserve"> </w:t>
      </w:r>
      <w:r w:rsidRPr="00255BD3">
        <w:t>franchisee.</w:t>
      </w:r>
    </w:p>
    <w:p w:rsidR="00980FEA" w:rsidRPr="00255BD3" w:rsidRDefault="0010774B">
      <w:pPr>
        <w:pStyle w:val="ListParagraph"/>
        <w:numPr>
          <w:ilvl w:val="1"/>
          <w:numId w:val="26"/>
        </w:numPr>
        <w:tabs>
          <w:tab w:val="left" w:pos="1741"/>
        </w:tabs>
        <w:ind w:right="1294"/>
      </w:pPr>
      <w:r w:rsidRPr="00255BD3">
        <w:t>Verification of credentials of customers – Verification of POI/POA (photo, identity and address) of customer at the POS (Point of Sale) has to be done as per the various guidelines issued by DoT and BSNL from time to time. Franchisees will be responsible for the verifications done by all the channels i.e. Rural Distributors and retailers working within their network.</w:t>
      </w:r>
    </w:p>
    <w:p w:rsidR="00980FEA" w:rsidRPr="00255BD3" w:rsidRDefault="00980FEA">
      <w:pPr>
        <w:jc w:val="both"/>
        <w:sectPr w:rsidR="00980FEA" w:rsidRPr="00255BD3">
          <w:pgSz w:w="11910" w:h="16850"/>
          <w:pgMar w:top="1340" w:right="140" w:bottom="920" w:left="780" w:header="715" w:footer="717" w:gutter="0"/>
          <w:cols w:space="720"/>
        </w:sectPr>
      </w:pPr>
    </w:p>
    <w:p w:rsidR="00980FEA" w:rsidRPr="00255BD3" w:rsidRDefault="0010774B">
      <w:pPr>
        <w:pStyle w:val="ListParagraph"/>
        <w:numPr>
          <w:ilvl w:val="1"/>
          <w:numId w:val="26"/>
        </w:numPr>
        <w:tabs>
          <w:tab w:val="left" w:pos="1741"/>
        </w:tabs>
        <w:spacing w:before="83"/>
        <w:ind w:right="1298"/>
      </w:pPr>
      <w:r w:rsidRPr="00255BD3">
        <w:lastRenderedPageBreak/>
        <w:t>BSNL reserves the right for CAF entry/CAF collection/CAF submission through any third party on outsourced model. However verification of credentials as mentioned in para (h) above shall be the responsibility of</w:t>
      </w:r>
      <w:r w:rsidRPr="00255BD3">
        <w:rPr>
          <w:spacing w:val="-12"/>
        </w:rPr>
        <w:t xml:space="preserve"> </w:t>
      </w:r>
      <w:r w:rsidRPr="00255BD3">
        <w:t>franchisee.</w:t>
      </w:r>
    </w:p>
    <w:p w:rsidR="00980FEA" w:rsidRPr="00255BD3" w:rsidRDefault="0010774B">
      <w:pPr>
        <w:pStyle w:val="ListParagraph"/>
        <w:numPr>
          <w:ilvl w:val="1"/>
          <w:numId w:val="26"/>
        </w:numPr>
        <w:tabs>
          <w:tab w:val="left" w:pos="1741"/>
        </w:tabs>
        <w:ind w:right="1297"/>
      </w:pPr>
      <w:r w:rsidRPr="00255BD3">
        <w:t>Operation of IT tools and systems provided by BSNL as specified from time to time, including hiring data entry operator if</w:t>
      </w:r>
      <w:r w:rsidRPr="00255BD3">
        <w:rPr>
          <w:spacing w:val="-6"/>
        </w:rPr>
        <w:t xml:space="preserve"> </w:t>
      </w:r>
      <w:r w:rsidRPr="00255BD3">
        <w:t>required.</w:t>
      </w:r>
    </w:p>
    <w:p w:rsidR="00980FEA" w:rsidRPr="00255BD3" w:rsidRDefault="0010774B">
      <w:pPr>
        <w:pStyle w:val="ListParagraph"/>
        <w:numPr>
          <w:ilvl w:val="1"/>
          <w:numId w:val="26"/>
        </w:numPr>
        <w:tabs>
          <w:tab w:val="left" w:pos="1741"/>
        </w:tabs>
        <w:ind w:right="1295"/>
      </w:pPr>
      <w:r w:rsidRPr="00255BD3">
        <w:t xml:space="preserve">Appointing required number of </w:t>
      </w:r>
      <w:proofErr w:type="spellStart"/>
      <w:proofErr w:type="gramStart"/>
      <w:r w:rsidRPr="00255BD3">
        <w:t>FoS</w:t>
      </w:r>
      <w:proofErr w:type="spellEnd"/>
      <w:proofErr w:type="gramEnd"/>
      <w:r w:rsidRPr="00255BD3">
        <w:t xml:space="preserve"> (Feet-on-Street) exclusively for BSNL Products and provision of services to serve retailers as per guidelines in</w:t>
      </w:r>
      <w:r w:rsidRPr="00255BD3">
        <w:rPr>
          <w:spacing w:val="-16"/>
        </w:rPr>
        <w:t xml:space="preserve"> </w:t>
      </w:r>
      <w:r w:rsidRPr="00255BD3">
        <w:t>force.</w:t>
      </w:r>
    </w:p>
    <w:p w:rsidR="00980FEA" w:rsidRPr="00255BD3" w:rsidRDefault="0010774B">
      <w:pPr>
        <w:pStyle w:val="ListParagraph"/>
        <w:numPr>
          <w:ilvl w:val="1"/>
          <w:numId w:val="26"/>
        </w:numPr>
        <w:tabs>
          <w:tab w:val="left" w:pos="1741"/>
        </w:tabs>
        <w:spacing w:before="1"/>
        <w:ind w:right="1295"/>
      </w:pPr>
      <w:r w:rsidRPr="00255BD3">
        <w:t>Assist and cooperate with the Franchisee Manager or any other employee appointed by BSNL in respect of sale of BSNL Products and provision of services and provide him/her with the required details as specified by</w:t>
      </w:r>
      <w:r w:rsidRPr="00255BD3">
        <w:rPr>
          <w:spacing w:val="-9"/>
        </w:rPr>
        <w:t xml:space="preserve"> </w:t>
      </w:r>
      <w:r w:rsidRPr="00255BD3">
        <w:t>BSNL.</w:t>
      </w:r>
    </w:p>
    <w:p w:rsidR="00980FEA" w:rsidRPr="00255BD3" w:rsidRDefault="0010774B">
      <w:pPr>
        <w:pStyle w:val="ListParagraph"/>
        <w:numPr>
          <w:ilvl w:val="1"/>
          <w:numId w:val="26"/>
        </w:numPr>
        <w:tabs>
          <w:tab w:val="left" w:pos="1741"/>
        </w:tabs>
        <w:spacing w:line="252" w:lineRule="exact"/>
      </w:pPr>
      <w:r w:rsidRPr="00255BD3">
        <w:t>Providing List/Details of FOS and retailers to</w:t>
      </w:r>
      <w:r w:rsidRPr="00255BD3">
        <w:rPr>
          <w:spacing w:val="-1"/>
        </w:rPr>
        <w:t xml:space="preserve"> </w:t>
      </w:r>
      <w:r w:rsidRPr="00255BD3">
        <w:t>BSNL.</w:t>
      </w:r>
    </w:p>
    <w:p w:rsidR="00980FEA" w:rsidRPr="00255BD3" w:rsidRDefault="0010774B">
      <w:pPr>
        <w:pStyle w:val="ListParagraph"/>
        <w:numPr>
          <w:ilvl w:val="1"/>
          <w:numId w:val="26"/>
        </w:numPr>
        <w:tabs>
          <w:tab w:val="left" w:pos="1741"/>
        </w:tabs>
        <w:ind w:right="1296"/>
      </w:pPr>
      <w:r w:rsidRPr="00255BD3">
        <w:t xml:space="preserve">All details and information (including but not limited to </w:t>
      </w:r>
      <w:proofErr w:type="spellStart"/>
      <w:proofErr w:type="gramStart"/>
      <w:r w:rsidRPr="00255BD3">
        <w:t>FoS</w:t>
      </w:r>
      <w:proofErr w:type="spellEnd"/>
      <w:proofErr w:type="gramEnd"/>
      <w:r w:rsidRPr="00255BD3">
        <w:t xml:space="preserve"> details, secondary sales, etc.) as specified by BSNL from time to time in BSNL specified system e.g. </w:t>
      </w:r>
      <w:proofErr w:type="spellStart"/>
      <w:r w:rsidRPr="00255BD3">
        <w:t>Sancharsoft</w:t>
      </w:r>
      <w:proofErr w:type="spellEnd"/>
      <w:r w:rsidRPr="00255BD3">
        <w:t>.</w:t>
      </w:r>
    </w:p>
    <w:p w:rsidR="00980FEA" w:rsidRPr="00255BD3" w:rsidRDefault="0010774B">
      <w:pPr>
        <w:pStyle w:val="ListParagraph"/>
        <w:numPr>
          <w:ilvl w:val="1"/>
          <w:numId w:val="26"/>
        </w:numPr>
        <w:tabs>
          <w:tab w:val="left" w:pos="1741"/>
        </w:tabs>
        <w:spacing w:before="2"/>
        <w:ind w:right="1296"/>
      </w:pPr>
      <w:r w:rsidRPr="00255BD3">
        <w:t xml:space="preserve">After sales services to end-customers in its own capacity and at its </w:t>
      </w:r>
      <w:r w:rsidRPr="00255BD3">
        <w:rPr>
          <w:spacing w:val="-3"/>
        </w:rPr>
        <w:t xml:space="preserve">own </w:t>
      </w:r>
      <w:r w:rsidRPr="00255BD3">
        <w:t xml:space="preserve">cost, </w:t>
      </w:r>
      <w:proofErr w:type="gramStart"/>
      <w:r w:rsidRPr="00255BD3">
        <w:t>which shall include receiving, attending &amp; rectifying</w:t>
      </w:r>
      <w:r w:rsidRPr="00255BD3">
        <w:rPr>
          <w:spacing w:val="-3"/>
        </w:rPr>
        <w:t xml:space="preserve"> </w:t>
      </w:r>
      <w:r w:rsidRPr="00255BD3">
        <w:t>complaints.</w:t>
      </w:r>
      <w:proofErr w:type="gramEnd"/>
    </w:p>
    <w:p w:rsidR="00980FEA" w:rsidRPr="00255BD3" w:rsidRDefault="0010774B">
      <w:pPr>
        <w:pStyle w:val="ListParagraph"/>
        <w:numPr>
          <w:ilvl w:val="1"/>
          <w:numId w:val="26"/>
        </w:numPr>
        <w:tabs>
          <w:tab w:val="left" w:pos="1741"/>
        </w:tabs>
        <w:ind w:right="1296"/>
      </w:pPr>
      <w:r w:rsidRPr="00255BD3">
        <w:t>All forms of complaint handling on phone and walk-in-complaints (hardware related, billing, service, performance related etc.) will be handled directly by Franchisee. Franchisee shall redress all possible complaints on the spot. If required, help from BSNL call centers may be taken. Remaining complaints can be forwarded to designated CSC/BSNL official for further</w:t>
      </w:r>
      <w:r w:rsidRPr="00255BD3">
        <w:rPr>
          <w:spacing w:val="-13"/>
        </w:rPr>
        <w:t xml:space="preserve"> </w:t>
      </w:r>
      <w:r w:rsidRPr="00255BD3">
        <w:t>disposal.</w:t>
      </w:r>
    </w:p>
    <w:p w:rsidR="00980FEA" w:rsidRPr="00255BD3" w:rsidRDefault="0010774B">
      <w:pPr>
        <w:pStyle w:val="ListParagraph"/>
        <w:numPr>
          <w:ilvl w:val="1"/>
          <w:numId w:val="26"/>
        </w:numPr>
        <w:tabs>
          <w:tab w:val="left" w:pos="1741"/>
        </w:tabs>
        <w:ind w:right="1292"/>
      </w:pPr>
      <w:r w:rsidRPr="00255BD3">
        <w:t>Serving retailers and Rural Distributors at their doorsteps. Franchisee must ensure that BSNL products are available with rural distributors as well as retail networks in sufficient quantity on demand. Franchisee must ensure that no black- marketing or mal-treatment to customer is done through its</w:t>
      </w:r>
      <w:r w:rsidRPr="00255BD3">
        <w:rPr>
          <w:spacing w:val="-8"/>
        </w:rPr>
        <w:t xml:space="preserve"> </w:t>
      </w:r>
      <w:r w:rsidRPr="00255BD3">
        <w:t>network.</w:t>
      </w:r>
    </w:p>
    <w:p w:rsidR="00980FEA" w:rsidRPr="00255BD3" w:rsidRDefault="0010774B">
      <w:pPr>
        <w:pStyle w:val="ListParagraph"/>
        <w:numPr>
          <w:ilvl w:val="1"/>
          <w:numId w:val="26"/>
        </w:numPr>
        <w:tabs>
          <w:tab w:val="left" w:pos="1741"/>
        </w:tabs>
        <w:ind w:right="1298"/>
      </w:pPr>
      <w:r w:rsidRPr="00255BD3">
        <w:t>The margin/ discount/ incentives / commissions extended by BSNL to franchisee and eligible retailers in their chain/ network, which shall be deemed to be extended to the franchisee, with whom BSNL has entered into an agreement pursuant to this policy and statutory requirements shall be complied with, by the franchisee.</w:t>
      </w:r>
    </w:p>
    <w:p w:rsidR="00980FEA" w:rsidRPr="00255BD3" w:rsidRDefault="0010774B">
      <w:pPr>
        <w:pStyle w:val="ListParagraph"/>
        <w:numPr>
          <w:ilvl w:val="1"/>
          <w:numId w:val="26"/>
        </w:numPr>
        <w:tabs>
          <w:tab w:val="left" w:pos="1741"/>
        </w:tabs>
        <w:ind w:right="1294"/>
      </w:pPr>
      <w:r w:rsidRPr="00255BD3">
        <w:t xml:space="preserve">Receiving advertisement/ marketing material from BSNL, and displaying it </w:t>
      </w:r>
      <w:proofErr w:type="gramStart"/>
      <w:r w:rsidRPr="00255BD3">
        <w:t>at  POS</w:t>
      </w:r>
      <w:proofErr w:type="gramEnd"/>
      <w:r w:rsidRPr="00255BD3">
        <w:t xml:space="preserve"> and distribution to Rural</w:t>
      </w:r>
      <w:r w:rsidRPr="00255BD3">
        <w:rPr>
          <w:spacing w:val="-7"/>
        </w:rPr>
        <w:t xml:space="preserve"> </w:t>
      </w:r>
      <w:r w:rsidRPr="00255BD3">
        <w:t>Distributors.</w:t>
      </w:r>
    </w:p>
    <w:p w:rsidR="00980FEA" w:rsidRPr="00255BD3" w:rsidRDefault="0010774B">
      <w:pPr>
        <w:pStyle w:val="ListParagraph"/>
        <w:numPr>
          <w:ilvl w:val="1"/>
          <w:numId w:val="26"/>
        </w:numPr>
        <w:tabs>
          <w:tab w:val="left" w:pos="1740"/>
          <w:tab w:val="left" w:pos="1741"/>
        </w:tabs>
        <w:spacing w:line="252" w:lineRule="exact"/>
      </w:pPr>
      <w:r w:rsidRPr="00255BD3">
        <w:t>Promotion of BSNL Products and provision of services at Franchisee’s cost.</w:t>
      </w:r>
    </w:p>
    <w:p w:rsidR="00980FEA" w:rsidRPr="00255BD3" w:rsidRDefault="0010774B">
      <w:pPr>
        <w:pStyle w:val="ListParagraph"/>
        <w:numPr>
          <w:ilvl w:val="1"/>
          <w:numId w:val="26"/>
        </w:numPr>
        <w:tabs>
          <w:tab w:val="left" w:pos="1741"/>
        </w:tabs>
        <w:ind w:right="1294"/>
      </w:pPr>
      <w:r w:rsidRPr="00255BD3">
        <w:t>Arranging special promotional events as per BSNL requirements at Franchisee’s own cost, which shall include events and camps/canopy in unreached and potential</w:t>
      </w:r>
      <w:r w:rsidRPr="00255BD3">
        <w:rPr>
          <w:spacing w:val="-2"/>
        </w:rPr>
        <w:t xml:space="preserve"> </w:t>
      </w:r>
      <w:r w:rsidRPr="00255BD3">
        <w:t>areas.</w:t>
      </w:r>
    </w:p>
    <w:p w:rsidR="00980FEA" w:rsidRPr="00255BD3" w:rsidRDefault="0010774B">
      <w:pPr>
        <w:pStyle w:val="ListParagraph"/>
        <w:numPr>
          <w:ilvl w:val="1"/>
          <w:numId w:val="26"/>
        </w:numPr>
        <w:tabs>
          <w:tab w:val="left" w:pos="1741"/>
        </w:tabs>
        <w:spacing w:before="1" w:line="252" w:lineRule="exact"/>
      </w:pPr>
      <w:r w:rsidRPr="00255BD3">
        <w:t>Timely submission of bills and claims to the nodal</w:t>
      </w:r>
      <w:r w:rsidRPr="00255BD3">
        <w:rPr>
          <w:spacing w:val="-9"/>
        </w:rPr>
        <w:t xml:space="preserve"> </w:t>
      </w:r>
      <w:r w:rsidRPr="00255BD3">
        <w:t>officer</w:t>
      </w:r>
    </w:p>
    <w:p w:rsidR="00980FEA" w:rsidRPr="00255BD3" w:rsidRDefault="0010774B">
      <w:pPr>
        <w:pStyle w:val="ListParagraph"/>
        <w:numPr>
          <w:ilvl w:val="1"/>
          <w:numId w:val="26"/>
        </w:numPr>
        <w:tabs>
          <w:tab w:val="left" w:pos="1741"/>
        </w:tabs>
        <w:ind w:right="1294"/>
      </w:pPr>
      <w:r w:rsidRPr="00255BD3">
        <w:t>Storage of SIM’s, data cards and other telecom products purchased by the Franchisee from BSNL in a proper manner, thereby minimizing requests for sales returns to</w:t>
      </w:r>
      <w:r w:rsidRPr="00255BD3">
        <w:rPr>
          <w:spacing w:val="-3"/>
        </w:rPr>
        <w:t xml:space="preserve"> </w:t>
      </w:r>
      <w:r w:rsidRPr="00255BD3">
        <w:t>BSNL.</w:t>
      </w:r>
    </w:p>
    <w:p w:rsidR="00980FEA" w:rsidRPr="00255BD3" w:rsidRDefault="0010774B">
      <w:pPr>
        <w:pStyle w:val="ListParagraph"/>
        <w:numPr>
          <w:ilvl w:val="1"/>
          <w:numId w:val="26"/>
        </w:numPr>
        <w:tabs>
          <w:tab w:val="left" w:pos="1741"/>
        </w:tabs>
        <w:ind w:right="1296"/>
      </w:pPr>
      <w:r w:rsidRPr="00255BD3">
        <w:t>Provide all nece</w:t>
      </w:r>
      <w:r w:rsidR="003A265E" w:rsidRPr="00255BD3">
        <w:t>ssa</w:t>
      </w:r>
      <w:r w:rsidRPr="00255BD3">
        <w:t>ry information to BSNL including but not limited to its books of accounts, or any other information for the purpose of submitting the same in any proceedings before any Government Authority or against any third</w:t>
      </w:r>
      <w:r w:rsidRPr="00255BD3">
        <w:rPr>
          <w:spacing w:val="-12"/>
        </w:rPr>
        <w:t xml:space="preserve"> </w:t>
      </w:r>
      <w:r w:rsidRPr="00255BD3">
        <w:t>parties.</w:t>
      </w:r>
    </w:p>
    <w:p w:rsidR="00980FEA" w:rsidRPr="00255BD3" w:rsidRDefault="0010774B">
      <w:pPr>
        <w:pStyle w:val="ListParagraph"/>
        <w:numPr>
          <w:ilvl w:val="1"/>
          <w:numId w:val="26"/>
        </w:numPr>
        <w:tabs>
          <w:tab w:val="left" w:pos="1741"/>
        </w:tabs>
        <w:spacing w:before="1"/>
        <w:ind w:right="1295"/>
      </w:pPr>
      <w:r w:rsidRPr="00255BD3">
        <w:t>Issue receipts: At the time of booking of any new connection franchisee shall issue its formal receipt/ invoice to the Rural Distributors (RDs) /</w:t>
      </w:r>
      <w:r w:rsidRPr="00255BD3">
        <w:rPr>
          <w:spacing w:val="-13"/>
        </w:rPr>
        <w:t xml:space="preserve"> </w:t>
      </w:r>
      <w:r w:rsidRPr="00255BD3">
        <w:t>retailers.</w:t>
      </w:r>
    </w:p>
    <w:p w:rsidR="00980FEA" w:rsidRPr="00255BD3" w:rsidRDefault="0010774B">
      <w:pPr>
        <w:pStyle w:val="ListParagraph"/>
        <w:numPr>
          <w:ilvl w:val="1"/>
          <w:numId w:val="26"/>
        </w:numPr>
        <w:tabs>
          <w:tab w:val="left" w:pos="1741"/>
        </w:tabs>
        <w:ind w:right="1298"/>
      </w:pPr>
      <w:r w:rsidRPr="00255BD3">
        <w:t>Franchisee will be responsible for all the work done through its distribution network.</w:t>
      </w:r>
    </w:p>
    <w:p w:rsidR="00980FEA" w:rsidRPr="00255BD3" w:rsidRDefault="0010774B">
      <w:pPr>
        <w:pStyle w:val="BodyText"/>
        <w:ind w:left="1740" w:right="1295" w:hanging="360"/>
        <w:jc w:val="both"/>
      </w:pPr>
      <w:proofErr w:type="gramStart"/>
      <w:r w:rsidRPr="00255BD3">
        <w:t>aa</w:t>
      </w:r>
      <w:proofErr w:type="gramEnd"/>
      <w:r w:rsidRPr="00255BD3">
        <w:t>. The franchisees will be responsible for intimating their GSTN No. to BSNL for billing purposes</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pPr>
      <w:r w:rsidRPr="00255BD3">
        <w:rPr>
          <w:u w:val="thick"/>
        </w:rPr>
        <w:lastRenderedPageBreak/>
        <w:t>Section 2: Franchisee Territories</w:t>
      </w:r>
    </w:p>
    <w:p w:rsidR="00980FEA" w:rsidRPr="00255BD3" w:rsidRDefault="00980FEA">
      <w:pPr>
        <w:pStyle w:val="BodyText"/>
        <w:spacing w:before="10"/>
        <w:rPr>
          <w:b/>
          <w:sz w:val="13"/>
        </w:rPr>
      </w:pPr>
    </w:p>
    <w:p w:rsidR="00980FEA" w:rsidRPr="00255BD3" w:rsidRDefault="0010774B">
      <w:pPr>
        <w:pStyle w:val="ListParagraph"/>
        <w:numPr>
          <w:ilvl w:val="0"/>
          <w:numId w:val="25"/>
        </w:numPr>
        <w:tabs>
          <w:tab w:val="left" w:pos="1381"/>
        </w:tabs>
        <w:spacing w:before="94"/>
        <w:jc w:val="left"/>
        <w:rPr>
          <w:b/>
        </w:rPr>
      </w:pPr>
      <w:r w:rsidRPr="00255BD3">
        <w:rPr>
          <w:b/>
        </w:rPr>
        <w:t>Dimensioning of Franchisee</w:t>
      </w:r>
      <w:r w:rsidRPr="00255BD3">
        <w:rPr>
          <w:b/>
          <w:spacing w:val="9"/>
        </w:rPr>
        <w:t xml:space="preserve"> </w:t>
      </w:r>
      <w:r w:rsidRPr="00255BD3">
        <w:rPr>
          <w:b/>
        </w:rPr>
        <w:t>Territories:</w:t>
      </w:r>
    </w:p>
    <w:p w:rsidR="00980FEA" w:rsidRPr="00255BD3" w:rsidRDefault="00980FEA">
      <w:pPr>
        <w:pStyle w:val="BodyText"/>
        <w:rPr>
          <w:b/>
        </w:rPr>
      </w:pPr>
    </w:p>
    <w:p w:rsidR="00980FEA" w:rsidRPr="00255BD3" w:rsidRDefault="0010774B">
      <w:pPr>
        <w:pStyle w:val="ListParagraph"/>
        <w:numPr>
          <w:ilvl w:val="1"/>
          <w:numId w:val="25"/>
        </w:numPr>
        <w:tabs>
          <w:tab w:val="left" w:pos="1741"/>
        </w:tabs>
        <w:spacing w:before="1"/>
        <w:ind w:right="1293"/>
      </w:pPr>
      <w:r w:rsidRPr="00255BD3">
        <w:t>Number of territories permissible to a franchisee in a circle is restricted to normally three through EOI /</w:t>
      </w:r>
      <w:r w:rsidRPr="00255BD3">
        <w:rPr>
          <w:spacing w:val="-4"/>
        </w:rPr>
        <w:t xml:space="preserve"> </w:t>
      </w:r>
      <w:r w:rsidRPr="00255BD3">
        <w:t>Migration.</w:t>
      </w:r>
    </w:p>
    <w:p w:rsidR="00980FEA" w:rsidRPr="00255BD3" w:rsidRDefault="0010774B">
      <w:pPr>
        <w:pStyle w:val="ListParagraph"/>
        <w:numPr>
          <w:ilvl w:val="1"/>
          <w:numId w:val="25"/>
        </w:numPr>
        <w:tabs>
          <w:tab w:val="left" w:pos="1741"/>
        </w:tabs>
        <w:ind w:right="1299"/>
      </w:pPr>
      <w:r w:rsidRPr="00255BD3">
        <w:t>However one more of franchisee territory may be allowed in the second round of EOI at circle</w:t>
      </w:r>
      <w:r w:rsidRPr="00255BD3">
        <w:rPr>
          <w:spacing w:val="-3"/>
        </w:rPr>
        <w:t xml:space="preserve"> </w:t>
      </w:r>
      <w:r w:rsidRPr="00255BD3">
        <w:t>level.</w:t>
      </w:r>
    </w:p>
    <w:p w:rsidR="00980FEA" w:rsidRPr="00255BD3" w:rsidRDefault="0010774B">
      <w:pPr>
        <w:pStyle w:val="ListParagraph"/>
        <w:numPr>
          <w:ilvl w:val="1"/>
          <w:numId w:val="25"/>
        </w:numPr>
        <w:tabs>
          <w:tab w:val="left" w:pos="1741"/>
        </w:tabs>
        <w:ind w:right="1298"/>
      </w:pPr>
      <w:r w:rsidRPr="00255BD3">
        <w:t xml:space="preserve">Maximum 33% of </w:t>
      </w:r>
      <w:r w:rsidR="00A81262" w:rsidRPr="00255BD3">
        <w:t>OA</w:t>
      </w:r>
      <w:r w:rsidRPr="00255BD3">
        <w:t xml:space="preserve"> territories shall be allotted within the </w:t>
      </w:r>
      <w:r w:rsidR="00A81262" w:rsidRPr="00255BD3">
        <w:t>OA</w:t>
      </w:r>
      <w:r w:rsidRPr="00255BD3">
        <w:t xml:space="preserve"> to a franchisee. However, CGMs of the circle are empowered to increase this maximum limit by up-to 50% of </w:t>
      </w:r>
      <w:r w:rsidR="00A81262" w:rsidRPr="00255BD3">
        <w:t>OA</w:t>
      </w:r>
      <w:r w:rsidRPr="00255BD3">
        <w:t xml:space="preserve"> territories within the </w:t>
      </w:r>
      <w:r w:rsidR="00A81262" w:rsidRPr="00255BD3">
        <w:t>OA</w:t>
      </w:r>
      <w:r w:rsidRPr="00255BD3">
        <w:t xml:space="preserve">. In case of migration 50% of </w:t>
      </w:r>
      <w:r w:rsidR="00A81262" w:rsidRPr="00255BD3">
        <w:t>OA</w:t>
      </w:r>
      <w:r w:rsidRPr="00255BD3">
        <w:t xml:space="preserve"> territories are</w:t>
      </w:r>
      <w:r w:rsidRPr="00255BD3">
        <w:rPr>
          <w:spacing w:val="-2"/>
        </w:rPr>
        <w:t xml:space="preserve"> </w:t>
      </w:r>
      <w:r w:rsidRPr="00255BD3">
        <w:t>allowed.</w:t>
      </w:r>
    </w:p>
    <w:p w:rsidR="00980FEA" w:rsidRPr="00255BD3" w:rsidRDefault="0010774B">
      <w:pPr>
        <w:pStyle w:val="ListParagraph"/>
        <w:numPr>
          <w:ilvl w:val="1"/>
          <w:numId w:val="25"/>
        </w:numPr>
        <w:tabs>
          <w:tab w:val="left" w:pos="1741"/>
        </w:tabs>
        <w:ind w:right="1296"/>
      </w:pPr>
      <w:r w:rsidRPr="00255BD3">
        <w:t xml:space="preserve">Balance franchisee territories i.e. (4 terr. - 33% of </w:t>
      </w:r>
      <w:r w:rsidR="00A81262" w:rsidRPr="00255BD3">
        <w:t>OA</w:t>
      </w:r>
      <w:r w:rsidRPr="00255BD3">
        <w:t>) shall be adjoining to his existing territories in adjacent</w:t>
      </w:r>
      <w:r w:rsidRPr="00255BD3">
        <w:rPr>
          <w:spacing w:val="3"/>
        </w:rPr>
        <w:t xml:space="preserve"> </w:t>
      </w:r>
      <w:r w:rsidR="00A81262" w:rsidRPr="00255BD3">
        <w:t>OA</w:t>
      </w:r>
      <w:r w:rsidRPr="00255BD3">
        <w:t>.</w:t>
      </w:r>
    </w:p>
    <w:p w:rsidR="00980FEA" w:rsidRPr="00255BD3" w:rsidRDefault="0010774B">
      <w:pPr>
        <w:pStyle w:val="ListParagraph"/>
        <w:numPr>
          <w:ilvl w:val="1"/>
          <w:numId w:val="25"/>
        </w:numPr>
        <w:tabs>
          <w:tab w:val="left" w:pos="1741"/>
        </w:tabs>
        <w:ind w:right="1296"/>
      </w:pPr>
      <w:r w:rsidRPr="00255BD3">
        <w:t xml:space="preserve">In case of migration, non-adjacent territories are allowed and additional new territories shall be adjoining to </w:t>
      </w:r>
      <w:r w:rsidR="00A81262" w:rsidRPr="00255BD3">
        <w:t>OA</w:t>
      </w:r>
      <w:r w:rsidRPr="00255BD3">
        <w:t xml:space="preserve"> in which he has more number of</w:t>
      </w:r>
      <w:r w:rsidRPr="00255BD3">
        <w:rPr>
          <w:spacing w:val="-20"/>
        </w:rPr>
        <w:t xml:space="preserve"> </w:t>
      </w:r>
      <w:r w:rsidRPr="00255BD3">
        <w:t>territories.</w:t>
      </w:r>
    </w:p>
    <w:p w:rsidR="00980FEA" w:rsidRPr="00255BD3" w:rsidRDefault="0010774B">
      <w:pPr>
        <w:pStyle w:val="Heading1"/>
        <w:numPr>
          <w:ilvl w:val="0"/>
          <w:numId w:val="25"/>
        </w:numPr>
        <w:tabs>
          <w:tab w:val="left" w:pos="1381"/>
        </w:tabs>
        <w:ind w:right="1300"/>
        <w:jc w:val="left"/>
      </w:pPr>
      <w:r w:rsidRPr="00255BD3">
        <w:t xml:space="preserve">Eligibility Requirements for BSNL Franchisee-ship for each </w:t>
      </w:r>
      <w:proofErr w:type="gramStart"/>
      <w:r w:rsidRPr="00255BD3">
        <w:t>franchisee  territory</w:t>
      </w:r>
      <w:proofErr w:type="gramEnd"/>
    </w:p>
    <w:p w:rsidR="00980FEA" w:rsidRPr="00255BD3" w:rsidRDefault="0010774B">
      <w:pPr>
        <w:pStyle w:val="ListParagraph"/>
        <w:numPr>
          <w:ilvl w:val="1"/>
          <w:numId w:val="25"/>
        </w:numPr>
        <w:tabs>
          <w:tab w:val="left" w:pos="1741"/>
        </w:tabs>
        <w:ind w:right="1297"/>
      </w:pPr>
      <w:r w:rsidRPr="00255BD3">
        <w:t>All proprietorship firm, partnership firms and company of Indian origin fulfilling following criteria are eligible to apply.</w:t>
      </w:r>
    </w:p>
    <w:p w:rsidR="00980FEA" w:rsidRPr="00255BD3" w:rsidRDefault="0010774B">
      <w:pPr>
        <w:pStyle w:val="ListParagraph"/>
        <w:numPr>
          <w:ilvl w:val="1"/>
          <w:numId w:val="25"/>
        </w:numPr>
        <w:tabs>
          <w:tab w:val="left" w:pos="1741"/>
        </w:tabs>
        <w:spacing w:before="1" w:line="252" w:lineRule="exact"/>
      </w:pPr>
      <w:r w:rsidRPr="00255BD3">
        <w:t>Intereste</w:t>
      </w:r>
      <w:r w:rsidR="00296CA9" w:rsidRPr="00255BD3">
        <w:t>d party should have a valid PAN</w:t>
      </w:r>
      <w:r w:rsidRPr="00255BD3">
        <w:t xml:space="preserve"> and</w:t>
      </w:r>
      <w:r w:rsidRPr="00255BD3">
        <w:rPr>
          <w:spacing w:val="-1"/>
        </w:rPr>
        <w:t xml:space="preserve"> </w:t>
      </w:r>
      <w:r w:rsidRPr="00255BD3">
        <w:t>TAN.</w:t>
      </w:r>
    </w:p>
    <w:p w:rsidR="00980FEA" w:rsidRPr="00255BD3" w:rsidRDefault="0010774B">
      <w:pPr>
        <w:pStyle w:val="ListParagraph"/>
        <w:numPr>
          <w:ilvl w:val="1"/>
          <w:numId w:val="25"/>
        </w:numPr>
        <w:tabs>
          <w:tab w:val="left" w:pos="1741"/>
        </w:tabs>
        <w:ind w:right="1297"/>
      </w:pPr>
      <w:r w:rsidRPr="00255BD3">
        <w:t>Interested party should have a valid Goods and Services Tax (GST) registration Certificate No. for each</w:t>
      </w:r>
      <w:r w:rsidRPr="00255BD3">
        <w:rPr>
          <w:spacing w:val="-7"/>
        </w:rPr>
        <w:t xml:space="preserve"> </w:t>
      </w:r>
      <w:r w:rsidRPr="00255BD3">
        <w:t>state</w:t>
      </w:r>
    </w:p>
    <w:p w:rsidR="00980FEA" w:rsidRPr="00255BD3" w:rsidRDefault="0010774B">
      <w:pPr>
        <w:pStyle w:val="ListParagraph"/>
        <w:numPr>
          <w:ilvl w:val="1"/>
          <w:numId w:val="25"/>
        </w:numPr>
        <w:tabs>
          <w:tab w:val="left" w:pos="1741"/>
        </w:tabs>
        <w:ind w:right="1293"/>
      </w:pPr>
      <w:r w:rsidRPr="00255BD3">
        <w:t>Interested party should provide a self-declaration along with the evidence that the bidder is not black listed by the GST</w:t>
      </w:r>
      <w:r w:rsidRPr="00255BD3">
        <w:rPr>
          <w:spacing w:val="-1"/>
        </w:rPr>
        <w:t xml:space="preserve"> </w:t>
      </w:r>
      <w:r w:rsidRPr="00255BD3">
        <w:t>authorities</w:t>
      </w:r>
    </w:p>
    <w:p w:rsidR="00980FEA" w:rsidRPr="00255BD3" w:rsidRDefault="0010774B">
      <w:pPr>
        <w:pStyle w:val="ListParagraph"/>
        <w:numPr>
          <w:ilvl w:val="1"/>
          <w:numId w:val="25"/>
        </w:numPr>
        <w:tabs>
          <w:tab w:val="left" w:pos="1741"/>
        </w:tabs>
        <w:ind w:right="1293"/>
      </w:pPr>
      <w:r w:rsidRPr="00255BD3">
        <w:t>In case the interested party gets black-listed during the tenure of BSNL contract, then BSNL will not be responsible for any loss of input tax credit (ITC) to the franchisees. Further, the franchisee will be responsible to indemnify to BSNL any loss incurred by</w:t>
      </w:r>
      <w:r w:rsidRPr="00255BD3">
        <w:rPr>
          <w:spacing w:val="-4"/>
        </w:rPr>
        <w:t xml:space="preserve"> </w:t>
      </w:r>
      <w:r w:rsidRPr="00255BD3">
        <w:t>it.</w:t>
      </w:r>
    </w:p>
    <w:p w:rsidR="00980FEA" w:rsidRPr="00255BD3" w:rsidRDefault="0010774B">
      <w:pPr>
        <w:pStyle w:val="ListParagraph"/>
        <w:numPr>
          <w:ilvl w:val="1"/>
          <w:numId w:val="25"/>
        </w:numPr>
        <w:tabs>
          <w:tab w:val="left" w:pos="1741"/>
        </w:tabs>
        <w:ind w:right="1301"/>
      </w:pPr>
      <w:r w:rsidRPr="00255BD3">
        <w:t>In case of multiple Goods and Services Tax Identification Number (GSTIN), all the numbers can be provided as</w:t>
      </w:r>
      <w:r w:rsidRPr="00255BD3">
        <w:rPr>
          <w:spacing w:val="-4"/>
        </w:rPr>
        <w:t xml:space="preserve"> </w:t>
      </w:r>
      <w:r w:rsidRPr="00255BD3">
        <w:t>Annexure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pPr>
      <w:r w:rsidRPr="00255BD3">
        <w:rPr>
          <w:u w:val="thick"/>
        </w:rPr>
        <w:lastRenderedPageBreak/>
        <w:t>Section 3: Selection process and criteria</w:t>
      </w:r>
    </w:p>
    <w:p w:rsidR="00980FEA" w:rsidRPr="00255BD3" w:rsidRDefault="00980FEA">
      <w:pPr>
        <w:pStyle w:val="BodyText"/>
        <w:spacing w:before="10"/>
        <w:rPr>
          <w:b/>
          <w:sz w:val="13"/>
        </w:rPr>
      </w:pPr>
    </w:p>
    <w:p w:rsidR="00980FEA" w:rsidRPr="00255BD3" w:rsidRDefault="0010774B">
      <w:pPr>
        <w:spacing w:before="94" w:line="252" w:lineRule="exact"/>
        <w:ind w:left="1380"/>
        <w:rPr>
          <w:b/>
        </w:rPr>
      </w:pPr>
      <w:r w:rsidRPr="00255BD3">
        <w:rPr>
          <w:b/>
        </w:rPr>
        <w:t>A. Expression of Interest Route:</w:t>
      </w:r>
    </w:p>
    <w:p w:rsidR="00980FEA" w:rsidRPr="00255BD3" w:rsidRDefault="0010774B">
      <w:pPr>
        <w:pStyle w:val="ListParagraph"/>
        <w:numPr>
          <w:ilvl w:val="0"/>
          <w:numId w:val="24"/>
        </w:numPr>
        <w:tabs>
          <w:tab w:val="left" w:pos="1741"/>
        </w:tabs>
        <w:ind w:right="1299"/>
      </w:pPr>
      <w:r w:rsidRPr="00255BD3">
        <w:t>In order to induct franchisees, BSNL shall invite Expression of Interest (EOI) from the willing parties. BSNL reserves the right to initiate the process for appointing franchisee even if there is a franchisee currently serving the territory or a part of the territory. Hereafter, any territory, for which EOI is invited, is referred to as ‘eligible territory’. Eligible territories could</w:t>
      </w:r>
      <w:r w:rsidRPr="00255BD3">
        <w:rPr>
          <w:spacing w:val="-1"/>
        </w:rPr>
        <w:t xml:space="preserve"> </w:t>
      </w:r>
      <w:r w:rsidRPr="00255BD3">
        <w:t>include:</w:t>
      </w:r>
    </w:p>
    <w:p w:rsidR="00980FEA" w:rsidRPr="00255BD3" w:rsidRDefault="0010774B">
      <w:pPr>
        <w:pStyle w:val="ListParagraph"/>
        <w:numPr>
          <w:ilvl w:val="0"/>
          <w:numId w:val="23"/>
        </w:numPr>
        <w:tabs>
          <w:tab w:val="left" w:pos="1741"/>
        </w:tabs>
        <w:ind w:right="1293" w:hanging="283"/>
      </w:pPr>
      <w:r w:rsidRPr="00255BD3">
        <w:rPr>
          <w:b/>
        </w:rPr>
        <w:t xml:space="preserve">Vacant territories: </w:t>
      </w:r>
      <w:r w:rsidRPr="00255BD3">
        <w:t>Territories likely to be vacated in next three months or already vacated due to termination of</w:t>
      </w:r>
      <w:r w:rsidR="004E4E1A" w:rsidRPr="00255BD3">
        <w:t xml:space="preserve"> franchisee, tenure completion </w:t>
      </w:r>
      <w:r w:rsidRPr="00255BD3">
        <w:t>of franchisee, or non-appointment of franchisee in the past. If a notice of termination (with a 30-day deadline for termination of franchisee) has been served to the franchisee, the territory can be considered as vacant</w:t>
      </w:r>
      <w:r w:rsidRPr="00255BD3">
        <w:rPr>
          <w:spacing w:val="-10"/>
        </w:rPr>
        <w:t xml:space="preserve"> </w:t>
      </w:r>
      <w:r w:rsidRPr="00255BD3">
        <w:t>territory.</w:t>
      </w:r>
    </w:p>
    <w:p w:rsidR="00980FEA" w:rsidRPr="00255BD3" w:rsidRDefault="0010774B">
      <w:pPr>
        <w:pStyle w:val="ListParagraph"/>
        <w:numPr>
          <w:ilvl w:val="0"/>
          <w:numId w:val="23"/>
        </w:numPr>
        <w:tabs>
          <w:tab w:val="left" w:pos="1741"/>
        </w:tabs>
        <w:ind w:right="1295" w:hanging="283"/>
      </w:pPr>
      <w:r w:rsidRPr="00255BD3">
        <w:rPr>
          <w:b/>
        </w:rPr>
        <w:t xml:space="preserve">Redefined territory: </w:t>
      </w:r>
      <w:r w:rsidRPr="00255BD3">
        <w:t>BSNL reserves the right to redefine territories for realignment/ balancing of franchisee territories. If there is need proposal with justification will have to be sent to the corporate office and the required change will be effected only after approval from corporate office by Director-</w:t>
      </w:r>
      <w:r w:rsidRPr="00255BD3">
        <w:rPr>
          <w:spacing w:val="-15"/>
        </w:rPr>
        <w:t xml:space="preserve"> </w:t>
      </w:r>
      <w:r w:rsidRPr="00255BD3">
        <w:rPr>
          <w:spacing w:val="-2"/>
        </w:rPr>
        <w:t>CM.</w:t>
      </w:r>
    </w:p>
    <w:p w:rsidR="00980FEA" w:rsidRPr="00255BD3" w:rsidRDefault="0010774B">
      <w:pPr>
        <w:pStyle w:val="ListParagraph"/>
        <w:numPr>
          <w:ilvl w:val="0"/>
          <w:numId w:val="24"/>
        </w:numPr>
        <w:tabs>
          <w:tab w:val="left" w:pos="1741"/>
        </w:tabs>
        <w:spacing w:before="1"/>
        <w:ind w:right="1304"/>
      </w:pPr>
      <w:r w:rsidRPr="00255BD3">
        <w:t>EOIs are to be floated and finalized at circle level. The approving authority will be the Head of</w:t>
      </w:r>
      <w:r w:rsidRPr="00255BD3">
        <w:rPr>
          <w:spacing w:val="-2"/>
        </w:rPr>
        <w:t xml:space="preserve"> </w:t>
      </w:r>
      <w:r w:rsidRPr="00255BD3">
        <w:t>circle.</w:t>
      </w:r>
    </w:p>
    <w:p w:rsidR="00980FEA" w:rsidRPr="00255BD3" w:rsidRDefault="0010774B">
      <w:pPr>
        <w:pStyle w:val="ListParagraph"/>
        <w:numPr>
          <w:ilvl w:val="0"/>
          <w:numId w:val="24"/>
        </w:numPr>
        <w:tabs>
          <w:tab w:val="left" w:pos="1741"/>
        </w:tabs>
        <w:spacing w:line="252" w:lineRule="exact"/>
      </w:pPr>
      <w:r w:rsidRPr="00255BD3">
        <w:t>Circle must invite EOI from willing parties for eligible</w:t>
      </w:r>
      <w:r w:rsidRPr="00255BD3">
        <w:rPr>
          <w:spacing w:val="-2"/>
        </w:rPr>
        <w:t xml:space="preserve"> </w:t>
      </w:r>
      <w:r w:rsidRPr="00255BD3">
        <w:t>territories.</w:t>
      </w:r>
    </w:p>
    <w:p w:rsidR="00980FEA" w:rsidRPr="00255BD3" w:rsidRDefault="0010774B">
      <w:pPr>
        <w:pStyle w:val="ListParagraph"/>
        <w:numPr>
          <w:ilvl w:val="0"/>
          <w:numId w:val="24"/>
        </w:numPr>
        <w:tabs>
          <w:tab w:val="left" w:pos="1741"/>
        </w:tabs>
        <w:ind w:right="1299"/>
      </w:pPr>
      <w:r w:rsidRPr="00255BD3">
        <w:t>To evaluate the short-listed bidders, a Selection committee at circle comprising of three me</w:t>
      </w:r>
      <w:r w:rsidR="00AE0DCB" w:rsidRPr="00255BD3">
        <w:t>mbers will be formed for each BA</w:t>
      </w:r>
      <w:r w:rsidRPr="00255BD3">
        <w:t xml:space="preserve"> with the approval of circle</w:t>
      </w:r>
      <w:r w:rsidRPr="00255BD3">
        <w:rPr>
          <w:spacing w:val="-15"/>
        </w:rPr>
        <w:t xml:space="preserve"> </w:t>
      </w:r>
      <w:r w:rsidRPr="00255BD3">
        <w:t>head.</w:t>
      </w:r>
    </w:p>
    <w:p w:rsidR="00980FEA" w:rsidRPr="00255BD3" w:rsidRDefault="0010774B">
      <w:pPr>
        <w:pStyle w:val="ListParagraph"/>
        <w:numPr>
          <w:ilvl w:val="1"/>
          <w:numId w:val="24"/>
        </w:numPr>
        <w:tabs>
          <w:tab w:val="left" w:pos="2461"/>
        </w:tabs>
        <w:ind w:right="1292"/>
      </w:pPr>
      <w:r w:rsidRPr="00255BD3">
        <w:rPr>
          <w:u w:val="single"/>
        </w:rPr>
        <w:t>Two members from circle office who will be common for all selec</w:t>
      </w:r>
      <w:r w:rsidR="00D57865" w:rsidRPr="00255BD3">
        <w:rPr>
          <w:u w:val="single"/>
        </w:rPr>
        <w:t xml:space="preserve">tion committee- </w:t>
      </w:r>
      <w:r w:rsidRPr="00255BD3">
        <w:rPr>
          <w:u w:val="single"/>
        </w:rPr>
        <w:t>GM (Sales &amp; Mktg.)-CM and</w:t>
      </w:r>
      <w:r w:rsidRPr="00255BD3">
        <w:rPr>
          <w:spacing w:val="-9"/>
          <w:u w:val="single"/>
        </w:rPr>
        <w:t xml:space="preserve"> </w:t>
      </w:r>
      <w:r w:rsidRPr="00255BD3">
        <w:rPr>
          <w:u w:val="single"/>
        </w:rPr>
        <w:t>DGM(Fin)</w:t>
      </w:r>
    </w:p>
    <w:p w:rsidR="00980FEA" w:rsidRPr="00255BD3" w:rsidRDefault="0010774B">
      <w:pPr>
        <w:pStyle w:val="ListParagraph"/>
        <w:numPr>
          <w:ilvl w:val="1"/>
          <w:numId w:val="24"/>
        </w:numPr>
        <w:tabs>
          <w:tab w:val="left" w:pos="2461"/>
        </w:tabs>
        <w:spacing w:before="1" w:line="252" w:lineRule="exact"/>
      </w:pPr>
      <w:r w:rsidRPr="00255BD3">
        <w:rPr>
          <w:u w:val="single"/>
        </w:rPr>
        <w:t xml:space="preserve">Third Member- concerned </w:t>
      </w:r>
      <w:r w:rsidR="00A81262" w:rsidRPr="00255BD3">
        <w:rPr>
          <w:u w:val="single"/>
        </w:rPr>
        <w:t>B</w:t>
      </w:r>
      <w:r w:rsidRPr="00255BD3">
        <w:rPr>
          <w:u w:val="single"/>
        </w:rPr>
        <w:t>A</w:t>
      </w:r>
      <w:r w:rsidRPr="00255BD3">
        <w:rPr>
          <w:spacing w:val="-3"/>
          <w:u w:val="single"/>
        </w:rPr>
        <w:t xml:space="preserve"> </w:t>
      </w:r>
      <w:r w:rsidR="00A81262" w:rsidRPr="00255BD3">
        <w:rPr>
          <w:u w:val="single"/>
        </w:rPr>
        <w:t>H</w:t>
      </w:r>
      <w:r w:rsidRPr="00255BD3">
        <w:rPr>
          <w:u w:val="single"/>
        </w:rPr>
        <w:t>ead.</w:t>
      </w:r>
    </w:p>
    <w:p w:rsidR="00980FEA" w:rsidRPr="00255BD3" w:rsidRDefault="0010774B">
      <w:pPr>
        <w:pStyle w:val="Heading1"/>
        <w:numPr>
          <w:ilvl w:val="0"/>
          <w:numId w:val="24"/>
        </w:numPr>
        <w:tabs>
          <w:tab w:val="left" w:pos="1741"/>
        </w:tabs>
        <w:ind w:right="1296"/>
        <w:jc w:val="both"/>
      </w:pPr>
      <w:r w:rsidRPr="00255BD3">
        <w:t xml:space="preserve">After evaluation by the selection committee, the recommendation of the selection committee shall be approved by </w:t>
      </w:r>
      <w:r w:rsidR="00A81262" w:rsidRPr="00255BD3">
        <w:rPr>
          <w:bCs w:val="0"/>
        </w:rPr>
        <w:t>C</w:t>
      </w:r>
      <w:r w:rsidRPr="00255BD3">
        <w:t xml:space="preserve">ircle Head. </w:t>
      </w:r>
      <w:proofErr w:type="spellStart"/>
      <w:r w:rsidRPr="00255BD3">
        <w:t>LoI</w:t>
      </w:r>
      <w:proofErr w:type="spellEnd"/>
      <w:r w:rsidRPr="00255BD3">
        <w:t xml:space="preserve"> to successful bidder shall be issued by the EOI issuing authority with the instruction to submit the requisite </w:t>
      </w:r>
      <w:r w:rsidRPr="00255BD3">
        <w:rPr>
          <w:spacing w:val="-2"/>
        </w:rPr>
        <w:t xml:space="preserve">PBG </w:t>
      </w:r>
      <w:r w:rsidRPr="00255BD3">
        <w:t xml:space="preserve">at the concerned </w:t>
      </w:r>
      <w:r w:rsidR="00A81262" w:rsidRPr="00255BD3">
        <w:t>OA</w:t>
      </w:r>
      <w:r w:rsidRPr="00255BD3">
        <w:t xml:space="preserve"> within 15 days time frame for signing the agreement. The contract shall be awarded for a period of three years to the successful bidder(s) as per the terms and conditions stipulated in the EOI and in the sales &amp; distribution policy</w:t>
      </w:r>
      <w:r w:rsidRPr="00255BD3">
        <w:rPr>
          <w:spacing w:val="-20"/>
        </w:rPr>
        <w:t xml:space="preserve"> </w:t>
      </w:r>
      <w:r w:rsidRPr="00255BD3">
        <w:t>document.</w:t>
      </w:r>
    </w:p>
    <w:p w:rsidR="00980FEA" w:rsidRPr="00255BD3" w:rsidRDefault="00980FEA">
      <w:pPr>
        <w:pStyle w:val="BodyText"/>
        <w:rPr>
          <w:b/>
          <w:sz w:val="24"/>
        </w:rPr>
      </w:pPr>
    </w:p>
    <w:p w:rsidR="00980FEA" w:rsidRPr="00255BD3" w:rsidRDefault="00980FEA">
      <w:pPr>
        <w:pStyle w:val="BodyText"/>
        <w:spacing w:before="9"/>
        <w:rPr>
          <w:b/>
          <w:sz w:val="18"/>
        </w:rPr>
      </w:pPr>
    </w:p>
    <w:p w:rsidR="00980FEA" w:rsidRPr="00255BD3" w:rsidRDefault="0010774B">
      <w:pPr>
        <w:pStyle w:val="ListParagraph"/>
        <w:numPr>
          <w:ilvl w:val="0"/>
          <w:numId w:val="24"/>
        </w:numPr>
        <w:tabs>
          <w:tab w:val="left" w:pos="1740"/>
          <w:tab w:val="left" w:pos="1741"/>
        </w:tabs>
        <w:spacing w:line="252" w:lineRule="exact"/>
        <w:rPr>
          <w:b/>
        </w:rPr>
      </w:pPr>
      <w:r w:rsidRPr="00255BD3">
        <w:rPr>
          <w:b/>
        </w:rPr>
        <w:t>Selection by</w:t>
      </w:r>
      <w:r w:rsidRPr="00255BD3">
        <w:rPr>
          <w:b/>
          <w:spacing w:val="-7"/>
        </w:rPr>
        <w:t xml:space="preserve"> </w:t>
      </w:r>
      <w:r w:rsidRPr="00255BD3">
        <w:rPr>
          <w:b/>
        </w:rPr>
        <w:t>committee:</w:t>
      </w:r>
    </w:p>
    <w:p w:rsidR="00980FEA" w:rsidRPr="00255BD3" w:rsidRDefault="0010774B">
      <w:pPr>
        <w:pStyle w:val="BodyText"/>
        <w:spacing w:line="278" w:lineRule="auto"/>
        <w:ind w:left="1740" w:right="1288"/>
      </w:pPr>
      <w:r w:rsidRPr="00255BD3">
        <w:t xml:space="preserve">If no qualified application is received against any franchisee territory in EOI, measures stated in </w:t>
      </w:r>
      <w:r w:rsidRPr="00255BD3">
        <w:rPr>
          <w:b/>
          <w:u w:val="thick"/>
        </w:rPr>
        <w:t xml:space="preserve">para-C of section-3 below </w:t>
      </w:r>
      <w:r w:rsidRPr="00255BD3">
        <w:t>may also be taken.</w:t>
      </w:r>
    </w:p>
    <w:p w:rsidR="00980FEA" w:rsidRPr="00255BD3" w:rsidRDefault="0010774B">
      <w:pPr>
        <w:pStyle w:val="ListParagraph"/>
        <w:numPr>
          <w:ilvl w:val="0"/>
          <w:numId w:val="24"/>
        </w:numPr>
        <w:tabs>
          <w:tab w:val="left" w:pos="1741"/>
        </w:tabs>
        <w:spacing w:before="195"/>
        <w:ind w:right="1294"/>
      </w:pPr>
      <w:r w:rsidRPr="00255BD3">
        <w:t>BSNL reserves the right to revise some sections of Sales &amp; Distribution policy according to ch</w:t>
      </w:r>
      <w:r w:rsidR="00A81262" w:rsidRPr="00255BD3">
        <w:t>ange in business environment. O</w:t>
      </w:r>
      <w:r w:rsidRPr="00255BD3">
        <w:t xml:space="preserve">A shall notify all such changes to franchisees. Franchisee will be assumed to be in agreement with revised norms unless notified to BSNL in three week’s time. Any party who wishes to discontinue the agreement can do the same by providing a 60 </w:t>
      </w:r>
      <w:r w:rsidR="001A4011" w:rsidRPr="00255BD3">
        <w:t>days</w:t>
      </w:r>
      <w:r w:rsidR="001A4011" w:rsidRPr="00255BD3">
        <w:rPr>
          <w:spacing w:val="-12"/>
        </w:rPr>
        <w:t>’</w:t>
      </w:r>
      <w:r w:rsidR="001A4011" w:rsidRPr="00255BD3">
        <w:t xml:space="preserve"> notice</w:t>
      </w:r>
      <w:r w:rsidRPr="00255BD3">
        <w:t>.</w:t>
      </w:r>
    </w:p>
    <w:p w:rsidR="00980FEA" w:rsidRPr="00255BD3" w:rsidRDefault="0010774B">
      <w:pPr>
        <w:pStyle w:val="ListParagraph"/>
        <w:numPr>
          <w:ilvl w:val="0"/>
          <w:numId w:val="24"/>
        </w:numPr>
        <w:tabs>
          <w:tab w:val="left" w:pos="1741"/>
        </w:tabs>
        <w:spacing w:before="1"/>
        <w:ind w:right="1293"/>
        <w:rPr>
          <w:b/>
          <w:bCs/>
        </w:rPr>
      </w:pPr>
      <w:r w:rsidRPr="00255BD3">
        <w:t xml:space="preserve">Interested party must deposit </w:t>
      </w:r>
      <w:r w:rsidRPr="00255BD3">
        <w:rPr>
          <w:b/>
          <w:bCs/>
        </w:rPr>
        <w:t xml:space="preserve">EMD of Rs. 2 lakh for class </w:t>
      </w:r>
      <w:proofErr w:type="gramStart"/>
      <w:r w:rsidRPr="00255BD3">
        <w:rPr>
          <w:b/>
          <w:bCs/>
        </w:rPr>
        <w:t>A</w:t>
      </w:r>
      <w:proofErr w:type="gramEnd"/>
      <w:r w:rsidRPr="00255BD3">
        <w:rPr>
          <w:b/>
          <w:bCs/>
        </w:rPr>
        <w:t xml:space="preserve"> territories, Rs. 1 lakh for class B territories and Rs. 25,000/- for class C </w:t>
      </w:r>
      <w:r w:rsidRPr="00255BD3">
        <w:t xml:space="preserve">territories along with EOI. The EMD will be in the form of Bank Guarantee in </w:t>
      </w:r>
      <w:proofErr w:type="spellStart"/>
      <w:r w:rsidRPr="00255BD3">
        <w:t>favour</w:t>
      </w:r>
      <w:proofErr w:type="spellEnd"/>
      <w:r w:rsidRPr="00255BD3">
        <w:t xml:space="preserve"> of BSNL and </w:t>
      </w:r>
      <w:r w:rsidRPr="00255BD3">
        <w:rPr>
          <w:b/>
          <w:bCs/>
        </w:rPr>
        <w:t>valid for a period of 180 days from the date of EOI</w:t>
      </w:r>
      <w:r w:rsidRPr="00255BD3">
        <w:rPr>
          <w:b/>
          <w:bCs/>
          <w:spacing w:val="-1"/>
        </w:rPr>
        <w:t xml:space="preserve"> </w:t>
      </w:r>
      <w:r w:rsidRPr="00255BD3">
        <w:rPr>
          <w:b/>
          <w:bCs/>
        </w:rPr>
        <w:t>opening</w:t>
      </w:r>
      <w:r w:rsidRPr="00255BD3">
        <w:t>.</w:t>
      </w:r>
      <w:r w:rsidR="007448A1" w:rsidRPr="00255BD3">
        <w:t xml:space="preserve"> </w:t>
      </w:r>
      <w:r w:rsidR="007448A1" w:rsidRPr="00255BD3">
        <w:rPr>
          <w:b/>
        </w:rPr>
        <w:t xml:space="preserve">EMD </w:t>
      </w:r>
      <w:r w:rsidR="00426F09" w:rsidRPr="00255BD3">
        <w:rPr>
          <w:b/>
        </w:rPr>
        <w:t xml:space="preserve">should be submitted either separately for each Tendered vacant </w:t>
      </w:r>
      <w:r w:rsidR="005E038D" w:rsidRPr="00255BD3">
        <w:rPr>
          <w:b/>
        </w:rPr>
        <w:t xml:space="preserve">Franchisee </w:t>
      </w:r>
      <w:r w:rsidR="00426F09" w:rsidRPr="00255BD3">
        <w:rPr>
          <w:b/>
        </w:rPr>
        <w:t>Territor</w:t>
      </w:r>
      <w:r w:rsidR="005E038D" w:rsidRPr="00255BD3">
        <w:rPr>
          <w:b/>
        </w:rPr>
        <w:t>y or total for all the Tendered vacant</w:t>
      </w:r>
      <w:r w:rsidR="00181A25" w:rsidRPr="00255BD3">
        <w:rPr>
          <w:b/>
        </w:rPr>
        <w:t xml:space="preserve"> </w:t>
      </w:r>
      <w:proofErr w:type="gramStart"/>
      <w:r w:rsidR="00181A25" w:rsidRPr="00255BD3">
        <w:rPr>
          <w:b/>
        </w:rPr>
        <w:t xml:space="preserve">Franchisee </w:t>
      </w:r>
      <w:r w:rsidR="005E038D" w:rsidRPr="00255BD3">
        <w:rPr>
          <w:b/>
        </w:rPr>
        <w:t xml:space="preserve"> Territor</w:t>
      </w:r>
      <w:r w:rsidR="00181A25" w:rsidRPr="00255BD3">
        <w:rPr>
          <w:b/>
        </w:rPr>
        <w:t>ies</w:t>
      </w:r>
      <w:proofErr w:type="gramEnd"/>
      <w:r w:rsidR="00917E74" w:rsidRPr="00255BD3">
        <w:rPr>
          <w:b/>
        </w:rPr>
        <w:t>.</w:t>
      </w:r>
    </w:p>
    <w:p w:rsidR="00980FEA" w:rsidRPr="00255BD3" w:rsidRDefault="0010774B">
      <w:pPr>
        <w:pStyle w:val="ListParagraph"/>
        <w:numPr>
          <w:ilvl w:val="0"/>
          <w:numId w:val="24"/>
        </w:numPr>
        <w:tabs>
          <w:tab w:val="left" w:pos="1741"/>
        </w:tabs>
        <w:ind w:right="1296"/>
      </w:pPr>
      <w:r w:rsidRPr="00255BD3">
        <w:t>BSNL reserves the right to reject any application of franchisee for any reason, without liability, the information provided by the franchisee/ gathered by BSNL shall become BSNL’ s property even if application is rejected and can be used by BSNL in any manner it deems</w:t>
      </w:r>
      <w:r w:rsidRPr="00255BD3">
        <w:rPr>
          <w:spacing w:val="-4"/>
        </w:rPr>
        <w:t xml:space="preserve"> </w:t>
      </w:r>
      <w:r w:rsidRPr="00255BD3">
        <w:t>fit.</w:t>
      </w:r>
    </w:p>
    <w:p w:rsidR="00980FEA" w:rsidRPr="00255BD3" w:rsidRDefault="0010774B">
      <w:pPr>
        <w:pStyle w:val="ListParagraph"/>
        <w:numPr>
          <w:ilvl w:val="0"/>
          <w:numId w:val="24"/>
        </w:numPr>
        <w:tabs>
          <w:tab w:val="left" w:pos="1740"/>
          <w:tab w:val="left" w:pos="1741"/>
        </w:tabs>
      </w:pPr>
      <w:r w:rsidRPr="00255BD3">
        <w:t>The decision of BSNL will be final and</w:t>
      </w:r>
      <w:r w:rsidRPr="00255BD3">
        <w:rPr>
          <w:spacing w:val="-5"/>
        </w:rPr>
        <w:t xml:space="preserve"> </w:t>
      </w:r>
      <w:r w:rsidRPr="00255BD3">
        <w:t>binding.</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E20BA6" w:rsidP="00E20BA6">
      <w:pPr>
        <w:pStyle w:val="Heading1"/>
        <w:tabs>
          <w:tab w:val="left" w:pos="1260"/>
          <w:tab w:val="left" w:pos="1561"/>
        </w:tabs>
        <w:spacing w:before="83"/>
        <w:ind w:left="1020"/>
      </w:pPr>
      <w:r w:rsidRPr="00255BD3">
        <w:lastRenderedPageBreak/>
        <w:t xml:space="preserve">    B. </w:t>
      </w:r>
      <w:r w:rsidR="0010774B" w:rsidRPr="00255BD3">
        <w:t>Terms &amp; Conditions with</w:t>
      </w:r>
      <w:r w:rsidR="0010774B" w:rsidRPr="00255BD3">
        <w:rPr>
          <w:spacing w:val="10"/>
        </w:rPr>
        <w:t xml:space="preserve"> </w:t>
      </w:r>
      <w:r w:rsidR="0010774B" w:rsidRPr="00255BD3">
        <w:t>EOI</w:t>
      </w:r>
    </w:p>
    <w:p w:rsidR="00980FEA" w:rsidRPr="00255BD3" w:rsidRDefault="00980FEA">
      <w:pPr>
        <w:pStyle w:val="BodyText"/>
        <w:rPr>
          <w:b/>
          <w:sz w:val="24"/>
        </w:rPr>
      </w:pPr>
    </w:p>
    <w:p w:rsidR="00980FEA" w:rsidRPr="00255BD3" w:rsidRDefault="0010774B" w:rsidP="00475C72">
      <w:pPr>
        <w:pStyle w:val="ListParagraph"/>
        <w:numPr>
          <w:ilvl w:val="0"/>
          <w:numId w:val="38"/>
        </w:numPr>
        <w:tabs>
          <w:tab w:val="left" w:pos="1741"/>
        </w:tabs>
        <w:spacing w:before="215"/>
        <w:ind w:right="1295"/>
      </w:pPr>
      <w:r w:rsidRPr="00255BD3">
        <w:t>Each franchisee will sign Franc</w:t>
      </w:r>
      <w:r w:rsidR="00A81262" w:rsidRPr="00255BD3">
        <w:t>hisee Agreements at concerned O</w:t>
      </w:r>
      <w:r w:rsidRPr="00255BD3">
        <w:t>A in the Circle. Franchisee must not work with any other telecom operator in the capacity of any role related to sales &amp; distribution anywhere in</w:t>
      </w:r>
      <w:r w:rsidRPr="00255BD3">
        <w:rPr>
          <w:spacing w:val="-10"/>
        </w:rPr>
        <w:t xml:space="preserve"> </w:t>
      </w:r>
      <w:r w:rsidRPr="00255BD3">
        <w:t>India.</w:t>
      </w:r>
    </w:p>
    <w:p w:rsidR="00980FEA" w:rsidRPr="00255BD3" w:rsidRDefault="0010774B" w:rsidP="00475C72">
      <w:pPr>
        <w:pStyle w:val="ListParagraph"/>
        <w:numPr>
          <w:ilvl w:val="0"/>
          <w:numId w:val="38"/>
        </w:numPr>
        <w:tabs>
          <w:tab w:val="left" w:pos="1741"/>
        </w:tabs>
        <w:ind w:right="1292"/>
      </w:pPr>
      <w:r w:rsidRPr="00255BD3">
        <w:t xml:space="preserve">All Franchisees should have well defined geographical area (to be defined and notified by </w:t>
      </w:r>
      <w:r w:rsidR="00A81262" w:rsidRPr="00255BD3">
        <w:t>OA</w:t>
      </w:r>
      <w:r w:rsidRPr="00255BD3">
        <w:t>/Circle). This will be their primary area and the franchisee must fulfill all the requirements as per the policy in this primary</w:t>
      </w:r>
      <w:r w:rsidRPr="00255BD3">
        <w:rPr>
          <w:spacing w:val="-16"/>
        </w:rPr>
        <w:t xml:space="preserve"> </w:t>
      </w:r>
      <w:r w:rsidRPr="00255BD3">
        <w:t>area.</w:t>
      </w:r>
    </w:p>
    <w:p w:rsidR="00980FEA" w:rsidRPr="00255BD3" w:rsidRDefault="0010774B" w:rsidP="00475C72">
      <w:pPr>
        <w:pStyle w:val="ListParagraph"/>
        <w:numPr>
          <w:ilvl w:val="0"/>
          <w:numId w:val="38"/>
        </w:numPr>
        <w:tabs>
          <w:tab w:val="left" w:pos="1741"/>
        </w:tabs>
        <w:ind w:right="1297"/>
      </w:pPr>
      <w:r w:rsidRPr="00255BD3">
        <w:t>The demarcated area for which they are appointed should be the primary area for the franchisee’s operation, and all contractual obligations and responsibilities as per franchisee policy should remain for this primary area</w:t>
      </w:r>
      <w:r w:rsidRPr="00255BD3">
        <w:rPr>
          <w:spacing w:val="-13"/>
        </w:rPr>
        <w:t xml:space="preserve"> </w:t>
      </w:r>
      <w:r w:rsidRPr="00255BD3">
        <w:t>only.</w:t>
      </w:r>
    </w:p>
    <w:p w:rsidR="00980FEA" w:rsidRPr="00255BD3" w:rsidRDefault="0010774B" w:rsidP="00475C72">
      <w:pPr>
        <w:pStyle w:val="ListParagraph"/>
        <w:numPr>
          <w:ilvl w:val="0"/>
          <w:numId w:val="38"/>
        </w:numPr>
        <w:tabs>
          <w:tab w:val="left" w:pos="1741"/>
        </w:tabs>
        <w:spacing w:before="1"/>
        <w:ind w:right="1294"/>
      </w:pPr>
      <w:r w:rsidRPr="00255BD3">
        <w:t>Periodic performance review must be done and in case of a franchisee not- meeting BSNL standards, action should be taken in accordance with ‘Performance Management System’ section of this</w:t>
      </w:r>
      <w:r w:rsidRPr="00255BD3">
        <w:rPr>
          <w:spacing w:val="-3"/>
        </w:rPr>
        <w:t xml:space="preserve"> </w:t>
      </w:r>
      <w:r w:rsidRPr="00255BD3">
        <w:t>policy.</w:t>
      </w:r>
    </w:p>
    <w:p w:rsidR="00980FEA" w:rsidRPr="00255BD3" w:rsidRDefault="0010774B" w:rsidP="00475C72">
      <w:pPr>
        <w:pStyle w:val="ListParagraph"/>
        <w:numPr>
          <w:ilvl w:val="0"/>
          <w:numId w:val="38"/>
        </w:numPr>
        <w:tabs>
          <w:tab w:val="left" w:pos="1741"/>
        </w:tabs>
        <w:ind w:right="1293"/>
      </w:pPr>
      <w:r w:rsidRPr="00255BD3">
        <w:t>Franchisee is not allowed to sell BSNL Products and provision of services to BSNL outside its primary area (except in cases where the franchisee has been allowed to sell in a territory for a limited period through a look-after arrangement). Any violation will be viewed seriously and action shall be initiated as per Penalty Clause of this</w:t>
      </w:r>
      <w:r w:rsidRPr="00255BD3">
        <w:rPr>
          <w:spacing w:val="2"/>
        </w:rPr>
        <w:t xml:space="preserve"> </w:t>
      </w:r>
      <w:r w:rsidRPr="00255BD3">
        <w:t>document.</w:t>
      </w:r>
    </w:p>
    <w:p w:rsidR="00980FEA" w:rsidRPr="00255BD3" w:rsidRDefault="0010774B" w:rsidP="00475C72">
      <w:pPr>
        <w:pStyle w:val="ListParagraph"/>
        <w:numPr>
          <w:ilvl w:val="0"/>
          <w:numId w:val="38"/>
        </w:numPr>
        <w:tabs>
          <w:tab w:val="left" w:pos="1741"/>
        </w:tabs>
        <w:ind w:right="1300"/>
      </w:pPr>
      <w:r w:rsidRPr="00255BD3">
        <w:t>BSNL is free to appoint sufficient number of Rural Distributors in franchisee territory in rural areas. Rural Distributors will be either served by franchisee or BSNL and may not be exclusive to BSNL. Rural Distributor’s network will not only act as retail network but also help franchisee in serving rural</w:t>
      </w:r>
      <w:r w:rsidRPr="00255BD3">
        <w:rPr>
          <w:spacing w:val="-8"/>
        </w:rPr>
        <w:t xml:space="preserve"> </w:t>
      </w:r>
      <w:r w:rsidRPr="00255BD3">
        <w:t>retailers.</w:t>
      </w:r>
    </w:p>
    <w:p w:rsidR="00980FEA" w:rsidRPr="00255BD3" w:rsidRDefault="0010774B" w:rsidP="00475C72">
      <w:pPr>
        <w:pStyle w:val="ListParagraph"/>
        <w:numPr>
          <w:ilvl w:val="0"/>
          <w:numId w:val="38"/>
        </w:numPr>
        <w:tabs>
          <w:tab w:val="left" w:pos="1741"/>
        </w:tabs>
        <w:spacing w:before="1"/>
        <w:ind w:right="1294"/>
      </w:pPr>
      <w:r w:rsidRPr="00255BD3">
        <w:t xml:space="preserve">Franchisee can appoint any numbers of retailers within his jurisdiction for sale </w:t>
      </w:r>
      <w:r w:rsidRPr="00255BD3">
        <w:rPr>
          <w:spacing w:val="-3"/>
        </w:rPr>
        <w:t xml:space="preserve">of </w:t>
      </w:r>
      <w:r w:rsidRPr="00255BD3">
        <w:t>BSNL products and provision of services to BSNL as permitted by BSNL. Franchisee should serve retailers as well as rural distributors at their</w:t>
      </w:r>
      <w:r w:rsidRPr="00255BD3">
        <w:rPr>
          <w:spacing w:val="-15"/>
        </w:rPr>
        <w:t xml:space="preserve"> </w:t>
      </w:r>
      <w:r w:rsidRPr="00255BD3">
        <w:t>premises.</w:t>
      </w:r>
    </w:p>
    <w:p w:rsidR="00980FEA" w:rsidRPr="00255BD3" w:rsidRDefault="0010774B" w:rsidP="00475C72">
      <w:pPr>
        <w:pStyle w:val="ListParagraph"/>
        <w:numPr>
          <w:ilvl w:val="0"/>
          <w:numId w:val="38"/>
        </w:numPr>
        <w:tabs>
          <w:tab w:val="left" w:pos="1741"/>
        </w:tabs>
        <w:ind w:right="1302"/>
      </w:pPr>
      <w:r w:rsidRPr="00255BD3">
        <w:t>Franchisee must ensure availability of BSNL products at more than 90% of retail points (multi-brand outlets) which sell telecom products within their primary</w:t>
      </w:r>
      <w:r w:rsidRPr="00255BD3">
        <w:rPr>
          <w:spacing w:val="-19"/>
        </w:rPr>
        <w:t xml:space="preserve"> </w:t>
      </w:r>
      <w:r w:rsidRPr="00255BD3">
        <w:t>area.</w:t>
      </w:r>
    </w:p>
    <w:p w:rsidR="00980FEA" w:rsidRPr="00255BD3" w:rsidRDefault="0010774B" w:rsidP="00475C72">
      <w:pPr>
        <w:pStyle w:val="ListParagraph"/>
        <w:numPr>
          <w:ilvl w:val="0"/>
          <w:numId w:val="38"/>
        </w:numPr>
        <w:tabs>
          <w:tab w:val="left" w:pos="1741"/>
        </w:tabs>
        <w:ind w:right="1292"/>
      </w:pPr>
      <w:r w:rsidRPr="00255BD3">
        <w:t>Existing customer service centers and all other channels including e-distributors, Rural Distributors, DSAs will also work as sales outlet for all type of Products offered by BSNL. BSNL can directly appoint any other channel(s) to distribute and sale various BSNL products within franchisee’s primary</w:t>
      </w:r>
      <w:r w:rsidRPr="00255BD3">
        <w:rPr>
          <w:spacing w:val="-8"/>
        </w:rPr>
        <w:t xml:space="preserve"> </w:t>
      </w:r>
      <w:r w:rsidRPr="00255BD3">
        <w:t>area.</w:t>
      </w:r>
    </w:p>
    <w:p w:rsidR="00980FEA" w:rsidRPr="00255BD3" w:rsidRDefault="0010774B" w:rsidP="00475C72">
      <w:pPr>
        <w:pStyle w:val="ListParagraph"/>
        <w:numPr>
          <w:ilvl w:val="0"/>
          <w:numId w:val="38"/>
        </w:numPr>
        <w:tabs>
          <w:tab w:val="left" w:pos="1741"/>
        </w:tabs>
        <w:ind w:right="1299"/>
      </w:pPr>
      <w:r w:rsidRPr="00255BD3">
        <w:t xml:space="preserve">Franchisee should ensure manning of office at least 12 hours per day (9:00 </w:t>
      </w:r>
      <w:proofErr w:type="gramStart"/>
      <w:r w:rsidRPr="00255BD3">
        <w:t>AM  to</w:t>
      </w:r>
      <w:proofErr w:type="gramEnd"/>
      <w:r w:rsidRPr="00255BD3">
        <w:t xml:space="preserve"> 9:00</w:t>
      </w:r>
      <w:r w:rsidRPr="00255BD3">
        <w:rPr>
          <w:spacing w:val="-1"/>
        </w:rPr>
        <w:t xml:space="preserve"> </w:t>
      </w:r>
      <w:r w:rsidRPr="00255BD3">
        <w:t>PM).</w:t>
      </w:r>
    </w:p>
    <w:p w:rsidR="00980FEA" w:rsidRPr="00255BD3" w:rsidRDefault="0010774B" w:rsidP="00475C72">
      <w:pPr>
        <w:pStyle w:val="ListParagraph"/>
        <w:numPr>
          <w:ilvl w:val="0"/>
          <w:numId w:val="38"/>
        </w:numPr>
        <w:tabs>
          <w:tab w:val="left" w:pos="1741"/>
        </w:tabs>
        <w:ind w:right="1293"/>
      </w:pPr>
      <w:r w:rsidRPr="00255BD3">
        <w:t>BSNL reserves the rights to seek/verify financial information from franchisee’s Bankers/credit providers and any another sources as to carry out other verifications.</w:t>
      </w:r>
    </w:p>
    <w:p w:rsidR="00980FEA" w:rsidRPr="00255BD3" w:rsidRDefault="0010774B">
      <w:pPr>
        <w:pStyle w:val="Heading1"/>
        <w:numPr>
          <w:ilvl w:val="0"/>
          <w:numId w:val="25"/>
        </w:numPr>
        <w:tabs>
          <w:tab w:val="left" w:pos="1561"/>
        </w:tabs>
        <w:spacing w:line="252" w:lineRule="exact"/>
        <w:ind w:left="1560"/>
        <w:jc w:val="left"/>
      </w:pPr>
      <w:proofErr w:type="gramStart"/>
      <w:r w:rsidRPr="00255BD3">
        <w:t xml:space="preserve">Easy entry at </w:t>
      </w:r>
      <w:r w:rsidR="00A81262" w:rsidRPr="00255BD3">
        <w:rPr>
          <w:spacing w:val="2"/>
        </w:rPr>
        <w:t>OA</w:t>
      </w:r>
      <w:r w:rsidRPr="00255BD3">
        <w:rPr>
          <w:spacing w:val="2"/>
        </w:rPr>
        <w:t xml:space="preserve"> </w:t>
      </w:r>
      <w:r w:rsidRPr="00255BD3">
        <w:t>level.</w:t>
      </w:r>
      <w:proofErr w:type="gramEnd"/>
    </w:p>
    <w:p w:rsidR="00980FEA" w:rsidRPr="00255BD3" w:rsidRDefault="00980FEA">
      <w:pPr>
        <w:pStyle w:val="BodyText"/>
        <w:rPr>
          <w:b/>
        </w:rPr>
      </w:pPr>
    </w:p>
    <w:p w:rsidR="00980FEA" w:rsidRPr="00255BD3" w:rsidRDefault="0010774B">
      <w:pPr>
        <w:pStyle w:val="ListParagraph"/>
        <w:numPr>
          <w:ilvl w:val="1"/>
          <w:numId w:val="25"/>
        </w:numPr>
        <w:tabs>
          <w:tab w:val="left" w:pos="1741"/>
        </w:tabs>
        <w:ind w:right="1303"/>
      </w:pPr>
      <w:r w:rsidRPr="00255BD3">
        <w:t xml:space="preserve">If any franchisee territory remains unfilled even after floating of two rounds of </w:t>
      </w:r>
      <w:r w:rsidRPr="00255BD3">
        <w:rPr>
          <w:spacing w:val="-2"/>
        </w:rPr>
        <w:t xml:space="preserve">EOI </w:t>
      </w:r>
      <w:r w:rsidRPr="00255BD3">
        <w:t>at circle level,</w:t>
      </w:r>
    </w:p>
    <w:p w:rsidR="00980FEA" w:rsidRPr="00255BD3" w:rsidRDefault="0010774B">
      <w:pPr>
        <w:pStyle w:val="BodyText"/>
        <w:spacing w:before="214" w:line="276" w:lineRule="auto"/>
        <w:ind w:left="1020" w:right="1293" w:firstLine="359"/>
        <w:jc w:val="both"/>
      </w:pPr>
      <w:r w:rsidRPr="00255BD3">
        <w:t xml:space="preserve">An empowered committee shall be constituted by </w:t>
      </w:r>
      <w:r w:rsidR="00A81262" w:rsidRPr="00255BD3">
        <w:t>BA</w:t>
      </w:r>
      <w:r w:rsidRPr="00255BD3">
        <w:t xml:space="preserve"> head comprising of three officers headed by a JAG/STS (as per the level of </w:t>
      </w:r>
      <w:r w:rsidR="00A81262" w:rsidRPr="00255BD3">
        <w:t>OA</w:t>
      </w:r>
      <w:r w:rsidRPr="00255BD3">
        <w:t xml:space="preserve">) level officer of </w:t>
      </w:r>
      <w:r w:rsidR="00A81262" w:rsidRPr="00255BD3">
        <w:t>OA</w:t>
      </w:r>
      <w:r w:rsidRPr="00255BD3">
        <w:t xml:space="preserve"> with one finance member. The committee will collect proposals from the prospective franchisees by visiting their premises on the basis of eligibility criteria mentioned below at para-b and will recommend the name of suitable firm/candidate. The recommended case may be considered for approval by Head of </w:t>
      </w:r>
      <w:r w:rsidR="00A81262" w:rsidRPr="00255BD3">
        <w:t>BA</w:t>
      </w:r>
      <w:r w:rsidRPr="00255BD3">
        <w:t>”.</w:t>
      </w:r>
    </w:p>
    <w:p w:rsidR="00980FEA" w:rsidRPr="00255BD3" w:rsidRDefault="00980FEA">
      <w:pPr>
        <w:spacing w:line="276" w:lineRule="auto"/>
        <w:jc w:val="both"/>
        <w:sectPr w:rsidR="00980FEA" w:rsidRPr="00255BD3">
          <w:pgSz w:w="11910" w:h="16850"/>
          <w:pgMar w:top="1340" w:right="140" w:bottom="960" w:left="780" w:header="715" w:footer="717" w:gutter="0"/>
          <w:cols w:space="720"/>
        </w:sectPr>
      </w:pPr>
    </w:p>
    <w:p w:rsidR="00980FEA" w:rsidRPr="00255BD3" w:rsidRDefault="000B3569">
      <w:pPr>
        <w:pStyle w:val="BodyText"/>
        <w:spacing w:before="83" w:line="276" w:lineRule="auto"/>
        <w:ind w:left="1020" w:right="1296"/>
        <w:jc w:val="both"/>
      </w:pPr>
      <w:r w:rsidRPr="00255BD3">
        <w:rPr>
          <w:b/>
        </w:rPr>
        <w:lastRenderedPageBreak/>
        <w:t>b.</w:t>
      </w:r>
      <w:r w:rsidRPr="00255BD3">
        <w:t xml:space="preserve"> </w:t>
      </w:r>
      <w:r w:rsidR="0010774B" w:rsidRPr="00255BD3">
        <w:t xml:space="preserve">Where </w:t>
      </w:r>
      <w:r w:rsidR="00A81262" w:rsidRPr="00255BD3">
        <w:t>OA</w:t>
      </w:r>
      <w:r w:rsidR="0010774B" w:rsidRPr="00255BD3">
        <w:t xml:space="preserve">s have no JAG/STS level officers to head such committee, the </w:t>
      </w:r>
      <w:r w:rsidR="00A81262" w:rsidRPr="00255BD3">
        <w:t>BA</w:t>
      </w:r>
      <w:r w:rsidR="0010774B" w:rsidRPr="00255BD3">
        <w:t xml:space="preserve"> head may relax the conditions mentioned under para 3 (H) (a) of Sales &amp; Distribution Policy- 2018 and an officer of STS/SDE level of the </w:t>
      </w:r>
      <w:r w:rsidR="00A81262" w:rsidRPr="00255BD3">
        <w:t>OA</w:t>
      </w:r>
      <w:r w:rsidR="0010774B" w:rsidRPr="00255BD3">
        <w:t xml:space="preserve"> may be nominated to head the committee.</w:t>
      </w:r>
    </w:p>
    <w:p w:rsidR="00980FEA" w:rsidRPr="00255BD3" w:rsidRDefault="0010774B">
      <w:pPr>
        <w:pStyle w:val="BodyText"/>
        <w:spacing w:before="200" w:line="278" w:lineRule="auto"/>
        <w:ind w:left="1020" w:right="1296"/>
        <w:jc w:val="both"/>
      </w:pPr>
      <w:r w:rsidRPr="00255BD3">
        <w:rPr>
          <w:b/>
        </w:rPr>
        <w:t xml:space="preserve">Note: </w:t>
      </w:r>
      <w:r w:rsidRPr="00255BD3">
        <w:t>Empowered committee will also approach prospective bidders through letters/ mails and display on the notice board.</w:t>
      </w:r>
    </w:p>
    <w:p w:rsidR="00980FEA" w:rsidRPr="00255BD3" w:rsidRDefault="0010774B">
      <w:pPr>
        <w:pStyle w:val="ListParagraph"/>
        <w:numPr>
          <w:ilvl w:val="2"/>
          <w:numId w:val="25"/>
        </w:numPr>
        <w:tabs>
          <w:tab w:val="left" w:pos="1918"/>
        </w:tabs>
        <w:spacing w:before="195"/>
        <w:ind w:right="1298" w:firstLine="0"/>
      </w:pPr>
      <w:r w:rsidRPr="00255BD3">
        <w:t xml:space="preserve">Empowered committee will recommend the name of eligible and suitable firm/candidate based on following selection criteria for approval by </w:t>
      </w:r>
      <w:r w:rsidR="003A265E" w:rsidRPr="00255BD3">
        <w:t>B</w:t>
      </w:r>
      <w:r w:rsidR="00A81262" w:rsidRPr="00255BD3">
        <w:t>A</w:t>
      </w:r>
      <w:r w:rsidRPr="00255BD3">
        <w:rPr>
          <w:spacing w:val="-14"/>
        </w:rPr>
        <w:t xml:space="preserve"> </w:t>
      </w:r>
      <w:r w:rsidRPr="00255BD3">
        <w:t>head:-</w:t>
      </w:r>
    </w:p>
    <w:p w:rsidR="00980FEA" w:rsidRPr="00255BD3" w:rsidRDefault="00980FEA">
      <w:pPr>
        <w:pStyle w:val="BodyText"/>
        <w:rPr>
          <w:sz w:val="24"/>
        </w:rPr>
      </w:pPr>
    </w:p>
    <w:p w:rsidR="00980FEA" w:rsidRPr="00255BD3" w:rsidRDefault="0010774B">
      <w:pPr>
        <w:pStyle w:val="ListParagraph"/>
        <w:numPr>
          <w:ilvl w:val="3"/>
          <w:numId w:val="25"/>
        </w:numPr>
        <w:tabs>
          <w:tab w:val="left" w:pos="2101"/>
        </w:tabs>
        <w:spacing w:before="214"/>
        <w:ind w:hanging="21"/>
        <w:jc w:val="left"/>
      </w:pPr>
      <w:r w:rsidRPr="00255BD3">
        <w:t>Territory category wise</w:t>
      </w:r>
      <w:r w:rsidRPr="00255BD3">
        <w:rPr>
          <w:spacing w:val="-5"/>
        </w:rPr>
        <w:t xml:space="preserve"> </w:t>
      </w:r>
      <w:r w:rsidRPr="00255BD3">
        <w:t>turnover.</w:t>
      </w:r>
    </w:p>
    <w:p w:rsidR="00980FEA" w:rsidRPr="00255BD3" w:rsidRDefault="00980FEA">
      <w:pPr>
        <w:pStyle w:val="BodyText"/>
        <w:rPr>
          <w:sz w:val="20"/>
        </w:rPr>
      </w:pPr>
    </w:p>
    <w:p w:rsidR="00980FEA" w:rsidRPr="00255BD3" w:rsidRDefault="00980FEA">
      <w:pPr>
        <w:pStyle w:val="BodyText"/>
        <w:spacing w:before="9"/>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241"/>
        <w:gridCol w:w="1171"/>
        <w:gridCol w:w="1349"/>
        <w:gridCol w:w="878"/>
      </w:tblGrid>
      <w:tr w:rsidR="00980FEA" w:rsidRPr="00255BD3">
        <w:trPr>
          <w:trHeight w:val="503"/>
        </w:trPr>
        <w:tc>
          <w:tcPr>
            <w:tcW w:w="1800" w:type="dxa"/>
            <w:vMerge w:val="restart"/>
          </w:tcPr>
          <w:p w:rsidR="00980FEA" w:rsidRPr="00255BD3" w:rsidRDefault="0010774B">
            <w:pPr>
              <w:pStyle w:val="TableParagraph"/>
              <w:tabs>
                <w:tab w:val="left" w:pos="1508"/>
              </w:tabs>
              <w:spacing w:line="290" w:lineRule="auto"/>
              <w:ind w:left="107" w:right="98"/>
            </w:pPr>
            <w:r w:rsidRPr="00255BD3">
              <w:t>Category</w:t>
            </w:r>
            <w:r w:rsidRPr="00255BD3">
              <w:tab/>
            </w:r>
            <w:r w:rsidRPr="00255BD3">
              <w:rPr>
                <w:spacing w:val="-1"/>
              </w:rPr>
              <w:t xml:space="preserve">of </w:t>
            </w:r>
            <w:r w:rsidRPr="00255BD3">
              <w:t>terr.</w:t>
            </w:r>
          </w:p>
        </w:tc>
        <w:tc>
          <w:tcPr>
            <w:tcW w:w="3241" w:type="dxa"/>
            <w:vMerge w:val="restart"/>
          </w:tcPr>
          <w:p w:rsidR="00980FEA" w:rsidRPr="00255BD3" w:rsidRDefault="0010774B">
            <w:pPr>
              <w:pStyle w:val="TableParagraph"/>
              <w:spacing w:line="290" w:lineRule="auto"/>
              <w:ind w:left="108" w:right="83"/>
            </w:pPr>
            <w:r w:rsidRPr="00255BD3">
              <w:t>Minimum Turnover required (In lacs) = X (Say)</w:t>
            </w:r>
          </w:p>
        </w:tc>
        <w:tc>
          <w:tcPr>
            <w:tcW w:w="3398" w:type="dxa"/>
            <w:gridSpan w:val="3"/>
          </w:tcPr>
          <w:p w:rsidR="00980FEA" w:rsidRPr="00255BD3" w:rsidRDefault="0010774B">
            <w:pPr>
              <w:pStyle w:val="TableParagraph"/>
              <w:spacing w:before="2"/>
              <w:ind w:left="1379" w:right="1370"/>
              <w:jc w:val="center"/>
            </w:pPr>
            <w:r w:rsidRPr="00255BD3">
              <w:t>Marks</w:t>
            </w:r>
          </w:p>
        </w:tc>
      </w:tr>
      <w:tr w:rsidR="00980FEA" w:rsidRPr="00255BD3">
        <w:trPr>
          <w:trHeight w:val="503"/>
        </w:trPr>
        <w:tc>
          <w:tcPr>
            <w:tcW w:w="1800" w:type="dxa"/>
            <w:vMerge/>
            <w:tcBorders>
              <w:top w:val="nil"/>
            </w:tcBorders>
          </w:tcPr>
          <w:p w:rsidR="00980FEA" w:rsidRPr="00255BD3" w:rsidRDefault="00980FEA">
            <w:pPr>
              <w:rPr>
                <w:sz w:val="2"/>
                <w:szCs w:val="2"/>
              </w:rPr>
            </w:pPr>
          </w:p>
        </w:tc>
        <w:tc>
          <w:tcPr>
            <w:tcW w:w="3241" w:type="dxa"/>
            <w:vMerge/>
            <w:tcBorders>
              <w:top w:val="nil"/>
            </w:tcBorders>
          </w:tcPr>
          <w:p w:rsidR="00980FEA" w:rsidRPr="00255BD3" w:rsidRDefault="00980FEA">
            <w:pPr>
              <w:rPr>
                <w:sz w:val="2"/>
                <w:szCs w:val="2"/>
              </w:rPr>
            </w:pPr>
          </w:p>
        </w:tc>
        <w:tc>
          <w:tcPr>
            <w:tcW w:w="1171" w:type="dxa"/>
          </w:tcPr>
          <w:p w:rsidR="00980FEA" w:rsidRPr="00255BD3" w:rsidRDefault="0010774B">
            <w:pPr>
              <w:pStyle w:val="TableParagraph"/>
              <w:spacing w:before="2"/>
              <w:ind w:left="128" w:right="123"/>
              <w:jc w:val="center"/>
            </w:pPr>
            <w:r w:rsidRPr="00255BD3">
              <w:t>Up-to 2X</w:t>
            </w:r>
          </w:p>
        </w:tc>
        <w:tc>
          <w:tcPr>
            <w:tcW w:w="1349" w:type="dxa"/>
          </w:tcPr>
          <w:p w:rsidR="00980FEA" w:rsidRPr="00255BD3" w:rsidRDefault="0010774B">
            <w:pPr>
              <w:pStyle w:val="TableParagraph"/>
              <w:spacing w:before="2"/>
              <w:ind w:left="133" w:right="131"/>
              <w:jc w:val="center"/>
            </w:pPr>
            <w:r w:rsidRPr="00255BD3">
              <w:t>&gt; 2X to 3X</w:t>
            </w:r>
          </w:p>
        </w:tc>
        <w:tc>
          <w:tcPr>
            <w:tcW w:w="878" w:type="dxa"/>
          </w:tcPr>
          <w:p w:rsidR="00980FEA" w:rsidRPr="00255BD3" w:rsidRDefault="0010774B">
            <w:pPr>
              <w:pStyle w:val="TableParagraph"/>
              <w:spacing w:before="2"/>
              <w:ind w:left="189" w:right="180"/>
              <w:jc w:val="center"/>
            </w:pPr>
            <w:r w:rsidRPr="00255BD3">
              <w:t>&gt; 3X</w:t>
            </w:r>
          </w:p>
        </w:tc>
      </w:tr>
      <w:tr w:rsidR="00980FEA" w:rsidRPr="00255BD3">
        <w:trPr>
          <w:trHeight w:val="503"/>
        </w:trPr>
        <w:tc>
          <w:tcPr>
            <w:tcW w:w="1800" w:type="dxa"/>
          </w:tcPr>
          <w:p w:rsidR="00980FEA" w:rsidRPr="00255BD3" w:rsidRDefault="0010774B">
            <w:pPr>
              <w:pStyle w:val="TableParagraph"/>
              <w:spacing w:before="2"/>
              <w:ind w:left="7"/>
              <w:jc w:val="center"/>
            </w:pPr>
            <w:r w:rsidRPr="00255BD3">
              <w:t>A</w:t>
            </w:r>
          </w:p>
        </w:tc>
        <w:tc>
          <w:tcPr>
            <w:tcW w:w="3241" w:type="dxa"/>
          </w:tcPr>
          <w:p w:rsidR="00980FEA" w:rsidRPr="00255BD3" w:rsidRDefault="0010774B">
            <w:pPr>
              <w:pStyle w:val="TableParagraph"/>
              <w:spacing w:before="2"/>
              <w:ind w:left="1497"/>
            </w:pPr>
            <w:r w:rsidRPr="00255BD3">
              <w:t>25</w:t>
            </w:r>
          </w:p>
        </w:tc>
        <w:tc>
          <w:tcPr>
            <w:tcW w:w="1171" w:type="dxa"/>
          </w:tcPr>
          <w:p w:rsidR="00980FEA" w:rsidRPr="00255BD3" w:rsidRDefault="0010774B">
            <w:pPr>
              <w:pStyle w:val="TableParagraph"/>
              <w:spacing w:before="2"/>
              <w:ind w:left="7"/>
              <w:jc w:val="center"/>
            </w:pPr>
            <w:r w:rsidRPr="00255BD3">
              <w:t>3</w:t>
            </w:r>
          </w:p>
        </w:tc>
        <w:tc>
          <w:tcPr>
            <w:tcW w:w="1349" w:type="dxa"/>
          </w:tcPr>
          <w:p w:rsidR="00980FEA" w:rsidRPr="00255BD3" w:rsidRDefault="0010774B">
            <w:pPr>
              <w:pStyle w:val="TableParagraph"/>
              <w:spacing w:before="2"/>
              <w:ind w:left="2"/>
              <w:jc w:val="center"/>
            </w:pPr>
            <w:r w:rsidRPr="00255BD3">
              <w:t>6</w:t>
            </w:r>
          </w:p>
        </w:tc>
        <w:tc>
          <w:tcPr>
            <w:tcW w:w="878" w:type="dxa"/>
          </w:tcPr>
          <w:p w:rsidR="00980FEA" w:rsidRPr="00255BD3" w:rsidRDefault="0010774B">
            <w:pPr>
              <w:pStyle w:val="TableParagraph"/>
              <w:spacing w:before="2"/>
              <w:ind w:left="189" w:right="178"/>
              <w:jc w:val="center"/>
            </w:pPr>
            <w:r w:rsidRPr="00255BD3">
              <w:t>10</w:t>
            </w:r>
          </w:p>
        </w:tc>
      </w:tr>
      <w:tr w:rsidR="00980FEA" w:rsidRPr="00255BD3">
        <w:trPr>
          <w:trHeight w:val="503"/>
        </w:trPr>
        <w:tc>
          <w:tcPr>
            <w:tcW w:w="1800" w:type="dxa"/>
          </w:tcPr>
          <w:p w:rsidR="00980FEA" w:rsidRPr="00255BD3" w:rsidRDefault="0010774B">
            <w:pPr>
              <w:pStyle w:val="TableParagraph"/>
              <w:spacing w:before="2"/>
              <w:ind w:left="7"/>
              <w:jc w:val="center"/>
            </w:pPr>
            <w:r w:rsidRPr="00255BD3">
              <w:t>B</w:t>
            </w:r>
          </w:p>
        </w:tc>
        <w:tc>
          <w:tcPr>
            <w:tcW w:w="3241" w:type="dxa"/>
          </w:tcPr>
          <w:p w:rsidR="00980FEA" w:rsidRPr="00255BD3" w:rsidRDefault="0010774B">
            <w:pPr>
              <w:pStyle w:val="TableParagraph"/>
              <w:spacing w:before="2"/>
              <w:ind w:left="1497"/>
            </w:pPr>
            <w:r w:rsidRPr="00255BD3">
              <w:t>15</w:t>
            </w:r>
          </w:p>
        </w:tc>
        <w:tc>
          <w:tcPr>
            <w:tcW w:w="1171" w:type="dxa"/>
          </w:tcPr>
          <w:p w:rsidR="00980FEA" w:rsidRPr="00255BD3" w:rsidRDefault="0010774B">
            <w:pPr>
              <w:pStyle w:val="TableParagraph"/>
              <w:spacing w:before="2"/>
              <w:ind w:left="7"/>
              <w:jc w:val="center"/>
            </w:pPr>
            <w:r w:rsidRPr="00255BD3">
              <w:t>3</w:t>
            </w:r>
          </w:p>
        </w:tc>
        <w:tc>
          <w:tcPr>
            <w:tcW w:w="1349" w:type="dxa"/>
          </w:tcPr>
          <w:p w:rsidR="00980FEA" w:rsidRPr="00255BD3" w:rsidRDefault="0010774B">
            <w:pPr>
              <w:pStyle w:val="TableParagraph"/>
              <w:spacing w:before="2"/>
              <w:ind w:left="2"/>
              <w:jc w:val="center"/>
            </w:pPr>
            <w:r w:rsidRPr="00255BD3">
              <w:t>6</w:t>
            </w:r>
          </w:p>
        </w:tc>
        <w:tc>
          <w:tcPr>
            <w:tcW w:w="878" w:type="dxa"/>
          </w:tcPr>
          <w:p w:rsidR="00980FEA" w:rsidRPr="00255BD3" w:rsidRDefault="0010774B">
            <w:pPr>
              <w:pStyle w:val="TableParagraph"/>
              <w:spacing w:before="2"/>
              <w:ind w:left="189" w:right="178"/>
              <w:jc w:val="center"/>
            </w:pPr>
            <w:r w:rsidRPr="00255BD3">
              <w:t>10</w:t>
            </w:r>
          </w:p>
        </w:tc>
      </w:tr>
      <w:tr w:rsidR="00980FEA" w:rsidRPr="00255BD3">
        <w:trPr>
          <w:trHeight w:val="503"/>
        </w:trPr>
        <w:tc>
          <w:tcPr>
            <w:tcW w:w="1800" w:type="dxa"/>
          </w:tcPr>
          <w:p w:rsidR="00980FEA" w:rsidRPr="00255BD3" w:rsidRDefault="0010774B">
            <w:pPr>
              <w:pStyle w:val="TableParagraph"/>
              <w:spacing w:before="2"/>
              <w:ind w:left="10"/>
              <w:jc w:val="center"/>
            </w:pPr>
            <w:r w:rsidRPr="00255BD3">
              <w:t>C</w:t>
            </w:r>
          </w:p>
        </w:tc>
        <w:tc>
          <w:tcPr>
            <w:tcW w:w="3241" w:type="dxa"/>
          </w:tcPr>
          <w:p w:rsidR="00980FEA" w:rsidRPr="00255BD3" w:rsidRDefault="0010774B">
            <w:pPr>
              <w:pStyle w:val="TableParagraph"/>
              <w:spacing w:before="2"/>
              <w:ind w:left="1557"/>
            </w:pPr>
            <w:r w:rsidRPr="00255BD3">
              <w:t>3</w:t>
            </w:r>
          </w:p>
        </w:tc>
        <w:tc>
          <w:tcPr>
            <w:tcW w:w="1171" w:type="dxa"/>
          </w:tcPr>
          <w:p w:rsidR="00980FEA" w:rsidRPr="00255BD3" w:rsidRDefault="0010774B">
            <w:pPr>
              <w:pStyle w:val="TableParagraph"/>
              <w:spacing w:before="2"/>
              <w:ind w:left="7"/>
              <w:jc w:val="center"/>
            </w:pPr>
            <w:r w:rsidRPr="00255BD3">
              <w:t>3</w:t>
            </w:r>
          </w:p>
        </w:tc>
        <w:tc>
          <w:tcPr>
            <w:tcW w:w="1349" w:type="dxa"/>
          </w:tcPr>
          <w:p w:rsidR="00980FEA" w:rsidRPr="00255BD3" w:rsidRDefault="0010774B">
            <w:pPr>
              <w:pStyle w:val="TableParagraph"/>
              <w:spacing w:before="2"/>
              <w:ind w:left="2"/>
              <w:jc w:val="center"/>
            </w:pPr>
            <w:r w:rsidRPr="00255BD3">
              <w:t>6</w:t>
            </w:r>
          </w:p>
        </w:tc>
        <w:tc>
          <w:tcPr>
            <w:tcW w:w="878" w:type="dxa"/>
          </w:tcPr>
          <w:p w:rsidR="00980FEA" w:rsidRPr="00255BD3" w:rsidRDefault="0010774B">
            <w:pPr>
              <w:pStyle w:val="TableParagraph"/>
              <w:spacing w:before="2"/>
              <w:ind w:left="189" w:right="178"/>
              <w:jc w:val="center"/>
            </w:pPr>
            <w:r w:rsidRPr="00255BD3">
              <w:t>10</w:t>
            </w:r>
          </w:p>
        </w:tc>
      </w:tr>
    </w:tbl>
    <w:p w:rsidR="00980FEA" w:rsidRPr="00255BD3" w:rsidRDefault="00980FEA">
      <w:pPr>
        <w:pStyle w:val="BodyText"/>
        <w:rPr>
          <w:sz w:val="20"/>
        </w:rPr>
      </w:pPr>
    </w:p>
    <w:p w:rsidR="00980FEA" w:rsidRPr="00255BD3" w:rsidRDefault="00980FEA">
      <w:pPr>
        <w:pStyle w:val="BodyText"/>
        <w:spacing w:before="9"/>
      </w:pPr>
    </w:p>
    <w:p w:rsidR="00980FEA" w:rsidRPr="00255BD3" w:rsidRDefault="0010774B">
      <w:pPr>
        <w:pStyle w:val="ListParagraph"/>
        <w:numPr>
          <w:ilvl w:val="3"/>
          <w:numId w:val="25"/>
        </w:numPr>
        <w:tabs>
          <w:tab w:val="left" w:pos="1769"/>
        </w:tabs>
        <w:spacing w:line="276" w:lineRule="auto"/>
        <w:ind w:right="1293" w:hanging="307"/>
        <w:jc w:val="both"/>
      </w:pPr>
      <w:r w:rsidRPr="00255BD3">
        <w:t>Experience of distribution of products and provision of services similar to those intended to be provided to BSNL. In most of the cases, experience certificate is not available with the applicants. In such cases the committee may satisfy itself that the person has requisite experience. Minimum experience criteria shall be same as mentioned in para-E (b)</w:t>
      </w:r>
      <w:r w:rsidRPr="00255BD3">
        <w:rPr>
          <w:spacing w:val="-7"/>
        </w:rPr>
        <w:t xml:space="preserve"> </w:t>
      </w:r>
      <w:r w:rsidRPr="00255BD3">
        <w:t>above.</w:t>
      </w:r>
    </w:p>
    <w:p w:rsidR="00980FEA" w:rsidRPr="00255BD3" w:rsidRDefault="00980FEA">
      <w:pPr>
        <w:pStyle w:val="BodyText"/>
        <w:rPr>
          <w:sz w:val="20"/>
        </w:rPr>
      </w:pPr>
    </w:p>
    <w:p w:rsidR="00980FEA" w:rsidRPr="00255BD3" w:rsidRDefault="00980FEA">
      <w:pPr>
        <w:pStyle w:val="BodyText"/>
        <w:rPr>
          <w:sz w:val="20"/>
        </w:rPr>
      </w:pPr>
    </w:p>
    <w:p w:rsidR="00980FEA" w:rsidRPr="00255BD3" w:rsidRDefault="00980FEA">
      <w:pPr>
        <w:pStyle w:val="BodyText"/>
        <w:spacing w:before="1"/>
        <w:rPr>
          <w:sz w:val="20"/>
        </w:rPr>
      </w:pPr>
    </w:p>
    <w:tbl>
      <w:tblPr>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4175"/>
        <w:gridCol w:w="972"/>
        <w:gridCol w:w="1333"/>
        <w:gridCol w:w="1080"/>
        <w:gridCol w:w="804"/>
      </w:tblGrid>
      <w:tr w:rsidR="00980FEA" w:rsidRPr="00255BD3">
        <w:trPr>
          <w:trHeight w:val="781"/>
        </w:trPr>
        <w:tc>
          <w:tcPr>
            <w:tcW w:w="730" w:type="dxa"/>
          </w:tcPr>
          <w:p w:rsidR="00980FEA" w:rsidRPr="00255BD3" w:rsidRDefault="00980FEA">
            <w:pPr>
              <w:pStyle w:val="TableParagraph"/>
              <w:rPr>
                <w:rFonts w:ascii="Times New Roman"/>
                <w:sz w:val="20"/>
              </w:rPr>
            </w:pPr>
          </w:p>
        </w:tc>
        <w:tc>
          <w:tcPr>
            <w:tcW w:w="4175" w:type="dxa"/>
          </w:tcPr>
          <w:p w:rsidR="00980FEA" w:rsidRPr="00255BD3" w:rsidRDefault="0010774B">
            <w:pPr>
              <w:pStyle w:val="TableParagraph"/>
              <w:spacing w:before="148"/>
              <w:ind w:left="851"/>
              <w:rPr>
                <w:b/>
              </w:rPr>
            </w:pPr>
            <w:r w:rsidRPr="00255BD3">
              <w:rPr>
                <w:b/>
              </w:rPr>
              <w:t>Distribution Experience</w:t>
            </w:r>
          </w:p>
        </w:tc>
        <w:tc>
          <w:tcPr>
            <w:tcW w:w="972" w:type="dxa"/>
          </w:tcPr>
          <w:p w:rsidR="00980FEA" w:rsidRPr="00255BD3" w:rsidRDefault="0010774B">
            <w:pPr>
              <w:pStyle w:val="TableParagraph"/>
              <w:spacing w:before="148"/>
              <w:ind w:left="17" w:right="12"/>
              <w:jc w:val="center"/>
              <w:rPr>
                <w:b/>
              </w:rPr>
            </w:pPr>
            <w:r w:rsidRPr="00255BD3">
              <w:rPr>
                <w:b/>
              </w:rPr>
              <w:t>Telecom</w:t>
            </w:r>
          </w:p>
        </w:tc>
        <w:tc>
          <w:tcPr>
            <w:tcW w:w="1333" w:type="dxa"/>
          </w:tcPr>
          <w:p w:rsidR="00980FEA" w:rsidRPr="00255BD3" w:rsidRDefault="0010774B">
            <w:pPr>
              <w:pStyle w:val="TableParagraph"/>
              <w:ind w:left="26" w:right="20"/>
              <w:jc w:val="center"/>
              <w:rPr>
                <w:b/>
              </w:rPr>
            </w:pPr>
            <w:r w:rsidRPr="00255BD3">
              <w:rPr>
                <w:b/>
              </w:rPr>
              <w:t>FMCG</w:t>
            </w:r>
          </w:p>
          <w:p w:rsidR="00980FEA" w:rsidRPr="00255BD3" w:rsidRDefault="0010774B">
            <w:pPr>
              <w:pStyle w:val="TableParagraph"/>
              <w:spacing w:before="39"/>
              <w:ind w:left="27" w:right="20"/>
              <w:jc w:val="center"/>
              <w:rPr>
                <w:b/>
              </w:rPr>
            </w:pPr>
            <w:r w:rsidRPr="00255BD3">
              <w:rPr>
                <w:b/>
              </w:rPr>
              <w:t>Distribution</w:t>
            </w:r>
          </w:p>
        </w:tc>
        <w:tc>
          <w:tcPr>
            <w:tcW w:w="1080" w:type="dxa"/>
          </w:tcPr>
          <w:p w:rsidR="00980FEA" w:rsidRPr="00255BD3" w:rsidRDefault="0010774B">
            <w:pPr>
              <w:pStyle w:val="TableParagraph"/>
              <w:ind w:left="5" w:right="-15"/>
              <w:rPr>
                <w:b/>
              </w:rPr>
            </w:pPr>
            <w:r w:rsidRPr="00255BD3">
              <w:rPr>
                <w:b/>
              </w:rPr>
              <w:t>Electronic</w:t>
            </w:r>
          </w:p>
          <w:p w:rsidR="00980FEA" w:rsidRPr="00255BD3" w:rsidRDefault="0010774B">
            <w:pPr>
              <w:pStyle w:val="TableParagraph"/>
              <w:spacing w:before="39"/>
              <w:ind w:left="17"/>
              <w:rPr>
                <w:b/>
              </w:rPr>
            </w:pPr>
            <w:r w:rsidRPr="00255BD3">
              <w:rPr>
                <w:b/>
              </w:rPr>
              <w:t>/Electrical</w:t>
            </w:r>
          </w:p>
        </w:tc>
        <w:tc>
          <w:tcPr>
            <w:tcW w:w="804" w:type="dxa"/>
          </w:tcPr>
          <w:p w:rsidR="00980FEA" w:rsidRPr="00255BD3" w:rsidRDefault="0010774B">
            <w:pPr>
              <w:pStyle w:val="TableParagraph"/>
              <w:spacing w:before="148"/>
              <w:ind w:left="81" w:right="80"/>
              <w:jc w:val="center"/>
              <w:rPr>
                <w:b/>
              </w:rPr>
            </w:pPr>
            <w:r w:rsidRPr="00255BD3">
              <w:rPr>
                <w:b/>
              </w:rPr>
              <w:t>Other</w:t>
            </w:r>
          </w:p>
        </w:tc>
      </w:tr>
      <w:tr w:rsidR="00980FEA" w:rsidRPr="00255BD3">
        <w:trPr>
          <w:trHeight w:val="782"/>
        </w:trPr>
        <w:tc>
          <w:tcPr>
            <w:tcW w:w="730" w:type="dxa"/>
          </w:tcPr>
          <w:p w:rsidR="00980FEA" w:rsidRPr="00255BD3" w:rsidRDefault="0010774B">
            <w:pPr>
              <w:pStyle w:val="TableParagraph"/>
              <w:spacing w:before="149"/>
              <w:ind w:left="273"/>
            </w:pPr>
            <w:r w:rsidRPr="00255BD3">
              <w:t>a.</w:t>
            </w:r>
          </w:p>
        </w:tc>
        <w:tc>
          <w:tcPr>
            <w:tcW w:w="4175" w:type="dxa"/>
          </w:tcPr>
          <w:p w:rsidR="00980FEA" w:rsidRPr="00255BD3" w:rsidRDefault="0010774B">
            <w:pPr>
              <w:pStyle w:val="TableParagraph"/>
              <w:spacing w:line="278" w:lineRule="auto"/>
              <w:ind w:left="138" w:right="57"/>
            </w:pPr>
            <w:r w:rsidRPr="00255BD3">
              <w:t>Fulfillment of Minimum Criteria and up to 1 year in excess</w:t>
            </w:r>
          </w:p>
        </w:tc>
        <w:tc>
          <w:tcPr>
            <w:tcW w:w="972" w:type="dxa"/>
          </w:tcPr>
          <w:p w:rsidR="00980FEA" w:rsidRPr="00255BD3" w:rsidRDefault="0010774B">
            <w:pPr>
              <w:pStyle w:val="TableParagraph"/>
              <w:spacing w:before="149"/>
              <w:ind w:left="8"/>
              <w:jc w:val="center"/>
            </w:pPr>
            <w:r w:rsidRPr="00255BD3">
              <w:t>7</w:t>
            </w:r>
          </w:p>
        </w:tc>
        <w:tc>
          <w:tcPr>
            <w:tcW w:w="1333" w:type="dxa"/>
          </w:tcPr>
          <w:p w:rsidR="00980FEA" w:rsidRPr="00255BD3" w:rsidRDefault="0010774B">
            <w:pPr>
              <w:pStyle w:val="TableParagraph"/>
              <w:spacing w:before="149"/>
              <w:ind w:left="7"/>
              <w:jc w:val="center"/>
            </w:pPr>
            <w:r w:rsidRPr="00255BD3">
              <w:t>6</w:t>
            </w:r>
          </w:p>
        </w:tc>
        <w:tc>
          <w:tcPr>
            <w:tcW w:w="1080" w:type="dxa"/>
          </w:tcPr>
          <w:p w:rsidR="00980FEA" w:rsidRPr="00255BD3" w:rsidRDefault="0010774B">
            <w:pPr>
              <w:pStyle w:val="TableParagraph"/>
              <w:spacing w:before="149"/>
              <w:ind w:left="5"/>
              <w:jc w:val="center"/>
            </w:pPr>
            <w:r w:rsidRPr="00255BD3">
              <w:t>4</w:t>
            </w:r>
          </w:p>
        </w:tc>
        <w:tc>
          <w:tcPr>
            <w:tcW w:w="804" w:type="dxa"/>
          </w:tcPr>
          <w:p w:rsidR="00980FEA" w:rsidRPr="00255BD3" w:rsidRDefault="0010774B">
            <w:pPr>
              <w:pStyle w:val="TableParagraph"/>
              <w:spacing w:before="149"/>
              <w:ind w:left="2"/>
              <w:jc w:val="center"/>
            </w:pPr>
            <w:r w:rsidRPr="00255BD3">
              <w:t>2</w:t>
            </w:r>
          </w:p>
        </w:tc>
      </w:tr>
      <w:tr w:rsidR="00980FEA" w:rsidRPr="00255BD3">
        <w:trPr>
          <w:trHeight w:val="781"/>
        </w:trPr>
        <w:tc>
          <w:tcPr>
            <w:tcW w:w="730" w:type="dxa"/>
          </w:tcPr>
          <w:p w:rsidR="00980FEA" w:rsidRPr="00255BD3" w:rsidRDefault="0010774B">
            <w:pPr>
              <w:pStyle w:val="TableParagraph"/>
              <w:spacing w:before="148"/>
              <w:ind w:left="273"/>
            </w:pPr>
            <w:r w:rsidRPr="00255BD3">
              <w:t>b.</w:t>
            </w:r>
          </w:p>
        </w:tc>
        <w:tc>
          <w:tcPr>
            <w:tcW w:w="4175" w:type="dxa"/>
          </w:tcPr>
          <w:p w:rsidR="00980FEA" w:rsidRPr="00255BD3" w:rsidRDefault="0010774B">
            <w:pPr>
              <w:pStyle w:val="TableParagraph"/>
              <w:spacing w:line="278" w:lineRule="auto"/>
              <w:ind w:left="138" w:right="191"/>
            </w:pPr>
            <w:r w:rsidRPr="00255BD3">
              <w:t>Greater than 1 years in excess but less than 2 years in excess</w:t>
            </w:r>
          </w:p>
        </w:tc>
        <w:tc>
          <w:tcPr>
            <w:tcW w:w="972" w:type="dxa"/>
          </w:tcPr>
          <w:p w:rsidR="00980FEA" w:rsidRPr="00255BD3" w:rsidRDefault="0010774B">
            <w:pPr>
              <w:pStyle w:val="TableParagraph"/>
              <w:spacing w:before="148"/>
              <w:ind w:left="8"/>
              <w:jc w:val="center"/>
            </w:pPr>
            <w:r w:rsidRPr="00255BD3">
              <w:t>8</w:t>
            </w:r>
          </w:p>
        </w:tc>
        <w:tc>
          <w:tcPr>
            <w:tcW w:w="1333" w:type="dxa"/>
          </w:tcPr>
          <w:p w:rsidR="00980FEA" w:rsidRPr="00255BD3" w:rsidRDefault="0010774B">
            <w:pPr>
              <w:pStyle w:val="TableParagraph"/>
              <w:spacing w:before="148"/>
              <w:ind w:left="7"/>
              <w:jc w:val="center"/>
            </w:pPr>
            <w:r w:rsidRPr="00255BD3">
              <w:t>7</w:t>
            </w:r>
          </w:p>
        </w:tc>
        <w:tc>
          <w:tcPr>
            <w:tcW w:w="1080" w:type="dxa"/>
          </w:tcPr>
          <w:p w:rsidR="00980FEA" w:rsidRPr="00255BD3" w:rsidRDefault="0010774B">
            <w:pPr>
              <w:pStyle w:val="TableParagraph"/>
              <w:spacing w:before="148"/>
              <w:ind w:left="5"/>
              <w:jc w:val="center"/>
            </w:pPr>
            <w:r w:rsidRPr="00255BD3">
              <w:t>5</w:t>
            </w:r>
          </w:p>
        </w:tc>
        <w:tc>
          <w:tcPr>
            <w:tcW w:w="804" w:type="dxa"/>
          </w:tcPr>
          <w:p w:rsidR="00980FEA" w:rsidRPr="00255BD3" w:rsidRDefault="0010774B">
            <w:pPr>
              <w:pStyle w:val="TableParagraph"/>
              <w:spacing w:before="148"/>
              <w:ind w:left="2"/>
              <w:jc w:val="center"/>
            </w:pPr>
            <w:r w:rsidRPr="00255BD3">
              <w:t>3</w:t>
            </w:r>
          </w:p>
        </w:tc>
      </w:tr>
      <w:tr w:rsidR="00980FEA" w:rsidRPr="00255BD3">
        <w:trPr>
          <w:trHeight w:val="491"/>
        </w:trPr>
        <w:tc>
          <w:tcPr>
            <w:tcW w:w="730" w:type="dxa"/>
          </w:tcPr>
          <w:p w:rsidR="00980FEA" w:rsidRPr="00255BD3" w:rsidRDefault="0010774B">
            <w:pPr>
              <w:pStyle w:val="TableParagraph"/>
              <w:spacing w:before="2"/>
              <w:ind w:left="309"/>
            </w:pPr>
            <w:r w:rsidRPr="00255BD3">
              <w:t>c</w:t>
            </w:r>
          </w:p>
        </w:tc>
        <w:tc>
          <w:tcPr>
            <w:tcW w:w="4175" w:type="dxa"/>
          </w:tcPr>
          <w:p w:rsidR="00980FEA" w:rsidRPr="00255BD3" w:rsidRDefault="0010774B">
            <w:pPr>
              <w:pStyle w:val="TableParagraph"/>
              <w:spacing w:before="2"/>
              <w:ind w:left="138"/>
            </w:pPr>
            <w:r w:rsidRPr="00255BD3">
              <w:t>Greater than 2 years in excess</w:t>
            </w:r>
          </w:p>
        </w:tc>
        <w:tc>
          <w:tcPr>
            <w:tcW w:w="972" w:type="dxa"/>
          </w:tcPr>
          <w:p w:rsidR="00980FEA" w:rsidRPr="00255BD3" w:rsidRDefault="0010774B">
            <w:pPr>
              <w:pStyle w:val="TableParagraph"/>
              <w:spacing w:before="2"/>
              <w:ind w:left="17" w:right="12"/>
              <w:jc w:val="center"/>
            </w:pPr>
            <w:r w:rsidRPr="00255BD3">
              <w:t>10</w:t>
            </w:r>
          </w:p>
        </w:tc>
        <w:tc>
          <w:tcPr>
            <w:tcW w:w="1333" w:type="dxa"/>
          </w:tcPr>
          <w:p w:rsidR="00980FEA" w:rsidRPr="00255BD3" w:rsidRDefault="0010774B">
            <w:pPr>
              <w:pStyle w:val="TableParagraph"/>
              <w:spacing w:before="2"/>
              <w:ind w:left="7"/>
              <w:jc w:val="center"/>
            </w:pPr>
            <w:r w:rsidRPr="00255BD3">
              <w:t>8</w:t>
            </w:r>
          </w:p>
        </w:tc>
        <w:tc>
          <w:tcPr>
            <w:tcW w:w="1080" w:type="dxa"/>
          </w:tcPr>
          <w:p w:rsidR="00980FEA" w:rsidRPr="00255BD3" w:rsidRDefault="0010774B">
            <w:pPr>
              <w:pStyle w:val="TableParagraph"/>
              <w:spacing w:before="2"/>
              <w:ind w:left="5"/>
              <w:jc w:val="center"/>
            </w:pPr>
            <w:r w:rsidRPr="00255BD3">
              <w:t>6</w:t>
            </w:r>
          </w:p>
        </w:tc>
        <w:tc>
          <w:tcPr>
            <w:tcW w:w="804" w:type="dxa"/>
          </w:tcPr>
          <w:p w:rsidR="00980FEA" w:rsidRPr="00255BD3" w:rsidRDefault="0010774B">
            <w:pPr>
              <w:pStyle w:val="TableParagraph"/>
              <w:spacing w:before="2"/>
              <w:ind w:left="2"/>
              <w:jc w:val="center"/>
            </w:pPr>
            <w:r w:rsidRPr="00255BD3">
              <w:t>4</w:t>
            </w:r>
          </w:p>
        </w:tc>
      </w:tr>
    </w:tbl>
    <w:p w:rsidR="00980FEA" w:rsidRPr="00255BD3" w:rsidRDefault="00980FEA">
      <w:pPr>
        <w:jc w:val="center"/>
        <w:sectPr w:rsidR="00980FEA" w:rsidRPr="00255BD3">
          <w:pgSz w:w="11910" w:h="16850"/>
          <w:pgMar w:top="1340" w:right="140" w:bottom="960" w:left="780" w:header="715" w:footer="717" w:gutter="0"/>
          <w:cols w:space="720"/>
        </w:sectPr>
      </w:pPr>
    </w:p>
    <w:p w:rsidR="00980FEA" w:rsidRPr="00255BD3" w:rsidRDefault="00980FEA">
      <w:pPr>
        <w:pStyle w:val="BodyText"/>
        <w:rPr>
          <w:sz w:val="20"/>
        </w:rPr>
      </w:pPr>
    </w:p>
    <w:p w:rsidR="00980FEA" w:rsidRPr="00255BD3" w:rsidRDefault="00980FEA">
      <w:pPr>
        <w:pStyle w:val="BodyText"/>
        <w:spacing w:before="1"/>
      </w:pPr>
    </w:p>
    <w:p w:rsidR="00980FEA" w:rsidRPr="00255BD3" w:rsidRDefault="0010774B">
      <w:pPr>
        <w:pStyle w:val="ListParagraph"/>
        <w:numPr>
          <w:ilvl w:val="3"/>
          <w:numId w:val="25"/>
        </w:numPr>
        <w:tabs>
          <w:tab w:val="left" w:pos="2185"/>
        </w:tabs>
        <w:spacing w:before="94"/>
        <w:ind w:left="2184" w:hanging="264"/>
        <w:jc w:val="left"/>
      </w:pPr>
      <w:r w:rsidRPr="00255BD3">
        <w:t>Weightage of educational qualification. (Total marks-</w:t>
      </w:r>
      <w:r w:rsidRPr="00255BD3">
        <w:rPr>
          <w:spacing w:val="-1"/>
        </w:rPr>
        <w:t xml:space="preserve"> </w:t>
      </w:r>
      <w:r w:rsidRPr="00255BD3">
        <w:rPr>
          <w:spacing w:val="-3"/>
        </w:rPr>
        <w:t>5)</w:t>
      </w:r>
    </w:p>
    <w:p w:rsidR="00980FEA" w:rsidRPr="00255BD3" w:rsidRDefault="00980FEA">
      <w:pPr>
        <w:pStyle w:val="BodyText"/>
        <w:spacing w:before="4"/>
        <w:rPr>
          <w:sz w:val="20"/>
        </w:rPr>
      </w:pPr>
    </w:p>
    <w:tbl>
      <w:tblPr>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3"/>
        <w:gridCol w:w="3863"/>
      </w:tblGrid>
      <w:tr w:rsidR="00980FEA" w:rsidRPr="00255BD3">
        <w:trPr>
          <w:trHeight w:val="453"/>
        </w:trPr>
        <w:tc>
          <w:tcPr>
            <w:tcW w:w="4463" w:type="dxa"/>
          </w:tcPr>
          <w:p w:rsidR="00980FEA" w:rsidRPr="00255BD3" w:rsidRDefault="0010774B">
            <w:pPr>
              <w:pStyle w:val="TableParagraph"/>
              <w:spacing w:before="2"/>
              <w:ind w:left="1543" w:right="1536"/>
              <w:jc w:val="center"/>
              <w:rPr>
                <w:b/>
              </w:rPr>
            </w:pPr>
            <w:r w:rsidRPr="00255BD3">
              <w:rPr>
                <w:b/>
              </w:rPr>
              <w:t>Qualification</w:t>
            </w:r>
          </w:p>
        </w:tc>
        <w:tc>
          <w:tcPr>
            <w:tcW w:w="3863" w:type="dxa"/>
          </w:tcPr>
          <w:p w:rsidR="00980FEA" w:rsidRPr="00255BD3" w:rsidRDefault="0010774B">
            <w:pPr>
              <w:pStyle w:val="TableParagraph"/>
              <w:spacing w:before="2"/>
              <w:ind w:left="1319" w:right="1307"/>
              <w:jc w:val="center"/>
              <w:rPr>
                <w:b/>
              </w:rPr>
            </w:pPr>
            <w:r w:rsidRPr="00255BD3">
              <w:rPr>
                <w:b/>
              </w:rPr>
              <w:t>Weight-age</w:t>
            </w:r>
          </w:p>
        </w:tc>
      </w:tr>
      <w:tr w:rsidR="00980FEA" w:rsidRPr="00255BD3">
        <w:trPr>
          <w:trHeight w:val="453"/>
        </w:trPr>
        <w:tc>
          <w:tcPr>
            <w:tcW w:w="4463" w:type="dxa"/>
          </w:tcPr>
          <w:p w:rsidR="00980FEA" w:rsidRPr="00255BD3" w:rsidRDefault="0010774B">
            <w:pPr>
              <w:pStyle w:val="TableParagraph"/>
              <w:spacing w:line="255" w:lineRule="exact"/>
              <w:ind w:left="1538" w:right="1536"/>
              <w:jc w:val="center"/>
            </w:pPr>
            <w:r w:rsidRPr="00255BD3">
              <w:t>12</w:t>
            </w:r>
            <w:proofErr w:type="spellStart"/>
            <w:r w:rsidRPr="00255BD3">
              <w:rPr>
                <w:position w:val="8"/>
                <w:sz w:val="14"/>
              </w:rPr>
              <w:t>th</w:t>
            </w:r>
            <w:proofErr w:type="spellEnd"/>
            <w:r w:rsidRPr="00255BD3">
              <w:rPr>
                <w:position w:val="8"/>
                <w:sz w:val="14"/>
              </w:rPr>
              <w:t xml:space="preserve"> </w:t>
            </w:r>
            <w:r w:rsidRPr="00255BD3">
              <w:t>Pass</w:t>
            </w:r>
          </w:p>
        </w:tc>
        <w:tc>
          <w:tcPr>
            <w:tcW w:w="3863" w:type="dxa"/>
          </w:tcPr>
          <w:p w:rsidR="00980FEA" w:rsidRPr="00255BD3" w:rsidRDefault="0010774B">
            <w:pPr>
              <w:pStyle w:val="TableParagraph"/>
              <w:spacing w:before="2"/>
              <w:ind w:left="7"/>
              <w:jc w:val="center"/>
            </w:pPr>
            <w:r w:rsidRPr="00255BD3">
              <w:t>2</w:t>
            </w:r>
          </w:p>
        </w:tc>
      </w:tr>
      <w:tr w:rsidR="00980FEA" w:rsidRPr="00255BD3">
        <w:trPr>
          <w:trHeight w:val="453"/>
        </w:trPr>
        <w:tc>
          <w:tcPr>
            <w:tcW w:w="4463" w:type="dxa"/>
          </w:tcPr>
          <w:p w:rsidR="00980FEA" w:rsidRPr="00255BD3" w:rsidRDefault="0010774B">
            <w:pPr>
              <w:pStyle w:val="TableParagraph"/>
              <w:spacing w:before="2"/>
              <w:ind w:left="1540" w:right="1536"/>
              <w:jc w:val="center"/>
            </w:pPr>
            <w:r w:rsidRPr="00255BD3">
              <w:t>Graduate</w:t>
            </w:r>
          </w:p>
        </w:tc>
        <w:tc>
          <w:tcPr>
            <w:tcW w:w="3863" w:type="dxa"/>
          </w:tcPr>
          <w:p w:rsidR="00980FEA" w:rsidRPr="00255BD3" w:rsidRDefault="0010774B">
            <w:pPr>
              <w:pStyle w:val="TableParagraph"/>
              <w:spacing w:before="2"/>
              <w:ind w:left="7"/>
              <w:jc w:val="center"/>
            </w:pPr>
            <w:r w:rsidRPr="00255BD3">
              <w:t>3</w:t>
            </w:r>
          </w:p>
        </w:tc>
      </w:tr>
      <w:tr w:rsidR="00980FEA" w:rsidRPr="00255BD3">
        <w:trPr>
          <w:trHeight w:val="453"/>
        </w:trPr>
        <w:tc>
          <w:tcPr>
            <w:tcW w:w="4463" w:type="dxa"/>
          </w:tcPr>
          <w:p w:rsidR="00980FEA" w:rsidRPr="00255BD3" w:rsidRDefault="0010774B">
            <w:pPr>
              <w:pStyle w:val="TableParagraph"/>
              <w:spacing w:before="2"/>
              <w:ind w:left="1538" w:right="1536"/>
              <w:jc w:val="center"/>
            </w:pPr>
            <w:r w:rsidRPr="00255BD3">
              <w:t>PG</w:t>
            </w:r>
          </w:p>
        </w:tc>
        <w:tc>
          <w:tcPr>
            <w:tcW w:w="3863" w:type="dxa"/>
          </w:tcPr>
          <w:p w:rsidR="00980FEA" w:rsidRPr="00255BD3" w:rsidRDefault="0010774B">
            <w:pPr>
              <w:pStyle w:val="TableParagraph"/>
              <w:spacing w:before="2"/>
              <w:ind w:left="7"/>
              <w:jc w:val="center"/>
            </w:pPr>
            <w:r w:rsidRPr="00255BD3">
              <w:t>5</w:t>
            </w:r>
          </w:p>
        </w:tc>
      </w:tr>
    </w:tbl>
    <w:p w:rsidR="00980FEA" w:rsidRPr="00255BD3" w:rsidRDefault="00980FEA">
      <w:pPr>
        <w:pStyle w:val="BodyText"/>
        <w:rPr>
          <w:sz w:val="24"/>
        </w:rPr>
      </w:pPr>
    </w:p>
    <w:p w:rsidR="00980FEA" w:rsidRPr="00255BD3" w:rsidRDefault="0038046D" w:rsidP="0038046D">
      <w:pPr>
        <w:tabs>
          <w:tab w:val="left" w:pos="2461"/>
        </w:tabs>
        <w:spacing w:before="214"/>
      </w:pPr>
      <w:r w:rsidRPr="00255BD3">
        <w:tab/>
        <w:t xml:space="preserve">iv. </w:t>
      </w:r>
      <w:r w:rsidR="0010774B" w:rsidRPr="00255BD3">
        <w:t>Weightage of Location /place</w:t>
      </w:r>
      <w:proofErr w:type="gramStart"/>
      <w:r w:rsidR="0010774B" w:rsidRPr="00255BD3">
        <w:t>:-</w:t>
      </w:r>
      <w:proofErr w:type="gramEnd"/>
      <w:r w:rsidR="0010774B" w:rsidRPr="00255BD3">
        <w:t xml:space="preserve"> ( Total</w:t>
      </w:r>
      <w:r w:rsidR="0010774B" w:rsidRPr="00255BD3">
        <w:rPr>
          <w:spacing w:val="-4"/>
        </w:rPr>
        <w:t xml:space="preserve"> </w:t>
      </w:r>
      <w:r w:rsidR="0010774B" w:rsidRPr="00255BD3">
        <w:t>Marks-10)</w:t>
      </w:r>
    </w:p>
    <w:p w:rsidR="00980FEA" w:rsidRPr="00255BD3" w:rsidRDefault="00980FEA">
      <w:pPr>
        <w:pStyle w:val="BodyText"/>
      </w:pPr>
    </w:p>
    <w:tbl>
      <w:tblPr>
        <w:tblW w:w="0" w:type="auto"/>
        <w:tblInd w:w="1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2701"/>
      </w:tblGrid>
      <w:tr w:rsidR="00980FEA" w:rsidRPr="00255BD3">
        <w:trPr>
          <w:trHeight w:val="453"/>
        </w:trPr>
        <w:tc>
          <w:tcPr>
            <w:tcW w:w="5581" w:type="dxa"/>
          </w:tcPr>
          <w:p w:rsidR="00980FEA" w:rsidRPr="00255BD3" w:rsidRDefault="0010774B">
            <w:pPr>
              <w:pStyle w:val="TableParagraph"/>
              <w:spacing w:before="2"/>
              <w:ind w:left="1853"/>
              <w:rPr>
                <w:b/>
              </w:rPr>
            </w:pPr>
            <w:r w:rsidRPr="00255BD3">
              <w:rPr>
                <w:b/>
              </w:rPr>
              <w:t>Bidder belongs to</w:t>
            </w:r>
          </w:p>
        </w:tc>
        <w:tc>
          <w:tcPr>
            <w:tcW w:w="2701" w:type="dxa"/>
          </w:tcPr>
          <w:p w:rsidR="00980FEA" w:rsidRPr="00255BD3" w:rsidRDefault="0010774B">
            <w:pPr>
              <w:pStyle w:val="TableParagraph"/>
              <w:spacing w:before="2"/>
              <w:ind w:left="789" w:right="786"/>
              <w:jc w:val="center"/>
              <w:rPr>
                <w:b/>
              </w:rPr>
            </w:pPr>
            <w:r w:rsidRPr="00255BD3">
              <w:rPr>
                <w:b/>
              </w:rPr>
              <w:t>weightage</w:t>
            </w:r>
          </w:p>
        </w:tc>
      </w:tr>
      <w:tr w:rsidR="00980FEA" w:rsidRPr="00255BD3">
        <w:trPr>
          <w:trHeight w:val="453"/>
        </w:trPr>
        <w:tc>
          <w:tcPr>
            <w:tcW w:w="5581" w:type="dxa"/>
          </w:tcPr>
          <w:p w:rsidR="00980FEA" w:rsidRPr="00255BD3" w:rsidRDefault="0010774B">
            <w:pPr>
              <w:pStyle w:val="TableParagraph"/>
              <w:spacing w:before="2"/>
              <w:ind w:left="105"/>
            </w:pPr>
            <w:r w:rsidRPr="00255BD3">
              <w:t>Same SDCA</w:t>
            </w:r>
          </w:p>
        </w:tc>
        <w:tc>
          <w:tcPr>
            <w:tcW w:w="2701" w:type="dxa"/>
          </w:tcPr>
          <w:p w:rsidR="00980FEA" w:rsidRPr="00255BD3" w:rsidRDefault="0010774B">
            <w:pPr>
              <w:pStyle w:val="TableParagraph"/>
              <w:spacing w:before="2"/>
              <w:ind w:left="788" w:right="786"/>
              <w:jc w:val="center"/>
            </w:pPr>
            <w:r w:rsidRPr="00255BD3">
              <w:t>10</w:t>
            </w:r>
          </w:p>
        </w:tc>
      </w:tr>
      <w:tr w:rsidR="00980FEA" w:rsidRPr="00255BD3">
        <w:trPr>
          <w:trHeight w:val="453"/>
        </w:trPr>
        <w:tc>
          <w:tcPr>
            <w:tcW w:w="5581" w:type="dxa"/>
          </w:tcPr>
          <w:p w:rsidR="00980FEA" w:rsidRPr="00255BD3" w:rsidRDefault="0010774B">
            <w:pPr>
              <w:pStyle w:val="TableParagraph"/>
              <w:spacing w:before="2"/>
              <w:ind w:left="105"/>
            </w:pPr>
            <w:r w:rsidRPr="00255BD3">
              <w:t xml:space="preserve">Adjacent terr. of same </w:t>
            </w:r>
            <w:r w:rsidR="00A81262" w:rsidRPr="00255BD3">
              <w:t>OA</w:t>
            </w:r>
          </w:p>
        </w:tc>
        <w:tc>
          <w:tcPr>
            <w:tcW w:w="2701" w:type="dxa"/>
          </w:tcPr>
          <w:p w:rsidR="00980FEA" w:rsidRPr="00255BD3" w:rsidRDefault="0010774B">
            <w:pPr>
              <w:pStyle w:val="TableParagraph"/>
              <w:spacing w:before="2"/>
              <w:ind w:left="5"/>
              <w:jc w:val="center"/>
            </w:pPr>
            <w:r w:rsidRPr="00255BD3">
              <w:t>7</w:t>
            </w:r>
          </w:p>
        </w:tc>
      </w:tr>
      <w:tr w:rsidR="00980FEA" w:rsidRPr="00255BD3">
        <w:trPr>
          <w:trHeight w:val="906"/>
        </w:trPr>
        <w:tc>
          <w:tcPr>
            <w:tcW w:w="5581" w:type="dxa"/>
          </w:tcPr>
          <w:p w:rsidR="00980FEA" w:rsidRPr="00255BD3" w:rsidRDefault="0010774B">
            <w:pPr>
              <w:pStyle w:val="TableParagraph"/>
              <w:spacing w:line="244" w:lineRule="auto"/>
              <w:ind w:left="105"/>
            </w:pPr>
            <w:r w:rsidRPr="00255BD3">
              <w:t xml:space="preserve">Adjacent terr. of adjacent </w:t>
            </w:r>
            <w:r w:rsidR="00A81262" w:rsidRPr="00255BD3">
              <w:t>OA</w:t>
            </w:r>
            <w:r w:rsidRPr="00255BD3">
              <w:t xml:space="preserve"> of same circle/any other terr. of same </w:t>
            </w:r>
            <w:r w:rsidR="00A81262" w:rsidRPr="00255BD3">
              <w:t>OA</w:t>
            </w:r>
          </w:p>
        </w:tc>
        <w:tc>
          <w:tcPr>
            <w:tcW w:w="2701" w:type="dxa"/>
          </w:tcPr>
          <w:p w:rsidR="00980FEA" w:rsidRPr="00255BD3" w:rsidRDefault="0010774B">
            <w:pPr>
              <w:pStyle w:val="TableParagraph"/>
              <w:spacing w:before="2"/>
              <w:ind w:left="5"/>
              <w:jc w:val="center"/>
            </w:pPr>
            <w:r w:rsidRPr="00255BD3">
              <w:t>5</w:t>
            </w:r>
          </w:p>
        </w:tc>
      </w:tr>
      <w:tr w:rsidR="00980FEA" w:rsidRPr="00255BD3">
        <w:trPr>
          <w:trHeight w:val="453"/>
        </w:trPr>
        <w:tc>
          <w:tcPr>
            <w:tcW w:w="5581" w:type="dxa"/>
          </w:tcPr>
          <w:p w:rsidR="00980FEA" w:rsidRPr="00255BD3" w:rsidRDefault="0010774B">
            <w:pPr>
              <w:pStyle w:val="TableParagraph"/>
              <w:spacing w:before="2"/>
              <w:ind w:left="105"/>
            </w:pPr>
            <w:r w:rsidRPr="00255BD3">
              <w:t xml:space="preserve">Adjacent </w:t>
            </w:r>
            <w:r w:rsidR="00A81262" w:rsidRPr="00255BD3">
              <w:t>OA</w:t>
            </w:r>
            <w:r w:rsidRPr="00255BD3">
              <w:t xml:space="preserve"> of same circle</w:t>
            </w:r>
          </w:p>
        </w:tc>
        <w:tc>
          <w:tcPr>
            <w:tcW w:w="2701" w:type="dxa"/>
          </w:tcPr>
          <w:p w:rsidR="00980FEA" w:rsidRPr="00255BD3" w:rsidRDefault="0010774B">
            <w:pPr>
              <w:pStyle w:val="TableParagraph"/>
              <w:spacing w:before="2"/>
              <w:ind w:left="5"/>
              <w:jc w:val="center"/>
            </w:pPr>
            <w:r w:rsidRPr="00255BD3">
              <w:t>3</w:t>
            </w:r>
          </w:p>
        </w:tc>
      </w:tr>
      <w:tr w:rsidR="00980FEA" w:rsidRPr="00255BD3">
        <w:trPr>
          <w:trHeight w:val="453"/>
        </w:trPr>
        <w:tc>
          <w:tcPr>
            <w:tcW w:w="5581" w:type="dxa"/>
          </w:tcPr>
          <w:p w:rsidR="00980FEA" w:rsidRPr="00255BD3" w:rsidRDefault="0010774B">
            <w:pPr>
              <w:pStyle w:val="TableParagraph"/>
              <w:spacing w:before="2"/>
              <w:ind w:left="105"/>
            </w:pPr>
            <w:r w:rsidRPr="00255BD3">
              <w:t>Any other</w:t>
            </w:r>
          </w:p>
        </w:tc>
        <w:tc>
          <w:tcPr>
            <w:tcW w:w="2701" w:type="dxa"/>
          </w:tcPr>
          <w:p w:rsidR="00980FEA" w:rsidRPr="00255BD3" w:rsidRDefault="0010774B">
            <w:pPr>
              <w:pStyle w:val="TableParagraph"/>
              <w:spacing w:before="2"/>
              <w:ind w:left="5"/>
              <w:jc w:val="center"/>
            </w:pPr>
            <w:r w:rsidRPr="00255BD3">
              <w:t>0</w:t>
            </w:r>
          </w:p>
        </w:tc>
      </w:tr>
    </w:tbl>
    <w:p w:rsidR="00980FEA" w:rsidRPr="00255BD3" w:rsidRDefault="00980FEA">
      <w:pPr>
        <w:pStyle w:val="BodyText"/>
        <w:rPr>
          <w:sz w:val="24"/>
        </w:rPr>
      </w:pPr>
    </w:p>
    <w:p w:rsidR="00980FEA" w:rsidRPr="00255BD3" w:rsidRDefault="0038046D" w:rsidP="0038046D">
      <w:pPr>
        <w:tabs>
          <w:tab w:val="left" w:pos="2461"/>
        </w:tabs>
        <w:spacing w:before="213"/>
        <w:ind w:left="2169"/>
      </w:pPr>
      <w:r w:rsidRPr="00255BD3">
        <w:t xml:space="preserve">v. </w:t>
      </w:r>
      <w:r w:rsidR="0010774B" w:rsidRPr="00255BD3">
        <w:t>Weight-age for showroom</w:t>
      </w:r>
      <w:proofErr w:type="gramStart"/>
      <w:r w:rsidR="0010774B" w:rsidRPr="00255BD3">
        <w:t>:-</w:t>
      </w:r>
      <w:proofErr w:type="gramEnd"/>
      <w:r w:rsidR="0010774B" w:rsidRPr="00255BD3">
        <w:t xml:space="preserve"> ( Total</w:t>
      </w:r>
      <w:r w:rsidR="0010774B" w:rsidRPr="00255BD3">
        <w:rPr>
          <w:spacing w:val="-7"/>
        </w:rPr>
        <w:t xml:space="preserve"> </w:t>
      </w:r>
      <w:r w:rsidR="0010774B" w:rsidRPr="00255BD3">
        <w:t>Marks-10)</w:t>
      </w:r>
    </w:p>
    <w:p w:rsidR="00980FEA" w:rsidRPr="00255BD3" w:rsidRDefault="00980FEA">
      <w:pPr>
        <w:pStyle w:val="BodyText"/>
        <w:spacing w:before="1"/>
      </w:pPr>
    </w:p>
    <w:tbl>
      <w:tblPr>
        <w:tblW w:w="0" w:type="auto"/>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29"/>
        <w:gridCol w:w="3512"/>
      </w:tblGrid>
      <w:tr w:rsidR="00980FEA" w:rsidRPr="00255BD3">
        <w:trPr>
          <w:trHeight w:val="906"/>
        </w:trPr>
        <w:tc>
          <w:tcPr>
            <w:tcW w:w="4729" w:type="dxa"/>
          </w:tcPr>
          <w:p w:rsidR="00980FEA" w:rsidRPr="00255BD3" w:rsidRDefault="00980FEA">
            <w:pPr>
              <w:pStyle w:val="TableParagraph"/>
              <w:rPr>
                <w:sz w:val="24"/>
              </w:rPr>
            </w:pPr>
          </w:p>
          <w:p w:rsidR="00980FEA" w:rsidRPr="00255BD3" w:rsidRDefault="0010774B">
            <w:pPr>
              <w:pStyle w:val="TableParagraph"/>
              <w:spacing w:before="180"/>
              <w:ind w:left="1776" w:right="1765"/>
              <w:jc w:val="center"/>
              <w:rPr>
                <w:b/>
              </w:rPr>
            </w:pPr>
            <w:r w:rsidRPr="00255BD3">
              <w:rPr>
                <w:b/>
              </w:rPr>
              <w:t>Showroom</w:t>
            </w:r>
          </w:p>
        </w:tc>
        <w:tc>
          <w:tcPr>
            <w:tcW w:w="3512" w:type="dxa"/>
          </w:tcPr>
          <w:p w:rsidR="00980FEA" w:rsidRPr="00255BD3" w:rsidRDefault="00980FEA">
            <w:pPr>
              <w:pStyle w:val="TableParagraph"/>
              <w:rPr>
                <w:sz w:val="20"/>
              </w:rPr>
            </w:pPr>
          </w:p>
          <w:p w:rsidR="00980FEA" w:rsidRPr="00255BD3" w:rsidRDefault="0010774B">
            <w:pPr>
              <w:pStyle w:val="TableParagraph"/>
              <w:ind w:left="922" w:right="914"/>
              <w:jc w:val="center"/>
              <w:rPr>
                <w:b/>
              </w:rPr>
            </w:pPr>
            <w:r w:rsidRPr="00255BD3">
              <w:rPr>
                <w:b/>
              </w:rPr>
              <w:t>Max. weightage</w:t>
            </w:r>
          </w:p>
        </w:tc>
      </w:tr>
      <w:tr w:rsidR="00980FEA" w:rsidRPr="00255BD3">
        <w:trPr>
          <w:trHeight w:val="453"/>
        </w:trPr>
        <w:tc>
          <w:tcPr>
            <w:tcW w:w="4729" w:type="dxa"/>
          </w:tcPr>
          <w:p w:rsidR="00980FEA" w:rsidRPr="00255BD3" w:rsidRDefault="0010774B">
            <w:pPr>
              <w:pStyle w:val="TableParagraph"/>
              <w:spacing w:before="4"/>
              <w:ind w:left="1776" w:right="1635"/>
              <w:jc w:val="center"/>
            </w:pPr>
            <w:r w:rsidRPr="00255BD3">
              <w:t>Locality</w:t>
            </w:r>
          </w:p>
        </w:tc>
        <w:tc>
          <w:tcPr>
            <w:tcW w:w="3512" w:type="dxa"/>
          </w:tcPr>
          <w:p w:rsidR="00980FEA" w:rsidRPr="00255BD3" w:rsidRDefault="0010774B">
            <w:pPr>
              <w:pStyle w:val="TableParagraph"/>
              <w:spacing w:before="4"/>
              <w:ind w:left="4"/>
              <w:jc w:val="center"/>
            </w:pPr>
            <w:r w:rsidRPr="00255BD3">
              <w:t>3</w:t>
            </w:r>
          </w:p>
        </w:tc>
      </w:tr>
      <w:tr w:rsidR="00980FEA" w:rsidRPr="00255BD3">
        <w:trPr>
          <w:trHeight w:val="453"/>
        </w:trPr>
        <w:tc>
          <w:tcPr>
            <w:tcW w:w="4729" w:type="dxa"/>
          </w:tcPr>
          <w:p w:rsidR="00980FEA" w:rsidRPr="00255BD3" w:rsidRDefault="0010774B">
            <w:pPr>
              <w:pStyle w:val="TableParagraph"/>
              <w:spacing w:before="4"/>
              <w:ind w:left="1776" w:right="1634"/>
              <w:jc w:val="center"/>
            </w:pPr>
            <w:r w:rsidRPr="00255BD3">
              <w:t>Size</w:t>
            </w:r>
          </w:p>
        </w:tc>
        <w:tc>
          <w:tcPr>
            <w:tcW w:w="3512" w:type="dxa"/>
          </w:tcPr>
          <w:p w:rsidR="00980FEA" w:rsidRPr="00255BD3" w:rsidRDefault="0010774B">
            <w:pPr>
              <w:pStyle w:val="TableParagraph"/>
              <w:spacing w:before="4"/>
              <w:ind w:left="4"/>
              <w:jc w:val="center"/>
            </w:pPr>
            <w:r w:rsidRPr="00255BD3">
              <w:t>3</w:t>
            </w:r>
          </w:p>
        </w:tc>
      </w:tr>
      <w:tr w:rsidR="00980FEA" w:rsidRPr="00255BD3">
        <w:trPr>
          <w:trHeight w:val="453"/>
        </w:trPr>
        <w:tc>
          <w:tcPr>
            <w:tcW w:w="4729" w:type="dxa"/>
          </w:tcPr>
          <w:p w:rsidR="00980FEA" w:rsidRPr="00255BD3" w:rsidRDefault="00673BC3">
            <w:pPr>
              <w:pStyle w:val="TableParagraph"/>
              <w:spacing w:before="2"/>
              <w:ind w:left="475"/>
            </w:pPr>
            <w:r w:rsidRPr="00255BD3">
              <w:t>Accessibility (</w:t>
            </w:r>
            <w:r w:rsidR="0010774B" w:rsidRPr="00255BD3">
              <w:t>Road, visibility, Floor etc.)</w:t>
            </w:r>
          </w:p>
        </w:tc>
        <w:tc>
          <w:tcPr>
            <w:tcW w:w="3512" w:type="dxa"/>
          </w:tcPr>
          <w:p w:rsidR="00980FEA" w:rsidRPr="00255BD3" w:rsidRDefault="0010774B">
            <w:pPr>
              <w:pStyle w:val="TableParagraph"/>
              <w:spacing w:before="2"/>
              <w:ind w:left="4"/>
              <w:jc w:val="center"/>
            </w:pPr>
            <w:r w:rsidRPr="00255BD3">
              <w:t>4</w:t>
            </w:r>
          </w:p>
        </w:tc>
      </w:tr>
    </w:tbl>
    <w:p w:rsidR="00980FEA" w:rsidRPr="00255BD3" w:rsidRDefault="00980FEA">
      <w:pPr>
        <w:pStyle w:val="BodyText"/>
        <w:spacing w:before="1"/>
      </w:pPr>
    </w:p>
    <w:p w:rsidR="00DC3758" w:rsidRPr="00255BD3" w:rsidRDefault="0038046D" w:rsidP="0038046D">
      <w:pPr>
        <w:tabs>
          <w:tab w:val="left" w:pos="2461"/>
        </w:tabs>
        <w:ind w:left="2169"/>
      </w:pPr>
      <w:r w:rsidRPr="00255BD3">
        <w:t xml:space="preserve">vi. </w:t>
      </w:r>
      <w:r w:rsidR="0010774B" w:rsidRPr="00255BD3">
        <w:t>Interview</w:t>
      </w:r>
      <w:proofErr w:type="gramStart"/>
      <w:r w:rsidR="0010774B" w:rsidRPr="00255BD3">
        <w:t>:-</w:t>
      </w:r>
      <w:proofErr w:type="gramEnd"/>
      <w:r w:rsidR="0010774B" w:rsidRPr="00255BD3">
        <w:t xml:space="preserve"> Total marks=</w:t>
      </w:r>
      <w:r w:rsidR="0010774B" w:rsidRPr="00255BD3">
        <w:rPr>
          <w:spacing w:val="-4"/>
        </w:rPr>
        <w:t xml:space="preserve"> </w:t>
      </w:r>
      <w:r w:rsidR="0010774B" w:rsidRPr="00255BD3">
        <w:t>5</w:t>
      </w:r>
    </w:p>
    <w:p w:rsidR="002676E4" w:rsidRPr="00255BD3" w:rsidRDefault="002676E4" w:rsidP="0038046D">
      <w:pPr>
        <w:tabs>
          <w:tab w:val="left" w:pos="2461"/>
        </w:tabs>
        <w:ind w:left="2169"/>
      </w:pPr>
    </w:p>
    <w:p w:rsidR="00980FEA" w:rsidRPr="00255BD3" w:rsidRDefault="00B3682A" w:rsidP="0065374F">
      <w:pPr>
        <w:pStyle w:val="Default"/>
        <w:jc w:val="both"/>
        <w:rPr>
          <w:color w:val="auto"/>
        </w:rPr>
      </w:pPr>
      <w:r w:rsidRPr="00255BD3">
        <w:rPr>
          <w:rFonts w:ascii="Arial" w:hAnsi="Arial" w:cs="Arial"/>
          <w:color w:val="auto"/>
          <w:w w:val="110"/>
          <w:sz w:val="22"/>
          <w:szCs w:val="22"/>
        </w:rPr>
        <w:t xml:space="preserve">                       </w:t>
      </w:r>
    </w:p>
    <w:p w:rsidR="00980FEA" w:rsidRPr="00255BD3" w:rsidRDefault="0010774B" w:rsidP="00D30036">
      <w:pPr>
        <w:pStyle w:val="BodyText"/>
        <w:spacing w:before="1" w:line="276" w:lineRule="auto"/>
        <w:ind w:left="1380" w:right="210"/>
        <w:jc w:val="both"/>
      </w:pPr>
      <w:r w:rsidRPr="00255BD3">
        <w:rPr>
          <w:b/>
        </w:rPr>
        <w:t xml:space="preserve">c. Selection Tie-Breaker: </w:t>
      </w:r>
      <w:r w:rsidRPr="00255BD3">
        <w:t>The franchisee with the highest marks out of 50 should be selected. In case of a tie, preference should be given in the order of higher score for ‘Showroom’, ‘Place’, ‘Experience’, ‘Turnover’ and lastly ‘Qualification’.</w:t>
      </w:r>
    </w:p>
    <w:p w:rsidR="00980FEA" w:rsidRPr="00255BD3" w:rsidRDefault="0010774B" w:rsidP="00D30036">
      <w:pPr>
        <w:pStyle w:val="BodyText"/>
        <w:spacing w:before="200" w:line="276" w:lineRule="auto"/>
        <w:ind w:left="1380" w:right="30"/>
        <w:jc w:val="both"/>
      </w:pPr>
      <w:r w:rsidRPr="00255BD3">
        <w:rPr>
          <w:b/>
        </w:rPr>
        <w:t xml:space="preserve">Note: </w:t>
      </w:r>
      <w:r w:rsidRPr="00255BD3">
        <w:t>- However in case of further tie after executing the criteria at para-c above, location of showroom, place, quantum of experience, quantum of turnover, and qualification shall be considered for selection of franchisee. However, BSNL reserves the right to select any of the franchisee based on the committee report after the approval of BSNL CO.</w:t>
      </w:r>
    </w:p>
    <w:p w:rsidR="00980FEA" w:rsidRPr="00255BD3" w:rsidRDefault="00980FEA">
      <w:pPr>
        <w:spacing w:line="276" w:lineRule="auto"/>
        <w:jc w:val="both"/>
        <w:sectPr w:rsidR="00980FEA" w:rsidRPr="00255BD3" w:rsidSect="00D30036">
          <w:headerReference w:type="default" r:id="rId15"/>
          <w:pgSz w:w="11910" w:h="16850"/>
          <w:pgMar w:top="1340" w:right="1380" w:bottom="960" w:left="780" w:header="715" w:footer="717" w:gutter="0"/>
          <w:cols w:space="720"/>
        </w:sectPr>
      </w:pPr>
    </w:p>
    <w:p w:rsidR="00980FEA" w:rsidRPr="00255BD3" w:rsidRDefault="0010774B">
      <w:pPr>
        <w:pStyle w:val="Heading1"/>
        <w:numPr>
          <w:ilvl w:val="0"/>
          <w:numId w:val="22"/>
        </w:numPr>
        <w:tabs>
          <w:tab w:val="left" w:pos="1664"/>
        </w:tabs>
        <w:spacing w:before="86"/>
        <w:ind w:hanging="283"/>
        <w:jc w:val="left"/>
      </w:pPr>
      <w:proofErr w:type="gramStart"/>
      <w:r w:rsidRPr="00255BD3">
        <w:lastRenderedPageBreak/>
        <w:t xml:space="preserve">Easy exit of franchisee at </w:t>
      </w:r>
      <w:r w:rsidR="00A81262" w:rsidRPr="00255BD3">
        <w:t>OA</w:t>
      </w:r>
      <w:r w:rsidRPr="00255BD3">
        <w:rPr>
          <w:spacing w:val="-13"/>
        </w:rPr>
        <w:t xml:space="preserve"> </w:t>
      </w:r>
      <w:r w:rsidRPr="00255BD3">
        <w:t>level.</w:t>
      </w:r>
      <w:proofErr w:type="gramEnd"/>
    </w:p>
    <w:p w:rsidR="00980FEA" w:rsidRPr="00255BD3" w:rsidRDefault="00980FEA">
      <w:pPr>
        <w:pStyle w:val="BodyText"/>
        <w:rPr>
          <w:b/>
          <w:sz w:val="24"/>
        </w:rPr>
      </w:pPr>
    </w:p>
    <w:p w:rsidR="00980FEA" w:rsidRPr="00255BD3" w:rsidRDefault="0010774B">
      <w:pPr>
        <w:pStyle w:val="BodyText"/>
        <w:spacing w:before="212" w:line="278" w:lineRule="auto"/>
        <w:ind w:left="2100" w:right="1288"/>
      </w:pPr>
      <w:r w:rsidRPr="00255BD3">
        <w:t xml:space="preserve">There shall be quarterly performance evaluation at </w:t>
      </w:r>
      <w:r w:rsidR="00A81262" w:rsidRPr="00255BD3">
        <w:t>OA</w:t>
      </w:r>
      <w:r w:rsidRPr="00255BD3">
        <w:t xml:space="preserve"> level. Non-performing franchisees of </w:t>
      </w:r>
      <w:r w:rsidR="00A81262" w:rsidRPr="00255BD3">
        <w:t>OA</w:t>
      </w:r>
      <w:r w:rsidRPr="00255BD3">
        <w:t xml:space="preserve"> shall be treated as mentioned below:-</w:t>
      </w:r>
    </w:p>
    <w:p w:rsidR="00980FEA" w:rsidRPr="00255BD3" w:rsidRDefault="00A81262">
      <w:pPr>
        <w:pStyle w:val="ListParagraph"/>
        <w:numPr>
          <w:ilvl w:val="1"/>
          <w:numId w:val="22"/>
        </w:numPr>
        <w:tabs>
          <w:tab w:val="left" w:pos="2101"/>
        </w:tabs>
        <w:spacing w:before="196" w:line="276" w:lineRule="auto"/>
        <w:ind w:right="1292"/>
      </w:pPr>
      <w:r w:rsidRPr="00255BD3">
        <w:t>BA</w:t>
      </w:r>
      <w:r w:rsidR="0010774B" w:rsidRPr="00255BD3">
        <w:t xml:space="preserve"> head may recommend the name of the franchisee with lowest sales in the </w:t>
      </w:r>
      <w:r w:rsidRPr="00255BD3">
        <w:t>OA</w:t>
      </w:r>
      <w:r w:rsidR="0010774B" w:rsidRPr="00255BD3">
        <w:t xml:space="preserve"> (based on quarterly evaluation done in respect of Type-A parameters) to circle head for terminating the contract with such</w:t>
      </w:r>
      <w:r w:rsidR="0010774B" w:rsidRPr="00255BD3">
        <w:rPr>
          <w:spacing w:val="-17"/>
        </w:rPr>
        <w:t xml:space="preserve"> </w:t>
      </w:r>
      <w:r w:rsidR="0010774B" w:rsidRPr="00255BD3">
        <w:t>franchisee.</w:t>
      </w:r>
    </w:p>
    <w:p w:rsidR="00980FEA" w:rsidRPr="00255BD3" w:rsidRDefault="0010774B">
      <w:pPr>
        <w:pStyle w:val="ListParagraph"/>
        <w:numPr>
          <w:ilvl w:val="1"/>
          <w:numId w:val="22"/>
        </w:numPr>
        <w:tabs>
          <w:tab w:val="left" w:pos="2101"/>
        </w:tabs>
        <w:spacing w:line="276" w:lineRule="auto"/>
        <w:ind w:right="1294"/>
      </w:pPr>
      <w:r w:rsidRPr="00255BD3">
        <w:t xml:space="preserve">The </w:t>
      </w:r>
      <w:r w:rsidR="00A81262" w:rsidRPr="00255BD3">
        <w:t>BA</w:t>
      </w:r>
      <w:r w:rsidRPr="00255BD3">
        <w:t xml:space="preserve"> head may issue order for terminating contract with such franchisee, and look-after may be given to the adjacent franchisee of the </w:t>
      </w:r>
      <w:r w:rsidR="00A81262" w:rsidRPr="00255BD3">
        <w:t>OA</w:t>
      </w:r>
      <w:r w:rsidRPr="00255BD3">
        <w:t xml:space="preserve"> ensuring 50% of total franchisee terr. of </w:t>
      </w:r>
      <w:r w:rsidR="00A81262" w:rsidRPr="00255BD3">
        <w:t>OA</w:t>
      </w:r>
      <w:r w:rsidRPr="00255BD3">
        <w:t xml:space="preserve"> should remain filled at all time. Simultaneously EOI should be floated to fill-up vacant</w:t>
      </w:r>
      <w:r w:rsidRPr="00255BD3">
        <w:rPr>
          <w:spacing w:val="-14"/>
        </w:rPr>
        <w:t xml:space="preserve"> </w:t>
      </w:r>
      <w:r w:rsidRPr="00255BD3">
        <w:t>terr.</w:t>
      </w:r>
    </w:p>
    <w:p w:rsidR="00980FEA" w:rsidRPr="00255BD3" w:rsidRDefault="0010774B">
      <w:pPr>
        <w:pStyle w:val="ListParagraph"/>
        <w:numPr>
          <w:ilvl w:val="1"/>
          <w:numId w:val="22"/>
        </w:numPr>
        <w:tabs>
          <w:tab w:val="left" w:pos="2101"/>
        </w:tabs>
        <w:spacing w:line="276" w:lineRule="auto"/>
        <w:ind w:right="1292"/>
      </w:pPr>
      <w:r w:rsidRPr="00255BD3">
        <w:t xml:space="preserve">Base monetary Penalty up-to 2.5% of PBG </w:t>
      </w:r>
      <w:r w:rsidRPr="00255BD3">
        <w:rPr>
          <w:b/>
        </w:rPr>
        <w:t xml:space="preserve">(section-5 para-A) </w:t>
      </w:r>
      <w:r w:rsidRPr="00255BD3">
        <w:t xml:space="preserve">based on weight-age defined for Type-A parameters of targets for evaluating performance may be levied upon to those franchisees </w:t>
      </w:r>
      <w:proofErr w:type="gramStart"/>
      <w:r w:rsidRPr="00255BD3">
        <w:t>who</w:t>
      </w:r>
      <w:proofErr w:type="gramEnd"/>
      <w:r w:rsidRPr="00255BD3">
        <w:t xml:space="preserve"> could not be removed due to restriction in para-ii</w:t>
      </w:r>
      <w:r w:rsidRPr="00255BD3">
        <w:rPr>
          <w:spacing w:val="-5"/>
        </w:rPr>
        <w:t xml:space="preserve"> </w:t>
      </w:r>
      <w:r w:rsidRPr="00255BD3">
        <w:t>above.</w:t>
      </w:r>
    </w:p>
    <w:p w:rsidR="00980FEA" w:rsidRPr="00255BD3" w:rsidRDefault="0010774B">
      <w:pPr>
        <w:pStyle w:val="ListParagraph"/>
        <w:numPr>
          <w:ilvl w:val="1"/>
          <w:numId w:val="22"/>
        </w:numPr>
        <w:tabs>
          <w:tab w:val="left" w:pos="2101"/>
        </w:tabs>
        <w:spacing w:line="276" w:lineRule="auto"/>
        <w:ind w:right="1298"/>
      </w:pPr>
      <w:r w:rsidRPr="00255BD3">
        <w:t>In exceptional cases more than one franchisee may also be removed in one quarter.</w:t>
      </w:r>
    </w:p>
    <w:p w:rsidR="00980FEA" w:rsidRPr="00255BD3" w:rsidRDefault="00980FEA">
      <w:pPr>
        <w:pStyle w:val="BodyText"/>
        <w:rPr>
          <w:sz w:val="24"/>
        </w:rPr>
      </w:pPr>
    </w:p>
    <w:p w:rsidR="00980FEA" w:rsidRPr="00255BD3" w:rsidRDefault="0010774B">
      <w:pPr>
        <w:pStyle w:val="Heading1"/>
        <w:numPr>
          <w:ilvl w:val="0"/>
          <w:numId w:val="22"/>
        </w:numPr>
        <w:tabs>
          <w:tab w:val="left" w:pos="1381"/>
        </w:tabs>
        <w:spacing w:before="214"/>
        <w:ind w:left="1380" w:hanging="360"/>
        <w:jc w:val="left"/>
      </w:pPr>
      <w:r w:rsidRPr="00255BD3">
        <w:t>Look-after</w:t>
      </w:r>
      <w:r w:rsidRPr="00255BD3">
        <w:rPr>
          <w:spacing w:val="4"/>
        </w:rPr>
        <w:t xml:space="preserve"> </w:t>
      </w:r>
      <w:r w:rsidRPr="00255BD3">
        <w:t>arrangement:</w:t>
      </w:r>
    </w:p>
    <w:p w:rsidR="00980FEA" w:rsidRPr="00255BD3" w:rsidRDefault="00980FEA">
      <w:pPr>
        <w:pStyle w:val="BodyText"/>
        <w:rPr>
          <w:b/>
          <w:sz w:val="24"/>
        </w:rPr>
      </w:pPr>
    </w:p>
    <w:p w:rsidR="00980FEA" w:rsidRPr="00255BD3" w:rsidRDefault="0010774B">
      <w:pPr>
        <w:pStyle w:val="BodyText"/>
        <w:spacing w:before="215"/>
        <w:ind w:left="1740" w:right="1299" w:hanging="360"/>
        <w:jc w:val="both"/>
      </w:pPr>
      <w:r w:rsidRPr="00255BD3">
        <w:t xml:space="preserve">a. Vacant territories can be given to existing franchisee as “Look after territory” for a period of six months by </w:t>
      </w:r>
      <w:r w:rsidR="00A81262" w:rsidRPr="00255BD3">
        <w:t>BA</w:t>
      </w:r>
      <w:r w:rsidRPr="00255BD3">
        <w:t xml:space="preserve"> head for completing </w:t>
      </w:r>
      <w:proofErr w:type="spellStart"/>
      <w:r w:rsidRPr="00255BD3">
        <w:t>EoI</w:t>
      </w:r>
      <w:proofErr w:type="spellEnd"/>
      <w:r w:rsidRPr="00255BD3">
        <w:t xml:space="preserve"> / Selection Process. If further extension is required beyond six months circle head is empowered to grant look after to eligible franchise in steps of three months to </w:t>
      </w:r>
      <w:r w:rsidR="00141FDB" w:rsidRPr="00255BD3">
        <w:t>complete selection</w:t>
      </w:r>
      <w:r w:rsidRPr="00255BD3">
        <w:t xml:space="preserve"> process at </w:t>
      </w:r>
      <w:r w:rsidR="00A81262" w:rsidRPr="00255BD3">
        <w:t>OA</w:t>
      </w:r>
      <w:r w:rsidRPr="00255BD3">
        <w:rPr>
          <w:spacing w:val="-1"/>
        </w:rPr>
        <w:t xml:space="preserve"> </w:t>
      </w:r>
      <w:r w:rsidRPr="00255BD3">
        <w:t>level.</w:t>
      </w:r>
    </w:p>
    <w:p w:rsidR="00980FEA" w:rsidRPr="00255BD3" w:rsidRDefault="00980FEA">
      <w:pPr>
        <w:pStyle w:val="BodyText"/>
        <w:rPr>
          <w:sz w:val="24"/>
        </w:rPr>
      </w:pPr>
    </w:p>
    <w:p w:rsidR="00980FEA" w:rsidRPr="00255BD3" w:rsidRDefault="00980FEA">
      <w:pPr>
        <w:pStyle w:val="BodyText"/>
        <w:spacing w:before="10"/>
        <w:rPr>
          <w:sz w:val="18"/>
        </w:rPr>
      </w:pPr>
    </w:p>
    <w:p w:rsidR="00980FEA" w:rsidRPr="00255BD3" w:rsidRDefault="0010774B">
      <w:pPr>
        <w:pStyle w:val="Heading1"/>
        <w:numPr>
          <w:ilvl w:val="0"/>
          <w:numId w:val="22"/>
        </w:numPr>
        <w:tabs>
          <w:tab w:val="left" w:pos="1381"/>
        </w:tabs>
        <w:ind w:left="1380" w:hanging="360"/>
        <w:jc w:val="left"/>
      </w:pPr>
      <w:r w:rsidRPr="00255BD3">
        <w:t>Migration policy for existing</w:t>
      </w:r>
      <w:r w:rsidRPr="00255BD3">
        <w:rPr>
          <w:spacing w:val="6"/>
        </w:rPr>
        <w:t xml:space="preserve"> </w:t>
      </w:r>
      <w:r w:rsidRPr="00255BD3">
        <w:t>franchisees:</w:t>
      </w:r>
    </w:p>
    <w:p w:rsidR="00980FEA" w:rsidRPr="00255BD3" w:rsidRDefault="00980FEA">
      <w:pPr>
        <w:pStyle w:val="BodyText"/>
        <w:rPr>
          <w:b/>
        </w:rPr>
      </w:pPr>
    </w:p>
    <w:p w:rsidR="00980FEA" w:rsidRPr="00255BD3" w:rsidRDefault="0010774B">
      <w:pPr>
        <w:pStyle w:val="BodyText"/>
        <w:spacing w:line="278" w:lineRule="auto"/>
        <w:ind w:left="1740" w:right="1288"/>
      </w:pPr>
      <w:r w:rsidRPr="00255BD3">
        <w:t xml:space="preserve">Existing franchises are eligible for migration in CM - Sales &amp; Distribution Policy 2018. Migration process as given below will be done at </w:t>
      </w:r>
      <w:r w:rsidR="00A81262" w:rsidRPr="00255BD3">
        <w:t>BA</w:t>
      </w:r>
      <w:r w:rsidRPr="00255BD3">
        <w:t xml:space="preserve"> level.</w:t>
      </w:r>
    </w:p>
    <w:p w:rsidR="00980FEA" w:rsidRPr="00255BD3" w:rsidRDefault="0010774B">
      <w:pPr>
        <w:pStyle w:val="ListParagraph"/>
        <w:numPr>
          <w:ilvl w:val="0"/>
          <w:numId w:val="21"/>
        </w:numPr>
        <w:tabs>
          <w:tab w:val="left" w:pos="2101"/>
        </w:tabs>
        <w:spacing w:before="193"/>
        <w:ind w:right="1292"/>
      </w:pPr>
      <w:r w:rsidRPr="00255BD3">
        <w:t>Those who meet the benchmark and cut-off as per section 4.2 of CM-S&amp;D Policy-2012 shall be eligible for migration for three</w:t>
      </w:r>
      <w:r w:rsidRPr="00255BD3">
        <w:rPr>
          <w:spacing w:val="-8"/>
        </w:rPr>
        <w:t xml:space="preserve"> </w:t>
      </w:r>
      <w:r w:rsidRPr="00255BD3">
        <w:t>years.</w:t>
      </w:r>
    </w:p>
    <w:p w:rsidR="00980FEA" w:rsidRPr="00255BD3" w:rsidRDefault="0010774B">
      <w:pPr>
        <w:pStyle w:val="ListParagraph"/>
        <w:numPr>
          <w:ilvl w:val="0"/>
          <w:numId w:val="21"/>
        </w:numPr>
        <w:tabs>
          <w:tab w:val="left" w:pos="2101"/>
        </w:tabs>
        <w:spacing w:before="1"/>
        <w:ind w:right="1296"/>
      </w:pPr>
      <w:r w:rsidRPr="00255BD3">
        <w:t>Those who do not meet the benchmark and cut-off, migration will be done on the basis of SIM sale for the last financial</w:t>
      </w:r>
      <w:r w:rsidRPr="00255BD3">
        <w:rPr>
          <w:spacing w:val="-11"/>
        </w:rPr>
        <w:t xml:space="preserve"> </w:t>
      </w:r>
      <w:r w:rsidRPr="00255BD3">
        <w:t>year.</w:t>
      </w:r>
    </w:p>
    <w:p w:rsidR="00980FEA" w:rsidRPr="00255BD3" w:rsidRDefault="0010774B">
      <w:pPr>
        <w:pStyle w:val="ListParagraph"/>
        <w:numPr>
          <w:ilvl w:val="1"/>
          <w:numId w:val="21"/>
        </w:numPr>
        <w:tabs>
          <w:tab w:val="left" w:pos="2460"/>
          <w:tab w:val="left" w:pos="2461"/>
        </w:tabs>
        <w:spacing w:before="1"/>
        <w:ind w:right="1301" w:hanging="470"/>
        <w:jc w:val="left"/>
      </w:pPr>
      <w:r w:rsidRPr="00255BD3">
        <w:t xml:space="preserve">All the franchisees of </w:t>
      </w:r>
      <w:r w:rsidR="00A81262" w:rsidRPr="00255BD3">
        <w:t>OA</w:t>
      </w:r>
      <w:r w:rsidRPr="00255BD3">
        <w:t xml:space="preserve"> shall be ranked on the basis of % achievement of SIM sale target during FY-2016-17</w:t>
      </w:r>
    </w:p>
    <w:p w:rsidR="00980FEA" w:rsidRPr="00255BD3" w:rsidRDefault="0010774B">
      <w:pPr>
        <w:pStyle w:val="ListParagraph"/>
        <w:numPr>
          <w:ilvl w:val="1"/>
          <w:numId w:val="21"/>
        </w:numPr>
        <w:tabs>
          <w:tab w:val="left" w:pos="2460"/>
          <w:tab w:val="left" w:pos="2461"/>
        </w:tabs>
        <w:spacing w:line="252" w:lineRule="exact"/>
        <w:ind w:hanging="518"/>
        <w:jc w:val="left"/>
      </w:pPr>
      <w:r w:rsidRPr="00255BD3">
        <w:t xml:space="preserve">Top 80% franchisees of </w:t>
      </w:r>
      <w:r w:rsidR="00A81262" w:rsidRPr="00255BD3">
        <w:t>OA</w:t>
      </w:r>
      <w:r w:rsidRPr="00255BD3">
        <w:t xml:space="preserve"> will be migrated for three years</w:t>
      </w:r>
      <w:r w:rsidRPr="00255BD3">
        <w:rPr>
          <w:spacing w:val="-14"/>
        </w:rPr>
        <w:t xml:space="preserve"> </w:t>
      </w:r>
      <w:r w:rsidRPr="00255BD3">
        <w:t>and</w:t>
      </w:r>
    </w:p>
    <w:p w:rsidR="00980FEA" w:rsidRPr="00255BD3" w:rsidRDefault="0010774B">
      <w:pPr>
        <w:pStyle w:val="ListParagraph"/>
        <w:numPr>
          <w:ilvl w:val="1"/>
          <w:numId w:val="21"/>
        </w:numPr>
        <w:tabs>
          <w:tab w:val="left" w:pos="2460"/>
          <w:tab w:val="left" w:pos="2461"/>
        </w:tabs>
        <w:spacing w:line="252" w:lineRule="exact"/>
        <w:ind w:hanging="569"/>
        <w:jc w:val="left"/>
      </w:pPr>
      <w:r w:rsidRPr="00255BD3">
        <w:t xml:space="preserve">Remaining 20% of franchisees of </w:t>
      </w:r>
      <w:r w:rsidR="00A81262" w:rsidRPr="00255BD3">
        <w:t>OA</w:t>
      </w:r>
      <w:r w:rsidRPr="00255BD3">
        <w:t xml:space="preserve"> shall be</w:t>
      </w:r>
      <w:r w:rsidRPr="00255BD3">
        <w:rPr>
          <w:spacing w:val="2"/>
        </w:rPr>
        <w:t xml:space="preserve"> </w:t>
      </w:r>
      <w:r w:rsidRPr="00255BD3">
        <w:t>dropped.</w:t>
      </w:r>
    </w:p>
    <w:p w:rsidR="00980FEA" w:rsidRPr="00255BD3" w:rsidRDefault="0010774B">
      <w:pPr>
        <w:pStyle w:val="ListParagraph"/>
        <w:numPr>
          <w:ilvl w:val="0"/>
          <w:numId w:val="21"/>
        </w:numPr>
        <w:tabs>
          <w:tab w:val="left" w:pos="2101"/>
        </w:tabs>
        <w:spacing w:before="2"/>
        <w:ind w:right="1295"/>
      </w:pPr>
      <w:r w:rsidRPr="00255BD3">
        <w:t>Names of franchisees &amp; territories found eligible / non-eligible may be sent to circle for final approval and further</w:t>
      </w:r>
      <w:r w:rsidRPr="00255BD3">
        <w:rPr>
          <w:spacing w:val="-9"/>
        </w:rPr>
        <w:t xml:space="preserve"> </w:t>
      </w:r>
      <w:r w:rsidRPr="00255BD3">
        <w:t>action.</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numPr>
          <w:ilvl w:val="0"/>
          <w:numId w:val="22"/>
        </w:numPr>
        <w:tabs>
          <w:tab w:val="left" w:pos="1680"/>
        </w:tabs>
        <w:spacing w:before="86"/>
        <w:ind w:left="1679" w:hanging="299"/>
        <w:jc w:val="left"/>
      </w:pPr>
      <w:r w:rsidRPr="00255BD3">
        <w:lastRenderedPageBreak/>
        <w:t>Extension of</w:t>
      </w:r>
      <w:r w:rsidRPr="00255BD3">
        <w:rPr>
          <w:spacing w:val="5"/>
        </w:rPr>
        <w:t xml:space="preserve"> </w:t>
      </w:r>
      <w:r w:rsidRPr="00255BD3">
        <w:t>agreement</w:t>
      </w:r>
    </w:p>
    <w:p w:rsidR="00980FEA" w:rsidRPr="00255BD3" w:rsidRDefault="00980FEA">
      <w:pPr>
        <w:pStyle w:val="BodyText"/>
        <w:spacing w:before="6"/>
        <w:rPr>
          <w:b/>
          <w:sz w:val="20"/>
        </w:rPr>
      </w:pPr>
    </w:p>
    <w:p w:rsidR="00980FEA" w:rsidRPr="00255BD3" w:rsidRDefault="0010774B">
      <w:pPr>
        <w:pStyle w:val="BodyText"/>
        <w:spacing w:line="278" w:lineRule="auto"/>
        <w:ind w:left="1740" w:right="1310"/>
        <w:jc w:val="both"/>
      </w:pPr>
      <w:r w:rsidRPr="00255BD3">
        <w:t>The extension for next two years (on year to year basis) with the approval of circle head can be granted</w:t>
      </w:r>
      <w:r w:rsidRPr="00255BD3">
        <w:rPr>
          <w:spacing w:val="15"/>
        </w:rPr>
        <w:t xml:space="preserve"> </w:t>
      </w:r>
      <w:r w:rsidRPr="00255BD3">
        <w:t>subject to compliance of para-(A) of section-2.</w:t>
      </w:r>
    </w:p>
    <w:p w:rsidR="00980FEA" w:rsidRPr="00255BD3" w:rsidRDefault="0010774B">
      <w:pPr>
        <w:pStyle w:val="Heading1"/>
        <w:numPr>
          <w:ilvl w:val="0"/>
          <w:numId w:val="22"/>
        </w:numPr>
        <w:tabs>
          <w:tab w:val="left" w:pos="1666"/>
        </w:tabs>
        <w:spacing w:before="196"/>
        <w:ind w:left="1665" w:hanging="285"/>
        <w:jc w:val="left"/>
      </w:pPr>
      <w:r w:rsidRPr="00255BD3">
        <w:t>Requirements after EOI</w:t>
      </w:r>
      <w:r w:rsidRPr="00255BD3">
        <w:rPr>
          <w:spacing w:val="10"/>
        </w:rPr>
        <w:t xml:space="preserve"> </w:t>
      </w:r>
      <w:r w:rsidRPr="00255BD3">
        <w:t>Approval</w:t>
      </w:r>
    </w:p>
    <w:p w:rsidR="00980FEA" w:rsidRPr="00255BD3" w:rsidRDefault="00980FEA">
      <w:pPr>
        <w:pStyle w:val="BodyText"/>
        <w:spacing w:before="6"/>
        <w:rPr>
          <w:b/>
          <w:sz w:val="20"/>
        </w:rPr>
      </w:pPr>
    </w:p>
    <w:p w:rsidR="00980FEA" w:rsidRPr="00255BD3" w:rsidRDefault="0010774B">
      <w:pPr>
        <w:pStyle w:val="ListParagraph"/>
        <w:numPr>
          <w:ilvl w:val="0"/>
          <w:numId w:val="20"/>
        </w:numPr>
        <w:tabs>
          <w:tab w:val="left" w:pos="1741"/>
        </w:tabs>
        <w:ind w:right="1296"/>
      </w:pPr>
      <w:r w:rsidRPr="00255BD3">
        <w:t>As mentioned above, selection of the franchisee will be done by a selection committee formed at circle level for which the franchisee is being selected. The EOI/agreement will be framed/ customized by concerned Circle/</w:t>
      </w:r>
      <w:r w:rsidR="00A81262" w:rsidRPr="00255BD3">
        <w:t>BA</w:t>
      </w:r>
      <w:r w:rsidRPr="00255BD3">
        <w:t xml:space="preserve"> based on provisions in this franchisee</w:t>
      </w:r>
      <w:r w:rsidRPr="00255BD3">
        <w:rPr>
          <w:spacing w:val="-2"/>
        </w:rPr>
        <w:t xml:space="preserve"> </w:t>
      </w:r>
      <w:r w:rsidRPr="00255BD3">
        <w:t>policy.</w:t>
      </w:r>
    </w:p>
    <w:p w:rsidR="00980FEA" w:rsidRPr="00255BD3" w:rsidRDefault="00980FEA">
      <w:pPr>
        <w:pStyle w:val="BodyText"/>
        <w:rPr>
          <w:sz w:val="24"/>
        </w:rPr>
      </w:pPr>
    </w:p>
    <w:p w:rsidR="00980FEA" w:rsidRPr="00255BD3" w:rsidRDefault="0010774B">
      <w:pPr>
        <w:pStyle w:val="ListParagraph"/>
        <w:numPr>
          <w:ilvl w:val="0"/>
          <w:numId w:val="20"/>
        </w:numPr>
        <w:tabs>
          <w:tab w:val="left" w:pos="1741"/>
        </w:tabs>
        <w:spacing w:before="215" w:line="253" w:lineRule="exact"/>
      </w:pPr>
      <w:r w:rsidRPr="00255BD3">
        <w:t>PBG (Performance Bank Guarantee)</w:t>
      </w:r>
      <w:r w:rsidRPr="00255BD3">
        <w:rPr>
          <w:spacing w:val="3"/>
        </w:rPr>
        <w:t xml:space="preserve"> </w:t>
      </w:r>
      <w:r w:rsidRPr="00255BD3">
        <w:t>of:</w:t>
      </w:r>
    </w:p>
    <w:p w:rsidR="00980FEA" w:rsidRPr="00255BD3" w:rsidRDefault="0010774B">
      <w:pPr>
        <w:pStyle w:val="ListParagraph"/>
        <w:numPr>
          <w:ilvl w:val="1"/>
          <w:numId w:val="20"/>
        </w:numPr>
        <w:tabs>
          <w:tab w:val="left" w:pos="2362"/>
        </w:tabs>
        <w:jc w:val="left"/>
      </w:pPr>
      <w:r w:rsidRPr="00255BD3">
        <w:t>Rs.3 Lakhs for class A</w:t>
      </w:r>
      <w:r w:rsidRPr="00255BD3">
        <w:rPr>
          <w:spacing w:val="-8"/>
        </w:rPr>
        <w:t xml:space="preserve"> </w:t>
      </w:r>
      <w:r w:rsidRPr="00255BD3">
        <w:t>territory,</w:t>
      </w:r>
    </w:p>
    <w:p w:rsidR="00980FEA" w:rsidRPr="00255BD3" w:rsidRDefault="0010774B">
      <w:pPr>
        <w:pStyle w:val="ListParagraph"/>
        <w:numPr>
          <w:ilvl w:val="1"/>
          <w:numId w:val="20"/>
        </w:numPr>
        <w:tabs>
          <w:tab w:val="left" w:pos="2362"/>
        </w:tabs>
        <w:spacing w:before="1" w:line="252" w:lineRule="exact"/>
        <w:jc w:val="left"/>
      </w:pPr>
      <w:r w:rsidRPr="00255BD3">
        <w:t>Rs.2 Lakhs for class B territory</w:t>
      </w:r>
      <w:r w:rsidRPr="00255BD3">
        <w:rPr>
          <w:spacing w:val="-10"/>
        </w:rPr>
        <w:t xml:space="preserve"> </w:t>
      </w:r>
      <w:r w:rsidRPr="00255BD3">
        <w:t>and</w:t>
      </w:r>
    </w:p>
    <w:p w:rsidR="00980FEA" w:rsidRPr="00255BD3" w:rsidRDefault="0010774B">
      <w:pPr>
        <w:pStyle w:val="ListParagraph"/>
        <w:numPr>
          <w:ilvl w:val="1"/>
          <w:numId w:val="20"/>
        </w:numPr>
        <w:tabs>
          <w:tab w:val="left" w:pos="2362"/>
        </w:tabs>
        <w:spacing w:line="252" w:lineRule="exact"/>
        <w:jc w:val="left"/>
      </w:pPr>
      <w:r w:rsidRPr="00255BD3">
        <w:t>Rs.1 Lakhs for class C</w:t>
      </w:r>
      <w:r w:rsidRPr="00255BD3">
        <w:rPr>
          <w:spacing w:val="-8"/>
        </w:rPr>
        <w:t xml:space="preserve"> </w:t>
      </w:r>
      <w:r w:rsidRPr="00255BD3">
        <w:t>territory</w:t>
      </w:r>
    </w:p>
    <w:p w:rsidR="00980FEA" w:rsidRPr="00255BD3" w:rsidRDefault="0010774B">
      <w:pPr>
        <w:pStyle w:val="BodyText"/>
        <w:spacing w:before="4"/>
        <w:ind w:left="2362"/>
      </w:pPr>
      <w:proofErr w:type="gramStart"/>
      <w:r w:rsidRPr="00255BD3">
        <w:t>to</w:t>
      </w:r>
      <w:proofErr w:type="gramEnd"/>
      <w:r w:rsidRPr="00255BD3">
        <w:t xml:space="preserve"> be submitted before signing of agreement within 15 days of LOI.</w:t>
      </w:r>
    </w:p>
    <w:p w:rsidR="00980FEA" w:rsidRPr="00255BD3" w:rsidRDefault="00980FEA">
      <w:pPr>
        <w:pStyle w:val="BodyText"/>
        <w:spacing w:before="4"/>
        <w:rPr>
          <w:sz w:val="20"/>
        </w:rPr>
      </w:pPr>
    </w:p>
    <w:p w:rsidR="00980FEA" w:rsidRPr="00255BD3" w:rsidRDefault="0010774B">
      <w:pPr>
        <w:pStyle w:val="ListParagraph"/>
        <w:numPr>
          <w:ilvl w:val="0"/>
          <w:numId w:val="20"/>
        </w:numPr>
        <w:tabs>
          <w:tab w:val="left" w:pos="1738"/>
        </w:tabs>
        <w:ind w:left="1738" w:right="1292" w:hanging="358"/>
      </w:pPr>
      <w:r w:rsidRPr="00255BD3">
        <w:t xml:space="preserve">Franchisee shall deposit the aforesaid PBG of said amount as determined by BSNL from time to time. BSNL reserves the right to forfeit/adjust/apply the said EMD/PBG amount in full or part of any sums due from the franchisee to BSNL at any time. Franchisee shall continue to be liable for balance, if </w:t>
      </w:r>
      <w:proofErr w:type="gramStart"/>
      <w:r w:rsidRPr="00255BD3">
        <w:t>any,</w:t>
      </w:r>
      <w:proofErr w:type="gramEnd"/>
      <w:r w:rsidRPr="00255BD3">
        <w:t xml:space="preserve"> no interest will be paid on the deposit. BSNL reserves the right to increase the amount of PBG at any time in its sole discretion with respect to any/some/all</w:t>
      </w:r>
      <w:r w:rsidRPr="00255BD3">
        <w:rPr>
          <w:spacing w:val="-11"/>
        </w:rPr>
        <w:t xml:space="preserve"> </w:t>
      </w:r>
      <w:r w:rsidRPr="00255BD3">
        <w:t>franchisee.</w:t>
      </w:r>
    </w:p>
    <w:p w:rsidR="00980FEA" w:rsidRPr="00255BD3" w:rsidRDefault="0010774B">
      <w:pPr>
        <w:pStyle w:val="ListParagraph"/>
        <w:numPr>
          <w:ilvl w:val="0"/>
          <w:numId w:val="20"/>
        </w:numPr>
        <w:tabs>
          <w:tab w:val="left" w:pos="1738"/>
        </w:tabs>
        <w:spacing w:before="2"/>
        <w:ind w:left="1738" w:right="1298" w:hanging="358"/>
      </w:pPr>
      <w:r w:rsidRPr="00255BD3">
        <w:t xml:space="preserve">After approval of EOI by circle, the Agreement shall be signed by the </w:t>
      </w:r>
      <w:r w:rsidR="00A81262" w:rsidRPr="00255BD3">
        <w:t>OA</w:t>
      </w:r>
      <w:r w:rsidRPr="00255BD3">
        <w:t xml:space="preserve">, PBG (Performance Bank Guarantee) shall also remain in concerned </w:t>
      </w:r>
      <w:r w:rsidR="00A81262" w:rsidRPr="00255BD3">
        <w:t>OA</w:t>
      </w:r>
      <w:r w:rsidRPr="00255BD3">
        <w:t xml:space="preserve">s, Franchisees will be monitored and supported by </w:t>
      </w:r>
      <w:r w:rsidR="00A81262" w:rsidRPr="00255BD3">
        <w:t>OA</w:t>
      </w:r>
      <w:r w:rsidRPr="00255BD3">
        <w:t xml:space="preserve">. Payments will be done from </w:t>
      </w:r>
      <w:r w:rsidR="00A81262" w:rsidRPr="00255BD3">
        <w:t>OA</w:t>
      </w:r>
      <w:r w:rsidRPr="00255BD3">
        <w:t xml:space="preserve"> (except in case of special schemes where Circle can also make the payment).</w:t>
      </w:r>
    </w:p>
    <w:p w:rsidR="00980FEA" w:rsidRPr="00255BD3" w:rsidRDefault="0010774B">
      <w:pPr>
        <w:pStyle w:val="ListParagraph"/>
        <w:numPr>
          <w:ilvl w:val="0"/>
          <w:numId w:val="20"/>
        </w:numPr>
        <w:tabs>
          <w:tab w:val="left" w:pos="1738"/>
        </w:tabs>
        <w:ind w:left="1738" w:right="1295" w:hanging="358"/>
      </w:pPr>
      <w:r w:rsidRPr="00255BD3">
        <w:t>PBG will be treated as security deposit and no supply of BSNL Products and provision of services to BSNL will be allowed against</w:t>
      </w:r>
      <w:r w:rsidRPr="00255BD3">
        <w:rPr>
          <w:spacing w:val="-2"/>
        </w:rPr>
        <w:t xml:space="preserve"> </w:t>
      </w:r>
      <w:r w:rsidRPr="00255BD3">
        <w:t>PBG.</w:t>
      </w:r>
    </w:p>
    <w:p w:rsidR="00980FEA" w:rsidRPr="00255BD3" w:rsidRDefault="0010774B">
      <w:pPr>
        <w:pStyle w:val="ListParagraph"/>
        <w:numPr>
          <w:ilvl w:val="0"/>
          <w:numId w:val="20"/>
        </w:numPr>
        <w:tabs>
          <w:tab w:val="left" w:pos="1738"/>
        </w:tabs>
        <w:ind w:left="1738" w:right="1300" w:hanging="358"/>
      </w:pPr>
      <w:r w:rsidRPr="00255BD3">
        <w:t xml:space="preserve">Material can be issued to franchisees against RTGS or </w:t>
      </w:r>
      <w:proofErr w:type="spellStart"/>
      <w:r w:rsidRPr="00255BD3">
        <w:t>Cheque</w:t>
      </w:r>
      <w:proofErr w:type="spellEnd"/>
      <w:r w:rsidRPr="00255BD3">
        <w:t xml:space="preserve"> on realization of Money in BSNL account or against DD/Bankers </w:t>
      </w:r>
      <w:proofErr w:type="spellStart"/>
      <w:r w:rsidRPr="00255BD3">
        <w:t>cheque</w:t>
      </w:r>
      <w:proofErr w:type="spellEnd"/>
      <w:r w:rsidRPr="00255BD3">
        <w:t>. The preferred mode for fund transfer for the franchisees to get material is</w:t>
      </w:r>
      <w:r w:rsidRPr="00255BD3">
        <w:rPr>
          <w:spacing w:val="-15"/>
        </w:rPr>
        <w:t xml:space="preserve"> </w:t>
      </w:r>
      <w:r w:rsidRPr="00255BD3">
        <w:t>RTGS.</w:t>
      </w:r>
    </w:p>
    <w:p w:rsidR="00980FEA" w:rsidRPr="00255BD3" w:rsidRDefault="0010774B">
      <w:pPr>
        <w:pStyle w:val="ListParagraph"/>
        <w:numPr>
          <w:ilvl w:val="0"/>
          <w:numId w:val="20"/>
        </w:numPr>
        <w:tabs>
          <w:tab w:val="left" w:pos="1738"/>
        </w:tabs>
        <w:ind w:left="1738" w:right="1293" w:hanging="358"/>
      </w:pPr>
      <w:r w:rsidRPr="00255BD3">
        <w:t xml:space="preserve">To provide </w:t>
      </w:r>
      <w:proofErr w:type="spellStart"/>
      <w:r w:rsidRPr="00255BD3">
        <w:t>Cheque</w:t>
      </w:r>
      <w:proofErr w:type="spellEnd"/>
      <w:r w:rsidRPr="00255BD3">
        <w:t xml:space="preserve"> facility to franchisees for issue of stock on credit' The field units shall follow below mentioned procedure in implementation of this facility' </w:t>
      </w:r>
      <w:r w:rsidR="00A81262" w:rsidRPr="00255BD3">
        <w:t>OA</w:t>
      </w:r>
      <w:r w:rsidRPr="00255BD3">
        <w:t xml:space="preserve">s will take a separate BG for each franchisee territory for this purpose and issue inventory to franchisees against </w:t>
      </w:r>
      <w:proofErr w:type="spellStart"/>
      <w:r w:rsidRPr="00255BD3">
        <w:t>cheque</w:t>
      </w:r>
      <w:proofErr w:type="spellEnd"/>
      <w:r w:rsidRPr="00255BD3">
        <w:t xml:space="preserve"> of value not exceeding the amount of</w:t>
      </w:r>
      <w:r w:rsidRPr="00255BD3">
        <w:rPr>
          <w:spacing w:val="3"/>
        </w:rPr>
        <w:t xml:space="preserve"> </w:t>
      </w:r>
      <w:r w:rsidRPr="00255BD3">
        <w:t>BG.</w:t>
      </w:r>
    </w:p>
    <w:p w:rsidR="00980FEA" w:rsidRPr="00255BD3" w:rsidRDefault="0010774B">
      <w:pPr>
        <w:pStyle w:val="ListParagraph"/>
        <w:numPr>
          <w:ilvl w:val="0"/>
          <w:numId w:val="19"/>
        </w:numPr>
        <w:tabs>
          <w:tab w:val="left" w:pos="1992"/>
        </w:tabs>
        <w:spacing w:line="276" w:lineRule="auto"/>
        <w:ind w:right="1295" w:firstLine="0"/>
      </w:pPr>
      <w:r w:rsidRPr="00255BD3">
        <w:t xml:space="preserve">To purchase material against </w:t>
      </w:r>
      <w:proofErr w:type="spellStart"/>
      <w:r w:rsidRPr="00255BD3">
        <w:t>cheque</w:t>
      </w:r>
      <w:proofErr w:type="spellEnd"/>
      <w:r w:rsidRPr="00255BD3">
        <w:t>, franchisee will have to provide a separate bank guarantee with validity of 180 days more than the period of agreement. Franchisee can then purchase material of value up-to bank guarantee. This bank guarantee is separate from PBG. Circles will have to decide upper cap on this bank guarantee which may be equivalent to 7 days inventory requirement in the multiple of R.s. 50,000/-</w:t>
      </w:r>
    </w:p>
    <w:p w:rsidR="00980FEA" w:rsidRPr="00255BD3" w:rsidRDefault="0010774B">
      <w:pPr>
        <w:pStyle w:val="ListParagraph"/>
        <w:numPr>
          <w:ilvl w:val="0"/>
          <w:numId w:val="19"/>
        </w:numPr>
        <w:tabs>
          <w:tab w:val="left" w:pos="1973"/>
        </w:tabs>
        <w:spacing w:before="199" w:line="276" w:lineRule="auto"/>
        <w:ind w:right="1292" w:firstLine="0"/>
      </w:pPr>
      <w:r w:rsidRPr="00255BD3">
        <w:t xml:space="preserve">The </w:t>
      </w:r>
      <w:proofErr w:type="spellStart"/>
      <w:r w:rsidRPr="00255BD3">
        <w:t>cheque</w:t>
      </w:r>
      <w:proofErr w:type="spellEnd"/>
      <w:r w:rsidRPr="00255BD3">
        <w:t xml:space="preserve"> will be presented to the bank in a manner that it is realized latest by 3</w:t>
      </w:r>
      <w:r w:rsidRPr="00255BD3">
        <w:rPr>
          <w:position w:val="8"/>
          <w:sz w:val="14"/>
        </w:rPr>
        <w:t xml:space="preserve">rd </w:t>
      </w:r>
      <w:r w:rsidRPr="00255BD3">
        <w:t>day ( Date of purchase+ 2 working days) and if it is dishonored, the steps for forfeiture of BG will be initiated immediately &amp; the franchisee will be debarred from availing credit facility for the rest of his agreement</w:t>
      </w:r>
      <w:r w:rsidRPr="00255BD3">
        <w:rPr>
          <w:spacing w:val="-5"/>
        </w:rPr>
        <w:t xml:space="preserve"> </w:t>
      </w:r>
      <w:r w:rsidRPr="00255BD3">
        <w:t>period.</w:t>
      </w:r>
    </w:p>
    <w:p w:rsidR="00980FEA" w:rsidRPr="00255BD3" w:rsidRDefault="00980FEA">
      <w:pPr>
        <w:spacing w:line="276" w:lineRule="auto"/>
        <w:jc w:val="both"/>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19"/>
        </w:numPr>
        <w:tabs>
          <w:tab w:val="left" w:pos="2107"/>
        </w:tabs>
        <w:spacing w:before="83" w:line="276" w:lineRule="auto"/>
        <w:ind w:right="1298" w:firstLine="0"/>
      </w:pPr>
      <w:r w:rsidRPr="00255BD3">
        <w:lastRenderedPageBreak/>
        <w:t xml:space="preserve">The officer(s) concerned who will accept payment by </w:t>
      </w:r>
      <w:proofErr w:type="spellStart"/>
      <w:r w:rsidRPr="00255BD3">
        <w:t>cheque</w:t>
      </w:r>
      <w:proofErr w:type="spellEnd"/>
      <w:r w:rsidRPr="00255BD3">
        <w:t xml:space="preserve"> will be responsible for monitoring of </w:t>
      </w:r>
      <w:proofErr w:type="spellStart"/>
      <w:r w:rsidRPr="00255BD3">
        <w:t>cheque</w:t>
      </w:r>
      <w:proofErr w:type="spellEnd"/>
      <w:r w:rsidRPr="00255BD3">
        <w:t xml:space="preserve"> clearance as per time frame given in para 'b' above and they will also ensure that the value of </w:t>
      </w:r>
      <w:proofErr w:type="spellStart"/>
      <w:r w:rsidRPr="00255BD3">
        <w:t>cheques</w:t>
      </w:r>
      <w:proofErr w:type="spellEnd"/>
      <w:r w:rsidRPr="00255BD3">
        <w:t xml:space="preserve"> outstanding does not exceed the value of Bank Guarantee at any</w:t>
      </w:r>
      <w:r w:rsidRPr="00255BD3">
        <w:rPr>
          <w:spacing w:val="1"/>
        </w:rPr>
        <w:t xml:space="preserve"> </w:t>
      </w:r>
      <w:r w:rsidRPr="00255BD3">
        <w:t>time.</w:t>
      </w:r>
    </w:p>
    <w:p w:rsidR="00980FEA" w:rsidRPr="00255BD3" w:rsidRDefault="0010774B">
      <w:pPr>
        <w:pStyle w:val="ListParagraph"/>
        <w:numPr>
          <w:ilvl w:val="0"/>
          <w:numId w:val="19"/>
        </w:numPr>
        <w:tabs>
          <w:tab w:val="left" w:pos="2081"/>
        </w:tabs>
        <w:spacing w:before="200" w:line="276" w:lineRule="auto"/>
        <w:ind w:left="1740" w:right="1296" w:firstLine="0"/>
      </w:pPr>
      <w:r w:rsidRPr="00255BD3">
        <w:t xml:space="preserve">However in case of </w:t>
      </w:r>
      <w:proofErr w:type="spellStart"/>
      <w:r w:rsidRPr="00255BD3">
        <w:t>cheque</w:t>
      </w:r>
      <w:proofErr w:type="spellEnd"/>
      <w:r w:rsidRPr="00255BD3">
        <w:t xml:space="preserve"> bounces due to some genuine reasons e.g. signature mismatch, date not mentioned etc. despite of balance in account then in such cases decision of initiation of forfeiture of </w:t>
      </w:r>
      <w:r w:rsidRPr="00255BD3">
        <w:rPr>
          <w:spacing w:val="-2"/>
        </w:rPr>
        <w:t xml:space="preserve">BG/ </w:t>
      </w:r>
      <w:r w:rsidRPr="00255BD3">
        <w:t xml:space="preserve">ban on purchase  of material against </w:t>
      </w:r>
      <w:proofErr w:type="spellStart"/>
      <w:r w:rsidRPr="00255BD3">
        <w:t>cheque</w:t>
      </w:r>
      <w:proofErr w:type="spellEnd"/>
      <w:r w:rsidRPr="00255BD3">
        <w:t xml:space="preserve"> may be taken by CGM</w:t>
      </w:r>
      <w:r w:rsidRPr="00255BD3">
        <w:rPr>
          <w:spacing w:val="-12"/>
        </w:rPr>
        <w:t xml:space="preserve"> </w:t>
      </w:r>
      <w:r w:rsidRPr="00255BD3">
        <w:t>concerned.</w:t>
      </w:r>
    </w:p>
    <w:p w:rsidR="00980FEA" w:rsidRPr="00255BD3" w:rsidRDefault="0010774B">
      <w:pPr>
        <w:pStyle w:val="ListParagraph"/>
        <w:numPr>
          <w:ilvl w:val="0"/>
          <w:numId w:val="19"/>
        </w:numPr>
        <w:tabs>
          <w:tab w:val="left" w:pos="1976"/>
        </w:tabs>
        <w:spacing w:before="199" w:line="280" w:lineRule="auto"/>
        <w:ind w:right="1303" w:firstLine="0"/>
      </w:pPr>
      <w:r w:rsidRPr="00255BD3">
        <w:t xml:space="preserve">CTS-2010 standard / MICR </w:t>
      </w:r>
      <w:proofErr w:type="spellStart"/>
      <w:r w:rsidRPr="00255BD3">
        <w:t>cheque</w:t>
      </w:r>
      <w:proofErr w:type="spellEnd"/>
      <w:r w:rsidRPr="00255BD3">
        <w:t xml:space="preserve"> with all </w:t>
      </w:r>
      <w:proofErr w:type="spellStart"/>
      <w:r w:rsidRPr="00255BD3">
        <w:t>lndia</w:t>
      </w:r>
      <w:proofErr w:type="spellEnd"/>
      <w:r w:rsidRPr="00255BD3">
        <w:t xml:space="preserve"> clearing facility at par will only be accepted.</w:t>
      </w:r>
    </w:p>
    <w:p w:rsidR="00980FEA" w:rsidRPr="00255BD3" w:rsidRDefault="0010774B">
      <w:pPr>
        <w:pStyle w:val="BodyText"/>
        <w:spacing w:before="191" w:line="278" w:lineRule="auto"/>
        <w:ind w:left="1738" w:right="1290"/>
        <w:jc w:val="both"/>
      </w:pPr>
      <w:proofErr w:type="gramStart"/>
      <w:r w:rsidRPr="00255BD3">
        <w:t>vi</w:t>
      </w:r>
      <w:proofErr w:type="gramEnd"/>
      <w:r w:rsidRPr="00255BD3">
        <w:t xml:space="preserve"> .</w:t>
      </w:r>
      <w:proofErr w:type="spellStart"/>
      <w:r w:rsidRPr="00255BD3">
        <w:t>lnter</w:t>
      </w:r>
      <w:proofErr w:type="spellEnd"/>
      <w:r w:rsidRPr="00255BD3">
        <w:t>-alia, guidelines issued vide letter no. 1-4lBBF/e-paymentlTMl2}OT-O8 dated 17.10.2012 (Copy enclosed) by BFCI section of BSNL CO regarding safe banking may also be followed.</w:t>
      </w:r>
    </w:p>
    <w:p w:rsidR="00980FEA" w:rsidRPr="00255BD3" w:rsidRDefault="0010774B">
      <w:pPr>
        <w:pStyle w:val="ListParagraph"/>
        <w:numPr>
          <w:ilvl w:val="0"/>
          <w:numId w:val="20"/>
        </w:numPr>
        <w:tabs>
          <w:tab w:val="left" w:pos="1738"/>
        </w:tabs>
        <w:spacing w:before="193" w:line="276" w:lineRule="auto"/>
        <w:ind w:left="1738" w:right="1296" w:hanging="358"/>
      </w:pPr>
      <w:r w:rsidRPr="00255BD3">
        <w:t xml:space="preserve">Franchisee may open an account with RTGS/online transfer facilities in the bank in which BSNL’s account is in concerned </w:t>
      </w:r>
      <w:r w:rsidR="00A81262" w:rsidRPr="00255BD3">
        <w:t>OA</w:t>
      </w:r>
      <w:r w:rsidRPr="00255BD3">
        <w:t>. Franchisee shall make payment to BSNL for material supply preferably by online transfer/RTGS mode. Any charges for online transfer or RTGS will be borne by</w:t>
      </w:r>
      <w:r w:rsidRPr="00255BD3">
        <w:rPr>
          <w:spacing w:val="-6"/>
        </w:rPr>
        <w:t xml:space="preserve"> </w:t>
      </w:r>
      <w:r w:rsidRPr="00255BD3">
        <w:t>franchisee.</w:t>
      </w:r>
    </w:p>
    <w:p w:rsidR="00980FEA" w:rsidRPr="00255BD3" w:rsidRDefault="00980FEA">
      <w:pPr>
        <w:pStyle w:val="BodyText"/>
        <w:spacing w:before="3"/>
        <w:rPr>
          <w:sz w:val="25"/>
        </w:rPr>
      </w:pPr>
    </w:p>
    <w:p w:rsidR="00980FEA" w:rsidRPr="00255BD3" w:rsidRDefault="0010774B">
      <w:pPr>
        <w:pStyle w:val="ListParagraph"/>
        <w:numPr>
          <w:ilvl w:val="0"/>
          <w:numId w:val="20"/>
        </w:numPr>
        <w:tabs>
          <w:tab w:val="left" w:pos="1738"/>
        </w:tabs>
        <w:spacing w:line="276" w:lineRule="auto"/>
        <w:ind w:left="1738" w:right="1297" w:hanging="358"/>
      </w:pPr>
      <w:r w:rsidRPr="00255BD3">
        <w:t>Roll out Plan: 50% of the retailers as mentioned in para B of Section 1 should be active within 3 months from the date of signing of agreement and 100% retailers should be active within 6 months of signing of</w:t>
      </w:r>
      <w:r w:rsidRPr="00255BD3">
        <w:rPr>
          <w:spacing w:val="-3"/>
        </w:rPr>
        <w:t xml:space="preserve"> </w:t>
      </w:r>
      <w:r w:rsidRPr="00255BD3">
        <w:t>agreement.</w:t>
      </w:r>
    </w:p>
    <w:p w:rsidR="00980FEA" w:rsidRPr="00255BD3" w:rsidRDefault="00980FEA">
      <w:pPr>
        <w:pStyle w:val="BodyText"/>
        <w:rPr>
          <w:sz w:val="24"/>
        </w:rPr>
      </w:pPr>
    </w:p>
    <w:p w:rsidR="00980FEA" w:rsidRPr="00255BD3" w:rsidRDefault="00980FEA">
      <w:pPr>
        <w:pStyle w:val="BodyText"/>
        <w:spacing w:before="1"/>
        <w:rPr>
          <w:sz w:val="19"/>
        </w:rPr>
      </w:pPr>
    </w:p>
    <w:p w:rsidR="00980FEA" w:rsidRPr="00255BD3" w:rsidRDefault="00141FDB">
      <w:pPr>
        <w:pStyle w:val="Heading1"/>
        <w:numPr>
          <w:ilvl w:val="0"/>
          <w:numId w:val="18"/>
        </w:numPr>
        <w:tabs>
          <w:tab w:val="left" w:pos="1568"/>
        </w:tabs>
      </w:pPr>
      <w:r w:rsidRPr="00255BD3">
        <w:t>Selection criteria</w:t>
      </w:r>
      <w:r w:rsidR="0010774B" w:rsidRPr="00255BD3">
        <w:t xml:space="preserve"> for</w:t>
      </w:r>
      <w:r w:rsidR="0010774B" w:rsidRPr="00255BD3">
        <w:rPr>
          <w:spacing w:val="-5"/>
        </w:rPr>
        <w:t xml:space="preserve"> </w:t>
      </w:r>
      <w:r w:rsidR="0010774B" w:rsidRPr="00255BD3">
        <w:t>franchisee-ship</w:t>
      </w:r>
    </w:p>
    <w:p w:rsidR="00980FEA" w:rsidRPr="00255BD3" w:rsidRDefault="00980FEA">
      <w:pPr>
        <w:pStyle w:val="BodyText"/>
        <w:rPr>
          <w:b/>
          <w:sz w:val="24"/>
        </w:rPr>
      </w:pPr>
    </w:p>
    <w:p w:rsidR="00980FEA" w:rsidRPr="00255BD3" w:rsidRDefault="00980FEA">
      <w:pPr>
        <w:pStyle w:val="BodyText"/>
        <w:rPr>
          <w:b/>
          <w:sz w:val="24"/>
        </w:rPr>
      </w:pPr>
    </w:p>
    <w:p w:rsidR="00980FEA" w:rsidRPr="00255BD3" w:rsidRDefault="0010774B">
      <w:pPr>
        <w:pStyle w:val="ListParagraph"/>
        <w:numPr>
          <w:ilvl w:val="0"/>
          <w:numId w:val="17"/>
        </w:numPr>
        <w:tabs>
          <w:tab w:val="left" w:pos="1741"/>
        </w:tabs>
        <w:spacing w:before="174"/>
        <w:ind w:right="1303"/>
      </w:pPr>
      <w:r w:rsidRPr="00255BD3">
        <w:t>The maximum marks for eligible bidders in selection criteria for selection of franchisees will be as</w:t>
      </w:r>
      <w:r w:rsidRPr="00255BD3">
        <w:rPr>
          <w:spacing w:val="-5"/>
        </w:rPr>
        <w:t xml:space="preserve"> </w:t>
      </w:r>
      <w:r w:rsidRPr="00255BD3">
        <w:t>follows:</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559"/>
        <w:gridCol w:w="1402"/>
      </w:tblGrid>
      <w:tr w:rsidR="00980FEA" w:rsidRPr="00255BD3" w:rsidTr="00F769E1">
        <w:trPr>
          <w:trHeight w:val="491"/>
        </w:trPr>
        <w:tc>
          <w:tcPr>
            <w:tcW w:w="360" w:type="dxa"/>
          </w:tcPr>
          <w:p w:rsidR="00980FEA" w:rsidRPr="00255BD3" w:rsidRDefault="0010774B">
            <w:pPr>
              <w:pStyle w:val="TableParagraph"/>
              <w:spacing w:before="4"/>
              <w:ind w:right="143"/>
              <w:jc w:val="right"/>
            </w:pPr>
            <w:r w:rsidRPr="00255BD3">
              <w:t>i</w:t>
            </w:r>
          </w:p>
        </w:tc>
        <w:tc>
          <w:tcPr>
            <w:tcW w:w="2559" w:type="dxa"/>
          </w:tcPr>
          <w:p w:rsidR="00980FEA" w:rsidRPr="00255BD3" w:rsidRDefault="0010774B">
            <w:pPr>
              <w:pStyle w:val="TableParagraph"/>
              <w:spacing w:before="4"/>
              <w:ind w:left="141"/>
            </w:pPr>
            <w:r w:rsidRPr="00255BD3">
              <w:t>Experience of firm</w:t>
            </w:r>
          </w:p>
        </w:tc>
        <w:tc>
          <w:tcPr>
            <w:tcW w:w="1402" w:type="dxa"/>
          </w:tcPr>
          <w:p w:rsidR="00980FEA" w:rsidRPr="00255BD3" w:rsidRDefault="0010774B" w:rsidP="00F769E1">
            <w:pPr>
              <w:pStyle w:val="TableParagraph"/>
              <w:spacing w:before="4"/>
              <w:ind w:right="-15"/>
              <w:jc w:val="center"/>
            </w:pPr>
            <w:r w:rsidRPr="00255BD3">
              <w:t>10 marks</w:t>
            </w:r>
          </w:p>
        </w:tc>
      </w:tr>
      <w:tr w:rsidR="00980FEA" w:rsidRPr="00255BD3" w:rsidTr="00F769E1">
        <w:trPr>
          <w:trHeight w:val="491"/>
        </w:trPr>
        <w:tc>
          <w:tcPr>
            <w:tcW w:w="360" w:type="dxa"/>
          </w:tcPr>
          <w:p w:rsidR="00980FEA" w:rsidRPr="00255BD3" w:rsidRDefault="0010774B">
            <w:pPr>
              <w:pStyle w:val="TableParagraph"/>
              <w:spacing w:before="2"/>
              <w:ind w:right="122"/>
              <w:jc w:val="right"/>
            </w:pPr>
            <w:r w:rsidRPr="00255BD3">
              <w:t>ii</w:t>
            </w:r>
          </w:p>
        </w:tc>
        <w:tc>
          <w:tcPr>
            <w:tcW w:w="2559" w:type="dxa"/>
          </w:tcPr>
          <w:p w:rsidR="00980FEA" w:rsidRPr="00255BD3" w:rsidRDefault="0010774B">
            <w:pPr>
              <w:pStyle w:val="TableParagraph"/>
              <w:spacing w:before="2"/>
              <w:ind w:left="141"/>
            </w:pPr>
            <w:r w:rsidRPr="00255BD3">
              <w:t>Turnover</w:t>
            </w:r>
          </w:p>
        </w:tc>
        <w:tc>
          <w:tcPr>
            <w:tcW w:w="1402" w:type="dxa"/>
          </w:tcPr>
          <w:p w:rsidR="00980FEA" w:rsidRPr="00255BD3" w:rsidRDefault="0010774B" w:rsidP="00F769E1">
            <w:pPr>
              <w:pStyle w:val="TableParagraph"/>
              <w:spacing w:before="2"/>
              <w:ind w:right="-15"/>
              <w:jc w:val="center"/>
            </w:pPr>
            <w:r w:rsidRPr="00255BD3">
              <w:t>10 marks</w:t>
            </w:r>
          </w:p>
        </w:tc>
      </w:tr>
      <w:tr w:rsidR="00980FEA" w:rsidRPr="00255BD3" w:rsidTr="00F769E1">
        <w:trPr>
          <w:trHeight w:val="492"/>
        </w:trPr>
        <w:tc>
          <w:tcPr>
            <w:tcW w:w="360" w:type="dxa"/>
          </w:tcPr>
          <w:p w:rsidR="00980FEA" w:rsidRPr="00255BD3" w:rsidRDefault="0010774B">
            <w:pPr>
              <w:pStyle w:val="TableParagraph"/>
              <w:spacing w:before="2"/>
              <w:ind w:right="98"/>
              <w:jc w:val="right"/>
            </w:pPr>
            <w:r w:rsidRPr="00255BD3">
              <w:t>iii</w:t>
            </w:r>
          </w:p>
        </w:tc>
        <w:tc>
          <w:tcPr>
            <w:tcW w:w="2559" w:type="dxa"/>
          </w:tcPr>
          <w:p w:rsidR="00980FEA" w:rsidRPr="00255BD3" w:rsidRDefault="0010774B">
            <w:pPr>
              <w:pStyle w:val="TableParagraph"/>
              <w:spacing w:before="2"/>
              <w:ind w:left="141"/>
            </w:pPr>
            <w:r w:rsidRPr="00255BD3">
              <w:t>Place</w:t>
            </w:r>
          </w:p>
        </w:tc>
        <w:tc>
          <w:tcPr>
            <w:tcW w:w="1402" w:type="dxa"/>
          </w:tcPr>
          <w:p w:rsidR="00980FEA" w:rsidRPr="00255BD3" w:rsidRDefault="0010774B" w:rsidP="00F769E1">
            <w:pPr>
              <w:pStyle w:val="TableParagraph"/>
              <w:spacing w:before="2"/>
              <w:ind w:right="-15"/>
              <w:jc w:val="center"/>
            </w:pPr>
            <w:r w:rsidRPr="00255BD3">
              <w:t>10 marks</w:t>
            </w:r>
          </w:p>
        </w:tc>
      </w:tr>
      <w:tr w:rsidR="00980FEA" w:rsidRPr="00255BD3" w:rsidTr="00F769E1">
        <w:trPr>
          <w:trHeight w:val="489"/>
        </w:trPr>
        <w:tc>
          <w:tcPr>
            <w:tcW w:w="360" w:type="dxa"/>
          </w:tcPr>
          <w:p w:rsidR="00980FEA" w:rsidRPr="00255BD3" w:rsidRDefault="0010774B">
            <w:pPr>
              <w:pStyle w:val="TableParagraph"/>
              <w:spacing w:before="2"/>
              <w:ind w:right="90"/>
              <w:jc w:val="right"/>
            </w:pPr>
            <w:r w:rsidRPr="00255BD3">
              <w:t>iv</w:t>
            </w:r>
          </w:p>
        </w:tc>
        <w:tc>
          <w:tcPr>
            <w:tcW w:w="2559" w:type="dxa"/>
          </w:tcPr>
          <w:p w:rsidR="00980FEA" w:rsidRPr="00255BD3" w:rsidRDefault="0010774B">
            <w:pPr>
              <w:pStyle w:val="TableParagraph"/>
              <w:spacing w:before="2"/>
              <w:ind w:left="141"/>
            </w:pPr>
            <w:r w:rsidRPr="00255BD3">
              <w:t>Showroom</w:t>
            </w:r>
          </w:p>
        </w:tc>
        <w:tc>
          <w:tcPr>
            <w:tcW w:w="1402" w:type="dxa"/>
          </w:tcPr>
          <w:p w:rsidR="00980FEA" w:rsidRPr="00255BD3" w:rsidRDefault="0010774B" w:rsidP="00F769E1">
            <w:pPr>
              <w:pStyle w:val="TableParagraph"/>
              <w:spacing w:before="2"/>
              <w:ind w:right="-15"/>
              <w:jc w:val="center"/>
            </w:pPr>
            <w:r w:rsidRPr="00255BD3">
              <w:t>10 marks</w:t>
            </w:r>
          </w:p>
        </w:tc>
      </w:tr>
      <w:tr w:rsidR="00980FEA" w:rsidRPr="00255BD3" w:rsidTr="00F769E1">
        <w:trPr>
          <w:trHeight w:val="491"/>
        </w:trPr>
        <w:tc>
          <w:tcPr>
            <w:tcW w:w="360" w:type="dxa"/>
          </w:tcPr>
          <w:p w:rsidR="00980FEA" w:rsidRPr="00255BD3" w:rsidRDefault="0010774B">
            <w:pPr>
              <w:pStyle w:val="TableParagraph"/>
              <w:spacing w:before="2"/>
              <w:ind w:right="114"/>
              <w:jc w:val="right"/>
            </w:pPr>
            <w:r w:rsidRPr="00255BD3">
              <w:t>v</w:t>
            </w:r>
          </w:p>
        </w:tc>
        <w:tc>
          <w:tcPr>
            <w:tcW w:w="2559" w:type="dxa"/>
          </w:tcPr>
          <w:p w:rsidR="00980FEA" w:rsidRPr="00255BD3" w:rsidRDefault="0010774B">
            <w:pPr>
              <w:pStyle w:val="TableParagraph"/>
              <w:spacing w:before="2"/>
              <w:ind w:left="141"/>
            </w:pPr>
            <w:r w:rsidRPr="00255BD3">
              <w:t>Qualification</w:t>
            </w:r>
          </w:p>
        </w:tc>
        <w:tc>
          <w:tcPr>
            <w:tcW w:w="1402" w:type="dxa"/>
          </w:tcPr>
          <w:p w:rsidR="00980FEA" w:rsidRPr="00255BD3" w:rsidRDefault="0010774B" w:rsidP="00F769E1">
            <w:pPr>
              <w:pStyle w:val="TableParagraph"/>
              <w:spacing w:before="2"/>
              <w:ind w:right="-15"/>
              <w:jc w:val="center"/>
            </w:pPr>
            <w:r w:rsidRPr="00255BD3">
              <w:t>5 marks</w:t>
            </w:r>
          </w:p>
        </w:tc>
      </w:tr>
      <w:tr w:rsidR="00980FEA" w:rsidRPr="00255BD3" w:rsidTr="00F769E1">
        <w:trPr>
          <w:trHeight w:val="491"/>
        </w:trPr>
        <w:tc>
          <w:tcPr>
            <w:tcW w:w="360" w:type="dxa"/>
          </w:tcPr>
          <w:p w:rsidR="00980FEA" w:rsidRPr="00255BD3" w:rsidRDefault="0010774B">
            <w:pPr>
              <w:pStyle w:val="TableParagraph"/>
              <w:spacing w:before="2"/>
              <w:ind w:right="92"/>
              <w:jc w:val="right"/>
            </w:pPr>
            <w:r w:rsidRPr="00255BD3">
              <w:t>vi</w:t>
            </w:r>
          </w:p>
        </w:tc>
        <w:tc>
          <w:tcPr>
            <w:tcW w:w="2559" w:type="dxa"/>
          </w:tcPr>
          <w:p w:rsidR="00980FEA" w:rsidRPr="00255BD3" w:rsidRDefault="0010774B">
            <w:pPr>
              <w:pStyle w:val="TableParagraph"/>
              <w:spacing w:before="2"/>
              <w:ind w:left="141"/>
            </w:pPr>
            <w:r w:rsidRPr="00255BD3">
              <w:t>Interview / Presentation</w:t>
            </w:r>
          </w:p>
        </w:tc>
        <w:tc>
          <w:tcPr>
            <w:tcW w:w="1402" w:type="dxa"/>
          </w:tcPr>
          <w:p w:rsidR="00980FEA" w:rsidRPr="00255BD3" w:rsidRDefault="0010774B" w:rsidP="00F769E1">
            <w:pPr>
              <w:pStyle w:val="TableParagraph"/>
              <w:spacing w:before="2"/>
              <w:ind w:right="-15"/>
              <w:jc w:val="center"/>
            </w:pPr>
            <w:r w:rsidRPr="00255BD3">
              <w:t>5 marks</w:t>
            </w:r>
          </w:p>
        </w:tc>
      </w:tr>
    </w:tbl>
    <w:p w:rsidR="00980FEA" w:rsidRPr="00255BD3" w:rsidRDefault="0010774B">
      <w:pPr>
        <w:pStyle w:val="ListParagraph"/>
        <w:numPr>
          <w:ilvl w:val="0"/>
          <w:numId w:val="17"/>
        </w:numPr>
        <w:tabs>
          <w:tab w:val="left" w:pos="1741"/>
        </w:tabs>
        <w:ind w:right="1298"/>
      </w:pPr>
      <w:r w:rsidRPr="00255BD3">
        <w:t>Short listing will be done on the basis of point number (i) to (v) and top three should be called for interview. Final selection will be done based on combined marks.</w:t>
      </w:r>
    </w:p>
    <w:p w:rsidR="00980FEA" w:rsidRPr="00255BD3" w:rsidRDefault="00980FEA">
      <w:pPr>
        <w:pStyle w:val="BodyText"/>
        <w:rPr>
          <w:sz w:val="24"/>
        </w:rPr>
      </w:pPr>
    </w:p>
    <w:p w:rsidR="00980FEA" w:rsidRPr="00255BD3" w:rsidRDefault="0010774B">
      <w:pPr>
        <w:pStyle w:val="ListParagraph"/>
        <w:numPr>
          <w:ilvl w:val="0"/>
          <w:numId w:val="17"/>
        </w:numPr>
        <w:tabs>
          <w:tab w:val="left" w:pos="1741"/>
        </w:tabs>
        <w:spacing w:before="215"/>
        <w:ind w:right="1295"/>
      </w:pPr>
      <w:r w:rsidRPr="00255BD3">
        <w:t>All parameters are as defined under the ‘Eligibility Requirements’ section. Place is ascertained as the place where firm/company is registered (GST registration) or where it has operations (existing shop/office) for at least last two years or more.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980FEA">
      <w:pPr>
        <w:pStyle w:val="BodyText"/>
        <w:rPr>
          <w:sz w:val="20"/>
        </w:rPr>
      </w:pPr>
    </w:p>
    <w:p w:rsidR="00980FEA" w:rsidRPr="00255BD3" w:rsidRDefault="00980FEA">
      <w:pPr>
        <w:pStyle w:val="BodyText"/>
        <w:spacing w:before="1"/>
      </w:pPr>
    </w:p>
    <w:p w:rsidR="00980FEA" w:rsidRPr="00255BD3" w:rsidRDefault="0010774B">
      <w:pPr>
        <w:pStyle w:val="Heading1"/>
        <w:numPr>
          <w:ilvl w:val="0"/>
          <w:numId w:val="18"/>
        </w:numPr>
        <w:tabs>
          <w:tab w:val="left" w:pos="1630"/>
        </w:tabs>
        <w:spacing w:before="94"/>
        <w:ind w:left="1629" w:hanging="249"/>
      </w:pPr>
      <w:r w:rsidRPr="00255BD3">
        <w:t>Scoring Guidelines for Selection</w:t>
      </w:r>
      <w:r w:rsidRPr="00255BD3">
        <w:rPr>
          <w:spacing w:val="7"/>
        </w:rPr>
        <w:t xml:space="preserve"> </w:t>
      </w:r>
      <w:r w:rsidRPr="00255BD3">
        <w:t>Criteria:</w:t>
      </w:r>
    </w:p>
    <w:p w:rsidR="00980FEA" w:rsidRPr="00255BD3" w:rsidRDefault="00980FEA">
      <w:pPr>
        <w:pStyle w:val="BodyText"/>
        <w:spacing w:before="4"/>
        <w:rPr>
          <w:b/>
          <w:sz w:val="20"/>
        </w:rPr>
      </w:pPr>
    </w:p>
    <w:p w:rsidR="00980FEA" w:rsidRPr="00255BD3" w:rsidRDefault="0010774B">
      <w:pPr>
        <w:pStyle w:val="ListParagraph"/>
        <w:numPr>
          <w:ilvl w:val="0"/>
          <w:numId w:val="16"/>
        </w:numPr>
        <w:tabs>
          <w:tab w:val="left" w:pos="1741"/>
        </w:tabs>
        <w:rPr>
          <w:b/>
        </w:rPr>
      </w:pPr>
      <w:r w:rsidRPr="00255BD3">
        <w:rPr>
          <w:b/>
        </w:rPr>
        <w:t>Experience of firm (Total Marks:</w:t>
      </w:r>
      <w:r w:rsidRPr="00255BD3">
        <w:rPr>
          <w:b/>
          <w:spacing w:val="-3"/>
        </w:rPr>
        <w:t xml:space="preserve"> </w:t>
      </w:r>
      <w:r w:rsidRPr="00255BD3">
        <w:rPr>
          <w:b/>
        </w:rPr>
        <w:t>10)</w:t>
      </w:r>
    </w:p>
    <w:p w:rsidR="00980FEA" w:rsidRPr="00255BD3" w:rsidRDefault="00980FEA">
      <w:pPr>
        <w:pStyle w:val="BodyText"/>
        <w:rPr>
          <w:b/>
          <w:sz w:val="20"/>
        </w:rPr>
      </w:pPr>
    </w:p>
    <w:p w:rsidR="00980FEA" w:rsidRPr="00255BD3" w:rsidRDefault="00980FEA">
      <w:pPr>
        <w:pStyle w:val="BodyText"/>
        <w:spacing w:before="8"/>
        <w:rPr>
          <w:b/>
        </w:rPr>
      </w:pPr>
    </w:p>
    <w:tbl>
      <w:tblPr>
        <w:tblW w:w="0" w:type="auto"/>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
        <w:gridCol w:w="4403"/>
        <w:gridCol w:w="782"/>
        <w:gridCol w:w="1295"/>
        <w:gridCol w:w="1080"/>
        <w:gridCol w:w="804"/>
      </w:tblGrid>
      <w:tr w:rsidR="00980FEA" w:rsidRPr="00255BD3" w:rsidTr="008B535F">
        <w:trPr>
          <w:trHeight w:val="606"/>
        </w:trPr>
        <w:tc>
          <w:tcPr>
            <w:tcW w:w="238" w:type="dxa"/>
          </w:tcPr>
          <w:p w:rsidR="00980FEA" w:rsidRPr="00255BD3" w:rsidRDefault="00980FEA">
            <w:pPr>
              <w:pStyle w:val="TableParagraph"/>
              <w:rPr>
                <w:rFonts w:ascii="Times New Roman"/>
                <w:sz w:val="20"/>
              </w:rPr>
            </w:pPr>
          </w:p>
        </w:tc>
        <w:tc>
          <w:tcPr>
            <w:tcW w:w="4403" w:type="dxa"/>
          </w:tcPr>
          <w:p w:rsidR="00980FEA" w:rsidRPr="00255BD3" w:rsidRDefault="0010774B">
            <w:pPr>
              <w:pStyle w:val="TableParagraph"/>
              <w:spacing w:before="151"/>
              <w:ind w:left="964"/>
              <w:rPr>
                <w:b/>
              </w:rPr>
            </w:pPr>
            <w:r w:rsidRPr="00255BD3">
              <w:rPr>
                <w:b/>
              </w:rPr>
              <w:t>Distribution Experience</w:t>
            </w:r>
          </w:p>
        </w:tc>
        <w:tc>
          <w:tcPr>
            <w:tcW w:w="782" w:type="dxa"/>
          </w:tcPr>
          <w:p w:rsidR="00980FEA" w:rsidRPr="00255BD3" w:rsidRDefault="0010774B">
            <w:pPr>
              <w:pStyle w:val="TableParagraph"/>
              <w:ind w:left="8"/>
              <w:jc w:val="center"/>
              <w:rPr>
                <w:b/>
              </w:rPr>
            </w:pPr>
            <w:proofErr w:type="spellStart"/>
            <w:r w:rsidRPr="00255BD3">
              <w:rPr>
                <w:b/>
              </w:rPr>
              <w:t>Teleco</w:t>
            </w:r>
            <w:proofErr w:type="spellEnd"/>
          </w:p>
          <w:p w:rsidR="00980FEA" w:rsidRPr="00255BD3" w:rsidRDefault="0010774B">
            <w:pPr>
              <w:pStyle w:val="TableParagraph"/>
              <w:spacing w:before="51"/>
              <w:ind w:left="7"/>
              <w:jc w:val="center"/>
              <w:rPr>
                <w:b/>
              </w:rPr>
            </w:pPr>
            <w:r w:rsidRPr="00255BD3">
              <w:rPr>
                <w:b/>
              </w:rPr>
              <w:t>m</w:t>
            </w:r>
          </w:p>
        </w:tc>
        <w:tc>
          <w:tcPr>
            <w:tcW w:w="1295" w:type="dxa"/>
          </w:tcPr>
          <w:p w:rsidR="00980FEA" w:rsidRPr="00255BD3" w:rsidRDefault="0010774B">
            <w:pPr>
              <w:pStyle w:val="TableParagraph"/>
              <w:ind w:left="26" w:right="20"/>
              <w:jc w:val="center"/>
              <w:rPr>
                <w:b/>
              </w:rPr>
            </w:pPr>
            <w:r w:rsidRPr="00255BD3">
              <w:rPr>
                <w:b/>
              </w:rPr>
              <w:t>FMCG</w:t>
            </w:r>
          </w:p>
          <w:p w:rsidR="00980FEA" w:rsidRPr="00255BD3" w:rsidRDefault="0010774B">
            <w:pPr>
              <w:pStyle w:val="TableParagraph"/>
              <w:spacing w:before="51"/>
              <w:ind w:left="27" w:right="20"/>
              <w:jc w:val="center"/>
              <w:rPr>
                <w:b/>
              </w:rPr>
            </w:pPr>
            <w:r w:rsidRPr="00255BD3">
              <w:rPr>
                <w:b/>
              </w:rPr>
              <w:t>Distribution</w:t>
            </w:r>
          </w:p>
        </w:tc>
        <w:tc>
          <w:tcPr>
            <w:tcW w:w="1080" w:type="dxa"/>
          </w:tcPr>
          <w:p w:rsidR="00980FEA" w:rsidRPr="00255BD3" w:rsidRDefault="0010774B">
            <w:pPr>
              <w:pStyle w:val="TableParagraph"/>
              <w:ind w:left="5" w:right="-15"/>
              <w:rPr>
                <w:b/>
              </w:rPr>
            </w:pPr>
            <w:r w:rsidRPr="00255BD3">
              <w:rPr>
                <w:b/>
              </w:rPr>
              <w:t>Electronic</w:t>
            </w:r>
          </w:p>
          <w:p w:rsidR="00980FEA" w:rsidRPr="00255BD3" w:rsidRDefault="0010774B">
            <w:pPr>
              <w:pStyle w:val="TableParagraph"/>
              <w:spacing w:before="51"/>
              <w:ind w:left="17"/>
              <w:rPr>
                <w:b/>
              </w:rPr>
            </w:pPr>
            <w:r w:rsidRPr="00255BD3">
              <w:rPr>
                <w:b/>
              </w:rPr>
              <w:t>/Electrical</w:t>
            </w:r>
          </w:p>
        </w:tc>
        <w:tc>
          <w:tcPr>
            <w:tcW w:w="804" w:type="dxa"/>
          </w:tcPr>
          <w:p w:rsidR="00980FEA" w:rsidRPr="00255BD3" w:rsidRDefault="0010774B">
            <w:pPr>
              <w:pStyle w:val="TableParagraph"/>
              <w:ind w:left="84" w:right="78"/>
              <w:jc w:val="center"/>
              <w:rPr>
                <w:b/>
              </w:rPr>
            </w:pPr>
            <w:r w:rsidRPr="00255BD3">
              <w:rPr>
                <w:b/>
              </w:rPr>
              <w:t>Other</w:t>
            </w:r>
          </w:p>
        </w:tc>
      </w:tr>
      <w:tr w:rsidR="00980FEA" w:rsidRPr="00255BD3" w:rsidTr="008B535F">
        <w:trPr>
          <w:trHeight w:val="606"/>
        </w:trPr>
        <w:tc>
          <w:tcPr>
            <w:tcW w:w="238" w:type="dxa"/>
          </w:tcPr>
          <w:p w:rsidR="00980FEA" w:rsidRPr="00255BD3" w:rsidRDefault="0010774B">
            <w:pPr>
              <w:pStyle w:val="TableParagraph"/>
              <w:spacing w:before="153"/>
              <w:ind w:left="4"/>
            </w:pPr>
            <w:r w:rsidRPr="00255BD3">
              <w:t>a.</w:t>
            </w:r>
          </w:p>
        </w:tc>
        <w:tc>
          <w:tcPr>
            <w:tcW w:w="4403" w:type="dxa"/>
          </w:tcPr>
          <w:p w:rsidR="00980FEA" w:rsidRPr="00255BD3" w:rsidRDefault="0010774B">
            <w:pPr>
              <w:pStyle w:val="TableParagraph"/>
              <w:ind w:left="4" w:right="-15"/>
            </w:pPr>
            <w:r w:rsidRPr="00255BD3">
              <w:t>Fulfillment of Minimum Criteria and up to</w:t>
            </w:r>
            <w:r w:rsidRPr="00255BD3">
              <w:rPr>
                <w:spacing w:val="59"/>
              </w:rPr>
              <w:t xml:space="preserve"> </w:t>
            </w:r>
            <w:r w:rsidRPr="00255BD3">
              <w:t>1</w:t>
            </w:r>
          </w:p>
          <w:p w:rsidR="00980FEA" w:rsidRPr="00255BD3" w:rsidRDefault="0010774B">
            <w:pPr>
              <w:pStyle w:val="TableParagraph"/>
              <w:spacing w:before="51"/>
              <w:ind w:left="4"/>
            </w:pPr>
            <w:r w:rsidRPr="00255BD3">
              <w:t>year in excess</w:t>
            </w:r>
          </w:p>
        </w:tc>
        <w:tc>
          <w:tcPr>
            <w:tcW w:w="782" w:type="dxa"/>
          </w:tcPr>
          <w:p w:rsidR="00980FEA" w:rsidRPr="00255BD3" w:rsidRDefault="0010774B">
            <w:pPr>
              <w:pStyle w:val="TableParagraph"/>
              <w:spacing w:before="153"/>
              <w:ind w:right="300"/>
              <w:jc w:val="right"/>
            </w:pPr>
            <w:r w:rsidRPr="00255BD3">
              <w:t>7</w:t>
            </w:r>
          </w:p>
        </w:tc>
        <w:tc>
          <w:tcPr>
            <w:tcW w:w="1295" w:type="dxa"/>
          </w:tcPr>
          <w:p w:rsidR="00980FEA" w:rsidRPr="00255BD3" w:rsidRDefault="0010774B">
            <w:pPr>
              <w:pStyle w:val="TableParagraph"/>
              <w:spacing w:before="153"/>
              <w:ind w:left="7"/>
              <w:jc w:val="center"/>
            </w:pPr>
            <w:r w:rsidRPr="00255BD3">
              <w:t>6</w:t>
            </w:r>
          </w:p>
        </w:tc>
        <w:tc>
          <w:tcPr>
            <w:tcW w:w="1080" w:type="dxa"/>
          </w:tcPr>
          <w:p w:rsidR="00980FEA" w:rsidRPr="00255BD3" w:rsidRDefault="0010774B">
            <w:pPr>
              <w:pStyle w:val="TableParagraph"/>
              <w:spacing w:before="153"/>
              <w:ind w:left="5"/>
              <w:jc w:val="center"/>
            </w:pPr>
            <w:r w:rsidRPr="00255BD3">
              <w:t>4</w:t>
            </w:r>
          </w:p>
        </w:tc>
        <w:tc>
          <w:tcPr>
            <w:tcW w:w="804" w:type="dxa"/>
          </w:tcPr>
          <w:p w:rsidR="00980FEA" w:rsidRPr="00255BD3" w:rsidRDefault="0010774B">
            <w:pPr>
              <w:pStyle w:val="TableParagraph"/>
              <w:ind w:left="2"/>
              <w:jc w:val="center"/>
            </w:pPr>
            <w:r w:rsidRPr="00255BD3">
              <w:t>2</w:t>
            </w:r>
          </w:p>
        </w:tc>
      </w:tr>
      <w:tr w:rsidR="00980FEA" w:rsidRPr="00255BD3" w:rsidTr="008B535F">
        <w:trPr>
          <w:trHeight w:val="609"/>
        </w:trPr>
        <w:tc>
          <w:tcPr>
            <w:tcW w:w="238" w:type="dxa"/>
          </w:tcPr>
          <w:p w:rsidR="00980FEA" w:rsidRPr="00255BD3" w:rsidRDefault="0010774B">
            <w:pPr>
              <w:pStyle w:val="TableParagraph"/>
              <w:spacing w:before="153"/>
              <w:ind w:left="4"/>
            </w:pPr>
            <w:r w:rsidRPr="00255BD3">
              <w:t>b.</w:t>
            </w:r>
          </w:p>
        </w:tc>
        <w:tc>
          <w:tcPr>
            <w:tcW w:w="4403" w:type="dxa"/>
          </w:tcPr>
          <w:p w:rsidR="00980FEA" w:rsidRPr="00255BD3" w:rsidRDefault="0010774B">
            <w:pPr>
              <w:pStyle w:val="TableParagraph"/>
              <w:spacing w:before="2"/>
              <w:ind w:left="4" w:right="-15"/>
            </w:pPr>
            <w:r w:rsidRPr="00255BD3">
              <w:t>Greater than 1 years in excess but less</w:t>
            </w:r>
            <w:r w:rsidRPr="00255BD3">
              <w:rPr>
                <w:spacing w:val="12"/>
              </w:rPr>
              <w:t xml:space="preserve"> </w:t>
            </w:r>
            <w:r w:rsidRPr="00255BD3">
              <w:t>than</w:t>
            </w:r>
          </w:p>
          <w:p w:rsidR="00980FEA" w:rsidRPr="00255BD3" w:rsidRDefault="0010774B">
            <w:pPr>
              <w:pStyle w:val="TableParagraph"/>
              <w:spacing w:before="49"/>
              <w:ind w:left="4"/>
            </w:pPr>
            <w:r w:rsidRPr="00255BD3">
              <w:t>2 years in excess</w:t>
            </w:r>
          </w:p>
        </w:tc>
        <w:tc>
          <w:tcPr>
            <w:tcW w:w="782" w:type="dxa"/>
          </w:tcPr>
          <w:p w:rsidR="00980FEA" w:rsidRPr="00255BD3" w:rsidRDefault="0010774B">
            <w:pPr>
              <w:pStyle w:val="TableParagraph"/>
              <w:spacing w:before="153"/>
              <w:ind w:right="300"/>
              <w:jc w:val="right"/>
            </w:pPr>
            <w:r w:rsidRPr="00255BD3">
              <w:t>8</w:t>
            </w:r>
          </w:p>
        </w:tc>
        <w:tc>
          <w:tcPr>
            <w:tcW w:w="1295" w:type="dxa"/>
          </w:tcPr>
          <w:p w:rsidR="00980FEA" w:rsidRPr="00255BD3" w:rsidRDefault="0010774B">
            <w:pPr>
              <w:pStyle w:val="TableParagraph"/>
              <w:spacing w:before="153"/>
              <w:ind w:left="7"/>
              <w:jc w:val="center"/>
            </w:pPr>
            <w:r w:rsidRPr="00255BD3">
              <w:t>7</w:t>
            </w:r>
          </w:p>
        </w:tc>
        <w:tc>
          <w:tcPr>
            <w:tcW w:w="1080" w:type="dxa"/>
          </w:tcPr>
          <w:p w:rsidR="00980FEA" w:rsidRPr="00255BD3" w:rsidRDefault="0010774B">
            <w:pPr>
              <w:pStyle w:val="TableParagraph"/>
              <w:spacing w:before="153"/>
              <w:ind w:left="5"/>
              <w:jc w:val="center"/>
            </w:pPr>
            <w:r w:rsidRPr="00255BD3">
              <w:t>5</w:t>
            </w:r>
          </w:p>
        </w:tc>
        <w:tc>
          <w:tcPr>
            <w:tcW w:w="804" w:type="dxa"/>
          </w:tcPr>
          <w:p w:rsidR="00980FEA" w:rsidRPr="00255BD3" w:rsidRDefault="0010774B">
            <w:pPr>
              <w:pStyle w:val="TableParagraph"/>
              <w:spacing w:before="2"/>
              <w:ind w:left="2"/>
              <w:jc w:val="center"/>
            </w:pPr>
            <w:r w:rsidRPr="00255BD3">
              <w:t>3</w:t>
            </w:r>
          </w:p>
        </w:tc>
      </w:tr>
      <w:tr w:rsidR="00980FEA" w:rsidRPr="00255BD3" w:rsidTr="008B535F">
        <w:trPr>
          <w:trHeight w:val="301"/>
        </w:trPr>
        <w:tc>
          <w:tcPr>
            <w:tcW w:w="238" w:type="dxa"/>
          </w:tcPr>
          <w:p w:rsidR="00980FEA" w:rsidRPr="00255BD3" w:rsidRDefault="0010774B">
            <w:pPr>
              <w:pStyle w:val="TableParagraph"/>
              <w:ind w:left="4"/>
            </w:pPr>
            <w:r w:rsidRPr="00255BD3">
              <w:t>c</w:t>
            </w:r>
          </w:p>
        </w:tc>
        <w:tc>
          <w:tcPr>
            <w:tcW w:w="4403" w:type="dxa"/>
          </w:tcPr>
          <w:p w:rsidR="00980FEA" w:rsidRPr="00255BD3" w:rsidRDefault="0010774B">
            <w:pPr>
              <w:pStyle w:val="TableParagraph"/>
              <w:ind w:left="4"/>
            </w:pPr>
            <w:r w:rsidRPr="00255BD3">
              <w:t>Greater than 2 years in excess</w:t>
            </w:r>
          </w:p>
        </w:tc>
        <w:tc>
          <w:tcPr>
            <w:tcW w:w="782" w:type="dxa"/>
          </w:tcPr>
          <w:p w:rsidR="00980FEA" w:rsidRPr="00255BD3" w:rsidRDefault="0010774B">
            <w:pPr>
              <w:pStyle w:val="TableParagraph"/>
              <w:ind w:right="238"/>
              <w:jc w:val="right"/>
            </w:pPr>
            <w:r w:rsidRPr="00255BD3">
              <w:t>10</w:t>
            </w:r>
          </w:p>
        </w:tc>
        <w:tc>
          <w:tcPr>
            <w:tcW w:w="1295" w:type="dxa"/>
          </w:tcPr>
          <w:p w:rsidR="00980FEA" w:rsidRPr="00255BD3" w:rsidRDefault="0010774B">
            <w:pPr>
              <w:pStyle w:val="TableParagraph"/>
              <w:ind w:left="7"/>
              <w:jc w:val="center"/>
            </w:pPr>
            <w:r w:rsidRPr="00255BD3">
              <w:t>8</w:t>
            </w:r>
          </w:p>
        </w:tc>
        <w:tc>
          <w:tcPr>
            <w:tcW w:w="1080" w:type="dxa"/>
          </w:tcPr>
          <w:p w:rsidR="00980FEA" w:rsidRPr="00255BD3" w:rsidRDefault="0010774B">
            <w:pPr>
              <w:pStyle w:val="TableParagraph"/>
              <w:ind w:left="5"/>
              <w:jc w:val="center"/>
            </w:pPr>
            <w:r w:rsidRPr="00255BD3">
              <w:t>6</w:t>
            </w:r>
          </w:p>
        </w:tc>
        <w:tc>
          <w:tcPr>
            <w:tcW w:w="804" w:type="dxa"/>
          </w:tcPr>
          <w:p w:rsidR="00980FEA" w:rsidRPr="00255BD3" w:rsidRDefault="0010774B">
            <w:pPr>
              <w:pStyle w:val="TableParagraph"/>
              <w:ind w:left="2"/>
              <w:jc w:val="center"/>
            </w:pPr>
            <w:r w:rsidRPr="00255BD3">
              <w:t>4</w:t>
            </w:r>
          </w:p>
        </w:tc>
      </w:tr>
    </w:tbl>
    <w:p w:rsidR="00980FEA" w:rsidRPr="00255BD3" w:rsidRDefault="00980FEA">
      <w:pPr>
        <w:pStyle w:val="BodyText"/>
        <w:rPr>
          <w:b/>
          <w:sz w:val="20"/>
        </w:rPr>
      </w:pPr>
    </w:p>
    <w:p w:rsidR="00980FEA" w:rsidRPr="00255BD3" w:rsidRDefault="00980FEA">
      <w:pPr>
        <w:pStyle w:val="BodyText"/>
        <w:spacing w:before="9"/>
        <w:rPr>
          <w:b/>
        </w:rPr>
      </w:pPr>
    </w:p>
    <w:p w:rsidR="00980FEA" w:rsidRPr="00255BD3" w:rsidRDefault="0010774B">
      <w:pPr>
        <w:pStyle w:val="BodyText"/>
        <w:spacing w:line="276" w:lineRule="auto"/>
        <w:ind w:left="1512" w:right="1296"/>
        <w:jc w:val="both"/>
      </w:pPr>
      <w:r w:rsidRPr="00255BD3">
        <w:t>For telecom experience, in case of proprietor firm, the firm/proprietor should have experience of distribution of telecom products directly with any telecom operator. The experience of DSA/ Rural Distributor of BSNL will be counted as telecom experience. In case of partnership firm, the Telecom/FMCG distribution/ other experience of firm (not of individual partner) as described above may only be considered in an appropriate manner by the Selection Committee.</w:t>
      </w:r>
    </w:p>
    <w:p w:rsidR="00980FEA" w:rsidRPr="00255BD3" w:rsidRDefault="0010774B">
      <w:pPr>
        <w:pStyle w:val="Heading1"/>
        <w:numPr>
          <w:ilvl w:val="0"/>
          <w:numId w:val="16"/>
        </w:numPr>
        <w:tabs>
          <w:tab w:val="left" w:pos="1741"/>
        </w:tabs>
        <w:spacing w:before="201"/>
      </w:pPr>
      <w:r w:rsidRPr="00255BD3">
        <w:t>Turnover (Total Marks =</w:t>
      </w:r>
      <w:r w:rsidRPr="00255BD3">
        <w:rPr>
          <w:spacing w:val="-4"/>
        </w:rPr>
        <w:t xml:space="preserve"> </w:t>
      </w:r>
      <w:r w:rsidRPr="00255BD3">
        <w:t>10)</w:t>
      </w:r>
    </w:p>
    <w:tbl>
      <w:tblPr>
        <w:tblW w:w="0" w:type="auto"/>
        <w:tblInd w:w="1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6316"/>
        <w:gridCol w:w="360"/>
      </w:tblGrid>
      <w:tr w:rsidR="00980FEA" w:rsidRPr="00255BD3">
        <w:trPr>
          <w:trHeight w:val="333"/>
        </w:trPr>
        <w:tc>
          <w:tcPr>
            <w:tcW w:w="360" w:type="dxa"/>
          </w:tcPr>
          <w:p w:rsidR="00980FEA" w:rsidRPr="00255BD3" w:rsidRDefault="0010774B">
            <w:pPr>
              <w:pStyle w:val="TableParagraph"/>
              <w:spacing w:before="2"/>
              <w:ind w:left="88"/>
            </w:pPr>
            <w:r w:rsidRPr="00255BD3">
              <w:t>a.</w:t>
            </w:r>
          </w:p>
        </w:tc>
        <w:tc>
          <w:tcPr>
            <w:tcW w:w="6316" w:type="dxa"/>
          </w:tcPr>
          <w:p w:rsidR="00980FEA" w:rsidRPr="00255BD3" w:rsidRDefault="0010774B">
            <w:pPr>
              <w:pStyle w:val="TableParagraph"/>
              <w:spacing w:before="2"/>
              <w:ind w:left="115"/>
            </w:pPr>
            <w:r w:rsidRPr="00255BD3">
              <w:t>Fulfillment of Minimum Criteria up to 25 percent in excess</w:t>
            </w:r>
          </w:p>
        </w:tc>
        <w:tc>
          <w:tcPr>
            <w:tcW w:w="360" w:type="dxa"/>
          </w:tcPr>
          <w:p w:rsidR="00980FEA" w:rsidRPr="00255BD3" w:rsidRDefault="0010774B">
            <w:pPr>
              <w:pStyle w:val="TableParagraph"/>
              <w:spacing w:before="2"/>
              <w:ind w:left="117"/>
            </w:pPr>
            <w:r w:rsidRPr="00255BD3">
              <w:t>3</w:t>
            </w:r>
          </w:p>
        </w:tc>
      </w:tr>
      <w:tr w:rsidR="00980FEA" w:rsidRPr="00255BD3">
        <w:trPr>
          <w:trHeight w:val="316"/>
        </w:trPr>
        <w:tc>
          <w:tcPr>
            <w:tcW w:w="360" w:type="dxa"/>
          </w:tcPr>
          <w:p w:rsidR="00980FEA" w:rsidRPr="00255BD3" w:rsidRDefault="0010774B">
            <w:pPr>
              <w:pStyle w:val="TableParagraph"/>
              <w:spacing w:before="2"/>
              <w:ind w:left="117"/>
            </w:pPr>
            <w:r w:rsidRPr="00255BD3">
              <w:t>b</w:t>
            </w:r>
          </w:p>
        </w:tc>
        <w:tc>
          <w:tcPr>
            <w:tcW w:w="6316" w:type="dxa"/>
          </w:tcPr>
          <w:p w:rsidR="00980FEA" w:rsidRPr="00255BD3" w:rsidRDefault="0010774B">
            <w:pPr>
              <w:pStyle w:val="TableParagraph"/>
              <w:ind w:left="115"/>
            </w:pPr>
            <w:r w:rsidRPr="00255BD3">
              <w:t>Greater than 25 percent in excess but less than 50 percent in</w:t>
            </w:r>
          </w:p>
        </w:tc>
        <w:tc>
          <w:tcPr>
            <w:tcW w:w="360" w:type="dxa"/>
          </w:tcPr>
          <w:p w:rsidR="00980FEA" w:rsidRPr="00255BD3" w:rsidRDefault="0010774B">
            <w:pPr>
              <w:pStyle w:val="TableParagraph"/>
              <w:spacing w:before="2"/>
              <w:ind w:left="117"/>
            </w:pPr>
            <w:r w:rsidRPr="00255BD3">
              <w:t>6</w:t>
            </w:r>
          </w:p>
        </w:tc>
      </w:tr>
      <w:tr w:rsidR="00980FEA" w:rsidRPr="00255BD3">
        <w:trPr>
          <w:trHeight w:val="333"/>
        </w:trPr>
        <w:tc>
          <w:tcPr>
            <w:tcW w:w="360" w:type="dxa"/>
          </w:tcPr>
          <w:p w:rsidR="00980FEA" w:rsidRPr="00255BD3" w:rsidRDefault="0010774B">
            <w:pPr>
              <w:pStyle w:val="TableParagraph"/>
              <w:spacing w:before="2"/>
              <w:ind w:left="93"/>
            </w:pPr>
            <w:r w:rsidRPr="00255BD3">
              <w:t>c.</w:t>
            </w:r>
          </w:p>
        </w:tc>
        <w:tc>
          <w:tcPr>
            <w:tcW w:w="6316" w:type="dxa"/>
          </w:tcPr>
          <w:p w:rsidR="00980FEA" w:rsidRPr="00255BD3" w:rsidRDefault="0010774B">
            <w:pPr>
              <w:pStyle w:val="TableParagraph"/>
              <w:spacing w:before="2"/>
              <w:ind w:left="115"/>
            </w:pPr>
            <w:r w:rsidRPr="00255BD3">
              <w:t>Greater than 50 percent in excess</w:t>
            </w:r>
          </w:p>
        </w:tc>
        <w:tc>
          <w:tcPr>
            <w:tcW w:w="360" w:type="dxa"/>
          </w:tcPr>
          <w:p w:rsidR="00980FEA" w:rsidRPr="00255BD3" w:rsidRDefault="0010774B">
            <w:pPr>
              <w:pStyle w:val="TableParagraph"/>
              <w:spacing w:before="2"/>
              <w:ind w:left="57"/>
            </w:pPr>
            <w:r w:rsidRPr="00255BD3">
              <w:t>10</w:t>
            </w:r>
          </w:p>
        </w:tc>
      </w:tr>
    </w:tbl>
    <w:p w:rsidR="00980FEA" w:rsidRPr="00255BD3" w:rsidRDefault="00980FEA">
      <w:pPr>
        <w:pStyle w:val="BodyText"/>
        <w:spacing w:before="9"/>
        <w:rPr>
          <w:b/>
          <w:sz w:val="21"/>
        </w:rPr>
      </w:pPr>
    </w:p>
    <w:p w:rsidR="00EA2323" w:rsidRPr="00255BD3" w:rsidRDefault="00EA2323">
      <w:pPr>
        <w:pStyle w:val="BodyText"/>
        <w:spacing w:before="9"/>
        <w:rPr>
          <w:b/>
          <w:sz w:val="21"/>
        </w:rPr>
      </w:pPr>
    </w:p>
    <w:p w:rsidR="00EA2323" w:rsidRPr="00255BD3" w:rsidRDefault="00EA2323">
      <w:pPr>
        <w:pStyle w:val="BodyText"/>
        <w:spacing w:before="9"/>
        <w:rPr>
          <w:b/>
          <w:sz w:val="21"/>
        </w:rPr>
      </w:pPr>
    </w:p>
    <w:p w:rsidR="00980FEA" w:rsidRPr="00255BD3" w:rsidRDefault="0010774B">
      <w:pPr>
        <w:pStyle w:val="ListParagraph"/>
        <w:numPr>
          <w:ilvl w:val="0"/>
          <w:numId w:val="16"/>
        </w:numPr>
        <w:tabs>
          <w:tab w:val="left" w:pos="1741"/>
        </w:tabs>
      </w:pPr>
      <w:r w:rsidRPr="00255BD3">
        <w:t>Weight-age of educational qualification. ( Total</w:t>
      </w:r>
      <w:r w:rsidRPr="00255BD3">
        <w:rPr>
          <w:spacing w:val="-6"/>
        </w:rPr>
        <w:t xml:space="preserve"> </w:t>
      </w:r>
      <w:r w:rsidRPr="00255BD3">
        <w:t>marks-5)</w:t>
      </w:r>
    </w:p>
    <w:p w:rsidR="00980FEA" w:rsidRPr="00255BD3" w:rsidRDefault="00980FEA">
      <w:pPr>
        <w:pStyle w:val="BodyText"/>
        <w:rPr>
          <w:sz w:val="20"/>
        </w:rPr>
      </w:pPr>
    </w:p>
    <w:p w:rsidR="00980FEA" w:rsidRPr="00255BD3" w:rsidRDefault="00980FEA">
      <w:pPr>
        <w:pStyle w:val="BodyText"/>
        <w:spacing w:before="8"/>
      </w:pPr>
    </w:p>
    <w:tbl>
      <w:tblPr>
        <w:tblW w:w="0" w:type="auto"/>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4"/>
        <w:gridCol w:w="3862"/>
      </w:tblGrid>
      <w:tr w:rsidR="00980FEA" w:rsidRPr="00255BD3">
        <w:trPr>
          <w:trHeight w:val="304"/>
        </w:trPr>
        <w:tc>
          <w:tcPr>
            <w:tcW w:w="4194" w:type="dxa"/>
          </w:tcPr>
          <w:p w:rsidR="00980FEA" w:rsidRPr="00255BD3" w:rsidRDefault="0010774B">
            <w:pPr>
              <w:pStyle w:val="TableParagraph"/>
              <w:ind w:left="1411" w:right="1399"/>
              <w:jc w:val="center"/>
              <w:rPr>
                <w:b/>
              </w:rPr>
            </w:pPr>
            <w:r w:rsidRPr="00255BD3">
              <w:rPr>
                <w:b/>
              </w:rPr>
              <w:t>Qualification</w:t>
            </w:r>
          </w:p>
        </w:tc>
        <w:tc>
          <w:tcPr>
            <w:tcW w:w="3862" w:type="dxa"/>
          </w:tcPr>
          <w:p w:rsidR="00980FEA" w:rsidRPr="00255BD3" w:rsidRDefault="0010774B">
            <w:pPr>
              <w:pStyle w:val="TableParagraph"/>
              <w:ind w:left="1320" w:right="1306"/>
              <w:jc w:val="center"/>
              <w:rPr>
                <w:b/>
              </w:rPr>
            </w:pPr>
            <w:r w:rsidRPr="00255BD3">
              <w:rPr>
                <w:b/>
              </w:rPr>
              <w:t>Weight-age</w:t>
            </w:r>
          </w:p>
        </w:tc>
      </w:tr>
      <w:tr w:rsidR="00980FEA" w:rsidRPr="00255BD3">
        <w:trPr>
          <w:trHeight w:val="301"/>
        </w:trPr>
        <w:tc>
          <w:tcPr>
            <w:tcW w:w="4194" w:type="dxa"/>
          </w:tcPr>
          <w:p w:rsidR="00980FEA" w:rsidRPr="00255BD3" w:rsidRDefault="0010774B">
            <w:pPr>
              <w:pStyle w:val="TableParagraph"/>
              <w:spacing w:line="253" w:lineRule="exact"/>
              <w:ind w:left="107"/>
            </w:pPr>
            <w:r w:rsidRPr="00255BD3">
              <w:t>12</w:t>
            </w:r>
            <w:proofErr w:type="spellStart"/>
            <w:r w:rsidRPr="00255BD3">
              <w:rPr>
                <w:position w:val="8"/>
                <w:sz w:val="14"/>
              </w:rPr>
              <w:t>th</w:t>
            </w:r>
            <w:proofErr w:type="spellEnd"/>
            <w:r w:rsidRPr="00255BD3">
              <w:rPr>
                <w:position w:val="8"/>
                <w:sz w:val="14"/>
              </w:rPr>
              <w:t xml:space="preserve"> </w:t>
            </w:r>
            <w:r w:rsidRPr="00255BD3">
              <w:t>Pass</w:t>
            </w:r>
          </w:p>
        </w:tc>
        <w:tc>
          <w:tcPr>
            <w:tcW w:w="3862" w:type="dxa"/>
          </w:tcPr>
          <w:p w:rsidR="00980FEA" w:rsidRPr="00255BD3" w:rsidRDefault="0010774B">
            <w:pPr>
              <w:pStyle w:val="TableParagraph"/>
              <w:ind w:left="9"/>
              <w:jc w:val="center"/>
            </w:pPr>
            <w:r w:rsidRPr="00255BD3">
              <w:t>2</w:t>
            </w:r>
          </w:p>
        </w:tc>
      </w:tr>
      <w:tr w:rsidR="00980FEA" w:rsidRPr="00255BD3">
        <w:trPr>
          <w:trHeight w:val="304"/>
        </w:trPr>
        <w:tc>
          <w:tcPr>
            <w:tcW w:w="4194" w:type="dxa"/>
          </w:tcPr>
          <w:p w:rsidR="00980FEA" w:rsidRPr="00255BD3" w:rsidRDefault="0010774B">
            <w:pPr>
              <w:pStyle w:val="TableParagraph"/>
              <w:spacing w:before="2"/>
              <w:ind w:left="107"/>
            </w:pPr>
            <w:r w:rsidRPr="00255BD3">
              <w:t>Graduate</w:t>
            </w:r>
          </w:p>
        </w:tc>
        <w:tc>
          <w:tcPr>
            <w:tcW w:w="3862" w:type="dxa"/>
          </w:tcPr>
          <w:p w:rsidR="00980FEA" w:rsidRPr="00255BD3" w:rsidRDefault="0010774B">
            <w:pPr>
              <w:pStyle w:val="TableParagraph"/>
              <w:spacing w:before="2"/>
              <w:ind w:left="9"/>
              <w:jc w:val="center"/>
            </w:pPr>
            <w:r w:rsidRPr="00255BD3">
              <w:t>3</w:t>
            </w:r>
          </w:p>
        </w:tc>
      </w:tr>
      <w:tr w:rsidR="00980FEA" w:rsidRPr="00255BD3">
        <w:trPr>
          <w:trHeight w:val="304"/>
        </w:trPr>
        <w:tc>
          <w:tcPr>
            <w:tcW w:w="4194" w:type="dxa"/>
          </w:tcPr>
          <w:p w:rsidR="00980FEA" w:rsidRPr="00255BD3" w:rsidRDefault="0010774B">
            <w:pPr>
              <w:pStyle w:val="TableParagraph"/>
              <w:ind w:left="107"/>
            </w:pPr>
            <w:r w:rsidRPr="00255BD3">
              <w:t>PG</w:t>
            </w:r>
          </w:p>
        </w:tc>
        <w:tc>
          <w:tcPr>
            <w:tcW w:w="3862" w:type="dxa"/>
          </w:tcPr>
          <w:p w:rsidR="00980FEA" w:rsidRPr="00255BD3" w:rsidRDefault="0010774B">
            <w:pPr>
              <w:pStyle w:val="TableParagraph"/>
              <w:ind w:left="9"/>
              <w:jc w:val="center"/>
            </w:pPr>
            <w:r w:rsidRPr="00255BD3">
              <w:t>5</w:t>
            </w:r>
          </w:p>
        </w:tc>
      </w:tr>
    </w:tbl>
    <w:p w:rsidR="00980FEA" w:rsidRPr="00255BD3" w:rsidRDefault="00980FEA">
      <w:pPr>
        <w:pStyle w:val="BodyText"/>
        <w:rPr>
          <w:sz w:val="20"/>
        </w:rPr>
      </w:pPr>
    </w:p>
    <w:p w:rsidR="00980FEA" w:rsidRPr="00255BD3" w:rsidRDefault="00980FEA">
      <w:pPr>
        <w:pStyle w:val="BodyText"/>
        <w:spacing w:before="7"/>
      </w:pPr>
    </w:p>
    <w:p w:rsidR="00980FEA" w:rsidRPr="00255BD3" w:rsidRDefault="0010774B">
      <w:pPr>
        <w:pStyle w:val="ListParagraph"/>
        <w:numPr>
          <w:ilvl w:val="0"/>
          <w:numId w:val="16"/>
        </w:numPr>
        <w:tabs>
          <w:tab w:val="left" w:pos="1741"/>
        </w:tabs>
      </w:pPr>
      <w:r w:rsidRPr="00255BD3">
        <w:t>Weight age of Location /place:- (Total</w:t>
      </w:r>
      <w:r w:rsidRPr="00255BD3">
        <w:rPr>
          <w:spacing w:val="-2"/>
        </w:rPr>
        <w:t xml:space="preserve"> </w:t>
      </w:r>
      <w:r w:rsidRPr="00255BD3">
        <w:t>marks-10)</w:t>
      </w:r>
    </w:p>
    <w:p w:rsidR="00980FEA" w:rsidRPr="00255BD3" w:rsidRDefault="00980FEA">
      <w:pPr>
        <w:pStyle w:val="BodyText"/>
        <w:rPr>
          <w:sz w:val="20"/>
        </w:rPr>
      </w:pPr>
    </w:p>
    <w:p w:rsidR="00980FEA" w:rsidRPr="00255BD3" w:rsidRDefault="00980FEA">
      <w:pPr>
        <w:pStyle w:val="BodyText"/>
        <w:spacing w:before="8"/>
      </w:pPr>
    </w:p>
    <w:tbl>
      <w:tblPr>
        <w:tblW w:w="0" w:type="auto"/>
        <w:tblInd w:w="1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3"/>
        <w:gridCol w:w="1620"/>
      </w:tblGrid>
      <w:tr w:rsidR="00980FEA" w:rsidRPr="00255BD3">
        <w:trPr>
          <w:trHeight w:val="304"/>
        </w:trPr>
        <w:tc>
          <w:tcPr>
            <w:tcW w:w="6393" w:type="dxa"/>
          </w:tcPr>
          <w:p w:rsidR="00980FEA" w:rsidRPr="00255BD3" w:rsidRDefault="0010774B">
            <w:pPr>
              <w:pStyle w:val="TableParagraph"/>
              <w:spacing w:before="2"/>
              <w:ind w:left="107"/>
              <w:rPr>
                <w:b/>
              </w:rPr>
            </w:pPr>
            <w:r w:rsidRPr="00255BD3">
              <w:rPr>
                <w:b/>
              </w:rPr>
              <w:t>Bidder belongs to</w:t>
            </w:r>
          </w:p>
        </w:tc>
        <w:tc>
          <w:tcPr>
            <w:tcW w:w="1620" w:type="dxa"/>
          </w:tcPr>
          <w:p w:rsidR="00980FEA" w:rsidRPr="00255BD3" w:rsidRDefault="0010774B">
            <w:pPr>
              <w:pStyle w:val="TableParagraph"/>
              <w:spacing w:before="2"/>
              <w:ind w:left="105"/>
              <w:rPr>
                <w:b/>
              </w:rPr>
            </w:pPr>
            <w:r w:rsidRPr="00255BD3">
              <w:rPr>
                <w:b/>
              </w:rPr>
              <w:t>weightage</w:t>
            </w:r>
          </w:p>
        </w:tc>
      </w:tr>
      <w:tr w:rsidR="00980FEA" w:rsidRPr="00255BD3">
        <w:trPr>
          <w:trHeight w:val="304"/>
        </w:trPr>
        <w:tc>
          <w:tcPr>
            <w:tcW w:w="6393" w:type="dxa"/>
          </w:tcPr>
          <w:p w:rsidR="00980FEA" w:rsidRPr="00255BD3" w:rsidRDefault="0010774B">
            <w:pPr>
              <w:pStyle w:val="TableParagraph"/>
              <w:ind w:left="107"/>
            </w:pPr>
            <w:r w:rsidRPr="00255BD3">
              <w:t>Same SDCA</w:t>
            </w:r>
          </w:p>
        </w:tc>
        <w:tc>
          <w:tcPr>
            <w:tcW w:w="1620" w:type="dxa"/>
          </w:tcPr>
          <w:p w:rsidR="00980FEA" w:rsidRPr="00255BD3" w:rsidRDefault="0010774B">
            <w:pPr>
              <w:pStyle w:val="TableParagraph"/>
              <w:ind w:left="90" w:right="88"/>
              <w:jc w:val="center"/>
            </w:pPr>
            <w:r w:rsidRPr="00255BD3">
              <w:t>10</w:t>
            </w:r>
          </w:p>
        </w:tc>
      </w:tr>
      <w:tr w:rsidR="00980FEA" w:rsidRPr="00255BD3">
        <w:trPr>
          <w:trHeight w:val="301"/>
        </w:trPr>
        <w:tc>
          <w:tcPr>
            <w:tcW w:w="6393" w:type="dxa"/>
          </w:tcPr>
          <w:p w:rsidR="00980FEA" w:rsidRPr="00255BD3" w:rsidRDefault="0010774B">
            <w:pPr>
              <w:pStyle w:val="TableParagraph"/>
              <w:ind w:left="107"/>
            </w:pPr>
            <w:r w:rsidRPr="00255BD3">
              <w:t xml:space="preserve">Adjacent terr. of same </w:t>
            </w:r>
            <w:r w:rsidR="00A81262" w:rsidRPr="00255BD3">
              <w:t>OA</w:t>
            </w:r>
          </w:p>
        </w:tc>
        <w:tc>
          <w:tcPr>
            <w:tcW w:w="1620" w:type="dxa"/>
          </w:tcPr>
          <w:p w:rsidR="00980FEA" w:rsidRPr="00255BD3" w:rsidRDefault="0010774B">
            <w:pPr>
              <w:pStyle w:val="TableParagraph"/>
              <w:ind w:left="4"/>
              <w:jc w:val="center"/>
            </w:pPr>
            <w:r w:rsidRPr="00255BD3">
              <w:t>7</w:t>
            </w:r>
          </w:p>
        </w:tc>
      </w:tr>
      <w:tr w:rsidR="00980FEA" w:rsidRPr="00255BD3">
        <w:trPr>
          <w:trHeight w:val="609"/>
        </w:trPr>
        <w:tc>
          <w:tcPr>
            <w:tcW w:w="6393" w:type="dxa"/>
          </w:tcPr>
          <w:p w:rsidR="00980FEA" w:rsidRPr="00255BD3" w:rsidRDefault="0010774B">
            <w:pPr>
              <w:pStyle w:val="TableParagraph"/>
              <w:spacing w:before="2"/>
              <w:ind w:left="107"/>
            </w:pPr>
            <w:r w:rsidRPr="00255BD3">
              <w:t xml:space="preserve">Adjacent terr. of adjacent </w:t>
            </w:r>
            <w:r w:rsidR="00A81262" w:rsidRPr="00255BD3">
              <w:t>OA</w:t>
            </w:r>
            <w:r w:rsidRPr="00255BD3">
              <w:t xml:space="preserve"> of same circle/any other terr. of</w:t>
            </w:r>
          </w:p>
          <w:p w:rsidR="00980FEA" w:rsidRPr="00255BD3" w:rsidRDefault="0010774B">
            <w:pPr>
              <w:pStyle w:val="TableParagraph"/>
              <w:spacing w:before="49"/>
              <w:ind w:left="107"/>
            </w:pPr>
            <w:r w:rsidRPr="00255BD3">
              <w:t xml:space="preserve">same </w:t>
            </w:r>
            <w:r w:rsidR="00A81262" w:rsidRPr="00255BD3">
              <w:t>OA</w:t>
            </w:r>
          </w:p>
        </w:tc>
        <w:tc>
          <w:tcPr>
            <w:tcW w:w="1620" w:type="dxa"/>
          </w:tcPr>
          <w:p w:rsidR="00980FEA" w:rsidRPr="00255BD3" w:rsidRDefault="0010774B">
            <w:pPr>
              <w:pStyle w:val="TableParagraph"/>
              <w:spacing w:before="2"/>
              <w:ind w:left="4"/>
              <w:jc w:val="center"/>
            </w:pPr>
            <w:r w:rsidRPr="00255BD3">
              <w:t>5</w:t>
            </w:r>
          </w:p>
        </w:tc>
      </w:tr>
      <w:tr w:rsidR="00980FEA" w:rsidRPr="00255BD3">
        <w:trPr>
          <w:trHeight w:val="302"/>
        </w:trPr>
        <w:tc>
          <w:tcPr>
            <w:tcW w:w="6393" w:type="dxa"/>
          </w:tcPr>
          <w:p w:rsidR="00980FEA" w:rsidRPr="00255BD3" w:rsidRDefault="0010774B">
            <w:pPr>
              <w:pStyle w:val="TableParagraph"/>
              <w:ind w:left="107"/>
            </w:pPr>
            <w:r w:rsidRPr="00255BD3">
              <w:t xml:space="preserve">Adjacent </w:t>
            </w:r>
            <w:r w:rsidR="00A81262" w:rsidRPr="00255BD3">
              <w:t>OA</w:t>
            </w:r>
            <w:r w:rsidRPr="00255BD3">
              <w:t xml:space="preserve"> of same circle</w:t>
            </w:r>
          </w:p>
        </w:tc>
        <w:tc>
          <w:tcPr>
            <w:tcW w:w="1620" w:type="dxa"/>
          </w:tcPr>
          <w:p w:rsidR="00980FEA" w:rsidRPr="00255BD3" w:rsidRDefault="0010774B">
            <w:pPr>
              <w:pStyle w:val="TableParagraph"/>
              <w:ind w:left="4"/>
              <w:jc w:val="center"/>
            </w:pPr>
            <w:r w:rsidRPr="00255BD3">
              <w:t>3</w:t>
            </w:r>
          </w:p>
        </w:tc>
      </w:tr>
      <w:tr w:rsidR="00980FEA" w:rsidRPr="00255BD3">
        <w:trPr>
          <w:trHeight w:val="304"/>
        </w:trPr>
        <w:tc>
          <w:tcPr>
            <w:tcW w:w="6393" w:type="dxa"/>
          </w:tcPr>
          <w:p w:rsidR="00980FEA" w:rsidRPr="00255BD3" w:rsidRDefault="0010774B">
            <w:pPr>
              <w:pStyle w:val="TableParagraph"/>
              <w:ind w:left="107"/>
            </w:pPr>
            <w:r w:rsidRPr="00255BD3">
              <w:t>Any other</w:t>
            </w:r>
          </w:p>
        </w:tc>
        <w:tc>
          <w:tcPr>
            <w:tcW w:w="1620" w:type="dxa"/>
          </w:tcPr>
          <w:p w:rsidR="00980FEA" w:rsidRPr="00255BD3" w:rsidRDefault="0010774B">
            <w:pPr>
              <w:pStyle w:val="TableParagraph"/>
              <w:ind w:left="4"/>
              <w:jc w:val="center"/>
            </w:pPr>
            <w:r w:rsidRPr="00255BD3">
              <w:t>0</w:t>
            </w:r>
          </w:p>
        </w:tc>
      </w:tr>
    </w:tbl>
    <w:p w:rsidR="00980FEA" w:rsidRPr="00255BD3" w:rsidRDefault="00980FEA">
      <w:pPr>
        <w:jc w:val="center"/>
        <w:sectPr w:rsidR="00980FEA" w:rsidRPr="00255BD3">
          <w:pgSz w:w="11910" w:h="16850"/>
          <w:pgMar w:top="1340" w:right="140" w:bottom="960" w:left="780" w:header="715" w:footer="717" w:gutter="0"/>
          <w:cols w:space="720"/>
        </w:sectPr>
      </w:pPr>
    </w:p>
    <w:p w:rsidR="00980FEA" w:rsidRPr="00255BD3" w:rsidRDefault="0010774B" w:rsidP="00B21BDA">
      <w:pPr>
        <w:pStyle w:val="ListParagraph"/>
        <w:numPr>
          <w:ilvl w:val="0"/>
          <w:numId w:val="16"/>
        </w:numPr>
        <w:tabs>
          <w:tab w:val="left" w:pos="1440"/>
        </w:tabs>
        <w:spacing w:before="94"/>
        <w:ind w:hanging="750"/>
      </w:pPr>
      <w:r w:rsidRPr="00255BD3">
        <w:lastRenderedPageBreak/>
        <w:t>Weightage for showroom:- ( Total</w:t>
      </w:r>
      <w:r w:rsidRPr="00255BD3">
        <w:rPr>
          <w:spacing w:val="-10"/>
        </w:rPr>
        <w:t xml:space="preserve"> </w:t>
      </w:r>
      <w:r w:rsidRPr="00255BD3">
        <w:t>marks-10)</w:t>
      </w:r>
    </w:p>
    <w:p w:rsidR="00980FEA" w:rsidRPr="00255BD3" w:rsidRDefault="00980FEA" w:rsidP="00B21BDA">
      <w:pPr>
        <w:pStyle w:val="BodyText"/>
        <w:rPr>
          <w:sz w:val="20"/>
        </w:rPr>
      </w:pPr>
    </w:p>
    <w:tbl>
      <w:tblPr>
        <w:tblW w:w="0" w:type="auto"/>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6"/>
        <w:gridCol w:w="1762"/>
      </w:tblGrid>
      <w:tr w:rsidR="00980FEA" w:rsidRPr="00255BD3">
        <w:trPr>
          <w:trHeight w:val="410"/>
        </w:trPr>
        <w:tc>
          <w:tcPr>
            <w:tcW w:w="5516" w:type="dxa"/>
          </w:tcPr>
          <w:p w:rsidR="00980FEA" w:rsidRPr="00255BD3" w:rsidRDefault="0010774B" w:rsidP="00B21BDA">
            <w:pPr>
              <w:pStyle w:val="TableParagraph"/>
              <w:spacing w:before="52"/>
              <w:ind w:left="2170" w:right="2158"/>
              <w:jc w:val="center"/>
              <w:rPr>
                <w:b/>
              </w:rPr>
            </w:pPr>
            <w:r w:rsidRPr="00255BD3">
              <w:rPr>
                <w:b/>
              </w:rPr>
              <w:t>Showroom</w:t>
            </w:r>
          </w:p>
        </w:tc>
        <w:tc>
          <w:tcPr>
            <w:tcW w:w="1762" w:type="dxa"/>
          </w:tcPr>
          <w:p w:rsidR="00980FEA" w:rsidRPr="00255BD3" w:rsidRDefault="0010774B" w:rsidP="00B21BDA">
            <w:pPr>
              <w:pStyle w:val="TableParagraph"/>
              <w:spacing w:before="52"/>
              <w:ind w:left="48" w:right="37"/>
              <w:jc w:val="center"/>
              <w:rPr>
                <w:b/>
              </w:rPr>
            </w:pPr>
            <w:r w:rsidRPr="00255BD3">
              <w:rPr>
                <w:b/>
              </w:rPr>
              <w:t>Max. weightage</w:t>
            </w:r>
          </w:p>
        </w:tc>
      </w:tr>
      <w:tr w:rsidR="00980FEA" w:rsidRPr="00255BD3">
        <w:trPr>
          <w:trHeight w:val="410"/>
        </w:trPr>
        <w:tc>
          <w:tcPr>
            <w:tcW w:w="5516" w:type="dxa"/>
          </w:tcPr>
          <w:p w:rsidR="00980FEA" w:rsidRPr="00255BD3" w:rsidRDefault="0010774B" w:rsidP="00B21BDA">
            <w:pPr>
              <w:pStyle w:val="TableParagraph"/>
              <w:spacing w:before="52"/>
              <w:ind w:left="4"/>
            </w:pPr>
            <w:r w:rsidRPr="00255BD3">
              <w:t>Locality</w:t>
            </w:r>
          </w:p>
        </w:tc>
        <w:tc>
          <w:tcPr>
            <w:tcW w:w="1762" w:type="dxa"/>
          </w:tcPr>
          <w:p w:rsidR="00980FEA" w:rsidRPr="00255BD3" w:rsidRDefault="0010774B" w:rsidP="00B21BDA">
            <w:pPr>
              <w:pStyle w:val="TableParagraph"/>
              <w:spacing w:before="52"/>
              <w:ind w:left="7"/>
              <w:jc w:val="center"/>
            </w:pPr>
            <w:r w:rsidRPr="00255BD3">
              <w:t>3</w:t>
            </w:r>
          </w:p>
        </w:tc>
      </w:tr>
      <w:tr w:rsidR="00980FEA" w:rsidRPr="00255BD3">
        <w:trPr>
          <w:trHeight w:val="410"/>
        </w:trPr>
        <w:tc>
          <w:tcPr>
            <w:tcW w:w="5516" w:type="dxa"/>
          </w:tcPr>
          <w:p w:rsidR="00980FEA" w:rsidRPr="00255BD3" w:rsidRDefault="0010774B" w:rsidP="00B21BDA">
            <w:pPr>
              <w:pStyle w:val="TableParagraph"/>
              <w:spacing w:before="52"/>
              <w:ind w:left="4"/>
            </w:pPr>
            <w:r w:rsidRPr="00255BD3">
              <w:t>Size</w:t>
            </w:r>
          </w:p>
        </w:tc>
        <w:tc>
          <w:tcPr>
            <w:tcW w:w="1762" w:type="dxa"/>
          </w:tcPr>
          <w:p w:rsidR="00980FEA" w:rsidRPr="00255BD3" w:rsidRDefault="0010774B" w:rsidP="00B21BDA">
            <w:pPr>
              <w:pStyle w:val="TableParagraph"/>
              <w:spacing w:before="52"/>
              <w:ind w:left="7"/>
              <w:jc w:val="center"/>
            </w:pPr>
            <w:r w:rsidRPr="00255BD3">
              <w:t>3</w:t>
            </w:r>
          </w:p>
        </w:tc>
      </w:tr>
      <w:tr w:rsidR="00980FEA" w:rsidRPr="00255BD3">
        <w:trPr>
          <w:trHeight w:val="410"/>
        </w:trPr>
        <w:tc>
          <w:tcPr>
            <w:tcW w:w="5516" w:type="dxa"/>
          </w:tcPr>
          <w:p w:rsidR="00980FEA" w:rsidRPr="00255BD3" w:rsidRDefault="0010774B" w:rsidP="00B21BDA">
            <w:pPr>
              <w:pStyle w:val="TableParagraph"/>
              <w:spacing w:before="52"/>
              <w:ind w:left="4"/>
            </w:pPr>
            <w:r w:rsidRPr="00255BD3">
              <w:t>Accessibility (road, visibility, floor etc.)</w:t>
            </w:r>
          </w:p>
        </w:tc>
        <w:tc>
          <w:tcPr>
            <w:tcW w:w="1762" w:type="dxa"/>
          </w:tcPr>
          <w:p w:rsidR="00980FEA" w:rsidRPr="00255BD3" w:rsidRDefault="0010774B" w:rsidP="00B21BDA">
            <w:pPr>
              <w:pStyle w:val="TableParagraph"/>
              <w:spacing w:before="52"/>
              <w:ind w:left="7"/>
              <w:jc w:val="center"/>
            </w:pPr>
            <w:r w:rsidRPr="00255BD3">
              <w:t>4</w:t>
            </w:r>
          </w:p>
        </w:tc>
      </w:tr>
    </w:tbl>
    <w:p w:rsidR="00195928" w:rsidRPr="00255BD3" w:rsidRDefault="00195928" w:rsidP="00B21BDA">
      <w:pPr>
        <w:pStyle w:val="BodyText"/>
        <w:ind w:left="1380" w:right="1295" w:firstLine="412"/>
        <w:jc w:val="both"/>
        <w:rPr>
          <w:sz w:val="12"/>
        </w:rPr>
      </w:pPr>
    </w:p>
    <w:p w:rsidR="00980FEA" w:rsidRPr="00255BD3" w:rsidRDefault="0010774B" w:rsidP="00B21BDA">
      <w:pPr>
        <w:pStyle w:val="BodyText"/>
        <w:tabs>
          <w:tab w:val="left" w:pos="9900"/>
          <w:tab w:val="left" w:pos="9990"/>
        </w:tabs>
        <w:ind w:left="1380" w:right="750" w:hanging="30"/>
        <w:jc w:val="both"/>
      </w:pPr>
      <w:r w:rsidRPr="00255BD3">
        <w:t xml:space="preserve">Bidder should have registration under Goods and services Tax (GST)/Trade license/Shop establishment license or operational area within same SDCA/ </w:t>
      </w:r>
      <w:r w:rsidR="00A81262" w:rsidRPr="00255BD3">
        <w:t>OA</w:t>
      </w:r>
      <w:r w:rsidRPr="00255BD3">
        <w:t>/ Circle as the case may be.</w:t>
      </w:r>
    </w:p>
    <w:p w:rsidR="00980FEA" w:rsidRPr="00255BD3" w:rsidRDefault="0010774B" w:rsidP="00B21BDA">
      <w:pPr>
        <w:pStyle w:val="Heading1"/>
        <w:numPr>
          <w:ilvl w:val="0"/>
          <w:numId w:val="16"/>
        </w:numPr>
        <w:tabs>
          <w:tab w:val="left" w:pos="1350"/>
        </w:tabs>
        <w:ind w:right="660" w:hanging="750"/>
      </w:pPr>
      <w:r w:rsidRPr="00255BD3">
        <w:t>Interview / presentation before the selection committee (Total Marks –</w:t>
      </w:r>
      <w:r w:rsidRPr="00255BD3">
        <w:rPr>
          <w:spacing w:val="-2"/>
        </w:rPr>
        <w:t xml:space="preserve"> </w:t>
      </w:r>
      <w:r w:rsidRPr="00255BD3">
        <w:rPr>
          <w:spacing w:val="-3"/>
        </w:rPr>
        <w:t>5)</w:t>
      </w:r>
    </w:p>
    <w:p w:rsidR="00B21BDA" w:rsidRPr="00255BD3" w:rsidRDefault="0010774B" w:rsidP="00B21BDA">
      <w:pPr>
        <w:pStyle w:val="ListParagraph"/>
        <w:numPr>
          <w:ilvl w:val="0"/>
          <w:numId w:val="16"/>
        </w:numPr>
        <w:tabs>
          <w:tab w:val="left" w:pos="1741"/>
          <w:tab w:val="left" w:pos="9270"/>
          <w:tab w:val="left" w:pos="9810"/>
        </w:tabs>
        <w:spacing w:before="216"/>
        <w:ind w:left="1350" w:right="300"/>
      </w:pPr>
      <w:r w:rsidRPr="00255BD3">
        <w:rPr>
          <w:b/>
        </w:rPr>
        <w:t xml:space="preserve">Selection Tie-Breaker: </w:t>
      </w:r>
      <w:r w:rsidRPr="00255BD3">
        <w:t>The franchisee with the highest marks out of 50 should be selected. In case of a tie, preference should be given in the order of higher score for ‘Showroom’, ‘Place’, ‘Experience’, ‘Turnover’ and lastly</w:t>
      </w:r>
      <w:r w:rsidRPr="00255BD3">
        <w:rPr>
          <w:spacing w:val="-28"/>
        </w:rPr>
        <w:t xml:space="preserve"> </w:t>
      </w:r>
      <w:r w:rsidRPr="00255BD3">
        <w:t>‘Qualification’.</w:t>
      </w:r>
    </w:p>
    <w:p w:rsidR="00980FEA" w:rsidRPr="00255BD3" w:rsidRDefault="00195928" w:rsidP="00B21BDA">
      <w:pPr>
        <w:tabs>
          <w:tab w:val="left" w:pos="1741"/>
          <w:tab w:val="left" w:pos="9270"/>
          <w:tab w:val="left" w:pos="9810"/>
        </w:tabs>
        <w:spacing w:before="216"/>
        <w:ind w:left="990" w:right="300"/>
        <w:jc w:val="both"/>
      </w:pPr>
      <w:r w:rsidRPr="00255BD3">
        <w:rPr>
          <w:b/>
        </w:rPr>
        <w:t>Note:</w:t>
      </w:r>
      <w:r w:rsidR="0010774B" w:rsidRPr="00255BD3">
        <w:t xml:space="preserve">- </w:t>
      </w:r>
      <w:r w:rsidRPr="00255BD3">
        <w:t xml:space="preserve">(a) </w:t>
      </w:r>
      <w:r w:rsidR="0010774B" w:rsidRPr="00255BD3">
        <w:t>However in case of further tie after executing the criteria at para-g above, location of showroom, place, quantum of experience, quantum of turnover, and qualification shall be considered for selection of franchisee. However, BSNL reserves the right to select any of the franchisee based on the committee report after the approval of BSNL CO.</w:t>
      </w:r>
    </w:p>
    <w:p w:rsidR="00195928" w:rsidRPr="00255BD3" w:rsidRDefault="00B21BDA" w:rsidP="00B21BDA">
      <w:pPr>
        <w:pStyle w:val="Default"/>
        <w:jc w:val="both"/>
        <w:rPr>
          <w:rFonts w:ascii="Arial" w:hAnsi="Arial" w:cs="Arial"/>
          <w:b/>
          <w:color w:val="auto"/>
          <w:w w:val="110"/>
          <w:sz w:val="22"/>
          <w:szCs w:val="22"/>
        </w:rPr>
      </w:pPr>
      <w:r w:rsidRPr="00255BD3">
        <w:rPr>
          <w:rFonts w:ascii="Arial" w:hAnsi="Arial" w:cs="Arial"/>
          <w:b/>
          <w:color w:val="auto"/>
          <w:sz w:val="22"/>
          <w:szCs w:val="22"/>
        </w:rPr>
        <w:t xml:space="preserve">                </w:t>
      </w:r>
      <w:proofErr w:type="gramStart"/>
      <w:r w:rsidR="00195928" w:rsidRPr="00255BD3">
        <w:rPr>
          <w:rFonts w:ascii="Arial" w:hAnsi="Arial" w:cs="Arial"/>
          <w:b/>
          <w:color w:val="auto"/>
          <w:sz w:val="22"/>
          <w:szCs w:val="22"/>
        </w:rPr>
        <w:t>Note :</w:t>
      </w:r>
      <w:r w:rsidR="00195928" w:rsidRPr="00255BD3">
        <w:rPr>
          <w:rFonts w:ascii="Arial" w:hAnsi="Arial" w:cs="Arial"/>
          <w:color w:val="auto"/>
          <w:sz w:val="22"/>
          <w:szCs w:val="22"/>
        </w:rPr>
        <w:t>-</w:t>
      </w:r>
      <w:proofErr w:type="gramEnd"/>
      <w:r w:rsidR="00195928" w:rsidRPr="00255BD3">
        <w:rPr>
          <w:rFonts w:ascii="Arial" w:hAnsi="Arial" w:cs="Arial"/>
          <w:color w:val="auto"/>
          <w:sz w:val="22"/>
          <w:szCs w:val="22"/>
        </w:rPr>
        <w:t xml:space="preserve"> (b) </w:t>
      </w:r>
      <w:r w:rsidR="00195928" w:rsidRPr="00255BD3">
        <w:rPr>
          <w:rFonts w:ascii="Arial" w:hAnsi="Arial" w:cs="Arial"/>
          <w:b/>
          <w:color w:val="auto"/>
          <w:w w:val="110"/>
          <w:sz w:val="22"/>
          <w:szCs w:val="22"/>
        </w:rPr>
        <w:t>Past performance</w:t>
      </w:r>
      <w:r w:rsidR="00195928" w:rsidRPr="00255BD3">
        <w:rPr>
          <w:rFonts w:ascii="Arial" w:hAnsi="Arial" w:cs="Arial"/>
          <w:b/>
          <w:color w:val="auto"/>
          <w:spacing w:val="79"/>
          <w:w w:val="110"/>
          <w:sz w:val="22"/>
          <w:szCs w:val="22"/>
        </w:rPr>
        <w:t xml:space="preserve"> </w:t>
      </w:r>
      <w:r w:rsidR="00195928" w:rsidRPr="00255BD3">
        <w:rPr>
          <w:rFonts w:ascii="Arial" w:hAnsi="Arial" w:cs="Arial"/>
          <w:b/>
          <w:color w:val="auto"/>
          <w:w w:val="110"/>
          <w:sz w:val="22"/>
          <w:szCs w:val="22"/>
        </w:rPr>
        <w:t>of the</w:t>
      </w:r>
      <w:r w:rsidR="00195928" w:rsidRPr="00255BD3">
        <w:rPr>
          <w:rFonts w:ascii="Arial" w:hAnsi="Arial" w:cs="Arial"/>
          <w:b/>
          <w:color w:val="auto"/>
          <w:spacing w:val="-4"/>
          <w:w w:val="110"/>
          <w:sz w:val="22"/>
          <w:szCs w:val="22"/>
        </w:rPr>
        <w:t xml:space="preserve"> </w:t>
      </w:r>
      <w:r w:rsidR="00195928" w:rsidRPr="00255BD3">
        <w:rPr>
          <w:rFonts w:ascii="Arial" w:hAnsi="Arial" w:cs="Arial"/>
          <w:b/>
          <w:color w:val="auto"/>
          <w:w w:val="110"/>
          <w:sz w:val="22"/>
          <w:szCs w:val="22"/>
        </w:rPr>
        <w:t>franchisee may be considered as:</w:t>
      </w:r>
    </w:p>
    <w:p w:rsidR="00195928" w:rsidRPr="00255BD3" w:rsidRDefault="00195928" w:rsidP="00195928">
      <w:pPr>
        <w:pStyle w:val="Default"/>
        <w:jc w:val="both"/>
        <w:rPr>
          <w:color w:val="auto"/>
        </w:rPr>
      </w:pPr>
      <w:r w:rsidRPr="00255BD3">
        <w:rPr>
          <w:rFonts w:ascii="Arial" w:hAnsi="Arial" w:cs="Arial"/>
          <w:color w:val="auto"/>
          <w:w w:val="110"/>
          <w:sz w:val="22"/>
          <w:szCs w:val="22"/>
        </w:rPr>
        <w:t xml:space="preserve">                 </w:t>
      </w:r>
    </w:p>
    <w:p w:rsidR="00411767" w:rsidRPr="00255BD3" w:rsidRDefault="00411767" w:rsidP="00475C72">
      <w:pPr>
        <w:pStyle w:val="ListParagraph"/>
        <w:numPr>
          <w:ilvl w:val="0"/>
          <w:numId w:val="37"/>
        </w:numPr>
        <w:tabs>
          <w:tab w:val="left" w:pos="1530"/>
          <w:tab w:val="left" w:pos="2919"/>
          <w:tab w:val="left" w:pos="9810"/>
          <w:tab w:val="left" w:pos="9900"/>
        </w:tabs>
        <w:spacing w:before="5" w:line="242" w:lineRule="auto"/>
        <w:ind w:left="1350" w:right="210"/>
        <w:jc w:val="both"/>
        <w:rPr>
          <w:b/>
        </w:rPr>
      </w:pPr>
      <w:r w:rsidRPr="00255BD3">
        <w:rPr>
          <w:w w:val="115"/>
        </w:rPr>
        <w:t xml:space="preserve">Following points are to be taken in account during evaluation by Selection committee in </w:t>
      </w:r>
      <w:r w:rsidRPr="00255BD3">
        <w:rPr>
          <w:b/>
          <w:w w:val="115"/>
        </w:rPr>
        <w:t xml:space="preserve">Section 3 Clause </w:t>
      </w:r>
      <w:r w:rsidR="00C16E84" w:rsidRPr="00255BD3">
        <w:rPr>
          <w:b/>
          <w:w w:val="115"/>
        </w:rPr>
        <w:t>C</w:t>
      </w:r>
      <w:r w:rsidRPr="00255BD3">
        <w:rPr>
          <w:w w:val="115"/>
        </w:rPr>
        <w:t xml:space="preserve"> and by the EOI evaluation Committee in  </w:t>
      </w:r>
      <w:r w:rsidRPr="00255BD3">
        <w:rPr>
          <w:b/>
          <w:w w:val="115"/>
        </w:rPr>
        <w:t>Section</w:t>
      </w:r>
      <w:r w:rsidR="00C16E84" w:rsidRPr="00255BD3">
        <w:rPr>
          <w:b/>
          <w:w w:val="115"/>
        </w:rPr>
        <w:t xml:space="preserve"> 3 </w:t>
      </w:r>
      <w:r w:rsidRPr="00255BD3">
        <w:rPr>
          <w:b/>
          <w:w w:val="115"/>
        </w:rPr>
        <w:t>of Clause</w:t>
      </w:r>
      <w:r w:rsidR="00C16E84" w:rsidRPr="00255BD3">
        <w:rPr>
          <w:b/>
          <w:w w:val="115"/>
        </w:rPr>
        <w:t xml:space="preserve"> J-</w:t>
      </w:r>
    </w:p>
    <w:p w:rsidR="00195928" w:rsidRPr="00255BD3" w:rsidRDefault="00B21BDA" w:rsidP="00B21BDA">
      <w:pPr>
        <w:pStyle w:val="ListParagraph"/>
        <w:tabs>
          <w:tab w:val="left" w:pos="0"/>
          <w:tab w:val="left" w:pos="1530"/>
          <w:tab w:val="left" w:pos="2250"/>
          <w:tab w:val="left" w:pos="9900"/>
        </w:tabs>
        <w:ind w:left="1350" w:right="210"/>
      </w:pPr>
      <w:r w:rsidRPr="00255BD3">
        <w:rPr>
          <w:b/>
          <w:w w:val="110"/>
        </w:rPr>
        <w:t xml:space="preserve"> </w:t>
      </w:r>
      <w:r w:rsidR="00195928" w:rsidRPr="00255BD3">
        <w:rPr>
          <w:b/>
          <w:w w:val="110"/>
        </w:rPr>
        <w:t>i.</w:t>
      </w:r>
      <w:r w:rsidR="00195928" w:rsidRPr="00255BD3">
        <w:rPr>
          <w:w w:val="110"/>
        </w:rPr>
        <w:t xml:space="preserve"> If</w:t>
      </w:r>
      <w:r w:rsidR="00195928" w:rsidRPr="00255BD3">
        <w:rPr>
          <w:spacing w:val="-13"/>
          <w:w w:val="110"/>
        </w:rPr>
        <w:t xml:space="preserve"> </w:t>
      </w:r>
      <w:r w:rsidR="00195928" w:rsidRPr="00255BD3">
        <w:rPr>
          <w:w w:val="110"/>
        </w:rPr>
        <w:t>an</w:t>
      </w:r>
      <w:r w:rsidR="00195928" w:rsidRPr="00255BD3">
        <w:rPr>
          <w:spacing w:val="-14"/>
          <w:w w:val="110"/>
        </w:rPr>
        <w:t xml:space="preserve"> </w:t>
      </w:r>
      <w:r w:rsidR="00195928" w:rsidRPr="00255BD3">
        <w:rPr>
          <w:b/>
          <w:w w:val="110"/>
        </w:rPr>
        <w:t>existing</w:t>
      </w:r>
      <w:r w:rsidR="00195928" w:rsidRPr="00255BD3">
        <w:rPr>
          <w:b/>
          <w:spacing w:val="-8"/>
          <w:w w:val="110"/>
        </w:rPr>
        <w:t xml:space="preserve"> </w:t>
      </w:r>
      <w:r w:rsidR="00195928" w:rsidRPr="00255BD3">
        <w:rPr>
          <w:w w:val="110"/>
        </w:rPr>
        <w:t>franchisee</w:t>
      </w:r>
      <w:r w:rsidR="00195928" w:rsidRPr="00255BD3">
        <w:rPr>
          <w:spacing w:val="-13"/>
          <w:w w:val="110"/>
        </w:rPr>
        <w:t xml:space="preserve"> </w:t>
      </w:r>
      <w:r w:rsidR="00195928" w:rsidRPr="00255BD3">
        <w:rPr>
          <w:w w:val="110"/>
        </w:rPr>
        <w:t>is</w:t>
      </w:r>
      <w:r w:rsidR="00195928" w:rsidRPr="00255BD3">
        <w:rPr>
          <w:spacing w:val="-13"/>
          <w:w w:val="110"/>
        </w:rPr>
        <w:t xml:space="preserve"> </w:t>
      </w:r>
      <w:r w:rsidR="00195928" w:rsidRPr="00255BD3">
        <w:rPr>
          <w:w w:val="110"/>
        </w:rPr>
        <w:t>applying</w:t>
      </w:r>
      <w:r w:rsidR="00195928" w:rsidRPr="00255BD3">
        <w:rPr>
          <w:spacing w:val="-15"/>
          <w:w w:val="110"/>
        </w:rPr>
        <w:t xml:space="preserve"> </w:t>
      </w:r>
      <w:r w:rsidR="00195928" w:rsidRPr="00255BD3">
        <w:rPr>
          <w:w w:val="110"/>
        </w:rPr>
        <w:t>for</w:t>
      </w:r>
      <w:r w:rsidR="00195928" w:rsidRPr="00255BD3">
        <w:rPr>
          <w:spacing w:val="-15"/>
          <w:w w:val="110"/>
        </w:rPr>
        <w:t xml:space="preserve"> </w:t>
      </w:r>
      <w:r w:rsidR="00195928" w:rsidRPr="00255BD3">
        <w:rPr>
          <w:w w:val="110"/>
        </w:rPr>
        <w:t>the</w:t>
      </w:r>
      <w:r w:rsidR="00195928" w:rsidRPr="00255BD3">
        <w:rPr>
          <w:spacing w:val="-13"/>
          <w:w w:val="110"/>
        </w:rPr>
        <w:t xml:space="preserve"> </w:t>
      </w:r>
      <w:r w:rsidR="00195928" w:rsidRPr="00255BD3">
        <w:rPr>
          <w:w w:val="110"/>
        </w:rPr>
        <w:t>EOI</w:t>
      </w:r>
      <w:r w:rsidR="00195928" w:rsidRPr="00255BD3">
        <w:rPr>
          <w:spacing w:val="-12"/>
          <w:w w:val="110"/>
        </w:rPr>
        <w:t xml:space="preserve"> </w:t>
      </w:r>
      <w:r w:rsidR="00195928" w:rsidRPr="00255BD3">
        <w:rPr>
          <w:w w:val="110"/>
        </w:rPr>
        <w:t>of</w:t>
      </w:r>
      <w:r w:rsidR="00195928" w:rsidRPr="00255BD3">
        <w:rPr>
          <w:spacing w:val="-13"/>
          <w:w w:val="110"/>
        </w:rPr>
        <w:t xml:space="preserve"> </w:t>
      </w:r>
      <w:r w:rsidR="00195928" w:rsidRPr="00255BD3">
        <w:rPr>
          <w:w w:val="110"/>
        </w:rPr>
        <w:t>another</w:t>
      </w:r>
      <w:r w:rsidR="00195928" w:rsidRPr="00255BD3">
        <w:rPr>
          <w:spacing w:val="-12"/>
          <w:w w:val="110"/>
        </w:rPr>
        <w:t xml:space="preserve"> </w:t>
      </w:r>
      <w:r w:rsidR="00195928" w:rsidRPr="00255BD3">
        <w:rPr>
          <w:w w:val="110"/>
        </w:rPr>
        <w:t>territory</w:t>
      </w:r>
      <w:r w:rsidR="00195928" w:rsidRPr="00255BD3">
        <w:rPr>
          <w:spacing w:val="-8"/>
          <w:w w:val="110"/>
        </w:rPr>
        <w:t xml:space="preserve"> </w:t>
      </w:r>
      <w:r w:rsidR="00195928" w:rsidRPr="00255BD3">
        <w:rPr>
          <w:w w:val="110"/>
        </w:rPr>
        <w:t xml:space="preserve">and is a low performing franchisee for the last continuous </w:t>
      </w:r>
      <w:r w:rsidR="00195928" w:rsidRPr="00255BD3">
        <w:rPr>
          <w:spacing w:val="2"/>
          <w:w w:val="110"/>
        </w:rPr>
        <w:t xml:space="preserve">3-months, </w:t>
      </w:r>
      <w:r w:rsidR="00195928" w:rsidRPr="00255BD3">
        <w:rPr>
          <w:w w:val="110"/>
        </w:rPr>
        <w:t xml:space="preserve">then the weight-age to his Franchisee score for </w:t>
      </w:r>
      <w:r w:rsidR="00195928" w:rsidRPr="00255BD3">
        <w:rPr>
          <w:i/>
          <w:w w:val="110"/>
        </w:rPr>
        <w:t xml:space="preserve">Experience &amp; Turnover </w:t>
      </w:r>
      <w:r w:rsidR="00195928" w:rsidRPr="00255BD3">
        <w:rPr>
          <w:w w:val="110"/>
        </w:rPr>
        <w:t>shall be reduced by 50</w:t>
      </w:r>
      <w:r w:rsidR="00195928" w:rsidRPr="00255BD3">
        <w:rPr>
          <w:spacing w:val="9"/>
          <w:w w:val="110"/>
        </w:rPr>
        <w:t xml:space="preserve"> </w:t>
      </w:r>
      <w:r w:rsidR="00195928" w:rsidRPr="00255BD3">
        <w:rPr>
          <w:w w:val="110"/>
        </w:rPr>
        <w:t>%.</w:t>
      </w:r>
    </w:p>
    <w:p w:rsidR="00195928" w:rsidRPr="00255BD3" w:rsidRDefault="00195928" w:rsidP="00B21BDA">
      <w:pPr>
        <w:pStyle w:val="ListParagraph"/>
        <w:tabs>
          <w:tab w:val="left" w:pos="1350"/>
          <w:tab w:val="left" w:pos="2250"/>
        </w:tabs>
        <w:spacing w:before="126"/>
        <w:ind w:left="1350" w:right="337" w:hanging="270"/>
      </w:pPr>
      <w:r w:rsidRPr="00255BD3">
        <w:rPr>
          <w:b/>
          <w:w w:val="110"/>
        </w:rPr>
        <w:t>ii.</w:t>
      </w:r>
      <w:r w:rsidRPr="00255BD3">
        <w:rPr>
          <w:w w:val="110"/>
        </w:rPr>
        <w:t xml:space="preserve"> If a franchisee whose agreement was </w:t>
      </w:r>
      <w:r w:rsidRPr="00255BD3">
        <w:rPr>
          <w:b/>
          <w:w w:val="110"/>
        </w:rPr>
        <w:t xml:space="preserve">not extended </w:t>
      </w:r>
      <w:r w:rsidRPr="00255BD3">
        <w:rPr>
          <w:w w:val="110"/>
        </w:rPr>
        <w:t xml:space="preserve">due to poor performance is applying for the EOI of same or any other franchisee territory, then the weight-age to his Franchisee score for </w:t>
      </w:r>
      <w:r w:rsidRPr="00255BD3">
        <w:rPr>
          <w:i/>
          <w:w w:val="110"/>
        </w:rPr>
        <w:t xml:space="preserve">Experience &amp; </w:t>
      </w:r>
      <w:proofErr w:type="gramStart"/>
      <w:r w:rsidRPr="00255BD3">
        <w:rPr>
          <w:i/>
          <w:w w:val="110"/>
        </w:rPr>
        <w:t>Turnover</w:t>
      </w:r>
      <w:r w:rsidRPr="00255BD3">
        <w:rPr>
          <w:w w:val="110"/>
        </w:rPr>
        <w:t>,</w:t>
      </w:r>
      <w:proofErr w:type="gramEnd"/>
      <w:r w:rsidRPr="00255BD3">
        <w:rPr>
          <w:w w:val="110"/>
        </w:rPr>
        <w:t xml:space="preserve"> shall be reduced by 50</w:t>
      </w:r>
      <w:r w:rsidRPr="00255BD3">
        <w:rPr>
          <w:spacing w:val="-2"/>
          <w:w w:val="110"/>
        </w:rPr>
        <w:t xml:space="preserve"> </w:t>
      </w:r>
      <w:r w:rsidRPr="00255BD3">
        <w:rPr>
          <w:w w:val="110"/>
        </w:rPr>
        <w:t>%.</w:t>
      </w:r>
    </w:p>
    <w:p w:rsidR="00195928" w:rsidRPr="00255BD3" w:rsidRDefault="00195928" w:rsidP="00B21BDA">
      <w:pPr>
        <w:pStyle w:val="ListParagraph"/>
        <w:tabs>
          <w:tab w:val="left" w:pos="1260"/>
          <w:tab w:val="left" w:pos="1350"/>
          <w:tab w:val="left" w:pos="2250"/>
        </w:tabs>
        <w:spacing w:before="124" w:line="242" w:lineRule="auto"/>
        <w:ind w:left="1350" w:right="357" w:hanging="270"/>
      </w:pPr>
      <w:r w:rsidRPr="00255BD3">
        <w:rPr>
          <w:b/>
          <w:w w:val="105"/>
        </w:rPr>
        <w:t>iii</w:t>
      </w:r>
      <w:r w:rsidRPr="00255BD3">
        <w:rPr>
          <w:w w:val="105"/>
        </w:rPr>
        <w:t>.</w:t>
      </w:r>
      <w:r w:rsidR="00B21BDA" w:rsidRPr="00255BD3">
        <w:rPr>
          <w:w w:val="105"/>
        </w:rPr>
        <w:t xml:space="preserve"> </w:t>
      </w:r>
      <w:r w:rsidRPr="00255BD3">
        <w:rPr>
          <w:w w:val="105"/>
        </w:rPr>
        <w:t>If the franchisee has submitted the experience of more than 1 franchise territories, following shall be</w:t>
      </w:r>
      <w:r w:rsidRPr="00255BD3">
        <w:rPr>
          <w:spacing w:val="23"/>
          <w:w w:val="105"/>
        </w:rPr>
        <w:t xml:space="preserve"> </w:t>
      </w:r>
      <w:r w:rsidRPr="00255BD3">
        <w:rPr>
          <w:w w:val="105"/>
        </w:rPr>
        <w:t>applicable:</w:t>
      </w:r>
    </w:p>
    <w:p w:rsidR="00195928" w:rsidRPr="00255BD3" w:rsidRDefault="00195928" w:rsidP="00B21BDA">
      <w:pPr>
        <w:pStyle w:val="ListParagraph"/>
        <w:tabs>
          <w:tab w:val="left" w:pos="1350"/>
          <w:tab w:val="left" w:pos="2874"/>
        </w:tabs>
        <w:ind w:left="1440" w:right="332" w:hanging="90"/>
      </w:pPr>
      <w:r w:rsidRPr="00255BD3">
        <w:rPr>
          <w:w w:val="110"/>
        </w:rPr>
        <w:t xml:space="preserve">  a) If one of the experience certificate is for the same territory for which the franchise is applying then the weight-age to</w:t>
      </w:r>
      <w:r w:rsidRPr="00255BD3">
        <w:rPr>
          <w:spacing w:val="72"/>
          <w:w w:val="110"/>
        </w:rPr>
        <w:t xml:space="preserve"> </w:t>
      </w:r>
      <w:r w:rsidRPr="00255BD3">
        <w:rPr>
          <w:w w:val="110"/>
        </w:rPr>
        <w:t xml:space="preserve">the Franchisee score for   </w:t>
      </w:r>
      <w:r w:rsidRPr="00255BD3">
        <w:rPr>
          <w:i/>
          <w:w w:val="110"/>
        </w:rPr>
        <w:t xml:space="preserve">Experience </w:t>
      </w:r>
      <w:r w:rsidRPr="00255BD3">
        <w:rPr>
          <w:w w:val="110"/>
        </w:rPr>
        <w:t xml:space="preserve">&amp; </w:t>
      </w:r>
      <w:r w:rsidRPr="00255BD3">
        <w:rPr>
          <w:i/>
          <w:w w:val="110"/>
        </w:rPr>
        <w:t>Turnover</w:t>
      </w:r>
      <w:r w:rsidRPr="00255BD3">
        <w:rPr>
          <w:w w:val="110"/>
        </w:rPr>
        <w:t xml:space="preserve">, may be calculated based only on the performance of that particular territory in conjunction with the </w:t>
      </w:r>
      <w:r w:rsidRPr="00255BD3">
        <w:rPr>
          <w:b/>
          <w:w w:val="110"/>
        </w:rPr>
        <w:t>clause (ii)</w:t>
      </w:r>
      <w:r w:rsidRPr="00255BD3">
        <w:rPr>
          <w:b/>
          <w:spacing w:val="1"/>
          <w:w w:val="110"/>
        </w:rPr>
        <w:t xml:space="preserve"> </w:t>
      </w:r>
      <w:r w:rsidRPr="00255BD3">
        <w:rPr>
          <w:w w:val="110"/>
        </w:rPr>
        <w:t>above.</w:t>
      </w:r>
    </w:p>
    <w:p w:rsidR="00195928" w:rsidRPr="00255BD3" w:rsidRDefault="00195928" w:rsidP="00B21BDA">
      <w:pPr>
        <w:pStyle w:val="ListParagraph"/>
        <w:tabs>
          <w:tab w:val="left" w:pos="1440"/>
          <w:tab w:val="left" w:pos="2874"/>
        </w:tabs>
        <w:spacing w:before="125"/>
        <w:ind w:left="1440" w:right="332" w:hanging="90"/>
      </w:pPr>
      <w:r w:rsidRPr="00255BD3">
        <w:rPr>
          <w:w w:val="110"/>
        </w:rPr>
        <w:t xml:space="preserve">  b) For the cases not applicable as in </w:t>
      </w:r>
      <w:r w:rsidRPr="00255BD3">
        <w:rPr>
          <w:b/>
          <w:w w:val="110"/>
        </w:rPr>
        <w:t xml:space="preserve">point (a) </w:t>
      </w:r>
      <w:r w:rsidRPr="00255BD3">
        <w:rPr>
          <w:w w:val="110"/>
        </w:rPr>
        <w:t>above, the better of the performances of franchisee may be considered as performance of</w:t>
      </w:r>
      <w:r w:rsidRPr="00255BD3">
        <w:rPr>
          <w:spacing w:val="72"/>
          <w:w w:val="110"/>
        </w:rPr>
        <w:t xml:space="preserve"> </w:t>
      </w:r>
      <w:r w:rsidRPr="00255BD3">
        <w:rPr>
          <w:w w:val="110"/>
        </w:rPr>
        <w:t xml:space="preserve">franchise for the purpose of evaluation of Franchisee score for </w:t>
      </w:r>
      <w:r w:rsidRPr="00255BD3">
        <w:rPr>
          <w:i/>
          <w:w w:val="110"/>
        </w:rPr>
        <w:t xml:space="preserve">Experience &amp; Turnover </w:t>
      </w:r>
      <w:r w:rsidRPr="00255BD3">
        <w:rPr>
          <w:w w:val="110"/>
        </w:rPr>
        <w:t>based on</w:t>
      </w:r>
      <w:r w:rsidRPr="00255BD3">
        <w:rPr>
          <w:spacing w:val="-6"/>
          <w:w w:val="110"/>
        </w:rPr>
        <w:t xml:space="preserve"> </w:t>
      </w:r>
      <w:r w:rsidRPr="00255BD3">
        <w:rPr>
          <w:w w:val="110"/>
        </w:rPr>
        <w:t>performance.</w:t>
      </w:r>
    </w:p>
    <w:p w:rsidR="00195928" w:rsidRPr="00255BD3" w:rsidRDefault="00195928" w:rsidP="00B21BDA">
      <w:pPr>
        <w:pStyle w:val="BodyText"/>
        <w:tabs>
          <w:tab w:val="left" w:pos="1440"/>
        </w:tabs>
        <w:spacing w:before="123" w:after="12"/>
        <w:ind w:left="1440" w:right="248"/>
        <w:jc w:val="both"/>
      </w:pPr>
      <w:r w:rsidRPr="00255BD3">
        <w:rPr>
          <w:w w:val="110"/>
        </w:rPr>
        <w:t xml:space="preserve"> </w:t>
      </w:r>
      <w:r w:rsidRPr="00255BD3">
        <w:rPr>
          <w:b/>
          <w:w w:val="110"/>
        </w:rPr>
        <w:t>iv</w:t>
      </w:r>
      <w:r w:rsidRPr="00255BD3">
        <w:rPr>
          <w:w w:val="110"/>
        </w:rPr>
        <w:t xml:space="preserve">. The evaluation committee shall also verify that the applicant franchisee has earlier worked for that territory or not. In case the applicant franchisee has earlier worked for the territory in the last </w:t>
      </w:r>
      <w:r w:rsidR="00F3207F" w:rsidRPr="00255BD3">
        <w:rPr>
          <w:w w:val="110"/>
        </w:rPr>
        <w:t>0</w:t>
      </w:r>
      <w:r w:rsidRPr="00255BD3">
        <w:rPr>
          <w:w w:val="110"/>
        </w:rPr>
        <w:t>5</w:t>
      </w:r>
      <w:r w:rsidR="00F3207F" w:rsidRPr="00255BD3">
        <w:rPr>
          <w:w w:val="110"/>
        </w:rPr>
        <w:t>(Five)</w:t>
      </w:r>
      <w:r w:rsidR="00E165D7" w:rsidRPr="00255BD3">
        <w:rPr>
          <w:w w:val="110"/>
        </w:rPr>
        <w:t xml:space="preserve"> </w:t>
      </w:r>
      <w:r w:rsidR="00834610" w:rsidRPr="00255BD3">
        <w:rPr>
          <w:w w:val="110"/>
        </w:rPr>
        <w:t>years and</w:t>
      </w:r>
      <w:r w:rsidRPr="00255BD3">
        <w:rPr>
          <w:w w:val="110"/>
        </w:rPr>
        <w:t xml:space="preserve"> has not submitted the experience document for that territory</w:t>
      </w:r>
      <w:r w:rsidR="00834610" w:rsidRPr="00255BD3">
        <w:rPr>
          <w:w w:val="110"/>
        </w:rPr>
        <w:t>, then</w:t>
      </w:r>
      <w:r w:rsidRPr="00255BD3">
        <w:rPr>
          <w:w w:val="110"/>
        </w:rPr>
        <w:t xml:space="preserve"> also evaluation committee may take action as per clause </w:t>
      </w:r>
      <w:r w:rsidRPr="00255BD3">
        <w:rPr>
          <w:b/>
          <w:w w:val="110"/>
        </w:rPr>
        <w:t xml:space="preserve">ii &amp; </w:t>
      </w:r>
      <w:r w:rsidR="00834610" w:rsidRPr="00255BD3">
        <w:rPr>
          <w:b/>
          <w:w w:val="110"/>
        </w:rPr>
        <w:t>iii (</w:t>
      </w:r>
      <w:r w:rsidRPr="00255BD3">
        <w:rPr>
          <w:b/>
          <w:w w:val="110"/>
        </w:rPr>
        <w:t xml:space="preserve">a) </w:t>
      </w:r>
      <w:r w:rsidRPr="00255BD3">
        <w:rPr>
          <w:w w:val="110"/>
        </w:rPr>
        <w:t>above.</w:t>
      </w:r>
    </w:p>
    <w:p w:rsidR="00195928" w:rsidRPr="00255BD3" w:rsidRDefault="00195928" w:rsidP="00A24D84">
      <w:pPr>
        <w:tabs>
          <w:tab w:val="left" w:pos="1440"/>
        </w:tabs>
        <w:spacing w:before="166"/>
        <w:ind w:left="1440" w:right="350" w:hanging="90"/>
        <w:jc w:val="both"/>
      </w:pPr>
      <w:r w:rsidRPr="00255BD3">
        <w:rPr>
          <w:w w:val="110"/>
        </w:rPr>
        <w:t xml:space="preserve"> </w:t>
      </w:r>
      <w:r w:rsidRPr="00255BD3">
        <w:rPr>
          <w:b/>
          <w:w w:val="110"/>
        </w:rPr>
        <w:t>v</w:t>
      </w:r>
      <w:r w:rsidRPr="00255BD3">
        <w:rPr>
          <w:w w:val="110"/>
        </w:rPr>
        <w:t>. The evaluation committee shall cross verify the performance(s) status of the   franchisee from the issuing</w:t>
      </w:r>
      <w:r w:rsidRPr="00255BD3">
        <w:rPr>
          <w:spacing w:val="-7"/>
          <w:w w:val="110"/>
        </w:rPr>
        <w:t xml:space="preserve"> </w:t>
      </w:r>
      <w:r w:rsidRPr="00255BD3">
        <w:rPr>
          <w:w w:val="110"/>
        </w:rPr>
        <w:t>authority.</w:t>
      </w:r>
    </w:p>
    <w:p w:rsidR="00195928" w:rsidRPr="00255BD3" w:rsidRDefault="00195928" w:rsidP="000650A0">
      <w:pPr>
        <w:tabs>
          <w:tab w:val="left" w:pos="2160"/>
        </w:tabs>
        <w:spacing w:before="111"/>
        <w:ind w:left="1890" w:right="370" w:hanging="720"/>
        <w:jc w:val="both"/>
      </w:pPr>
      <w:r w:rsidRPr="00255BD3">
        <w:rPr>
          <w:b/>
          <w:w w:val="110"/>
        </w:rPr>
        <w:t>II</w:t>
      </w:r>
      <w:r w:rsidR="00411767" w:rsidRPr="00255BD3">
        <w:rPr>
          <w:b/>
          <w:w w:val="110"/>
        </w:rPr>
        <w:t>.</w:t>
      </w:r>
      <w:r w:rsidR="00411767" w:rsidRPr="00255BD3">
        <w:rPr>
          <w:w w:val="110"/>
        </w:rPr>
        <w:t xml:space="preserve"> The</w:t>
      </w:r>
      <w:r w:rsidRPr="00255BD3">
        <w:rPr>
          <w:w w:val="110"/>
        </w:rPr>
        <w:t xml:space="preserve"> above mentioned points shall also be applicable for the partner firms     of the</w:t>
      </w:r>
      <w:r w:rsidRPr="00255BD3">
        <w:rPr>
          <w:spacing w:val="-4"/>
          <w:w w:val="110"/>
        </w:rPr>
        <w:t xml:space="preserve"> </w:t>
      </w:r>
      <w:r w:rsidRPr="00255BD3">
        <w:rPr>
          <w:w w:val="110"/>
        </w:rPr>
        <w:t>franchisee.</w:t>
      </w:r>
    </w:p>
    <w:p w:rsidR="000650A0" w:rsidRPr="00255BD3" w:rsidRDefault="000650A0" w:rsidP="009267AD">
      <w:pPr>
        <w:pBdr>
          <w:top w:val="nil"/>
          <w:left w:val="nil"/>
          <w:bottom w:val="nil"/>
          <w:right w:val="nil"/>
          <w:between w:val="nil"/>
        </w:pBdr>
        <w:suppressAutoHyphens/>
        <w:autoSpaceDE/>
        <w:autoSpaceDN/>
        <w:ind w:right="27" w:firstLine="565"/>
        <w:jc w:val="both"/>
        <w:textDirection w:val="btLr"/>
        <w:textAlignment w:val="top"/>
        <w:outlineLvl w:val="0"/>
      </w:pPr>
    </w:p>
    <w:p w:rsidR="009267AD" w:rsidRPr="00255BD3" w:rsidRDefault="009267AD" w:rsidP="002066DC">
      <w:pPr>
        <w:pBdr>
          <w:top w:val="nil"/>
          <w:left w:val="nil"/>
          <w:bottom w:val="nil"/>
          <w:right w:val="nil"/>
          <w:between w:val="nil"/>
        </w:pBdr>
        <w:suppressAutoHyphens/>
        <w:autoSpaceDE/>
        <w:autoSpaceDN/>
        <w:ind w:right="27" w:firstLine="810"/>
        <w:jc w:val="both"/>
        <w:textDirection w:val="btLr"/>
        <w:textAlignment w:val="top"/>
        <w:outlineLvl w:val="0"/>
      </w:pPr>
      <w:r w:rsidRPr="00255BD3">
        <w:rPr>
          <w:b/>
          <w:bCs/>
        </w:rPr>
        <w:lastRenderedPageBreak/>
        <w:t>K</w:t>
      </w:r>
      <w:r w:rsidR="002066DC" w:rsidRPr="00255BD3">
        <w:rPr>
          <w:b/>
          <w:bCs/>
        </w:rPr>
        <w:t>.</w:t>
      </w:r>
      <w:r w:rsidRPr="00255BD3">
        <w:tab/>
      </w:r>
      <w:r w:rsidRPr="00255BD3">
        <w:rPr>
          <w:b/>
        </w:rPr>
        <w:t>CLARIFICATION OF BIDS:</w:t>
      </w:r>
    </w:p>
    <w:p w:rsidR="009267AD" w:rsidRPr="00255BD3" w:rsidRDefault="009267AD" w:rsidP="009267AD">
      <w:pPr>
        <w:pBdr>
          <w:top w:val="nil"/>
          <w:left w:val="nil"/>
          <w:bottom w:val="nil"/>
          <w:right w:val="nil"/>
          <w:between w:val="nil"/>
        </w:pBdr>
        <w:ind w:left="568" w:right="27"/>
        <w:jc w:val="both"/>
      </w:pPr>
    </w:p>
    <w:p w:rsidR="009267AD" w:rsidRPr="00255BD3" w:rsidRDefault="009267AD" w:rsidP="009267AD">
      <w:pPr>
        <w:pStyle w:val="ListParagraph"/>
        <w:numPr>
          <w:ilvl w:val="1"/>
          <w:numId w:val="43"/>
        </w:numPr>
        <w:pBdr>
          <w:top w:val="nil"/>
          <w:left w:val="nil"/>
          <w:bottom w:val="nil"/>
          <w:right w:val="nil"/>
          <w:between w:val="nil"/>
        </w:pBdr>
        <w:suppressAutoHyphens/>
        <w:autoSpaceDE/>
        <w:autoSpaceDN/>
        <w:ind w:right="27"/>
        <w:textDirection w:val="btLr"/>
        <w:textAlignment w:val="top"/>
        <w:outlineLvl w:val="0"/>
      </w:pPr>
      <w:r w:rsidRPr="00255BD3">
        <w:t>To assist in the examination, evaluation and comparison of bids, the purchaser may, at its discretion ask the bidder for the clarification of its bid. The request for the clarification and the response shall be in writing. However, no post bid clarification at the initiative of the bidder shall be entertained.</w:t>
      </w:r>
    </w:p>
    <w:p w:rsidR="009267AD" w:rsidRPr="00255BD3" w:rsidRDefault="009267AD" w:rsidP="009364C3">
      <w:pPr>
        <w:pStyle w:val="ListParagraph"/>
        <w:numPr>
          <w:ilvl w:val="1"/>
          <w:numId w:val="43"/>
        </w:numPr>
        <w:pBdr>
          <w:top w:val="nil"/>
          <w:left w:val="nil"/>
          <w:bottom w:val="nil"/>
          <w:right w:val="nil"/>
          <w:between w:val="nil"/>
        </w:pBdr>
        <w:suppressAutoHyphens/>
        <w:autoSpaceDE/>
        <w:autoSpaceDN/>
        <w:ind w:right="27"/>
        <w:textDirection w:val="btLr"/>
        <w:textAlignment w:val="top"/>
        <w:outlineLvl w:val="0"/>
      </w:pPr>
      <w:r w:rsidRPr="00255BD3">
        <w:t xml:space="preserve">If any of the documents, required to be submitted along with the technical bid is </w:t>
      </w:r>
      <w:proofErr w:type="gramStart"/>
      <w:r w:rsidRPr="00255BD3">
        <w:t xml:space="preserve">found </w:t>
      </w:r>
      <w:r w:rsidR="00020B67" w:rsidRPr="00255BD3">
        <w:t xml:space="preserve"> </w:t>
      </w:r>
      <w:r w:rsidRPr="00255BD3">
        <w:t>wanting</w:t>
      </w:r>
      <w:proofErr w:type="gramEnd"/>
      <w:r w:rsidRPr="00255BD3">
        <w:t>, the offer is liable to be rejected at that stage. However the purchaser at its discretion may call for any clarification regarding the bid document within a stipulated time period. In case of non-compliance to such queries, the bid will be out rightly rejected without entertaining further correspondence in this regard.</w:t>
      </w:r>
    </w:p>
    <w:p w:rsidR="00195928" w:rsidRPr="00255BD3" w:rsidRDefault="00195928">
      <w:pPr>
        <w:spacing w:line="276" w:lineRule="auto"/>
        <w:jc w:val="both"/>
        <w:sectPr w:rsidR="00195928" w:rsidRPr="00255BD3" w:rsidSect="00B21BDA">
          <w:pgSz w:w="11910" w:h="16850"/>
          <w:pgMar w:top="1080" w:right="1020" w:bottom="960" w:left="780" w:header="715" w:footer="717" w:gutter="0"/>
          <w:cols w:space="720"/>
        </w:sectPr>
      </w:pPr>
    </w:p>
    <w:p w:rsidR="00980FEA" w:rsidRPr="00255BD3" w:rsidRDefault="0010774B">
      <w:pPr>
        <w:pStyle w:val="Heading1"/>
        <w:spacing w:before="83"/>
      </w:pPr>
      <w:r w:rsidRPr="00255BD3">
        <w:rPr>
          <w:u w:val="thick"/>
        </w:rPr>
        <w:lastRenderedPageBreak/>
        <w:t>Section 4: Target Setting and Performance Management</w:t>
      </w:r>
    </w:p>
    <w:p w:rsidR="00980FEA" w:rsidRPr="00255BD3" w:rsidRDefault="00980FEA">
      <w:pPr>
        <w:pStyle w:val="BodyText"/>
        <w:spacing w:before="10"/>
        <w:rPr>
          <w:b/>
          <w:sz w:val="13"/>
        </w:rPr>
      </w:pPr>
    </w:p>
    <w:p w:rsidR="00980FEA" w:rsidRPr="00255BD3" w:rsidRDefault="0010774B">
      <w:pPr>
        <w:pStyle w:val="ListParagraph"/>
        <w:numPr>
          <w:ilvl w:val="0"/>
          <w:numId w:val="15"/>
        </w:numPr>
        <w:tabs>
          <w:tab w:val="left" w:pos="1292"/>
        </w:tabs>
        <w:spacing w:before="94" w:line="252" w:lineRule="exact"/>
        <w:ind w:hanging="89"/>
        <w:jc w:val="left"/>
        <w:rPr>
          <w:b/>
        </w:rPr>
      </w:pPr>
      <w:r w:rsidRPr="00255BD3">
        <w:rPr>
          <w:b/>
        </w:rPr>
        <w:t>Target Setting:</w:t>
      </w:r>
    </w:p>
    <w:p w:rsidR="00980FEA" w:rsidRPr="00255BD3" w:rsidRDefault="0010774B">
      <w:pPr>
        <w:pStyle w:val="BodyText"/>
        <w:spacing w:line="278" w:lineRule="auto"/>
        <w:ind w:left="1368" w:right="1294"/>
        <w:jc w:val="both"/>
      </w:pPr>
      <w:r w:rsidRPr="00255BD3">
        <w:t xml:space="preserve">Targets will be assigned by Circle to </w:t>
      </w:r>
      <w:r w:rsidR="00AB4672" w:rsidRPr="00255BD3">
        <w:t>BA/</w:t>
      </w:r>
      <w:r w:rsidR="00A81262" w:rsidRPr="00255BD3">
        <w:t>OA</w:t>
      </w:r>
      <w:r w:rsidRPr="00255BD3">
        <w:t xml:space="preserve">s and thereafter </w:t>
      </w:r>
      <w:r w:rsidR="00A81262" w:rsidRPr="00255BD3">
        <w:t>OA</w:t>
      </w:r>
      <w:r w:rsidRPr="00255BD3">
        <w:t xml:space="preserve"> will assign franchisee- territory wise quarterly/Monthly target. Quarterly/monthly target will be communicated in last week of previous quarter/month or in the first week of the quarter</w:t>
      </w:r>
      <w:proofErr w:type="gramStart"/>
      <w:r w:rsidRPr="00255BD3">
        <w:t>./</w:t>
      </w:r>
      <w:proofErr w:type="gramEnd"/>
      <w:r w:rsidRPr="00255BD3">
        <w:t>month.</w:t>
      </w:r>
    </w:p>
    <w:p w:rsidR="00980FEA" w:rsidRPr="00255BD3" w:rsidRDefault="00980FEA">
      <w:pPr>
        <w:pStyle w:val="BodyText"/>
        <w:rPr>
          <w:sz w:val="24"/>
        </w:rPr>
      </w:pPr>
    </w:p>
    <w:p w:rsidR="00980FEA" w:rsidRPr="00255BD3" w:rsidRDefault="00980FEA">
      <w:pPr>
        <w:pStyle w:val="BodyText"/>
        <w:spacing w:before="8"/>
        <w:rPr>
          <w:sz w:val="35"/>
        </w:rPr>
      </w:pPr>
    </w:p>
    <w:p w:rsidR="00980FEA" w:rsidRPr="00255BD3" w:rsidRDefault="0010774B">
      <w:pPr>
        <w:pStyle w:val="Heading1"/>
        <w:numPr>
          <w:ilvl w:val="0"/>
          <w:numId w:val="14"/>
        </w:numPr>
        <w:tabs>
          <w:tab w:val="left" w:pos="1089"/>
          <w:tab w:val="left" w:pos="1090"/>
        </w:tabs>
        <w:ind w:hanging="429"/>
      </w:pPr>
      <w:proofErr w:type="gramStart"/>
      <w:r w:rsidRPr="00255BD3">
        <w:t xml:space="preserve">Parameters for Setting of </w:t>
      </w:r>
      <w:r w:rsidR="003A265E" w:rsidRPr="00255BD3">
        <w:t>BA/</w:t>
      </w:r>
      <w:r w:rsidR="00A81262" w:rsidRPr="00255BD3">
        <w:t>OA</w:t>
      </w:r>
      <w:r w:rsidRPr="00255BD3">
        <w:rPr>
          <w:spacing w:val="-11"/>
        </w:rPr>
        <w:t xml:space="preserve"> </w:t>
      </w:r>
      <w:r w:rsidRPr="00255BD3">
        <w:t>Target.</w:t>
      </w:r>
      <w:proofErr w:type="gramEnd"/>
    </w:p>
    <w:p w:rsidR="00980FEA" w:rsidRPr="00255BD3" w:rsidRDefault="00980FEA">
      <w:pPr>
        <w:pStyle w:val="BodyText"/>
        <w:rPr>
          <w:b/>
          <w:sz w:val="20"/>
        </w:rPr>
      </w:pPr>
    </w:p>
    <w:p w:rsidR="00980FEA" w:rsidRPr="00255BD3" w:rsidRDefault="00980FEA">
      <w:pPr>
        <w:pStyle w:val="BodyText"/>
        <w:rPr>
          <w:b/>
          <w:sz w:val="20"/>
        </w:rPr>
      </w:pPr>
    </w:p>
    <w:p w:rsidR="00980FEA" w:rsidRPr="00255BD3" w:rsidRDefault="00980FEA">
      <w:pPr>
        <w:pStyle w:val="BodyText"/>
        <w:spacing w:before="2"/>
        <w:rPr>
          <w:b/>
          <w:sz w:val="23"/>
        </w:rPr>
      </w:pP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1467"/>
        <w:gridCol w:w="6174"/>
      </w:tblGrid>
      <w:tr w:rsidR="00980FEA" w:rsidRPr="00255BD3">
        <w:trPr>
          <w:trHeight w:val="782"/>
        </w:trPr>
        <w:tc>
          <w:tcPr>
            <w:tcW w:w="451" w:type="dxa"/>
          </w:tcPr>
          <w:p w:rsidR="00980FEA" w:rsidRPr="00255BD3" w:rsidRDefault="0010774B">
            <w:pPr>
              <w:pStyle w:val="TableParagraph"/>
              <w:spacing w:before="3"/>
              <w:ind w:left="107"/>
            </w:pPr>
            <w:r w:rsidRPr="00255BD3">
              <w:t>A</w:t>
            </w:r>
          </w:p>
        </w:tc>
        <w:tc>
          <w:tcPr>
            <w:tcW w:w="1467" w:type="dxa"/>
          </w:tcPr>
          <w:p w:rsidR="00980FEA" w:rsidRPr="00255BD3" w:rsidRDefault="0010774B">
            <w:pPr>
              <w:pStyle w:val="TableParagraph"/>
              <w:spacing w:line="278" w:lineRule="auto"/>
              <w:ind w:left="290" w:right="157" w:hanging="111"/>
              <w:rPr>
                <w:b/>
              </w:rPr>
            </w:pPr>
            <w:r w:rsidRPr="00255BD3">
              <w:rPr>
                <w:b/>
              </w:rPr>
              <w:t>FRC / Plan Voucher</w:t>
            </w:r>
          </w:p>
        </w:tc>
        <w:tc>
          <w:tcPr>
            <w:tcW w:w="6174" w:type="dxa"/>
          </w:tcPr>
          <w:p w:rsidR="00980FEA" w:rsidRPr="00255BD3" w:rsidRDefault="0010774B">
            <w:pPr>
              <w:pStyle w:val="TableParagraph"/>
              <w:tabs>
                <w:tab w:val="left" w:pos="926"/>
                <w:tab w:val="left" w:pos="2327"/>
                <w:tab w:val="left" w:pos="3017"/>
                <w:tab w:val="left" w:pos="4361"/>
                <w:tab w:val="left" w:pos="5028"/>
                <w:tab w:val="left" w:pos="5695"/>
              </w:tabs>
              <w:spacing w:line="278" w:lineRule="auto"/>
              <w:ind w:left="107" w:right="98"/>
            </w:pPr>
            <w:r w:rsidRPr="00255BD3">
              <w:t>Gross</w:t>
            </w:r>
            <w:r w:rsidRPr="00255BD3">
              <w:tab/>
              <w:t>connections</w:t>
            </w:r>
            <w:r w:rsidRPr="00255BD3">
              <w:tab/>
              <w:t>(SIM</w:t>
            </w:r>
            <w:r w:rsidRPr="00255BD3">
              <w:tab/>
              <w:t>activations)</w:t>
            </w:r>
            <w:r w:rsidRPr="00255BD3">
              <w:tab/>
            </w:r>
            <w:r w:rsidR="00A81262" w:rsidRPr="00255BD3">
              <w:t>OA</w:t>
            </w:r>
            <w:r w:rsidRPr="00255BD3">
              <w:tab/>
              <w:t>wise</w:t>
            </w:r>
            <w:r w:rsidRPr="00255BD3">
              <w:tab/>
              <w:t>and Franchisee</w:t>
            </w:r>
            <w:r w:rsidRPr="00255BD3">
              <w:rPr>
                <w:spacing w:val="-1"/>
              </w:rPr>
              <w:t xml:space="preserve"> </w:t>
            </w:r>
            <w:r w:rsidRPr="00255BD3">
              <w:t>wise</w:t>
            </w:r>
          </w:p>
        </w:tc>
      </w:tr>
      <w:tr w:rsidR="00980FEA" w:rsidRPr="00255BD3">
        <w:trPr>
          <w:trHeight w:val="491"/>
        </w:trPr>
        <w:tc>
          <w:tcPr>
            <w:tcW w:w="451" w:type="dxa"/>
          </w:tcPr>
          <w:p w:rsidR="00980FEA" w:rsidRPr="00255BD3" w:rsidRDefault="0010774B">
            <w:pPr>
              <w:pStyle w:val="TableParagraph"/>
              <w:spacing w:before="2"/>
              <w:ind w:left="107"/>
            </w:pPr>
            <w:r w:rsidRPr="00255BD3">
              <w:t>B</w:t>
            </w:r>
          </w:p>
        </w:tc>
        <w:tc>
          <w:tcPr>
            <w:tcW w:w="1467" w:type="dxa"/>
          </w:tcPr>
          <w:p w:rsidR="00980FEA" w:rsidRPr="00255BD3" w:rsidRDefault="0010774B">
            <w:pPr>
              <w:pStyle w:val="TableParagraph"/>
              <w:spacing w:before="2"/>
              <w:ind w:left="478" w:right="472"/>
              <w:jc w:val="center"/>
              <w:rPr>
                <w:b/>
              </w:rPr>
            </w:pPr>
            <w:r w:rsidRPr="00255BD3">
              <w:rPr>
                <w:b/>
              </w:rPr>
              <w:t>RC</w:t>
            </w:r>
          </w:p>
        </w:tc>
        <w:tc>
          <w:tcPr>
            <w:tcW w:w="6174" w:type="dxa"/>
          </w:tcPr>
          <w:p w:rsidR="00980FEA" w:rsidRPr="00255BD3" w:rsidRDefault="0010774B">
            <w:pPr>
              <w:pStyle w:val="TableParagraph"/>
              <w:spacing w:before="2"/>
              <w:ind w:left="107"/>
            </w:pPr>
            <w:r w:rsidRPr="00255BD3">
              <w:t xml:space="preserve">Recharge sales – </w:t>
            </w:r>
            <w:r w:rsidR="00A81262" w:rsidRPr="00255BD3">
              <w:t>OA</w:t>
            </w:r>
            <w:r w:rsidRPr="00255BD3">
              <w:t xml:space="preserve"> wise and Franchisee wise</w:t>
            </w:r>
          </w:p>
        </w:tc>
      </w:tr>
      <w:tr w:rsidR="00980FEA" w:rsidRPr="00255BD3">
        <w:trPr>
          <w:trHeight w:val="981"/>
        </w:trPr>
        <w:tc>
          <w:tcPr>
            <w:tcW w:w="451" w:type="dxa"/>
          </w:tcPr>
          <w:p w:rsidR="00980FEA" w:rsidRPr="00255BD3" w:rsidRDefault="0010774B">
            <w:pPr>
              <w:pStyle w:val="TableParagraph"/>
              <w:spacing w:before="2"/>
              <w:ind w:left="107"/>
            </w:pPr>
            <w:r w:rsidRPr="00255BD3">
              <w:t>C</w:t>
            </w:r>
          </w:p>
        </w:tc>
        <w:tc>
          <w:tcPr>
            <w:tcW w:w="1467" w:type="dxa"/>
          </w:tcPr>
          <w:p w:rsidR="00980FEA" w:rsidRPr="00255BD3" w:rsidRDefault="00980FEA">
            <w:pPr>
              <w:pStyle w:val="TableParagraph"/>
              <w:spacing w:before="5"/>
              <w:rPr>
                <w:b/>
                <w:sz w:val="21"/>
              </w:rPr>
            </w:pPr>
          </w:p>
          <w:p w:rsidR="00980FEA" w:rsidRPr="00255BD3" w:rsidRDefault="0010774B">
            <w:pPr>
              <w:pStyle w:val="TableParagraph"/>
              <w:ind w:left="479" w:right="472"/>
              <w:jc w:val="center"/>
              <w:rPr>
                <w:b/>
              </w:rPr>
            </w:pPr>
            <w:r w:rsidRPr="00255BD3">
              <w:rPr>
                <w:b/>
              </w:rPr>
              <w:t>POS</w:t>
            </w:r>
          </w:p>
        </w:tc>
        <w:tc>
          <w:tcPr>
            <w:tcW w:w="6174" w:type="dxa"/>
          </w:tcPr>
          <w:p w:rsidR="00980FEA" w:rsidRPr="00255BD3" w:rsidRDefault="0010774B">
            <w:pPr>
              <w:pStyle w:val="TableParagraph"/>
              <w:spacing w:before="2"/>
              <w:ind w:left="107"/>
            </w:pPr>
            <w:r w:rsidRPr="00255BD3">
              <w:t>Active Retailer : Loading FRC / PLAN VOUCHER</w:t>
            </w:r>
          </w:p>
          <w:p w:rsidR="00980FEA" w:rsidRPr="00255BD3" w:rsidRDefault="00980FEA">
            <w:pPr>
              <w:pStyle w:val="TableParagraph"/>
              <w:spacing w:before="6"/>
              <w:rPr>
                <w:b/>
                <w:sz w:val="20"/>
              </w:rPr>
            </w:pPr>
          </w:p>
          <w:p w:rsidR="00980FEA" w:rsidRPr="00255BD3" w:rsidRDefault="0010774B">
            <w:pPr>
              <w:pStyle w:val="TableParagraph"/>
              <w:spacing w:before="1"/>
              <w:ind w:left="107"/>
            </w:pPr>
            <w:r w:rsidRPr="00255BD3">
              <w:t>Active Retailer : Loading RC</w:t>
            </w:r>
          </w:p>
        </w:tc>
      </w:tr>
    </w:tbl>
    <w:p w:rsidR="00980FEA" w:rsidRPr="00255BD3" w:rsidRDefault="00980FEA">
      <w:pPr>
        <w:pStyle w:val="BodyText"/>
        <w:rPr>
          <w:b/>
          <w:sz w:val="20"/>
        </w:rPr>
      </w:pPr>
    </w:p>
    <w:p w:rsidR="00980FEA" w:rsidRPr="00255BD3" w:rsidRDefault="00980FEA">
      <w:pPr>
        <w:pStyle w:val="BodyText"/>
        <w:spacing w:before="9"/>
        <w:rPr>
          <w:b/>
        </w:rPr>
      </w:pPr>
    </w:p>
    <w:p w:rsidR="00980FEA" w:rsidRPr="00255BD3" w:rsidRDefault="0010774B">
      <w:pPr>
        <w:pStyle w:val="BodyText"/>
        <w:spacing w:line="278" w:lineRule="auto"/>
        <w:ind w:left="1368" w:right="1294"/>
      </w:pPr>
      <w:r w:rsidRPr="00255BD3">
        <w:t xml:space="preserve">Targets will be assigned by Circle to </w:t>
      </w:r>
      <w:r w:rsidR="003A265E" w:rsidRPr="00255BD3">
        <w:t>BA/</w:t>
      </w:r>
      <w:r w:rsidR="00A81262" w:rsidRPr="00255BD3">
        <w:t>OA</w:t>
      </w:r>
      <w:r w:rsidRPr="00255BD3">
        <w:t xml:space="preserve">s and thereafter </w:t>
      </w:r>
      <w:r w:rsidR="003A265E" w:rsidRPr="00255BD3">
        <w:t>BA/</w:t>
      </w:r>
      <w:r w:rsidR="00A81262" w:rsidRPr="00255BD3">
        <w:t>OA</w:t>
      </w:r>
      <w:r w:rsidRPr="00255BD3">
        <w:t xml:space="preserve"> will assign franchisee- territory-wise target for above areas/ fields.</w:t>
      </w:r>
    </w:p>
    <w:p w:rsidR="00980FEA" w:rsidRPr="00255BD3" w:rsidRDefault="0010774B">
      <w:pPr>
        <w:pStyle w:val="BodyText"/>
        <w:spacing w:before="196"/>
        <w:ind w:left="1368"/>
      </w:pPr>
      <w:r w:rsidRPr="00255BD3">
        <w:t xml:space="preserve">Circles will assign targets to </w:t>
      </w:r>
      <w:r w:rsidR="003A265E" w:rsidRPr="00255BD3">
        <w:t>BA/</w:t>
      </w:r>
      <w:r w:rsidR="00A81262" w:rsidRPr="00255BD3">
        <w:t>OA</w:t>
      </w:r>
      <w:r w:rsidRPr="00255BD3">
        <w:t>s on monthly basis for the following based on:</w:t>
      </w:r>
    </w:p>
    <w:p w:rsidR="00980FEA" w:rsidRPr="00255BD3" w:rsidRDefault="00980FEA">
      <w:pPr>
        <w:pStyle w:val="BodyText"/>
        <w:spacing w:before="6"/>
        <w:rPr>
          <w:sz w:val="20"/>
        </w:rPr>
      </w:pPr>
    </w:p>
    <w:p w:rsidR="00980FEA" w:rsidRPr="00255BD3" w:rsidRDefault="0010774B">
      <w:pPr>
        <w:pStyle w:val="Heading1"/>
        <w:numPr>
          <w:ilvl w:val="1"/>
          <w:numId w:val="14"/>
        </w:numPr>
        <w:tabs>
          <w:tab w:val="left" w:pos="1938"/>
        </w:tabs>
        <w:spacing w:line="252" w:lineRule="exact"/>
        <w:rPr>
          <w:b w:val="0"/>
        </w:rPr>
      </w:pPr>
      <w:r w:rsidRPr="00255BD3">
        <w:t>For GSM</w:t>
      </w:r>
      <w:r w:rsidRPr="00255BD3">
        <w:rPr>
          <w:spacing w:val="-3"/>
        </w:rPr>
        <w:t xml:space="preserve"> </w:t>
      </w:r>
      <w:r w:rsidRPr="00255BD3">
        <w:t>connections</w:t>
      </w:r>
      <w:r w:rsidRPr="00255BD3">
        <w:rPr>
          <w:b w:val="0"/>
        </w:rPr>
        <w:t>:</w:t>
      </w:r>
    </w:p>
    <w:p w:rsidR="00980FEA" w:rsidRPr="00255BD3" w:rsidRDefault="0010774B">
      <w:pPr>
        <w:pStyle w:val="BodyText"/>
        <w:spacing w:line="278" w:lineRule="auto"/>
        <w:ind w:left="2362" w:right="1297"/>
        <w:jc w:val="both"/>
      </w:pPr>
      <w:r w:rsidRPr="00255BD3">
        <w:t xml:space="preserve">The target among </w:t>
      </w:r>
      <w:r w:rsidR="00A81262" w:rsidRPr="00255BD3">
        <w:t>OA</w:t>
      </w:r>
      <w:r w:rsidRPr="00255BD3">
        <w:t xml:space="preserve">s may be apportioned on the basis of - Type of territory, total number of BTS (2G + 3G) in </w:t>
      </w:r>
      <w:r w:rsidR="00A81262" w:rsidRPr="00255BD3">
        <w:t>OA</w:t>
      </w:r>
      <w:r w:rsidRPr="00255BD3">
        <w:t xml:space="preserve"> in previous month, market potential, competition, desire growth etc.</w:t>
      </w:r>
    </w:p>
    <w:p w:rsidR="00980FEA" w:rsidRPr="00255BD3" w:rsidRDefault="0010774B">
      <w:pPr>
        <w:pStyle w:val="Heading1"/>
        <w:numPr>
          <w:ilvl w:val="1"/>
          <w:numId w:val="14"/>
        </w:numPr>
        <w:tabs>
          <w:tab w:val="left" w:pos="1938"/>
        </w:tabs>
        <w:spacing w:before="192"/>
        <w:rPr>
          <w:b w:val="0"/>
        </w:rPr>
      </w:pPr>
      <w:r w:rsidRPr="00255BD3">
        <w:t>For</w:t>
      </w:r>
      <w:r w:rsidRPr="00255BD3">
        <w:rPr>
          <w:spacing w:val="1"/>
        </w:rPr>
        <w:t xml:space="preserve"> </w:t>
      </w:r>
      <w:r w:rsidRPr="00255BD3">
        <w:t>recharge</w:t>
      </w:r>
      <w:r w:rsidRPr="00255BD3">
        <w:rPr>
          <w:b w:val="0"/>
        </w:rPr>
        <w:t>:</w:t>
      </w:r>
    </w:p>
    <w:p w:rsidR="00980FEA" w:rsidRPr="00255BD3" w:rsidRDefault="0010774B">
      <w:pPr>
        <w:pStyle w:val="BodyText"/>
        <w:spacing w:before="2" w:line="276" w:lineRule="auto"/>
        <w:ind w:left="2362" w:right="1295"/>
        <w:jc w:val="both"/>
      </w:pPr>
      <w:r w:rsidRPr="00255BD3">
        <w:t xml:space="preserve">Recharge targets must be apportioned among </w:t>
      </w:r>
      <w:r w:rsidR="00A81262" w:rsidRPr="00255BD3">
        <w:t>OA</w:t>
      </w:r>
      <w:r w:rsidRPr="00255BD3">
        <w:t xml:space="preserve">s as per total no. </w:t>
      </w:r>
      <w:r w:rsidRPr="00255BD3">
        <w:rPr>
          <w:spacing w:val="-3"/>
        </w:rPr>
        <w:t>of</w:t>
      </w:r>
      <w:r w:rsidRPr="00255BD3">
        <w:rPr>
          <w:spacing w:val="55"/>
        </w:rPr>
        <w:t xml:space="preserve"> </w:t>
      </w:r>
      <w:r w:rsidRPr="00255BD3">
        <w:t>active prepaid connection, ARPU in the previous month plus other important parameters like potential of the area, urban-rural mix industry growth rate etc.</w:t>
      </w:r>
    </w:p>
    <w:p w:rsidR="00980FEA" w:rsidRPr="00255BD3" w:rsidRDefault="0010774B">
      <w:pPr>
        <w:pStyle w:val="Heading1"/>
        <w:numPr>
          <w:ilvl w:val="1"/>
          <w:numId w:val="14"/>
        </w:numPr>
        <w:tabs>
          <w:tab w:val="left" w:pos="1938"/>
        </w:tabs>
        <w:spacing w:before="200"/>
        <w:rPr>
          <w:b w:val="0"/>
        </w:rPr>
      </w:pPr>
      <w:r w:rsidRPr="00255BD3">
        <w:t>For POS</w:t>
      </w:r>
      <w:r w:rsidRPr="00255BD3">
        <w:rPr>
          <w:b w:val="0"/>
        </w:rPr>
        <w:t>:</w:t>
      </w:r>
    </w:p>
    <w:p w:rsidR="00980FEA" w:rsidRPr="00255BD3" w:rsidRDefault="0010774B">
      <w:pPr>
        <w:pStyle w:val="BodyText"/>
        <w:spacing w:before="1"/>
        <w:ind w:left="2362"/>
      </w:pPr>
      <w:r w:rsidRPr="00255BD3">
        <w:t>Based on number of BTS</w:t>
      </w:r>
    </w:p>
    <w:p w:rsidR="00980FEA" w:rsidRPr="00255BD3" w:rsidRDefault="00980FEA">
      <w:pPr>
        <w:pStyle w:val="BodyText"/>
        <w:spacing w:before="7"/>
        <w:rPr>
          <w:sz w:val="20"/>
        </w:rPr>
      </w:pPr>
    </w:p>
    <w:p w:rsidR="00980FEA" w:rsidRPr="00255BD3" w:rsidRDefault="0010774B">
      <w:pPr>
        <w:pStyle w:val="Heading1"/>
        <w:tabs>
          <w:tab w:val="left" w:pos="1925"/>
        </w:tabs>
        <w:ind w:left="1380"/>
      </w:pPr>
      <w:r w:rsidRPr="00255BD3">
        <w:rPr>
          <w:b w:val="0"/>
        </w:rPr>
        <w:t>13.</w:t>
      </w:r>
      <w:r w:rsidRPr="00255BD3">
        <w:rPr>
          <w:b w:val="0"/>
        </w:rPr>
        <w:tab/>
      </w:r>
      <w:r w:rsidRPr="00255BD3">
        <w:t>Parameters for Setting of Franchisee</w:t>
      </w:r>
      <w:r w:rsidRPr="00255BD3">
        <w:rPr>
          <w:spacing w:val="-8"/>
        </w:rPr>
        <w:t xml:space="preserve"> </w:t>
      </w:r>
      <w:r w:rsidRPr="00255BD3">
        <w:t>Target.</w:t>
      </w:r>
    </w:p>
    <w:p w:rsidR="00980FEA" w:rsidRPr="00255BD3" w:rsidRDefault="00980FEA">
      <w:pPr>
        <w:pStyle w:val="BodyText"/>
        <w:spacing w:before="6"/>
        <w:rPr>
          <w:b/>
          <w:sz w:val="28"/>
        </w:rPr>
      </w:pPr>
    </w:p>
    <w:p w:rsidR="00980FEA" w:rsidRPr="00255BD3" w:rsidRDefault="00327B50">
      <w:pPr>
        <w:pStyle w:val="BodyText"/>
        <w:spacing w:line="276" w:lineRule="auto"/>
        <w:ind w:left="1368" w:right="1295"/>
        <w:jc w:val="both"/>
      </w:pPr>
      <w:r w:rsidRPr="00255BD3">
        <w:t>B</w:t>
      </w:r>
      <w:r w:rsidR="00A81262" w:rsidRPr="00255BD3">
        <w:t>A</w:t>
      </w:r>
      <w:r w:rsidR="0010774B" w:rsidRPr="00255BD3">
        <w:t xml:space="preserve"> Head will allocate connections at least on the last year percentage share by franchisees in </w:t>
      </w:r>
      <w:r w:rsidR="00A81262" w:rsidRPr="00255BD3">
        <w:t>OA</w:t>
      </w:r>
      <w:r w:rsidR="0010774B" w:rsidRPr="00255BD3">
        <w:t xml:space="preserve"> &amp; recharge target among franchisees on monthly basis based on number of BTS and class of territories. Remaining target will be allocated to other channels/sales partners.</w:t>
      </w:r>
    </w:p>
    <w:p w:rsidR="00980FEA" w:rsidRPr="00255BD3" w:rsidRDefault="00980FEA">
      <w:pPr>
        <w:spacing w:line="276" w:lineRule="auto"/>
        <w:jc w:val="both"/>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13"/>
        </w:numPr>
        <w:tabs>
          <w:tab w:val="left" w:pos="1381"/>
        </w:tabs>
        <w:spacing w:before="83" w:line="252" w:lineRule="exact"/>
      </w:pPr>
      <w:r w:rsidRPr="00255BD3">
        <w:lastRenderedPageBreak/>
        <w:t>For connections:-</w:t>
      </w:r>
    </w:p>
    <w:p w:rsidR="00980FEA" w:rsidRPr="00255BD3" w:rsidRDefault="0010774B">
      <w:pPr>
        <w:pStyle w:val="BodyText"/>
        <w:spacing w:line="252" w:lineRule="exact"/>
        <w:ind w:left="1380"/>
      </w:pPr>
      <w:r w:rsidRPr="00255BD3">
        <w:t>50% of target as per class of territory</w:t>
      </w:r>
    </w:p>
    <w:p w:rsidR="00980FEA" w:rsidRPr="00255BD3" w:rsidRDefault="0010774B">
      <w:pPr>
        <w:pStyle w:val="BodyText"/>
        <w:spacing w:before="40"/>
        <w:ind w:left="1380"/>
      </w:pPr>
      <w:r w:rsidRPr="00255BD3">
        <w:t>50% of target as per total number of BTS in territory</w:t>
      </w:r>
    </w:p>
    <w:p w:rsidR="00980FEA" w:rsidRPr="00255BD3" w:rsidRDefault="00980FEA">
      <w:pPr>
        <w:pStyle w:val="BodyText"/>
        <w:spacing w:before="6"/>
        <w:rPr>
          <w:sz w:val="28"/>
        </w:rPr>
      </w:pPr>
    </w:p>
    <w:p w:rsidR="00980FEA" w:rsidRPr="00255BD3" w:rsidRDefault="0010774B">
      <w:pPr>
        <w:pStyle w:val="BodyText"/>
        <w:spacing w:line="276" w:lineRule="auto"/>
        <w:ind w:left="1512" w:right="7034" w:hanging="132"/>
      </w:pPr>
      <w:r w:rsidRPr="00255BD3">
        <w:t xml:space="preserve">As an illustrative example, </w:t>
      </w:r>
      <w:r w:rsidR="00A81262" w:rsidRPr="00255BD3">
        <w:t>OA</w:t>
      </w:r>
      <w:r w:rsidRPr="00255BD3">
        <w:t xml:space="preserve"> target = 15000</w:t>
      </w:r>
    </w:p>
    <w:p w:rsidR="00980FEA" w:rsidRPr="00255BD3" w:rsidRDefault="0010774B">
      <w:pPr>
        <w:pStyle w:val="BodyText"/>
        <w:spacing w:before="1"/>
        <w:ind w:left="1512"/>
      </w:pPr>
      <w:r w:rsidRPr="00255BD3">
        <w:t xml:space="preserve">Let 80% of monthly target of </w:t>
      </w:r>
      <w:r w:rsidR="00A81262" w:rsidRPr="00255BD3">
        <w:t>OA</w:t>
      </w:r>
      <w:r w:rsidRPr="00255BD3">
        <w:t xml:space="preserve"> = 12000</w:t>
      </w:r>
    </w:p>
    <w:p w:rsidR="00980FEA" w:rsidRPr="00255BD3" w:rsidRDefault="0010774B">
      <w:pPr>
        <w:pStyle w:val="BodyText"/>
        <w:spacing w:before="38"/>
        <w:ind w:left="1512"/>
      </w:pPr>
      <w:r w:rsidRPr="00255BD3">
        <w:t>Let there be 1 territory each of class A, B and C</w:t>
      </w:r>
    </w:p>
    <w:p w:rsidR="00980FEA" w:rsidRPr="00255BD3" w:rsidRDefault="0010774B">
      <w:pPr>
        <w:pStyle w:val="BodyText"/>
        <w:spacing w:before="37" w:line="276" w:lineRule="auto"/>
        <w:ind w:left="1512" w:right="3061"/>
      </w:pPr>
      <w:r w:rsidRPr="00255BD3">
        <w:t>Target to be allocated as per territory class = 50% of 12000=6000 Average per territory = 2000</w:t>
      </w:r>
    </w:p>
    <w:p w:rsidR="00980FEA" w:rsidRPr="00255BD3" w:rsidRDefault="0010774B">
      <w:pPr>
        <w:pStyle w:val="BodyText"/>
        <w:spacing w:before="33" w:line="582" w:lineRule="exact"/>
        <w:ind w:left="1380" w:right="1744"/>
      </w:pPr>
      <w:r w:rsidRPr="00255BD3">
        <w:rPr>
          <w:w w:val="105"/>
        </w:rPr>
        <w:t>The</w:t>
      </w:r>
      <w:r w:rsidRPr="00255BD3">
        <w:rPr>
          <w:spacing w:val="-27"/>
          <w:w w:val="105"/>
        </w:rPr>
        <w:t xml:space="preserve"> </w:t>
      </w:r>
      <w:r w:rsidRPr="00255BD3">
        <w:rPr>
          <w:w w:val="105"/>
        </w:rPr>
        <w:t>weight</w:t>
      </w:r>
      <w:r w:rsidRPr="00255BD3">
        <w:rPr>
          <w:spacing w:val="-24"/>
          <w:w w:val="105"/>
        </w:rPr>
        <w:t xml:space="preserve"> </w:t>
      </w:r>
      <w:r w:rsidRPr="00255BD3">
        <w:rPr>
          <w:w w:val="105"/>
        </w:rPr>
        <w:t>age</w:t>
      </w:r>
      <w:r w:rsidRPr="00255BD3">
        <w:rPr>
          <w:spacing w:val="-28"/>
          <w:w w:val="105"/>
        </w:rPr>
        <w:t xml:space="preserve"> </w:t>
      </w:r>
      <w:r w:rsidRPr="00255BD3">
        <w:rPr>
          <w:w w:val="105"/>
        </w:rPr>
        <w:t>for</w:t>
      </w:r>
      <w:r w:rsidRPr="00255BD3">
        <w:rPr>
          <w:spacing w:val="-25"/>
          <w:w w:val="105"/>
        </w:rPr>
        <w:t xml:space="preserve"> </w:t>
      </w:r>
      <w:r w:rsidRPr="00255BD3">
        <w:rPr>
          <w:w w:val="105"/>
        </w:rPr>
        <w:t>A,</w:t>
      </w:r>
      <w:r w:rsidRPr="00255BD3">
        <w:rPr>
          <w:spacing w:val="-24"/>
          <w:w w:val="105"/>
        </w:rPr>
        <w:t xml:space="preserve"> </w:t>
      </w:r>
      <w:r w:rsidRPr="00255BD3">
        <w:rPr>
          <w:w w:val="105"/>
        </w:rPr>
        <w:t>B</w:t>
      </w:r>
      <w:r w:rsidRPr="00255BD3">
        <w:rPr>
          <w:spacing w:val="-28"/>
          <w:w w:val="105"/>
        </w:rPr>
        <w:t xml:space="preserve"> </w:t>
      </w:r>
      <w:r w:rsidRPr="00255BD3">
        <w:rPr>
          <w:w w:val="105"/>
        </w:rPr>
        <w:t>and</w:t>
      </w:r>
      <w:r w:rsidRPr="00255BD3">
        <w:rPr>
          <w:spacing w:val="-23"/>
          <w:w w:val="105"/>
        </w:rPr>
        <w:t xml:space="preserve"> </w:t>
      </w:r>
      <w:r w:rsidRPr="00255BD3">
        <w:rPr>
          <w:w w:val="105"/>
        </w:rPr>
        <w:t>C</w:t>
      </w:r>
      <w:r w:rsidRPr="00255BD3">
        <w:rPr>
          <w:spacing w:val="-25"/>
          <w:w w:val="105"/>
        </w:rPr>
        <w:t xml:space="preserve"> </w:t>
      </w:r>
      <w:r w:rsidRPr="00255BD3">
        <w:rPr>
          <w:w w:val="105"/>
        </w:rPr>
        <w:t>type</w:t>
      </w:r>
      <w:r w:rsidRPr="00255BD3">
        <w:rPr>
          <w:spacing w:val="-27"/>
          <w:w w:val="105"/>
        </w:rPr>
        <w:t xml:space="preserve"> </w:t>
      </w:r>
      <w:r w:rsidRPr="00255BD3">
        <w:rPr>
          <w:w w:val="105"/>
        </w:rPr>
        <w:t>territory</w:t>
      </w:r>
      <w:r w:rsidRPr="00255BD3">
        <w:rPr>
          <w:spacing w:val="-26"/>
          <w:w w:val="105"/>
        </w:rPr>
        <w:t xml:space="preserve"> </w:t>
      </w:r>
      <w:r w:rsidRPr="00255BD3">
        <w:rPr>
          <w:w w:val="105"/>
        </w:rPr>
        <w:t>would</w:t>
      </w:r>
      <w:r w:rsidRPr="00255BD3">
        <w:rPr>
          <w:spacing w:val="-25"/>
          <w:w w:val="105"/>
        </w:rPr>
        <w:t xml:space="preserve"> </w:t>
      </w:r>
      <w:r w:rsidRPr="00255BD3">
        <w:rPr>
          <w:w w:val="105"/>
        </w:rPr>
        <w:t>be</w:t>
      </w:r>
      <w:r w:rsidRPr="00255BD3">
        <w:rPr>
          <w:spacing w:val="-25"/>
          <w:w w:val="105"/>
        </w:rPr>
        <w:t xml:space="preserve"> </w:t>
      </w:r>
      <w:r w:rsidRPr="00255BD3">
        <w:rPr>
          <w:w w:val="105"/>
        </w:rPr>
        <w:t>1.3,</w:t>
      </w:r>
      <w:r w:rsidRPr="00255BD3">
        <w:rPr>
          <w:spacing w:val="-26"/>
          <w:w w:val="105"/>
        </w:rPr>
        <w:t xml:space="preserve"> </w:t>
      </w:r>
      <w:r w:rsidRPr="00255BD3">
        <w:rPr>
          <w:w w:val="105"/>
        </w:rPr>
        <w:t>1</w:t>
      </w:r>
      <w:r w:rsidRPr="00255BD3">
        <w:rPr>
          <w:spacing w:val="-25"/>
          <w:w w:val="105"/>
        </w:rPr>
        <w:t xml:space="preserve"> </w:t>
      </w:r>
      <w:r w:rsidRPr="00255BD3">
        <w:rPr>
          <w:w w:val="105"/>
        </w:rPr>
        <w:t>and</w:t>
      </w:r>
      <w:r w:rsidRPr="00255BD3">
        <w:rPr>
          <w:spacing w:val="-26"/>
          <w:w w:val="105"/>
        </w:rPr>
        <w:t xml:space="preserve"> </w:t>
      </w:r>
      <w:r w:rsidRPr="00255BD3">
        <w:rPr>
          <w:w w:val="105"/>
        </w:rPr>
        <w:t>0.7</w:t>
      </w:r>
      <w:r w:rsidRPr="00255BD3">
        <w:rPr>
          <w:spacing w:val="-27"/>
          <w:w w:val="105"/>
        </w:rPr>
        <w:t xml:space="preserve"> </w:t>
      </w:r>
      <w:r w:rsidRPr="00255BD3">
        <w:rPr>
          <w:w w:val="105"/>
        </w:rPr>
        <w:t xml:space="preserve">respectively. Distributed target would be for Type </w:t>
      </w:r>
      <w:proofErr w:type="gramStart"/>
      <w:r w:rsidRPr="00255BD3">
        <w:rPr>
          <w:w w:val="105"/>
        </w:rPr>
        <w:t>A</w:t>
      </w:r>
      <w:proofErr w:type="gramEnd"/>
      <w:r w:rsidRPr="00255BD3">
        <w:rPr>
          <w:w w:val="105"/>
        </w:rPr>
        <w:t xml:space="preserve"> </w:t>
      </w:r>
      <w:r w:rsidRPr="00255BD3">
        <w:rPr>
          <w:rFonts w:ascii="Wingdings" w:hAnsi="Wingdings"/>
          <w:w w:val="240"/>
        </w:rPr>
        <w:t>→</w:t>
      </w:r>
      <w:r w:rsidRPr="00255BD3">
        <w:rPr>
          <w:rFonts w:ascii="Times New Roman" w:hAnsi="Times New Roman"/>
          <w:spacing w:val="-114"/>
          <w:w w:val="240"/>
        </w:rPr>
        <w:t xml:space="preserve"> </w:t>
      </w:r>
      <w:r w:rsidRPr="00255BD3">
        <w:rPr>
          <w:w w:val="105"/>
        </w:rPr>
        <w:t>2600</w:t>
      </w:r>
    </w:p>
    <w:p w:rsidR="00980FEA" w:rsidRPr="00255BD3" w:rsidRDefault="0010774B">
      <w:pPr>
        <w:pStyle w:val="BodyText"/>
        <w:spacing w:line="220" w:lineRule="exact"/>
        <w:ind w:left="1380"/>
      </w:pPr>
      <w:r w:rsidRPr="00255BD3">
        <w:rPr>
          <w:w w:val="110"/>
        </w:rPr>
        <w:t xml:space="preserve">For type B </w:t>
      </w:r>
      <w:r w:rsidRPr="00255BD3">
        <w:rPr>
          <w:rFonts w:ascii="Wingdings" w:hAnsi="Wingdings"/>
          <w:w w:val="250"/>
        </w:rPr>
        <w:t>→</w:t>
      </w:r>
      <w:r w:rsidRPr="00255BD3">
        <w:rPr>
          <w:rFonts w:ascii="Times New Roman" w:hAnsi="Times New Roman"/>
          <w:spacing w:val="-78"/>
          <w:w w:val="250"/>
        </w:rPr>
        <w:t xml:space="preserve"> </w:t>
      </w:r>
      <w:r w:rsidRPr="00255BD3">
        <w:rPr>
          <w:w w:val="110"/>
        </w:rPr>
        <w:t xml:space="preserve">2000 and for Type C </w:t>
      </w:r>
      <w:r w:rsidRPr="00255BD3">
        <w:rPr>
          <w:rFonts w:ascii="Wingdings" w:hAnsi="Wingdings"/>
          <w:w w:val="250"/>
        </w:rPr>
        <w:t>→</w:t>
      </w:r>
      <w:r w:rsidRPr="00255BD3">
        <w:rPr>
          <w:rFonts w:ascii="Times New Roman" w:hAnsi="Times New Roman"/>
          <w:spacing w:val="-81"/>
          <w:w w:val="250"/>
        </w:rPr>
        <w:t xml:space="preserve"> </w:t>
      </w:r>
      <w:r w:rsidRPr="00255BD3">
        <w:rPr>
          <w:w w:val="110"/>
        </w:rPr>
        <w:t>1400</w:t>
      </w:r>
    </w:p>
    <w:p w:rsidR="00980FEA" w:rsidRPr="00255BD3" w:rsidRDefault="0010774B">
      <w:pPr>
        <w:pStyle w:val="BodyText"/>
        <w:spacing w:before="37" w:line="278" w:lineRule="auto"/>
        <w:ind w:left="1380" w:right="1335"/>
      </w:pPr>
      <w:r w:rsidRPr="00255BD3">
        <w:t>Remaining 6000 connections target may be allocated in proportion to number of BTS in the territory.</w:t>
      </w:r>
    </w:p>
    <w:p w:rsidR="00980FEA" w:rsidRPr="00255BD3" w:rsidRDefault="0010774B">
      <w:pPr>
        <w:pStyle w:val="ListParagraph"/>
        <w:numPr>
          <w:ilvl w:val="0"/>
          <w:numId w:val="13"/>
        </w:numPr>
        <w:tabs>
          <w:tab w:val="left" w:pos="1381"/>
        </w:tabs>
        <w:spacing w:line="249" w:lineRule="exact"/>
      </w:pPr>
      <w:r w:rsidRPr="00255BD3">
        <w:t>For recharge:-</w:t>
      </w:r>
    </w:p>
    <w:p w:rsidR="00980FEA" w:rsidRPr="00255BD3" w:rsidRDefault="00A81262">
      <w:pPr>
        <w:pStyle w:val="BodyText"/>
        <w:spacing w:line="278" w:lineRule="auto"/>
        <w:ind w:left="1380" w:right="1519"/>
      </w:pPr>
      <w:r w:rsidRPr="00255BD3">
        <w:t>OA</w:t>
      </w:r>
      <w:r w:rsidR="0010774B" w:rsidRPr="00255BD3">
        <w:t>s may further apportion the recharge target as per number of BTS and class of territory.</w:t>
      </w:r>
    </w:p>
    <w:p w:rsidR="00980FEA" w:rsidRPr="00255BD3" w:rsidRDefault="00980FEA">
      <w:pPr>
        <w:pStyle w:val="BodyText"/>
        <w:spacing w:before="10"/>
        <w:rPr>
          <w:sz w:val="24"/>
        </w:rPr>
      </w:pPr>
    </w:p>
    <w:p w:rsidR="00980FEA" w:rsidRPr="00255BD3" w:rsidRDefault="0010774B">
      <w:pPr>
        <w:pStyle w:val="ListParagraph"/>
        <w:numPr>
          <w:ilvl w:val="0"/>
          <w:numId w:val="13"/>
        </w:numPr>
        <w:tabs>
          <w:tab w:val="left" w:pos="1381"/>
        </w:tabs>
        <w:spacing w:line="252" w:lineRule="exact"/>
      </w:pPr>
      <w:r w:rsidRPr="00255BD3">
        <w:t>For POS:</w:t>
      </w:r>
    </w:p>
    <w:p w:rsidR="00980FEA" w:rsidRPr="00255BD3" w:rsidRDefault="00875E39">
      <w:pPr>
        <w:pStyle w:val="BodyText"/>
        <w:spacing w:line="276" w:lineRule="auto"/>
        <w:ind w:left="1380" w:right="1297"/>
        <w:jc w:val="both"/>
      </w:pPr>
      <w:r w:rsidRPr="00255BD3">
        <w:t>BA/</w:t>
      </w:r>
      <w:r w:rsidR="00A81262" w:rsidRPr="00255BD3">
        <w:t>OA</w:t>
      </w:r>
      <w:r w:rsidR="0010774B" w:rsidRPr="00255BD3">
        <w:t xml:space="preserve"> should ensure that the targets set by BSNL corporate office for active retailers loading RC and active retailers loading FRC / Plan Voucher is met progressively. </w:t>
      </w:r>
      <w:r w:rsidR="00A81262" w:rsidRPr="00255BD3">
        <w:t>OA</w:t>
      </w:r>
      <w:r w:rsidR="0010774B" w:rsidRPr="00255BD3">
        <w:t xml:space="preserve"> will assign target for active retailers loading RC and active retailers loading</w:t>
      </w:r>
      <w:r w:rsidR="0010774B" w:rsidRPr="00255BD3">
        <w:rPr>
          <w:spacing w:val="19"/>
        </w:rPr>
        <w:t xml:space="preserve"> </w:t>
      </w:r>
      <w:r w:rsidR="0010774B" w:rsidRPr="00255BD3">
        <w:t>FRC</w:t>
      </w:r>
    </w:p>
    <w:p w:rsidR="00980FEA" w:rsidRPr="00255BD3" w:rsidRDefault="0010774B">
      <w:pPr>
        <w:pStyle w:val="BodyText"/>
        <w:spacing w:before="3"/>
        <w:ind w:left="1380"/>
      </w:pPr>
      <w:r w:rsidRPr="00255BD3">
        <w:t>/ Plan Voucher to franchisee based number of BTS/ potential as given below:</w:t>
      </w:r>
    </w:p>
    <w:p w:rsidR="00980FEA" w:rsidRPr="00255BD3" w:rsidRDefault="00980FEA">
      <w:pPr>
        <w:pStyle w:val="BodyText"/>
        <w:spacing w:before="7"/>
        <w:rPr>
          <w:sz w:val="20"/>
        </w:rPr>
      </w:pPr>
    </w:p>
    <w:p w:rsidR="00980FEA" w:rsidRPr="00255BD3" w:rsidRDefault="0010774B">
      <w:pPr>
        <w:pStyle w:val="ListParagraph"/>
        <w:numPr>
          <w:ilvl w:val="1"/>
          <w:numId w:val="13"/>
        </w:numPr>
        <w:tabs>
          <w:tab w:val="left" w:pos="2100"/>
          <w:tab w:val="left" w:pos="2101"/>
        </w:tabs>
        <w:spacing w:line="252" w:lineRule="exact"/>
      </w:pPr>
      <w:r w:rsidRPr="00255BD3">
        <w:t>Number of retailers loading RC at</w:t>
      </w:r>
      <w:r w:rsidR="00296CA9" w:rsidRPr="00255BD3">
        <w:t xml:space="preserve"> </w:t>
      </w:r>
      <w:r w:rsidRPr="00255BD3">
        <w:t>least 8 per</w:t>
      </w:r>
      <w:r w:rsidRPr="00255BD3">
        <w:rPr>
          <w:spacing w:val="-2"/>
        </w:rPr>
        <w:t xml:space="preserve"> </w:t>
      </w:r>
      <w:r w:rsidRPr="00255BD3">
        <w:t>BTS</w:t>
      </w:r>
    </w:p>
    <w:p w:rsidR="00980FEA" w:rsidRPr="00255BD3" w:rsidRDefault="0010774B">
      <w:pPr>
        <w:pStyle w:val="ListParagraph"/>
        <w:numPr>
          <w:ilvl w:val="1"/>
          <w:numId w:val="13"/>
        </w:numPr>
        <w:tabs>
          <w:tab w:val="left" w:pos="2100"/>
          <w:tab w:val="left" w:pos="2101"/>
        </w:tabs>
        <w:spacing w:line="252" w:lineRule="exact"/>
        <w:ind w:hanging="605"/>
      </w:pPr>
      <w:r w:rsidRPr="00255BD3">
        <w:t>Number of retailers loading FRC / Plan Voucher at</w:t>
      </w:r>
      <w:r w:rsidR="00296CA9" w:rsidRPr="00255BD3">
        <w:t xml:space="preserve"> </w:t>
      </w:r>
      <w:r w:rsidRPr="00255BD3">
        <w:t>least 3 per</w:t>
      </w:r>
      <w:r w:rsidRPr="00255BD3">
        <w:rPr>
          <w:spacing w:val="-4"/>
        </w:rPr>
        <w:t xml:space="preserve"> </w:t>
      </w:r>
      <w:r w:rsidRPr="00255BD3">
        <w:t>BTS</w:t>
      </w:r>
    </w:p>
    <w:p w:rsidR="00980FEA" w:rsidRPr="00255BD3" w:rsidRDefault="00980FEA">
      <w:pPr>
        <w:pStyle w:val="BodyText"/>
        <w:spacing w:before="4"/>
        <w:rPr>
          <w:sz w:val="25"/>
        </w:rPr>
      </w:pPr>
    </w:p>
    <w:p w:rsidR="00980FEA" w:rsidRPr="00255BD3" w:rsidRDefault="0010774B">
      <w:pPr>
        <w:pStyle w:val="ListParagraph"/>
        <w:numPr>
          <w:ilvl w:val="0"/>
          <w:numId w:val="13"/>
        </w:numPr>
        <w:tabs>
          <w:tab w:val="left" w:pos="1381"/>
        </w:tabs>
        <w:ind w:right="1349"/>
      </w:pPr>
      <w:r w:rsidRPr="00255BD3">
        <w:t>Apart from these targets for any other products from other business units shall be set by concerned business units however franchisee’s performance review may not consider achievement against those</w:t>
      </w:r>
      <w:r w:rsidRPr="00255BD3">
        <w:rPr>
          <w:spacing w:val="-2"/>
        </w:rPr>
        <w:t xml:space="preserve"> </w:t>
      </w:r>
      <w:r w:rsidRPr="00255BD3">
        <w:t>targets.</w:t>
      </w:r>
    </w:p>
    <w:p w:rsidR="00980FEA" w:rsidRPr="00255BD3" w:rsidRDefault="00980FEA">
      <w:pPr>
        <w:pStyle w:val="BodyText"/>
        <w:rPr>
          <w:sz w:val="24"/>
        </w:rPr>
      </w:pPr>
    </w:p>
    <w:p w:rsidR="00980FEA" w:rsidRPr="00255BD3" w:rsidRDefault="0010774B">
      <w:pPr>
        <w:pStyle w:val="ListParagraph"/>
        <w:numPr>
          <w:ilvl w:val="0"/>
          <w:numId w:val="15"/>
        </w:numPr>
        <w:tabs>
          <w:tab w:val="left" w:pos="1083"/>
        </w:tabs>
        <w:spacing w:before="213" w:line="278" w:lineRule="auto"/>
        <w:ind w:right="1298"/>
        <w:jc w:val="both"/>
      </w:pPr>
      <w:r w:rsidRPr="00255BD3">
        <w:rPr>
          <w:b/>
        </w:rPr>
        <w:t xml:space="preserve">Performance Management: </w:t>
      </w:r>
      <w:r w:rsidRPr="00255BD3">
        <w:t xml:space="preserve">Each </w:t>
      </w:r>
      <w:r w:rsidR="00875E39" w:rsidRPr="00255BD3">
        <w:t>BA/</w:t>
      </w:r>
      <w:r w:rsidR="00A81262" w:rsidRPr="00255BD3">
        <w:t>OA</w:t>
      </w:r>
      <w:r w:rsidRPr="00255BD3">
        <w:t xml:space="preserve"> must conduct a review meeting in first week of every calendar month where each franchisee’s performance in previous month must be evaluated. Each Circle must conduct a review meeting every quarter to review the same. This meeting must be conducted within fifteen days of quarter</w:t>
      </w:r>
      <w:r w:rsidRPr="00255BD3">
        <w:rPr>
          <w:spacing w:val="-10"/>
        </w:rPr>
        <w:t xml:space="preserve"> </w:t>
      </w:r>
      <w:r w:rsidRPr="00255BD3">
        <w:t>ending.</w:t>
      </w:r>
    </w:p>
    <w:p w:rsidR="00980FEA" w:rsidRPr="00255BD3" w:rsidRDefault="0010774B">
      <w:pPr>
        <w:pStyle w:val="Heading1"/>
        <w:spacing w:before="195"/>
        <w:ind w:left="1087"/>
      </w:pPr>
      <w:r w:rsidRPr="00255BD3">
        <w:t>Appointment of Review committees:</w:t>
      </w:r>
    </w:p>
    <w:p w:rsidR="00980FEA" w:rsidRPr="00255BD3" w:rsidRDefault="00980FEA">
      <w:pPr>
        <w:pStyle w:val="BodyText"/>
        <w:spacing w:before="4"/>
        <w:rPr>
          <w:b/>
          <w:sz w:val="20"/>
        </w:rPr>
      </w:pPr>
    </w:p>
    <w:p w:rsidR="00980FEA" w:rsidRPr="00255BD3" w:rsidRDefault="0010774B">
      <w:pPr>
        <w:pStyle w:val="ListParagraph"/>
        <w:numPr>
          <w:ilvl w:val="1"/>
          <w:numId w:val="15"/>
        </w:numPr>
        <w:tabs>
          <w:tab w:val="left" w:pos="1513"/>
        </w:tabs>
        <w:ind w:right="1295" w:hanging="242"/>
        <w:jc w:val="both"/>
      </w:pPr>
      <w:r w:rsidRPr="00255BD3">
        <w:t xml:space="preserve">Each </w:t>
      </w:r>
      <w:r w:rsidR="00875E39" w:rsidRPr="00255BD3">
        <w:t>B</w:t>
      </w:r>
      <w:r w:rsidR="00A81262" w:rsidRPr="00255BD3">
        <w:t>A</w:t>
      </w:r>
      <w:r w:rsidRPr="00255BD3">
        <w:t xml:space="preserve"> must appoint a performance review committee of at least three executives which must consist of </w:t>
      </w:r>
      <w:r w:rsidR="00A81262" w:rsidRPr="00255BD3">
        <w:t>OA</w:t>
      </w:r>
      <w:r w:rsidRPr="00255BD3">
        <w:t xml:space="preserve"> Head and </w:t>
      </w:r>
      <w:r w:rsidR="00A81262" w:rsidRPr="00255BD3">
        <w:t>OA</w:t>
      </w:r>
      <w:r w:rsidRPr="00255BD3">
        <w:t xml:space="preserve"> Sales Head (Mobility) and Retailer Manager Coordinator (RMC). Franchisee manager of particular franchisee should also be part of review discussion for that</w:t>
      </w:r>
      <w:r w:rsidRPr="00255BD3">
        <w:rPr>
          <w:spacing w:val="-8"/>
        </w:rPr>
        <w:t xml:space="preserve"> </w:t>
      </w:r>
      <w:r w:rsidRPr="00255BD3">
        <w:t>franchisee.</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184"/>
        <w:ind w:right="1296" w:hanging="319"/>
        <w:jc w:val="both"/>
      </w:pPr>
      <w:r w:rsidRPr="00255BD3">
        <w:t xml:space="preserve">For Circle level reviews, Circle should appoint a review committee for each </w:t>
      </w:r>
      <w:r w:rsidR="00A81262" w:rsidRPr="00255BD3">
        <w:t>OA</w:t>
      </w:r>
      <w:r w:rsidRPr="00255BD3">
        <w:t xml:space="preserve"> under</w:t>
      </w:r>
      <w:r w:rsidRPr="00255BD3">
        <w:rPr>
          <w:spacing w:val="38"/>
        </w:rPr>
        <w:t xml:space="preserve"> </w:t>
      </w:r>
      <w:r w:rsidRPr="00255BD3">
        <w:t>chairmanship</w:t>
      </w:r>
      <w:r w:rsidRPr="00255BD3">
        <w:rPr>
          <w:spacing w:val="37"/>
        </w:rPr>
        <w:t xml:space="preserve"> </w:t>
      </w:r>
      <w:r w:rsidRPr="00255BD3">
        <w:t>of</w:t>
      </w:r>
      <w:r w:rsidRPr="00255BD3">
        <w:rPr>
          <w:spacing w:val="37"/>
        </w:rPr>
        <w:t xml:space="preserve"> </w:t>
      </w:r>
      <w:r w:rsidRPr="00255BD3">
        <w:t>GM</w:t>
      </w:r>
      <w:r w:rsidRPr="00255BD3">
        <w:rPr>
          <w:spacing w:val="33"/>
        </w:rPr>
        <w:t xml:space="preserve"> </w:t>
      </w:r>
      <w:r w:rsidRPr="00255BD3">
        <w:t>(Consumer</w:t>
      </w:r>
      <w:r w:rsidRPr="00255BD3">
        <w:rPr>
          <w:spacing w:val="36"/>
        </w:rPr>
        <w:t xml:space="preserve"> </w:t>
      </w:r>
      <w:r w:rsidRPr="00255BD3">
        <w:t>Mobility).</w:t>
      </w:r>
      <w:r w:rsidRPr="00255BD3">
        <w:rPr>
          <w:spacing w:val="38"/>
        </w:rPr>
        <w:t xml:space="preserve"> </w:t>
      </w:r>
      <w:r w:rsidRPr="00255BD3">
        <w:t>Each</w:t>
      </w:r>
      <w:r w:rsidRPr="00255BD3">
        <w:rPr>
          <w:spacing w:val="34"/>
        </w:rPr>
        <w:t xml:space="preserve"> </w:t>
      </w:r>
      <w:r w:rsidRPr="00255BD3">
        <w:t>committee</w:t>
      </w:r>
      <w:r w:rsidRPr="00255BD3">
        <w:rPr>
          <w:spacing w:val="36"/>
        </w:rPr>
        <w:t xml:space="preserve"> </w:t>
      </w:r>
      <w:r w:rsidRPr="00255BD3">
        <w:t>will</w:t>
      </w:r>
      <w:r w:rsidRPr="00255BD3">
        <w:rPr>
          <w:spacing w:val="38"/>
        </w:rPr>
        <w:t xml:space="preserve"> </w:t>
      </w:r>
      <w:r w:rsidRPr="00255BD3">
        <w:t>have</w:t>
      </w:r>
      <w:r w:rsidRPr="00255BD3">
        <w:rPr>
          <w:spacing w:val="37"/>
        </w:rPr>
        <w:t xml:space="preserve"> </w:t>
      </w:r>
      <w:r w:rsidRPr="00255BD3">
        <w:t>three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BodyText"/>
        <w:spacing w:before="83"/>
        <w:ind w:left="1512" w:right="1300"/>
        <w:jc w:val="both"/>
      </w:pPr>
      <w:proofErr w:type="gramStart"/>
      <w:r w:rsidRPr="00255BD3">
        <w:lastRenderedPageBreak/>
        <w:t>executives</w:t>
      </w:r>
      <w:proofErr w:type="gramEnd"/>
      <w:r w:rsidRPr="00255BD3">
        <w:t xml:space="preserve"> including chairman from Circle (common for each </w:t>
      </w:r>
      <w:r w:rsidR="00A81262" w:rsidRPr="00255BD3">
        <w:t>OA</w:t>
      </w:r>
      <w:r w:rsidRPr="00255BD3">
        <w:t xml:space="preserve">) and </w:t>
      </w:r>
      <w:r w:rsidR="00C027E5" w:rsidRPr="00255BD3">
        <w:t>B</w:t>
      </w:r>
      <w:r w:rsidR="00A81262" w:rsidRPr="00255BD3">
        <w:t>A</w:t>
      </w:r>
      <w:r w:rsidRPr="00255BD3">
        <w:t xml:space="preserve"> Head of concerned</w:t>
      </w:r>
      <w:r w:rsidRPr="00255BD3">
        <w:rPr>
          <w:spacing w:val="3"/>
        </w:rPr>
        <w:t xml:space="preserve"> </w:t>
      </w:r>
      <w:r w:rsidR="00A81262" w:rsidRPr="00255BD3">
        <w:t>OA</w:t>
      </w:r>
      <w:r w:rsidRPr="00255BD3">
        <w:t>.</w:t>
      </w:r>
    </w:p>
    <w:p w:rsidR="00980FEA" w:rsidRPr="00255BD3" w:rsidRDefault="0010774B">
      <w:pPr>
        <w:pStyle w:val="BodyText"/>
        <w:spacing w:before="3"/>
        <w:ind w:left="1740"/>
      </w:pPr>
      <w:r w:rsidRPr="00255BD3">
        <w:t>Weightage for targets for evaluating performance</w:t>
      </w:r>
    </w:p>
    <w:p w:rsidR="00980FEA" w:rsidRPr="00255BD3" w:rsidRDefault="00980FEA">
      <w:pPr>
        <w:pStyle w:val="BodyText"/>
        <w:spacing w:before="4"/>
        <w:rPr>
          <w:sz w:val="20"/>
        </w:rPr>
      </w:pPr>
    </w:p>
    <w:tbl>
      <w:tblPr>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7"/>
        <w:gridCol w:w="1393"/>
      </w:tblGrid>
      <w:tr w:rsidR="00980FEA" w:rsidRPr="00255BD3">
        <w:trPr>
          <w:trHeight w:val="453"/>
        </w:trPr>
        <w:tc>
          <w:tcPr>
            <w:tcW w:w="5027" w:type="dxa"/>
          </w:tcPr>
          <w:p w:rsidR="00980FEA" w:rsidRPr="00255BD3" w:rsidRDefault="0010774B">
            <w:pPr>
              <w:pStyle w:val="TableParagraph"/>
              <w:spacing w:before="4"/>
              <w:ind w:left="1893" w:right="1884"/>
              <w:jc w:val="center"/>
              <w:rPr>
                <w:b/>
              </w:rPr>
            </w:pPr>
            <w:r w:rsidRPr="00255BD3">
              <w:rPr>
                <w:b/>
              </w:rPr>
              <w:t>Parameters</w:t>
            </w:r>
          </w:p>
        </w:tc>
        <w:tc>
          <w:tcPr>
            <w:tcW w:w="1393" w:type="dxa"/>
          </w:tcPr>
          <w:p w:rsidR="00980FEA" w:rsidRPr="00255BD3" w:rsidRDefault="0010774B">
            <w:pPr>
              <w:pStyle w:val="TableParagraph"/>
              <w:spacing w:before="4"/>
              <w:ind w:right="128"/>
              <w:jc w:val="right"/>
              <w:rPr>
                <w:b/>
              </w:rPr>
            </w:pPr>
            <w:r w:rsidRPr="00255BD3">
              <w:rPr>
                <w:b/>
              </w:rPr>
              <w:t>Weightage</w:t>
            </w:r>
          </w:p>
        </w:tc>
      </w:tr>
      <w:tr w:rsidR="00980FEA" w:rsidRPr="00255BD3">
        <w:trPr>
          <w:trHeight w:val="453"/>
        </w:trPr>
        <w:tc>
          <w:tcPr>
            <w:tcW w:w="5027" w:type="dxa"/>
          </w:tcPr>
          <w:p w:rsidR="00980FEA" w:rsidRPr="00255BD3" w:rsidRDefault="0010774B">
            <w:pPr>
              <w:pStyle w:val="TableParagraph"/>
              <w:spacing w:before="2"/>
              <w:ind w:left="107"/>
            </w:pPr>
            <w:r w:rsidRPr="00255BD3">
              <w:t>Type A Parameters</w:t>
            </w:r>
          </w:p>
        </w:tc>
        <w:tc>
          <w:tcPr>
            <w:tcW w:w="1393" w:type="dxa"/>
          </w:tcPr>
          <w:p w:rsidR="00980FEA" w:rsidRPr="00255BD3" w:rsidRDefault="00980FEA">
            <w:pPr>
              <w:pStyle w:val="TableParagraph"/>
              <w:rPr>
                <w:rFonts w:ascii="Times New Roman"/>
                <w:sz w:val="20"/>
              </w:rPr>
            </w:pPr>
          </w:p>
        </w:tc>
      </w:tr>
      <w:tr w:rsidR="00980FEA" w:rsidRPr="00255BD3">
        <w:trPr>
          <w:trHeight w:val="453"/>
        </w:trPr>
        <w:tc>
          <w:tcPr>
            <w:tcW w:w="5027" w:type="dxa"/>
          </w:tcPr>
          <w:p w:rsidR="00980FEA" w:rsidRPr="00255BD3" w:rsidRDefault="0010774B">
            <w:pPr>
              <w:pStyle w:val="TableParagraph"/>
              <w:spacing w:before="2"/>
              <w:ind w:left="539"/>
            </w:pPr>
            <w:r w:rsidRPr="00255BD3">
              <w:t>FRC / Plan Voucher</w:t>
            </w:r>
          </w:p>
        </w:tc>
        <w:tc>
          <w:tcPr>
            <w:tcW w:w="1393" w:type="dxa"/>
          </w:tcPr>
          <w:p w:rsidR="00980FEA" w:rsidRPr="00255BD3" w:rsidRDefault="0010774B">
            <w:pPr>
              <w:pStyle w:val="TableParagraph"/>
              <w:spacing w:before="2"/>
              <w:ind w:right="95"/>
              <w:jc w:val="right"/>
            </w:pPr>
            <w:r w:rsidRPr="00255BD3">
              <w:t>45%</w:t>
            </w:r>
          </w:p>
        </w:tc>
      </w:tr>
      <w:tr w:rsidR="00980FEA" w:rsidRPr="00255BD3">
        <w:trPr>
          <w:trHeight w:val="453"/>
        </w:trPr>
        <w:tc>
          <w:tcPr>
            <w:tcW w:w="5027" w:type="dxa"/>
          </w:tcPr>
          <w:p w:rsidR="00980FEA" w:rsidRPr="00255BD3" w:rsidRDefault="0010774B">
            <w:pPr>
              <w:pStyle w:val="TableParagraph"/>
              <w:spacing w:before="2"/>
              <w:ind w:left="539"/>
            </w:pPr>
            <w:r w:rsidRPr="00255BD3">
              <w:t>RC</w:t>
            </w:r>
          </w:p>
        </w:tc>
        <w:tc>
          <w:tcPr>
            <w:tcW w:w="1393" w:type="dxa"/>
          </w:tcPr>
          <w:p w:rsidR="00980FEA" w:rsidRPr="00255BD3" w:rsidRDefault="0010774B">
            <w:pPr>
              <w:pStyle w:val="TableParagraph"/>
              <w:spacing w:before="2"/>
              <w:ind w:right="95"/>
              <w:jc w:val="right"/>
            </w:pPr>
            <w:r w:rsidRPr="00255BD3">
              <w:t>30%</w:t>
            </w:r>
          </w:p>
        </w:tc>
      </w:tr>
      <w:tr w:rsidR="00980FEA" w:rsidRPr="00255BD3">
        <w:trPr>
          <w:trHeight w:val="453"/>
        </w:trPr>
        <w:tc>
          <w:tcPr>
            <w:tcW w:w="5027" w:type="dxa"/>
          </w:tcPr>
          <w:p w:rsidR="00980FEA" w:rsidRPr="00255BD3" w:rsidRDefault="0010774B">
            <w:pPr>
              <w:pStyle w:val="TableParagraph"/>
              <w:spacing w:before="2"/>
              <w:ind w:left="539"/>
            </w:pPr>
            <w:r w:rsidRPr="00255BD3">
              <w:t>POS</w:t>
            </w:r>
          </w:p>
        </w:tc>
        <w:tc>
          <w:tcPr>
            <w:tcW w:w="1393" w:type="dxa"/>
          </w:tcPr>
          <w:p w:rsidR="00980FEA" w:rsidRPr="00255BD3" w:rsidRDefault="0010774B">
            <w:pPr>
              <w:pStyle w:val="TableParagraph"/>
              <w:spacing w:before="2"/>
              <w:ind w:right="95"/>
              <w:jc w:val="right"/>
            </w:pPr>
            <w:r w:rsidRPr="00255BD3">
              <w:t>25%</w:t>
            </w:r>
          </w:p>
        </w:tc>
      </w:tr>
      <w:tr w:rsidR="00980FEA" w:rsidRPr="00255BD3">
        <w:trPr>
          <w:trHeight w:val="453"/>
        </w:trPr>
        <w:tc>
          <w:tcPr>
            <w:tcW w:w="5027" w:type="dxa"/>
          </w:tcPr>
          <w:p w:rsidR="00980FEA" w:rsidRPr="00255BD3" w:rsidRDefault="0010774B">
            <w:pPr>
              <w:pStyle w:val="TableParagraph"/>
              <w:spacing w:before="3"/>
              <w:ind w:right="95"/>
              <w:jc w:val="right"/>
            </w:pPr>
            <w:r w:rsidRPr="00255BD3">
              <w:t>Total</w:t>
            </w:r>
          </w:p>
        </w:tc>
        <w:tc>
          <w:tcPr>
            <w:tcW w:w="1393" w:type="dxa"/>
          </w:tcPr>
          <w:p w:rsidR="00980FEA" w:rsidRPr="00255BD3" w:rsidRDefault="0010774B">
            <w:pPr>
              <w:pStyle w:val="TableParagraph"/>
              <w:spacing w:before="3"/>
              <w:ind w:right="96"/>
              <w:jc w:val="right"/>
            </w:pPr>
            <w:r w:rsidRPr="00255BD3">
              <w:t>100%</w:t>
            </w:r>
          </w:p>
        </w:tc>
      </w:tr>
      <w:tr w:rsidR="00980FEA" w:rsidRPr="00255BD3">
        <w:trPr>
          <w:trHeight w:val="453"/>
        </w:trPr>
        <w:tc>
          <w:tcPr>
            <w:tcW w:w="5027" w:type="dxa"/>
          </w:tcPr>
          <w:p w:rsidR="00980FEA" w:rsidRPr="00255BD3" w:rsidRDefault="0010774B">
            <w:pPr>
              <w:pStyle w:val="TableParagraph"/>
              <w:spacing w:before="2"/>
              <w:ind w:right="94"/>
              <w:jc w:val="right"/>
              <w:rPr>
                <w:b/>
              </w:rPr>
            </w:pPr>
            <w:r w:rsidRPr="00255BD3">
              <w:rPr>
                <w:b/>
              </w:rPr>
              <w:t>Bench Mark Score</w:t>
            </w:r>
          </w:p>
        </w:tc>
        <w:tc>
          <w:tcPr>
            <w:tcW w:w="1393" w:type="dxa"/>
          </w:tcPr>
          <w:p w:rsidR="00980FEA" w:rsidRPr="00255BD3" w:rsidRDefault="0010774B">
            <w:pPr>
              <w:pStyle w:val="TableParagraph"/>
              <w:spacing w:before="2"/>
              <w:ind w:right="96"/>
              <w:jc w:val="right"/>
              <w:rPr>
                <w:b/>
              </w:rPr>
            </w:pPr>
            <w:r w:rsidRPr="00255BD3">
              <w:rPr>
                <w:b/>
              </w:rPr>
              <w:t>50%</w:t>
            </w:r>
          </w:p>
        </w:tc>
      </w:tr>
    </w:tbl>
    <w:p w:rsidR="00980FEA" w:rsidRPr="00255BD3" w:rsidRDefault="00980FEA">
      <w:pPr>
        <w:pStyle w:val="BodyText"/>
        <w:rPr>
          <w:sz w:val="24"/>
        </w:rPr>
      </w:pPr>
    </w:p>
    <w:p w:rsidR="00980FEA" w:rsidRPr="00255BD3" w:rsidRDefault="00980FEA">
      <w:pPr>
        <w:pStyle w:val="BodyText"/>
        <w:spacing w:before="9"/>
        <w:rPr>
          <w:sz w:val="18"/>
        </w:rPr>
      </w:pPr>
    </w:p>
    <w:p w:rsidR="00980FEA" w:rsidRPr="00255BD3" w:rsidRDefault="0010774B">
      <w:pPr>
        <w:pStyle w:val="BodyText"/>
        <w:ind w:left="1740"/>
      </w:pPr>
      <w:r w:rsidRPr="00255BD3">
        <w:t>Note: FRC / Plan Voucher include new connections of GSM.</w:t>
      </w:r>
    </w:p>
    <w:p w:rsidR="00980FEA" w:rsidRPr="00255BD3" w:rsidRDefault="00980FEA">
      <w:pPr>
        <w:pStyle w:val="BodyText"/>
        <w:spacing w:before="6"/>
        <w:rPr>
          <w:sz w:val="20"/>
        </w:rPr>
      </w:pPr>
    </w:p>
    <w:p w:rsidR="00980FEA" w:rsidRPr="00255BD3" w:rsidRDefault="0010774B">
      <w:pPr>
        <w:pStyle w:val="BodyText"/>
        <w:spacing w:line="278" w:lineRule="auto"/>
        <w:ind w:left="1512" w:right="1297"/>
        <w:jc w:val="both"/>
      </w:pPr>
      <w:r w:rsidRPr="00255BD3">
        <w:t>Regular performance measurement and evaluation of franchisee performance needs to be done as follows:</w:t>
      </w:r>
    </w:p>
    <w:p w:rsidR="00980FEA" w:rsidRPr="00255BD3" w:rsidRDefault="0010774B">
      <w:pPr>
        <w:pStyle w:val="BodyText"/>
        <w:spacing w:before="196" w:line="276" w:lineRule="auto"/>
        <w:ind w:left="1512" w:right="1295"/>
        <w:jc w:val="both"/>
      </w:pPr>
      <w:r w:rsidRPr="00255BD3">
        <w:t xml:space="preserve">The performance for each franchisee should be evaluated monthly by </w:t>
      </w:r>
      <w:r w:rsidR="00A81262" w:rsidRPr="00255BD3">
        <w:t>OA</w:t>
      </w:r>
      <w:r w:rsidRPr="00255BD3">
        <w:t xml:space="preserve"> review committee on the basis of above guidelines. It should be noted that all existing territories of the franchisee should be monitored individually. Performance of each franchisee shall be done franchisee territory-wise. In case the franchisee has territories across multiple </w:t>
      </w:r>
      <w:r w:rsidR="00A81262" w:rsidRPr="00255BD3">
        <w:t>OA</w:t>
      </w:r>
      <w:r w:rsidRPr="00255BD3">
        <w:t xml:space="preserve">s, each </w:t>
      </w:r>
      <w:r w:rsidR="00C027E5" w:rsidRPr="00255BD3">
        <w:t>BA/</w:t>
      </w:r>
      <w:r w:rsidR="00A81262" w:rsidRPr="00255BD3">
        <w:t>OA</w:t>
      </w:r>
      <w:r w:rsidRPr="00255BD3">
        <w:t xml:space="preserve"> must provide the performance inputs to the Circle which should compile the territory-wise franchisee performance score. </w:t>
      </w:r>
      <w:r w:rsidR="00A81262" w:rsidRPr="00255BD3">
        <w:t>OA</w:t>
      </w:r>
      <w:r w:rsidRPr="00255BD3">
        <w:t xml:space="preserve"> must communicate the monthly performance inputs to franchisee so that he can improve.</w:t>
      </w:r>
    </w:p>
    <w:p w:rsidR="00980FEA" w:rsidRPr="00255BD3" w:rsidRDefault="0010774B">
      <w:pPr>
        <w:pStyle w:val="ListParagraph"/>
        <w:numPr>
          <w:ilvl w:val="1"/>
          <w:numId w:val="15"/>
        </w:numPr>
        <w:tabs>
          <w:tab w:val="left" w:pos="1513"/>
        </w:tabs>
        <w:spacing w:before="200"/>
        <w:ind w:right="1298" w:hanging="341"/>
        <w:jc w:val="left"/>
      </w:pPr>
      <w:r w:rsidRPr="00255BD3">
        <w:rPr>
          <w:b/>
        </w:rPr>
        <w:t xml:space="preserve">Review Process at </w:t>
      </w:r>
      <w:r w:rsidR="00A81262" w:rsidRPr="00255BD3">
        <w:rPr>
          <w:b/>
          <w:spacing w:val="-3"/>
        </w:rPr>
        <w:t>OA</w:t>
      </w:r>
      <w:r w:rsidRPr="00255BD3">
        <w:rPr>
          <w:b/>
          <w:spacing w:val="-3"/>
        </w:rPr>
        <w:t xml:space="preserve">: </w:t>
      </w:r>
      <w:r w:rsidRPr="00255BD3">
        <w:t>For the purpose of monthly reviews various parameters, their scoring and cut-offs are given in table</w:t>
      </w:r>
      <w:r w:rsidRPr="00255BD3">
        <w:rPr>
          <w:spacing w:val="-7"/>
        </w:rPr>
        <w:t xml:space="preserve"> </w:t>
      </w:r>
      <w:r w:rsidRPr="00255BD3">
        <w:t>below</w:t>
      </w:r>
    </w:p>
    <w:p w:rsidR="00980FEA" w:rsidRPr="00255BD3" w:rsidRDefault="00980FEA">
      <w:pPr>
        <w:pStyle w:val="BodyText"/>
        <w:rPr>
          <w:sz w:val="20"/>
        </w:rPr>
      </w:pPr>
    </w:p>
    <w:p w:rsidR="00980FEA" w:rsidRPr="00255BD3" w:rsidRDefault="00980FEA">
      <w:pPr>
        <w:pStyle w:val="BodyText"/>
        <w:spacing w:before="9" w:after="1"/>
      </w:pPr>
    </w:p>
    <w:tbl>
      <w:tblPr>
        <w:tblW w:w="0" w:type="auto"/>
        <w:tblInd w:w="1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3714"/>
        <w:gridCol w:w="2590"/>
        <w:gridCol w:w="993"/>
      </w:tblGrid>
      <w:tr w:rsidR="00980FEA" w:rsidRPr="00255BD3">
        <w:trPr>
          <w:trHeight w:val="809"/>
        </w:trPr>
        <w:tc>
          <w:tcPr>
            <w:tcW w:w="475" w:type="dxa"/>
          </w:tcPr>
          <w:p w:rsidR="00980FEA" w:rsidRPr="00255BD3" w:rsidRDefault="00980FEA">
            <w:pPr>
              <w:pStyle w:val="TableParagraph"/>
              <w:rPr>
                <w:rFonts w:ascii="Times New Roman"/>
                <w:sz w:val="20"/>
              </w:rPr>
            </w:pPr>
          </w:p>
        </w:tc>
        <w:tc>
          <w:tcPr>
            <w:tcW w:w="3714" w:type="dxa"/>
          </w:tcPr>
          <w:p w:rsidR="00980FEA" w:rsidRPr="00255BD3" w:rsidRDefault="0010774B">
            <w:pPr>
              <w:pStyle w:val="TableParagraph"/>
              <w:spacing w:before="14" w:line="278" w:lineRule="auto"/>
              <w:ind w:left="1080" w:right="539" w:hanging="515"/>
              <w:rPr>
                <w:b/>
              </w:rPr>
            </w:pPr>
            <w:r w:rsidRPr="00255BD3">
              <w:rPr>
                <w:b/>
              </w:rPr>
              <w:t>Parameter (measured on monthly basis)</w:t>
            </w:r>
          </w:p>
        </w:tc>
        <w:tc>
          <w:tcPr>
            <w:tcW w:w="2590" w:type="dxa"/>
          </w:tcPr>
          <w:p w:rsidR="00980FEA" w:rsidRPr="00255BD3" w:rsidRDefault="0010774B">
            <w:pPr>
              <w:pStyle w:val="TableParagraph"/>
              <w:spacing w:before="160"/>
              <w:ind w:left="866" w:right="854"/>
              <w:jc w:val="center"/>
              <w:rPr>
                <w:b/>
              </w:rPr>
            </w:pPr>
            <w:r w:rsidRPr="00255BD3">
              <w:rPr>
                <w:b/>
              </w:rPr>
              <w:t>Scoring</w:t>
            </w:r>
          </w:p>
        </w:tc>
        <w:tc>
          <w:tcPr>
            <w:tcW w:w="993" w:type="dxa"/>
          </w:tcPr>
          <w:p w:rsidR="00980FEA" w:rsidRPr="00255BD3" w:rsidRDefault="0010774B">
            <w:pPr>
              <w:pStyle w:val="TableParagraph"/>
              <w:spacing w:before="14" w:line="278" w:lineRule="auto"/>
              <w:ind w:left="192" w:right="85" w:hanging="72"/>
              <w:rPr>
                <w:b/>
              </w:rPr>
            </w:pPr>
            <w:r w:rsidRPr="00255BD3">
              <w:rPr>
                <w:b/>
              </w:rPr>
              <w:t>Cut-Off Score</w:t>
            </w:r>
          </w:p>
        </w:tc>
      </w:tr>
      <w:tr w:rsidR="00980FEA" w:rsidRPr="00255BD3">
        <w:trPr>
          <w:trHeight w:val="810"/>
        </w:trPr>
        <w:tc>
          <w:tcPr>
            <w:tcW w:w="475" w:type="dxa"/>
          </w:tcPr>
          <w:p w:rsidR="00980FEA" w:rsidRPr="00255BD3" w:rsidRDefault="0010774B">
            <w:pPr>
              <w:pStyle w:val="TableParagraph"/>
              <w:spacing w:before="163"/>
              <w:ind w:left="7"/>
              <w:jc w:val="center"/>
            </w:pPr>
            <w:r w:rsidRPr="00255BD3">
              <w:t>1</w:t>
            </w:r>
          </w:p>
        </w:tc>
        <w:tc>
          <w:tcPr>
            <w:tcW w:w="3714" w:type="dxa"/>
          </w:tcPr>
          <w:p w:rsidR="00980FEA" w:rsidRPr="00255BD3" w:rsidRDefault="0010774B">
            <w:pPr>
              <w:pStyle w:val="TableParagraph"/>
              <w:spacing w:before="163"/>
              <w:ind w:left="115"/>
            </w:pPr>
            <w:r w:rsidRPr="00255BD3">
              <w:t>Gross Connections GSM.</w:t>
            </w:r>
          </w:p>
        </w:tc>
        <w:tc>
          <w:tcPr>
            <w:tcW w:w="2590" w:type="dxa"/>
          </w:tcPr>
          <w:p w:rsidR="00980FEA" w:rsidRPr="00255BD3" w:rsidRDefault="0010774B">
            <w:pPr>
              <w:pStyle w:val="TableParagraph"/>
              <w:spacing w:before="14" w:line="280" w:lineRule="auto"/>
              <w:ind w:left="115" w:right="206"/>
            </w:pPr>
            <w:r w:rsidRPr="00255BD3">
              <w:t>% of target achieved in each product</w:t>
            </w:r>
          </w:p>
        </w:tc>
        <w:tc>
          <w:tcPr>
            <w:tcW w:w="993" w:type="dxa"/>
          </w:tcPr>
          <w:p w:rsidR="00980FEA" w:rsidRPr="00255BD3" w:rsidRDefault="0010774B">
            <w:pPr>
              <w:pStyle w:val="TableParagraph"/>
              <w:spacing w:before="163"/>
              <w:ind w:right="98"/>
              <w:jc w:val="right"/>
            </w:pPr>
            <w:r w:rsidRPr="00255BD3">
              <w:t>&gt;50%</w:t>
            </w:r>
          </w:p>
        </w:tc>
      </w:tr>
      <w:tr w:rsidR="00980FEA" w:rsidRPr="00255BD3">
        <w:trPr>
          <w:trHeight w:val="810"/>
        </w:trPr>
        <w:tc>
          <w:tcPr>
            <w:tcW w:w="475" w:type="dxa"/>
          </w:tcPr>
          <w:p w:rsidR="00980FEA" w:rsidRPr="00255BD3" w:rsidRDefault="0010774B">
            <w:pPr>
              <w:pStyle w:val="TableParagraph"/>
              <w:spacing w:before="163"/>
              <w:ind w:left="7"/>
              <w:jc w:val="center"/>
            </w:pPr>
            <w:r w:rsidRPr="00255BD3">
              <w:t>2</w:t>
            </w:r>
          </w:p>
        </w:tc>
        <w:tc>
          <w:tcPr>
            <w:tcW w:w="3714" w:type="dxa"/>
          </w:tcPr>
          <w:p w:rsidR="00980FEA" w:rsidRPr="00255BD3" w:rsidRDefault="0010774B">
            <w:pPr>
              <w:pStyle w:val="TableParagraph"/>
              <w:spacing w:before="14" w:line="278" w:lineRule="auto"/>
              <w:ind w:left="115"/>
            </w:pPr>
            <w:r w:rsidRPr="00255BD3">
              <w:t>Revenue/ Recharge sales GSM in month</w:t>
            </w:r>
          </w:p>
        </w:tc>
        <w:tc>
          <w:tcPr>
            <w:tcW w:w="2590" w:type="dxa"/>
          </w:tcPr>
          <w:p w:rsidR="00980FEA" w:rsidRPr="00255BD3" w:rsidRDefault="0010774B">
            <w:pPr>
              <w:pStyle w:val="TableParagraph"/>
              <w:spacing w:before="14" w:line="278" w:lineRule="auto"/>
              <w:ind w:left="115" w:right="206"/>
            </w:pPr>
            <w:r w:rsidRPr="00255BD3">
              <w:t>% of target achieved in each product</w:t>
            </w:r>
          </w:p>
        </w:tc>
        <w:tc>
          <w:tcPr>
            <w:tcW w:w="993" w:type="dxa"/>
          </w:tcPr>
          <w:p w:rsidR="00980FEA" w:rsidRPr="00255BD3" w:rsidRDefault="0010774B">
            <w:pPr>
              <w:pStyle w:val="TableParagraph"/>
              <w:spacing w:before="163"/>
              <w:ind w:right="98"/>
              <w:jc w:val="right"/>
            </w:pPr>
            <w:r w:rsidRPr="00255BD3">
              <w:t>&gt;50%</w:t>
            </w:r>
          </w:p>
        </w:tc>
      </w:tr>
      <w:tr w:rsidR="00980FEA" w:rsidRPr="00255BD3">
        <w:trPr>
          <w:trHeight w:val="808"/>
        </w:trPr>
        <w:tc>
          <w:tcPr>
            <w:tcW w:w="475" w:type="dxa"/>
          </w:tcPr>
          <w:p w:rsidR="00980FEA" w:rsidRPr="00255BD3" w:rsidRDefault="0010774B">
            <w:pPr>
              <w:pStyle w:val="TableParagraph"/>
              <w:spacing w:before="160"/>
              <w:ind w:left="7"/>
              <w:jc w:val="center"/>
            </w:pPr>
            <w:r w:rsidRPr="00255BD3">
              <w:t>3</w:t>
            </w:r>
          </w:p>
        </w:tc>
        <w:tc>
          <w:tcPr>
            <w:tcW w:w="3714" w:type="dxa"/>
          </w:tcPr>
          <w:p w:rsidR="00980FEA" w:rsidRPr="00255BD3" w:rsidRDefault="0010774B">
            <w:pPr>
              <w:pStyle w:val="TableParagraph"/>
              <w:spacing w:before="14" w:line="278" w:lineRule="auto"/>
              <w:ind w:left="115"/>
            </w:pPr>
            <w:r w:rsidRPr="00255BD3">
              <w:t>No. of retailers billed in month through BSNL specified system</w:t>
            </w:r>
          </w:p>
        </w:tc>
        <w:tc>
          <w:tcPr>
            <w:tcW w:w="2590" w:type="dxa"/>
          </w:tcPr>
          <w:p w:rsidR="00980FEA" w:rsidRPr="00255BD3" w:rsidRDefault="0010774B">
            <w:pPr>
              <w:pStyle w:val="TableParagraph"/>
              <w:spacing w:before="160"/>
              <w:ind w:left="115"/>
            </w:pPr>
            <w:r w:rsidRPr="00255BD3">
              <w:t>% of target achieved</w:t>
            </w:r>
          </w:p>
        </w:tc>
        <w:tc>
          <w:tcPr>
            <w:tcW w:w="993" w:type="dxa"/>
          </w:tcPr>
          <w:p w:rsidR="00980FEA" w:rsidRPr="00255BD3" w:rsidRDefault="0010774B">
            <w:pPr>
              <w:pStyle w:val="TableParagraph"/>
              <w:spacing w:before="160"/>
              <w:ind w:right="98"/>
              <w:jc w:val="right"/>
            </w:pPr>
            <w:r w:rsidRPr="00255BD3">
              <w:t>&gt;50%</w:t>
            </w:r>
          </w:p>
        </w:tc>
      </w:tr>
    </w:tbl>
    <w:p w:rsidR="00980FEA" w:rsidRPr="00255BD3" w:rsidRDefault="00980FEA">
      <w:pPr>
        <w:pStyle w:val="BodyText"/>
        <w:rPr>
          <w:sz w:val="24"/>
        </w:rPr>
      </w:pPr>
    </w:p>
    <w:p w:rsidR="00980FEA" w:rsidRPr="00255BD3" w:rsidRDefault="00980FEA">
      <w:pPr>
        <w:pStyle w:val="BodyText"/>
        <w:spacing w:before="11"/>
        <w:rPr>
          <w:sz w:val="18"/>
        </w:rPr>
      </w:pPr>
    </w:p>
    <w:p w:rsidR="00980FEA" w:rsidRPr="00255BD3" w:rsidRDefault="0010774B">
      <w:pPr>
        <w:pStyle w:val="BodyText"/>
        <w:ind w:left="1946"/>
      </w:pPr>
      <w:r w:rsidRPr="00255BD3">
        <w:t>Maximum score on any parameter will be limited to 100%.</w:t>
      </w:r>
    </w:p>
    <w:p w:rsidR="00980FEA" w:rsidRPr="00255BD3" w:rsidRDefault="00980FEA">
      <w:pPr>
        <w:pStyle w:val="BodyText"/>
        <w:spacing w:before="5"/>
        <w:rPr>
          <w:sz w:val="20"/>
        </w:rPr>
      </w:pPr>
    </w:p>
    <w:p w:rsidR="00980FEA" w:rsidRPr="00255BD3" w:rsidRDefault="0010774B">
      <w:pPr>
        <w:pStyle w:val="BodyText"/>
        <w:spacing w:line="278" w:lineRule="auto"/>
        <w:ind w:left="1512" w:right="1300"/>
        <w:jc w:val="both"/>
      </w:pPr>
      <w:r w:rsidRPr="00255BD3">
        <w:t>Cut-off scores can be upwardly revised by Circle review committee with at least 60 days notification to franchisees. Apart from the parameters listed above, review</w:t>
      </w:r>
    </w:p>
    <w:p w:rsidR="00980FEA" w:rsidRPr="00255BD3" w:rsidRDefault="00980FEA">
      <w:pPr>
        <w:spacing w:line="278" w:lineRule="auto"/>
        <w:jc w:val="both"/>
        <w:sectPr w:rsidR="00980FEA" w:rsidRPr="00255BD3">
          <w:pgSz w:w="11910" w:h="16850"/>
          <w:pgMar w:top="1340" w:right="140" w:bottom="960" w:left="780" w:header="715" w:footer="717" w:gutter="0"/>
          <w:cols w:space="720"/>
        </w:sectPr>
      </w:pPr>
    </w:p>
    <w:p w:rsidR="00980FEA" w:rsidRPr="00255BD3" w:rsidRDefault="00982505">
      <w:pPr>
        <w:pStyle w:val="BodyText"/>
        <w:spacing w:before="83" w:line="276" w:lineRule="auto"/>
        <w:ind w:left="1512" w:right="1293"/>
        <w:jc w:val="both"/>
      </w:pPr>
      <w:r w:rsidRPr="00255BD3">
        <w:lastRenderedPageBreak/>
        <w:t>Committee</w:t>
      </w:r>
      <w:r w:rsidR="0010774B" w:rsidRPr="00255BD3">
        <w:t xml:space="preserve"> should discuss about any other complaints received about the franchisee and warnings / monetary fines could be issued / imposed. </w:t>
      </w:r>
      <w:r w:rsidR="00A81262" w:rsidRPr="00255BD3">
        <w:t>OA</w:t>
      </w:r>
      <w:r w:rsidR="0010774B" w:rsidRPr="00255BD3">
        <w:t xml:space="preserve"> committee must prepare a scorecard for each franchisee before monthly review meeting. The scorecards for three months should be sent for Circle level review each quarter.</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140"/>
        <w:ind w:right="1293" w:hanging="353"/>
        <w:jc w:val="both"/>
      </w:pPr>
      <w:r w:rsidRPr="00255BD3">
        <w:rPr>
          <w:b/>
        </w:rPr>
        <w:t>Review Process at Circle/</w:t>
      </w:r>
      <w:r w:rsidR="00327B50" w:rsidRPr="00255BD3">
        <w:rPr>
          <w:b/>
        </w:rPr>
        <w:t>B</w:t>
      </w:r>
      <w:r w:rsidR="00A81262" w:rsidRPr="00255BD3">
        <w:rPr>
          <w:b/>
        </w:rPr>
        <w:t>A</w:t>
      </w:r>
      <w:r w:rsidRPr="00255BD3">
        <w:rPr>
          <w:b/>
        </w:rPr>
        <w:t xml:space="preserve">: </w:t>
      </w:r>
      <w:r w:rsidRPr="00255BD3">
        <w:t xml:space="preserve">Review committee at </w:t>
      </w:r>
      <w:r w:rsidR="00A81262" w:rsidRPr="00255BD3">
        <w:t>OA</w:t>
      </w:r>
      <w:r w:rsidRPr="00255BD3">
        <w:t xml:space="preserve"> should conduct a review of each franchisee territory every quarter. </w:t>
      </w:r>
      <w:r w:rsidR="00327B50" w:rsidRPr="00255BD3">
        <w:t>B</w:t>
      </w:r>
      <w:r w:rsidR="00A81262" w:rsidRPr="00255BD3">
        <w:t>A</w:t>
      </w:r>
      <w:r w:rsidRPr="00255BD3">
        <w:t xml:space="preserve"> head will recommend the name of the franchisee which lowest sales in the </w:t>
      </w:r>
      <w:r w:rsidR="00A81262" w:rsidRPr="00255BD3">
        <w:t>OA</w:t>
      </w:r>
      <w:r w:rsidRPr="00255BD3">
        <w:t xml:space="preserve"> (based on quarterly performance evaluation done in respect of Type-A parameters) to circle head for removal from</w:t>
      </w:r>
      <w:r w:rsidRPr="00255BD3">
        <w:rPr>
          <w:spacing w:val="-6"/>
        </w:rPr>
        <w:t xml:space="preserve"> </w:t>
      </w:r>
      <w:r w:rsidRPr="00255BD3">
        <w:t>franchisee-ship.</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4"/>
        <w:ind w:right="1297" w:hanging="302"/>
        <w:jc w:val="both"/>
      </w:pPr>
      <w:r w:rsidRPr="00255BD3">
        <w:rPr>
          <w:b/>
        </w:rPr>
        <w:t xml:space="preserve">Certificate of Appreciation: </w:t>
      </w:r>
      <w:r w:rsidRPr="00255BD3">
        <w:t xml:space="preserve">Every quarter, </w:t>
      </w:r>
      <w:r w:rsidR="00C027E5" w:rsidRPr="00255BD3">
        <w:t>BA/</w:t>
      </w:r>
      <w:r w:rsidR="00A81262" w:rsidRPr="00255BD3">
        <w:t>OA</w:t>
      </w:r>
      <w:r w:rsidRPr="00255BD3">
        <w:t xml:space="preserve"> may issue certificate of appreciation to the top franchisees in the </w:t>
      </w:r>
      <w:r w:rsidR="00A81262" w:rsidRPr="00255BD3">
        <w:t>OA</w:t>
      </w:r>
      <w:r w:rsidRPr="00255BD3">
        <w:t>. Type ‘A’ parameters shall be considered for</w:t>
      </w:r>
      <w:r w:rsidRPr="00255BD3">
        <w:rPr>
          <w:spacing w:val="-4"/>
        </w:rPr>
        <w:t xml:space="preserve"> </w:t>
      </w:r>
      <w:r w:rsidRPr="00255BD3">
        <w:t>it.</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5"/>
        <w:ind w:right="1292" w:hanging="353"/>
        <w:jc w:val="both"/>
      </w:pPr>
      <w:r w:rsidRPr="00255BD3">
        <w:rPr>
          <w:b/>
        </w:rPr>
        <w:t xml:space="preserve">Performance based termination: </w:t>
      </w:r>
      <w:r w:rsidRPr="00255BD3">
        <w:t xml:space="preserve">Any franchisee inducted in past six months will not be considered for this exercise. All such franchisees will be given 30 days notice to wind up operations. However monthly review for the franchisees who have been served a Notice of Termination will happen for next month as per the process outlined above and any monetary penalties will still be applicable on non- performance. Circles must complete the process of appointing new franchisee and hand-over arrangements within 90 days. Franchisees </w:t>
      </w:r>
      <w:proofErr w:type="gramStart"/>
      <w:r w:rsidRPr="00255BD3">
        <w:t>who</w:t>
      </w:r>
      <w:proofErr w:type="gramEnd"/>
      <w:r w:rsidRPr="00255BD3">
        <w:t xml:space="preserve"> are terminated will not be eligible to bid for franchisee EOI for that territory for the next two years. Circle/</w:t>
      </w:r>
      <w:r w:rsidR="00C027E5" w:rsidRPr="00255BD3">
        <w:t>B</w:t>
      </w:r>
      <w:r w:rsidR="00A81262" w:rsidRPr="00255BD3">
        <w:t>A</w:t>
      </w:r>
      <w:r w:rsidRPr="00255BD3">
        <w:t xml:space="preserve"> may use look-after arrangement in these vacant</w:t>
      </w:r>
      <w:r w:rsidRPr="00255BD3">
        <w:rPr>
          <w:spacing w:val="-6"/>
        </w:rPr>
        <w:t xml:space="preserve"> </w:t>
      </w:r>
      <w:r w:rsidRPr="00255BD3">
        <w:t>territories.</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5"/>
        <w:ind w:right="1293" w:hanging="401"/>
        <w:jc w:val="both"/>
      </w:pPr>
      <w:r w:rsidRPr="00255BD3">
        <w:rPr>
          <w:b/>
        </w:rPr>
        <w:t xml:space="preserve">Re-demarcation of territory: </w:t>
      </w:r>
      <w:r w:rsidRPr="00255BD3">
        <w:t>BSNL reserves the right to redefine territories in cases where franchisee has not met the performance criteria (defined above in this policy) for a period of more than three</w:t>
      </w:r>
      <w:r w:rsidRPr="00255BD3">
        <w:rPr>
          <w:spacing w:val="-9"/>
        </w:rPr>
        <w:t xml:space="preserve"> </w:t>
      </w:r>
      <w:r w:rsidRPr="00255BD3">
        <w:t>months.</w:t>
      </w:r>
    </w:p>
    <w:p w:rsidR="00980FEA" w:rsidRPr="00255BD3" w:rsidRDefault="00980FEA">
      <w:pPr>
        <w:pStyle w:val="BodyText"/>
        <w:rPr>
          <w:sz w:val="24"/>
        </w:rPr>
      </w:pPr>
    </w:p>
    <w:p w:rsidR="00980FEA" w:rsidRPr="00255BD3" w:rsidRDefault="0010774B">
      <w:pPr>
        <w:pStyle w:val="ListParagraph"/>
        <w:numPr>
          <w:ilvl w:val="1"/>
          <w:numId w:val="15"/>
        </w:numPr>
        <w:tabs>
          <w:tab w:val="left" w:pos="1513"/>
        </w:tabs>
        <w:spacing w:before="216"/>
        <w:ind w:right="1297" w:hanging="449"/>
        <w:jc w:val="both"/>
      </w:pPr>
      <w:r w:rsidRPr="00255BD3">
        <w:rPr>
          <w:b/>
        </w:rPr>
        <w:t xml:space="preserve">Confidentiality: </w:t>
      </w:r>
      <w:r w:rsidRPr="00255BD3">
        <w:t xml:space="preserve">All data collected or generated during the review process at </w:t>
      </w:r>
      <w:r w:rsidR="00A81262" w:rsidRPr="00255BD3">
        <w:t>OA</w:t>
      </w:r>
      <w:r w:rsidRPr="00255BD3">
        <w:t xml:space="preserve"> or Circle level should be treated as confidential. It can be discussed with franchisees however no data related to other franchisees should be given to any franchisee. Access to this data should also be restricted to only competent authorities as decided by Circle Head or </w:t>
      </w:r>
      <w:r w:rsidR="00A81262" w:rsidRPr="00255BD3">
        <w:t>OA</w:t>
      </w:r>
      <w:r w:rsidRPr="00255BD3">
        <w:rPr>
          <w:spacing w:val="-7"/>
        </w:rPr>
        <w:t xml:space="preserve"> </w:t>
      </w:r>
      <w:r w:rsidRPr="00255BD3">
        <w:t>Head.</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360101">
      <w:pPr>
        <w:pStyle w:val="Heading1"/>
        <w:spacing w:before="83"/>
      </w:pPr>
      <w:r>
        <w:lastRenderedPageBreak/>
        <w:pict>
          <v:line id="_x0000_s1031" style="position:absolute;left:0;text-align:left;z-index:251655168;mso-position-horizontal-relative:page" from="1in,16.25pt" to="124.7pt,16.25pt" strokeweight="1.2pt">
            <w10:wrap anchorx="page"/>
          </v:line>
        </w:pict>
      </w:r>
      <w:r w:rsidR="0010774B" w:rsidRPr="00255BD3">
        <w:t>Section 5:</w:t>
      </w:r>
    </w:p>
    <w:p w:rsidR="00980FEA" w:rsidRPr="00255BD3" w:rsidRDefault="00360101" w:rsidP="00917FEC">
      <w:pPr>
        <w:tabs>
          <w:tab w:val="left" w:pos="1741"/>
        </w:tabs>
        <w:spacing w:before="2"/>
        <w:ind w:left="1380"/>
        <w:rPr>
          <w:b/>
        </w:rPr>
      </w:pPr>
      <w:r>
        <w:pict>
          <v:line id="_x0000_s1030" style="position:absolute;left:0;text-align:left;z-index:251656192;mso-position-horizontal-relative:page" from="126pt,12.2pt" to="277.25pt,12.2pt" strokeweight="1.2pt">
            <w10:wrap anchorx="page"/>
          </v:line>
        </w:pict>
      </w:r>
      <w:r w:rsidR="00917FEC" w:rsidRPr="00255BD3">
        <w:rPr>
          <w:b/>
        </w:rPr>
        <w:t xml:space="preserve">A. </w:t>
      </w:r>
      <w:r w:rsidR="0010774B" w:rsidRPr="00255BD3">
        <w:rPr>
          <w:b/>
        </w:rPr>
        <w:t>Sale price of BSNL</w:t>
      </w:r>
      <w:r w:rsidR="0010774B" w:rsidRPr="00255BD3">
        <w:rPr>
          <w:b/>
          <w:spacing w:val="15"/>
        </w:rPr>
        <w:t xml:space="preserve"> </w:t>
      </w:r>
      <w:r w:rsidR="0010774B" w:rsidRPr="00255BD3">
        <w:rPr>
          <w:b/>
        </w:rPr>
        <w:t>products</w:t>
      </w:r>
    </w:p>
    <w:p w:rsidR="00980FEA" w:rsidRPr="00255BD3" w:rsidRDefault="00980FEA">
      <w:pPr>
        <w:pStyle w:val="BodyText"/>
        <w:spacing w:before="6"/>
        <w:rPr>
          <w:b/>
          <w:sz w:val="20"/>
        </w:rPr>
      </w:pPr>
    </w:p>
    <w:p w:rsidR="00980FEA" w:rsidRPr="00255BD3" w:rsidRDefault="0010774B">
      <w:pPr>
        <w:pStyle w:val="ListParagraph"/>
        <w:numPr>
          <w:ilvl w:val="3"/>
          <w:numId w:val="15"/>
        </w:numPr>
        <w:tabs>
          <w:tab w:val="left" w:pos="1794"/>
        </w:tabs>
        <w:ind w:right="1293"/>
        <w:jc w:val="both"/>
      </w:pPr>
      <w:r w:rsidRPr="00255BD3">
        <w:t>The price at which BSNL products shall be offered to franchisee channel (Franchisee, Rural Distributors and Retailers)</w:t>
      </w:r>
      <w:r w:rsidR="005755BA" w:rsidRPr="00255BD3">
        <w:t xml:space="preserve"> </w:t>
      </w:r>
      <w:r w:rsidRPr="00255BD3">
        <w:t>will be announced by BSNL on introduction of new product and may be revised or discontinued by BSNL as per the changes in business</w:t>
      </w:r>
      <w:r w:rsidRPr="00255BD3">
        <w:rPr>
          <w:spacing w:val="-7"/>
        </w:rPr>
        <w:t xml:space="preserve"> </w:t>
      </w:r>
      <w:r w:rsidRPr="00255BD3">
        <w:t>environment.</w:t>
      </w:r>
    </w:p>
    <w:p w:rsidR="00980FEA" w:rsidRPr="00255BD3" w:rsidRDefault="0010774B">
      <w:pPr>
        <w:pStyle w:val="ListParagraph"/>
        <w:numPr>
          <w:ilvl w:val="3"/>
          <w:numId w:val="15"/>
        </w:numPr>
        <w:tabs>
          <w:tab w:val="left" w:pos="1794"/>
        </w:tabs>
        <w:spacing w:before="1"/>
        <w:ind w:right="1295" w:hanging="298"/>
        <w:jc w:val="both"/>
      </w:pPr>
      <w:r w:rsidRPr="00255BD3">
        <w:t xml:space="preserve">Such price shall be announced as and when new products are being launched by Product and </w:t>
      </w:r>
      <w:proofErr w:type="gramStart"/>
      <w:r w:rsidRPr="00255BD3">
        <w:t>Pricing</w:t>
      </w:r>
      <w:proofErr w:type="gramEnd"/>
      <w:r w:rsidRPr="00255BD3">
        <w:t xml:space="preserve"> unit of Consumer Mobility or as may be published from time to</w:t>
      </w:r>
      <w:r w:rsidRPr="00255BD3">
        <w:rPr>
          <w:spacing w:val="-5"/>
        </w:rPr>
        <w:t xml:space="preserve"> </w:t>
      </w:r>
      <w:r w:rsidRPr="00255BD3">
        <w:t>time.</w:t>
      </w:r>
    </w:p>
    <w:p w:rsidR="00980FEA" w:rsidRPr="00255BD3" w:rsidRDefault="0010774B">
      <w:pPr>
        <w:pStyle w:val="ListParagraph"/>
        <w:numPr>
          <w:ilvl w:val="3"/>
          <w:numId w:val="15"/>
        </w:numPr>
        <w:tabs>
          <w:tab w:val="left" w:pos="1794"/>
        </w:tabs>
        <w:ind w:right="1298" w:hanging="348"/>
        <w:jc w:val="both"/>
      </w:pPr>
      <w:r w:rsidRPr="00255BD3">
        <w:t>For Consumer fixed Access products, the existing pricing shall be applicable and for consumer mobility, latest circulars of Product &amp; Pricing cell of CM cell may be referred.</w:t>
      </w:r>
    </w:p>
    <w:p w:rsidR="00980FEA" w:rsidRPr="00255BD3" w:rsidRDefault="0010774B">
      <w:pPr>
        <w:pStyle w:val="ListParagraph"/>
        <w:numPr>
          <w:ilvl w:val="3"/>
          <w:numId w:val="15"/>
        </w:numPr>
        <w:tabs>
          <w:tab w:val="left" w:pos="1794"/>
        </w:tabs>
        <w:ind w:right="1303" w:hanging="360"/>
        <w:jc w:val="both"/>
      </w:pPr>
      <w:r w:rsidRPr="00255BD3">
        <w:t>BSNL and Franchisees shall observe the following procedure in connection with purchase and sale of BSNL</w:t>
      </w:r>
      <w:r w:rsidRPr="00255BD3">
        <w:rPr>
          <w:spacing w:val="-1"/>
        </w:rPr>
        <w:t xml:space="preserve"> </w:t>
      </w:r>
      <w:r w:rsidRPr="00255BD3">
        <w:t>Products:</w:t>
      </w:r>
    </w:p>
    <w:p w:rsidR="00980FEA" w:rsidRPr="00255BD3" w:rsidRDefault="0010774B">
      <w:pPr>
        <w:pStyle w:val="ListParagraph"/>
        <w:numPr>
          <w:ilvl w:val="4"/>
          <w:numId w:val="15"/>
        </w:numPr>
        <w:tabs>
          <w:tab w:val="left" w:pos="2820"/>
          <w:tab w:val="left" w:pos="2821"/>
        </w:tabs>
        <w:ind w:right="1718" w:hanging="610"/>
      </w:pPr>
      <w:r w:rsidRPr="00255BD3">
        <w:t>The Franchisee shall place an order for purchase of products from BSNL.</w:t>
      </w:r>
    </w:p>
    <w:p w:rsidR="00980FEA" w:rsidRPr="00255BD3" w:rsidRDefault="0010774B">
      <w:pPr>
        <w:pStyle w:val="ListParagraph"/>
        <w:numPr>
          <w:ilvl w:val="4"/>
          <w:numId w:val="15"/>
        </w:numPr>
        <w:tabs>
          <w:tab w:val="left" w:pos="2820"/>
          <w:tab w:val="left" w:pos="2821"/>
        </w:tabs>
        <w:spacing w:before="1"/>
        <w:ind w:left="2830" w:right="1100" w:hanging="550"/>
      </w:pPr>
      <w:r w:rsidRPr="00255BD3">
        <w:t>Upon dispatch of ordered products, BSNL shall raise an invoice on the Franchisee, net of applicable discount to be provided to the</w:t>
      </w:r>
      <w:r w:rsidRPr="00255BD3">
        <w:rPr>
          <w:spacing w:val="25"/>
        </w:rPr>
        <w:t xml:space="preserve"> </w:t>
      </w:r>
      <w:r w:rsidRPr="00255BD3">
        <w:t>franchisees.</w:t>
      </w:r>
    </w:p>
    <w:p w:rsidR="00980FEA" w:rsidRPr="00255BD3" w:rsidRDefault="0010774B">
      <w:pPr>
        <w:pStyle w:val="BodyText"/>
        <w:tabs>
          <w:tab w:val="left" w:pos="2829"/>
        </w:tabs>
        <w:ind w:left="2827" w:right="1756" w:hanging="368"/>
      </w:pPr>
      <w:r w:rsidRPr="00255BD3">
        <w:t>.</w:t>
      </w:r>
      <w:r w:rsidRPr="00255BD3">
        <w:tab/>
      </w:r>
      <w:r w:rsidRPr="00255BD3">
        <w:tab/>
        <w:t>BSNL’s designated nodal officer to verify and sign the invoice and forward it to the Accounts</w:t>
      </w:r>
      <w:r w:rsidRPr="00255BD3">
        <w:rPr>
          <w:spacing w:val="-4"/>
        </w:rPr>
        <w:t xml:space="preserve"> </w:t>
      </w:r>
      <w:r w:rsidRPr="00255BD3">
        <w:t>Department.</w:t>
      </w:r>
    </w:p>
    <w:p w:rsidR="00980FEA" w:rsidRPr="00255BD3" w:rsidRDefault="0010774B">
      <w:pPr>
        <w:pStyle w:val="ListParagraph"/>
        <w:numPr>
          <w:ilvl w:val="4"/>
          <w:numId w:val="15"/>
        </w:numPr>
        <w:tabs>
          <w:tab w:val="left" w:pos="2829"/>
          <w:tab w:val="left" w:pos="2830"/>
        </w:tabs>
        <w:ind w:left="2827" w:right="1163" w:hanging="547"/>
      </w:pPr>
      <w:r w:rsidRPr="00255BD3">
        <w:t>BSNL will charge GST on the price at the transaction value i.e. the price at which BSNL sells its products to the franchisee. BSNL would raise sale invoice for sale of BSNL products to the franchisees. BSNL would raise invoice on GST registered premise</w:t>
      </w:r>
      <w:r w:rsidRPr="00255BD3">
        <w:rPr>
          <w:spacing w:val="-1"/>
        </w:rPr>
        <w:t xml:space="preserve"> </w:t>
      </w:r>
      <w:r w:rsidRPr="00255BD3">
        <w:t>only</w:t>
      </w:r>
    </w:p>
    <w:p w:rsidR="00980FEA" w:rsidRPr="00255BD3" w:rsidRDefault="0010774B">
      <w:pPr>
        <w:pStyle w:val="ListParagraph"/>
        <w:numPr>
          <w:ilvl w:val="4"/>
          <w:numId w:val="15"/>
        </w:numPr>
        <w:tabs>
          <w:tab w:val="left" w:pos="2820"/>
          <w:tab w:val="left" w:pos="2821"/>
        </w:tabs>
        <w:ind w:left="2830" w:right="1111" w:hanging="550"/>
      </w:pPr>
      <w:r w:rsidRPr="00255BD3">
        <w:t>For the purpose of this agreement, place of supply under GST Act shall be the place of supply as determined under purchase order raised by BSNL. It shall be the responsibility of franchisee to intimate BSNL well in advance in case of deviation / disagreement with the place of supply as determined in</w:t>
      </w:r>
      <w:r w:rsidRPr="00255BD3">
        <w:rPr>
          <w:spacing w:val="-1"/>
        </w:rPr>
        <w:t xml:space="preserve"> </w:t>
      </w:r>
      <w:r w:rsidRPr="00255BD3">
        <w:t>PO</w:t>
      </w:r>
    </w:p>
    <w:p w:rsidR="00980FEA" w:rsidRPr="00255BD3" w:rsidRDefault="0010774B">
      <w:pPr>
        <w:pStyle w:val="ListParagraph"/>
        <w:numPr>
          <w:ilvl w:val="4"/>
          <w:numId w:val="15"/>
        </w:numPr>
        <w:tabs>
          <w:tab w:val="left" w:pos="2820"/>
          <w:tab w:val="left" w:pos="2821"/>
        </w:tabs>
        <w:ind w:left="2827" w:right="1261" w:hanging="547"/>
      </w:pPr>
      <w:r w:rsidRPr="00255BD3">
        <w:t>BSNL shall, on a conservative basis, withhold tax at source under Chapter XVIIB of the IT Act, 1961 on all discounts/ margin provided to the franchisees for sale of BSNL Products and the same will be treated as a sale</w:t>
      </w:r>
      <w:r w:rsidRPr="00255BD3">
        <w:rPr>
          <w:spacing w:val="-5"/>
        </w:rPr>
        <w:t xml:space="preserve"> </w:t>
      </w:r>
      <w:r w:rsidRPr="00255BD3">
        <w:t>consideration</w:t>
      </w:r>
    </w:p>
    <w:p w:rsidR="00980FEA" w:rsidRPr="00255BD3" w:rsidRDefault="0010774B">
      <w:pPr>
        <w:pStyle w:val="ListParagraph"/>
        <w:numPr>
          <w:ilvl w:val="4"/>
          <w:numId w:val="15"/>
        </w:numPr>
        <w:tabs>
          <w:tab w:val="left" w:pos="2829"/>
          <w:tab w:val="left" w:pos="2830"/>
        </w:tabs>
        <w:ind w:left="2767" w:right="1732" w:hanging="487"/>
      </w:pPr>
      <w:r w:rsidRPr="00255BD3">
        <w:t xml:space="preserve">Payment will be received by BSNL from the Franchisee preferably through ECS / Direct credit to account or </w:t>
      </w:r>
      <w:proofErr w:type="spellStart"/>
      <w:r w:rsidRPr="00255BD3">
        <w:t>cheque</w:t>
      </w:r>
      <w:proofErr w:type="spellEnd"/>
      <w:r w:rsidRPr="00255BD3">
        <w:t xml:space="preserve">. </w:t>
      </w:r>
      <w:r w:rsidR="00A81262" w:rsidRPr="00255BD3">
        <w:t>OA</w:t>
      </w:r>
      <w:r w:rsidRPr="00255BD3">
        <w:t xml:space="preserve"> will give a detailed report regarding payments received from franchisees on monthly basis to Circle</w:t>
      </w:r>
      <w:r w:rsidRPr="00255BD3">
        <w:rPr>
          <w:spacing w:val="-5"/>
        </w:rPr>
        <w:t xml:space="preserve"> </w:t>
      </w:r>
      <w:r w:rsidRPr="00255BD3">
        <w:t>office.</w:t>
      </w:r>
    </w:p>
    <w:p w:rsidR="00980FEA" w:rsidRPr="00255BD3" w:rsidRDefault="0010774B">
      <w:pPr>
        <w:pStyle w:val="ListParagraph"/>
        <w:numPr>
          <w:ilvl w:val="4"/>
          <w:numId w:val="15"/>
        </w:numPr>
        <w:tabs>
          <w:tab w:val="left" w:pos="2821"/>
        </w:tabs>
        <w:ind w:right="1143" w:hanging="610"/>
      </w:pPr>
      <w:r w:rsidRPr="00255BD3">
        <w:t>GST paid by franchisees to BSNL shall be available to the franchisee as ITC, which can be set off against the GST charged by franchisee to the retailer</w:t>
      </w:r>
    </w:p>
    <w:p w:rsidR="00980FEA" w:rsidRPr="00255BD3" w:rsidRDefault="0010774B">
      <w:pPr>
        <w:pStyle w:val="ListParagraph"/>
        <w:numPr>
          <w:ilvl w:val="4"/>
          <w:numId w:val="15"/>
        </w:numPr>
        <w:tabs>
          <w:tab w:val="left" w:pos="2820"/>
          <w:tab w:val="left" w:pos="2821"/>
        </w:tabs>
        <w:ind w:left="2887" w:right="1263" w:hanging="607"/>
      </w:pPr>
      <w:r w:rsidRPr="00255BD3">
        <w:t>Secondary / subsequent incentives such as incentive on FRC/RC, any scheme based incentive, FOS incentive etc. to franchisees shall be given online in the form of c-top-up value through any platform like Sanchar-soft/Pyro/ERP after levy of applicable taxes i.e. TDS /GST etc., wherever</w:t>
      </w:r>
      <w:r w:rsidRPr="00255BD3">
        <w:rPr>
          <w:spacing w:val="-1"/>
        </w:rPr>
        <w:t xml:space="preserve"> </w:t>
      </w:r>
      <w:r w:rsidRPr="00255BD3">
        <w:t>applicable.</w:t>
      </w:r>
    </w:p>
    <w:p w:rsidR="00980FEA" w:rsidRPr="00255BD3" w:rsidRDefault="0010774B">
      <w:pPr>
        <w:pStyle w:val="ListParagraph"/>
        <w:numPr>
          <w:ilvl w:val="4"/>
          <w:numId w:val="15"/>
        </w:numPr>
        <w:tabs>
          <w:tab w:val="left" w:pos="2829"/>
          <w:tab w:val="left" w:pos="2830"/>
        </w:tabs>
        <w:ind w:left="2827" w:right="1282" w:hanging="547"/>
      </w:pPr>
      <w:r w:rsidRPr="00255BD3">
        <w:t>For the subsequent incentives provided by BSNL (refer point h above), Franchisees will raise invoice (along with applicable GST) on BSNL. Since incentive shall be paid to the franchisees in the form of c-top up, BSNL will also raise an invoice (along with applicable GST) on the franchisees for allocation of such c-top up</w:t>
      </w:r>
      <w:r w:rsidRPr="00255BD3">
        <w:rPr>
          <w:spacing w:val="-7"/>
        </w:rPr>
        <w:t xml:space="preserve"> </w:t>
      </w:r>
      <w:r w:rsidRPr="00255BD3">
        <w:t>value</w:t>
      </w:r>
    </w:p>
    <w:p w:rsidR="00980FEA" w:rsidRPr="00255BD3" w:rsidRDefault="0010774B">
      <w:pPr>
        <w:pStyle w:val="ListParagraph"/>
        <w:numPr>
          <w:ilvl w:val="4"/>
          <w:numId w:val="15"/>
        </w:numPr>
        <w:tabs>
          <w:tab w:val="left" w:pos="2822"/>
          <w:tab w:val="left" w:pos="2823"/>
        </w:tabs>
        <w:spacing w:before="1"/>
        <w:ind w:left="2827" w:right="1344" w:hanging="547"/>
      </w:pPr>
      <w:r w:rsidRPr="00255BD3">
        <w:t>Where the franchisee is not registered under GST Act, it shall be the responsibility of BSNL to discharge liability under reverse charge mechanism. It is further agreed that franchisee shall not charge tax on invoice</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pPr>
        <w:pStyle w:val="ListParagraph"/>
        <w:numPr>
          <w:ilvl w:val="4"/>
          <w:numId w:val="15"/>
        </w:numPr>
        <w:tabs>
          <w:tab w:val="left" w:pos="2586"/>
        </w:tabs>
        <w:spacing w:before="83"/>
        <w:ind w:left="2460" w:right="1100" w:hanging="180"/>
      </w:pPr>
      <w:r w:rsidRPr="00255BD3">
        <w:lastRenderedPageBreak/>
        <w:t>BSNL shall, withhold tax at source under Chapter XVIIB of the IT Act, 1961 on the secondary/ subsequent incentives provided to the franchisees (refer point h above)</w:t>
      </w:r>
    </w:p>
    <w:p w:rsidR="00980FEA" w:rsidRPr="00255BD3" w:rsidRDefault="0010774B">
      <w:pPr>
        <w:pStyle w:val="ListParagraph"/>
        <w:numPr>
          <w:ilvl w:val="4"/>
          <w:numId w:val="15"/>
        </w:numPr>
        <w:tabs>
          <w:tab w:val="left" w:pos="2461"/>
        </w:tabs>
        <w:ind w:left="2460" w:right="1098" w:hanging="180"/>
      </w:pPr>
      <w:r w:rsidRPr="00255BD3">
        <w:t>GST paid by franchisees to BSNL and by BSNL to franchisees (as the case maybe w.r.t. secondary/ subsequent incentive granted by BSNL) shall be available to franchisees and BSNL, respectively, as input tax credit which can be set off against the GST charged by franchisee or</w:t>
      </w:r>
      <w:r w:rsidRPr="00255BD3">
        <w:rPr>
          <w:spacing w:val="-6"/>
        </w:rPr>
        <w:t xml:space="preserve"> </w:t>
      </w:r>
      <w:r w:rsidRPr="00255BD3">
        <w:t>BSNL</w:t>
      </w:r>
    </w:p>
    <w:p w:rsidR="00980FEA" w:rsidRPr="00255BD3" w:rsidRDefault="0010774B">
      <w:pPr>
        <w:pStyle w:val="ListParagraph"/>
        <w:numPr>
          <w:ilvl w:val="4"/>
          <w:numId w:val="15"/>
        </w:numPr>
        <w:tabs>
          <w:tab w:val="left" w:pos="2821"/>
        </w:tabs>
        <w:spacing w:before="1" w:line="276" w:lineRule="auto"/>
        <w:ind w:left="2460" w:right="1297" w:hanging="180"/>
      </w:pPr>
      <w:r w:rsidRPr="00255BD3">
        <w:t>The rate of discount/ margin/ incentive needs to be reviewed with every change in the rate of GST in order to keep it at par with or lower than the current rate of 5.5% of Face</w:t>
      </w:r>
      <w:r w:rsidRPr="00255BD3">
        <w:rPr>
          <w:spacing w:val="-2"/>
        </w:rPr>
        <w:t xml:space="preserve"> </w:t>
      </w:r>
      <w:r w:rsidRPr="00255BD3">
        <w:t>Value.</w:t>
      </w:r>
    </w:p>
    <w:p w:rsidR="00980FEA" w:rsidRPr="00255BD3" w:rsidRDefault="0010774B">
      <w:pPr>
        <w:pStyle w:val="ListParagraph"/>
        <w:numPr>
          <w:ilvl w:val="4"/>
          <w:numId w:val="15"/>
        </w:numPr>
        <w:tabs>
          <w:tab w:val="left" w:pos="2821"/>
        </w:tabs>
        <w:ind w:left="2460" w:right="1100" w:hanging="180"/>
      </w:pPr>
      <w:r w:rsidRPr="00255BD3">
        <w:t>Methodology and applicable tax deduction/reconciliation on payment like discount at the time of sale of BSNL Products, discount on FRC/RC, any scheme based incentive, FOS incentive etc. to franchisees may be changed time to time &amp; nece</w:t>
      </w:r>
      <w:r w:rsidR="00C027E5" w:rsidRPr="00255BD3">
        <w:t>ssa</w:t>
      </w:r>
      <w:r w:rsidRPr="00255BD3">
        <w:t>ry instructions shall be issued by concerned cell of BSNL CO.</w:t>
      </w:r>
    </w:p>
    <w:p w:rsidR="00980FEA" w:rsidRPr="00255BD3" w:rsidRDefault="0010774B">
      <w:pPr>
        <w:pStyle w:val="ListParagraph"/>
        <w:numPr>
          <w:ilvl w:val="4"/>
          <w:numId w:val="15"/>
        </w:numPr>
        <w:tabs>
          <w:tab w:val="left" w:pos="2821"/>
        </w:tabs>
        <w:spacing w:before="1"/>
        <w:ind w:left="2460" w:right="1103" w:hanging="180"/>
      </w:pPr>
      <w:r w:rsidRPr="00255BD3">
        <w:t>The invoices raised by the franchisee and BSNL should comply with all the conditions as prescribed under the tax invoice rules under Central Goods and Service Tax Rules,</w:t>
      </w:r>
      <w:r w:rsidRPr="00255BD3">
        <w:rPr>
          <w:spacing w:val="-7"/>
        </w:rPr>
        <w:t xml:space="preserve"> </w:t>
      </w:r>
      <w:r w:rsidRPr="00255BD3">
        <w:t>2017</w:t>
      </w:r>
    </w:p>
    <w:p w:rsidR="00980FEA" w:rsidRPr="00255BD3" w:rsidRDefault="0010774B">
      <w:pPr>
        <w:pStyle w:val="ListParagraph"/>
        <w:numPr>
          <w:ilvl w:val="4"/>
          <w:numId w:val="15"/>
        </w:numPr>
        <w:tabs>
          <w:tab w:val="left" w:pos="2821"/>
        </w:tabs>
        <w:ind w:left="2460" w:right="1099" w:hanging="180"/>
      </w:pPr>
      <w:r w:rsidRPr="00255BD3">
        <w:t>In case of any deficient supply or incomplete supply both at the time of sale of BSNL products or at the time of subsequent incentives provided to the franchisee, it shall be the responsibility of franchisee to issue GST compliance credit note within the reasonable time and take tax adjustment. In case the franchisee fails to issue proper credit note within the time stipulated under the GST law the taxes charged and not adjusted would be borne by the</w:t>
      </w:r>
      <w:r w:rsidRPr="00255BD3">
        <w:rPr>
          <w:spacing w:val="-7"/>
        </w:rPr>
        <w:t xml:space="preserve"> </w:t>
      </w:r>
      <w:r w:rsidRPr="00255BD3">
        <w:t>franchisee.</w:t>
      </w:r>
    </w:p>
    <w:p w:rsidR="00980FEA" w:rsidRPr="00255BD3" w:rsidRDefault="0010774B">
      <w:pPr>
        <w:pStyle w:val="ListParagraph"/>
        <w:numPr>
          <w:ilvl w:val="4"/>
          <w:numId w:val="15"/>
        </w:numPr>
        <w:tabs>
          <w:tab w:val="left" w:pos="2821"/>
        </w:tabs>
        <w:ind w:left="2460" w:right="1096" w:hanging="180"/>
      </w:pPr>
      <w:r w:rsidRPr="00255BD3">
        <w:t>Franchisee to comply with all the compliances as may be prescribed to ensure that compliance rating is not reduced below the prescribed limit as laid down under GST Act and GST regulations. Franchisee shall be required to submit a self-declaration from time to time, that they are not black-listed on the GST portal. Notwithstanding anything contained in agreement, in the event of black listing of supplier i.e. compliance rating reduced below the prescribed limit, the amount related to tax shall be paid to franchisee only  on receipt of input tax credit to</w:t>
      </w:r>
      <w:r w:rsidRPr="00255BD3">
        <w:rPr>
          <w:spacing w:val="-1"/>
        </w:rPr>
        <w:t xml:space="preserve"> </w:t>
      </w:r>
      <w:r w:rsidRPr="00255BD3">
        <w:t>BSNL</w:t>
      </w:r>
    </w:p>
    <w:p w:rsidR="00980FEA" w:rsidRPr="00255BD3" w:rsidRDefault="0010774B">
      <w:pPr>
        <w:pStyle w:val="ListParagraph"/>
        <w:numPr>
          <w:ilvl w:val="4"/>
          <w:numId w:val="15"/>
        </w:numPr>
        <w:tabs>
          <w:tab w:val="left" w:pos="2461"/>
        </w:tabs>
        <w:ind w:left="2460" w:right="1098" w:hanging="180"/>
      </w:pPr>
      <w:r w:rsidRPr="00255BD3">
        <w:t>Applicable Tax deductions/ reconciliation/ accounting related instructions/ guidelines shall be issued by concerned cell of BSNL CO, which shall be applicable to</w:t>
      </w:r>
      <w:r w:rsidRPr="00255BD3">
        <w:rPr>
          <w:spacing w:val="-1"/>
        </w:rPr>
        <w:t xml:space="preserve"> </w:t>
      </w:r>
      <w:r w:rsidRPr="00255BD3">
        <w:t>circle/</w:t>
      </w:r>
      <w:r w:rsidR="00A81262" w:rsidRPr="00255BD3">
        <w:t>OA</w:t>
      </w:r>
      <w:r w:rsidRPr="00255BD3">
        <w:t>.</w:t>
      </w:r>
    </w:p>
    <w:p w:rsidR="00980FEA" w:rsidRPr="00255BD3" w:rsidRDefault="0010774B">
      <w:pPr>
        <w:pStyle w:val="ListParagraph"/>
        <w:numPr>
          <w:ilvl w:val="3"/>
          <w:numId w:val="15"/>
        </w:numPr>
        <w:tabs>
          <w:tab w:val="left" w:pos="1741"/>
        </w:tabs>
        <w:ind w:left="1740" w:right="1096" w:hanging="312"/>
        <w:jc w:val="both"/>
      </w:pPr>
      <w:r w:rsidRPr="00255BD3">
        <w:t>In case of secondary/ subsequent incentives provided to the franchisee, it shall be the responsibility of the franchisee to raise appropriate tax invoice as per the provisions of GST Act. BSNL reserves the right to be indemnified for the credit loss in case BSNL is unable to claim the ITC for any non-compliance / default in raising appropriate invoice by franchisees. Further all invoices should be sent to BSNL promptly and in no case beyond days of Invoice</w:t>
      </w:r>
      <w:r w:rsidRPr="00255BD3">
        <w:rPr>
          <w:spacing w:val="-8"/>
        </w:rPr>
        <w:t xml:space="preserve"> </w:t>
      </w:r>
      <w:r w:rsidRPr="00255BD3">
        <w:t>date.</w:t>
      </w:r>
    </w:p>
    <w:p w:rsidR="00980FEA" w:rsidRPr="00255BD3" w:rsidRDefault="00980FEA">
      <w:pPr>
        <w:pStyle w:val="BodyText"/>
        <w:spacing w:before="4"/>
        <w:rPr>
          <w:sz w:val="25"/>
        </w:rPr>
      </w:pPr>
    </w:p>
    <w:p w:rsidR="00980FEA" w:rsidRPr="00255BD3" w:rsidRDefault="0010774B">
      <w:pPr>
        <w:pStyle w:val="BodyText"/>
        <w:spacing w:line="278" w:lineRule="auto"/>
        <w:ind w:left="1740" w:right="514"/>
      </w:pPr>
      <w:r w:rsidRPr="00255BD3">
        <w:t>Further the Supplier is required to comply following requirements w.r.t. issuance of invoice:</w:t>
      </w:r>
    </w:p>
    <w:p w:rsidR="00980FEA" w:rsidRPr="00255BD3" w:rsidRDefault="0010774B">
      <w:pPr>
        <w:pStyle w:val="ListParagraph"/>
        <w:numPr>
          <w:ilvl w:val="0"/>
          <w:numId w:val="12"/>
        </w:numPr>
        <w:tabs>
          <w:tab w:val="left" w:pos="2079"/>
        </w:tabs>
        <w:spacing w:before="195"/>
        <w:ind w:right="1101"/>
      </w:pPr>
      <w:r w:rsidRPr="00255BD3">
        <w:t>All the details of franchisees (name, address, GSTIN/ unregistered vendor, place of supply, SAC/ HSN code etc.) and other mandatory details shall be mentioned on the</w:t>
      </w:r>
      <w:r w:rsidRPr="00255BD3">
        <w:rPr>
          <w:spacing w:val="-6"/>
        </w:rPr>
        <w:t xml:space="preserve"> </w:t>
      </w:r>
      <w:r w:rsidRPr="00255BD3">
        <w:t>invoice;</w:t>
      </w:r>
    </w:p>
    <w:p w:rsidR="00980FEA" w:rsidRPr="00255BD3" w:rsidRDefault="0010774B">
      <w:pPr>
        <w:pStyle w:val="ListParagraph"/>
        <w:numPr>
          <w:ilvl w:val="0"/>
          <w:numId w:val="12"/>
        </w:numPr>
        <w:tabs>
          <w:tab w:val="left" w:pos="2079"/>
        </w:tabs>
        <w:ind w:right="1100"/>
      </w:pPr>
      <w:r w:rsidRPr="00255BD3">
        <w:t>Invoice/DN/CN need to be issued timely within the time prescribed under GST law;</w:t>
      </w:r>
    </w:p>
    <w:p w:rsidR="00980FEA" w:rsidRPr="00255BD3" w:rsidRDefault="0010774B">
      <w:pPr>
        <w:pStyle w:val="ListParagraph"/>
        <w:numPr>
          <w:ilvl w:val="0"/>
          <w:numId w:val="12"/>
        </w:numPr>
        <w:tabs>
          <w:tab w:val="left" w:pos="2079"/>
        </w:tabs>
        <w:ind w:right="1104"/>
      </w:pPr>
      <w:r w:rsidRPr="00255BD3">
        <w:t>In case of any deficient supply, BSNL shall convey the same in a reasonable time to enable the franchisee to issue credit note and take tax</w:t>
      </w:r>
      <w:r w:rsidRPr="00255BD3">
        <w:rPr>
          <w:spacing w:val="-20"/>
        </w:rPr>
        <w:t xml:space="preserve"> </w:t>
      </w:r>
      <w:r w:rsidRPr="00255BD3">
        <w:t>adjustment;</w:t>
      </w:r>
    </w:p>
    <w:p w:rsidR="00980FEA" w:rsidRPr="00255BD3" w:rsidRDefault="0010774B">
      <w:pPr>
        <w:pStyle w:val="ListParagraph"/>
        <w:numPr>
          <w:ilvl w:val="0"/>
          <w:numId w:val="12"/>
        </w:numPr>
        <w:tabs>
          <w:tab w:val="left" w:pos="2079"/>
        </w:tabs>
        <w:ind w:right="1096"/>
      </w:pPr>
      <w:r w:rsidRPr="00255BD3">
        <w:t>It would be the responsibility of the franchisee to declare correct information on invoice and GST portal viz. the amount, the place of supply, rate of tax etc. In case, the eligibility of input tax credit is questioned or denied to BSNL</w:t>
      </w:r>
      <w:r w:rsidRPr="00255BD3">
        <w:rPr>
          <w:spacing w:val="1"/>
        </w:rPr>
        <w:t xml:space="preserve"> </w:t>
      </w:r>
      <w:r w:rsidRPr="00255BD3">
        <w:t>on</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BodyText"/>
        <w:spacing w:before="83"/>
        <w:ind w:left="2078" w:right="1288"/>
      </w:pPr>
      <w:proofErr w:type="gramStart"/>
      <w:r w:rsidRPr="00255BD3">
        <w:lastRenderedPageBreak/>
        <w:t>account</w:t>
      </w:r>
      <w:proofErr w:type="gramEnd"/>
      <w:r w:rsidRPr="00255BD3">
        <w:t xml:space="preserve"> of default by the franchisee, the same would be recovered by BSNL from the franchisee;</w:t>
      </w:r>
    </w:p>
    <w:p w:rsidR="00980FEA" w:rsidRPr="00255BD3" w:rsidRDefault="0010774B">
      <w:pPr>
        <w:pStyle w:val="ListParagraph"/>
        <w:numPr>
          <w:ilvl w:val="0"/>
          <w:numId w:val="12"/>
        </w:numPr>
        <w:tabs>
          <w:tab w:val="left" w:pos="2079"/>
        </w:tabs>
        <w:spacing w:before="1"/>
        <w:ind w:right="1101"/>
      </w:pPr>
      <w:r w:rsidRPr="00255BD3">
        <w:t xml:space="preserve">Registered location of the both the parties i.e. BSNL and franchisee should be mentioned in the agreement with GSTIN No. Further, franchisee should raise invoices at the registered premise of BSNL for </w:t>
      </w:r>
      <w:proofErr w:type="spellStart"/>
      <w:r w:rsidRPr="00255BD3">
        <w:t>availment</w:t>
      </w:r>
      <w:proofErr w:type="spellEnd"/>
      <w:r w:rsidRPr="00255BD3">
        <w:t xml:space="preserve"> of credit and ensure that the place of supply as per GST law is same as registered</w:t>
      </w:r>
      <w:r w:rsidRPr="00255BD3">
        <w:rPr>
          <w:spacing w:val="-12"/>
        </w:rPr>
        <w:t xml:space="preserve"> </w:t>
      </w:r>
      <w:r w:rsidRPr="00255BD3">
        <w:t>premise;</w:t>
      </w:r>
    </w:p>
    <w:p w:rsidR="00980FEA" w:rsidRPr="00255BD3" w:rsidRDefault="0010774B">
      <w:pPr>
        <w:pStyle w:val="ListParagraph"/>
        <w:numPr>
          <w:ilvl w:val="0"/>
          <w:numId w:val="12"/>
        </w:numPr>
        <w:tabs>
          <w:tab w:val="left" w:pos="2079"/>
        </w:tabs>
        <w:ind w:right="1100"/>
      </w:pPr>
      <w:r w:rsidRPr="00255BD3">
        <w:t>It shall be the responsibility of franchisee to raise invoice within the prescribed timelines.</w:t>
      </w:r>
    </w:p>
    <w:p w:rsidR="00980FEA" w:rsidRPr="00255BD3" w:rsidRDefault="00980FEA">
      <w:pPr>
        <w:pStyle w:val="BodyText"/>
        <w:rPr>
          <w:sz w:val="24"/>
        </w:rPr>
      </w:pPr>
    </w:p>
    <w:p w:rsidR="00980FEA" w:rsidRPr="00255BD3" w:rsidRDefault="0010774B">
      <w:pPr>
        <w:pStyle w:val="ListParagraph"/>
        <w:numPr>
          <w:ilvl w:val="3"/>
          <w:numId w:val="15"/>
        </w:numPr>
        <w:tabs>
          <w:tab w:val="left" w:pos="1741"/>
        </w:tabs>
        <w:spacing w:before="215"/>
        <w:ind w:left="1740" w:right="1101" w:hanging="360"/>
        <w:jc w:val="both"/>
      </w:pPr>
      <w:r w:rsidRPr="00255BD3">
        <w:t>Franchisee to share the monthly information (w.r.t. incentive) with BSNL which would be uploaded by the franchisee in its GSTR -1 along with the information of input credit to be claimed by BSNL in such month. It shall be the responsibility of the franchisee to provide reconciliation statement of all the supplies made by it including issuance of credit note, debit note or other documents as prescribed, within 30</w:t>
      </w:r>
      <w:proofErr w:type="spellStart"/>
      <w:r w:rsidRPr="00255BD3">
        <w:rPr>
          <w:position w:val="8"/>
          <w:sz w:val="14"/>
        </w:rPr>
        <w:t>th</w:t>
      </w:r>
      <w:proofErr w:type="spellEnd"/>
      <w:r w:rsidRPr="00255BD3">
        <w:rPr>
          <w:position w:val="8"/>
          <w:sz w:val="14"/>
        </w:rPr>
        <w:t xml:space="preserve"> </w:t>
      </w:r>
      <w:r w:rsidRPr="00255BD3">
        <w:t>September following the end of relevant financial</w:t>
      </w:r>
      <w:r w:rsidRPr="00255BD3">
        <w:rPr>
          <w:spacing w:val="-24"/>
        </w:rPr>
        <w:t xml:space="preserve"> </w:t>
      </w:r>
      <w:r w:rsidRPr="00255BD3">
        <w:t>year.</w:t>
      </w:r>
    </w:p>
    <w:p w:rsidR="00980FEA" w:rsidRPr="00255BD3" w:rsidRDefault="0010774B">
      <w:pPr>
        <w:pStyle w:val="ListParagraph"/>
        <w:numPr>
          <w:ilvl w:val="3"/>
          <w:numId w:val="15"/>
        </w:numPr>
        <w:tabs>
          <w:tab w:val="left" w:pos="1741"/>
        </w:tabs>
        <w:ind w:left="1740" w:right="1098" w:hanging="410"/>
        <w:jc w:val="both"/>
      </w:pPr>
      <w:r w:rsidRPr="00255BD3">
        <w:t>GST (if applicable) on account of liquidated damages due to delay in supply of BSNL Products and provision of services to BSNL would be borne by the franchisees.</w:t>
      </w:r>
    </w:p>
    <w:p w:rsidR="00980FEA" w:rsidRPr="00255BD3" w:rsidRDefault="0010774B">
      <w:pPr>
        <w:pStyle w:val="ListParagraph"/>
        <w:numPr>
          <w:ilvl w:val="3"/>
          <w:numId w:val="15"/>
        </w:numPr>
        <w:tabs>
          <w:tab w:val="left" w:pos="1741"/>
        </w:tabs>
        <w:ind w:left="1740" w:right="1103" w:hanging="458"/>
        <w:jc w:val="both"/>
      </w:pPr>
      <w:r w:rsidRPr="00255BD3">
        <w:t>BSNL reserves the right to amend and the franchisee agrees to the amended procedures which may be required pursuant to changes in GST law or pursuant to change in BSNL’s</w:t>
      </w:r>
      <w:r w:rsidRPr="00255BD3">
        <w:rPr>
          <w:spacing w:val="-2"/>
        </w:rPr>
        <w:t xml:space="preserve"> </w:t>
      </w:r>
      <w:r w:rsidRPr="00255BD3">
        <w:t>policy</w:t>
      </w:r>
    </w:p>
    <w:p w:rsidR="00980FEA" w:rsidRPr="00255BD3" w:rsidRDefault="00980FEA">
      <w:pPr>
        <w:pStyle w:val="BodyText"/>
        <w:spacing w:before="8"/>
        <w:rPr>
          <w:sz w:val="21"/>
        </w:rPr>
      </w:pPr>
    </w:p>
    <w:p w:rsidR="00980FEA" w:rsidRPr="00255BD3" w:rsidRDefault="00F40D4D" w:rsidP="00F40D4D">
      <w:pPr>
        <w:pStyle w:val="Heading1"/>
        <w:tabs>
          <w:tab w:val="left" w:pos="1227"/>
        </w:tabs>
        <w:ind w:left="1020"/>
      </w:pPr>
      <w:r w:rsidRPr="00255BD3">
        <w:t xml:space="preserve">B.  </w:t>
      </w:r>
      <w:r w:rsidR="0010774B" w:rsidRPr="00255BD3">
        <w:t>Penalty (along with applicable GST, if</w:t>
      </w:r>
      <w:r w:rsidR="0010774B" w:rsidRPr="00255BD3">
        <w:rPr>
          <w:spacing w:val="12"/>
        </w:rPr>
        <w:t xml:space="preserve"> </w:t>
      </w:r>
      <w:r w:rsidR="0010774B" w:rsidRPr="00255BD3">
        <w:t>any):</w:t>
      </w:r>
    </w:p>
    <w:p w:rsidR="00980FEA" w:rsidRPr="00255BD3" w:rsidRDefault="00980FEA">
      <w:pPr>
        <w:pStyle w:val="BodyText"/>
        <w:spacing w:before="7"/>
        <w:rPr>
          <w:b/>
          <w:sz w:val="20"/>
        </w:rPr>
      </w:pPr>
    </w:p>
    <w:p w:rsidR="00980FEA" w:rsidRPr="00255BD3" w:rsidRDefault="0010774B">
      <w:pPr>
        <w:pStyle w:val="BodyText"/>
        <w:spacing w:line="276" w:lineRule="auto"/>
        <w:ind w:left="1380" w:right="1294" w:firstLine="62"/>
        <w:jc w:val="both"/>
      </w:pPr>
      <w:r w:rsidRPr="00255BD3">
        <w:t>Consequences for Poor Performance: Any franchisee, who does not meet the cut-off score on any parameters, becomes liable for penalty (along with GST, if applicable) as per the table given below:</w:t>
      </w:r>
    </w:p>
    <w:p w:rsidR="00980FEA" w:rsidRPr="00255BD3" w:rsidRDefault="00980FEA">
      <w:pPr>
        <w:pStyle w:val="BodyText"/>
        <w:rPr>
          <w:sz w:val="20"/>
        </w:rPr>
      </w:pPr>
    </w:p>
    <w:p w:rsidR="00980FEA" w:rsidRPr="00255BD3" w:rsidRDefault="00980FEA">
      <w:pPr>
        <w:pStyle w:val="BodyText"/>
        <w:spacing w:before="8"/>
      </w:pP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
        <w:gridCol w:w="952"/>
        <w:gridCol w:w="1034"/>
        <w:gridCol w:w="1089"/>
        <w:gridCol w:w="1207"/>
        <w:gridCol w:w="1202"/>
        <w:gridCol w:w="1135"/>
        <w:gridCol w:w="1466"/>
      </w:tblGrid>
      <w:tr w:rsidR="00980FEA" w:rsidRPr="00255BD3">
        <w:trPr>
          <w:trHeight w:val="304"/>
        </w:trPr>
        <w:tc>
          <w:tcPr>
            <w:tcW w:w="9119" w:type="dxa"/>
            <w:gridSpan w:val="8"/>
          </w:tcPr>
          <w:p w:rsidR="00980FEA" w:rsidRPr="00255BD3" w:rsidRDefault="0010774B">
            <w:pPr>
              <w:pStyle w:val="TableParagraph"/>
              <w:ind w:left="2801"/>
              <w:rPr>
                <w:b/>
              </w:rPr>
            </w:pPr>
            <w:r w:rsidRPr="00255BD3">
              <w:rPr>
                <w:b/>
              </w:rPr>
              <w:t>Penalty Structure for Franchisees</w:t>
            </w:r>
          </w:p>
        </w:tc>
      </w:tr>
      <w:tr w:rsidR="00980FEA" w:rsidRPr="00255BD3">
        <w:trPr>
          <w:trHeight w:val="606"/>
        </w:trPr>
        <w:tc>
          <w:tcPr>
            <w:tcW w:w="1034" w:type="dxa"/>
            <w:vMerge w:val="restart"/>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spacing w:before="6"/>
              <w:rPr>
                <w:sz w:val="23"/>
              </w:rPr>
            </w:pPr>
          </w:p>
          <w:p w:rsidR="00980FEA" w:rsidRPr="00255BD3" w:rsidRDefault="0010774B">
            <w:pPr>
              <w:pStyle w:val="TableParagraph"/>
              <w:spacing w:line="288" w:lineRule="auto"/>
              <w:ind w:left="107" w:right="78"/>
            </w:pPr>
            <w:r w:rsidRPr="00255BD3">
              <w:t>Class of Territory</w:t>
            </w:r>
          </w:p>
        </w:tc>
        <w:tc>
          <w:tcPr>
            <w:tcW w:w="952" w:type="dxa"/>
          </w:tcPr>
          <w:p w:rsidR="00980FEA" w:rsidRPr="00255BD3" w:rsidRDefault="0010774B">
            <w:pPr>
              <w:pStyle w:val="TableParagraph"/>
              <w:spacing w:before="151"/>
              <w:ind w:left="108"/>
            </w:pPr>
            <w:r w:rsidRPr="00255BD3">
              <w:t>Month</w:t>
            </w:r>
          </w:p>
        </w:tc>
        <w:tc>
          <w:tcPr>
            <w:tcW w:w="1034" w:type="dxa"/>
          </w:tcPr>
          <w:p w:rsidR="00980FEA" w:rsidRPr="00255BD3" w:rsidRDefault="0010774B">
            <w:pPr>
              <w:pStyle w:val="TableParagraph"/>
              <w:spacing w:before="151"/>
              <w:ind w:left="108"/>
            </w:pPr>
            <w:r w:rsidRPr="00255BD3">
              <w:t>1st</w:t>
            </w:r>
          </w:p>
        </w:tc>
        <w:tc>
          <w:tcPr>
            <w:tcW w:w="1089" w:type="dxa"/>
          </w:tcPr>
          <w:p w:rsidR="00980FEA" w:rsidRPr="00255BD3" w:rsidRDefault="0010774B">
            <w:pPr>
              <w:pStyle w:val="TableParagraph"/>
              <w:spacing w:before="151"/>
              <w:ind w:left="109"/>
            </w:pPr>
            <w:r w:rsidRPr="00255BD3">
              <w:t>2nd</w:t>
            </w:r>
          </w:p>
        </w:tc>
        <w:tc>
          <w:tcPr>
            <w:tcW w:w="1207" w:type="dxa"/>
          </w:tcPr>
          <w:p w:rsidR="00980FEA" w:rsidRPr="00255BD3" w:rsidRDefault="0010774B">
            <w:pPr>
              <w:pStyle w:val="TableParagraph"/>
              <w:spacing w:before="147"/>
              <w:ind w:left="110"/>
              <w:rPr>
                <w:sz w:val="14"/>
              </w:rPr>
            </w:pPr>
            <w:r w:rsidRPr="00255BD3">
              <w:rPr>
                <w:position w:val="-7"/>
              </w:rPr>
              <w:t>3</w:t>
            </w:r>
            <w:r w:rsidRPr="00255BD3">
              <w:rPr>
                <w:sz w:val="14"/>
              </w:rPr>
              <w:t>rd</w:t>
            </w:r>
          </w:p>
        </w:tc>
        <w:tc>
          <w:tcPr>
            <w:tcW w:w="1202" w:type="dxa"/>
          </w:tcPr>
          <w:p w:rsidR="00980FEA" w:rsidRPr="00255BD3" w:rsidRDefault="0010774B">
            <w:pPr>
              <w:pStyle w:val="TableParagraph"/>
              <w:spacing w:before="151"/>
              <w:ind w:left="111"/>
            </w:pPr>
            <w:r w:rsidRPr="00255BD3">
              <w:t>4th</w:t>
            </w:r>
          </w:p>
        </w:tc>
        <w:tc>
          <w:tcPr>
            <w:tcW w:w="1135" w:type="dxa"/>
          </w:tcPr>
          <w:p w:rsidR="00980FEA" w:rsidRPr="00255BD3" w:rsidRDefault="0010774B">
            <w:pPr>
              <w:pStyle w:val="TableParagraph"/>
              <w:spacing w:before="151"/>
              <w:ind w:left="111"/>
            </w:pPr>
            <w:r w:rsidRPr="00255BD3">
              <w:t>5th</w:t>
            </w:r>
          </w:p>
        </w:tc>
        <w:tc>
          <w:tcPr>
            <w:tcW w:w="1466" w:type="dxa"/>
          </w:tcPr>
          <w:p w:rsidR="00980FEA" w:rsidRPr="00255BD3" w:rsidRDefault="0010774B">
            <w:pPr>
              <w:pStyle w:val="TableParagraph"/>
              <w:tabs>
                <w:tab w:val="left" w:pos="997"/>
              </w:tabs>
              <w:ind w:left="112"/>
            </w:pPr>
            <w:r w:rsidRPr="00255BD3">
              <w:t>6th</w:t>
            </w:r>
            <w:r w:rsidRPr="00255BD3">
              <w:tab/>
              <w:t>and</w:t>
            </w:r>
          </w:p>
          <w:p w:rsidR="00980FEA" w:rsidRPr="00255BD3" w:rsidRDefault="0010774B">
            <w:pPr>
              <w:pStyle w:val="TableParagraph"/>
              <w:spacing w:before="49"/>
              <w:ind w:left="112"/>
            </w:pPr>
            <w:r w:rsidRPr="00255BD3">
              <w:t>onwards**</w:t>
            </w:r>
          </w:p>
        </w:tc>
      </w:tr>
      <w:tr w:rsidR="00980FEA" w:rsidRPr="00255BD3">
        <w:trPr>
          <w:trHeight w:val="301"/>
        </w:trPr>
        <w:tc>
          <w:tcPr>
            <w:tcW w:w="1034" w:type="dxa"/>
            <w:vMerge/>
            <w:tcBorders>
              <w:top w:val="nil"/>
            </w:tcBorders>
          </w:tcPr>
          <w:p w:rsidR="00980FEA" w:rsidRPr="00255BD3" w:rsidRDefault="00980FEA">
            <w:pPr>
              <w:rPr>
                <w:sz w:val="2"/>
                <w:szCs w:val="2"/>
              </w:rPr>
            </w:pPr>
          </w:p>
        </w:tc>
        <w:tc>
          <w:tcPr>
            <w:tcW w:w="952" w:type="dxa"/>
          </w:tcPr>
          <w:p w:rsidR="00980FEA" w:rsidRPr="00255BD3" w:rsidRDefault="0010774B">
            <w:pPr>
              <w:pStyle w:val="TableParagraph"/>
              <w:ind w:left="108"/>
            </w:pPr>
            <w:r w:rsidRPr="00255BD3">
              <w:t>Issuer</w:t>
            </w:r>
          </w:p>
        </w:tc>
        <w:tc>
          <w:tcPr>
            <w:tcW w:w="1034" w:type="dxa"/>
          </w:tcPr>
          <w:p w:rsidR="00980FEA" w:rsidRPr="00255BD3" w:rsidRDefault="008E5613">
            <w:pPr>
              <w:pStyle w:val="TableParagraph"/>
              <w:ind w:left="108"/>
            </w:pPr>
            <w:r w:rsidRPr="00255BD3">
              <w:t>B</w:t>
            </w:r>
            <w:r w:rsidR="00A81262" w:rsidRPr="00255BD3">
              <w:t>A</w:t>
            </w:r>
          </w:p>
        </w:tc>
        <w:tc>
          <w:tcPr>
            <w:tcW w:w="1089" w:type="dxa"/>
          </w:tcPr>
          <w:p w:rsidR="00980FEA" w:rsidRPr="00255BD3" w:rsidRDefault="008E5613">
            <w:pPr>
              <w:pStyle w:val="TableParagraph"/>
              <w:ind w:left="109"/>
            </w:pPr>
            <w:r w:rsidRPr="00255BD3">
              <w:t>B</w:t>
            </w:r>
            <w:r w:rsidR="00A81262" w:rsidRPr="00255BD3">
              <w:t>A</w:t>
            </w:r>
          </w:p>
        </w:tc>
        <w:tc>
          <w:tcPr>
            <w:tcW w:w="1207" w:type="dxa"/>
          </w:tcPr>
          <w:p w:rsidR="00980FEA" w:rsidRPr="00255BD3" w:rsidRDefault="0010774B">
            <w:pPr>
              <w:pStyle w:val="TableParagraph"/>
              <w:ind w:left="110"/>
            </w:pPr>
            <w:r w:rsidRPr="00255BD3">
              <w:t>Circle*</w:t>
            </w:r>
          </w:p>
        </w:tc>
        <w:tc>
          <w:tcPr>
            <w:tcW w:w="1202" w:type="dxa"/>
          </w:tcPr>
          <w:p w:rsidR="00980FEA" w:rsidRPr="00255BD3" w:rsidRDefault="008E5613">
            <w:pPr>
              <w:pStyle w:val="TableParagraph"/>
              <w:ind w:left="111"/>
            </w:pPr>
            <w:r w:rsidRPr="00255BD3">
              <w:t>B</w:t>
            </w:r>
            <w:r w:rsidR="00A81262" w:rsidRPr="00255BD3">
              <w:t>A</w:t>
            </w:r>
          </w:p>
        </w:tc>
        <w:tc>
          <w:tcPr>
            <w:tcW w:w="1135" w:type="dxa"/>
          </w:tcPr>
          <w:p w:rsidR="00980FEA" w:rsidRPr="00255BD3" w:rsidRDefault="008E5613">
            <w:pPr>
              <w:pStyle w:val="TableParagraph"/>
              <w:ind w:left="111"/>
            </w:pPr>
            <w:r w:rsidRPr="00255BD3">
              <w:t>B</w:t>
            </w:r>
            <w:r w:rsidR="00A81262" w:rsidRPr="00255BD3">
              <w:t>A</w:t>
            </w:r>
          </w:p>
        </w:tc>
        <w:tc>
          <w:tcPr>
            <w:tcW w:w="1466" w:type="dxa"/>
          </w:tcPr>
          <w:p w:rsidR="00980FEA" w:rsidRPr="00255BD3" w:rsidRDefault="008E5613">
            <w:pPr>
              <w:pStyle w:val="TableParagraph"/>
              <w:ind w:left="112"/>
            </w:pPr>
            <w:r w:rsidRPr="00255BD3">
              <w:t>B</w:t>
            </w:r>
            <w:r w:rsidR="00A81262" w:rsidRPr="00255BD3">
              <w:t>A</w:t>
            </w:r>
          </w:p>
        </w:tc>
      </w:tr>
      <w:tr w:rsidR="00980FEA" w:rsidRPr="00255BD3">
        <w:trPr>
          <w:trHeight w:val="2429"/>
        </w:trPr>
        <w:tc>
          <w:tcPr>
            <w:tcW w:w="1034" w:type="dxa"/>
            <w:vMerge/>
            <w:tcBorders>
              <w:top w:val="nil"/>
            </w:tcBorders>
          </w:tcPr>
          <w:p w:rsidR="00980FEA" w:rsidRPr="00255BD3" w:rsidRDefault="00980FEA">
            <w:pPr>
              <w:rPr>
                <w:sz w:val="2"/>
                <w:szCs w:val="2"/>
              </w:rPr>
            </w:pPr>
          </w:p>
        </w:tc>
        <w:tc>
          <w:tcPr>
            <w:tcW w:w="952" w:type="dxa"/>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spacing w:before="3"/>
              <w:rPr>
                <w:sz w:val="31"/>
              </w:rPr>
            </w:pPr>
          </w:p>
          <w:p w:rsidR="00980FEA" w:rsidRPr="00255BD3" w:rsidRDefault="0010774B">
            <w:pPr>
              <w:pStyle w:val="TableParagraph"/>
              <w:spacing w:line="288" w:lineRule="auto"/>
              <w:ind w:left="108"/>
            </w:pPr>
            <w:r w:rsidRPr="00255BD3">
              <w:t>PBG in Rs.</w:t>
            </w:r>
          </w:p>
        </w:tc>
        <w:tc>
          <w:tcPr>
            <w:tcW w:w="1034" w:type="dxa"/>
            <w:vMerge w:val="restart"/>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10774B">
            <w:pPr>
              <w:pStyle w:val="TableParagraph"/>
              <w:spacing w:before="154"/>
              <w:ind w:left="108"/>
            </w:pPr>
            <w:r w:rsidRPr="00255BD3">
              <w:t>Warning</w:t>
            </w:r>
          </w:p>
        </w:tc>
        <w:tc>
          <w:tcPr>
            <w:tcW w:w="1089" w:type="dxa"/>
            <w:vMerge w:val="restart"/>
          </w:tcPr>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rPr>
                <w:sz w:val="24"/>
              </w:rPr>
            </w:pPr>
          </w:p>
          <w:p w:rsidR="00980FEA" w:rsidRPr="00255BD3" w:rsidRDefault="00980FEA">
            <w:pPr>
              <w:pStyle w:val="TableParagraph"/>
              <w:spacing w:before="2"/>
              <w:rPr>
                <w:sz w:val="24"/>
              </w:rPr>
            </w:pPr>
          </w:p>
          <w:p w:rsidR="00980FEA" w:rsidRPr="00255BD3" w:rsidRDefault="0010774B">
            <w:pPr>
              <w:pStyle w:val="TableParagraph"/>
              <w:spacing w:before="1" w:line="288" w:lineRule="auto"/>
              <w:ind w:left="109" w:right="130"/>
            </w:pPr>
            <w:r w:rsidRPr="00255BD3">
              <w:t>Strong Warning</w:t>
            </w:r>
          </w:p>
        </w:tc>
        <w:tc>
          <w:tcPr>
            <w:tcW w:w="1207" w:type="dxa"/>
          </w:tcPr>
          <w:p w:rsidR="00980FEA" w:rsidRPr="00255BD3" w:rsidRDefault="0010774B">
            <w:pPr>
              <w:pStyle w:val="TableParagraph"/>
              <w:spacing w:before="2" w:line="288" w:lineRule="auto"/>
              <w:ind w:left="110" w:right="76"/>
              <w:rPr>
                <w:b/>
              </w:rPr>
            </w:pPr>
            <w:r w:rsidRPr="00255BD3">
              <w:rPr>
                <w:b/>
              </w:rPr>
              <w:t>Base monetary penalty (BMP)</w:t>
            </w:r>
          </w:p>
        </w:tc>
        <w:tc>
          <w:tcPr>
            <w:tcW w:w="1202" w:type="dxa"/>
          </w:tcPr>
          <w:p w:rsidR="00980FEA" w:rsidRPr="00255BD3" w:rsidRDefault="0010774B">
            <w:pPr>
              <w:pStyle w:val="TableParagraph"/>
              <w:tabs>
                <w:tab w:val="left" w:pos="917"/>
              </w:tabs>
              <w:spacing w:before="2" w:line="288" w:lineRule="auto"/>
              <w:ind w:left="111" w:right="91"/>
            </w:pPr>
            <w:r w:rsidRPr="00255BD3">
              <w:t>Monetary penalty of 110%</w:t>
            </w:r>
            <w:r w:rsidRPr="00255BD3">
              <w:tab/>
            </w:r>
            <w:r w:rsidRPr="00255BD3">
              <w:rPr>
                <w:spacing w:val="-1"/>
              </w:rPr>
              <w:t xml:space="preserve">of </w:t>
            </w:r>
            <w:r w:rsidRPr="00255BD3">
              <w:t>BMP</w:t>
            </w:r>
          </w:p>
        </w:tc>
        <w:tc>
          <w:tcPr>
            <w:tcW w:w="1135" w:type="dxa"/>
          </w:tcPr>
          <w:p w:rsidR="00980FEA" w:rsidRPr="00255BD3" w:rsidRDefault="0010774B">
            <w:pPr>
              <w:pStyle w:val="TableParagraph"/>
              <w:spacing w:before="2" w:line="288" w:lineRule="auto"/>
              <w:ind w:left="111" w:right="90"/>
            </w:pPr>
            <w:r w:rsidRPr="00255BD3">
              <w:t>Monetary penalty of 125% of</w:t>
            </w:r>
            <w:r w:rsidRPr="00255BD3">
              <w:rPr>
                <w:spacing w:val="2"/>
              </w:rPr>
              <w:t xml:space="preserve"> </w:t>
            </w:r>
            <w:r w:rsidRPr="00255BD3">
              <w:t>BMP</w:t>
            </w:r>
          </w:p>
        </w:tc>
        <w:tc>
          <w:tcPr>
            <w:tcW w:w="1466" w:type="dxa"/>
          </w:tcPr>
          <w:p w:rsidR="00980FEA" w:rsidRPr="00255BD3" w:rsidRDefault="0010774B">
            <w:pPr>
              <w:pStyle w:val="TableParagraph"/>
              <w:tabs>
                <w:tab w:val="left" w:pos="884"/>
                <w:tab w:val="left" w:pos="1179"/>
              </w:tabs>
              <w:spacing w:before="2" w:line="288" w:lineRule="auto"/>
              <w:ind w:left="112" w:right="89"/>
            </w:pPr>
            <w:r w:rsidRPr="00255BD3">
              <w:t>Monetary penalty</w:t>
            </w:r>
            <w:r w:rsidRPr="00255BD3">
              <w:tab/>
            </w:r>
            <w:r w:rsidRPr="00255BD3">
              <w:tab/>
              <w:t>of flat 150% of BMP</w:t>
            </w:r>
            <w:r w:rsidRPr="00255BD3">
              <w:tab/>
              <w:t>each time in the event</w:t>
            </w:r>
            <w:r w:rsidRPr="00255BD3">
              <w:tab/>
            </w:r>
            <w:r w:rsidRPr="00255BD3">
              <w:tab/>
              <w:t>of poor</w:t>
            </w:r>
          </w:p>
          <w:p w:rsidR="00980FEA" w:rsidRPr="00255BD3" w:rsidRDefault="00243234">
            <w:pPr>
              <w:pStyle w:val="TableParagraph"/>
              <w:spacing w:line="253" w:lineRule="exact"/>
              <w:ind w:left="112"/>
            </w:pPr>
            <w:r w:rsidRPr="00255BD3">
              <w:t>P</w:t>
            </w:r>
            <w:r w:rsidR="0010774B" w:rsidRPr="00255BD3">
              <w:t>erformance</w:t>
            </w:r>
          </w:p>
        </w:tc>
      </w:tr>
      <w:tr w:rsidR="00980FEA" w:rsidRPr="00255BD3">
        <w:trPr>
          <w:trHeight w:val="304"/>
        </w:trPr>
        <w:tc>
          <w:tcPr>
            <w:tcW w:w="1034" w:type="dxa"/>
          </w:tcPr>
          <w:p w:rsidR="00980FEA" w:rsidRPr="00255BD3" w:rsidRDefault="0010774B">
            <w:pPr>
              <w:pStyle w:val="TableParagraph"/>
              <w:spacing w:before="2"/>
              <w:ind w:left="107"/>
            </w:pPr>
            <w:r w:rsidRPr="00255BD3">
              <w:t>A</w:t>
            </w:r>
          </w:p>
        </w:tc>
        <w:tc>
          <w:tcPr>
            <w:tcW w:w="952" w:type="dxa"/>
          </w:tcPr>
          <w:p w:rsidR="00980FEA" w:rsidRPr="00255BD3" w:rsidRDefault="0010774B">
            <w:pPr>
              <w:pStyle w:val="TableParagraph"/>
              <w:spacing w:before="2"/>
              <w:ind w:left="108"/>
            </w:pPr>
            <w:r w:rsidRPr="00255BD3">
              <w:t>300000</w:t>
            </w:r>
          </w:p>
        </w:tc>
        <w:tc>
          <w:tcPr>
            <w:tcW w:w="1034" w:type="dxa"/>
            <w:vMerge/>
            <w:tcBorders>
              <w:top w:val="nil"/>
            </w:tcBorders>
          </w:tcPr>
          <w:p w:rsidR="00980FEA" w:rsidRPr="00255BD3" w:rsidRDefault="00980FEA">
            <w:pPr>
              <w:rPr>
                <w:sz w:val="2"/>
                <w:szCs w:val="2"/>
              </w:rPr>
            </w:pPr>
          </w:p>
        </w:tc>
        <w:tc>
          <w:tcPr>
            <w:tcW w:w="1089" w:type="dxa"/>
            <w:vMerge/>
            <w:tcBorders>
              <w:top w:val="nil"/>
            </w:tcBorders>
          </w:tcPr>
          <w:p w:rsidR="00980FEA" w:rsidRPr="00255BD3" w:rsidRDefault="00980FEA">
            <w:pPr>
              <w:rPr>
                <w:sz w:val="2"/>
                <w:szCs w:val="2"/>
              </w:rPr>
            </w:pPr>
          </w:p>
        </w:tc>
        <w:tc>
          <w:tcPr>
            <w:tcW w:w="1207" w:type="dxa"/>
          </w:tcPr>
          <w:p w:rsidR="00980FEA" w:rsidRPr="00255BD3" w:rsidRDefault="00980FEA">
            <w:pPr>
              <w:pStyle w:val="TableParagraph"/>
              <w:rPr>
                <w:rFonts w:ascii="Times New Roman"/>
              </w:rPr>
            </w:pPr>
          </w:p>
        </w:tc>
        <w:tc>
          <w:tcPr>
            <w:tcW w:w="1202" w:type="dxa"/>
          </w:tcPr>
          <w:p w:rsidR="00980FEA" w:rsidRPr="00255BD3" w:rsidRDefault="00980FEA">
            <w:pPr>
              <w:pStyle w:val="TableParagraph"/>
              <w:rPr>
                <w:rFonts w:ascii="Times New Roman"/>
              </w:rPr>
            </w:pPr>
          </w:p>
        </w:tc>
        <w:tc>
          <w:tcPr>
            <w:tcW w:w="1135" w:type="dxa"/>
          </w:tcPr>
          <w:p w:rsidR="00980FEA" w:rsidRPr="00255BD3" w:rsidRDefault="00980FEA">
            <w:pPr>
              <w:pStyle w:val="TableParagraph"/>
              <w:rPr>
                <w:rFonts w:ascii="Times New Roman"/>
              </w:rPr>
            </w:pPr>
          </w:p>
        </w:tc>
        <w:tc>
          <w:tcPr>
            <w:tcW w:w="1466" w:type="dxa"/>
          </w:tcPr>
          <w:p w:rsidR="00980FEA" w:rsidRPr="00255BD3" w:rsidRDefault="00980FEA">
            <w:pPr>
              <w:pStyle w:val="TableParagraph"/>
              <w:rPr>
                <w:rFonts w:ascii="Times New Roman"/>
              </w:rPr>
            </w:pPr>
          </w:p>
        </w:tc>
      </w:tr>
      <w:tr w:rsidR="00980FEA" w:rsidRPr="00255BD3">
        <w:trPr>
          <w:trHeight w:val="304"/>
        </w:trPr>
        <w:tc>
          <w:tcPr>
            <w:tcW w:w="1034" w:type="dxa"/>
          </w:tcPr>
          <w:p w:rsidR="00980FEA" w:rsidRPr="00255BD3" w:rsidRDefault="0010774B">
            <w:pPr>
              <w:pStyle w:val="TableParagraph"/>
              <w:ind w:left="107"/>
            </w:pPr>
            <w:r w:rsidRPr="00255BD3">
              <w:t>B</w:t>
            </w:r>
          </w:p>
        </w:tc>
        <w:tc>
          <w:tcPr>
            <w:tcW w:w="952" w:type="dxa"/>
          </w:tcPr>
          <w:p w:rsidR="00980FEA" w:rsidRPr="00255BD3" w:rsidRDefault="0010774B">
            <w:pPr>
              <w:pStyle w:val="TableParagraph"/>
              <w:ind w:left="108"/>
            </w:pPr>
            <w:r w:rsidRPr="00255BD3">
              <w:t>200000</w:t>
            </w:r>
          </w:p>
        </w:tc>
        <w:tc>
          <w:tcPr>
            <w:tcW w:w="1034" w:type="dxa"/>
            <w:vMerge/>
            <w:tcBorders>
              <w:top w:val="nil"/>
            </w:tcBorders>
          </w:tcPr>
          <w:p w:rsidR="00980FEA" w:rsidRPr="00255BD3" w:rsidRDefault="00980FEA">
            <w:pPr>
              <w:rPr>
                <w:sz w:val="2"/>
                <w:szCs w:val="2"/>
              </w:rPr>
            </w:pPr>
          </w:p>
        </w:tc>
        <w:tc>
          <w:tcPr>
            <w:tcW w:w="1089" w:type="dxa"/>
            <w:vMerge/>
            <w:tcBorders>
              <w:top w:val="nil"/>
            </w:tcBorders>
          </w:tcPr>
          <w:p w:rsidR="00980FEA" w:rsidRPr="00255BD3" w:rsidRDefault="00980FEA">
            <w:pPr>
              <w:rPr>
                <w:sz w:val="2"/>
                <w:szCs w:val="2"/>
              </w:rPr>
            </w:pPr>
          </w:p>
        </w:tc>
        <w:tc>
          <w:tcPr>
            <w:tcW w:w="1207" w:type="dxa"/>
          </w:tcPr>
          <w:p w:rsidR="00980FEA" w:rsidRPr="00255BD3" w:rsidRDefault="00980FEA">
            <w:pPr>
              <w:pStyle w:val="TableParagraph"/>
              <w:rPr>
                <w:rFonts w:ascii="Times New Roman"/>
              </w:rPr>
            </w:pPr>
          </w:p>
        </w:tc>
        <w:tc>
          <w:tcPr>
            <w:tcW w:w="1202" w:type="dxa"/>
          </w:tcPr>
          <w:p w:rsidR="00980FEA" w:rsidRPr="00255BD3" w:rsidRDefault="00980FEA">
            <w:pPr>
              <w:pStyle w:val="TableParagraph"/>
              <w:rPr>
                <w:rFonts w:ascii="Times New Roman"/>
              </w:rPr>
            </w:pPr>
          </w:p>
        </w:tc>
        <w:tc>
          <w:tcPr>
            <w:tcW w:w="1135" w:type="dxa"/>
          </w:tcPr>
          <w:p w:rsidR="00980FEA" w:rsidRPr="00255BD3" w:rsidRDefault="00980FEA">
            <w:pPr>
              <w:pStyle w:val="TableParagraph"/>
              <w:rPr>
                <w:rFonts w:ascii="Times New Roman"/>
              </w:rPr>
            </w:pPr>
          </w:p>
        </w:tc>
        <w:tc>
          <w:tcPr>
            <w:tcW w:w="1466" w:type="dxa"/>
          </w:tcPr>
          <w:p w:rsidR="00980FEA" w:rsidRPr="00255BD3" w:rsidRDefault="00980FEA">
            <w:pPr>
              <w:pStyle w:val="TableParagraph"/>
              <w:rPr>
                <w:rFonts w:ascii="Times New Roman"/>
              </w:rPr>
            </w:pPr>
          </w:p>
        </w:tc>
      </w:tr>
      <w:tr w:rsidR="00980FEA" w:rsidRPr="00255BD3">
        <w:trPr>
          <w:trHeight w:val="304"/>
        </w:trPr>
        <w:tc>
          <w:tcPr>
            <w:tcW w:w="1034" w:type="dxa"/>
          </w:tcPr>
          <w:p w:rsidR="00980FEA" w:rsidRPr="00255BD3" w:rsidRDefault="0010774B">
            <w:pPr>
              <w:pStyle w:val="TableParagraph"/>
              <w:ind w:left="107"/>
            </w:pPr>
            <w:r w:rsidRPr="00255BD3">
              <w:t>C</w:t>
            </w:r>
          </w:p>
        </w:tc>
        <w:tc>
          <w:tcPr>
            <w:tcW w:w="952" w:type="dxa"/>
          </w:tcPr>
          <w:p w:rsidR="00980FEA" w:rsidRPr="00255BD3" w:rsidRDefault="0010774B">
            <w:pPr>
              <w:pStyle w:val="TableParagraph"/>
              <w:ind w:left="108"/>
            </w:pPr>
            <w:r w:rsidRPr="00255BD3">
              <w:t>100000</w:t>
            </w:r>
          </w:p>
        </w:tc>
        <w:tc>
          <w:tcPr>
            <w:tcW w:w="1034" w:type="dxa"/>
            <w:vMerge/>
            <w:tcBorders>
              <w:top w:val="nil"/>
            </w:tcBorders>
          </w:tcPr>
          <w:p w:rsidR="00980FEA" w:rsidRPr="00255BD3" w:rsidRDefault="00980FEA">
            <w:pPr>
              <w:rPr>
                <w:sz w:val="2"/>
                <w:szCs w:val="2"/>
              </w:rPr>
            </w:pPr>
          </w:p>
        </w:tc>
        <w:tc>
          <w:tcPr>
            <w:tcW w:w="1089" w:type="dxa"/>
            <w:vMerge/>
            <w:tcBorders>
              <w:top w:val="nil"/>
            </w:tcBorders>
          </w:tcPr>
          <w:p w:rsidR="00980FEA" w:rsidRPr="00255BD3" w:rsidRDefault="00980FEA">
            <w:pPr>
              <w:rPr>
                <w:sz w:val="2"/>
                <w:szCs w:val="2"/>
              </w:rPr>
            </w:pPr>
          </w:p>
        </w:tc>
        <w:tc>
          <w:tcPr>
            <w:tcW w:w="1207" w:type="dxa"/>
          </w:tcPr>
          <w:p w:rsidR="00980FEA" w:rsidRPr="00255BD3" w:rsidRDefault="00980FEA">
            <w:pPr>
              <w:pStyle w:val="TableParagraph"/>
              <w:rPr>
                <w:rFonts w:ascii="Times New Roman"/>
              </w:rPr>
            </w:pPr>
          </w:p>
        </w:tc>
        <w:tc>
          <w:tcPr>
            <w:tcW w:w="1202" w:type="dxa"/>
          </w:tcPr>
          <w:p w:rsidR="00980FEA" w:rsidRPr="00255BD3" w:rsidRDefault="00980FEA">
            <w:pPr>
              <w:pStyle w:val="TableParagraph"/>
              <w:rPr>
                <w:rFonts w:ascii="Times New Roman"/>
              </w:rPr>
            </w:pPr>
          </w:p>
        </w:tc>
        <w:tc>
          <w:tcPr>
            <w:tcW w:w="1135" w:type="dxa"/>
          </w:tcPr>
          <w:p w:rsidR="00980FEA" w:rsidRPr="00255BD3" w:rsidRDefault="00980FEA">
            <w:pPr>
              <w:pStyle w:val="TableParagraph"/>
              <w:rPr>
                <w:rFonts w:ascii="Times New Roman"/>
              </w:rPr>
            </w:pPr>
          </w:p>
        </w:tc>
        <w:tc>
          <w:tcPr>
            <w:tcW w:w="1466" w:type="dxa"/>
          </w:tcPr>
          <w:p w:rsidR="00980FEA" w:rsidRPr="00255BD3" w:rsidRDefault="00980FEA">
            <w:pPr>
              <w:pStyle w:val="TableParagraph"/>
              <w:rPr>
                <w:rFonts w:ascii="Times New Roman"/>
              </w:rPr>
            </w:pPr>
          </w:p>
        </w:tc>
      </w:tr>
    </w:tbl>
    <w:p w:rsidR="00980FEA" w:rsidRPr="00255BD3" w:rsidRDefault="00980FEA">
      <w:pPr>
        <w:pStyle w:val="BodyText"/>
        <w:rPr>
          <w:sz w:val="20"/>
        </w:rPr>
      </w:pPr>
    </w:p>
    <w:p w:rsidR="00980FEA" w:rsidRPr="00255BD3" w:rsidRDefault="00980FEA">
      <w:pPr>
        <w:pStyle w:val="BodyText"/>
        <w:spacing w:before="6"/>
      </w:pPr>
    </w:p>
    <w:p w:rsidR="00980FEA" w:rsidRPr="00255BD3" w:rsidRDefault="0010774B">
      <w:pPr>
        <w:pStyle w:val="BodyText"/>
        <w:spacing w:line="278" w:lineRule="auto"/>
        <w:ind w:left="660" w:right="1288" w:firstLine="719"/>
      </w:pPr>
      <w:r w:rsidRPr="00255BD3">
        <w:t xml:space="preserve">* </w:t>
      </w:r>
      <w:r w:rsidRPr="00255BD3">
        <w:rPr>
          <w:b/>
        </w:rPr>
        <w:t xml:space="preserve">Base monetary Penalty </w:t>
      </w:r>
      <w:r w:rsidRPr="00255BD3">
        <w:t>up-to 2.5% of PBG based on weight-age defined for various parameters of targets for evaluating performance may be decided by Circle Head.</w:t>
      </w:r>
    </w:p>
    <w:p w:rsidR="00980FEA" w:rsidRPr="00255BD3" w:rsidRDefault="0010774B">
      <w:pPr>
        <w:pStyle w:val="BodyText"/>
        <w:spacing w:before="196" w:line="276" w:lineRule="auto"/>
        <w:ind w:left="660" w:right="1296"/>
        <w:jc w:val="both"/>
      </w:pPr>
      <w:r w:rsidRPr="00255BD3">
        <w:t xml:space="preserve">** Monetary penalty of flat 150% of base monetary penalty shall be imposed by </w:t>
      </w:r>
      <w:r w:rsidR="002A3DF4" w:rsidRPr="00255BD3">
        <w:t>B</w:t>
      </w:r>
      <w:r w:rsidR="00A81262" w:rsidRPr="00255BD3">
        <w:t>A</w:t>
      </w:r>
      <w:r w:rsidRPr="00255BD3">
        <w:t xml:space="preserve"> each time in the event of poor performance in any Type-A parameter during sixth months and onwards till the validity of agreement.</w:t>
      </w:r>
    </w:p>
    <w:p w:rsidR="00980FEA" w:rsidRPr="00255BD3" w:rsidRDefault="00980FEA">
      <w:pPr>
        <w:spacing w:line="276" w:lineRule="auto"/>
        <w:jc w:val="both"/>
        <w:sectPr w:rsidR="00980FEA" w:rsidRPr="00255BD3">
          <w:pgSz w:w="11910" w:h="16850"/>
          <w:pgMar w:top="1340" w:right="140" w:bottom="900" w:left="780" w:header="715" w:footer="717" w:gutter="0"/>
          <w:cols w:space="720"/>
        </w:sectPr>
      </w:pPr>
    </w:p>
    <w:p w:rsidR="00980FEA" w:rsidRPr="00255BD3" w:rsidRDefault="0010774B">
      <w:pPr>
        <w:pStyle w:val="BodyText"/>
        <w:spacing w:before="83" w:line="273" w:lineRule="auto"/>
        <w:ind w:left="660" w:right="1291" w:firstLine="62"/>
        <w:jc w:val="both"/>
      </w:pPr>
      <w:r w:rsidRPr="00255BD3">
        <w:lastRenderedPageBreak/>
        <w:t>For example if any franchisee improves his performance in the seventh month in all Type-A parameters and perform poorly on any parameter in the 8</w:t>
      </w:r>
      <w:proofErr w:type="spellStart"/>
      <w:r w:rsidRPr="00255BD3">
        <w:rPr>
          <w:position w:val="8"/>
          <w:sz w:val="14"/>
        </w:rPr>
        <w:t>th</w:t>
      </w:r>
      <w:proofErr w:type="spellEnd"/>
      <w:r w:rsidRPr="00255BD3">
        <w:rPr>
          <w:position w:val="8"/>
          <w:sz w:val="14"/>
        </w:rPr>
        <w:t xml:space="preserve"> </w:t>
      </w:r>
      <w:r w:rsidRPr="00255BD3">
        <w:t xml:space="preserve">month, then 150% of base monetary penalty should be imposed on franchisee by </w:t>
      </w:r>
      <w:r w:rsidR="002A3DF4" w:rsidRPr="00255BD3">
        <w:t>B</w:t>
      </w:r>
      <w:r w:rsidR="00A81262" w:rsidRPr="00255BD3">
        <w:t>A</w:t>
      </w:r>
      <w:r w:rsidRPr="00255BD3">
        <w:t xml:space="preserve"> in the 8</w:t>
      </w:r>
      <w:proofErr w:type="spellStart"/>
      <w:r w:rsidRPr="00255BD3">
        <w:rPr>
          <w:position w:val="8"/>
          <w:sz w:val="14"/>
        </w:rPr>
        <w:t>th</w:t>
      </w:r>
      <w:proofErr w:type="spellEnd"/>
      <w:r w:rsidRPr="00255BD3">
        <w:rPr>
          <w:position w:val="8"/>
          <w:sz w:val="14"/>
        </w:rPr>
        <w:t xml:space="preserve"> </w:t>
      </w:r>
      <w:r w:rsidRPr="00255BD3">
        <w:t>month and no penalty shall be imposed in the seventh month.</w:t>
      </w:r>
    </w:p>
    <w:p w:rsidR="00980FEA" w:rsidRPr="00255BD3" w:rsidRDefault="0010774B">
      <w:pPr>
        <w:pStyle w:val="Heading1"/>
        <w:spacing w:before="200" w:line="278" w:lineRule="auto"/>
        <w:ind w:right="1470"/>
      </w:pPr>
      <w:r w:rsidRPr="00255BD3">
        <w:t>Example: - CGM may fix penalty up-to 2.5% of PBG as a Base monetary penalty i.e. it could be 1% or 2% or 1.5% etc.</w:t>
      </w:r>
    </w:p>
    <w:p w:rsidR="00980FEA" w:rsidRPr="00255BD3" w:rsidRDefault="0010774B">
      <w:pPr>
        <w:spacing w:before="198"/>
        <w:ind w:left="660"/>
        <w:rPr>
          <w:b/>
        </w:rPr>
      </w:pPr>
      <w:r w:rsidRPr="00255BD3">
        <w:rPr>
          <w:b/>
        </w:rPr>
        <w:t>For class-C franchisee territory, defined PBG is 1 lakh.</w:t>
      </w:r>
    </w:p>
    <w:p w:rsidR="00980FEA" w:rsidRPr="00255BD3" w:rsidRDefault="00980FEA">
      <w:pPr>
        <w:pStyle w:val="BodyText"/>
        <w:spacing w:before="6"/>
        <w:rPr>
          <w:b/>
          <w:sz w:val="20"/>
        </w:rPr>
      </w:pPr>
    </w:p>
    <w:p w:rsidR="00980FEA" w:rsidRPr="00255BD3" w:rsidRDefault="0010774B">
      <w:pPr>
        <w:spacing w:line="276" w:lineRule="auto"/>
        <w:ind w:left="660" w:right="1532"/>
        <w:rPr>
          <w:b/>
        </w:rPr>
      </w:pPr>
      <w:r w:rsidRPr="00255BD3">
        <w:rPr>
          <w:b/>
        </w:rPr>
        <w:t>Let CGM fixes 2% of PBG as Base monetary penalty, i.e. Rs 2000/- and suppose franchisee default in all three Type-A parameters. Then weight-age-wise distribution of penalty on franchisee will be as given below:-</w:t>
      </w:r>
    </w:p>
    <w:p w:rsidR="00980FEA" w:rsidRPr="00255BD3" w:rsidRDefault="00980FEA">
      <w:pPr>
        <w:pStyle w:val="BodyText"/>
        <w:rPr>
          <w:b/>
          <w:sz w:val="24"/>
        </w:rPr>
      </w:pPr>
    </w:p>
    <w:p w:rsidR="00980FEA" w:rsidRPr="00255BD3" w:rsidRDefault="00980FEA">
      <w:pPr>
        <w:pStyle w:val="BodyText"/>
        <w:rPr>
          <w:b/>
          <w:sz w:val="24"/>
        </w:rPr>
      </w:pPr>
    </w:p>
    <w:p w:rsidR="00980FEA" w:rsidRPr="00255BD3" w:rsidRDefault="0010774B">
      <w:pPr>
        <w:spacing w:before="141" w:line="465" w:lineRule="auto"/>
        <w:ind w:left="660" w:right="5485"/>
        <w:rPr>
          <w:b/>
        </w:rPr>
      </w:pPr>
      <w:r w:rsidRPr="00255BD3">
        <w:rPr>
          <w:b/>
        </w:rPr>
        <w:t>FRC/Plan voucher: - 60% of Rs. 2000/- = 1200/- RC-: 10% of Rs. 2000/- = 200/-</w:t>
      </w:r>
    </w:p>
    <w:p w:rsidR="00980FEA" w:rsidRPr="00255BD3" w:rsidRDefault="0010774B">
      <w:pPr>
        <w:ind w:left="660"/>
        <w:rPr>
          <w:b/>
        </w:rPr>
      </w:pPr>
      <w:r w:rsidRPr="00255BD3">
        <w:rPr>
          <w:b/>
        </w:rPr>
        <w:t>POS: - 30% of Rs. 2000/- = 600/-</w:t>
      </w:r>
    </w:p>
    <w:p w:rsidR="00980FEA" w:rsidRPr="00255BD3" w:rsidRDefault="00980FEA">
      <w:pPr>
        <w:pStyle w:val="BodyText"/>
        <w:rPr>
          <w:b/>
          <w:sz w:val="24"/>
        </w:rPr>
      </w:pPr>
    </w:p>
    <w:p w:rsidR="00980FEA" w:rsidRPr="00255BD3" w:rsidRDefault="00980FEA">
      <w:pPr>
        <w:pStyle w:val="BodyText"/>
        <w:rPr>
          <w:b/>
          <w:sz w:val="24"/>
        </w:rPr>
      </w:pPr>
    </w:p>
    <w:p w:rsidR="00980FEA" w:rsidRPr="00255BD3" w:rsidRDefault="0010774B" w:rsidP="00F40D4D">
      <w:pPr>
        <w:pStyle w:val="ListParagraph"/>
        <w:numPr>
          <w:ilvl w:val="0"/>
          <w:numId w:val="26"/>
        </w:numPr>
        <w:spacing w:before="177"/>
        <w:jc w:val="left"/>
      </w:pPr>
      <w:r w:rsidRPr="00255BD3">
        <w:rPr>
          <w:b/>
        </w:rPr>
        <w:t>Action against Cross-selling</w:t>
      </w:r>
      <w:r w:rsidRPr="00255BD3">
        <w:t>:</w:t>
      </w:r>
    </w:p>
    <w:p w:rsidR="00980FEA" w:rsidRPr="00255BD3" w:rsidRDefault="00980FEA">
      <w:pPr>
        <w:pStyle w:val="BodyText"/>
        <w:spacing w:before="6"/>
        <w:rPr>
          <w:sz w:val="20"/>
        </w:rPr>
      </w:pPr>
    </w:p>
    <w:p w:rsidR="00980FEA" w:rsidRPr="00255BD3" w:rsidRDefault="0010774B" w:rsidP="000840A3">
      <w:pPr>
        <w:pStyle w:val="ListParagraph"/>
        <w:numPr>
          <w:ilvl w:val="0"/>
          <w:numId w:val="53"/>
        </w:numPr>
        <w:tabs>
          <w:tab w:val="left" w:pos="1448"/>
        </w:tabs>
      </w:pPr>
      <w:r w:rsidRPr="00255BD3">
        <w:t>If franchisee is found selling outside his</w:t>
      </w:r>
      <w:r w:rsidRPr="00255BD3">
        <w:rPr>
          <w:spacing w:val="-7"/>
        </w:rPr>
        <w:t xml:space="preserve"> </w:t>
      </w:r>
      <w:r w:rsidRPr="00255BD3">
        <w:t>territory:</w:t>
      </w:r>
    </w:p>
    <w:p w:rsidR="00980FEA" w:rsidRPr="00255BD3" w:rsidRDefault="00980FEA" w:rsidP="000840A3">
      <w:pPr>
        <w:pStyle w:val="BodyText"/>
        <w:rPr>
          <w:sz w:val="24"/>
        </w:rPr>
      </w:pPr>
    </w:p>
    <w:p w:rsidR="00980FEA" w:rsidRPr="00255BD3" w:rsidRDefault="0010774B" w:rsidP="0015628D">
      <w:pPr>
        <w:pStyle w:val="ListParagraph"/>
        <w:numPr>
          <w:ilvl w:val="2"/>
          <w:numId w:val="26"/>
        </w:numPr>
        <w:tabs>
          <w:tab w:val="left" w:pos="2221"/>
        </w:tabs>
        <w:spacing w:before="211"/>
        <w:ind w:right="1296"/>
        <w:jc w:val="left"/>
      </w:pPr>
      <w:r w:rsidRPr="00255BD3">
        <w:t>1</w:t>
      </w:r>
      <w:proofErr w:type="spellStart"/>
      <w:r w:rsidRPr="00255BD3">
        <w:rPr>
          <w:position w:val="8"/>
          <w:sz w:val="14"/>
        </w:rPr>
        <w:t>st</w:t>
      </w:r>
      <w:proofErr w:type="spellEnd"/>
      <w:r w:rsidRPr="00255BD3">
        <w:rPr>
          <w:position w:val="8"/>
          <w:sz w:val="14"/>
        </w:rPr>
        <w:t xml:space="preserve"> </w:t>
      </w:r>
      <w:r w:rsidRPr="00255BD3">
        <w:t>offence explanation of the franchisee to be called giving ten days time to submit response. C-TOPUP number of all such retailer to be disconnected under intimation to franchisee, if either no reply is received or the explanation of franchisee is not</w:t>
      </w:r>
      <w:r w:rsidRPr="00255BD3">
        <w:rPr>
          <w:spacing w:val="-3"/>
        </w:rPr>
        <w:t xml:space="preserve"> </w:t>
      </w:r>
      <w:r w:rsidRPr="00255BD3">
        <w:t>satisfactory.</w:t>
      </w:r>
    </w:p>
    <w:p w:rsidR="00980FEA" w:rsidRPr="00255BD3" w:rsidRDefault="0010774B" w:rsidP="0015628D">
      <w:pPr>
        <w:pStyle w:val="ListParagraph"/>
        <w:numPr>
          <w:ilvl w:val="2"/>
          <w:numId w:val="26"/>
        </w:numPr>
        <w:tabs>
          <w:tab w:val="left" w:pos="2221"/>
        </w:tabs>
        <w:ind w:right="1293" w:hanging="427"/>
        <w:jc w:val="left"/>
      </w:pPr>
      <w:r w:rsidRPr="00255BD3">
        <w:t>2</w:t>
      </w:r>
      <w:proofErr w:type="spellStart"/>
      <w:r w:rsidRPr="00255BD3">
        <w:rPr>
          <w:position w:val="8"/>
          <w:sz w:val="14"/>
        </w:rPr>
        <w:t>nd</w:t>
      </w:r>
      <w:proofErr w:type="spellEnd"/>
      <w:r w:rsidRPr="00255BD3">
        <w:rPr>
          <w:position w:val="8"/>
          <w:sz w:val="14"/>
        </w:rPr>
        <w:t xml:space="preserve"> </w:t>
      </w:r>
      <w:r w:rsidRPr="00255BD3">
        <w:t>offence: - Explanation of the franchisee to be called giving ten days time to submit response. C-TOPUP numbers of all such retailers to be disconnected under intimation to franchisee, if either no reply is received or the explanation of franchisee is not satisfactory and also their balance is to be</w:t>
      </w:r>
      <w:r w:rsidRPr="00255BD3">
        <w:rPr>
          <w:spacing w:val="-3"/>
        </w:rPr>
        <w:t xml:space="preserve"> </w:t>
      </w:r>
      <w:r w:rsidRPr="00255BD3">
        <w:t>forfeited.</w:t>
      </w:r>
    </w:p>
    <w:p w:rsidR="00980FEA" w:rsidRPr="00255BD3" w:rsidRDefault="0010774B" w:rsidP="0015628D">
      <w:pPr>
        <w:pStyle w:val="ListParagraph"/>
        <w:numPr>
          <w:ilvl w:val="2"/>
          <w:numId w:val="26"/>
        </w:numPr>
        <w:tabs>
          <w:tab w:val="left" w:pos="2221"/>
        </w:tabs>
        <w:ind w:right="1297" w:hanging="427"/>
        <w:jc w:val="left"/>
      </w:pPr>
      <w:r w:rsidRPr="00255BD3">
        <w:t>3rd offence and beyond:-C-TOPUP numbers of all such retailers to be disconnected under intimation to franchisee, and their balance will be forfeited + Rs.3000/- penalty per retailer (along with applicable GST, if</w:t>
      </w:r>
      <w:r w:rsidRPr="00255BD3">
        <w:rPr>
          <w:spacing w:val="-17"/>
        </w:rPr>
        <w:t xml:space="preserve"> </w:t>
      </w:r>
      <w:r w:rsidRPr="00255BD3">
        <w:t>any).</w:t>
      </w:r>
    </w:p>
    <w:p w:rsidR="00980FEA" w:rsidRPr="00255BD3" w:rsidRDefault="00980FEA">
      <w:pPr>
        <w:pStyle w:val="BodyText"/>
        <w:rPr>
          <w:sz w:val="24"/>
        </w:rPr>
      </w:pPr>
    </w:p>
    <w:p w:rsidR="00980FEA" w:rsidRPr="00255BD3" w:rsidRDefault="0010774B" w:rsidP="00B41B08">
      <w:pPr>
        <w:pStyle w:val="ListParagraph"/>
        <w:numPr>
          <w:ilvl w:val="0"/>
          <w:numId w:val="53"/>
        </w:numPr>
        <w:tabs>
          <w:tab w:val="left" w:pos="1448"/>
        </w:tabs>
        <w:spacing w:before="209"/>
      </w:pPr>
      <w:r w:rsidRPr="00255BD3">
        <w:t>If franchisee is found selling through Multi SIM</w:t>
      </w:r>
      <w:r w:rsidRPr="00255BD3">
        <w:rPr>
          <w:spacing w:val="-12"/>
        </w:rPr>
        <w:t xml:space="preserve"> </w:t>
      </w:r>
      <w:r w:rsidRPr="00255BD3">
        <w:t>device:</w:t>
      </w:r>
    </w:p>
    <w:p w:rsidR="00980FEA" w:rsidRPr="00255BD3" w:rsidRDefault="00980FEA">
      <w:pPr>
        <w:pStyle w:val="BodyText"/>
        <w:rPr>
          <w:sz w:val="24"/>
        </w:rPr>
      </w:pPr>
    </w:p>
    <w:p w:rsidR="00980FEA" w:rsidRPr="00255BD3" w:rsidRDefault="0010774B" w:rsidP="00B804B3">
      <w:pPr>
        <w:pStyle w:val="ListParagraph"/>
        <w:numPr>
          <w:ilvl w:val="2"/>
          <w:numId w:val="53"/>
        </w:numPr>
        <w:tabs>
          <w:tab w:val="left" w:pos="2820"/>
          <w:tab w:val="left" w:pos="2821"/>
        </w:tabs>
        <w:spacing w:before="216"/>
        <w:ind w:left="1710" w:right="1295" w:hanging="270"/>
      </w:pPr>
      <w:r w:rsidRPr="00255BD3">
        <w:t>A penalty @ 5% of total discount/ margin offered to the franchisee at the time of sale of BSNL products as well as incentives provided to the franchisee subsequently on meeting the targets etc. in the last three month will be imposed on the franchisee along with a warning</w:t>
      </w:r>
      <w:r w:rsidRPr="00255BD3">
        <w:rPr>
          <w:spacing w:val="-7"/>
        </w:rPr>
        <w:t xml:space="preserve"> </w:t>
      </w:r>
      <w:r w:rsidRPr="00255BD3">
        <w:t>letter.</w:t>
      </w:r>
    </w:p>
    <w:p w:rsidR="00980FEA" w:rsidRPr="00255BD3" w:rsidRDefault="0010774B" w:rsidP="00B804B3">
      <w:pPr>
        <w:pStyle w:val="BodyText"/>
        <w:ind w:left="1710" w:right="1335"/>
      </w:pPr>
      <w:r w:rsidRPr="00255BD3">
        <w:t>The CTOPUP SIM of the retailers indulging in this system will be blocked with available balance.</w:t>
      </w:r>
    </w:p>
    <w:p w:rsidR="00980FEA" w:rsidRPr="00255BD3" w:rsidRDefault="0010774B" w:rsidP="00B804B3">
      <w:pPr>
        <w:pStyle w:val="ListParagraph"/>
        <w:numPr>
          <w:ilvl w:val="2"/>
          <w:numId w:val="53"/>
        </w:numPr>
        <w:tabs>
          <w:tab w:val="left" w:pos="2820"/>
          <w:tab w:val="left" w:pos="2821"/>
        </w:tabs>
        <w:spacing w:before="1"/>
        <w:ind w:left="1710" w:right="1297" w:hanging="270"/>
      </w:pPr>
      <w:r w:rsidRPr="00255BD3">
        <w:t>The action will be taken after investigation by BSNL. In case the same franchisee is found involved in using Multi SIM Mobile Automatic Recharge System repeatedly, his franchisee ship may be</w:t>
      </w:r>
      <w:r w:rsidRPr="00255BD3">
        <w:rPr>
          <w:spacing w:val="-6"/>
        </w:rPr>
        <w:t xml:space="preserve"> </w:t>
      </w:r>
      <w:r w:rsidRPr="00255BD3">
        <w:t>terminated</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F43C64" w:rsidP="00F43C64">
      <w:pPr>
        <w:pStyle w:val="Heading1"/>
        <w:tabs>
          <w:tab w:val="left" w:pos="1486"/>
        </w:tabs>
        <w:spacing w:before="86"/>
        <w:ind w:left="1269"/>
      </w:pPr>
      <w:proofErr w:type="spellStart"/>
      <w:r w:rsidRPr="00255BD3">
        <w:lastRenderedPageBreak/>
        <w:t>D.</w:t>
      </w:r>
      <w:r w:rsidR="0010774B" w:rsidRPr="00255BD3">
        <w:t>General</w:t>
      </w:r>
      <w:proofErr w:type="spellEnd"/>
      <w:r w:rsidR="0010774B" w:rsidRPr="00255BD3">
        <w:t xml:space="preserve"> Terms &amp;</w:t>
      </w:r>
      <w:r w:rsidR="0010774B" w:rsidRPr="00255BD3">
        <w:rPr>
          <w:spacing w:val="11"/>
        </w:rPr>
        <w:t xml:space="preserve"> </w:t>
      </w:r>
      <w:r w:rsidR="0010774B" w:rsidRPr="00255BD3">
        <w:t>Conditions</w:t>
      </w:r>
    </w:p>
    <w:p w:rsidR="00980FEA" w:rsidRPr="00255BD3" w:rsidRDefault="00980FEA">
      <w:pPr>
        <w:pStyle w:val="BodyText"/>
        <w:spacing w:before="6"/>
        <w:rPr>
          <w:b/>
          <w:sz w:val="20"/>
        </w:rPr>
      </w:pPr>
    </w:p>
    <w:p w:rsidR="00980FEA" w:rsidRPr="00255BD3" w:rsidRDefault="0010774B">
      <w:pPr>
        <w:pStyle w:val="ListParagraph"/>
        <w:numPr>
          <w:ilvl w:val="0"/>
          <w:numId w:val="10"/>
        </w:numPr>
        <w:tabs>
          <w:tab w:val="left" w:pos="1741"/>
        </w:tabs>
        <w:ind w:right="1296"/>
      </w:pPr>
      <w:r w:rsidRPr="00255BD3">
        <w:t>Whenever any new products are launched, a separate communication will follow on the applicable discount / margin rate. Additionally, secondary/ subsequent incentive to be granted by BSNL shall also be communicated by BSNL separately.</w:t>
      </w:r>
    </w:p>
    <w:p w:rsidR="00980FEA" w:rsidRPr="00255BD3" w:rsidRDefault="0010774B">
      <w:pPr>
        <w:pStyle w:val="ListParagraph"/>
        <w:numPr>
          <w:ilvl w:val="0"/>
          <w:numId w:val="10"/>
        </w:numPr>
        <w:tabs>
          <w:tab w:val="left" w:pos="1741"/>
        </w:tabs>
        <w:ind w:right="1302"/>
      </w:pPr>
      <w:r w:rsidRPr="00255BD3">
        <w:t xml:space="preserve">Franchisees may be given right to view Franchisee portion of </w:t>
      </w:r>
      <w:proofErr w:type="spellStart"/>
      <w:r w:rsidRPr="00255BD3">
        <w:t>Sancharsoft</w:t>
      </w:r>
      <w:proofErr w:type="spellEnd"/>
      <w:r w:rsidRPr="00255BD3">
        <w:t>, which they are supposed to view periodically and take nece</w:t>
      </w:r>
      <w:r w:rsidR="002A3DF4" w:rsidRPr="00255BD3">
        <w:t>ssa</w:t>
      </w:r>
      <w:r w:rsidRPr="00255BD3">
        <w:t>ry</w:t>
      </w:r>
      <w:r w:rsidRPr="00255BD3">
        <w:rPr>
          <w:spacing w:val="-10"/>
        </w:rPr>
        <w:t xml:space="preserve"> </w:t>
      </w:r>
      <w:r w:rsidRPr="00255BD3">
        <w:t>actions.</w:t>
      </w:r>
    </w:p>
    <w:p w:rsidR="00980FEA" w:rsidRPr="00255BD3" w:rsidRDefault="0010774B">
      <w:pPr>
        <w:pStyle w:val="ListParagraph"/>
        <w:numPr>
          <w:ilvl w:val="0"/>
          <w:numId w:val="10"/>
        </w:numPr>
        <w:tabs>
          <w:tab w:val="left" w:pos="1741"/>
        </w:tabs>
        <w:ind w:right="1302"/>
      </w:pPr>
      <w:r w:rsidRPr="00255BD3">
        <w:t xml:space="preserve">BSNL reserves the right to change the terms of trade from time to time </w:t>
      </w:r>
      <w:proofErr w:type="gramStart"/>
      <w:r w:rsidRPr="00255BD3">
        <w:t>with  notice</w:t>
      </w:r>
      <w:proofErr w:type="gramEnd"/>
      <w:r w:rsidRPr="00255BD3">
        <w:t xml:space="preserve"> period of 30</w:t>
      </w:r>
      <w:r w:rsidRPr="00255BD3">
        <w:rPr>
          <w:spacing w:val="-1"/>
        </w:rPr>
        <w:t xml:space="preserve"> </w:t>
      </w:r>
      <w:r w:rsidRPr="00255BD3">
        <w:t>days.</w:t>
      </w:r>
    </w:p>
    <w:p w:rsidR="00980FEA" w:rsidRPr="00255BD3" w:rsidRDefault="0010774B">
      <w:pPr>
        <w:pStyle w:val="ListParagraph"/>
        <w:numPr>
          <w:ilvl w:val="0"/>
          <w:numId w:val="10"/>
        </w:numPr>
        <w:tabs>
          <w:tab w:val="left" w:pos="1741"/>
        </w:tabs>
        <w:ind w:right="1292"/>
      </w:pPr>
      <w:r w:rsidRPr="00255BD3">
        <w:t xml:space="preserve">BSNL reserves the right to suspend/ decline any sale of BSNL products to Franchisees in case of any pending disputes in matters relating to activations </w:t>
      </w:r>
      <w:r w:rsidRPr="00255BD3">
        <w:rPr>
          <w:spacing w:val="-3"/>
        </w:rPr>
        <w:t xml:space="preserve">or </w:t>
      </w:r>
      <w:r w:rsidRPr="00255BD3">
        <w:t>cancellations.</w:t>
      </w:r>
    </w:p>
    <w:p w:rsidR="00980FEA" w:rsidRPr="00255BD3" w:rsidRDefault="0010774B">
      <w:pPr>
        <w:pStyle w:val="ListParagraph"/>
        <w:numPr>
          <w:ilvl w:val="0"/>
          <w:numId w:val="10"/>
        </w:numPr>
        <w:tabs>
          <w:tab w:val="left" w:pos="1741"/>
        </w:tabs>
        <w:ind w:right="1298"/>
      </w:pPr>
      <w:r w:rsidRPr="00255BD3">
        <w:t>In case of dispute arising between the Franchisee and BSNL, the same shall be adjudicated by the Circle Head or any official appointed by the Circle</w:t>
      </w:r>
      <w:r w:rsidRPr="00255BD3">
        <w:rPr>
          <w:spacing w:val="-20"/>
        </w:rPr>
        <w:t xml:space="preserve"> </w:t>
      </w:r>
      <w:r w:rsidRPr="00255BD3">
        <w:t>Head.</w:t>
      </w:r>
    </w:p>
    <w:p w:rsidR="00980FEA" w:rsidRPr="00255BD3" w:rsidRDefault="0010774B">
      <w:pPr>
        <w:pStyle w:val="ListParagraph"/>
        <w:numPr>
          <w:ilvl w:val="0"/>
          <w:numId w:val="10"/>
        </w:numPr>
        <w:tabs>
          <w:tab w:val="left" w:pos="1741"/>
        </w:tabs>
        <w:ind w:right="1295"/>
      </w:pPr>
      <w:r w:rsidRPr="00255BD3">
        <w:t>The company’s decision will be final on all matters relating to the business and will be binding on the</w:t>
      </w:r>
      <w:r w:rsidRPr="00255BD3">
        <w:rPr>
          <w:spacing w:val="-1"/>
        </w:rPr>
        <w:t xml:space="preserve"> </w:t>
      </w:r>
      <w:r w:rsidRPr="00255BD3">
        <w:t>Franchisee.</w:t>
      </w:r>
    </w:p>
    <w:p w:rsidR="00980FEA" w:rsidRPr="00255BD3" w:rsidRDefault="0010774B">
      <w:pPr>
        <w:pStyle w:val="ListParagraph"/>
        <w:numPr>
          <w:ilvl w:val="0"/>
          <w:numId w:val="10"/>
        </w:numPr>
        <w:tabs>
          <w:tab w:val="left" w:pos="1741"/>
        </w:tabs>
        <w:spacing w:before="1"/>
        <w:ind w:right="1297"/>
      </w:pPr>
      <w:r w:rsidRPr="00255BD3">
        <w:t>It will be the Company’s endeavor to make the payment to the Franchisees as per the schedule, however this may stretch beyond the scheduled time only in case of delays in getting claims from the Franchisees or in case of incorrect claims.</w:t>
      </w:r>
    </w:p>
    <w:p w:rsidR="00980FEA" w:rsidRPr="00255BD3" w:rsidRDefault="0010774B">
      <w:pPr>
        <w:pStyle w:val="ListParagraph"/>
        <w:numPr>
          <w:ilvl w:val="0"/>
          <w:numId w:val="10"/>
        </w:numPr>
        <w:tabs>
          <w:tab w:val="left" w:pos="1741"/>
        </w:tabs>
        <w:ind w:right="1297"/>
      </w:pPr>
      <w:r w:rsidRPr="00255BD3">
        <w:t xml:space="preserve">The payment by the Franchisees will be made through a </w:t>
      </w:r>
      <w:proofErr w:type="spellStart"/>
      <w:r w:rsidRPr="00255BD3">
        <w:t>cheque</w:t>
      </w:r>
      <w:proofErr w:type="spellEnd"/>
      <w:r w:rsidRPr="00255BD3">
        <w:t xml:space="preserve"> / ECS after deducting applicable</w:t>
      </w:r>
      <w:r w:rsidRPr="00255BD3">
        <w:rPr>
          <w:spacing w:val="-1"/>
        </w:rPr>
        <w:t xml:space="preserve"> </w:t>
      </w:r>
      <w:r w:rsidRPr="00255BD3">
        <w:t>taxes.</w:t>
      </w:r>
    </w:p>
    <w:p w:rsidR="00980FEA" w:rsidRPr="00255BD3" w:rsidRDefault="0010774B">
      <w:pPr>
        <w:pStyle w:val="ListParagraph"/>
        <w:numPr>
          <w:ilvl w:val="0"/>
          <w:numId w:val="10"/>
        </w:numPr>
        <w:tabs>
          <w:tab w:val="left" w:pos="1741"/>
        </w:tabs>
        <w:ind w:right="1299"/>
      </w:pPr>
      <w:r w:rsidRPr="00255BD3">
        <w:t xml:space="preserve">All Franchisees will report to </w:t>
      </w:r>
      <w:r w:rsidR="00A81262" w:rsidRPr="00255BD3">
        <w:t>OA</w:t>
      </w:r>
      <w:r w:rsidRPr="00255BD3">
        <w:t xml:space="preserve"> Head through the nodal officer appointed by him.</w:t>
      </w:r>
    </w:p>
    <w:p w:rsidR="00980FEA" w:rsidRPr="00255BD3" w:rsidRDefault="0010774B">
      <w:pPr>
        <w:pStyle w:val="ListParagraph"/>
        <w:numPr>
          <w:ilvl w:val="0"/>
          <w:numId w:val="10"/>
        </w:numPr>
        <w:tabs>
          <w:tab w:val="left" w:pos="1741"/>
        </w:tabs>
        <w:ind w:right="1294"/>
      </w:pPr>
      <w:r w:rsidRPr="00255BD3">
        <w:t>BSNL shall, on a conservative basis to withhold tax at source under Chapter XVIIB of the IT Act, 1961 on all discounts/ margins etc. provided to the Franchisees for sale of BSNL</w:t>
      </w:r>
      <w:r w:rsidRPr="00255BD3">
        <w:rPr>
          <w:spacing w:val="-2"/>
        </w:rPr>
        <w:t xml:space="preserve"> </w:t>
      </w:r>
      <w:r w:rsidRPr="00255BD3">
        <w:t>Products.</w:t>
      </w:r>
    </w:p>
    <w:p w:rsidR="00980FEA" w:rsidRPr="00255BD3" w:rsidRDefault="0010774B">
      <w:pPr>
        <w:pStyle w:val="ListParagraph"/>
        <w:numPr>
          <w:ilvl w:val="0"/>
          <w:numId w:val="10"/>
        </w:numPr>
        <w:tabs>
          <w:tab w:val="left" w:pos="1741"/>
        </w:tabs>
        <w:ind w:right="1298"/>
      </w:pPr>
      <w:r w:rsidRPr="00255BD3">
        <w:t>All taxes, present &amp; future that may be levied by the govt. / Local authorities etc. will be applicable to the franchisee</w:t>
      </w:r>
      <w:r w:rsidRPr="00255BD3">
        <w:rPr>
          <w:spacing w:val="-6"/>
        </w:rPr>
        <w:t xml:space="preserve"> </w:t>
      </w:r>
      <w:r w:rsidRPr="00255BD3">
        <w:t>a/c.</w:t>
      </w:r>
    </w:p>
    <w:p w:rsidR="00980FEA" w:rsidRPr="00255BD3" w:rsidRDefault="0010774B">
      <w:pPr>
        <w:pStyle w:val="ListParagraph"/>
        <w:numPr>
          <w:ilvl w:val="0"/>
          <w:numId w:val="10"/>
        </w:numPr>
        <w:tabs>
          <w:tab w:val="left" w:pos="1741"/>
        </w:tabs>
        <w:ind w:right="1295"/>
      </w:pPr>
      <w:r w:rsidRPr="00255BD3">
        <w:t>The Franchisee shall comply with all applicable laws, bye Laws rules, regulations, orders, directions notifications etc of the Govt</w:t>
      </w:r>
      <w:proofErr w:type="gramStart"/>
      <w:r w:rsidRPr="00255BD3">
        <w:t>./</w:t>
      </w:r>
      <w:proofErr w:type="gramEnd"/>
      <w:r w:rsidRPr="00255BD3">
        <w:t xml:space="preserve"> Court/Tribunals and shall also comply with all directions issued by BSNL and provide BSNL with all information and cooperation that BSNL may reasonably require from time to</w:t>
      </w:r>
      <w:r w:rsidRPr="00255BD3">
        <w:rPr>
          <w:spacing w:val="-18"/>
        </w:rPr>
        <w:t xml:space="preserve"> </w:t>
      </w:r>
      <w:r w:rsidRPr="00255BD3">
        <w:t>time.</w:t>
      </w:r>
    </w:p>
    <w:p w:rsidR="00980FEA" w:rsidRPr="00255BD3" w:rsidRDefault="0010774B">
      <w:pPr>
        <w:pStyle w:val="ListParagraph"/>
        <w:numPr>
          <w:ilvl w:val="0"/>
          <w:numId w:val="10"/>
        </w:numPr>
        <w:tabs>
          <w:tab w:val="left" w:pos="1741"/>
        </w:tabs>
        <w:ind w:right="1300"/>
      </w:pPr>
      <w:r w:rsidRPr="00255BD3">
        <w:t>The franchisee has to fully cooperate with BSNL to investigate any complaint from the public, retailers or BSNL’s sales</w:t>
      </w:r>
      <w:r w:rsidRPr="00255BD3">
        <w:rPr>
          <w:spacing w:val="-6"/>
        </w:rPr>
        <w:t xml:space="preserve"> </w:t>
      </w:r>
      <w:r w:rsidRPr="00255BD3">
        <w:t>teams.</w:t>
      </w:r>
    </w:p>
    <w:p w:rsidR="00980FEA" w:rsidRPr="00255BD3" w:rsidRDefault="0010774B">
      <w:pPr>
        <w:pStyle w:val="ListParagraph"/>
        <w:numPr>
          <w:ilvl w:val="0"/>
          <w:numId w:val="10"/>
        </w:numPr>
        <w:tabs>
          <w:tab w:val="left" w:pos="1741"/>
        </w:tabs>
        <w:ind w:right="1299"/>
      </w:pPr>
      <w:r w:rsidRPr="00255BD3">
        <w:t>Franchisee shall be liable for all payments of wages, Salary etc to its employees &amp; shall comply with all statutory laws, rules, relating to employment, wages, PF, ID, act etc.</w:t>
      </w:r>
    </w:p>
    <w:p w:rsidR="00980FEA" w:rsidRPr="00255BD3" w:rsidRDefault="0010774B">
      <w:pPr>
        <w:pStyle w:val="ListParagraph"/>
        <w:numPr>
          <w:ilvl w:val="0"/>
          <w:numId w:val="10"/>
        </w:numPr>
        <w:tabs>
          <w:tab w:val="left" w:pos="1741"/>
        </w:tabs>
        <w:ind w:right="1295"/>
      </w:pPr>
      <w:r w:rsidRPr="00255BD3">
        <w:t xml:space="preserve">The Franchisee shall fully indemnify, depend &amp; hold BSNL harmless from and against all claims, Liability, Losses or damages recoveries, proceedings, actions, Judgments costs, charges &amp; expenses which may be made or brought or commences against BSNL or which BSNL may or may have to bear, pay </w:t>
      </w:r>
      <w:proofErr w:type="gramStart"/>
      <w:r w:rsidRPr="00255BD3">
        <w:t>or  suffer</w:t>
      </w:r>
      <w:proofErr w:type="gramEnd"/>
      <w:r w:rsidRPr="00255BD3">
        <w:t xml:space="preserve"> directly or indirectly in connection with any breach Franchisee’s agreement by franchisee or its agents, employees,</w:t>
      </w:r>
      <w:r w:rsidRPr="00255BD3">
        <w:rPr>
          <w:spacing w:val="-1"/>
        </w:rPr>
        <w:t xml:space="preserve"> </w:t>
      </w:r>
      <w:r w:rsidRPr="00255BD3">
        <w:t>offices.</w:t>
      </w:r>
    </w:p>
    <w:p w:rsidR="00980FEA" w:rsidRPr="00255BD3" w:rsidRDefault="0010774B">
      <w:pPr>
        <w:pStyle w:val="ListParagraph"/>
        <w:numPr>
          <w:ilvl w:val="0"/>
          <w:numId w:val="10"/>
        </w:numPr>
        <w:tabs>
          <w:tab w:val="left" w:pos="1741"/>
        </w:tabs>
        <w:ind w:right="1298"/>
      </w:pPr>
      <w:r w:rsidRPr="00255BD3">
        <w:t xml:space="preserve">In case any GST and/ or </w:t>
      </w:r>
      <w:proofErr w:type="spellStart"/>
      <w:r w:rsidRPr="00255BD3">
        <w:t>cess</w:t>
      </w:r>
      <w:proofErr w:type="spellEnd"/>
      <w:r w:rsidRPr="00255BD3">
        <w:t xml:space="preserve"> liability, interest, penalties or any other tax/ duty/ amount/ charge/ liability / professional costs related to litigation becomes payable by BSNL or ITC is denied to BSNL due to failure of the franchisees to comply  with the relevant laws/ regulations applicable in India or overseas, franchisees undertakes to indemnify BSNL for an amount equal to amount payable by BSNL and the same shall be recovered by</w:t>
      </w:r>
      <w:r w:rsidRPr="00255BD3">
        <w:rPr>
          <w:spacing w:val="-9"/>
        </w:rPr>
        <w:t xml:space="preserve"> </w:t>
      </w:r>
      <w:r w:rsidRPr="00255BD3">
        <w:t>BSNL</w:t>
      </w:r>
    </w:p>
    <w:p w:rsidR="00980FEA" w:rsidRPr="00255BD3" w:rsidRDefault="0010774B">
      <w:pPr>
        <w:pStyle w:val="ListParagraph"/>
        <w:numPr>
          <w:ilvl w:val="0"/>
          <w:numId w:val="10"/>
        </w:numPr>
        <w:tabs>
          <w:tab w:val="left" w:pos="1741"/>
        </w:tabs>
        <w:spacing w:before="1"/>
        <w:ind w:right="1302"/>
      </w:pPr>
      <w:r w:rsidRPr="00255BD3">
        <w:t>GST (if applicable) on account of liquidated damages due to delay in supply would be borne by</w:t>
      </w:r>
      <w:r w:rsidRPr="00255BD3">
        <w:rPr>
          <w:spacing w:val="-7"/>
        </w:rPr>
        <w:t xml:space="preserve"> </w:t>
      </w:r>
      <w:r w:rsidRPr="00255BD3">
        <w:t>franchisee</w:t>
      </w:r>
    </w:p>
    <w:p w:rsidR="00980FEA" w:rsidRPr="00255BD3" w:rsidRDefault="0010774B">
      <w:pPr>
        <w:pStyle w:val="ListParagraph"/>
        <w:numPr>
          <w:ilvl w:val="0"/>
          <w:numId w:val="10"/>
        </w:numPr>
        <w:tabs>
          <w:tab w:val="left" w:pos="1740"/>
          <w:tab w:val="left" w:pos="1741"/>
        </w:tabs>
        <w:spacing w:line="251" w:lineRule="exact"/>
      </w:pPr>
      <w:r w:rsidRPr="00255BD3">
        <w:t xml:space="preserve">BSNL Shall not </w:t>
      </w:r>
      <w:proofErr w:type="gramStart"/>
      <w:r w:rsidRPr="00255BD3">
        <w:t>be</w:t>
      </w:r>
      <w:proofErr w:type="gramEnd"/>
      <w:r w:rsidRPr="00255BD3">
        <w:t xml:space="preserve"> liable for any act of commission or omission of any third</w:t>
      </w:r>
      <w:r w:rsidRPr="00255BD3">
        <w:rPr>
          <w:spacing w:val="-13"/>
        </w:rPr>
        <w:t xml:space="preserve"> </w:t>
      </w:r>
      <w:r w:rsidRPr="00255BD3">
        <w:t>party.</w:t>
      </w:r>
    </w:p>
    <w:p w:rsidR="00980FEA" w:rsidRPr="00255BD3" w:rsidRDefault="00980FEA">
      <w:pPr>
        <w:spacing w:line="251" w:lineRule="exact"/>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10"/>
        </w:numPr>
        <w:tabs>
          <w:tab w:val="left" w:pos="1741"/>
        </w:tabs>
        <w:spacing w:before="83"/>
        <w:ind w:right="1301"/>
      </w:pPr>
      <w:r w:rsidRPr="00255BD3">
        <w:lastRenderedPageBreak/>
        <w:t>During the currency of agreement, franchisee will not be permitted to provide services to any other telecom service</w:t>
      </w:r>
      <w:r w:rsidRPr="00255BD3">
        <w:rPr>
          <w:spacing w:val="-5"/>
        </w:rPr>
        <w:t xml:space="preserve"> </w:t>
      </w:r>
      <w:r w:rsidRPr="00255BD3">
        <w:t>provider.</w:t>
      </w:r>
    </w:p>
    <w:p w:rsidR="00980FEA" w:rsidRPr="00255BD3" w:rsidRDefault="0010774B">
      <w:pPr>
        <w:pStyle w:val="ListParagraph"/>
        <w:numPr>
          <w:ilvl w:val="0"/>
          <w:numId w:val="10"/>
        </w:numPr>
        <w:tabs>
          <w:tab w:val="left" w:pos="1741"/>
        </w:tabs>
        <w:spacing w:before="1"/>
        <w:ind w:right="1301"/>
      </w:pPr>
      <w:r w:rsidRPr="00255BD3">
        <w:t>That franchisee shall display prominently the information prescribed by BSNL from time to time &amp; will display a signboard, of size decided by BSNL, indicating the name &amp; logo/Brand name of BSNL as may be prescribed by</w:t>
      </w:r>
      <w:r w:rsidRPr="00255BD3">
        <w:rPr>
          <w:spacing w:val="-15"/>
        </w:rPr>
        <w:t xml:space="preserve"> </w:t>
      </w:r>
      <w:r w:rsidRPr="00255BD3">
        <w:t>BSNL.</w:t>
      </w:r>
    </w:p>
    <w:p w:rsidR="00980FEA" w:rsidRPr="00255BD3" w:rsidRDefault="0010774B">
      <w:pPr>
        <w:pStyle w:val="ListParagraph"/>
        <w:numPr>
          <w:ilvl w:val="0"/>
          <w:numId w:val="10"/>
        </w:numPr>
        <w:tabs>
          <w:tab w:val="left" w:pos="1741"/>
        </w:tabs>
        <w:ind w:right="1295"/>
      </w:pPr>
      <w:r w:rsidRPr="00255BD3">
        <w:t>That franchisee shall pay all dues &amp; outstanding to BSNL during the currency of assessment or on termination of the agreement as the case may, even if any dispute is pending between the franchisee &amp; BSNL. The same shall be adjustable by the Circle Head or official appointed by Circle</w:t>
      </w:r>
      <w:r w:rsidRPr="00255BD3">
        <w:rPr>
          <w:spacing w:val="-9"/>
        </w:rPr>
        <w:t xml:space="preserve"> </w:t>
      </w:r>
      <w:r w:rsidRPr="00255BD3">
        <w:t>Head.</w:t>
      </w:r>
    </w:p>
    <w:p w:rsidR="00980FEA" w:rsidRPr="00255BD3" w:rsidRDefault="0010774B">
      <w:pPr>
        <w:pStyle w:val="ListParagraph"/>
        <w:numPr>
          <w:ilvl w:val="0"/>
          <w:numId w:val="10"/>
        </w:numPr>
        <w:tabs>
          <w:tab w:val="left" w:pos="1741"/>
        </w:tabs>
        <w:ind w:right="1290"/>
      </w:pPr>
      <w:r w:rsidRPr="00255BD3">
        <w:t xml:space="preserve">The franchisee will have to abide by the policy rules, regulations &amp; instructions of BSNL as revised/modified from time to time, without any prior notice to </w:t>
      </w:r>
      <w:r w:rsidRPr="00255BD3">
        <w:rPr>
          <w:spacing w:val="2"/>
        </w:rPr>
        <w:t xml:space="preserve">the </w:t>
      </w:r>
      <w:r w:rsidRPr="00255BD3">
        <w:t>franchisee in respect of all matters including security deposit / PBG, incentive payable to the franchisee</w:t>
      </w:r>
      <w:r w:rsidRPr="00255BD3">
        <w:rPr>
          <w:spacing w:val="-6"/>
        </w:rPr>
        <w:t xml:space="preserve"> </w:t>
      </w:r>
      <w:r w:rsidRPr="00255BD3">
        <w:t>etc.</w:t>
      </w:r>
    </w:p>
    <w:p w:rsidR="00980FEA" w:rsidRPr="00255BD3" w:rsidRDefault="0010774B">
      <w:pPr>
        <w:pStyle w:val="ListParagraph"/>
        <w:numPr>
          <w:ilvl w:val="0"/>
          <w:numId w:val="10"/>
        </w:numPr>
        <w:tabs>
          <w:tab w:val="left" w:pos="1741"/>
        </w:tabs>
        <w:ind w:right="1296"/>
      </w:pPr>
      <w:r w:rsidRPr="00255BD3">
        <w:t>In case of any deviation, default or negligence on the part of franchisee due to which it is liable to pay penalty to BSNL, the same shall be recovered by BSNL from franchisee along with applicable GST (as may be</w:t>
      </w:r>
      <w:r w:rsidRPr="00255BD3">
        <w:rPr>
          <w:spacing w:val="-11"/>
        </w:rPr>
        <w:t xml:space="preserve"> </w:t>
      </w:r>
      <w:r w:rsidRPr="00255BD3">
        <w:t>applicable)</w:t>
      </w:r>
    </w:p>
    <w:p w:rsidR="00980FEA" w:rsidRPr="00255BD3" w:rsidRDefault="0010774B">
      <w:pPr>
        <w:pStyle w:val="ListParagraph"/>
        <w:numPr>
          <w:ilvl w:val="0"/>
          <w:numId w:val="10"/>
        </w:numPr>
        <w:tabs>
          <w:tab w:val="left" w:pos="1741"/>
        </w:tabs>
        <w:spacing w:before="1"/>
        <w:ind w:right="1300"/>
      </w:pPr>
      <w:r w:rsidRPr="00255BD3">
        <w:t>Franchisee must enter list of material received, sold and available with him and all his retailers on a daily basis through BSNL –specified IT</w:t>
      </w:r>
      <w:r w:rsidRPr="00255BD3">
        <w:rPr>
          <w:spacing w:val="-8"/>
        </w:rPr>
        <w:t xml:space="preserve"> </w:t>
      </w:r>
      <w:r w:rsidRPr="00255BD3">
        <w:t>system.</w:t>
      </w:r>
    </w:p>
    <w:p w:rsidR="00980FEA" w:rsidRPr="00255BD3" w:rsidRDefault="0010774B">
      <w:pPr>
        <w:pStyle w:val="ListParagraph"/>
        <w:numPr>
          <w:ilvl w:val="0"/>
          <w:numId w:val="10"/>
        </w:numPr>
        <w:tabs>
          <w:tab w:val="left" w:pos="1741"/>
        </w:tabs>
        <w:ind w:right="1299"/>
      </w:pPr>
      <w:r w:rsidRPr="00255BD3">
        <w:t>BSNL shall deduct tax at source if required under GST Act and GST regulations, any law or any</w:t>
      </w:r>
      <w:r w:rsidRPr="00255BD3">
        <w:rPr>
          <w:spacing w:val="-7"/>
        </w:rPr>
        <w:t xml:space="preserve"> </w:t>
      </w:r>
      <w:r w:rsidRPr="00255BD3">
        <w:t>regulation.</w:t>
      </w:r>
    </w:p>
    <w:p w:rsidR="00980FEA" w:rsidRPr="00255BD3" w:rsidRDefault="0010774B">
      <w:pPr>
        <w:pStyle w:val="ListParagraph"/>
        <w:numPr>
          <w:ilvl w:val="0"/>
          <w:numId w:val="10"/>
        </w:numPr>
        <w:tabs>
          <w:tab w:val="left" w:pos="1741"/>
        </w:tabs>
        <w:ind w:right="1293"/>
      </w:pPr>
      <w:r w:rsidRPr="00255BD3">
        <w:t>Franchisee who have not migrated or surrender franchisee-ship, any loss to BSNL on account of such default shall be recovered from</w:t>
      </w:r>
      <w:r w:rsidRPr="00255BD3">
        <w:rPr>
          <w:spacing w:val="-1"/>
        </w:rPr>
        <w:t xml:space="preserve"> </w:t>
      </w:r>
      <w:r w:rsidRPr="00255BD3">
        <w:t>PBG.</w:t>
      </w:r>
    </w:p>
    <w:p w:rsidR="00980FEA" w:rsidRPr="00255BD3" w:rsidRDefault="0010774B">
      <w:pPr>
        <w:pStyle w:val="BodyText"/>
        <w:ind w:left="1740" w:right="1299" w:hanging="360"/>
        <w:jc w:val="both"/>
      </w:pPr>
      <w:proofErr w:type="gramStart"/>
      <w:r w:rsidRPr="00255BD3">
        <w:t>aa</w:t>
      </w:r>
      <w:proofErr w:type="gramEnd"/>
      <w:r w:rsidRPr="00255BD3">
        <w:t>. Those who were terminated / not migrated may be barred to participate in EOI for that territory only for next two years.</w:t>
      </w:r>
    </w:p>
    <w:p w:rsidR="00980FEA" w:rsidRPr="00255BD3" w:rsidRDefault="0010774B">
      <w:pPr>
        <w:pStyle w:val="BodyText"/>
        <w:ind w:left="1740" w:right="1296" w:hanging="360"/>
        <w:jc w:val="both"/>
      </w:pPr>
      <w:proofErr w:type="gramStart"/>
      <w:r w:rsidRPr="00255BD3">
        <w:t>bb</w:t>
      </w:r>
      <w:proofErr w:type="gramEnd"/>
      <w:r w:rsidRPr="00255BD3">
        <w:t xml:space="preserve">. In case of successful completion of franchisee-ship-agreement </w:t>
      </w:r>
      <w:r w:rsidR="00141FDB" w:rsidRPr="00255BD3">
        <w:t>agreement period</w:t>
      </w:r>
      <w:r w:rsidRPr="00255BD3">
        <w:t>, PBG shall be returned after ensuring that penalty/damage/dues/claims if any are</w:t>
      </w:r>
      <w:r w:rsidRPr="00255BD3">
        <w:rPr>
          <w:spacing w:val="-2"/>
        </w:rPr>
        <w:t xml:space="preserve"> </w:t>
      </w:r>
      <w:r w:rsidRPr="00255BD3">
        <w:t>cleared.</w:t>
      </w:r>
    </w:p>
    <w:p w:rsidR="00980FEA" w:rsidRPr="00255BD3" w:rsidRDefault="0010774B">
      <w:pPr>
        <w:pStyle w:val="BodyText"/>
        <w:ind w:left="1740" w:right="1304" w:hanging="360"/>
        <w:jc w:val="both"/>
      </w:pPr>
      <w:r w:rsidRPr="00255BD3">
        <w:t>cc. PBG shall be forfeited, in case franchisee does not start business within stipulated time frame as mentioned under</w:t>
      </w:r>
      <w:r w:rsidRPr="00255BD3">
        <w:rPr>
          <w:spacing w:val="-9"/>
        </w:rPr>
        <w:t xml:space="preserve"> </w:t>
      </w:r>
      <w:r w:rsidRPr="00255BD3">
        <w:t>agreement.</w:t>
      </w:r>
    </w:p>
    <w:p w:rsidR="00980FEA" w:rsidRPr="00255BD3" w:rsidRDefault="0010774B">
      <w:pPr>
        <w:pStyle w:val="BodyText"/>
        <w:ind w:left="1740" w:right="1296" w:hanging="360"/>
        <w:jc w:val="both"/>
      </w:pPr>
      <w:proofErr w:type="gramStart"/>
      <w:r w:rsidRPr="00255BD3">
        <w:t>dd</w:t>
      </w:r>
      <w:proofErr w:type="gramEnd"/>
      <w:r w:rsidRPr="00255BD3">
        <w:t>. PBG shall be refunded in the cases where franchisee surrenders his territory/circle/zone with mutual consent of BSNL and after prior notice to BSNL for surrendering after ensuring that penalty/damage/dues/claims if any are cleared.</w:t>
      </w:r>
    </w:p>
    <w:p w:rsidR="00980FEA" w:rsidRPr="00255BD3" w:rsidRDefault="0010774B">
      <w:pPr>
        <w:pStyle w:val="BodyText"/>
        <w:ind w:left="1740" w:right="1295" w:hanging="360"/>
        <w:jc w:val="both"/>
      </w:pPr>
      <w:proofErr w:type="spellStart"/>
      <w:proofErr w:type="gramStart"/>
      <w:r w:rsidRPr="00255BD3">
        <w:t>ee</w:t>
      </w:r>
      <w:proofErr w:type="spellEnd"/>
      <w:proofErr w:type="gramEnd"/>
      <w:r w:rsidRPr="00255BD3">
        <w:t>. PBG shall be forfeited if franchisee-ship is terminated on performance based evaluation mentioned under agreement.</w:t>
      </w:r>
    </w:p>
    <w:p w:rsidR="00980FEA" w:rsidRPr="00255BD3" w:rsidRDefault="0010774B">
      <w:pPr>
        <w:pStyle w:val="BodyText"/>
        <w:ind w:left="1740" w:right="1292" w:hanging="360"/>
        <w:jc w:val="both"/>
      </w:pPr>
      <w:proofErr w:type="gramStart"/>
      <w:r w:rsidRPr="00255BD3">
        <w:t>ff</w:t>
      </w:r>
      <w:proofErr w:type="gramEnd"/>
      <w:r w:rsidRPr="00255BD3">
        <w:t>. If franchisee does not serve prior notice and requests for surrendering his/her franchisee-ship with immediate effect in normal course and he/she is performing well in his territories/circle/zone as per parameters/targets mentioned under agreement, franchisee may be requested to continue with agreement. If franchisee still insists for surrendering of franchisee-ship, he/she may be advised to serve 90 days prior notice, and then PBG shall be returned after ensuring that penalty/damage/dues/claims, if any are cleared. If franchisee/e-distributor stops working with immediate effect, PBG shall be forfeited.</w:t>
      </w:r>
    </w:p>
    <w:p w:rsidR="00980FEA" w:rsidRPr="00255BD3" w:rsidRDefault="0010774B">
      <w:pPr>
        <w:pStyle w:val="BodyText"/>
        <w:spacing w:before="1"/>
        <w:ind w:left="1740" w:right="1296" w:hanging="360"/>
        <w:jc w:val="both"/>
      </w:pPr>
      <w:proofErr w:type="gramStart"/>
      <w:r w:rsidRPr="00255BD3">
        <w:t>gg</w:t>
      </w:r>
      <w:proofErr w:type="gramEnd"/>
      <w:r w:rsidRPr="00255BD3">
        <w:t>. If franchisee, does not serve prior notice and requests for surrendering his/her franchisee-ship with immediate effect in normal course and he/she is not performing well in his territories/circle/zone as per parameters/targets mentioned under agreement, franchisee may be requested to improve his performance as per penalty clause under agreement and continue with agreement . If franchisee still insists for surrendering franchisee-ship he/she may be advised to serve 30 days prior notice, then PBG shall be returned after ensuring that penalty/damage/dues/claims if any, are cleared. If franchisee stops working with immediate effect, PBG shall be forfeited.</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left="1380"/>
      </w:pPr>
      <w:r w:rsidRPr="00255BD3">
        <w:lastRenderedPageBreak/>
        <w:t xml:space="preserve">Section C: Detailed Terms &amp; Conditions of the </w:t>
      </w:r>
      <w:proofErr w:type="spellStart"/>
      <w:r w:rsidRPr="00255BD3">
        <w:t>EoI</w:t>
      </w:r>
      <w:proofErr w:type="spellEnd"/>
    </w:p>
    <w:p w:rsidR="00980FEA" w:rsidRPr="00255BD3" w:rsidRDefault="00980FEA">
      <w:pPr>
        <w:pStyle w:val="BodyText"/>
        <w:rPr>
          <w:b/>
        </w:rPr>
      </w:pPr>
    </w:p>
    <w:p w:rsidR="00980FEA" w:rsidRPr="00255BD3" w:rsidRDefault="0010774B">
      <w:pPr>
        <w:pStyle w:val="ListParagraph"/>
        <w:numPr>
          <w:ilvl w:val="0"/>
          <w:numId w:val="9"/>
        </w:numPr>
        <w:tabs>
          <w:tab w:val="left" w:pos="1741"/>
        </w:tabs>
        <w:spacing w:before="1"/>
        <w:ind w:right="1293" w:hanging="482"/>
        <w:jc w:val="both"/>
      </w:pPr>
      <w:r w:rsidRPr="00255BD3">
        <w:t>In case the successful franchisee fails to submit the required documents at the time of agreement or does not turn up for agreement within stipulated time or any information supplied by bidder found fake at any point of time, the EMD of the franchisee shall be forfeited and the consideration for franchisee ship shall be treated as</w:t>
      </w:r>
      <w:r w:rsidRPr="00255BD3">
        <w:rPr>
          <w:spacing w:val="-3"/>
        </w:rPr>
        <w:t xml:space="preserve"> </w:t>
      </w:r>
      <w:r w:rsidRPr="00255BD3">
        <w:t>cancelled.</w:t>
      </w:r>
    </w:p>
    <w:p w:rsidR="00980FEA" w:rsidRPr="00255BD3" w:rsidRDefault="0010774B">
      <w:pPr>
        <w:pStyle w:val="ListParagraph"/>
        <w:numPr>
          <w:ilvl w:val="0"/>
          <w:numId w:val="9"/>
        </w:numPr>
        <w:tabs>
          <w:tab w:val="left" w:pos="1741"/>
        </w:tabs>
        <w:ind w:right="1297" w:hanging="542"/>
        <w:jc w:val="both"/>
      </w:pPr>
      <w:r w:rsidRPr="00255BD3">
        <w:t xml:space="preserve">The experience certificate should be issued by at least an officer of </w:t>
      </w:r>
      <w:proofErr w:type="spellStart"/>
      <w:r w:rsidRPr="00255BD3">
        <w:t>Gr.’A</w:t>
      </w:r>
      <w:proofErr w:type="spellEnd"/>
      <w:r w:rsidRPr="00255BD3">
        <w:t>’ or equivalent rank in case of government or PSUs. In case of private operators the experience certificate should be issued by marketing head of the</w:t>
      </w:r>
      <w:r w:rsidRPr="00255BD3">
        <w:rPr>
          <w:spacing w:val="-9"/>
        </w:rPr>
        <w:t xml:space="preserve"> </w:t>
      </w:r>
      <w:r w:rsidRPr="00255BD3">
        <w:t>company.</w:t>
      </w:r>
    </w:p>
    <w:p w:rsidR="00980FEA" w:rsidRPr="00255BD3" w:rsidRDefault="0010774B">
      <w:pPr>
        <w:pStyle w:val="ListParagraph"/>
        <w:numPr>
          <w:ilvl w:val="0"/>
          <w:numId w:val="9"/>
        </w:numPr>
        <w:tabs>
          <w:tab w:val="left" w:pos="1741"/>
        </w:tabs>
        <w:ind w:right="1298" w:hanging="605"/>
        <w:jc w:val="both"/>
      </w:pPr>
      <w:r w:rsidRPr="00255BD3">
        <w:t>The successful franchisee has to submit the performance bank guarantee (PBG) for a period of 3&amp;1/2 years from the date of agreement papers submission. No interest is payable on performance bank</w:t>
      </w:r>
      <w:r w:rsidRPr="00255BD3">
        <w:rPr>
          <w:spacing w:val="-6"/>
        </w:rPr>
        <w:t xml:space="preserve"> </w:t>
      </w:r>
      <w:r w:rsidRPr="00255BD3">
        <w:t>guarantee.</w:t>
      </w:r>
    </w:p>
    <w:p w:rsidR="00980FEA" w:rsidRPr="00255BD3" w:rsidRDefault="0010774B">
      <w:pPr>
        <w:pStyle w:val="ListParagraph"/>
        <w:numPr>
          <w:ilvl w:val="0"/>
          <w:numId w:val="9"/>
        </w:numPr>
        <w:tabs>
          <w:tab w:val="left" w:pos="1741"/>
        </w:tabs>
        <w:spacing w:line="242" w:lineRule="auto"/>
        <w:ind w:right="1301" w:hanging="629"/>
        <w:jc w:val="both"/>
      </w:pPr>
      <w:r w:rsidRPr="00255BD3">
        <w:t>The successful franchisee will have to sign contract agreement within 15 days of the acceptance of the franchisee acceptance</w:t>
      </w:r>
      <w:r w:rsidRPr="00255BD3">
        <w:rPr>
          <w:spacing w:val="-6"/>
        </w:rPr>
        <w:t xml:space="preserve"> </w:t>
      </w:r>
      <w:r w:rsidRPr="00255BD3">
        <w:t>document</w:t>
      </w:r>
    </w:p>
    <w:p w:rsidR="00980FEA" w:rsidRPr="00255BD3" w:rsidRDefault="0010774B">
      <w:pPr>
        <w:pStyle w:val="ListParagraph"/>
        <w:numPr>
          <w:ilvl w:val="0"/>
          <w:numId w:val="9"/>
        </w:numPr>
        <w:tabs>
          <w:tab w:val="left" w:pos="1741"/>
        </w:tabs>
        <w:spacing w:line="242" w:lineRule="auto"/>
        <w:ind w:right="1298" w:hanging="569"/>
        <w:jc w:val="both"/>
      </w:pPr>
      <w:r w:rsidRPr="00255BD3">
        <w:t>The PBG is liable to be forfeited in case the franchisee fails or violate the terms and conditions in any</w:t>
      </w:r>
      <w:r w:rsidRPr="00255BD3">
        <w:rPr>
          <w:spacing w:val="-2"/>
        </w:rPr>
        <w:t xml:space="preserve"> </w:t>
      </w:r>
      <w:r w:rsidRPr="00255BD3">
        <w:t>manner.</w:t>
      </w:r>
    </w:p>
    <w:p w:rsidR="00980FEA" w:rsidRPr="00255BD3" w:rsidRDefault="0010774B">
      <w:pPr>
        <w:pStyle w:val="ListParagraph"/>
        <w:numPr>
          <w:ilvl w:val="0"/>
          <w:numId w:val="9"/>
        </w:numPr>
        <w:tabs>
          <w:tab w:val="left" w:pos="1741"/>
        </w:tabs>
        <w:ind w:right="1296" w:hanging="629"/>
        <w:jc w:val="both"/>
      </w:pPr>
      <w:r w:rsidRPr="00255BD3">
        <w:t>In the event of any breach of any terms and conditions or delay or default, the contract will be terminated and the security deposited will be forfeited by the BSNL</w:t>
      </w:r>
    </w:p>
    <w:p w:rsidR="00980FEA" w:rsidRPr="00255BD3" w:rsidRDefault="0010774B">
      <w:pPr>
        <w:pStyle w:val="ListParagraph"/>
        <w:numPr>
          <w:ilvl w:val="0"/>
          <w:numId w:val="9"/>
        </w:numPr>
        <w:tabs>
          <w:tab w:val="left" w:pos="1741"/>
        </w:tabs>
        <w:ind w:right="1299" w:hanging="691"/>
        <w:jc w:val="both"/>
      </w:pPr>
      <w:r w:rsidRPr="00255BD3">
        <w:t>Conditional acceptance or any modification to the terms and conditions given in the document are liable to be rejected and EMD will be</w:t>
      </w:r>
      <w:r w:rsidRPr="00255BD3">
        <w:rPr>
          <w:spacing w:val="-7"/>
        </w:rPr>
        <w:t xml:space="preserve"> </w:t>
      </w:r>
      <w:r w:rsidRPr="00255BD3">
        <w:t>forfeited.</w:t>
      </w:r>
    </w:p>
    <w:p w:rsidR="00980FEA" w:rsidRPr="00255BD3" w:rsidRDefault="0010774B">
      <w:pPr>
        <w:pStyle w:val="ListParagraph"/>
        <w:numPr>
          <w:ilvl w:val="0"/>
          <w:numId w:val="9"/>
        </w:numPr>
        <w:tabs>
          <w:tab w:val="left" w:pos="1740"/>
          <w:tab w:val="left" w:pos="1741"/>
        </w:tabs>
        <w:spacing w:line="252" w:lineRule="exact"/>
        <w:ind w:hanging="751"/>
        <w:jc w:val="left"/>
      </w:pPr>
      <w:r w:rsidRPr="00255BD3">
        <w:t>Contract</w:t>
      </w:r>
    </w:p>
    <w:p w:rsidR="00980FEA" w:rsidRPr="00255BD3" w:rsidRDefault="0010774B">
      <w:pPr>
        <w:pStyle w:val="ListParagraph"/>
        <w:numPr>
          <w:ilvl w:val="1"/>
          <w:numId w:val="9"/>
        </w:numPr>
        <w:tabs>
          <w:tab w:val="left" w:pos="2461"/>
        </w:tabs>
        <w:ind w:right="1303"/>
      </w:pPr>
      <w:r w:rsidRPr="00255BD3">
        <w:t>Validity of the contract shall be up to three years from the date of agreement.</w:t>
      </w:r>
    </w:p>
    <w:p w:rsidR="00980FEA" w:rsidRPr="00255BD3" w:rsidRDefault="0010774B">
      <w:pPr>
        <w:pStyle w:val="ListParagraph"/>
        <w:numPr>
          <w:ilvl w:val="1"/>
          <w:numId w:val="9"/>
        </w:numPr>
        <w:tabs>
          <w:tab w:val="left" w:pos="2461"/>
        </w:tabs>
        <w:ind w:right="1300"/>
      </w:pPr>
      <w:r w:rsidRPr="00255BD3">
        <w:t>Numbers of franchisee can be increased or decreased as per BSNL requirement.</w:t>
      </w:r>
    </w:p>
    <w:p w:rsidR="00980FEA" w:rsidRPr="00255BD3" w:rsidRDefault="0010774B">
      <w:pPr>
        <w:pStyle w:val="ListParagraph"/>
        <w:numPr>
          <w:ilvl w:val="0"/>
          <w:numId w:val="9"/>
        </w:numPr>
        <w:tabs>
          <w:tab w:val="left" w:pos="1740"/>
          <w:tab w:val="left" w:pos="1741"/>
        </w:tabs>
        <w:spacing w:line="252" w:lineRule="exact"/>
        <w:ind w:hanging="629"/>
        <w:jc w:val="left"/>
      </w:pPr>
      <w:r w:rsidRPr="00255BD3">
        <w:t>Right of the CGMT, UP East Telecom</w:t>
      </w:r>
      <w:r w:rsidRPr="00255BD3">
        <w:rPr>
          <w:spacing w:val="-5"/>
        </w:rPr>
        <w:t xml:space="preserve"> </w:t>
      </w:r>
      <w:r w:rsidRPr="00255BD3">
        <w:t>circle:</w:t>
      </w:r>
    </w:p>
    <w:p w:rsidR="00980FEA" w:rsidRPr="00255BD3" w:rsidRDefault="0010774B">
      <w:pPr>
        <w:pStyle w:val="ListParagraph"/>
        <w:numPr>
          <w:ilvl w:val="1"/>
          <w:numId w:val="9"/>
        </w:numPr>
        <w:tabs>
          <w:tab w:val="left" w:pos="2461"/>
        </w:tabs>
        <w:ind w:right="1298"/>
      </w:pPr>
      <w:r w:rsidRPr="00255BD3">
        <w:t>CGMT, UP East Telecom circle , reserves the right to accept or reject any or all the franchisee ship request in part or full, without assigning any reason</w:t>
      </w:r>
      <w:r w:rsidRPr="00255BD3">
        <w:rPr>
          <w:spacing w:val="-1"/>
        </w:rPr>
        <w:t xml:space="preserve"> </w:t>
      </w:r>
      <w:r w:rsidRPr="00255BD3">
        <w:t>whatsoever.</w:t>
      </w:r>
    </w:p>
    <w:p w:rsidR="00980FEA" w:rsidRPr="00255BD3" w:rsidRDefault="0010774B">
      <w:pPr>
        <w:pStyle w:val="ListParagraph"/>
        <w:numPr>
          <w:ilvl w:val="1"/>
          <w:numId w:val="9"/>
        </w:numPr>
        <w:tabs>
          <w:tab w:val="left" w:pos="2461"/>
        </w:tabs>
        <w:ind w:right="1295"/>
      </w:pPr>
      <w:r w:rsidRPr="00255BD3">
        <w:t>CGMT, UP East Telecom circle, reserves the right to terminate the contract at any time by giving one month's notice in writing without assigning any</w:t>
      </w:r>
      <w:r w:rsidRPr="00255BD3">
        <w:rPr>
          <w:spacing w:val="-1"/>
        </w:rPr>
        <w:t xml:space="preserve"> </w:t>
      </w:r>
      <w:r w:rsidRPr="00255BD3">
        <w:t>reason.</w:t>
      </w:r>
    </w:p>
    <w:p w:rsidR="00980FEA" w:rsidRPr="00255BD3" w:rsidRDefault="0010774B">
      <w:pPr>
        <w:pStyle w:val="ListParagraph"/>
        <w:numPr>
          <w:ilvl w:val="1"/>
          <w:numId w:val="9"/>
        </w:numPr>
        <w:tabs>
          <w:tab w:val="left" w:pos="2461"/>
        </w:tabs>
        <w:ind w:right="1296"/>
      </w:pPr>
      <w:r w:rsidRPr="00255BD3">
        <w:t>In case of violation of terms and conditions of the contract or unsatisfactory services, CGMT, UP East Telecom circle, reserves the right to terminate the contract at any time and forfeit the</w:t>
      </w:r>
      <w:r w:rsidRPr="00255BD3">
        <w:rPr>
          <w:spacing w:val="-18"/>
        </w:rPr>
        <w:t xml:space="preserve"> </w:t>
      </w:r>
      <w:r w:rsidRPr="00255BD3">
        <w:t>PBG.</w:t>
      </w:r>
    </w:p>
    <w:p w:rsidR="00980FEA" w:rsidRPr="00255BD3" w:rsidRDefault="00980FEA">
      <w:pPr>
        <w:pStyle w:val="BodyText"/>
        <w:spacing w:before="1"/>
        <w:rPr>
          <w:sz w:val="21"/>
        </w:rPr>
      </w:pPr>
    </w:p>
    <w:p w:rsidR="00980FEA" w:rsidRPr="00255BD3" w:rsidRDefault="0010774B">
      <w:pPr>
        <w:pStyle w:val="ListParagraph"/>
        <w:numPr>
          <w:ilvl w:val="0"/>
          <w:numId w:val="9"/>
        </w:numPr>
        <w:tabs>
          <w:tab w:val="left" w:pos="1741"/>
        </w:tabs>
        <w:ind w:right="1298" w:hanging="569"/>
        <w:jc w:val="both"/>
      </w:pPr>
      <w:r w:rsidRPr="00255BD3">
        <w:t>In case of selection. The BSNL franchisee will sign an agreement with BSNL on non judicial stamp paper of Rs.100/- to be arranged by</w:t>
      </w:r>
      <w:r w:rsidRPr="00255BD3">
        <w:rPr>
          <w:spacing w:val="-13"/>
        </w:rPr>
        <w:t xml:space="preserve"> </w:t>
      </w:r>
      <w:r w:rsidRPr="00255BD3">
        <w:t>franchisee.</w:t>
      </w:r>
    </w:p>
    <w:p w:rsidR="00980FEA" w:rsidRPr="00255BD3" w:rsidRDefault="0010774B">
      <w:pPr>
        <w:pStyle w:val="ListParagraph"/>
        <w:numPr>
          <w:ilvl w:val="0"/>
          <w:numId w:val="9"/>
        </w:numPr>
        <w:tabs>
          <w:tab w:val="left" w:pos="1740"/>
          <w:tab w:val="left" w:pos="1741"/>
        </w:tabs>
        <w:spacing w:before="1"/>
        <w:ind w:hanging="629"/>
        <w:jc w:val="left"/>
      </w:pPr>
      <w:r w:rsidRPr="00255BD3">
        <w:t>Other conditions:</w:t>
      </w:r>
    </w:p>
    <w:p w:rsidR="00980FEA" w:rsidRPr="00255BD3" w:rsidRDefault="0010774B">
      <w:pPr>
        <w:pStyle w:val="ListParagraph"/>
        <w:numPr>
          <w:ilvl w:val="1"/>
          <w:numId w:val="9"/>
        </w:numPr>
        <w:tabs>
          <w:tab w:val="left" w:pos="2461"/>
        </w:tabs>
        <w:spacing w:before="2"/>
        <w:ind w:right="1297"/>
      </w:pPr>
      <w:r w:rsidRPr="00255BD3">
        <w:t>The franchisee ship shall initially be for a period of three years from the date of execution of agreement and is subjected to review of performance as prescribed by</w:t>
      </w:r>
      <w:r w:rsidRPr="00255BD3">
        <w:rPr>
          <w:spacing w:val="-3"/>
        </w:rPr>
        <w:t xml:space="preserve"> </w:t>
      </w:r>
      <w:r w:rsidRPr="00255BD3">
        <w:t>BSNL.</w:t>
      </w:r>
    </w:p>
    <w:p w:rsidR="00980FEA" w:rsidRPr="00255BD3" w:rsidRDefault="0010774B">
      <w:pPr>
        <w:pStyle w:val="ListParagraph"/>
        <w:numPr>
          <w:ilvl w:val="1"/>
          <w:numId w:val="9"/>
        </w:numPr>
        <w:tabs>
          <w:tab w:val="left" w:pos="2461"/>
        </w:tabs>
        <w:ind w:right="1299"/>
      </w:pPr>
      <w:r w:rsidRPr="00255BD3">
        <w:t>Franchisee should provide his present permanent address and bank account number at the time taking</w:t>
      </w:r>
      <w:r w:rsidRPr="00255BD3">
        <w:rPr>
          <w:spacing w:val="-4"/>
        </w:rPr>
        <w:t xml:space="preserve"> </w:t>
      </w:r>
      <w:proofErr w:type="spellStart"/>
      <w:r w:rsidRPr="00255BD3">
        <w:t>franchiseeship</w:t>
      </w:r>
      <w:proofErr w:type="spellEnd"/>
      <w:r w:rsidRPr="00255BD3">
        <w:t>.</w:t>
      </w:r>
    </w:p>
    <w:p w:rsidR="00980FEA" w:rsidRPr="00255BD3" w:rsidRDefault="0010774B">
      <w:pPr>
        <w:pStyle w:val="ListParagraph"/>
        <w:numPr>
          <w:ilvl w:val="0"/>
          <w:numId w:val="9"/>
        </w:numPr>
        <w:tabs>
          <w:tab w:val="left" w:pos="1741"/>
        </w:tabs>
        <w:ind w:right="1295" w:hanging="691"/>
        <w:jc w:val="both"/>
      </w:pPr>
      <w:r w:rsidRPr="00255BD3">
        <w:t>All franchisee for sales of BSNL products and provision of services to BSNL shall operate on valid and authenticated documents including identity status with photograph.</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ListParagraph"/>
        <w:numPr>
          <w:ilvl w:val="0"/>
          <w:numId w:val="9"/>
        </w:numPr>
        <w:tabs>
          <w:tab w:val="left" w:pos="1741"/>
        </w:tabs>
        <w:spacing w:before="83" w:line="360" w:lineRule="auto"/>
        <w:ind w:right="1295" w:hanging="751"/>
        <w:jc w:val="both"/>
      </w:pPr>
      <w:r w:rsidRPr="00255BD3">
        <w:lastRenderedPageBreak/>
        <w:t>The identification/ verification of BSNL customers brought by the franchisee for sale of BSNL products and provision of services to BSNL shall be carried out by the franchisee as per prescribed format including fresh guidelines/ orders by BSNL issued by Govt. of</w:t>
      </w:r>
      <w:r w:rsidRPr="00255BD3">
        <w:rPr>
          <w:spacing w:val="-2"/>
        </w:rPr>
        <w:t xml:space="preserve"> </w:t>
      </w:r>
      <w:r w:rsidRPr="00255BD3">
        <w:t>India.</w:t>
      </w:r>
    </w:p>
    <w:p w:rsidR="00980FEA" w:rsidRPr="00255BD3" w:rsidRDefault="0010774B">
      <w:pPr>
        <w:pStyle w:val="ListParagraph"/>
        <w:numPr>
          <w:ilvl w:val="0"/>
          <w:numId w:val="9"/>
        </w:numPr>
        <w:tabs>
          <w:tab w:val="left" w:pos="1741"/>
        </w:tabs>
        <w:spacing w:line="360" w:lineRule="auto"/>
        <w:ind w:right="1293" w:hanging="775"/>
        <w:jc w:val="both"/>
      </w:pPr>
      <w:r w:rsidRPr="00255BD3">
        <w:t xml:space="preserve">The empanelment of the franchisee for BSNL products and provision of services to BSNL shall be without prejudice to the right of BSNL to market these products from its existing or outlets including customer service </w:t>
      </w:r>
      <w:proofErr w:type="spellStart"/>
      <w:r w:rsidRPr="00255BD3">
        <w:t>centres</w:t>
      </w:r>
      <w:proofErr w:type="spellEnd"/>
      <w:r w:rsidRPr="00255BD3">
        <w:t>. Nothing shall prevent BSNL to work out and introduce in</w:t>
      </w:r>
      <w:r w:rsidRPr="00255BD3">
        <w:rPr>
          <w:spacing w:val="-3"/>
        </w:rPr>
        <w:t xml:space="preserve"> </w:t>
      </w:r>
      <w:r w:rsidRPr="00255BD3">
        <w:t>future.</w:t>
      </w:r>
    </w:p>
    <w:p w:rsidR="00980FEA" w:rsidRPr="00255BD3" w:rsidRDefault="0010774B">
      <w:pPr>
        <w:pStyle w:val="ListParagraph"/>
        <w:numPr>
          <w:ilvl w:val="0"/>
          <w:numId w:val="9"/>
        </w:numPr>
        <w:tabs>
          <w:tab w:val="left" w:pos="1741"/>
        </w:tabs>
        <w:spacing w:line="360" w:lineRule="auto"/>
        <w:ind w:right="1290" w:hanging="715"/>
        <w:jc w:val="both"/>
      </w:pPr>
      <w:r w:rsidRPr="00255BD3">
        <w:t xml:space="preserve">BSNL shall reserve the right to cancel the franchisee ship for BSNL products and provision </w:t>
      </w:r>
      <w:proofErr w:type="spellStart"/>
      <w:proofErr w:type="gramStart"/>
      <w:r w:rsidRPr="00255BD3">
        <w:t>fo</w:t>
      </w:r>
      <w:proofErr w:type="spellEnd"/>
      <w:proofErr w:type="gramEnd"/>
      <w:r w:rsidRPr="00255BD3">
        <w:t xml:space="preserve"> service to BSNL at any time without assigning any</w:t>
      </w:r>
      <w:r w:rsidRPr="00255BD3">
        <w:rPr>
          <w:spacing w:val="-12"/>
        </w:rPr>
        <w:t xml:space="preserve"> </w:t>
      </w:r>
      <w:r w:rsidRPr="00255BD3">
        <w:t>reason.</w:t>
      </w:r>
    </w:p>
    <w:p w:rsidR="00980FEA" w:rsidRPr="00255BD3" w:rsidRDefault="0010774B">
      <w:pPr>
        <w:pStyle w:val="ListParagraph"/>
        <w:numPr>
          <w:ilvl w:val="0"/>
          <w:numId w:val="9"/>
        </w:numPr>
        <w:tabs>
          <w:tab w:val="left" w:pos="1741"/>
        </w:tabs>
        <w:spacing w:before="1" w:line="360" w:lineRule="auto"/>
        <w:ind w:right="1297" w:hanging="775"/>
        <w:jc w:val="both"/>
      </w:pPr>
      <w:r w:rsidRPr="00255BD3">
        <w:t>All disputes arising out of franchisee for sales of BSNL products (or provision of services to BSNL) and the BSNL on the other part shall be decided by arbitration through an arbitrator to be appointed by the BSNL board as per existing orders on the</w:t>
      </w:r>
      <w:r w:rsidRPr="00255BD3">
        <w:rPr>
          <w:spacing w:val="-2"/>
        </w:rPr>
        <w:t xml:space="preserve"> </w:t>
      </w:r>
      <w:r w:rsidRPr="00255BD3">
        <w:t>subject.</w:t>
      </w:r>
    </w:p>
    <w:p w:rsidR="00980FEA" w:rsidRPr="00255BD3" w:rsidRDefault="0010774B">
      <w:pPr>
        <w:pStyle w:val="ListParagraph"/>
        <w:numPr>
          <w:ilvl w:val="0"/>
          <w:numId w:val="9"/>
        </w:numPr>
        <w:tabs>
          <w:tab w:val="left" w:pos="1741"/>
        </w:tabs>
        <w:spacing w:before="1" w:line="360" w:lineRule="auto"/>
        <w:ind w:right="1293" w:hanging="838"/>
        <w:jc w:val="both"/>
      </w:pPr>
      <w:r w:rsidRPr="00255BD3">
        <w:t>The policy of incentives and discounts/ margins can be reviewed by BSNL at any time and decision of BSNL in this regard will be</w:t>
      </w:r>
      <w:r w:rsidRPr="00255BD3">
        <w:rPr>
          <w:spacing w:val="-8"/>
        </w:rPr>
        <w:t xml:space="preserve"> </w:t>
      </w:r>
      <w:r w:rsidRPr="00255BD3">
        <w:t>final.</w:t>
      </w:r>
    </w:p>
    <w:p w:rsidR="00980FEA" w:rsidRPr="00255BD3" w:rsidRDefault="00980FEA">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026017" w:rsidRPr="00255BD3" w:rsidRDefault="00026017">
      <w:pPr>
        <w:spacing w:line="360" w:lineRule="auto"/>
        <w:jc w:val="both"/>
      </w:pPr>
    </w:p>
    <w:p w:rsidR="00755CF9" w:rsidRPr="00255BD3" w:rsidRDefault="00755CF9" w:rsidP="00755CF9">
      <w:pPr>
        <w:pStyle w:val="Heading1"/>
        <w:spacing w:before="86"/>
        <w:ind w:right="1294"/>
        <w:jc w:val="right"/>
      </w:pPr>
      <w:r w:rsidRPr="00255BD3">
        <w:rPr>
          <w:w w:val="85"/>
        </w:rPr>
        <w:lastRenderedPageBreak/>
        <w:t>ANNEXURE – A</w:t>
      </w:r>
    </w:p>
    <w:p w:rsidR="00755CF9" w:rsidRPr="00255BD3" w:rsidRDefault="00966742" w:rsidP="00755CF9">
      <w:pPr>
        <w:spacing w:before="15"/>
        <w:ind w:left="2642"/>
        <w:rPr>
          <w:b/>
          <w:w w:val="95"/>
          <w:u w:val="single"/>
        </w:rPr>
      </w:pPr>
      <w:r w:rsidRPr="00255BD3">
        <w:rPr>
          <w:b/>
          <w:w w:val="95"/>
          <w:u w:val="single"/>
        </w:rPr>
        <w:t>Vacant F</w:t>
      </w:r>
      <w:r w:rsidR="00755CF9" w:rsidRPr="00255BD3">
        <w:rPr>
          <w:b/>
          <w:w w:val="95"/>
          <w:u w:val="single"/>
        </w:rPr>
        <w:t>ranchisee</w:t>
      </w:r>
      <w:r w:rsidRPr="00255BD3">
        <w:rPr>
          <w:b/>
          <w:w w:val="95"/>
          <w:u w:val="single"/>
        </w:rPr>
        <w:t xml:space="preserve"> T</w:t>
      </w:r>
      <w:r w:rsidR="00755CF9" w:rsidRPr="00255BD3">
        <w:rPr>
          <w:b/>
          <w:w w:val="95"/>
          <w:u w:val="single"/>
        </w:rPr>
        <w:t>erritories and categories</w:t>
      </w:r>
    </w:p>
    <w:p w:rsidR="00026017" w:rsidRPr="00255BD3" w:rsidRDefault="00026017">
      <w:pPr>
        <w:spacing w:line="360" w:lineRule="auto"/>
        <w:jc w:val="both"/>
      </w:pPr>
    </w:p>
    <w:tbl>
      <w:tblPr>
        <w:tblW w:w="10995" w:type="dxa"/>
        <w:tblInd w:w="93" w:type="dxa"/>
        <w:tblLook w:val="04A0" w:firstRow="1" w:lastRow="0" w:firstColumn="1" w:lastColumn="0" w:noHBand="0" w:noVBand="1"/>
      </w:tblPr>
      <w:tblGrid>
        <w:gridCol w:w="1104"/>
        <w:gridCol w:w="801"/>
        <w:gridCol w:w="810"/>
        <w:gridCol w:w="2700"/>
        <w:gridCol w:w="1260"/>
        <w:gridCol w:w="4320"/>
      </w:tblGrid>
      <w:tr w:rsidR="00E61D57" w:rsidRPr="00255BD3" w:rsidTr="00E61D57">
        <w:trPr>
          <w:trHeight w:val="300"/>
        </w:trPr>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w w:val="85"/>
              </w:rPr>
              <w:br w:type="page"/>
            </w:r>
            <w:r w:rsidRPr="00255BD3">
              <w:rPr>
                <w:rFonts w:ascii="Calibri" w:eastAsia="Times New Roman" w:hAnsi="Calibri" w:cs="Calibri"/>
                <w:b/>
                <w:bCs/>
                <w:lang w:bidi="hi-IN"/>
              </w:rPr>
              <w:t>BA</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rFonts w:ascii="Calibri" w:eastAsia="Times New Roman" w:hAnsi="Calibri" w:cs="Calibri"/>
                <w:b/>
                <w:bCs/>
                <w:lang w:bidi="hi-IN"/>
              </w:rPr>
              <w:t>Sub S.N.</w:t>
            </w:r>
          </w:p>
        </w:tc>
        <w:tc>
          <w:tcPr>
            <w:tcW w:w="810" w:type="dxa"/>
            <w:tcBorders>
              <w:top w:val="single" w:sz="4" w:space="0" w:color="auto"/>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rFonts w:ascii="Calibri" w:eastAsia="Times New Roman" w:hAnsi="Calibri" w:cs="Calibri"/>
                <w:b/>
                <w:bCs/>
                <w:lang w:bidi="hi-IN"/>
              </w:rPr>
              <w:t>OA</w:t>
            </w:r>
          </w:p>
        </w:tc>
        <w:tc>
          <w:tcPr>
            <w:tcW w:w="2700" w:type="dxa"/>
            <w:tcBorders>
              <w:top w:val="single" w:sz="4" w:space="0" w:color="auto"/>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b/>
                <w:bCs/>
                <w:lang w:bidi="hi-IN"/>
              </w:rPr>
            </w:pPr>
            <w:r w:rsidRPr="00255BD3">
              <w:rPr>
                <w:rFonts w:ascii="Calibri" w:eastAsia="Times New Roman" w:hAnsi="Calibri" w:cs="Calibri"/>
                <w:b/>
                <w:bCs/>
                <w:lang w:bidi="hi-IN"/>
              </w:rPr>
              <w:t xml:space="preserve">Territory Name &amp; Code </w:t>
            </w:r>
          </w:p>
        </w:tc>
        <w:tc>
          <w:tcPr>
            <w:tcW w:w="1260" w:type="dxa"/>
            <w:tcBorders>
              <w:top w:val="single" w:sz="4" w:space="0" w:color="auto"/>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b/>
                <w:bCs/>
                <w:lang w:bidi="hi-IN"/>
              </w:rPr>
            </w:pPr>
            <w:r w:rsidRPr="00255BD3">
              <w:rPr>
                <w:rFonts w:ascii="Calibri" w:eastAsia="Times New Roman" w:hAnsi="Calibri" w:cs="Calibri"/>
                <w:b/>
                <w:bCs/>
                <w:lang w:bidi="hi-IN"/>
              </w:rPr>
              <w:t>Class/Cat.</w:t>
            </w:r>
          </w:p>
        </w:tc>
        <w:tc>
          <w:tcPr>
            <w:tcW w:w="4320" w:type="dxa"/>
            <w:tcBorders>
              <w:top w:val="single" w:sz="4" w:space="0" w:color="auto"/>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ascii="Calibri" w:eastAsia="Times New Roman" w:hAnsi="Calibri" w:cs="Calibri"/>
                <w:b/>
                <w:bCs/>
                <w:lang w:bidi="hi-IN"/>
              </w:rPr>
            </w:pPr>
            <w:r w:rsidRPr="00255BD3">
              <w:rPr>
                <w:rFonts w:ascii="Calibri" w:eastAsia="Times New Roman" w:hAnsi="Calibri" w:cs="Calibri"/>
                <w:b/>
                <w:bCs/>
                <w:lang w:bidi="hi-IN"/>
              </w:rPr>
              <w:t>Territory Area</w:t>
            </w:r>
          </w:p>
        </w:tc>
      </w:tr>
      <w:tr w:rsidR="00E61D57" w:rsidRPr="00255BD3" w:rsidTr="00E61D57">
        <w:trPr>
          <w:trHeight w:val="360"/>
        </w:trPr>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AYODHYA</w:t>
            </w: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1</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GDA</w:t>
            </w:r>
          </w:p>
        </w:tc>
        <w:tc>
          <w:tcPr>
            <w:tcW w:w="270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BALRAMPUR (UE12103)</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B</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r w:rsidRPr="00255BD3">
              <w:rPr>
                <w:rFonts w:eastAsia="Times New Roman"/>
                <w:sz w:val="20"/>
                <w:szCs w:val="20"/>
                <w:lang w:bidi="hi-IN"/>
              </w:rPr>
              <w:t xml:space="preserve">Complete </w:t>
            </w:r>
            <w:proofErr w:type="spellStart"/>
            <w:r w:rsidRPr="00255BD3">
              <w:rPr>
                <w:rFonts w:eastAsia="Times New Roman"/>
                <w:sz w:val="20"/>
                <w:szCs w:val="20"/>
                <w:lang w:bidi="hi-IN"/>
              </w:rPr>
              <w:t>Balrampur</w:t>
            </w:r>
            <w:proofErr w:type="spellEnd"/>
            <w:r w:rsidRPr="00255BD3">
              <w:rPr>
                <w:rFonts w:eastAsia="Times New Roman"/>
                <w:sz w:val="20"/>
                <w:szCs w:val="20"/>
                <w:lang w:bidi="hi-IN"/>
              </w:rPr>
              <w:t xml:space="preserve"> SDCA Area</w:t>
            </w:r>
          </w:p>
        </w:tc>
      </w:tr>
      <w:tr w:rsidR="00E61D57" w:rsidRPr="00255BD3" w:rsidTr="00E61D57">
        <w:trPr>
          <w:trHeight w:val="300"/>
        </w:trPr>
        <w:tc>
          <w:tcPr>
            <w:tcW w:w="1104" w:type="dxa"/>
            <w:vMerge/>
            <w:tcBorders>
              <w:top w:val="nil"/>
              <w:left w:val="single" w:sz="4" w:space="0" w:color="auto"/>
              <w:bottom w:val="single" w:sz="4" w:space="0" w:color="000000"/>
              <w:right w:val="single" w:sz="4" w:space="0" w:color="auto"/>
            </w:tcBorders>
            <w:vAlign w:val="center"/>
            <w:hideMark/>
          </w:tcPr>
          <w:p w:rsidR="00E61D57" w:rsidRPr="00255BD3" w:rsidRDefault="00E61D57" w:rsidP="00E61D57">
            <w:pPr>
              <w:widowControl/>
              <w:autoSpaceDE/>
              <w:autoSpaceDN/>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2</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AYD</w:t>
            </w:r>
          </w:p>
        </w:tc>
        <w:tc>
          <w:tcPr>
            <w:tcW w:w="270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AKBARPUR (UE11103)</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B</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r w:rsidRPr="00255BD3">
              <w:rPr>
                <w:rFonts w:eastAsia="Times New Roman"/>
                <w:sz w:val="20"/>
                <w:szCs w:val="20"/>
                <w:lang w:bidi="hi-IN"/>
              </w:rPr>
              <w:t xml:space="preserve">Complete </w:t>
            </w:r>
            <w:proofErr w:type="spellStart"/>
            <w:r w:rsidRPr="00255BD3">
              <w:rPr>
                <w:rFonts w:eastAsia="Times New Roman"/>
                <w:sz w:val="20"/>
                <w:szCs w:val="20"/>
                <w:lang w:bidi="hi-IN"/>
              </w:rPr>
              <w:t>Akbarpur</w:t>
            </w:r>
            <w:proofErr w:type="spellEnd"/>
            <w:r w:rsidRPr="00255BD3">
              <w:rPr>
                <w:rFonts w:eastAsia="Times New Roman"/>
                <w:sz w:val="20"/>
                <w:szCs w:val="20"/>
                <w:lang w:bidi="hi-IN"/>
              </w:rPr>
              <w:t xml:space="preserve"> SDCA Area</w:t>
            </w:r>
          </w:p>
        </w:tc>
      </w:tr>
      <w:tr w:rsidR="00E61D57" w:rsidRPr="00255BD3" w:rsidTr="00E61D57">
        <w:trPr>
          <w:trHeight w:val="300"/>
        </w:trPr>
        <w:tc>
          <w:tcPr>
            <w:tcW w:w="1104" w:type="dxa"/>
            <w:vMerge/>
            <w:tcBorders>
              <w:top w:val="nil"/>
              <w:left w:val="single" w:sz="4" w:space="0" w:color="auto"/>
              <w:bottom w:val="single" w:sz="4" w:space="0" w:color="000000"/>
              <w:right w:val="single" w:sz="4" w:space="0" w:color="auto"/>
            </w:tcBorders>
            <w:vAlign w:val="center"/>
            <w:hideMark/>
          </w:tcPr>
          <w:p w:rsidR="00E61D57" w:rsidRPr="00255BD3" w:rsidRDefault="00E61D57" w:rsidP="00E61D57">
            <w:pPr>
              <w:widowControl/>
              <w:autoSpaceDE/>
              <w:autoSpaceDN/>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3</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GDA</w:t>
            </w:r>
          </w:p>
        </w:tc>
        <w:tc>
          <w:tcPr>
            <w:tcW w:w="2700" w:type="dxa"/>
            <w:tcBorders>
              <w:top w:val="nil"/>
              <w:left w:val="nil"/>
              <w:bottom w:val="single" w:sz="4" w:space="0" w:color="auto"/>
              <w:right w:val="single" w:sz="4" w:space="0" w:color="auto"/>
            </w:tcBorders>
            <w:shd w:val="clear" w:color="auto" w:fill="auto"/>
            <w:noWrap/>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MANKAPUR (UE12105)</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C</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r w:rsidRPr="00255BD3">
              <w:rPr>
                <w:rFonts w:eastAsia="Times New Roman"/>
                <w:sz w:val="20"/>
                <w:szCs w:val="20"/>
                <w:lang w:bidi="hi-IN"/>
              </w:rPr>
              <w:t xml:space="preserve">Complete </w:t>
            </w:r>
            <w:proofErr w:type="spellStart"/>
            <w:r w:rsidRPr="00255BD3">
              <w:rPr>
                <w:rFonts w:eastAsia="Times New Roman"/>
                <w:sz w:val="20"/>
                <w:szCs w:val="20"/>
                <w:lang w:bidi="hi-IN"/>
              </w:rPr>
              <w:t>Mankapur</w:t>
            </w:r>
            <w:proofErr w:type="spellEnd"/>
            <w:r w:rsidRPr="00255BD3">
              <w:rPr>
                <w:rFonts w:eastAsia="Times New Roman"/>
                <w:sz w:val="20"/>
                <w:szCs w:val="20"/>
                <w:lang w:bidi="hi-IN"/>
              </w:rPr>
              <w:t xml:space="preserve"> Tehsil, </w:t>
            </w:r>
            <w:proofErr w:type="spellStart"/>
            <w:r w:rsidRPr="00255BD3">
              <w:rPr>
                <w:rFonts w:eastAsia="Times New Roman"/>
                <w:sz w:val="20"/>
                <w:szCs w:val="20"/>
                <w:lang w:bidi="hi-IN"/>
              </w:rPr>
              <w:t>Dhanepur</w:t>
            </w:r>
            <w:proofErr w:type="spellEnd"/>
            <w:r w:rsidRPr="00255BD3">
              <w:rPr>
                <w:rFonts w:eastAsia="Times New Roman"/>
                <w:sz w:val="20"/>
                <w:szCs w:val="20"/>
                <w:lang w:bidi="hi-IN"/>
              </w:rPr>
              <w:t xml:space="preserve"> Area, </w:t>
            </w:r>
            <w:proofErr w:type="spellStart"/>
            <w:r w:rsidRPr="00255BD3">
              <w:rPr>
                <w:rFonts w:eastAsia="Times New Roman"/>
                <w:sz w:val="20"/>
                <w:szCs w:val="20"/>
                <w:lang w:bidi="hi-IN"/>
              </w:rPr>
              <w:t>Rehra</w:t>
            </w:r>
            <w:proofErr w:type="spellEnd"/>
            <w:r w:rsidRPr="00255BD3">
              <w:rPr>
                <w:rFonts w:eastAsia="Times New Roman"/>
                <w:sz w:val="20"/>
                <w:szCs w:val="20"/>
                <w:lang w:bidi="hi-IN"/>
              </w:rPr>
              <w:t xml:space="preserve"> </w:t>
            </w:r>
            <w:proofErr w:type="spellStart"/>
            <w:r w:rsidRPr="00255BD3">
              <w:rPr>
                <w:rFonts w:eastAsia="Times New Roman"/>
                <w:sz w:val="20"/>
                <w:szCs w:val="20"/>
                <w:lang w:bidi="hi-IN"/>
              </w:rPr>
              <w:t>Bajar</w:t>
            </w:r>
            <w:proofErr w:type="spellEnd"/>
            <w:r w:rsidRPr="00255BD3">
              <w:rPr>
                <w:rFonts w:eastAsia="Times New Roman"/>
                <w:sz w:val="20"/>
                <w:szCs w:val="20"/>
                <w:lang w:bidi="hi-IN"/>
              </w:rPr>
              <w:t xml:space="preserve"> Area</w:t>
            </w:r>
          </w:p>
        </w:tc>
      </w:tr>
      <w:tr w:rsidR="00E61D57" w:rsidRPr="00255BD3" w:rsidTr="00E61D57">
        <w:trPr>
          <w:trHeight w:val="300"/>
        </w:trPr>
        <w:tc>
          <w:tcPr>
            <w:tcW w:w="1104" w:type="dxa"/>
            <w:vMerge/>
            <w:tcBorders>
              <w:top w:val="nil"/>
              <w:left w:val="single" w:sz="4" w:space="0" w:color="auto"/>
              <w:bottom w:val="single" w:sz="4" w:space="0" w:color="000000"/>
              <w:right w:val="single" w:sz="4" w:space="0" w:color="auto"/>
            </w:tcBorders>
            <w:vAlign w:val="center"/>
            <w:hideMark/>
          </w:tcPr>
          <w:p w:rsidR="00E61D57" w:rsidRPr="00255BD3" w:rsidRDefault="00E61D57" w:rsidP="00E61D57">
            <w:pPr>
              <w:widowControl/>
              <w:autoSpaceDE/>
              <w:autoSpaceDN/>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4</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GDA</w:t>
            </w:r>
          </w:p>
        </w:tc>
        <w:tc>
          <w:tcPr>
            <w:tcW w:w="270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TULSIPUR (UE12106)</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C</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r w:rsidRPr="00255BD3">
              <w:rPr>
                <w:rFonts w:eastAsia="Times New Roman"/>
                <w:sz w:val="20"/>
                <w:szCs w:val="20"/>
                <w:lang w:bidi="hi-IN"/>
              </w:rPr>
              <w:t xml:space="preserve">Complete </w:t>
            </w:r>
            <w:proofErr w:type="spellStart"/>
            <w:r w:rsidRPr="00255BD3">
              <w:rPr>
                <w:rFonts w:eastAsia="Times New Roman"/>
                <w:sz w:val="20"/>
                <w:szCs w:val="20"/>
                <w:lang w:bidi="hi-IN"/>
              </w:rPr>
              <w:t>Tulsipur</w:t>
            </w:r>
            <w:proofErr w:type="spellEnd"/>
            <w:r w:rsidRPr="00255BD3">
              <w:rPr>
                <w:rFonts w:eastAsia="Times New Roman"/>
                <w:sz w:val="20"/>
                <w:szCs w:val="20"/>
                <w:lang w:bidi="hi-IN"/>
              </w:rPr>
              <w:t xml:space="preserve"> SDCA Area</w:t>
            </w:r>
          </w:p>
        </w:tc>
      </w:tr>
      <w:tr w:rsidR="00E61D57" w:rsidRPr="00255BD3" w:rsidTr="00E61D57">
        <w:trPr>
          <w:trHeight w:val="300"/>
        </w:trPr>
        <w:tc>
          <w:tcPr>
            <w:tcW w:w="1104" w:type="dxa"/>
            <w:vMerge/>
            <w:tcBorders>
              <w:top w:val="nil"/>
              <w:left w:val="single" w:sz="4" w:space="0" w:color="auto"/>
              <w:bottom w:val="single" w:sz="4" w:space="0" w:color="000000"/>
              <w:right w:val="single" w:sz="4" w:space="0" w:color="auto"/>
            </w:tcBorders>
            <w:vAlign w:val="center"/>
            <w:hideMark/>
          </w:tcPr>
          <w:p w:rsidR="00E61D57" w:rsidRPr="00255BD3" w:rsidRDefault="00E61D57" w:rsidP="00E61D57">
            <w:pPr>
              <w:widowControl/>
              <w:autoSpaceDE/>
              <w:autoSpaceDN/>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5</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GDA</w:t>
            </w:r>
          </w:p>
        </w:tc>
        <w:tc>
          <w:tcPr>
            <w:tcW w:w="270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UTRAULA (UE12107)</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C</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proofErr w:type="spellStart"/>
            <w:r w:rsidRPr="00255BD3">
              <w:rPr>
                <w:rFonts w:eastAsia="Times New Roman"/>
                <w:sz w:val="20"/>
                <w:szCs w:val="20"/>
                <w:lang w:bidi="hi-IN"/>
              </w:rPr>
              <w:t>Utraula</w:t>
            </w:r>
            <w:proofErr w:type="spellEnd"/>
            <w:r w:rsidRPr="00255BD3">
              <w:rPr>
                <w:rFonts w:eastAsia="Times New Roman"/>
                <w:sz w:val="20"/>
                <w:szCs w:val="20"/>
                <w:lang w:bidi="hi-IN"/>
              </w:rPr>
              <w:t xml:space="preserve"> Tehsil Except </w:t>
            </w:r>
            <w:proofErr w:type="spellStart"/>
            <w:r w:rsidRPr="00255BD3">
              <w:rPr>
                <w:rFonts w:eastAsia="Times New Roman"/>
                <w:sz w:val="20"/>
                <w:szCs w:val="20"/>
                <w:lang w:bidi="hi-IN"/>
              </w:rPr>
              <w:t>Rehra</w:t>
            </w:r>
            <w:proofErr w:type="spellEnd"/>
            <w:r w:rsidRPr="00255BD3">
              <w:rPr>
                <w:rFonts w:eastAsia="Times New Roman"/>
                <w:sz w:val="20"/>
                <w:szCs w:val="20"/>
                <w:lang w:bidi="hi-IN"/>
              </w:rPr>
              <w:t xml:space="preserve"> </w:t>
            </w:r>
            <w:proofErr w:type="spellStart"/>
            <w:r w:rsidRPr="00255BD3">
              <w:rPr>
                <w:rFonts w:eastAsia="Times New Roman"/>
                <w:sz w:val="20"/>
                <w:szCs w:val="20"/>
                <w:lang w:bidi="hi-IN"/>
              </w:rPr>
              <w:t>Bajar</w:t>
            </w:r>
            <w:proofErr w:type="spellEnd"/>
            <w:r w:rsidRPr="00255BD3">
              <w:rPr>
                <w:rFonts w:eastAsia="Times New Roman"/>
                <w:sz w:val="20"/>
                <w:szCs w:val="20"/>
                <w:lang w:bidi="hi-IN"/>
              </w:rPr>
              <w:t xml:space="preserve"> Area</w:t>
            </w:r>
          </w:p>
        </w:tc>
      </w:tr>
      <w:tr w:rsidR="00E61D57" w:rsidRPr="00255BD3" w:rsidTr="00E61D57">
        <w:trPr>
          <w:trHeight w:val="360"/>
        </w:trPr>
        <w:tc>
          <w:tcPr>
            <w:tcW w:w="1104" w:type="dxa"/>
            <w:vMerge/>
            <w:tcBorders>
              <w:top w:val="nil"/>
              <w:left w:val="single" w:sz="4" w:space="0" w:color="auto"/>
              <w:bottom w:val="single" w:sz="4" w:space="0" w:color="000000"/>
              <w:right w:val="single" w:sz="4" w:space="0" w:color="auto"/>
            </w:tcBorders>
            <w:vAlign w:val="center"/>
            <w:hideMark/>
          </w:tcPr>
          <w:p w:rsidR="00E61D57" w:rsidRPr="00255BD3" w:rsidRDefault="00E61D57" w:rsidP="00E61D57">
            <w:pPr>
              <w:widowControl/>
              <w:autoSpaceDE/>
              <w:autoSpaceDN/>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6</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AYD</w:t>
            </w:r>
          </w:p>
        </w:tc>
        <w:tc>
          <w:tcPr>
            <w:tcW w:w="270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JALALPUR (UE11107)</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C</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r w:rsidRPr="00255BD3">
              <w:rPr>
                <w:rFonts w:eastAsia="Times New Roman"/>
                <w:sz w:val="20"/>
                <w:szCs w:val="20"/>
                <w:lang w:bidi="hi-IN"/>
              </w:rPr>
              <w:t xml:space="preserve">Complete </w:t>
            </w:r>
            <w:proofErr w:type="spellStart"/>
            <w:r w:rsidRPr="00255BD3">
              <w:rPr>
                <w:rFonts w:eastAsia="Times New Roman"/>
                <w:sz w:val="20"/>
                <w:szCs w:val="20"/>
                <w:lang w:bidi="hi-IN"/>
              </w:rPr>
              <w:t>Jalalpur</w:t>
            </w:r>
            <w:proofErr w:type="spellEnd"/>
            <w:r w:rsidRPr="00255BD3">
              <w:rPr>
                <w:rFonts w:eastAsia="Times New Roman"/>
                <w:sz w:val="20"/>
                <w:szCs w:val="20"/>
                <w:lang w:bidi="hi-IN"/>
              </w:rPr>
              <w:t xml:space="preserve"> SDCA Area</w:t>
            </w:r>
          </w:p>
        </w:tc>
      </w:tr>
      <w:tr w:rsidR="00E61D57" w:rsidRPr="00255BD3" w:rsidTr="00E61D57">
        <w:trPr>
          <w:trHeight w:val="360"/>
        </w:trPr>
        <w:tc>
          <w:tcPr>
            <w:tcW w:w="1104" w:type="dxa"/>
            <w:vMerge/>
            <w:tcBorders>
              <w:top w:val="nil"/>
              <w:left w:val="single" w:sz="4" w:space="0" w:color="auto"/>
              <w:bottom w:val="single" w:sz="4" w:space="0" w:color="000000"/>
              <w:right w:val="single" w:sz="4" w:space="0" w:color="auto"/>
            </w:tcBorders>
            <w:vAlign w:val="center"/>
            <w:hideMark/>
          </w:tcPr>
          <w:p w:rsidR="00E61D57" w:rsidRPr="00255BD3" w:rsidRDefault="00E61D57" w:rsidP="00E61D57">
            <w:pPr>
              <w:widowControl/>
              <w:autoSpaceDE/>
              <w:autoSpaceDN/>
              <w:rPr>
                <w:rFonts w:ascii="Calibri" w:eastAsia="Times New Roman" w:hAnsi="Calibri" w:cs="Calibri"/>
                <w:lang w:bidi="hi-IN"/>
              </w:rPr>
            </w:pPr>
          </w:p>
        </w:tc>
        <w:tc>
          <w:tcPr>
            <w:tcW w:w="801" w:type="dxa"/>
            <w:tcBorders>
              <w:top w:val="nil"/>
              <w:left w:val="nil"/>
              <w:bottom w:val="single" w:sz="4" w:space="0" w:color="auto"/>
              <w:right w:val="single" w:sz="4" w:space="0" w:color="auto"/>
            </w:tcBorders>
            <w:shd w:val="clear" w:color="000000" w:fill="FFFFFF"/>
            <w:vAlign w:val="center"/>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7</w:t>
            </w:r>
          </w:p>
        </w:tc>
        <w:tc>
          <w:tcPr>
            <w:tcW w:w="810" w:type="dxa"/>
            <w:tcBorders>
              <w:top w:val="nil"/>
              <w:left w:val="nil"/>
              <w:bottom w:val="single" w:sz="4" w:space="0" w:color="auto"/>
              <w:right w:val="single" w:sz="4" w:space="0" w:color="auto"/>
            </w:tcBorders>
            <w:shd w:val="clear" w:color="000000" w:fill="FFFFFF"/>
            <w:vAlign w:val="bottom"/>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AYD</w:t>
            </w:r>
          </w:p>
        </w:tc>
        <w:tc>
          <w:tcPr>
            <w:tcW w:w="270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rPr>
                <w:rFonts w:ascii="Calibri" w:eastAsia="Times New Roman" w:hAnsi="Calibri" w:cs="Calibri"/>
                <w:lang w:bidi="hi-IN"/>
              </w:rPr>
            </w:pPr>
            <w:r w:rsidRPr="00255BD3">
              <w:rPr>
                <w:rFonts w:ascii="Calibri" w:eastAsia="Times New Roman" w:hAnsi="Calibri" w:cs="Calibri"/>
                <w:lang w:bidi="hi-IN"/>
              </w:rPr>
              <w:t>TANDA (UE11105)</w:t>
            </w:r>
          </w:p>
        </w:tc>
        <w:tc>
          <w:tcPr>
            <w:tcW w:w="1260" w:type="dxa"/>
            <w:tcBorders>
              <w:top w:val="nil"/>
              <w:left w:val="nil"/>
              <w:bottom w:val="single" w:sz="4" w:space="0" w:color="auto"/>
              <w:right w:val="single" w:sz="4" w:space="0" w:color="auto"/>
            </w:tcBorders>
            <w:shd w:val="clear" w:color="000000" w:fill="FFFFFF"/>
            <w:hideMark/>
          </w:tcPr>
          <w:p w:rsidR="00E61D57" w:rsidRPr="00255BD3" w:rsidRDefault="00E61D57" w:rsidP="00E61D57">
            <w:pPr>
              <w:widowControl/>
              <w:autoSpaceDE/>
              <w:autoSpaceDN/>
              <w:jc w:val="center"/>
              <w:rPr>
                <w:rFonts w:ascii="Calibri" w:eastAsia="Times New Roman" w:hAnsi="Calibri" w:cs="Calibri"/>
                <w:lang w:bidi="hi-IN"/>
              </w:rPr>
            </w:pPr>
            <w:r w:rsidRPr="00255BD3">
              <w:rPr>
                <w:rFonts w:ascii="Calibri" w:eastAsia="Times New Roman" w:hAnsi="Calibri" w:cs="Calibri"/>
                <w:lang w:bidi="hi-IN"/>
              </w:rPr>
              <w:t>C</w:t>
            </w:r>
          </w:p>
        </w:tc>
        <w:tc>
          <w:tcPr>
            <w:tcW w:w="4320" w:type="dxa"/>
            <w:tcBorders>
              <w:top w:val="nil"/>
              <w:left w:val="nil"/>
              <w:bottom w:val="single" w:sz="4" w:space="0" w:color="auto"/>
              <w:right w:val="single" w:sz="4" w:space="0" w:color="auto"/>
            </w:tcBorders>
            <w:shd w:val="clear" w:color="auto" w:fill="auto"/>
            <w:hideMark/>
          </w:tcPr>
          <w:p w:rsidR="00E61D57" w:rsidRPr="00255BD3" w:rsidRDefault="00E61D57" w:rsidP="00E61D57">
            <w:pPr>
              <w:widowControl/>
              <w:autoSpaceDE/>
              <w:autoSpaceDN/>
              <w:rPr>
                <w:rFonts w:eastAsia="Times New Roman"/>
                <w:sz w:val="20"/>
                <w:szCs w:val="20"/>
                <w:lang w:bidi="hi-IN"/>
              </w:rPr>
            </w:pPr>
            <w:r w:rsidRPr="00255BD3">
              <w:rPr>
                <w:rFonts w:eastAsia="Times New Roman"/>
                <w:sz w:val="20"/>
                <w:szCs w:val="20"/>
                <w:lang w:bidi="hi-IN"/>
              </w:rPr>
              <w:t xml:space="preserve">Complete </w:t>
            </w:r>
            <w:proofErr w:type="spellStart"/>
            <w:r w:rsidRPr="00255BD3">
              <w:rPr>
                <w:rFonts w:eastAsia="Times New Roman"/>
                <w:sz w:val="20"/>
                <w:szCs w:val="20"/>
                <w:lang w:bidi="hi-IN"/>
              </w:rPr>
              <w:t>Tanda</w:t>
            </w:r>
            <w:proofErr w:type="spellEnd"/>
            <w:r w:rsidRPr="00255BD3">
              <w:rPr>
                <w:rFonts w:eastAsia="Times New Roman"/>
                <w:sz w:val="20"/>
                <w:szCs w:val="20"/>
                <w:lang w:bidi="hi-IN"/>
              </w:rPr>
              <w:t xml:space="preserve"> SDCA Area</w:t>
            </w:r>
          </w:p>
        </w:tc>
      </w:tr>
    </w:tbl>
    <w:p w:rsidR="00E61D57" w:rsidRPr="00255BD3" w:rsidRDefault="00E61D57">
      <w:pPr>
        <w:widowControl/>
        <w:autoSpaceDE/>
        <w:autoSpaceDN/>
        <w:rPr>
          <w:b/>
          <w:bCs/>
          <w:w w:val="85"/>
        </w:rPr>
      </w:pPr>
    </w:p>
    <w:p w:rsidR="00755CF9" w:rsidRPr="00255BD3" w:rsidRDefault="00755CF9">
      <w:pPr>
        <w:spacing w:before="15"/>
        <w:ind w:left="2642"/>
        <w:rPr>
          <w:b/>
        </w:rPr>
      </w:pPr>
    </w:p>
    <w:p w:rsidR="00980FEA" w:rsidRPr="00255BD3" w:rsidRDefault="00980FEA">
      <w:pPr>
        <w:pStyle w:val="BodyText"/>
        <w:rPr>
          <w:b/>
          <w:sz w:val="20"/>
        </w:rPr>
      </w:pPr>
    </w:p>
    <w:p w:rsidR="00980FEA" w:rsidRPr="00255BD3" w:rsidRDefault="00193E00" w:rsidP="00816C29">
      <w:pPr>
        <w:rPr>
          <w:rFonts w:asciiTheme="minorHAnsi" w:hAnsiTheme="minorHAnsi" w:cstheme="minorHAnsi"/>
        </w:rPr>
        <w:sectPr w:rsidR="00980FEA" w:rsidRPr="00255BD3" w:rsidSect="00E61D57">
          <w:pgSz w:w="11910" w:h="16850"/>
          <w:pgMar w:top="1170" w:right="570" w:bottom="960" w:left="780" w:header="715" w:footer="717" w:gutter="0"/>
          <w:cols w:space="720"/>
        </w:sectPr>
      </w:pPr>
      <w:r w:rsidRPr="00255BD3">
        <w:rPr>
          <w:rFonts w:asciiTheme="minorHAnsi" w:hAnsiTheme="minorHAnsi" w:cstheme="minorHAnsi"/>
          <w:b/>
        </w:rPr>
        <w:t>Note-</w:t>
      </w:r>
      <w:r w:rsidRPr="00255BD3">
        <w:rPr>
          <w:rFonts w:asciiTheme="minorHAnsi" w:hAnsiTheme="minorHAnsi" w:cstheme="minorHAnsi"/>
        </w:rPr>
        <w:t xml:space="preserve"> Details of Tehsil</w:t>
      </w:r>
      <w:r w:rsidR="00816C29" w:rsidRPr="00255BD3">
        <w:rPr>
          <w:rFonts w:asciiTheme="minorHAnsi" w:hAnsiTheme="minorHAnsi" w:cstheme="minorHAnsi"/>
        </w:rPr>
        <w:t xml:space="preserve"> area</w:t>
      </w:r>
      <w:r w:rsidRPr="00255BD3">
        <w:rPr>
          <w:rFonts w:asciiTheme="minorHAnsi" w:hAnsiTheme="minorHAnsi" w:cstheme="minorHAnsi"/>
        </w:rPr>
        <w:t xml:space="preserve"> may be taken from </w:t>
      </w:r>
      <w:r w:rsidR="00816C29" w:rsidRPr="00255BD3">
        <w:rPr>
          <w:rFonts w:asciiTheme="minorHAnsi" w:hAnsiTheme="minorHAnsi" w:cstheme="minorHAnsi"/>
        </w:rPr>
        <w:t xml:space="preserve">official </w:t>
      </w:r>
      <w:r w:rsidRPr="00255BD3">
        <w:rPr>
          <w:rFonts w:asciiTheme="minorHAnsi" w:hAnsiTheme="minorHAnsi" w:cstheme="minorHAnsi"/>
        </w:rPr>
        <w:t>District Map. The SDCA detail may be taken from SDE /AGM (Sales and Mktg.)</w:t>
      </w:r>
      <w:r w:rsidR="00816C29" w:rsidRPr="00255BD3">
        <w:rPr>
          <w:rFonts w:asciiTheme="minorHAnsi" w:hAnsiTheme="minorHAnsi" w:cstheme="minorHAnsi"/>
        </w:rPr>
        <w:t xml:space="preserve"> </w:t>
      </w:r>
      <w:r w:rsidRPr="00255BD3">
        <w:rPr>
          <w:rFonts w:asciiTheme="minorHAnsi" w:hAnsiTheme="minorHAnsi" w:cstheme="minorHAnsi"/>
        </w:rPr>
        <w:t>of</w:t>
      </w:r>
      <w:r w:rsidR="00816C29" w:rsidRPr="00255BD3">
        <w:rPr>
          <w:rFonts w:asciiTheme="minorHAnsi" w:hAnsiTheme="minorHAnsi" w:cstheme="minorHAnsi"/>
        </w:rPr>
        <w:t xml:space="preserve"> </w:t>
      </w:r>
      <w:r w:rsidRPr="00255BD3">
        <w:rPr>
          <w:rFonts w:asciiTheme="minorHAnsi" w:hAnsiTheme="minorHAnsi" w:cstheme="minorHAnsi"/>
        </w:rPr>
        <w:t>concerned OA</w:t>
      </w:r>
      <w:r w:rsidR="00816C29" w:rsidRPr="00255BD3">
        <w:rPr>
          <w:rFonts w:asciiTheme="minorHAnsi" w:hAnsiTheme="minorHAnsi" w:cstheme="minorHAnsi"/>
        </w:rPr>
        <w:t>.</w:t>
      </w:r>
    </w:p>
    <w:p w:rsidR="00980FEA" w:rsidRPr="00255BD3" w:rsidRDefault="00980FEA">
      <w:pPr>
        <w:pStyle w:val="BodyText"/>
        <w:rPr>
          <w:rFonts w:ascii="Times New Roman"/>
          <w:sz w:val="21"/>
        </w:rPr>
      </w:pPr>
    </w:p>
    <w:p w:rsidR="00980FEA" w:rsidRPr="00255BD3" w:rsidRDefault="0010774B">
      <w:pPr>
        <w:spacing w:before="94"/>
        <w:ind w:left="8073"/>
        <w:rPr>
          <w:b/>
        </w:rPr>
      </w:pPr>
      <w:r w:rsidRPr="00255BD3">
        <w:rPr>
          <w:b/>
        </w:rPr>
        <w:t>ANNEXURE – B</w:t>
      </w:r>
    </w:p>
    <w:p w:rsidR="00980FEA" w:rsidRPr="00255BD3" w:rsidRDefault="00980FEA">
      <w:pPr>
        <w:pStyle w:val="BodyText"/>
        <w:rPr>
          <w:b/>
          <w:sz w:val="24"/>
        </w:rPr>
      </w:pPr>
    </w:p>
    <w:p w:rsidR="00980FEA" w:rsidRPr="00255BD3" w:rsidRDefault="0010774B">
      <w:pPr>
        <w:spacing w:before="208" w:line="252" w:lineRule="exact"/>
        <w:ind w:left="1330"/>
        <w:rPr>
          <w:b/>
        </w:rPr>
      </w:pPr>
      <w:r w:rsidRPr="00255BD3">
        <w:rPr>
          <w:b/>
        </w:rPr>
        <w:t>FORMAT OF BANK GUARANTEE FOR EARNEST MONEY DEPOSIT (EMD)</w:t>
      </w:r>
    </w:p>
    <w:p w:rsidR="00980FEA" w:rsidRPr="00255BD3" w:rsidRDefault="0010774B">
      <w:pPr>
        <w:pStyle w:val="BodyText"/>
        <w:spacing w:line="252" w:lineRule="exact"/>
        <w:ind w:left="2690"/>
      </w:pPr>
      <w:r w:rsidRPr="00255BD3">
        <w:t>(To be typed on Rs.100/- non-judicial stamp paper)</w:t>
      </w:r>
    </w:p>
    <w:p w:rsidR="00980FEA" w:rsidRPr="00255BD3" w:rsidRDefault="00980FEA">
      <w:pPr>
        <w:pStyle w:val="BodyText"/>
        <w:spacing w:before="11"/>
        <w:rPr>
          <w:sz w:val="21"/>
        </w:rPr>
      </w:pPr>
    </w:p>
    <w:p w:rsidR="00980FEA" w:rsidRPr="00255BD3" w:rsidRDefault="0010774B">
      <w:pPr>
        <w:tabs>
          <w:tab w:val="left" w:pos="4985"/>
          <w:tab w:val="left" w:pos="5673"/>
          <w:tab w:val="left" w:pos="6985"/>
        </w:tabs>
        <w:ind w:left="660" w:right="1296"/>
        <w:jc w:val="right"/>
        <w:rPr>
          <w:sz w:val="20"/>
        </w:rPr>
      </w:pPr>
      <w:r w:rsidRPr="00255BD3">
        <w:rPr>
          <w:sz w:val="20"/>
        </w:rPr>
        <w:t>WHEREAS</w:t>
      </w:r>
      <w:r w:rsidRPr="00255BD3">
        <w:rPr>
          <w:sz w:val="20"/>
          <w:u w:val="single"/>
        </w:rPr>
        <w:t xml:space="preserve"> </w:t>
      </w:r>
      <w:r w:rsidRPr="00255BD3">
        <w:rPr>
          <w:sz w:val="20"/>
          <w:u w:val="single"/>
        </w:rPr>
        <w:tab/>
      </w:r>
      <w:r w:rsidRPr="00255BD3">
        <w:rPr>
          <w:sz w:val="20"/>
        </w:rPr>
        <w:t>_ (Name of Bidder) (hereinafter called</w:t>
      </w:r>
      <w:r w:rsidRPr="00255BD3">
        <w:rPr>
          <w:spacing w:val="-24"/>
          <w:sz w:val="20"/>
        </w:rPr>
        <w:t xml:space="preserve"> </w:t>
      </w:r>
      <w:r w:rsidRPr="00255BD3">
        <w:rPr>
          <w:sz w:val="20"/>
        </w:rPr>
        <w:t>"the</w:t>
      </w:r>
      <w:r w:rsidRPr="00255BD3">
        <w:rPr>
          <w:spacing w:val="32"/>
          <w:sz w:val="20"/>
        </w:rPr>
        <w:t xml:space="preserve"> </w:t>
      </w:r>
      <w:r w:rsidRPr="00255BD3">
        <w:rPr>
          <w:sz w:val="20"/>
        </w:rPr>
        <w:t>Bidder"</w:t>
      </w:r>
      <w:r w:rsidRPr="00255BD3">
        <w:rPr>
          <w:w w:val="99"/>
          <w:sz w:val="20"/>
        </w:rPr>
        <w:t xml:space="preserve"> </w:t>
      </w:r>
      <w:r w:rsidRPr="00255BD3">
        <w:rPr>
          <w:sz w:val="20"/>
        </w:rPr>
        <w:t>intend to submit its</w:t>
      </w:r>
      <w:r w:rsidRPr="00255BD3">
        <w:rPr>
          <w:spacing w:val="47"/>
          <w:sz w:val="20"/>
        </w:rPr>
        <w:t xml:space="preserve"> </w:t>
      </w:r>
      <w:r w:rsidRPr="00255BD3">
        <w:rPr>
          <w:sz w:val="20"/>
        </w:rPr>
        <w:t>Bid</w:t>
      </w:r>
      <w:r w:rsidRPr="00255BD3">
        <w:rPr>
          <w:spacing w:val="10"/>
          <w:sz w:val="20"/>
        </w:rPr>
        <w:t xml:space="preserve"> </w:t>
      </w:r>
      <w:r w:rsidRPr="00255BD3">
        <w:rPr>
          <w:sz w:val="20"/>
        </w:rPr>
        <w:t>no.</w:t>
      </w:r>
      <w:r w:rsidRPr="00255BD3">
        <w:rPr>
          <w:sz w:val="20"/>
          <w:u w:val="single"/>
        </w:rPr>
        <w:t xml:space="preserve"> </w:t>
      </w:r>
      <w:r w:rsidRPr="00255BD3">
        <w:rPr>
          <w:sz w:val="20"/>
          <w:u w:val="single"/>
        </w:rPr>
        <w:tab/>
      </w:r>
      <w:r w:rsidRPr="00255BD3">
        <w:rPr>
          <w:sz w:val="20"/>
          <w:u w:val="single"/>
        </w:rPr>
        <w:tab/>
      </w:r>
      <w:r w:rsidRPr="00255BD3">
        <w:rPr>
          <w:sz w:val="20"/>
        </w:rPr>
        <w:t>(Date)</w:t>
      </w:r>
      <w:r w:rsidRPr="00255BD3">
        <w:rPr>
          <w:sz w:val="20"/>
          <w:u w:val="single"/>
        </w:rPr>
        <w:t xml:space="preserve"> </w:t>
      </w:r>
      <w:r w:rsidRPr="00255BD3">
        <w:rPr>
          <w:sz w:val="20"/>
          <w:u w:val="single"/>
        </w:rPr>
        <w:tab/>
      </w:r>
      <w:r w:rsidRPr="00255BD3">
        <w:rPr>
          <w:sz w:val="20"/>
        </w:rPr>
        <w:t>_ (hereinafter called "the</w:t>
      </w:r>
      <w:r w:rsidRPr="00255BD3">
        <w:rPr>
          <w:spacing w:val="39"/>
          <w:sz w:val="20"/>
        </w:rPr>
        <w:t xml:space="preserve"> </w:t>
      </w:r>
      <w:r w:rsidRPr="00255BD3">
        <w:rPr>
          <w:sz w:val="20"/>
        </w:rPr>
        <w:t>Bid")</w:t>
      </w:r>
    </w:p>
    <w:p w:rsidR="00980FEA" w:rsidRPr="00255BD3" w:rsidRDefault="0010774B">
      <w:pPr>
        <w:tabs>
          <w:tab w:val="left" w:pos="7586"/>
          <w:tab w:val="left" w:pos="8233"/>
          <w:tab w:val="left" w:pos="9737"/>
        </w:tabs>
        <w:spacing w:before="1"/>
        <w:ind w:left="660"/>
        <w:rPr>
          <w:sz w:val="20"/>
        </w:rPr>
      </w:pPr>
      <w:proofErr w:type="gramStart"/>
      <w:r w:rsidRPr="00255BD3">
        <w:rPr>
          <w:sz w:val="20"/>
        </w:rPr>
        <w:t>in  accordance</w:t>
      </w:r>
      <w:proofErr w:type="gramEnd"/>
      <w:r w:rsidRPr="00255BD3">
        <w:rPr>
          <w:sz w:val="20"/>
        </w:rPr>
        <w:t xml:space="preserve">  EXPRESSION  OF  INTERSEST </w:t>
      </w:r>
      <w:r w:rsidRPr="00255BD3">
        <w:rPr>
          <w:spacing w:val="14"/>
          <w:sz w:val="20"/>
        </w:rPr>
        <w:t xml:space="preserve"> </w:t>
      </w:r>
      <w:r w:rsidRPr="00255BD3">
        <w:rPr>
          <w:sz w:val="20"/>
        </w:rPr>
        <w:t xml:space="preserve">(EOI) </w:t>
      </w:r>
      <w:r w:rsidRPr="00255BD3">
        <w:rPr>
          <w:spacing w:val="2"/>
          <w:sz w:val="20"/>
        </w:rPr>
        <w:t xml:space="preserve"> </w:t>
      </w:r>
      <w:r w:rsidRPr="00255BD3">
        <w:rPr>
          <w:sz w:val="20"/>
        </w:rPr>
        <w:t>No</w:t>
      </w:r>
      <w:r w:rsidRPr="00255BD3">
        <w:rPr>
          <w:sz w:val="20"/>
          <w:u w:val="single"/>
        </w:rPr>
        <w:t xml:space="preserve"> </w:t>
      </w:r>
      <w:r w:rsidRPr="00255BD3">
        <w:rPr>
          <w:sz w:val="20"/>
          <w:u w:val="single"/>
        </w:rPr>
        <w:tab/>
      </w:r>
      <w:r w:rsidRPr="00255BD3">
        <w:rPr>
          <w:sz w:val="20"/>
        </w:rPr>
        <w:tab/>
        <w:t>DATED</w:t>
      </w:r>
      <w:r w:rsidRPr="00255BD3">
        <w:rPr>
          <w:w w:val="99"/>
          <w:sz w:val="20"/>
          <w:u w:val="single"/>
        </w:rPr>
        <w:t xml:space="preserve"> </w:t>
      </w:r>
      <w:r w:rsidRPr="00255BD3">
        <w:rPr>
          <w:sz w:val="20"/>
          <w:u w:val="single"/>
        </w:rPr>
        <w:tab/>
      </w:r>
    </w:p>
    <w:p w:rsidR="00980FEA" w:rsidRPr="00255BD3" w:rsidRDefault="0010774B">
      <w:pPr>
        <w:tabs>
          <w:tab w:val="left" w:pos="3537"/>
        </w:tabs>
        <w:ind w:left="660" w:right="1301"/>
        <w:jc w:val="both"/>
        <w:rPr>
          <w:sz w:val="20"/>
        </w:rPr>
      </w:pPr>
      <w:r w:rsidRPr="00255BD3">
        <w:rPr>
          <w:sz w:val="20"/>
        </w:rPr>
        <w:t xml:space="preserve">INVITED BY M/s. BHARAT SANCHAR NIGAM LTD. having their Registered Office at BHARAT SANCHAR     </w:t>
      </w:r>
      <w:r w:rsidRPr="00255BD3">
        <w:rPr>
          <w:spacing w:val="5"/>
          <w:sz w:val="20"/>
        </w:rPr>
        <w:t xml:space="preserve"> </w:t>
      </w:r>
      <w:r w:rsidRPr="00255BD3">
        <w:rPr>
          <w:sz w:val="20"/>
        </w:rPr>
        <w:t>BHAWAN</w:t>
      </w:r>
      <w:r w:rsidRPr="00255BD3">
        <w:rPr>
          <w:sz w:val="20"/>
        </w:rPr>
        <w:tab/>
        <w:t>JANPATH NEW DELHI AND CIRCLE OFFICE</w:t>
      </w:r>
      <w:r w:rsidRPr="00255BD3">
        <w:rPr>
          <w:spacing w:val="25"/>
          <w:sz w:val="20"/>
        </w:rPr>
        <w:t xml:space="preserve"> </w:t>
      </w:r>
      <w:r w:rsidRPr="00255BD3">
        <w:rPr>
          <w:sz w:val="20"/>
        </w:rPr>
        <w:t>AT</w:t>
      </w:r>
    </w:p>
    <w:p w:rsidR="00980FEA" w:rsidRPr="00255BD3" w:rsidRDefault="0010774B">
      <w:pPr>
        <w:tabs>
          <w:tab w:val="left" w:pos="3377"/>
          <w:tab w:val="left" w:pos="9081"/>
        </w:tabs>
        <w:spacing w:line="228" w:lineRule="exact"/>
        <w:ind w:left="660"/>
        <w:jc w:val="both"/>
        <w:rPr>
          <w:sz w:val="20"/>
        </w:rPr>
      </w:pPr>
      <w:r w:rsidRPr="00255BD3">
        <w:rPr>
          <w:w w:val="99"/>
          <w:sz w:val="20"/>
          <w:u w:val="single"/>
        </w:rPr>
        <w:t xml:space="preserve"> </w:t>
      </w:r>
      <w:r w:rsidRPr="00255BD3">
        <w:rPr>
          <w:sz w:val="20"/>
          <w:u w:val="single"/>
        </w:rPr>
        <w:tab/>
      </w:r>
      <w:r w:rsidRPr="00255BD3">
        <w:rPr>
          <w:sz w:val="20"/>
        </w:rPr>
        <w:t>(</w:t>
      </w:r>
      <w:proofErr w:type="gramStart"/>
      <w:r w:rsidRPr="00255BD3">
        <w:rPr>
          <w:sz w:val="20"/>
        </w:rPr>
        <w:t>hereinafter</w:t>
      </w:r>
      <w:proofErr w:type="gramEnd"/>
      <w:r w:rsidRPr="00255BD3">
        <w:rPr>
          <w:sz w:val="20"/>
        </w:rPr>
        <w:t xml:space="preserve"> called the</w:t>
      </w:r>
      <w:r w:rsidRPr="00255BD3">
        <w:rPr>
          <w:spacing w:val="49"/>
          <w:sz w:val="20"/>
        </w:rPr>
        <w:t xml:space="preserve"> </w:t>
      </w:r>
      <w:r w:rsidRPr="00255BD3">
        <w:rPr>
          <w:sz w:val="20"/>
        </w:rPr>
        <w:t>BSNL)</w:t>
      </w:r>
      <w:r w:rsidRPr="00255BD3">
        <w:rPr>
          <w:spacing w:val="-2"/>
          <w:sz w:val="20"/>
        </w:rPr>
        <w:t xml:space="preserve"> </w:t>
      </w:r>
      <w:r w:rsidRPr="00255BD3">
        <w:rPr>
          <w:sz w:val="20"/>
        </w:rPr>
        <w:t>for</w:t>
      </w:r>
      <w:r w:rsidRPr="00255BD3">
        <w:rPr>
          <w:sz w:val="20"/>
          <w:u w:val="single"/>
        </w:rPr>
        <w:t xml:space="preserve"> </w:t>
      </w:r>
      <w:r w:rsidRPr="00255BD3">
        <w:rPr>
          <w:sz w:val="20"/>
          <w:u w:val="single"/>
        </w:rPr>
        <w:tab/>
      </w:r>
      <w:r w:rsidRPr="00255BD3">
        <w:rPr>
          <w:sz w:val="20"/>
        </w:rPr>
        <w:t>.</w:t>
      </w:r>
    </w:p>
    <w:p w:rsidR="00980FEA" w:rsidRPr="00255BD3" w:rsidRDefault="00980FEA">
      <w:pPr>
        <w:pStyle w:val="BodyText"/>
        <w:spacing w:before="2"/>
        <w:rPr>
          <w:sz w:val="20"/>
        </w:rPr>
      </w:pPr>
    </w:p>
    <w:p w:rsidR="00980FEA" w:rsidRPr="00255BD3" w:rsidRDefault="0010774B">
      <w:pPr>
        <w:ind w:left="660"/>
        <w:jc w:val="both"/>
        <w:rPr>
          <w:sz w:val="20"/>
        </w:rPr>
      </w:pPr>
      <w:r w:rsidRPr="00255BD3">
        <w:rPr>
          <w:sz w:val="20"/>
        </w:rPr>
        <w:t>As an irrevocable Bank Guarantee against Earnest Money Deposit for as amount of</w:t>
      </w:r>
    </w:p>
    <w:p w:rsidR="00980FEA" w:rsidRPr="00255BD3" w:rsidRDefault="0010774B">
      <w:pPr>
        <w:tabs>
          <w:tab w:val="left" w:pos="2931"/>
        </w:tabs>
        <w:ind w:left="660" w:right="1302"/>
        <w:jc w:val="both"/>
        <w:rPr>
          <w:sz w:val="20"/>
        </w:rPr>
      </w:pPr>
      <w:r w:rsidRPr="00255BD3">
        <w:rPr>
          <w:w w:val="99"/>
          <w:sz w:val="20"/>
          <w:u w:val="single"/>
        </w:rPr>
        <w:t xml:space="preserve"> </w:t>
      </w:r>
      <w:r w:rsidRPr="00255BD3">
        <w:rPr>
          <w:sz w:val="20"/>
          <w:u w:val="single"/>
        </w:rPr>
        <w:tab/>
      </w:r>
      <w:r w:rsidRPr="00255BD3">
        <w:rPr>
          <w:spacing w:val="-8"/>
          <w:sz w:val="20"/>
        </w:rPr>
        <w:t xml:space="preserve"> </w:t>
      </w:r>
      <w:proofErr w:type="gramStart"/>
      <w:r w:rsidRPr="00255BD3">
        <w:rPr>
          <w:sz w:val="20"/>
        </w:rPr>
        <w:t>is</w:t>
      </w:r>
      <w:proofErr w:type="gramEnd"/>
      <w:r w:rsidRPr="00255BD3">
        <w:rPr>
          <w:sz w:val="20"/>
        </w:rPr>
        <w:t xml:space="preserve"> required to be submitted by the bidder as a condition precedent for participation in the said EOI ,which amount is liable to be forfeited on the happening of any contingencies mentioned herein and or terms and conditions as specified in said</w:t>
      </w:r>
      <w:r w:rsidRPr="00255BD3">
        <w:rPr>
          <w:spacing w:val="-10"/>
          <w:sz w:val="20"/>
        </w:rPr>
        <w:t xml:space="preserve"> </w:t>
      </w:r>
      <w:r w:rsidRPr="00255BD3">
        <w:rPr>
          <w:sz w:val="20"/>
        </w:rPr>
        <w:t>EOI.</w:t>
      </w:r>
    </w:p>
    <w:p w:rsidR="00980FEA" w:rsidRPr="00255BD3" w:rsidRDefault="00980FEA">
      <w:pPr>
        <w:pStyle w:val="BodyText"/>
        <w:spacing w:before="11"/>
        <w:rPr>
          <w:sz w:val="19"/>
        </w:rPr>
      </w:pPr>
    </w:p>
    <w:p w:rsidR="00980FEA" w:rsidRPr="00255BD3" w:rsidRDefault="0010774B">
      <w:pPr>
        <w:tabs>
          <w:tab w:val="left" w:pos="4727"/>
          <w:tab w:val="left" w:pos="5961"/>
          <w:tab w:val="left" w:pos="8047"/>
        </w:tabs>
        <w:ind w:left="660" w:right="1294"/>
        <w:jc w:val="both"/>
        <w:rPr>
          <w:sz w:val="20"/>
        </w:rPr>
      </w:pPr>
      <w:r w:rsidRPr="00255BD3">
        <w:rPr>
          <w:sz w:val="20"/>
        </w:rPr>
        <w:t>We</w:t>
      </w:r>
      <w:proofErr w:type="gramStart"/>
      <w:r w:rsidRPr="00255BD3">
        <w:rPr>
          <w:sz w:val="20"/>
        </w:rPr>
        <w:t xml:space="preserve">, </w:t>
      </w:r>
      <w:r w:rsidRPr="00255BD3">
        <w:rPr>
          <w:spacing w:val="25"/>
          <w:sz w:val="20"/>
        </w:rPr>
        <w:t xml:space="preserve"> </w:t>
      </w:r>
      <w:r w:rsidRPr="00255BD3">
        <w:rPr>
          <w:sz w:val="20"/>
        </w:rPr>
        <w:t>the</w:t>
      </w:r>
      <w:proofErr w:type="gramEnd"/>
      <w:r w:rsidRPr="00255BD3">
        <w:rPr>
          <w:sz w:val="20"/>
          <w:u w:val="single"/>
        </w:rPr>
        <w:t xml:space="preserve"> </w:t>
      </w:r>
      <w:r w:rsidRPr="00255BD3">
        <w:rPr>
          <w:sz w:val="20"/>
          <w:u w:val="single"/>
        </w:rPr>
        <w:tab/>
      </w:r>
      <w:r w:rsidRPr="00255BD3">
        <w:rPr>
          <w:sz w:val="20"/>
        </w:rPr>
        <w:t xml:space="preserve">Bank </w:t>
      </w:r>
      <w:r w:rsidRPr="00255BD3">
        <w:rPr>
          <w:spacing w:val="27"/>
          <w:sz w:val="20"/>
        </w:rPr>
        <w:t xml:space="preserve"> </w:t>
      </w:r>
      <w:r w:rsidRPr="00255BD3">
        <w:rPr>
          <w:sz w:val="20"/>
        </w:rPr>
        <w:t>at</w:t>
      </w:r>
      <w:r w:rsidRPr="00255BD3">
        <w:rPr>
          <w:sz w:val="20"/>
          <w:u w:val="single"/>
        </w:rPr>
        <w:t xml:space="preserve"> </w:t>
      </w:r>
      <w:r w:rsidRPr="00255BD3">
        <w:rPr>
          <w:sz w:val="20"/>
          <w:u w:val="single"/>
        </w:rPr>
        <w:tab/>
      </w:r>
      <w:r w:rsidRPr="00255BD3">
        <w:rPr>
          <w:sz w:val="20"/>
          <w:u w:val="single"/>
        </w:rPr>
        <w:tab/>
      </w:r>
      <w:r w:rsidRPr="00255BD3">
        <w:rPr>
          <w:sz w:val="20"/>
        </w:rPr>
        <w:t>having our Head Office</w:t>
      </w:r>
      <w:r w:rsidRPr="00255BD3">
        <w:rPr>
          <w:sz w:val="20"/>
          <w:u w:val="single"/>
        </w:rPr>
        <w:t xml:space="preserve"> </w:t>
      </w:r>
      <w:r w:rsidRPr="00255BD3">
        <w:rPr>
          <w:sz w:val="20"/>
          <w:u w:val="single"/>
        </w:rPr>
        <w:tab/>
      </w:r>
      <w:r w:rsidRPr="00255BD3">
        <w:rPr>
          <w:sz w:val="20"/>
          <w:u w:val="single"/>
        </w:rPr>
        <w:tab/>
      </w:r>
      <w:r w:rsidRPr="00255BD3">
        <w:rPr>
          <w:sz w:val="20"/>
        </w:rPr>
        <w:t>address) hereinafter called “BANK") guarantee</w:t>
      </w:r>
      <w:r w:rsidRPr="00255BD3">
        <w:rPr>
          <w:spacing w:val="20"/>
          <w:sz w:val="20"/>
        </w:rPr>
        <w:t xml:space="preserve"> </w:t>
      </w:r>
      <w:r w:rsidRPr="00255BD3">
        <w:rPr>
          <w:sz w:val="20"/>
        </w:rPr>
        <w:t>and</w:t>
      </w:r>
      <w:r w:rsidRPr="00255BD3">
        <w:rPr>
          <w:spacing w:val="20"/>
          <w:sz w:val="20"/>
        </w:rPr>
        <w:t xml:space="preserve"> </w:t>
      </w:r>
      <w:r w:rsidRPr="00255BD3">
        <w:rPr>
          <w:sz w:val="20"/>
        </w:rPr>
        <w:t>undertake</w:t>
      </w:r>
      <w:r w:rsidRPr="00255BD3">
        <w:rPr>
          <w:spacing w:val="18"/>
          <w:sz w:val="20"/>
        </w:rPr>
        <w:t xml:space="preserve"> </w:t>
      </w:r>
      <w:r w:rsidRPr="00255BD3">
        <w:rPr>
          <w:sz w:val="20"/>
        </w:rPr>
        <w:t>to</w:t>
      </w:r>
      <w:r w:rsidRPr="00255BD3">
        <w:rPr>
          <w:spacing w:val="18"/>
          <w:sz w:val="20"/>
        </w:rPr>
        <w:t xml:space="preserve"> </w:t>
      </w:r>
      <w:r w:rsidRPr="00255BD3">
        <w:rPr>
          <w:sz w:val="20"/>
        </w:rPr>
        <w:t>pay</w:t>
      </w:r>
      <w:r w:rsidRPr="00255BD3">
        <w:rPr>
          <w:spacing w:val="17"/>
          <w:sz w:val="20"/>
        </w:rPr>
        <w:t xml:space="preserve"> </w:t>
      </w:r>
      <w:r w:rsidRPr="00255BD3">
        <w:rPr>
          <w:sz w:val="20"/>
        </w:rPr>
        <w:t>immediately</w:t>
      </w:r>
      <w:r w:rsidRPr="00255BD3">
        <w:rPr>
          <w:spacing w:val="17"/>
          <w:sz w:val="20"/>
        </w:rPr>
        <w:t xml:space="preserve"> </w:t>
      </w:r>
      <w:r w:rsidRPr="00255BD3">
        <w:rPr>
          <w:sz w:val="20"/>
        </w:rPr>
        <w:t>on</w:t>
      </w:r>
      <w:r w:rsidRPr="00255BD3">
        <w:rPr>
          <w:spacing w:val="25"/>
          <w:sz w:val="20"/>
        </w:rPr>
        <w:t xml:space="preserve"> </w:t>
      </w:r>
      <w:r w:rsidRPr="00255BD3">
        <w:rPr>
          <w:sz w:val="20"/>
        </w:rPr>
        <w:t>demand</w:t>
      </w:r>
      <w:r w:rsidRPr="00255BD3">
        <w:rPr>
          <w:spacing w:val="18"/>
          <w:sz w:val="20"/>
        </w:rPr>
        <w:t xml:space="preserve"> </w:t>
      </w:r>
      <w:r w:rsidRPr="00255BD3">
        <w:rPr>
          <w:sz w:val="20"/>
        </w:rPr>
        <w:t>by</w:t>
      </w:r>
      <w:r w:rsidRPr="00255BD3">
        <w:rPr>
          <w:spacing w:val="15"/>
          <w:sz w:val="20"/>
        </w:rPr>
        <w:t xml:space="preserve"> </w:t>
      </w:r>
      <w:r w:rsidRPr="00255BD3">
        <w:rPr>
          <w:sz w:val="20"/>
        </w:rPr>
        <w:t>.BSNL</w:t>
      </w:r>
      <w:r w:rsidRPr="00255BD3">
        <w:rPr>
          <w:spacing w:val="18"/>
          <w:sz w:val="20"/>
        </w:rPr>
        <w:t xml:space="preserve"> </w:t>
      </w:r>
      <w:r w:rsidRPr="00255BD3">
        <w:rPr>
          <w:sz w:val="20"/>
        </w:rPr>
        <w:t>the</w:t>
      </w:r>
      <w:r w:rsidRPr="00255BD3">
        <w:rPr>
          <w:spacing w:val="18"/>
          <w:sz w:val="20"/>
        </w:rPr>
        <w:t xml:space="preserve"> </w:t>
      </w:r>
      <w:r w:rsidRPr="00255BD3">
        <w:rPr>
          <w:sz w:val="20"/>
        </w:rPr>
        <w:t>amount</w:t>
      </w:r>
    </w:p>
    <w:p w:rsidR="00980FEA" w:rsidRPr="00255BD3" w:rsidRDefault="0010774B">
      <w:pPr>
        <w:tabs>
          <w:tab w:val="left" w:pos="4551"/>
        </w:tabs>
        <w:ind w:left="660" w:right="1302"/>
        <w:jc w:val="both"/>
        <w:rPr>
          <w:sz w:val="20"/>
        </w:rPr>
      </w:pPr>
      <w:r w:rsidRPr="00255BD3">
        <w:rPr>
          <w:w w:val="99"/>
          <w:sz w:val="20"/>
          <w:u w:val="single"/>
        </w:rPr>
        <w:t xml:space="preserve"> </w:t>
      </w:r>
      <w:r w:rsidRPr="00255BD3">
        <w:rPr>
          <w:sz w:val="20"/>
          <w:u w:val="single"/>
        </w:rPr>
        <w:tab/>
      </w:r>
      <w:proofErr w:type="gramStart"/>
      <w:r w:rsidRPr="00255BD3">
        <w:rPr>
          <w:sz w:val="20"/>
        </w:rPr>
        <w:t>without</w:t>
      </w:r>
      <w:proofErr w:type="gramEnd"/>
      <w:r w:rsidRPr="00255BD3">
        <w:rPr>
          <w:sz w:val="20"/>
        </w:rPr>
        <w:t xml:space="preserve"> any reservation. </w:t>
      </w:r>
      <w:proofErr w:type="gramStart"/>
      <w:r w:rsidRPr="00255BD3">
        <w:rPr>
          <w:sz w:val="20"/>
        </w:rPr>
        <w:t>protest</w:t>
      </w:r>
      <w:proofErr w:type="gramEnd"/>
      <w:r w:rsidRPr="00255BD3">
        <w:rPr>
          <w:sz w:val="20"/>
        </w:rPr>
        <w:t xml:space="preserve">. </w:t>
      </w:r>
      <w:proofErr w:type="gramStart"/>
      <w:r w:rsidRPr="00255BD3">
        <w:rPr>
          <w:sz w:val="20"/>
        </w:rPr>
        <w:t>demur</w:t>
      </w:r>
      <w:proofErr w:type="gramEnd"/>
      <w:r w:rsidRPr="00255BD3">
        <w:rPr>
          <w:sz w:val="20"/>
        </w:rPr>
        <w:t xml:space="preserve"> and  recourse. Any such demand made by BSNL shall be conclusive and binding on us irrespective of any dispute or difference raised by the BIDDER. The Bank binds itself, its successors and assigns by these presents;</w:t>
      </w:r>
    </w:p>
    <w:p w:rsidR="00980FEA" w:rsidRPr="00255BD3" w:rsidRDefault="00980FEA">
      <w:pPr>
        <w:pStyle w:val="BodyText"/>
        <w:spacing w:before="1"/>
        <w:rPr>
          <w:sz w:val="20"/>
        </w:rPr>
      </w:pPr>
    </w:p>
    <w:p w:rsidR="00980FEA" w:rsidRPr="00255BD3" w:rsidRDefault="0010774B">
      <w:pPr>
        <w:ind w:left="660"/>
        <w:jc w:val="both"/>
        <w:rPr>
          <w:sz w:val="20"/>
        </w:rPr>
      </w:pPr>
      <w:r w:rsidRPr="00255BD3">
        <w:rPr>
          <w:sz w:val="20"/>
        </w:rPr>
        <w:t>THE CONDITIONS of the obligation are:</w:t>
      </w:r>
    </w:p>
    <w:p w:rsidR="00980FEA" w:rsidRPr="00255BD3" w:rsidRDefault="00980FEA">
      <w:pPr>
        <w:pStyle w:val="BodyText"/>
        <w:spacing w:before="10"/>
        <w:rPr>
          <w:sz w:val="19"/>
        </w:rPr>
      </w:pPr>
    </w:p>
    <w:p w:rsidR="00980FEA" w:rsidRPr="00255BD3" w:rsidRDefault="0010774B">
      <w:pPr>
        <w:pStyle w:val="ListParagraph"/>
        <w:numPr>
          <w:ilvl w:val="0"/>
          <w:numId w:val="8"/>
        </w:numPr>
        <w:tabs>
          <w:tab w:val="left" w:pos="1201"/>
        </w:tabs>
        <w:rPr>
          <w:sz w:val="20"/>
        </w:rPr>
      </w:pPr>
      <w:r w:rsidRPr="00255BD3">
        <w:rPr>
          <w:sz w:val="20"/>
        </w:rPr>
        <w:t>If the bidder withdraws or amends his bid during the period of validity specified by the bidder</w:t>
      </w:r>
      <w:r w:rsidRPr="00255BD3">
        <w:rPr>
          <w:spacing w:val="-11"/>
          <w:sz w:val="20"/>
        </w:rPr>
        <w:t xml:space="preserve"> </w:t>
      </w:r>
      <w:r w:rsidRPr="00255BD3">
        <w:rPr>
          <w:sz w:val="20"/>
        </w:rPr>
        <w:t>or</w:t>
      </w:r>
    </w:p>
    <w:p w:rsidR="00980FEA" w:rsidRPr="00255BD3" w:rsidRDefault="0010774B">
      <w:pPr>
        <w:pStyle w:val="ListParagraph"/>
        <w:numPr>
          <w:ilvl w:val="0"/>
          <w:numId w:val="8"/>
        </w:numPr>
        <w:tabs>
          <w:tab w:val="left" w:pos="1201"/>
        </w:tabs>
        <w:spacing w:before="1"/>
        <w:rPr>
          <w:sz w:val="20"/>
        </w:rPr>
      </w:pPr>
      <w:r w:rsidRPr="00255BD3">
        <w:rPr>
          <w:sz w:val="20"/>
        </w:rPr>
        <w:t>fails or refuses to accept the letter of intent or conditional acceptance of letter of intent</w:t>
      </w:r>
      <w:r w:rsidRPr="00255BD3">
        <w:rPr>
          <w:spacing w:val="-12"/>
          <w:sz w:val="20"/>
        </w:rPr>
        <w:t xml:space="preserve"> </w:t>
      </w:r>
      <w:r w:rsidRPr="00255BD3">
        <w:rPr>
          <w:sz w:val="20"/>
        </w:rPr>
        <w:t>or</w:t>
      </w:r>
    </w:p>
    <w:p w:rsidR="00980FEA" w:rsidRPr="00255BD3" w:rsidRDefault="0010774B">
      <w:pPr>
        <w:pStyle w:val="ListParagraph"/>
        <w:numPr>
          <w:ilvl w:val="0"/>
          <w:numId w:val="8"/>
        </w:numPr>
        <w:tabs>
          <w:tab w:val="left" w:pos="1201"/>
        </w:tabs>
        <w:rPr>
          <w:sz w:val="20"/>
        </w:rPr>
      </w:pPr>
      <w:r w:rsidRPr="00255BD3">
        <w:rPr>
          <w:sz w:val="20"/>
        </w:rPr>
        <w:t>any information / documents furnished by the bidder found to be fake</w:t>
      </w:r>
      <w:r w:rsidRPr="00255BD3">
        <w:rPr>
          <w:spacing w:val="-14"/>
          <w:sz w:val="20"/>
        </w:rPr>
        <w:t xml:space="preserve"> </w:t>
      </w:r>
      <w:r w:rsidRPr="00255BD3">
        <w:rPr>
          <w:sz w:val="20"/>
        </w:rPr>
        <w:t>or</w:t>
      </w:r>
    </w:p>
    <w:p w:rsidR="00980FEA" w:rsidRPr="00255BD3" w:rsidRDefault="0010774B">
      <w:pPr>
        <w:pStyle w:val="ListParagraph"/>
        <w:numPr>
          <w:ilvl w:val="0"/>
          <w:numId w:val="8"/>
        </w:numPr>
        <w:tabs>
          <w:tab w:val="left" w:pos="1201"/>
        </w:tabs>
        <w:spacing w:before="1"/>
        <w:ind w:right="1508"/>
        <w:rPr>
          <w:sz w:val="20"/>
        </w:rPr>
      </w:pPr>
      <w:r w:rsidRPr="00255BD3">
        <w:rPr>
          <w:sz w:val="20"/>
        </w:rPr>
        <w:t>if the bidder , having been notified of acceptance of his bid by the BSNL during the period of bid validity</w:t>
      </w:r>
    </w:p>
    <w:p w:rsidR="00980FEA" w:rsidRPr="00255BD3" w:rsidRDefault="00980FEA">
      <w:pPr>
        <w:pStyle w:val="BodyText"/>
        <w:spacing w:before="10"/>
        <w:rPr>
          <w:sz w:val="19"/>
        </w:rPr>
      </w:pPr>
    </w:p>
    <w:p w:rsidR="00980FEA" w:rsidRPr="00255BD3" w:rsidRDefault="0010774B">
      <w:pPr>
        <w:pStyle w:val="ListParagraph"/>
        <w:numPr>
          <w:ilvl w:val="1"/>
          <w:numId w:val="8"/>
        </w:numPr>
        <w:tabs>
          <w:tab w:val="left" w:pos="1651"/>
          <w:tab w:val="left" w:pos="1652"/>
        </w:tabs>
        <w:ind w:right="1389"/>
        <w:rPr>
          <w:sz w:val="20"/>
        </w:rPr>
      </w:pPr>
      <w:r w:rsidRPr="00255BD3">
        <w:rPr>
          <w:sz w:val="20"/>
        </w:rPr>
        <w:t>fails or refuses to execute the contract / ARGEEMENT ,if required, within stipulated time or</w:t>
      </w:r>
    </w:p>
    <w:p w:rsidR="00980FEA" w:rsidRPr="00255BD3" w:rsidRDefault="0010774B">
      <w:pPr>
        <w:pStyle w:val="ListParagraph"/>
        <w:numPr>
          <w:ilvl w:val="1"/>
          <w:numId w:val="8"/>
        </w:numPr>
        <w:tabs>
          <w:tab w:val="left" w:pos="1651"/>
          <w:tab w:val="left" w:pos="1652"/>
          <w:tab w:val="left" w:pos="9406"/>
        </w:tabs>
        <w:spacing w:before="1"/>
        <w:rPr>
          <w:sz w:val="20"/>
        </w:rPr>
      </w:pPr>
      <w:r w:rsidRPr="00255BD3">
        <w:rPr>
          <w:sz w:val="20"/>
        </w:rPr>
        <w:t>fails to submit , within stipulated time ,the  required documents  for signing</w:t>
      </w:r>
      <w:r w:rsidRPr="00255BD3">
        <w:rPr>
          <w:spacing w:val="-19"/>
          <w:sz w:val="20"/>
        </w:rPr>
        <w:t xml:space="preserve"> </w:t>
      </w:r>
      <w:r w:rsidRPr="00255BD3">
        <w:rPr>
          <w:sz w:val="20"/>
        </w:rPr>
        <w:t>of contract</w:t>
      </w:r>
      <w:r w:rsidRPr="00255BD3">
        <w:rPr>
          <w:sz w:val="20"/>
        </w:rPr>
        <w:tab/>
        <w:t>or</w:t>
      </w:r>
    </w:p>
    <w:p w:rsidR="00980FEA" w:rsidRPr="00255BD3" w:rsidRDefault="0010774B">
      <w:pPr>
        <w:pStyle w:val="ListParagraph"/>
        <w:numPr>
          <w:ilvl w:val="1"/>
          <w:numId w:val="8"/>
        </w:numPr>
        <w:tabs>
          <w:tab w:val="left" w:pos="1651"/>
          <w:tab w:val="left" w:pos="1652"/>
        </w:tabs>
        <w:spacing w:line="229" w:lineRule="exact"/>
        <w:rPr>
          <w:sz w:val="20"/>
        </w:rPr>
      </w:pPr>
      <w:r w:rsidRPr="00255BD3">
        <w:rPr>
          <w:sz w:val="20"/>
        </w:rPr>
        <w:t>fails or refuses to furnish the performance Bank Guarantee , in accordance with clause</w:t>
      </w:r>
      <w:r w:rsidRPr="00255BD3">
        <w:rPr>
          <w:spacing w:val="-3"/>
          <w:sz w:val="20"/>
        </w:rPr>
        <w:t xml:space="preserve"> </w:t>
      </w:r>
      <w:r w:rsidRPr="00255BD3">
        <w:rPr>
          <w:sz w:val="20"/>
        </w:rPr>
        <w:t>-</w:t>
      </w:r>
    </w:p>
    <w:p w:rsidR="00980FEA" w:rsidRPr="00255BD3" w:rsidRDefault="0010774B">
      <w:pPr>
        <w:spacing w:line="229" w:lineRule="exact"/>
        <w:ind w:left="1651"/>
        <w:rPr>
          <w:sz w:val="20"/>
        </w:rPr>
      </w:pPr>
      <w:r w:rsidRPr="00255BD3">
        <w:rPr>
          <w:sz w:val="20"/>
        </w:rPr>
        <w:t xml:space="preserve">---- </w:t>
      </w:r>
      <w:proofErr w:type="gramStart"/>
      <w:r w:rsidRPr="00255BD3">
        <w:rPr>
          <w:sz w:val="20"/>
        </w:rPr>
        <w:t>of</w:t>
      </w:r>
      <w:proofErr w:type="gramEnd"/>
      <w:r w:rsidRPr="00255BD3">
        <w:rPr>
          <w:sz w:val="20"/>
        </w:rPr>
        <w:t xml:space="preserve"> said EOI.</w:t>
      </w:r>
    </w:p>
    <w:p w:rsidR="00980FEA" w:rsidRPr="00255BD3" w:rsidRDefault="00980FEA">
      <w:pPr>
        <w:pStyle w:val="BodyText"/>
        <w:spacing w:before="1"/>
        <w:rPr>
          <w:sz w:val="20"/>
        </w:rPr>
      </w:pPr>
    </w:p>
    <w:p w:rsidR="00980FEA" w:rsidRPr="00255BD3" w:rsidRDefault="0010774B">
      <w:pPr>
        <w:ind w:left="660" w:right="1296"/>
        <w:jc w:val="both"/>
        <w:rPr>
          <w:sz w:val="20"/>
        </w:rPr>
      </w:pPr>
      <w:r w:rsidRPr="00255BD3">
        <w:rPr>
          <w:sz w:val="20"/>
        </w:rPr>
        <w:t>Bank undertake to pay to the BSNL up to the above amount upon receipt of his first written demand, without the BSNL having to substantiate his demand, provided that in his demand BSNL will note that the amount claimed by him is due to him owing to the occurrence the above conditions and breach of terms and conditions of said EOI.</w:t>
      </w:r>
    </w:p>
    <w:p w:rsidR="00980FEA" w:rsidRPr="00255BD3" w:rsidRDefault="00980FEA">
      <w:pPr>
        <w:pStyle w:val="BodyText"/>
        <w:spacing w:before="11"/>
        <w:rPr>
          <w:sz w:val="11"/>
        </w:rPr>
      </w:pPr>
    </w:p>
    <w:p w:rsidR="00980FEA" w:rsidRPr="00255BD3" w:rsidRDefault="00980FEA">
      <w:pPr>
        <w:rPr>
          <w:sz w:val="11"/>
        </w:rPr>
        <w:sectPr w:rsidR="00980FEA" w:rsidRPr="00255BD3">
          <w:pgSz w:w="11910" w:h="16850"/>
          <w:pgMar w:top="1340" w:right="140" w:bottom="960" w:left="780" w:header="715" w:footer="717" w:gutter="0"/>
          <w:cols w:space="720"/>
        </w:sectPr>
      </w:pPr>
    </w:p>
    <w:p w:rsidR="00980FEA" w:rsidRPr="00255BD3" w:rsidRDefault="0010774B">
      <w:pPr>
        <w:spacing w:before="93"/>
        <w:ind w:left="660"/>
        <w:rPr>
          <w:sz w:val="20"/>
        </w:rPr>
      </w:pPr>
      <w:r w:rsidRPr="00255BD3">
        <w:rPr>
          <w:sz w:val="20"/>
        </w:rPr>
        <w:lastRenderedPageBreak/>
        <w:t>Notwithstanding anything contained herein</w:t>
      </w:r>
    </w:p>
    <w:p w:rsidR="00980FEA" w:rsidRPr="00255BD3" w:rsidRDefault="0010774B">
      <w:pPr>
        <w:pStyle w:val="ListParagraph"/>
        <w:numPr>
          <w:ilvl w:val="0"/>
          <w:numId w:val="7"/>
        </w:numPr>
        <w:tabs>
          <w:tab w:val="left" w:pos="1380"/>
          <w:tab w:val="left" w:pos="1381"/>
          <w:tab w:val="left" w:pos="8807"/>
        </w:tabs>
        <w:rPr>
          <w:sz w:val="20"/>
        </w:rPr>
      </w:pPr>
      <w:r w:rsidRPr="00255BD3">
        <w:rPr>
          <w:sz w:val="20"/>
        </w:rPr>
        <w:t>Our liability under this Bank Guarantee shall not exceed</w:t>
      </w:r>
      <w:r w:rsidRPr="00255BD3">
        <w:rPr>
          <w:spacing w:val="13"/>
          <w:sz w:val="20"/>
        </w:rPr>
        <w:t xml:space="preserve"> </w:t>
      </w:r>
      <w:r w:rsidRPr="00255BD3">
        <w:rPr>
          <w:sz w:val="20"/>
        </w:rPr>
        <w:t>Rs.</w:t>
      </w:r>
      <w:r w:rsidRPr="00255BD3">
        <w:rPr>
          <w:sz w:val="20"/>
          <w:u w:val="single"/>
        </w:rPr>
        <w:t xml:space="preserve"> </w:t>
      </w:r>
      <w:r w:rsidRPr="00255BD3">
        <w:rPr>
          <w:sz w:val="20"/>
          <w:u w:val="single"/>
        </w:rPr>
        <w:tab/>
      </w:r>
    </w:p>
    <w:p w:rsidR="00980FEA" w:rsidRPr="00255BD3" w:rsidRDefault="0010774B">
      <w:pPr>
        <w:tabs>
          <w:tab w:val="left" w:pos="4935"/>
        </w:tabs>
        <w:spacing w:before="1"/>
        <w:ind w:left="1380"/>
        <w:rPr>
          <w:sz w:val="20"/>
        </w:rPr>
      </w:pPr>
      <w:r w:rsidRPr="00255BD3">
        <w:rPr>
          <w:w w:val="99"/>
          <w:sz w:val="20"/>
          <w:u w:val="single"/>
        </w:rPr>
        <w:t xml:space="preserve"> </w:t>
      </w:r>
      <w:r w:rsidRPr="00255BD3">
        <w:rPr>
          <w:sz w:val="20"/>
          <w:u w:val="single"/>
        </w:rPr>
        <w:tab/>
      </w:r>
      <w:proofErr w:type="gramStart"/>
      <w:r w:rsidRPr="00255BD3">
        <w:rPr>
          <w:sz w:val="20"/>
        </w:rPr>
        <w:t>only</w:t>
      </w:r>
      <w:proofErr w:type="gramEnd"/>
      <w:r w:rsidRPr="00255BD3">
        <w:rPr>
          <w:sz w:val="20"/>
        </w:rPr>
        <w:t>)</w:t>
      </w:r>
    </w:p>
    <w:p w:rsidR="00980FEA" w:rsidRPr="00255BD3" w:rsidRDefault="0010774B">
      <w:pPr>
        <w:pStyle w:val="BodyText"/>
        <w:spacing w:before="1"/>
        <w:rPr>
          <w:sz w:val="28"/>
        </w:rPr>
      </w:pPr>
      <w:r w:rsidRPr="00255BD3">
        <w:br w:type="column"/>
      </w:r>
    </w:p>
    <w:p w:rsidR="00980FEA" w:rsidRPr="00255BD3" w:rsidRDefault="0010774B">
      <w:pPr>
        <w:ind w:left="72"/>
        <w:rPr>
          <w:sz w:val="20"/>
        </w:rPr>
      </w:pPr>
      <w:r w:rsidRPr="00255BD3">
        <w:rPr>
          <w:sz w:val="20"/>
        </w:rPr>
        <w:t>(Rupees</w:t>
      </w:r>
    </w:p>
    <w:p w:rsidR="00980FEA" w:rsidRPr="00255BD3" w:rsidRDefault="00980FEA">
      <w:pPr>
        <w:rPr>
          <w:sz w:val="20"/>
        </w:rPr>
        <w:sectPr w:rsidR="00980FEA" w:rsidRPr="00255BD3">
          <w:type w:val="continuous"/>
          <w:pgSz w:w="11910" w:h="16850"/>
          <w:pgMar w:top="1340" w:right="140" w:bottom="900" w:left="780" w:header="720" w:footer="720" w:gutter="0"/>
          <w:cols w:num="2" w:space="720" w:equalWidth="0">
            <w:col w:w="8808" w:space="40"/>
            <w:col w:w="2142"/>
          </w:cols>
        </w:sectPr>
      </w:pPr>
    </w:p>
    <w:p w:rsidR="00980FEA" w:rsidRPr="00255BD3" w:rsidRDefault="0010774B">
      <w:pPr>
        <w:pStyle w:val="ListParagraph"/>
        <w:numPr>
          <w:ilvl w:val="0"/>
          <w:numId w:val="7"/>
        </w:numPr>
        <w:tabs>
          <w:tab w:val="left" w:pos="1381"/>
        </w:tabs>
        <w:ind w:right="1297"/>
        <w:rPr>
          <w:sz w:val="20"/>
        </w:rPr>
      </w:pPr>
      <w:r w:rsidRPr="00255BD3">
        <w:rPr>
          <w:sz w:val="20"/>
        </w:rPr>
        <w:lastRenderedPageBreak/>
        <w:t>This Bank Guarantee shall irrevocable and shall remain valid up to ---- days from issue of bank guarantee. If any further extension is required the same shall be extended to such required period on receiving request in this regard from</w:t>
      </w:r>
      <w:r w:rsidRPr="00255BD3">
        <w:rPr>
          <w:spacing w:val="-1"/>
          <w:sz w:val="20"/>
        </w:rPr>
        <w:t xml:space="preserve"> </w:t>
      </w:r>
      <w:r w:rsidRPr="00255BD3">
        <w:rPr>
          <w:sz w:val="20"/>
        </w:rPr>
        <w:t>bidder.</w:t>
      </w:r>
    </w:p>
    <w:p w:rsidR="00980FEA" w:rsidRPr="00255BD3" w:rsidRDefault="00980FEA">
      <w:pPr>
        <w:pStyle w:val="BodyText"/>
        <w:spacing w:before="11"/>
        <w:rPr>
          <w:sz w:val="19"/>
        </w:rPr>
      </w:pPr>
    </w:p>
    <w:p w:rsidR="00980FEA" w:rsidRPr="00255BD3" w:rsidRDefault="0010774B">
      <w:pPr>
        <w:tabs>
          <w:tab w:val="left" w:pos="3137"/>
          <w:tab w:val="left" w:pos="6403"/>
          <w:tab w:val="left" w:pos="7119"/>
        </w:tabs>
        <w:ind w:left="660"/>
        <w:rPr>
          <w:sz w:val="20"/>
        </w:rPr>
      </w:pPr>
      <w:r w:rsidRPr="00255BD3">
        <w:rPr>
          <w:sz w:val="20"/>
        </w:rPr>
        <w:t>Dated</w:t>
      </w:r>
      <w:r w:rsidRPr="00255BD3">
        <w:rPr>
          <w:sz w:val="20"/>
          <w:u w:val="single"/>
        </w:rPr>
        <w:t xml:space="preserve"> </w:t>
      </w:r>
      <w:r w:rsidRPr="00255BD3">
        <w:rPr>
          <w:sz w:val="20"/>
          <w:u w:val="single"/>
        </w:rPr>
        <w:tab/>
      </w:r>
      <w:r w:rsidRPr="00255BD3">
        <w:rPr>
          <w:sz w:val="20"/>
        </w:rPr>
        <w:t>day</w:t>
      </w:r>
      <w:r w:rsidRPr="00255BD3">
        <w:rPr>
          <w:spacing w:val="-4"/>
          <w:sz w:val="20"/>
        </w:rPr>
        <w:t xml:space="preserve"> </w:t>
      </w:r>
      <w:r w:rsidRPr="00255BD3">
        <w:rPr>
          <w:sz w:val="20"/>
        </w:rPr>
        <w:t>of</w:t>
      </w:r>
      <w:r w:rsidRPr="00255BD3">
        <w:rPr>
          <w:sz w:val="20"/>
          <w:u w:val="single"/>
        </w:rPr>
        <w:t xml:space="preserve"> </w:t>
      </w:r>
      <w:r w:rsidRPr="00255BD3">
        <w:rPr>
          <w:sz w:val="20"/>
          <w:u w:val="single"/>
        </w:rPr>
        <w:tab/>
      </w:r>
      <w:r w:rsidRPr="00255BD3">
        <w:rPr>
          <w:sz w:val="20"/>
        </w:rPr>
        <w:t>20</w:t>
      </w:r>
      <w:r w:rsidRPr="00255BD3">
        <w:rPr>
          <w:w w:val="99"/>
          <w:sz w:val="20"/>
          <w:u w:val="single"/>
        </w:rPr>
        <w:t xml:space="preserve"> </w:t>
      </w:r>
      <w:r w:rsidRPr="00255BD3">
        <w:rPr>
          <w:sz w:val="20"/>
          <w:u w:val="single"/>
        </w:rPr>
        <w:tab/>
      </w:r>
    </w:p>
    <w:p w:rsidR="00980FEA" w:rsidRPr="00255BD3" w:rsidRDefault="00980FEA">
      <w:pPr>
        <w:pStyle w:val="BodyText"/>
        <w:rPr>
          <w:sz w:val="20"/>
        </w:rPr>
      </w:pPr>
    </w:p>
    <w:p w:rsidR="00980FEA" w:rsidRPr="00255BD3" w:rsidRDefault="00980FEA">
      <w:pPr>
        <w:pStyle w:val="BodyText"/>
        <w:rPr>
          <w:sz w:val="20"/>
        </w:rPr>
      </w:pPr>
    </w:p>
    <w:p w:rsidR="00980FEA" w:rsidRPr="00255BD3" w:rsidRDefault="00980FEA">
      <w:pPr>
        <w:pStyle w:val="BodyText"/>
        <w:spacing w:before="11"/>
        <w:rPr>
          <w:sz w:val="19"/>
        </w:rPr>
      </w:pPr>
    </w:p>
    <w:p w:rsidR="00980FEA" w:rsidRPr="00255BD3" w:rsidRDefault="0010774B">
      <w:pPr>
        <w:ind w:left="660"/>
        <w:rPr>
          <w:sz w:val="20"/>
        </w:rPr>
      </w:pPr>
      <w:r w:rsidRPr="00255BD3">
        <w:rPr>
          <w:sz w:val="20"/>
        </w:rPr>
        <w:t>SIGNATURE OF THE BANK</w:t>
      </w:r>
    </w:p>
    <w:p w:rsidR="00980FEA" w:rsidRPr="00255BD3" w:rsidRDefault="00980FEA">
      <w:pPr>
        <w:rPr>
          <w:sz w:val="20"/>
        </w:rPr>
        <w:sectPr w:rsidR="00980FEA" w:rsidRPr="00255BD3">
          <w:type w:val="continuous"/>
          <w:pgSz w:w="11910" w:h="16850"/>
          <w:pgMar w:top="1340" w:right="140" w:bottom="900" w:left="780" w:header="720" w:footer="720" w:gutter="0"/>
          <w:cols w:space="720"/>
        </w:sectPr>
      </w:pPr>
    </w:p>
    <w:p w:rsidR="00980FEA" w:rsidRPr="00255BD3" w:rsidRDefault="0010774B">
      <w:pPr>
        <w:pStyle w:val="Heading1"/>
        <w:spacing w:before="83"/>
        <w:ind w:right="1297"/>
        <w:jc w:val="right"/>
      </w:pPr>
      <w:r w:rsidRPr="00255BD3">
        <w:lastRenderedPageBreak/>
        <w:t>ANNEXURE – C</w:t>
      </w:r>
    </w:p>
    <w:p w:rsidR="00980FEA" w:rsidRPr="00255BD3" w:rsidRDefault="00980FEA">
      <w:pPr>
        <w:pStyle w:val="BodyText"/>
        <w:spacing w:before="10"/>
        <w:rPr>
          <w:b/>
          <w:sz w:val="13"/>
        </w:rPr>
      </w:pPr>
    </w:p>
    <w:p w:rsidR="00980FEA" w:rsidRPr="00255BD3" w:rsidRDefault="0010774B">
      <w:pPr>
        <w:spacing w:before="94"/>
        <w:ind w:left="3502"/>
        <w:rPr>
          <w:b/>
        </w:rPr>
      </w:pPr>
      <w:r w:rsidRPr="00255BD3">
        <w:rPr>
          <w:b/>
        </w:rPr>
        <w:t>Product List for FMCG Industry</w:t>
      </w:r>
    </w:p>
    <w:p w:rsidR="00980FEA" w:rsidRPr="00255BD3" w:rsidRDefault="00980FEA">
      <w:pPr>
        <w:pStyle w:val="BodyText"/>
        <w:rPr>
          <w:b/>
        </w:rPr>
      </w:pPr>
    </w:p>
    <w:p w:rsidR="00980FEA" w:rsidRPr="00255BD3" w:rsidRDefault="0010774B">
      <w:pPr>
        <w:pStyle w:val="BodyText"/>
        <w:spacing w:before="1"/>
        <w:ind w:left="1368"/>
      </w:pPr>
      <w:r w:rsidRPr="00255BD3">
        <w:t>Following product categories will be eligible for FMCG industry experience</w:t>
      </w:r>
    </w:p>
    <w:p w:rsidR="00980FEA" w:rsidRPr="00255BD3" w:rsidRDefault="00980FEA">
      <w:pPr>
        <w:pStyle w:val="BodyText"/>
        <w:spacing w:before="9"/>
        <w:rPr>
          <w:sz w:val="21"/>
        </w:rPr>
      </w:pPr>
    </w:p>
    <w:p w:rsidR="00980FEA" w:rsidRPr="00255BD3" w:rsidRDefault="0010774B">
      <w:pPr>
        <w:pStyle w:val="ListParagraph"/>
        <w:numPr>
          <w:ilvl w:val="1"/>
          <w:numId w:val="7"/>
        </w:numPr>
        <w:tabs>
          <w:tab w:val="left" w:pos="1741"/>
        </w:tabs>
      </w:pPr>
      <w:r w:rsidRPr="00255BD3">
        <w:t>Personal Care, Oral Care, Hair Care, Skin Care, Personal Wash</w:t>
      </w:r>
      <w:r w:rsidRPr="00255BD3">
        <w:rPr>
          <w:spacing w:val="-15"/>
        </w:rPr>
        <w:t xml:space="preserve"> </w:t>
      </w:r>
      <w:r w:rsidRPr="00255BD3">
        <w:t>(soaps).</w:t>
      </w:r>
    </w:p>
    <w:p w:rsidR="00980FEA" w:rsidRPr="00255BD3" w:rsidRDefault="0010774B">
      <w:pPr>
        <w:pStyle w:val="ListParagraph"/>
        <w:numPr>
          <w:ilvl w:val="1"/>
          <w:numId w:val="7"/>
        </w:numPr>
        <w:tabs>
          <w:tab w:val="left" w:pos="1741"/>
        </w:tabs>
        <w:spacing w:before="2"/>
        <w:ind w:right="1292"/>
      </w:pPr>
      <w:r w:rsidRPr="00255BD3">
        <w:t>Cosmetics and toiletries, deodorants, perfumes, feminine hygiene, paper products.</w:t>
      </w:r>
    </w:p>
    <w:p w:rsidR="00980FEA" w:rsidRPr="00255BD3" w:rsidRDefault="0010774B">
      <w:pPr>
        <w:pStyle w:val="ListParagraph"/>
        <w:numPr>
          <w:ilvl w:val="1"/>
          <w:numId w:val="7"/>
        </w:numPr>
        <w:tabs>
          <w:tab w:val="left" w:pos="1741"/>
        </w:tabs>
        <w:ind w:right="1293"/>
      </w:pPr>
      <w:r w:rsidRPr="00255BD3">
        <w:t>Household care fabric wash including laundry soaps and synthetic detergents; household cleaners, such as dish/utensil cleaners, floor cleaners, toilet cleaners, air fresheners, insecticides and mosquito repellents, metal polish and furniture polish.</w:t>
      </w:r>
    </w:p>
    <w:p w:rsidR="00980FEA" w:rsidRPr="00255BD3" w:rsidRDefault="0010774B">
      <w:pPr>
        <w:pStyle w:val="ListParagraph"/>
        <w:numPr>
          <w:ilvl w:val="1"/>
          <w:numId w:val="7"/>
        </w:numPr>
        <w:tabs>
          <w:tab w:val="left" w:pos="1741"/>
        </w:tabs>
        <w:ind w:right="1296"/>
      </w:pPr>
      <w:r w:rsidRPr="00255BD3">
        <w:t xml:space="preserve">Food and health beverages, branded flour, branded dairy products, branded sugarcane, bakery products such as bread, biscuits, etc., beverages such as milk, tea, coffee, juices, carbonated drinks, bottled water etc, snack food, chocolates, tobacco products </w:t>
      </w:r>
      <w:proofErr w:type="spellStart"/>
      <w:r w:rsidRPr="00255BD3">
        <w:t>Ayurvedic</w:t>
      </w:r>
      <w:proofErr w:type="spellEnd"/>
      <w:r w:rsidRPr="00255BD3">
        <w:t xml:space="preserve"> preparations, over the counter (OTC) allopathic preparations</w:t>
      </w:r>
      <w:r w:rsidRPr="00255BD3">
        <w:rPr>
          <w:spacing w:val="1"/>
        </w:rPr>
        <w:t xml:space="preserve"> </w:t>
      </w:r>
      <w:r w:rsidRPr="00255BD3">
        <w:t>etc.</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Heading1"/>
        <w:spacing w:before="83" w:line="252" w:lineRule="exact"/>
        <w:ind w:right="1657"/>
        <w:jc w:val="right"/>
      </w:pPr>
      <w:r w:rsidRPr="00255BD3">
        <w:lastRenderedPageBreak/>
        <w:t>ANNEXURE-D</w:t>
      </w:r>
    </w:p>
    <w:p w:rsidR="00980FEA" w:rsidRPr="00255BD3" w:rsidRDefault="0010774B">
      <w:pPr>
        <w:spacing w:line="252" w:lineRule="exact"/>
        <w:ind w:left="1577"/>
        <w:rPr>
          <w:b/>
        </w:rPr>
      </w:pPr>
      <w:r w:rsidRPr="00255BD3">
        <w:rPr>
          <w:b/>
        </w:rPr>
        <w:t>Compensation Structure of Consumer Mobility Product and Services</w:t>
      </w:r>
    </w:p>
    <w:p w:rsidR="00980FEA" w:rsidRPr="00255BD3" w:rsidRDefault="00980FEA">
      <w:pPr>
        <w:pStyle w:val="BodyText"/>
        <w:rPr>
          <w:b/>
          <w:sz w:val="20"/>
        </w:rPr>
      </w:pPr>
    </w:p>
    <w:p w:rsidR="00980FEA" w:rsidRPr="00255BD3" w:rsidRDefault="00980FEA">
      <w:pPr>
        <w:pStyle w:val="BodyText"/>
        <w:spacing w:before="2"/>
        <w:rPr>
          <w:b/>
          <w:sz w:val="24"/>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77"/>
        <w:gridCol w:w="1256"/>
        <w:gridCol w:w="2854"/>
        <w:gridCol w:w="3471"/>
      </w:tblGrid>
      <w:tr w:rsidR="00980FEA" w:rsidRPr="00255BD3">
        <w:trPr>
          <w:trHeight w:val="1065"/>
        </w:trPr>
        <w:tc>
          <w:tcPr>
            <w:tcW w:w="9117" w:type="dxa"/>
            <w:gridSpan w:val="5"/>
          </w:tcPr>
          <w:p w:rsidR="00980FEA" w:rsidRPr="00255BD3" w:rsidRDefault="0010774B">
            <w:pPr>
              <w:pStyle w:val="TableParagraph"/>
              <w:spacing w:before="76" w:line="288" w:lineRule="auto"/>
              <w:ind w:left="107" w:right="101"/>
              <w:jc w:val="both"/>
              <w:rPr>
                <w:b/>
              </w:rPr>
            </w:pPr>
            <w:r w:rsidRPr="00255BD3">
              <w:rPr>
                <w:b/>
              </w:rPr>
              <w:t>Compensation Structure of Consumer Mobility Product and Services for Franchisee / e-Distributor / Rural distributor / Retailers / Post Offices / Large Retail Chain/ PCO Operators / DSAs/Online SIM selling distributor (in Rs.)</w:t>
            </w:r>
          </w:p>
        </w:tc>
      </w:tr>
      <w:tr w:rsidR="00980FEA" w:rsidRPr="00255BD3">
        <w:trPr>
          <w:trHeight w:val="1519"/>
        </w:trPr>
        <w:tc>
          <w:tcPr>
            <w:tcW w:w="559" w:type="dxa"/>
          </w:tcPr>
          <w:p w:rsidR="00980FEA" w:rsidRPr="00255BD3" w:rsidRDefault="00980FEA">
            <w:pPr>
              <w:pStyle w:val="TableParagraph"/>
              <w:rPr>
                <w:b/>
                <w:sz w:val="24"/>
              </w:rPr>
            </w:pPr>
          </w:p>
          <w:p w:rsidR="00980FEA" w:rsidRPr="00255BD3" w:rsidRDefault="0010774B">
            <w:pPr>
              <w:pStyle w:val="TableParagraph"/>
              <w:spacing w:before="180"/>
              <w:ind w:left="107"/>
            </w:pPr>
            <w:r w:rsidRPr="00255BD3">
              <w:t>Sr.</w:t>
            </w:r>
          </w:p>
          <w:p w:rsidR="00980FEA" w:rsidRPr="00255BD3" w:rsidRDefault="0010774B">
            <w:pPr>
              <w:pStyle w:val="TableParagraph"/>
              <w:spacing w:before="51"/>
              <w:ind w:left="107"/>
            </w:pPr>
            <w:r w:rsidRPr="00255BD3">
              <w:t>No.</w:t>
            </w:r>
          </w:p>
        </w:tc>
        <w:tc>
          <w:tcPr>
            <w:tcW w:w="977" w:type="dxa"/>
          </w:tcPr>
          <w:p w:rsidR="00980FEA" w:rsidRPr="00255BD3" w:rsidRDefault="0010774B">
            <w:pPr>
              <w:pStyle w:val="TableParagraph"/>
              <w:spacing w:before="2" w:line="288" w:lineRule="auto"/>
              <w:ind w:left="107" w:right="89"/>
            </w:pPr>
            <w:r w:rsidRPr="00255BD3">
              <w:t>Name of Product</w:t>
            </w:r>
          </w:p>
          <w:p w:rsidR="00980FEA" w:rsidRPr="00255BD3" w:rsidRDefault="0010774B">
            <w:pPr>
              <w:pStyle w:val="TableParagraph"/>
              <w:spacing w:line="252" w:lineRule="exact"/>
              <w:ind w:left="107"/>
            </w:pPr>
            <w:r w:rsidRPr="00255BD3">
              <w:t>/</w:t>
            </w:r>
          </w:p>
          <w:p w:rsidR="00980FEA" w:rsidRPr="00255BD3" w:rsidRDefault="0010774B">
            <w:pPr>
              <w:pStyle w:val="TableParagraph"/>
              <w:spacing w:before="52"/>
              <w:ind w:left="107"/>
            </w:pPr>
            <w:r w:rsidRPr="00255BD3">
              <w:t>Service</w:t>
            </w:r>
          </w:p>
        </w:tc>
        <w:tc>
          <w:tcPr>
            <w:tcW w:w="1256" w:type="dxa"/>
          </w:tcPr>
          <w:p w:rsidR="00980FEA" w:rsidRPr="00255BD3" w:rsidRDefault="00980FEA">
            <w:pPr>
              <w:pStyle w:val="TableParagraph"/>
              <w:rPr>
                <w:b/>
                <w:sz w:val="24"/>
              </w:rPr>
            </w:pPr>
          </w:p>
          <w:p w:rsidR="00980FEA" w:rsidRPr="00255BD3" w:rsidRDefault="00980FEA">
            <w:pPr>
              <w:pStyle w:val="TableParagraph"/>
              <w:spacing w:before="11"/>
              <w:rPr>
                <w:b/>
                <w:sz w:val="28"/>
              </w:rPr>
            </w:pPr>
          </w:p>
          <w:p w:rsidR="00980FEA" w:rsidRPr="00255BD3" w:rsidRDefault="0010774B">
            <w:pPr>
              <w:pStyle w:val="TableParagraph"/>
              <w:ind w:left="105"/>
            </w:pPr>
            <w:r w:rsidRPr="00255BD3">
              <w:t>Particulars</w:t>
            </w:r>
          </w:p>
        </w:tc>
        <w:tc>
          <w:tcPr>
            <w:tcW w:w="2854" w:type="dxa"/>
          </w:tcPr>
          <w:p w:rsidR="00980FEA" w:rsidRPr="00255BD3" w:rsidRDefault="00980FEA">
            <w:pPr>
              <w:pStyle w:val="TableParagraph"/>
              <w:rPr>
                <w:b/>
                <w:sz w:val="24"/>
              </w:rPr>
            </w:pPr>
          </w:p>
          <w:p w:rsidR="00980FEA" w:rsidRPr="00255BD3" w:rsidRDefault="0010774B">
            <w:pPr>
              <w:pStyle w:val="TableParagraph"/>
              <w:spacing w:before="180" w:line="288" w:lineRule="auto"/>
              <w:ind w:left="107"/>
            </w:pPr>
            <w:r w:rsidRPr="00255BD3">
              <w:t>Initial discount/margin to Franchisee</w:t>
            </w:r>
          </w:p>
        </w:tc>
        <w:tc>
          <w:tcPr>
            <w:tcW w:w="3471" w:type="dxa"/>
          </w:tcPr>
          <w:p w:rsidR="00980FEA" w:rsidRPr="00255BD3" w:rsidRDefault="00980FEA">
            <w:pPr>
              <w:pStyle w:val="TableParagraph"/>
              <w:rPr>
                <w:b/>
                <w:sz w:val="24"/>
              </w:rPr>
            </w:pPr>
          </w:p>
          <w:p w:rsidR="00980FEA" w:rsidRPr="00255BD3" w:rsidRDefault="0010774B">
            <w:pPr>
              <w:pStyle w:val="TableParagraph"/>
              <w:spacing w:before="180" w:line="288" w:lineRule="auto"/>
              <w:ind w:left="107" w:right="108"/>
            </w:pPr>
            <w:r w:rsidRPr="00255BD3">
              <w:t>Secondary/Subsequent incentives to franchisee</w:t>
            </w:r>
          </w:p>
        </w:tc>
      </w:tr>
      <w:tr w:rsidR="00980FEA" w:rsidRPr="00255BD3">
        <w:trPr>
          <w:trHeight w:val="505"/>
        </w:trPr>
        <w:tc>
          <w:tcPr>
            <w:tcW w:w="9117" w:type="dxa"/>
            <w:gridSpan w:val="5"/>
          </w:tcPr>
          <w:p w:rsidR="00980FEA" w:rsidRPr="00255BD3" w:rsidRDefault="0010774B">
            <w:pPr>
              <w:pStyle w:val="TableParagraph"/>
              <w:spacing w:before="100"/>
              <w:ind w:left="107"/>
            </w:pPr>
            <w:r w:rsidRPr="00255BD3">
              <w:t>Post-Paid Products</w:t>
            </w:r>
          </w:p>
        </w:tc>
      </w:tr>
      <w:tr w:rsidR="00980FEA" w:rsidRPr="00255BD3">
        <w:trPr>
          <w:trHeight w:val="380"/>
        </w:trPr>
        <w:tc>
          <w:tcPr>
            <w:tcW w:w="559" w:type="dxa"/>
            <w:tcBorders>
              <w:bottom w:val="nil"/>
            </w:tcBorders>
          </w:tcPr>
          <w:p w:rsidR="00980FEA" w:rsidRPr="00255BD3" w:rsidRDefault="00980FEA">
            <w:pPr>
              <w:pStyle w:val="TableParagraph"/>
              <w:rPr>
                <w:rFonts w:ascii="Times New Roman"/>
                <w:sz w:val="20"/>
              </w:rPr>
            </w:pPr>
          </w:p>
        </w:tc>
        <w:tc>
          <w:tcPr>
            <w:tcW w:w="977" w:type="dxa"/>
            <w:tcBorders>
              <w:bottom w:val="nil"/>
            </w:tcBorders>
          </w:tcPr>
          <w:p w:rsidR="00980FEA" w:rsidRPr="00255BD3" w:rsidRDefault="00980FEA">
            <w:pPr>
              <w:pStyle w:val="TableParagraph"/>
              <w:rPr>
                <w:rFonts w:ascii="Times New Roman"/>
                <w:sz w:val="20"/>
              </w:rPr>
            </w:pPr>
          </w:p>
        </w:tc>
        <w:tc>
          <w:tcPr>
            <w:tcW w:w="1256" w:type="dxa"/>
            <w:tcBorders>
              <w:bottom w:val="nil"/>
            </w:tcBorders>
          </w:tcPr>
          <w:p w:rsidR="00980FEA" w:rsidRPr="00255BD3" w:rsidRDefault="00980FEA">
            <w:pPr>
              <w:pStyle w:val="TableParagraph"/>
              <w:rPr>
                <w:rFonts w:ascii="Times New Roman"/>
                <w:sz w:val="20"/>
              </w:rPr>
            </w:pPr>
          </w:p>
        </w:tc>
        <w:tc>
          <w:tcPr>
            <w:tcW w:w="2854" w:type="dxa"/>
            <w:tcBorders>
              <w:bottom w:val="nil"/>
            </w:tcBorders>
          </w:tcPr>
          <w:p w:rsidR="00980FEA" w:rsidRPr="00255BD3" w:rsidRDefault="0010774B">
            <w:pPr>
              <w:pStyle w:val="TableParagraph"/>
              <w:spacing w:before="98"/>
              <w:ind w:left="107"/>
            </w:pPr>
            <w:r w:rsidRPr="00255BD3">
              <w:t>i. For 32K to 128K-Normal</w:t>
            </w:r>
          </w:p>
        </w:tc>
        <w:tc>
          <w:tcPr>
            <w:tcW w:w="3471" w:type="dxa"/>
            <w:tcBorders>
              <w:bottom w:val="nil"/>
            </w:tcBorders>
          </w:tcPr>
          <w:p w:rsidR="00980FEA" w:rsidRPr="00255BD3" w:rsidRDefault="00980FEA">
            <w:pPr>
              <w:pStyle w:val="TableParagraph"/>
              <w:rPr>
                <w:rFonts w:ascii="Times New Roman"/>
                <w:sz w:val="20"/>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2"/>
              <w:ind w:left="107"/>
            </w:pPr>
            <w:r w:rsidRPr="00255BD3">
              <w:t>SIM/Micro</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tabs>
                <w:tab w:val="left" w:pos="2040"/>
                <w:tab w:val="left" w:pos="2671"/>
              </w:tabs>
              <w:spacing w:before="21"/>
              <w:ind w:left="107"/>
            </w:pPr>
            <w:r w:rsidRPr="00255BD3">
              <w:t>SIM/</w:t>
            </w:r>
            <w:proofErr w:type="spellStart"/>
            <w:r w:rsidRPr="00255BD3">
              <w:t>Repluggable</w:t>
            </w:r>
            <w:proofErr w:type="spellEnd"/>
            <w:r w:rsidRPr="00255BD3">
              <w:tab/>
              <w:t>SIM</w:t>
            </w:r>
            <w:r w:rsidRPr="00255BD3">
              <w:tab/>
              <w:t>(</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2"/>
              <w:ind w:left="107"/>
            </w:pPr>
            <w:r w:rsidRPr="00255BD3">
              <w:t>Normal + Micro) Rs. 5/-</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426"/>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tcBorders>
          </w:tcPr>
          <w:p w:rsidR="00980FEA" w:rsidRPr="00255BD3" w:rsidRDefault="0010774B">
            <w:pPr>
              <w:pStyle w:val="TableParagraph"/>
              <w:spacing w:before="21"/>
              <w:ind w:left="107"/>
            </w:pPr>
            <w:r w:rsidRPr="00255BD3">
              <w:t>per SIM</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1591"/>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spacing w:before="7"/>
              <w:rPr>
                <w:b/>
                <w:sz w:val="21"/>
              </w:rPr>
            </w:pPr>
          </w:p>
          <w:p w:rsidR="00980FEA" w:rsidRPr="00255BD3" w:rsidRDefault="0010774B">
            <w:pPr>
              <w:pStyle w:val="TableParagraph"/>
              <w:tabs>
                <w:tab w:val="left" w:pos="997"/>
              </w:tabs>
              <w:spacing w:before="1"/>
              <w:ind w:left="105"/>
            </w:pPr>
            <w:r w:rsidRPr="00255BD3">
              <w:t>SIM</w:t>
            </w:r>
            <w:r w:rsidRPr="00255BD3">
              <w:tab/>
              <w:t>&amp;</w:t>
            </w:r>
          </w:p>
          <w:p w:rsidR="00980FEA" w:rsidRPr="00255BD3" w:rsidRDefault="0010774B">
            <w:pPr>
              <w:pStyle w:val="TableParagraph"/>
              <w:spacing w:before="51" w:line="288" w:lineRule="auto"/>
              <w:ind w:left="105" w:right="167"/>
            </w:pPr>
            <w:r w:rsidRPr="00255BD3">
              <w:t>Activation (Note)</w:t>
            </w:r>
          </w:p>
        </w:tc>
        <w:tc>
          <w:tcPr>
            <w:tcW w:w="2854" w:type="dxa"/>
          </w:tcPr>
          <w:p w:rsidR="00980FEA" w:rsidRPr="00255BD3" w:rsidRDefault="0010774B">
            <w:pPr>
              <w:pStyle w:val="TableParagraph"/>
              <w:spacing w:before="187" w:line="288" w:lineRule="auto"/>
              <w:ind w:left="107" w:right="96"/>
              <w:jc w:val="both"/>
            </w:pPr>
            <w:proofErr w:type="gramStart"/>
            <w:r w:rsidRPr="00255BD3">
              <w:t>ii</w:t>
            </w:r>
            <w:proofErr w:type="gramEnd"/>
            <w:r w:rsidRPr="00255BD3">
              <w:t>. For 64K to 128K Nano SIM/</w:t>
            </w:r>
            <w:proofErr w:type="spellStart"/>
            <w:r w:rsidRPr="00255BD3">
              <w:t>Repluggable</w:t>
            </w:r>
            <w:proofErr w:type="spellEnd"/>
            <w:r w:rsidRPr="00255BD3">
              <w:t xml:space="preserve"> SIM which contains Nano SIM RS. 8/- Per SIM.</w:t>
            </w:r>
          </w:p>
        </w:tc>
        <w:tc>
          <w:tcPr>
            <w:tcW w:w="3471" w:type="dxa"/>
            <w:tcBorders>
              <w:top w:val="nil"/>
              <w:bottom w:val="nil"/>
            </w:tcBorders>
          </w:tcPr>
          <w:p w:rsidR="00980FEA" w:rsidRPr="00255BD3" w:rsidRDefault="0010774B">
            <w:pPr>
              <w:pStyle w:val="TableParagraph"/>
              <w:spacing w:before="98" w:line="288" w:lineRule="auto"/>
              <w:ind w:left="107" w:right="96"/>
              <w:jc w:val="both"/>
            </w:pPr>
            <w:r w:rsidRPr="00255BD3">
              <w:t>Rs.20/- after submission of Customer Application Form (CAF) and after activation of SIM.(Note)</w:t>
            </w:r>
          </w:p>
        </w:tc>
      </w:tr>
      <w:tr w:rsidR="00980FEA" w:rsidRPr="00255BD3">
        <w:trPr>
          <w:trHeight w:val="444"/>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bottom w:val="nil"/>
            </w:tcBorders>
          </w:tcPr>
          <w:p w:rsidR="00980FEA" w:rsidRPr="00255BD3" w:rsidRDefault="0010774B">
            <w:pPr>
              <w:pStyle w:val="TableParagraph"/>
              <w:tabs>
                <w:tab w:val="left" w:pos="1107"/>
                <w:tab w:val="left" w:pos="2232"/>
              </w:tabs>
              <w:spacing w:before="163"/>
              <w:ind w:left="107"/>
            </w:pPr>
            <w:r w:rsidRPr="00255BD3">
              <w:t>iii.</w:t>
            </w:r>
            <w:r w:rsidRPr="00255BD3">
              <w:tab/>
              <w:t>For</w:t>
            </w:r>
            <w:r w:rsidRPr="00255BD3">
              <w:tab/>
              <w:t>256K</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298"/>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1"/>
              <w:ind w:left="107"/>
            </w:pPr>
            <w:r w:rsidRPr="00255BD3">
              <w:t>Normal/Micro/Nano</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4"/>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17"/>
              <w:ind w:left="107"/>
            </w:pPr>
            <w:r w:rsidRPr="00255BD3">
              <w:t>Post-</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tabs>
                <w:tab w:val="left" w:pos="2038"/>
              </w:tabs>
              <w:spacing w:before="27"/>
              <w:ind w:left="107"/>
            </w:pPr>
            <w:r w:rsidRPr="00255BD3">
              <w:t>SIM/</w:t>
            </w:r>
            <w:proofErr w:type="spellStart"/>
            <w:r w:rsidRPr="00255BD3">
              <w:t>Repluggable</w:t>
            </w:r>
            <w:proofErr w:type="spellEnd"/>
            <w:r w:rsidRPr="00255BD3">
              <w:tab/>
              <w:t>Rs.35/-</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302"/>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17"/>
              <w:ind w:left="107"/>
            </w:pPr>
            <w:r w:rsidRPr="00255BD3">
              <w:t>Paid</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10774B">
            <w:pPr>
              <w:pStyle w:val="TableParagraph"/>
              <w:spacing w:before="25"/>
              <w:ind w:left="107"/>
            </w:pPr>
            <w:r w:rsidRPr="00255BD3">
              <w:t>Per SIM</w:t>
            </w: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187"/>
        </w:trPr>
        <w:tc>
          <w:tcPr>
            <w:tcW w:w="559" w:type="dxa"/>
            <w:vMerge w:val="restart"/>
            <w:tcBorders>
              <w:top w:val="nil"/>
              <w:bottom w:val="nil"/>
            </w:tcBorders>
          </w:tcPr>
          <w:p w:rsidR="00980FEA" w:rsidRPr="00255BD3" w:rsidRDefault="0010774B">
            <w:pPr>
              <w:pStyle w:val="TableParagraph"/>
              <w:spacing w:before="17"/>
              <w:ind w:left="107"/>
            </w:pPr>
            <w:r w:rsidRPr="00255BD3">
              <w:t>1</w:t>
            </w:r>
          </w:p>
        </w:tc>
        <w:tc>
          <w:tcPr>
            <w:tcW w:w="977" w:type="dxa"/>
            <w:vMerge w:val="restart"/>
            <w:tcBorders>
              <w:top w:val="nil"/>
              <w:bottom w:val="nil"/>
            </w:tcBorders>
          </w:tcPr>
          <w:p w:rsidR="00980FEA" w:rsidRPr="00255BD3" w:rsidRDefault="0010774B">
            <w:pPr>
              <w:pStyle w:val="TableParagraph"/>
              <w:spacing w:before="17"/>
              <w:ind w:left="107"/>
            </w:pPr>
            <w:r w:rsidRPr="00255BD3">
              <w:t>Voice &amp;</w:t>
            </w:r>
          </w:p>
        </w:tc>
        <w:tc>
          <w:tcPr>
            <w:tcW w:w="1256" w:type="dxa"/>
            <w:tcBorders>
              <w:top w:val="nil"/>
            </w:tcBorders>
          </w:tcPr>
          <w:p w:rsidR="00980FEA" w:rsidRPr="00255BD3" w:rsidRDefault="00980FEA">
            <w:pPr>
              <w:pStyle w:val="TableParagraph"/>
              <w:rPr>
                <w:rFonts w:ascii="Times New Roman"/>
                <w:sz w:val="12"/>
              </w:rPr>
            </w:pPr>
          </w:p>
        </w:tc>
        <w:tc>
          <w:tcPr>
            <w:tcW w:w="2854" w:type="dxa"/>
            <w:tcBorders>
              <w:top w:val="nil"/>
            </w:tcBorders>
          </w:tcPr>
          <w:p w:rsidR="00980FEA" w:rsidRPr="00255BD3" w:rsidRDefault="00980FEA">
            <w:pPr>
              <w:pStyle w:val="TableParagraph"/>
              <w:rPr>
                <w:rFonts w:ascii="Times New Roman"/>
                <w:sz w:val="12"/>
              </w:rPr>
            </w:pPr>
          </w:p>
        </w:tc>
        <w:tc>
          <w:tcPr>
            <w:tcW w:w="3471" w:type="dxa"/>
            <w:tcBorders>
              <w:top w:val="nil"/>
            </w:tcBorders>
          </w:tcPr>
          <w:p w:rsidR="00980FEA" w:rsidRPr="00255BD3" w:rsidRDefault="00980FEA">
            <w:pPr>
              <w:pStyle w:val="TableParagraph"/>
              <w:rPr>
                <w:rFonts w:ascii="Times New Roman"/>
                <w:sz w:val="12"/>
              </w:rPr>
            </w:pPr>
          </w:p>
        </w:tc>
      </w:tr>
      <w:tr w:rsidR="00980FEA" w:rsidRPr="00255BD3">
        <w:trPr>
          <w:trHeight w:val="102"/>
        </w:trPr>
        <w:tc>
          <w:tcPr>
            <w:tcW w:w="559" w:type="dxa"/>
            <w:vMerge/>
            <w:tcBorders>
              <w:top w:val="nil"/>
              <w:bottom w:val="nil"/>
            </w:tcBorders>
          </w:tcPr>
          <w:p w:rsidR="00980FEA" w:rsidRPr="00255BD3" w:rsidRDefault="00980FEA">
            <w:pPr>
              <w:rPr>
                <w:sz w:val="2"/>
                <w:szCs w:val="2"/>
              </w:rPr>
            </w:pPr>
          </w:p>
        </w:tc>
        <w:tc>
          <w:tcPr>
            <w:tcW w:w="977" w:type="dxa"/>
            <w:vMerge/>
            <w:tcBorders>
              <w:top w:val="nil"/>
              <w:bottom w:val="nil"/>
            </w:tcBorders>
          </w:tcPr>
          <w:p w:rsidR="00980FEA" w:rsidRPr="00255BD3" w:rsidRDefault="00980FEA">
            <w:pPr>
              <w:rPr>
                <w:sz w:val="2"/>
                <w:szCs w:val="2"/>
              </w:rPr>
            </w:pPr>
          </w:p>
        </w:tc>
        <w:tc>
          <w:tcPr>
            <w:tcW w:w="1256" w:type="dxa"/>
            <w:tcBorders>
              <w:bottom w:val="nil"/>
            </w:tcBorders>
          </w:tcPr>
          <w:p w:rsidR="00980FEA" w:rsidRPr="00255BD3" w:rsidRDefault="00980FEA">
            <w:pPr>
              <w:pStyle w:val="TableParagraph"/>
              <w:rPr>
                <w:rFonts w:ascii="Times New Roman"/>
                <w:sz w:val="4"/>
              </w:rPr>
            </w:pPr>
          </w:p>
        </w:tc>
        <w:tc>
          <w:tcPr>
            <w:tcW w:w="2854" w:type="dxa"/>
            <w:tcBorders>
              <w:bottom w:val="nil"/>
            </w:tcBorders>
          </w:tcPr>
          <w:p w:rsidR="00980FEA" w:rsidRPr="00255BD3" w:rsidRDefault="00980FEA">
            <w:pPr>
              <w:pStyle w:val="TableParagraph"/>
              <w:rPr>
                <w:rFonts w:ascii="Times New Roman"/>
                <w:sz w:val="4"/>
              </w:rPr>
            </w:pPr>
          </w:p>
        </w:tc>
        <w:tc>
          <w:tcPr>
            <w:tcW w:w="3471" w:type="dxa"/>
            <w:tcBorders>
              <w:bottom w:val="nil"/>
            </w:tcBorders>
          </w:tcPr>
          <w:p w:rsidR="00980FEA" w:rsidRPr="00255BD3" w:rsidRDefault="00980FEA">
            <w:pPr>
              <w:pStyle w:val="TableParagraph"/>
              <w:rPr>
                <w:rFonts w:ascii="Times New Roman"/>
                <w:sz w:val="4"/>
              </w:rPr>
            </w:pP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22"/>
              <w:ind w:left="107"/>
            </w:pPr>
            <w:r w:rsidRPr="00255BD3">
              <w:t>Data</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459"/>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10774B">
            <w:pPr>
              <w:pStyle w:val="TableParagraph"/>
              <w:spacing w:before="21"/>
              <w:ind w:left="107"/>
            </w:pPr>
            <w:r w:rsidRPr="00255BD3">
              <w:t>Plan</w:t>
            </w: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980FEA">
            <w:pPr>
              <w:pStyle w:val="TableParagraph"/>
              <w:rPr>
                <w:rFonts w:ascii="Times New Roman"/>
                <w:sz w:val="20"/>
              </w:rPr>
            </w:pPr>
          </w:p>
        </w:tc>
      </w:tr>
      <w:tr w:rsidR="00980FEA" w:rsidRPr="00255BD3">
        <w:trPr>
          <w:trHeight w:val="461"/>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179"/>
              <w:ind w:left="107"/>
            </w:pPr>
            <w:r w:rsidRPr="00255BD3">
              <w:t>Balance incentive if any will be</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2"/>
              <w:ind w:left="107"/>
            </w:pPr>
            <w:r w:rsidRPr="00255BD3">
              <w:t>paid @14% of Fixed monthly</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1"/>
              <w:ind w:left="107"/>
            </w:pPr>
            <w:r w:rsidRPr="00255BD3">
              <w:t>Charges (FMC) at the end each</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10774B">
            <w:pPr>
              <w:pStyle w:val="TableParagraph"/>
              <w:spacing w:before="22"/>
              <w:ind w:left="105"/>
            </w:pPr>
            <w:r w:rsidRPr="00255BD3">
              <w:t>Any</w:t>
            </w:r>
          </w:p>
        </w:tc>
        <w:tc>
          <w:tcPr>
            <w:tcW w:w="2854" w:type="dxa"/>
            <w:tcBorders>
              <w:top w:val="nil"/>
              <w:bottom w:val="nil"/>
            </w:tcBorders>
          </w:tcPr>
          <w:p w:rsidR="00980FEA" w:rsidRPr="00255BD3" w:rsidRDefault="0010774B">
            <w:pPr>
              <w:pStyle w:val="TableParagraph"/>
              <w:tabs>
                <w:tab w:val="left" w:pos="1081"/>
                <w:tab w:val="left" w:pos="1590"/>
                <w:tab w:val="left" w:pos="2562"/>
              </w:tabs>
              <w:spacing w:before="22"/>
              <w:ind w:left="107"/>
            </w:pPr>
            <w:r w:rsidRPr="00255BD3">
              <w:t>Rs.80/-</w:t>
            </w:r>
            <w:r w:rsidRPr="00255BD3">
              <w:tab/>
              <w:t>on</w:t>
            </w:r>
            <w:r w:rsidRPr="00255BD3">
              <w:tab/>
              <w:t>deposit</w:t>
            </w:r>
            <w:r w:rsidRPr="00255BD3">
              <w:tab/>
              <w:t>of</w:t>
            </w:r>
          </w:p>
        </w:tc>
        <w:tc>
          <w:tcPr>
            <w:tcW w:w="3471" w:type="dxa"/>
            <w:tcBorders>
              <w:top w:val="nil"/>
              <w:bottom w:val="nil"/>
            </w:tcBorders>
          </w:tcPr>
          <w:p w:rsidR="00980FEA" w:rsidRPr="00255BD3" w:rsidRDefault="0010774B">
            <w:pPr>
              <w:pStyle w:val="TableParagraph"/>
              <w:spacing w:before="22"/>
              <w:ind w:left="107"/>
            </w:pPr>
            <w:r w:rsidRPr="00255BD3">
              <w:t>month for six months subject to</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10774B">
            <w:pPr>
              <w:pStyle w:val="TableParagraph"/>
              <w:spacing w:before="21"/>
              <w:ind w:left="105"/>
            </w:pPr>
            <w:r w:rsidRPr="00255BD3">
              <w:t>Monthly</w:t>
            </w:r>
          </w:p>
        </w:tc>
        <w:tc>
          <w:tcPr>
            <w:tcW w:w="2854" w:type="dxa"/>
            <w:tcBorders>
              <w:top w:val="nil"/>
              <w:bottom w:val="nil"/>
            </w:tcBorders>
          </w:tcPr>
          <w:p w:rsidR="00980FEA" w:rsidRPr="00255BD3" w:rsidRDefault="0010774B">
            <w:pPr>
              <w:pStyle w:val="TableParagraph"/>
              <w:tabs>
                <w:tab w:val="left" w:pos="1086"/>
                <w:tab w:val="left" w:pos="2038"/>
                <w:tab w:val="left" w:pos="2438"/>
              </w:tabs>
              <w:spacing w:before="21"/>
              <w:ind w:left="107"/>
            </w:pPr>
            <w:r w:rsidRPr="00255BD3">
              <w:t>security</w:t>
            </w:r>
            <w:r w:rsidRPr="00255BD3">
              <w:tab/>
              <w:t>amount</w:t>
            </w:r>
            <w:r w:rsidRPr="00255BD3">
              <w:tab/>
              <w:t>at</w:t>
            </w:r>
            <w:r w:rsidRPr="00255BD3">
              <w:tab/>
              <w:t>the</w:t>
            </w:r>
          </w:p>
        </w:tc>
        <w:tc>
          <w:tcPr>
            <w:tcW w:w="3471" w:type="dxa"/>
            <w:tcBorders>
              <w:top w:val="nil"/>
              <w:bottom w:val="nil"/>
            </w:tcBorders>
          </w:tcPr>
          <w:p w:rsidR="00980FEA" w:rsidRPr="00255BD3" w:rsidRDefault="0010774B">
            <w:pPr>
              <w:pStyle w:val="TableParagraph"/>
              <w:spacing w:before="21"/>
              <w:ind w:left="107"/>
            </w:pPr>
            <w:r w:rsidRPr="00255BD3">
              <w:t>maximum of 90% of lowest FMC</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10774B">
            <w:pPr>
              <w:pStyle w:val="TableParagraph"/>
              <w:spacing w:before="22"/>
              <w:ind w:left="105"/>
            </w:pPr>
            <w:r w:rsidRPr="00255BD3">
              <w:t>Plan</w:t>
            </w:r>
          </w:p>
        </w:tc>
        <w:tc>
          <w:tcPr>
            <w:tcW w:w="2854" w:type="dxa"/>
            <w:tcBorders>
              <w:top w:val="nil"/>
              <w:bottom w:val="nil"/>
            </w:tcBorders>
          </w:tcPr>
          <w:p w:rsidR="00980FEA" w:rsidRPr="00255BD3" w:rsidRDefault="0010774B">
            <w:pPr>
              <w:pStyle w:val="TableParagraph"/>
              <w:spacing w:before="22"/>
              <w:ind w:left="107"/>
            </w:pPr>
            <w:r w:rsidRPr="00255BD3">
              <w:t>time of activation</w:t>
            </w:r>
          </w:p>
        </w:tc>
        <w:tc>
          <w:tcPr>
            <w:tcW w:w="3471" w:type="dxa"/>
            <w:tcBorders>
              <w:top w:val="nil"/>
              <w:bottom w:val="nil"/>
            </w:tcBorders>
          </w:tcPr>
          <w:p w:rsidR="00980FEA" w:rsidRPr="00255BD3" w:rsidRDefault="0010774B">
            <w:pPr>
              <w:pStyle w:val="TableParagraph"/>
              <w:spacing w:before="22"/>
              <w:ind w:left="107"/>
            </w:pPr>
            <w:r w:rsidRPr="00255BD3">
              <w:t>or Rs 500/- ( Including initial</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1"/>
              <w:ind w:left="107"/>
            </w:pPr>
            <w:r w:rsidRPr="00255BD3">
              <w:t>payment of Rs. 80/-) whichever</w:t>
            </w:r>
          </w:p>
        </w:tc>
      </w:tr>
      <w:tr w:rsidR="00980FEA" w:rsidRPr="00255BD3">
        <w:trPr>
          <w:trHeight w:val="303"/>
        </w:trPr>
        <w:tc>
          <w:tcPr>
            <w:tcW w:w="559" w:type="dxa"/>
            <w:tcBorders>
              <w:top w:val="nil"/>
              <w:bottom w:val="nil"/>
            </w:tcBorders>
          </w:tcPr>
          <w:p w:rsidR="00980FEA" w:rsidRPr="00255BD3" w:rsidRDefault="00980FEA">
            <w:pPr>
              <w:pStyle w:val="TableParagraph"/>
              <w:rPr>
                <w:rFonts w:ascii="Times New Roman"/>
                <w:sz w:val="20"/>
              </w:rPr>
            </w:pPr>
          </w:p>
        </w:tc>
        <w:tc>
          <w:tcPr>
            <w:tcW w:w="977" w:type="dxa"/>
            <w:tcBorders>
              <w:top w:val="nil"/>
              <w:bottom w:val="nil"/>
            </w:tcBorders>
          </w:tcPr>
          <w:p w:rsidR="00980FEA" w:rsidRPr="00255BD3" w:rsidRDefault="00980FEA">
            <w:pPr>
              <w:pStyle w:val="TableParagraph"/>
              <w:rPr>
                <w:rFonts w:ascii="Times New Roman"/>
                <w:sz w:val="20"/>
              </w:rPr>
            </w:pPr>
          </w:p>
        </w:tc>
        <w:tc>
          <w:tcPr>
            <w:tcW w:w="1256" w:type="dxa"/>
            <w:tcBorders>
              <w:top w:val="nil"/>
              <w:bottom w:val="nil"/>
            </w:tcBorders>
          </w:tcPr>
          <w:p w:rsidR="00980FEA" w:rsidRPr="00255BD3" w:rsidRDefault="00980FEA">
            <w:pPr>
              <w:pStyle w:val="TableParagraph"/>
              <w:rPr>
                <w:rFonts w:ascii="Times New Roman"/>
                <w:sz w:val="20"/>
              </w:rPr>
            </w:pPr>
          </w:p>
        </w:tc>
        <w:tc>
          <w:tcPr>
            <w:tcW w:w="2854" w:type="dxa"/>
            <w:tcBorders>
              <w:top w:val="nil"/>
              <w:bottom w:val="nil"/>
            </w:tcBorders>
          </w:tcPr>
          <w:p w:rsidR="00980FEA" w:rsidRPr="00255BD3" w:rsidRDefault="00980FEA">
            <w:pPr>
              <w:pStyle w:val="TableParagraph"/>
              <w:rPr>
                <w:rFonts w:ascii="Times New Roman"/>
                <w:sz w:val="20"/>
              </w:rPr>
            </w:pPr>
          </w:p>
        </w:tc>
        <w:tc>
          <w:tcPr>
            <w:tcW w:w="3471" w:type="dxa"/>
            <w:tcBorders>
              <w:top w:val="nil"/>
              <w:bottom w:val="nil"/>
            </w:tcBorders>
          </w:tcPr>
          <w:p w:rsidR="00980FEA" w:rsidRPr="00255BD3" w:rsidRDefault="0010774B">
            <w:pPr>
              <w:pStyle w:val="TableParagraph"/>
              <w:spacing w:before="22"/>
              <w:ind w:left="107"/>
            </w:pPr>
            <w:r w:rsidRPr="00255BD3">
              <w:t>is less and payment of monthly</w:t>
            </w:r>
          </w:p>
        </w:tc>
      </w:tr>
      <w:tr w:rsidR="00980FEA" w:rsidRPr="00255BD3">
        <w:trPr>
          <w:trHeight w:val="1370"/>
        </w:trPr>
        <w:tc>
          <w:tcPr>
            <w:tcW w:w="559" w:type="dxa"/>
            <w:tcBorders>
              <w:top w:val="nil"/>
            </w:tcBorders>
          </w:tcPr>
          <w:p w:rsidR="00980FEA" w:rsidRPr="00255BD3" w:rsidRDefault="00980FEA">
            <w:pPr>
              <w:pStyle w:val="TableParagraph"/>
              <w:rPr>
                <w:rFonts w:ascii="Times New Roman"/>
                <w:sz w:val="20"/>
              </w:rPr>
            </w:pPr>
          </w:p>
        </w:tc>
        <w:tc>
          <w:tcPr>
            <w:tcW w:w="977" w:type="dxa"/>
            <w:tcBorders>
              <w:top w:val="nil"/>
            </w:tcBorders>
          </w:tcPr>
          <w:p w:rsidR="00980FEA" w:rsidRPr="00255BD3" w:rsidRDefault="00980FEA">
            <w:pPr>
              <w:pStyle w:val="TableParagraph"/>
              <w:rPr>
                <w:rFonts w:ascii="Times New Roman"/>
                <w:sz w:val="20"/>
              </w:rPr>
            </w:pPr>
          </w:p>
        </w:tc>
        <w:tc>
          <w:tcPr>
            <w:tcW w:w="1256" w:type="dxa"/>
            <w:tcBorders>
              <w:top w:val="nil"/>
            </w:tcBorders>
          </w:tcPr>
          <w:p w:rsidR="00980FEA" w:rsidRPr="00255BD3" w:rsidRDefault="00980FEA">
            <w:pPr>
              <w:pStyle w:val="TableParagraph"/>
              <w:rPr>
                <w:rFonts w:ascii="Times New Roman"/>
                <w:sz w:val="20"/>
              </w:rPr>
            </w:pPr>
          </w:p>
        </w:tc>
        <w:tc>
          <w:tcPr>
            <w:tcW w:w="2854" w:type="dxa"/>
            <w:tcBorders>
              <w:top w:val="nil"/>
            </w:tcBorders>
          </w:tcPr>
          <w:p w:rsidR="00980FEA" w:rsidRPr="00255BD3" w:rsidRDefault="00980FEA">
            <w:pPr>
              <w:pStyle w:val="TableParagraph"/>
              <w:rPr>
                <w:rFonts w:ascii="Times New Roman"/>
                <w:sz w:val="20"/>
              </w:rPr>
            </w:pPr>
          </w:p>
        </w:tc>
        <w:tc>
          <w:tcPr>
            <w:tcW w:w="3471" w:type="dxa"/>
            <w:tcBorders>
              <w:top w:val="nil"/>
            </w:tcBorders>
          </w:tcPr>
          <w:p w:rsidR="00980FEA" w:rsidRPr="00255BD3" w:rsidRDefault="0010774B">
            <w:pPr>
              <w:pStyle w:val="TableParagraph"/>
              <w:spacing w:before="21"/>
              <w:ind w:left="107"/>
            </w:pPr>
            <w:proofErr w:type="gramStart"/>
            <w:r w:rsidRPr="00255BD3">
              <w:t>bills</w:t>
            </w:r>
            <w:proofErr w:type="gramEnd"/>
            <w:r w:rsidRPr="00255BD3">
              <w:t xml:space="preserve"> by the customer.</w:t>
            </w:r>
          </w:p>
        </w:tc>
      </w:tr>
    </w:tbl>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980FEA">
      <w:pPr>
        <w:pStyle w:val="BodyText"/>
        <w:spacing w:before="2"/>
        <w:rPr>
          <w:rFonts w:ascii="Times New Roman"/>
          <w:sz w:val="7"/>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510"/>
        <w:gridCol w:w="1479"/>
        <w:gridCol w:w="5238"/>
        <w:gridCol w:w="221"/>
      </w:tblGrid>
      <w:tr w:rsidR="00980FEA" w:rsidRPr="00255BD3">
        <w:trPr>
          <w:trHeight w:val="465"/>
        </w:trPr>
        <w:tc>
          <w:tcPr>
            <w:tcW w:w="9154" w:type="dxa"/>
            <w:gridSpan w:val="5"/>
          </w:tcPr>
          <w:p w:rsidR="00980FEA" w:rsidRPr="00255BD3" w:rsidRDefault="0010774B">
            <w:pPr>
              <w:pStyle w:val="TableParagraph"/>
              <w:ind w:left="107"/>
              <w:rPr>
                <w:b/>
                <w:sz w:val="20"/>
              </w:rPr>
            </w:pPr>
            <w:r w:rsidRPr="00255BD3">
              <w:rPr>
                <w:b/>
                <w:sz w:val="20"/>
              </w:rPr>
              <w:t>Pre-Paid Products</w:t>
            </w:r>
          </w:p>
        </w:tc>
      </w:tr>
      <w:tr w:rsidR="00980FEA" w:rsidRPr="00255BD3">
        <w:trPr>
          <w:trHeight w:val="1845"/>
        </w:trPr>
        <w:tc>
          <w:tcPr>
            <w:tcW w:w="706" w:type="dxa"/>
          </w:tcPr>
          <w:p w:rsidR="00980FEA" w:rsidRPr="00255BD3" w:rsidRDefault="00980FEA">
            <w:pPr>
              <w:pStyle w:val="TableParagraph"/>
              <w:rPr>
                <w:rFonts w:ascii="Times New Roman"/>
                <w:sz w:val="24"/>
              </w:rPr>
            </w:pPr>
          </w:p>
          <w:p w:rsidR="00980FEA" w:rsidRPr="00255BD3" w:rsidRDefault="00980FEA">
            <w:pPr>
              <w:pStyle w:val="TableParagraph"/>
              <w:spacing w:before="1"/>
              <w:rPr>
                <w:rFonts w:ascii="Times New Roman"/>
              </w:rPr>
            </w:pPr>
          </w:p>
          <w:p w:rsidR="00980FEA" w:rsidRPr="00255BD3" w:rsidRDefault="0010774B">
            <w:pPr>
              <w:pStyle w:val="TableParagraph"/>
              <w:ind w:left="203"/>
              <w:rPr>
                <w:b/>
              </w:rPr>
            </w:pPr>
            <w:r w:rsidRPr="00255BD3">
              <w:rPr>
                <w:b/>
              </w:rPr>
              <w:t>Sr.</w:t>
            </w:r>
          </w:p>
          <w:p w:rsidR="00980FEA" w:rsidRPr="00255BD3" w:rsidRDefault="0010774B">
            <w:pPr>
              <w:pStyle w:val="TableParagraph"/>
              <w:spacing w:before="42"/>
              <w:ind w:left="175"/>
              <w:rPr>
                <w:b/>
              </w:rPr>
            </w:pPr>
            <w:r w:rsidRPr="00255BD3">
              <w:rPr>
                <w:b/>
              </w:rPr>
              <w:t>No.</w:t>
            </w:r>
          </w:p>
        </w:tc>
        <w:tc>
          <w:tcPr>
            <w:tcW w:w="1510" w:type="dxa"/>
          </w:tcPr>
          <w:p w:rsidR="00980FEA" w:rsidRPr="00255BD3" w:rsidRDefault="00980FEA">
            <w:pPr>
              <w:pStyle w:val="TableParagraph"/>
              <w:rPr>
                <w:rFonts w:ascii="Times New Roman"/>
                <w:sz w:val="24"/>
              </w:rPr>
            </w:pPr>
          </w:p>
          <w:p w:rsidR="00980FEA" w:rsidRPr="00255BD3" w:rsidRDefault="00980FEA">
            <w:pPr>
              <w:pStyle w:val="TableParagraph"/>
              <w:spacing w:before="1"/>
              <w:rPr>
                <w:rFonts w:ascii="Times New Roman"/>
              </w:rPr>
            </w:pPr>
          </w:p>
          <w:p w:rsidR="00980FEA" w:rsidRPr="00255BD3" w:rsidRDefault="0010774B">
            <w:pPr>
              <w:pStyle w:val="TableParagraph"/>
              <w:spacing w:line="280" w:lineRule="auto"/>
              <w:ind w:left="107" w:right="505"/>
              <w:rPr>
                <w:b/>
              </w:rPr>
            </w:pPr>
            <w:r w:rsidRPr="00255BD3">
              <w:rPr>
                <w:b/>
              </w:rPr>
              <w:t>Name of Product</w:t>
            </w:r>
          </w:p>
        </w:tc>
        <w:tc>
          <w:tcPr>
            <w:tcW w:w="147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35"/>
              </w:rPr>
            </w:pPr>
          </w:p>
          <w:p w:rsidR="00980FEA" w:rsidRPr="00255BD3" w:rsidRDefault="0010774B">
            <w:pPr>
              <w:pStyle w:val="TableParagraph"/>
              <w:ind w:left="134" w:right="124"/>
              <w:jc w:val="center"/>
              <w:rPr>
                <w:b/>
              </w:rPr>
            </w:pPr>
            <w:r w:rsidRPr="00255BD3">
              <w:rPr>
                <w:b/>
              </w:rPr>
              <w:t>Particulars</w:t>
            </w:r>
          </w:p>
        </w:tc>
        <w:tc>
          <w:tcPr>
            <w:tcW w:w="5459" w:type="dxa"/>
            <w:gridSpan w:val="2"/>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35"/>
              </w:rPr>
            </w:pPr>
          </w:p>
          <w:p w:rsidR="00980FEA" w:rsidRPr="00255BD3" w:rsidRDefault="0010774B">
            <w:pPr>
              <w:pStyle w:val="TableParagraph"/>
              <w:ind w:left="349"/>
              <w:rPr>
                <w:b/>
              </w:rPr>
            </w:pPr>
            <w:r w:rsidRPr="00255BD3">
              <w:rPr>
                <w:b/>
              </w:rPr>
              <w:t>Discount, margin and incentive to Franchisee</w:t>
            </w:r>
          </w:p>
        </w:tc>
      </w:tr>
      <w:tr w:rsidR="00980FEA" w:rsidRPr="00255BD3">
        <w:trPr>
          <w:trHeight w:val="1922"/>
        </w:trPr>
        <w:tc>
          <w:tcPr>
            <w:tcW w:w="706" w:type="dxa"/>
            <w:vMerge w:val="restart"/>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spacing w:before="8"/>
              <w:rPr>
                <w:rFonts w:ascii="Times New Roman"/>
                <w:sz w:val="32"/>
              </w:rPr>
            </w:pPr>
          </w:p>
          <w:p w:rsidR="00980FEA" w:rsidRPr="00255BD3" w:rsidRDefault="0010774B">
            <w:pPr>
              <w:pStyle w:val="TableParagraph"/>
              <w:ind w:left="9"/>
              <w:jc w:val="center"/>
              <w:rPr>
                <w:b/>
                <w:sz w:val="20"/>
              </w:rPr>
            </w:pPr>
            <w:r w:rsidRPr="00255BD3">
              <w:rPr>
                <w:b/>
                <w:w w:val="99"/>
                <w:sz w:val="20"/>
              </w:rPr>
              <w:t>2</w:t>
            </w:r>
          </w:p>
        </w:tc>
        <w:tc>
          <w:tcPr>
            <w:tcW w:w="1510" w:type="dxa"/>
            <w:vMerge w:val="restart"/>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spacing w:before="3"/>
              <w:rPr>
                <w:rFonts w:ascii="Times New Roman"/>
                <w:sz w:val="21"/>
              </w:rPr>
            </w:pPr>
          </w:p>
          <w:p w:rsidR="00980FEA" w:rsidRPr="00255BD3" w:rsidRDefault="0010774B">
            <w:pPr>
              <w:pStyle w:val="TableParagraph"/>
              <w:spacing w:line="276" w:lineRule="auto"/>
              <w:ind w:left="107" w:right="79" w:firstLine="55"/>
              <w:rPr>
                <w:sz w:val="20"/>
              </w:rPr>
            </w:pPr>
            <w:r w:rsidRPr="00255BD3">
              <w:rPr>
                <w:sz w:val="20"/>
              </w:rPr>
              <w:t>Pre-Paid Voice &amp; Data</w:t>
            </w:r>
          </w:p>
        </w:tc>
        <w:tc>
          <w:tcPr>
            <w:tcW w:w="1479" w:type="dxa"/>
            <w:vMerge w:val="restart"/>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spacing w:before="1"/>
              <w:rPr>
                <w:rFonts w:ascii="Times New Roman"/>
                <w:sz w:val="28"/>
              </w:rPr>
            </w:pPr>
          </w:p>
          <w:p w:rsidR="00980FEA" w:rsidRPr="00255BD3" w:rsidRDefault="0010774B">
            <w:pPr>
              <w:pStyle w:val="TableParagraph"/>
              <w:ind w:left="134" w:right="125"/>
              <w:jc w:val="center"/>
              <w:rPr>
                <w:sz w:val="20"/>
              </w:rPr>
            </w:pPr>
            <w:r w:rsidRPr="00255BD3">
              <w:rPr>
                <w:sz w:val="20"/>
              </w:rPr>
              <w:t>SIM &amp;</w:t>
            </w:r>
          </w:p>
          <w:p w:rsidR="00980FEA" w:rsidRPr="00255BD3" w:rsidRDefault="0010774B">
            <w:pPr>
              <w:pStyle w:val="TableParagraph"/>
              <w:spacing w:before="34"/>
              <w:ind w:left="130" w:right="127"/>
              <w:jc w:val="center"/>
              <w:rPr>
                <w:sz w:val="20"/>
              </w:rPr>
            </w:pPr>
            <w:r w:rsidRPr="00255BD3">
              <w:rPr>
                <w:sz w:val="20"/>
              </w:rPr>
              <w:t>Activation</w:t>
            </w:r>
          </w:p>
        </w:tc>
        <w:tc>
          <w:tcPr>
            <w:tcW w:w="5238" w:type="dxa"/>
          </w:tcPr>
          <w:p w:rsidR="00980FEA" w:rsidRPr="00255BD3" w:rsidRDefault="0010774B">
            <w:pPr>
              <w:pStyle w:val="TableParagraph"/>
              <w:numPr>
                <w:ilvl w:val="0"/>
                <w:numId w:val="6"/>
              </w:numPr>
              <w:tabs>
                <w:tab w:val="left" w:pos="261"/>
              </w:tabs>
              <w:spacing w:line="276" w:lineRule="auto"/>
              <w:ind w:right="184" w:firstLine="0"/>
              <w:rPr>
                <w:sz w:val="20"/>
              </w:rPr>
            </w:pPr>
            <w:r w:rsidRPr="00255BD3">
              <w:rPr>
                <w:sz w:val="20"/>
              </w:rPr>
              <w:t>For 32K to 128K-Normal SIM/Micro SIM/Re-pluggable SIM ( Normal + Micro) Rs. 5/- per</w:t>
            </w:r>
            <w:r w:rsidRPr="00255BD3">
              <w:rPr>
                <w:spacing w:val="-5"/>
                <w:sz w:val="20"/>
              </w:rPr>
              <w:t xml:space="preserve"> </w:t>
            </w:r>
            <w:r w:rsidRPr="00255BD3">
              <w:rPr>
                <w:sz w:val="20"/>
              </w:rPr>
              <w:t>SIM</w:t>
            </w:r>
          </w:p>
          <w:p w:rsidR="00980FEA" w:rsidRPr="00255BD3" w:rsidRDefault="00980FEA">
            <w:pPr>
              <w:pStyle w:val="TableParagraph"/>
              <w:spacing w:before="4"/>
              <w:rPr>
                <w:rFonts w:ascii="Times New Roman"/>
                <w:sz w:val="17"/>
              </w:rPr>
            </w:pPr>
          </w:p>
          <w:p w:rsidR="00980FEA" w:rsidRPr="00255BD3" w:rsidRDefault="0010774B">
            <w:pPr>
              <w:pStyle w:val="TableParagraph"/>
              <w:numPr>
                <w:ilvl w:val="0"/>
                <w:numId w:val="6"/>
              </w:numPr>
              <w:tabs>
                <w:tab w:val="left" w:pos="307"/>
              </w:tabs>
              <w:spacing w:line="276" w:lineRule="auto"/>
              <w:ind w:right="587" w:firstLine="0"/>
              <w:rPr>
                <w:sz w:val="20"/>
              </w:rPr>
            </w:pPr>
            <w:r w:rsidRPr="00255BD3">
              <w:rPr>
                <w:sz w:val="20"/>
              </w:rPr>
              <w:t>Rs.20/- after submission of Customer</w:t>
            </w:r>
            <w:r w:rsidRPr="00255BD3">
              <w:rPr>
                <w:spacing w:val="-13"/>
                <w:sz w:val="20"/>
              </w:rPr>
              <w:t xml:space="preserve"> </w:t>
            </w:r>
            <w:r w:rsidRPr="00255BD3">
              <w:rPr>
                <w:sz w:val="20"/>
              </w:rPr>
              <w:t>Application Form (CAF) and after activation of</w:t>
            </w:r>
            <w:r w:rsidRPr="00255BD3">
              <w:rPr>
                <w:spacing w:val="-2"/>
                <w:sz w:val="20"/>
              </w:rPr>
              <w:t xml:space="preserve"> </w:t>
            </w:r>
            <w:r w:rsidRPr="00255BD3">
              <w:rPr>
                <w:sz w:val="20"/>
              </w:rPr>
              <w:t>SIM.</w:t>
            </w:r>
          </w:p>
          <w:p w:rsidR="00980FEA" w:rsidRPr="00255BD3" w:rsidRDefault="00980FEA">
            <w:pPr>
              <w:pStyle w:val="TableParagraph"/>
              <w:spacing w:before="3"/>
              <w:rPr>
                <w:rFonts w:ascii="Times New Roman"/>
                <w:sz w:val="17"/>
              </w:rPr>
            </w:pPr>
          </w:p>
          <w:p w:rsidR="00980FEA" w:rsidRPr="00255BD3" w:rsidRDefault="0010774B">
            <w:pPr>
              <w:pStyle w:val="TableParagraph"/>
              <w:spacing w:before="1"/>
              <w:ind w:left="106"/>
              <w:rPr>
                <w:sz w:val="20"/>
              </w:rPr>
            </w:pPr>
            <w:r w:rsidRPr="00255BD3">
              <w:rPr>
                <w:sz w:val="20"/>
              </w:rPr>
              <w:t>( Note)</w:t>
            </w:r>
          </w:p>
        </w:tc>
        <w:tc>
          <w:tcPr>
            <w:tcW w:w="221" w:type="dxa"/>
            <w:vMerge w:val="restart"/>
          </w:tcPr>
          <w:p w:rsidR="00980FEA" w:rsidRPr="00255BD3" w:rsidRDefault="00980FEA">
            <w:pPr>
              <w:pStyle w:val="TableParagraph"/>
              <w:rPr>
                <w:rFonts w:ascii="Times New Roman"/>
                <w:sz w:val="20"/>
              </w:rPr>
            </w:pPr>
          </w:p>
        </w:tc>
      </w:tr>
      <w:tr w:rsidR="00980FEA" w:rsidRPr="00255BD3">
        <w:trPr>
          <w:trHeight w:val="1921"/>
        </w:trPr>
        <w:tc>
          <w:tcPr>
            <w:tcW w:w="706" w:type="dxa"/>
            <w:vMerge/>
            <w:tcBorders>
              <w:top w:val="nil"/>
            </w:tcBorders>
          </w:tcPr>
          <w:p w:rsidR="00980FEA" w:rsidRPr="00255BD3" w:rsidRDefault="00980FEA">
            <w:pPr>
              <w:rPr>
                <w:sz w:val="2"/>
                <w:szCs w:val="2"/>
              </w:rPr>
            </w:pPr>
          </w:p>
        </w:tc>
        <w:tc>
          <w:tcPr>
            <w:tcW w:w="1510" w:type="dxa"/>
            <w:vMerge/>
            <w:tcBorders>
              <w:top w:val="nil"/>
            </w:tcBorders>
          </w:tcPr>
          <w:p w:rsidR="00980FEA" w:rsidRPr="00255BD3" w:rsidRDefault="00980FEA">
            <w:pPr>
              <w:rPr>
                <w:sz w:val="2"/>
                <w:szCs w:val="2"/>
              </w:rPr>
            </w:pPr>
          </w:p>
        </w:tc>
        <w:tc>
          <w:tcPr>
            <w:tcW w:w="1479" w:type="dxa"/>
            <w:vMerge/>
            <w:tcBorders>
              <w:top w:val="nil"/>
            </w:tcBorders>
          </w:tcPr>
          <w:p w:rsidR="00980FEA" w:rsidRPr="00255BD3" w:rsidRDefault="00980FEA">
            <w:pPr>
              <w:rPr>
                <w:sz w:val="2"/>
                <w:szCs w:val="2"/>
              </w:rPr>
            </w:pPr>
          </w:p>
        </w:tc>
        <w:tc>
          <w:tcPr>
            <w:tcW w:w="5238" w:type="dxa"/>
          </w:tcPr>
          <w:p w:rsidR="00980FEA" w:rsidRPr="00255BD3" w:rsidRDefault="0010774B">
            <w:pPr>
              <w:pStyle w:val="TableParagraph"/>
              <w:numPr>
                <w:ilvl w:val="0"/>
                <w:numId w:val="5"/>
              </w:numPr>
              <w:tabs>
                <w:tab w:val="left" w:pos="261"/>
              </w:tabs>
              <w:spacing w:line="276" w:lineRule="auto"/>
              <w:ind w:right="341" w:firstLine="0"/>
              <w:rPr>
                <w:sz w:val="20"/>
              </w:rPr>
            </w:pPr>
            <w:r w:rsidRPr="00255BD3">
              <w:rPr>
                <w:sz w:val="20"/>
              </w:rPr>
              <w:t>For 64K to 128K Nano SIM/Re-pluggable SIM which contains Nano SIM RS. 8/- Per SIM</w:t>
            </w:r>
          </w:p>
          <w:p w:rsidR="00980FEA" w:rsidRPr="00255BD3" w:rsidRDefault="00980FEA">
            <w:pPr>
              <w:pStyle w:val="TableParagraph"/>
              <w:spacing w:before="4"/>
              <w:rPr>
                <w:rFonts w:ascii="Times New Roman"/>
                <w:sz w:val="17"/>
              </w:rPr>
            </w:pPr>
          </w:p>
          <w:p w:rsidR="00980FEA" w:rsidRPr="00255BD3" w:rsidRDefault="0010774B">
            <w:pPr>
              <w:pStyle w:val="TableParagraph"/>
              <w:numPr>
                <w:ilvl w:val="0"/>
                <w:numId w:val="5"/>
              </w:numPr>
              <w:tabs>
                <w:tab w:val="left" w:pos="307"/>
              </w:tabs>
              <w:spacing w:line="276" w:lineRule="auto"/>
              <w:ind w:right="587" w:firstLine="0"/>
              <w:rPr>
                <w:sz w:val="20"/>
              </w:rPr>
            </w:pPr>
            <w:r w:rsidRPr="00255BD3">
              <w:rPr>
                <w:sz w:val="20"/>
              </w:rPr>
              <w:t>Rs.20/- after submission of Customer</w:t>
            </w:r>
            <w:r w:rsidRPr="00255BD3">
              <w:rPr>
                <w:spacing w:val="-13"/>
                <w:sz w:val="20"/>
              </w:rPr>
              <w:t xml:space="preserve"> </w:t>
            </w:r>
            <w:r w:rsidRPr="00255BD3">
              <w:rPr>
                <w:sz w:val="20"/>
              </w:rPr>
              <w:t>Application Form (CAF) and after activation of</w:t>
            </w:r>
            <w:r w:rsidRPr="00255BD3">
              <w:rPr>
                <w:spacing w:val="-2"/>
                <w:sz w:val="20"/>
              </w:rPr>
              <w:t xml:space="preserve"> </w:t>
            </w:r>
            <w:r w:rsidRPr="00255BD3">
              <w:rPr>
                <w:sz w:val="20"/>
              </w:rPr>
              <w:t>SIM.</w:t>
            </w:r>
          </w:p>
          <w:p w:rsidR="00980FEA" w:rsidRPr="00255BD3" w:rsidRDefault="00980FEA">
            <w:pPr>
              <w:pStyle w:val="TableParagraph"/>
              <w:spacing w:before="3"/>
              <w:rPr>
                <w:rFonts w:ascii="Times New Roman"/>
                <w:sz w:val="17"/>
              </w:rPr>
            </w:pPr>
          </w:p>
          <w:p w:rsidR="00980FEA" w:rsidRPr="00255BD3" w:rsidRDefault="0010774B">
            <w:pPr>
              <w:pStyle w:val="TableParagraph"/>
              <w:ind w:left="106"/>
              <w:rPr>
                <w:sz w:val="20"/>
              </w:rPr>
            </w:pPr>
            <w:r w:rsidRPr="00255BD3">
              <w:rPr>
                <w:sz w:val="20"/>
              </w:rPr>
              <w:t>( Note)</w:t>
            </w:r>
          </w:p>
        </w:tc>
        <w:tc>
          <w:tcPr>
            <w:tcW w:w="221" w:type="dxa"/>
            <w:vMerge/>
            <w:tcBorders>
              <w:top w:val="nil"/>
            </w:tcBorders>
          </w:tcPr>
          <w:p w:rsidR="00980FEA" w:rsidRPr="00255BD3" w:rsidRDefault="00980FEA">
            <w:pPr>
              <w:rPr>
                <w:sz w:val="2"/>
                <w:szCs w:val="2"/>
              </w:rPr>
            </w:pPr>
          </w:p>
        </w:tc>
      </w:tr>
      <w:tr w:rsidR="00980FEA" w:rsidRPr="00255BD3">
        <w:trPr>
          <w:trHeight w:val="1560"/>
        </w:trPr>
        <w:tc>
          <w:tcPr>
            <w:tcW w:w="706" w:type="dxa"/>
            <w:vMerge/>
            <w:tcBorders>
              <w:top w:val="nil"/>
            </w:tcBorders>
          </w:tcPr>
          <w:p w:rsidR="00980FEA" w:rsidRPr="00255BD3" w:rsidRDefault="00980FEA">
            <w:pPr>
              <w:rPr>
                <w:sz w:val="2"/>
                <w:szCs w:val="2"/>
              </w:rPr>
            </w:pPr>
          </w:p>
        </w:tc>
        <w:tc>
          <w:tcPr>
            <w:tcW w:w="1510" w:type="dxa"/>
            <w:vMerge/>
            <w:tcBorders>
              <w:top w:val="nil"/>
            </w:tcBorders>
          </w:tcPr>
          <w:p w:rsidR="00980FEA" w:rsidRPr="00255BD3" w:rsidRDefault="00980FEA">
            <w:pPr>
              <w:rPr>
                <w:sz w:val="2"/>
                <w:szCs w:val="2"/>
              </w:rPr>
            </w:pPr>
          </w:p>
        </w:tc>
        <w:tc>
          <w:tcPr>
            <w:tcW w:w="1479" w:type="dxa"/>
            <w:vMerge/>
            <w:tcBorders>
              <w:top w:val="nil"/>
            </w:tcBorders>
          </w:tcPr>
          <w:p w:rsidR="00980FEA" w:rsidRPr="00255BD3" w:rsidRDefault="00980FEA">
            <w:pPr>
              <w:rPr>
                <w:sz w:val="2"/>
                <w:szCs w:val="2"/>
              </w:rPr>
            </w:pPr>
          </w:p>
        </w:tc>
        <w:tc>
          <w:tcPr>
            <w:tcW w:w="5238" w:type="dxa"/>
          </w:tcPr>
          <w:p w:rsidR="00980FEA" w:rsidRPr="00255BD3" w:rsidRDefault="00980FEA">
            <w:pPr>
              <w:pStyle w:val="TableParagraph"/>
              <w:rPr>
                <w:rFonts w:ascii="Times New Roman"/>
              </w:rPr>
            </w:pPr>
          </w:p>
          <w:p w:rsidR="00980FEA" w:rsidRPr="00255BD3" w:rsidRDefault="0010774B">
            <w:pPr>
              <w:pStyle w:val="TableParagraph"/>
              <w:spacing w:before="161" w:line="276" w:lineRule="auto"/>
              <w:ind w:left="106" w:right="707"/>
              <w:rPr>
                <w:sz w:val="20"/>
              </w:rPr>
            </w:pPr>
            <w:r w:rsidRPr="00255BD3">
              <w:rPr>
                <w:sz w:val="20"/>
              </w:rPr>
              <w:t>i. For 256K Normal/Micro/Nano SIM/Re-pluggable Rs.35/- Per SIM</w:t>
            </w:r>
          </w:p>
        </w:tc>
        <w:tc>
          <w:tcPr>
            <w:tcW w:w="221" w:type="dxa"/>
            <w:vMerge/>
            <w:tcBorders>
              <w:top w:val="nil"/>
            </w:tcBorders>
          </w:tcPr>
          <w:p w:rsidR="00980FEA" w:rsidRPr="00255BD3" w:rsidRDefault="00980FEA">
            <w:pPr>
              <w:rPr>
                <w:sz w:val="2"/>
                <w:szCs w:val="2"/>
              </w:rPr>
            </w:pPr>
          </w:p>
        </w:tc>
      </w:tr>
      <w:tr w:rsidR="00980FEA" w:rsidRPr="00255BD3">
        <w:trPr>
          <w:trHeight w:val="3377"/>
        </w:trPr>
        <w:tc>
          <w:tcPr>
            <w:tcW w:w="706" w:type="dxa"/>
            <w:vMerge/>
            <w:tcBorders>
              <w:top w:val="nil"/>
            </w:tcBorders>
          </w:tcPr>
          <w:p w:rsidR="00980FEA" w:rsidRPr="00255BD3" w:rsidRDefault="00980FEA">
            <w:pPr>
              <w:rPr>
                <w:sz w:val="2"/>
                <w:szCs w:val="2"/>
              </w:rPr>
            </w:pPr>
          </w:p>
        </w:tc>
        <w:tc>
          <w:tcPr>
            <w:tcW w:w="1510" w:type="dxa"/>
            <w:vMerge/>
            <w:tcBorders>
              <w:top w:val="nil"/>
            </w:tcBorders>
          </w:tcPr>
          <w:p w:rsidR="00980FEA" w:rsidRPr="00255BD3" w:rsidRDefault="00980FEA">
            <w:pPr>
              <w:rPr>
                <w:sz w:val="2"/>
                <w:szCs w:val="2"/>
              </w:rPr>
            </w:pPr>
          </w:p>
        </w:tc>
        <w:tc>
          <w:tcPr>
            <w:tcW w:w="1479"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91"/>
              <w:ind w:left="134" w:right="127"/>
              <w:jc w:val="center"/>
              <w:rPr>
                <w:sz w:val="20"/>
              </w:rPr>
            </w:pPr>
            <w:r w:rsidRPr="00255BD3">
              <w:rPr>
                <w:sz w:val="20"/>
              </w:rPr>
              <w:t>Plan voucher</w:t>
            </w:r>
          </w:p>
        </w:tc>
        <w:tc>
          <w:tcPr>
            <w:tcW w:w="5238" w:type="dxa"/>
          </w:tcPr>
          <w:p w:rsidR="00980FEA" w:rsidRPr="00255BD3" w:rsidRDefault="00980FEA">
            <w:pPr>
              <w:pStyle w:val="TableParagraph"/>
              <w:rPr>
                <w:rFonts w:ascii="Times New Roman"/>
              </w:rPr>
            </w:pPr>
          </w:p>
          <w:p w:rsidR="00980FEA" w:rsidRPr="00255BD3" w:rsidRDefault="00980FEA">
            <w:pPr>
              <w:pStyle w:val="TableParagraph"/>
              <w:spacing w:before="8"/>
              <w:rPr>
                <w:rFonts w:ascii="Times New Roman"/>
                <w:sz w:val="29"/>
              </w:rPr>
            </w:pPr>
          </w:p>
          <w:p w:rsidR="00980FEA" w:rsidRPr="00255BD3" w:rsidRDefault="0010774B">
            <w:pPr>
              <w:pStyle w:val="TableParagraph"/>
              <w:spacing w:line="276" w:lineRule="auto"/>
              <w:ind w:left="106" w:right="233"/>
              <w:rPr>
                <w:sz w:val="20"/>
              </w:rPr>
            </w:pPr>
            <w:r w:rsidRPr="00255BD3">
              <w:rPr>
                <w:sz w:val="20"/>
              </w:rPr>
              <w:t xml:space="preserve">90% of Plan voucher or Rs.100/- whichever </w:t>
            </w:r>
            <w:proofErr w:type="gramStart"/>
            <w:r w:rsidRPr="00255BD3">
              <w:rPr>
                <w:sz w:val="20"/>
              </w:rPr>
              <w:t>is</w:t>
            </w:r>
            <w:proofErr w:type="gramEnd"/>
            <w:r w:rsidRPr="00255BD3">
              <w:rPr>
                <w:sz w:val="20"/>
              </w:rPr>
              <w:t xml:space="preserve"> less. For special plans where discount specified, the same is applicable.</w:t>
            </w:r>
          </w:p>
          <w:p w:rsidR="00980FEA" w:rsidRPr="00255BD3" w:rsidRDefault="00980FEA">
            <w:pPr>
              <w:pStyle w:val="TableParagraph"/>
              <w:spacing w:before="4"/>
              <w:rPr>
                <w:rFonts w:ascii="Times New Roman"/>
                <w:sz w:val="17"/>
              </w:rPr>
            </w:pPr>
          </w:p>
          <w:p w:rsidR="00980FEA" w:rsidRPr="00255BD3" w:rsidRDefault="0010774B">
            <w:pPr>
              <w:pStyle w:val="TableParagraph"/>
              <w:spacing w:before="1" w:line="276" w:lineRule="auto"/>
              <w:ind w:left="106" w:right="233"/>
              <w:rPr>
                <w:sz w:val="20"/>
              </w:rPr>
            </w:pPr>
            <w:r w:rsidRPr="00255BD3">
              <w:rPr>
                <w:sz w:val="20"/>
              </w:rPr>
              <w:t>ii. Rs.20/- after submission of Customer Application Form (CAF) and after activation of SIM.</w:t>
            </w:r>
          </w:p>
          <w:p w:rsidR="00980FEA" w:rsidRPr="00255BD3" w:rsidRDefault="00980FEA">
            <w:pPr>
              <w:pStyle w:val="TableParagraph"/>
              <w:spacing w:before="3"/>
              <w:rPr>
                <w:rFonts w:ascii="Times New Roman"/>
                <w:sz w:val="17"/>
              </w:rPr>
            </w:pPr>
          </w:p>
          <w:p w:rsidR="00980FEA" w:rsidRPr="00255BD3" w:rsidRDefault="0010774B">
            <w:pPr>
              <w:pStyle w:val="TableParagraph"/>
              <w:ind w:left="2288" w:right="2287"/>
              <w:jc w:val="center"/>
              <w:rPr>
                <w:sz w:val="20"/>
              </w:rPr>
            </w:pPr>
            <w:r w:rsidRPr="00255BD3">
              <w:rPr>
                <w:sz w:val="20"/>
              </w:rPr>
              <w:t>( Note)</w:t>
            </w:r>
          </w:p>
        </w:tc>
        <w:tc>
          <w:tcPr>
            <w:tcW w:w="221" w:type="dxa"/>
          </w:tcPr>
          <w:p w:rsidR="00980FEA" w:rsidRPr="00255BD3" w:rsidRDefault="00980FEA">
            <w:pPr>
              <w:pStyle w:val="TableParagraph"/>
              <w:rPr>
                <w:rFonts w:ascii="Times New Roman"/>
                <w:sz w:val="20"/>
              </w:rPr>
            </w:pPr>
          </w:p>
        </w:tc>
      </w:tr>
    </w:tbl>
    <w:p w:rsidR="00980FEA" w:rsidRPr="00255BD3" w:rsidRDefault="00980FEA">
      <w:pPr>
        <w:rPr>
          <w:rFonts w:ascii="Times New Roman"/>
          <w:sz w:val="20"/>
        </w:rPr>
        <w:sectPr w:rsidR="00980FEA" w:rsidRPr="00255BD3">
          <w:pgSz w:w="11910" w:h="16850"/>
          <w:pgMar w:top="1340" w:right="140" w:bottom="960" w:left="780" w:header="715" w:footer="717" w:gutter="0"/>
          <w:cols w:space="720"/>
        </w:sectPr>
      </w:pPr>
    </w:p>
    <w:p w:rsidR="00980FEA" w:rsidRPr="00255BD3" w:rsidRDefault="00980FEA">
      <w:pPr>
        <w:pStyle w:val="BodyText"/>
        <w:spacing w:before="2"/>
        <w:rPr>
          <w:rFonts w:ascii="Times New Roman"/>
          <w:sz w:val="7"/>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9"/>
        <w:gridCol w:w="2806"/>
        <w:gridCol w:w="3070"/>
        <w:gridCol w:w="571"/>
      </w:tblGrid>
      <w:tr w:rsidR="00980FEA" w:rsidRPr="00255BD3">
        <w:trPr>
          <w:trHeight w:val="465"/>
        </w:trPr>
        <w:tc>
          <w:tcPr>
            <w:tcW w:w="9152" w:type="dxa"/>
            <w:gridSpan w:val="5"/>
          </w:tcPr>
          <w:p w:rsidR="00980FEA" w:rsidRPr="00255BD3" w:rsidRDefault="0010774B">
            <w:pPr>
              <w:pStyle w:val="TableParagraph"/>
              <w:ind w:left="107"/>
              <w:rPr>
                <w:b/>
                <w:sz w:val="20"/>
              </w:rPr>
            </w:pPr>
            <w:r w:rsidRPr="00255BD3">
              <w:rPr>
                <w:b/>
                <w:sz w:val="20"/>
              </w:rPr>
              <w:t>Hardware Products</w:t>
            </w:r>
          </w:p>
        </w:tc>
      </w:tr>
      <w:tr w:rsidR="00980FEA" w:rsidRPr="00255BD3">
        <w:trPr>
          <w:trHeight w:val="1185"/>
        </w:trPr>
        <w:tc>
          <w:tcPr>
            <w:tcW w:w="696" w:type="dxa"/>
          </w:tcPr>
          <w:p w:rsidR="00980FEA" w:rsidRPr="00255BD3" w:rsidRDefault="0010774B">
            <w:pPr>
              <w:pStyle w:val="TableParagraph"/>
              <w:spacing w:before="201"/>
              <w:ind w:left="199"/>
              <w:rPr>
                <w:b/>
              </w:rPr>
            </w:pPr>
            <w:r w:rsidRPr="00255BD3">
              <w:rPr>
                <w:b/>
              </w:rPr>
              <w:t>Sr.</w:t>
            </w:r>
          </w:p>
          <w:p w:rsidR="00980FEA" w:rsidRPr="00255BD3" w:rsidRDefault="0010774B">
            <w:pPr>
              <w:pStyle w:val="TableParagraph"/>
              <w:spacing w:before="40"/>
              <w:ind w:left="170"/>
              <w:rPr>
                <w:b/>
              </w:rPr>
            </w:pPr>
            <w:r w:rsidRPr="00255BD3">
              <w:rPr>
                <w:b/>
              </w:rPr>
              <w:t>No.</w:t>
            </w:r>
          </w:p>
        </w:tc>
        <w:tc>
          <w:tcPr>
            <w:tcW w:w="2009" w:type="dxa"/>
          </w:tcPr>
          <w:p w:rsidR="00980FEA" w:rsidRPr="00255BD3" w:rsidRDefault="00980FEA">
            <w:pPr>
              <w:pStyle w:val="TableParagraph"/>
              <w:spacing w:before="5"/>
              <w:rPr>
                <w:rFonts w:ascii="Times New Roman"/>
                <w:sz w:val="30"/>
              </w:rPr>
            </w:pPr>
          </w:p>
          <w:p w:rsidR="00980FEA" w:rsidRPr="00255BD3" w:rsidRDefault="0010774B">
            <w:pPr>
              <w:pStyle w:val="TableParagraph"/>
              <w:ind w:left="107"/>
              <w:rPr>
                <w:b/>
              </w:rPr>
            </w:pPr>
            <w:r w:rsidRPr="00255BD3">
              <w:rPr>
                <w:b/>
              </w:rPr>
              <w:t>Name of Product</w:t>
            </w:r>
          </w:p>
        </w:tc>
        <w:tc>
          <w:tcPr>
            <w:tcW w:w="2806" w:type="dxa"/>
          </w:tcPr>
          <w:p w:rsidR="00980FEA" w:rsidRPr="00255BD3" w:rsidRDefault="00980FEA">
            <w:pPr>
              <w:pStyle w:val="TableParagraph"/>
              <w:spacing w:before="5"/>
              <w:rPr>
                <w:rFonts w:ascii="Times New Roman"/>
                <w:sz w:val="30"/>
              </w:rPr>
            </w:pPr>
          </w:p>
          <w:p w:rsidR="00980FEA" w:rsidRPr="00255BD3" w:rsidRDefault="0010774B">
            <w:pPr>
              <w:pStyle w:val="TableParagraph"/>
              <w:ind w:left="832"/>
              <w:rPr>
                <w:b/>
              </w:rPr>
            </w:pPr>
            <w:r w:rsidRPr="00255BD3">
              <w:rPr>
                <w:b/>
              </w:rPr>
              <w:t>Particulars</w:t>
            </w:r>
          </w:p>
        </w:tc>
        <w:tc>
          <w:tcPr>
            <w:tcW w:w="3641" w:type="dxa"/>
            <w:gridSpan w:val="2"/>
          </w:tcPr>
          <w:p w:rsidR="00980FEA" w:rsidRPr="00255BD3" w:rsidRDefault="00980FEA">
            <w:pPr>
              <w:pStyle w:val="TableParagraph"/>
              <w:spacing w:before="5"/>
              <w:rPr>
                <w:rFonts w:ascii="Times New Roman"/>
                <w:sz w:val="30"/>
              </w:rPr>
            </w:pPr>
          </w:p>
          <w:p w:rsidR="00980FEA" w:rsidRPr="00255BD3" w:rsidRDefault="0010774B">
            <w:pPr>
              <w:pStyle w:val="TableParagraph"/>
              <w:ind w:left="604"/>
              <w:rPr>
                <w:b/>
              </w:rPr>
            </w:pPr>
            <w:r w:rsidRPr="00255BD3">
              <w:rPr>
                <w:b/>
              </w:rPr>
              <w:t>Discount to Franchisee</w:t>
            </w:r>
          </w:p>
        </w:tc>
      </w:tr>
      <w:tr w:rsidR="00980FEA" w:rsidRPr="00255BD3">
        <w:trPr>
          <w:trHeight w:val="1185"/>
        </w:trPr>
        <w:tc>
          <w:tcPr>
            <w:tcW w:w="696" w:type="dxa"/>
          </w:tcPr>
          <w:p w:rsidR="00980FEA" w:rsidRPr="00255BD3" w:rsidRDefault="00980FEA">
            <w:pPr>
              <w:pStyle w:val="TableParagraph"/>
              <w:spacing w:before="2"/>
              <w:rPr>
                <w:rFonts w:ascii="Times New Roman"/>
                <w:sz w:val="31"/>
              </w:rPr>
            </w:pPr>
          </w:p>
          <w:p w:rsidR="00980FEA" w:rsidRPr="00255BD3" w:rsidRDefault="0010774B">
            <w:pPr>
              <w:pStyle w:val="TableParagraph"/>
              <w:spacing w:before="1"/>
              <w:ind w:left="9"/>
              <w:jc w:val="center"/>
              <w:rPr>
                <w:b/>
                <w:sz w:val="20"/>
              </w:rPr>
            </w:pPr>
            <w:r w:rsidRPr="00255BD3">
              <w:rPr>
                <w:b/>
                <w:w w:val="99"/>
                <w:sz w:val="20"/>
              </w:rPr>
              <w:t>3</w:t>
            </w:r>
          </w:p>
        </w:tc>
        <w:tc>
          <w:tcPr>
            <w:tcW w:w="2009" w:type="dxa"/>
          </w:tcPr>
          <w:p w:rsidR="00980FEA" w:rsidRPr="00255BD3" w:rsidRDefault="00980FEA">
            <w:pPr>
              <w:pStyle w:val="TableParagraph"/>
              <w:spacing w:before="2"/>
              <w:rPr>
                <w:rFonts w:ascii="Times New Roman"/>
                <w:sz w:val="31"/>
              </w:rPr>
            </w:pPr>
          </w:p>
          <w:p w:rsidR="00980FEA" w:rsidRPr="00255BD3" w:rsidRDefault="0010774B">
            <w:pPr>
              <w:pStyle w:val="TableParagraph"/>
              <w:spacing w:before="1"/>
              <w:ind w:left="107"/>
              <w:rPr>
                <w:sz w:val="20"/>
              </w:rPr>
            </w:pPr>
            <w:r w:rsidRPr="00255BD3">
              <w:rPr>
                <w:sz w:val="20"/>
              </w:rPr>
              <w:t>Data Card</w:t>
            </w:r>
          </w:p>
        </w:tc>
        <w:tc>
          <w:tcPr>
            <w:tcW w:w="2806" w:type="dxa"/>
          </w:tcPr>
          <w:p w:rsidR="00980FEA" w:rsidRPr="00255BD3" w:rsidRDefault="00980FEA">
            <w:pPr>
              <w:pStyle w:val="TableParagraph"/>
              <w:spacing w:before="8"/>
              <w:rPr>
                <w:rFonts w:ascii="Times New Roman"/>
                <w:sz w:val="19"/>
              </w:rPr>
            </w:pPr>
          </w:p>
          <w:p w:rsidR="00980FEA" w:rsidRPr="00255BD3" w:rsidRDefault="0010774B">
            <w:pPr>
              <w:pStyle w:val="TableParagraph"/>
              <w:spacing w:before="1" w:line="276" w:lineRule="auto"/>
              <w:ind w:left="1207" w:right="223" w:hanging="956"/>
              <w:rPr>
                <w:sz w:val="20"/>
              </w:rPr>
            </w:pPr>
            <w:r w:rsidRPr="00255BD3">
              <w:rPr>
                <w:sz w:val="20"/>
              </w:rPr>
              <w:t>On purchase of each data card</w:t>
            </w:r>
          </w:p>
        </w:tc>
        <w:tc>
          <w:tcPr>
            <w:tcW w:w="3070" w:type="dxa"/>
          </w:tcPr>
          <w:p w:rsidR="00980FEA" w:rsidRPr="00255BD3" w:rsidRDefault="00980FEA">
            <w:pPr>
              <w:pStyle w:val="TableParagraph"/>
              <w:spacing w:before="8"/>
              <w:rPr>
                <w:rFonts w:ascii="Times New Roman"/>
                <w:sz w:val="19"/>
              </w:rPr>
            </w:pPr>
          </w:p>
          <w:p w:rsidR="00980FEA" w:rsidRPr="00255BD3" w:rsidRDefault="0010774B">
            <w:pPr>
              <w:pStyle w:val="TableParagraph"/>
              <w:spacing w:before="1" w:line="276" w:lineRule="auto"/>
              <w:ind w:left="1084" w:right="131" w:hanging="924"/>
              <w:rPr>
                <w:sz w:val="20"/>
              </w:rPr>
            </w:pPr>
            <w:proofErr w:type="spellStart"/>
            <w:r w:rsidRPr="00255BD3">
              <w:rPr>
                <w:sz w:val="20"/>
              </w:rPr>
              <w:t>Disocunt</w:t>
            </w:r>
            <w:proofErr w:type="spellEnd"/>
            <w:r w:rsidRPr="00255BD3">
              <w:rPr>
                <w:sz w:val="20"/>
              </w:rPr>
              <w:t xml:space="preserve"> @ 8% on Sale Price ( See Note)</w:t>
            </w:r>
          </w:p>
        </w:tc>
        <w:tc>
          <w:tcPr>
            <w:tcW w:w="571" w:type="dxa"/>
          </w:tcPr>
          <w:p w:rsidR="00980FEA" w:rsidRPr="00255BD3" w:rsidRDefault="00980FEA">
            <w:pPr>
              <w:pStyle w:val="TableParagraph"/>
              <w:spacing w:before="2"/>
              <w:rPr>
                <w:rFonts w:ascii="Times New Roman"/>
                <w:sz w:val="31"/>
              </w:rPr>
            </w:pPr>
          </w:p>
          <w:p w:rsidR="00980FEA" w:rsidRPr="00255BD3" w:rsidRDefault="0010774B">
            <w:pPr>
              <w:pStyle w:val="TableParagraph"/>
              <w:spacing w:before="1"/>
              <w:ind w:left="168"/>
              <w:rPr>
                <w:sz w:val="20"/>
              </w:rPr>
            </w:pPr>
            <w:r w:rsidRPr="00255BD3">
              <w:rPr>
                <w:sz w:val="20"/>
              </w:rPr>
              <w:t>Nil</w:t>
            </w:r>
          </w:p>
        </w:tc>
      </w:tr>
      <w:tr w:rsidR="00980FEA" w:rsidRPr="00255BD3">
        <w:trPr>
          <w:trHeight w:val="462"/>
        </w:trPr>
        <w:tc>
          <w:tcPr>
            <w:tcW w:w="9152" w:type="dxa"/>
            <w:gridSpan w:val="5"/>
          </w:tcPr>
          <w:p w:rsidR="00980FEA" w:rsidRPr="00255BD3" w:rsidRDefault="0010774B">
            <w:pPr>
              <w:pStyle w:val="TableParagraph"/>
              <w:spacing w:line="229" w:lineRule="exact"/>
              <w:ind w:left="107"/>
              <w:rPr>
                <w:b/>
                <w:sz w:val="20"/>
              </w:rPr>
            </w:pPr>
            <w:r w:rsidRPr="00255BD3">
              <w:rPr>
                <w:b/>
                <w:sz w:val="20"/>
              </w:rPr>
              <w:t>Ad-On Products</w:t>
            </w:r>
          </w:p>
        </w:tc>
      </w:tr>
      <w:tr w:rsidR="00980FEA" w:rsidRPr="00255BD3">
        <w:trPr>
          <w:trHeight w:val="782"/>
        </w:trPr>
        <w:tc>
          <w:tcPr>
            <w:tcW w:w="696" w:type="dxa"/>
          </w:tcPr>
          <w:p w:rsidR="00980FEA" w:rsidRPr="00255BD3" w:rsidRDefault="0010774B">
            <w:pPr>
              <w:pStyle w:val="TableParagraph"/>
              <w:spacing w:before="3"/>
              <w:ind w:left="199"/>
              <w:rPr>
                <w:b/>
              </w:rPr>
            </w:pPr>
            <w:r w:rsidRPr="00255BD3">
              <w:rPr>
                <w:b/>
              </w:rPr>
              <w:t>Sr.</w:t>
            </w:r>
          </w:p>
          <w:p w:rsidR="00980FEA" w:rsidRPr="00255BD3" w:rsidRDefault="0010774B">
            <w:pPr>
              <w:pStyle w:val="TableParagraph"/>
              <w:spacing w:before="39"/>
              <w:ind w:left="170"/>
              <w:rPr>
                <w:b/>
              </w:rPr>
            </w:pPr>
            <w:r w:rsidRPr="00255BD3">
              <w:rPr>
                <w:b/>
              </w:rPr>
              <w:t>No.</w:t>
            </w:r>
          </w:p>
        </w:tc>
        <w:tc>
          <w:tcPr>
            <w:tcW w:w="2009" w:type="dxa"/>
          </w:tcPr>
          <w:p w:rsidR="00980FEA" w:rsidRPr="00255BD3" w:rsidRDefault="0010774B">
            <w:pPr>
              <w:pStyle w:val="TableParagraph"/>
              <w:spacing w:before="149"/>
              <w:ind w:left="107"/>
              <w:rPr>
                <w:b/>
              </w:rPr>
            </w:pPr>
            <w:r w:rsidRPr="00255BD3">
              <w:rPr>
                <w:b/>
              </w:rPr>
              <w:t>Name of Product</w:t>
            </w:r>
          </w:p>
        </w:tc>
        <w:tc>
          <w:tcPr>
            <w:tcW w:w="2806" w:type="dxa"/>
          </w:tcPr>
          <w:p w:rsidR="00980FEA" w:rsidRPr="00255BD3" w:rsidRDefault="0010774B">
            <w:pPr>
              <w:pStyle w:val="TableParagraph"/>
              <w:spacing w:before="149"/>
              <w:ind w:left="832"/>
              <w:rPr>
                <w:b/>
              </w:rPr>
            </w:pPr>
            <w:r w:rsidRPr="00255BD3">
              <w:rPr>
                <w:b/>
              </w:rPr>
              <w:t>Particulars</w:t>
            </w:r>
          </w:p>
        </w:tc>
        <w:tc>
          <w:tcPr>
            <w:tcW w:w="3641" w:type="dxa"/>
            <w:gridSpan w:val="2"/>
          </w:tcPr>
          <w:p w:rsidR="00980FEA" w:rsidRPr="00255BD3" w:rsidRDefault="0010774B">
            <w:pPr>
              <w:pStyle w:val="TableParagraph"/>
              <w:spacing w:before="149"/>
              <w:ind w:left="604"/>
              <w:rPr>
                <w:b/>
              </w:rPr>
            </w:pPr>
            <w:r w:rsidRPr="00255BD3">
              <w:rPr>
                <w:b/>
              </w:rPr>
              <w:t>Discount to Franchisee</w:t>
            </w:r>
          </w:p>
        </w:tc>
      </w:tr>
      <w:tr w:rsidR="00980FEA" w:rsidRPr="00255BD3">
        <w:trPr>
          <w:trHeight w:val="1194"/>
        </w:trPr>
        <w:tc>
          <w:tcPr>
            <w:tcW w:w="696" w:type="dxa"/>
          </w:tcPr>
          <w:p w:rsidR="00980FEA" w:rsidRPr="00255BD3" w:rsidRDefault="00980FEA">
            <w:pPr>
              <w:pStyle w:val="TableParagraph"/>
              <w:spacing w:before="7"/>
              <w:rPr>
                <w:rFonts w:ascii="Times New Roman"/>
                <w:sz w:val="31"/>
              </w:rPr>
            </w:pPr>
          </w:p>
          <w:p w:rsidR="00980FEA" w:rsidRPr="00255BD3" w:rsidRDefault="0010774B">
            <w:pPr>
              <w:pStyle w:val="TableParagraph"/>
              <w:ind w:left="9"/>
              <w:jc w:val="center"/>
              <w:rPr>
                <w:b/>
                <w:sz w:val="20"/>
              </w:rPr>
            </w:pPr>
            <w:r w:rsidRPr="00255BD3">
              <w:rPr>
                <w:b/>
                <w:w w:val="99"/>
                <w:sz w:val="20"/>
              </w:rPr>
              <w:t>4</w:t>
            </w:r>
          </w:p>
        </w:tc>
        <w:tc>
          <w:tcPr>
            <w:tcW w:w="2009" w:type="dxa"/>
          </w:tcPr>
          <w:p w:rsidR="00980FEA" w:rsidRPr="00255BD3" w:rsidRDefault="0010774B">
            <w:pPr>
              <w:pStyle w:val="TableParagraph"/>
              <w:spacing w:before="100" w:line="276" w:lineRule="auto"/>
              <w:ind w:left="107" w:right="437"/>
              <w:rPr>
                <w:sz w:val="20"/>
              </w:rPr>
            </w:pPr>
            <w:r w:rsidRPr="00255BD3">
              <w:rPr>
                <w:sz w:val="20"/>
              </w:rPr>
              <w:t>Pre-paid to Post paid plan conversion</w:t>
            </w:r>
          </w:p>
        </w:tc>
        <w:tc>
          <w:tcPr>
            <w:tcW w:w="2806" w:type="dxa"/>
          </w:tcPr>
          <w:p w:rsidR="00980FEA" w:rsidRPr="00255BD3" w:rsidRDefault="00980FEA">
            <w:pPr>
              <w:pStyle w:val="TableParagraph"/>
              <w:spacing w:before="2"/>
              <w:rPr>
                <w:rFonts w:ascii="Times New Roman"/>
                <w:sz w:val="20"/>
              </w:rPr>
            </w:pPr>
          </w:p>
          <w:p w:rsidR="00980FEA" w:rsidRPr="00255BD3" w:rsidRDefault="0010774B">
            <w:pPr>
              <w:pStyle w:val="TableParagraph"/>
              <w:spacing w:line="278" w:lineRule="auto"/>
              <w:ind w:left="636" w:hanging="195"/>
              <w:rPr>
                <w:sz w:val="20"/>
              </w:rPr>
            </w:pPr>
            <w:r w:rsidRPr="00255BD3">
              <w:rPr>
                <w:sz w:val="20"/>
              </w:rPr>
              <w:t>Pre-Paid to Post-Paid GSM/CDMA/ etc.</w:t>
            </w:r>
          </w:p>
        </w:tc>
        <w:tc>
          <w:tcPr>
            <w:tcW w:w="3641" w:type="dxa"/>
            <w:gridSpan w:val="2"/>
          </w:tcPr>
          <w:p w:rsidR="00980FEA" w:rsidRPr="00255BD3" w:rsidRDefault="00980FEA">
            <w:pPr>
              <w:pStyle w:val="TableParagraph"/>
              <w:rPr>
                <w:rFonts w:ascii="Times New Roman"/>
              </w:rPr>
            </w:pPr>
          </w:p>
          <w:p w:rsidR="00980FEA" w:rsidRPr="00255BD3" w:rsidRDefault="00980FEA">
            <w:pPr>
              <w:pStyle w:val="TableParagraph"/>
              <w:spacing w:before="5"/>
              <w:rPr>
                <w:rFonts w:ascii="Times New Roman"/>
                <w:sz w:val="18"/>
              </w:rPr>
            </w:pPr>
          </w:p>
          <w:p w:rsidR="00980FEA" w:rsidRPr="00255BD3" w:rsidRDefault="0010774B">
            <w:pPr>
              <w:pStyle w:val="TableParagraph"/>
              <w:ind w:left="255" w:right="245"/>
              <w:jc w:val="center"/>
              <w:rPr>
                <w:sz w:val="20"/>
              </w:rPr>
            </w:pPr>
            <w:r w:rsidRPr="00255BD3">
              <w:rPr>
                <w:sz w:val="20"/>
              </w:rPr>
              <w:t xml:space="preserve">50% of FMC subject to max. </w:t>
            </w:r>
            <w:proofErr w:type="gramStart"/>
            <w:r w:rsidRPr="00255BD3">
              <w:rPr>
                <w:sz w:val="20"/>
              </w:rPr>
              <w:t>of</w:t>
            </w:r>
            <w:proofErr w:type="gramEnd"/>
            <w:r w:rsidRPr="00255BD3">
              <w:rPr>
                <w:sz w:val="20"/>
              </w:rPr>
              <w:t xml:space="preserve"> Rs.</w:t>
            </w:r>
          </w:p>
          <w:p w:rsidR="00980FEA" w:rsidRPr="00255BD3" w:rsidRDefault="0010774B">
            <w:pPr>
              <w:pStyle w:val="TableParagraph"/>
              <w:spacing w:before="34"/>
              <w:ind w:left="253" w:right="245"/>
              <w:jc w:val="center"/>
              <w:rPr>
                <w:sz w:val="20"/>
              </w:rPr>
            </w:pPr>
            <w:r w:rsidRPr="00255BD3">
              <w:rPr>
                <w:sz w:val="20"/>
              </w:rPr>
              <w:t xml:space="preserve">150/- after payment of </w:t>
            </w:r>
            <w:proofErr w:type="spellStart"/>
            <w:r w:rsidRPr="00255BD3">
              <w:rPr>
                <w:sz w:val="20"/>
              </w:rPr>
              <w:t>Ist</w:t>
            </w:r>
            <w:proofErr w:type="spellEnd"/>
            <w:r w:rsidRPr="00255BD3">
              <w:rPr>
                <w:sz w:val="20"/>
              </w:rPr>
              <w:t xml:space="preserve"> bill.</w:t>
            </w:r>
          </w:p>
        </w:tc>
      </w:tr>
      <w:tr w:rsidR="00980FEA" w:rsidRPr="00255BD3">
        <w:trPr>
          <w:trHeight w:val="1620"/>
        </w:trPr>
        <w:tc>
          <w:tcPr>
            <w:tcW w:w="696" w:type="dxa"/>
          </w:tcPr>
          <w:p w:rsidR="00980FEA" w:rsidRPr="00255BD3" w:rsidRDefault="00980FEA">
            <w:pPr>
              <w:pStyle w:val="TableParagraph"/>
              <w:rPr>
                <w:rFonts w:ascii="Times New Roman"/>
              </w:rPr>
            </w:pPr>
          </w:p>
          <w:p w:rsidR="00980FEA" w:rsidRPr="00255BD3" w:rsidRDefault="00980FEA">
            <w:pPr>
              <w:pStyle w:val="TableParagraph"/>
              <w:spacing w:before="2"/>
              <w:rPr>
                <w:rFonts w:ascii="Times New Roman"/>
                <w:sz w:val="28"/>
              </w:rPr>
            </w:pPr>
          </w:p>
          <w:p w:rsidR="00980FEA" w:rsidRPr="00255BD3" w:rsidRDefault="0010774B">
            <w:pPr>
              <w:pStyle w:val="TableParagraph"/>
              <w:spacing w:before="1"/>
              <w:ind w:left="9"/>
              <w:jc w:val="center"/>
              <w:rPr>
                <w:b/>
                <w:sz w:val="20"/>
              </w:rPr>
            </w:pPr>
            <w:r w:rsidRPr="00255BD3">
              <w:rPr>
                <w:b/>
                <w:w w:val="99"/>
                <w:sz w:val="20"/>
              </w:rPr>
              <w:t>5</w:t>
            </w:r>
          </w:p>
        </w:tc>
        <w:tc>
          <w:tcPr>
            <w:tcW w:w="2009" w:type="dxa"/>
          </w:tcPr>
          <w:p w:rsidR="00980FEA" w:rsidRPr="00255BD3" w:rsidRDefault="00980FEA">
            <w:pPr>
              <w:pStyle w:val="TableParagraph"/>
              <w:rPr>
                <w:rFonts w:ascii="Times New Roman"/>
              </w:rPr>
            </w:pPr>
          </w:p>
          <w:p w:rsidR="00980FEA" w:rsidRPr="00255BD3" w:rsidRDefault="00980FEA">
            <w:pPr>
              <w:pStyle w:val="TableParagraph"/>
              <w:spacing w:before="2"/>
              <w:rPr>
                <w:rFonts w:ascii="Times New Roman"/>
                <w:sz w:val="28"/>
              </w:rPr>
            </w:pPr>
          </w:p>
          <w:p w:rsidR="00980FEA" w:rsidRPr="00255BD3" w:rsidRDefault="0010774B">
            <w:pPr>
              <w:pStyle w:val="TableParagraph"/>
              <w:spacing w:before="1"/>
              <w:ind w:left="107"/>
              <w:rPr>
                <w:sz w:val="20"/>
              </w:rPr>
            </w:pPr>
            <w:r w:rsidRPr="00255BD3">
              <w:rPr>
                <w:sz w:val="20"/>
              </w:rPr>
              <w:t>VAS retailing</w:t>
            </w:r>
          </w:p>
        </w:tc>
        <w:tc>
          <w:tcPr>
            <w:tcW w:w="2806" w:type="dxa"/>
          </w:tcPr>
          <w:p w:rsidR="00980FEA" w:rsidRPr="00255BD3" w:rsidRDefault="00980FEA">
            <w:pPr>
              <w:pStyle w:val="TableParagraph"/>
              <w:spacing w:before="3"/>
              <w:rPr>
                <w:rFonts w:ascii="Times New Roman"/>
                <w:sz w:val="27"/>
              </w:rPr>
            </w:pPr>
          </w:p>
          <w:p w:rsidR="00980FEA" w:rsidRPr="00255BD3" w:rsidRDefault="0010774B">
            <w:pPr>
              <w:pStyle w:val="TableParagraph"/>
              <w:spacing w:line="276" w:lineRule="auto"/>
              <w:ind w:left="108" w:right="464"/>
              <w:jc w:val="both"/>
              <w:rPr>
                <w:sz w:val="20"/>
              </w:rPr>
            </w:pPr>
            <w:r w:rsidRPr="00255BD3">
              <w:rPr>
                <w:sz w:val="20"/>
              </w:rPr>
              <w:t>Retailing of Value added services through channel partners</w:t>
            </w:r>
          </w:p>
        </w:tc>
        <w:tc>
          <w:tcPr>
            <w:tcW w:w="3641" w:type="dxa"/>
            <w:gridSpan w:val="2"/>
          </w:tcPr>
          <w:p w:rsidR="00980FEA" w:rsidRPr="00255BD3" w:rsidRDefault="00980FEA">
            <w:pPr>
              <w:pStyle w:val="TableParagraph"/>
              <w:spacing w:before="3"/>
              <w:rPr>
                <w:rFonts w:ascii="Times New Roman"/>
                <w:sz w:val="27"/>
              </w:rPr>
            </w:pPr>
          </w:p>
          <w:p w:rsidR="00980FEA" w:rsidRPr="00255BD3" w:rsidRDefault="0010774B">
            <w:pPr>
              <w:pStyle w:val="TableParagraph"/>
              <w:spacing w:line="276" w:lineRule="auto"/>
              <w:ind w:left="132" w:right="121" w:firstLine="1"/>
              <w:jc w:val="center"/>
              <w:rPr>
                <w:sz w:val="20"/>
              </w:rPr>
            </w:pPr>
            <w:r w:rsidRPr="00255BD3">
              <w:rPr>
                <w:sz w:val="20"/>
              </w:rPr>
              <w:t>Discount on EUP ( End User Price) same as in case of Top-up/recharge ( See Note)</w:t>
            </w:r>
          </w:p>
        </w:tc>
      </w:tr>
    </w:tbl>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rPr>
          <w:rFonts w:ascii="Times New Roman"/>
          <w:sz w:val="20"/>
        </w:rPr>
      </w:pPr>
    </w:p>
    <w:p w:rsidR="00980FEA" w:rsidRPr="00255BD3" w:rsidRDefault="00980FEA">
      <w:pPr>
        <w:pStyle w:val="BodyText"/>
        <w:spacing w:before="6"/>
        <w:rPr>
          <w:rFonts w:ascii="Times New Roman"/>
          <w:sz w:val="25"/>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899"/>
        <w:gridCol w:w="1639"/>
        <w:gridCol w:w="3334"/>
        <w:gridCol w:w="1679"/>
      </w:tblGrid>
      <w:tr w:rsidR="00980FEA" w:rsidRPr="00255BD3">
        <w:trPr>
          <w:trHeight w:val="465"/>
        </w:trPr>
        <w:tc>
          <w:tcPr>
            <w:tcW w:w="9151" w:type="dxa"/>
            <w:gridSpan w:val="5"/>
          </w:tcPr>
          <w:p w:rsidR="00980FEA" w:rsidRPr="00255BD3" w:rsidRDefault="0010774B">
            <w:pPr>
              <w:pStyle w:val="TableParagraph"/>
              <w:spacing w:line="229" w:lineRule="exact"/>
              <w:ind w:left="107"/>
              <w:rPr>
                <w:b/>
                <w:sz w:val="20"/>
              </w:rPr>
            </w:pPr>
            <w:r w:rsidRPr="00255BD3">
              <w:rPr>
                <w:b/>
                <w:sz w:val="20"/>
              </w:rPr>
              <w:t>RCVs &amp; TOP-UPs Products</w:t>
            </w:r>
          </w:p>
        </w:tc>
      </w:tr>
      <w:tr w:rsidR="00980FEA" w:rsidRPr="00255BD3">
        <w:trPr>
          <w:trHeight w:val="1439"/>
        </w:trPr>
        <w:tc>
          <w:tcPr>
            <w:tcW w:w="600" w:type="dxa"/>
          </w:tcPr>
          <w:p w:rsidR="00980FEA" w:rsidRPr="00255BD3" w:rsidRDefault="00980FEA">
            <w:pPr>
              <w:pStyle w:val="TableParagraph"/>
              <w:spacing w:before="6"/>
              <w:rPr>
                <w:rFonts w:ascii="Times New Roman"/>
                <w:sz w:val="28"/>
              </w:rPr>
            </w:pPr>
          </w:p>
          <w:p w:rsidR="00980FEA" w:rsidRPr="00255BD3" w:rsidRDefault="0010774B">
            <w:pPr>
              <w:pStyle w:val="TableParagraph"/>
              <w:ind w:left="151"/>
              <w:rPr>
                <w:b/>
              </w:rPr>
            </w:pPr>
            <w:r w:rsidRPr="00255BD3">
              <w:rPr>
                <w:b/>
              </w:rPr>
              <w:t>Sr.</w:t>
            </w:r>
          </w:p>
          <w:p w:rsidR="00980FEA" w:rsidRPr="00255BD3" w:rsidRDefault="0010774B">
            <w:pPr>
              <w:pStyle w:val="TableParagraph"/>
              <w:spacing w:before="40"/>
              <w:ind w:left="122"/>
              <w:rPr>
                <w:b/>
              </w:rPr>
            </w:pPr>
            <w:r w:rsidRPr="00255BD3">
              <w:rPr>
                <w:b/>
              </w:rPr>
              <w:t>No.</w:t>
            </w:r>
          </w:p>
        </w:tc>
        <w:tc>
          <w:tcPr>
            <w:tcW w:w="1899" w:type="dxa"/>
          </w:tcPr>
          <w:p w:rsidR="00980FEA" w:rsidRPr="00255BD3" w:rsidRDefault="0010774B">
            <w:pPr>
              <w:pStyle w:val="TableParagraph"/>
              <w:spacing w:before="184" w:line="276" w:lineRule="auto"/>
              <w:ind w:left="107" w:right="808"/>
              <w:rPr>
                <w:b/>
              </w:rPr>
            </w:pPr>
            <w:r w:rsidRPr="00255BD3">
              <w:rPr>
                <w:b/>
              </w:rPr>
              <w:t>Name of Product / Service</w:t>
            </w:r>
          </w:p>
        </w:tc>
        <w:tc>
          <w:tcPr>
            <w:tcW w:w="1639" w:type="dxa"/>
          </w:tcPr>
          <w:p w:rsidR="00980FEA" w:rsidRPr="00255BD3" w:rsidRDefault="00980FEA">
            <w:pPr>
              <w:pStyle w:val="TableParagraph"/>
              <w:rPr>
                <w:rFonts w:ascii="Times New Roman"/>
                <w:sz w:val="24"/>
              </w:rPr>
            </w:pPr>
          </w:p>
          <w:p w:rsidR="00980FEA" w:rsidRPr="00255BD3" w:rsidRDefault="0010774B">
            <w:pPr>
              <w:pStyle w:val="TableParagraph"/>
              <w:spacing w:before="201"/>
              <w:ind w:left="249"/>
              <w:rPr>
                <w:b/>
              </w:rPr>
            </w:pPr>
            <w:r w:rsidRPr="00255BD3">
              <w:rPr>
                <w:b/>
              </w:rPr>
              <w:t>Particulars</w:t>
            </w:r>
          </w:p>
        </w:tc>
        <w:tc>
          <w:tcPr>
            <w:tcW w:w="5013" w:type="dxa"/>
            <w:gridSpan w:val="2"/>
          </w:tcPr>
          <w:p w:rsidR="00980FEA" w:rsidRPr="00255BD3" w:rsidRDefault="00980FEA">
            <w:pPr>
              <w:pStyle w:val="TableParagraph"/>
              <w:rPr>
                <w:rFonts w:ascii="Times New Roman"/>
                <w:sz w:val="24"/>
              </w:rPr>
            </w:pPr>
          </w:p>
          <w:p w:rsidR="00980FEA" w:rsidRPr="00255BD3" w:rsidRDefault="0010774B">
            <w:pPr>
              <w:pStyle w:val="TableParagraph"/>
              <w:spacing w:before="201"/>
              <w:ind w:left="1291"/>
              <w:rPr>
                <w:b/>
              </w:rPr>
            </w:pPr>
            <w:r w:rsidRPr="00255BD3">
              <w:rPr>
                <w:b/>
              </w:rPr>
              <w:t>Discount to Franchisee</w:t>
            </w:r>
          </w:p>
        </w:tc>
      </w:tr>
      <w:tr w:rsidR="00980FEA" w:rsidRPr="00255BD3">
        <w:trPr>
          <w:trHeight w:val="244"/>
        </w:trPr>
        <w:tc>
          <w:tcPr>
            <w:tcW w:w="600" w:type="dxa"/>
            <w:tcBorders>
              <w:bottom w:val="nil"/>
            </w:tcBorders>
          </w:tcPr>
          <w:p w:rsidR="00980FEA" w:rsidRPr="00255BD3" w:rsidRDefault="00980FEA">
            <w:pPr>
              <w:pStyle w:val="TableParagraph"/>
              <w:rPr>
                <w:rFonts w:ascii="Times New Roman"/>
                <w:sz w:val="16"/>
              </w:rPr>
            </w:pPr>
          </w:p>
        </w:tc>
        <w:tc>
          <w:tcPr>
            <w:tcW w:w="1899" w:type="dxa"/>
            <w:tcBorders>
              <w:bottom w:val="nil"/>
            </w:tcBorders>
          </w:tcPr>
          <w:p w:rsidR="00980FEA" w:rsidRPr="00255BD3" w:rsidRDefault="0010774B">
            <w:pPr>
              <w:pStyle w:val="TableParagraph"/>
              <w:spacing w:line="225" w:lineRule="exact"/>
              <w:ind w:left="107"/>
              <w:rPr>
                <w:sz w:val="20"/>
              </w:rPr>
            </w:pPr>
            <w:r w:rsidRPr="00255BD3">
              <w:rPr>
                <w:sz w:val="20"/>
              </w:rPr>
              <w:t>All Top-up</w:t>
            </w:r>
          </w:p>
        </w:tc>
        <w:tc>
          <w:tcPr>
            <w:tcW w:w="1639" w:type="dxa"/>
            <w:vMerge w:val="restart"/>
          </w:tcPr>
          <w:p w:rsidR="00980FEA" w:rsidRPr="00255BD3" w:rsidRDefault="00980FEA">
            <w:pPr>
              <w:pStyle w:val="TableParagraph"/>
              <w:rPr>
                <w:rFonts w:ascii="Times New Roman"/>
                <w:sz w:val="20"/>
              </w:rPr>
            </w:pPr>
          </w:p>
        </w:tc>
        <w:tc>
          <w:tcPr>
            <w:tcW w:w="3334" w:type="dxa"/>
            <w:tcBorders>
              <w:bottom w:val="nil"/>
            </w:tcBorders>
          </w:tcPr>
          <w:p w:rsidR="00980FEA" w:rsidRPr="00255BD3" w:rsidRDefault="00980FEA">
            <w:pPr>
              <w:pStyle w:val="TableParagraph"/>
              <w:rPr>
                <w:rFonts w:ascii="Times New Roman"/>
                <w:sz w:val="16"/>
              </w:rPr>
            </w:pPr>
          </w:p>
        </w:tc>
        <w:tc>
          <w:tcPr>
            <w:tcW w:w="1679" w:type="dxa"/>
            <w:tcBorders>
              <w:bottom w:val="nil"/>
            </w:tcBorders>
          </w:tcPr>
          <w:p w:rsidR="00980FEA" w:rsidRPr="00255BD3" w:rsidRDefault="00980FEA">
            <w:pPr>
              <w:pStyle w:val="TableParagraph"/>
              <w:rPr>
                <w:rFonts w:ascii="Times New Roman"/>
                <w:sz w:val="16"/>
              </w:rPr>
            </w:pPr>
          </w:p>
        </w:tc>
      </w:tr>
      <w:tr w:rsidR="00980FEA" w:rsidRPr="00255BD3">
        <w:trPr>
          <w:trHeight w:val="255"/>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8" w:line="227" w:lineRule="exact"/>
              <w:ind w:left="107"/>
              <w:rPr>
                <w:sz w:val="20"/>
              </w:rPr>
            </w:pPr>
            <w:r w:rsidRPr="00255BD3">
              <w:rPr>
                <w:sz w:val="20"/>
              </w:rPr>
              <w:t>Vouchers / Flexi</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255"/>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9" w:line="226" w:lineRule="exact"/>
              <w:ind w:left="107"/>
              <w:rPr>
                <w:sz w:val="20"/>
              </w:rPr>
            </w:pPr>
            <w:r w:rsidRPr="00255BD3">
              <w:rPr>
                <w:sz w:val="20"/>
              </w:rPr>
              <w:t>Top-up / STV</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517"/>
        </w:trPr>
        <w:tc>
          <w:tcPr>
            <w:tcW w:w="600" w:type="dxa"/>
            <w:tcBorders>
              <w:top w:val="nil"/>
              <w:bottom w:val="nil"/>
            </w:tcBorders>
          </w:tcPr>
          <w:p w:rsidR="00980FEA" w:rsidRPr="00255BD3" w:rsidRDefault="0010774B">
            <w:pPr>
              <w:pStyle w:val="TableParagraph"/>
              <w:spacing w:before="140"/>
              <w:ind w:left="9"/>
              <w:jc w:val="center"/>
              <w:rPr>
                <w:b/>
                <w:sz w:val="20"/>
              </w:rPr>
            </w:pPr>
            <w:r w:rsidRPr="00255BD3">
              <w:rPr>
                <w:b/>
                <w:w w:val="99"/>
                <w:sz w:val="20"/>
              </w:rPr>
              <w:t>6</w:t>
            </w:r>
          </w:p>
        </w:tc>
        <w:tc>
          <w:tcPr>
            <w:tcW w:w="1899" w:type="dxa"/>
            <w:tcBorders>
              <w:top w:val="nil"/>
              <w:bottom w:val="nil"/>
            </w:tcBorders>
          </w:tcPr>
          <w:p w:rsidR="00980FEA" w:rsidRPr="00255BD3" w:rsidRDefault="0010774B">
            <w:pPr>
              <w:pStyle w:val="TableParagraph"/>
              <w:spacing w:before="8"/>
              <w:ind w:left="107"/>
              <w:rPr>
                <w:sz w:val="20"/>
              </w:rPr>
            </w:pPr>
            <w:r w:rsidRPr="00255BD3">
              <w:rPr>
                <w:sz w:val="20"/>
              </w:rPr>
              <w:t>(Special Tariff</w:t>
            </w:r>
          </w:p>
          <w:p w:rsidR="00980FEA" w:rsidRPr="00255BD3" w:rsidRDefault="0010774B">
            <w:pPr>
              <w:pStyle w:val="TableParagraph"/>
              <w:spacing w:before="34" w:line="225" w:lineRule="exact"/>
              <w:ind w:left="107"/>
              <w:rPr>
                <w:sz w:val="20"/>
              </w:rPr>
            </w:pPr>
            <w:r w:rsidRPr="00255BD3">
              <w:rPr>
                <w:sz w:val="20"/>
              </w:rPr>
              <w:t>Vouchers)/ RCV</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10774B">
            <w:pPr>
              <w:pStyle w:val="TableParagraph"/>
              <w:spacing w:before="8"/>
              <w:ind w:left="208"/>
              <w:rPr>
                <w:sz w:val="20"/>
              </w:rPr>
            </w:pPr>
            <w:r w:rsidRPr="00255BD3">
              <w:rPr>
                <w:sz w:val="20"/>
              </w:rPr>
              <w:t>Discount @ &lt;&lt;rate of discount to</w:t>
            </w:r>
          </w:p>
          <w:p w:rsidR="00980FEA" w:rsidRPr="00255BD3" w:rsidRDefault="0010774B">
            <w:pPr>
              <w:pStyle w:val="TableParagraph"/>
              <w:spacing w:before="34" w:line="225" w:lineRule="exact"/>
              <w:ind w:left="127"/>
              <w:rPr>
                <w:sz w:val="20"/>
              </w:rPr>
            </w:pPr>
            <w:proofErr w:type="gramStart"/>
            <w:r w:rsidRPr="00255BD3">
              <w:rPr>
                <w:sz w:val="20"/>
              </w:rPr>
              <w:t>be</w:t>
            </w:r>
            <w:proofErr w:type="gramEnd"/>
            <w:r w:rsidRPr="00255BD3">
              <w:rPr>
                <w:sz w:val="20"/>
              </w:rPr>
              <w:t xml:space="preserve"> inserted&gt;&gt; on MRP (See Note).</w:t>
            </w:r>
          </w:p>
        </w:tc>
        <w:tc>
          <w:tcPr>
            <w:tcW w:w="1679" w:type="dxa"/>
            <w:tcBorders>
              <w:top w:val="nil"/>
              <w:bottom w:val="nil"/>
            </w:tcBorders>
          </w:tcPr>
          <w:p w:rsidR="00980FEA" w:rsidRPr="00255BD3" w:rsidRDefault="0010774B">
            <w:pPr>
              <w:pStyle w:val="TableParagraph"/>
              <w:spacing w:before="140"/>
              <w:ind w:left="701" w:right="693"/>
              <w:jc w:val="center"/>
              <w:rPr>
                <w:sz w:val="20"/>
              </w:rPr>
            </w:pPr>
            <w:r w:rsidRPr="00255BD3">
              <w:rPr>
                <w:sz w:val="20"/>
              </w:rPr>
              <w:t>Nil</w:t>
            </w:r>
          </w:p>
        </w:tc>
      </w:tr>
      <w:tr w:rsidR="00980FEA" w:rsidRPr="00255BD3">
        <w:trPr>
          <w:trHeight w:val="254"/>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8" w:line="226" w:lineRule="exact"/>
              <w:ind w:left="107"/>
              <w:rPr>
                <w:sz w:val="20"/>
              </w:rPr>
            </w:pPr>
            <w:r w:rsidRPr="00255BD3">
              <w:rPr>
                <w:sz w:val="20"/>
              </w:rPr>
              <w:t>(Recharge</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255"/>
        </w:trPr>
        <w:tc>
          <w:tcPr>
            <w:tcW w:w="600" w:type="dxa"/>
            <w:tcBorders>
              <w:top w:val="nil"/>
              <w:bottom w:val="nil"/>
            </w:tcBorders>
          </w:tcPr>
          <w:p w:rsidR="00980FEA" w:rsidRPr="00255BD3" w:rsidRDefault="00980FEA">
            <w:pPr>
              <w:pStyle w:val="TableParagraph"/>
              <w:rPr>
                <w:rFonts w:ascii="Times New Roman"/>
                <w:sz w:val="18"/>
              </w:rPr>
            </w:pPr>
          </w:p>
        </w:tc>
        <w:tc>
          <w:tcPr>
            <w:tcW w:w="1899" w:type="dxa"/>
            <w:tcBorders>
              <w:top w:val="nil"/>
              <w:bottom w:val="nil"/>
            </w:tcBorders>
          </w:tcPr>
          <w:p w:rsidR="00980FEA" w:rsidRPr="00255BD3" w:rsidRDefault="0010774B">
            <w:pPr>
              <w:pStyle w:val="TableParagraph"/>
              <w:spacing w:before="8" w:line="227" w:lineRule="exact"/>
              <w:ind w:left="107"/>
              <w:rPr>
                <w:sz w:val="20"/>
              </w:rPr>
            </w:pPr>
            <w:r w:rsidRPr="00255BD3">
              <w:rPr>
                <w:sz w:val="20"/>
              </w:rPr>
              <w:t>Vouchers) / C-</w:t>
            </w:r>
          </w:p>
        </w:tc>
        <w:tc>
          <w:tcPr>
            <w:tcW w:w="1639" w:type="dxa"/>
            <w:vMerge/>
            <w:tcBorders>
              <w:top w:val="nil"/>
            </w:tcBorders>
          </w:tcPr>
          <w:p w:rsidR="00980FEA" w:rsidRPr="00255BD3" w:rsidRDefault="00980FEA">
            <w:pPr>
              <w:rPr>
                <w:sz w:val="2"/>
                <w:szCs w:val="2"/>
              </w:rPr>
            </w:pPr>
          </w:p>
        </w:tc>
        <w:tc>
          <w:tcPr>
            <w:tcW w:w="3334" w:type="dxa"/>
            <w:tcBorders>
              <w:top w:val="nil"/>
              <w:bottom w:val="nil"/>
            </w:tcBorders>
          </w:tcPr>
          <w:p w:rsidR="00980FEA" w:rsidRPr="00255BD3" w:rsidRDefault="00980FEA">
            <w:pPr>
              <w:pStyle w:val="TableParagraph"/>
              <w:rPr>
                <w:rFonts w:ascii="Times New Roman"/>
                <w:sz w:val="18"/>
              </w:rPr>
            </w:pPr>
          </w:p>
        </w:tc>
        <w:tc>
          <w:tcPr>
            <w:tcW w:w="1679" w:type="dxa"/>
            <w:tcBorders>
              <w:top w:val="nil"/>
              <w:bottom w:val="nil"/>
            </w:tcBorders>
          </w:tcPr>
          <w:p w:rsidR="00980FEA" w:rsidRPr="00255BD3" w:rsidRDefault="00980FEA">
            <w:pPr>
              <w:pStyle w:val="TableParagraph"/>
              <w:rPr>
                <w:rFonts w:ascii="Times New Roman"/>
                <w:sz w:val="18"/>
              </w:rPr>
            </w:pPr>
          </w:p>
        </w:tc>
      </w:tr>
      <w:tr w:rsidR="00980FEA" w:rsidRPr="00255BD3">
        <w:trPr>
          <w:trHeight w:val="473"/>
        </w:trPr>
        <w:tc>
          <w:tcPr>
            <w:tcW w:w="600" w:type="dxa"/>
            <w:tcBorders>
              <w:top w:val="nil"/>
            </w:tcBorders>
          </w:tcPr>
          <w:p w:rsidR="00980FEA" w:rsidRPr="00255BD3" w:rsidRDefault="00980FEA">
            <w:pPr>
              <w:pStyle w:val="TableParagraph"/>
              <w:rPr>
                <w:rFonts w:ascii="Times New Roman"/>
                <w:sz w:val="20"/>
              </w:rPr>
            </w:pPr>
          </w:p>
        </w:tc>
        <w:tc>
          <w:tcPr>
            <w:tcW w:w="1899" w:type="dxa"/>
            <w:tcBorders>
              <w:top w:val="nil"/>
            </w:tcBorders>
          </w:tcPr>
          <w:p w:rsidR="00980FEA" w:rsidRPr="00255BD3" w:rsidRDefault="0010774B">
            <w:pPr>
              <w:pStyle w:val="TableParagraph"/>
              <w:spacing w:before="9"/>
              <w:ind w:left="107"/>
              <w:rPr>
                <w:sz w:val="20"/>
              </w:rPr>
            </w:pPr>
            <w:r w:rsidRPr="00255BD3">
              <w:rPr>
                <w:sz w:val="20"/>
              </w:rPr>
              <w:t>TOPUP</w:t>
            </w:r>
          </w:p>
        </w:tc>
        <w:tc>
          <w:tcPr>
            <w:tcW w:w="1639" w:type="dxa"/>
            <w:vMerge/>
            <w:tcBorders>
              <w:top w:val="nil"/>
            </w:tcBorders>
          </w:tcPr>
          <w:p w:rsidR="00980FEA" w:rsidRPr="00255BD3" w:rsidRDefault="00980FEA">
            <w:pPr>
              <w:rPr>
                <w:sz w:val="2"/>
                <w:szCs w:val="2"/>
              </w:rPr>
            </w:pPr>
          </w:p>
        </w:tc>
        <w:tc>
          <w:tcPr>
            <w:tcW w:w="3334" w:type="dxa"/>
            <w:tcBorders>
              <w:top w:val="nil"/>
            </w:tcBorders>
          </w:tcPr>
          <w:p w:rsidR="00980FEA" w:rsidRPr="00255BD3" w:rsidRDefault="00980FEA">
            <w:pPr>
              <w:pStyle w:val="TableParagraph"/>
              <w:rPr>
                <w:rFonts w:ascii="Times New Roman"/>
                <w:sz w:val="20"/>
              </w:rPr>
            </w:pPr>
          </w:p>
        </w:tc>
        <w:tc>
          <w:tcPr>
            <w:tcW w:w="1679" w:type="dxa"/>
            <w:tcBorders>
              <w:top w:val="nil"/>
            </w:tcBorders>
          </w:tcPr>
          <w:p w:rsidR="00980FEA" w:rsidRPr="00255BD3" w:rsidRDefault="00980FEA">
            <w:pPr>
              <w:pStyle w:val="TableParagraph"/>
              <w:rPr>
                <w:rFonts w:ascii="Times New Roman"/>
                <w:sz w:val="20"/>
              </w:rPr>
            </w:pPr>
          </w:p>
        </w:tc>
      </w:tr>
    </w:tbl>
    <w:p w:rsidR="00980FEA" w:rsidRPr="00255BD3" w:rsidRDefault="00980FEA">
      <w:pPr>
        <w:rPr>
          <w:rFonts w:ascii="Times New Roman"/>
          <w:sz w:val="20"/>
        </w:rPr>
        <w:sectPr w:rsidR="00980FEA" w:rsidRPr="00255BD3">
          <w:pgSz w:w="11910" w:h="16850"/>
          <w:pgMar w:top="1340" w:right="140" w:bottom="960" w:left="780" w:header="715" w:footer="717" w:gutter="0"/>
          <w:cols w:space="720"/>
        </w:sectPr>
      </w:pPr>
    </w:p>
    <w:p w:rsidR="00980FEA" w:rsidRPr="00255BD3" w:rsidRDefault="00980FEA">
      <w:pPr>
        <w:pStyle w:val="BodyText"/>
        <w:spacing w:before="2"/>
        <w:rPr>
          <w:rFonts w:ascii="Times New Roman"/>
          <w:sz w:val="7"/>
        </w:rPr>
      </w:pP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899"/>
        <w:gridCol w:w="1639"/>
        <w:gridCol w:w="3334"/>
        <w:gridCol w:w="1679"/>
      </w:tblGrid>
      <w:tr w:rsidR="00980FEA" w:rsidRPr="00255BD3">
        <w:trPr>
          <w:trHeight w:val="465"/>
        </w:trPr>
        <w:tc>
          <w:tcPr>
            <w:tcW w:w="9151" w:type="dxa"/>
            <w:gridSpan w:val="5"/>
          </w:tcPr>
          <w:p w:rsidR="00980FEA" w:rsidRPr="00255BD3" w:rsidRDefault="0010774B">
            <w:pPr>
              <w:pStyle w:val="TableParagraph"/>
              <w:ind w:left="107"/>
              <w:rPr>
                <w:b/>
                <w:sz w:val="20"/>
              </w:rPr>
            </w:pPr>
            <w:r w:rsidRPr="00255BD3">
              <w:rPr>
                <w:b/>
                <w:sz w:val="20"/>
              </w:rPr>
              <w:t>Post-Paid Bill payment through CBP system</w:t>
            </w:r>
          </w:p>
        </w:tc>
      </w:tr>
      <w:tr w:rsidR="00980FEA" w:rsidRPr="00255BD3">
        <w:trPr>
          <w:trHeight w:val="2752"/>
        </w:trPr>
        <w:tc>
          <w:tcPr>
            <w:tcW w:w="600"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10774B">
            <w:pPr>
              <w:pStyle w:val="TableParagraph"/>
              <w:spacing w:before="158"/>
              <w:ind w:left="151"/>
              <w:rPr>
                <w:b/>
              </w:rPr>
            </w:pPr>
            <w:r w:rsidRPr="00255BD3">
              <w:rPr>
                <w:b/>
              </w:rPr>
              <w:t>Sr.</w:t>
            </w:r>
          </w:p>
          <w:p w:rsidR="00980FEA" w:rsidRPr="00255BD3" w:rsidRDefault="0010774B">
            <w:pPr>
              <w:pStyle w:val="TableParagraph"/>
              <w:spacing w:before="40"/>
              <w:ind w:left="122"/>
              <w:rPr>
                <w:b/>
              </w:rPr>
            </w:pPr>
            <w:r w:rsidRPr="00255BD3">
              <w:rPr>
                <w:b/>
              </w:rPr>
              <w:t>No.</w:t>
            </w:r>
          </w:p>
        </w:tc>
        <w:tc>
          <w:tcPr>
            <w:tcW w:w="189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10774B">
            <w:pPr>
              <w:pStyle w:val="TableParagraph"/>
              <w:spacing w:before="158" w:line="278" w:lineRule="auto"/>
              <w:ind w:left="556" w:right="489" w:hanging="44"/>
              <w:rPr>
                <w:b/>
              </w:rPr>
            </w:pPr>
            <w:r w:rsidRPr="00255BD3">
              <w:rPr>
                <w:b/>
              </w:rPr>
              <w:t>Name of Service</w:t>
            </w:r>
          </w:p>
        </w:tc>
        <w:tc>
          <w:tcPr>
            <w:tcW w:w="163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spacing w:before="5"/>
              <w:rPr>
                <w:rFonts w:ascii="Times New Roman"/>
                <w:sz w:val="26"/>
              </w:rPr>
            </w:pPr>
          </w:p>
          <w:p w:rsidR="00980FEA" w:rsidRPr="00255BD3" w:rsidRDefault="0010774B">
            <w:pPr>
              <w:pStyle w:val="TableParagraph"/>
              <w:ind w:left="249"/>
              <w:rPr>
                <w:b/>
              </w:rPr>
            </w:pPr>
            <w:r w:rsidRPr="00255BD3">
              <w:rPr>
                <w:b/>
              </w:rPr>
              <w:t>Particulars</w:t>
            </w:r>
          </w:p>
        </w:tc>
        <w:tc>
          <w:tcPr>
            <w:tcW w:w="3334"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10774B">
            <w:pPr>
              <w:pStyle w:val="TableParagraph"/>
              <w:spacing w:before="158" w:line="278" w:lineRule="auto"/>
              <w:ind w:left="107" w:right="520"/>
              <w:rPr>
                <w:b/>
              </w:rPr>
            </w:pPr>
            <w:r w:rsidRPr="00255BD3">
              <w:rPr>
                <w:b/>
              </w:rPr>
              <w:t>Initial discount/ margin to Franchisee</w:t>
            </w:r>
          </w:p>
        </w:tc>
        <w:tc>
          <w:tcPr>
            <w:tcW w:w="1679" w:type="dxa"/>
          </w:tcPr>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4"/>
              </w:rPr>
            </w:pPr>
          </w:p>
          <w:p w:rsidR="00980FEA" w:rsidRPr="00255BD3" w:rsidRDefault="00980FEA">
            <w:pPr>
              <w:pStyle w:val="TableParagraph"/>
              <w:rPr>
                <w:rFonts w:ascii="Times New Roman"/>
                <w:sz w:val="25"/>
              </w:rPr>
            </w:pPr>
          </w:p>
          <w:p w:rsidR="00980FEA" w:rsidRPr="00255BD3" w:rsidRDefault="0010774B">
            <w:pPr>
              <w:pStyle w:val="TableParagraph"/>
              <w:spacing w:line="276" w:lineRule="auto"/>
              <w:ind w:left="228" w:right="198" w:hanging="20"/>
              <w:jc w:val="both"/>
              <w:rPr>
                <w:b/>
              </w:rPr>
            </w:pPr>
            <w:r w:rsidRPr="00255BD3">
              <w:rPr>
                <w:b/>
              </w:rPr>
              <w:t>Subsequent incentive to franchisee</w:t>
            </w:r>
          </w:p>
        </w:tc>
      </w:tr>
      <w:tr w:rsidR="00980FEA" w:rsidRPr="00255BD3">
        <w:trPr>
          <w:trHeight w:val="2752"/>
        </w:trPr>
        <w:tc>
          <w:tcPr>
            <w:tcW w:w="600"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33"/>
              <w:ind w:left="9"/>
              <w:jc w:val="center"/>
              <w:rPr>
                <w:b/>
                <w:sz w:val="20"/>
              </w:rPr>
            </w:pPr>
            <w:r w:rsidRPr="00255BD3">
              <w:rPr>
                <w:b/>
                <w:w w:val="99"/>
                <w:sz w:val="20"/>
              </w:rPr>
              <w:t>7</w:t>
            </w:r>
          </w:p>
        </w:tc>
        <w:tc>
          <w:tcPr>
            <w:tcW w:w="1899"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 w:line="276" w:lineRule="auto"/>
              <w:ind w:left="414" w:right="177" w:hanging="212"/>
              <w:rPr>
                <w:sz w:val="20"/>
              </w:rPr>
            </w:pPr>
            <w:r w:rsidRPr="00255BD3">
              <w:rPr>
                <w:sz w:val="20"/>
              </w:rPr>
              <w:t>Mobile Post-paid bill payment</w:t>
            </w:r>
          </w:p>
        </w:tc>
        <w:tc>
          <w:tcPr>
            <w:tcW w:w="1639" w:type="dxa"/>
          </w:tcPr>
          <w:p w:rsidR="00980FEA" w:rsidRPr="00255BD3" w:rsidRDefault="00980FEA">
            <w:pPr>
              <w:pStyle w:val="TableParagraph"/>
              <w:rPr>
                <w:rFonts w:ascii="Times New Roman"/>
              </w:rPr>
            </w:pPr>
          </w:p>
          <w:p w:rsidR="00980FEA" w:rsidRPr="00255BD3" w:rsidRDefault="00980FEA">
            <w:pPr>
              <w:pStyle w:val="TableParagraph"/>
              <w:spacing w:before="4"/>
              <w:rPr>
                <w:rFonts w:ascii="Times New Roman"/>
                <w:sz w:val="31"/>
              </w:rPr>
            </w:pPr>
          </w:p>
          <w:p w:rsidR="00980FEA" w:rsidRPr="00255BD3" w:rsidRDefault="0010774B">
            <w:pPr>
              <w:pStyle w:val="TableParagraph"/>
              <w:spacing w:before="1" w:line="276" w:lineRule="auto"/>
              <w:ind w:left="213" w:right="204" w:firstLine="2"/>
              <w:jc w:val="center"/>
              <w:rPr>
                <w:sz w:val="20"/>
              </w:rPr>
            </w:pPr>
            <w:r w:rsidRPr="00255BD3">
              <w:rPr>
                <w:sz w:val="20"/>
              </w:rPr>
              <w:t>Mobile Post- paid bill payment through CBP- system</w:t>
            </w:r>
          </w:p>
        </w:tc>
        <w:tc>
          <w:tcPr>
            <w:tcW w:w="3334" w:type="dxa"/>
          </w:tcPr>
          <w:p w:rsidR="00980FEA" w:rsidRPr="00255BD3" w:rsidRDefault="0010774B">
            <w:pPr>
              <w:pStyle w:val="TableParagraph"/>
              <w:spacing w:before="86" w:line="276" w:lineRule="auto"/>
              <w:ind w:left="107" w:right="128"/>
              <w:rPr>
                <w:sz w:val="20"/>
              </w:rPr>
            </w:pPr>
            <w:r w:rsidRPr="00255BD3">
              <w:rPr>
                <w:sz w:val="20"/>
              </w:rPr>
              <w:t>Upfront discount/ margin of flat 2% for mobile Post-paid bill (inclusive of service Tax) payment through</w:t>
            </w:r>
          </w:p>
          <w:p w:rsidR="00980FEA" w:rsidRPr="00255BD3" w:rsidRDefault="0010774B">
            <w:pPr>
              <w:pStyle w:val="TableParagraph"/>
              <w:spacing w:before="1" w:line="276" w:lineRule="auto"/>
              <w:ind w:left="107" w:right="181"/>
              <w:rPr>
                <w:sz w:val="20"/>
              </w:rPr>
            </w:pPr>
            <w:r w:rsidRPr="00255BD3">
              <w:rPr>
                <w:sz w:val="20"/>
              </w:rPr>
              <w:t>C-Top-up at the time of purchase of stock for post-paid wallet in the c-top-up system.( Applicable up-to 31.03.2017 as per order no. 27- 8/2015-S&amp;M-CM/15:dated</w:t>
            </w:r>
          </w:p>
          <w:p w:rsidR="00980FEA" w:rsidRPr="00255BD3" w:rsidRDefault="0010774B">
            <w:pPr>
              <w:pStyle w:val="TableParagraph"/>
              <w:ind w:left="107"/>
              <w:rPr>
                <w:sz w:val="20"/>
              </w:rPr>
            </w:pPr>
            <w:r w:rsidRPr="00255BD3">
              <w:rPr>
                <w:sz w:val="20"/>
              </w:rPr>
              <w:t>30.12.2017.</w:t>
            </w:r>
          </w:p>
        </w:tc>
        <w:tc>
          <w:tcPr>
            <w:tcW w:w="1679" w:type="dxa"/>
          </w:tcPr>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980FEA">
            <w:pPr>
              <w:pStyle w:val="TableParagraph"/>
              <w:rPr>
                <w:rFonts w:ascii="Times New Roman"/>
              </w:rPr>
            </w:pPr>
          </w:p>
          <w:p w:rsidR="00980FEA" w:rsidRPr="00255BD3" w:rsidRDefault="0010774B">
            <w:pPr>
              <w:pStyle w:val="TableParagraph"/>
              <w:spacing w:before="133"/>
              <w:ind w:left="701" w:right="693"/>
              <w:jc w:val="center"/>
              <w:rPr>
                <w:sz w:val="20"/>
              </w:rPr>
            </w:pPr>
            <w:r w:rsidRPr="00255BD3">
              <w:rPr>
                <w:sz w:val="20"/>
              </w:rPr>
              <w:t>Nil</w:t>
            </w:r>
          </w:p>
        </w:tc>
      </w:tr>
      <w:tr w:rsidR="00980FEA" w:rsidRPr="00255BD3">
        <w:trPr>
          <w:trHeight w:val="628"/>
        </w:trPr>
        <w:tc>
          <w:tcPr>
            <w:tcW w:w="9151" w:type="dxa"/>
            <w:gridSpan w:val="5"/>
          </w:tcPr>
          <w:p w:rsidR="00980FEA" w:rsidRPr="00255BD3" w:rsidRDefault="0010774B">
            <w:pPr>
              <w:pStyle w:val="TableParagraph"/>
              <w:spacing w:before="7"/>
              <w:ind w:left="107"/>
              <w:rPr>
                <w:b/>
                <w:sz w:val="32"/>
              </w:rPr>
            </w:pPr>
            <w:r w:rsidRPr="00255BD3">
              <w:rPr>
                <w:b/>
                <w:sz w:val="32"/>
              </w:rPr>
              <w:t>Note:-</w:t>
            </w:r>
          </w:p>
        </w:tc>
      </w:tr>
      <w:tr w:rsidR="00980FEA" w:rsidRPr="00255BD3">
        <w:trPr>
          <w:trHeight w:val="995"/>
        </w:trPr>
        <w:tc>
          <w:tcPr>
            <w:tcW w:w="9151" w:type="dxa"/>
            <w:gridSpan w:val="5"/>
          </w:tcPr>
          <w:p w:rsidR="00980FEA" w:rsidRPr="00255BD3" w:rsidRDefault="0010774B">
            <w:pPr>
              <w:pStyle w:val="TableParagraph"/>
              <w:spacing w:before="2" w:line="276" w:lineRule="auto"/>
              <w:ind w:left="107" w:right="96"/>
              <w:jc w:val="both"/>
              <w:rPr>
                <w:sz w:val="20"/>
              </w:rPr>
            </w:pPr>
            <w:r w:rsidRPr="00255BD3">
              <w:rPr>
                <w:sz w:val="20"/>
              </w:rPr>
              <w:t>1. Discount on various kinds of SIMs is as per T&amp;C cell letter no. 26-19/2012-T&amp;C-CM dated 18.1.2016, 9.12.2016 and S&amp;M-CM cell letter no. 27-9/2015-S&amp;M-CM/25 dated 28.01.2016 &amp; 20.12.2016 and it is subject to revision.</w:t>
            </w:r>
          </w:p>
        </w:tc>
      </w:tr>
      <w:tr w:rsidR="00980FEA" w:rsidRPr="00255BD3">
        <w:trPr>
          <w:trHeight w:val="974"/>
        </w:trPr>
        <w:tc>
          <w:tcPr>
            <w:tcW w:w="9151" w:type="dxa"/>
            <w:gridSpan w:val="5"/>
          </w:tcPr>
          <w:p w:rsidR="00980FEA" w:rsidRPr="00255BD3" w:rsidRDefault="0010774B">
            <w:pPr>
              <w:pStyle w:val="TableParagraph"/>
              <w:spacing w:before="122" w:line="276" w:lineRule="auto"/>
              <w:ind w:left="107" w:right="87"/>
              <w:rPr>
                <w:sz w:val="20"/>
              </w:rPr>
            </w:pPr>
            <w:r w:rsidRPr="00255BD3">
              <w:rPr>
                <w:sz w:val="20"/>
              </w:rPr>
              <w:t>2. Enhanced upfront discount to franchisee on SIM price and enhanced CAF incentive to Franchisee is promotional and subject to revision.</w:t>
            </w:r>
          </w:p>
        </w:tc>
      </w:tr>
      <w:tr w:rsidR="00980FEA" w:rsidRPr="00255BD3">
        <w:trPr>
          <w:trHeight w:val="2236"/>
        </w:trPr>
        <w:tc>
          <w:tcPr>
            <w:tcW w:w="9151" w:type="dxa"/>
            <w:gridSpan w:val="5"/>
          </w:tcPr>
          <w:p w:rsidR="00980FEA" w:rsidRPr="00255BD3" w:rsidRDefault="0010774B">
            <w:pPr>
              <w:pStyle w:val="TableParagraph"/>
              <w:spacing w:line="276" w:lineRule="auto"/>
              <w:ind w:left="107" w:right="95"/>
              <w:jc w:val="both"/>
            </w:pPr>
            <w:r w:rsidRPr="00255BD3">
              <w:rPr>
                <w:sz w:val="20"/>
              </w:rPr>
              <w:t xml:space="preserve">3. </w:t>
            </w:r>
            <w:r w:rsidRPr="00255BD3">
              <w:t>BSNL will charge GST on the price at the transaction value i.e. the price at which BSNL sells c-</w:t>
            </w:r>
            <w:proofErr w:type="spellStart"/>
            <w:r w:rsidRPr="00255BD3">
              <w:t>topup</w:t>
            </w:r>
            <w:proofErr w:type="spellEnd"/>
            <w:r w:rsidRPr="00255BD3">
              <w:t xml:space="preserve">/ voucher to the franchisee as against the discount calculated on the </w:t>
            </w:r>
            <w:r w:rsidRPr="00255BD3">
              <w:rPr>
                <w:spacing w:val="-2"/>
              </w:rPr>
              <w:t xml:space="preserve">MRP </w:t>
            </w:r>
            <w:r w:rsidRPr="00255BD3">
              <w:t xml:space="preserve">earlier. Quantum of discount shall be communicated time to time and subject to revision as per market dynamics. </w:t>
            </w:r>
            <w:r w:rsidRPr="00255BD3">
              <w:rPr>
                <w:b/>
              </w:rPr>
              <w:t xml:space="preserve">The amount of </w:t>
            </w:r>
            <w:r w:rsidRPr="00255BD3">
              <w:t xml:space="preserve">discount </w:t>
            </w:r>
            <w:r w:rsidRPr="00255BD3">
              <w:rPr>
                <w:b/>
              </w:rPr>
              <w:t xml:space="preserve">(when applied on the gross amount tendered by the franchisee) will be reviewed &amp; recount from time to time based on the applicable rate of GST. </w:t>
            </w:r>
            <w:r w:rsidRPr="00255BD3">
              <w:t>This may be included in commercial agreement with franchisee at the time of</w:t>
            </w:r>
            <w:r w:rsidRPr="00255BD3">
              <w:rPr>
                <w:spacing w:val="-7"/>
              </w:rPr>
              <w:t xml:space="preserve"> </w:t>
            </w:r>
            <w:r w:rsidRPr="00255BD3">
              <w:t>migration/EOI.</w:t>
            </w:r>
          </w:p>
        </w:tc>
      </w:tr>
      <w:tr w:rsidR="00980FEA" w:rsidRPr="00255BD3">
        <w:trPr>
          <w:trHeight w:val="765"/>
        </w:trPr>
        <w:tc>
          <w:tcPr>
            <w:tcW w:w="9151" w:type="dxa"/>
            <w:gridSpan w:val="5"/>
          </w:tcPr>
          <w:p w:rsidR="00980FEA" w:rsidRPr="00255BD3" w:rsidRDefault="0010774B">
            <w:pPr>
              <w:pStyle w:val="TableParagraph"/>
              <w:spacing w:before="18" w:line="276" w:lineRule="auto"/>
              <w:ind w:left="107" w:right="87"/>
              <w:rPr>
                <w:sz w:val="20"/>
              </w:rPr>
            </w:pPr>
            <w:r w:rsidRPr="00255BD3">
              <w:rPr>
                <w:sz w:val="20"/>
              </w:rPr>
              <w:t>4. EUP = End User Price is amount in Rs. for which VAS services sold to customer. Commission on MRP as in case of recharge/top-up. Same Pre-paid wallet is being used by retailers for VAS retailing.</w:t>
            </w:r>
          </w:p>
        </w:tc>
      </w:tr>
    </w:tbl>
    <w:p w:rsidR="00980FEA" w:rsidRPr="00255BD3" w:rsidRDefault="00980FEA">
      <w:pPr>
        <w:spacing w:line="276" w:lineRule="auto"/>
        <w:rPr>
          <w:sz w:val="20"/>
        </w:rPr>
        <w:sectPr w:rsidR="00980FEA" w:rsidRPr="00255BD3">
          <w:pgSz w:w="11910" w:h="16850"/>
          <w:pgMar w:top="1340" w:right="140" w:bottom="960" w:left="780" w:header="715" w:footer="717" w:gutter="0"/>
          <w:cols w:space="720"/>
        </w:sectPr>
      </w:pPr>
    </w:p>
    <w:p w:rsidR="00980FEA" w:rsidRPr="00255BD3" w:rsidRDefault="00980FEA">
      <w:pPr>
        <w:pStyle w:val="BodyText"/>
        <w:rPr>
          <w:rFonts w:ascii="Times New Roman"/>
          <w:sz w:val="21"/>
        </w:rPr>
      </w:pPr>
    </w:p>
    <w:p w:rsidR="00980FEA" w:rsidRPr="00255BD3" w:rsidRDefault="0010774B">
      <w:pPr>
        <w:spacing w:before="94"/>
        <w:ind w:left="660" w:right="1297"/>
        <w:jc w:val="right"/>
        <w:rPr>
          <w:b/>
        </w:rPr>
      </w:pPr>
      <w:r w:rsidRPr="00255BD3">
        <w:rPr>
          <w:b/>
        </w:rPr>
        <w:t>ANNEXURE – E</w:t>
      </w:r>
    </w:p>
    <w:p w:rsidR="00980FEA" w:rsidRPr="00255BD3" w:rsidRDefault="0010774B">
      <w:pPr>
        <w:spacing w:before="1"/>
        <w:ind w:left="2453"/>
        <w:rPr>
          <w:b/>
        </w:rPr>
      </w:pPr>
      <w:r w:rsidRPr="00255BD3">
        <w:rPr>
          <w:b/>
          <w:u w:val="thick"/>
        </w:rPr>
        <w:t>SHARING OF DISCOUNT/ MARGIN and INCENTIVES</w:t>
      </w:r>
    </w:p>
    <w:p w:rsidR="00980FEA" w:rsidRPr="00255BD3" w:rsidRDefault="00980FEA">
      <w:pPr>
        <w:pStyle w:val="BodyText"/>
        <w:spacing w:before="11"/>
        <w:rPr>
          <w:b/>
          <w:sz w:val="13"/>
        </w:rPr>
      </w:pPr>
    </w:p>
    <w:p w:rsidR="00980FEA" w:rsidRPr="00255BD3" w:rsidRDefault="0010774B">
      <w:pPr>
        <w:spacing w:before="93"/>
        <w:ind w:left="802"/>
        <w:rPr>
          <w:b/>
          <w:sz w:val="20"/>
        </w:rPr>
      </w:pPr>
      <w:r w:rsidRPr="00255BD3">
        <w:rPr>
          <w:b/>
          <w:sz w:val="20"/>
        </w:rPr>
        <w:t>Table- I A (Two Tier) Franchisee – Retailer</w:t>
      </w:r>
    </w:p>
    <w:p w:rsidR="00980FEA" w:rsidRPr="00255BD3" w:rsidRDefault="00980FEA">
      <w:pPr>
        <w:pStyle w:val="BodyText"/>
        <w:spacing w:before="3"/>
        <w:rPr>
          <w:b/>
          <w:sz w:val="20"/>
        </w:rPr>
      </w:pPr>
    </w:p>
    <w:p w:rsidR="00980FEA" w:rsidRPr="00255BD3" w:rsidRDefault="0010774B">
      <w:pPr>
        <w:ind w:left="880" w:right="1520"/>
        <w:jc w:val="center"/>
        <w:rPr>
          <w:sz w:val="20"/>
        </w:rPr>
      </w:pPr>
      <w:r w:rsidRPr="00255BD3">
        <w:rPr>
          <w:w w:val="110"/>
          <w:sz w:val="20"/>
        </w:rPr>
        <w:t xml:space="preserve">Sharing of franchisee discount/ margin and incentives among Franchisee </w:t>
      </w:r>
      <w:r w:rsidRPr="00255BD3">
        <w:rPr>
          <w:rFonts w:ascii="Wingdings" w:hAnsi="Wingdings"/>
          <w:w w:val="240"/>
          <w:sz w:val="20"/>
        </w:rPr>
        <w:t>→</w:t>
      </w:r>
      <w:r w:rsidRPr="00255BD3">
        <w:rPr>
          <w:rFonts w:ascii="Times New Roman" w:hAnsi="Times New Roman"/>
          <w:spacing w:val="-85"/>
          <w:w w:val="240"/>
          <w:sz w:val="20"/>
        </w:rPr>
        <w:t xml:space="preserve"> </w:t>
      </w:r>
      <w:r w:rsidRPr="00255BD3">
        <w:rPr>
          <w:w w:val="110"/>
          <w:sz w:val="20"/>
        </w:rPr>
        <w:t>Retailers</w:t>
      </w:r>
    </w:p>
    <w:p w:rsidR="00980FEA" w:rsidRPr="00255BD3" w:rsidRDefault="00980FEA">
      <w:pPr>
        <w:pStyle w:val="BodyText"/>
        <w:spacing w:before="6"/>
        <w:rPr>
          <w:sz w:val="20"/>
        </w:rPr>
      </w:pPr>
    </w:p>
    <w:tbl>
      <w:tblPr>
        <w:tblW w:w="0" w:type="auto"/>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500"/>
        <w:gridCol w:w="1330"/>
      </w:tblGrid>
      <w:tr w:rsidR="00980FEA" w:rsidRPr="00255BD3">
        <w:trPr>
          <w:trHeight w:val="462"/>
        </w:trPr>
        <w:tc>
          <w:tcPr>
            <w:tcW w:w="3937" w:type="dxa"/>
          </w:tcPr>
          <w:p w:rsidR="00980FEA" w:rsidRPr="00255BD3" w:rsidRDefault="0010774B">
            <w:pPr>
              <w:pStyle w:val="TableParagraph"/>
              <w:spacing w:line="229" w:lineRule="exact"/>
              <w:ind w:left="1565" w:right="1562"/>
              <w:jc w:val="center"/>
              <w:rPr>
                <w:b/>
                <w:sz w:val="20"/>
              </w:rPr>
            </w:pPr>
            <w:r w:rsidRPr="00255BD3">
              <w:rPr>
                <w:b/>
                <w:sz w:val="20"/>
              </w:rPr>
              <w:t>Product</w:t>
            </w:r>
          </w:p>
        </w:tc>
        <w:tc>
          <w:tcPr>
            <w:tcW w:w="1500" w:type="dxa"/>
          </w:tcPr>
          <w:p w:rsidR="00980FEA" w:rsidRPr="00255BD3" w:rsidRDefault="0010774B">
            <w:pPr>
              <w:pStyle w:val="TableParagraph"/>
              <w:spacing w:line="229" w:lineRule="exact"/>
              <w:ind w:left="220"/>
              <w:rPr>
                <w:b/>
                <w:sz w:val="20"/>
              </w:rPr>
            </w:pPr>
            <w:r w:rsidRPr="00255BD3">
              <w:rPr>
                <w:b/>
                <w:sz w:val="20"/>
              </w:rPr>
              <w:t>Franchisee</w:t>
            </w:r>
          </w:p>
        </w:tc>
        <w:tc>
          <w:tcPr>
            <w:tcW w:w="1330" w:type="dxa"/>
          </w:tcPr>
          <w:p w:rsidR="00980FEA" w:rsidRPr="00255BD3" w:rsidRDefault="0010774B">
            <w:pPr>
              <w:pStyle w:val="TableParagraph"/>
              <w:spacing w:line="229" w:lineRule="exact"/>
              <w:ind w:left="242"/>
              <w:rPr>
                <w:b/>
                <w:sz w:val="20"/>
              </w:rPr>
            </w:pPr>
            <w:r w:rsidRPr="00255BD3">
              <w:rPr>
                <w:b/>
                <w:sz w:val="20"/>
              </w:rPr>
              <w:t>Retailers</w:t>
            </w:r>
          </w:p>
        </w:tc>
      </w:tr>
      <w:tr w:rsidR="00980FEA" w:rsidRPr="00255BD3">
        <w:trPr>
          <w:trHeight w:val="465"/>
        </w:trPr>
        <w:tc>
          <w:tcPr>
            <w:tcW w:w="3937" w:type="dxa"/>
          </w:tcPr>
          <w:p w:rsidR="00980FEA" w:rsidRPr="00255BD3" w:rsidRDefault="0010774B">
            <w:pPr>
              <w:pStyle w:val="TableParagraph"/>
              <w:spacing w:before="2"/>
              <w:ind w:left="146"/>
              <w:rPr>
                <w:sz w:val="20"/>
              </w:rPr>
            </w:pPr>
            <w:r w:rsidRPr="00255BD3">
              <w:rPr>
                <w:sz w:val="20"/>
              </w:rPr>
              <w:t>New Connection (Prepaid/ Postpaid)</w:t>
            </w:r>
          </w:p>
        </w:tc>
        <w:tc>
          <w:tcPr>
            <w:tcW w:w="1500" w:type="dxa"/>
          </w:tcPr>
          <w:p w:rsidR="00980FEA" w:rsidRPr="00255BD3" w:rsidRDefault="0010774B">
            <w:pPr>
              <w:pStyle w:val="TableParagraph"/>
              <w:spacing w:before="2"/>
              <w:ind w:left="640"/>
              <w:rPr>
                <w:sz w:val="20"/>
              </w:rPr>
            </w:pPr>
            <w:r w:rsidRPr="00255BD3">
              <w:rPr>
                <w:sz w:val="20"/>
              </w:rPr>
              <w:t>30%</w:t>
            </w:r>
          </w:p>
        </w:tc>
        <w:tc>
          <w:tcPr>
            <w:tcW w:w="1330" w:type="dxa"/>
          </w:tcPr>
          <w:p w:rsidR="00980FEA" w:rsidRPr="00255BD3" w:rsidRDefault="0010774B">
            <w:pPr>
              <w:pStyle w:val="TableParagraph"/>
              <w:spacing w:before="2"/>
              <w:ind w:left="551"/>
              <w:rPr>
                <w:sz w:val="20"/>
              </w:rPr>
            </w:pPr>
            <w:r w:rsidRPr="00255BD3">
              <w:rPr>
                <w:sz w:val="20"/>
              </w:rPr>
              <w:t>70%</w:t>
            </w:r>
          </w:p>
        </w:tc>
      </w:tr>
      <w:tr w:rsidR="00980FEA" w:rsidRPr="00255BD3">
        <w:trPr>
          <w:trHeight w:val="465"/>
        </w:trPr>
        <w:tc>
          <w:tcPr>
            <w:tcW w:w="3937" w:type="dxa"/>
          </w:tcPr>
          <w:p w:rsidR="00980FEA" w:rsidRPr="00255BD3" w:rsidRDefault="0010774B">
            <w:pPr>
              <w:pStyle w:val="TableParagraph"/>
              <w:spacing w:line="229" w:lineRule="exact"/>
              <w:ind w:left="146"/>
              <w:rPr>
                <w:sz w:val="20"/>
              </w:rPr>
            </w:pPr>
            <w:r w:rsidRPr="00255BD3">
              <w:rPr>
                <w:sz w:val="20"/>
              </w:rPr>
              <w:t>CAF Incentive</w:t>
            </w:r>
          </w:p>
        </w:tc>
        <w:tc>
          <w:tcPr>
            <w:tcW w:w="1500" w:type="dxa"/>
          </w:tcPr>
          <w:p w:rsidR="00980FEA" w:rsidRPr="00255BD3" w:rsidRDefault="0010774B">
            <w:pPr>
              <w:pStyle w:val="TableParagraph"/>
              <w:spacing w:line="229" w:lineRule="exact"/>
              <w:ind w:left="640"/>
              <w:rPr>
                <w:sz w:val="20"/>
              </w:rPr>
            </w:pPr>
            <w:r w:rsidRPr="00255BD3">
              <w:rPr>
                <w:sz w:val="20"/>
              </w:rPr>
              <w:t>70%</w:t>
            </w:r>
          </w:p>
        </w:tc>
        <w:tc>
          <w:tcPr>
            <w:tcW w:w="1330" w:type="dxa"/>
          </w:tcPr>
          <w:p w:rsidR="00980FEA" w:rsidRPr="00255BD3" w:rsidRDefault="0010774B">
            <w:pPr>
              <w:pStyle w:val="TableParagraph"/>
              <w:spacing w:line="229" w:lineRule="exact"/>
              <w:ind w:left="551"/>
              <w:rPr>
                <w:sz w:val="20"/>
              </w:rPr>
            </w:pPr>
            <w:r w:rsidRPr="00255BD3">
              <w:rPr>
                <w:sz w:val="20"/>
              </w:rPr>
              <w:t>30%</w:t>
            </w:r>
          </w:p>
        </w:tc>
      </w:tr>
      <w:tr w:rsidR="00980FEA" w:rsidRPr="00255BD3">
        <w:trPr>
          <w:trHeight w:val="465"/>
        </w:trPr>
        <w:tc>
          <w:tcPr>
            <w:tcW w:w="3937" w:type="dxa"/>
          </w:tcPr>
          <w:p w:rsidR="00980FEA" w:rsidRPr="00255BD3" w:rsidRDefault="0010774B">
            <w:pPr>
              <w:pStyle w:val="TableParagraph"/>
              <w:ind w:left="146"/>
              <w:rPr>
                <w:sz w:val="20"/>
              </w:rPr>
            </w:pPr>
            <w:r w:rsidRPr="00255BD3">
              <w:rPr>
                <w:sz w:val="20"/>
              </w:rPr>
              <w:t>Recharge / C-TOPUP</w:t>
            </w:r>
          </w:p>
        </w:tc>
        <w:tc>
          <w:tcPr>
            <w:tcW w:w="1500" w:type="dxa"/>
          </w:tcPr>
          <w:p w:rsidR="00980FEA" w:rsidRPr="00255BD3" w:rsidRDefault="0010774B">
            <w:pPr>
              <w:pStyle w:val="TableParagraph"/>
              <w:ind w:left="640"/>
              <w:rPr>
                <w:sz w:val="20"/>
              </w:rPr>
            </w:pPr>
            <w:r w:rsidRPr="00255BD3">
              <w:rPr>
                <w:sz w:val="20"/>
              </w:rPr>
              <w:t>30%</w:t>
            </w:r>
          </w:p>
        </w:tc>
        <w:tc>
          <w:tcPr>
            <w:tcW w:w="1330" w:type="dxa"/>
          </w:tcPr>
          <w:p w:rsidR="00980FEA" w:rsidRPr="00255BD3" w:rsidRDefault="0010774B">
            <w:pPr>
              <w:pStyle w:val="TableParagraph"/>
              <w:ind w:left="551"/>
              <w:rPr>
                <w:sz w:val="20"/>
              </w:rPr>
            </w:pPr>
            <w:r w:rsidRPr="00255BD3">
              <w:rPr>
                <w:sz w:val="20"/>
              </w:rPr>
              <w:t>70%</w:t>
            </w:r>
          </w:p>
        </w:tc>
      </w:tr>
    </w:tbl>
    <w:p w:rsidR="00980FEA" w:rsidRPr="00255BD3" w:rsidRDefault="00980FEA">
      <w:pPr>
        <w:pStyle w:val="BodyText"/>
      </w:pPr>
    </w:p>
    <w:p w:rsidR="00980FEA" w:rsidRPr="00255BD3" w:rsidRDefault="00980FEA">
      <w:pPr>
        <w:pStyle w:val="BodyText"/>
        <w:spacing w:before="2"/>
        <w:rPr>
          <w:sz w:val="18"/>
        </w:rPr>
      </w:pPr>
    </w:p>
    <w:p w:rsidR="00980FEA" w:rsidRPr="00255BD3" w:rsidRDefault="0010774B">
      <w:pPr>
        <w:spacing w:before="1"/>
        <w:ind w:left="802"/>
        <w:rPr>
          <w:b/>
          <w:sz w:val="20"/>
        </w:rPr>
      </w:pPr>
      <w:r w:rsidRPr="00255BD3">
        <w:rPr>
          <w:b/>
          <w:sz w:val="20"/>
        </w:rPr>
        <w:t xml:space="preserve">Table- I B (Three </w:t>
      </w:r>
      <w:proofErr w:type="gramStart"/>
      <w:r w:rsidRPr="00255BD3">
        <w:rPr>
          <w:b/>
          <w:sz w:val="20"/>
        </w:rPr>
        <w:t>Tier</w:t>
      </w:r>
      <w:proofErr w:type="gramEnd"/>
      <w:r w:rsidRPr="00255BD3">
        <w:rPr>
          <w:b/>
          <w:sz w:val="20"/>
        </w:rPr>
        <w:t>) Franchisee – RDs – Retailers</w:t>
      </w:r>
    </w:p>
    <w:p w:rsidR="00980FEA" w:rsidRPr="00255BD3" w:rsidRDefault="00980FEA">
      <w:pPr>
        <w:pStyle w:val="BodyText"/>
        <w:spacing w:before="5"/>
        <w:rPr>
          <w:b/>
          <w:sz w:val="20"/>
        </w:rPr>
      </w:pPr>
    </w:p>
    <w:p w:rsidR="00980FEA" w:rsidRPr="00255BD3" w:rsidRDefault="0010774B">
      <w:pPr>
        <w:ind w:left="1157" w:right="1799"/>
        <w:jc w:val="center"/>
        <w:rPr>
          <w:sz w:val="20"/>
        </w:rPr>
      </w:pPr>
      <w:r w:rsidRPr="00255BD3">
        <w:rPr>
          <w:sz w:val="20"/>
        </w:rPr>
        <w:t>Sharing of franchisee discount/ margin and incentives among Franchisee/ RDs/ Retailers</w:t>
      </w:r>
    </w:p>
    <w:p w:rsidR="00980FEA" w:rsidRPr="00255BD3" w:rsidRDefault="00980FEA">
      <w:pPr>
        <w:pStyle w:val="BodyText"/>
        <w:spacing w:before="4"/>
        <w:rPr>
          <w:sz w:val="20"/>
        </w:rPr>
      </w:pPr>
    </w:p>
    <w:tbl>
      <w:tblPr>
        <w:tblW w:w="0" w:type="auto"/>
        <w:tblInd w:w="1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501"/>
        <w:gridCol w:w="1025"/>
        <w:gridCol w:w="1330"/>
      </w:tblGrid>
      <w:tr w:rsidR="00980FEA" w:rsidRPr="00255BD3">
        <w:trPr>
          <w:trHeight w:val="465"/>
        </w:trPr>
        <w:tc>
          <w:tcPr>
            <w:tcW w:w="3937" w:type="dxa"/>
          </w:tcPr>
          <w:p w:rsidR="00980FEA" w:rsidRPr="00255BD3" w:rsidRDefault="0010774B">
            <w:pPr>
              <w:pStyle w:val="TableParagraph"/>
              <w:spacing w:line="229" w:lineRule="exact"/>
              <w:ind w:left="1564" w:right="1564"/>
              <w:jc w:val="center"/>
              <w:rPr>
                <w:b/>
                <w:sz w:val="20"/>
              </w:rPr>
            </w:pPr>
            <w:r w:rsidRPr="00255BD3">
              <w:rPr>
                <w:b/>
                <w:sz w:val="20"/>
              </w:rPr>
              <w:t>Product</w:t>
            </w:r>
          </w:p>
        </w:tc>
        <w:tc>
          <w:tcPr>
            <w:tcW w:w="1501" w:type="dxa"/>
          </w:tcPr>
          <w:p w:rsidR="00980FEA" w:rsidRPr="00255BD3" w:rsidRDefault="0010774B">
            <w:pPr>
              <w:pStyle w:val="TableParagraph"/>
              <w:spacing w:line="229" w:lineRule="exact"/>
              <w:ind w:left="217"/>
              <w:rPr>
                <w:b/>
                <w:sz w:val="20"/>
              </w:rPr>
            </w:pPr>
            <w:r w:rsidRPr="00255BD3">
              <w:rPr>
                <w:b/>
                <w:sz w:val="20"/>
              </w:rPr>
              <w:t>Franchisee</w:t>
            </w:r>
          </w:p>
        </w:tc>
        <w:tc>
          <w:tcPr>
            <w:tcW w:w="1025" w:type="dxa"/>
          </w:tcPr>
          <w:p w:rsidR="00980FEA" w:rsidRPr="00255BD3" w:rsidRDefault="0010774B">
            <w:pPr>
              <w:pStyle w:val="TableParagraph"/>
              <w:spacing w:line="229" w:lineRule="exact"/>
              <w:ind w:left="310"/>
              <w:rPr>
                <w:b/>
                <w:sz w:val="20"/>
              </w:rPr>
            </w:pPr>
            <w:r w:rsidRPr="00255BD3">
              <w:rPr>
                <w:b/>
                <w:sz w:val="20"/>
              </w:rPr>
              <w:t>RDs</w:t>
            </w:r>
          </w:p>
        </w:tc>
        <w:tc>
          <w:tcPr>
            <w:tcW w:w="1330" w:type="dxa"/>
          </w:tcPr>
          <w:p w:rsidR="00980FEA" w:rsidRPr="00255BD3" w:rsidRDefault="0010774B">
            <w:pPr>
              <w:pStyle w:val="TableParagraph"/>
              <w:spacing w:line="229" w:lineRule="exact"/>
              <w:ind w:left="241"/>
              <w:rPr>
                <w:b/>
                <w:sz w:val="20"/>
              </w:rPr>
            </w:pPr>
            <w:r w:rsidRPr="00255BD3">
              <w:rPr>
                <w:b/>
                <w:sz w:val="20"/>
              </w:rPr>
              <w:t>Retailers</w:t>
            </w:r>
          </w:p>
        </w:tc>
      </w:tr>
      <w:tr w:rsidR="00980FEA" w:rsidRPr="00255BD3">
        <w:trPr>
          <w:trHeight w:val="465"/>
        </w:trPr>
        <w:tc>
          <w:tcPr>
            <w:tcW w:w="3937" w:type="dxa"/>
          </w:tcPr>
          <w:p w:rsidR="00980FEA" w:rsidRPr="00255BD3" w:rsidRDefault="0010774B">
            <w:pPr>
              <w:pStyle w:val="TableParagraph"/>
              <w:spacing w:line="229" w:lineRule="exact"/>
              <w:ind w:left="143"/>
              <w:rPr>
                <w:sz w:val="20"/>
              </w:rPr>
            </w:pPr>
            <w:r w:rsidRPr="00255BD3">
              <w:rPr>
                <w:sz w:val="20"/>
              </w:rPr>
              <w:t>New Connection (Prepaid/ Postpaid)</w:t>
            </w:r>
          </w:p>
        </w:tc>
        <w:tc>
          <w:tcPr>
            <w:tcW w:w="1501" w:type="dxa"/>
          </w:tcPr>
          <w:p w:rsidR="00980FEA" w:rsidRPr="00255BD3" w:rsidRDefault="0010774B">
            <w:pPr>
              <w:pStyle w:val="TableParagraph"/>
              <w:spacing w:line="229" w:lineRule="exact"/>
              <w:ind w:left="638"/>
              <w:rPr>
                <w:sz w:val="20"/>
              </w:rPr>
            </w:pPr>
            <w:r w:rsidRPr="00255BD3">
              <w:rPr>
                <w:sz w:val="20"/>
              </w:rPr>
              <w:t>15%</w:t>
            </w:r>
          </w:p>
        </w:tc>
        <w:tc>
          <w:tcPr>
            <w:tcW w:w="1025" w:type="dxa"/>
          </w:tcPr>
          <w:p w:rsidR="00980FEA" w:rsidRPr="00255BD3" w:rsidRDefault="0010774B">
            <w:pPr>
              <w:pStyle w:val="TableParagraph"/>
              <w:spacing w:line="229" w:lineRule="exact"/>
              <w:ind w:right="213"/>
              <w:jc w:val="right"/>
              <w:rPr>
                <w:sz w:val="20"/>
              </w:rPr>
            </w:pPr>
            <w:r w:rsidRPr="00255BD3">
              <w:rPr>
                <w:w w:val="95"/>
                <w:sz w:val="20"/>
              </w:rPr>
              <w:t>15%</w:t>
            </w:r>
          </w:p>
        </w:tc>
        <w:tc>
          <w:tcPr>
            <w:tcW w:w="1330" w:type="dxa"/>
          </w:tcPr>
          <w:p w:rsidR="00980FEA" w:rsidRPr="00255BD3" w:rsidRDefault="0010774B">
            <w:pPr>
              <w:pStyle w:val="TableParagraph"/>
              <w:spacing w:line="229" w:lineRule="exact"/>
              <w:ind w:left="551"/>
              <w:rPr>
                <w:sz w:val="20"/>
              </w:rPr>
            </w:pPr>
            <w:r w:rsidRPr="00255BD3">
              <w:rPr>
                <w:sz w:val="20"/>
              </w:rPr>
              <w:t>70%</w:t>
            </w:r>
          </w:p>
        </w:tc>
      </w:tr>
      <w:tr w:rsidR="00980FEA" w:rsidRPr="00255BD3">
        <w:trPr>
          <w:trHeight w:val="462"/>
        </w:trPr>
        <w:tc>
          <w:tcPr>
            <w:tcW w:w="3937" w:type="dxa"/>
          </w:tcPr>
          <w:p w:rsidR="00980FEA" w:rsidRPr="00255BD3" w:rsidRDefault="0010774B">
            <w:pPr>
              <w:pStyle w:val="TableParagraph"/>
              <w:spacing w:line="229" w:lineRule="exact"/>
              <w:ind w:left="143"/>
              <w:rPr>
                <w:sz w:val="20"/>
              </w:rPr>
            </w:pPr>
            <w:r w:rsidRPr="00255BD3">
              <w:rPr>
                <w:sz w:val="20"/>
              </w:rPr>
              <w:t>CAF Incentive</w:t>
            </w:r>
          </w:p>
        </w:tc>
        <w:tc>
          <w:tcPr>
            <w:tcW w:w="1501" w:type="dxa"/>
          </w:tcPr>
          <w:p w:rsidR="00980FEA" w:rsidRPr="00255BD3" w:rsidRDefault="0010774B">
            <w:pPr>
              <w:pStyle w:val="TableParagraph"/>
              <w:spacing w:line="229" w:lineRule="exact"/>
              <w:ind w:left="638"/>
              <w:rPr>
                <w:sz w:val="20"/>
              </w:rPr>
            </w:pPr>
            <w:r w:rsidRPr="00255BD3">
              <w:rPr>
                <w:sz w:val="20"/>
              </w:rPr>
              <w:t>50%</w:t>
            </w:r>
          </w:p>
        </w:tc>
        <w:tc>
          <w:tcPr>
            <w:tcW w:w="1025" w:type="dxa"/>
          </w:tcPr>
          <w:p w:rsidR="00980FEA" w:rsidRPr="00255BD3" w:rsidRDefault="0010774B">
            <w:pPr>
              <w:pStyle w:val="TableParagraph"/>
              <w:spacing w:line="229" w:lineRule="exact"/>
              <w:ind w:right="213"/>
              <w:jc w:val="right"/>
              <w:rPr>
                <w:sz w:val="20"/>
              </w:rPr>
            </w:pPr>
            <w:r w:rsidRPr="00255BD3">
              <w:rPr>
                <w:w w:val="95"/>
                <w:sz w:val="20"/>
              </w:rPr>
              <w:t>20%</w:t>
            </w:r>
          </w:p>
        </w:tc>
        <w:tc>
          <w:tcPr>
            <w:tcW w:w="1330" w:type="dxa"/>
          </w:tcPr>
          <w:p w:rsidR="00980FEA" w:rsidRPr="00255BD3" w:rsidRDefault="0010774B">
            <w:pPr>
              <w:pStyle w:val="TableParagraph"/>
              <w:spacing w:line="229" w:lineRule="exact"/>
              <w:ind w:left="551"/>
              <w:rPr>
                <w:sz w:val="20"/>
              </w:rPr>
            </w:pPr>
            <w:r w:rsidRPr="00255BD3">
              <w:rPr>
                <w:sz w:val="20"/>
              </w:rPr>
              <w:t>30%</w:t>
            </w:r>
          </w:p>
        </w:tc>
      </w:tr>
      <w:tr w:rsidR="00980FEA" w:rsidRPr="00255BD3">
        <w:trPr>
          <w:trHeight w:val="465"/>
        </w:trPr>
        <w:tc>
          <w:tcPr>
            <w:tcW w:w="3937" w:type="dxa"/>
          </w:tcPr>
          <w:p w:rsidR="00980FEA" w:rsidRPr="00255BD3" w:rsidRDefault="0010774B">
            <w:pPr>
              <w:pStyle w:val="TableParagraph"/>
              <w:spacing w:before="2"/>
              <w:ind w:left="143"/>
              <w:rPr>
                <w:sz w:val="20"/>
              </w:rPr>
            </w:pPr>
            <w:r w:rsidRPr="00255BD3">
              <w:rPr>
                <w:sz w:val="20"/>
              </w:rPr>
              <w:t>Recharge / C-TOPUP</w:t>
            </w:r>
          </w:p>
        </w:tc>
        <w:tc>
          <w:tcPr>
            <w:tcW w:w="1501" w:type="dxa"/>
          </w:tcPr>
          <w:p w:rsidR="00980FEA" w:rsidRPr="00255BD3" w:rsidRDefault="0010774B">
            <w:pPr>
              <w:pStyle w:val="TableParagraph"/>
              <w:spacing w:before="2"/>
              <w:ind w:left="638"/>
              <w:rPr>
                <w:sz w:val="20"/>
              </w:rPr>
            </w:pPr>
            <w:r w:rsidRPr="00255BD3">
              <w:rPr>
                <w:sz w:val="20"/>
              </w:rPr>
              <w:t>15%</w:t>
            </w:r>
          </w:p>
        </w:tc>
        <w:tc>
          <w:tcPr>
            <w:tcW w:w="1025" w:type="dxa"/>
          </w:tcPr>
          <w:p w:rsidR="00980FEA" w:rsidRPr="00255BD3" w:rsidRDefault="0010774B">
            <w:pPr>
              <w:pStyle w:val="TableParagraph"/>
              <w:spacing w:before="2"/>
              <w:ind w:right="210"/>
              <w:jc w:val="right"/>
              <w:rPr>
                <w:sz w:val="20"/>
              </w:rPr>
            </w:pPr>
            <w:r w:rsidRPr="00255BD3">
              <w:rPr>
                <w:sz w:val="20"/>
              </w:rPr>
              <w:t>15%</w:t>
            </w:r>
          </w:p>
        </w:tc>
        <w:tc>
          <w:tcPr>
            <w:tcW w:w="1330" w:type="dxa"/>
          </w:tcPr>
          <w:p w:rsidR="00980FEA" w:rsidRPr="00255BD3" w:rsidRDefault="0010774B">
            <w:pPr>
              <w:pStyle w:val="TableParagraph"/>
              <w:spacing w:before="2"/>
              <w:ind w:left="551"/>
              <w:rPr>
                <w:sz w:val="20"/>
              </w:rPr>
            </w:pPr>
            <w:r w:rsidRPr="00255BD3">
              <w:rPr>
                <w:sz w:val="20"/>
              </w:rPr>
              <w:t>70%</w:t>
            </w:r>
          </w:p>
        </w:tc>
      </w:tr>
    </w:tbl>
    <w:p w:rsidR="00980FEA" w:rsidRPr="00255BD3" w:rsidRDefault="00980FEA">
      <w:pPr>
        <w:pStyle w:val="BodyText"/>
      </w:pPr>
    </w:p>
    <w:p w:rsidR="00980FEA" w:rsidRPr="00255BD3" w:rsidRDefault="00980FEA">
      <w:pPr>
        <w:pStyle w:val="BodyText"/>
        <w:spacing w:before="5"/>
        <w:rPr>
          <w:sz w:val="18"/>
        </w:rPr>
      </w:pPr>
    </w:p>
    <w:p w:rsidR="00980FEA" w:rsidRPr="00255BD3" w:rsidRDefault="0010774B">
      <w:pPr>
        <w:ind w:left="660"/>
        <w:rPr>
          <w:b/>
          <w:sz w:val="20"/>
        </w:rPr>
      </w:pPr>
      <w:r w:rsidRPr="00255BD3">
        <w:rPr>
          <w:b/>
          <w:sz w:val="20"/>
        </w:rPr>
        <w:t xml:space="preserve">Table- II (Two </w:t>
      </w:r>
      <w:proofErr w:type="gramStart"/>
      <w:r w:rsidRPr="00255BD3">
        <w:rPr>
          <w:b/>
          <w:sz w:val="20"/>
        </w:rPr>
        <w:t>Tier</w:t>
      </w:r>
      <w:proofErr w:type="gramEnd"/>
      <w:r w:rsidRPr="00255BD3">
        <w:rPr>
          <w:b/>
          <w:sz w:val="20"/>
        </w:rPr>
        <w:t>) RDs – Retailers</w:t>
      </w:r>
    </w:p>
    <w:p w:rsidR="00980FEA" w:rsidRPr="00255BD3" w:rsidRDefault="00980FEA">
      <w:pPr>
        <w:pStyle w:val="BodyText"/>
        <w:spacing w:before="3"/>
        <w:rPr>
          <w:b/>
          <w:sz w:val="20"/>
        </w:rPr>
      </w:pPr>
    </w:p>
    <w:p w:rsidR="00980FEA" w:rsidRPr="00255BD3" w:rsidRDefault="0010774B">
      <w:pPr>
        <w:ind w:left="1158" w:right="1799"/>
        <w:jc w:val="center"/>
        <w:rPr>
          <w:sz w:val="20"/>
        </w:rPr>
      </w:pPr>
      <w:r w:rsidRPr="00255BD3">
        <w:rPr>
          <w:sz w:val="20"/>
        </w:rPr>
        <w:t>Sharing of franchisee discount/ margin and incentives among RDs/ Retailers</w:t>
      </w:r>
    </w:p>
    <w:p w:rsidR="00980FEA" w:rsidRPr="00255BD3" w:rsidRDefault="00980FEA">
      <w:pPr>
        <w:pStyle w:val="BodyText"/>
        <w:spacing w:before="6"/>
        <w:rPr>
          <w:sz w:val="20"/>
        </w:rPr>
      </w:pPr>
    </w:p>
    <w:tbl>
      <w:tblPr>
        <w:tblW w:w="0" w:type="auto"/>
        <w:tblInd w:w="2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025"/>
        <w:gridCol w:w="1330"/>
      </w:tblGrid>
      <w:tr w:rsidR="00980FEA" w:rsidRPr="00255BD3">
        <w:trPr>
          <w:trHeight w:val="465"/>
        </w:trPr>
        <w:tc>
          <w:tcPr>
            <w:tcW w:w="3937" w:type="dxa"/>
          </w:tcPr>
          <w:p w:rsidR="00980FEA" w:rsidRPr="00255BD3" w:rsidRDefault="0010774B">
            <w:pPr>
              <w:pStyle w:val="TableParagraph"/>
              <w:spacing w:line="229" w:lineRule="exact"/>
              <w:ind w:left="1565" w:right="1562"/>
              <w:jc w:val="center"/>
              <w:rPr>
                <w:b/>
                <w:sz w:val="20"/>
              </w:rPr>
            </w:pPr>
            <w:r w:rsidRPr="00255BD3">
              <w:rPr>
                <w:b/>
                <w:sz w:val="20"/>
              </w:rPr>
              <w:t>Product</w:t>
            </w:r>
          </w:p>
        </w:tc>
        <w:tc>
          <w:tcPr>
            <w:tcW w:w="1025" w:type="dxa"/>
          </w:tcPr>
          <w:p w:rsidR="00980FEA" w:rsidRPr="00255BD3" w:rsidRDefault="0010774B">
            <w:pPr>
              <w:pStyle w:val="TableParagraph"/>
              <w:spacing w:line="229" w:lineRule="exact"/>
              <w:ind w:left="311"/>
              <w:rPr>
                <w:b/>
                <w:sz w:val="20"/>
              </w:rPr>
            </w:pPr>
            <w:r w:rsidRPr="00255BD3">
              <w:rPr>
                <w:b/>
                <w:sz w:val="20"/>
              </w:rPr>
              <w:t>RDs</w:t>
            </w:r>
          </w:p>
        </w:tc>
        <w:tc>
          <w:tcPr>
            <w:tcW w:w="1330" w:type="dxa"/>
          </w:tcPr>
          <w:p w:rsidR="00980FEA" w:rsidRPr="00255BD3" w:rsidRDefault="0010774B">
            <w:pPr>
              <w:pStyle w:val="TableParagraph"/>
              <w:spacing w:line="229" w:lineRule="exact"/>
              <w:ind w:left="242"/>
              <w:rPr>
                <w:b/>
                <w:sz w:val="20"/>
              </w:rPr>
            </w:pPr>
            <w:r w:rsidRPr="00255BD3">
              <w:rPr>
                <w:b/>
                <w:sz w:val="20"/>
              </w:rPr>
              <w:t>Retailers</w:t>
            </w:r>
          </w:p>
        </w:tc>
      </w:tr>
      <w:tr w:rsidR="00980FEA" w:rsidRPr="00255BD3">
        <w:trPr>
          <w:trHeight w:val="462"/>
        </w:trPr>
        <w:tc>
          <w:tcPr>
            <w:tcW w:w="3937" w:type="dxa"/>
          </w:tcPr>
          <w:p w:rsidR="00980FEA" w:rsidRPr="00255BD3" w:rsidRDefault="0010774B">
            <w:pPr>
              <w:pStyle w:val="TableParagraph"/>
              <w:spacing w:line="229" w:lineRule="exact"/>
              <w:ind w:left="146"/>
              <w:rPr>
                <w:sz w:val="20"/>
              </w:rPr>
            </w:pPr>
            <w:r w:rsidRPr="00255BD3">
              <w:rPr>
                <w:sz w:val="20"/>
              </w:rPr>
              <w:t>New Connection (Prepaid/ Postpaid)</w:t>
            </w:r>
          </w:p>
        </w:tc>
        <w:tc>
          <w:tcPr>
            <w:tcW w:w="1025" w:type="dxa"/>
          </w:tcPr>
          <w:p w:rsidR="00980FEA" w:rsidRPr="00255BD3" w:rsidRDefault="0010774B">
            <w:pPr>
              <w:pStyle w:val="TableParagraph"/>
              <w:spacing w:line="229" w:lineRule="exact"/>
              <w:ind w:right="212"/>
              <w:jc w:val="right"/>
              <w:rPr>
                <w:sz w:val="20"/>
              </w:rPr>
            </w:pPr>
            <w:r w:rsidRPr="00255BD3">
              <w:rPr>
                <w:w w:val="95"/>
                <w:sz w:val="20"/>
              </w:rPr>
              <w:t>15%</w:t>
            </w:r>
          </w:p>
        </w:tc>
        <w:tc>
          <w:tcPr>
            <w:tcW w:w="1330" w:type="dxa"/>
          </w:tcPr>
          <w:p w:rsidR="00980FEA" w:rsidRPr="00255BD3" w:rsidRDefault="0010774B">
            <w:pPr>
              <w:pStyle w:val="TableParagraph"/>
              <w:spacing w:line="229" w:lineRule="exact"/>
              <w:ind w:left="551"/>
              <w:rPr>
                <w:sz w:val="20"/>
              </w:rPr>
            </w:pPr>
            <w:r w:rsidRPr="00255BD3">
              <w:rPr>
                <w:sz w:val="20"/>
              </w:rPr>
              <w:t>70%</w:t>
            </w:r>
          </w:p>
        </w:tc>
      </w:tr>
      <w:tr w:rsidR="00980FEA" w:rsidRPr="00255BD3">
        <w:trPr>
          <w:trHeight w:val="465"/>
        </w:trPr>
        <w:tc>
          <w:tcPr>
            <w:tcW w:w="3937" w:type="dxa"/>
          </w:tcPr>
          <w:p w:rsidR="00980FEA" w:rsidRPr="00255BD3" w:rsidRDefault="0010774B">
            <w:pPr>
              <w:pStyle w:val="TableParagraph"/>
              <w:spacing w:line="229" w:lineRule="exact"/>
              <w:ind w:left="146"/>
              <w:rPr>
                <w:sz w:val="20"/>
              </w:rPr>
            </w:pPr>
            <w:r w:rsidRPr="00255BD3">
              <w:rPr>
                <w:sz w:val="20"/>
              </w:rPr>
              <w:t>CAF Incentive</w:t>
            </w:r>
          </w:p>
        </w:tc>
        <w:tc>
          <w:tcPr>
            <w:tcW w:w="1025" w:type="dxa"/>
          </w:tcPr>
          <w:p w:rsidR="00980FEA" w:rsidRPr="00255BD3" w:rsidRDefault="0010774B">
            <w:pPr>
              <w:pStyle w:val="TableParagraph"/>
              <w:spacing w:line="229" w:lineRule="exact"/>
              <w:ind w:right="212"/>
              <w:jc w:val="right"/>
              <w:rPr>
                <w:sz w:val="20"/>
              </w:rPr>
            </w:pPr>
            <w:r w:rsidRPr="00255BD3">
              <w:rPr>
                <w:w w:val="95"/>
                <w:sz w:val="20"/>
              </w:rPr>
              <w:t>50%</w:t>
            </w:r>
          </w:p>
        </w:tc>
        <w:tc>
          <w:tcPr>
            <w:tcW w:w="1330" w:type="dxa"/>
          </w:tcPr>
          <w:p w:rsidR="00980FEA" w:rsidRPr="00255BD3" w:rsidRDefault="0010774B">
            <w:pPr>
              <w:pStyle w:val="TableParagraph"/>
              <w:spacing w:line="229" w:lineRule="exact"/>
              <w:ind w:left="551"/>
              <w:rPr>
                <w:sz w:val="20"/>
              </w:rPr>
            </w:pPr>
            <w:r w:rsidRPr="00255BD3">
              <w:rPr>
                <w:sz w:val="20"/>
              </w:rPr>
              <w:t>30%</w:t>
            </w:r>
          </w:p>
        </w:tc>
      </w:tr>
      <w:tr w:rsidR="00980FEA" w:rsidRPr="00255BD3">
        <w:trPr>
          <w:trHeight w:val="465"/>
        </w:trPr>
        <w:tc>
          <w:tcPr>
            <w:tcW w:w="3937" w:type="dxa"/>
          </w:tcPr>
          <w:p w:rsidR="00980FEA" w:rsidRPr="00255BD3" w:rsidRDefault="0010774B">
            <w:pPr>
              <w:pStyle w:val="TableParagraph"/>
              <w:spacing w:line="229" w:lineRule="exact"/>
              <w:ind w:left="146"/>
              <w:rPr>
                <w:sz w:val="20"/>
              </w:rPr>
            </w:pPr>
            <w:r w:rsidRPr="00255BD3">
              <w:rPr>
                <w:sz w:val="20"/>
              </w:rPr>
              <w:t>Recharge / C-TOPUP</w:t>
            </w:r>
          </w:p>
        </w:tc>
        <w:tc>
          <w:tcPr>
            <w:tcW w:w="1025" w:type="dxa"/>
          </w:tcPr>
          <w:p w:rsidR="00980FEA" w:rsidRPr="00255BD3" w:rsidRDefault="0010774B">
            <w:pPr>
              <w:pStyle w:val="TableParagraph"/>
              <w:spacing w:line="229" w:lineRule="exact"/>
              <w:ind w:right="209"/>
              <w:jc w:val="right"/>
              <w:rPr>
                <w:sz w:val="20"/>
              </w:rPr>
            </w:pPr>
            <w:r w:rsidRPr="00255BD3">
              <w:rPr>
                <w:sz w:val="20"/>
              </w:rPr>
              <w:t>15%</w:t>
            </w:r>
          </w:p>
        </w:tc>
        <w:tc>
          <w:tcPr>
            <w:tcW w:w="1330" w:type="dxa"/>
          </w:tcPr>
          <w:p w:rsidR="00980FEA" w:rsidRPr="00255BD3" w:rsidRDefault="0010774B">
            <w:pPr>
              <w:pStyle w:val="TableParagraph"/>
              <w:spacing w:line="229" w:lineRule="exact"/>
              <w:ind w:left="551"/>
              <w:rPr>
                <w:sz w:val="20"/>
              </w:rPr>
            </w:pPr>
            <w:r w:rsidRPr="00255BD3">
              <w:rPr>
                <w:sz w:val="20"/>
              </w:rPr>
              <w:t>70%</w:t>
            </w:r>
          </w:p>
        </w:tc>
      </w:tr>
    </w:tbl>
    <w:p w:rsidR="00980FEA" w:rsidRPr="00255BD3" w:rsidRDefault="00980FEA">
      <w:pPr>
        <w:spacing w:line="229" w:lineRule="exact"/>
        <w:rPr>
          <w:sz w:val="20"/>
        </w:rPr>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295"/>
        <w:jc w:val="right"/>
      </w:pPr>
      <w:r w:rsidRPr="00255BD3">
        <w:lastRenderedPageBreak/>
        <w:t>ANNEXURE – F</w:t>
      </w:r>
    </w:p>
    <w:p w:rsidR="00980FEA" w:rsidRPr="00255BD3" w:rsidRDefault="00980FEA">
      <w:pPr>
        <w:pStyle w:val="BodyText"/>
        <w:spacing w:before="10"/>
        <w:rPr>
          <w:b/>
          <w:sz w:val="13"/>
        </w:rPr>
      </w:pPr>
    </w:p>
    <w:p w:rsidR="00980FEA" w:rsidRPr="00255BD3" w:rsidRDefault="0010774B">
      <w:pPr>
        <w:spacing w:before="94" w:line="252" w:lineRule="exact"/>
        <w:ind w:left="2299"/>
        <w:rPr>
          <w:b/>
        </w:rPr>
      </w:pPr>
      <w:r w:rsidRPr="00255BD3">
        <w:rPr>
          <w:b/>
        </w:rPr>
        <w:t>FORMAT OF THE PERFORMANCE BANK GUARANTEE</w:t>
      </w:r>
    </w:p>
    <w:p w:rsidR="00980FEA" w:rsidRPr="00255BD3" w:rsidRDefault="0010774B">
      <w:pPr>
        <w:pStyle w:val="BodyText"/>
        <w:spacing w:line="252" w:lineRule="exact"/>
        <w:ind w:left="2690"/>
      </w:pPr>
      <w:r w:rsidRPr="00255BD3">
        <w:t>(To be typed on Rs.100/- non-judicial stamp paper)</w:t>
      </w:r>
    </w:p>
    <w:p w:rsidR="00980FEA" w:rsidRPr="00255BD3" w:rsidRDefault="00980FEA">
      <w:pPr>
        <w:pStyle w:val="BodyText"/>
        <w:rPr>
          <w:sz w:val="24"/>
        </w:rPr>
      </w:pPr>
    </w:p>
    <w:p w:rsidR="00980FEA" w:rsidRPr="00255BD3" w:rsidRDefault="00980FEA">
      <w:pPr>
        <w:pStyle w:val="BodyText"/>
        <w:spacing w:before="11"/>
        <w:rPr>
          <w:sz w:val="19"/>
        </w:rPr>
      </w:pPr>
    </w:p>
    <w:p w:rsidR="00980FEA" w:rsidRPr="00255BD3" w:rsidRDefault="0010774B">
      <w:pPr>
        <w:pStyle w:val="BodyText"/>
        <w:ind w:left="660" w:right="1288" w:firstLine="719"/>
      </w:pPr>
      <w:r w:rsidRPr="00255BD3">
        <w:t>Bank Guarantee in respect of Agreement dated ............ between Bharat Sanchar Nigam Limited and M/s ..............................................................................., a</w:t>
      </w:r>
      <w:r w:rsidRPr="00255BD3">
        <w:rPr>
          <w:spacing w:val="57"/>
        </w:rPr>
        <w:t xml:space="preserve"> </w:t>
      </w:r>
      <w:r w:rsidRPr="00255BD3">
        <w:t>company</w:t>
      </w:r>
    </w:p>
    <w:p w:rsidR="00980FEA" w:rsidRPr="00255BD3" w:rsidRDefault="0010774B">
      <w:pPr>
        <w:pStyle w:val="BodyText"/>
        <w:spacing w:before="1"/>
        <w:ind w:left="660"/>
      </w:pPr>
      <w:proofErr w:type="gramStart"/>
      <w:r w:rsidRPr="00255BD3">
        <w:t>registered</w:t>
      </w:r>
      <w:proofErr w:type="gramEnd"/>
      <w:r w:rsidRPr="00255BD3">
        <w:t xml:space="preserve"> under The Companies Act, 1956 and having its Registered Office at</w:t>
      </w:r>
    </w:p>
    <w:p w:rsidR="00980FEA" w:rsidRPr="00255BD3" w:rsidRDefault="0010774B">
      <w:pPr>
        <w:pStyle w:val="BodyText"/>
        <w:spacing w:before="1" w:line="252" w:lineRule="exact"/>
        <w:ind w:left="660"/>
      </w:pPr>
      <w:r w:rsidRPr="00255BD3">
        <w:t>.................................... (</w:t>
      </w:r>
      <w:proofErr w:type="gramStart"/>
      <w:r w:rsidRPr="00255BD3">
        <w:t>hereinafter</w:t>
      </w:r>
      <w:proofErr w:type="gramEnd"/>
      <w:r w:rsidRPr="00255BD3">
        <w:t xml:space="preserve"> called “Franchisee”) has entered into an agreement dated</w:t>
      </w:r>
    </w:p>
    <w:p w:rsidR="00980FEA" w:rsidRPr="00255BD3" w:rsidRDefault="0010774B">
      <w:pPr>
        <w:pStyle w:val="BodyText"/>
        <w:ind w:left="660" w:right="1185"/>
        <w:jc w:val="both"/>
      </w:pPr>
      <w:r w:rsidRPr="00255BD3">
        <w:t xml:space="preserve">............ (hereinafter referred to as “the said agreement”) with M/s Bharat Sanchar Nigam Limited (BSNL in short) (A Government of India Enterprise) (hereinafter referred to as “BSNL”) with Corporate office at Regd. &amp; Corporate Office Bharat Sanchar </w:t>
      </w:r>
      <w:proofErr w:type="spellStart"/>
      <w:r w:rsidRPr="00255BD3">
        <w:t>Bhawan</w:t>
      </w:r>
      <w:proofErr w:type="spellEnd"/>
      <w:r w:rsidRPr="00255BD3">
        <w:t xml:space="preserve">, Harish Chandra </w:t>
      </w:r>
      <w:proofErr w:type="spellStart"/>
      <w:r w:rsidRPr="00255BD3">
        <w:t>Mathur</w:t>
      </w:r>
      <w:proofErr w:type="spellEnd"/>
      <w:r w:rsidRPr="00255BD3">
        <w:t xml:space="preserve"> Lane, </w:t>
      </w:r>
      <w:proofErr w:type="spellStart"/>
      <w:r w:rsidRPr="00255BD3">
        <w:t>Janpath</w:t>
      </w:r>
      <w:proofErr w:type="spellEnd"/>
      <w:r w:rsidRPr="00255BD3">
        <w:t>, New Delhi – 110001, through / ……………….Circle whereby BSNL has agreed to appoint Franchisees for providing BSNL service on the terms and conditions exclusively mentioned therein for the area ........................................_( Name of the area for Franchisee / Area code for</w:t>
      </w:r>
      <w:r w:rsidRPr="00255BD3">
        <w:rPr>
          <w:spacing w:val="-9"/>
        </w:rPr>
        <w:t xml:space="preserve"> </w:t>
      </w:r>
      <w:r w:rsidRPr="00255BD3">
        <w:t>Franchisee).</w:t>
      </w:r>
    </w:p>
    <w:p w:rsidR="00980FEA" w:rsidRPr="00255BD3" w:rsidRDefault="00980FEA">
      <w:pPr>
        <w:pStyle w:val="BodyText"/>
        <w:spacing w:before="11"/>
        <w:rPr>
          <w:sz w:val="21"/>
        </w:rPr>
      </w:pPr>
    </w:p>
    <w:p w:rsidR="00980FEA" w:rsidRPr="00255BD3" w:rsidRDefault="0010774B">
      <w:pPr>
        <w:pStyle w:val="BodyText"/>
        <w:ind w:left="660" w:right="1301" w:firstLine="719"/>
        <w:jc w:val="both"/>
      </w:pPr>
      <w:r w:rsidRPr="00255BD3">
        <w:t>It has been agreed between the parties that a Bank Guarantee for Rs</w:t>
      </w:r>
      <w:proofErr w:type="gramStart"/>
      <w:r w:rsidRPr="00255BD3">
        <w:t>. .................</w:t>
      </w:r>
      <w:proofErr w:type="gramEnd"/>
      <w:r w:rsidRPr="00255BD3">
        <w:t xml:space="preserve"> (Rupees ........ lakh only) shall be given by the Franchisee in </w:t>
      </w:r>
      <w:proofErr w:type="spellStart"/>
      <w:r w:rsidRPr="00255BD3">
        <w:t>favour</w:t>
      </w:r>
      <w:proofErr w:type="spellEnd"/>
      <w:r w:rsidRPr="00255BD3">
        <w:t xml:space="preserve"> of the BSNL for due and faithful performance of the terms and conditions of the said agreement.</w:t>
      </w:r>
    </w:p>
    <w:p w:rsidR="00980FEA" w:rsidRPr="00255BD3" w:rsidRDefault="00980FEA">
      <w:pPr>
        <w:pStyle w:val="BodyText"/>
        <w:spacing w:before="1"/>
      </w:pPr>
    </w:p>
    <w:p w:rsidR="00980FEA" w:rsidRPr="00255BD3" w:rsidRDefault="0010774B">
      <w:pPr>
        <w:pStyle w:val="BodyText"/>
        <w:spacing w:line="252" w:lineRule="exact"/>
        <w:ind w:left="660"/>
      </w:pPr>
      <w:r w:rsidRPr="00255BD3">
        <w:t xml:space="preserve">........................................................ Bank having its office </w:t>
      </w:r>
      <w:proofErr w:type="gramStart"/>
      <w:r w:rsidRPr="00255BD3">
        <w:t>at ...............................................</w:t>
      </w:r>
      <w:proofErr w:type="gramEnd"/>
    </w:p>
    <w:p w:rsidR="00980FEA" w:rsidRPr="00255BD3" w:rsidRDefault="0010774B">
      <w:pPr>
        <w:pStyle w:val="BodyText"/>
        <w:ind w:left="660" w:right="1288"/>
      </w:pPr>
      <w:proofErr w:type="gramStart"/>
      <w:r w:rsidRPr="00255BD3">
        <w:t>has</w:t>
      </w:r>
      <w:proofErr w:type="gramEnd"/>
      <w:r w:rsidRPr="00255BD3">
        <w:t xml:space="preserve"> at the request of the Franchisee (M/s ……………. ), agreed to give the guarantee as hereinafter contained:</w:t>
      </w:r>
    </w:p>
    <w:p w:rsidR="00980FEA" w:rsidRPr="00255BD3" w:rsidRDefault="00980FEA">
      <w:pPr>
        <w:pStyle w:val="BodyText"/>
        <w:spacing w:before="1"/>
      </w:pPr>
    </w:p>
    <w:p w:rsidR="00980FEA" w:rsidRPr="00255BD3" w:rsidRDefault="0010774B">
      <w:pPr>
        <w:pStyle w:val="ListParagraph"/>
        <w:numPr>
          <w:ilvl w:val="0"/>
          <w:numId w:val="4"/>
        </w:numPr>
        <w:tabs>
          <w:tab w:val="left" w:pos="1021"/>
        </w:tabs>
        <w:ind w:right="1292"/>
      </w:pPr>
      <w:r w:rsidRPr="00255BD3">
        <w:t>We</w:t>
      </w:r>
      <w:proofErr w:type="gramStart"/>
      <w:r w:rsidRPr="00255BD3">
        <w:t>, ............................</w:t>
      </w:r>
      <w:proofErr w:type="gramEnd"/>
      <w:r w:rsidRPr="00255BD3">
        <w:t xml:space="preserve"> (hereinafter called ‘the Bank”) do hereby undertake and assure to the BSNL that if in the opinion of the BSNL, the Franchisee has in any way failed to observe or perform the terms and conditions of the said agreement or has committed  any breach of its obligations there-under, the Bank shall on demand and without any objection or demur pay to the BSNL the said sum of Rs. ………/- (Rupees ……… lakh only) or such lesser amount as BSNL may demand without requiring BSNL to have recourse to any legal remedy that may be available to it compel the Bank to pay the same.</w:t>
      </w:r>
    </w:p>
    <w:p w:rsidR="00980FEA" w:rsidRPr="00255BD3" w:rsidRDefault="00980FEA">
      <w:pPr>
        <w:pStyle w:val="BodyText"/>
        <w:spacing w:before="10"/>
        <w:rPr>
          <w:sz w:val="21"/>
        </w:rPr>
      </w:pPr>
    </w:p>
    <w:p w:rsidR="00980FEA" w:rsidRPr="00255BD3" w:rsidRDefault="0010774B">
      <w:pPr>
        <w:pStyle w:val="ListParagraph"/>
        <w:numPr>
          <w:ilvl w:val="0"/>
          <w:numId w:val="4"/>
        </w:numPr>
        <w:tabs>
          <w:tab w:val="left" w:pos="1021"/>
        </w:tabs>
        <w:spacing w:before="1"/>
        <w:ind w:right="1296"/>
      </w:pPr>
      <w:r w:rsidRPr="00255BD3">
        <w:t xml:space="preserve">Any such demand from the BSNL shall be conclusive as regards the liability of Franchisee to pay to BSNL or as regards the amount payable by the Bank under this guarantee. The Bank shall not be entitled to withhold payment on the ground that the Franchisee had disputed its liability to pay or has disputed the quantum of the amount </w:t>
      </w:r>
      <w:r w:rsidRPr="00255BD3">
        <w:rPr>
          <w:spacing w:val="-3"/>
        </w:rPr>
        <w:t xml:space="preserve">or </w:t>
      </w:r>
      <w:r w:rsidRPr="00255BD3">
        <w:t>that any arbitration proceeding or legal proceeding is pending between Franchisee and BSNL regarding the</w:t>
      </w:r>
      <w:r w:rsidRPr="00255BD3">
        <w:rPr>
          <w:spacing w:val="-3"/>
        </w:rPr>
        <w:t xml:space="preserve"> </w:t>
      </w:r>
      <w:r w:rsidRPr="00255BD3">
        <w:t>claim.</w:t>
      </w:r>
    </w:p>
    <w:p w:rsidR="00980FEA" w:rsidRPr="00255BD3" w:rsidRDefault="00980FEA">
      <w:pPr>
        <w:pStyle w:val="BodyText"/>
      </w:pPr>
    </w:p>
    <w:p w:rsidR="00980FEA" w:rsidRPr="00255BD3" w:rsidRDefault="0010774B">
      <w:pPr>
        <w:pStyle w:val="ListParagraph"/>
        <w:numPr>
          <w:ilvl w:val="0"/>
          <w:numId w:val="4"/>
        </w:numPr>
        <w:tabs>
          <w:tab w:val="left" w:pos="1021"/>
        </w:tabs>
        <w:ind w:right="1294"/>
      </w:pPr>
      <w:r w:rsidRPr="00255BD3">
        <w:t>We, the Bank further agree that the guarantee shall come into force from the date hereof and shall remain in full force and effect for the period of 3½ years from the date of commencement of the agreement or the term of this guarantee whichever is later. But if the period of the said agreement is extended either pursuant to the provisions in the said Agreement or by mutual agreement between the Franchisee and the BSNL, the Bank shall automatically renew the period of the Guarantee for such period which expires 6 (six) months after the renewed period of the said agreement failing which it shall pay to the BSNL the said sum of Rs. ………../- (Rupees …………… lakh only) without BSNL demanding the payment of the above</w:t>
      </w:r>
      <w:r w:rsidRPr="00255BD3">
        <w:rPr>
          <w:spacing w:val="-4"/>
        </w:rPr>
        <w:t xml:space="preserve"> </w:t>
      </w:r>
      <w:r w:rsidRPr="00255BD3">
        <w:t>sum.</w:t>
      </w:r>
    </w:p>
    <w:p w:rsidR="00980FEA" w:rsidRPr="00255BD3" w:rsidRDefault="00980FEA">
      <w:pPr>
        <w:pStyle w:val="BodyText"/>
        <w:rPr>
          <w:sz w:val="24"/>
        </w:rPr>
      </w:pPr>
    </w:p>
    <w:p w:rsidR="00980FEA" w:rsidRPr="00255BD3" w:rsidRDefault="00980FEA">
      <w:pPr>
        <w:pStyle w:val="BodyText"/>
        <w:spacing w:before="2"/>
        <w:rPr>
          <w:sz w:val="20"/>
        </w:rPr>
      </w:pPr>
    </w:p>
    <w:p w:rsidR="00980FEA" w:rsidRPr="00255BD3" w:rsidRDefault="0010774B">
      <w:pPr>
        <w:pStyle w:val="ListParagraph"/>
        <w:numPr>
          <w:ilvl w:val="0"/>
          <w:numId w:val="4"/>
        </w:numPr>
        <w:tabs>
          <w:tab w:val="left" w:pos="1021"/>
        </w:tabs>
        <w:ind w:right="1297"/>
      </w:pPr>
      <w:r w:rsidRPr="00255BD3">
        <w:t>The Bank further agrees that the BSNL shall have the fullest liberty without the consent of the Bank and without affecting in any way the obligations hereunder to vary any of the terms</w:t>
      </w:r>
      <w:r w:rsidRPr="00255BD3">
        <w:rPr>
          <w:spacing w:val="8"/>
        </w:rPr>
        <w:t xml:space="preserve"> </w:t>
      </w:r>
      <w:r w:rsidRPr="00255BD3">
        <w:t>and</w:t>
      </w:r>
      <w:r w:rsidRPr="00255BD3">
        <w:rPr>
          <w:spacing w:val="9"/>
        </w:rPr>
        <w:t xml:space="preserve"> </w:t>
      </w:r>
      <w:r w:rsidRPr="00255BD3">
        <w:t>conditions</w:t>
      </w:r>
      <w:r w:rsidRPr="00255BD3">
        <w:rPr>
          <w:spacing w:val="9"/>
        </w:rPr>
        <w:t xml:space="preserve"> </w:t>
      </w:r>
      <w:r w:rsidRPr="00255BD3">
        <w:t>of</w:t>
      </w:r>
      <w:r w:rsidRPr="00255BD3">
        <w:rPr>
          <w:spacing w:val="10"/>
        </w:rPr>
        <w:t xml:space="preserve"> </w:t>
      </w:r>
      <w:r w:rsidRPr="00255BD3">
        <w:t>the</w:t>
      </w:r>
      <w:r w:rsidRPr="00255BD3">
        <w:rPr>
          <w:spacing w:val="8"/>
        </w:rPr>
        <w:t xml:space="preserve"> </w:t>
      </w:r>
      <w:r w:rsidRPr="00255BD3">
        <w:t>said</w:t>
      </w:r>
      <w:r w:rsidRPr="00255BD3">
        <w:rPr>
          <w:spacing w:val="8"/>
        </w:rPr>
        <w:t xml:space="preserve"> </w:t>
      </w:r>
      <w:r w:rsidRPr="00255BD3">
        <w:t>agreement</w:t>
      </w:r>
      <w:r w:rsidRPr="00255BD3">
        <w:rPr>
          <w:spacing w:val="10"/>
        </w:rPr>
        <w:t xml:space="preserve"> </w:t>
      </w:r>
      <w:r w:rsidRPr="00255BD3">
        <w:t>or</w:t>
      </w:r>
      <w:r w:rsidRPr="00255BD3">
        <w:rPr>
          <w:spacing w:val="10"/>
        </w:rPr>
        <w:t xml:space="preserve"> </w:t>
      </w:r>
      <w:r w:rsidRPr="00255BD3">
        <w:t>to</w:t>
      </w:r>
      <w:r w:rsidRPr="00255BD3">
        <w:rPr>
          <w:spacing w:val="4"/>
        </w:rPr>
        <w:t xml:space="preserve"> </w:t>
      </w:r>
      <w:r w:rsidRPr="00255BD3">
        <w:t>extend</w:t>
      </w:r>
      <w:r w:rsidRPr="00255BD3">
        <w:rPr>
          <w:spacing w:val="9"/>
        </w:rPr>
        <w:t xml:space="preserve"> </w:t>
      </w:r>
      <w:r w:rsidRPr="00255BD3">
        <w:t>the</w:t>
      </w:r>
      <w:r w:rsidRPr="00255BD3">
        <w:rPr>
          <w:spacing w:val="7"/>
        </w:rPr>
        <w:t xml:space="preserve"> </w:t>
      </w:r>
      <w:r w:rsidRPr="00255BD3">
        <w:t>time</w:t>
      </w:r>
      <w:r w:rsidRPr="00255BD3">
        <w:rPr>
          <w:spacing w:val="6"/>
        </w:rPr>
        <w:t xml:space="preserve"> </w:t>
      </w:r>
      <w:r w:rsidRPr="00255BD3">
        <w:t>for</w:t>
      </w:r>
      <w:r w:rsidRPr="00255BD3">
        <w:rPr>
          <w:spacing w:val="10"/>
        </w:rPr>
        <w:t xml:space="preserve"> </w:t>
      </w:r>
      <w:r w:rsidRPr="00255BD3">
        <w:t>performance</w:t>
      </w:r>
      <w:r w:rsidRPr="00255BD3">
        <w:rPr>
          <w:spacing w:val="6"/>
        </w:rPr>
        <w:t xml:space="preserve"> </w:t>
      </w:r>
      <w:r w:rsidRPr="00255BD3">
        <w:t>of</w:t>
      </w:r>
      <w:r w:rsidRPr="00255BD3">
        <w:rPr>
          <w:spacing w:val="10"/>
        </w:rPr>
        <w:t xml:space="preserve"> </w:t>
      </w:r>
      <w:r w:rsidRPr="00255BD3">
        <w:t>the</w:t>
      </w:r>
    </w:p>
    <w:p w:rsidR="00980FEA" w:rsidRPr="00255BD3" w:rsidRDefault="00980FEA">
      <w:pPr>
        <w:jc w:val="both"/>
        <w:sectPr w:rsidR="00980FEA" w:rsidRPr="00255BD3">
          <w:pgSz w:w="11910" w:h="16850"/>
          <w:pgMar w:top="1340" w:right="140" w:bottom="960" w:left="780" w:header="715" w:footer="717" w:gutter="0"/>
          <w:cols w:space="720"/>
        </w:sectPr>
      </w:pPr>
    </w:p>
    <w:p w:rsidR="00980FEA" w:rsidRPr="00255BD3" w:rsidRDefault="0010774B">
      <w:pPr>
        <w:pStyle w:val="BodyText"/>
        <w:spacing w:before="83"/>
        <w:ind w:left="1020" w:right="1295"/>
        <w:jc w:val="both"/>
      </w:pPr>
      <w:r w:rsidRPr="00255BD3">
        <w:lastRenderedPageBreak/>
        <w:t xml:space="preserve">said agreement from any of the powers exercisable by BSNL against the Franchisee and to forebear to enforce any of the terms and conditions relating to the said agreement and the Bank shall not be relieved from its liability by reason of such failure or extension being granted to Franchisee or through any forbearance, act or omission on the part of BSNL or any indulgence by BSNL to Franchisee or any other matter or thing whatsoever which under the law relating to sureties would but for this provision have the effect </w:t>
      </w:r>
      <w:r w:rsidRPr="00255BD3">
        <w:rPr>
          <w:spacing w:val="-3"/>
        </w:rPr>
        <w:t xml:space="preserve">of </w:t>
      </w:r>
      <w:r w:rsidRPr="00255BD3">
        <w:t>relieving or discharging the guarantor.</w:t>
      </w:r>
    </w:p>
    <w:p w:rsidR="00980FEA" w:rsidRPr="00255BD3" w:rsidRDefault="00980FEA">
      <w:pPr>
        <w:pStyle w:val="BodyText"/>
        <w:spacing w:before="11"/>
        <w:rPr>
          <w:sz w:val="21"/>
        </w:rPr>
      </w:pPr>
    </w:p>
    <w:p w:rsidR="00980FEA" w:rsidRPr="00255BD3" w:rsidRDefault="0010774B">
      <w:pPr>
        <w:pStyle w:val="ListParagraph"/>
        <w:numPr>
          <w:ilvl w:val="0"/>
          <w:numId w:val="4"/>
        </w:numPr>
        <w:tabs>
          <w:tab w:val="left" w:pos="1021"/>
        </w:tabs>
        <w:ind w:right="1292"/>
      </w:pPr>
      <w:r w:rsidRPr="00255BD3">
        <w:t>The Bank further agrees that in case this Guarantee is required for a larger period and it is not extended by the Bank beyond the period specified above in Clause 3, the Bank shall pay to BSNL without BSNL having to demand the payment of the said sum of Rs…………. /- (Rupees ……….. lakh only) on the last day on which the Bank Guarantee is due to</w:t>
      </w:r>
      <w:r w:rsidRPr="00255BD3">
        <w:rPr>
          <w:spacing w:val="-2"/>
        </w:rPr>
        <w:t xml:space="preserve"> </w:t>
      </w:r>
      <w:r w:rsidRPr="00255BD3">
        <w:t>expire.</w:t>
      </w:r>
    </w:p>
    <w:p w:rsidR="00980FEA" w:rsidRPr="00255BD3" w:rsidRDefault="00980FEA">
      <w:pPr>
        <w:pStyle w:val="BodyText"/>
        <w:spacing w:before="2"/>
      </w:pPr>
    </w:p>
    <w:p w:rsidR="00980FEA" w:rsidRPr="00255BD3" w:rsidRDefault="0010774B">
      <w:pPr>
        <w:pStyle w:val="ListParagraph"/>
        <w:numPr>
          <w:ilvl w:val="0"/>
          <w:numId w:val="4"/>
        </w:numPr>
        <w:tabs>
          <w:tab w:val="left" w:pos="1021"/>
        </w:tabs>
        <w:spacing w:line="252" w:lineRule="exact"/>
      </w:pPr>
      <w:r w:rsidRPr="00255BD3">
        <w:t>Notwithstanding anything herein</w:t>
      </w:r>
      <w:r w:rsidRPr="00255BD3">
        <w:rPr>
          <w:spacing w:val="1"/>
        </w:rPr>
        <w:t xml:space="preserve"> </w:t>
      </w:r>
      <w:r w:rsidRPr="00255BD3">
        <w:t>contained;</w:t>
      </w:r>
    </w:p>
    <w:p w:rsidR="00980FEA" w:rsidRPr="00255BD3" w:rsidRDefault="0010774B">
      <w:pPr>
        <w:pStyle w:val="ListParagraph"/>
        <w:numPr>
          <w:ilvl w:val="1"/>
          <w:numId w:val="4"/>
        </w:numPr>
        <w:tabs>
          <w:tab w:val="left" w:pos="1561"/>
        </w:tabs>
        <w:spacing w:line="252" w:lineRule="exact"/>
      </w:pPr>
      <w:r w:rsidRPr="00255BD3">
        <w:t>The</w:t>
      </w:r>
      <w:r w:rsidRPr="00255BD3">
        <w:rPr>
          <w:spacing w:val="13"/>
        </w:rPr>
        <w:t xml:space="preserve"> </w:t>
      </w:r>
      <w:r w:rsidRPr="00255BD3">
        <w:t>liability</w:t>
      </w:r>
      <w:r w:rsidRPr="00255BD3">
        <w:rPr>
          <w:spacing w:val="14"/>
        </w:rPr>
        <w:t xml:space="preserve"> </w:t>
      </w:r>
      <w:r w:rsidRPr="00255BD3">
        <w:t>of</w:t>
      </w:r>
      <w:r w:rsidRPr="00255BD3">
        <w:rPr>
          <w:spacing w:val="15"/>
        </w:rPr>
        <w:t xml:space="preserve"> </w:t>
      </w:r>
      <w:r w:rsidRPr="00255BD3">
        <w:t>the</w:t>
      </w:r>
      <w:r w:rsidRPr="00255BD3">
        <w:rPr>
          <w:spacing w:val="13"/>
        </w:rPr>
        <w:t xml:space="preserve"> </w:t>
      </w:r>
      <w:r w:rsidRPr="00255BD3">
        <w:t>Bank</w:t>
      </w:r>
      <w:r w:rsidRPr="00255BD3">
        <w:rPr>
          <w:spacing w:val="14"/>
        </w:rPr>
        <w:t xml:space="preserve"> </w:t>
      </w:r>
      <w:r w:rsidRPr="00255BD3">
        <w:t>under</w:t>
      </w:r>
      <w:r w:rsidRPr="00255BD3">
        <w:rPr>
          <w:spacing w:val="15"/>
        </w:rPr>
        <w:t xml:space="preserve"> </w:t>
      </w:r>
      <w:r w:rsidRPr="00255BD3">
        <w:t>this</w:t>
      </w:r>
      <w:r w:rsidRPr="00255BD3">
        <w:rPr>
          <w:spacing w:val="12"/>
        </w:rPr>
        <w:t xml:space="preserve"> </w:t>
      </w:r>
      <w:r w:rsidRPr="00255BD3">
        <w:t>guarantee</w:t>
      </w:r>
      <w:r w:rsidRPr="00255BD3">
        <w:rPr>
          <w:spacing w:val="13"/>
        </w:rPr>
        <w:t xml:space="preserve"> </w:t>
      </w:r>
      <w:r w:rsidRPr="00255BD3">
        <w:t>is</w:t>
      </w:r>
      <w:r w:rsidRPr="00255BD3">
        <w:rPr>
          <w:spacing w:val="14"/>
        </w:rPr>
        <w:t xml:space="preserve"> </w:t>
      </w:r>
      <w:r w:rsidRPr="00255BD3">
        <w:t>restricted</w:t>
      </w:r>
      <w:r w:rsidRPr="00255BD3">
        <w:rPr>
          <w:spacing w:val="13"/>
        </w:rPr>
        <w:t xml:space="preserve"> </w:t>
      </w:r>
      <w:r w:rsidRPr="00255BD3">
        <w:t>to</w:t>
      </w:r>
      <w:r w:rsidRPr="00255BD3">
        <w:rPr>
          <w:spacing w:val="14"/>
        </w:rPr>
        <w:t xml:space="preserve"> </w:t>
      </w:r>
      <w:r w:rsidRPr="00255BD3">
        <w:t>Rs……….</w:t>
      </w:r>
      <w:r w:rsidRPr="00255BD3">
        <w:rPr>
          <w:spacing w:val="15"/>
        </w:rPr>
        <w:t xml:space="preserve"> </w:t>
      </w:r>
      <w:r w:rsidRPr="00255BD3">
        <w:t>/-</w:t>
      </w:r>
      <w:r w:rsidRPr="00255BD3">
        <w:rPr>
          <w:spacing w:val="14"/>
        </w:rPr>
        <w:t xml:space="preserve"> </w:t>
      </w:r>
      <w:r w:rsidRPr="00255BD3">
        <w:t>(Rupees</w:t>
      </w:r>
    </w:p>
    <w:p w:rsidR="00980FEA" w:rsidRPr="00255BD3" w:rsidRDefault="0010774B">
      <w:pPr>
        <w:pStyle w:val="BodyText"/>
        <w:spacing w:before="1" w:line="252" w:lineRule="exact"/>
        <w:ind w:left="1560"/>
      </w:pPr>
      <w:r w:rsidRPr="00255BD3">
        <w:t xml:space="preserve">…………... lakh only) and it will remain in force for a period of 3½ years i.e. </w:t>
      </w:r>
      <w:proofErr w:type="spellStart"/>
      <w:r w:rsidRPr="00255BD3">
        <w:t>upto</w:t>
      </w:r>
      <w:proofErr w:type="spellEnd"/>
    </w:p>
    <w:p w:rsidR="00980FEA" w:rsidRPr="00255BD3" w:rsidRDefault="0010774B">
      <w:pPr>
        <w:pStyle w:val="BodyText"/>
        <w:spacing w:line="252" w:lineRule="exact"/>
        <w:ind w:left="1560"/>
      </w:pPr>
      <w:r w:rsidRPr="00255BD3">
        <w:t>........ (6 month after the expiry of the agreement)</w:t>
      </w:r>
    </w:p>
    <w:p w:rsidR="00980FEA" w:rsidRPr="00255BD3" w:rsidRDefault="0010774B">
      <w:pPr>
        <w:pStyle w:val="ListParagraph"/>
        <w:numPr>
          <w:ilvl w:val="1"/>
          <w:numId w:val="4"/>
        </w:numPr>
        <w:tabs>
          <w:tab w:val="left" w:pos="1561"/>
        </w:tabs>
        <w:ind w:right="1300"/>
      </w:pPr>
      <w:r w:rsidRPr="00255BD3">
        <w:t>The guarantee shall stand completely discharged and all rights of the BSNL under this Guarantee shall be extinguished if no claim or demand is made on us in writing on or</w:t>
      </w:r>
      <w:r w:rsidRPr="00255BD3">
        <w:rPr>
          <w:spacing w:val="-2"/>
        </w:rPr>
        <w:t xml:space="preserve"> </w:t>
      </w:r>
      <w:r w:rsidRPr="00255BD3">
        <w:t>before...................</w:t>
      </w:r>
    </w:p>
    <w:p w:rsidR="00980FEA" w:rsidRPr="00255BD3" w:rsidRDefault="00980FEA">
      <w:pPr>
        <w:pStyle w:val="BodyText"/>
        <w:spacing w:before="1"/>
      </w:pPr>
    </w:p>
    <w:p w:rsidR="00980FEA" w:rsidRPr="00255BD3" w:rsidRDefault="0010774B">
      <w:pPr>
        <w:pStyle w:val="ListParagraph"/>
        <w:numPr>
          <w:ilvl w:val="0"/>
          <w:numId w:val="4"/>
        </w:numPr>
        <w:tabs>
          <w:tab w:val="left" w:pos="1021"/>
        </w:tabs>
        <w:ind w:right="1295"/>
      </w:pPr>
      <w:r w:rsidRPr="00255BD3">
        <w:t xml:space="preserve">The Bank guarantees under its constitutional power to give this guarantee and.................................................... and ........................ who have signed it on behalf </w:t>
      </w:r>
      <w:r w:rsidRPr="00255BD3">
        <w:rPr>
          <w:spacing w:val="-3"/>
        </w:rPr>
        <w:t xml:space="preserve">of </w:t>
      </w:r>
      <w:r w:rsidRPr="00255BD3">
        <w:t>the Bank have authority to do</w:t>
      </w:r>
      <w:r w:rsidRPr="00255BD3">
        <w:rPr>
          <w:spacing w:val="-2"/>
        </w:rPr>
        <w:t xml:space="preserve"> </w:t>
      </w:r>
      <w:r w:rsidRPr="00255BD3">
        <w:t>so.</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BodyText"/>
        <w:spacing w:before="206"/>
        <w:ind w:left="5579"/>
      </w:pPr>
      <w:r w:rsidRPr="00255BD3">
        <w:t>(Authorized Signature of the Bank</w:t>
      </w:r>
      <w:r w:rsidRPr="00255BD3">
        <w:rPr>
          <w:spacing w:val="-16"/>
        </w:rPr>
        <w:t xml:space="preserve"> </w:t>
      </w:r>
      <w:r w:rsidRPr="00255BD3">
        <w:t>Official)</w:t>
      </w:r>
    </w:p>
    <w:p w:rsidR="00980FEA" w:rsidRPr="00255BD3" w:rsidRDefault="0010774B">
      <w:pPr>
        <w:pStyle w:val="BodyText"/>
        <w:spacing w:before="2"/>
        <w:ind w:left="7033"/>
      </w:pPr>
      <w:r w:rsidRPr="00255BD3">
        <w:t>Power of Attorney</w:t>
      </w:r>
      <w:r w:rsidRPr="00255BD3">
        <w:rPr>
          <w:spacing w:val="-7"/>
        </w:rPr>
        <w:t xml:space="preserve"> </w:t>
      </w:r>
      <w:r w:rsidRPr="00255BD3">
        <w:t>General:</w:t>
      </w:r>
    </w:p>
    <w:p w:rsidR="00980FEA" w:rsidRPr="00255BD3" w:rsidRDefault="00980FEA">
      <w:pPr>
        <w:pStyle w:val="BodyText"/>
      </w:pPr>
    </w:p>
    <w:p w:rsidR="00980FEA" w:rsidRPr="00255BD3" w:rsidRDefault="0010774B">
      <w:pPr>
        <w:pStyle w:val="BodyText"/>
        <w:ind w:left="660" w:right="9674"/>
      </w:pPr>
      <w:r w:rsidRPr="00255BD3">
        <w:t>Dated:</w:t>
      </w:r>
    </w:p>
    <w:p w:rsidR="00980FEA" w:rsidRPr="00255BD3" w:rsidRDefault="0010774B">
      <w:pPr>
        <w:pStyle w:val="BodyText"/>
        <w:ind w:left="660" w:right="9674"/>
      </w:pPr>
      <w:r w:rsidRPr="00255BD3">
        <w:t>At</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297"/>
        <w:jc w:val="right"/>
      </w:pPr>
      <w:r w:rsidRPr="00255BD3">
        <w:lastRenderedPageBreak/>
        <w:t>ANNEXURE – G</w:t>
      </w:r>
    </w:p>
    <w:p w:rsidR="00980FEA" w:rsidRPr="00255BD3" w:rsidRDefault="00980FEA">
      <w:pPr>
        <w:pStyle w:val="BodyText"/>
        <w:rPr>
          <w:b/>
          <w:sz w:val="20"/>
        </w:rPr>
      </w:pPr>
    </w:p>
    <w:p w:rsidR="00980FEA" w:rsidRPr="00255BD3" w:rsidRDefault="00980FEA">
      <w:pPr>
        <w:pStyle w:val="BodyText"/>
        <w:spacing w:before="9"/>
        <w:rPr>
          <w:b/>
          <w:sz w:val="15"/>
        </w:rPr>
      </w:pPr>
    </w:p>
    <w:p w:rsidR="00980FEA" w:rsidRPr="00255BD3" w:rsidRDefault="0010774B">
      <w:pPr>
        <w:spacing w:before="94"/>
        <w:ind w:left="2909"/>
        <w:rPr>
          <w:b/>
        </w:rPr>
      </w:pPr>
      <w:r w:rsidRPr="00255BD3">
        <w:rPr>
          <w:b/>
        </w:rPr>
        <w:t>List of authorized representatives of franchisee</w:t>
      </w:r>
    </w:p>
    <w:p w:rsidR="00980FEA" w:rsidRPr="00255BD3" w:rsidRDefault="00980FEA">
      <w:pPr>
        <w:pStyle w:val="BodyText"/>
        <w:spacing w:after="1"/>
        <w:rPr>
          <w:b/>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3488"/>
        <w:gridCol w:w="1880"/>
        <w:gridCol w:w="1167"/>
        <w:gridCol w:w="1699"/>
      </w:tblGrid>
      <w:tr w:rsidR="00980FEA" w:rsidRPr="00255BD3">
        <w:trPr>
          <w:trHeight w:val="505"/>
        </w:trPr>
        <w:tc>
          <w:tcPr>
            <w:tcW w:w="768" w:type="dxa"/>
          </w:tcPr>
          <w:p w:rsidR="00980FEA" w:rsidRPr="00255BD3" w:rsidRDefault="0010774B">
            <w:pPr>
              <w:pStyle w:val="TableParagraph"/>
              <w:ind w:left="87" w:right="79"/>
              <w:jc w:val="center"/>
            </w:pPr>
            <w:proofErr w:type="spellStart"/>
            <w:r w:rsidRPr="00255BD3">
              <w:t>S.No</w:t>
            </w:r>
            <w:proofErr w:type="spellEnd"/>
            <w:r w:rsidRPr="00255BD3">
              <w:t>.</w:t>
            </w:r>
          </w:p>
        </w:tc>
        <w:tc>
          <w:tcPr>
            <w:tcW w:w="3488" w:type="dxa"/>
          </w:tcPr>
          <w:p w:rsidR="00980FEA" w:rsidRPr="00255BD3" w:rsidRDefault="0010774B">
            <w:pPr>
              <w:pStyle w:val="TableParagraph"/>
              <w:spacing w:before="3" w:line="254" w:lineRule="exact"/>
              <w:ind w:left="1046" w:right="743" w:hanging="276"/>
            </w:pPr>
            <w:r w:rsidRPr="00255BD3">
              <w:t>Name of Authorized representative</w:t>
            </w:r>
          </w:p>
        </w:tc>
        <w:tc>
          <w:tcPr>
            <w:tcW w:w="1880" w:type="dxa"/>
          </w:tcPr>
          <w:p w:rsidR="00980FEA" w:rsidRPr="00255BD3" w:rsidRDefault="0010774B">
            <w:pPr>
              <w:pStyle w:val="TableParagraph"/>
              <w:ind w:left="535"/>
            </w:pPr>
            <w:r w:rsidRPr="00255BD3">
              <w:t>Address</w:t>
            </w:r>
          </w:p>
        </w:tc>
        <w:tc>
          <w:tcPr>
            <w:tcW w:w="1167" w:type="dxa"/>
          </w:tcPr>
          <w:p w:rsidR="00980FEA" w:rsidRPr="00255BD3" w:rsidRDefault="0010774B">
            <w:pPr>
              <w:pStyle w:val="TableParagraph"/>
              <w:spacing w:before="3" w:line="254" w:lineRule="exact"/>
              <w:ind w:left="409" w:right="231" w:hanging="152"/>
            </w:pPr>
            <w:r w:rsidRPr="00255BD3">
              <w:t>Mobile No.</w:t>
            </w:r>
          </w:p>
        </w:tc>
        <w:tc>
          <w:tcPr>
            <w:tcW w:w="1699" w:type="dxa"/>
          </w:tcPr>
          <w:p w:rsidR="00980FEA" w:rsidRPr="00255BD3" w:rsidRDefault="0010774B">
            <w:pPr>
              <w:pStyle w:val="TableParagraph"/>
              <w:ind w:left="426"/>
            </w:pPr>
            <w:r w:rsidRPr="00255BD3">
              <w:t>Email id.</w:t>
            </w:r>
          </w:p>
        </w:tc>
      </w:tr>
      <w:tr w:rsidR="00980FEA" w:rsidRPr="00255BD3">
        <w:trPr>
          <w:trHeight w:val="597"/>
        </w:trPr>
        <w:tc>
          <w:tcPr>
            <w:tcW w:w="768" w:type="dxa"/>
          </w:tcPr>
          <w:p w:rsidR="00980FEA" w:rsidRPr="00255BD3" w:rsidRDefault="0010774B">
            <w:pPr>
              <w:pStyle w:val="TableParagraph"/>
              <w:spacing w:before="170"/>
              <w:ind w:left="7"/>
              <w:jc w:val="center"/>
            </w:pPr>
            <w:r w:rsidRPr="00255BD3">
              <w:t>1</w:t>
            </w:r>
          </w:p>
        </w:tc>
        <w:tc>
          <w:tcPr>
            <w:tcW w:w="3488" w:type="dxa"/>
          </w:tcPr>
          <w:p w:rsidR="00980FEA" w:rsidRPr="00255BD3" w:rsidRDefault="00980FEA">
            <w:pPr>
              <w:pStyle w:val="TableParagraph"/>
              <w:rPr>
                <w:rFonts w:ascii="Times New Roman"/>
                <w:sz w:val="20"/>
              </w:rPr>
            </w:pPr>
          </w:p>
        </w:tc>
        <w:tc>
          <w:tcPr>
            <w:tcW w:w="1880" w:type="dxa"/>
          </w:tcPr>
          <w:p w:rsidR="00980FEA" w:rsidRPr="00255BD3" w:rsidRDefault="00980FEA">
            <w:pPr>
              <w:pStyle w:val="TableParagraph"/>
              <w:rPr>
                <w:rFonts w:ascii="Times New Roman"/>
                <w:sz w:val="20"/>
              </w:rPr>
            </w:pPr>
          </w:p>
        </w:tc>
        <w:tc>
          <w:tcPr>
            <w:tcW w:w="1167" w:type="dxa"/>
          </w:tcPr>
          <w:p w:rsidR="00980FEA" w:rsidRPr="00255BD3" w:rsidRDefault="00980FEA">
            <w:pPr>
              <w:pStyle w:val="TableParagraph"/>
              <w:rPr>
                <w:rFonts w:ascii="Times New Roman"/>
                <w:sz w:val="20"/>
              </w:rPr>
            </w:pPr>
          </w:p>
        </w:tc>
        <w:tc>
          <w:tcPr>
            <w:tcW w:w="1699" w:type="dxa"/>
          </w:tcPr>
          <w:p w:rsidR="00980FEA" w:rsidRPr="00255BD3" w:rsidRDefault="00980FEA">
            <w:pPr>
              <w:pStyle w:val="TableParagraph"/>
              <w:rPr>
                <w:rFonts w:ascii="Times New Roman"/>
                <w:sz w:val="20"/>
              </w:rPr>
            </w:pPr>
          </w:p>
        </w:tc>
      </w:tr>
      <w:tr w:rsidR="00980FEA" w:rsidRPr="00255BD3">
        <w:trPr>
          <w:trHeight w:val="441"/>
        </w:trPr>
        <w:tc>
          <w:tcPr>
            <w:tcW w:w="768" w:type="dxa"/>
          </w:tcPr>
          <w:p w:rsidR="00980FEA" w:rsidRPr="00255BD3" w:rsidRDefault="0010774B">
            <w:pPr>
              <w:pStyle w:val="TableParagraph"/>
              <w:spacing w:before="93"/>
              <w:ind w:left="7"/>
              <w:jc w:val="center"/>
            </w:pPr>
            <w:r w:rsidRPr="00255BD3">
              <w:t>2</w:t>
            </w:r>
          </w:p>
        </w:tc>
        <w:tc>
          <w:tcPr>
            <w:tcW w:w="3488" w:type="dxa"/>
          </w:tcPr>
          <w:p w:rsidR="00980FEA" w:rsidRPr="00255BD3" w:rsidRDefault="00980FEA">
            <w:pPr>
              <w:pStyle w:val="TableParagraph"/>
              <w:rPr>
                <w:rFonts w:ascii="Times New Roman"/>
                <w:sz w:val="20"/>
              </w:rPr>
            </w:pPr>
          </w:p>
        </w:tc>
        <w:tc>
          <w:tcPr>
            <w:tcW w:w="1880" w:type="dxa"/>
          </w:tcPr>
          <w:p w:rsidR="00980FEA" w:rsidRPr="00255BD3" w:rsidRDefault="00980FEA">
            <w:pPr>
              <w:pStyle w:val="TableParagraph"/>
              <w:rPr>
                <w:rFonts w:ascii="Times New Roman"/>
                <w:sz w:val="20"/>
              </w:rPr>
            </w:pPr>
          </w:p>
        </w:tc>
        <w:tc>
          <w:tcPr>
            <w:tcW w:w="1167" w:type="dxa"/>
          </w:tcPr>
          <w:p w:rsidR="00980FEA" w:rsidRPr="00255BD3" w:rsidRDefault="00980FEA">
            <w:pPr>
              <w:pStyle w:val="TableParagraph"/>
              <w:rPr>
                <w:rFonts w:ascii="Times New Roman"/>
                <w:sz w:val="20"/>
              </w:rPr>
            </w:pPr>
          </w:p>
        </w:tc>
        <w:tc>
          <w:tcPr>
            <w:tcW w:w="1699" w:type="dxa"/>
          </w:tcPr>
          <w:p w:rsidR="00980FEA" w:rsidRPr="00255BD3" w:rsidRDefault="00980FEA">
            <w:pPr>
              <w:pStyle w:val="TableParagraph"/>
              <w:rPr>
                <w:rFonts w:ascii="Times New Roman"/>
                <w:sz w:val="20"/>
              </w:rPr>
            </w:pPr>
          </w:p>
        </w:tc>
      </w:tr>
      <w:tr w:rsidR="00980FEA" w:rsidRPr="00255BD3">
        <w:trPr>
          <w:trHeight w:val="520"/>
        </w:trPr>
        <w:tc>
          <w:tcPr>
            <w:tcW w:w="768" w:type="dxa"/>
          </w:tcPr>
          <w:p w:rsidR="00980FEA" w:rsidRPr="00255BD3" w:rsidRDefault="0010774B">
            <w:pPr>
              <w:pStyle w:val="TableParagraph"/>
              <w:spacing w:before="134"/>
              <w:ind w:left="7"/>
              <w:jc w:val="center"/>
            </w:pPr>
            <w:r w:rsidRPr="00255BD3">
              <w:t>3</w:t>
            </w:r>
          </w:p>
        </w:tc>
        <w:tc>
          <w:tcPr>
            <w:tcW w:w="3488" w:type="dxa"/>
          </w:tcPr>
          <w:p w:rsidR="00980FEA" w:rsidRPr="00255BD3" w:rsidRDefault="00980FEA">
            <w:pPr>
              <w:pStyle w:val="TableParagraph"/>
              <w:rPr>
                <w:rFonts w:ascii="Times New Roman"/>
                <w:sz w:val="20"/>
              </w:rPr>
            </w:pPr>
          </w:p>
        </w:tc>
        <w:tc>
          <w:tcPr>
            <w:tcW w:w="1880" w:type="dxa"/>
          </w:tcPr>
          <w:p w:rsidR="00980FEA" w:rsidRPr="00255BD3" w:rsidRDefault="00980FEA">
            <w:pPr>
              <w:pStyle w:val="TableParagraph"/>
              <w:rPr>
                <w:rFonts w:ascii="Times New Roman"/>
                <w:sz w:val="20"/>
              </w:rPr>
            </w:pPr>
          </w:p>
        </w:tc>
        <w:tc>
          <w:tcPr>
            <w:tcW w:w="1167" w:type="dxa"/>
          </w:tcPr>
          <w:p w:rsidR="00980FEA" w:rsidRPr="00255BD3" w:rsidRDefault="00980FEA">
            <w:pPr>
              <w:pStyle w:val="TableParagraph"/>
              <w:rPr>
                <w:rFonts w:ascii="Times New Roman"/>
                <w:sz w:val="20"/>
              </w:rPr>
            </w:pPr>
          </w:p>
        </w:tc>
        <w:tc>
          <w:tcPr>
            <w:tcW w:w="1699" w:type="dxa"/>
          </w:tcPr>
          <w:p w:rsidR="00980FEA" w:rsidRPr="00255BD3" w:rsidRDefault="00980FEA">
            <w:pPr>
              <w:pStyle w:val="TableParagraph"/>
              <w:rPr>
                <w:rFonts w:ascii="Times New Roman"/>
                <w:sz w:val="20"/>
              </w:rPr>
            </w:pPr>
          </w:p>
        </w:tc>
      </w:tr>
    </w:tbl>
    <w:p w:rsidR="00980FEA" w:rsidRPr="00255BD3" w:rsidRDefault="00980FEA">
      <w:pPr>
        <w:pStyle w:val="BodyText"/>
        <w:spacing w:before="11"/>
        <w:rPr>
          <w:b/>
          <w:sz w:val="21"/>
        </w:rPr>
      </w:pPr>
    </w:p>
    <w:p w:rsidR="00980FEA" w:rsidRPr="00255BD3" w:rsidRDefault="0010774B">
      <w:pPr>
        <w:pStyle w:val="BodyText"/>
        <w:ind w:left="660" w:right="1288"/>
      </w:pPr>
      <w:r w:rsidRPr="00255BD3">
        <w:t>Note: The franchisee shall be responsible for the act / work done by the above authorized representative</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rsidP="00A85FAD">
      <w:pPr>
        <w:pStyle w:val="Heading1"/>
        <w:ind w:right="1532"/>
        <w:jc w:val="right"/>
      </w:pPr>
      <w:r w:rsidRPr="00255BD3">
        <w:lastRenderedPageBreak/>
        <w:t>ANNEXURE - H</w:t>
      </w:r>
    </w:p>
    <w:p w:rsidR="00980FEA" w:rsidRPr="00255BD3" w:rsidRDefault="00980FEA" w:rsidP="00A85FAD">
      <w:pPr>
        <w:pStyle w:val="BodyText"/>
        <w:rPr>
          <w:b/>
          <w:sz w:val="20"/>
        </w:rPr>
      </w:pPr>
    </w:p>
    <w:p w:rsidR="00980FEA" w:rsidRPr="00255BD3" w:rsidRDefault="0010774B" w:rsidP="00A85FAD">
      <w:pPr>
        <w:pStyle w:val="BodyText"/>
        <w:ind w:left="660"/>
      </w:pPr>
      <w:r w:rsidRPr="00255BD3">
        <w:t>To</w:t>
      </w:r>
    </w:p>
    <w:p w:rsidR="00AF6550" w:rsidRPr="00255BD3" w:rsidRDefault="0010774B" w:rsidP="00A85FAD">
      <w:pPr>
        <w:pStyle w:val="BodyText"/>
        <w:tabs>
          <w:tab w:val="left" w:pos="3969"/>
        </w:tabs>
        <w:ind w:left="660" w:right="6879"/>
      </w:pPr>
      <w:proofErr w:type="spellStart"/>
      <w:r w:rsidRPr="00255BD3">
        <w:t>Asstt</w:t>
      </w:r>
      <w:proofErr w:type="spellEnd"/>
      <w:r w:rsidRPr="00255BD3">
        <w:t xml:space="preserve"> General Manager (</w:t>
      </w:r>
      <w:r w:rsidR="00AF6550" w:rsidRPr="00255BD3">
        <w:t>MM-II</w:t>
      </w:r>
      <w:r w:rsidRPr="00255BD3">
        <w:t xml:space="preserve">) </w:t>
      </w:r>
    </w:p>
    <w:p w:rsidR="00980FEA" w:rsidRPr="00255BD3" w:rsidRDefault="0010774B" w:rsidP="00A85FAD">
      <w:pPr>
        <w:pStyle w:val="BodyText"/>
        <w:tabs>
          <w:tab w:val="left" w:pos="3969"/>
        </w:tabs>
        <w:ind w:left="660" w:right="6879"/>
      </w:pPr>
      <w:r w:rsidRPr="00255BD3">
        <w:t>O/o Chief General Manager</w:t>
      </w:r>
    </w:p>
    <w:p w:rsidR="00980FEA" w:rsidRPr="00255BD3" w:rsidRDefault="0010774B" w:rsidP="00A85FAD">
      <w:pPr>
        <w:pStyle w:val="BodyText"/>
        <w:ind w:left="660"/>
      </w:pPr>
      <w:proofErr w:type="gramStart"/>
      <w:r w:rsidRPr="00255BD3">
        <w:t>UP East Telecom Circle, Lucknow.</w:t>
      </w:r>
      <w:proofErr w:type="gramEnd"/>
    </w:p>
    <w:p w:rsidR="00980FEA" w:rsidRPr="00255BD3" w:rsidRDefault="00980FEA" w:rsidP="00A85FAD">
      <w:pPr>
        <w:pStyle w:val="BodyText"/>
      </w:pPr>
    </w:p>
    <w:p w:rsidR="00374A29" w:rsidRPr="00255BD3" w:rsidRDefault="00F24075" w:rsidP="00A85FAD">
      <w:pPr>
        <w:pStyle w:val="BodyText"/>
        <w:tabs>
          <w:tab w:val="left" w:pos="1380"/>
        </w:tabs>
        <w:ind w:left="660" w:right="75"/>
      </w:pPr>
      <w:r w:rsidRPr="00255BD3">
        <w:t xml:space="preserve">Sub:  </w:t>
      </w:r>
      <w:r w:rsidR="0010774B" w:rsidRPr="00255BD3">
        <w:t>Submission of EOI for Franchisee ship (Name of the area …</w:t>
      </w:r>
      <w:r w:rsidRPr="00255BD3">
        <w:t>..</w:t>
      </w:r>
      <w:r w:rsidR="0010774B" w:rsidRPr="00255BD3">
        <w:t>../ district……</w:t>
      </w:r>
      <w:r w:rsidRPr="00255BD3">
        <w:t>.</w:t>
      </w:r>
      <w:r w:rsidR="0010774B" w:rsidRPr="00255BD3">
        <w:t xml:space="preserve">) </w:t>
      </w:r>
      <w:r w:rsidR="00374A29" w:rsidRPr="00255BD3">
        <w:t xml:space="preserve">against the EOI No. </w:t>
      </w:r>
    </w:p>
    <w:p w:rsidR="00374A29" w:rsidRPr="00255BD3" w:rsidRDefault="00374A29" w:rsidP="00A85FAD">
      <w:pPr>
        <w:pStyle w:val="BodyText"/>
        <w:tabs>
          <w:tab w:val="left" w:pos="1380"/>
        </w:tabs>
        <w:ind w:left="660" w:right="75"/>
      </w:pPr>
      <w:r w:rsidRPr="00255BD3">
        <w:t>………………………………………………………………………………………………………………………</w:t>
      </w:r>
    </w:p>
    <w:p w:rsidR="00980FEA" w:rsidRPr="00255BD3" w:rsidRDefault="0010774B" w:rsidP="00A85FAD">
      <w:pPr>
        <w:pStyle w:val="BodyText"/>
        <w:tabs>
          <w:tab w:val="left" w:pos="1380"/>
        </w:tabs>
        <w:ind w:left="660" w:right="75"/>
      </w:pPr>
      <w:r w:rsidRPr="00255BD3">
        <w:t>Dear Sir,</w:t>
      </w:r>
    </w:p>
    <w:p w:rsidR="00980FEA" w:rsidRPr="00255BD3" w:rsidRDefault="0010774B" w:rsidP="00A85FAD">
      <w:pPr>
        <w:pStyle w:val="BodyText"/>
        <w:ind w:left="660" w:right="358"/>
      </w:pPr>
      <w:r w:rsidRPr="00255BD3">
        <w:t>With reference to your advertisement inviting expressions of interest on the above subject, I / we hereby submit my / our expression of interest duly completed all the details called for</w:t>
      </w:r>
      <w:r w:rsidR="00985E94" w:rsidRPr="00255BD3">
        <w:t xml:space="preserve"> the vacant Franchisee Territories </w:t>
      </w:r>
      <w:r w:rsidR="00C114A0" w:rsidRPr="00255BD3">
        <w:t>a</w:t>
      </w:r>
      <w:r w:rsidR="00985E94" w:rsidRPr="00255BD3">
        <w:t>s detailed below-</w:t>
      </w:r>
    </w:p>
    <w:p w:rsidR="00985E94" w:rsidRPr="00255BD3" w:rsidRDefault="00985E94" w:rsidP="00A85FAD">
      <w:pPr>
        <w:pStyle w:val="BodyText"/>
        <w:ind w:left="1161" w:right="1799"/>
        <w:jc w:val="center"/>
        <w:rPr>
          <w:u w:val="single"/>
        </w:rPr>
      </w:pPr>
    </w:p>
    <w:p w:rsidR="00985E94" w:rsidRPr="00255BD3" w:rsidRDefault="00985E94" w:rsidP="00A85FAD">
      <w:pPr>
        <w:pStyle w:val="BodyText"/>
        <w:ind w:left="1161" w:right="1799"/>
        <w:jc w:val="center"/>
      </w:pPr>
      <w:r w:rsidRPr="00255BD3">
        <w:rPr>
          <w:u w:val="single"/>
        </w:rPr>
        <w:t>Details of the Franchisee area for which the franchisee ship is applied</w:t>
      </w:r>
    </w:p>
    <w:p w:rsidR="00985E94" w:rsidRPr="00255BD3" w:rsidRDefault="00985E94" w:rsidP="00A85FAD">
      <w:pPr>
        <w:pStyle w:val="BodyText"/>
        <w:rPr>
          <w:sz w:val="13"/>
        </w:rPr>
      </w:pPr>
    </w:p>
    <w:p w:rsidR="00985E94" w:rsidRPr="00255BD3" w:rsidRDefault="00985E94" w:rsidP="00A85FAD">
      <w:pPr>
        <w:ind w:left="3745" w:right="4380"/>
        <w:jc w:val="center"/>
        <w:rPr>
          <w:i/>
        </w:rPr>
      </w:pPr>
      <w:r w:rsidRPr="00255BD3">
        <w:rPr>
          <w:i/>
        </w:rPr>
        <w:t>(To be filled by the applicant)</w:t>
      </w:r>
    </w:p>
    <w:p w:rsidR="00985E94" w:rsidRPr="00255BD3" w:rsidRDefault="00985E94" w:rsidP="00A85FAD">
      <w:pPr>
        <w:pStyle w:val="BodyText"/>
        <w:rPr>
          <w:i/>
        </w:rPr>
      </w:pPr>
    </w:p>
    <w:tbl>
      <w:tblPr>
        <w:tblW w:w="10188"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2693"/>
        <w:gridCol w:w="1984"/>
        <w:gridCol w:w="2552"/>
        <w:gridCol w:w="2126"/>
      </w:tblGrid>
      <w:tr w:rsidR="003E05EF" w:rsidRPr="00255BD3" w:rsidTr="00856230">
        <w:trPr>
          <w:trHeight w:val="254"/>
        </w:trPr>
        <w:tc>
          <w:tcPr>
            <w:tcW w:w="833" w:type="dxa"/>
          </w:tcPr>
          <w:p w:rsidR="003E05EF" w:rsidRPr="00255BD3" w:rsidRDefault="003E05EF" w:rsidP="00A85FAD">
            <w:pPr>
              <w:pStyle w:val="TableParagraph"/>
              <w:ind w:left="292"/>
            </w:pPr>
            <w:r w:rsidRPr="00255BD3">
              <w:t>S.N.</w:t>
            </w:r>
          </w:p>
        </w:tc>
        <w:tc>
          <w:tcPr>
            <w:tcW w:w="2693" w:type="dxa"/>
          </w:tcPr>
          <w:p w:rsidR="003E05EF" w:rsidRPr="00255BD3" w:rsidRDefault="00856230" w:rsidP="00A85FAD">
            <w:pPr>
              <w:pStyle w:val="TableParagraph"/>
              <w:ind w:left="292"/>
            </w:pPr>
            <w:r w:rsidRPr="00255BD3">
              <w:t>N</w:t>
            </w:r>
            <w:r w:rsidR="003E05EF" w:rsidRPr="00255BD3">
              <w:t>ame of the BA</w:t>
            </w:r>
          </w:p>
        </w:tc>
        <w:tc>
          <w:tcPr>
            <w:tcW w:w="1984" w:type="dxa"/>
          </w:tcPr>
          <w:p w:rsidR="003E05EF" w:rsidRPr="00255BD3" w:rsidRDefault="003E05EF" w:rsidP="00A85FAD">
            <w:pPr>
              <w:pStyle w:val="TableParagraph"/>
              <w:ind w:left="292"/>
            </w:pPr>
            <w:r w:rsidRPr="00255BD3">
              <w:t>Name of the OA</w:t>
            </w:r>
          </w:p>
        </w:tc>
        <w:tc>
          <w:tcPr>
            <w:tcW w:w="2552" w:type="dxa"/>
          </w:tcPr>
          <w:p w:rsidR="003E05EF" w:rsidRPr="00255BD3" w:rsidRDefault="003E05EF" w:rsidP="00A85FAD">
            <w:pPr>
              <w:pStyle w:val="TableParagraph"/>
              <w:ind w:left="388"/>
            </w:pPr>
            <w:r w:rsidRPr="00255BD3">
              <w:t>Name of the franchisee area</w:t>
            </w:r>
          </w:p>
        </w:tc>
        <w:tc>
          <w:tcPr>
            <w:tcW w:w="2126" w:type="dxa"/>
          </w:tcPr>
          <w:p w:rsidR="003E05EF" w:rsidRPr="00255BD3" w:rsidRDefault="003E05EF" w:rsidP="00A85FAD">
            <w:pPr>
              <w:pStyle w:val="TableParagraph"/>
              <w:ind w:left="362"/>
            </w:pPr>
            <w:r w:rsidRPr="00255BD3">
              <w:t>Code of franchisee area</w:t>
            </w:r>
          </w:p>
        </w:tc>
      </w:tr>
      <w:tr w:rsidR="003E05EF" w:rsidRPr="00255BD3" w:rsidTr="00856230">
        <w:trPr>
          <w:trHeight w:val="231"/>
        </w:trPr>
        <w:tc>
          <w:tcPr>
            <w:tcW w:w="833" w:type="dxa"/>
          </w:tcPr>
          <w:p w:rsidR="003E05EF" w:rsidRPr="00255BD3" w:rsidRDefault="003E05EF" w:rsidP="00A85FAD">
            <w:pPr>
              <w:pStyle w:val="TableParagraph"/>
              <w:rPr>
                <w:rFonts w:ascii="Times New Roman"/>
                <w:sz w:val="20"/>
              </w:rPr>
            </w:pPr>
            <w:r w:rsidRPr="00255BD3">
              <w:rPr>
                <w:rFonts w:ascii="Times New Roman"/>
                <w:sz w:val="20"/>
              </w:rPr>
              <w:t>1</w:t>
            </w:r>
          </w:p>
        </w:tc>
        <w:tc>
          <w:tcPr>
            <w:tcW w:w="2693" w:type="dxa"/>
          </w:tcPr>
          <w:p w:rsidR="003E05EF" w:rsidRPr="00255BD3" w:rsidRDefault="003E05EF" w:rsidP="00A85FAD">
            <w:pPr>
              <w:pStyle w:val="TableParagraph"/>
              <w:rPr>
                <w:rFonts w:ascii="Times New Roman"/>
                <w:sz w:val="20"/>
              </w:rPr>
            </w:pPr>
          </w:p>
        </w:tc>
        <w:tc>
          <w:tcPr>
            <w:tcW w:w="1984" w:type="dxa"/>
          </w:tcPr>
          <w:p w:rsidR="003E05EF" w:rsidRPr="00255BD3" w:rsidRDefault="003E05EF" w:rsidP="00A85FAD">
            <w:pPr>
              <w:pStyle w:val="TableParagraph"/>
              <w:rPr>
                <w:rFonts w:ascii="Times New Roman"/>
                <w:sz w:val="20"/>
              </w:rPr>
            </w:pPr>
          </w:p>
        </w:tc>
        <w:tc>
          <w:tcPr>
            <w:tcW w:w="2552" w:type="dxa"/>
          </w:tcPr>
          <w:p w:rsidR="003E05EF" w:rsidRPr="00255BD3" w:rsidRDefault="003E05EF" w:rsidP="00A85FAD">
            <w:pPr>
              <w:pStyle w:val="TableParagraph"/>
              <w:rPr>
                <w:rFonts w:ascii="Times New Roman"/>
                <w:sz w:val="20"/>
              </w:rPr>
            </w:pPr>
          </w:p>
        </w:tc>
        <w:tc>
          <w:tcPr>
            <w:tcW w:w="2126" w:type="dxa"/>
          </w:tcPr>
          <w:p w:rsidR="003E05EF" w:rsidRPr="00255BD3" w:rsidRDefault="003E05EF" w:rsidP="00A85FAD">
            <w:pPr>
              <w:pStyle w:val="TableParagraph"/>
              <w:ind w:left="-833"/>
              <w:rPr>
                <w:rFonts w:ascii="Times New Roman"/>
                <w:sz w:val="20"/>
              </w:rPr>
            </w:pPr>
          </w:p>
        </w:tc>
      </w:tr>
      <w:tr w:rsidR="000D09BC" w:rsidRPr="00255BD3" w:rsidTr="00856230">
        <w:trPr>
          <w:trHeight w:val="135"/>
        </w:trPr>
        <w:tc>
          <w:tcPr>
            <w:tcW w:w="833" w:type="dxa"/>
          </w:tcPr>
          <w:p w:rsidR="000D09BC" w:rsidRPr="00255BD3" w:rsidRDefault="003D6AF6" w:rsidP="00A85FAD">
            <w:pPr>
              <w:pStyle w:val="TableParagraph"/>
              <w:rPr>
                <w:rFonts w:ascii="Times New Roman"/>
                <w:sz w:val="20"/>
              </w:rPr>
            </w:pPr>
            <w:r w:rsidRPr="00255BD3">
              <w:rPr>
                <w:rFonts w:ascii="Times New Roman"/>
                <w:sz w:val="20"/>
              </w:rPr>
              <w:t>2</w:t>
            </w:r>
          </w:p>
        </w:tc>
        <w:tc>
          <w:tcPr>
            <w:tcW w:w="2693" w:type="dxa"/>
          </w:tcPr>
          <w:p w:rsidR="000D09BC" w:rsidRPr="00255BD3" w:rsidRDefault="000D09BC" w:rsidP="00A85FAD">
            <w:pPr>
              <w:pStyle w:val="TableParagraph"/>
              <w:rPr>
                <w:rFonts w:ascii="Times New Roman"/>
                <w:sz w:val="20"/>
              </w:rPr>
            </w:pPr>
          </w:p>
        </w:tc>
        <w:tc>
          <w:tcPr>
            <w:tcW w:w="1984" w:type="dxa"/>
          </w:tcPr>
          <w:p w:rsidR="000D09BC" w:rsidRPr="00255BD3" w:rsidRDefault="000D09BC" w:rsidP="00A85FAD">
            <w:pPr>
              <w:pStyle w:val="TableParagraph"/>
              <w:rPr>
                <w:rFonts w:ascii="Times New Roman"/>
                <w:sz w:val="20"/>
              </w:rPr>
            </w:pPr>
          </w:p>
        </w:tc>
        <w:tc>
          <w:tcPr>
            <w:tcW w:w="2552" w:type="dxa"/>
          </w:tcPr>
          <w:p w:rsidR="000D09BC" w:rsidRPr="00255BD3" w:rsidRDefault="000D09BC" w:rsidP="00A85FAD">
            <w:pPr>
              <w:pStyle w:val="TableParagraph"/>
              <w:rPr>
                <w:rFonts w:ascii="Times New Roman"/>
                <w:sz w:val="20"/>
              </w:rPr>
            </w:pPr>
          </w:p>
        </w:tc>
        <w:tc>
          <w:tcPr>
            <w:tcW w:w="2126" w:type="dxa"/>
          </w:tcPr>
          <w:p w:rsidR="000D09BC" w:rsidRPr="00255BD3" w:rsidRDefault="000D09BC" w:rsidP="00A85FAD">
            <w:pPr>
              <w:pStyle w:val="TableParagraph"/>
              <w:ind w:left="-833"/>
              <w:rPr>
                <w:rFonts w:ascii="Times New Roman"/>
                <w:sz w:val="20"/>
              </w:rPr>
            </w:pPr>
          </w:p>
        </w:tc>
      </w:tr>
      <w:tr w:rsidR="000D09BC" w:rsidRPr="00255BD3" w:rsidTr="00856230">
        <w:trPr>
          <w:trHeight w:val="309"/>
        </w:trPr>
        <w:tc>
          <w:tcPr>
            <w:tcW w:w="833" w:type="dxa"/>
          </w:tcPr>
          <w:p w:rsidR="000D09BC" w:rsidRPr="00255BD3" w:rsidRDefault="003D6AF6" w:rsidP="00A85FAD">
            <w:pPr>
              <w:pStyle w:val="TableParagraph"/>
              <w:rPr>
                <w:rFonts w:ascii="Times New Roman"/>
                <w:sz w:val="20"/>
              </w:rPr>
            </w:pPr>
            <w:r w:rsidRPr="00255BD3">
              <w:rPr>
                <w:rFonts w:ascii="Times New Roman"/>
                <w:sz w:val="20"/>
              </w:rPr>
              <w:t>3.</w:t>
            </w:r>
          </w:p>
        </w:tc>
        <w:tc>
          <w:tcPr>
            <w:tcW w:w="2693" w:type="dxa"/>
          </w:tcPr>
          <w:p w:rsidR="000D09BC" w:rsidRPr="00255BD3" w:rsidRDefault="000D09BC" w:rsidP="00A85FAD">
            <w:pPr>
              <w:pStyle w:val="TableParagraph"/>
              <w:rPr>
                <w:rFonts w:ascii="Times New Roman"/>
                <w:sz w:val="20"/>
              </w:rPr>
            </w:pPr>
          </w:p>
        </w:tc>
        <w:tc>
          <w:tcPr>
            <w:tcW w:w="1984" w:type="dxa"/>
          </w:tcPr>
          <w:p w:rsidR="000D09BC" w:rsidRPr="00255BD3" w:rsidRDefault="000D09BC" w:rsidP="00A85FAD">
            <w:pPr>
              <w:pStyle w:val="TableParagraph"/>
              <w:rPr>
                <w:rFonts w:ascii="Times New Roman"/>
                <w:sz w:val="20"/>
              </w:rPr>
            </w:pPr>
          </w:p>
        </w:tc>
        <w:tc>
          <w:tcPr>
            <w:tcW w:w="2552" w:type="dxa"/>
          </w:tcPr>
          <w:p w:rsidR="000D09BC" w:rsidRPr="00255BD3" w:rsidRDefault="000D09BC" w:rsidP="00A85FAD">
            <w:pPr>
              <w:pStyle w:val="TableParagraph"/>
              <w:rPr>
                <w:rFonts w:ascii="Times New Roman"/>
                <w:sz w:val="20"/>
              </w:rPr>
            </w:pPr>
          </w:p>
        </w:tc>
        <w:tc>
          <w:tcPr>
            <w:tcW w:w="2126" w:type="dxa"/>
          </w:tcPr>
          <w:p w:rsidR="000D09BC" w:rsidRPr="00255BD3" w:rsidRDefault="000D09BC" w:rsidP="00A85FAD">
            <w:pPr>
              <w:pStyle w:val="TableParagraph"/>
              <w:ind w:left="-833"/>
              <w:rPr>
                <w:rFonts w:ascii="Times New Roman"/>
                <w:sz w:val="20"/>
              </w:rPr>
            </w:pPr>
          </w:p>
        </w:tc>
      </w:tr>
      <w:tr w:rsidR="000D09BC" w:rsidRPr="00255BD3" w:rsidTr="00856230">
        <w:trPr>
          <w:trHeight w:val="271"/>
        </w:trPr>
        <w:tc>
          <w:tcPr>
            <w:tcW w:w="833" w:type="dxa"/>
          </w:tcPr>
          <w:p w:rsidR="000D09BC" w:rsidRPr="00255BD3" w:rsidRDefault="003D6AF6" w:rsidP="00A85FAD">
            <w:pPr>
              <w:pStyle w:val="TableParagraph"/>
              <w:rPr>
                <w:rFonts w:ascii="Times New Roman"/>
                <w:sz w:val="20"/>
              </w:rPr>
            </w:pPr>
            <w:r w:rsidRPr="00255BD3">
              <w:rPr>
                <w:rFonts w:ascii="Times New Roman"/>
                <w:sz w:val="20"/>
              </w:rPr>
              <w:t>4</w:t>
            </w:r>
          </w:p>
        </w:tc>
        <w:tc>
          <w:tcPr>
            <w:tcW w:w="2693" w:type="dxa"/>
          </w:tcPr>
          <w:p w:rsidR="000D09BC" w:rsidRPr="00255BD3" w:rsidRDefault="000D09BC" w:rsidP="00A85FAD">
            <w:pPr>
              <w:pStyle w:val="TableParagraph"/>
              <w:rPr>
                <w:rFonts w:ascii="Times New Roman"/>
                <w:sz w:val="20"/>
              </w:rPr>
            </w:pPr>
          </w:p>
        </w:tc>
        <w:tc>
          <w:tcPr>
            <w:tcW w:w="1984" w:type="dxa"/>
          </w:tcPr>
          <w:p w:rsidR="000D09BC" w:rsidRPr="00255BD3" w:rsidRDefault="000D09BC" w:rsidP="00A85FAD">
            <w:pPr>
              <w:pStyle w:val="TableParagraph"/>
              <w:rPr>
                <w:rFonts w:ascii="Times New Roman"/>
                <w:sz w:val="20"/>
              </w:rPr>
            </w:pPr>
          </w:p>
        </w:tc>
        <w:tc>
          <w:tcPr>
            <w:tcW w:w="2552" w:type="dxa"/>
          </w:tcPr>
          <w:p w:rsidR="000D09BC" w:rsidRPr="00255BD3" w:rsidRDefault="000D09BC" w:rsidP="00A85FAD">
            <w:pPr>
              <w:pStyle w:val="TableParagraph"/>
              <w:rPr>
                <w:rFonts w:ascii="Times New Roman"/>
                <w:sz w:val="20"/>
              </w:rPr>
            </w:pPr>
          </w:p>
        </w:tc>
        <w:tc>
          <w:tcPr>
            <w:tcW w:w="2126" w:type="dxa"/>
          </w:tcPr>
          <w:p w:rsidR="000D09BC" w:rsidRPr="00255BD3" w:rsidRDefault="000D09BC" w:rsidP="00A85FAD">
            <w:pPr>
              <w:pStyle w:val="TableParagraph"/>
              <w:ind w:left="-833"/>
              <w:rPr>
                <w:rFonts w:ascii="Times New Roman"/>
                <w:sz w:val="20"/>
              </w:rPr>
            </w:pPr>
          </w:p>
        </w:tc>
      </w:tr>
      <w:tr w:rsidR="003D6AF6" w:rsidRPr="00255BD3" w:rsidTr="00856230">
        <w:trPr>
          <w:trHeight w:val="271"/>
        </w:trPr>
        <w:tc>
          <w:tcPr>
            <w:tcW w:w="833" w:type="dxa"/>
          </w:tcPr>
          <w:p w:rsidR="003D6AF6" w:rsidRPr="00255BD3" w:rsidRDefault="003D6AF6" w:rsidP="00A85FAD">
            <w:pPr>
              <w:pStyle w:val="TableParagraph"/>
              <w:rPr>
                <w:rFonts w:ascii="Times New Roman"/>
                <w:sz w:val="20"/>
              </w:rPr>
            </w:pPr>
            <w:r w:rsidRPr="00255BD3">
              <w:rPr>
                <w:rFonts w:ascii="Times New Roman"/>
                <w:sz w:val="20"/>
              </w:rPr>
              <w:t>…</w:t>
            </w:r>
            <w:r w:rsidR="00775C5B" w:rsidRPr="00255BD3">
              <w:rPr>
                <w:rFonts w:ascii="Times New Roman"/>
                <w:sz w:val="20"/>
              </w:rPr>
              <w:t>So on</w:t>
            </w:r>
          </w:p>
        </w:tc>
        <w:tc>
          <w:tcPr>
            <w:tcW w:w="2693" w:type="dxa"/>
          </w:tcPr>
          <w:p w:rsidR="003D6AF6" w:rsidRPr="00255BD3" w:rsidRDefault="003D6AF6" w:rsidP="00A85FAD">
            <w:pPr>
              <w:pStyle w:val="TableParagraph"/>
              <w:rPr>
                <w:rFonts w:ascii="Times New Roman"/>
                <w:sz w:val="20"/>
              </w:rPr>
            </w:pPr>
          </w:p>
        </w:tc>
        <w:tc>
          <w:tcPr>
            <w:tcW w:w="1984" w:type="dxa"/>
          </w:tcPr>
          <w:p w:rsidR="003D6AF6" w:rsidRPr="00255BD3" w:rsidRDefault="003D6AF6" w:rsidP="00A85FAD">
            <w:pPr>
              <w:pStyle w:val="TableParagraph"/>
              <w:rPr>
                <w:rFonts w:ascii="Times New Roman"/>
                <w:sz w:val="20"/>
              </w:rPr>
            </w:pPr>
          </w:p>
        </w:tc>
        <w:tc>
          <w:tcPr>
            <w:tcW w:w="2552" w:type="dxa"/>
          </w:tcPr>
          <w:p w:rsidR="003D6AF6" w:rsidRPr="00255BD3" w:rsidRDefault="003D6AF6" w:rsidP="00A85FAD">
            <w:pPr>
              <w:pStyle w:val="TableParagraph"/>
              <w:rPr>
                <w:rFonts w:ascii="Times New Roman"/>
                <w:sz w:val="20"/>
              </w:rPr>
            </w:pPr>
          </w:p>
        </w:tc>
        <w:tc>
          <w:tcPr>
            <w:tcW w:w="2126" w:type="dxa"/>
          </w:tcPr>
          <w:p w:rsidR="003D6AF6" w:rsidRPr="00255BD3" w:rsidRDefault="003D6AF6" w:rsidP="00A85FAD">
            <w:pPr>
              <w:pStyle w:val="TableParagraph"/>
              <w:ind w:left="-833"/>
              <w:rPr>
                <w:rFonts w:ascii="Times New Roman"/>
                <w:sz w:val="20"/>
              </w:rPr>
            </w:pPr>
          </w:p>
        </w:tc>
      </w:tr>
    </w:tbl>
    <w:p w:rsidR="00985E94" w:rsidRPr="00255BD3" w:rsidRDefault="00985E94" w:rsidP="00A85FAD">
      <w:pPr>
        <w:pStyle w:val="BodyText"/>
        <w:rPr>
          <w:i/>
        </w:rPr>
      </w:pPr>
    </w:p>
    <w:p w:rsidR="00985E94" w:rsidRPr="00255BD3" w:rsidRDefault="00985E94" w:rsidP="00A85FAD">
      <w:pPr>
        <w:pStyle w:val="BodyText"/>
        <w:tabs>
          <w:tab w:val="left" w:pos="6421"/>
        </w:tabs>
        <w:ind w:left="660" w:right="3794"/>
      </w:pPr>
      <w:r w:rsidRPr="00255BD3">
        <w:t xml:space="preserve">Details of the </w:t>
      </w:r>
      <w:r w:rsidRPr="00255BD3">
        <w:rPr>
          <w:spacing w:val="-2"/>
        </w:rPr>
        <w:t xml:space="preserve">EOI </w:t>
      </w:r>
      <w:r w:rsidRPr="00255BD3">
        <w:t>Document Cost and Earnest Money</w:t>
      </w:r>
      <w:r w:rsidRPr="00255BD3">
        <w:rPr>
          <w:spacing w:val="-2"/>
        </w:rPr>
        <w:t xml:space="preserve"> </w:t>
      </w:r>
      <w:r w:rsidRPr="00255BD3">
        <w:t>Deposit:</w:t>
      </w:r>
    </w:p>
    <w:p w:rsidR="003E5ED0" w:rsidRPr="00255BD3" w:rsidRDefault="003E5ED0" w:rsidP="00A85FAD">
      <w:pPr>
        <w:pStyle w:val="BodyText"/>
        <w:tabs>
          <w:tab w:val="left" w:pos="6421"/>
        </w:tabs>
        <w:ind w:left="660" w:right="3794"/>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
        <w:gridCol w:w="1843"/>
        <w:gridCol w:w="992"/>
        <w:gridCol w:w="709"/>
        <w:gridCol w:w="1498"/>
        <w:gridCol w:w="203"/>
        <w:gridCol w:w="795"/>
        <w:gridCol w:w="339"/>
        <w:gridCol w:w="940"/>
        <w:gridCol w:w="619"/>
        <w:gridCol w:w="1559"/>
      </w:tblGrid>
      <w:tr w:rsidR="003E5ED0" w:rsidRPr="00255BD3" w:rsidTr="00511B97">
        <w:trPr>
          <w:trHeight w:val="269"/>
        </w:trPr>
        <w:tc>
          <w:tcPr>
            <w:tcW w:w="10118" w:type="dxa"/>
            <w:gridSpan w:val="11"/>
          </w:tcPr>
          <w:p w:rsidR="003E5ED0" w:rsidRPr="00255BD3" w:rsidRDefault="003E5ED0" w:rsidP="00A85FAD">
            <w:pPr>
              <w:pStyle w:val="TableParagraph"/>
              <w:numPr>
                <w:ilvl w:val="1"/>
                <w:numId w:val="24"/>
              </w:numPr>
              <w:ind w:right="187"/>
            </w:pPr>
            <w:r w:rsidRPr="00255BD3">
              <w:t>EOI Document Cost</w:t>
            </w:r>
          </w:p>
        </w:tc>
      </w:tr>
      <w:tr w:rsidR="002763CD" w:rsidRPr="00255BD3" w:rsidTr="00770241">
        <w:trPr>
          <w:trHeight w:val="437"/>
        </w:trPr>
        <w:tc>
          <w:tcPr>
            <w:tcW w:w="3456" w:type="dxa"/>
            <w:gridSpan w:val="3"/>
          </w:tcPr>
          <w:p w:rsidR="002763CD" w:rsidRPr="00255BD3" w:rsidRDefault="002763CD" w:rsidP="00A85FAD">
            <w:pPr>
              <w:pStyle w:val="TableParagraph"/>
              <w:rPr>
                <w:sz w:val="21"/>
              </w:rPr>
            </w:pPr>
          </w:p>
          <w:p w:rsidR="002763CD" w:rsidRPr="00255BD3" w:rsidRDefault="002763CD" w:rsidP="00A85FAD">
            <w:pPr>
              <w:pStyle w:val="TableParagraph"/>
              <w:rPr>
                <w:rFonts w:ascii="Times New Roman"/>
                <w:sz w:val="20"/>
              </w:rPr>
            </w:pPr>
            <w:r w:rsidRPr="00255BD3">
              <w:t>Payment instrument Particulars</w:t>
            </w:r>
          </w:p>
        </w:tc>
        <w:tc>
          <w:tcPr>
            <w:tcW w:w="2207" w:type="dxa"/>
            <w:gridSpan w:val="2"/>
          </w:tcPr>
          <w:p w:rsidR="002763CD" w:rsidRPr="00255BD3" w:rsidRDefault="002763CD" w:rsidP="00770241">
            <w:pPr>
              <w:pStyle w:val="TableParagraph"/>
              <w:ind w:left="253" w:right="248"/>
              <w:jc w:val="center"/>
            </w:pPr>
            <w:r w:rsidRPr="00255BD3">
              <w:t xml:space="preserve">Issuing Bank </w:t>
            </w:r>
            <w:r w:rsidR="00770241" w:rsidRPr="00255BD3">
              <w:t xml:space="preserve">detail </w:t>
            </w:r>
          </w:p>
        </w:tc>
        <w:tc>
          <w:tcPr>
            <w:tcW w:w="998" w:type="dxa"/>
            <w:gridSpan w:val="2"/>
          </w:tcPr>
          <w:p w:rsidR="002763CD" w:rsidRPr="00255BD3" w:rsidRDefault="002763CD" w:rsidP="00A85FAD">
            <w:pPr>
              <w:pStyle w:val="TableParagraph"/>
              <w:ind w:left="284" w:right="123" w:hanging="137"/>
            </w:pPr>
            <w:r w:rsidRPr="00255BD3">
              <w:t>Issuing date</w:t>
            </w:r>
          </w:p>
        </w:tc>
        <w:tc>
          <w:tcPr>
            <w:tcW w:w="1279" w:type="dxa"/>
            <w:gridSpan w:val="2"/>
          </w:tcPr>
          <w:p w:rsidR="002763CD" w:rsidRPr="00255BD3" w:rsidRDefault="002763CD" w:rsidP="00A85FAD">
            <w:pPr>
              <w:pStyle w:val="TableParagraph"/>
              <w:rPr>
                <w:sz w:val="21"/>
              </w:rPr>
            </w:pPr>
          </w:p>
          <w:p w:rsidR="002763CD" w:rsidRPr="00255BD3" w:rsidRDefault="002763CD" w:rsidP="00A85FAD">
            <w:pPr>
              <w:pStyle w:val="TableParagraph"/>
              <w:ind w:left="282"/>
            </w:pPr>
            <w:r w:rsidRPr="00255BD3">
              <w:t>Validity</w:t>
            </w:r>
          </w:p>
        </w:tc>
        <w:tc>
          <w:tcPr>
            <w:tcW w:w="2178" w:type="dxa"/>
            <w:gridSpan w:val="2"/>
          </w:tcPr>
          <w:p w:rsidR="002763CD" w:rsidRPr="00255BD3" w:rsidRDefault="002763CD" w:rsidP="00A85FAD">
            <w:pPr>
              <w:pStyle w:val="TableParagraph"/>
              <w:ind w:left="358" w:right="187" w:hanging="140"/>
            </w:pPr>
            <w:r w:rsidRPr="00255BD3">
              <w:t>Amount (</w:t>
            </w:r>
            <w:proofErr w:type="spellStart"/>
            <w:r w:rsidRPr="00255BD3">
              <w:t>Rs</w:t>
            </w:r>
            <w:proofErr w:type="spellEnd"/>
            <w:r w:rsidRPr="00255BD3">
              <w:t>.)</w:t>
            </w:r>
          </w:p>
        </w:tc>
      </w:tr>
      <w:tr w:rsidR="002763CD" w:rsidRPr="00255BD3" w:rsidTr="00770241">
        <w:trPr>
          <w:trHeight w:val="345"/>
        </w:trPr>
        <w:tc>
          <w:tcPr>
            <w:tcW w:w="3456" w:type="dxa"/>
            <w:gridSpan w:val="3"/>
          </w:tcPr>
          <w:p w:rsidR="002763CD" w:rsidRPr="00255BD3" w:rsidRDefault="002763CD" w:rsidP="00A85FAD">
            <w:pPr>
              <w:pStyle w:val="TableParagraph"/>
              <w:ind w:left="107"/>
            </w:pPr>
            <w:r w:rsidRPr="00255BD3">
              <w:t>RTGS/NEFT/DD No………</w:t>
            </w:r>
          </w:p>
          <w:p w:rsidR="002763CD" w:rsidRPr="00255BD3" w:rsidRDefault="002763CD" w:rsidP="00A85FAD">
            <w:pPr>
              <w:pStyle w:val="TableParagraph"/>
              <w:ind w:left="107"/>
            </w:pPr>
          </w:p>
        </w:tc>
        <w:tc>
          <w:tcPr>
            <w:tcW w:w="2207" w:type="dxa"/>
            <w:gridSpan w:val="2"/>
          </w:tcPr>
          <w:p w:rsidR="002763CD" w:rsidRPr="00255BD3" w:rsidRDefault="002763CD" w:rsidP="00A85FAD">
            <w:pPr>
              <w:pStyle w:val="TableParagraph"/>
              <w:rPr>
                <w:rFonts w:ascii="Times New Roman"/>
                <w:sz w:val="20"/>
              </w:rPr>
            </w:pPr>
          </w:p>
        </w:tc>
        <w:tc>
          <w:tcPr>
            <w:tcW w:w="998" w:type="dxa"/>
            <w:gridSpan w:val="2"/>
          </w:tcPr>
          <w:p w:rsidR="002763CD" w:rsidRPr="00255BD3" w:rsidRDefault="002763CD" w:rsidP="00A85FAD">
            <w:pPr>
              <w:pStyle w:val="TableParagraph"/>
              <w:rPr>
                <w:rFonts w:ascii="Times New Roman"/>
                <w:sz w:val="20"/>
              </w:rPr>
            </w:pPr>
          </w:p>
        </w:tc>
        <w:tc>
          <w:tcPr>
            <w:tcW w:w="1279" w:type="dxa"/>
            <w:gridSpan w:val="2"/>
          </w:tcPr>
          <w:p w:rsidR="002763CD" w:rsidRPr="00255BD3" w:rsidRDefault="002763CD" w:rsidP="00A85FAD">
            <w:pPr>
              <w:pStyle w:val="TableParagraph"/>
              <w:ind w:left="107"/>
            </w:pPr>
            <w:r w:rsidRPr="00255BD3">
              <w:t>N/A</w:t>
            </w:r>
          </w:p>
        </w:tc>
        <w:tc>
          <w:tcPr>
            <w:tcW w:w="2178" w:type="dxa"/>
            <w:gridSpan w:val="2"/>
          </w:tcPr>
          <w:p w:rsidR="002763CD" w:rsidRPr="00255BD3" w:rsidRDefault="002763CD" w:rsidP="00A85FAD">
            <w:pPr>
              <w:pStyle w:val="TableParagraph"/>
              <w:ind w:left="108"/>
            </w:pPr>
            <w:r w:rsidRPr="00255BD3">
              <w:t>Rs.1000/-</w:t>
            </w:r>
          </w:p>
        </w:tc>
      </w:tr>
      <w:tr w:rsidR="00BB2FAF" w:rsidRPr="00255BD3" w:rsidTr="00511B97">
        <w:trPr>
          <w:trHeight w:val="293"/>
        </w:trPr>
        <w:tc>
          <w:tcPr>
            <w:tcW w:w="10118" w:type="dxa"/>
            <w:gridSpan w:val="11"/>
          </w:tcPr>
          <w:p w:rsidR="00BB2FAF" w:rsidRPr="00255BD3" w:rsidRDefault="00BB2FAF" w:rsidP="00A85FAD">
            <w:pPr>
              <w:pStyle w:val="TableParagraph"/>
              <w:numPr>
                <w:ilvl w:val="1"/>
                <w:numId w:val="24"/>
              </w:numPr>
            </w:pPr>
            <w:r w:rsidRPr="00255BD3">
              <w:t>EMD Detail</w:t>
            </w:r>
          </w:p>
        </w:tc>
      </w:tr>
      <w:tr w:rsidR="00E67B3E" w:rsidRPr="00255BD3" w:rsidTr="00B670A0">
        <w:trPr>
          <w:trHeight w:val="506"/>
        </w:trPr>
        <w:tc>
          <w:tcPr>
            <w:tcW w:w="621" w:type="dxa"/>
          </w:tcPr>
          <w:p w:rsidR="00E67B3E" w:rsidRPr="00255BD3" w:rsidRDefault="00D25B36" w:rsidP="00A85FAD">
            <w:pPr>
              <w:pStyle w:val="TableParagraph"/>
              <w:ind w:left="107"/>
            </w:pPr>
            <w:r w:rsidRPr="00255BD3">
              <w:t xml:space="preserve">S.N. </w:t>
            </w:r>
          </w:p>
        </w:tc>
        <w:tc>
          <w:tcPr>
            <w:tcW w:w="1843" w:type="dxa"/>
          </w:tcPr>
          <w:p w:rsidR="00E67B3E" w:rsidRPr="00255BD3" w:rsidRDefault="00D25B36" w:rsidP="00A85FAD">
            <w:pPr>
              <w:pStyle w:val="TableParagraph"/>
              <w:ind w:left="107"/>
            </w:pPr>
            <w:r w:rsidRPr="00255BD3">
              <w:t>Name of the franchisee area</w:t>
            </w:r>
          </w:p>
        </w:tc>
        <w:tc>
          <w:tcPr>
            <w:tcW w:w="1701" w:type="dxa"/>
            <w:gridSpan w:val="2"/>
          </w:tcPr>
          <w:p w:rsidR="00E67B3E" w:rsidRPr="00255BD3" w:rsidRDefault="00E67B3E" w:rsidP="00A85FAD">
            <w:pPr>
              <w:pStyle w:val="TableParagraph"/>
              <w:ind w:left="107"/>
            </w:pPr>
            <w:r w:rsidRPr="00255BD3">
              <w:t xml:space="preserve">Bank Guarantee No. </w:t>
            </w:r>
          </w:p>
        </w:tc>
        <w:tc>
          <w:tcPr>
            <w:tcW w:w="1701" w:type="dxa"/>
            <w:gridSpan w:val="2"/>
          </w:tcPr>
          <w:p w:rsidR="00E67B3E" w:rsidRPr="00255BD3" w:rsidRDefault="00E67B3E" w:rsidP="00770241">
            <w:pPr>
              <w:pStyle w:val="TableParagraph"/>
              <w:ind w:left="253" w:right="248"/>
              <w:jc w:val="center"/>
            </w:pPr>
            <w:r w:rsidRPr="00255BD3">
              <w:t xml:space="preserve">Issuing Bank </w:t>
            </w:r>
            <w:r w:rsidR="00770241" w:rsidRPr="00255BD3">
              <w:t>detail</w:t>
            </w:r>
          </w:p>
        </w:tc>
        <w:tc>
          <w:tcPr>
            <w:tcW w:w="1134" w:type="dxa"/>
            <w:gridSpan w:val="2"/>
          </w:tcPr>
          <w:p w:rsidR="00E67B3E" w:rsidRPr="00255BD3" w:rsidRDefault="00E67B3E" w:rsidP="00A85FAD">
            <w:pPr>
              <w:pStyle w:val="TableParagraph"/>
              <w:ind w:left="284" w:right="123" w:hanging="137"/>
            </w:pPr>
            <w:r w:rsidRPr="00255BD3">
              <w:t>Issuing date</w:t>
            </w:r>
          </w:p>
        </w:tc>
        <w:tc>
          <w:tcPr>
            <w:tcW w:w="1559" w:type="dxa"/>
            <w:gridSpan w:val="2"/>
          </w:tcPr>
          <w:p w:rsidR="00E67B3E" w:rsidRPr="00255BD3" w:rsidRDefault="00E67B3E" w:rsidP="00A85FAD">
            <w:pPr>
              <w:pStyle w:val="TableParagraph"/>
              <w:ind w:left="282"/>
            </w:pPr>
            <w:r w:rsidRPr="00255BD3">
              <w:t>Validity up to</w:t>
            </w:r>
          </w:p>
        </w:tc>
        <w:tc>
          <w:tcPr>
            <w:tcW w:w="1559" w:type="dxa"/>
          </w:tcPr>
          <w:p w:rsidR="00E67B3E" w:rsidRPr="00255BD3" w:rsidRDefault="00E67B3E" w:rsidP="00A85FAD">
            <w:pPr>
              <w:pStyle w:val="TableParagraph"/>
              <w:ind w:left="358" w:right="187" w:hanging="140"/>
            </w:pPr>
            <w:r w:rsidRPr="00255BD3">
              <w:t>Amount (</w:t>
            </w:r>
            <w:proofErr w:type="spellStart"/>
            <w:r w:rsidRPr="00255BD3">
              <w:t>Rs</w:t>
            </w:r>
            <w:proofErr w:type="spellEnd"/>
            <w:r w:rsidRPr="00255BD3">
              <w:t>.)</w:t>
            </w:r>
          </w:p>
        </w:tc>
      </w:tr>
      <w:tr w:rsidR="00E67B3E" w:rsidRPr="00255BD3" w:rsidTr="00B670A0">
        <w:trPr>
          <w:trHeight w:val="241"/>
        </w:trPr>
        <w:tc>
          <w:tcPr>
            <w:tcW w:w="621" w:type="dxa"/>
          </w:tcPr>
          <w:p w:rsidR="00E67B3E" w:rsidRPr="00255BD3" w:rsidRDefault="00511B97" w:rsidP="00A85FAD">
            <w:pPr>
              <w:pStyle w:val="TableParagraph"/>
              <w:ind w:left="107"/>
            </w:pPr>
            <w:r w:rsidRPr="00255BD3">
              <w:t>1</w:t>
            </w:r>
          </w:p>
        </w:tc>
        <w:tc>
          <w:tcPr>
            <w:tcW w:w="1843" w:type="dxa"/>
          </w:tcPr>
          <w:p w:rsidR="00E67B3E" w:rsidRPr="00255BD3" w:rsidRDefault="00E67B3E" w:rsidP="00A85FAD">
            <w:pPr>
              <w:pStyle w:val="TableParagraph"/>
              <w:ind w:left="107"/>
            </w:pPr>
          </w:p>
        </w:tc>
        <w:tc>
          <w:tcPr>
            <w:tcW w:w="1701" w:type="dxa"/>
            <w:gridSpan w:val="2"/>
          </w:tcPr>
          <w:p w:rsidR="00E67B3E" w:rsidRPr="00255BD3" w:rsidRDefault="00E67B3E" w:rsidP="00A85FAD">
            <w:pPr>
              <w:pStyle w:val="TableParagraph"/>
              <w:ind w:left="107"/>
            </w:pPr>
          </w:p>
        </w:tc>
        <w:tc>
          <w:tcPr>
            <w:tcW w:w="1701" w:type="dxa"/>
            <w:gridSpan w:val="2"/>
          </w:tcPr>
          <w:p w:rsidR="00E67B3E" w:rsidRPr="00255BD3" w:rsidRDefault="00E67B3E" w:rsidP="00A85FAD">
            <w:pPr>
              <w:pStyle w:val="TableParagraph"/>
              <w:rPr>
                <w:rFonts w:ascii="Times New Roman"/>
                <w:sz w:val="20"/>
              </w:rPr>
            </w:pPr>
          </w:p>
        </w:tc>
        <w:tc>
          <w:tcPr>
            <w:tcW w:w="1134" w:type="dxa"/>
            <w:gridSpan w:val="2"/>
          </w:tcPr>
          <w:p w:rsidR="00E67B3E" w:rsidRPr="00255BD3" w:rsidRDefault="00E67B3E" w:rsidP="00A85FAD">
            <w:pPr>
              <w:pStyle w:val="TableParagraph"/>
              <w:rPr>
                <w:rFonts w:ascii="Times New Roman"/>
                <w:sz w:val="20"/>
              </w:rPr>
            </w:pPr>
          </w:p>
        </w:tc>
        <w:tc>
          <w:tcPr>
            <w:tcW w:w="1559" w:type="dxa"/>
            <w:gridSpan w:val="2"/>
          </w:tcPr>
          <w:p w:rsidR="00E67B3E" w:rsidRPr="00255BD3" w:rsidRDefault="00E67B3E" w:rsidP="00A85FAD">
            <w:pPr>
              <w:pStyle w:val="TableParagraph"/>
              <w:ind w:left="107"/>
            </w:pPr>
          </w:p>
        </w:tc>
        <w:tc>
          <w:tcPr>
            <w:tcW w:w="1559" w:type="dxa"/>
          </w:tcPr>
          <w:p w:rsidR="00E67B3E" w:rsidRPr="00255BD3" w:rsidRDefault="00E67B3E" w:rsidP="00A85FAD">
            <w:pPr>
              <w:pStyle w:val="TableParagraph"/>
              <w:ind w:left="108"/>
            </w:pPr>
          </w:p>
        </w:tc>
      </w:tr>
      <w:tr w:rsidR="00D25B36" w:rsidRPr="00255BD3" w:rsidTr="00B670A0">
        <w:trPr>
          <w:trHeight w:val="275"/>
        </w:trPr>
        <w:tc>
          <w:tcPr>
            <w:tcW w:w="621" w:type="dxa"/>
          </w:tcPr>
          <w:p w:rsidR="00D25B36" w:rsidRPr="00255BD3" w:rsidRDefault="00511B97" w:rsidP="00A85FAD">
            <w:pPr>
              <w:pStyle w:val="TableParagraph"/>
              <w:ind w:left="107"/>
            </w:pPr>
            <w:r w:rsidRPr="00255BD3">
              <w:t>2</w:t>
            </w:r>
          </w:p>
        </w:tc>
        <w:tc>
          <w:tcPr>
            <w:tcW w:w="1843" w:type="dxa"/>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rPr>
                <w:rFonts w:ascii="Times New Roman"/>
                <w:sz w:val="20"/>
              </w:rPr>
            </w:pPr>
          </w:p>
        </w:tc>
        <w:tc>
          <w:tcPr>
            <w:tcW w:w="1134" w:type="dxa"/>
            <w:gridSpan w:val="2"/>
          </w:tcPr>
          <w:p w:rsidR="00D25B36" w:rsidRPr="00255BD3" w:rsidRDefault="00D25B36" w:rsidP="00A85FAD">
            <w:pPr>
              <w:pStyle w:val="TableParagraph"/>
              <w:rPr>
                <w:rFonts w:ascii="Times New Roman"/>
                <w:sz w:val="20"/>
              </w:rPr>
            </w:pPr>
          </w:p>
        </w:tc>
        <w:tc>
          <w:tcPr>
            <w:tcW w:w="1559" w:type="dxa"/>
            <w:gridSpan w:val="2"/>
          </w:tcPr>
          <w:p w:rsidR="00D25B36" w:rsidRPr="00255BD3" w:rsidRDefault="00D25B36" w:rsidP="00A85FAD">
            <w:pPr>
              <w:pStyle w:val="TableParagraph"/>
              <w:ind w:left="107"/>
            </w:pPr>
          </w:p>
        </w:tc>
        <w:tc>
          <w:tcPr>
            <w:tcW w:w="1559" w:type="dxa"/>
          </w:tcPr>
          <w:p w:rsidR="00D25B36" w:rsidRPr="00255BD3" w:rsidRDefault="00D25B36" w:rsidP="00A85FAD">
            <w:pPr>
              <w:pStyle w:val="TableParagraph"/>
              <w:ind w:left="108"/>
            </w:pPr>
          </w:p>
        </w:tc>
      </w:tr>
      <w:tr w:rsidR="00D25B36" w:rsidRPr="00255BD3" w:rsidTr="00B670A0">
        <w:trPr>
          <w:trHeight w:val="265"/>
        </w:trPr>
        <w:tc>
          <w:tcPr>
            <w:tcW w:w="621" w:type="dxa"/>
          </w:tcPr>
          <w:p w:rsidR="00D25B36" w:rsidRPr="00255BD3" w:rsidRDefault="00511B97" w:rsidP="00A85FAD">
            <w:pPr>
              <w:pStyle w:val="TableParagraph"/>
              <w:ind w:left="107"/>
            </w:pPr>
            <w:r w:rsidRPr="00255BD3">
              <w:t>3</w:t>
            </w:r>
          </w:p>
        </w:tc>
        <w:tc>
          <w:tcPr>
            <w:tcW w:w="1843" w:type="dxa"/>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rPr>
                <w:rFonts w:ascii="Times New Roman"/>
                <w:sz w:val="20"/>
              </w:rPr>
            </w:pPr>
          </w:p>
        </w:tc>
        <w:tc>
          <w:tcPr>
            <w:tcW w:w="1134" w:type="dxa"/>
            <w:gridSpan w:val="2"/>
          </w:tcPr>
          <w:p w:rsidR="00D25B36" w:rsidRPr="00255BD3" w:rsidRDefault="00D25B36" w:rsidP="00A85FAD">
            <w:pPr>
              <w:pStyle w:val="TableParagraph"/>
              <w:rPr>
                <w:rFonts w:ascii="Times New Roman"/>
                <w:sz w:val="20"/>
              </w:rPr>
            </w:pPr>
          </w:p>
        </w:tc>
        <w:tc>
          <w:tcPr>
            <w:tcW w:w="1559" w:type="dxa"/>
            <w:gridSpan w:val="2"/>
          </w:tcPr>
          <w:p w:rsidR="00D25B36" w:rsidRPr="00255BD3" w:rsidRDefault="00D25B36" w:rsidP="00A85FAD">
            <w:pPr>
              <w:pStyle w:val="TableParagraph"/>
              <w:ind w:left="107"/>
            </w:pPr>
          </w:p>
        </w:tc>
        <w:tc>
          <w:tcPr>
            <w:tcW w:w="1559" w:type="dxa"/>
          </w:tcPr>
          <w:p w:rsidR="00D25B36" w:rsidRPr="00255BD3" w:rsidRDefault="00D25B36" w:rsidP="00A85FAD">
            <w:pPr>
              <w:pStyle w:val="TableParagraph"/>
              <w:ind w:left="108"/>
            </w:pPr>
          </w:p>
        </w:tc>
      </w:tr>
      <w:tr w:rsidR="00D25B36" w:rsidRPr="00255BD3" w:rsidTr="00C114A0">
        <w:trPr>
          <w:trHeight w:val="177"/>
        </w:trPr>
        <w:tc>
          <w:tcPr>
            <w:tcW w:w="621" w:type="dxa"/>
          </w:tcPr>
          <w:p w:rsidR="00D25B36" w:rsidRPr="00255BD3" w:rsidRDefault="00511B97" w:rsidP="00B670A0">
            <w:pPr>
              <w:pStyle w:val="TableParagraph"/>
              <w:ind w:left="54"/>
            </w:pPr>
            <w:r w:rsidRPr="00255BD3">
              <w:rPr>
                <w:sz w:val="14"/>
                <w:szCs w:val="14"/>
              </w:rPr>
              <w:t>So o</w:t>
            </w:r>
            <w:r w:rsidR="00C114A0" w:rsidRPr="00255BD3">
              <w:rPr>
                <w:sz w:val="14"/>
                <w:szCs w:val="14"/>
              </w:rPr>
              <w:t>n</w:t>
            </w:r>
            <w:proofErr w:type="gramStart"/>
            <w:r w:rsidR="00C114A0" w:rsidRPr="00255BD3">
              <w:rPr>
                <w:sz w:val="14"/>
                <w:szCs w:val="14"/>
              </w:rPr>
              <w:t>..</w:t>
            </w:r>
            <w:proofErr w:type="gramEnd"/>
          </w:p>
        </w:tc>
        <w:tc>
          <w:tcPr>
            <w:tcW w:w="1843" w:type="dxa"/>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ind w:left="107"/>
            </w:pPr>
          </w:p>
        </w:tc>
        <w:tc>
          <w:tcPr>
            <w:tcW w:w="1701" w:type="dxa"/>
            <w:gridSpan w:val="2"/>
          </w:tcPr>
          <w:p w:rsidR="00D25B36" w:rsidRPr="00255BD3" w:rsidRDefault="00D25B36" w:rsidP="00A85FAD">
            <w:pPr>
              <w:pStyle w:val="TableParagraph"/>
              <w:rPr>
                <w:rFonts w:ascii="Times New Roman"/>
                <w:sz w:val="20"/>
              </w:rPr>
            </w:pPr>
          </w:p>
        </w:tc>
        <w:tc>
          <w:tcPr>
            <w:tcW w:w="1134" w:type="dxa"/>
            <w:gridSpan w:val="2"/>
          </w:tcPr>
          <w:p w:rsidR="00D25B36" w:rsidRPr="00255BD3" w:rsidRDefault="00D25B36" w:rsidP="00A85FAD">
            <w:pPr>
              <w:pStyle w:val="TableParagraph"/>
              <w:rPr>
                <w:rFonts w:ascii="Times New Roman"/>
                <w:sz w:val="20"/>
              </w:rPr>
            </w:pPr>
          </w:p>
        </w:tc>
        <w:tc>
          <w:tcPr>
            <w:tcW w:w="1559" w:type="dxa"/>
            <w:gridSpan w:val="2"/>
          </w:tcPr>
          <w:p w:rsidR="00D25B36" w:rsidRPr="00255BD3" w:rsidRDefault="00D25B36" w:rsidP="00A85FAD">
            <w:pPr>
              <w:pStyle w:val="TableParagraph"/>
              <w:ind w:left="107"/>
            </w:pPr>
          </w:p>
        </w:tc>
        <w:tc>
          <w:tcPr>
            <w:tcW w:w="1559" w:type="dxa"/>
          </w:tcPr>
          <w:p w:rsidR="00D25B36" w:rsidRPr="00255BD3" w:rsidRDefault="00D25B36" w:rsidP="00A85FAD">
            <w:pPr>
              <w:pStyle w:val="TableParagraph"/>
              <w:ind w:left="108"/>
            </w:pPr>
          </w:p>
        </w:tc>
      </w:tr>
    </w:tbl>
    <w:p w:rsidR="00985E94" w:rsidRPr="00255BD3" w:rsidRDefault="00985E94" w:rsidP="00A85FAD">
      <w:pPr>
        <w:pStyle w:val="BodyText"/>
        <w:rPr>
          <w:sz w:val="24"/>
        </w:rPr>
      </w:pPr>
    </w:p>
    <w:p w:rsidR="008B1391" w:rsidRPr="00255BD3" w:rsidRDefault="009015EA" w:rsidP="009015EA">
      <w:pPr>
        <w:tabs>
          <w:tab w:val="left" w:pos="1741"/>
        </w:tabs>
        <w:spacing w:before="1"/>
        <w:ind w:right="358"/>
        <w:jc w:val="both"/>
        <w:rPr>
          <w:b/>
          <w:bCs/>
        </w:rPr>
      </w:pPr>
      <w:r w:rsidRPr="00255BD3">
        <w:t xml:space="preserve">Note- </w:t>
      </w:r>
      <w:r w:rsidR="008B1391" w:rsidRPr="00255BD3">
        <w:t xml:space="preserve">Interested party must deposit </w:t>
      </w:r>
      <w:r w:rsidR="008B1391" w:rsidRPr="00255BD3">
        <w:rPr>
          <w:b/>
          <w:bCs/>
        </w:rPr>
        <w:t xml:space="preserve">EMD of </w:t>
      </w:r>
      <w:proofErr w:type="spellStart"/>
      <w:r w:rsidR="008B1391" w:rsidRPr="00255BD3">
        <w:rPr>
          <w:b/>
          <w:bCs/>
        </w:rPr>
        <w:t>Rs</w:t>
      </w:r>
      <w:proofErr w:type="spellEnd"/>
      <w:r w:rsidR="008B1391" w:rsidRPr="00255BD3">
        <w:rPr>
          <w:b/>
          <w:bCs/>
        </w:rPr>
        <w:t xml:space="preserve">. 2 lakh for class </w:t>
      </w:r>
      <w:proofErr w:type="gramStart"/>
      <w:r w:rsidR="008B1391" w:rsidRPr="00255BD3">
        <w:rPr>
          <w:b/>
          <w:bCs/>
        </w:rPr>
        <w:t>A</w:t>
      </w:r>
      <w:proofErr w:type="gramEnd"/>
      <w:r w:rsidR="008B1391" w:rsidRPr="00255BD3">
        <w:rPr>
          <w:b/>
          <w:bCs/>
        </w:rPr>
        <w:t xml:space="preserve"> territories, </w:t>
      </w:r>
      <w:proofErr w:type="spellStart"/>
      <w:r w:rsidR="008B1391" w:rsidRPr="00255BD3">
        <w:rPr>
          <w:b/>
          <w:bCs/>
        </w:rPr>
        <w:t>Rs</w:t>
      </w:r>
      <w:proofErr w:type="spellEnd"/>
      <w:r w:rsidR="008B1391" w:rsidRPr="00255BD3">
        <w:rPr>
          <w:b/>
          <w:bCs/>
        </w:rPr>
        <w:t xml:space="preserve">. 1 lakh for class B territories and </w:t>
      </w:r>
      <w:proofErr w:type="spellStart"/>
      <w:r w:rsidR="008B1391" w:rsidRPr="00255BD3">
        <w:rPr>
          <w:b/>
          <w:bCs/>
        </w:rPr>
        <w:t>Rs</w:t>
      </w:r>
      <w:proofErr w:type="spellEnd"/>
      <w:r w:rsidR="008B1391" w:rsidRPr="00255BD3">
        <w:rPr>
          <w:b/>
          <w:bCs/>
        </w:rPr>
        <w:t xml:space="preserve">. 25,000/- for class C </w:t>
      </w:r>
      <w:r w:rsidR="008B1391" w:rsidRPr="00255BD3">
        <w:t xml:space="preserve">territories along with EOI. The EMD will be in the form of Bank Guarantee in </w:t>
      </w:r>
      <w:proofErr w:type="spellStart"/>
      <w:r w:rsidR="008B1391" w:rsidRPr="00255BD3">
        <w:t>favour</w:t>
      </w:r>
      <w:proofErr w:type="spellEnd"/>
      <w:r w:rsidR="008B1391" w:rsidRPr="00255BD3">
        <w:t xml:space="preserve"> of BSNL and </w:t>
      </w:r>
      <w:r w:rsidR="008B1391" w:rsidRPr="00255BD3">
        <w:rPr>
          <w:b/>
          <w:bCs/>
        </w:rPr>
        <w:t>valid for a period of 180 days from the date of EOI</w:t>
      </w:r>
      <w:r w:rsidR="008B1391" w:rsidRPr="00255BD3">
        <w:rPr>
          <w:b/>
          <w:bCs/>
          <w:spacing w:val="-1"/>
        </w:rPr>
        <w:t xml:space="preserve"> </w:t>
      </w:r>
      <w:r w:rsidR="008B1391" w:rsidRPr="00255BD3">
        <w:rPr>
          <w:b/>
          <w:bCs/>
        </w:rPr>
        <w:t xml:space="preserve">opening. EMD should be submitted either separately for each Tendered vacant Franchisee Territory or total for all the Tendered vacant </w:t>
      </w:r>
      <w:proofErr w:type="gramStart"/>
      <w:r w:rsidR="008B1391" w:rsidRPr="00255BD3">
        <w:rPr>
          <w:b/>
          <w:bCs/>
        </w:rPr>
        <w:t>Franchisee  Territories</w:t>
      </w:r>
      <w:proofErr w:type="gramEnd"/>
    </w:p>
    <w:p w:rsidR="00980FEA" w:rsidRPr="00255BD3" w:rsidRDefault="00980FEA" w:rsidP="00A85FAD">
      <w:pPr>
        <w:pStyle w:val="BodyText"/>
        <w:rPr>
          <w:sz w:val="24"/>
        </w:rPr>
      </w:pPr>
    </w:p>
    <w:p w:rsidR="00980FEA" w:rsidRPr="00255BD3" w:rsidRDefault="00980FEA" w:rsidP="00A85FAD">
      <w:pPr>
        <w:pStyle w:val="BodyText"/>
        <w:rPr>
          <w:sz w:val="20"/>
        </w:rPr>
      </w:pPr>
    </w:p>
    <w:p w:rsidR="00980FEA" w:rsidRPr="00255BD3" w:rsidRDefault="0010774B" w:rsidP="00A85FAD">
      <w:pPr>
        <w:pStyle w:val="BodyText"/>
        <w:ind w:left="6299" w:right="1299" w:firstLine="2393"/>
        <w:jc w:val="right"/>
      </w:pPr>
      <w:r w:rsidRPr="00255BD3">
        <w:rPr>
          <w:spacing w:val="-1"/>
        </w:rPr>
        <w:t xml:space="preserve">Signature </w:t>
      </w:r>
      <w:r w:rsidRPr="00255BD3">
        <w:t>(Name of the authorized</w:t>
      </w:r>
      <w:r w:rsidRPr="00255BD3">
        <w:rPr>
          <w:spacing w:val="-15"/>
        </w:rPr>
        <w:t xml:space="preserve"> </w:t>
      </w:r>
      <w:r w:rsidRPr="00255BD3">
        <w:t>signatory)</w:t>
      </w:r>
    </w:p>
    <w:p w:rsidR="00980FEA" w:rsidRPr="00255BD3" w:rsidRDefault="0010774B" w:rsidP="00A85FAD">
      <w:pPr>
        <w:pStyle w:val="BodyText"/>
        <w:ind w:left="5823" w:right="1295" w:firstLine="2114"/>
        <w:jc w:val="right"/>
      </w:pPr>
      <w:r w:rsidRPr="00255BD3">
        <w:t>For &amp; on</w:t>
      </w:r>
      <w:r w:rsidRPr="00255BD3">
        <w:rPr>
          <w:spacing w:val="-5"/>
        </w:rPr>
        <w:t xml:space="preserve"> </w:t>
      </w:r>
      <w:r w:rsidRPr="00255BD3">
        <w:t>behalf</w:t>
      </w:r>
      <w:r w:rsidRPr="00255BD3">
        <w:rPr>
          <w:spacing w:val="1"/>
        </w:rPr>
        <w:t xml:space="preserve"> </w:t>
      </w:r>
      <w:r w:rsidRPr="00255BD3">
        <w:t>of Seal of the</w:t>
      </w:r>
      <w:r w:rsidRPr="00255BD3">
        <w:rPr>
          <w:spacing w:val="-13"/>
        </w:rPr>
        <w:t xml:space="preserve"> </w:t>
      </w:r>
      <w:r w:rsidRPr="00255BD3">
        <w:t>Firm/Company/Organization</w:t>
      </w:r>
    </w:p>
    <w:p w:rsidR="00980FEA" w:rsidRPr="00255BD3" w:rsidRDefault="0010774B" w:rsidP="00A85FAD">
      <w:pPr>
        <w:pStyle w:val="BodyText"/>
        <w:ind w:left="660"/>
      </w:pPr>
      <w:r w:rsidRPr="00255BD3">
        <w:t>Encl.:</w:t>
      </w:r>
    </w:p>
    <w:p w:rsidR="00980FEA" w:rsidRPr="00255BD3" w:rsidRDefault="0010774B" w:rsidP="00A85FAD">
      <w:pPr>
        <w:pStyle w:val="ListParagraph"/>
        <w:numPr>
          <w:ilvl w:val="0"/>
          <w:numId w:val="3"/>
        </w:numPr>
        <w:tabs>
          <w:tab w:val="left" w:pos="1380"/>
          <w:tab w:val="left" w:pos="1381"/>
        </w:tabs>
      </w:pPr>
      <w:r w:rsidRPr="00255BD3">
        <w:t>All Annexure duly filled up &amp; signed with supporting</w:t>
      </w:r>
      <w:r w:rsidRPr="00255BD3">
        <w:rPr>
          <w:spacing w:val="-1"/>
        </w:rPr>
        <w:t xml:space="preserve"> </w:t>
      </w:r>
      <w:r w:rsidRPr="00255BD3">
        <w:t>documents</w:t>
      </w:r>
    </w:p>
    <w:p w:rsidR="00980FEA" w:rsidRPr="00255BD3" w:rsidRDefault="0010774B" w:rsidP="00A85FAD">
      <w:pPr>
        <w:pStyle w:val="ListParagraph"/>
        <w:numPr>
          <w:ilvl w:val="0"/>
          <w:numId w:val="3"/>
        </w:numPr>
        <w:tabs>
          <w:tab w:val="left" w:pos="1380"/>
          <w:tab w:val="left" w:pos="1381"/>
        </w:tabs>
      </w:pPr>
      <w:r w:rsidRPr="00255BD3">
        <w:t xml:space="preserve">DD for fee of EOI document Rs 1000/- in case </w:t>
      </w:r>
      <w:proofErr w:type="spellStart"/>
      <w:r w:rsidRPr="00255BD3">
        <w:t>EoI</w:t>
      </w:r>
      <w:proofErr w:type="spellEnd"/>
      <w:r w:rsidRPr="00255BD3">
        <w:t xml:space="preserve"> document downloaded from</w:t>
      </w:r>
      <w:r w:rsidRPr="00255BD3">
        <w:rPr>
          <w:spacing w:val="-8"/>
        </w:rPr>
        <w:t xml:space="preserve"> </w:t>
      </w:r>
      <w:r w:rsidRPr="00255BD3">
        <w:t>site.</w:t>
      </w:r>
    </w:p>
    <w:p w:rsidR="00980FEA" w:rsidRPr="00255BD3" w:rsidRDefault="0010774B" w:rsidP="00A85FAD">
      <w:pPr>
        <w:pStyle w:val="ListParagraph"/>
        <w:numPr>
          <w:ilvl w:val="0"/>
          <w:numId w:val="3"/>
        </w:numPr>
        <w:tabs>
          <w:tab w:val="left" w:pos="1380"/>
          <w:tab w:val="left" w:pos="1381"/>
        </w:tabs>
      </w:pPr>
      <w:r w:rsidRPr="00255BD3">
        <w:t xml:space="preserve">EMD of </w:t>
      </w:r>
      <w:proofErr w:type="gramStart"/>
      <w:r w:rsidRPr="00255BD3">
        <w:t>Rs.</w:t>
      </w:r>
      <w:r w:rsidRPr="00255BD3">
        <w:rPr>
          <w:spacing w:val="-1"/>
        </w:rPr>
        <w:t xml:space="preserve"> </w:t>
      </w:r>
      <w:r w:rsidRPr="00255BD3">
        <w:t>………………...</w:t>
      </w:r>
      <w:proofErr w:type="gramEnd"/>
    </w:p>
    <w:p w:rsidR="00980FEA" w:rsidRPr="00255BD3" w:rsidRDefault="00980FEA">
      <w:pPr>
        <w:spacing w:line="252" w:lineRule="exact"/>
        <w:sectPr w:rsidR="00980FEA" w:rsidRPr="00255BD3">
          <w:pgSz w:w="11910" w:h="16850"/>
          <w:pgMar w:top="1340" w:right="140" w:bottom="960" w:left="780" w:header="715" w:footer="717" w:gutter="0"/>
          <w:cols w:space="720"/>
        </w:sectPr>
      </w:pPr>
    </w:p>
    <w:p w:rsidR="00980FEA" w:rsidRPr="00255BD3" w:rsidRDefault="00980FEA">
      <w:pPr>
        <w:pStyle w:val="BodyText"/>
        <w:spacing w:before="3"/>
        <w:rPr>
          <w:sz w:val="27"/>
        </w:rPr>
      </w:pPr>
    </w:p>
    <w:p w:rsidR="00980FEA" w:rsidRPr="00255BD3" w:rsidRDefault="0010774B">
      <w:pPr>
        <w:pStyle w:val="Heading1"/>
        <w:ind w:left="2429"/>
      </w:pPr>
      <w:r w:rsidRPr="00255BD3">
        <w:t>Particulars of the Applicant seeking Franchisee-ship</w:t>
      </w:r>
    </w:p>
    <w:p w:rsidR="00980FEA" w:rsidRPr="00255BD3" w:rsidRDefault="00980FEA">
      <w:pPr>
        <w:pStyle w:val="BodyText"/>
        <w:rPr>
          <w:b/>
        </w:rPr>
      </w:pPr>
    </w:p>
    <w:p w:rsidR="00980FEA" w:rsidRPr="00255BD3" w:rsidRDefault="0010774B">
      <w:pPr>
        <w:pStyle w:val="BodyText"/>
        <w:tabs>
          <w:tab w:val="left" w:pos="1368"/>
        </w:tabs>
        <w:spacing w:before="1" w:line="252" w:lineRule="exact"/>
        <w:ind w:left="660"/>
      </w:pPr>
      <w:r w:rsidRPr="00255BD3">
        <w:t>1.</w:t>
      </w:r>
      <w:r w:rsidRPr="00255BD3">
        <w:tab/>
        <w:t>Name of the applicant / Organization:</w:t>
      </w:r>
      <w:r w:rsidRPr="00255BD3">
        <w:rPr>
          <w:spacing w:val="-9"/>
        </w:rPr>
        <w:t xml:space="preserve"> </w:t>
      </w:r>
      <w:r w:rsidRPr="00255BD3">
        <w:t>M/s.........................</w:t>
      </w:r>
    </w:p>
    <w:p w:rsidR="00980FEA" w:rsidRPr="00255BD3" w:rsidRDefault="0010774B">
      <w:pPr>
        <w:pStyle w:val="BodyText"/>
        <w:spacing w:line="252" w:lineRule="exact"/>
        <w:ind w:left="1380"/>
      </w:pPr>
      <w:r w:rsidRPr="00255BD3">
        <w:t>....................................................</w:t>
      </w:r>
    </w:p>
    <w:p w:rsidR="00980FEA" w:rsidRPr="00255BD3" w:rsidRDefault="00980FEA">
      <w:pPr>
        <w:pStyle w:val="BodyText"/>
      </w:pPr>
    </w:p>
    <w:p w:rsidR="00980FEA" w:rsidRPr="00255BD3" w:rsidRDefault="0010774B">
      <w:pPr>
        <w:pStyle w:val="BodyText"/>
        <w:tabs>
          <w:tab w:val="left" w:pos="1368"/>
        </w:tabs>
        <w:ind w:left="660"/>
      </w:pPr>
      <w:r w:rsidRPr="00255BD3">
        <w:t>2.</w:t>
      </w:r>
      <w:r w:rsidRPr="00255BD3">
        <w:tab/>
        <w:t>Registered Address / Office Address</w:t>
      </w:r>
      <w:r w:rsidRPr="00255BD3">
        <w:rPr>
          <w:spacing w:val="25"/>
        </w:rPr>
        <w:t xml:space="preserve"> </w:t>
      </w:r>
      <w:r w:rsidRPr="00255BD3">
        <w:t>………………….........................</w:t>
      </w:r>
    </w:p>
    <w:p w:rsidR="00980FEA" w:rsidRPr="00255BD3" w:rsidRDefault="0010774B">
      <w:pPr>
        <w:spacing w:before="83"/>
        <w:ind w:left="135"/>
        <w:rPr>
          <w:b/>
          <w:sz w:val="20"/>
        </w:rPr>
      </w:pPr>
      <w:r w:rsidRPr="00255BD3">
        <w:br w:type="column"/>
      </w:r>
      <w:r w:rsidRPr="00255BD3">
        <w:rPr>
          <w:b/>
          <w:sz w:val="20"/>
        </w:rPr>
        <w:lastRenderedPageBreak/>
        <w:t>ANNEXURE – I</w:t>
      </w:r>
    </w:p>
    <w:p w:rsidR="00980FEA" w:rsidRPr="00255BD3" w:rsidRDefault="00980FEA">
      <w:pPr>
        <w:rPr>
          <w:sz w:val="20"/>
        </w:rPr>
        <w:sectPr w:rsidR="00980FEA" w:rsidRPr="00255BD3">
          <w:pgSz w:w="11910" w:h="16850"/>
          <w:pgMar w:top="1340" w:right="140" w:bottom="960" w:left="780" w:header="715" w:footer="717" w:gutter="0"/>
          <w:cols w:num="2" w:space="720" w:equalWidth="0">
            <w:col w:w="8112" w:space="40"/>
            <w:col w:w="2838"/>
          </w:cols>
        </w:sectPr>
      </w:pPr>
    </w:p>
    <w:p w:rsidR="00980FEA" w:rsidRPr="00255BD3" w:rsidRDefault="00980FEA">
      <w:pPr>
        <w:pStyle w:val="BodyText"/>
        <w:spacing w:before="10"/>
        <w:rPr>
          <w:b/>
          <w:sz w:val="13"/>
        </w:rPr>
      </w:pPr>
    </w:p>
    <w:p w:rsidR="00980FEA" w:rsidRPr="00255BD3" w:rsidRDefault="00980FEA">
      <w:pPr>
        <w:rPr>
          <w:sz w:val="13"/>
        </w:rPr>
        <w:sectPr w:rsidR="00980FEA" w:rsidRPr="00255BD3">
          <w:type w:val="continuous"/>
          <w:pgSz w:w="11910" w:h="16850"/>
          <w:pgMar w:top="1340" w:right="140" w:bottom="900" w:left="780" w:header="720" w:footer="720" w:gutter="0"/>
          <w:cols w:space="720"/>
        </w:sectPr>
      </w:pPr>
    </w:p>
    <w:p w:rsidR="00980FEA" w:rsidRPr="00255BD3" w:rsidRDefault="00980FEA">
      <w:pPr>
        <w:pStyle w:val="BodyText"/>
        <w:spacing w:before="1"/>
        <w:rPr>
          <w:b/>
          <w:sz w:val="30"/>
        </w:rPr>
      </w:pPr>
    </w:p>
    <w:p w:rsidR="00980FEA" w:rsidRPr="00255BD3" w:rsidRDefault="0010774B">
      <w:pPr>
        <w:pStyle w:val="BodyText"/>
        <w:ind w:left="1368" w:right="23"/>
      </w:pPr>
      <w:proofErr w:type="gramStart"/>
      <w:r w:rsidRPr="00255BD3">
        <w:t>Telephone No.</w:t>
      </w:r>
      <w:proofErr w:type="gramEnd"/>
      <w:r w:rsidRPr="00255BD3">
        <w:t xml:space="preserve"> (s) Mobile No (s)</w:t>
      </w:r>
    </w:p>
    <w:p w:rsidR="00980FEA" w:rsidRPr="00255BD3" w:rsidRDefault="0010774B">
      <w:pPr>
        <w:pStyle w:val="BodyText"/>
        <w:spacing w:line="252" w:lineRule="exact"/>
        <w:ind w:left="1094" w:right="1159"/>
        <w:jc w:val="center"/>
      </w:pPr>
      <w:r w:rsidRPr="00255BD3">
        <w:t>Fax</w:t>
      </w:r>
    </w:p>
    <w:p w:rsidR="00980FEA" w:rsidRPr="00255BD3" w:rsidRDefault="0010774B">
      <w:pPr>
        <w:pStyle w:val="BodyText"/>
        <w:spacing w:line="252" w:lineRule="exact"/>
        <w:ind w:left="1349" w:right="1159"/>
        <w:jc w:val="center"/>
      </w:pPr>
      <w:r w:rsidRPr="00255BD3">
        <w:t>E-mail</w:t>
      </w:r>
    </w:p>
    <w:p w:rsidR="00980FEA" w:rsidRPr="00255BD3" w:rsidRDefault="0010774B">
      <w:pPr>
        <w:pStyle w:val="BodyText"/>
        <w:spacing w:before="94"/>
        <w:ind w:left="1368"/>
      </w:pPr>
      <w:r w:rsidRPr="00255BD3">
        <w:br w:type="column"/>
      </w:r>
      <w:r w:rsidRPr="00255BD3">
        <w:lastRenderedPageBreak/>
        <w:t>....................................................</w:t>
      </w:r>
    </w:p>
    <w:p w:rsidR="00980FEA" w:rsidRPr="00255BD3" w:rsidRDefault="00980FEA">
      <w:pPr>
        <w:sectPr w:rsidR="00980FEA" w:rsidRPr="00255BD3">
          <w:type w:val="continuous"/>
          <w:pgSz w:w="11910" w:h="16850"/>
          <w:pgMar w:top="1340" w:right="140" w:bottom="900" w:left="780" w:header="720" w:footer="720" w:gutter="0"/>
          <w:cols w:num="2" w:space="720" w:equalWidth="0">
            <w:col w:w="3172" w:space="1161"/>
            <w:col w:w="6657"/>
          </w:cols>
        </w:sectPr>
      </w:pPr>
    </w:p>
    <w:p w:rsidR="00980FEA" w:rsidRPr="00255BD3" w:rsidRDefault="00980FEA">
      <w:pPr>
        <w:pStyle w:val="BodyText"/>
        <w:rPr>
          <w:sz w:val="14"/>
        </w:rPr>
      </w:pPr>
    </w:p>
    <w:p w:rsidR="00980FEA" w:rsidRPr="00255BD3" w:rsidRDefault="0010774B">
      <w:pPr>
        <w:pStyle w:val="ListParagraph"/>
        <w:numPr>
          <w:ilvl w:val="0"/>
          <w:numId w:val="2"/>
        </w:numPr>
        <w:tabs>
          <w:tab w:val="left" w:pos="1368"/>
          <w:tab w:val="left" w:pos="1369"/>
        </w:tabs>
        <w:spacing w:before="93"/>
        <w:ind w:right="1559"/>
      </w:pPr>
      <w:r w:rsidRPr="00255BD3">
        <w:t>Status of the applicant / organization (with supporting documents) Tick the relevant one</w:t>
      </w:r>
    </w:p>
    <w:p w:rsidR="00980FEA" w:rsidRPr="00255BD3" w:rsidRDefault="0010774B">
      <w:pPr>
        <w:pStyle w:val="ListParagraph"/>
        <w:numPr>
          <w:ilvl w:val="1"/>
          <w:numId w:val="2"/>
        </w:numPr>
        <w:tabs>
          <w:tab w:val="left" w:pos="3901"/>
        </w:tabs>
        <w:spacing w:before="1" w:line="252" w:lineRule="exact"/>
      </w:pPr>
      <w:r w:rsidRPr="00255BD3">
        <w:t>Proprietorship</w:t>
      </w:r>
    </w:p>
    <w:p w:rsidR="00980FEA" w:rsidRPr="00255BD3" w:rsidRDefault="0010774B">
      <w:pPr>
        <w:pStyle w:val="ListParagraph"/>
        <w:numPr>
          <w:ilvl w:val="1"/>
          <w:numId w:val="2"/>
        </w:numPr>
        <w:tabs>
          <w:tab w:val="left" w:pos="3901"/>
        </w:tabs>
        <w:spacing w:line="252" w:lineRule="exact"/>
      </w:pPr>
      <w:r w:rsidRPr="00255BD3">
        <w:t>Partnership</w:t>
      </w:r>
    </w:p>
    <w:p w:rsidR="00980FEA" w:rsidRPr="00255BD3" w:rsidRDefault="0010774B">
      <w:pPr>
        <w:pStyle w:val="ListParagraph"/>
        <w:numPr>
          <w:ilvl w:val="1"/>
          <w:numId w:val="2"/>
        </w:numPr>
        <w:tabs>
          <w:tab w:val="left" w:pos="3901"/>
        </w:tabs>
        <w:spacing w:before="1" w:line="252" w:lineRule="exact"/>
      </w:pPr>
      <w:r w:rsidRPr="00255BD3">
        <w:t>Private Limited</w:t>
      </w:r>
    </w:p>
    <w:p w:rsidR="00980FEA" w:rsidRPr="00255BD3" w:rsidRDefault="0010774B">
      <w:pPr>
        <w:pStyle w:val="ListParagraph"/>
        <w:numPr>
          <w:ilvl w:val="1"/>
          <w:numId w:val="2"/>
        </w:numPr>
        <w:tabs>
          <w:tab w:val="left" w:pos="3901"/>
        </w:tabs>
        <w:spacing w:line="252" w:lineRule="exact"/>
      </w:pPr>
      <w:r w:rsidRPr="00255BD3">
        <w:t>Public Limited</w:t>
      </w:r>
    </w:p>
    <w:p w:rsidR="00980FEA" w:rsidRPr="00255BD3" w:rsidRDefault="0010774B">
      <w:pPr>
        <w:pStyle w:val="ListParagraph"/>
        <w:numPr>
          <w:ilvl w:val="1"/>
          <w:numId w:val="2"/>
        </w:numPr>
        <w:tabs>
          <w:tab w:val="left" w:pos="3901"/>
        </w:tabs>
        <w:spacing w:before="2"/>
      </w:pPr>
      <w:r w:rsidRPr="00255BD3">
        <w:t>Others</w:t>
      </w:r>
    </w:p>
    <w:p w:rsidR="00980FEA" w:rsidRPr="00255BD3" w:rsidRDefault="00980FEA">
      <w:pPr>
        <w:pStyle w:val="BodyText"/>
        <w:spacing w:before="9"/>
        <w:rPr>
          <w:sz w:val="21"/>
        </w:rPr>
      </w:pPr>
    </w:p>
    <w:p w:rsidR="00980FEA" w:rsidRPr="00255BD3" w:rsidRDefault="0010774B">
      <w:pPr>
        <w:pStyle w:val="ListParagraph"/>
        <w:numPr>
          <w:ilvl w:val="0"/>
          <w:numId w:val="2"/>
        </w:numPr>
        <w:tabs>
          <w:tab w:val="left" w:pos="1380"/>
          <w:tab w:val="left" w:pos="1381"/>
        </w:tabs>
        <w:ind w:left="1380" w:hanging="720"/>
      </w:pPr>
      <w:r w:rsidRPr="00255BD3">
        <w:t>Name of the area (for Franchisee) / Area Code for (Franchisee</w:t>
      </w:r>
      <w:r w:rsidRPr="00255BD3">
        <w:rPr>
          <w:spacing w:val="-8"/>
        </w:rPr>
        <w:t xml:space="preserve"> </w:t>
      </w:r>
      <w:r w:rsidRPr="00255BD3">
        <w:t>)</w:t>
      </w:r>
    </w:p>
    <w:p w:rsidR="00980FEA" w:rsidRPr="00255BD3" w:rsidRDefault="0010774B">
      <w:pPr>
        <w:pStyle w:val="ListParagraph"/>
        <w:numPr>
          <w:ilvl w:val="0"/>
          <w:numId w:val="2"/>
        </w:numPr>
        <w:tabs>
          <w:tab w:val="left" w:pos="1380"/>
          <w:tab w:val="left" w:pos="1381"/>
        </w:tabs>
        <w:spacing w:before="2" w:line="252" w:lineRule="exact"/>
        <w:ind w:left="1380" w:hanging="720"/>
      </w:pPr>
      <w:r w:rsidRPr="00255BD3">
        <w:t>Date of inception of the firm /</w:t>
      </w:r>
      <w:r w:rsidRPr="00255BD3">
        <w:rPr>
          <w:spacing w:val="-5"/>
        </w:rPr>
        <w:t xml:space="preserve"> </w:t>
      </w:r>
      <w:r w:rsidRPr="00255BD3">
        <w:t>organization</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GST registered number</w:t>
      </w:r>
      <w:r w:rsidRPr="00255BD3">
        <w:rPr>
          <w:spacing w:val="-4"/>
        </w:rPr>
        <w:t xml:space="preserve"> </w:t>
      </w:r>
      <w:r w:rsidRPr="00255BD3">
        <w:t>(GSTIN):</w:t>
      </w:r>
    </w:p>
    <w:p w:rsidR="00980FEA" w:rsidRPr="00255BD3" w:rsidRDefault="0010774B">
      <w:pPr>
        <w:pStyle w:val="ListParagraph"/>
        <w:numPr>
          <w:ilvl w:val="0"/>
          <w:numId w:val="2"/>
        </w:numPr>
        <w:tabs>
          <w:tab w:val="left" w:pos="1380"/>
          <w:tab w:val="left" w:pos="1381"/>
        </w:tabs>
        <w:spacing w:before="1" w:line="252" w:lineRule="exact"/>
        <w:ind w:left="1380" w:hanging="720"/>
      </w:pPr>
      <w:r w:rsidRPr="00255BD3">
        <w:t>PAN No / GIR</w:t>
      </w:r>
      <w:r w:rsidRPr="00255BD3">
        <w:rPr>
          <w:spacing w:val="-1"/>
        </w:rPr>
        <w:t xml:space="preserve"> </w:t>
      </w:r>
      <w:r w:rsidRPr="00255BD3">
        <w:t>No.</w:t>
      </w:r>
    </w:p>
    <w:p w:rsidR="00980FEA" w:rsidRPr="00255BD3" w:rsidRDefault="0010774B">
      <w:pPr>
        <w:pStyle w:val="ListParagraph"/>
        <w:numPr>
          <w:ilvl w:val="0"/>
          <w:numId w:val="2"/>
        </w:numPr>
        <w:tabs>
          <w:tab w:val="left" w:pos="1380"/>
          <w:tab w:val="left" w:pos="1381"/>
        </w:tabs>
        <w:ind w:left="1380" w:right="2426" w:hanging="720"/>
      </w:pPr>
      <w:r w:rsidRPr="00255BD3">
        <w:t>Turnover of the firm / organization over the last two years (with supporting documents)</w:t>
      </w:r>
    </w:p>
    <w:p w:rsidR="00980FEA" w:rsidRPr="00255BD3" w:rsidRDefault="0010774B">
      <w:pPr>
        <w:pStyle w:val="ListParagraph"/>
        <w:numPr>
          <w:ilvl w:val="0"/>
          <w:numId w:val="2"/>
        </w:numPr>
        <w:tabs>
          <w:tab w:val="left" w:pos="1380"/>
          <w:tab w:val="left" w:pos="1381"/>
        </w:tabs>
        <w:spacing w:before="1" w:line="252" w:lineRule="exact"/>
        <w:ind w:left="1380" w:hanging="720"/>
      </w:pPr>
      <w:r w:rsidRPr="00255BD3">
        <w:t>Names of the Directors along with %age</w:t>
      </w:r>
      <w:r w:rsidRPr="00255BD3">
        <w:rPr>
          <w:spacing w:val="-1"/>
        </w:rPr>
        <w:t xml:space="preserve"> </w:t>
      </w:r>
      <w:r w:rsidRPr="00255BD3">
        <w:t>share</w:t>
      </w:r>
    </w:p>
    <w:p w:rsidR="00980FEA" w:rsidRPr="00255BD3" w:rsidRDefault="0010774B">
      <w:pPr>
        <w:pStyle w:val="ListParagraph"/>
        <w:numPr>
          <w:ilvl w:val="0"/>
          <w:numId w:val="2"/>
        </w:numPr>
        <w:tabs>
          <w:tab w:val="left" w:pos="1380"/>
          <w:tab w:val="left" w:pos="1381"/>
        </w:tabs>
        <w:ind w:left="1380" w:right="5349" w:hanging="720"/>
      </w:pPr>
      <w:r w:rsidRPr="00255BD3">
        <w:t>Name of the Executive Director / Proprietor: (Who will manage the</w:t>
      </w:r>
      <w:r w:rsidRPr="00255BD3">
        <w:rPr>
          <w:spacing w:val="-8"/>
        </w:rPr>
        <w:t xml:space="preserve"> </w:t>
      </w:r>
      <w:proofErr w:type="spellStart"/>
      <w:r w:rsidRPr="00255BD3">
        <w:t>Franchiseeship</w:t>
      </w:r>
      <w:proofErr w:type="spellEnd"/>
      <w:r w:rsidRPr="00255BD3">
        <w:t>)</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Residential Address of the Executive Director /</w:t>
      </w:r>
      <w:r w:rsidRPr="00255BD3">
        <w:rPr>
          <w:spacing w:val="-2"/>
        </w:rPr>
        <w:t xml:space="preserve"> </w:t>
      </w:r>
      <w:r w:rsidRPr="00255BD3">
        <w:t>Proprietor</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Mobile No. and Email id of the Executive Director /</w:t>
      </w:r>
      <w:r w:rsidRPr="00255BD3">
        <w:rPr>
          <w:spacing w:val="-3"/>
        </w:rPr>
        <w:t xml:space="preserve"> </w:t>
      </w:r>
      <w:r w:rsidRPr="00255BD3">
        <w:t>Proprietor</w:t>
      </w:r>
    </w:p>
    <w:p w:rsidR="00980FEA" w:rsidRPr="00255BD3" w:rsidRDefault="0010774B">
      <w:pPr>
        <w:pStyle w:val="BodyText"/>
        <w:tabs>
          <w:tab w:val="left" w:pos="2011"/>
        </w:tabs>
        <w:spacing w:before="1"/>
        <w:ind w:left="2011" w:right="1430" w:hanging="452"/>
      </w:pPr>
      <w:r w:rsidRPr="00255BD3">
        <w:t>(i)</w:t>
      </w:r>
      <w:r w:rsidRPr="00255BD3">
        <w:tab/>
        <w:t>Private and public limited company or PSU any one of the directors should be graduate and association with the firm should be of more than two</w:t>
      </w:r>
      <w:r w:rsidRPr="00255BD3">
        <w:rPr>
          <w:spacing w:val="-17"/>
        </w:rPr>
        <w:t xml:space="preserve"> </w:t>
      </w:r>
      <w:r w:rsidRPr="00255BD3">
        <w:t>years.</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Name of the Banker with address and contact</w:t>
      </w:r>
      <w:r w:rsidRPr="00255BD3">
        <w:rPr>
          <w:spacing w:val="-3"/>
        </w:rPr>
        <w:t xml:space="preserve"> </w:t>
      </w:r>
      <w:r w:rsidRPr="00255BD3">
        <w:t>number(s)</w:t>
      </w:r>
    </w:p>
    <w:p w:rsidR="00980FEA" w:rsidRPr="00255BD3" w:rsidRDefault="0010774B">
      <w:pPr>
        <w:pStyle w:val="ListParagraph"/>
        <w:numPr>
          <w:ilvl w:val="0"/>
          <w:numId w:val="2"/>
        </w:numPr>
        <w:tabs>
          <w:tab w:val="left" w:pos="1380"/>
          <w:tab w:val="left" w:pos="1381"/>
        </w:tabs>
        <w:ind w:left="1380" w:right="2097" w:hanging="720"/>
      </w:pPr>
      <w:r w:rsidRPr="00255BD3">
        <w:t>Present activity with details, and the names of the organizations for which the applicant is acting as Franchisee / wholesaler/Franchisee</w:t>
      </w:r>
      <w:r w:rsidRPr="00255BD3">
        <w:rPr>
          <w:spacing w:val="-3"/>
        </w:rPr>
        <w:t xml:space="preserve"> </w:t>
      </w:r>
      <w:r w:rsidRPr="00255BD3">
        <w:t>etc.</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Number of Franchisees / retailers for the activity indicated in 13</w:t>
      </w:r>
      <w:r w:rsidRPr="00255BD3">
        <w:rPr>
          <w:spacing w:val="-14"/>
        </w:rPr>
        <w:t xml:space="preserve"> </w:t>
      </w:r>
      <w:r w:rsidRPr="00255BD3">
        <w:t>above</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Total manpower on roll employed / engaged by the firm /</w:t>
      </w:r>
      <w:r w:rsidRPr="00255BD3">
        <w:rPr>
          <w:spacing w:val="-8"/>
        </w:rPr>
        <w:t xml:space="preserve"> </w:t>
      </w:r>
      <w:r w:rsidRPr="00255BD3">
        <w:t>organization</w:t>
      </w:r>
    </w:p>
    <w:p w:rsidR="00980FEA" w:rsidRPr="00255BD3" w:rsidRDefault="0010774B">
      <w:pPr>
        <w:pStyle w:val="ListParagraph"/>
        <w:numPr>
          <w:ilvl w:val="0"/>
          <w:numId w:val="2"/>
        </w:numPr>
        <w:tabs>
          <w:tab w:val="left" w:pos="1380"/>
          <w:tab w:val="left" w:pos="1381"/>
        </w:tabs>
        <w:spacing w:before="2"/>
        <w:ind w:left="1380" w:right="1300" w:hanging="720"/>
      </w:pPr>
      <w:r w:rsidRPr="00255BD3">
        <w:t xml:space="preserve">Work experience of minimum........... </w:t>
      </w:r>
      <w:proofErr w:type="gramStart"/>
      <w:r w:rsidRPr="00255BD3">
        <w:t>with</w:t>
      </w:r>
      <w:proofErr w:type="gramEnd"/>
      <w:r w:rsidRPr="00255BD3">
        <w:t xml:space="preserve"> full details thereof. (supporting documents to be</w:t>
      </w:r>
      <w:r w:rsidRPr="00255BD3">
        <w:rPr>
          <w:spacing w:val="-3"/>
        </w:rPr>
        <w:t xml:space="preserve"> </w:t>
      </w:r>
      <w:r w:rsidRPr="00255BD3">
        <w:t>submitted)</w:t>
      </w:r>
    </w:p>
    <w:p w:rsidR="00980FEA" w:rsidRPr="00255BD3" w:rsidRDefault="0010774B">
      <w:pPr>
        <w:pStyle w:val="BodyText"/>
        <w:spacing w:before="1" w:line="252" w:lineRule="exact"/>
        <w:ind w:left="1380"/>
      </w:pPr>
      <w:r w:rsidRPr="00255BD3">
        <w:t xml:space="preserve">Are you existing franchisee of </w:t>
      </w:r>
      <w:proofErr w:type="gramStart"/>
      <w:r w:rsidRPr="00255BD3">
        <w:t>BSNL ,</w:t>
      </w:r>
      <w:proofErr w:type="gramEnd"/>
      <w:r w:rsidRPr="00255BD3">
        <w:t xml:space="preserve"> if yes, please give details.</w:t>
      </w:r>
    </w:p>
    <w:p w:rsidR="00980FEA" w:rsidRPr="00255BD3" w:rsidRDefault="0010774B">
      <w:pPr>
        <w:pStyle w:val="ListParagraph"/>
        <w:numPr>
          <w:ilvl w:val="0"/>
          <w:numId w:val="2"/>
        </w:numPr>
        <w:tabs>
          <w:tab w:val="left" w:pos="1380"/>
          <w:tab w:val="left" w:pos="1381"/>
        </w:tabs>
        <w:spacing w:line="252" w:lineRule="exact"/>
        <w:ind w:left="1380" w:hanging="720"/>
      </w:pPr>
      <w:r w:rsidRPr="00255BD3">
        <w:t xml:space="preserve">Have you applied for more than one Franchisee </w:t>
      </w:r>
      <w:proofErr w:type="gramStart"/>
      <w:r w:rsidRPr="00255BD3">
        <w:t>ship.</w:t>
      </w:r>
      <w:proofErr w:type="gramEnd"/>
      <w:r w:rsidRPr="00255BD3">
        <w:t xml:space="preserve"> If Yes, give</w:t>
      </w:r>
      <w:r w:rsidRPr="00255BD3">
        <w:rPr>
          <w:spacing w:val="-8"/>
        </w:rPr>
        <w:t xml:space="preserve"> </w:t>
      </w:r>
      <w:r w:rsidRPr="00255BD3">
        <w:t>details</w:t>
      </w:r>
    </w:p>
    <w:p w:rsidR="00980FEA" w:rsidRPr="00255BD3" w:rsidRDefault="0010774B">
      <w:pPr>
        <w:pStyle w:val="ListParagraph"/>
        <w:numPr>
          <w:ilvl w:val="0"/>
          <w:numId w:val="2"/>
        </w:numPr>
        <w:tabs>
          <w:tab w:val="left" w:pos="1380"/>
          <w:tab w:val="left" w:pos="1381"/>
          <w:tab w:val="left" w:pos="2100"/>
        </w:tabs>
        <w:ind w:left="1380" w:right="6141" w:hanging="720"/>
      </w:pPr>
      <w:r w:rsidRPr="00255BD3">
        <w:t>Details of the required office space- (a).</w:t>
      </w:r>
      <w:r w:rsidRPr="00255BD3">
        <w:tab/>
        <w:t>Ownership</w:t>
      </w:r>
      <w:r w:rsidRPr="00255BD3">
        <w:rPr>
          <w:spacing w:val="-1"/>
        </w:rPr>
        <w:t xml:space="preserve"> </w:t>
      </w:r>
      <w:r w:rsidRPr="00255BD3">
        <w:t>Category</w:t>
      </w:r>
    </w:p>
    <w:p w:rsidR="00980FEA" w:rsidRPr="00255BD3" w:rsidRDefault="00980FEA">
      <w:pPr>
        <w:pStyle w:val="BodyText"/>
        <w:spacing w:before="1"/>
      </w:pPr>
    </w:p>
    <w:p w:rsidR="00980FEA" w:rsidRPr="00255BD3" w:rsidRDefault="00360101">
      <w:pPr>
        <w:pStyle w:val="BodyText"/>
        <w:tabs>
          <w:tab w:val="left" w:pos="4980"/>
        </w:tabs>
        <w:spacing w:line="252" w:lineRule="exact"/>
        <w:ind w:left="2100"/>
      </w:pPr>
      <w:r>
        <w:pict>
          <v:rect id="_x0000_s1029" style="position:absolute;left:0;text-align:left;margin-left:230.7pt;margin-top:-1.2pt;width:14.15pt;height:14.15pt;z-index:-251656192;mso-position-horizontal-relative:page" filled="f">
            <w10:wrap anchorx="page"/>
          </v:rect>
        </w:pict>
      </w:r>
      <w:r>
        <w:pict>
          <v:rect id="_x0000_s1028" style="position:absolute;left:0;text-align:left;margin-left:396.75pt;margin-top:2.8pt;width:14.15pt;height:14.15pt;z-index:251657216;mso-position-horizontal-relative:page" filled="f">
            <w10:wrap anchorx="page"/>
          </v:rect>
        </w:pict>
      </w:r>
      <w:r w:rsidR="0010774B" w:rsidRPr="00255BD3">
        <w:t>Owned</w:t>
      </w:r>
      <w:r w:rsidR="0010774B" w:rsidRPr="00255BD3">
        <w:tab/>
        <w:t>Rented</w:t>
      </w:r>
    </w:p>
    <w:p w:rsidR="00980FEA" w:rsidRPr="00255BD3" w:rsidRDefault="0010774B">
      <w:pPr>
        <w:pStyle w:val="BodyText"/>
        <w:tabs>
          <w:tab w:val="left" w:pos="2100"/>
        </w:tabs>
        <w:spacing w:line="252" w:lineRule="exact"/>
        <w:ind w:left="1380"/>
      </w:pPr>
      <w:r w:rsidRPr="00255BD3">
        <w:t>(b).</w:t>
      </w:r>
      <w:r w:rsidRPr="00255BD3">
        <w:tab/>
        <w:t>Possession</w:t>
      </w:r>
    </w:p>
    <w:p w:rsidR="00980FEA" w:rsidRPr="00255BD3" w:rsidRDefault="00980FEA">
      <w:pPr>
        <w:pStyle w:val="BodyText"/>
      </w:pPr>
    </w:p>
    <w:p w:rsidR="00980FEA" w:rsidRPr="00255BD3" w:rsidRDefault="00360101">
      <w:pPr>
        <w:pStyle w:val="BodyText"/>
        <w:spacing w:before="1"/>
        <w:ind w:left="2100"/>
      </w:pPr>
      <w:r>
        <w:pict>
          <v:rect id="_x0000_s1027" style="position:absolute;left:0;text-align:left;margin-left:396.75pt;margin-top:-.05pt;width:14.15pt;height:14.15pt;z-index:251658240;mso-position-horizontal-relative:page" filled="f">
            <w10:wrap anchorx="page"/>
          </v:rect>
        </w:pict>
      </w:r>
      <w:r w:rsidR="0010774B" w:rsidRPr="00255BD3">
        <w:t>Already in possession</w:t>
      </w:r>
    </w:p>
    <w:p w:rsidR="00980FEA" w:rsidRPr="00255BD3" w:rsidRDefault="00980FEA">
      <w:pPr>
        <w:pStyle w:val="BodyText"/>
      </w:pPr>
    </w:p>
    <w:p w:rsidR="00980FEA" w:rsidRPr="00255BD3" w:rsidRDefault="00360101">
      <w:pPr>
        <w:pStyle w:val="BodyText"/>
        <w:ind w:left="2100"/>
      </w:pPr>
      <w:r>
        <w:pict>
          <v:rect id="_x0000_s1026" style="position:absolute;left:0;text-align:left;margin-left:396.75pt;margin-top:-.1pt;width:14.15pt;height:14.15pt;z-index:251659264;mso-position-horizontal-relative:page" filled="f">
            <w10:wrap anchorx="page"/>
          </v:rect>
        </w:pict>
      </w:r>
      <w:r w:rsidR="0010774B" w:rsidRPr="00255BD3">
        <w:t xml:space="preserve">Possession can be taken within........ </w:t>
      </w:r>
      <w:proofErr w:type="gramStart"/>
      <w:r w:rsidR="0010774B" w:rsidRPr="00255BD3">
        <w:t>days</w:t>
      </w:r>
      <w:proofErr w:type="gramEnd"/>
    </w:p>
    <w:p w:rsidR="00980FEA" w:rsidRPr="00255BD3" w:rsidRDefault="00980FEA">
      <w:pPr>
        <w:pStyle w:val="BodyText"/>
        <w:spacing w:before="10"/>
        <w:rPr>
          <w:sz w:val="21"/>
        </w:rPr>
      </w:pPr>
    </w:p>
    <w:p w:rsidR="00980FEA" w:rsidRPr="00255BD3" w:rsidRDefault="0010774B">
      <w:pPr>
        <w:pStyle w:val="BodyText"/>
        <w:tabs>
          <w:tab w:val="left" w:pos="2100"/>
        </w:tabs>
        <w:ind w:left="1380"/>
      </w:pPr>
      <w:r w:rsidRPr="00255BD3">
        <w:t>(c)</w:t>
      </w:r>
      <w:r w:rsidRPr="00255BD3">
        <w:tab/>
        <w:t>Address of the</w:t>
      </w:r>
      <w:r w:rsidRPr="00255BD3">
        <w:rPr>
          <w:spacing w:val="-2"/>
        </w:rPr>
        <w:t xml:space="preserve"> </w:t>
      </w:r>
      <w:r w:rsidRPr="00255BD3">
        <w:t>office</w:t>
      </w:r>
    </w:p>
    <w:p w:rsidR="00980FEA" w:rsidRPr="00255BD3" w:rsidRDefault="00980FEA">
      <w:pPr>
        <w:sectPr w:rsidR="00980FEA" w:rsidRPr="00255BD3">
          <w:type w:val="continuous"/>
          <w:pgSz w:w="11910" w:h="16850"/>
          <w:pgMar w:top="1340" w:right="140" w:bottom="900" w:left="780" w:header="720" w:footer="720" w:gutter="0"/>
          <w:cols w:space="720"/>
        </w:sectPr>
      </w:pPr>
    </w:p>
    <w:p w:rsidR="00980FEA" w:rsidRPr="00255BD3" w:rsidRDefault="00980FEA">
      <w:pPr>
        <w:pStyle w:val="BodyText"/>
        <w:rPr>
          <w:sz w:val="21"/>
        </w:rPr>
      </w:pPr>
    </w:p>
    <w:p w:rsidR="00980FEA" w:rsidRPr="00255BD3" w:rsidRDefault="0010774B">
      <w:pPr>
        <w:spacing w:before="93"/>
        <w:ind w:left="660" w:right="1298"/>
        <w:jc w:val="right"/>
        <w:rPr>
          <w:b/>
          <w:sz w:val="20"/>
        </w:rPr>
      </w:pPr>
      <w:r w:rsidRPr="00255BD3">
        <w:rPr>
          <w:b/>
          <w:sz w:val="20"/>
        </w:rPr>
        <w:t>ANNEXURE – J</w:t>
      </w:r>
    </w:p>
    <w:p w:rsidR="00980FEA" w:rsidRPr="00255BD3" w:rsidRDefault="00980FEA">
      <w:pPr>
        <w:pStyle w:val="BodyText"/>
        <w:rPr>
          <w:b/>
          <w:sz w:val="20"/>
        </w:rPr>
      </w:pPr>
    </w:p>
    <w:p w:rsidR="00980FEA" w:rsidRPr="00255BD3" w:rsidRDefault="00980FEA">
      <w:pPr>
        <w:pStyle w:val="BodyText"/>
        <w:spacing w:before="1"/>
        <w:rPr>
          <w:b/>
          <w:sz w:val="20"/>
        </w:rPr>
      </w:pPr>
    </w:p>
    <w:p w:rsidR="00980FEA" w:rsidRPr="00255BD3" w:rsidRDefault="0010774B">
      <w:pPr>
        <w:spacing w:before="1"/>
        <w:ind w:left="3739" w:right="4380"/>
        <w:jc w:val="center"/>
        <w:rPr>
          <w:b/>
          <w:sz w:val="20"/>
        </w:rPr>
      </w:pPr>
      <w:r w:rsidRPr="00255BD3">
        <w:rPr>
          <w:b/>
          <w:sz w:val="20"/>
        </w:rPr>
        <w:t>DECLARATION</w:t>
      </w:r>
    </w:p>
    <w:p w:rsidR="00980FEA" w:rsidRPr="00255BD3" w:rsidRDefault="00980FEA">
      <w:pPr>
        <w:pStyle w:val="BodyText"/>
        <w:rPr>
          <w:b/>
        </w:rPr>
      </w:pPr>
    </w:p>
    <w:p w:rsidR="00980FEA" w:rsidRPr="00255BD3" w:rsidRDefault="00980FEA">
      <w:pPr>
        <w:pStyle w:val="BodyText"/>
        <w:spacing w:before="1"/>
        <w:rPr>
          <w:b/>
        </w:rPr>
      </w:pPr>
    </w:p>
    <w:p w:rsidR="00980FEA" w:rsidRPr="00255BD3" w:rsidRDefault="0010774B">
      <w:pPr>
        <w:pStyle w:val="BodyText"/>
        <w:tabs>
          <w:tab w:val="left" w:pos="1221"/>
          <w:tab w:val="left" w:pos="7782"/>
          <w:tab w:val="left" w:pos="8466"/>
          <w:tab w:val="left" w:pos="9504"/>
        </w:tabs>
        <w:spacing w:line="252" w:lineRule="exact"/>
        <w:ind w:left="660"/>
      </w:pPr>
      <w:r w:rsidRPr="00255BD3">
        <w:t>I</w:t>
      </w:r>
      <w:proofErr w:type="gramStart"/>
      <w:r w:rsidRPr="00255BD3">
        <w:t>,</w:t>
      </w:r>
      <w:r w:rsidRPr="00255BD3">
        <w:tab/>
        <w:t>………………………………………………………………………..,</w:t>
      </w:r>
      <w:proofErr w:type="gramEnd"/>
      <w:r w:rsidRPr="00255BD3">
        <w:tab/>
        <w:t>on</w:t>
      </w:r>
      <w:r w:rsidRPr="00255BD3">
        <w:tab/>
        <w:t>behalf</w:t>
      </w:r>
      <w:r w:rsidRPr="00255BD3">
        <w:tab/>
        <w:t>of</w:t>
      </w:r>
    </w:p>
    <w:p w:rsidR="00980FEA" w:rsidRPr="00255BD3" w:rsidRDefault="0010774B">
      <w:pPr>
        <w:pStyle w:val="BodyText"/>
        <w:ind w:left="660" w:right="1294"/>
        <w:jc w:val="both"/>
      </w:pPr>
      <w:r w:rsidRPr="00255BD3">
        <w:t>……………………………………………………………. having gone through the terms &amp; conditions of the EOI and agree to abide by the same in case the Franchisee-ship is awarded to me / our firm /</w:t>
      </w:r>
      <w:r w:rsidRPr="00255BD3">
        <w:rPr>
          <w:spacing w:val="-5"/>
        </w:rPr>
        <w:t xml:space="preserve"> </w:t>
      </w:r>
      <w:r w:rsidRPr="00255BD3">
        <w:t>company.</w:t>
      </w: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BodyText"/>
        <w:spacing w:before="206" w:line="480" w:lineRule="auto"/>
        <w:ind w:left="7717" w:right="1294" w:hanging="219"/>
        <w:jc w:val="right"/>
      </w:pPr>
      <w:r w:rsidRPr="00255BD3">
        <w:t>Name of the Signatory For and on behalf of</w:t>
      </w:r>
    </w:p>
    <w:p w:rsidR="00980FEA" w:rsidRPr="00255BD3" w:rsidRDefault="00980FEA">
      <w:pPr>
        <w:spacing w:line="480" w:lineRule="auto"/>
        <w:jc w:val="right"/>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294"/>
        <w:jc w:val="right"/>
      </w:pPr>
      <w:r w:rsidRPr="00255BD3">
        <w:lastRenderedPageBreak/>
        <w:t>ANNEXURE - K</w:t>
      </w:r>
    </w:p>
    <w:p w:rsidR="00980FEA" w:rsidRPr="00255BD3" w:rsidRDefault="00980FEA">
      <w:pPr>
        <w:pStyle w:val="BodyText"/>
        <w:spacing w:before="10"/>
        <w:rPr>
          <w:b/>
          <w:sz w:val="13"/>
        </w:rPr>
      </w:pPr>
    </w:p>
    <w:p w:rsidR="00980FEA" w:rsidRPr="00255BD3" w:rsidRDefault="0010774B">
      <w:pPr>
        <w:spacing w:before="94"/>
        <w:ind w:left="3257"/>
        <w:rPr>
          <w:b/>
        </w:rPr>
      </w:pPr>
      <w:r w:rsidRPr="00255BD3">
        <w:rPr>
          <w:b/>
          <w:u w:val="thick"/>
        </w:rPr>
        <w:t>Location for Franchisee ship applied for</w:t>
      </w:r>
    </w:p>
    <w:p w:rsidR="00980FEA" w:rsidRPr="00255BD3" w:rsidRDefault="00980FEA">
      <w:pPr>
        <w:pStyle w:val="BodyText"/>
        <w:spacing w:before="10"/>
        <w:rPr>
          <w:b/>
          <w:sz w:val="13"/>
        </w:rPr>
      </w:pPr>
    </w:p>
    <w:p w:rsidR="00980FEA" w:rsidRPr="00255BD3" w:rsidRDefault="0010774B">
      <w:pPr>
        <w:pStyle w:val="BodyText"/>
        <w:spacing w:before="94"/>
        <w:ind w:left="3385"/>
      </w:pPr>
      <w:r w:rsidRPr="00255BD3">
        <w:t>(As per details given in ANNEXURE - H)</w:t>
      </w:r>
    </w:p>
    <w:p w:rsidR="00980FEA" w:rsidRPr="00255BD3" w:rsidRDefault="00980FEA">
      <w:pPr>
        <w:pStyle w:val="BodyText"/>
        <w:spacing w:before="9" w:after="1"/>
        <w:rPr>
          <w:sz w:val="21"/>
        </w:rPr>
      </w:pPr>
    </w:p>
    <w:tbl>
      <w:tblPr>
        <w:tblW w:w="0" w:type="auto"/>
        <w:tblInd w:w="2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3084"/>
        <w:gridCol w:w="1596"/>
      </w:tblGrid>
      <w:tr w:rsidR="00980FEA" w:rsidRPr="00255BD3">
        <w:trPr>
          <w:trHeight w:val="613"/>
        </w:trPr>
        <w:tc>
          <w:tcPr>
            <w:tcW w:w="1049" w:type="dxa"/>
          </w:tcPr>
          <w:p w:rsidR="00980FEA" w:rsidRPr="00255BD3" w:rsidRDefault="0010774B">
            <w:pPr>
              <w:pStyle w:val="TableParagraph"/>
              <w:spacing w:before="180"/>
              <w:ind w:left="249"/>
            </w:pPr>
            <w:proofErr w:type="spellStart"/>
            <w:r w:rsidRPr="00255BD3">
              <w:t>S.No</w:t>
            </w:r>
            <w:proofErr w:type="spellEnd"/>
            <w:r w:rsidRPr="00255BD3">
              <w:t>.</w:t>
            </w:r>
          </w:p>
        </w:tc>
        <w:tc>
          <w:tcPr>
            <w:tcW w:w="3084" w:type="dxa"/>
          </w:tcPr>
          <w:p w:rsidR="00980FEA" w:rsidRPr="00255BD3" w:rsidRDefault="0010774B">
            <w:pPr>
              <w:pStyle w:val="TableParagraph"/>
              <w:spacing w:before="55"/>
              <w:ind w:left="1322" w:right="279" w:hanging="1018"/>
            </w:pPr>
            <w:r w:rsidRPr="00255BD3">
              <w:t>Location/Code number of area</w:t>
            </w:r>
          </w:p>
        </w:tc>
        <w:tc>
          <w:tcPr>
            <w:tcW w:w="1596" w:type="dxa"/>
          </w:tcPr>
          <w:p w:rsidR="00980FEA" w:rsidRPr="00255BD3" w:rsidRDefault="0010774B">
            <w:pPr>
              <w:pStyle w:val="TableParagraph"/>
              <w:spacing w:before="180"/>
              <w:ind w:left="130"/>
            </w:pPr>
            <w:r w:rsidRPr="00255BD3">
              <w:t xml:space="preserve">Name of </w:t>
            </w:r>
            <w:r w:rsidR="00A81262" w:rsidRPr="00255BD3">
              <w:t>OA</w:t>
            </w:r>
          </w:p>
        </w:tc>
      </w:tr>
      <w:tr w:rsidR="00980FEA" w:rsidRPr="00255BD3">
        <w:trPr>
          <w:trHeight w:val="546"/>
        </w:trPr>
        <w:tc>
          <w:tcPr>
            <w:tcW w:w="1049" w:type="dxa"/>
          </w:tcPr>
          <w:p w:rsidR="00980FEA" w:rsidRPr="00255BD3" w:rsidRDefault="0010774B">
            <w:pPr>
              <w:pStyle w:val="TableParagraph"/>
              <w:spacing w:before="146"/>
              <w:ind w:left="523"/>
            </w:pPr>
            <w:r w:rsidRPr="00255BD3">
              <w:t>1.</w:t>
            </w:r>
          </w:p>
        </w:tc>
        <w:tc>
          <w:tcPr>
            <w:tcW w:w="3084" w:type="dxa"/>
          </w:tcPr>
          <w:p w:rsidR="00980FEA" w:rsidRPr="00255BD3" w:rsidRDefault="00980FEA">
            <w:pPr>
              <w:pStyle w:val="TableParagraph"/>
              <w:rPr>
                <w:rFonts w:ascii="Times New Roman"/>
                <w:sz w:val="20"/>
              </w:rPr>
            </w:pPr>
          </w:p>
        </w:tc>
        <w:tc>
          <w:tcPr>
            <w:tcW w:w="1596" w:type="dxa"/>
          </w:tcPr>
          <w:p w:rsidR="00980FEA" w:rsidRPr="00255BD3" w:rsidRDefault="00980FEA">
            <w:pPr>
              <w:pStyle w:val="TableParagraph"/>
              <w:rPr>
                <w:rFonts w:ascii="Times New Roman"/>
                <w:sz w:val="20"/>
              </w:rPr>
            </w:pPr>
          </w:p>
        </w:tc>
      </w:tr>
    </w:tbl>
    <w:p w:rsidR="00980FEA" w:rsidRPr="00255BD3" w:rsidRDefault="00980FEA">
      <w:pPr>
        <w:pStyle w:val="BodyText"/>
        <w:rPr>
          <w:sz w:val="24"/>
        </w:rPr>
      </w:pPr>
    </w:p>
    <w:p w:rsidR="00980FEA" w:rsidRPr="00255BD3" w:rsidRDefault="00980FEA">
      <w:pPr>
        <w:pStyle w:val="BodyText"/>
        <w:rPr>
          <w:sz w:val="20"/>
        </w:rPr>
      </w:pPr>
    </w:p>
    <w:p w:rsidR="00980FEA" w:rsidRPr="00255BD3" w:rsidRDefault="0010774B">
      <w:pPr>
        <w:pStyle w:val="Heading1"/>
        <w:ind w:left="1087"/>
      </w:pPr>
      <w:r w:rsidRPr="00255BD3">
        <w:rPr>
          <w:u w:val="thick"/>
        </w:rPr>
        <w:t>Other area if applied for / Working</w:t>
      </w:r>
    </w:p>
    <w:p w:rsidR="00980FEA" w:rsidRPr="00255BD3" w:rsidRDefault="00980FEA">
      <w:pPr>
        <w:pStyle w:val="BodyText"/>
        <w:spacing w:before="1"/>
        <w:rPr>
          <w:b/>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3138"/>
        <w:gridCol w:w="2497"/>
        <w:gridCol w:w="1895"/>
      </w:tblGrid>
      <w:tr w:rsidR="00980FEA" w:rsidRPr="00255BD3">
        <w:trPr>
          <w:trHeight w:val="757"/>
        </w:trPr>
        <w:tc>
          <w:tcPr>
            <w:tcW w:w="1049" w:type="dxa"/>
          </w:tcPr>
          <w:p w:rsidR="00980FEA" w:rsidRPr="00255BD3" w:rsidRDefault="00980FEA">
            <w:pPr>
              <w:pStyle w:val="TableParagraph"/>
              <w:spacing w:before="10"/>
              <w:rPr>
                <w:b/>
                <w:sz w:val="21"/>
              </w:rPr>
            </w:pPr>
          </w:p>
          <w:p w:rsidR="00980FEA" w:rsidRPr="00255BD3" w:rsidRDefault="0010774B">
            <w:pPr>
              <w:pStyle w:val="TableParagraph"/>
              <w:ind w:left="218"/>
            </w:pPr>
            <w:r w:rsidRPr="00255BD3">
              <w:t>S. No.</w:t>
            </w:r>
          </w:p>
        </w:tc>
        <w:tc>
          <w:tcPr>
            <w:tcW w:w="3138" w:type="dxa"/>
          </w:tcPr>
          <w:p w:rsidR="00980FEA" w:rsidRPr="00255BD3" w:rsidRDefault="0010774B">
            <w:pPr>
              <w:pStyle w:val="TableParagraph"/>
              <w:ind w:left="1348" w:right="275" w:hanging="1047"/>
            </w:pPr>
            <w:r w:rsidRPr="00255BD3">
              <w:t>Location/ Code number of area</w:t>
            </w:r>
          </w:p>
        </w:tc>
        <w:tc>
          <w:tcPr>
            <w:tcW w:w="2497" w:type="dxa"/>
          </w:tcPr>
          <w:p w:rsidR="00980FEA" w:rsidRPr="00255BD3" w:rsidRDefault="0010774B">
            <w:pPr>
              <w:pStyle w:val="TableParagraph"/>
              <w:spacing w:before="127"/>
              <w:ind w:left="966" w:right="340" w:hanging="600"/>
            </w:pPr>
            <w:r w:rsidRPr="00255BD3">
              <w:t xml:space="preserve">Name of </w:t>
            </w:r>
            <w:r w:rsidR="00A81262" w:rsidRPr="00255BD3">
              <w:t>OA</w:t>
            </w:r>
            <w:r w:rsidRPr="00255BD3">
              <w:t xml:space="preserve"> and Circle</w:t>
            </w:r>
          </w:p>
        </w:tc>
        <w:tc>
          <w:tcPr>
            <w:tcW w:w="1895" w:type="dxa"/>
          </w:tcPr>
          <w:p w:rsidR="00980FEA" w:rsidRPr="00255BD3" w:rsidRDefault="0010774B">
            <w:pPr>
              <w:pStyle w:val="TableParagraph"/>
              <w:spacing w:before="127"/>
              <w:ind w:left="541" w:right="494" w:hanging="27"/>
            </w:pPr>
            <w:r w:rsidRPr="00255BD3">
              <w:t>Applied / Working</w:t>
            </w:r>
          </w:p>
        </w:tc>
      </w:tr>
      <w:tr w:rsidR="00980FEA" w:rsidRPr="00255BD3">
        <w:trPr>
          <w:trHeight w:val="549"/>
        </w:trPr>
        <w:tc>
          <w:tcPr>
            <w:tcW w:w="1049" w:type="dxa"/>
          </w:tcPr>
          <w:p w:rsidR="00980FEA" w:rsidRPr="00255BD3" w:rsidRDefault="0010774B">
            <w:pPr>
              <w:pStyle w:val="TableParagraph"/>
              <w:spacing w:before="148"/>
              <w:ind w:left="522"/>
            </w:pPr>
            <w:r w:rsidRPr="00255BD3">
              <w:t>1.</w:t>
            </w:r>
          </w:p>
        </w:tc>
        <w:tc>
          <w:tcPr>
            <w:tcW w:w="3138" w:type="dxa"/>
          </w:tcPr>
          <w:p w:rsidR="00980FEA" w:rsidRPr="00255BD3" w:rsidRDefault="00980FEA">
            <w:pPr>
              <w:pStyle w:val="TableParagraph"/>
              <w:rPr>
                <w:rFonts w:ascii="Times New Roman"/>
                <w:sz w:val="20"/>
              </w:rPr>
            </w:pPr>
          </w:p>
        </w:tc>
        <w:tc>
          <w:tcPr>
            <w:tcW w:w="2497" w:type="dxa"/>
          </w:tcPr>
          <w:p w:rsidR="00980FEA" w:rsidRPr="00255BD3" w:rsidRDefault="00980FEA">
            <w:pPr>
              <w:pStyle w:val="TableParagraph"/>
              <w:rPr>
                <w:rFonts w:ascii="Times New Roman"/>
                <w:sz w:val="20"/>
              </w:rPr>
            </w:pPr>
          </w:p>
        </w:tc>
        <w:tc>
          <w:tcPr>
            <w:tcW w:w="1895" w:type="dxa"/>
          </w:tcPr>
          <w:p w:rsidR="00980FEA" w:rsidRPr="00255BD3" w:rsidRDefault="00980FEA">
            <w:pPr>
              <w:pStyle w:val="TableParagraph"/>
              <w:rPr>
                <w:rFonts w:ascii="Times New Roman"/>
                <w:sz w:val="20"/>
              </w:rPr>
            </w:pPr>
          </w:p>
        </w:tc>
      </w:tr>
      <w:tr w:rsidR="00980FEA" w:rsidRPr="00255BD3">
        <w:trPr>
          <w:trHeight w:val="546"/>
        </w:trPr>
        <w:tc>
          <w:tcPr>
            <w:tcW w:w="1049" w:type="dxa"/>
          </w:tcPr>
          <w:p w:rsidR="00980FEA" w:rsidRPr="00255BD3" w:rsidRDefault="0010774B">
            <w:pPr>
              <w:pStyle w:val="TableParagraph"/>
              <w:spacing w:before="146"/>
              <w:ind w:left="522"/>
            </w:pPr>
            <w:r w:rsidRPr="00255BD3">
              <w:t>2.</w:t>
            </w:r>
          </w:p>
        </w:tc>
        <w:tc>
          <w:tcPr>
            <w:tcW w:w="3138" w:type="dxa"/>
          </w:tcPr>
          <w:p w:rsidR="00980FEA" w:rsidRPr="00255BD3" w:rsidRDefault="00980FEA">
            <w:pPr>
              <w:pStyle w:val="TableParagraph"/>
              <w:rPr>
                <w:rFonts w:ascii="Times New Roman"/>
                <w:sz w:val="20"/>
              </w:rPr>
            </w:pPr>
          </w:p>
        </w:tc>
        <w:tc>
          <w:tcPr>
            <w:tcW w:w="2497" w:type="dxa"/>
          </w:tcPr>
          <w:p w:rsidR="00980FEA" w:rsidRPr="00255BD3" w:rsidRDefault="00980FEA">
            <w:pPr>
              <w:pStyle w:val="TableParagraph"/>
              <w:rPr>
                <w:rFonts w:ascii="Times New Roman"/>
                <w:sz w:val="20"/>
              </w:rPr>
            </w:pPr>
          </w:p>
        </w:tc>
        <w:tc>
          <w:tcPr>
            <w:tcW w:w="1895" w:type="dxa"/>
          </w:tcPr>
          <w:p w:rsidR="00980FEA" w:rsidRPr="00255BD3" w:rsidRDefault="00980FEA">
            <w:pPr>
              <w:pStyle w:val="TableParagraph"/>
              <w:rPr>
                <w:rFonts w:ascii="Times New Roman"/>
                <w:sz w:val="20"/>
              </w:rPr>
            </w:pPr>
          </w:p>
        </w:tc>
      </w:tr>
      <w:tr w:rsidR="00980FEA" w:rsidRPr="00255BD3">
        <w:trPr>
          <w:trHeight w:val="549"/>
        </w:trPr>
        <w:tc>
          <w:tcPr>
            <w:tcW w:w="1049" w:type="dxa"/>
          </w:tcPr>
          <w:p w:rsidR="00980FEA" w:rsidRPr="00255BD3" w:rsidRDefault="0010774B">
            <w:pPr>
              <w:pStyle w:val="TableParagraph"/>
              <w:spacing w:before="148"/>
              <w:ind w:left="522"/>
            </w:pPr>
            <w:r w:rsidRPr="00255BD3">
              <w:t>3.</w:t>
            </w:r>
          </w:p>
        </w:tc>
        <w:tc>
          <w:tcPr>
            <w:tcW w:w="3138" w:type="dxa"/>
          </w:tcPr>
          <w:p w:rsidR="00980FEA" w:rsidRPr="00255BD3" w:rsidRDefault="00980FEA">
            <w:pPr>
              <w:pStyle w:val="TableParagraph"/>
              <w:rPr>
                <w:rFonts w:ascii="Times New Roman"/>
                <w:sz w:val="20"/>
              </w:rPr>
            </w:pPr>
          </w:p>
        </w:tc>
        <w:tc>
          <w:tcPr>
            <w:tcW w:w="2497" w:type="dxa"/>
          </w:tcPr>
          <w:p w:rsidR="00980FEA" w:rsidRPr="00255BD3" w:rsidRDefault="00980FEA">
            <w:pPr>
              <w:pStyle w:val="TableParagraph"/>
              <w:rPr>
                <w:rFonts w:ascii="Times New Roman"/>
                <w:sz w:val="20"/>
              </w:rPr>
            </w:pPr>
          </w:p>
        </w:tc>
        <w:tc>
          <w:tcPr>
            <w:tcW w:w="1895" w:type="dxa"/>
          </w:tcPr>
          <w:p w:rsidR="00980FEA" w:rsidRPr="00255BD3" w:rsidRDefault="00980FEA">
            <w:pPr>
              <w:pStyle w:val="TableParagraph"/>
              <w:rPr>
                <w:rFonts w:ascii="Times New Roman"/>
                <w:sz w:val="20"/>
              </w:rPr>
            </w:pPr>
          </w:p>
        </w:tc>
      </w:tr>
    </w:tbl>
    <w:p w:rsidR="00980FEA" w:rsidRPr="00255BD3" w:rsidRDefault="00980FEA">
      <w:pPr>
        <w:pStyle w:val="BodyText"/>
        <w:spacing w:before="10"/>
        <w:rPr>
          <w:b/>
          <w:sz w:val="21"/>
        </w:rPr>
      </w:pPr>
    </w:p>
    <w:p w:rsidR="00980FEA" w:rsidRPr="00255BD3" w:rsidRDefault="0010774B">
      <w:pPr>
        <w:ind w:left="1020"/>
        <w:rPr>
          <w:b/>
        </w:rPr>
      </w:pPr>
      <w:r w:rsidRPr="00255BD3">
        <w:rPr>
          <w:b/>
          <w:u w:val="thick"/>
        </w:rPr>
        <w:t>Declaration</w:t>
      </w:r>
    </w:p>
    <w:p w:rsidR="00980FEA" w:rsidRPr="00255BD3" w:rsidRDefault="00980FEA">
      <w:pPr>
        <w:pStyle w:val="BodyText"/>
        <w:spacing w:before="11"/>
        <w:rPr>
          <w:b/>
          <w:sz w:val="13"/>
        </w:rPr>
      </w:pPr>
    </w:p>
    <w:p w:rsidR="00980FEA" w:rsidRPr="00255BD3" w:rsidRDefault="0010774B">
      <w:pPr>
        <w:pStyle w:val="BodyText"/>
        <w:spacing w:before="94"/>
        <w:ind w:left="660" w:right="1288"/>
      </w:pPr>
      <w:r w:rsidRPr="00255BD3">
        <w:t xml:space="preserve">I further declare that the information given above is true. </w:t>
      </w:r>
      <w:proofErr w:type="gramStart"/>
      <w:r w:rsidRPr="00255BD3">
        <w:t>The declaration if found wrong, I may be disqualified from all the franchisee-ship</w:t>
      </w:r>
      <w:r w:rsidRPr="00255BD3">
        <w:rPr>
          <w:spacing w:val="-11"/>
        </w:rPr>
        <w:t xml:space="preserve"> </w:t>
      </w:r>
      <w:r w:rsidRPr="00255BD3">
        <w:t>areas.</w:t>
      </w:r>
      <w:proofErr w:type="gramEnd"/>
    </w:p>
    <w:p w:rsidR="00980FEA" w:rsidRPr="00255BD3" w:rsidRDefault="00980FEA">
      <w:pPr>
        <w:pStyle w:val="BodyText"/>
        <w:rPr>
          <w:sz w:val="24"/>
        </w:rPr>
      </w:pPr>
    </w:p>
    <w:p w:rsidR="00980FEA" w:rsidRPr="00255BD3" w:rsidRDefault="00980FEA">
      <w:pPr>
        <w:pStyle w:val="BodyText"/>
        <w:rPr>
          <w:sz w:val="24"/>
        </w:rPr>
      </w:pPr>
    </w:p>
    <w:p w:rsidR="00980FEA" w:rsidRPr="00255BD3" w:rsidRDefault="00980FEA">
      <w:pPr>
        <w:pStyle w:val="BodyText"/>
        <w:rPr>
          <w:sz w:val="24"/>
        </w:rPr>
      </w:pPr>
    </w:p>
    <w:p w:rsidR="00980FEA" w:rsidRPr="00255BD3" w:rsidRDefault="0010774B">
      <w:pPr>
        <w:pStyle w:val="BodyText"/>
        <w:tabs>
          <w:tab w:val="right" w:leader="dot" w:pos="5319"/>
        </w:tabs>
        <w:spacing w:before="185"/>
        <w:ind w:left="660"/>
      </w:pPr>
      <w:r w:rsidRPr="00255BD3">
        <w:t>Dated this …………..</w:t>
      </w:r>
      <w:r w:rsidRPr="00255BD3">
        <w:rPr>
          <w:spacing w:val="-5"/>
        </w:rPr>
        <w:t xml:space="preserve"> </w:t>
      </w:r>
      <w:r w:rsidRPr="00255BD3">
        <w:t>Day</w:t>
      </w:r>
      <w:r w:rsidRPr="00255BD3">
        <w:rPr>
          <w:spacing w:val="-2"/>
        </w:rPr>
        <w:t xml:space="preserve"> </w:t>
      </w:r>
      <w:r w:rsidRPr="00255BD3">
        <w:t>of</w:t>
      </w:r>
      <w:r w:rsidRPr="00255BD3">
        <w:tab/>
        <w:t>20…</w:t>
      </w:r>
    </w:p>
    <w:p w:rsidR="00980FEA" w:rsidRPr="00255BD3" w:rsidRDefault="0010774B">
      <w:pPr>
        <w:pStyle w:val="BodyText"/>
        <w:spacing w:before="505"/>
        <w:ind w:left="5526"/>
      </w:pPr>
      <w:r w:rsidRPr="00255BD3">
        <w:t>Seal and Signature: ………………………..</w:t>
      </w:r>
    </w:p>
    <w:p w:rsidR="00980FEA" w:rsidRPr="00255BD3" w:rsidRDefault="00980FEA">
      <w:pPr>
        <w:sectPr w:rsidR="00980FEA" w:rsidRPr="00255BD3">
          <w:pgSz w:w="11910" w:h="16850"/>
          <w:pgMar w:top="1340" w:right="140" w:bottom="960" w:left="780" w:header="715" w:footer="717" w:gutter="0"/>
          <w:cols w:space="720"/>
        </w:sectPr>
      </w:pPr>
    </w:p>
    <w:p w:rsidR="00980FEA" w:rsidRPr="00255BD3" w:rsidRDefault="0010774B">
      <w:pPr>
        <w:pStyle w:val="Heading1"/>
        <w:spacing w:before="83"/>
        <w:ind w:right="1360"/>
        <w:jc w:val="right"/>
      </w:pPr>
      <w:r w:rsidRPr="00255BD3">
        <w:rPr>
          <w:u w:val="thick"/>
        </w:rPr>
        <w:lastRenderedPageBreak/>
        <w:t>ANNEXURE - L</w:t>
      </w:r>
    </w:p>
    <w:p w:rsidR="00980FEA" w:rsidRPr="00255BD3" w:rsidRDefault="00980FEA">
      <w:pPr>
        <w:pStyle w:val="BodyText"/>
        <w:rPr>
          <w:b/>
        </w:rPr>
      </w:pPr>
    </w:p>
    <w:p w:rsidR="00980FEA" w:rsidRPr="00255BD3" w:rsidRDefault="0010774B">
      <w:pPr>
        <w:spacing w:before="1" w:line="252" w:lineRule="exact"/>
        <w:ind w:left="2033"/>
        <w:rPr>
          <w:b/>
        </w:rPr>
      </w:pPr>
      <w:r w:rsidRPr="00255BD3">
        <w:rPr>
          <w:b/>
        </w:rPr>
        <w:t>Format of Certificate about close relatives working in BSNL</w:t>
      </w:r>
    </w:p>
    <w:p w:rsidR="00980FEA" w:rsidRPr="00255BD3" w:rsidRDefault="0010774B">
      <w:pPr>
        <w:pStyle w:val="BodyText"/>
        <w:spacing w:line="252" w:lineRule="exact"/>
        <w:ind w:left="1699"/>
      </w:pPr>
      <w:r w:rsidRPr="00255BD3">
        <w:t>(To be submitted by all the Owner/ Partners/Directors of the Company)</w:t>
      </w:r>
    </w:p>
    <w:p w:rsidR="00980FEA" w:rsidRPr="00255BD3" w:rsidRDefault="00980FEA">
      <w:pPr>
        <w:pStyle w:val="BodyText"/>
        <w:rPr>
          <w:sz w:val="24"/>
        </w:rPr>
      </w:pPr>
    </w:p>
    <w:p w:rsidR="00980FEA" w:rsidRPr="00255BD3" w:rsidRDefault="00980FEA">
      <w:pPr>
        <w:pStyle w:val="BodyText"/>
        <w:spacing w:before="10"/>
        <w:rPr>
          <w:sz w:val="19"/>
        </w:rPr>
      </w:pPr>
    </w:p>
    <w:p w:rsidR="00980FEA" w:rsidRPr="00255BD3" w:rsidRDefault="0010774B">
      <w:pPr>
        <w:pStyle w:val="BodyText"/>
        <w:spacing w:before="1"/>
        <w:ind w:left="660" w:right="1362"/>
        <w:jc w:val="both"/>
      </w:pPr>
      <w:r w:rsidRPr="00255BD3">
        <w:rPr>
          <w:b/>
        </w:rPr>
        <w:t>“</w:t>
      </w:r>
      <w:r w:rsidRPr="00255BD3">
        <w:t xml:space="preserve">I ……………………….. </w:t>
      </w:r>
      <w:proofErr w:type="gramStart"/>
      <w:r w:rsidRPr="00255BD3">
        <w:t>s/o</w:t>
      </w:r>
      <w:proofErr w:type="gramEnd"/>
      <w:r w:rsidRPr="00255BD3">
        <w:t xml:space="preserve"> ………………………….. r/o ……………………………. here by certify that none of my relative(s) as defined in the EOI document is/are employed in BSNL unit as per details given in tender document. In case at any stage, it found that the information given by me is false / incorrect, BSNL shall have the absolute right to take any action as deemed fit / without any prior intimation to me.”</w:t>
      </w:r>
    </w:p>
    <w:p w:rsidR="00980FEA" w:rsidRPr="00255BD3" w:rsidRDefault="00980FEA">
      <w:pPr>
        <w:pStyle w:val="BodyText"/>
        <w:spacing w:before="1"/>
      </w:pPr>
    </w:p>
    <w:p w:rsidR="00980FEA" w:rsidRPr="00255BD3" w:rsidRDefault="0010774B">
      <w:pPr>
        <w:pStyle w:val="BodyText"/>
        <w:spacing w:line="252" w:lineRule="exact"/>
        <w:ind w:left="660"/>
      </w:pPr>
      <w:r w:rsidRPr="00255BD3">
        <w:t>The near relatives for this purpose are defined as:-</w:t>
      </w:r>
    </w:p>
    <w:p w:rsidR="00980FEA" w:rsidRPr="00255BD3" w:rsidRDefault="0010774B">
      <w:pPr>
        <w:pStyle w:val="ListParagraph"/>
        <w:numPr>
          <w:ilvl w:val="0"/>
          <w:numId w:val="1"/>
        </w:numPr>
        <w:tabs>
          <w:tab w:val="left" w:pos="1381"/>
        </w:tabs>
        <w:spacing w:line="252" w:lineRule="exact"/>
      </w:pPr>
      <w:r w:rsidRPr="00255BD3">
        <w:t>Members of a Hindu undivided family.</w:t>
      </w:r>
    </w:p>
    <w:p w:rsidR="00980FEA" w:rsidRPr="00255BD3" w:rsidRDefault="0010774B">
      <w:pPr>
        <w:pStyle w:val="ListParagraph"/>
        <w:numPr>
          <w:ilvl w:val="0"/>
          <w:numId w:val="1"/>
        </w:numPr>
        <w:tabs>
          <w:tab w:val="left" w:pos="1381"/>
        </w:tabs>
        <w:spacing w:before="2" w:line="252" w:lineRule="exact"/>
      </w:pPr>
      <w:r w:rsidRPr="00255BD3">
        <w:t>They are husband and</w:t>
      </w:r>
      <w:r w:rsidRPr="00255BD3">
        <w:rPr>
          <w:spacing w:val="-6"/>
        </w:rPr>
        <w:t xml:space="preserve"> </w:t>
      </w:r>
      <w:r w:rsidRPr="00255BD3">
        <w:t>wife.</w:t>
      </w:r>
    </w:p>
    <w:p w:rsidR="00980FEA" w:rsidRPr="00255BD3" w:rsidRDefault="0010774B">
      <w:pPr>
        <w:pStyle w:val="ListParagraph"/>
        <w:numPr>
          <w:ilvl w:val="0"/>
          <w:numId w:val="1"/>
        </w:numPr>
        <w:tabs>
          <w:tab w:val="left" w:pos="1381"/>
        </w:tabs>
        <w:ind w:right="1358"/>
      </w:pPr>
      <w:r w:rsidRPr="00255BD3">
        <w:t>The one is related to the other in the manner as father, mother, son(s) &amp; son’s wife (daughter in law), Daughter(s) and daughter’s husband (son in law), brother(s) and brother’s wife, sister(s) and sister’s husband (brother in</w:t>
      </w:r>
      <w:r w:rsidRPr="00255BD3">
        <w:rPr>
          <w:spacing w:val="-7"/>
        </w:rPr>
        <w:t xml:space="preserve"> </w:t>
      </w:r>
      <w:r w:rsidRPr="00255BD3">
        <w:t>law).</w:t>
      </w:r>
    </w:p>
    <w:p w:rsidR="00980FEA" w:rsidRPr="00255BD3" w:rsidRDefault="00980FEA">
      <w:pPr>
        <w:pStyle w:val="BodyText"/>
        <w:rPr>
          <w:sz w:val="24"/>
        </w:rPr>
      </w:pPr>
    </w:p>
    <w:p w:rsidR="00980FEA" w:rsidRPr="00255BD3" w:rsidRDefault="00980FEA">
      <w:pPr>
        <w:pStyle w:val="BodyText"/>
        <w:spacing w:before="11"/>
        <w:rPr>
          <w:sz w:val="19"/>
        </w:rPr>
      </w:pPr>
    </w:p>
    <w:p w:rsidR="00980FEA" w:rsidRPr="00255BD3" w:rsidRDefault="0010774B">
      <w:pPr>
        <w:pStyle w:val="BodyText"/>
        <w:tabs>
          <w:tab w:val="left" w:leader="dot" w:pos="4856"/>
        </w:tabs>
        <w:ind w:left="660"/>
      </w:pPr>
      <w:r w:rsidRPr="00255BD3">
        <w:t>Dated this …………..</w:t>
      </w:r>
      <w:r w:rsidRPr="00255BD3">
        <w:rPr>
          <w:spacing w:val="-8"/>
        </w:rPr>
        <w:t xml:space="preserve"> </w:t>
      </w:r>
      <w:r w:rsidRPr="00255BD3">
        <w:t>Day</w:t>
      </w:r>
      <w:r w:rsidRPr="00255BD3">
        <w:rPr>
          <w:spacing w:val="-4"/>
        </w:rPr>
        <w:t xml:space="preserve"> </w:t>
      </w:r>
      <w:r w:rsidRPr="00255BD3">
        <w:t>of</w:t>
      </w:r>
      <w:r w:rsidRPr="00255BD3">
        <w:tab/>
        <w:t>20…</w:t>
      </w:r>
    </w:p>
    <w:p w:rsidR="00980FEA" w:rsidRPr="00255BD3" w:rsidRDefault="00980FEA">
      <w:pPr>
        <w:pStyle w:val="BodyText"/>
        <w:rPr>
          <w:sz w:val="24"/>
        </w:rPr>
      </w:pPr>
    </w:p>
    <w:p w:rsidR="00980FEA" w:rsidRPr="00255BD3" w:rsidRDefault="00980FEA">
      <w:pPr>
        <w:pStyle w:val="BodyText"/>
        <w:spacing w:before="11"/>
        <w:rPr>
          <w:sz w:val="19"/>
        </w:rPr>
      </w:pPr>
    </w:p>
    <w:p w:rsidR="00980FEA" w:rsidRPr="00255BD3" w:rsidRDefault="0010774B">
      <w:pPr>
        <w:pStyle w:val="BodyText"/>
        <w:ind w:left="5526"/>
      </w:pPr>
      <w:r w:rsidRPr="00255BD3">
        <w:t>Seal and Signature: ………………………..</w:t>
      </w:r>
    </w:p>
    <w:p w:rsidR="00980FEA" w:rsidRPr="00255BD3" w:rsidRDefault="00980FEA">
      <w:pPr>
        <w:sectPr w:rsidR="00980FEA" w:rsidRPr="00255BD3">
          <w:pgSz w:w="11910" w:h="16850"/>
          <w:pgMar w:top="1340" w:right="140" w:bottom="960" w:left="780" w:header="715" w:footer="717" w:gutter="0"/>
          <w:cols w:space="720"/>
        </w:sectPr>
      </w:pPr>
    </w:p>
    <w:p w:rsidR="003E5B24" w:rsidRPr="00255BD3" w:rsidRDefault="003E5B24">
      <w:pPr>
        <w:pStyle w:val="Heading1"/>
        <w:spacing w:before="86"/>
        <w:ind w:right="1292"/>
        <w:jc w:val="right"/>
        <w:rPr>
          <w:w w:val="85"/>
        </w:rPr>
      </w:pPr>
    </w:p>
    <w:p w:rsidR="00980FEA" w:rsidRPr="00255BD3" w:rsidRDefault="0010774B">
      <w:pPr>
        <w:pStyle w:val="Heading1"/>
        <w:spacing w:before="86"/>
        <w:ind w:right="1292"/>
        <w:jc w:val="right"/>
      </w:pPr>
      <w:r w:rsidRPr="00255BD3">
        <w:rPr>
          <w:w w:val="85"/>
        </w:rPr>
        <w:t>ANNEXURE –M</w:t>
      </w:r>
    </w:p>
    <w:p w:rsidR="00980FEA" w:rsidRPr="00255BD3" w:rsidRDefault="00980FEA">
      <w:pPr>
        <w:pStyle w:val="BodyText"/>
        <w:rPr>
          <w:b/>
          <w:sz w:val="20"/>
        </w:rPr>
      </w:pPr>
    </w:p>
    <w:p w:rsidR="00980FEA" w:rsidRPr="00255BD3" w:rsidRDefault="00980FEA">
      <w:pPr>
        <w:pStyle w:val="BodyText"/>
        <w:rPr>
          <w:b/>
          <w:sz w:val="20"/>
        </w:rPr>
      </w:pPr>
    </w:p>
    <w:p w:rsidR="00980FEA" w:rsidRPr="00255BD3" w:rsidRDefault="00980FEA">
      <w:pPr>
        <w:pStyle w:val="BodyText"/>
        <w:spacing w:before="9"/>
        <w:rPr>
          <w:b/>
          <w:sz w:val="16"/>
        </w:rPr>
      </w:pPr>
    </w:p>
    <w:p w:rsidR="00980FEA" w:rsidRPr="00255BD3" w:rsidRDefault="0010774B">
      <w:pPr>
        <w:spacing w:before="48"/>
        <w:ind w:left="2717"/>
        <w:rPr>
          <w:b/>
          <w:sz w:val="28"/>
        </w:rPr>
      </w:pPr>
      <w:r w:rsidRPr="00255BD3">
        <w:rPr>
          <w:b/>
          <w:w w:val="95"/>
          <w:sz w:val="28"/>
          <w:u w:val="single"/>
        </w:rPr>
        <w:t>Schedule for Submission &amp; Opening of EOI</w:t>
      </w:r>
    </w:p>
    <w:p w:rsidR="00980FEA" w:rsidRPr="00255BD3" w:rsidRDefault="00980FEA">
      <w:pPr>
        <w:pStyle w:val="BodyText"/>
        <w:rPr>
          <w:b/>
          <w:sz w:val="20"/>
        </w:rPr>
      </w:pPr>
    </w:p>
    <w:p w:rsidR="00980FEA" w:rsidRPr="00255BD3" w:rsidRDefault="00980FEA">
      <w:pPr>
        <w:pStyle w:val="BodyText"/>
        <w:rPr>
          <w:b/>
          <w:sz w:val="20"/>
        </w:rPr>
      </w:pPr>
    </w:p>
    <w:p w:rsidR="00980FEA" w:rsidRPr="00255BD3" w:rsidRDefault="00980FEA">
      <w:pPr>
        <w:pStyle w:val="BodyText"/>
        <w:spacing w:before="9"/>
        <w:rPr>
          <w:b/>
          <w:sz w:val="20"/>
        </w:rPr>
      </w:pPr>
    </w:p>
    <w:tbl>
      <w:tblPr>
        <w:tblW w:w="903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1714"/>
        <w:gridCol w:w="3661"/>
        <w:gridCol w:w="3034"/>
      </w:tblGrid>
      <w:tr w:rsidR="00651E06" w:rsidRPr="00255BD3" w:rsidTr="005E0C97">
        <w:trPr>
          <w:trHeight w:val="364"/>
        </w:trPr>
        <w:tc>
          <w:tcPr>
            <w:tcW w:w="626" w:type="dxa"/>
          </w:tcPr>
          <w:p w:rsidR="00651E06" w:rsidRPr="00255BD3" w:rsidRDefault="00651E06" w:rsidP="00A901CF">
            <w:pPr>
              <w:pStyle w:val="TableParagraph"/>
              <w:spacing w:before="50"/>
              <w:ind w:left="79" w:right="69"/>
              <w:jc w:val="center"/>
              <w:rPr>
                <w:b/>
              </w:rPr>
            </w:pPr>
            <w:r w:rsidRPr="00255BD3">
              <w:rPr>
                <w:b/>
              </w:rPr>
              <w:t>S.N.</w:t>
            </w:r>
          </w:p>
        </w:tc>
        <w:tc>
          <w:tcPr>
            <w:tcW w:w="1714" w:type="dxa"/>
          </w:tcPr>
          <w:p w:rsidR="00651E06" w:rsidRPr="00255BD3" w:rsidRDefault="00AC2681" w:rsidP="00A901CF">
            <w:pPr>
              <w:pStyle w:val="TableParagraph"/>
              <w:spacing w:before="50"/>
              <w:ind w:left="103" w:right="96"/>
              <w:jc w:val="center"/>
              <w:rPr>
                <w:b/>
              </w:rPr>
            </w:pPr>
            <w:r w:rsidRPr="00255BD3">
              <w:rPr>
                <w:b/>
                <w:w w:val="85"/>
              </w:rPr>
              <w:t>OA</w:t>
            </w:r>
          </w:p>
        </w:tc>
        <w:tc>
          <w:tcPr>
            <w:tcW w:w="3661" w:type="dxa"/>
          </w:tcPr>
          <w:p w:rsidR="00651E06" w:rsidRPr="00255BD3" w:rsidRDefault="00651E06" w:rsidP="00A901CF">
            <w:pPr>
              <w:pStyle w:val="TableParagraph"/>
              <w:spacing w:before="98" w:line="246" w:lineRule="exact"/>
              <w:ind w:left="108"/>
              <w:rPr>
                <w:b/>
              </w:rPr>
            </w:pPr>
            <w:r w:rsidRPr="00255BD3">
              <w:rPr>
                <w:b/>
                <w:w w:val="90"/>
              </w:rPr>
              <w:t>LAST DATE OF SUBMISSION OF EOI</w:t>
            </w:r>
          </w:p>
        </w:tc>
        <w:tc>
          <w:tcPr>
            <w:tcW w:w="3034" w:type="dxa"/>
          </w:tcPr>
          <w:p w:rsidR="00651E06" w:rsidRPr="00255BD3" w:rsidRDefault="00651E06" w:rsidP="00A901CF">
            <w:pPr>
              <w:pStyle w:val="TableParagraph"/>
              <w:spacing w:before="98" w:line="246" w:lineRule="exact"/>
              <w:ind w:left="108"/>
              <w:rPr>
                <w:b/>
              </w:rPr>
            </w:pPr>
            <w:r w:rsidRPr="00255BD3">
              <w:rPr>
                <w:b/>
                <w:w w:val="95"/>
              </w:rPr>
              <w:t>DATE OF OPENING OF EOI</w:t>
            </w:r>
          </w:p>
        </w:tc>
      </w:tr>
      <w:tr w:rsidR="005E0C97" w:rsidRPr="00255BD3" w:rsidTr="00D64D6F">
        <w:trPr>
          <w:trHeight w:val="941"/>
        </w:trPr>
        <w:tc>
          <w:tcPr>
            <w:tcW w:w="626" w:type="dxa"/>
            <w:tcBorders>
              <w:top w:val="single" w:sz="4" w:space="0" w:color="auto"/>
              <w:left w:val="single" w:sz="4" w:space="0" w:color="auto"/>
              <w:right w:val="single" w:sz="4" w:space="0" w:color="auto"/>
            </w:tcBorders>
            <w:shd w:val="clear" w:color="auto" w:fill="auto"/>
            <w:vAlign w:val="center"/>
          </w:tcPr>
          <w:p w:rsidR="005E0C97" w:rsidRPr="00255BD3" w:rsidRDefault="00D64D6F" w:rsidP="00D64D6F">
            <w:pPr>
              <w:jc w:val="center"/>
              <w:rPr>
                <w:b/>
                <w:bCs/>
              </w:rPr>
            </w:pPr>
            <w:r w:rsidRPr="00255BD3">
              <w:rPr>
                <w:b/>
                <w:bCs/>
              </w:rPr>
              <w:t>1</w:t>
            </w:r>
          </w:p>
        </w:tc>
        <w:tc>
          <w:tcPr>
            <w:tcW w:w="1714" w:type="dxa"/>
            <w:tcBorders>
              <w:top w:val="single" w:sz="4" w:space="0" w:color="auto"/>
              <w:left w:val="single" w:sz="4" w:space="0" w:color="auto"/>
              <w:right w:val="single" w:sz="4" w:space="0" w:color="auto"/>
            </w:tcBorders>
            <w:shd w:val="clear" w:color="auto" w:fill="auto"/>
            <w:vAlign w:val="center"/>
          </w:tcPr>
          <w:p w:rsidR="005E0C97" w:rsidRPr="00255BD3" w:rsidRDefault="00D64D6F" w:rsidP="00D64D6F">
            <w:pPr>
              <w:jc w:val="center"/>
              <w:rPr>
                <w:b/>
                <w:bCs/>
              </w:rPr>
            </w:pPr>
            <w:r w:rsidRPr="00255BD3">
              <w:rPr>
                <w:b/>
                <w:bCs/>
              </w:rPr>
              <w:t>Detail as per annexure- A</w:t>
            </w:r>
          </w:p>
        </w:tc>
        <w:tc>
          <w:tcPr>
            <w:tcW w:w="3661" w:type="dxa"/>
            <w:tcBorders>
              <w:top w:val="single" w:sz="4" w:space="0" w:color="auto"/>
              <w:left w:val="single" w:sz="4" w:space="0" w:color="auto"/>
              <w:right w:val="single" w:sz="4" w:space="0" w:color="auto"/>
            </w:tcBorders>
            <w:shd w:val="clear" w:color="auto" w:fill="auto"/>
            <w:vAlign w:val="center"/>
          </w:tcPr>
          <w:p w:rsidR="005E0C97" w:rsidRPr="00255BD3" w:rsidRDefault="004A4BE8" w:rsidP="00D64D6F">
            <w:pPr>
              <w:jc w:val="center"/>
              <w:rPr>
                <w:b/>
                <w:bCs/>
              </w:rPr>
            </w:pPr>
            <w:r w:rsidRPr="00255BD3">
              <w:rPr>
                <w:b/>
                <w:bCs/>
              </w:rPr>
              <w:t>28/12/2023 (1200Hrs)</w:t>
            </w:r>
          </w:p>
        </w:tc>
        <w:tc>
          <w:tcPr>
            <w:tcW w:w="3034" w:type="dxa"/>
            <w:tcBorders>
              <w:top w:val="single" w:sz="4" w:space="0" w:color="auto"/>
              <w:left w:val="single" w:sz="4" w:space="0" w:color="auto"/>
              <w:right w:val="single" w:sz="4" w:space="0" w:color="auto"/>
            </w:tcBorders>
            <w:shd w:val="clear" w:color="auto" w:fill="auto"/>
            <w:vAlign w:val="center"/>
          </w:tcPr>
          <w:p w:rsidR="005E0C97" w:rsidRPr="00255BD3" w:rsidRDefault="004A4BE8" w:rsidP="00D64D6F">
            <w:pPr>
              <w:jc w:val="center"/>
              <w:rPr>
                <w:b/>
                <w:w w:val="95"/>
              </w:rPr>
            </w:pPr>
            <w:r w:rsidRPr="00255BD3">
              <w:rPr>
                <w:b/>
                <w:w w:val="95"/>
              </w:rPr>
              <w:t xml:space="preserve">29/12/2023 (1300 </w:t>
            </w:r>
            <w:proofErr w:type="spellStart"/>
            <w:r w:rsidRPr="00255BD3">
              <w:rPr>
                <w:b/>
                <w:w w:val="95"/>
              </w:rPr>
              <w:t>Hrs</w:t>
            </w:r>
            <w:proofErr w:type="spellEnd"/>
            <w:r w:rsidRPr="00255BD3">
              <w:rPr>
                <w:b/>
                <w:w w:val="95"/>
              </w:rPr>
              <w:t>)</w:t>
            </w:r>
          </w:p>
        </w:tc>
      </w:tr>
    </w:tbl>
    <w:p w:rsidR="007447CD" w:rsidRPr="00255BD3" w:rsidRDefault="007447CD">
      <w:pPr>
        <w:widowControl/>
        <w:autoSpaceDE/>
        <w:autoSpaceDN/>
      </w:pPr>
    </w:p>
    <w:p w:rsidR="0037696C" w:rsidRPr="00255BD3" w:rsidRDefault="007447CD" w:rsidP="0037696C">
      <w:pPr>
        <w:pStyle w:val="Heading1"/>
        <w:jc w:val="center"/>
      </w:pPr>
      <w:r w:rsidRPr="00255BD3">
        <w:br w:type="page"/>
      </w:r>
    </w:p>
    <w:p w:rsidR="0037696C" w:rsidRPr="00255BD3" w:rsidRDefault="0037696C" w:rsidP="0037696C">
      <w:pPr>
        <w:pStyle w:val="Heading1"/>
        <w:ind w:left="7860" w:firstLine="60"/>
        <w:jc w:val="center"/>
      </w:pPr>
      <w:r w:rsidRPr="00255BD3">
        <w:lastRenderedPageBreak/>
        <w:t>Annexure-N</w:t>
      </w:r>
    </w:p>
    <w:p w:rsidR="0037696C" w:rsidRPr="00255BD3" w:rsidRDefault="0037696C" w:rsidP="0037696C">
      <w:pPr>
        <w:pStyle w:val="Heading1"/>
        <w:jc w:val="center"/>
      </w:pPr>
      <w:r w:rsidRPr="00255BD3">
        <w:t>Instructions for Online Bid Submission</w:t>
      </w:r>
    </w:p>
    <w:p w:rsidR="0037696C" w:rsidRPr="00255BD3" w:rsidRDefault="0037696C" w:rsidP="0037696C">
      <w:pPr>
        <w:rPr>
          <w:lang w:bidi="hi-IN"/>
        </w:rPr>
      </w:pPr>
    </w:p>
    <w:p w:rsidR="0037696C" w:rsidRPr="00255BD3" w:rsidRDefault="0037696C" w:rsidP="0037696C">
      <w:pPr>
        <w:pStyle w:val="BodyText"/>
        <w:spacing w:before="1" w:line="249" w:lineRule="auto"/>
        <w:ind w:left="100" w:right="112"/>
        <w:jc w:val="both"/>
      </w:pPr>
      <w:r w:rsidRPr="00255BD3">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w:t>
      </w:r>
    </w:p>
    <w:p w:rsidR="0037696C" w:rsidRPr="00255BD3" w:rsidRDefault="0037696C" w:rsidP="0037696C">
      <w:pPr>
        <w:pStyle w:val="BodyText"/>
        <w:spacing w:before="121" w:line="252" w:lineRule="auto"/>
        <w:ind w:left="100" w:right="120"/>
        <w:jc w:val="both"/>
        <w:rPr>
          <w:b/>
        </w:rPr>
      </w:pPr>
      <w:r w:rsidRPr="00255BD3">
        <w:t xml:space="preserve">More information useful for submitting online bids on the CPP Portal may be obtained at: </w:t>
      </w:r>
      <w:hyperlink r:id="rId16">
        <w:r w:rsidRPr="00255BD3">
          <w:rPr>
            <w:u w:val="single" w:color="0000FF"/>
          </w:rPr>
          <w:t>https://etenders.gov.in/eprocure/app</w:t>
        </w:r>
        <w:r w:rsidRPr="00255BD3">
          <w:t xml:space="preserve"> </w:t>
        </w:r>
      </w:hyperlink>
      <w:r w:rsidRPr="00255BD3">
        <w:rPr>
          <w:b/>
        </w:rPr>
        <w:t>.</w:t>
      </w:r>
    </w:p>
    <w:p w:rsidR="0037696C" w:rsidRPr="00255BD3" w:rsidRDefault="0037696C" w:rsidP="0037696C">
      <w:pPr>
        <w:pStyle w:val="BodyText"/>
        <w:spacing w:before="4"/>
        <w:jc w:val="both"/>
        <w:rPr>
          <w:b/>
        </w:rPr>
      </w:pPr>
    </w:p>
    <w:p w:rsidR="0037696C" w:rsidRPr="00255BD3" w:rsidRDefault="0037696C" w:rsidP="0037696C">
      <w:pPr>
        <w:pStyle w:val="Heading1"/>
        <w:jc w:val="both"/>
      </w:pPr>
      <w:r w:rsidRPr="00255BD3">
        <w:t>REGISTRATION</w:t>
      </w:r>
    </w:p>
    <w:p w:rsidR="0037696C" w:rsidRPr="00255BD3" w:rsidRDefault="0037696C" w:rsidP="00475C72">
      <w:pPr>
        <w:pStyle w:val="ListParagraph"/>
        <w:numPr>
          <w:ilvl w:val="0"/>
          <w:numId w:val="33"/>
        </w:numPr>
        <w:tabs>
          <w:tab w:val="left" w:pos="912"/>
        </w:tabs>
        <w:spacing w:before="132" w:line="249" w:lineRule="auto"/>
        <w:ind w:right="114"/>
      </w:pPr>
      <w:r w:rsidRPr="00255BD3">
        <w:t xml:space="preserve">Bidders are required to enroll on the e-Procurement module of the Central Public Procurement Portal (URL: </w:t>
      </w:r>
      <w:hyperlink r:id="rId17">
        <w:r w:rsidRPr="00255BD3">
          <w:rPr>
            <w:u w:val="single" w:color="0000FF"/>
          </w:rPr>
          <w:t>https://etenders.gov.in/eprocure/app</w:t>
        </w:r>
      </w:hyperlink>
      <w:r w:rsidRPr="00255BD3">
        <w:t xml:space="preserve"> ) by clicking on the link “</w:t>
      </w:r>
      <w:r w:rsidRPr="00255BD3">
        <w:rPr>
          <w:b/>
        </w:rPr>
        <w:t>Online</w:t>
      </w:r>
      <w:r w:rsidRPr="00255BD3">
        <w:rPr>
          <w:b/>
          <w:spacing w:val="-3"/>
        </w:rPr>
        <w:t xml:space="preserve"> </w:t>
      </w:r>
      <w:r w:rsidRPr="00255BD3">
        <w:rPr>
          <w:b/>
        </w:rPr>
        <w:t>bidder</w:t>
      </w:r>
      <w:r w:rsidRPr="00255BD3">
        <w:rPr>
          <w:b/>
          <w:spacing w:val="-3"/>
        </w:rPr>
        <w:t xml:space="preserve"> </w:t>
      </w:r>
      <w:r w:rsidRPr="00255BD3">
        <w:rPr>
          <w:b/>
        </w:rPr>
        <w:t>Enrollment</w:t>
      </w:r>
      <w:r w:rsidRPr="00255BD3">
        <w:t>”</w:t>
      </w:r>
      <w:r w:rsidRPr="00255BD3">
        <w:rPr>
          <w:spacing w:val="-16"/>
        </w:rPr>
        <w:t xml:space="preserve"> </w:t>
      </w:r>
      <w:r w:rsidRPr="00255BD3">
        <w:t>on</w:t>
      </w:r>
      <w:r w:rsidRPr="00255BD3">
        <w:rPr>
          <w:spacing w:val="-14"/>
        </w:rPr>
        <w:t xml:space="preserve"> </w:t>
      </w:r>
      <w:r w:rsidRPr="00255BD3">
        <w:t>the</w:t>
      </w:r>
      <w:r w:rsidRPr="00255BD3">
        <w:rPr>
          <w:spacing w:val="-16"/>
        </w:rPr>
        <w:t xml:space="preserve"> </w:t>
      </w:r>
      <w:r w:rsidRPr="00255BD3">
        <w:t>CPP</w:t>
      </w:r>
      <w:r w:rsidRPr="00255BD3">
        <w:rPr>
          <w:spacing w:val="-16"/>
        </w:rPr>
        <w:t xml:space="preserve"> </w:t>
      </w:r>
      <w:r w:rsidRPr="00255BD3">
        <w:t>Portal</w:t>
      </w:r>
      <w:r w:rsidRPr="00255BD3">
        <w:rPr>
          <w:spacing w:val="-14"/>
        </w:rPr>
        <w:t xml:space="preserve"> </w:t>
      </w:r>
      <w:r w:rsidRPr="00255BD3">
        <w:t>which</w:t>
      </w:r>
      <w:r w:rsidRPr="00255BD3">
        <w:rPr>
          <w:spacing w:val="-4"/>
        </w:rPr>
        <w:t xml:space="preserve"> </w:t>
      </w:r>
      <w:r w:rsidRPr="00255BD3">
        <w:t>is</w:t>
      </w:r>
      <w:r w:rsidRPr="00255BD3">
        <w:rPr>
          <w:spacing w:val="-3"/>
        </w:rPr>
        <w:t xml:space="preserve"> </w:t>
      </w:r>
      <w:r w:rsidRPr="00255BD3">
        <w:t>free</w:t>
      </w:r>
      <w:r w:rsidRPr="00255BD3">
        <w:rPr>
          <w:spacing w:val="-5"/>
        </w:rPr>
        <w:t xml:space="preserve"> </w:t>
      </w:r>
      <w:r w:rsidRPr="00255BD3">
        <w:t>of</w:t>
      </w:r>
      <w:r w:rsidRPr="00255BD3">
        <w:rPr>
          <w:spacing w:val="-4"/>
        </w:rPr>
        <w:t xml:space="preserve"> </w:t>
      </w:r>
      <w:r w:rsidRPr="00255BD3">
        <w:t>charge.</w:t>
      </w:r>
    </w:p>
    <w:p w:rsidR="0037696C" w:rsidRPr="00255BD3" w:rsidRDefault="0037696C" w:rsidP="00475C72">
      <w:pPr>
        <w:pStyle w:val="ListParagraph"/>
        <w:numPr>
          <w:ilvl w:val="0"/>
          <w:numId w:val="33"/>
        </w:numPr>
        <w:tabs>
          <w:tab w:val="left" w:pos="912"/>
        </w:tabs>
        <w:spacing w:before="122" w:line="252" w:lineRule="auto"/>
        <w:ind w:right="117"/>
      </w:pPr>
      <w:r w:rsidRPr="00255BD3">
        <w:t>As part of the enrolment process, the bidders will be required to choose a unique username and assign a password for their</w:t>
      </w:r>
      <w:r w:rsidRPr="00255BD3">
        <w:rPr>
          <w:spacing w:val="-3"/>
        </w:rPr>
        <w:t xml:space="preserve"> </w:t>
      </w:r>
      <w:r w:rsidRPr="00255BD3">
        <w:t>accounts.</w:t>
      </w:r>
    </w:p>
    <w:p w:rsidR="0037696C" w:rsidRPr="00255BD3" w:rsidRDefault="0037696C" w:rsidP="00475C72">
      <w:pPr>
        <w:pStyle w:val="ListParagraph"/>
        <w:numPr>
          <w:ilvl w:val="0"/>
          <w:numId w:val="33"/>
        </w:numPr>
        <w:tabs>
          <w:tab w:val="left" w:pos="912"/>
        </w:tabs>
        <w:spacing w:before="115" w:line="252" w:lineRule="auto"/>
        <w:ind w:right="115"/>
      </w:pPr>
      <w:r w:rsidRPr="00255BD3">
        <w:t>Bidders are advised to register their valid email address and mobile numbers as part of the registration process. These would be used for any communication from the CPP</w:t>
      </w:r>
      <w:r w:rsidRPr="00255BD3">
        <w:rPr>
          <w:spacing w:val="-27"/>
        </w:rPr>
        <w:t xml:space="preserve"> </w:t>
      </w:r>
      <w:r w:rsidRPr="00255BD3">
        <w:t>Portal.</w:t>
      </w:r>
    </w:p>
    <w:p w:rsidR="0037696C" w:rsidRPr="00255BD3" w:rsidRDefault="0037696C" w:rsidP="00475C72">
      <w:pPr>
        <w:pStyle w:val="ListParagraph"/>
        <w:numPr>
          <w:ilvl w:val="0"/>
          <w:numId w:val="33"/>
        </w:numPr>
        <w:tabs>
          <w:tab w:val="left" w:pos="912"/>
        </w:tabs>
        <w:spacing w:before="118" w:line="249" w:lineRule="auto"/>
        <w:ind w:right="116"/>
      </w:pPr>
      <w:r w:rsidRPr="00255BD3">
        <w:t xml:space="preserve">Upon enrolment, the bidders will be required to register their valid Digital Signature Certificate (Class III Certificates with signing key usage) issued by any Certifying Authority recognized by CCA India (e.g. </w:t>
      </w:r>
      <w:proofErr w:type="spellStart"/>
      <w:r w:rsidRPr="00255BD3">
        <w:t>Sify</w:t>
      </w:r>
      <w:proofErr w:type="spellEnd"/>
      <w:r w:rsidRPr="00255BD3">
        <w:t xml:space="preserve"> / </w:t>
      </w:r>
      <w:proofErr w:type="spellStart"/>
      <w:r w:rsidRPr="00255BD3">
        <w:t>nCode</w:t>
      </w:r>
      <w:proofErr w:type="spellEnd"/>
      <w:r w:rsidRPr="00255BD3">
        <w:t xml:space="preserve"> / </w:t>
      </w:r>
      <w:proofErr w:type="spellStart"/>
      <w:r w:rsidRPr="00255BD3">
        <w:t>eMudhra</w:t>
      </w:r>
      <w:proofErr w:type="spellEnd"/>
      <w:r w:rsidRPr="00255BD3">
        <w:t xml:space="preserve"> etc.), with their</w:t>
      </w:r>
      <w:r w:rsidRPr="00255BD3">
        <w:rPr>
          <w:spacing w:val="-15"/>
        </w:rPr>
        <w:t xml:space="preserve"> </w:t>
      </w:r>
      <w:r w:rsidRPr="00255BD3">
        <w:t>profile.</w:t>
      </w:r>
    </w:p>
    <w:p w:rsidR="0037696C" w:rsidRPr="00255BD3" w:rsidRDefault="0037696C" w:rsidP="00475C72">
      <w:pPr>
        <w:pStyle w:val="ListParagraph"/>
        <w:numPr>
          <w:ilvl w:val="0"/>
          <w:numId w:val="33"/>
        </w:numPr>
        <w:tabs>
          <w:tab w:val="left" w:pos="912"/>
        </w:tabs>
        <w:spacing w:before="123" w:line="249" w:lineRule="auto"/>
        <w:ind w:right="117"/>
      </w:pPr>
      <w:r w:rsidRPr="00255BD3">
        <w:t>Only one valid DSC should be registered by a bidder. Please note that the bidders are responsible</w:t>
      </w:r>
      <w:r w:rsidRPr="00255BD3">
        <w:rPr>
          <w:spacing w:val="-22"/>
        </w:rPr>
        <w:t xml:space="preserve"> </w:t>
      </w:r>
      <w:r w:rsidRPr="00255BD3">
        <w:t>to</w:t>
      </w:r>
      <w:r w:rsidRPr="00255BD3">
        <w:rPr>
          <w:spacing w:val="-21"/>
        </w:rPr>
        <w:t xml:space="preserve"> </w:t>
      </w:r>
      <w:r w:rsidRPr="00255BD3">
        <w:t>ensure</w:t>
      </w:r>
      <w:r w:rsidRPr="00255BD3">
        <w:rPr>
          <w:spacing w:val="-21"/>
        </w:rPr>
        <w:t xml:space="preserve"> </w:t>
      </w:r>
      <w:r w:rsidRPr="00255BD3">
        <w:t>that</w:t>
      </w:r>
      <w:r w:rsidRPr="00255BD3">
        <w:rPr>
          <w:spacing w:val="-22"/>
        </w:rPr>
        <w:t xml:space="preserve"> </w:t>
      </w:r>
      <w:r w:rsidRPr="00255BD3">
        <w:t>they</w:t>
      </w:r>
      <w:r w:rsidRPr="00255BD3">
        <w:rPr>
          <w:spacing w:val="-20"/>
        </w:rPr>
        <w:t xml:space="preserve"> </w:t>
      </w:r>
      <w:r w:rsidRPr="00255BD3">
        <w:t>do</w:t>
      </w:r>
      <w:r w:rsidRPr="00255BD3">
        <w:rPr>
          <w:spacing w:val="-20"/>
        </w:rPr>
        <w:t xml:space="preserve"> </w:t>
      </w:r>
      <w:r w:rsidRPr="00255BD3">
        <w:t>not</w:t>
      </w:r>
      <w:r w:rsidRPr="00255BD3">
        <w:rPr>
          <w:spacing w:val="-20"/>
        </w:rPr>
        <w:t xml:space="preserve"> </w:t>
      </w:r>
      <w:r w:rsidRPr="00255BD3">
        <w:t>lend</w:t>
      </w:r>
      <w:r w:rsidRPr="00255BD3">
        <w:rPr>
          <w:spacing w:val="-22"/>
        </w:rPr>
        <w:t xml:space="preserve"> </w:t>
      </w:r>
      <w:r w:rsidRPr="00255BD3">
        <w:t>their</w:t>
      </w:r>
      <w:r w:rsidRPr="00255BD3">
        <w:rPr>
          <w:spacing w:val="-33"/>
        </w:rPr>
        <w:t xml:space="preserve"> </w:t>
      </w:r>
      <w:r w:rsidRPr="00255BD3">
        <w:t>DSC’s</w:t>
      </w:r>
      <w:r w:rsidRPr="00255BD3">
        <w:rPr>
          <w:spacing w:val="-32"/>
        </w:rPr>
        <w:t xml:space="preserve"> </w:t>
      </w:r>
      <w:r w:rsidRPr="00255BD3">
        <w:t>to</w:t>
      </w:r>
      <w:r w:rsidRPr="00255BD3">
        <w:rPr>
          <w:spacing w:val="-33"/>
        </w:rPr>
        <w:t xml:space="preserve"> </w:t>
      </w:r>
      <w:r w:rsidRPr="00255BD3">
        <w:t>others</w:t>
      </w:r>
      <w:r w:rsidRPr="00255BD3">
        <w:rPr>
          <w:spacing w:val="-33"/>
        </w:rPr>
        <w:t xml:space="preserve"> </w:t>
      </w:r>
      <w:r w:rsidRPr="00255BD3">
        <w:t>which</w:t>
      </w:r>
      <w:r w:rsidRPr="00255BD3">
        <w:rPr>
          <w:spacing w:val="-34"/>
        </w:rPr>
        <w:t xml:space="preserve"> </w:t>
      </w:r>
      <w:r w:rsidRPr="00255BD3">
        <w:t>may</w:t>
      </w:r>
      <w:r w:rsidRPr="00255BD3">
        <w:rPr>
          <w:spacing w:val="-33"/>
        </w:rPr>
        <w:t xml:space="preserve"> </w:t>
      </w:r>
      <w:r w:rsidRPr="00255BD3">
        <w:t>lead</w:t>
      </w:r>
      <w:r w:rsidRPr="00255BD3">
        <w:rPr>
          <w:spacing w:val="-33"/>
        </w:rPr>
        <w:t xml:space="preserve"> </w:t>
      </w:r>
      <w:r w:rsidRPr="00255BD3">
        <w:t>to</w:t>
      </w:r>
      <w:r w:rsidRPr="00255BD3">
        <w:rPr>
          <w:spacing w:val="-32"/>
        </w:rPr>
        <w:t xml:space="preserve"> </w:t>
      </w:r>
      <w:r w:rsidRPr="00255BD3">
        <w:t>misuse.</w:t>
      </w:r>
    </w:p>
    <w:p w:rsidR="0037696C" w:rsidRPr="00255BD3" w:rsidRDefault="0037696C" w:rsidP="00475C72">
      <w:pPr>
        <w:pStyle w:val="ListParagraph"/>
        <w:numPr>
          <w:ilvl w:val="0"/>
          <w:numId w:val="33"/>
        </w:numPr>
        <w:tabs>
          <w:tab w:val="left" w:pos="912"/>
        </w:tabs>
        <w:spacing w:before="120" w:line="252" w:lineRule="auto"/>
        <w:ind w:right="116"/>
      </w:pPr>
      <w:r w:rsidRPr="00255BD3">
        <w:t>Bidder then logs in to the site through the secured log-in by entering their user ID / password and the password of the DSC /</w:t>
      </w:r>
      <w:r w:rsidRPr="00255BD3">
        <w:rPr>
          <w:spacing w:val="-9"/>
        </w:rPr>
        <w:t xml:space="preserve"> </w:t>
      </w:r>
      <w:r w:rsidRPr="00255BD3">
        <w:t>e-Token.</w:t>
      </w:r>
    </w:p>
    <w:p w:rsidR="0037696C" w:rsidRPr="00255BD3" w:rsidRDefault="0037696C" w:rsidP="0037696C">
      <w:pPr>
        <w:pStyle w:val="BodyText"/>
        <w:jc w:val="both"/>
      </w:pPr>
    </w:p>
    <w:p w:rsidR="0037696C" w:rsidRPr="00255BD3" w:rsidRDefault="0037696C" w:rsidP="0037696C">
      <w:pPr>
        <w:pStyle w:val="BodyText"/>
        <w:spacing w:before="3"/>
        <w:jc w:val="both"/>
      </w:pPr>
    </w:p>
    <w:p w:rsidR="0037696C" w:rsidRPr="00255BD3" w:rsidRDefault="0037696C" w:rsidP="0037696C">
      <w:pPr>
        <w:pStyle w:val="Heading1"/>
        <w:jc w:val="both"/>
      </w:pPr>
      <w:r w:rsidRPr="00255BD3">
        <w:t>SEARCHING FOR TENDER DOCUMENTS</w:t>
      </w:r>
    </w:p>
    <w:p w:rsidR="0037696C" w:rsidRPr="00255BD3" w:rsidRDefault="0037696C" w:rsidP="00475C72">
      <w:pPr>
        <w:pStyle w:val="ListParagraph"/>
        <w:numPr>
          <w:ilvl w:val="0"/>
          <w:numId w:val="32"/>
        </w:numPr>
        <w:tabs>
          <w:tab w:val="left" w:pos="912"/>
        </w:tabs>
        <w:spacing w:before="132" w:line="249" w:lineRule="auto"/>
        <w:ind w:right="115"/>
      </w:pPr>
      <w:r w:rsidRPr="00255BD3">
        <w:t>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w:t>
      </w:r>
      <w:r w:rsidRPr="00255BD3">
        <w:rPr>
          <w:spacing w:val="-8"/>
        </w:rPr>
        <w:t xml:space="preserve"> </w:t>
      </w:r>
      <w:r w:rsidRPr="00255BD3">
        <w:t>Portal.</w:t>
      </w:r>
    </w:p>
    <w:p w:rsidR="0037696C" w:rsidRPr="00255BD3" w:rsidRDefault="0037696C" w:rsidP="00475C72">
      <w:pPr>
        <w:pStyle w:val="ListParagraph"/>
        <w:numPr>
          <w:ilvl w:val="0"/>
          <w:numId w:val="32"/>
        </w:numPr>
        <w:tabs>
          <w:tab w:val="left" w:pos="912"/>
        </w:tabs>
        <w:spacing w:before="125" w:line="254" w:lineRule="auto"/>
        <w:ind w:right="110"/>
      </w:pPr>
      <w:r w:rsidRPr="00255BD3">
        <w:t xml:space="preserve">Once the bidders have selected the tenders they are interested in, they may download the </w:t>
      </w:r>
      <w:r w:rsidRPr="00255BD3">
        <w:rPr>
          <w:w w:val="95"/>
        </w:rPr>
        <w:t>required</w:t>
      </w:r>
      <w:r w:rsidRPr="00255BD3">
        <w:rPr>
          <w:spacing w:val="-18"/>
          <w:w w:val="95"/>
        </w:rPr>
        <w:t xml:space="preserve"> </w:t>
      </w:r>
      <w:r w:rsidRPr="00255BD3">
        <w:rPr>
          <w:w w:val="95"/>
        </w:rPr>
        <w:t>documents</w:t>
      </w:r>
      <w:r w:rsidRPr="00255BD3">
        <w:rPr>
          <w:spacing w:val="-16"/>
          <w:w w:val="95"/>
        </w:rPr>
        <w:t xml:space="preserve"> </w:t>
      </w:r>
      <w:r w:rsidRPr="00255BD3">
        <w:rPr>
          <w:w w:val="95"/>
        </w:rPr>
        <w:t>/</w:t>
      </w:r>
      <w:r w:rsidRPr="00255BD3">
        <w:rPr>
          <w:spacing w:val="-16"/>
          <w:w w:val="95"/>
        </w:rPr>
        <w:t xml:space="preserve"> </w:t>
      </w:r>
      <w:r w:rsidRPr="00255BD3">
        <w:rPr>
          <w:w w:val="95"/>
        </w:rPr>
        <w:t>tender</w:t>
      </w:r>
      <w:r w:rsidRPr="00255BD3">
        <w:rPr>
          <w:spacing w:val="-17"/>
          <w:w w:val="95"/>
        </w:rPr>
        <w:t xml:space="preserve"> </w:t>
      </w:r>
      <w:r w:rsidRPr="00255BD3">
        <w:rPr>
          <w:w w:val="95"/>
        </w:rPr>
        <w:t>schedules.</w:t>
      </w:r>
      <w:r w:rsidRPr="00255BD3">
        <w:rPr>
          <w:spacing w:val="-16"/>
          <w:w w:val="95"/>
        </w:rPr>
        <w:t xml:space="preserve"> </w:t>
      </w:r>
      <w:r w:rsidRPr="00255BD3">
        <w:rPr>
          <w:w w:val="95"/>
        </w:rPr>
        <w:t>These</w:t>
      </w:r>
      <w:r w:rsidRPr="00255BD3">
        <w:rPr>
          <w:spacing w:val="-17"/>
          <w:w w:val="95"/>
        </w:rPr>
        <w:t xml:space="preserve"> </w:t>
      </w:r>
      <w:r w:rsidRPr="00255BD3">
        <w:rPr>
          <w:w w:val="95"/>
        </w:rPr>
        <w:t>tenders</w:t>
      </w:r>
      <w:r w:rsidRPr="00255BD3">
        <w:rPr>
          <w:spacing w:val="-16"/>
          <w:w w:val="95"/>
        </w:rPr>
        <w:t xml:space="preserve"> </w:t>
      </w:r>
      <w:r w:rsidRPr="00255BD3">
        <w:rPr>
          <w:w w:val="95"/>
        </w:rPr>
        <w:t>can</w:t>
      </w:r>
      <w:r w:rsidRPr="00255BD3">
        <w:rPr>
          <w:spacing w:val="-18"/>
          <w:w w:val="95"/>
        </w:rPr>
        <w:t xml:space="preserve"> </w:t>
      </w:r>
      <w:r w:rsidRPr="00255BD3">
        <w:rPr>
          <w:w w:val="95"/>
        </w:rPr>
        <w:t>be</w:t>
      </w:r>
      <w:r w:rsidRPr="00255BD3">
        <w:rPr>
          <w:spacing w:val="-15"/>
          <w:w w:val="95"/>
        </w:rPr>
        <w:t xml:space="preserve"> </w:t>
      </w:r>
      <w:r w:rsidRPr="00255BD3">
        <w:rPr>
          <w:w w:val="95"/>
        </w:rPr>
        <w:t>moved</w:t>
      </w:r>
      <w:r w:rsidRPr="00255BD3">
        <w:rPr>
          <w:spacing w:val="-17"/>
          <w:w w:val="95"/>
        </w:rPr>
        <w:t xml:space="preserve"> </w:t>
      </w:r>
      <w:r w:rsidRPr="00255BD3">
        <w:rPr>
          <w:w w:val="95"/>
        </w:rPr>
        <w:t>to</w:t>
      </w:r>
      <w:r w:rsidRPr="00255BD3">
        <w:rPr>
          <w:spacing w:val="-16"/>
          <w:w w:val="95"/>
        </w:rPr>
        <w:t xml:space="preserve"> </w:t>
      </w:r>
      <w:r w:rsidRPr="00255BD3">
        <w:rPr>
          <w:w w:val="95"/>
        </w:rPr>
        <w:t>the</w:t>
      </w:r>
      <w:r w:rsidRPr="00255BD3">
        <w:rPr>
          <w:spacing w:val="-16"/>
          <w:w w:val="95"/>
        </w:rPr>
        <w:t xml:space="preserve"> </w:t>
      </w:r>
      <w:r w:rsidRPr="00255BD3">
        <w:rPr>
          <w:w w:val="95"/>
        </w:rPr>
        <w:t>respective</w:t>
      </w:r>
      <w:r w:rsidRPr="00255BD3">
        <w:rPr>
          <w:spacing w:val="-16"/>
          <w:w w:val="95"/>
        </w:rPr>
        <w:t xml:space="preserve"> </w:t>
      </w:r>
      <w:r w:rsidRPr="00255BD3">
        <w:rPr>
          <w:w w:val="95"/>
        </w:rPr>
        <w:t xml:space="preserve">‘My </w:t>
      </w:r>
      <w:r w:rsidRPr="00255BD3">
        <w:t>Tenders’</w:t>
      </w:r>
      <w:r w:rsidRPr="00255BD3">
        <w:rPr>
          <w:spacing w:val="-34"/>
        </w:rPr>
        <w:t xml:space="preserve"> </w:t>
      </w:r>
      <w:r w:rsidRPr="00255BD3">
        <w:t>folder.</w:t>
      </w:r>
      <w:r w:rsidRPr="00255BD3">
        <w:rPr>
          <w:spacing w:val="-34"/>
        </w:rPr>
        <w:t xml:space="preserve"> </w:t>
      </w:r>
      <w:r w:rsidRPr="00255BD3">
        <w:t>This</w:t>
      </w:r>
      <w:r w:rsidRPr="00255BD3">
        <w:rPr>
          <w:spacing w:val="-34"/>
        </w:rPr>
        <w:t xml:space="preserve"> </w:t>
      </w:r>
      <w:r w:rsidRPr="00255BD3">
        <w:t>would</w:t>
      </w:r>
      <w:r w:rsidRPr="00255BD3">
        <w:rPr>
          <w:spacing w:val="-35"/>
        </w:rPr>
        <w:t xml:space="preserve"> </w:t>
      </w:r>
      <w:r w:rsidRPr="00255BD3">
        <w:t>enable</w:t>
      </w:r>
      <w:r w:rsidRPr="00255BD3">
        <w:rPr>
          <w:spacing w:val="-33"/>
        </w:rPr>
        <w:t xml:space="preserve"> </w:t>
      </w:r>
      <w:r w:rsidRPr="00255BD3">
        <w:t>the</w:t>
      </w:r>
      <w:r w:rsidRPr="00255BD3">
        <w:rPr>
          <w:spacing w:val="-34"/>
        </w:rPr>
        <w:t xml:space="preserve"> </w:t>
      </w:r>
      <w:r w:rsidRPr="00255BD3">
        <w:t>CPP</w:t>
      </w:r>
      <w:r w:rsidRPr="00255BD3">
        <w:rPr>
          <w:spacing w:val="-33"/>
        </w:rPr>
        <w:t xml:space="preserve"> </w:t>
      </w:r>
      <w:r w:rsidRPr="00255BD3">
        <w:t>Portal</w:t>
      </w:r>
      <w:r w:rsidRPr="00255BD3">
        <w:rPr>
          <w:spacing w:val="-35"/>
        </w:rPr>
        <w:t xml:space="preserve"> </w:t>
      </w:r>
      <w:r w:rsidRPr="00255BD3">
        <w:t>to</w:t>
      </w:r>
      <w:r w:rsidRPr="00255BD3">
        <w:rPr>
          <w:spacing w:val="-33"/>
        </w:rPr>
        <w:t xml:space="preserve"> </w:t>
      </w:r>
      <w:r w:rsidRPr="00255BD3">
        <w:t>intimate</w:t>
      </w:r>
      <w:r w:rsidRPr="00255BD3">
        <w:rPr>
          <w:spacing w:val="-34"/>
        </w:rPr>
        <w:t xml:space="preserve"> </w:t>
      </w:r>
      <w:r w:rsidRPr="00255BD3">
        <w:t>the</w:t>
      </w:r>
      <w:r w:rsidRPr="00255BD3">
        <w:rPr>
          <w:spacing w:val="-34"/>
        </w:rPr>
        <w:t xml:space="preserve"> </w:t>
      </w:r>
      <w:r w:rsidRPr="00255BD3">
        <w:t>bidders</w:t>
      </w:r>
      <w:r w:rsidRPr="00255BD3">
        <w:rPr>
          <w:spacing w:val="-33"/>
        </w:rPr>
        <w:t xml:space="preserve"> </w:t>
      </w:r>
      <w:r w:rsidRPr="00255BD3">
        <w:t>through</w:t>
      </w:r>
      <w:r w:rsidRPr="00255BD3">
        <w:rPr>
          <w:spacing w:val="-23"/>
        </w:rPr>
        <w:t xml:space="preserve"> </w:t>
      </w:r>
      <w:r w:rsidRPr="00255BD3">
        <w:t>SMS</w:t>
      </w:r>
      <w:r w:rsidRPr="00255BD3">
        <w:rPr>
          <w:spacing w:val="-23"/>
        </w:rPr>
        <w:t xml:space="preserve"> </w:t>
      </w:r>
      <w:r w:rsidRPr="00255BD3">
        <w:t>/</w:t>
      </w:r>
      <w:r w:rsidRPr="00255BD3">
        <w:rPr>
          <w:spacing w:val="-22"/>
        </w:rPr>
        <w:t xml:space="preserve"> </w:t>
      </w:r>
      <w:r w:rsidRPr="00255BD3">
        <w:t>e- mail in case there is any corrigendum issued to the tender</w:t>
      </w:r>
      <w:r w:rsidRPr="00255BD3">
        <w:rPr>
          <w:spacing w:val="-11"/>
        </w:rPr>
        <w:t xml:space="preserve"> </w:t>
      </w:r>
      <w:r w:rsidRPr="00255BD3">
        <w:t>document.</w:t>
      </w:r>
    </w:p>
    <w:p w:rsidR="0037696C" w:rsidRPr="00255BD3" w:rsidRDefault="0037696C" w:rsidP="00475C72">
      <w:pPr>
        <w:pStyle w:val="ListParagraph"/>
        <w:numPr>
          <w:ilvl w:val="0"/>
          <w:numId w:val="32"/>
        </w:numPr>
        <w:tabs>
          <w:tab w:val="left" w:pos="912"/>
        </w:tabs>
        <w:spacing w:before="116" w:line="252" w:lineRule="auto"/>
        <w:ind w:right="118"/>
      </w:pPr>
      <w:r w:rsidRPr="00255BD3">
        <w:t>The bidder should make a note of the unique Tender ID assigned to each tender, in case they want to obtain any clarification / help from the</w:t>
      </w:r>
      <w:r w:rsidRPr="00255BD3">
        <w:rPr>
          <w:spacing w:val="-14"/>
        </w:rPr>
        <w:t xml:space="preserve"> </w:t>
      </w:r>
      <w:r w:rsidRPr="00255BD3">
        <w:t>Helpdesk.</w:t>
      </w:r>
    </w:p>
    <w:p w:rsidR="0037696C" w:rsidRPr="00255BD3" w:rsidRDefault="0037696C" w:rsidP="0037696C">
      <w:pPr>
        <w:spacing w:line="252" w:lineRule="auto"/>
        <w:jc w:val="both"/>
        <w:sectPr w:rsidR="0037696C" w:rsidRPr="00255BD3" w:rsidSect="0003376E">
          <w:pgSz w:w="11910" w:h="16840"/>
          <w:pgMar w:top="480" w:right="1320" w:bottom="280" w:left="1340" w:header="720" w:footer="720" w:gutter="0"/>
          <w:cols w:space="720"/>
        </w:sectPr>
      </w:pPr>
    </w:p>
    <w:p w:rsidR="0037696C" w:rsidRPr="00255BD3" w:rsidRDefault="0037696C" w:rsidP="0037696C">
      <w:pPr>
        <w:pStyle w:val="Heading1"/>
        <w:ind w:left="0"/>
      </w:pPr>
      <w:r w:rsidRPr="00255BD3">
        <w:lastRenderedPageBreak/>
        <w:t xml:space="preserve">     PREPARATION OF BIDS</w:t>
      </w:r>
    </w:p>
    <w:p w:rsidR="0037696C" w:rsidRPr="00255BD3" w:rsidRDefault="0037696C" w:rsidP="00475C72">
      <w:pPr>
        <w:pStyle w:val="ListParagraph"/>
        <w:numPr>
          <w:ilvl w:val="0"/>
          <w:numId w:val="31"/>
        </w:numPr>
        <w:tabs>
          <w:tab w:val="left" w:pos="912"/>
        </w:tabs>
        <w:spacing w:before="133" w:line="252" w:lineRule="auto"/>
        <w:ind w:right="117"/>
      </w:pPr>
      <w:r w:rsidRPr="00255BD3">
        <w:t>Bidder should take into account any corrigendum published on the tender document before submitting their</w:t>
      </w:r>
      <w:r w:rsidRPr="00255BD3">
        <w:rPr>
          <w:spacing w:val="-4"/>
        </w:rPr>
        <w:t xml:space="preserve"> </w:t>
      </w:r>
      <w:r w:rsidRPr="00255BD3">
        <w:t>bids.</w:t>
      </w:r>
    </w:p>
    <w:p w:rsidR="0037696C" w:rsidRPr="00255BD3" w:rsidRDefault="0037696C" w:rsidP="00475C72">
      <w:pPr>
        <w:pStyle w:val="ListParagraph"/>
        <w:numPr>
          <w:ilvl w:val="0"/>
          <w:numId w:val="31"/>
        </w:numPr>
        <w:tabs>
          <w:tab w:val="left" w:pos="912"/>
        </w:tabs>
        <w:spacing w:before="115" w:line="249" w:lineRule="auto"/>
        <w:ind w:right="114"/>
      </w:pPr>
      <w:r w:rsidRPr="00255BD3">
        <w:t>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w:t>
      </w:r>
      <w:r w:rsidRPr="00255BD3">
        <w:rPr>
          <w:spacing w:val="-16"/>
        </w:rPr>
        <w:t xml:space="preserve"> </w:t>
      </w:r>
      <w:r w:rsidRPr="00255BD3">
        <w:t>bid.</w:t>
      </w:r>
    </w:p>
    <w:p w:rsidR="0037696C" w:rsidRPr="00255BD3" w:rsidRDefault="0037696C" w:rsidP="00475C72">
      <w:pPr>
        <w:pStyle w:val="ListParagraph"/>
        <w:numPr>
          <w:ilvl w:val="0"/>
          <w:numId w:val="31"/>
        </w:numPr>
        <w:tabs>
          <w:tab w:val="left" w:pos="912"/>
        </w:tabs>
        <w:spacing w:before="115" w:line="249" w:lineRule="auto"/>
        <w:ind w:right="114"/>
      </w:pPr>
      <w:r w:rsidRPr="00255BD3">
        <w:t xml:space="preserve">If bidder applies against more than one </w:t>
      </w:r>
      <w:proofErr w:type="gramStart"/>
      <w:r w:rsidRPr="00255BD3">
        <w:t>bids</w:t>
      </w:r>
      <w:proofErr w:type="gramEnd"/>
      <w:r w:rsidRPr="00255BD3">
        <w:t xml:space="preserve"> under same tender id, the bid documents may be clubbed and uploaded under the same envelope space of Tender id with supporting documents.</w:t>
      </w:r>
    </w:p>
    <w:p w:rsidR="0037696C" w:rsidRPr="00255BD3" w:rsidRDefault="0037696C" w:rsidP="00475C72">
      <w:pPr>
        <w:pStyle w:val="ListParagraph"/>
        <w:numPr>
          <w:ilvl w:val="0"/>
          <w:numId w:val="31"/>
        </w:numPr>
        <w:tabs>
          <w:tab w:val="left" w:pos="912"/>
        </w:tabs>
        <w:spacing w:before="125" w:line="249" w:lineRule="auto"/>
        <w:ind w:right="112"/>
      </w:pPr>
      <w:r w:rsidRPr="00255BD3">
        <w:t xml:space="preserve">Bidder, in advance, should get ready the bid documents to be submitted as indicated in the tender document / schedule and generally, they can be in PDF /JPG formats. </w:t>
      </w:r>
    </w:p>
    <w:p w:rsidR="0037696C" w:rsidRPr="00255BD3" w:rsidRDefault="0037696C" w:rsidP="00475C72">
      <w:pPr>
        <w:pStyle w:val="ListParagraph"/>
        <w:numPr>
          <w:ilvl w:val="0"/>
          <w:numId w:val="31"/>
        </w:numPr>
        <w:tabs>
          <w:tab w:val="left" w:pos="912"/>
        </w:tabs>
        <w:spacing w:before="122" w:line="252" w:lineRule="auto"/>
        <w:ind w:right="113"/>
      </w:pPr>
      <w:r w:rsidRPr="00255BD3">
        <w:t xml:space="preserve">To avoid the time and effort required in uploading the same set of standard documents which are required to be submitted as a part of every bid, a provision of uploading such standard documents (e.g. PAN card copy, annual reports, auditor certificates etc.) has been </w:t>
      </w:r>
      <w:r w:rsidRPr="00255BD3">
        <w:rPr>
          <w:w w:val="95"/>
        </w:rPr>
        <w:t>provided</w:t>
      </w:r>
      <w:r w:rsidRPr="00255BD3">
        <w:rPr>
          <w:spacing w:val="-15"/>
          <w:w w:val="95"/>
        </w:rPr>
        <w:t xml:space="preserve"> </w:t>
      </w:r>
      <w:r w:rsidRPr="00255BD3">
        <w:rPr>
          <w:w w:val="95"/>
        </w:rPr>
        <w:t>to</w:t>
      </w:r>
      <w:r w:rsidRPr="00255BD3">
        <w:rPr>
          <w:spacing w:val="-13"/>
          <w:w w:val="95"/>
        </w:rPr>
        <w:t xml:space="preserve"> </w:t>
      </w:r>
      <w:r w:rsidRPr="00255BD3">
        <w:rPr>
          <w:w w:val="95"/>
        </w:rPr>
        <w:t>the</w:t>
      </w:r>
      <w:r w:rsidRPr="00255BD3">
        <w:rPr>
          <w:spacing w:val="-14"/>
          <w:w w:val="95"/>
        </w:rPr>
        <w:t xml:space="preserve"> </w:t>
      </w:r>
      <w:r w:rsidRPr="00255BD3">
        <w:rPr>
          <w:w w:val="95"/>
        </w:rPr>
        <w:t>bidders.</w:t>
      </w:r>
      <w:r w:rsidRPr="00255BD3">
        <w:rPr>
          <w:spacing w:val="-13"/>
          <w:w w:val="95"/>
        </w:rPr>
        <w:t xml:space="preserve"> </w:t>
      </w:r>
      <w:r w:rsidRPr="00255BD3">
        <w:rPr>
          <w:w w:val="95"/>
        </w:rPr>
        <w:t>Bidders</w:t>
      </w:r>
      <w:r w:rsidRPr="00255BD3">
        <w:rPr>
          <w:spacing w:val="-12"/>
          <w:w w:val="95"/>
        </w:rPr>
        <w:t xml:space="preserve"> </w:t>
      </w:r>
      <w:r w:rsidRPr="00255BD3">
        <w:rPr>
          <w:w w:val="95"/>
        </w:rPr>
        <w:t>can</w:t>
      </w:r>
      <w:r w:rsidRPr="00255BD3">
        <w:rPr>
          <w:spacing w:val="-13"/>
          <w:w w:val="95"/>
        </w:rPr>
        <w:t xml:space="preserve"> </w:t>
      </w:r>
      <w:r w:rsidRPr="00255BD3">
        <w:rPr>
          <w:w w:val="95"/>
        </w:rPr>
        <w:t>use</w:t>
      </w:r>
      <w:r w:rsidRPr="00255BD3">
        <w:rPr>
          <w:spacing w:val="-14"/>
          <w:w w:val="95"/>
        </w:rPr>
        <w:t xml:space="preserve"> </w:t>
      </w:r>
      <w:r w:rsidRPr="00255BD3">
        <w:rPr>
          <w:w w:val="95"/>
        </w:rPr>
        <w:t>“My</w:t>
      </w:r>
      <w:r w:rsidRPr="00255BD3">
        <w:rPr>
          <w:spacing w:val="-12"/>
          <w:w w:val="95"/>
        </w:rPr>
        <w:t xml:space="preserve"> </w:t>
      </w:r>
      <w:r w:rsidRPr="00255BD3">
        <w:rPr>
          <w:w w:val="95"/>
        </w:rPr>
        <w:t>Space”</w:t>
      </w:r>
      <w:r w:rsidRPr="00255BD3">
        <w:rPr>
          <w:spacing w:val="-13"/>
          <w:w w:val="95"/>
        </w:rPr>
        <w:t xml:space="preserve"> </w:t>
      </w:r>
      <w:r w:rsidRPr="00255BD3">
        <w:rPr>
          <w:w w:val="95"/>
        </w:rPr>
        <w:t>or</w:t>
      </w:r>
      <w:r w:rsidRPr="00255BD3">
        <w:rPr>
          <w:spacing w:val="-2"/>
          <w:w w:val="95"/>
        </w:rPr>
        <w:t xml:space="preserve"> </w:t>
      </w:r>
      <w:r w:rsidRPr="00255BD3">
        <w:rPr>
          <w:w w:val="95"/>
        </w:rPr>
        <w:t>‘’Other</w:t>
      </w:r>
      <w:r w:rsidRPr="00255BD3">
        <w:rPr>
          <w:spacing w:val="-13"/>
          <w:w w:val="95"/>
        </w:rPr>
        <w:t xml:space="preserve"> </w:t>
      </w:r>
      <w:r w:rsidRPr="00255BD3">
        <w:rPr>
          <w:w w:val="95"/>
        </w:rPr>
        <w:t>Important</w:t>
      </w:r>
      <w:r w:rsidRPr="00255BD3">
        <w:rPr>
          <w:spacing w:val="-15"/>
          <w:w w:val="95"/>
        </w:rPr>
        <w:t xml:space="preserve"> </w:t>
      </w:r>
      <w:r w:rsidRPr="00255BD3">
        <w:rPr>
          <w:w w:val="95"/>
        </w:rPr>
        <w:t>Documents’’</w:t>
      </w:r>
      <w:r w:rsidRPr="00255BD3">
        <w:rPr>
          <w:spacing w:val="-11"/>
          <w:w w:val="95"/>
        </w:rPr>
        <w:t xml:space="preserve"> </w:t>
      </w:r>
      <w:r w:rsidRPr="00255BD3">
        <w:rPr>
          <w:w w:val="95"/>
        </w:rPr>
        <w:t xml:space="preserve">area </w:t>
      </w:r>
      <w:r w:rsidRPr="00255BD3">
        <w:t>available to them to upload such documents. These documents may be directly submitted from</w:t>
      </w:r>
      <w:r w:rsidRPr="00255BD3">
        <w:rPr>
          <w:spacing w:val="-12"/>
        </w:rPr>
        <w:t xml:space="preserve"> </w:t>
      </w:r>
      <w:r w:rsidRPr="00255BD3">
        <w:t>the</w:t>
      </w:r>
      <w:r w:rsidRPr="00255BD3">
        <w:rPr>
          <w:spacing w:val="-12"/>
        </w:rPr>
        <w:t xml:space="preserve"> </w:t>
      </w:r>
      <w:r w:rsidRPr="00255BD3">
        <w:t>“My</w:t>
      </w:r>
      <w:r w:rsidRPr="00255BD3">
        <w:rPr>
          <w:spacing w:val="-9"/>
        </w:rPr>
        <w:t xml:space="preserve"> </w:t>
      </w:r>
      <w:r w:rsidRPr="00255BD3">
        <w:t>Space”</w:t>
      </w:r>
      <w:r w:rsidRPr="00255BD3">
        <w:rPr>
          <w:spacing w:val="-10"/>
        </w:rPr>
        <w:t xml:space="preserve"> </w:t>
      </w:r>
      <w:r w:rsidRPr="00255BD3">
        <w:t>area</w:t>
      </w:r>
      <w:r w:rsidRPr="00255BD3">
        <w:rPr>
          <w:spacing w:val="-12"/>
        </w:rPr>
        <w:t xml:space="preserve"> </w:t>
      </w:r>
      <w:r w:rsidRPr="00255BD3">
        <w:t>while</w:t>
      </w:r>
      <w:r w:rsidRPr="00255BD3">
        <w:rPr>
          <w:spacing w:val="-10"/>
        </w:rPr>
        <w:t xml:space="preserve"> </w:t>
      </w:r>
      <w:r w:rsidRPr="00255BD3">
        <w:t>submitting</w:t>
      </w:r>
      <w:r w:rsidRPr="00255BD3">
        <w:rPr>
          <w:spacing w:val="-11"/>
        </w:rPr>
        <w:t xml:space="preserve"> </w:t>
      </w:r>
      <w:r w:rsidRPr="00255BD3">
        <w:t>a</w:t>
      </w:r>
      <w:r w:rsidRPr="00255BD3">
        <w:rPr>
          <w:spacing w:val="-10"/>
        </w:rPr>
        <w:t xml:space="preserve"> </w:t>
      </w:r>
      <w:r w:rsidRPr="00255BD3">
        <w:t>bid,</w:t>
      </w:r>
      <w:r w:rsidRPr="00255BD3">
        <w:rPr>
          <w:spacing w:val="-10"/>
        </w:rPr>
        <w:t xml:space="preserve"> </w:t>
      </w:r>
      <w:r w:rsidRPr="00255BD3">
        <w:t>and</w:t>
      </w:r>
      <w:r w:rsidRPr="00255BD3">
        <w:rPr>
          <w:spacing w:val="-11"/>
        </w:rPr>
        <w:t xml:space="preserve"> </w:t>
      </w:r>
      <w:r w:rsidRPr="00255BD3">
        <w:t>need</w:t>
      </w:r>
      <w:r w:rsidRPr="00255BD3">
        <w:rPr>
          <w:spacing w:val="-11"/>
        </w:rPr>
        <w:t xml:space="preserve"> </w:t>
      </w:r>
      <w:r w:rsidRPr="00255BD3">
        <w:t>not</w:t>
      </w:r>
      <w:r w:rsidRPr="00255BD3">
        <w:rPr>
          <w:spacing w:val="-10"/>
        </w:rPr>
        <w:t xml:space="preserve"> </w:t>
      </w:r>
      <w:r w:rsidRPr="00255BD3">
        <w:t>be</w:t>
      </w:r>
      <w:r w:rsidRPr="00255BD3">
        <w:rPr>
          <w:spacing w:val="-10"/>
        </w:rPr>
        <w:t xml:space="preserve"> </w:t>
      </w:r>
      <w:r w:rsidRPr="00255BD3">
        <w:t>uploaded</w:t>
      </w:r>
      <w:r w:rsidRPr="00255BD3">
        <w:rPr>
          <w:spacing w:val="-10"/>
        </w:rPr>
        <w:t xml:space="preserve"> </w:t>
      </w:r>
      <w:r w:rsidRPr="00255BD3">
        <w:t>again</w:t>
      </w:r>
      <w:r w:rsidRPr="00255BD3">
        <w:rPr>
          <w:spacing w:val="-11"/>
        </w:rPr>
        <w:t xml:space="preserve"> </w:t>
      </w:r>
      <w:r w:rsidRPr="00255BD3">
        <w:t>and again. This will lead to a reduction in the time required for bid submission</w:t>
      </w:r>
      <w:r w:rsidRPr="00255BD3">
        <w:rPr>
          <w:spacing w:val="-18"/>
        </w:rPr>
        <w:t xml:space="preserve"> </w:t>
      </w:r>
      <w:r w:rsidRPr="00255BD3">
        <w:t>process.</w:t>
      </w:r>
    </w:p>
    <w:p w:rsidR="0037696C" w:rsidRPr="00255BD3" w:rsidRDefault="0037696C" w:rsidP="0037696C">
      <w:pPr>
        <w:spacing w:before="124" w:line="249" w:lineRule="auto"/>
        <w:ind w:left="911" w:right="116" w:hanging="720"/>
        <w:jc w:val="both"/>
        <w:rPr>
          <w:i/>
        </w:rPr>
      </w:pPr>
      <w:r w:rsidRPr="00255BD3">
        <w:rPr>
          <w:b/>
          <w:u w:val="single"/>
        </w:rPr>
        <w:t>Note:</w:t>
      </w:r>
      <w:r w:rsidRPr="00255BD3">
        <w:rPr>
          <w:b/>
        </w:rPr>
        <w:t xml:space="preserve">  </w:t>
      </w:r>
      <w:r w:rsidRPr="00255BD3">
        <w:rPr>
          <w:i/>
        </w:rPr>
        <w:t>My Documents space is only a repository given to the Bidders to ease the uploading process. If Bidder has uploaded his Documents in My Documents space, this does not automatically ensure these Documents being part of Technical</w:t>
      </w:r>
      <w:r w:rsidRPr="00255BD3">
        <w:rPr>
          <w:i/>
          <w:spacing w:val="-5"/>
        </w:rPr>
        <w:t xml:space="preserve"> </w:t>
      </w:r>
      <w:r w:rsidRPr="00255BD3">
        <w:rPr>
          <w:i/>
        </w:rPr>
        <w:t>Bid.</w:t>
      </w:r>
    </w:p>
    <w:p w:rsidR="0037696C" w:rsidRPr="00255BD3" w:rsidRDefault="0037696C" w:rsidP="0037696C">
      <w:pPr>
        <w:pStyle w:val="Heading1"/>
      </w:pPr>
      <w:r w:rsidRPr="00255BD3">
        <w:t>SUBMISSION OF BIDS</w:t>
      </w:r>
    </w:p>
    <w:p w:rsidR="0037696C" w:rsidRPr="00255BD3" w:rsidRDefault="0037696C" w:rsidP="00475C72">
      <w:pPr>
        <w:pStyle w:val="ListParagraph"/>
        <w:numPr>
          <w:ilvl w:val="0"/>
          <w:numId w:val="30"/>
        </w:numPr>
        <w:tabs>
          <w:tab w:val="left" w:pos="912"/>
        </w:tabs>
        <w:spacing w:before="130" w:line="252" w:lineRule="auto"/>
        <w:ind w:right="112"/>
      </w:pPr>
      <w:r w:rsidRPr="00255BD3">
        <w:t>Bidder should log into the site well in advance for bid submission so that they can upload the bid in time i.e. on or before the bid submission time. Bidder will be responsible for any delay due to other</w:t>
      </w:r>
      <w:r w:rsidRPr="00255BD3">
        <w:rPr>
          <w:spacing w:val="-3"/>
        </w:rPr>
        <w:t xml:space="preserve"> </w:t>
      </w:r>
      <w:r w:rsidRPr="00255BD3">
        <w:t>issues.</w:t>
      </w:r>
    </w:p>
    <w:p w:rsidR="0037696C" w:rsidRPr="00255BD3" w:rsidRDefault="0037696C" w:rsidP="00475C72">
      <w:pPr>
        <w:pStyle w:val="ListParagraph"/>
        <w:numPr>
          <w:ilvl w:val="0"/>
          <w:numId w:val="30"/>
        </w:numPr>
        <w:tabs>
          <w:tab w:val="left" w:pos="912"/>
        </w:tabs>
        <w:spacing w:before="114" w:line="252" w:lineRule="auto"/>
        <w:ind w:right="117"/>
      </w:pPr>
      <w:r w:rsidRPr="00255BD3">
        <w:t>The bidder has to digitally sign and upload the required bid documents one by one as indicated in the tender</w:t>
      </w:r>
      <w:r w:rsidRPr="00255BD3">
        <w:rPr>
          <w:spacing w:val="-5"/>
        </w:rPr>
        <w:t xml:space="preserve"> </w:t>
      </w:r>
      <w:r w:rsidRPr="00255BD3">
        <w:t>document.</w:t>
      </w:r>
    </w:p>
    <w:p w:rsidR="0037696C" w:rsidRPr="00255BD3" w:rsidRDefault="0037696C" w:rsidP="00475C72">
      <w:pPr>
        <w:pStyle w:val="ListParagraph"/>
        <w:numPr>
          <w:ilvl w:val="0"/>
          <w:numId w:val="30"/>
        </w:numPr>
        <w:tabs>
          <w:tab w:val="left" w:pos="912"/>
        </w:tabs>
        <w:spacing w:before="118" w:line="249" w:lineRule="auto"/>
        <w:ind w:right="117"/>
      </w:pPr>
      <w:r w:rsidRPr="00255BD3">
        <w:t xml:space="preserve">Bidder has to select the payment option as “offline” to pay the tender fee </w:t>
      </w:r>
      <w:r w:rsidRPr="00255BD3">
        <w:rPr>
          <w:w w:val="110"/>
        </w:rPr>
        <w:t xml:space="preserve">/ </w:t>
      </w:r>
      <w:r w:rsidRPr="00255BD3">
        <w:t>EMD as applicable and enter details of the</w:t>
      </w:r>
      <w:r w:rsidRPr="00255BD3">
        <w:rPr>
          <w:spacing w:val="-7"/>
        </w:rPr>
        <w:t xml:space="preserve"> </w:t>
      </w:r>
      <w:r w:rsidRPr="00255BD3">
        <w:t>instrument.</w:t>
      </w:r>
    </w:p>
    <w:p w:rsidR="0037696C" w:rsidRPr="00255BD3" w:rsidRDefault="0037696C" w:rsidP="00475C72">
      <w:pPr>
        <w:pStyle w:val="ListParagraph"/>
        <w:numPr>
          <w:ilvl w:val="0"/>
          <w:numId w:val="30"/>
        </w:numPr>
        <w:tabs>
          <w:tab w:val="left" w:pos="912"/>
        </w:tabs>
        <w:spacing w:before="120" w:line="249" w:lineRule="auto"/>
        <w:ind w:right="113"/>
      </w:pPr>
      <w:r w:rsidRPr="00255BD3">
        <w:t>Bidder should prepare the EMD as per the instructions specified in the EOI document and</w:t>
      </w:r>
    </w:p>
    <w:p w:rsidR="0037696C" w:rsidRPr="00255BD3" w:rsidRDefault="0037696C" w:rsidP="0037696C">
      <w:pPr>
        <w:pStyle w:val="ListParagraph"/>
        <w:tabs>
          <w:tab w:val="left" w:pos="1381"/>
        </w:tabs>
        <w:spacing w:before="2" w:line="237" w:lineRule="auto"/>
        <w:ind w:left="1380" w:right="120" w:hanging="480"/>
      </w:pPr>
      <w:proofErr w:type="gramStart"/>
      <w:r w:rsidRPr="00255BD3">
        <w:t>following</w:t>
      </w:r>
      <w:proofErr w:type="gramEnd"/>
      <w:r w:rsidRPr="00255BD3">
        <w:t xml:space="preserve"> documents must be submitted offline also-</w:t>
      </w:r>
    </w:p>
    <w:p w:rsidR="0037696C" w:rsidRPr="00255BD3" w:rsidRDefault="0037696C" w:rsidP="00475C72">
      <w:pPr>
        <w:pStyle w:val="ListParagraph"/>
        <w:numPr>
          <w:ilvl w:val="0"/>
          <w:numId w:val="34"/>
        </w:numPr>
        <w:tabs>
          <w:tab w:val="left" w:pos="630"/>
        </w:tabs>
        <w:spacing w:before="2"/>
        <w:ind w:left="1260" w:right="70" w:hanging="360"/>
      </w:pPr>
      <w:r w:rsidRPr="00255BD3">
        <w:t>DD/RTGS/NEFT Receipt of 1000/- as cost of EOI Documents</w:t>
      </w:r>
    </w:p>
    <w:p w:rsidR="0037696C" w:rsidRPr="00255BD3" w:rsidRDefault="0037696C" w:rsidP="0037696C">
      <w:pPr>
        <w:tabs>
          <w:tab w:val="left" w:pos="720"/>
        </w:tabs>
        <w:spacing w:before="2"/>
        <w:ind w:left="900" w:right="70"/>
        <w:jc w:val="both"/>
      </w:pPr>
      <w:r w:rsidRPr="00255BD3">
        <w:t>(ii) Original EMD as per the Category/Class of Territory (iii) Power of Attorney (if applicable) (</w:t>
      </w:r>
      <w:proofErr w:type="gramStart"/>
      <w:r w:rsidRPr="00255BD3">
        <w:t>iv</w:t>
      </w:r>
      <w:proofErr w:type="gramEnd"/>
      <w:r w:rsidRPr="00255BD3">
        <w:t>) URN Certificate</w:t>
      </w:r>
      <w:r w:rsidRPr="00255BD3">
        <w:rPr>
          <w:b/>
          <w:bCs/>
        </w:rPr>
        <w:t xml:space="preserve">: </w:t>
      </w:r>
      <w:r w:rsidRPr="00255BD3">
        <w:t xml:space="preserve">MSE bidders are exempted from payment of tender fee provided they submit their valid </w:t>
      </w:r>
      <w:proofErr w:type="spellStart"/>
      <w:r w:rsidRPr="00255BD3">
        <w:rPr>
          <w:b/>
          <w:bCs/>
        </w:rPr>
        <w:t>Udyam</w:t>
      </w:r>
      <w:proofErr w:type="spellEnd"/>
      <w:r w:rsidRPr="00255BD3">
        <w:rPr>
          <w:b/>
          <w:bCs/>
        </w:rPr>
        <w:t xml:space="preserve"> Registration Certificate indicating URN (</w:t>
      </w:r>
      <w:proofErr w:type="spellStart"/>
      <w:r w:rsidRPr="00255BD3">
        <w:rPr>
          <w:b/>
          <w:bCs/>
        </w:rPr>
        <w:t>Udyam</w:t>
      </w:r>
      <w:proofErr w:type="spellEnd"/>
      <w:r w:rsidRPr="00255BD3">
        <w:rPr>
          <w:b/>
          <w:bCs/>
        </w:rPr>
        <w:t xml:space="preserve"> Registration Number)</w:t>
      </w:r>
      <w:r w:rsidRPr="00255BD3">
        <w:t xml:space="preserve"> </w:t>
      </w:r>
    </w:p>
    <w:p w:rsidR="0037696C" w:rsidRPr="00255BD3" w:rsidRDefault="0037696C" w:rsidP="0037696C">
      <w:pPr>
        <w:pStyle w:val="ListParagraph"/>
        <w:tabs>
          <w:tab w:val="left" w:pos="912"/>
        </w:tabs>
        <w:spacing w:before="120" w:line="249" w:lineRule="auto"/>
        <w:ind w:left="911" w:right="113" w:firstLine="0"/>
      </w:pPr>
      <w:r w:rsidRPr="00255BD3">
        <w:t xml:space="preserve">Above documents must be reached latest by the </w:t>
      </w:r>
      <w:r w:rsidRPr="00255BD3">
        <w:rPr>
          <w:rFonts w:eastAsiaTheme="minorHAnsi" w:cs="ArialMT"/>
        </w:rPr>
        <w:t xml:space="preserve">date before or within 5 days of bid submission end date </w:t>
      </w:r>
      <w:r w:rsidRPr="00255BD3">
        <w:t>as specified in the EOI documents. The details of the DD/RTGS/NEFT/any other document physically sent, should tally with the details available in the scanned copy and the data entered during bid submission time. Otherwise the uploaded bid will be</w:t>
      </w:r>
      <w:r w:rsidRPr="00255BD3">
        <w:rPr>
          <w:spacing w:val="-5"/>
        </w:rPr>
        <w:t xml:space="preserve"> </w:t>
      </w:r>
      <w:r w:rsidRPr="00255BD3">
        <w:t>rejected.</w:t>
      </w:r>
    </w:p>
    <w:p w:rsidR="0037696C" w:rsidRPr="00255BD3" w:rsidRDefault="0037696C" w:rsidP="00475C72">
      <w:pPr>
        <w:pStyle w:val="ListParagraph"/>
        <w:numPr>
          <w:ilvl w:val="0"/>
          <w:numId w:val="30"/>
        </w:numPr>
        <w:tabs>
          <w:tab w:val="left" w:pos="912"/>
        </w:tabs>
        <w:spacing w:before="41" w:line="252" w:lineRule="auto"/>
        <w:ind w:right="117"/>
      </w:pPr>
      <w:r w:rsidRPr="00255BD3">
        <w:t>The</w:t>
      </w:r>
      <w:r w:rsidRPr="00255BD3">
        <w:rPr>
          <w:spacing w:val="-27"/>
        </w:rPr>
        <w:t xml:space="preserve"> </w:t>
      </w:r>
      <w:r w:rsidRPr="00255BD3">
        <w:t>server</w:t>
      </w:r>
      <w:r w:rsidRPr="00255BD3">
        <w:rPr>
          <w:spacing w:val="-27"/>
        </w:rPr>
        <w:t xml:space="preserve"> </w:t>
      </w:r>
      <w:r w:rsidRPr="00255BD3">
        <w:t>time</w:t>
      </w:r>
      <w:r w:rsidRPr="00255BD3">
        <w:rPr>
          <w:spacing w:val="-26"/>
        </w:rPr>
        <w:t xml:space="preserve"> </w:t>
      </w:r>
      <w:r w:rsidRPr="00255BD3">
        <w:t>(which</w:t>
      </w:r>
      <w:r w:rsidRPr="00255BD3">
        <w:rPr>
          <w:spacing w:val="-27"/>
        </w:rPr>
        <w:t xml:space="preserve"> </w:t>
      </w:r>
      <w:r w:rsidRPr="00255BD3">
        <w:t>is</w:t>
      </w:r>
      <w:r w:rsidRPr="00255BD3">
        <w:rPr>
          <w:spacing w:val="-27"/>
        </w:rPr>
        <w:t xml:space="preserve"> </w:t>
      </w:r>
      <w:r w:rsidRPr="00255BD3">
        <w:t>displayed</w:t>
      </w:r>
      <w:r w:rsidRPr="00255BD3">
        <w:rPr>
          <w:spacing w:val="-27"/>
        </w:rPr>
        <w:t xml:space="preserve"> </w:t>
      </w:r>
      <w:r w:rsidRPr="00255BD3">
        <w:t>on</w:t>
      </w:r>
      <w:r w:rsidRPr="00255BD3">
        <w:rPr>
          <w:spacing w:val="-27"/>
        </w:rPr>
        <w:t xml:space="preserve"> </w:t>
      </w:r>
      <w:r w:rsidRPr="00255BD3">
        <w:t>the</w:t>
      </w:r>
      <w:r w:rsidRPr="00255BD3">
        <w:rPr>
          <w:spacing w:val="-27"/>
        </w:rPr>
        <w:t xml:space="preserve"> </w:t>
      </w:r>
      <w:r w:rsidRPr="00255BD3">
        <w:t>bidders’</w:t>
      </w:r>
      <w:r w:rsidRPr="00255BD3">
        <w:rPr>
          <w:spacing w:val="-27"/>
        </w:rPr>
        <w:t xml:space="preserve"> </w:t>
      </w:r>
      <w:r w:rsidRPr="00255BD3">
        <w:t>dashboard)</w:t>
      </w:r>
      <w:r w:rsidRPr="00255BD3">
        <w:rPr>
          <w:spacing w:val="-27"/>
        </w:rPr>
        <w:t xml:space="preserve"> </w:t>
      </w:r>
      <w:r w:rsidRPr="00255BD3">
        <w:t>will</w:t>
      </w:r>
      <w:r w:rsidRPr="00255BD3">
        <w:rPr>
          <w:spacing w:val="-27"/>
        </w:rPr>
        <w:t xml:space="preserve"> </w:t>
      </w:r>
      <w:r w:rsidRPr="00255BD3">
        <w:t>be</w:t>
      </w:r>
      <w:r w:rsidRPr="00255BD3">
        <w:rPr>
          <w:spacing w:val="-26"/>
        </w:rPr>
        <w:t xml:space="preserve"> </w:t>
      </w:r>
      <w:r w:rsidRPr="00255BD3">
        <w:t>considered</w:t>
      </w:r>
      <w:r w:rsidRPr="00255BD3">
        <w:rPr>
          <w:spacing w:val="-27"/>
        </w:rPr>
        <w:t xml:space="preserve"> </w:t>
      </w:r>
      <w:r w:rsidRPr="00255BD3">
        <w:t>as</w:t>
      </w:r>
      <w:r w:rsidRPr="00255BD3">
        <w:rPr>
          <w:spacing w:val="-27"/>
        </w:rPr>
        <w:t xml:space="preserve"> </w:t>
      </w:r>
      <w:r w:rsidRPr="00255BD3">
        <w:t>the standard time for referencing the deadlines for submission of the bids by the bidders, opening of bids etc. The bidders should follow this time during bid</w:t>
      </w:r>
      <w:r w:rsidRPr="00255BD3">
        <w:rPr>
          <w:spacing w:val="-16"/>
        </w:rPr>
        <w:t xml:space="preserve"> </w:t>
      </w:r>
      <w:r w:rsidRPr="00255BD3">
        <w:t>submission.</w:t>
      </w:r>
    </w:p>
    <w:p w:rsidR="0037696C" w:rsidRPr="00255BD3" w:rsidRDefault="0037696C" w:rsidP="00475C72">
      <w:pPr>
        <w:pStyle w:val="ListParagraph"/>
        <w:numPr>
          <w:ilvl w:val="0"/>
          <w:numId w:val="30"/>
        </w:numPr>
        <w:tabs>
          <w:tab w:val="left" w:pos="912"/>
        </w:tabs>
        <w:spacing w:before="5"/>
        <w:ind w:right="113"/>
      </w:pPr>
      <w:r w:rsidRPr="00255BD3">
        <w:t xml:space="preserve">All the documents being submitted by the bidders would be encrypted using PKI encryption techniques to ensure the secrecy of the data. The data entered cannot be viewed by unauthorized persons until the time of bid opening. The confidentiality of the </w:t>
      </w:r>
      <w:r w:rsidRPr="00255BD3">
        <w:lastRenderedPageBreak/>
        <w:t>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w:t>
      </w:r>
      <w:r w:rsidRPr="00255BD3">
        <w:rPr>
          <w:spacing w:val="-3"/>
        </w:rPr>
        <w:t xml:space="preserve"> </w:t>
      </w:r>
      <w:r w:rsidRPr="00255BD3">
        <w:t>openers.</w:t>
      </w:r>
    </w:p>
    <w:p w:rsidR="0037696C" w:rsidRPr="00255BD3" w:rsidRDefault="0037696C" w:rsidP="00475C72">
      <w:pPr>
        <w:pStyle w:val="ListParagraph"/>
        <w:numPr>
          <w:ilvl w:val="0"/>
          <w:numId w:val="29"/>
        </w:numPr>
        <w:tabs>
          <w:tab w:val="left" w:pos="912"/>
        </w:tabs>
        <w:spacing w:line="252" w:lineRule="auto"/>
        <w:ind w:right="114"/>
      </w:pPr>
      <w:r w:rsidRPr="00255BD3">
        <w:t>The uploaded tender documents become readable only after the tender opening by the authorized bid</w:t>
      </w:r>
      <w:r w:rsidRPr="00255BD3">
        <w:rPr>
          <w:spacing w:val="-3"/>
        </w:rPr>
        <w:t xml:space="preserve"> </w:t>
      </w:r>
      <w:r w:rsidRPr="00255BD3">
        <w:t>openers.</w:t>
      </w:r>
    </w:p>
    <w:p w:rsidR="0037696C" w:rsidRPr="00255BD3" w:rsidRDefault="0037696C" w:rsidP="0037696C">
      <w:pPr>
        <w:pStyle w:val="ListParagraph"/>
        <w:tabs>
          <w:tab w:val="left" w:pos="912"/>
        </w:tabs>
        <w:spacing w:line="252" w:lineRule="auto"/>
        <w:ind w:right="114" w:firstLine="0"/>
        <w:jc w:val="left"/>
      </w:pPr>
    </w:p>
    <w:p w:rsidR="0037696C" w:rsidRPr="00255BD3" w:rsidRDefault="0037696C" w:rsidP="00475C72">
      <w:pPr>
        <w:pStyle w:val="ListParagraph"/>
        <w:numPr>
          <w:ilvl w:val="0"/>
          <w:numId w:val="29"/>
        </w:numPr>
        <w:tabs>
          <w:tab w:val="left" w:pos="912"/>
        </w:tabs>
        <w:spacing w:before="118" w:line="249" w:lineRule="auto"/>
        <w:ind w:right="113"/>
      </w:pPr>
      <w:r w:rsidRPr="00255BD3">
        <w:t>Upon the successful and timely submission of bids (i.e. after Clicking “Freeze Bid Submission”</w:t>
      </w:r>
      <w:r w:rsidRPr="00255BD3">
        <w:rPr>
          <w:spacing w:val="-12"/>
        </w:rPr>
        <w:t xml:space="preserve"> </w:t>
      </w:r>
      <w:r w:rsidRPr="00255BD3">
        <w:t>in</w:t>
      </w:r>
      <w:r w:rsidRPr="00255BD3">
        <w:rPr>
          <w:spacing w:val="-14"/>
        </w:rPr>
        <w:t xml:space="preserve"> </w:t>
      </w:r>
      <w:r w:rsidRPr="00255BD3">
        <w:t>the</w:t>
      </w:r>
      <w:r w:rsidRPr="00255BD3">
        <w:rPr>
          <w:spacing w:val="-13"/>
        </w:rPr>
        <w:t xml:space="preserve"> </w:t>
      </w:r>
      <w:r w:rsidRPr="00255BD3">
        <w:t>portal),</w:t>
      </w:r>
      <w:r w:rsidRPr="00255BD3">
        <w:rPr>
          <w:spacing w:val="-3"/>
        </w:rPr>
        <w:t xml:space="preserve"> </w:t>
      </w:r>
      <w:r w:rsidRPr="00255BD3">
        <w:t>the</w:t>
      </w:r>
      <w:r w:rsidRPr="00255BD3">
        <w:rPr>
          <w:spacing w:val="-2"/>
        </w:rPr>
        <w:t xml:space="preserve"> </w:t>
      </w:r>
      <w:r w:rsidRPr="00255BD3">
        <w:t>portal</w:t>
      </w:r>
      <w:r w:rsidRPr="00255BD3">
        <w:rPr>
          <w:spacing w:val="-1"/>
        </w:rPr>
        <w:t xml:space="preserve"> </w:t>
      </w:r>
      <w:r w:rsidRPr="00255BD3">
        <w:t>will</w:t>
      </w:r>
      <w:r w:rsidRPr="00255BD3">
        <w:rPr>
          <w:spacing w:val="-2"/>
        </w:rPr>
        <w:t xml:space="preserve"> </w:t>
      </w:r>
      <w:r w:rsidRPr="00255BD3">
        <w:t>give</w:t>
      </w:r>
      <w:r w:rsidRPr="00255BD3">
        <w:rPr>
          <w:spacing w:val="-1"/>
        </w:rPr>
        <w:t xml:space="preserve"> </w:t>
      </w:r>
      <w:r w:rsidRPr="00255BD3">
        <w:t>a</w:t>
      </w:r>
      <w:r w:rsidRPr="00255BD3">
        <w:rPr>
          <w:spacing w:val="-1"/>
        </w:rPr>
        <w:t xml:space="preserve"> </w:t>
      </w:r>
      <w:r w:rsidRPr="00255BD3">
        <w:t>successful</w:t>
      </w:r>
      <w:r w:rsidRPr="00255BD3">
        <w:rPr>
          <w:spacing w:val="-2"/>
        </w:rPr>
        <w:t xml:space="preserve"> </w:t>
      </w:r>
      <w:r w:rsidRPr="00255BD3">
        <w:t>bid</w:t>
      </w:r>
      <w:r w:rsidRPr="00255BD3">
        <w:rPr>
          <w:spacing w:val="-3"/>
        </w:rPr>
        <w:t xml:space="preserve"> </w:t>
      </w:r>
      <w:r w:rsidRPr="00255BD3">
        <w:t>submission</w:t>
      </w:r>
      <w:r w:rsidRPr="00255BD3">
        <w:rPr>
          <w:spacing w:val="-2"/>
        </w:rPr>
        <w:t xml:space="preserve"> </w:t>
      </w:r>
      <w:r w:rsidRPr="00255BD3">
        <w:t>message</w:t>
      </w:r>
      <w:r w:rsidRPr="00255BD3">
        <w:rPr>
          <w:spacing w:val="-1"/>
        </w:rPr>
        <w:t xml:space="preserve"> </w:t>
      </w:r>
      <w:r w:rsidRPr="00255BD3">
        <w:t>&amp;</w:t>
      </w:r>
      <w:r w:rsidRPr="00255BD3">
        <w:rPr>
          <w:spacing w:val="-1"/>
        </w:rPr>
        <w:t xml:space="preserve"> </w:t>
      </w:r>
      <w:r w:rsidRPr="00255BD3">
        <w:t>a</w:t>
      </w:r>
      <w:r w:rsidRPr="00255BD3">
        <w:rPr>
          <w:spacing w:val="-1"/>
        </w:rPr>
        <w:t xml:space="preserve"> </w:t>
      </w:r>
      <w:r w:rsidRPr="00255BD3">
        <w:t>bid summary will be displayed with the bid no. and the date &amp; time of submission of the bid with all other relevant</w:t>
      </w:r>
      <w:r w:rsidRPr="00255BD3">
        <w:rPr>
          <w:spacing w:val="-7"/>
        </w:rPr>
        <w:t xml:space="preserve"> </w:t>
      </w:r>
      <w:r w:rsidRPr="00255BD3">
        <w:t>details.</w:t>
      </w:r>
    </w:p>
    <w:p w:rsidR="0037696C" w:rsidRPr="00255BD3" w:rsidRDefault="0037696C" w:rsidP="00475C72">
      <w:pPr>
        <w:pStyle w:val="ListParagraph"/>
        <w:numPr>
          <w:ilvl w:val="0"/>
          <w:numId w:val="29"/>
        </w:numPr>
        <w:tabs>
          <w:tab w:val="left" w:pos="912"/>
        </w:tabs>
        <w:spacing w:before="121" w:line="252" w:lineRule="auto"/>
        <w:ind w:right="115"/>
      </w:pPr>
      <w:r w:rsidRPr="00255BD3">
        <w:t>The bid summary has to be printed and kept as an acknowledgement of the submission of the bid. This acknowledgement may be used as an entry pass for any bid opening</w:t>
      </w:r>
      <w:r w:rsidRPr="00255BD3">
        <w:rPr>
          <w:spacing w:val="-29"/>
        </w:rPr>
        <w:t xml:space="preserve"> </w:t>
      </w:r>
      <w:r w:rsidRPr="00255BD3">
        <w:t>meetings.</w:t>
      </w:r>
    </w:p>
    <w:p w:rsidR="0037696C" w:rsidRPr="00255BD3" w:rsidRDefault="0037696C" w:rsidP="0037696C">
      <w:pPr>
        <w:pStyle w:val="BodyText"/>
        <w:spacing w:before="3"/>
      </w:pPr>
    </w:p>
    <w:p w:rsidR="0037696C" w:rsidRPr="00255BD3" w:rsidRDefault="0037696C" w:rsidP="0037696C">
      <w:pPr>
        <w:pStyle w:val="Heading1"/>
      </w:pPr>
      <w:r w:rsidRPr="00255BD3">
        <w:t>ASSISTANCE TO BIDDERS</w:t>
      </w:r>
    </w:p>
    <w:p w:rsidR="0037696C" w:rsidRPr="00255BD3" w:rsidRDefault="0037696C" w:rsidP="00475C72">
      <w:pPr>
        <w:pStyle w:val="ListParagraph"/>
        <w:numPr>
          <w:ilvl w:val="0"/>
          <w:numId w:val="28"/>
        </w:numPr>
        <w:tabs>
          <w:tab w:val="left" w:pos="912"/>
        </w:tabs>
        <w:spacing w:before="132" w:line="249" w:lineRule="auto"/>
        <w:ind w:right="114"/>
      </w:pPr>
      <w:r w:rsidRPr="00255BD3">
        <w:t>Any queries relating to the tender document and the terms and conditions contained therein should be addressed to the Tender Inviting Authority for a tender or the relevant contact person indicated in the</w:t>
      </w:r>
      <w:r w:rsidRPr="00255BD3">
        <w:rPr>
          <w:spacing w:val="-5"/>
        </w:rPr>
        <w:t xml:space="preserve"> </w:t>
      </w:r>
      <w:r w:rsidRPr="00255BD3">
        <w:t>tender.</w:t>
      </w:r>
    </w:p>
    <w:p w:rsidR="0037696C" w:rsidRPr="00255BD3" w:rsidRDefault="0037696C" w:rsidP="00475C72">
      <w:pPr>
        <w:pStyle w:val="ListParagraph"/>
        <w:numPr>
          <w:ilvl w:val="0"/>
          <w:numId w:val="28"/>
        </w:numPr>
        <w:tabs>
          <w:tab w:val="left" w:pos="912"/>
        </w:tabs>
        <w:spacing w:before="122" w:line="252" w:lineRule="auto"/>
        <w:ind w:right="117"/>
      </w:pPr>
      <w:r w:rsidRPr="00255BD3">
        <w:t>Any queries relating to the process of online bid submission or queries relating to CPP Portal in general may be directed to the 24x7 CPP Portal</w:t>
      </w:r>
      <w:r w:rsidRPr="00255BD3">
        <w:rPr>
          <w:spacing w:val="-11"/>
        </w:rPr>
        <w:t xml:space="preserve"> </w:t>
      </w:r>
      <w:r w:rsidRPr="00255BD3">
        <w:t>Helpdesk- (0120)4200462/ (0120)4001002 /(0120)4001005 /(0120)6277787.</w:t>
      </w:r>
    </w:p>
    <w:p w:rsidR="003A01B1" w:rsidRPr="00255BD3" w:rsidRDefault="003A01B1" w:rsidP="003A01B1">
      <w:pPr>
        <w:pStyle w:val="ListParagraph"/>
        <w:tabs>
          <w:tab w:val="left" w:pos="912"/>
        </w:tabs>
        <w:spacing w:before="122" w:line="252" w:lineRule="auto"/>
        <w:ind w:left="911" w:right="117" w:firstLine="0"/>
      </w:pPr>
    </w:p>
    <w:p w:rsidR="0037696C" w:rsidRPr="00255BD3" w:rsidRDefault="0037696C" w:rsidP="0037696C">
      <w:pPr>
        <w:pStyle w:val="ListParagraph"/>
        <w:tabs>
          <w:tab w:val="left" w:pos="912"/>
        </w:tabs>
        <w:spacing w:line="252" w:lineRule="auto"/>
        <w:ind w:left="911" w:firstLine="0"/>
      </w:pPr>
    </w:p>
    <w:p w:rsidR="0037696C" w:rsidRPr="00255BD3" w:rsidRDefault="005B279C" w:rsidP="0037696C">
      <w:pPr>
        <w:tabs>
          <w:tab w:val="left" w:pos="912"/>
        </w:tabs>
        <w:spacing w:line="252" w:lineRule="auto"/>
        <w:rPr>
          <w:b/>
        </w:rPr>
      </w:pPr>
      <w:r w:rsidRPr="00255BD3">
        <w:rPr>
          <w:b/>
        </w:rPr>
        <w:t xml:space="preserve">           </w:t>
      </w:r>
      <w:r w:rsidR="0037696C" w:rsidRPr="00255BD3">
        <w:rPr>
          <w:b/>
        </w:rPr>
        <w:t>EOI related assistance to Bidders:</w:t>
      </w:r>
    </w:p>
    <w:p w:rsidR="005B279C" w:rsidRPr="00255BD3" w:rsidRDefault="005B279C" w:rsidP="0037696C">
      <w:pPr>
        <w:tabs>
          <w:tab w:val="left" w:pos="912"/>
        </w:tabs>
        <w:spacing w:line="252" w:lineRule="auto"/>
        <w:rPr>
          <w:b/>
        </w:rPr>
      </w:pPr>
    </w:p>
    <w:tbl>
      <w:tblPr>
        <w:tblW w:w="851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0"/>
        <w:gridCol w:w="5431"/>
      </w:tblGrid>
      <w:tr w:rsidR="0037696C" w:rsidRPr="00255BD3" w:rsidTr="00A32ECD">
        <w:trPr>
          <w:trHeight w:val="195"/>
        </w:trPr>
        <w:tc>
          <w:tcPr>
            <w:tcW w:w="8511" w:type="dxa"/>
            <w:gridSpan w:val="3"/>
          </w:tcPr>
          <w:p w:rsidR="0037696C" w:rsidRPr="00255BD3" w:rsidRDefault="0037696C" w:rsidP="00A32ECD">
            <w:pPr>
              <w:widowControl/>
              <w:adjustRightInd w:val="0"/>
              <w:rPr>
                <w:rFonts w:eastAsia="Times New Roman"/>
              </w:rPr>
            </w:pPr>
            <w:r w:rsidRPr="00255BD3">
              <w:rPr>
                <w:rFonts w:eastAsia="Times New Roman"/>
                <w:b/>
                <w:bCs/>
              </w:rPr>
              <w:t xml:space="preserve">BSNL Contact-1 </w:t>
            </w:r>
          </w:p>
        </w:tc>
      </w:tr>
      <w:tr w:rsidR="0037696C" w:rsidRPr="00255BD3" w:rsidTr="005B279C">
        <w:trPr>
          <w:trHeight w:val="603"/>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 xml:space="preserve">BSNL’s Contact Person </w:t>
            </w:r>
          </w:p>
        </w:tc>
        <w:tc>
          <w:tcPr>
            <w:tcW w:w="5431" w:type="dxa"/>
          </w:tcPr>
          <w:p w:rsidR="0037696C" w:rsidRPr="00255BD3" w:rsidRDefault="00037F20" w:rsidP="00A32ECD">
            <w:pPr>
              <w:widowControl/>
              <w:adjustRightInd w:val="0"/>
              <w:rPr>
                <w:rFonts w:eastAsia="Times New Roman"/>
                <w:lang w:val="sv-SE"/>
              </w:rPr>
            </w:pPr>
            <w:r w:rsidRPr="00255BD3">
              <w:rPr>
                <w:rFonts w:eastAsia="Cambria"/>
              </w:rPr>
              <w:t>Sh. Ashutosh Pandey , AGM-II, MM Cell, O/o CGMT , UP-East , Circle Office , Lucknow</w:t>
            </w:r>
          </w:p>
        </w:tc>
      </w:tr>
      <w:tr w:rsidR="0037696C" w:rsidRPr="00255BD3" w:rsidTr="00A32ECD">
        <w:trPr>
          <w:trHeight w:val="532"/>
        </w:trPr>
        <w:tc>
          <w:tcPr>
            <w:tcW w:w="3060" w:type="dxa"/>
          </w:tcPr>
          <w:p w:rsidR="0037696C" w:rsidRPr="00255BD3" w:rsidRDefault="0037696C" w:rsidP="00A32ECD">
            <w:pPr>
              <w:widowControl/>
              <w:adjustRightInd w:val="0"/>
              <w:rPr>
                <w:rFonts w:eastAsia="Times New Roman"/>
              </w:rPr>
            </w:pPr>
            <w:r w:rsidRPr="00255BD3">
              <w:rPr>
                <w:rFonts w:eastAsia="Times New Roman"/>
              </w:rPr>
              <w:t>Mobile No.</w:t>
            </w:r>
          </w:p>
        </w:tc>
        <w:tc>
          <w:tcPr>
            <w:tcW w:w="5451" w:type="dxa"/>
            <w:gridSpan w:val="2"/>
          </w:tcPr>
          <w:p w:rsidR="0037696C" w:rsidRPr="00255BD3" w:rsidRDefault="00037F20" w:rsidP="00A32ECD">
            <w:pPr>
              <w:widowControl/>
              <w:adjustRightInd w:val="0"/>
              <w:rPr>
                <w:rFonts w:eastAsia="Times New Roman"/>
              </w:rPr>
            </w:pPr>
            <w:r w:rsidRPr="00255BD3">
              <w:rPr>
                <w:rFonts w:eastAsia="Cambria"/>
              </w:rPr>
              <w:t xml:space="preserve">0522-2234903 </w:t>
            </w:r>
            <w:r w:rsidR="007A5192" w:rsidRPr="00255BD3">
              <w:rPr>
                <w:rFonts w:eastAsia="Cambria"/>
              </w:rPr>
              <w:t xml:space="preserve"> </w:t>
            </w:r>
            <w:r w:rsidRPr="00255BD3">
              <w:rPr>
                <w:rFonts w:eastAsia="Cambria"/>
              </w:rPr>
              <w:t xml:space="preserve">([between 10:30 </w:t>
            </w:r>
            <w:proofErr w:type="spellStart"/>
            <w:r w:rsidRPr="00255BD3">
              <w:rPr>
                <w:rFonts w:eastAsia="Cambria"/>
              </w:rPr>
              <w:t>hrs</w:t>
            </w:r>
            <w:proofErr w:type="spellEnd"/>
            <w:r w:rsidRPr="00255BD3">
              <w:rPr>
                <w:rFonts w:eastAsia="Cambria"/>
              </w:rPr>
              <w:t xml:space="preserve"> to 17:30 </w:t>
            </w:r>
            <w:proofErr w:type="spellStart"/>
            <w:r w:rsidRPr="00255BD3">
              <w:rPr>
                <w:rFonts w:eastAsia="Cambria"/>
              </w:rPr>
              <w:t>hrs</w:t>
            </w:r>
            <w:proofErr w:type="spellEnd"/>
            <w:r w:rsidRPr="00255BD3">
              <w:rPr>
                <w:rFonts w:eastAsia="Cambria"/>
              </w:rPr>
              <w:t xml:space="preserve"> on working days])</w:t>
            </w:r>
          </w:p>
        </w:tc>
      </w:tr>
      <w:tr w:rsidR="0037696C" w:rsidRPr="00255BD3" w:rsidTr="00A32ECD">
        <w:trPr>
          <w:trHeight w:val="413"/>
        </w:trPr>
        <w:tc>
          <w:tcPr>
            <w:tcW w:w="8511" w:type="dxa"/>
            <w:gridSpan w:val="3"/>
          </w:tcPr>
          <w:p w:rsidR="0037696C" w:rsidRPr="00255BD3" w:rsidRDefault="0037696C" w:rsidP="00A32ECD">
            <w:pPr>
              <w:widowControl/>
              <w:adjustRightInd w:val="0"/>
              <w:rPr>
                <w:rFonts w:eastAsia="Times New Roman"/>
              </w:rPr>
            </w:pPr>
            <w:r w:rsidRPr="00255BD3">
              <w:rPr>
                <w:rFonts w:eastAsia="Times New Roman"/>
                <w:b/>
                <w:bCs/>
              </w:rPr>
              <w:t xml:space="preserve">BSNL Contact-2 </w:t>
            </w:r>
          </w:p>
        </w:tc>
      </w:tr>
      <w:tr w:rsidR="0037696C" w:rsidRPr="00255BD3" w:rsidTr="00A32ECD">
        <w:trPr>
          <w:trHeight w:val="198"/>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 xml:space="preserve">BSNL’s Contact Person </w:t>
            </w:r>
          </w:p>
        </w:tc>
        <w:tc>
          <w:tcPr>
            <w:tcW w:w="5431" w:type="dxa"/>
          </w:tcPr>
          <w:p w:rsidR="0037696C" w:rsidRPr="00255BD3" w:rsidRDefault="00EE2946" w:rsidP="00A32ECD">
            <w:pPr>
              <w:widowControl/>
              <w:adjustRightInd w:val="0"/>
              <w:rPr>
                <w:rFonts w:eastAsia="Times New Roman"/>
                <w:lang w:val="da-DK"/>
              </w:rPr>
            </w:pPr>
            <w:r w:rsidRPr="00255BD3">
              <w:rPr>
                <w:rFonts w:eastAsia="Times New Roman"/>
                <w:lang w:val="sv-SE"/>
              </w:rPr>
              <w:t>Sunil Kumar Yadav</w:t>
            </w:r>
            <w:r w:rsidR="0037696C" w:rsidRPr="00255BD3">
              <w:rPr>
                <w:rFonts w:eastAsia="Times New Roman"/>
                <w:lang w:val="sv-SE"/>
              </w:rPr>
              <w:t xml:space="preserve">, </w:t>
            </w:r>
            <w:r w:rsidRPr="00255BD3">
              <w:rPr>
                <w:rFonts w:eastAsia="Times New Roman"/>
                <w:lang w:val="sv-SE"/>
              </w:rPr>
              <w:t xml:space="preserve">ADT (MM-IV) </w:t>
            </w:r>
            <w:r w:rsidR="0037696C" w:rsidRPr="00255BD3">
              <w:rPr>
                <w:rFonts w:eastAsia="Times New Roman"/>
                <w:lang w:val="sv-SE"/>
              </w:rPr>
              <w:t xml:space="preserve">O/o </w:t>
            </w:r>
            <w:r w:rsidRPr="00255BD3">
              <w:rPr>
                <w:rFonts w:eastAsia="Cambria"/>
              </w:rPr>
              <w:t>CGMT , UP-East , Circle Office , Lucknow</w:t>
            </w:r>
          </w:p>
        </w:tc>
      </w:tr>
      <w:tr w:rsidR="0037696C" w:rsidRPr="00255BD3" w:rsidTr="00A32ECD">
        <w:trPr>
          <w:trHeight w:val="377"/>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Mobile No.</w:t>
            </w:r>
          </w:p>
        </w:tc>
        <w:tc>
          <w:tcPr>
            <w:tcW w:w="5431" w:type="dxa"/>
          </w:tcPr>
          <w:p w:rsidR="0037696C" w:rsidRPr="00255BD3" w:rsidRDefault="005B279C" w:rsidP="00A32ECD">
            <w:pPr>
              <w:widowControl/>
              <w:adjustRightInd w:val="0"/>
              <w:rPr>
                <w:rFonts w:eastAsia="Times New Roman"/>
              </w:rPr>
            </w:pPr>
            <w:r w:rsidRPr="00255BD3">
              <w:rPr>
                <w:rFonts w:eastAsia="Cambria"/>
              </w:rPr>
              <w:t xml:space="preserve">0522-2234903 ([between 10:30 </w:t>
            </w:r>
            <w:proofErr w:type="spellStart"/>
            <w:r w:rsidRPr="00255BD3">
              <w:rPr>
                <w:rFonts w:eastAsia="Cambria"/>
              </w:rPr>
              <w:t>hrs</w:t>
            </w:r>
            <w:proofErr w:type="spellEnd"/>
            <w:r w:rsidRPr="00255BD3">
              <w:rPr>
                <w:rFonts w:eastAsia="Cambria"/>
              </w:rPr>
              <w:t xml:space="preserve"> to 17:30 </w:t>
            </w:r>
            <w:proofErr w:type="spellStart"/>
            <w:r w:rsidRPr="00255BD3">
              <w:rPr>
                <w:rFonts w:eastAsia="Cambria"/>
              </w:rPr>
              <w:t>hrs</w:t>
            </w:r>
            <w:proofErr w:type="spellEnd"/>
            <w:r w:rsidRPr="00255BD3">
              <w:rPr>
                <w:rFonts w:eastAsia="Cambria"/>
              </w:rPr>
              <w:t xml:space="preserve"> on working days])</w:t>
            </w:r>
          </w:p>
        </w:tc>
      </w:tr>
      <w:tr w:rsidR="0037696C" w:rsidRPr="00255BD3" w:rsidTr="00A32ECD">
        <w:trPr>
          <w:trHeight w:val="244"/>
        </w:trPr>
        <w:tc>
          <w:tcPr>
            <w:tcW w:w="3080" w:type="dxa"/>
            <w:gridSpan w:val="2"/>
          </w:tcPr>
          <w:p w:rsidR="0037696C" w:rsidRPr="00255BD3" w:rsidRDefault="0037696C" w:rsidP="00A32ECD">
            <w:pPr>
              <w:widowControl/>
              <w:adjustRightInd w:val="0"/>
              <w:rPr>
                <w:rFonts w:eastAsia="Times New Roman"/>
              </w:rPr>
            </w:pPr>
            <w:r w:rsidRPr="00255BD3">
              <w:rPr>
                <w:rFonts w:eastAsia="Times New Roman"/>
              </w:rPr>
              <w:t xml:space="preserve">E-mail ID </w:t>
            </w:r>
          </w:p>
        </w:tc>
        <w:tc>
          <w:tcPr>
            <w:tcW w:w="5431" w:type="dxa"/>
          </w:tcPr>
          <w:p w:rsidR="0037696C" w:rsidRPr="00255BD3" w:rsidRDefault="00360101" w:rsidP="00A32ECD">
            <w:pPr>
              <w:widowControl/>
              <w:adjustRightInd w:val="0"/>
              <w:rPr>
                <w:rFonts w:eastAsia="Times New Roman"/>
              </w:rPr>
            </w:pPr>
            <w:hyperlink r:id="rId18" w:history="1">
              <w:r w:rsidR="00037F20" w:rsidRPr="00255BD3">
                <w:rPr>
                  <w:rStyle w:val="Hyperlink"/>
                  <w:rFonts w:eastAsia="Cambria"/>
                  <w:color w:val="auto"/>
                </w:rPr>
                <w:t>agmmm2upe@gmail.com</w:t>
              </w:r>
            </w:hyperlink>
          </w:p>
        </w:tc>
      </w:tr>
    </w:tbl>
    <w:p w:rsidR="0037696C" w:rsidRPr="00255BD3" w:rsidRDefault="0037696C"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385390" w:rsidRPr="00255BD3" w:rsidRDefault="00385390" w:rsidP="00582384">
      <w:pPr>
        <w:spacing w:before="240" w:after="240"/>
        <w:rPr>
          <w:b/>
          <w:bCs/>
          <w:u w:val="single"/>
          <w:lang w:bidi="hi-IN"/>
        </w:rPr>
      </w:pPr>
    </w:p>
    <w:p w:rsidR="004B6135" w:rsidRPr="00255BD3" w:rsidRDefault="004B6135" w:rsidP="004B6135">
      <w:pPr>
        <w:spacing w:before="240" w:after="240"/>
        <w:ind w:hanging="2"/>
        <w:jc w:val="right"/>
        <w:rPr>
          <w:b/>
          <w:bCs/>
          <w:u w:val="single"/>
          <w:lang w:bidi="hi-IN"/>
        </w:rPr>
      </w:pPr>
      <w:r w:rsidRPr="00255BD3">
        <w:rPr>
          <w:b/>
          <w:bCs/>
          <w:u w:val="single"/>
          <w:lang w:bidi="hi-IN"/>
        </w:rPr>
        <w:lastRenderedPageBreak/>
        <w:t>Annexure- O</w:t>
      </w:r>
    </w:p>
    <w:p w:rsidR="007447CD" w:rsidRPr="00255BD3" w:rsidRDefault="007447CD" w:rsidP="007447CD">
      <w:pPr>
        <w:spacing w:before="240" w:after="240"/>
        <w:ind w:hanging="2"/>
        <w:jc w:val="center"/>
        <w:rPr>
          <w:sz w:val="24"/>
          <w:szCs w:val="24"/>
          <w:lang w:bidi="hi-IN"/>
        </w:rPr>
      </w:pPr>
      <w:proofErr w:type="gramStart"/>
      <w:r w:rsidRPr="00255BD3">
        <w:rPr>
          <w:b/>
          <w:bCs/>
          <w:u w:val="single"/>
          <w:lang w:bidi="hi-IN"/>
        </w:rPr>
        <w:t xml:space="preserve">Certificate to be submitted by Bidders </w:t>
      </w:r>
      <w:r w:rsidRPr="00255BD3">
        <w:rPr>
          <w:rFonts w:ascii="Cambria" w:hAnsi="Cambria"/>
          <w:b/>
          <w:bCs/>
          <w:sz w:val="24"/>
          <w:szCs w:val="24"/>
          <w:lang w:bidi="hi-IN"/>
        </w:rPr>
        <w:t>in pursuant to Rule 144(xi) GFR 2017.</w:t>
      </w:r>
      <w:proofErr w:type="gramEnd"/>
    </w:p>
    <w:p w:rsidR="007447CD" w:rsidRPr="00255BD3" w:rsidRDefault="007447CD" w:rsidP="007447CD">
      <w:pPr>
        <w:spacing w:before="240" w:after="240"/>
        <w:jc w:val="center"/>
        <w:rPr>
          <w:sz w:val="24"/>
          <w:szCs w:val="24"/>
          <w:lang w:bidi="hi-IN"/>
        </w:rPr>
      </w:pPr>
      <w:r w:rsidRPr="00255BD3">
        <w:rPr>
          <w:b/>
          <w:bCs/>
          <w:u w:val="single"/>
          <w:lang w:bidi="hi-IN"/>
        </w:rPr>
        <w:t>(On Company’s Letter Head)</w:t>
      </w:r>
    </w:p>
    <w:p w:rsidR="007447CD" w:rsidRPr="00255BD3" w:rsidRDefault="007447CD" w:rsidP="007447CD">
      <w:pPr>
        <w:spacing w:before="240" w:after="240"/>
        <w:jc w:val="center"/>
        <w:rPr>
          <w:sz w:val="24"/>
          <w:szCs w:val="24"/>
          <w:lang w:bidi="hi-IN"/>
        </w:rPr>
      </w:pPr>
      <w:r w:rsidRPr="00255BD3">
        <w:rPr>
          <w:b/>
          <w:bCs/>
          <w:u w:val="single"/>
          <w:lang w:bidi="hi-IN"/>
        </w:rPr>
        <w:t> </w:t>
      </w:r>
    </w:p>
    <w:p w:rsidR="007447CD" w:rsidRPr="00255BD3" w:rsidRDefault="007447CD" w:rsidP="007447CD">
      <w:pPr>
        <w:spacing w:before="240" w:after="240"/>
        <w:ind w:left="1560" w:hanging="1560"/>
        <w:jc w:val="both"/>
        <w:rPr>
          <w:sz w:val="24"/>
          <w:szCs w:val="24"/>
          <w:lang w:bidi="hi-IN"/>
        </w:rPr>
      </w:pPr>
      <w:r w:rsidRPr="00255BD3">
        <w:rPr>
          <w:b/>
          <w:bCs/>
          <w:lang w:bidi="hi-IN"/>
        </w:rPr>
        <w:t>Reference 1:</w:t>
      </w:r>
      <w:r w:rsidRPr="00255BD3">
        <w:rPr>
          <w:b/>
          <w:bCs/>
          <w:lang w:bidi="hi-IN"/>
        </w:rPr>
        <w:tab/>
        <w:t>BSNL EOI No. …………………………………………………….</w:t>
      </w:r>
    </w:p>
    <w:p w:rsidR="007447CD" w:rsidRPr="00255BD3" w:rsidRDefault="007447CD" w:rsidP="007447CD">
      <w:pPr>
        <w:spacing w:before="240" w:after="240"/>
        <w:ind w:left="1560" w:hanging="1560"/>
        <w:jc w:val="both"/>
        <w:rPr>
          <w:sz w:val="24"/>
          <w:szCs w:val="24"/>
          <w:lang w:bidi="hi-IN"/>
        </w:rPr>
      </w:pPr>
      <w:r w:rsidRPr="00255BD3">
        <w:rPr>
          <w:b/>
          <w:bCs/>
          <w:lang w:bidi="hi-IN"/>
        </w:rPr>
        <w:t>Reference 2:</w:t>
      </w:r>
      <w:r w:rsidRPr="00255BD3">
        <w:rPr>
          <w:b/>
          <w:bCs/>
          <w:lang w:bidi="hi-IN"/>
        </w:rPr>
        <w:tab/>
        <w:t>Department of Expenditure Office Memorandums (OMs) No. F.7/10/2021-</w:t>
      </w:r>
      <w:proofErr w:type="gramStart"/>
      <w:r w:rsidRPr="00255BD3">
        <w:rPr>
          <w:b/>
          <w:bCs/>
          <w:lang w:bidi="hi-IN"/>
        </w:rPr>
        <w:t>PPD(</w:t>
      </w:r>
      <w:proofErr w:type="gramEnd"/>
      <w:r w:rsidRPr="00255BD3">
        <w:rPr>
          <w:b/>
          <w:bCs/>
          <w:lang w:bidi="hi-IN"/>
        </w:rPr>
        <w:t>1) dated 23.02.2023 and its subsequent Clarification/Amendment if any.</w:t>
      </w:r>
    </w:p>
    <w:p w:rsidR="007447CD" w:rsidRPr="00255BD3" w:rsidRDefault="007447CD" w:rsidP="007447CD">
      <w:pPr>
        <w:spacing w:before="240" w:after="240"/>
        <w:jc w:val="both"/>
        <w:rPr>
          <w:sz w:val="24"/>
          <w:szCs w:val="24"/>
          <w:lang w:bidi="hi-IN"/>
        </w:rPr>
      </w:pPr>
      <w:r w:rsidRPr="00255BD3">
        <w:rPr>
          <w:lang w:bidi="hi-IN"/>
        </w:rPr>
        <w:t>I, in capacity of authorized signatory of M/s………………………………………… having Regd. office at ……………………………………………………………………………… ……………... being a participant bidder in BSNL T.E cited at reference 1 above, hereby declare that I have read and understood the clause under Rule 144(xi) of the General Financial Rules (GFRs) 2017 regarding restrictions on procurement from a bidder of a country which shares a land border with India;  </w:t>
      </w:r>
    </w:p>
    <w:p w:rsidR="007447CD" w:rsidRPr="00255BD3" w:rsidRDefault="007447CD" w:rsidP="007447CD">
      <w:pPr>
        <w:spacing w:before="240" w:after="240"/>
        <w:jc w:val="both"/>
        <w:rPr>
          <w:sz w:val="24"/>
          <w:szCs w:val="24"/>
          <w:lang w:bidi="hi-IN"/>
        </w:rPr>
      </w:pPr>
      <w:r w:rsidRPr="00255BD3">
        <w:rPr>
          <w:lang w:bidi="hi-IN"/>
        </w:rPr>
        <w:t xml:space="preserve">I, hereby, further certify that this bidder is not from such a country which shares a land border with India and in light of conditions &amp; restrictions imposed vide cited </w:t>
      </w:r>
      <w:proofErr w:type="gramStart"/>
      <w:r w:rsidRPr="00255BD3">
        <w:rPr>
          <w:lang w:bidi="hi-IN"/>
        </w:rPr>
        <w:t>OMs,</w:t>
      </w:r>
      <w:proofErr w:type="gramEnd"/>
      <w:r w:rsidRPr="00255BD3">
        <w:rPr>
          <w:lang w:bidi="hi-IN"/>
        </w:rPr>
        <w:t xml:space="preserve"> we fulfill all the requirements in this regard to become eligible to be considered in the subject Tender Enquiry by BSNL.</w:t>
      </w:r>
    </w:p>
    <w:p w:rsidR="007447CD" w:rsidRPr="00255BD3" w:rsidRDefault="007447CD" w:rsidP="007447CD">
      <w:pPr>
        <w:spacing w:before="240" w:after="240"/>
        <w:jc w:val="both"/>
        <w:rPr>
          <w:sz w:val="24"/>
          <w:szCs w:val="24"/>
          <w:lang w:bidi="hi-IN"/>
        </w:rPr>
      </w:pPr>
      <w:r w:rsidRPr="00255BD3">
        <w:rPr>
          <w:lang w:bidi="hi-IN"/>
        </w:rPr>
        <w:t> </w:t>
      </w:r>
    </w:p>
    <w:p w:rsidR="007447CD" w:rsidRPr="00255BD3" w:rsidRDefault="007447CD" w:rsidP="007447CD">
      <w:pPr>
        <w:spacing w:before="240" w:after="240"/>
        <w:jc w:val="both"/>
        <w:rPr>
          <w:sz w:val="24"/>
          <w:szCs w:val="24"/>
          <w:lang w:bidi="hi-IN"/>
        </w:rPr>
      </w:pPr>
      <w:r w:rsidRPr="00255BD3">
        <w:rPr>
          <w:lang w:bidi="hi-IN"/>
        </w:rPr>
        <w:t>(Name of the authorized signatory)</w:t>
      </w:r>
    </w:p>
    <w:p w:rsidR="007447CD" w:rsidRPr="00255BD3" w:rsidRDefault="007447CD" w:rsidP="007447CD">
      <w:pPr>
        <w:spacing w:before="240" w:after="240"/>
        <w:jc w:val="both"/>
        <w:rPr>
          <w:sz w:val="24"/>
          <w:szCs w:val="24"/>
          <w:lang w:bidi="hi-IN"/>
        </w:rPr>
      </w:pPr>
      <w:r w:rsidRPr="00255BD3">
        <w:rPr>
          <w:lang w:bidi="hi-IN"/>
        </w:rPr>
        <w:t>Signature</w:t>
      </w:r>
    </w:p>
    <w:p w:rsidR="007447CD" w:rsidRPr="00255BD3" w:rsidRDefault="007447CD" w:rsidP="007447CD">
      <w:pPr>
        <w:spacing w:before="240" w:after="240"/>
        <w:jc w:val="both"/>
        <w:rPr>
          <w:sz w:val="24"/>
          <w:szCs w:val="24"/>
          <w:lang w:bidi="hi-IN"/>
        </w:rPr>
      </w:pPr>
      <w:r w:rsidRPr="00255BD3">
        <w:rPr>
          <w:lang w:bidi="hi-IN"/>
        </w:rPr>
        <w:t>Designation in Company</w:t>
      </w:r>
    </w:p>
    <w:p w:rsidR="007447CD" w:rsidRPr="00255BD3" w:rsidRDefault="007447CD" w:rsidP="007447CD">
      <w:pPr>
        <w:spacing w:before="240" w:after="240"/>
        <w:ind w:hanging="2"/>
        <w:jc w:val="both"/>
        <w:rPr>
          <w:sz w:val="24"/>
          <w:szCs w:val="24"/>
          <w:lang w:bidi="hi-IN"/>
        </w:rPr>
      </w:pPr>
      <w:r w:rsidRPr="00255BD3">
        <w:rPr>
          <w:lang w:bidi="hi-IN"/>
        </w:rPr>
        <w:t>Seal / Stamp of Company</w:t>
      </w:r>
    </w:p>
    <w:p w:rsidR="007447CD" w:rsidRPr="00255BD3" w:rsidRDefault="007447CD" w:rsidP="007447CD">
      <w:pPr>
        <w:ind w:hanging="2"/>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D81567" w:rsidRPr="00255BD3" w:rsidRDefault="00D81567" w:rsidP="00D81567">
      <w:pPr>
        <w:pStyle w:val="Default"/>
        <w:ind w:firstLine="450"/>
        <w:jc w:val="right"/>
        <w:rPr>
          <w:rFonts w:ascii="Cambria" w:hAnsi="Cambria"/>
          <w:b/>
          <w:bCs/>
          <w:color w:val="auto"/>
        </w:rPr>
      </w:pPr>
      <w:r w:rsidRPr="00255BD3">
        <w:rPr>
          <w:rFonts w:ascii="Cambria" w:hAnsi="Cambria"/>
          <w:b/>
          <w:bCs/>
          <w:color w:val="auto"/>
        </w:rPr>
        <w:lastRenderedPageBreak/>
        <w:t>Annexure-P</w:t>
      </w:r>
    </w:p>
    <w:p w:rsidR="00D81567" w:rsidRPr="00255BD3" w:rsidRDefault="00D81567" w:rsidP="00D81567">
      <w:pPr>
        <w:pStyle w:val="Default"/>
        <w:rPr>
          <w:rFonts w:ascii="Cambria" w:hAnsi="Cambria"/>
          <w:b/>
          <w:bCs/>
          <w:color w:val="auto"/>
        </w:rPr>
      </w:pPr>
    </w:p>
    <w:p w:rsidR="00D81567" w:rsidRPr="00255BD3" w:rsidRDefault="00A073EB" w:rsidP="00D81567">
      <w:pPr>
        <w:pStyle w:val="Default"/>
        <w:jc w:val="both"/>
        <w:rPr>
          <w:rFonts w:ascii="Cambria" w:hAnsi="Cambria"/>
          <w:b/>
          <w:bCs/>
          <w:color w:val="auto"/>
          <w:sz w:val="28"/>
          <w:szCs w:val="28"/>
          <w:u w:val="single"/>
        </w:rPr>
      </w:pPr>
      <w:proofErr w:type="spellStart"/>
      <w:r w:rsidRPr="00255BD3">
        <w:rPr>
          <w:rFonts w:ascii="Cambria" w:hAnsi="Cambria"/>
          <w:b/>
          <w:bCs/>
          <w:color w:val="auto"/>
          <w:sz w:val="28"/>
          <w:szCs w:val="28"/>
          <w:u w:val="single"/>
        </w:rPr>
        <w:t>Self declaration</w:t>
      </w:r>
      <w:proofErr w:type="spellEnd"/>
      <w:r w:rsidRPr="00255BD3">
        <w:rPr>
          <w:rFonts w:ascii="Cambria" w:hAnsi="Cambria"/>
          <w:b/>
          <w:bCs/>
          <w:color w:val="auto"/>
          <w:sz w:val="28"/>
          <w:szCs w:val="28"/>
          <w:u w:val="single"/>
        </w:rPr>
        <w:t xml:space="preserve"> for Class-1 Local Suppl</w:t>
      </w:r>
      <w:r w:rsidR="00DC7D7F" w:rsidRPr="00255BD3">
        <w:rPr>
          <w:rFonts w:ascii="Cambria" w:hAnsi="Cambria"/>
          <w:b/>
          <w:bCs/>
          <w:color w:val="auto"/>
          <w:sz w:val="28"/>
          <w:szCs w:val="28"/>
          <w:u w:val="single"/>
        </w:rPr>
        <w:t xml:space="preserve">ier </w:t>
      </w:r>
      <w:r w:rsidRPr="00255BD3">
        <w:rPr>
          <w:rFonts w:ascii="Cambria" w:hAnsi="Cambria"/>
          <w:b/>
          <w:bCs/>
          <w:color w:val="auto"/>
          <w:sz w:val="28"/>
          <w:szCs w:val="28"/>
          <w:u w:val="single"/>
        </w:rPr>
        <w:t xml:space="preserve">in pursuance to Department for Promotion of Industry and Internal Trade order no: P-45021/2/2017-PP (BE-II) </w:t>
      </w:r>
      <w:proofErr w:type="spellStart"/>
      <w:proofErr w:type="gramStart"/>
      <w:r w:rsidRPr="00255BD3">
        <w:rPr>
          <w:rFonts w:ascii="Cambria" w:hAnsi="Cambria"/>
          <w:b/>
          <w:bCs/>
          <w:color w:val="auto"/>
          <w:sz w:val="28"/>
          <w:szCs w:val="28"/>
          <w:u w:val="single"/>
        </w:rPr>
        <w:t>dt</w:t>
      </w:r>
      <w:proofErr w:type="spellEnd"/>
      <w:proofErr w:type="gramEnd"/>
      <w:r w:rsidRPr="00255BD3">
        <w:rPr>
          <w:rFonts w:ascii="Cambria" w:hAnsi="Cambria"/>
          <w:b/>
          <w:bCs/>
          <w:color w:val="auto"/>
          <w:sz w:val="28"/>
          <w:szCs w:val="28"/>
          <w:u w:val="single"/>
        </w:rPr>
        <w:t xml:space="preserve"> 16/09/2020</w:t>
      </w:r>
      <w:r w:rsidR="00D81567" w:rsidRPr="00255BD3">
        <w:rPr>
          <w:rFonts w:ascii="Cambria" w:hAnsi="Cambria"/>
          <w:b/>
          <w:bCs/>
          <w:color w:val="auto"/>
          <w:sz w:val="28"/>
          <w:szCs w:val="28"/>
          <w:u w:val="single"/>
        </w:rPr>
        <w:t xml:space="preserve"> regarding Preference to make in India </w:t>
      </w: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
        </w:rPr>
      </w:pPr>
    </w:p>
    <w:p w:rsidR="007447CD" w:rsidRPr="00255BD3" w:rsidRDefault="007447CD" w:rsidP="007447CD">
      <w:pPr>
        <w:tabs>
          <w:tab w:val="left" w:pos="7920"/>
        </w:tabs>
        <w:ind w:left="270" w:right="70"/>
        <w:jc w:val="both"/>
        <w:rPr>
          <w:bCs/>
        </w:rPr>
      </w:pPr>
    </w:p>
    <w:p w:rsidR="007447CD" w:rsidRPr="00255BD3" w:rsidRDefault="007447CD" w:rsidP="00EE3394">
      <w:pPr>
        <w:tabs>
          <w:tab w:val="left" w:pos="7920"/>
        </w:tabs>
        <w:spacing w:line="360" w:lineRule="auto"/>
        <w:ind w:right="70"/>
        <w:jc w:val="both"/>
        <w:rPr>
          <w:bCs/>
        </w:rPr>
      </w:pPr>
      <w:r w:rsidRPr="00255BD3">
        <w:rPr>
          <w:bCs/>
        </w:rPr>
        <w:t>“I ……………………………………… (</w:t>
      </w:r>
      <w:proofErr w:type="gramStart"/>
      <w:r w:rsidRPr="00255BD3">
        <w:rPr>
          <w:bCs/>
        </w:rPr>
        <w:t>name</w:t>
      </w:r>
      <w:proofErr w:type="gramEnd"/>
      <w:r w:rsidRPr="00255BD3">
        <w:rPr>
          <w:bCs/>
        </w:rPr>
        <w:t xml:space="preserve"> of Proprietor) hereby declare that my firm M/s .. ….. ……… comply the ‘Public procurement (Preference to Make in India) Order notified by Government of India &amp; its subsequent amendments, guidelines etc. for Preference to Make in India products.” with minimum local content 50% for tendered item.</w:t>
      </w:r>
    </w:p>
    <w:p w:rsidR="0005199C" w:rsidRPr="00255BD3" w:rsidRDefault="0005199C" w:rsidP="00EE3394">
      <w:pPr>
        <w:widowControl/>
        <w:autoSpaceDE/>
        <w:autoSpaceDN/>
        <w:spacing w:line="360" w:lineRule="auto"/>
        <w:rPr>
          <w:b/>
        </w:rPr>
      </w:pPr>
      <w:r w:rsidRPr="00255BD3">
        <w:rPr>
          <w:b/>
        </w:rPr>
        <w:t xml:space="preserve"> </w:t>
      </w:r>
    </w:p>
    <w:p w:rsidR="0005199C" w:rsidRPr="00255BD3" w:rsidRDefault="0005199C" w:rsidP="0005199C">
      <w:pPr>
        <w:spacing w:before="240" w:after="240"/>
        <w:jc w:val="both"/>
        <w:rPr>
          <w:sz w:val="24"/>
          <w:szCs w:val="24"/>
          <w:lang w:bidi="hi-IN"/>
        </w:rPr>
      </w:pPr>
      <w:r w:rsidRPr="00255BD3">
        <w:rPr>
          <w:lang w:bidi="hi-IN"/>
        </w:rPr>
        <w:t>(Name of the authorized signatory)</w:t>
      </w:r>
    </w:p>
    <w:p w:rsidR="0005199C" w:rsidRPr="00255BD3" w:rsidRDefault="0005199C" w:rsidP="0005199C">
      <w:pPr>
        <w:spacing w:before="240" w:after="240"/>
        <w:jc w:val="both"/>
        <w:rPr>
          <w:sz w:val="24"/>
          <w:szCs w:val="24"/>
          <w:lang w:bidi="hi-IN"/>
        </w:rPr>
      </w:pPr>
      <w:r w:rsidRPr="00255BD3">
        <w:rPr>
          <w:lang w:bidi="hi-IN"/>
        </w:rPr>
        <w:t>Signature</w:t>
      </w:r>
    </w:p>
    <w:p w:rsidR="0005199C" w:rsidRPr="00255BD3" w:rsidRDefault="0005199C" w:rsidP="0005199C">
      <w:pPr>
        <w:spacing w:before="240" w:after="240"/>
        <w:jc w:val="both"/>
        <w:rPr>
          <w:sz w:val="24"/>
          <w:szCs w:val="24"/>
          <w:lang w:bidi="hi-IN"/>
        </w:rPr>
      </w:pPr>
      <w:r w:rsidRPr="00255BD3">
        <w:rPr>
          <w:lang w:bidi="hi-IN"/>
        </w:rPr>
        <w:t>Designation in Company</w:t>
      </w:r>
    </w:p>
    <w:p w:rsidR="0005199C" w:rsidRPr="00255BD3" w:rsidRDefault="0005199C" w:rsidP="0005199C">
      <w:pPr>
        <w:spacing w:before="240" w:after="240"/>
        <w:ind w:hanging="2"/>
        <w:jc w:val="both"/>
        <w:rPr>
          <w:sz w:val="24"/>
          <w:szCs w:val="24"/>
          <w:lang w:bidi="hi-IN"/>
        </w:rPr>
      </w:pPr>
      <w:r w:rsidRPr="00255BD3">
        <w:rPr>
          <w:lang w:bidi="hi-IN"/>
        </w:rPr>
        <w:t>Seal / Stamp of Company</w:t>
      </w:r>
    </w:p>
    <w:p w:rsidR="00076F9A" w:rsidRPr="00255BD3" w:rsidRDefault="007447CD" w:rsidP="00076F9A">
      <w:pPr>
        <w:adjustRightInd w:val="0"/>
        <w:jc w:val="center"/>
      </w:pPr>
      <w:r w:rsidRPr="00255BD3">
        <w:rPr>
          <w:b/>
        </w:rPr>
        <w:br w:type="page"/>
      </w:r>
    </w:p>
    <w:p w:rsidR="00FF7FEF" w:rsidRPr="00255BD3" w:rsidRDefault="00FF7FEF" w:rsidP="00FF7FEF">
      <w:pPr>
        <w:adjustRightInd w:val="0"/>
        <w:jc w:val="right"/>
      </w:pPr>
      <w:r w:rsidRPr="00255BD3">
        <w:lastRenderedPageBreak/>
        <w:t>Annexure-Q</w:t>
      </w:r>
    </w:p>
    <w:p w:rsidR="00FF7FEF" w:rsidRPr="00255BD3" w:rsidRDefault="00FF7FEF" w:rsidP="00076F9A">
      <w:pPr>
        <w:adjustRightInd w:val="0"/>
        <w:jc w:val="center"/>
      </w:pPr>
    </w:p>
    <w:p w:rsidR="00076F9A" w:rsidRPr="00255BD3" w:rsidRDefault="00076F9A" w:rsidP="00076F9A">
      <w:pPr>
        <w:adjustRightInd w:val="0"/>
        <w:jc w:val="center"/>
        <w:rPr>
          <w:sz w:val="24"/>
          <w:szCs w:val="24"/>
        </w:rPr>
      </w:pPr>
      <w:r w:rsidRPr="00255BD3">
        <w:rPr>
          <w:sz w:val="24"/>
          <w:szCs w:val="24"/>
        </w:rPr>
        <w:t>DECLARATION BY BIDDER ON COMPANY LETTER HEAD IN</w:t>
      </w:r>
    </w:p>
    <w:p w:rsidR="00076F9A" w:rsidRPr="00255BD3" w:rsidRDefault="00076F9A" w:rsidP="00076F9A">
      <w:pPr>
        <w:adjustRightInd w:val="0"/>
        <w:jc w:val="center"/>
        <w:rPr>
          <w:b/>
          <w:sz w:val="24"/>
          <w:szCs w:val="24"/>
        </w:rPr>
      </w:pPr>
      <w:r w:rsidRPr="00255BD3">
        <w:rPr>
          <w:sz w:val="24"/>
          <w:szCs w:val="24"/>
        </w:rPr>
        <w:t>RESPECT OF BLACKLISTING BY GST AUTHORITIES</w:t>
      </w:r>
    </w:p>
    <w:p w:rsidR="00076F9A" w:rsidRPr="00255BD3" w:rsidRDefault="00076F9A" w:rsidP="00076F9A">
      <w:pPr>
        <w:ind w:left="720" w:hanging="11"/>
        <w:rPr>
          <w:sz w:val="24"/>
          <w:szCs w:val="24"/>
        </w:rPr>
      </w:pPr>
    </w:p>
    <w:p w:rsidR="00076F9A" w:rsidRPr="00255BD3" w:rsidRDefault="00076F9A" w:rsidP="00076F9A">
      <w:pPr>
        <w:ind w:left="360"/>
      </w:pPr>
      <w:r w:rsidRPr="00255BD3">
        <w:t>I,……………………………S/o /W/o of Shri ………………………………………………….and proprietor/Director/Partner of M/s…………………………….do hereby affirm and declare as under:</w:t>
      </w:r>
    </w:p>
    <w:p w:rsidR="00076F9A" w:rsidRPr="00255BD3" w:rsidRDefault="00076F9A" w:rsidP="00076F9A"/>
    <w:p w:rsidR="00076F9A" w:rsidRPr="00255BD3" w:rsidRDefault="00076F9A" w:rsidP="00475C72">
      <w:pPr>
        <w:pStyle w:val="ListParagraph"/>
        <w:numPr>
          <w:ilvl w:val="6"/>
          <w:numId w:val="46"/>
        </w:numPr>
        <w:tabs>
          <w:tab w:val="clear" w:pos="2520"/>
        </w:tabs>
        <w:suppressAutoHyphens/>
        <w:autoSpaceDN/>
        <w:spacing w:after="120" w:line="360" w:lineRule="auto"/>
        <w:ind w:left="360"/>
      </w:pPr>
      <w:r w:rsidRPr="00255BD3">
        <w:t xml:space="preserve">That I, the sole prop./partner/Director of M/s ……………………………………………….  (Supplier) has never been debarred and/or blacklisted by any GST authority and </w:t>
      </w:r>
      <w:proofErr w:type="gramStart"/>
      <w:r w:rsidRPr="00255BD3">
        <w:t>am</w:t>
      </w:r>
      <w:proofErr w:type="gramEnd"/>
      <w:r w:rsidRPr="00255BD3">
        <w:t xml:space="preserve"> not having any ongoing litigation or court cases pending or any other suite related to GST. </w:t>
      </w:r>
    </w:p>
    <w:p w:rsidR="00076F9A" w:rsidRPr="00255BD3" w:rsidRDefault="00076F9A" w:rsidP="00475C72">
      <w:pPr>
        <w:pStyle w:val="ListParagraph"/>
        <w:numPr>
          <w:ilvl w:val="6"/>
          <w:numId w:val="46"/>
        </w:numPr>
        <w:tabs>
          <w:tab w:val="clear" w:pos="2520"/>
        </w:tabs>
        <w:suppressAutoHyphens/>
        <w:autoSpaceDN/>
        <w:spacing w:after="120" w:line="360" w:lineRule="auto"/>
        <w:ind w:left="360"/>
      </w:pPr>
      <w:r w:rsidRPr="00255BD3">
        <w:t xml:space="preserve">In case the above declaration is found to be incorrect or wrong, the contract if awarded to the Supplier shall be terminated immediately and the Supplier shall be liable to be black listed/debarred for future works/contract with BSNL. Any such action however </w:t>
      </w:r>
      <w:proofErr w:type="gramStart"/>
      <w:r w:rsidRPr="00255BD3">
        <w:t>be</w:t>
      </w:r>
      <w:proofErr w:type="gramEnd"/>
      <w:r w:rsidRPr="00255BD3">
        <w:t xml:space="preserve"> without prejudice to BSNL’s rights under the law.</w:t>
      </w:r>
    </w:p>
    <w:p w:rsidR="00076F9A" w:rsidRPr="00255BD3" w:rsidRDefault="00076F9A" w:rsidP="00475C72">
      <w:pPr>
        <w:pStyle w:val="ListParagraph"/>
        <w:numPr>
          <w:ilvl w:val="6"/>
          <w:numId w:val="46"/>
        </w:numPr>
        <w:tabs>
          <w:tab w:val="clear" w:pos="2520"/>
        </w:tabs>
        <w:suppressAutoHyphens/>
        <w:autoSpaceDN/>
        <w:spacing w:after="120" w:line="360" w:lineRule="auto"/>
        <w:ind w:left="360"/>
      </w:pPr>
      <w:r w:rsidRPr="00255BD3">
        <w:t xml:space="preserve">In case supplier gets Blacklisted by GST authorities during the tenure of contract with BSNL,  supplier indemnifies BSNL from any monitory loss caused due such blacklisting </w:t>
      </w:r>
      <w:proofErr w:type="spellStart"/>
      <w:r w:rsidRPr="00255BD3">
        <w:t>i.e</w:t>
      </w:r>
      <w:proofErr w:type="spellEnd"/>
      <w:r w:rsidRPr="00255BD3">
        <w:t xml:space="preserve"> Loss of input credit claim </w:t>
      </w:r>
      <w:proofErr w:type="spellStart"/>
      <w:r w:rsidRPr="00255BD3">
        <w:t>etc</w:t>
      </w:r>
      <w:proofErr w:type="spellEnd"/>
      <w:r w:rsidRPr="00255BD3">
        <w:t xml:space="preserve"> and ensures that such loss will be paid to BSNL by the supplier.   </w:t>
      </w:r>
    </w:p>
    <w:p w:rsidR="00076F9A" w:rsidRPr="00255BD3" w:rsidRDefault="00076F9A" w:rsidP="00076F9A">
      <w:pPr>
        <w:pStyle w:val="ListParagraph"/>
        <w:spacing w:line="360" w:lineRule="auto"/>
        <w:ind w:left="5760"/>
      </w:pPr>
      <w:r w:rsidRPr="00255BD3">
        <w:t>(Signature with Office Seal)</w:t>
      </w:r>
    </w:p>
    <w:p w:rsidR="00076F9A" w:rsidRPr="00255BD3" w:rsidRDefault="00076F9A" w:rsidP="00076F9A">
      <w:pPr>
        <w:pStyle w:val="ListParagraph"/>
        <w:spacing w:line="360" w:lineRule="auto"/>
        <w:ind w:left="5760"/>
      </w:pPr>
      <w:r w:rsidRPr="00255BD3">
        <w:t>Date:</w:t>
      </w:r>
    </w:p>
    <w:p w:rsidR="00076F9A" w:rsidRPr="00255BD3" w:rsidRDefault="00076F9A" w:rsidP="00076F9A">
      <w:pPr>
        <w:pStyle w:val="ListParagraph"/>
        <w:spacing w:line="360" w:lineRule="auto"/>
        <w:ind w:left="5760"/>
      </w:pPr>
      <w:r w:rsidRPr="00255BD3">
        <w:t>Location:</w:t>
      </w:r>
    </w:p>
    <w:p w:rsidR="00076F9A" w:rsidRPr="00255BD3" w:rsidRDefault="00076F9A" w:rsidP="00076F9A">
      <w:pPr>
        <w:pStyle w:val="ListParagraph"/>
        <w:spacing w:line="360" w:lineRule="auto"/>
        <w:ind w:left="360"/>
      </w:pPr>
      <w:r w:rsidRPr="00255BD3">
        <w:t>Witness:</w:t>
      </w:r>
    </w:p>
    <w:p w:rsidR="00076F9A" w:rsidRPr="00255BD3" w:rsidRDefault="00076F9A" w:rsidP="00475C72">
      <w:pPr>
        <w:pStyle w:val="ListParagraph"/>
        <w:numPr>
          <w:ilvl w:val="0"/>
          <w:numId w:val="47"/>
        </w:numPr>
        <w:suppressAutoHyphens/>
        <w:autoSpaceDN/>
        <w:spacing w:after="120" w:line="360" w:lineRule="auto"/>
      </w:pPr>
      <w:r w:rsidRPr="00255BD3">
        <w:t>Signature-</w:t>
      </w:r>
    </w:p>
    <w:p w:rsidR="00076F9A" w:rsidRPr="00255BD3" w:rsidRDefault="00076F9A" w:rsidP="00076F9A">
      <w:pPr>
        <w:pStyle w:val="ListParagraph"/>
      </w:pPr>
      <w:r w:rsidRPr="00255BD3">
        <w:t>Name………………………………………</w:t>
      </w:r>
    </w:p>
    <w:p w:rsidR="00076F9A" w:rsidRPr="00255BD3" w:rsidRDefault="00076F9A" w:rsidP="00076F9A">
      <w:pPr>
        <w:pStyle w:val="ListParagraph"/>
      </w:pPr>
      <w:r w:rsidRPr="00255BD3">
        <w:t>S/o………………………………………….</w:t>
      </w:r>
    </w:p>
    <w:p w:rsidR="00076F9A" w:rsidRPr="00255BD3" w:rsidRDefault="00076F9A" w:rsidP="00076F9A">
      <w:pPr>
        <w:pStyle w:val="ListParagraph"/>
      </w:pPr>
      <w:r w:rsidRPr="00255BD3">
        <w:t>Address……………………………………..</w:t>
      </w:r>
    </w:p>
    <w:p w:rsidR="00076F9A" w:rsidRPr="00255BD3" w:rsidRDefault="00076F9A" w:rsidP="00076F9A">
      <w:pPr>
        <w:pStyle w:val="ListParagraph"/>
      </w:pPr>
      <w:r w:rsidRPr="00255BD3">
        <w:t>………………………………………………</w:t>
      </w:r>
    </w:p>
    <w:p w:rsidR="00076F9A" w:rsidRPr="00255BD3" w:rsidRDefault="00076F9A" w:rsidP="00076F9A">
      <w:pPr>
        <w:pStyle w:val="ListParagraph"/>
      </w:pPr>
    </w:p>
    <w:p w:rsidR="00076F9A" w:rsidRPr="00255BD3" w:rsidRDefault="00076F9A" w:rsidP="00475C72">
      <w:pPr>
        <w:pStyle w:val="ListParagraph"/>
        <w:numPr>
          <w:ilvl w:val="0"/>
          <w:numId w:val="47"/>
        </w:numPr>
        <w:suppressAutoHyphens/>
        <w:autoSpaceDN/>
        <w:spacing w:after="120" w:line="360" w:lineRule="auto"/>
      </w:pPr>
      <w:r w:rsidRPr="00255BD3">
        <w:t>Signature-</w:t>
      </w:r>
    </w:p>
    <w:p w:rsidR="00076F9A" w:rsidRPr="00255BD3" w:rsidRDefault="00076F9A" w:rsidP="00076F9A">
      <w:pPr>
        <w:pStyle w:val="ListParagraph"/>
      </w:pPr>
      <w:r w:rsidRPr="00255BD3">
        <w:t>Name……………………………………….</w:t>
      </w:r>
    </w:p>
    <w:p w:rsidR="00076F9A" w:rsidRPr="00255BD3" w:rsidRDefault="00076F9A" w:rsidP="00076F9A">
      <w:pPr>
        <w:pStyle w:val="ListParagraph"/>
      </w:pPr>
      <w:r w:rsidRPr="00255BD3">
        <w:t>S/o………………………………………….</w:t>
      </w:r>
    </w:p>
    <w:p w:rsidR="00076F9A" w:rsidRPr="00255BD3" w:rsidRDefault="00076F9A" w:rsidP="00076F9A">
      <w:pPr>
        <w:pStyle w:val="ListParagraph"/>
      </w:pPr>
      <w:r w:rsidRPr="00255BD3">
        <w:t>Address……………………………………..</w:t>
      </w:r>
    </w:p>
    <w:p w:rsidR="00076F9A" w:rsidRPr="00255BD3" w:rsidRDefault="00076F9A" w:rsidP="00076F9A">
      <w:pPr>
        <w:pStyle w:val="ListParagraph"/>
      </w:pPr>
      <w:r w:rsidRPr="00255BD3">
        <w:t>………………………………………………………………………</w:t>
      </w:r>
    </w:p>
    <w:p w:rsidR="000A2496" w:rsidRPr="00255BD3" w:rsidRDefault="000A2496" w:rsidP="007447CD">
      <w:pPr>
        <w:widowControl/>
        <w:autoSpaceDE/>
        <w:autoSpaceDN/>
      </w:pPr>
    </w:p>
    <w:p w:rsidR="005A4D74" w:rsidRPr="00255BD3" w:rsidRDefault="005A4D74">
      <w:pPr>
        <w:widowControl/>
        <w:autoSpaceDE/>
        <w:autoSpaceDN/>
      </w:pPr>
    </w:p>
    <w:p w:rsidR="000A2496" w:rsidRPr="00255BD3" w:rsidRDefault="000A2496" w:rsidP="000A2496">
      <w:pPr>
        <w:tabs>
          <w:tab w:val="left" w:pos="912"/>
        </w:tabs>
        <w:spacing w:line="252" w:lineRule="auto"/>
      </w:pPr>
    </w:p>
    <w:p w:rsidR="000A2496" w:rsidRPr="00255BD3" w:rsidRDefault="000A2496" w:rsidP="000A2496">
      <w:pPr>
        <w:pStyle w:val="BodyText"/>
        <w:spacing w:before="11"/>
        <w:rPr>
          <w:sz w:val="29"/>
        </w:rPr>
      </w:pPr>
    </w:p>
    <w:p w:rsidR="000A2496" w:rsidRPr="00255BD3" w:rsidRDefault="000A2496" w:rsidP="000A2496">
      <w:pPr>
        <w:pStyle w:val="BodyText"/>
        <w:spacing w:before="1"/>
        <w:ind w:left="2379" w:right="2392"/>
        <w:jc w:val="center"/>
      </w:pPr>
      <w:r w:rsidRPr="00255BD3">
        <w:t>****</w:t>
      </w:r>
    </w:p>
    <w:p w:rsidR="00134D30" w:rsidRPr="00255BD3" w:rsidRDefault="00134D30" w:rsidP="000A2496">
      <w:pPr>
        <w:pStyle w:val="BodyText"/>
        <w:spacing w:before="1"/>
        <w:ind w:left="2379" w:right="2392"/>
        <w:jc w:val="center"/>
      </w:pPr>
    </w:p>
    <w:p w:rsidR="0010774B" w:rsidRPr="00255BD3" w:rsidRDefault="0010774B"/>
    <w:p w:rsidR="000B2E77" w:rsidRPr="00255BD3" w:rsidRDefault="000B2E77" w:rsidP="000B2E77">
      <w:pPr>
        <w:adjustRightInd w:val="0"/>
        <w:rPr>
          <w:b/>
          <w:bCs/>
          <w:sz w:val="23"/>
          <w:szCs w:val="23"/>
        </w:rPr>
      </w:pPr>
    </w:p>
    <w:p w:rsidR="0090035C" w:rsidRPr="00255BD3" w:rsidRDefault="0090035C">
      <w:pPr>
        <w:widowControl/>
        <w:autoSpaceDE/>
        <w:autoSpaceDN/>
        <w:rPr>
          <w:b/>
          <w:bCs/>
          <w:sz w:val="23"/>
          <w:szCs w:val="23"/>
        </w:rPr>
      </w:pPr>
      <w:r w:rsidRPr="00255BD3">
        <w:rPr>
          <w:b/>
          <w:bCs/>
          <w:sz w:val="23"/>
          <w:szCs w:val="23"/>
        </w:rPr>
        <w:br w:type="page"/>
      </w:r>
    </w:p>
    <w:p w:rsidR="0090035C" w:rsidRPr="00255BD3" w:rsidRDefault="0090035C" w:rsidP="0090035C">
      <w:pPr>
        <w:pBdr>
          <w:top w:val="nil"/>
          <w:left w:val="nil"/>
          <w:bottom w:val="nil"/>
          <w:right w:val="nil"/>
          <w:between w:val="nil"/>
        </w:pBdr>
        <w:spacing w:line="276" w:lineRule="auto"/>
        <w:ind w:hanging="2"/>
        <w:jc w:val="center"/>
        <w:rPr>
          <w:rFonts w:eastAsia="Bookman Old Style"/>
        </w:rPr>
      </w:pPr>
      <w:r w:rsidRPr="00255BD3">
        <w:rPr>
          <w:rFonts w:eastAsia="Cambria"/>
          <w:b/>
        </w:rPr>
        <w:lastRenderedPageBreak/>
        <w:t>Appendix-</w:t>
      </w:r>
      <w:r w:rsidR="00FF7FEF" w:rsidRPr="00255BD3">
        <w:rPr>
          <w:rFonts w:eastAsia="Cambria"/>
          <w:b/>
        </w:rPr>
        <w:t>I</w:t>
      </w:r>
      <w:r w:rsidRPr="00255BD3">
        <w:rPr>
          <w:rFonts w:eastAsia="Cambria"/>
          <w:b/>
        </w:rPr>
        <w:t xml:space="preserve"> </w:t>
      </w:r>
      <w:r w:rsidR="00384351" w:rsidRPr="00255BD3">
        <w:rPr>
          <w:rFonts w:eastAsia="Cambria"/>
          <w:b/>
        </w:rPr>
        <w:t>(</w:t>
      </w:r>
      <w:r w:rsidR="00384351" w:rsidRPr="00255BD3">
        <w:rPr>
          <w:rFonts w:ascii="Cambria" w:hAnsi="Cambria" w:cs="Calibri"/>
          <w:sz w:val="24"/>
          <w:szCs w:val="24"/>
        </w:rPr>
        <w:t xml:space="preserve">Rule 144(xi) </w:t>
      </w:r>
      <w:r w:rsidR="00384351" w:rsidRPr="00255BD3">
        <w:rPr>
          <w:rFonts w:ascii="Cambria" w:hAnsi="Cambria"/>
          <w:b/>
          <w:bCs/>
        </w:rPr>
        <w:t xml:space="preserve">of the General Financial </w:t>
      </w:r>
      <w:proofErr w:type="gramStart"/>
      <w:r w:rsidR="00384351" w:rsidRPr="00255BD3">
        <w:rPr>
          <w:rFonts w:ascii="Cambria" w:hAnsi="Cambria"/>
          <w:b/>
          <w:bCs/>
        </w:rPr>
        <w:t>Rules(</w:t>
      </w:r>
      <w:proofErr w:type="gramEnd"/>
      <w:r w:rsidR="00384351" w:rsidRPr="00255BD3">
        <w:rPr>
          <w:rFonts w:ascii="Cambria" w:hAnsi="Cambria"/>
          <w:b/>
          <w:bCs/>
        </w:rPr>
        <w:t>GFRs)  2017</w:t>
      </w:r>
      <w:r w:rsidR="00384351" w:rsidRPr="00255BD3">
        <w:rPr>
          <w:rFonts w:eastAsia="Cambria"/>
          <w:b/>
        </w:rPr>
        <w:t>)</w:t>
      </w:r>
    </w:p>
    <w:p w:rsidR="0090035C" w:rsidRPr="00255BD3" w:rsidRDefault="0090035C" w:rsidP="0090035C">
      <w:pPr>
        <w:pBdr>
          <w:top w:val="nil"/>
          <w:left w:val="nil"/>
          <w:bottom w:val="nil"/>
          <w:right w:val="nil"/>
          <w:between w:val="nil"/>
        </w:pBdr>
        <w:spacing w:line="276" w:lineRule="auto"/>
        <w:ind w:hanging="2"/>
        <w:jc w:val="center"/>
        <w:rPr>
          <w:rFonts w:eastAsia="Bookman Old Style"/>
        </w:rPr>
      </w:pPr>
    </w:p>
    <w:p w:rsidR="0090035C" w:rsidRPr="00255BD3" w:rsidRDefault="0090035C" w:rsidP="00475C72">
      <w:pPr>
        <w:widowControl/>
        <w:numPr>
          <w:ilvl w:val="0"/>
          <w:numId w:val="41"/>
        </w:numPr>
        <w:pBdr>
          <w:top w:val="nil"/>
          <w:left w:val="nil"/>
          <w:bottom w:val="nil"/>
          <w:right w:val="nil"/>
          <w:between w:val="nil"/>
        </w:pBdr>
        <w:suppressAutoHyphens/>
        <w:autoSpaceDE/>
        <w:autoSpaceDN/>
        <w:spacing w:after="200" w:line="276" w:lineRule="auto"/>
        <w:ind w:leftChars="-1" w:left="0" w:hangingChars="1" w:hanging="2"/>
        <w:jc w:val="both"/>
        <w:textAlignment w:val="top"/>
        <w:outlineLvl w:val="0"/>
        <w:rPr>
          <w:rFonts w:eastAsia="Bookman Old Style"/>
        </w:rPr>
      </w:pPr>
      <w:r w:rsidRPr="00255BD3">
        <w:rPr>
          <w:rFonts w:eastAsia="Bookman Old Style"/>
        </w:rPr>
        <w:t>Any bidder from a country which shares a land border with India will be eligible to bid in any procurement whether of goods, services(including consultancy services and non-consultancy services) or works (including turnkey projects) only if the bidder is registered with the Competent Authority. Further, any bidder (including bidder from India) having specified Transfer of Technology(</w:t>
      </w:r>
      <w:proofErr w:type="spellStart"/>
      <w:r w:rsidRPr="00255BD3">
        <w:rPr>
          <w:rFonts w:eastAsia="Bookman Old Style"/>
        </w:rPr>
        <w:t>ToT</w:t>
      </w:r>
      <w:proofErr w:type="spellEnd"/>
      <w:r w:rsidRPr="00255BD3">
        <w:rPr>
          <w:rFonts w:eastAsia="Bookman Old Style"/>
        </w:rPr>
        <w:t xml:space="preserve">) arrangement with an entity from a country which shares a land border with India, shall also be required to be registered with the same competent authority. The competent authority for the purpose of registration as per applicability of </w:t>
      </w:r>
      <w:r w:rsidRPr="00255BD3">
        <w:rPr>
          <w:rFonts w:eastAsia="Cambria"/>
        </w:rPr>
        <w:t xml:space="preserve">Rule 144(xi) </w:t>
      </w:r>
      <w:r w:rsidRPr="00255BD3">
        <w:rPr>
          <w:rFonts w:eastAsia="Cambria"/>
          <w:b/>
        </w:rPr>
        <w:t xml:space="preserve">of the General Financial </w:t>
      </w:r>
      <w:proofErr w:type="gramStart"/>
      <w:r w:rsidRPr="00255BD3">
        <w:rPr>
          <w:rFonts w:eastAsia="Cambria"/>
          <w:b/>
        </w:rPr>
        <w:t>Rules(</w:t>
      </w:r>
      <w:proofErr w:type="gramEnd"/>
      <w:r w:rsidRPr="00255BD3">
        <w:rPr>
          <w:rFonts w:eastAsia="Cambria"/>
          <w:b/>
        </w:rPr>
        <w:t>GFRs)  2017 shall be/ continue to be the registration committee constituted by the Department for Promotion of Industry and Internal Trade (DPIIT).</w:t>
      </w:r>
    </w:p>
    <w:p w:rsidR="0090035C" w:rsidRPr="00255BD3" w:rsidRDefault="0090035C" w:rsidP="0090035C">
      <w:pPr>
        <w:shd w:val="clear" w:color="auto" w:fill="FFFFFF"/>
        <w:ind w:hanging="2"/>
        <w:jc w:val="both"/>
        <w:rPr>
          <w:rFonts w:eastAsia="Bookman Old Style"/>
        </w:rPr>
      </w:pPr>
      <w:r w:rsidRPr="00255BD3">
        <w:rPr>
          <w:rFonts w:eastAsia="Bookman Old Style"/>
          <w:b/>
        </w:rPr>
        <w:t>II.</w:t>
      </w:r>
      <w:r w:rsidRPr="00255BD3">
        <w:rPr>
          <w:rFonts w:eastAsia="Bookman Old Style"/>
        </w:rPr>
        <w:tab/>
        <w:t>"Bidder"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 before, including any agency branch or office controlled by such person, participating in a procurement process.</w:t>
      </w:r>
    </w:p>
    <w:p w:rsidR="0090035C" w:rsidRPr="00255BD3" w:rsidRDefault="0090035C" w:rsidP="0090035C">
      <w:pPr>
        <w:shd w:val="clear" w:color="auto" w:fill="FFFFFF"/>
        <w:ind w:hanging="2"/>
        <w:jc w:val="both"/>
        <w:rPr>
          <w:rFonts w:eastAsia="Bookman Old Style"/>
        </w:rPr>
      </w:pPr>
    </w:p>
    <w:p w:rsidR="0090035C" w:rsidRPr="00255BD3" w:rsidRDefault="0090035C" w:rsidP="0090035C">
      <w:pPr>
        <w:shd w:val="clear" w:color="auto" w:fill="FFFFFF"/>
        <w:ind w:hanging="2"/>
        <w:rPr>
          <w:rFonts w:eastAsia="Bookman Old Style"/>
        </w:rPr>
      </w:pPr>
      <w:r w:rsidRPr="00255BD3">
        <w:rPr>
          <w:rFonts w:eastAsia="Bookman Old Style"/>
          <w:b/>
        </w:rPr>
        <w:t>III.</w:t>
      </w:r>
      <w:r w:rsidRPr="00255BD3">
        <w:rPr>
          <w:rFonts w:eastAsia="Bookman Old Style"/>
        </w:rPr>
        <w:tab/>
        <w:t>“Bidder (or entity) from a country which shares a land border with India” for the purpose of this Order means-</w:t>
      </w:r>
    </w:p>
    <w:p w:rsidR="0090035C" w:rsidRPr="00255BD3" w:rsidRDefault="0090035C" w:rsidP="0090035C">
      <w:pPr>
        <w:shd w:val="clear" w:color="auto" w:fill="FFFFFF"/>
        <w:rPr>
          <w:rFonts w:eastAsia="Bookman Old Style"/>
        </w:rPr>
      </w:pPr>
      <w:r w:rsidRPr="00255BD3">
        <w:rPr>
          <w:rFonts w:eastAsia="Bookman Old Style"/>
        </w:rPr>
        <w:tab/>
      </w:r>
      <w:r w:rsidRPr="00255BD3">
        <w:rPr>
          <w:rFonts w:eastAsia="Bookman Old Style"/>
        </w:rPr>
        <w:tab/>
      </w:r>
      <w:r w:rsidRPr="00255BD3">
        <w:rPr>
          <w:rFonts w:eastAsia="Bookman Old Style"/>
        </w:rPr>
        <w:tab/>
      </w:r>
      <w:r w:rsidRPr="00255BD3">
        <w:rPr>
          <w:rFonts w:eastAsia="Bookman Old Style"/>
        </w:rPr>
        <w:tab/>
      </w:r>
      <w:r w:rsidRPr="00255BD3">
        <w:rPr>
          <w:rFonts w:eastAsia="Bookman Old Style"/>
        </w:rPr>
        <w:tab/>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a. </w:t>
      </w:r>
      <w:r w:rsidRPr="00255BD3">
        <w:rPr>
          <w:rFonts w:eastAsia="Bookman Old Style"/>
        </w:rPr>
        <w:tab/>
        <w:t>An entity incorporated, established or registered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b. </w:t>
      </w:r>
      <w:r w:rsidRPr="00255BD3">
        <w:rPr>
          <w:rFonts w:eastAsia="Bookman Old Style"/>
        </w:rPr>
        <w:tab/>
        <w:t>A subsidiary of an entity incorporated, established or registered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c.          An entity substantially controlled through entities incorporated, established or registered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d. </w:t>
      </w:r>
      <w:r w:rsidRPr="00255BD3">
        <w:rPr>
          <w:rFonts w:eastAsia="Bookman Old Style"/>
        </w:rPr>
        <w:tab/>
        <w:t>An entity whose beneficial owner is situated in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e. </w:t>
      </w:r>
      <w:r w:rsidRPr="00255BD3">
        <w:rPr>
          <w:rFonts w:eastAsia="Bookman Old Style"/>
        </w:rPr>
        <w:tab/>
        <w:t>An Indian (or other) agent of such an entity;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f. </w:t>
      </w:r>
      <w:r w:rsidRPr="00255BD3">
        <w:rPr>
          <w:rFonts w:eastAsia="Bookman Old Style"/>
        </w:rPr>
        <w:tab/>
        <w:t>A natural person who is a citizen of such a country; or</w:t>
      </w:r>
    </w:p>
    <w:p w:rsidR="0090035C" w:rsidRPr="00255BD3" w:rsidRDefault="0090035C" w:rsidP="0090035C">
      <w:pPr>
        <w:shd w:val="clear" w:color="auto" w:fill="FFFFFF"/>
        <w:ind w:leftChars="25" w:left="763" w:hangingChars="322" w:hanging="708"/>
        <w:rPr>
          <w:rFonts w:eastAsia="Bookman Old Style"/>
        </w:rPr>
      </w:pPr>
      <w:r w:rsidRPr="00255BD3">
        <w:rPr>
          <w:rFonts w:eastAsia="Bookman Old Style"/>
        </w:rPr>
        <w:t xml:space="preserve">g. </w:t>
      </w:r>
      <w:r w:rsidRPr="00255BD3">
        <w:rPr>
          <w:rFonts w:eastAsia="Bookman Old Style"/>
        </w:rPr>
        <w:tab/>
        <w:t>A consortium or joint venture where any member of the consortium or joint venture falls under any of the         above</w:t>
      </w:r>
    </w:p>
    <w:p w:rsidR="0090035C" w:rsidRPr="00255BD3" w:rsidRDefault="0090035C" w:rsidP="0090035C">
      <w:pPr>
        <w:shd w:val="clear" w:color="auto" w:fill="FFFFFF"/>
        <w:ind w:hanging="2"/>
        <w:rPr>
          <w:rFonts w:eastAsia="Bookman Old Style"/>
        </w:rPr>
      </w:pPr>
    </w:p>
    <w:p w:rsidR="0090035C" w:rsidRPr="00255BD3" w:rsidRDefault="0090035C" w:rsidP="00475C72">
      <w:pPr>
        <w:widowControl/>
        <w:numPr>
          <w:ilvl w:val="0"/>
          <w:numId w:val="40"/>
        </w:numPr>
        <w:pBdr>
          <w:top w:val="nil"/>
          <w:left w:val="nil"/>
          <w:bottom w:val="nil"/>
          <w:right w:val="nil"/>
          <w:between w:val="nil"/>
        </w:pBdr>
        <w:shd w:val="clear" w:color="auto" w:fill="FFFFFF"/>
        <w:suppressAutoHyphens/>
        <w:autoSpaceDE/>
        <w:autoSpaceDN/>
        <w:ind w:leftChars="-1" w:left="0" w:hangingChars="1" w:hanging="2"/>
        <w:textAlignment w:val="top"/>
        <w:outlineLvl w:val="0"/>
        <w:rPr>
          <w:rFonts w:eastAsia="Bookman Old Style"/>
        </w:rPr>
      </w:pPr>
      <w:r w:rsidRPr="00255BD3">
        <w:rPr>
          <w:rFonts w:eastAsia="Bookman Old Style"/>
        </w:rPr>
        <w:t>The beneficial owner for the purpose of (iii) above will be as under:</w:t>
      </w:r>
    </w:p>
    <w:p w:rsidR="0090035C" w:rsidRPr="00255BD3" w:rsidRDefault="0090035C" w:rsidP="0090035C">
      <w:pPr>
        <w:shd w:val="clear" w:color="auto" w:fill="FFFFFF"/>
        <w:ind w:hanging="2"/>
        <w:rPr>
          <w:rFonts w:eastAsia="Bookman Old Style"/>
        </w:rPr>
      </w:pP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 xml:space="preserve">1. </w:t>
      </w:r>
      <w:r w:rsidRPr="00255BD3">
        <w:rPr>
          <w:rFonts w:eastAsia="Bookman Old Style"/>
        </w:rPr>
        <w:tab/>
        <w:t>In case of a company or Limited Liability Partnership, the beneficial owner is the natural person(s), who, whether acting alone or together, or through one or more juridical person, has a controlling ownership interest or who exercises control through other means.</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9" w:hangingChars="321" w:hanging="709"/>
        <w:jc w:val="both"/>
        <w:rPr>
          <w:rFonts w:eastAsia="Bookman Old Style"/>
        </w:rPr>
      </w:pPr>
      <w:r w:rsidRPr="00255BD3">
        <w:rPr>
          <w:rFonts w:eastAsia="Bookman Old Style"/>
          <w:b/>
          <w:bCs/>
        </w:rPr>
        <w:t>Explanation</w:t>
      </w:r>
      <w:r w:rsidRPr="00255BD3">
        <w:rPr>
          <w:rFonts w:eastAsia="Bookman Old Style"/>
        </w:rPr>
        <w:t>-</w:t>
      </w:r>
    </w:p>
    <w:p w:rsidR="0090035C" w:rsidRPr="00255BD3" w:rsidRDefault="0090035C" w:rsidP="00475C72">
      <w:pPr>
        <w:widowControl/>
        <w:numPr>
          <w:ilvl w:val="0"/>
          <w:numId w:val="39"/>
        </w:numPr>
        <w:pBdr>
          <w:top w:val="nil"/>
          <w:left w:val="nil"/>
          <w:bottom w:val="nil"/>
          <w:right w:val="nil"/>
          <w:between w:val="nil"/>
        </w:pBdr>
        <w:shd w:val="clear" w:color="auto" w:fill="FFFFFF"/>
        <w:suppressAutoHyphens/>
        <w:autoSpaceDE/>
        <w:autoSpaceDN/>
        <w:ind w:left="706" w:hangingChars="321" w:hanging="706"/>
        <w:jc w:val="both"/>
        <w:textAlignment w:val="top"/>
        <w:outlineLvl w:val="0"/>
        <w:rPr>
          <w:rFonts w:eastAsia="Bookman Old Style"/>
        </w:rPr>
      </w:pPr>
      <w:r w:rsidRPr="00255BD3">
        <w:rPr>
          <w:rFonts w:eastAsia="Bookman Old Style"/>
        </w:rPr>
        <w:t>"Controlling ownership interest" means ownership of or entitlement to more than twenty-five per cent. of shares or capital or profits of the company;</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b.        "Control" shall include the right to appoint majority of the directors or to control the management or policy decisions including by virtue of their shareholding or management rights or shareholders agreements or voting agreements;</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2.</w:t>
      </w:r>
      <w:r w:rsidRPr="00255BD3">
        <w:rPr>
          <w:rFonts w:eastAsia="Bookman Old Style"/>
        </w:rPr>
        <w:tab/>
        <w:t>In case of a partnership firm, the beneficial owner is the natural person(s) who, whether acting alone or together, or through one or more juridical person, has ownership of entitlement to more than fifteen percent of capital or profits of the partnership;</w:t>
      </w:r>
    </w:p>
    <w:p w:rsidR="0090035C" w:rsidRPr="00255BD3" w:rsidRDefault="0090035C" w:rsidP="0090035C">
      <w:pPr>
        <w:shd w:val="clear" w:color="auto" w:fill="FFFFFF"/>
        <w:ind w:left="706" w:hangingChars="321" w:hanging="706"/>
        <w:jc w:val="both"/>
        <w:rPr>
          <w:rFonts w:eastAsia="Bookman Old Style"/>
        </w:rPr>
      </w:pPr>
      <w:r w:rsidRPr="00255BD3">
        <w:rPr>
          <w:rFonts w:eastAsia="Bookman Old Style"/>
        </w:rPr>
        <w:t>3.</w:t>
      </w:r>
      <w:r w:rsidRPr="00255BD3">
        <w:rPr>
          <w:rFonts w:eastAsia="Bookman Old Style"/>
        </w:rPr>
        <w:tab/>
        <w:t>ln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90035C" w:rsidRPr="00255BD3" w:rsidRDefault="0090035C" w:rsidP="00475C72">
      <w:pPr>
        <w:widowControl/>
        <w:numPr>
          <w:ilvl w:val="0"/>
          <w:numId w:val="42"/>
        </w:numPr>
        <w:pBdr>
          <w:top w:val="nil"/>
          <w:left w:val="nil"/>
          <w:bottom w:val="nil"/>
          <w:right w:val="nil"/>
          <w:between w:val="nil"/>
        </w:pBdr>
        <w:shd w:val="clear" w:color="auto" w:fill="FFFFFF"/>
        <w:suppressAutoHyphens/>
        <w:autoSpaceDE/>
        <w:autoSpaceDN/>
        <w:ind w:left="706" w:hangingChars="321" w:hanging="706"/>
        <w:jc w:val="both"/>
        <w:textAlignment w:val="top"/>
        <w:outlineLvl w:val="0"/>
        <w:rPr>
          <w:rFonts w:eastAsia="Bookman Old Style"/>
        </w:rPr>
      </w:pPr>
      <w:r w:rsidRPr="00255BD3">
        <w:rPr>
          <w:rFonts w:eastAsia="Bookman Old Style"/>
        </w:rPr>
        <w:t>Where no natural person is identified under (1) or (2) or (3) above, the beneficial owner is the relevant natural person who holds the position of senior managing official;</w:t>
      </w:r>
    </w:p>
    <w:p w:rsidR="0090035C" w:rsidRPr="00255BD3" w:rsidRDefault="0090035C" w:rsidP="00475C72">
      <w:pPr>
        <w:widowControl/>
        <w:numPr>
          <w:ilvl w:val="0"/>
          <w:numId w:val="42"/>
        </w:numPr>
        <w:pBdr>
          <w:top w:val="nil"/>
          <w:left w:val="nil"/>
          <w:bottom w:val="nil"/>
          <w:right w:val="nil"/>
          <w:between w:val="nil"/>
        </w:pBdr>
        <w:shd w:val="clear" w:color="auto" w:fill="FFFFFF"/>
        <w:suppressAutoHyphens/>
        <w:autoSpaceDE/>
        <w:autoSpaceDN/>
        <w:ind w:left="706" w:hangingChars="321" w:hanging="706"/>
        <w:jc w:val="both"/>
        <w:textAlignment w:val="top"/>
        <w:outlineLvl w:val="0"/>
        <w:rPr>
          <w:rFonts w:eastAsia="Bookman Old Style"/>
        </w:rPr>
      </w:pPr>
      <w:r w:rsidRPr="00255BD3">
        <w:rPr>
          <w:rFonts w:eastAsia="Bookman Old Style"/>
        </w:rPr>
        <w:lastRenderedPageBreak/>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rsidR="0090035C" w:rsidRPr="00255BD3" w:rsidRDefault="0090035C" w:rsidP="0090035C">
      <w:pPr>
        <w:pBdr>
          <w:top w:val="nil"/>
          <w:left w:val="nil"/>
          <w:bottom w:val="nil"/>
          <w:right w:val="nil"/>
          <w:between w:val="nil"/>
        </w:pBdr>
        <w:shd w:val="clear" w:color="auto" w:fill="FFFFFF"/>
        <w:ind w:left="706" w:hangingChars="321" w:hanging="706"/>
        <w:jc w:val="both"/>
        <w:rPr>
          <w:rFonts w:eastAsia="Bookman Old Style"/>
        </w:rPr>
      </w:pPr>
    </w:p>
    <w:p w:rsidR="0090035C" w:rsidRPr="00255BD3" w:rsidRDefault="0090035C" w:rsidP="0090035C">
      <w:pPr>
        <w:shd w:val="clear" w:color="auto" w:fill="FFFFFF"/>
        <w:ind w:left="709" w:hangingChars="321" w:hanging="709"/>
        <w:jc w:val="both"/>
        <w:rPr>
          <w:rFonts w:eastAsia="Bookman Old Style"/>
        </w:rPr>
      </w:pPr>
      <w:r w:rsidRPr="00255BD3">
        <w:rPr>
          <w:rFonts w:eastAsia="Bookman Old Style"/>
          <w:b/>
        </w:rPr>
        <w:t>V</w:t>
      </w:r>
      <w:r w:rsidRPr="00255BD3">
        <w:rPr>
          <w:rFonts w:eastAsia="Bookman Old Style"/>
        </w:rPr>
        <w:t>.</w:t>
      </w:r>
      <w:r w:rsidRPr="00255BD3">
        <w:rPr>
          <w:rFonts w:eastAsia="Bookman Old Style"/>
        </w:rPr>
        <w:tab/>
        <w:t>An Agent is a person, employed to do any act for another, or to represent another in dealings with third person.</w:t>
      </w:r>
    </w:p>
    <w:p w:rsidR="0090035C" w:rsidRPr="00255BD3" w:rsidRDefault="0090035C" w:rsidP="0090035C">
      <w:pPr>
        <w:shd w:val="clear" w:color="auto" w:fill="FFFFFF"/>
        <w:ind w:left="706" w:hangingChars="321" w:hanging="706"/>
        <w:jc w:val="both"/>
        <w:rPr>
          <w:rFonts w:eastAsia="Bookman Old Style"/>
        </w:rPr>
      </w:pPr>
    </w:p>
    <w:p w:rsidR="0090035C" w:rsidRPr="00255BD3" w:rsidRDefault="0090035C" w:rsidP="0090035C">
      <w:pPr>
        <w:shd w:val="clear" w:color="auto" w:fill="FFFFFF"/>
        <w:ind w:left="709" w:hangingChars="321" w:hanging="709"/>
        <w:jc w:val="both"/>
        <w:rPr>
          <w:rFonts w:eastAsia="Bookman Old Style"/>
        </w:rPr>
      </w:pPr>
      <w:r w:rsidRPr="00255BD3">
        <w:rPr>
          <w:rFonts w:eastAsia="Bookman Old Style"/>
          <w:b/>
        </w:rPr>
        <w:t>VI</w:t>
      </w:r>
      <w:r w:rsidRPr="00255BD3">
        <w:rPr>
          <w:rFonts w:eastAsia="Bookman Old Style"/>
          <w:b/>
        </w:rPr>
        <w:tab/>
      </w:r>
      <w:r w:rsidRPr="00255BD3">
        <w:rPr>
          <w:rFonts w:eastAsia="Bookman Old Style"/>
        </w:rPr>
        <w:t>The successful bidder shall not be allowed to sub-contract works to any contractor from a country which shares a land border with India unless such contractor is registered with the Competent Authority (This is applicable for  tenders of Works contracts, including Turnkey contracts).</w:t>
      </w:r>
    </w:p>
    <w:p w:rsidR="0090035C" w:rsidRPr="00255BD3" w:rsidRDefault="0090035C" w:rsidP="0090035C">
      <w:pPr>
        <w:pBdr>
          <w:top w:val="nil"/>
          <w:left w:val="nil"/>
          <w:bottom w:val="nil"/>
          <w:right w:val="nil"/>
          <w:between w:val="nil"/>
        </w:pBdr>
        <w:jc w:val="both"/>
        <w:rPr>
          <w:rFonts w:eastAsia="Cambria"/>
        </w:rPr>
      </w:pPr>
      <w:r w:rsidRPr="00255BD3">
        <w:rPr>
          <w:rFonts w:eastAsia="Cambria"/>
          <w:b/>
        </w:rPr>
        <w:tab/>
      </w:r>
      <w:r w:rsidRPr="00255BD3">
        <w:rPr>
          <w:rFonts w:eastAsia="Cambria"/>
          <w:b/>
        </w:rPr>
        <w:tab/>
      </w:r>
      <w:r w:rsidRPr="00255BD3">
        <w:rPr>
          <w:rFonts w:eastAsia="Cambria"/>
          <w:b/>
        </w:rPr>
        <w:tab/>
      </w:r>
      <w:r w:rsidRPr="00255BD3">
        <w:rPr>
          <w:rFonts w:eastAsia="Cambria"/>
          <w:b/>
        </w:rPr>
        <w:tab/>
      </w:r>
      <w:r w:rsidRPr="00255BD3">
        <w:rPr>
          <w:rFonts w:eastAsia="Cambria"/>
          <w:b/>
        </w:rPr>
        <w:tab/>
      </w:r>
      <w:r w:rsidRPr="00255BD3">
        <w:rPr>
          <w:rFonts w:eastAsia="Cambria"/>
          <w:b/>
        </w:rPr>
        <w:tab/>
      </w:r>
    </w:p>
    <w:p w:rsidR="0090035C" w:rsidRPr="00255BD3" w:rsidRDefault="0090035C" w:rsidP="0090035C">
      <w:pPr>
        <w:pBdr>
          <w:top w:val="nil"/>
          <w:left w:val="nil"/>
          <w:bottom w:val="nil"/>
          <w:right w:val="nil"/>
          <w:between w:val="nil"/>
        </w:pBdr>
        <w:ind w:left="709" w:hangingChars="321" w:hanging="709"/>
        <w:jc w:val="both"/>
        <w:rPr>
          <w:rFonts w:eastAsia="Cambria"/>
          <w:b/>
        </w:rPr>
      </w:pPr>
      <w:r w:rsidRPr="00255BD3">
        <w:rPr>
          <w:rFonts w:eastAsia="Cambria"/>
          <w:b/>
        </w:rPr>
        <w:t>VII</w:t>
      </w:r>
      <w:r w:rsidRPr="00255BD3">
        <w:rPr>
          <w:rFonts w:eastAsia="Cambria"/>
          <w:b/>
        </w:rPr>
        <w:tab/>
        <w:t>The registration shall be valid at the time of submission of bid and at the time of acceptance of bid.</w:t>
      </w:r>
    </w:p>
    <w:p w:rsidR="0090035C" w:rsidRPr="00255BD3" w:rsidRDefault="0090035C" w:rsidP="0090035C">
      <w:pPr>
        <w:pBdr>
          <w:top w:val="nil"/>
          <w:left w:val="nil"/>
          <w:bottom w:val="nil"/>
          <w:right w:val="nil"/>
          <w:between w:val="nil"/>
        </w:pBdr>
        <w:ind w:left="709" w:hangingChars="321" w:hanging="709"/>
        <w:jc w:val="both"/>
        <w:rPr>
          <w:rFonts w:eastAsia="Cambria"/>
          <w:b/>
        </w:rPr>
      </w:pPr>
      <w:r w:rsidRPr="00255BD3">
        <w:rPr>
          <w:rFonts w:eastAsia="Cambria"/>
          <w:b/>
        </w:rPr>
        <w:t xml:space="preserve">          </w:t>
      </w:r>
    </w:p>
    <w:p w:rsidR="0090035C" w:rsidRPr="00255BD3" w:rsidRDefault="0090035C" w:rsidP="0090035C">
      <w:pPr>
        <w:pBdr>
          <w:top w:val="nil"/>
          <w:left w:val="nil"/>
          <w:bottom w:val="nil"/>
          <w:right w:val="nil"/>
          <w:between w:val="nil"/>
        </w:pBdr>
        <w:ind w:left="709" w:hangingChars="321" w:hanging="709"/>
        <w:jc w:val="both"/>
        <w:rPr>
          <w:rFonts w:eastAsia="Bookman Old Style"/>
        </w:rPr>
      </w:pPr>
      <w:r w:rsidRPr="00255BD3">
        <w:rPr>
          <w:rFonts w:eastAsia="Bookman Old Style"/>
          <w:b/>
        </w:rPr>
        <w:t>VIII   If the bidder was validly registered at the time of acceptance/placement of, registration shall not be a relevant consideration during the contract execution.</w:t>
      </w:r>
    </w:p>
    <w:p w:rsidR="0090035C" w:rsidRPr="00255BD3" w:rsidRDefault="0090035C" w:rsidP="0090035C">
      <w:pPr>
        <w:ind w:left="706" w:hangingChars="321" w:hanging="706"/>
      </w:pPr>
    </w:p>
    <w:p w:rsidR="0090035C" w:rsidRPr="00255BD3" w:rsidRDefault="0090035C" w:rsidP="0090035C">
      <w:pPr>
        <w:widowControl/>
        <w:autoSpaceDE/>
        <w:autoSpaceDN/>
      </w:pPr>
      <w:r w:rsidRPr="00255BD3">
        <w:br w:type="page"/>
      </w:r>
    </w:p>
    <w:tbl>
      <w:tblPr>
        <w:tblW w:w="5000" w:type="pct"/>
        <w:tblLook w:val="0000" w:firstRow="0" w:lastRow="0" w:firstColumn="0" w:lastColumn="0" w:noHBand="0" w:noVBand="0"/>
      </w:tblPr>
      <w:tblGrid>
        <w:gridCol w:w="778"/>
        <w:gridCol w:w="3691"/>
        <w:gridCol w:w="610"/>
        <w:gridCol w:w="4887"/>
      </w:tblGrid>
      <w:tr w:rsidR="0090035C" w:rsidRPr="00255BD3" w:rsidTr="00A32ECD">
        <w:trPr>
          <w:trHeight w:val="360"/>
        </w:trPr>
        <w:tc>
          <w:tcPr>
            <w:tcW w:w="5000" w:type="pct"/>
            <w:gridSpan w:val="4"/>
            <w:tcBorders>
              <w:top w:val="nil"/>
              <w:left w:val="nil"/>
              <w:bottom w:val="single" w:sz="4" w:space="0" w:color="000000"/>
              <w:right w:val="nil"/>
            </w:tcBorders>
          </w:tcPr>
          <w:p w:rsidR="0090035C" w:rsidRPr="00255BD3" w:rsidRDefault="0090035C" w:rsidP="00FF7FEF">
            <w:pPr>
              <w:ind w:right="27" w:hanging="2"/>
              <w:jc w:val="both"/>
              <w:rPr>
                <w:sz w:val="20"/>
                <w:szCs w:val="20"/>
                <w:u w:val="single"/>
              </w:rPr>
            </w:pPr>
            <w:r w:rsidRPr="00255BD3">
              <w:rPr>
                <w:b/>
                <w:sz w:val="20"/>
                <w:szCs w:val="20"/>
              </w:rPr>
              <w:lastRenderedPageBreak/>
              <w:br/>
              <w:t xml:space="preserve">                                                                           </w:t>
            </w:r>
            <w:r w:rsidRPr="00255BD3">
              <w:rPr>
                <w:b/>
                <w:sz w:val="20"/>
                <w:szCs w:val="20"/>
                <w:u w:val="single"/>
              </w:rPr>
              <w:t xml:space="preserve"> </w:t>
            </w:r>
            <w:r w:rsidR="00FF7FEF" w:rsidRPr="00255BD3">
              <w:rPr>
                <w:b/>
                <w:sz w:val="20"/>
                <w:szCs w:val="20"/>
                <w:u w:val="single"/>
              </w:rPr>
              <w:t>Appendix-II</w:t>
            </w:r>
            <w:r w:rsidRPr="00255BD3">
              <w:rPr>
                <w:b/>
                <w:sz w:val="20"/>
                <w:szCs w:val="20"/>
                <w:u w:val="single"/>
              </w:rPr>
              <w:t xml:space="preserve"> </w:t>
            </w:r>
          </w:p>
        </w:tc>
      </w:tr>
      <w:tr w:rsidR="0090035C" w:rsidRPr="00255BD3" w:rsidTr="00A32ECD">
        <w:trPr>
          <w:trHeight w:val="45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Defaults of the bidder / vendor.</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 xml:space="preserve">Action to be taken </w:t>
            </w:r>
          </w:p>
        </w:tc>
      </w:tr>
      <w:tr w:rsidR="0090035C" w:rsidRPr="00255BD3" w:rsidTr="00A32ECD">
        <w:trPr>
          <w:trHeight w:val="30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center"/>
              <w:rPr>
                <w:sz w:val="20"/>
                <w:szCs w:val="20"/>
              </w:rPr>
            </w:pPr>
            <w:r w:rsidRPr="00255BD3">
              <w:rPr>
                <w:sz w:val="20"/>
                <w:szCs w:val="20"/>
              </w:rPr>
              <w:t>A</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center"/>
              <w:rPr>
                <w:sz w:val="20"/>
                <w:szCs w:val="20"/>
              </w:rPr>
            </w:pPr>
            <w:r w:rsidRPr="00255BD3">
              <w:rPr>
                <w:sz w:val="20"/>
                <w:szCs w:val="20"/>
              </w:rPr>
              <w:t>B</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center"/>
              <w:rPr>
                <w:sz w:val="20"/>
                <w:szCs w:val="20"/>
              </w:rPr>
            </w:pPr>
            <w:r w:rsidRPr="00255BD3">
              <w:rPr>
                <w:sz w:val="20"/>
                <w:szCs w:val="20"/>
              </w:rPr>
              <w:t>C</w:t>
            </w:r>
          </w:p>
        </w:tc>
      </w:tr>
      <w:tr w:rsidR="0090035C" w:rsidRPr="00255BD3" w:rsidTr="00A32ECD">
        <w:trPr>
          <w:cantSplit/>
          <w:trHeight w:val="345"/>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center"/>
              <w:rPr>
                <w:sz w:val="20"/>
                <w:szCs w:val="20"/>
              </w:rPr>
            </w:pPr>
            <w:r w:rsidRPr="00255BD3">
              <w:rPr>
                <w:sz w:val="20"/>
                <w:szCs w:val="20"/>
              </w:rPr>
              <w:t>1(a)</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Submitting fake / forged   </w:t>
            </w:r>
          </w:p>
          <w:p w:rsidR="0090035C" w:rsidRPr="00255BD3" w:rsidRDefault="0090035C" w:rsidP="00A32ECD">
            <w:pPr>
              <w:ind w:right="27" w:hanging="2"/>
              <w:jc w:val="both"/>
              <w:rPr>
                <w:sz w:val="20"/>
                <w:szCs w:val="20"/>
              </w:rPr>
            </w:pPr>
          </w:p>
        </w:tc>
        <w:tc>
          <w:tcPr>
            <w:tcW w:w="24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475C72">
            <w:pPr>
              <w:pStyle w:val="ListParagraph"/>
              <w:widowControl/>
              <w:numPr>
                <w:ilvl w:val="2"/>
                <w:numId w:val="43"/>
              </w:numPr>
              <w:suppressAutoHyphens/>
              <w:autoSpaceDE/>
              <w:autoSpaceDN/>
              <w:spacing w:line="1" w:lineRule="atLeast"/>
              <w:ind w:left="972" w:right="27"/>
              <w:contextualSpacing/>
              <w:textDirection w:val="btLr"/>
              <w:textAlignment w:val="top"/>
              <w:outlineLvl w:val="0"/>
              <w:rPr>
                <w:sz w:val="20"/>
                <w:szCs w:val="20"/>
              </w:rPr>
            </w:pPr>
            <w:r w:rsidRPr="00255BD3">
              <w:rPr>
                <w:sz w:val="20"/>
                <w:szCs w:val="20"/>
              </w:rPr>
              <w:t>Rejection of tender bid of respective Vendor.</w:t>
            </w:r>
          </w:p>
          <w:p w:rsidR="0090035C" w:rsidRPr="00255BD3" w:rsidRDefault="0090035C" w:rsidP="00475C72">
            <w:pPr>
              <w:pStyle w:val="ListParagraph"/>
              <w:widowControl/>
              <w:numPr>
                <w:ilvl w:val="2"/>
                <w:numId w:val="43"/>
              </w:numPr>
              <w:suppressAutoHyphens/>
              <w:autoSpaceDE/>
              <w:autoSpaceDN/>
              <w:spacing w:line="1" w:lineRule="atLeast"/>
              <w:ind w:left="972" w:right="27"/>
              <w:contextualSpacing/>
              <w:textDirection w:val="btLr"/>
              <w:textAlignment w:val="top"/>
              <w:outlineLvl w:val="0"/>
              <w:rPr>
                <w:sz w:val="20"/>
                <w:szCs w:val="20"/>
              </w:rPr>
            </w:pPr>
            <w:r w:rsidRPr="00255BD3">
              <w:rPr>
                <w:sz w:val="20"/>
                <w:szCs w:val="20"/>
              </w:rPr>
              <w:t xml:space="preserve">  Banning of business for 3 years which implies barring further dealing with the vendor for procurement of Goods &amp; Services including participation in future tenders invited by BSNL for 3 years from date of issue of banning order.</w:t>
            </w:r>
          </w:p>
          <w:p w:rsidR="0090035C" w:rsidRPr="00255BD3" w:rsidRDefault="0090035C" w:rsidP="00FC4236">
            <w:pPr>
              <w:ind w:leftChars="132" w:left="934" w:right="27" w:hangingChars="322" w:hanging="644"/>
              <w:jc w:val="both"/>
              <w:rPr>
                <w:sz w:val="20"/>
                <w:szCs w:val="20"/>
              </w:rPr>
            </w:pPr>
            <w:r w:rsidRPr="00255BD3">
              <w:rPr>
                <w:sz w:val="20"/>
                <w:szCs w:val="20"/>
              </w:rPr>
              <w:t>iii)     Termination/ Short Closure of PO/WO, if issued. This implies non-acceptance of further supplies / work &amp; services except to make the already received material work/ complete work in hand.</w:t>
            </w:r>
          </w:p>
        </w:tc>
      </w:tr>
      <w:tr w:rsidR="0090035C" w:rsidRPr="00255BD3" w:rsidTr="00A32ECD">
        <w:trPr>
          <w:cantSplit/>
          <w:trHeight w:val="975"/>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a) Bank Instruments with the bid to meet terms &amp; condition of tender in respect of tender fee and/ or EMD;</w:t>
            </w:r>
          </w:p>
          <w:p w:rsidR="0090035C" w:rsidRPr="00255BD3" w:rsidRDefault="0090035C" w:rsidP="00A32ECD">
            <w:pPr>
              <w:ind w:right="27" w:hanging="2"/>
              <w:jc w:val="both"/>
              <w:rPr>
                <w:sz w:val="20"/>
                <w:szCs w:val="20"/>
              </w:rPr>
            </w:pP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66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b) Certificate for claiming exemption in respect of tender fee and/ or EMD;</w:t>
            </w:r>
          </w:p>
          <w:p w:rsidR="0090035C" w:rsidRPr="00255BD3" w:rsidRDefault="0090035C" w:rsidP="00A32ECD">
            <w:pPr>
              <w:ind w:right="27" w:hanging="2"/>
              <w:jc w:val="both"/>
              <w:rPr>
                <w:sz w:val="20"/>
                <w:szCs w:val="20"/>
              </w:rPr>
            </w:pP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7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proofErr w:type="gramStart"/>
            <w:r w:rsidRPr="00255BD3">
              <w:rPr>
                <w:sz w:val="20"/>
                <w:szCs w:val="20"/>
              </w:rPr>
              <w:t>and</w:t>
            </w:r>
            <w:proofErr w:type="gramEnd"/>
            <w:r w:rsidRPr="00255BD3">
              <w:rPr>
                <w:sz w:val="20"/>
                <w:szCs w:val="20"/>
              </w:rPr>
              <w:t xml:space="preserve"> detection of default at any stage from receipt of bids till award of APO/ issue of PO/WO.</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4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tabs>
                <w:tab w:val="left" w:pos="1026"/>
              </w:tabs>
              <w:ind w:right="27" w:hanging="2"/>
              <w:jc w:val="both"/>
              <w:rPr>
                <w:sz w:val="20"/>
                <w:szCs w:val="20"/>
              </w:rPr>
            </w:pPr>
            <w:r w:rsidRPr="00255BD3">
              <w:rPr>
                <w:b/>
                <w:sz w:val="20"/>
                <w:szCs w:val="20"/>
              </w:rPr>
              <w:t>Note 1:</w:t>
            </w:r>
            <w:proofErr w:type="gramStart"/>
            <w:r w:rsidRPr="00255BD3">
              <w:rPr>
                <w:sz w:val="20"/>
                <w:szCs w:val="20"/>
              </w:rPr>
              <w:t>-  However</w:t>
            </w:r>
            <w:proofErr w:type="gramEnd"/>
            <w:r w:rsidRPr="00255BD3">
              <w:rPr>
                <w:sz w:val="20"/>
                <w:szCs w:val="20"/>
              </w:rPr>
              <w:t>, in this case the performance guarantee if alright will not  be forfeited.</w:t>
            </w:r>
          </w:p>
        </w:tc>
      </w:tr>
      <w:tr w:rsidR="0090035C" w:rsidRPr="00255BD3" w:rsidTr="00A32ECD">
        <w:trPr>
          <w:cantSplit/>
          <w:trHeight w:val="4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jc w:val="center"/>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2:</w:t>
            </w:r>
            <w:proofErr w:type="gramStart"/>
            <w:r w:rsidRPr="00255BD3">
              <w:rPr>
                <w:sz w:val="20"/>
                <w:szCs w:val="20"/>
              </w:rPr>
              <w:t>-  Payment</w:t>
            </w:r>
            <w:proofErr w:type="gramEnd"/>
            <w:r w:rsidRPr="00255BD3">
              <w:rPr>
                <w:sz w:val="20"/>
                <w:szCs w:val="20"/>
              </w:rPr>
              <w:t xml:space="preserve"> for already received supplies/ completed work shall be made as per terms &amp; conditions of PO/ WO.</w:t>
            </w:r>
          </w:p>
          <w:p w:rsidR="0090035C" w:rsidRPr="00255BD3" w:rsidRDefault="0090035C" w:rsidP="00A32ECD">
            <w:pPr>
              <w:ind w:right="27" w:hanging="2"/>
              <w:jc w:val="both"/>
              <w:rPr>
                <w:sz w:val="20"/>
                <w:szCs w:val="20"/>
              </w:rPr>
            </w:pPr>
          </w:p>
        </w:tc>
      </w:tr>
      <w:tr w:rsidR="0090035C" w:rsidRPr="00255BD3" w:rsidTr="00A32ECD">
        <w:trPr>
          <w:cantSplit/>
          <w:trHeight w:val="1860"/>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center"/>
              <w:rPr>
                <w:sz w:val="20"/>
                <w:szCs w:val="20"/>
              </w:rPr>
            </w:pPr>
            <w:r w:rsidRPr="00255BD3">
              <w:rPr>
                <w:sz w:val="20"/>
                <w:szCs w:val="20"/>
              </w:rPr>
              <w:t>1(b)</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Submitting fake / forged documents towards meeting eligibility criteria such as experience capability, supply proof, registration with Sales Tax, Income Tax departments </w:t>
            </w:r>
            <w:proofErr w:type="spellStart"/>
            <w:r w:rsidRPr="00255BD3">
              <w:rPr>
                <w:sz w:val="20"/>
                <w:szCs w:val="20"/>
              </w:rPr>
              <w:t>etc</w:t>
            </w:r>
            <w:proofErr w:type="spellEnd"/>
            <w:r w:rsidRPr="00255BD3">
              <w:rPr>
                <w:sz w:val="20"/>
                <w:szCs w:val="20"/>
              </w:rPr>
              <w:t xml:space="preserve"> and as supporting documents towards other terms &amp; conditions with the bid to meet terms &amp; condition of tender :</w:t>
            </w:r>
          </w:p>
          <w:p w:rsidR="0090035C" w:rsidRPr="00255BD3" w:rsidRDefault="0090035C" w:rsidP="00A32ECD">
            <w:pPr>
              <w:ind w:right="27" w:hanging="2"/>
              <w:jc w:val="both"/>
              <w:rPr>
                <w:sz w:val="20"/>
                <w:szCs w:val="20"/>
              </w:rPr>
            </w:pP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w:t>
            </w:r>
          </w:p>
        </w:tc>
      </w:tr>
      <w:tr w:rsidR="0090035C" w:rsidRPr="00255BD3" w:rsidTr="00A32ECD">
        <w:trPr>
          <w:cantSplit/>
          <w:trHeight w:val="66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i/>
                <w:sz w:val="20"/>
                <w:szCs w:val="20"/>
              </w:rPr>
              <w:t xml:space="preserve">(i)    If detection of default is prior to award of APO </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FC4236">
            <w:pPr>
              <w:ind w:leftChars="132" w:left="806" w:right="27" w:hangingChars="258" w:hanging="516"/>
              <w:jc w:val="both"/>
              <w:rPr>
                <w:sz w:val="20"/>
                <w:szCs w:val="20"/>
              </w:rPr>
            </w:pPr>
            <w:r w:rsidRPr="00255BD3">
              <w:rPr>
                <w:sz w:val="20"/>
                <w:szCs w:val="20"/>
              </w:rPr>
              <w:t xml:space="preserve">i)       Rejection of Bid &amp; </w:t>
            </w:r>
          </w:p>
          <w:p w:rsidR="0090035C" w:rsidRPr="00255BD3" w:rsidRDefault="0090035C" w:rsidP="00FC4236">
            <w:pPr>
              <w:ind w:leftChars="132" w:left="806" w:right="27" w:hangingChars="258" w:hanging="516"/>
              <w:jc w:val="both"/>
              <w:rPr>
                <w:sz w:val="20"/>
                <w:szCs w:val="20"/>
              </w:rPr>
            </w:pPr>
            <w:r w:rsidRPr="00255BD3">
              <w:rPr>
                <w:sz w:val="20"/>
                <w:szCs w:val="20"/>
              </w:rPr>
              <w:t>ii)      Forfeiture of EMD.</w:t>
            </w:r>
          </w:p>
          <w:p w:rsidR="0090035C" w:rsidRPr="00255BD3" w:rsidRDefault="0090035C" w:rsidP="00FC4236">
            <w:pPr>
              <w:ind w:leftChars="132" w:left="806" w:right="27" w:hangingChars="258" w:hanging="516"/>
              <w:jc w:val="both"/>
              <w:rPr>
                <w:sz w:val="20"/>
                <w:szCs w:val="20"/>
              </w:rPr>
            </w:pPr>
            <w:r w:rsidRPr="00255BD3">
              <w:rPr>
                <w:sz w:val="20"/>
                <w:szCs w:val="20"/>
              </w:rPr>
              <w:t xml:space="preserve">iii)   Banning of business for </w:t>
            </w:r>
            <w:proofErr w:type="spellStart"/>
            <w:r w:rsidRPr="00255BD3">
              <w:rPr>
                <w:sz w:val="20"/>
                <w:szCs w:val="20"/>
              </w:rPr>
              <w:t>upto</w:t>
            </w:r>
            <w:proofErr w:type="spellEnd"/>
            <w:r w:rsidRPr="00255BD3">
              <w:rPr>
                <w:sz w:val="20"/>
                <w:szCs w:val="20"/>
              </w:rPr>
              <w:t xml:space="preserve"> three years which implies Barring further dealing with the vendor for procurement of Goods &amp; Services including participation in future tenders invited by BSNL for </w:t>
            </w:r>
            <w:proofErr w:type="spellStart"/>
            <w:r w:rsidRPr="00255BD3">
              <w:rPr>
                <w:sz w:val="20"/>
                <w:szCs w:val="20"/>
              </w:rPr>
              <w:t>upto</w:t>
            </w:r>
            <w:proofErr w:type="spellEnd"/>
            <w:r w:rsidRPr="00255BD3">
              <w:rPr>
                <w:sz w:val="20"/>
                <w:szCs w:val="20"/>
              </w:rPr>
              <w:t xml:space="preserve"> three years from date of issue of banning order.</w:t>
            </w:r>
          </w:p>
        </w:tc>
      </w:tr>
      <w:tr w:rsidR="0090035C" w:rsidRPr="00255BD3" w:rsidTr="00A32ECD">
        <w:trPr>
          <w:cantSplit/>
          <w:trHeight w:val="99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i/>
                <w:sz w:val="20"/>
                <w:szCs w:val="20"/>
              </w:rPr>
              <w:t>(ii)  If detection of default after issue of APO but before receipt of PG/ SD (DD</w:t>
            </w:r>
            <w:proofErr w:type="gramStart"/>
            <w:r w:rsidRPr="00255BD3">
              <w:rPr>
                <w:i/>
                <w:sz w:val="20"/>
                <w:szCs w:val="20"/>
              </w:rPr>
              <w:t>,BG</w:t>
            </w:r>
            <w:proofErr w:type="gramEnd"/>
            <w:r w:rsidRPr="00255BD3">
              <w:rPr>
                <w:i/>
                <w:sz w:val="20"/>
                <w:szCs w:val="20"/>
              </w:rPr>
              <w:t xml:space="preserve"> etc.) </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475C72">
            <w:pPr>
              <w:pStyle w:val="ListParagraph"/>
              <w:widowControl/>
              <w:numPr>
                <w:ilvl w:val="0"/>
                <w:numId w:val="45"/>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Cancellation of APO,</w:t>
            </w:r>
          </w:p>
          <w:p w:rsidR="0090035C" w:rsidRPr="00255BD3" w:rsidRDefault="0090035C" w:rsidP="00475C72">
            <w:pPr>
              <w:pStyle w:val="ListParagraph"/>
              <w:widowControl/>
              <w:numPr>
                <w:ilvl w:val="0"/>
                <w:numId w:val="45"/>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Rejection of Bid &amp; </w:t>
            </w:r>
          </w:p>
          <w:p w:rsidR="0090035C" w:rsidRPr="00255BD3" w:rsidRDefault="0090035C" w:rsidP="00475C72">
            <w:pPr>
              <w:pStyle w:val="ListParagraph"/>
              <w:widowControl/>
              <w:numPr>
                <w:ilvl w:val="0"/>
                <w:numId w:val="45"/>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Forfeiture of EMD.</w:t>
            </w:r>
          </w:p>
          <w:p w:rsidR="0090035C" w:rsidRPr="00255BD3" w:rsidRDefault="0090035C" w:rsidP="00FC4236">
            <w:pPr>
              <w:pBdr>
                <w:top w:val="nil"/>
                <w:left w:val="nil"/>
                <w:bottom w:val="nil"/>
                <w:right w:val="nil"/>
                <w:between w:val="nil"/>
              </w:pBdr>
              <w:ind w:leftChars="131" w:left="802" w:right="27" w:hangingChars="257" w:hanging="514"/>
              <w:jc w:val="both"/>
              <w:rPr>
                <w:sz w:val="20"/>
                <w:szCs w:val="20"/>
              </w:rPr>
            </w:pPr>
            <w:r w:rsidRPr="00255BD3">
              <w:rPr>
                <w:sz w:val="20"/>
                <w:szCs w:val="20"/>
              </w:rP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90035C" w:rsidRPr="00255BD3" w:rsidTr="00A32ECD">
        <w:trPr>
          <w:cantSplit/>
          <w:trHeight w:val="1259"/>
        </w:trPr>
        <w:tc>
          <w:tcPr>
            <w:tcW w:w="390" w:type="pct"/>
            <w:vMerge w:val="restar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both"/>
              <w:rPr>
                <w:sz w:val="20"/>
                <w:szCs w:val="20"/>
              </w:rPr>
            </w:pPr>
          </w:p>
        </w:tc>
        <w:tc>
          <w:tcPr>
            <w:tcW w:w="21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(iii)  If </w:t>
            </w:r>
            <w:r w:rsidRPr="00255BD3">
              <w:rPr>
                <w:i/>
                <w:sz w:val="20"/>
                <w:szCs w:val="20"/>
              </w:rPr>
              <w:t>detection of default after receipt of PG/ SD (DD</w:t>
            </w:r>
            <w:proofErr w:type="gramStart"/>
            <w:r w:rsidRPr="00255BD3">
              <w:rPr>
                <w:i/>
                <w:sz w:val="20"/>
                <w:szCs w:val="20"/>
              </w:rPr>
              <w:t>,BG</w:t>
            </w:r>
            <w:proofErr w:type="gramEnd"/>
            <w:r w:rsidRPr="00255BD3">
              <w:rPr>
                <w:i/>
                <w:sz w:val="20"/>
                <w:szCs w:val="20"/>
              </w:rPr>
              <w:t xml:space="preserve"> etc.) .</w:t>
            </w:r>
          </w:p>
        </w:tc>
        <w:tc>
          <w:tcPr>
            <w:tcW w:w="24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 Cancellation of APO                                                                                          ii) Rejection of Bid &amp;                                                                                                      iii) Forfeiture of PG/ SD.                                                                    However on realization of PG/ SD amount, EMD, if not already released shall be returned.</w:t>
            </w:r>
          </w:p>
          <w:p w:rsidR="0090035C" w:rsidRPr="00255BD3" w:rsidRDefault="0090035C" w:rsidP="00A32ECD">
            <w:pPr>
              <w:ind w:right="27" w:hanging="2"/>
              <w:jc w:val="both"/>
              <w:rPr>
                <w:sz w:val="20"/>
                <w:szCs w:val="20"/>
              </w:rPr>
            </w:pPr>
            <w:r w:rsidRPr="00255BD3">
              <w:rPr>
                <w:sz w:val="20"/>
                <w:szCs w:val="20"/>
              </w:rPr>
              <w:t>iv) Banning of business for up to three years which implies Barring further dealing with the vendor for procurement of Goods &amp; Services including participation in future tenders invited by BSNL for up to three years from date of issue of banning order</w:t>
            </w:r>
          </w:p>
        </w:tc>
      </w:tr>
      <w:tr w:rsidR="0090035C" w:rsidRPr="00255BD3" w:rsidTr="00A32ECD">
        <w:trPr>
          <w:cantSplit/>
          <w:trHeight w:val="1520"/>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(iv)  If </w:t>
            </w:r>
            <w:r w:rsidRPr="00255BD3">
              <w:rPr>
                <w:i/>
                <w:sz w:val="20"/>
                <w:szCs w:val="20"/>
              </w:rPr>
              <w:t>detection of default after issue of PO/ WO</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Termination/ Short Closure of PO/WO  and Cancellation of APO                                                                                                      </w:t>
            </w:r>
          </w:p>
          <w:p w:rsidR="0090035C" w:rsidRPr="00255BD3" w:rsidRDefault="0090035C" w:rsidP="00A32ECD">
            <w:pPr>
              <w:ind w:right="27" w:hanging="2"/>
              <w:jc w:val="both"/>
              <w:rPr>
                <w:sz w:val="20"/>
                <w:szCs w:val="20"/>
              </w:rPr>
            </w:pPr>
            <w:r w:rsidRPr="00255BD3">
              <w:rPr>
                <w:sz w:val="20"/>
                <w:szCs w:val="20"/>
              </w:rPr>
              <w:t>ii) Rejection of Bid &amp;                                                                                          iii) Forfeiture of PG/ SD.                                                                  However on realization of PG/ SD amount, EMD, if not released shall be returned.</w:t>
            </w:r>
          </w:p>
          <w:p w:rsidR="0090035C" w:rsidRPr="00255BD3" w:rsidRDefault="0090035C" w:rsidP="00A32ECD">
            <w:pPr>
              <w:ind w:right="27" w:hanging="2"/>
              <w:jc w:val="both"/>
              <w:rPr>
                <w:sz w:val="20"/>
                <w:szCs w:val="20"/>
              </w:rPr>
            </w:pPr>
            <w:r w:rsidRPr="00255BD3">
              <w:rPr>
                <w:sz w:val="20"/>
                <w:szCs w:val="20"/>
              </w:rPr>
              <w:t xml:space="preserve">iv) Banning of business for </w:t>
            </w:r>
            <w:proofErr w:type="spellStart"/>
            <w:r w:rsidRPr="00255BD3">
              <w:rPr>
                <w:sz w:val="20"/>
                <w:szCs w:val="20"/>
              </w:rPr>
              <w:t>upto</w:t>
            </w:r>
            <w:proofErr w:type="spellEnd"/>
            <w:r w:rsidRPr="00255BD3">
              <w:rPr>
                <w:sz w:val="20"/>
                <w:szCs w:val="20"/>
              </w:rPr>
              <w:t xml:space="preserve"> three years which implies Barring further dealing with the vendor for procurement of Goods &amp; Services including participation in future tenders invited by BSNL for </w:t>
            </w:r>
            <w:proofErr w:type="spellStart"/>
            <w:r w:rsidRPr="00255BD3">
              <w:rPr>
                <w:sz w:val="20"/>
                <w:szCs w:val="20"/>
              </w:rPr>
              <w:t>upto</w:t>
            </w:r>
            <w:proofErr w:type="spellEnd"/>
            <w:r w:rsidRPr="00255BD3">
              <w:rPr>
                <w:sz w:val="20"/>
                <w:szCs w:val="20"/>
              </w:rPr>
              <w:t xml:space="preserve"> three years from date of issue of banning order.</w:t>
            </w:r>
          </w:p>
        </w:tc>
      </w:tr>
      <w:tr w:rsidR="0090035C" w:rsidRPr="00255BD3" w:rsidTr="00A32ECD">
        <w:trPr>
          <w:cantSplit/>
          <w:trHeight w:val="705"/>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3</w:t>
            </w:r>
            <w:r w:rsidRPr="00255BD3">
              <w:rPr>
                <w:sz w:val="20"/>
                <w:szCs w:val="20"/>
              </w:rPr>
              <w:t>:- However, settle bills for the material received in correct quantity and quality if pending items do not affect working or use of supplied items.</w:t>
            </w:r>
          </w:p>
        </w:tc>
      </w:tr>
      <w:tr w:rsidR="0090035C" w:rsidRPr="00255BD3" w:rsidTr="00A32ECD">
        <w:trPr>
          <w:cantSplit/>
          <w:trHeight w:val="548"/>
        </w:trPr>
        <w:tc>
          <w:tcPr>
            <w:tcW w:w="390" w:type="pct"/>
            <w:vMerge/>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4:-</w:t>
            </w:r>
            <w:r w:rsidRPr="00255BD3">
              <w:rPr>
                <w:sz w:val="20"/>
                <w:szCs w:val="20"/>
              </w:rPr>
              <w:t xml:space="preserve"> No further supplies are to be accepted except that required to make the already supplied items work.</w:t>
            </w:r>
          </w:p>
        </w:tc>
      </w:tr>
      <w:tr w:rsidR="0090035C" w:rsidRPr="00255BD3" w:rsidTr="00A32ECD">
        <w:trPr>
          <w:cantSplit/>
          <w:trHeight w:val="1727"/>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2</w:t>
            </w:r>
          </w:p>
        </w:tc>
        <w:tc>
          <w:tcPr>
            <w:tcW w:w="2158" w:type="pct"/>
            <w:gridSpan w:val="2"/>
            <w:tcBorders>
              <w:top w:val="single" w:sz="4" w:space="0" w:color="000000"/>
              <w:left w:val="single" w:sz="4" w:space="0" w:color="000000"/>
              <w:bottom w:val="single" w:sz="4" w:space="0" w:color="000000"/>
              <w:right w:val="nil"/>
            </w:tcBorders>
          </w:tcPr>
          <w:p w:rsidR="0090035C" w:rsidRPr="00255BD3" w:rsidRDefault="0090035C" w:rsidP="00A32ECD">
            <w:pPr>
              <w:ind w:right="27" w:hanging="2"/>
              <w:jc w:val="both"/>
              <w:rPr>
                <w:sz w:val="20"/>
                <w:szCs w:val="20"/>
              </w:rPr>
            </w:pPr>
            <w:r w:rsidRPr="00255BD3">
              <w:rPr>
                <w:sz w:val="20"/>
                <w:szCs w:val="20"/>
              </w:rPr>
              <w:t>If vendor or his representative uses violent/ coercive means viz. Physical / Verbal means to threatens BSNL Executive  / employees and/ or obstruct him from functioning in discharge of his duties &amp; responsibilities for the following :</w:t>
            </w:r>
          </w:p>
        </w:tc>
        <w:tc>
          <w:tcPr>
            <w:tcW w:w="24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r w:rsidRPr="00255BD3">
              <w:rPr>
                <w:sz w:val="20"/>
                <w:szCs w:val="20"/>
              </w:rPr>
              <w:t xml:space="preserve">Banning of business for 3 years which implies Barring further dealing with the vendor for procurement of Goods &amp; Services including participation in future tenders invited by BSNL for 3 years from date of issue of banning order. </w:t>
            </w: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tc>
      </w:tr>
      <w:tr w:rsidR="0090035C" w:rsidRPr="00255BD3" w:rsidTr="00A32ECD">
        <w:trPr>
          <w:cantSplit/>
          <w:trHeight w:val="98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single" w:sz="4" w:space="0" w:color="000000"/>
              <w:bottom w:val="single" w:sz="4" w:space="0" w:color="000000"/>
              <w:right w:val="nil"/>
            </w:tcBorders>
          </w:tcPr>
          <w:p w:rsidR="0090035C" w:rsidRPr="00255BD3" w:rsidRDefault="0090035C" w:rsidP="00A32ECD">
            <w:pPr>
              <w:ind w:right="27" w:hanging="2"/>
              <w:jc w:val="both"/>
              <w:rPr>
                <w:sz w:val="20"/>
                <w:szCs w:val="20"/>
              </w:rPr>
            </w:pPr>
            <w:r w:rsidRPr="00255BD3">
              <w:rPr>
                <w:sz w:val="20"/>
                <w:szCs w:val="20"/>
              </w:rPr>
              <w:t>a) Obstructing functioning of tender opening executives of BSNL in receipt/ opening of tender bids from prospective Bidders, suppliers/ Contractors.</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701"/>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single" w:sz="4" w:space="0" w:color="000000"/>
              <w:bottom w:val="single" w:sz="4" w:space="0" w:color="000000"/>
              <w:right w:val="nil"/>
            </w:tcBorders>
          </w:tcPr>
          <w:p w:rsidR="0090035C" w:rsidRPr="00255BD3" w:rsidRDefault="0090035C" w:rsidP="00A32ECD">
            <w:pPr>
              <w:ind w:right="27" w:hanging="2"/>
              <w:jc w:val="both"/>
              <w:rPr>
                <w:sz w:val="20"/>
                <w:szCs w:val="20"/>
              </w:rPr>
            </w:pPr>
            <w:r w:rsidRPr="00255BD3">
              <w:rPr>
                <w:sz w:val="20"/>
                <w:szCs w:val="20"/>
              </w:rPr>
              <w:t>b) Obstructing/ Threatening other prospective bidders i.e. suppliers/ Contractors from entering the tender venue and/ or submitting their tender bid freely.</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trHeight w:val="81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3</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Non-receipt of acceptance of APO/ AWO and SD/ PG by L-1 bidder within time period specified in APO/ AWO.</w:t>
            </w:r>
          </w:p>
          <w:p w:rsidR="0090035C" w:rsidRPr="00255BD3" w:rsidRDefault="0090035C" w:rsidP="00A32ECD">
            <w:pPr>
              <w:ind w:right="27" w:hanging="2"/>
              <w:jc w:val="both"/>
              <w:rPr>
                <w:sz w:val="20"/>
                <w:szCs w:val="20"/>
              </w:rPr>
            </w:pP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Forfeiture of EMD.</w:t>
            </w:r>
          </w:p>
        </w:tc>
      </w:tr>
      <w:tr w:rsidR="0090035C" w:rsidRPr="00255BD3" w:rsidTr="00A32ECD">
        <w:trPr>
          <w:trHeight w:val="152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4.1</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Failure to supply and/ or Commission the equipment and /or execution of the work at all even in extended delivery schedules, if granted against PO/ WO.</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Termination of PO/ WO.                                                                                   ii)  Under take purchase/ work at the risk &amp; cost of defaulting vendor.                                                                                                                          iii)  Recover the excess charges if incurred from the PG/ SD and outstanding bills of the defaulting Vendor.                                        </w:t>
            </w:r>
          </w:p>
        </w:tc>
      </w:tr>
      <w:tr w:rsidR="0090035C" w:rsidRPr="00255BD3" w:rsidTr="00A32ECD">
        <w:trPr>
          <w:trHeight w:val="242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4.2</w:t>
            </w: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Failure to supply and/ or Commission the equipment and /or execution of the Work in full even in extended delivery schedules, if granted against PO/ WO.</w:t>
            </w:r>
          </w:p>
        </w:tc>
        <w:tc>
          <w:tcPr>
            <w:tcW w:w="24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Short Closure of PO/ WO to the quantity already received by and/ or commissioned in BSNL and/ or in pipeline provided the same is usable and/or the Vendor promises to make it usable.                                                                                                       ii)   Under take purchase/ work for balance quantity at the risk &amp; cost of defaulting vendor.                                                                                        iii)  Recover the excess charges if incurred from the PG/ SD and outstanding bills of the defaulting Vendor.      </w:t>
            </w:r>
          </w:p>
          <w:p w:rsidR="0090035C" w:rsidRPr="00255BD3" w:rsidRDefault="0090035C" w:rsidP="00A32ECD">
            <w:pPr>
              <w:ind w:right="27" w:hanging="2"/>
              <w:jc w:val="both"/>
              <w:rPr>
                <w:sz w:val="20"/>
                <w:szCs w:val="20"/>
              </w:rPr>
            </w:pPr>
          </w:p>
        </w:tc>
      </w:tr>
      <w:tr w:rsidR="0090035C" w:rsidRPr="00255BD3" w:rsidTr="00A32ECD">
        <w:trPr>
          <w:trHeight w:val="3302"/>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lastRenderedPageBreak/>
              <w:t>5.1</w:t>
            </w:r>
          </w:p>
        </w:tc>
        <w:tc>
          <w:tcPr>
            <w:tcW w:w="21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The supplied equipment does not perform satisfactory in the field in accordance with the specifications mentioned in the PO/ WO/Contract.</w:t>
            </w:r>
          </w:p>
        </w:tc>
        <w:tc>
          <w:tcPr>
            <w:tcW w:w="24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  If the material is not at all acceptable, then return the non-acceptable material (or its part) &amp; recover its cost, if paid, from the o/s bills/ PG/ SD.                                                                              OR                                                                                                                </w:t>
            </w:r>
          </w:p>
          <w:p w:rsidR="0090035C" w:rsidRPr="00255BD3" w:rsidRDefault="0090035C" w:rsidP="00A32ECD">
            <w:pPr>
              <w:ind w:right="27" w:hanging="2"/>
              <w:jc w:val="both"/>
              <w:rPr>
                <w:sz w:val="20"/>
                <w:szCs w:val="20"/>
              </w:rPr>
            </w:pPr>
            <w:r w:rsidRPr="00255BD3">
              <w:rPr>
                <w:sz w:val="20"/>
                <w:szCs w:val="20"/>
              </w:rPr>
              <w:t xml:space="preserve">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w:t>
            </w:r>
          </w:p>
        </w:tc>
      </w:tr>
      <w:tr w:rsidR="0090035C" w:rsidRPr="00255BD3" w:rsidTr="00A32ECD">
        <w:trPr>
          <w:trHeight w:val="3500"/>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5.2</w:t>
            </w:r>
          </w:p>
        </w:tc>
        <w:tc>
          <w:tcPr>
            <w:tcW w:w="21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Major quality problems (as established by a joint team / committee of User unit(s) and QA Circle) / performance problems and non-rectification of defects (based on reports of field units and QA circle)</w:t>
            </w:r>
          </w:p>
          <w:p w:rsidR="0090035C" w:rsidRPr="00255BD3" w:rsidRDefault="0090035C" w:rsidP="00A32ECD">
            <w:pPr>
              <w:ind w:right="27" w:hanging="2"/>
              <w:jc w:val="both"/>
              <w:rPr>
                <w:sz w:val="20"/>
                <w:szCs w:val="20"/>
              </w:rPr>
            </w:pPr>
          </w:p>
        </w:tc>
        <w:tc>
          <w:tcPr>
            <w:tcW w:w="24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  If the material is not at all acceptable, then return the non-acceptable material (or its part) &amp; recover its cost, if paid, from the o/s bills/ PG/ SD;                                                                               OR                                                                                                                   ii)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                                                                                                     and                                                                                                                                                iii) Withdrawal of TSEC/ IA issued by QA Circle.</w:t>
            </w:r>
          </w:p>
        </w:tc>
      </w:tr>
      <w:tr w:rsidR="0090035C" w:rsidRPr="00255BD3" w:rsidTr="00A32ECD">
        <w:trPr>
          <w:cantSplit/>
          <w:trHeight w:val="390"/>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6</w:t>
            </w: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p w:rsidR="0090035C" w:rsidRPr="00255BD3" w:rsidRDefault="0090035C" w:rsidP="00A32ECD">
            <w:pPr>
              <w:ind w:right="27" w:hanging="2"/>
              <w:jc w:val="both"/>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Submission of claims to BSNL against a contract</w:t>
            </w:r>
          </w:p>
        </w:tc>
        <w:tc>
          <w:tcPr>
            <w:tcW w:w="24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  Recovery of over payment from the outstanding dues of Vendor including  EMD/ PG &amp; SD etc. and by invoking ‘</w:t>
            </w:r>
            <w:r w:rsidRPr="00255BD3">
              <w:rPr>
                <w:b/>
                <w:sz w:val="20"/>
                <w:szCs w:val="20"/>
              </w:rPr>
              <w:t>Set off</w:t>
            </w:r>
            <w:r w:rsidRPr="00255BD3">
              <w:rPr>
                <w:sz w:val="20"/>
                <w:szCs w:val="20"/>
              </w:rPr>
              <w:t>’ clause 14 of Section 5 Part A or by any other legal tenable manner.                                                                                          ii)  Banning of Business for 3 years from date of issue of banning order or till the date of recovery of over payment in full, whichever is later.</w:t>
            </w:r>
          </w:p>
        </w:tc>
      </w:tr>
      <w:tr w:rsidR="0090035C" w:rsidRPr="00255BD3" w:rsidTr="00A32ECD">
        <w:trPr>
          <w:cantSplit/>
          <w:trHeight w:val="34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(a) </w:t>
            </w:r>
            <w:proofErr w:type="gramStart"/>
            <w:r w:rsidRPr="00255BD3">
              <w:rPr>
                <w:sz w:val="20"/>
                <w:szCs w:val="20"/>
              </w:rPr>
              <w:t>for</w:t>
            </w:r>
            <w:proofErr w:type="gramEnd"/>
            <w:r w:rsidRPr="00255BD3">
              <w:rPr>
                <w:sz w:val="20"/>
                <w:szCs w:val="20"/>
              </w:rPr>
              <w:t xml:space="preserve"> amount already paid by BSNL .</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67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(b) </w:t>
            </w:r>
            <w:proofErr w:type="gramStart"/>
            <w:r w:rsidRPr="00255BD3">
              <w:rPr>
                <w:sz w:val="20"/>
                <w:szCs w:val="20"/>
              </w:rPr>
              <w:t>for</w:t>
            </w:r>
            <w:proofErr w:type="gramEnd"/>
            <w:r w:rsidRPr="00255BD3">
              <w:rPr>
                <w:sz w:val="20"/>
                <w:szCs w:val="20"/>
              </w:rPr>
              <w:t xml:space="preserve"> Quantity in excess of that supplied by Vendor to BSNL.</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53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158" w:type="pct"/>
            <w:gridSpan w:val="2"/>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c) </w:t>
            </w:r>
            <w:proofErr w:type="gramStart"/>
            <w:r w:rsidRPr="00255BD3">
              <w:rPr>
                <w:sz w:val="20"/>
                <w:szCs w:val="20"/>
              </w:rPr>
              <w:t>for</w:t>
            </w:r>
            <w:proofErr w:type="gramEnd"/>
            <w:r w:rsidRPr="00255BD3">
              <w:rPr>
                <w:sz w:val="20"/>
                <w:szCs w:val="20"/>
              </w:rPr>
              <w:t xml:space="preserve"> unit rate and/ or amount higher than that approved by BSNL for that purchase.</w:t>
            </w:r>
          </w:p>
        </w:tc>
        <w:tc>
          <w:tcPr>
            <w:tcW w:w="24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46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5</w:t>
            </w:r>
            <w:r w:rsidRPr="00255BD3">
              <w:rPr>
                <w:sz w:val="20"/>
                <w:szCs w:val="20"/>
              </w:rPr>
              <w:t>:- The claims may be submitted with or without collusion of BSNL    Executive/ employees.</w:t>
            </w:r>
          </w:p>
        </w:tc>
      </w:tr>
      <w:tr w:rsidR="0090035C" w:rsidRPr="00255BD3" w:rsidTr="00A32ECD">
        <w:trPr>
          <w:cantSplit/>
          <w:trHeight w:val="316"/>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4610" w:type="pct"/>
            <w:gridSpan w:val="3"/>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b/>
                <w:sz w:val="20"/>
                <w:szCs w:val="20"/>
              </w:rPr>
              <w:t>Note 6:</w:t>
            </w:r>
            <w:r w:rsidRPr="00255BD3">
              <w:rPr>
                <w:sz w:val="20"/>
                <w:szCs w:val="20"/>
              </w:rPr>
              <w:t>- This penalty will be imposed irrespective of the fact that payment is disbursed by BSNL or not.</w:t>
            </w:r>
          </w:p>
        </w:tc>
      </w:tr>
      <w:tr w:rsidR="0090035C" w:rsidRPr="00255BD3" w:rsidTr="00A32ECD">
        <w:trPr>
          <w:cantSplit/>
          <w:trHeight w:val="890"/>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Network Security/ Safety/ Privacy:-  If the vendor tampers with the hardware, software/ firmware or in any other way that                                       </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180" w:left="654" w:right="27" w:hangingChars="129" w:hanging="258"/>
              <w:jc w:val="both"/>
              <w:rPr>
                <w:sz w:val="20"/>
                <w:szCs w:val="20"/>
              </w:rPr>
            </w:pPr>
            <w:r w:rsidRPr="00255BD3">
              <w:rPr>
                <w:sz w:val="20"/>
                <w:szCs w:val="20"/>
              </w:rPr>
              <w:t>i) Termination of PO/ WO</w:t>
            </w:r>
            <w:r w:rsidRPr="00255BD3">
              <w:rPr>
                <w:b/>
                <w:sz w:val="20"/>
                <w:szCs w:val="20"/>
              </w:rPr>
              <w:t xml:space="preserve">. </w:t>
            </w:r>
            <w:r w:rsidRPr="00255BD3">
              <w:rPr>
                <w:sz w:val="20"/>
                <w:szCs w:val="20"/>
              </w:rPr>
              <w:t xml:space="preserve">                                                                                ii) Banning of business for 3 years which implies barring further dealing with the vendor for procurement of Goods &amp; Services including participation in future tenders invited by BSNL for 3 years from date of issue of banning order.                                                                                         iii) Recovery of any loss incurred on this account from the Vendor from its PG/ SD/ O/s bills etc.   </w:t>
            </w:r>
          </w:p>
        </w:tc>
      </w:tr>
      <w:tr w:rsidR="0090035C" w:rsidRPr="00255BD3" w:rsidTr="00A32ECD">
        <w:trPr>
          <w:cantSplit/>
          <w:trHeight w:val="908"/>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a)  Adversely affects the normal working of BSNL equipment(s) and/ or any other TSP through BSNL.</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1605"/>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 xml:space="preserve">b)  Disrupts/  Sabotages functioning of the BSNL network </w:t>
            </w:r>
            <w:proofErr w:type="spellStart"/>
            <w:r w:rsidRPr="00255BD3">
              <w:rPr>
                <w:sz w:val="20"/>
                <w:szCs w:val="20"/>
              </w:rPr>
              <w:t>equipments</w:t>
            </w:r>
            <w:proofErr w:type="spellEnd"/>
            <w:r w:rsidRPr="00255BD3">
              <w:rPr>
                <w:sz w:val="20"/>
                <w:szCs w:val="20"/>
              </w:rPr>
              <w:t xml:space="preserve"> such as exchanges, BTS, BSC/ MSC, Control equipment including IN etc.,  transmission </w:t>
            </w:r>
            <w:proofErr w:type="spellStart"/>
            <w:r w:rsidRPr="00255BD3">
              <w:rPr>
                <w:sz w:val="20"/>
                <w:szCs w:val="20"/>
              </w:rPr>
              <w:t>equipments</w:t>
            </w:r>
            <w:proofErr w:type="spellEnd"/>
            <w:r w:rsidRPr="00255BD3">
              <w:rPr>
                <w:sz w:val="20"/>
                <w:szCs w:val="20"/>
              </w:rPr>
              <w:t xml:space="preserve"> but not limited to these elements and/ or any other TSP through BSNL.</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180" w:left="654" w:right="27" w:hangingChars="129" w:hanging="258"/>
              <w:jc w:val="both"/>
              <w:rPr>
                <w:sz w:val="20"/>
                <w:szCs w:val="20"/>
              </w:rPr>
            </w:pPr>
            <w:r w:rsidRPr="00255BD3">
              <w:rPr>
                <w:sz w:val="20"/>
                <w:szCs w:val="20"/>
              </w:rPr>
              <w:t>iv) Legal action will be initiated by BSNL against the Vendor if required.</w:t>
            </w: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p w:rsidR="0090035C" w:rsidRPr="00255BD3" w:rsidRDefault="0090035C" w:rsidP="00FC4236">
            <w:pPr>
              <w:ind w:leftChars="180" w:left="654" w:right="27" w:hangingChars="129" w:hanging="258"/>
              <w:jc w:val="both"/>
              <w:rPr>
                <w:sz w:val="20"/>
                <w:szCs w:val="20"/>
              </w:rPr>
            </w:pPr>
          </w:p>
        </w:tc>
      </w:tr>
      <w:tr w:rsidR="0090035C" w:rsidRPr="00255BD3" w:rsidTr="00A32ECD">
        <w:trPr>
          <w:cantSplit/>
          <w:trHeight w:val="102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c)  </w:t>
            </w:r>
            <w:proofErr w:type="gramStart"/>
            <w:r w:rsidRPr="00255BD3">
              <w:rPr>
                <w:sz w:val="20"/>
                <w:szCs w:val="20"/>
              </w:rPr>
              <w:t>tampers</w:t>
            </w:r>
            <w:proofErr w:type="gramEnd"/>
            <w:r w:rsidRPr="00255BD3">
              <w:rPr>
                <w:sz w:val="20"/>
                <w:szCs w:val="20"/>
              </w:rPr>
              <w:t xml:space="preserve"> with the billing related data/ invoicing/ account of the Customer/ User(s) of BSNL and/ or any other TSP(s).</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102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d) hacks the account of BSNL Customer for unauthorized use i.e. to threaten others/ spread improper news etc.</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54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13" w:left="723" w:right="27" w:hangingChars="127" w:hanging="254"/>
              <w:jc w:val="both"/>
              <w:rPr>
                <w:sz w:val="20"/>
                <w:szCs w:val="20"/>
              </w:rPr>
            </w:pPr>
            <w:r w:rsidRPr="00255BD3">
              <w:rPr>
                <w:sz w:val="20"/>
                <w:szCs w:val="20"/>
              </w:rPr>
              <w:t>e)  </w:t>
            </w:r>
            <w:proofErr w:type="gramStart"/>
            <w:r w:rsidRPr="00255BD3">
              <w:rPr>
                <w:sz w:val="20"/>
                <w:szCs w:val="20"/>
              </w:rPr>
              <w:t>undertakes</w:t>
            </w:r>
            <w:proofErr w:type="gramEnd"/>
            <w:r w:rsidRPr="00255BD3">
              <w:rPr>
                <w:sz w:val="20"/>
                <w:szCs w:val="20"/>
              </w:rPr>
              <w:t xml:space="preserve"> any action that affects/ endangers the security of India.</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180" w:left="654" w:hangingChars="129" w:hanging="258"/>
              <w:rPr>
                <w:sz w:val="20"/>
                <w:szCs w:val="20"/>
              </w:rPr>
            </w:pPr>
          </w:p>
        </w:tc>
      </w:tr>
      <w:tr w:rsidR="0090035C" w:rsidRPr="00255BD3" w:rsidTr="00A32ECD">
        <w:trPr>
          <w:cantSplit/>
          <w:trHeight w:val="694"/>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8</w:t>
            </w:r>
          </w:p>
        </w:tc>
        <w:tc>
          <w:tcPr>
            <w:tcW w:w="1852"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If the vendor is declared bankrupt or insolvent or its financial position has become unsound and in case of a limited company, if it is wound up or it is liquidated. </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Termination/ Short Closure of the PO/ WO.    </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Settle bills for the quantity received in correct quantity and quality if pending items do not affect working or use of supplied items.                                   </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 No further supplies are to be accepted except that required to make the already supplied items work.</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 xml:space="preserve">In case of turnkey projects, </w:t>
            </w:r>
            <w:proofErr w:type="gramStart"/>
            <w:r w:rsidRPr="00255BD3">
              <w:rPr>
                <w:sz w:val="20"/>
                <w:szCs w:val="20"/>
              </w:rPr>
              <w:t>If</w:t>
            </w:r>
            <w:proofErr w:type="gramEnd"/>
            <w:r w:rsidRPr="00255BD3">
              <w:rPr>
                <w:sz w:val="20"/>
                <w:szCs w:val="20"/>
              </w:rPr>
              <w:t xml:space="preserve"> the material is commissioned and is usable without any degradation of performance, then settle bills for the acceptable equipment/ material (or its part).                          </w:t>
            </w:r>
          </w:p>
          <w:p w:rsidR="0090035C" w:rsidRPr="00255BD3" w:rsidRDefault="0090035C" w:rsidP="00FC4236">
            <w:pPr>
              <w:pStyle w:val="ListParagraph"/>
              <w:widowControl/>
              <w:numPr>
                <w:ilvl w:val="2"/>
                <w:numId w:val="43"/>
              </w:numPr>
              <w:suppressAutoHyphens/>
              <w:autoSpaceDE/>
              <w:autoSpaceDN/>
              <w:spacing w:line="1" w:lineRule="atLeast"/>
              <w:ind w:leftChars="251" w:left="812" w:right="27" w:hangingChars="130" w:hanging="260"/>
              <w:contextualSpacing/>
              <w:textDirection w:val="btLr"/>
              <w:textAlignment w:val="top"/>
              <w:outlineLvl w:val="0"/>
              <w:rPr>
                <w:sz w:val="20"/>
                <w:szCs w:val="20"/>
              </w:rPr>
            </w:pPr>
            <w:r w:rsidRPr="00255BD3">
              <w:rPr>
                <w:sz w:val="20"/>
                <w:szCs w:val="20"/>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w:t>
            </w:r>
          </w:p>
        </w:tc>
      </w:tr>
      <w:tr w:rsidR="0090035C" w:rsidRPr="00255BD3" w:rsidTr="00A32ECD">
        <w:trPr>
          <w:cantSplit/>
          <w:trHeight w:val="3014"/>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pBdr>
                <w:top w:val="nil"/>
                <w:left w:val="nil"/>
                <w:bottom w:val="nil"/>
                <w:right w:val="nil"/>
                <w:between w:val="nil"/>
              </w:pBdr>
              <w:spacing w:line="276" w:lineRule="auto"/>
              <w:ind w:leftChars="251" w:left="812" w:hangingChars="130" w:hanging="260"/>
              <w:rPr>
                <w:sz w:val="20"/>
                <w:szCs w:val="20"/>
              </w:rPr>
            </w:pPr>
          </w:p>
        </w:tc>
      </w:tr>
      <w:tr w:rsidR="0090035C" w:rsidRPr="00255BD3" w:rsidTr="00A32ECD">
        <w:trPr>
          <w:trHeight w:val="935"/>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A32ECD">
            <w:pPr>
              <w:ind w:right="27" w:hanging="2"/>
              <w:jc w:val="both"/>
              <w:rPr>
                <w:sz w:val="20"/>
                <w:szCs w:val="20"/>
              </w:rPr>
            </w:pPr>
          </w:p>
        </w:tc>
        <w:tc>
          <w:tcPr>
            <w:tcW w:w="2758" w:type="pct"/>
            <w:gridSpan w:val="2"/>
            <w:tcBorders>
              <w:top w:val="single" w:sz="4" w:space="0" w:color="000000"/>
              <w:left w:val="single" w:sz="4" w:space="0" w:color="000000"/>
              <w:bottom w:val="single" w:sz="4" w:space="0" w:color="000000"/>
              <w:right w:val="single" w:sz="4" w:space="0" w:color="000000"/>
            </w:tcBorders>
            <w:vAlign w:val="center"/>
          </w:tcPr>
          <w:p w:rsidR="0090035C" w:rsidRPr="00255BD3" w:rsidRDefault="0090035C" w:rsidP="00FC4236">
            <w:pPr>
              <w:ind w:leftChars="251" w:left="812" w:right="27" w:hangingChars="130" w:hanging="260"/>
              <w:jc w:val="both"/>
              <w:rPr>
                <w:sz w:val="20"/>
                <w:szCs w:val="20"/>
              </w:rPr>
            </w:pPr>
            <w:r w:rsidRPr="00255BD3">
              <w:rPr>
                <w:sz w:val="20"/>
                <w:szCs w:val="20"/>
              </w:rPr>
              <w:t xml:space="preserve">     Undertake recovery of financial penalty from outstanding dues of vendor including PG/ SD.    </w:t>
            </w:r>
          </w:p>
        </w:tc>
      </w:tr>
      <w:tr w:rsidR="0090035C" w:rsidRPr="00255BD3" w:rsidTr="00A32ECD">
        <w:trPr>
          <w:trHeight w:val="1545"/>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9</w:t>
            </w: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In the event of the vendor, its proprietor, Director(s), partner(s) is / are convicted by a Court of Law following prosecution for offences involving moral turpitude in relation to the business dealings.</w:t>
            </w:r>
          </w:p>
        </w:tc>
        <w:tc>
          <w:tcPr>
            <w:tcW w:w="27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Termination/ Short Closure of the PO/ WO.     </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Settle bills for the material received in correct quantity and quality if pending items do not affect working or use of supplied items.               </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No further supplies are to be accepted except that required to make the already supplied items work.</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 xml:space="preserve">In case of turnkey projects, </w:t>
            </w:r>
            <w:proofErr w:type="gramStart"/>
            <w:r w:rsidRPr="00255BD3">
              <w:rPr>
                <w:sz w:val="20"/>
                <w:szCs w:val="20"/>
              </w:rPr>
              <w:t>If</w:t>
            </w:r>
            <w:proofErr w:type="gramEnd"/>
            <w:r w:rsidRPr="00255BD3">
              <w:rPr>
                <w:sz w:val="20"/>
                <w:szCs w:val="20"/>
              </w:rPr>
              <w:t xml:space="preserve"> the material is commissioned and is usable without any degradation of performance, then settle bills for the acceptable equipment/ material (or its part).  </w:t>
            </w:r>
          </w:p>
          <w:p w:rsidR="0090035C" w:rsidRPr="00255BD3" w:rsidRDefault="0090035C" w:rsidP="00475C72">
            <w:pPr>
              <w:pStyle w:val="ListParagraph"/>
              <w:widowControl/>
              <w:numPr>
                <w:ilvl w:val="0"/>
                <w:numId w:val="44"/>
              </w:numPr>
              <w:suppressAutoHyphens/>
              <w:autoSpaceDE/>
              <w:autoSpaceDN/>
              <w:spacing w:line="1" w:lineRule="atLeast"/>
              <w:ind w:right="27"/>
              <w:contextualSpacing/>
              <w:textDirection w:val="btLr"/>
              <w:textAlignment w:val="top"/>
              <w:outlineLvl w:val="0"/>
              <w:rPr>
                <w:sz w:val="20"/>
                <w:szCs w:val="20"/>
              </w:rPr>
            </w:pPr>
            <w:r w:rsidRPr="00255BD3">
              <w:rPr>
                <w:sz w:val="20"/>
                <w:szCs w:val="20"/>
              </w:rPr>
              <w:t>In case of turnkey projects, If the material is inducted in network &amp; it is not possible to return it and/ or material is acceptable with degraded performance, the purchaser may determine the price for degraded equipment (Financial penalty = Price – price determined for degraded equipment) himself and/ or through a committee.                                                                                          Undertake recovery of financial penalty from outstanding dues of vendor including PG/ SD.</w:t>
            </w:r>
          </w:p>
        </w:tc>
      </w:tr>
      <w:tr w:rsidR="0090035C" w:rsidRPr="00255BD3" w:rsidTr="00A32ECD">
        <w:trPr>
          <w:cantSplit/>
          <w:trHeight w:val="750"/>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If the vendor does not return/ refuses to return BSNL’s dues:</w:t>
            </w:r>
          </w:p>
        </w:tc>
        <w:tc>
          <w:tcPr>
            <w:tcW w:w="2758" w:type="pct"/>
            <w:gridSpan w:val="2"/>
            <w:tcBorders>
              <w:top w:val="single" w:sz="4" w:space="0" w:color="000000"/>
              <w:left w:val="nil"/>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i) Take action to appoint Arbitrator to adjudicate the dispute.</w:t>
            </w:r>
          </w:p>
        </w:tc>
      </w:tr>
      <w:tr w:rsidR="0090035C" w:rsidRPr="00255BD3" w:rsidTr="00A32ECD">
        <w:trPr>
          <w:cantSplit/>
          <w:trHeight w:val="1617"/>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roofErr w:type="gramStart"/>
            <w:r w:rsidRPr="00255BD3">
              <w:rPr>
                <w:sz w:val="20"/>
                <w:szCs w:val="20"/>
              </w:rPr>
              <w:t>a</w:t>
            </w:r>
            <w:proofErr w:type="gramEnd"/>
            <w:r w:rsidRPr="00255BD3">
              <w:rPr>
                <w:sz w:val="20"/>
                <w:szCs w:val="20"/>
              </w:rPr>
              <w:t>) in spite of order of Arbitrator.</w:t>
            </w:r>
          </w:p>
        </w:tc>
        <w:tc>
          <w:tcPr>
            <w:tcW w:w="27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 xml:space="preserve">i)   Termination of contract, if any.                           </w:t>
            </w:r>
          </w:p>
          <w:p w:rsidR="0090035C" w:rsidRPr="00255BD3" w:rsidRDefault="0090035C" w:rsidP="00FC4236">
            <w:pPr>
              <w:ind w:leftChars="251" w:left="812" w:right="27" w:hangingChars="130" w:hanging="260"/>
              <w:jc w:val="both"/>
              <w:rPr>
                <w:sz w:val="20"/>
                <w:szCs w:val="20"/>
              </w:rPr>
            </w:pPr>
            <w:r w:rsidRPr="00255BD3">
              <w:rPr>
                <w:sz w:val="20"/>
                <w:szCs w:val="20"/>
              </w:rP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90035C" w:rsidRPr="00255BD3" w:rsidTr="00A32ECD">
        <w:trPr>
          <w:cantSplit/>
          <w:trHeight w:val="555"/>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2758" w:type="pct"/>
            <w:gridSpan w:val="2"/>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iii) Take legal recourse i.e. filing recovery suite in    appropriate court.</w:t>
            </w:r>
          </w:p>
        </w:tc>
      </w:tr>
      <w:tr w:rsidR="0090035C" w:rsidRPr="00255BD3" w:rsidTr="00A32ECD">
        <w:trPr>
          <w:cantSplit/>
          <w:trHeight w:val="1935"/>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b) </w:t>
            </w:r>
            <w:proofErr w:type="gramStart"/>
            <w:r w:rsidRPr="00255BD3">
              <w:rPr>
                <w:sz w:val="20"/>
                <w:szCs w:val="20"/>
              </w:rPr>
              <w:t>in</w:t>
            </w:r>
            <w:proofErr w:type="gramEnd"/>
            <w:r w:rsidRPr="00255BD3">
              <w:rPr>
                <w:sz w:val="20"/>
                <w:szCs w:val="20"/>
              </w:rPr>
              <w:t xml:space="preserve"> spite of Court Orders.</w:t>
            </w:r>
          </w:p>
        </w:tc>
        <w:tc>
          <w:tcPr>
            <w:tcW w:w="2758" w:type="pct"/>
            <w:gridSpan w:val="2"/>
            <w:tcBorders>
              <w:top w:val="single" w:sz="4" w:space="0" w:color="000000"/>
              <w:left w:val="nil"/>
              <w:bottom w:val="single" w:sz="4" w:space="0" w:color="000000"/>
              <w:right w:val="single" w:sz="4" w:space="0" w:color="000000"/>
            </w:tcBorders>
          </w:tcPr>
          <w:p w:rsidR="0090035C" w:rsidRPr="00255BD3" w:rsidRDefault="0090035C" w:rsidP="00FC4236">
            <w:pPr>
              <w:ind w:leftChars="251" w:left="812" w:right="27" w:hangingChars="130" w:hanging="260"/>
              <w:jc w:val="both"/>
              <w:rPr>
                <w:sz w:val="20"/>
                <w:szCs w:val="20"/>
              </w:rPr>
            </w:pPr>
            <w:r w:rsidRPr="00255BD3">
              <w:rPr>
                <w:sz w:val="20"/>
                <w:szCs w:val="20"/>
              </w:rPr>
              <w:t xml:space="preserve">i)  Termination of contract, if any.                        </w:t>
            </w:r>
          </w:p>
          <w:p w:rsidR="0090035C" w:rsidRPr="00255BD3" w:rsidRDefault="0090035C" w:rsidP="00FC4236">
            <w:pPr>
              <w:ind w:leftChars="251" w:left="812" w:right="27" w:hangingChars="130" w:hanging="260"/>
              <w:jc w:val="both"/>
              <w:rPr>
                <w:sz w:val="20"/>
                <w:szCs w:val="20"/>
              </w:rPr>
            </w:pPr>
            <w:r w:rsidRPr="00255BD3">
              <w:rPr>
                <w:sz w:val="20"/>
                <w:szCs w:val="20"/>
              </w:rPr>
              <w:t>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90035C" w:rsidRPr="00255BD3" w:rsidTr="00A32ECD">
        <w:trPr>
          <w:trHeight w:val="1133"/>
        </w:trPr>
        <w:tc>
          <w:tcPr>
            <w:tcW w:w="390" w:type="pc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11</w:t>
            </w: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If the Central Bureau of Investigation/ Independent External Monitor (IEM) / Income Tax/ Sales Tax/ Excise / Custom Departments recommends such a course </w:t>
            </w:r>
          </w:p>
        </w:tc>
        <w:tc>
          <w:tcPr>
            <w:tcW w:w="2758" w:type="pct"/>
            <w:gridSpan w:val="2"/>
            <w:tcBorders>
              <w:top w:val="single" w:sz="4" w:space="0" w:color="000000"/>
              <w:left w:val="nil"/>
              <w:bottom w:val="single" w:sz="4" w:space="0" w:color="000000"/>
              <w:right w:val="single" w:sz="4" w:space="0" w:color="000000"/>
            </w:tcBorders>
          </w:tcPr>
          <w:p w:rsidR="0090035C" w:rsidRPr="00255BD3" w:rsidRDefault="0090035C" w:rsidP="00FC4236">
            <w:pPr>
              <w:ind w:leftChars="251" w:left="810" w:right="27" w:hangingChars="129" w:hanging="258"/>
              <w:jc w:val="both"/>
              <w:rPr>
                <w:sz w:val="20"/>
                <w:szCs w:val="20"/>
              </w:rPr>
            </w:pPr>
            <w:r w:rsidRPr="00255BD3">
              <w:rPr>
                <w:sz w:val="20"/>
                <w:szCs w:val="20"/>
              </w:rPr>
              <w:t xml:space="preserve">     Take Action as per the directions of CBI or concerned department. </w:t>
            </w:r>
          </w:p>
          <w:p w:rsidR="0090035C" w:rsidRPr="00255BD3" w:rsidRDefault="0090035C" w:rsidP="00FC4236">
            <w:pPr>
              <w:ind w:leftChars="251" w:left="810" w:right="27" w:hangingChars="129" w:hanging="258"/>
              <w:jc w:val="both"/>
              <w:rPr>
                <w:sz w:val="20"/>
                <w:szCs w:val="20"/>
              </w:rPr>
            </w:pPr>
          </w:p>
        </w:tc>
      </w:tr>
      <w:tr w:rsidR="0090035C" w:rsidRPr="00255BD3" w:rsidTr="00A32ECD">
        <w:trPr>
          <w:cantSplit/>
          <w:trHeight w:val="494"/>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12</w:t>
            </w:r>
          </w:p>
        </w:tc>
        <w:tc>
          <w:tcPr>
            <w:tcW w:w="1852" w:type="pct"/>
            <w:tcBorders>
              <w:top w:val="single" w:sz="4" w:space="0" w:color="000000"/>
              <w:left w:val="nil"/>
              <w:bottom w:val="single" w:sz="4" w:space="0" w:color="000000"/>
              <w:right w:val="single" w:sz="4" w:space="0" w:color="000000"/>
            </w:tcBorders>
          </w:tcPr>
          <w:p w:rsidR="0090035C" w:rsidRPr="00255BD3" w:rsidRDefault="0090035C" w:rsidP="00A32ECD">
            <w:pPr>
              <w:ind w:right="27" w:hanging="2"/>
              <w:jc w:val="both"/>
              <w:rPr>
                <w:sz w:val="20"/>
                <w:szCs w:val="20"/>
              </w:rPr>
            </w:pPr>
            <w:r w:rsidRPr="00255BD3">
              <w:rPr>
                <w:sz w:val="20"/>
                <w:szCs w:val="20"/>
              </w:rPr>
              <w:t xml:space="preserve"> The following cases may also be considered for Banning of business:</w:t>
            </w:r>
          </w:p>
        </w:tc>
        <w:tc>
          <w:tcPr>
            <w:tcW w:w="2758" w:type="pct"/>
            <w:gridSpan w:val="2"/>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r w:rsidRPr="00255BD3">
              <w:rPr>
                <w:sz w:val="20"/>
                <w:szCs w:val="20"/>
              </w:rPr>
              <w:t>i)   Banning of business for 3 years which implies Barring further dealing with the vendor for procurement of Goods &amp; Services including participation in future tenders invited by BSNL for 3 years from date of issue of banning order.</w:t>
            </w: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p w:rsidR="0090035C" w:rsidRPr="00255BD3" w:rsidRDefault="0090035C" w:rsidP="00FC4236">
            <w:pPr>
              <w:ind w:leftChars="251" w:left="810" w:right="27" w:hangingChars="129" w:hanging="258"/>
              <w:jc w:val="both"/>
              <w:rPr>
                <w:sz w:val="20"/>
                <w:szCs w:val="20"/>
              </w:rPr>
            </w:pPr>
          </w:p>
        </w:tc>
      </w:tr>
      <w:tr w:rsidR="0090035C" w:rsidRPr="00255BD3" w:rsidTr="00A32ECD">
        <w:trPr>
          <w:cantSplit/>
          <w:trHeight w:val="900"/>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809"/>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(b)If the vendor/ supplier fails to execute a contract or fails to execute it satisfactorily beyond the provisions of Para 4.1 &amp; 4.2.</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728"/>
        </w:trPr>
        <w:tc>
          <w:tcPr>
            <w:tcW w:w="390" w:type="pct"/>
            <w:vMerge w:val="restart"/>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ind w:right="27" w:hanging="2"/>
              <w:jc w:val="both"/>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(c)  If the vendor/ supplier fails to submit required documents/ information, where required.</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cantSplit/>
          <w:trHeight w:val="1001"/>
        </w:trPr>
        <w:tc>
          <w:tcPr>
            <w:tcW w:w="390" w:type="pct"/>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c>
          <w:tcPr>
            <w:tcW w:w="1852" w:type="pct"/>
            <w:tcBorders>
              <w:top w:val="single" w:sz="4" w:space="0" w:color="000000"/>
              <w:left w:val="nil"/>
              <w:bottom w:val="single" w:sz="4" w:space="0" w:color="000000"/>
              <w:right w:val="single" w:sz="4" w:space="0" w:color="000000"/>
            </w:tcBorders>
          </w:tcPr>
          <w:p w:rsidR="0090035C" w:rsidRPr="00255BD3" w:rsidRDefault="0090035C" w:rsidP="00FC4236">
            <w:pPr>
              <w:ind w:leftChars="213" w:left="727" w:right="27" w:hangingChars="129" w:hanging="258"/>
              <w:jc w:val="both"/>
              <w:rPr>
                <w:sz w:val="20"/>
                <w:szCs w:val="20"/>
              </w:rPr>
            </w:pPr>
            <w:r w:rsidRPr="00255BD3">
              <w:rPr>
                <w:sz w:val="20"/>
                <w:szCs w:val="20"/>
              </w:rPr>
              <w:t>(d) Any other ground which in the opinion of BSNL is just and proper to order for banning of business dealing with a vendor/ supplier.</w:t>
            </w:r>
          </w:p>
        </w:tc>
        <w:tc>
          <w:tcPr>
            <w:tcW w:w="2758" w:type="pct"/>
            <w:gridSpan w:val="2"/>
            <w:vMerge/>
            <w:tcBorders>
              <w:top w:val="single" w:sz="4" w:space="0" w:color="000000"/>
              <w:left w:val="single" w:sz="4" w:space="0" w:color="000000"/>
              <w:bottom w:val="single" w:sz="4" w:space="0" w:color="000000"/>
              <w:right w:val="single" w:sz="4" w:space="0" w:color="000000"/>
            </w:tcBorders>
          </w:tcPr>
          <w:p w:rsidR="0090035C" w:rsidRPr="00255BD3" w:rsidRDefault="0090035C" w:rsidP="00A32ECD">
            <w:pPr>
              <w:pBdr>
                <w:top w:val="nil"/>
                <w:left w:val="nil"/>
                <w:bottom w:val="nil"/>
                <w:right w:val="nil"/>
                <w:between w:val="nil"/>
              </w:pBdr>
              <w:spacing w:line="276" w:lineRule="auto"/>
              <w:ind w:hanging="2"/>
              <w:rPr>
                <w:sz w:val="20"/>
                <w:szCs w:val="20"/>
              </w:rPr>
            </w:pPr>
          </w:p>
        </w:tc>
      </w:tr>
      <w:tr w:rsidR="0090035C" w:rsidRPr="00255BD3" w:rsidTr="00A32ECD">
        <w:trPr>
          <w:trHeight w:val="512"/>
        </w:trPr>
        <w:tc>
          <w:tcPr>
            <w:tcW w:w="5000" w:type="pct"/>
            <w:gridSpan w:val="4"/>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771" w:right="27" w:hangingChars="384" w:hanging="771"/>
              <w:jc w:val="both"/>
              <w:rPr>
                <w:sz w:val="20"/>
                <w:szCs w:val="20"/>
              </w:rPr>
            </w:pPr>
            <w:r w:rsidRPr="00255BD3">
              <w:rPr>
                <w:b/>
                <w:sz w:val="20"/>
                <w:szCs w:val="20"/>
              </w:rPr>
              <w:t xml:space="preserve">Note 7: </w:t>
            </w:r>
            <w:r w:rsidRPr="00255BD3">
              <w:rPr>
                <w:sz w:val="20"/>
                <w:szCs w:val="20"/>
              </w:rPr>
              <w:t>The above penalties will be imposed provided it does not clash with the provision of the respective tender.</w:t>
            </w:r>
          </w:p>
        </w:tc>
      </w:tr>
      <w:tr w:rsidR="0090035C" w:rsidRPr="00255BD3" w:rsidTr="00A32ECD">
        <w:trPr>
          <w:trHeight w:val="440"/>
        </w:trPr>
        <w:tc>
          <w:tcPr>
            <w:tcW w:w="5000" w:type="pct"/>
            <w:gridSpan w:val="4"/>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771" w:right="27" w:hangingChars="384" w:hanging="771"/>
              <w:jc w:val="both"/>
              <w:rPr>
                <w:sz w:val="20"/>
                <w:szCs w:val="20"/>
              </w:rPr>
            </w:pPr>
            <w:r w:rsidRPr="00255BD3">
              <w:rPr>
                <w:b/>
                <w:sz w:val="20"/>
                <w:szCs w:val="20"/>
              </w:rPr>
              <w:t>Note 8:</w:t>
            </w:r>
            <w:r w:rsidRPr="00255BD3">
              <w:rPr>
                <w:sz w:val="20"/>
                <w:szCs w:val="20"/>
              </w:rPr>
              <w:t>-In case of clash between these guidelines &amp; provision of invited tender, the provision in the respective tender shall prevail over these guidelines.</w:t>
            </w:r>
          </w:p>
        </w:tc>
      </w:tr>
      <w:tr w:rsidR="0090035C" w:rsidRPr="00255BD3" w:rsidTr="00A32ECD">
        <w:trPr>
          <w:trHeight w:val="458"/>
        </w:trPr>
        <w:tc>
          <w:tcPr>
            <w:tcW w:w="5000" w:type="pct"/>
            <w:gridSpan w:val="4"/>
            <w:tcBorders>
              <w:top w:val="single" w:sz="4" w:space="0" w:color="000000"/>
              <w:left w:val="single" w:sz="4" w:space="0" w:color="000000"/>
              <w:bottom w:val="single" w:sz="4" w:space="0" w:color="000000"/>
              <w:right w:val="single" w:sz="4" w:space="0" w:color="000000"/>
            </w:tcBorders>
          </w:tcPr>
          <w:p w:rsidR="0090035C" w:rsidRPr="00255BD3" w:rsidRDefault="0090035C" w:rsidP="00FC4236">
            <w:pPr>
              <w:ind w:left="771" w:right="27" w:hangingChars="384" w:hanging="771"/>
              <w:jc w:val="both"/>
              <w:rPr>
                <w:sz w:val="20"/>
                <w:szCs w:val="20"/>
              </w:rPr>
            </w:pPr>
            <w:r w:rsidRPr="00255BD3">
              <w:rPr>
                <w:b/>
                <w:sz w:val="20"/>
                <w:szCs w:val="20"/>
              </w:rPr>
              <w:t xml:space="preserve">Note 9: </w:t>
            </w:r>
            <w:r w:rsidRPr="00255BD3">
              <w:rPr>
                <w:sz w:val="20"/>
                <w:szCs w:val="20"/>
              </w:rPr>
              <w:t xml:space="preserve">Banning of Business dealing order shall not have any effect on the existing/ </w:t>
            </w:r>
            <w:proofErr w:type="spellStart"/>
            <w:r w:rsidRPr="00255BD3">
              <w:rPr>
                <w:sz w:val="20"/>
                <w:szCs w:val="20"/>
              </w:rPr>
              <w:t>on going</w:t>
            </w:r>
            <w:proofErr w:type="spellEnd"/>
            <w:r w:rsidRPr="00255BD3">
              <w:rPr>
                <w:sz w:val="20"/>
                <w:szCs w:val="20"/>
              </w:rPr>
              <w:t xml:space="preserve"> works/ AMC / CAMC which will continue along with settlement of Bills. </w:t>
            </w:r>
          </w:p>
        </w:tc>
      </w:tr>
    </w:tbl>
    <w:p w:rsidR="0090035C" w:rsidRPr="00255BD3" w:rsidRDefault="0090035C" w:rsidP="0090035C">
      <w:pPr>
        <w:ind w:right="27" w:hanging="2"/>
        <w:jc w:val="both"/>
        <w:rPr>
          <w:sz w:val="20"/>
          <w:szCs w:val="20"/>
        </w:rPr>
      </w:pPr>
      <w:bookmarkStart w:id="1" w:name="bookmark=id.26in1rg" w:colFirst="0" w:colLast="0"/>
      <w:bookmarkEnd w:id="1"/>
    </w:p>
    <w:p w:rsidR="000B2E77" w:rsidRPr="00255BD3" w:rsidRDefault="000B2E77" w:rsidP="000B2E77">
      <w:pPr>
        <w:adjustRightInd w:val="0"/>
        <w:rPr>
          <w:b/>
          <w:bCs/>
          <w:sz w:val="23"/>
          <w:szCs w:val="23"/>
        </w:rPr>
      </w:pPr>
    </w:p>
    <w:p w:rsidR="000B2E77" w:rsidRPr="00255BD3" w:rsidRDefault="000B2E77" w:rsidP="000B2E77">
      <w:pPr>
        <w:adjustRightInd w:val="0"/>
        <w:rPr>
          <w:sz w:val="23"/>
          <w:szCs w:val="23"/>
        </w:rPr>
      </w:pPr>
    </w:p>
    <w:p w:rsidR="000B2E77" w:rsidRPr="00255BD3" w:rsidRDefault="000B2E77"/>
    <w:sectPr w:rsidR="000B2E77" w:rsidRPr="00255BD3" w:rsidSect="000A2496">
      <w:pgSz w:w="11910" w:h="16850"/>
      <w:pgMar w:top="1340" w:right="1380" w:bottom="960" w:left="780" w:header="715"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01" w:rsidRDefault="00360101" w:rsidP="00980FEA">
      <w:r>
        <w:separator/>
      </w:r>
    </w:p>
  </w:endnote>
  <w:endnote w:type="continuationSeparator" w:id="0">
    <w:p w:rsidR="00360101" w:rsidRDefault="00360101" w:rsidP="009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Kalimati">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875623"/>
      <w:docPartObj>
        <w:docPartGallery w:val="Page Numbers (Bottom of Page)"/>
        <w:docPartUnique/>
      </w:docPartObj>
    </w:sdtPr>
    <w:sdtEndPr/>
    <w:sdtContent>
      <w:sdt>
        <w:sdtPr>
          <w:id w:val="98381352"/>
          <w:docPartObj>
            <w:docPartGallery w:val="Page Numbers (Top of Page)"/>
            <w:docPartUnique/>
          </w:docPartObj>
        </w:sdtPr>
        <w:sdtEndPr/>
        <w:sdtContent>
          <w:p w:rsidR="00100EEE" w:rsidRDefault="00100EE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C32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3262">
              <w:rPr>
                <w:b/>
                <w:bCs/>
                <w:noProof/>
              </w:rPr>
              <w:t>61</w:t>
            </w:r>
            <w:r>
              <w:rPr>
                <w:b/>
                <w:bCs/>
                <w:sz w:val="24"/>
                <w:szCs w:val="24"/>
              </w:rPr>
              <w:fldChar w:fldCharType="end"/>
            </w:r>
          </w:p>
        </w:sdtContent>
      </w:sdt>
    </w:sdtContent>
  </w:sdt>
  <w:p w:rsidR="00100EEE" w:rsidRDefault="00100EEE">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01" w:rsidRDefault="00360101" w:rsidP="00980FEA">
      <w:r>
        <w:separator/>
      </w:r>
    </w:p>
  </w:footnote>
  <w:footnote w:type="continuationSeparator" w:id="0">
    <w:p w:rsidR="00360101" w:rsidRDefault="00360101" w:rsidP="00980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EE" w:rsidRDefault="00360101">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62.2pt;margin-top:34.75pt;width:270.95pt;height:13.15pt;z-index:-251658752;mso-position-horizontal-relative:page;mso-position-vertical-relative:page" filled="f" stroked="f">
          <v:textbox style="mso-next-textbox:#_x0000_s2050" inset="0,0,0,0">
            <w:txbxContent>
              <w:p w:rsidR="00100EEE" w:rsidRDefault="00100EEE">
                <w:pPr>
                  <w:spacing w:before="12"/>
                  <w:ind w:left="20"/>
                  <w:rPr>
                    <w:sz w:val="20"/>
                  </w:rPr>
                </w:pPr>
                <w:r>
                  <w:rPr>
                    <w:sz w:val="20"/>
                  </w:rPr>
                  <w:t>EOI of “CM-Franchisee Sales and Distribution Policy – 2018”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EE" w:rsidRDefault="00360101">
    <w:pPr>
      <w:pStyle w:val="BodyText"/>
      <w:spacing w:line="14" w:lineRule="auto"/>
      <w:rPr>
        <w:sz w:val="20"/>
      </w:rPr>
    </w:pPr>
    <w:r>
      <w:rPr>
        <w:sz w:val="24"/>
      </w:rPr>
      <w:pict>
        <v:shapetype id="_x0000_t202" coordsize="21600,21600" o:spt="202" path="m,l,21600r21600,l21600,xe">
          <v:stroke joinstyle="miter"/>
          <v:path gradientshapeok="t" o:connecttype="rect"/>
        </v:shapetype>
        <v:shape id="_x0000_s2052" type="#_x0000_t202" style="position:absolute;margin-left:182.65pt;margin-top:4.1pt;width:230.75pt;height:22.2pt;z-index:-251656704;mso-position-horizontal-relative:page;mso-position-vertical-relative:page" filled="f" stroked="f">
          <v:textbox style="mso-next-textbox:#_x0000_s2052" inset="0,0,0,0">
            <w:txbxContent>
              <w:p w:rsidR="00100EEE" w:rsidRDefault="00100EEE" w:rsidP="00146876">
                <w:pPr>
                  <w:pStyle w:val="BodyText"/>
                  <w:spacing w:before="20"/>
                  <w:rPr>
                    <w:rFonts w:ascii="Kalimati"/>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CEF"/>
    <w:multiLevelType w:val="hybridMultilevel"/>
    <w:tmpl w:val="3B28F4F4"/>
    <w:lvl w:ilvl="0" w:tplc="795C368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47BD"/>
    <w:multiLevelType w:val="hybridMultilevel"/>
    <w:tmpl w:val="1DB40D86"/>
    <w:lvl w:ilvl="0" w:tplc="2072FD8A">
      <w:start w:val="1"/>
      <w:numFmt w:val="lowerLetter"/>
      <w:lvlText w:val="%1)"/>
      <w:lvlJc w:val="left"/>
      <w:pPr>
        <w:ind w:left="1380" w:hanging="360"/>
      </w:pPr>
      <w:rPr>
        <w:rFonts w:ascii="Arial" w:eastAsia="Arial" w:hAnsi="Arial" w:cs="Arial" w:hint="default"/>
        <w:spacing w:val="-1"/>
        <w:w w:val="100"/>
        <w:sz w:val="22"/>
        <w:szCs w:val="22"/>
        <w:lang w:val="en-US" w:eastAsia="en-US" w:bidi="en-US"/>
      </w:rPr>
    </w:lvl>
    <w:lvl w:ilvl="1" w:tplc="25E2AB5C">
      <w:numFmt w:val="bullet"/>
      <w:lvlText w:val="•"/>
      <w:lvlJc w:val="left"/>
      <w:pPr>
        <w:ind w:left="2340" w:hanging="360"/>
      </w:pPr>
      <w:rPr>
        <w:rFonts w:hint="default"/>
        <w:lang w:val="en-US" w:eastAsia="en-US" w:bidi="en-US"/>
      </w:rPr>
    </w:lvl>
    <w:lvl w:ilvl="2" w:tplc="7F3A6468">
      <w:numFmt w:val="bullet"/>
      <w:lvlText w:val="•"/>
      <w:lvlJc w:val="left"/>
      <w:pPr>
        <w:ind w:left="3301" w:hanging="360"/>
      </w:pPr>
      <w:rPr>
        <w:rFonts w:hint="default"/>
        <w:lang w:val="en-US" w:eastAsia="en-US" w:bidi="en-US"/>
      </w:rPr>
    </w:lvl>
    <w:lvl w:ilvl="3" w:tplc="86841068">
      <w:numFmt w:val="bullet"/>
      <w:lvlText w:val="•"/>
      <w:lvlJc w:val="left"/>
      <w:pPr>
        <w:ind w:left="4261" w:hanging="360"/>
      </w:pPr>
      <w:rPr>
        <w:rFonts w:hint="default"/>
        <w:lang w:val="en-US" w:eastAsia="en-US" w:bidi="en-US"/>
      </w:rPr>
    </w:lvl>
    <w:lvl w:ilvl="4" w:tplc="DB8AFB16">
      <w:numFmt w:val="bullet"/>
      <w:lvlText w:val="•"/>
      <w:lvlJc w:val="left"/>
      <w:pPr>
        <w:ind w:left="5222" w:hanging="360"/>
      </w:pPr>
      <w:rPr>
        <w:rFonts w:hint="default"/>
        <w:lang w:val="en-US" w:eastAsia="en-US" w:bidi="en-US"/>
      </w:rPr>
    </w:lvl>
    <w:lvl w:ilvl="5" w:tplc="39061BE8">
      <w:numFmt w:val="bullet"/>
      <w:lvlText w:val="•"/>
      <w:lvlJc w:val="left"/>
      <w:pPr>
        <w:ind w:left="6183" w:hanging="360"/>
      </w:pPr>
      <w:rPr>
        <w:rFonts w:hint="default"/>
        <w:lang w:val="en-US" w:eastAsia="en-US" w:bidi="en-US"/>
      </w:rPr>
    </w:lvl>
    <w:lvl w:ilvl="6" w:tplc="F6C80A22">
      <w:numFmt w:val="bullet"/>
      <w:lvlText w:val="•"/>
      <w:lvlJc w:val="left"/>
      <w:pPr>
        <w:ind w:left="7143" w:hanging="360"/>
      </w:pPr>
      <w:rPr>
        <w:rFonts w:hint="default"/>
        <w:lang w:val="en-US" w:eastAsia="en-US" w:bidi="en-US"/>
      </w:rPr>
    </w:lvl>
    <w:lvl w:ilvl="7" w:tplc="0FCEB8A6">
      <w:numFmt w:val="bullet"/>
      <w:lvlText w:val="•"/>
      <w:lvlJc w:val="left"/>
      <w:pPr>
        <w:ind w:left="8104" w:hanging="360"/>
      </w:pPr>
      <w:rPr>
        <w:rFonts w:hint="default"/>
        <w:lang w:val="en-US" w:eastAsia="en-US" w:bidi="en-US"/>
      </w:rPr>
    </w:lvl>
    <w:lvl w:ilvl="8" w:tplc="42A064B8">
      <w:numFmt w:val="bullet"/>
      <w:lvlText w:val="•"/>
      <w:lvlJc w:val="left"/>
      <w:pPr>
        <w:ind w:left="9065" w:hanging="360"/>
      </w:pPr>
      <w:rPr>
        <w:rFonts w:hint="default"/>
        <w:lang w:val="en-US" w:eastAsia="en-US" w:bidi="en-US"/>
      </w:rPr>
    </w:lvl>
  </w:abstractNum>
  <w:abstractNum w:abstractNumId="2">
    <w:nsid w:val="071B36C6"/>
    <w:multiLevelType w:val="hybridMultilevel"/>
    <w:tmpl w:val="0AF4B36E"/>
    <w:lvl w:ilvl="0" w:tplc="35EC2E1E">
      <w:start w:val="1"/>
      <w:numFmt w:val="lowerRoman"/>
      <w:lvlText w:val="%1."/>
      <w:lvlJc w:val="left"/>
      <w:pPr>
        <w:ind w:left="106" w:hanging="154"/>
      </w:pPr>
      <w:rPr>
        <w:rFonts w:ascii="Arial" w:eastAsia="Arial" w:hAnsi="Arial" w:cs="Arial" w:hint="default"/>
        <w:spacing w:val="-1"/>
        <w:w w:val="99"/>
        <w:sz w:val="20"/>
        <w:szCs w:val="20"/>
        <w:lang w:val="en-US" w:eastAsia="en-US" w:bidi="en-US"/>
      </w:rPr>
    </w:lvl>
    <w:lvl w:ilvl="1" w:tplc="A452759E">
      <w:numFmt w:val="bullet"/>
      <w:lvlText w:val="•"/>
      <w:lvlJc w:val="left"/>
      <w:pPr>
        <w:ind w:left="612" w:hanging="154"/>
      </w:pPr>
      <w:rPr>
        <w:rFonts w:hint="default"/>
        <w:lang w:val="en-US" w:eastAsia="en-US" w:bidi="en-US"/>
      </w:rPr>
    </w:lvl>
    <w:lvl w:ilvl="2" w:tplc="8DAEAF44">
      <w:numFmt w:val="bullet"/>
      <w:lvlText w:val="•"/>
      <w:lvlJc w:val="left"/>
      <w:pPr>
        <w:ind w:left="1125" w:hanging="154"/>
      </w:pPr>
      <w:rPr>
        <w:rFonts w:hint="default"/>
        <w:lang w:val="en-US" w:eastAsia="en-US" w:bidi="en-US"/>
      </w:rPr>
    </w:lvl>
    <w:lvl w:ilvl="3" w:tplc="63B0D820">
      <w:numFmt w:val="bullet"/>
      <w:lvlText w:val="•"/>
      <w:lvlJc w:val="left"/>
      <w:pPr>
        <w:ind w:left="1638" w:hanging="154"/>
      </w:pPr>
      <w:rPr>
        <w:rFonts w:hint="default"/>
        <w:lang w:val="en-US" w:eastAsia="en-US" w:bidi="en-US"/>
      </w:rPr>
    </w:lvl>
    <w:lvl w:ilvl="4" w:tplc="00AE8F32">
      <w:numFmt w:val="bullet"/>
      <w:lvlText w:val="•"/>
      <w:lvlJc w:val="left"/>
      <w:pPr>
        <w:ind w:left="2151" w:hanging="154"/>
      </w:pPr>
      <w:rPr>
        <w:rFonts w:hint="default"/>
        <w:lang w:val="en-US" w:eastAsia="en-US" w:bidi="en-US"/>
      </w:rPr>
    </w:lvl>
    <w:lvl w:ilvl="5" w:tplc="032CE668">
      <w:numFmt w:val="bullet"/>
      <w:lvlText w:val="•"/>
      <w:lvlJc w:val="left"/>
      <w:pPr>
        <w:ind w:left="2664" w:hanging="154"/>
      </w:pPr>
      <w:rPr>
        <w:rFonts w:hint="default"/>
        <w:lang w:val="en-US" w:eastAsia="en-US" w:bidi="en-US"/>
      </w:rPr>
    </w:lvl>
    <w:lvl w:ilvl="6" w:tplc="B2840242">
      <w:numFmt w:val="bullet"/>
      <w:lvlText w:val="•"/>
      <w:lvlJc w:val="left"/>
      <w:pPr>
        <w:ind w:left="3176" w:hanging="154"/>
      </w:pPr>
      <w:rPr>
        <w:rFonts w:hint="default"/>
        <w:lang w:val="en-US" w:eastAsia="en-US" w:bidi="en-US"/>
      </w:rPr>
    </w:lvl>
    <w:lvl w:ilvl="7" w:tplc="DABE23F2">
      <w:numFmt w:val="bullet"/>
      <w:lvlText w:val="•"/>
      <w:lvlJc w:val="left"/>
      <w:pPr>
        <w:ind w:left="3689" w:hanging="154"/>
      </w:pPr>
      <w:rPr>
        <w:rFonts w:hint="default"/>
        <w:lang w:val="en-US" w:eastAsia="en-US" w:bidi="en-US"/>
      </w:rPr>
    </w:lvl>
    <w:lvl w:ilvl="8" w:tplc="412ED32A">
      <w:numFmt w:val="bullet"/>
      <w:lvlText w:val="•"/>
      <w:lvlJc w:val="left"/>
      <w:pPr>
        <w:ind w:left="4202" w:hanging="154"/>
      </w:pPr>
      <w:rPr>
        <w:rFonts w:hint="default"/>
        <w:lang w:val="en-US" w:eastAsia="en-US" w:bidi="en-US"/>
      </w:rPr>
    </w:lvl>
  </w:abstractNum>
  <w:abstractNum w:abstractNumId="3">
    <w:nsid w:val="07FD25ED"/>
    <w:multiLevelType w:val="hybridMultilevel"/>
    <w:tmpl w:val="077EB3F8"/>
    <w:lvl w:ilvl="0" w:tplc="467452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AE67A7"/>
    <w:multiLevelType w:val="hybridMultilevel"/>
    <w:tmpl w:val="5C545CEA"/>
    <w:lvl w:ilvl="0" w:tplc="DF2C1F84">
      <w:start w:val="1"/>
      <w:numFmt w:val="upperRoman"/>
      <w:lvlText w:val="%1."/>
      <w:lvlJc w:val="left"/>
      <w:pPr>
        <w:ind w:left="1740" w:hanging="483"/>
        <w:jc w:val="right"/>
      </w:pPr>
      <w:rPr>
        <w:rFonts w:ascii="Arial" w:eastAsia="Arial" w:hAnsi="Arial" w:cs="Arial" w:hint="default"/>
        <w:spacing w:val="0"/>
        <w:w w:val="100"/>
        <w:sz w:val="22"/>
        <w:szCs w:val="22"/>
        <w:lang w:val="en-US" w:eastAsia="en-US" w:bidi="en-US"/>
      </w:rPr>
    </w:lvl>
    <w:lvl w:ilvl="1" w:tplc="796E035E">
      <w:start w:val="1"/>
      <w:numFmt w:val="lowerLetter"/>
      <w:lvlText w:val="%2."/>
      <w:lvlJc w:val="left"/>
      <w:pPr>
        <w:ind w:left="2460" w:hanging="360"/>
      </w:pPr>
      <w:rPr>
        <w:rFonts w:ascii="Arial" w:eastAsia="Arial" w:hAnsi="Arial" w:cs="Arial" w:hint="default"/>
        <w:spacing w:val="-1"/>
        <w:w w:val="100"/>
        <w:sz w:val="22"/>
        <w:szCs w:val="22"/>
        <w:lang w:val="en-US" w:eastAsia="en-US" w:bidi="en-US"/>
      </w:rPr>
    </w:lvl>
    <w:lvl w:ilvl="2" w:tplc="9D1A8868">
      <w:numFmt w:val="bullet"/>
      <w:lvlText w:val="•"/>
      <w:lvlJc w:val="left"/>
      <w:pPr>
        <w:ind w:left="3407" w:hanging="360"/>
      </w:pPr>
      <w:rPr>
        <w:rFonts w:hint="default"/>
        <w:lang w:val="en-US" w:eastAsia="en-US" w:bidi="en-US"/>
      </w:rPr>
    </w:lvl>
    <w:lvl w:ilvl="3" w:tplc="89E24A0C">
      <w:numFmt w:val="bullet"/>
      <w:lvlText w:val="•"/>
      <w:lvlJc w:val="left"/>
      <w:pPr>
        <w:ind w:left="4354" w:hanging="360"/>
      </w:pPr>
      <w:rPr>
        <w:rFonts w:hint="default"/>
        <w:lang w:val="en-US" w:eastAsia="en-US" w:bidi="en-US"/>
      </w:rPr>
    </w:lvl>
    <w:lvl w:ilvl="4" w:tplc="06706BDC">
      <w:numFmt w:val="bullet"/>
      <w:lvlText w:val="•"/>
      <w:lvlJc w:val="left"/>
      <w:pPr>
        <w:ind w:left="5302" w:hanging="360"/>
      </w:pPr>
      <w:rPr>
        <w:rFonts w:hint="default"/>
        <w:lang w:val="en-US" w:eastAsia="en-US" w:bidi="en-US"/>
      </w:rPr>
    </w:lvl>
    <w:lvl w:ilvl="5" w:tplc="43E87174">
      <w:numFmt w:val="bullet"/>
      <w:lvlText w:val="•"/>
      <w:lvlJc w:val="left"/>
      <w:pPr>
        <w:ind w:left="6249" w:hanging="360"/>
      </w:pPr>
      <w:rPr>
        <w:rFonts w:hint="default"/>
        <w:lang w:val="en-US" w:eastAsia="en-US" w:bidi="en-US"/>
      </w:rPr>
    </w:lvl>
    <w:lvl w:ilvl="6" w:tplc="CAC43EE0">
      <w:numFmt w:val="bullet"/>
      <w:lvlText w:val="•"/>
      <w:lvlJc w:val="left"/>
      <w:pPr>
        <w:ind w:left="7196" w:hanging="360"/>
      </w:pPr>
      <w:rPr>
        <w:rFonts w:hint="default"/>
        <w:lang w:val="en-US" w:eastAsia="en-US" w:bidi="en-US"/>
      </w:rPr>
    </w:lvl>
    <w:lvl w:ilvl="7" w:tplc="777668DE">
      <w:numFmt w:val="bullet"/>
      <w:lvlText w:val="•"/>
      <w:lvlJc w:val="left"/>
      <w:pPr>
        <w:ind w:left="8144" w:hanging="360"/>
      </w:pPr>
      <w:rPr>
        <w:rFonts w:hint="default"/>
        <w:lang w:val="en-US" w:eastAsia="en-US" w:bidi="en-US"/>
      </w:rPr>
    </w:lvl>
    <w:lvl w:ilvl="8" w:tplc="7A4C3694">
      <w:numFmt w:val="bullet"/>
      <w:lvlText w:val="•"/>
      <w:lvlJc w:val="left"/>
      <w:pPr>
        <w:ind w:left="9091" w:hanging="360"/>
      </w:pPr>
      <w:rPr>
        <w:rFonts w:hint="default"/>
        <w:lang w:val="en-US" w:eastAsia="en-US" w:bidi="en-US"/>
      </w:rPr>
    </w:lvl>
  </w:abstractNum>
  <w:abstractNum w:abstractNumId="5">
    <w:nsid w:val="0C781674"/>
    <w:multiLevelType w:val="hybridMultilevel"/>
    <w:tmpl w:val="113EE222"/>
    <w:lvl w:ilvl="0" w:tplc="D86E8E1E">
      <w:start w:val="1"/>
      <w:numFmt w:val="lowerLetter"/>
      <w:lvlText w:val="%1)"/>
      <w:lvlJc w:val="left"/>
      <w:pPr>
        <w:ind w:left="1380" w:hanging="360"/>
      </w:pPr>
      <w:rPr>
        <w:rFonts w:ascii="Arial" w:eastAsia="Arial" w:hAnsi="Arial" w:cs="Arial" w:hint="default"/>
        <w:spacing w:val="-1"/>
        <w:w w:val="100"/>
        <w:sz w:val="22"/>
        <w:szCs w:val="22"/>
        <w:lang w:val="en-US" w:eastAsia="en-US" w:bidi="en-US"/>
      </w:rPr>
    </w:lvl>
    <w:lvl w:ilvl="1" w:tplc="B80A0792">
      <w:start w:val="1"/>
      <w:numFmt w:val="lowerRoman"/>
      <w:lvlText w:val="%2."/>
      <w:lvlJc w:val="left"/>
      <w:pPr>
        <w:ind w:left="2100" w:hanging="557"/>
      </w:pPr>
      <w:rPr>
        <w:rFonts w:ascii="Arial" w:eastAsia="Arial" w:hAnsi="Arial" w:cs="Arial" w:hint="default"/>
        <w:spacing w:val="-2"/>
        <w:w w:val="100"/>
        <w:sz w:val="22"/>
        <w:szCs w:val="22"/>
        <w:lang w:val="en-US" w:eastAsia="en-US" w:bidi="en-US"/>
      </w:rPr>
    </w:lvl>
    <w:lvl w:ilvl="2" w:tplc="E7985D94">
      <w:numFmt w:val="bullet"/>
      <w:lvlText w:val="•"/>
      <w:lvlJc w:val="left"/>
      <w:pPr>
        <w:ind w:left="3087" w:hanging="557"/>
      </w:pPr>
      <w:rPr>
        <w:rFonts w:hint="default"/>
        <w:lang w:val="en-US" w:eastAsia="en-US" w:bidi="en-US"/>
      </w:rPr>
    </w:lvl>
    <w:lvl w:ilvl="3" w:tplc="49C44A38">
      <w:numFmt w:val="bullet"/>
      <w:lvlText w:val="•"/>
      <w:lvlJc w:val="left"/>
      <w:pPr>
        <w:ind w:left="4074" w:hanging="557"/>
      </w:pPr>
      <w:rPr>
        <w:rFonts w:hint="default"/>
        <w:lang w:val="en-US" w:eastAsia="en-US" w:bidi="en-US"/>
      </w:rPr>
    </w:lvl>
    <w:lvl w:ilvl="4" w:tplc="CF2AF564">
      <w:numFmt w:val="bullet"/>
      <w:lvlText w:val="•"/>
      <w:lvlJc w:val="left"/>
      <w:pPr>
        <w:ind w:left="5062" w:hanging="557"/>
      </w:pPr>
      <w:rPr>
        <w:rFonts w:hint="default"/>
        <w:lang w:val="en-US" w:eastAsia="en-US" w:bidi="en-US"/>
      </w:rPr>
    </w:lvl>
    <w:lvl w:ilvl="5" w:tplc="84DC6C82">
      <w:numFmt w:val="bullet"/>
      <w:lvlText w:val="•"/>
      <w:lvlJc w:val="left"/>
      <w:pPr>
        <w:ind w:left="6049" w:hanging="557"/>
      </w:pPr>
      <w:rPr>
        <w:rFonts w:hint="default"/>
        <w:lang w:val="en-US" w:eastAsia="en-US" w:bidi="en-US"/>
      </w:rPr>
    </w:lvl>
    <w:lvl w:ilvl="6" w:tplc="57D60F26">
      <w:numFmt w:val="bullet"/>
      <w:lvlText w:val="•"/>
      <w:lvlJc w:val="left"/>
      <w:pPr>
        <w:ind w:left="7036" w:hanging="557"/>
      </w:pPr>
      <w:rPr>
        <w:rFonts w:hint="default"/>
        <w:lang w:val="en-US" w:eastAsia="en-US" w:bidi="en-US"/>
      </w:rPr>
    </w:lvl>
    <w:lvl w:ilvl="7" w:tplc="94365AEC">
      <w:numFmt w:val="bullet"/>
      <w:lvlText w:val="•"/>
      <w:lvlJc w:val="left"/>
      <w:pPr>
        <w:ind w:left="8024" w:hanging="557"/>
      </w:pPr>
      <w:rPr>
        <w:rFonts w:hint="default"/>
        <w:lang w:val="en-US" w:eastAsia="en-US" w:bidi="en-US"/>
      </w:rPr>
    </w:lvl>
    <w:lvl w:ilvl="8" w:tplc="9F3C6BF0">
      <w:numFmt w:val="bullet"/>
      <w:lvlText w:val="•"/>
      <w:lvlJc w:val="left"/>
      <w:pPr>
        <w:ind w:left="9011" w:hanging="557"/>
      </w:pPr>
      <w:rPr>
        <w:rFonts w:hint="default"/>
        <w:lang w:val="en-US" w:eastAsia="en-US" w:bidi="en-US"/>
      </w:rPr>
    </w:lvl>
  </w:abstractNum>
  <w:abstractNum w:abstractNumId="6">
    <w:nsid w:val="0F0723B7"/>
    <w:multiLevelType w:val="hybridMultilevel"/>
    <w:tmpl w:val="EF60FD6E"/>
    <w:lvl w:ilvl="0" w:tplc="3BEC53B6">
      <w:start w:val="22"/>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218D2"/>
    <w:multiLevelType w:val="hybridMultilevel"/>
    <w:tmpl w:val="E4681228"/>
    <w:lvl w:ilvl="0" w:tplc="F760E9CE">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33CA312C">
      <w:numFmt w:val="bullet"/>
      <w:lvlText w:val="•"/>
      <w:lvlJc w:val="left"/>
      <w:pPr>
        <w:ind w:left="1752" w:hanging="360"/>
      </w:pPr>
      <w:rPr>
        <w:rFonts w:hint="default"/>
        <w:lang w:val="en-US" w:eastAsia="en-US" w:bidi="ar-SA"/>
      </w:rPr>
    </w:lvl>
    <w:lvl w:ilvl="2" w:tplc="AB7E929A">
      <w:numFmt w:val="bullet"/>
      <w:lvlText w:val="•"/>
      <w:lvlJc w:val="left"/>
      <w:pPr>
        <w:ind w:left="2585" w:hanging="360"/>
      </w:pPr>
      <w:rPr>
        <w:rFonts w:hint="default"/>
        <w:lang w:val="en-US" w:eastAsia="en-US" w:bidi="ar-SA"/>
      </w:rPr>
    </w:lvl>
    <w:lvl w:ilvl="3" w:tplc="A738985C">
      <w:numFmt w:val="bullet"/>
      <w:lvlText w:val="•"/>
      <w:lvlJc w:val="left"/>
      <w:pPr>
        <w:ind w:left="3417" w:hanging="360"/>
      </w:pPr>
      <w:rPr>
        <w:rFonts w:hint="default"/>
        <w:lang w:val="en-US" w:eastAsia="en-US" w:bidi="ar-SA"/>
      </w:rPr>
    </w:lvl>
    <w:lvl w:ilvl="4" w:tplc="6B6C6766">
      <w:numFmt w:val="bullet"/>
      <w:lvlText w:val="•"/>
      <w:lvlJc w:val="left"/>
      <w:pPr>
        <w:ind w:left="4250" w:hanging="360"/>
      </w:pPr>
      <w:rPr>
        <w:rFonts w:hint="default"/>
        <w:lang w:val="en-US" w:eastAsia="en-US" w:bidi="ar-SA"/>
      </w:rPr>
    </w:lvl>
    <w:lvl w:ilvl="5" w:tplc="1CF43BDC">
      <w:numFmt w:val="bullet"/>
      <w:lvlText w:val="•"/>
      <w:lvlJc w:val="left"/>
      <w:pPr>
        <w:ind w:left="5083" w:hanging="360"/>
      </w:pPr>
      <w:rPr>
        <w:rFonts w:hint="default"/>
        <w:lang w:val="en-US" w:eastAsia="en-US" w:bidi="ar-SA"/>
      </w:rPr>
    </w:lvl>
    <w:lvl w:ilvl="6" w:tplc="E3B63AC2">
      <w:numFmt w:val="bullet"/>
      <w:lvlText w:val="•"/>
      <w:lvlJc w:val="left"/>
      <w:pPr>
        <w:ind w:left="5915" w:hanging="360"/>
      </w:pPr>
      <w:rPr>
        <w:rFonts w:hint="default"/>
        <w:lang w:val="en-US" w:eastAsia="en-US" w:bidi="ar-SA"/>
      </w:rPr>
    </w:lvl>
    <w:lvl w:ilvl="7" w:tplc="735895EE">
      <w:numFmt w:val="bullet"/>
      <w:lvlText w:val="•"/>
      <w:lvlJc w:val="left"/>
      <w:pPr>
        <w:ind w:left="6748" w:hanging="360"/>
      </w:pPr>
      <w:rPr>
        <w:rFonts w:hint="default"/>
        <w:lang w:val="en-US" w:eastAsia="en-US" w:bidi="ar-SA"/>
      </w:rPr>
    </w:lvl>
    <w:lvl w:ilvl="8" w:tplc="2F80A91A">
      <w:numFmt w:val="bullet"/>
      <w:lvlText w:val="•"/>
      <w:lvlJc w:val="left"/>
      <w:pPr>
        <w:ind w:left="7581" w:hanging="360"/>
      </w:pPr>
      <w:rPr>
        <w:rFonts w:hint="default"/>
        <w:lang w:val="en-US" w:eastAsia="en-US" w:bidi="ar-SA"/>
      </w:rPr>
    </w:lvl>
  </w:abstractNum>
  <w:abstractNum w:abstractNumId="8">
    <w:nsid w:val="131E2561"/>
    <w:multiLevelType w:val="hybridMultilevel"/>
    <w:tmpl w:val="65002D64"/>
    <w:lvl w:ilvl="0" w:tplc="D1844B6E">
      <w:start w:val="7"/>
      <w:numFmt w:val="decimal"/>
      <w:lvlText w:val="%1)"/>
      <w:lvlJc w:val="left"/>
      <w:pPr>
        <w:ind w:left="911" w:hanging="360"/>
      </w:pPr>
      <w:rPr>
        <w:rFonts w:ascii="Carlito" w:eastAsia="Carlito" w:hAnsi="Carlito" w:cs="Carlito" w:hint="default"/>
        <w:w w:val="100"/>
        <w:sz w:val="22"/>
        <w:szCs w:val="22"/>
        <w:lang w:val="en-US" w:eastAsia="en-US" w:bidi="ar-SA"/>
      </w:rPr>
    </w:lvl>
    <w:lvl w:ilvl="1" w:tplc="4A806ADC">
      <w:numFmt w:val="bullet"/>
      <w:lvlText w:val="•"/>
      <w:lvlJc w:val="left"/>
      <w:pPr>
        <w:ind w:left="1752" w:hanging="360"/>
      </w:pPr>
      <w:rPr>
        <w:rFonts w:hint="default"/>
        <w:lang w:val="en-US" w:eastAsia="en-US" w:bidi="ar-SA"/>
      </w:rPr>
    </w:lvl>
    <w:lvl w:ilvl="2" w:tplc="FB08EAF2">
      <w:numFmt w:val="bullet"/>
      <w:lvlText w:val="•"/>
      <w:lvlJc w:val="left"/>
      <w:pPr>
        <w:ind w:left="2585" w:hanging="360"/>
      </w:pPr>
      <w:rPr>
        <w:rFonts w:hint="default"/>
        <w:lang w:val="en-US" w:eastAsia="en-US" w:bidi="ar-SA"/>
      </w:rPr>
    </w:lvl>
    <w:lvl w:ilvl="3" w:tplc="F6108F9A">
      <w:numFmt w:val="bullet"/>
      <w:lvlText w:val="•"/>
      <w:lvlJc w:val="left"/>
      <w:pPr>
        <w:ind w:left="3417" w:hanging="360"/>
      </w:pPr>
      <w:rPr>
        <w:rFonts w:hint="default"/>
        <w:lang w:val="en-US" w:eastAsia="en-US" w:bidi="ar-SA"/>
      </w:rPr>
    </w:lvl>
    <w:lvl w:ilvl="4" w:tplc="AFE203FE">
      <w:numFmt w:val="bullet"/>
      <w:lvlText w:val="•"/>
      <w:lvlJc w:val="left"/>
      <w:pPr>
        <w:ind w:left="4250" w:hanging="360"/>
      </w:pPr>
      <w:rPr>
        <w:rFonts w:hint="default"/>
        <w:lang w:val="en-US" w:eastAsia="en-US" w:bidi="ar-SA"/>
      </w:rPr>
    </w:lvl>
    <w:lvl w:ilvl="5" w:tplc="A024FB94">
      <w:numFmt w:val="bullet"/>
      <w:lvlText w:val="•"/>
      <w:lvlJc w:val="left"/>
      <w:pPr>
        <w:ind w:left="5083" w:hanging="360"/>
      </w:pPr>
      <w:rPr>
        <w:rFonts w:hint="default"/>
        <w:lang w:val="en-US" w:eastAsia="en-US" w:bidi="ar-SA"/>
      </w:rPr>
    </w:lvl>
    <w:lvl w:ilvl="6" w:tplc="F738B0CC">
      <w:numFmt w:val="bullet"/>
      <w:lvlText w:val="•"/>
      <w:lvlJc w:val="left"/>
      <w:pPr>
        <w:ind w:left="5915" w:hanging="360"/>
      </w:pPr>
      <w:rPr>
        <w:rFonts w:hint="default"/>
        <w:lang w:val="en-US" w:eastAsia="en-US" w:bidi="ar-SA"/>
      </w:rPr>
    </w:lvl>
    <w:lvl w:ilvl="7" w:tplc="06B0003A">
      <w:numFmt w:val="bullet"/>
      <w:lvlText w:val="•"/>
      <w:lvlJc w:val="left"/>
      <w:pPr>
        <w:ind w:left="6748" w:hanging="360"/>
      </w:pPr>
      <w:rPr>
        <w:rFonts w:hint="default"/>
        <w:lang w:val="en-US" w:eastAsia="en-US" w:bidi="ar-SA"/>
      </w:rPr>
    </w:lvl>
    <w:lvl w:ilvl="8" w:tplc="F198F86E">
      <w:numFmt w:val="bullet"/>
      <w:lvlText w:val="•"/>
      <w:lvlJc w:val="left"/>
      <w:pPr>
        <w:ind w:left="7581" w:hanging="360"/>
      </w:pPr>
      <w:rPr>
        <w:rFonts w:hint="default"/>
        <w:lang w:val="en-US" w:eastAsia="en-US" w:bidi="ar-SA"/>
      </w:rPr>
    </w:lvl>
  </w:abstractNum>
  <w:abstractNum w:abstractNumId="9">
    <w:nsid w:val="157A28A6"/>
    <w:multiLevelType w:val="hybridMultilevel"/>
    <w:tmpl w:val="2F788802"/>
    <w:lvl w:ilvl="0" w:tplc="20FE0A56">
      <w:start w:val="4"/>
      <w:numFmt w:val="upperLetter"/>
      <w:lvlText w:val="%1."/>
      <w:lvlJc w:val="left"/>
      <w:pPr>
        <w:ind w:left="1663" w:hanging="284"/>
        <w:jc w:val="right"/>
      </w:pPr>
      <w:rPr>
        <w:rFonts w:ascii="Arial" w:eastAsia="Arial" w:hAnsi="Arial" w:cs="Arial" w:hint="default"/>
        <w:b/>
        <w:bCs/>
        <w:spacing w:val="-2"/>
        <w:w w:val="100"/>
        <w:sz w:val="22"/>
        <w:szCs w:val="22"/>
        <w:lang w:val="en-US" w:eastAsia="en-US" w:bidi="en-US"/>
      </w:rPr>
    </w:lvl>
    <w:lvl w:ilvl="1" w:tplc="D6726928">
      <w:start w:val="1"/>
      <w:numFmt w:val="lowerRoman"/>
      <w:lvlText w:val="%2."/>
      <w:lvlJc w:val="left"/>
      <w:pPr>
        <w:ind w:left="2100" w:hanging="360"/>
      </w:pPr>
      <w:rPr>
        <w:rFonts w:ascii="Arial" w:eastAsia="Arial" w:hAnsi="Arial" w:cs="Arial" w:hint="default"/>
        <w:spacing w:val="-2"/>
        <w:w w:val="100"/>
        <w:sz w:val="22"/>
        <w:szCs w:val="22"/>
        <w:lang w:val="en-US" w:eastAsia="en-US" w:bidi="en-US"/>
      </w:rPr>
    </w:lvl>
    <w:lvl w:ilvl="2" w:tplc="88521BEC">
      <w:numFmt w:val="bullet"/>
      <w:lvlText w:val="•"/>
      <w:lvlJc w:val="left"/>
      <w:pPr>
        <w:ind w:left="3087" w:hanging="360"/>
      </w:pPr>
      <w:rPr>
        <w:rFonts w:hint="default"/>
        <w:lang w:val="en-US" w:eastAsia="en-US" w:bidi="en-US"/>
      </w:rPr>
    </w:lvl>
    <w:lvl w:ilvl="3" w:tplc="6DE8E888">
      <w:numFmt w:val="bullet"/>
      <w:lvlText w:val="•"/>
      <w:lvlJc w:val="left"/>
      <w:pPr>
        <w:ind w:left="4074" w:hanging="360"/>
      </w:pPr>
      <w:rPr>
        <w:rFonts w:hint="default"/>
        <w:lang w:val="en-US" w:eastAsia="en-US" w:bidi="en-US"/>
      </w:rPr>
    </w:lvl>
    <w:lvl w:ilvl="4" w:tplc="294E14AE">
      <w:numFmt w:val="bullet"/>
      <w:lvlText w:val="•"/>
      <w:lvlJc w:val="left"/>
      <w:pPr>
        <w:ind w:left="5062" w:hanging="360"/>
      </w:pPr>
      <w:rPr>
        <w:rFonts w:hint="default"/>
        <w:lang w:val="en-US" w:eastAsia="en-US" w:bidi="en-US"/>
      </w:rPr>
    </w:lvl>
    <w:lvl w:ilvl="5" w:tplc="D73EE7D8">
      <w:numFmt w:val="bullet"/>
      <w:lvlText w:val="•"/>
      <w:lvlJc w:val="left"/>
      <w:pPr>
        <w:ind w:left="6049" w:hanging="360"/>
      </w:pPr>
      <w:rPr>
        <w:rFonts w:hint="default"/>
        <w:lang w:val="en-US" w:eastAsia="en-US" w:bidi="en-US"/>
      </w:rPr>
    </w:lvl>
    <w:lvl w:ilvl="6" w:tplc="006A5DFE">
      <w:numFmt w:val="bullet"/>
      <w:lvlText w:val="•"/>
      <w:lvlJc w:val="left"/>
      <w:pPr>
        <w:ind w:left="7036" w:hanging="360"/>
      </w:pPr>
      <w:rPr>
        <w:rFonts w:hint="default"/>
        <w:lang w:val="en-US" w:eastAsia="en-US" w:bidi="en-US"/>
      </w:rPr>
    </w:lvl>
    <w:lvl w:ilvl="7" w:tplc="30F20084">
      <w:numFmt w:val="bullet"/>
      <w:lvlText w:val="•"/>
      <w:lvlJc w:val="left"/>
      <w:pPr>
        <w:ind w:left="8024" w:hanging="360"/>
      </w:pPr>
      <w:rPr>
        <w:rFonts w:hint="default"/>
        <w:lang w:val="en-US" w:eastAsia="en-US" w:bidi="en-US"/>
      </w:rPr>
    </w:lvl>
    <w:lvl w:ilvl="8" w:tplc="0C543610">
      <w:numFmt w:val="bullet"/>
      <w:lvlText w:val="•"/>
      <w:lvlJc w:val="left"/>
      <w:pPr>
        <w:ind w:left="9011" w:hanging="360"/>
      </w:pPr>
      <w:rPr>
        <w:rFonts w:hint="default"/>
        <w:lang w:val="en-US" w:eastAsia="en-US" w:bidi="en-US"/>
      </w:rPr>
    </w:lvl>
  </w:abstractNum>
  <w:abstractNum w:abstractNumId="10">
    <w:nsid w:val="16E33DCF"/>
    <w:multiLevelType w:val="hybridMultilevel"/>
    <w:tmpl w:val="682A758C"/>
    <w:lvl w:ilvl="0" w:tplc="F13414EE">
      <w:start w:val="1"/>
      <w:numFmt w:val="lowerRoman"/>
      <w:lvlText w:val="(%1)"/>
      <w:lvlJc w:val="left"/>
      <w:pPr>
        <w:ind w:left="2100" w:hanging="720"/>
      </w:pPr>
      <w:rPr>
        <w:rFonts w:hint="default"/>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1">
    <w:nsid w:val="1980795C"/>
    <w:multiLevelType w:val="hybridMultilevel"/>
    <w:tmpl w:val="FD1E291E"/>
    <w:lvl w:ilvl="0" w:tplc="B776B852">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C30E7670">
      <w:numFmt w:val="bullet"/>
      <w:lvlText w:val=""/>
      <w:lvlJc w:val="left"/>
      <w:pPr>
        <w:ind w:left="2362" w:hanging="284"/>
      </w:pPr>
      <w:rPr>
        <w:rFonts w:ascii="Wingdings" w:eastAsia="Wingdings" w:hAnsi="Wingdings" w:cs="Wingdings" w:hint="default"/>
        <w:w w:val="100"/>
        <w:sz w:val="22"/>
        <w:szCs w:val="22"/>
        <w:lang w:val="en-US" w:eastAsia="en-US" w:bidi="en-US"/>
      </w:rPr>
    </w:lvl>
    <w:lvl w:ilvl="2" w:tplc="0946FD60">
      <w:numFmt w:val="bullet"/>
      <w:lvlText w:val="•"/>
      <w:lvlJc w:val="left"/>
      <w:pPr>
        <w:ind w:left="3318" w:hanging="284"/>
      </w:pPr>
      <w:rPr>
        <w:rFonts w:hint="default"/>
        <w:lang w:val="en-US" w:eastAsia="en-US" w:bidi="en-US"/>
      </w:rPr>
    </w:lvl>
    <w:lvl w:ilvl="3" w:tplc="035C26A6">
      <w:numFmt w:val="bullet"/>
      <w:lvlText w:val="•"/>
      <w:lvlJc w:val="left"/>
      <w:pPr>
        <w:ind w:left="4276" w:hanging="284"/>
      </w:pPr>
      <w:rPr>
        <w:rFonts w:hint="default"/>
        <w:lang w:val="en-US" w:eastAsia="en-US" w:bidi="en-US"/>
      </w:rPr>
    </w:lvl>
    <w:lvl w:ilvl="4" w:tplc="2128818E">
      <w:numFmt w:val="bullet"/>
      <w:lvlText w:val="•"/>
      <w:lvlJc w:val="left"/>
      <w:pPr>
        <w:ind w:left="5235" w:hanging="284"/>
      </w:pPr>
      <w:rPr>
        <w:rFonts w:hint="default"/>
        <w:lang w:val="en-US" w:eastAsia="en-US" w:bidi="en-US"/>
      </w:rPr>
    </w:lvl>
    <w:lvl w:ilvl="5" w:tplc="C92C1204">
      <w:numFmt w:val="bullet"/>
      <w:lvlText w:val="•"/>
      <w:lvlJc w:val="left"/>
      <w:pPr>
        <w:ind w:left="6193" w:hanging="284"/>
      </w:pPr>
      <w:rPr>
        <w:rFonts w:hint="default"/>
        <w:lang w:val="en-US" w:eastAsia="en-US" w:bidi="en-US"/>
      </w:rPr>
    </w:lvl>
    <w:lvl w:ilvl="6" w:tplc="A03CC764">
      <w:numFmt w:val="bullet"/>
      <w:lvlText w:val="•"/>
      <w:lvlJc w:val="left"/>
      <w:pPr>
        <w:ind w:left="7152" w:hanging="284"/>
      </w:pPr>
      <w:rPr>
        <w:rFonts w:hint="default"/>
        <w:lang w:val="en-US" w:eastAsia="en-US" w:bidi="en-US"/>
      </w:rPr>
    </w:lvl>
    <w:lvl w:ilvl="7" w:tplc="EB84ECB4">
      <w:numFmt w:val="bullet"/>
      <w:lvlText w:val="•"/>
      <w:lvlJc w:val="left"/>
      <w:pPr>
        <w:ind w:left="8110" w:hanging="284"/>
      </w:pPr>
      <w:rPr>
        <w:rFonts w:hint="default"/>
        <w:lang w:val="en-US" w:eastAsia="en-US" w:bidi="en-US"/>
      </w:rPr>
    </w:lvl>
    <w:lvl w:ilvl="8" w:tplc="68A4CECA">
      <w:numFmt w:val="bullet"/>
      <w:lvlText w:val="•"/>
      <w:lvlJc w:val="left"/>
      <w:pPr>
        <w:ind w:left="9069" w:hanging="284"/>
      </w:pPr>
      <w:rPr>
        <w:rFonts w:hint="default"/>
        <w:lang w:val="en-US" w:eastAsia="en-US" w:bidi="en-US"/>
      </w:rPr>
    </w:lvl>
  </w:abstractNum>
  <w:abstractNum w:abstractNumId="12">
    <w:nsid w:val="1A915992"/>
    <w:multiLevelType w:val="multilevel"/>
    <w:tmpl w:val="E8EAFC6C"/>
    <w:lvl w:ilvl="0">
      <w:start w:val="13"/>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1AE1633F"/>
    <w:multiLevelType w:val="hybridMultilevel"/>
    <w:tmpl w:val="7B947CB2"/>
    <w:lvl w:ilvl="0" w:tplc="3C62C780">
      <w:start w:val="1"/>
      <w:numFmt w:val="decimal"/>
      <w:lvlText w:val="%1."/>
      <w:lvlJc w:val="left"/>
      <w:pPr>
        <w:ind w:left="1089" w:hanging="430"/>
      </w:pPr>
      <w:rPr>
        <w:rFonts w:ascii="Arial" w:eastAsia="Arial" w:hAnsi="Arial" w:cs="Arial" w:hint="default"/>
        <w:b/>
        <w:bCs/>
        <w:w w:val="100"/>
        <w:sz w:val="22"/>
        <w:szCs w:val="22"/>
        <w:lang w:val="en-US" w:eastAsia="en-US" w:bidi="en-US"/>
      </w:rPr>
    </w:lvl>
    <w:lvl w:ilvl="1" w:tplc="34A041C0">
      <w:start w:val="1"/>
      <w:numFmt w:val="lowerLetter"/>
      <w:lvlText w:val="(%2)"/>
      <w:lvlJc w:val="left"/>
      <w:pPr>
        <w:ind w:left="1937" w:hanging="425"/>
      </w:pPr>
      <w:rPr>
        <w:rFonts w:ascii="Arial" w:eastAsia="Arial" w:hAnsi="Arial" w:cs="Arial" w:hint="default"/>
        <w:w w:val="100"/>
        <w:sz w:val="22"/>
        <w:szCs w:val="22"/>
        <w:lang w:val="en-US" w:eastAsia="en-US" w:bidi="en-US"/>
      </w:rPr>
    </w:lvl>
    <w:lvl w:ilvl="2" w:tplc="F440DF34">
      <w:numFmt w:val="bullet"/>
      <w:lvlText w:val="•"/>
      <w:lvlJc w:val="left"/>
      <w:pPr>
        <w:ind w:left="2945" w:hanging="425"/>
      </w:pPr>
      <w:rPr>
        <w:rFonts w:hint="default"/>
        <w:lang w:val="en-US" w:eastAsia="en-US" w:bidi="en-US"/>
      </w:rPr>
    </w:lvl>
    <w:lvl w:ilvl="3" w:tplc="7E8ADB0A">
      <w:numFmt w:val="bullet"/>
      <w:lvlText w:val="•"/>
      <w:lvlJc w:val="left"/>
      <w:pPr>
        <w:ind w:left="3950" w:hanging="425"/>
      </w:pPr>
      <w:rPr>
        <w:rFonts w:hint="default"/>
        <w:lang w:val="en-US" w:eastAsia="en-US" w:bidi="en-US"/>
      </w:rPr>
    </w:lvl>
    <w:lvl w:ilvl="4" w:tplc="957C5F7E">
      <w:numFmt w:val="bullet"/>
      <w:lvlText w:val="•"/>
      <w:lvlJc w:val="left"/>
      <w:pPr>
        <w:ind w:left="4955" w:hanging="425"/>
      </w:pPr>
      <w:rPr>
        <w:rFonts w:hint="default"/>
        <w:lang w:val="en-US" w:eastAsia="en-US" w:bidi="en-US"/>
      </w:rPr>
    </w:lvl>
    <w:lvl w:ilvl="5" w:tplc="D4E0288C">
      <w:numFmt w:val="bullet"/>
      <w:lvlText w:val="•"/>
      <w:lvlJc w:val="left"/>
      <w:pPr>
        <w:ind w:left="5960" w:hanging="425"/>
      </w:pPr>
      <w:rPr>
        <w:rFonts w:hint="default"/>
        <w:lang w:val="en-US" w:eastAsia="en-US" w:bidi="en-US"/>
      </w:rPr>
    </w:lvl>
    <w:lvl w:ilvl="6" w:tplc="FA8A3164">
      <w:numFmt w:val="bullet"/>
      <w:lvlText w:val="•"/>
      <w:lvlJc w:val="left"/>
      <w:pPr>
        <w:ind w:left="6965" w:hanging="425"/>
      </w:pPr>
      <w:rPr>
        <w:rFonts w:hint="default"/>
        <w:lang w:val="en-US" w:eastAsia="en-US" w:bidi="en-US"/>
      </w:rPr>
    </w:lvl>
    <w:lvl w:ilvl="7" w:tplc="361AF662">
      <w:numFmt w:val="bullet"/>
      <w:lvlText w:val="•"/>
      <w:lvlJc w:val="left"/>
      <w:pPr>
        <w:ind w:left="7970" w:hanging="425"/>
      </w:pPr>
      <w:rPr>
        <w:rFonts w:hint="default"/>
        <w:lang w:val="en-US" w:eastAsia="en-US" w:bidi="en-US"/>
      </w:rPr>
    </w:lvl>
    <w:lvl w:ilvl="8" w:tplc="A1FCD9B6">
      <w:numFmt w:val="bullet"/>
      <w:lvlText w:val="•"/>
      <w:lvlJc w:val="left"/>
      <w:pPr>
        <w:ind w:left="8976" w:hanging="425"/>
      </w:pPr>
      <w:rPr>
        <w:rFonts w:hint="default"/>
        <w:lang w:val="en-US" w:eastAsia="en-US" w:bidi="en-US"/>
      </w:rPr>
    </w:lvl>
  </w:abstractNum>
  <w:abstractNum w:abstractNumId="14">
    <w:nsid w:val="1D26019A"/>
    <w:multiLevelType w:val="hybridMultilevel"/>
    <w:tmpl w:val="5D18DBD8"/>
    <w:lvl w:ilvl="0" w:tplc="98DEEE6C">
      <w:start w:val="1"/>
      <w:numFmt w:val="lowerRoman"/>
      <w:lvlText w:val="%1."/>
      <w:lvlJc w:val="left"/>
      <w:pPr>
        <w:ind w:left="1738" w:hanging="254"/>
      </w:pPr>
      <w:rPr>
        <w:rFonts w:ascii="Arial" w:eastAsia="Arial" w:hAnsi="Arial" w:cs="Arial" w:hint="default"/>
        <w:spacing w:val="-2"/>
        <w:w w:val="100"/>
        <w:sz w:val="22"/>
        <w:szCs w:val="22"/>
        <w:lang w:val="en-US" w:eastAsia="en-US" w:bidi="en-US"/>
      </w:rPr>
    </w:lvl>
    <w:lvl w:ilvl="1" w:tplc="30D4A784">
      <w:numFmt w:val="bullet"/>
      <w:lvlText w:val="•"/>
      <w:lvlJc w:val="left"/>
      <w:pPr>
        <w:ind w:left="2664" w:hanging="254"/>
      </w:pPr>
      <w:rPr>
        <w:rFonts w:hint="default"/>
        <w:lang w:val="en-US" w:eastAsia="en-US" w:bidi="en-US"/>
      </w:rPr>
    </w:lvl>
    <w:lvl w:ilvl="2" w:tplc="20EAFA08">
      <w:numFmt w:val="bullet"/>
      <w:lvlText w:val="•"/>
      <w:lvlJc w:val="left"/>
      <w:pPr>
        <w:ind w:left="3589" w:hanging="254"/>
      </w:pPr>
      <w:rPr>
        <w:rFonts w:hint="default"/>
        <w:lang w:val="en-US" w:eastAsia="en-US" w:bidi="en-US"/>
      </w:rPr>
    </w:lvl>
    <w:lvl w:ilvl="3" w:tplc="B5226FB8">
      <w:numFmt w:val="bullet"/>
      <w:lvlText w:val="•"/>
      <w:lvlJc w:val="left"/>
      <w:pPr>
        <w:ind w:left="4513" w:hanging="254"/>
      </w:pPr>
      <w:rPr>
        <w:rFonts w:hint="default"/>
        <w:lang w:val="en-US" w:eastAsia="en-US" w:bidi="en-US"/>
      </w:rPr>
    </w:lvl>
    <w:lvl w:ilvl="4" w:tplc="6D885BB6">
      <w:numFmt w:val="bullet"/>
      <w:lvlText w:val="•"/>
      <w:lvlJc w:val="left"/>
      <w:pPr>
        <w:ind w:left="5438" w:hanging="254"/>
      </w:pPr>
      <w:rPr>
        <w:rFonts w:hint="default"/>
        <w:lang w:val="en-US" w:eastAsia="en-US" w:bidi="en-US"/>
      </w:rPr>
    </w:lvl>
    <w:lvl w:ilvl="5" w:tplc="E708A40C">
      <w:numFmt w:val="bullet"/>
      <w:lvlText w:val="•"/>
      <w:lvlJc w:val="left"/>
      <w:pPr>
        <w:ind w:left="6363" w:hanging="254"/>
      </w:pPr>
      <w:rPr>
        <w:rFonts w:hint="default"/>
        <w:lang w:val="en-US" w:eastAsia="en-US" w:bidi="en-US"/>
      </w:rPr>
    </w:lvl>
    <w:lvl w:ilvl="6" w:tplc="D3169696">
      <w:numFmt w:val="bullet"/>
      <w:lvlText w:val="•"/>
      <w:lvlJc w:val="left"/>
      <w:pPr>
        <w:ind w:left="7287" w:hanging="254"/>
      </w:pPr>
      <w:rPr>
        <w:rFonts w:hint="default"/>
        <w:lang w:val="en-US" w:eastAsia="en-US" w:bidi="en-US"/>
      </w:rPr>
    </w:lvl>
    <w:lvl w:ilvl="7" w:tplc="75A262DC">
      <w:numFmt w:val="bullet"/>
      <w:lvlText w:val="•"/>
      <w:lvlJc w:val="left"/>
      <w:pPr>
        <w:ind w:left="8212" w:hanging="254"/>
      </w:pPr>
      <w:rPr>
        <w:rFonts w:hint="default"/>
        <w:lang w:val="en-US" w:eastAsia="en-US" w:bidi="en-US"/>
      </w:rPr>
    </w:lvl>
    <w:lvl w:ilvl="8" w:tplc="1DC0B32C">
      <w:numFmt w:val="bullet"/>
      <w:lvlText w:val="•"/>
      <w:lvlJc w:val="left"/>
      <w:pPr>
        <w:ind w:left="9137" w:hanging="254"/>
      </w:pPr>
      <w:rPr>
        <w:rFonts w:hint="default"/>
        <w:lang w:val="en-US" w:eastAsia="en-US" w:bidi="en-US"/>
      </w:rPr>
    </w:lvl>
  </w:abstractNum>
  <w:abstractNum w:abstractNumId="15">
    <w:nsid w:val="1DC37417"/>
    <w:multiLevelType w:val="multilevel"/>
    <w:tmpl w:val="B37E9A82"/>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nsid w:val="1F1E7B6A"/>
    <w:multiLevelType w:val="hybridMultilevel"/>
    <w:tmpl w:val="E6F008C6"/>
    <w:lvl w:ilvl="0" w:tplc="FA2288BE">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68B8D172">
      <w:numFmt w:val="bullet"/>
      <w:lvlText w:val="•"/>
      <w:lvlJc w:val="left"/>
      <w:pPr>
        <w:ind w:left="1752" w:hanging="360"/>
      </w:pPr>
      <w:rPr>
        <w:rFonts w:hint="default"/>
        <w:lang w:val="en-US" w:eastAsia="en-US" w:bidi="ar-SA"/>
      </w:rPr>
    </w:lvl>
    <w:lvl w:ilvl="2" w:tplc="A15CF458">
      <w:numFmt w:val="bullet"/>
      <w:lvlText w:val="•"/>
      <w:lvlJc w:val="left"/>
      <w:pPr>
        <w:ind w:left="2585" w:hanging="360"/>
      </w:pPr>
      <w:rPr>
        <w:rFonts w:hint="default"/>
        <w:lang w:val="en-US" w:eastAsia="en-US" w:bidi="ar-SA"/>
      </w:rPr>
    </w:lvl>
    <w:lvl w:ilvl="3" w:tplc="6E96D76C">
      <w:numFmt w:val="bullet"/>
      <w:lvlText w:val="•"/>
      <w:lvlJc w:val="left"/>
      <w:pPr>
        <w:ind w:left="3417" w:hanging="360"/>
      </w:pPr>
      <w:rPr>
        <w:rFonts w:hint="default"/>
        <w:lang w:val="en-US" w:eastAsia="en-US" w:bidi="ar-SA"/>
      </w:rPr>
    </w:lvl>
    <w:lvl w:ilvl="4" w:tplc="C23ABA24">
      <w:numFmt w:val="bullet"/>
      <w:lvlText w:val="•"/>
      <w:lvlJc w:val="left"/>
      <w:pPr>
        <w:ind w:left="4250" w:hanging="360"/>
      </w:pPr>
      <w:rPr>
        <w:rFonts w:hint="default"/>
        <w:lang w:val="en-US" w:eastAsia="en-US" w:bidi="ar-SA"/>
      </w:rPr>
    </w:lvl>
    <w:lvl w:ilvl="5" w:tplc="AEF8FA92">
      <w:numFmt w:val="bullet"/>
      <w:lvlText w:val="•"/>
      <w:lvlJc w:val="left"/>
      <w:pPr>
        <w:ind w:left="5083" w:hanging="360"/>
      </w:pPr>
      <w:rPr>
        <w:rFonts w:hint="default"/>
        <w:lang w:val="en-US" w:eastAsia="en-US" w:bidi="ar-SA"/>
      </w:rPr>
    </w:lvl>
    <w:lvl w:ilvl="6" w:tplc="4A8A0636">
      <w:numFmt w:val="bullet"/>
      <w:lvlText w:val="•"/>
      <w:lvlJc w:val="left"/>
      <w:pPr>
        <w:ind w:left="5915" w:hanging="360"/>
      </w:pPr>
      <w:rPr>
        <w:rFonts w:hint="default"/>
        <w:lang w:val="en-US" w:eastAsia="en-US" w:bidi="ar-SA"/>
      </w:rPr>
    </w:lvl>
    <w:lvl w:ilvl="7" w:tplc="BA3E4E84">
      <w:numFmt w:val="bullet"/>
      <w:lvlText w:val="•"/>
      <w:lvlJc w:val="left"/>
      <w:pPr>
        <w:ind w:left="6748" w:hanging="360"/>
      </w:pPr>
      <w:rPr>
        <w:rFonts w:hint="default"/>
        <w:lang w:val="en-US" w:eastAsia="en-US" w:bidi="ar-SA"/>
      </w:rPr>
    </w:lvl>
    <w:lvl w:ilvl="8" w:tplc="7A6AAC8E">
      <w:numFmt w:val="bullet"/>
      <w:lvlText w:val="•"/>
      <w:lvlJc w:val="left"/>
      <w:pPr>
        <w:ind w:left="7581" w:hanging="360"/>
      </w:pPr>
      <w:rPr>
        <w:rFonts w:hint="default"/>
        <w:lang w:val="en-US" w:eastAsia="en-US" w:bidi="ar-SA"/>
      </w:rPr>
    </w:lvl>
  </w:abstractNum>
  <w:abstractNum w:abstractNumId="17">
    <w:nsid w:val="23035440"/>
    <w:multiLevelType w:val="hybridMultilevel"/>
    <w:tmpl w:val="B2B6A3B4"/>
    <w:lvl w:ilvl="0" w:tplc="B992B06A">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685858FA">
      <w:numFmt w:val="bullet"/>
      <w:lvlText w:val="•"/>
      <w:lvlJc w:val="left"/>
      <w:pPr>
        <w:ind w:left="1752" w:hanging="360"/>
      </w:pPr>
      <w:rPr>
        <w:rFonts w:hint="default"/>
        <w:lang w:val="en-US" w:eastAsia="en-US" w:bidi="ar-SA"/>
      </w:rPr>
    </w:lvl>
    <w:lvl w:ilvl="2" w:tplc="FF225E2C">
      <w:numFmt w:val="bullet"/>
      <w:lvlText w:val="•"/>
      <w:lvlJc w:val="left"/>
      <w:pPr>
        <w:ind w:left="2585" w:hanging="360"/>
      </w:pPr>
      <w:rPr>
        <w:rFonts w:hint="default"/>
        <w:lang w:val="en-US" w:eastAsia="en-US" w:bidi="ar-SA"/>
      </w:rPr>
    </w:lvl>
    <w:lvl w:ilvl="3" w:tplc="2BA4C1DC">
      <w:numFmt w:val="bullet"/>
      <w:lvlText w:val="•"/>
      <w:lvlJc w:val="left"/>
      <w:pPr>
        <w:ind w:left="3417" w:hanging="360"/>
      </w:pPr>
      <w:rPr>
        <w:rFonts w:hint="default"/>
        <w:lang w:val="en-US" w:eastAsia="en-US" w:bidi="ar-SA"/>
      </w:rPr>
    </w:lvl>
    <w:lvl w:ilvl="4" w:tplc="AF0E2EFC">
      <w:numFmt w:val="bullet"/>
      <w:lvlText w:val="•"/>
      <w:lvlJc w:val="left"/>
      <w:pPr>
        <w:ind w:left="4250" w:hanging="360"/>
      </w:pPr>
      <w:rPr>
        <w:rFonts w:hint="default"/>
        <w:lang w:val="en-US" w:eastAsia="en-US" w:bidi="ar-SA"/>
      </w:rPr>
    </w:lvl>
    <w:lvl w:ilvl="5" w:tplc="C226C4B0">
      <w:numFmt w:val="bullet"/>
      <w:lvlText w:val="•"/>
      <w:lvlJc w:val="left"/>
      <w:pPr>
        <w:ind w:left="5083" w:hanging="360"/>
      </w:pPr>
      <w:rPr>
        <w:rFonts w:hint="default"/>
        <w:lang w:val="en-US" w:eastAsia="en-US" w:bidi="ar-SA"/>
      </w:rPr>
    </w:lvl>
    <w:lvl w:ilvl="6" w:tplc="1582901C">
      <w:numFmt w:val="bullet"/>
      <w:lvlText w:val="•"/>
      <w:lvlJc w:val="left"/>
      <w:pPr>
        <w:ind w:left="5915" w:hanging="360"/>
      </w:pPr>
      <w:rPr>
        <w:rFonts w:hint="default"/>
        <w:lang w:val="en-US" w:eastAsia="en-US" w:bidi="ar-SA"/>
      </w:rPr>
    </w:lvl>
    <w:lvl w:ilvl="7" w:tplc="E6EEE2F4">
      <w:numFmt w:val="bullet"/>
      <w:lvlText w:val="•"/>
      <w:lvlJc w:val="left"/>
      <w:pPr>
        <w:ind w:left="6748" w:hanging="360"/>
      </w:pPr>
      <w:rPr>
        <w:rFonts w:hint="default"/>
        <w:lang w:val="en-US" w:eastAsia="en-US" w:bidi="ar-SA"/>
      </w:rPr>
    </w:lvl>
    <w:lvl w:ilvl="8" w:tplc="5B869ACC">
      <w:numFmt w:val="bullet"/>
      <w:lvlText w:val="•"/>
      <w:lvlJc w:val="left"/>
      <w:pPr>
        <w:ind w:left="7581" w:hanging="360"/>
      </w:pPr>
      <w:rPr>
        <w:rFonts w:hint="default"/>
        <w:lang w:val="en-US" w:eastAsia="en-US" w:bidi="ar-SA"/>
      </w:rPr>
    </w:lvl>
  </w:abstractNum>
  <w:abstractNum w:abstractNumId="18">
    <w:nsid w:val="28272A4C"/>
    <w:multiLevelType w:val="hybridMultilevel"/>
    <w:tmpl w:val="9E524222"/>
    <w:lvl w:ilvl="0" w:tplc="6B6805F6">
      <w:numFmt w:val="bullet"/>
      <w:lvlText w:val=""/>
      <w:lvlJc w:val="left"/>
      <w:pPr>
        <w:ind w:left="1740" w:hanging="284"/>
      </w:pPr>
      <w:rPr>
        <w:rFonts w:ascii="Symbol" w:eastAsia="Symbol" w:hAnsi="Symbol" w:cs="Symbol" w:hint="default"/>
        <w:w w:val="100"/>
        <w:sz w:val="16"/>
        <w:szCs w:val="16"/>
        <w:lang w:val="en-US" w:eastAsia="en-US" w:bidi="en-US"/>
      </w:rPr>
    </w:lvl>
    <w:lvl w:ilvl="1" w:tplc="EB0E25F6">
      <w:numFmt w:val="bullet"/>
      <w:lvlText w:val="•"/>
      <w:lvlJc w:val="left"/>
      <w:pPr>
        <w:ind w:left="2664" w:hanging="284"/>
      </w:pPr>
      <w:rPr>
        <w:rFonts w:hint="default"/>
        <w:lang w:val="en-US" w:eastAsia="en-US" w:bidi="en-US"/>
      </w:rPr>
    </w:lvl>
    <w:lvl w:ilvl="2" w:tplc="99E6B4AE">
      <w:numFmt w:val="bullet"/>
      <w:lvlText w:val="•"/>
      <w:lvlJc w:val="left"/>
      <w:pPr>
        <w:ind w:left="3589" w:hanging="284"/>
      </w:pPr>
      <w:rPr>
        <w:rFonts w:hint="default"/>
        <w:lang w:val="en-US" w:eastAsia="en-US" w:bidi="en-US"/>
      </w:rPr>
    </w:lvl>
    <w:lvl w:ilvl="3" w:tplc="1826D44A">
      <w:numFmt w:val="bullet"/>
      <w:lvlText w:val="•"/>
      <w:lvlJc w:val="left"/>
      <w:pPr>
        <w:ind w:left="4513" w:hanging="284"/>
      </w:pPr>
      <w:rPr>
        <w:rFonts w:hint="default"/>
        <w:lang w:val="en-US" w:eastAsia="en-US" w:bidi="en-US"/>
      </w:rPr>
    </w:lvl>
    <w:lvl w:ilvl="4" w:tplc="99BEA80A">
      <w:numFmt w:val="bullet"/>
      <w:lvlText w:val="•"/>
      <w:lvlJc w:val="left"/>
      <w:pPr>
        <w:ind w:left="5438" w:hanging="284"/>
      </w:pPr>
      <w:rPr>
        <w:rFonts w:hint="default"/>
        <w:lang w:val="en-US" w:eastAsia="en-US" w:bidi="en-US"/>
      </w:rPr>
    </w:lvl>
    <w:lvl w:ilvl="5" w:tplc="2ABCBA02">
      <w:numFmt w:val="bullet"/>
      <w:lvlText w:val="•"/>
      <w:lvlJc w:val="left"/>
      <w:pPr>
        <w:ind w:left="6363" w:hanging="284"/>
      </w:pPr>
      <w:rPr>
        <w:rFonts w:hint="default"/>
        <w:lang w:val="en-US" w:eastAsia="en-US" w:bidi="en-US"/>
      </w:rPr>
    </w:lvl>
    <w:lvl w:ilvl="6" w:tplc="649C5192">
      <w:numFmt w:val="bullet"/>
      <w:lvlText w:val="•"/>
      <w:lvlJc w:val="left"/>
      <w:pPr>
        <w:ind w:left="7287" w:hanging="284"/>
      </w:pPr>
      <w:rPr>
        <w:rFonts w:hint="default"/>
        <w:lang w:val="en-US" w:eastAsia="en-US" w:bidi="en-US"/>
      </w:rPr>
    </w:lvl>
    <w:lvl w:ilvl="7" w:tplc="DF22B4C2">
      <w:numFmt w:val="bullet"/>
      <w:lvlText w:val="•"/>
      <w:lvlJc w:val="left"/>
      <w:pPr>
        <w:ind w:left="8212" w:hanging="284"/>
      </w:pPr>
      <w:rPr>
        <w:rFonts w:hint="default"/>
        <w:lang w:val="en-US" w:eastAsia="en-US" w:bidi="en-US"/>
      </w:rPr>
    </w:lvl>
    <w:lvl w:ilvl="8" w:tplc="09846B0A">
      <w:numFmt w:val="bullet"/>
      <w:lvlText w:val="•"/>
      <w:lvlJc w:val="left"/>
      <w:pPr>
        <w:ind w:left="9137" w:hanging="284"/>
      </w:pPr>
      <w:rPr>
        <w:rFonts w:hint="default"/>
        <w:lang w:val="en-US" w:eastAsia="en-US" w:bidi="en-US"/>
      </w:rPr>
    </w:lvl>
  </w:abstractNum>
  <w:abstractNum w:abstractNumId="19">
    <w:nsid w:val="2B3309A9"/>
    <w:multiLevelType w:val="hybridMultilevel"/>
    <w:tmpl w:val="72CC6944"/>
    <w:lvl w:ilvl="0" w:tplc="AEE62596">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319C8688">
      <w:numFmt w:val="bullet"/>
      <w:lvlText w:val="•"/>
      <w:lvlJc w:val="left"/>
      <w:pPr>
        <w:ind w:left="2664" w:hanging="360"/>
      </w:pPr>
      <w:rPr>
        <w:rFonts w:hint="default"/>
        <w:lang w:val="en-US" w:eastAsia="en-US" w:bidi="en-US"/>
      </w:rPr>
    </w:lvl>
    <w:lvl w:ilvl="2" w:tplc="6EF8BDE8">
      <w:numFmt w:val="bullet"/>
      <w:lvlText w:val="•"/>
      <w:lvlJc w:val="left"/>
      <w:pPr>
        <w:ind w:left="3589" w:hanging="360"/>
      </w:pPr>
      <w:rPr>
        <w:rFonts w:hint="default"/>
        <w:lang w:val="en-US" w:eastAsia="en-US" w:bidi="en-US"/>
      </w:rPr>
    </w:lvl>
    <w:lvl w:ilvl="3" w:tplc="FD566BF0">
      <w:numFmt w:val="bullet"/>
      <w:lvlText w:val="•"/>
      <w:lvlJc w:val="left"/>
      <w:pPr>
        <w:ind w:left="4513" w:hanging="360"/>
      </w:pPr>
      <w:rPr>
        <w:rFonts w:hint="default"/>
        <w:lang w:val="en-US" w:eastAsia="en-US" w:bidi="en-US"/>
      </w:rPr>
    </w:lvl>
    <w:lvl w:ilvl="4" w:tplc="3C6A393C">
      <w:numFmt w:val="bullet"/>
      <w:lvlText w:val="•"/>
      <w:lvlJc w:val="left"/>
      <w:pPr>
        <w:ind w:left="5438" w:hanging="360"/>
      </w:pPr>
      <w:rPr>
        <w:rFonts w:hint="default"/>
        <w:lang w:val="en-US" w:eastAsia="en-US" w:bidi="en-US"/>
      </w:rPr>
    </w:lvl>
    <w:lvl w:ilvl="5" w:tplc="153E357E">
      <w:numFmt w:val="bullet"/>
      <w:lvlText w:val="•"/>
      <w:lvlJc w:val="left"/>
      <w:pPr>
        <w:ind w:left="6363" w:hanging="360"/>
      </w:pPr>
      <w:rPr>
        <w:rFonts w:hint="default"/>
        <w:lang w:val="en-US" w:eastAsia="en-US" w:bidi="en-US"/>
      </w:rPr>
    </w:lvl>
    <w:lvl w:ilvl="6" w:tplc="B25CE47E">
      <w:numFmt w:val="bullet"/>
      <w:lvlText w:val="•"/>
      <w:lvlJc w:val="left"/>
      <w:pPr>
        <w:ind w:left="7287" w:hanging="360"/>
      </w:pPr>
      <w:rPr>
        <w:rFonts w:hint="default"/>
        <w:lang w:val="en-US" w:eastAsia="en-US" w:bidi="en-US"/>
      </w:rPr>
    </w:lvl>
    <w:lvl w:ilvl="7" w:tplc="4AB0B4D2">
      <w:numFmt w:val="bullet"/>
      <w:lvlText w:val="•"/>
      <w:lvlJc w:val="left"/>
      <w:pPr>
        <w:ind w:left="8212" w:hanging="360"/>
      </w:pPr>
      <w:rPr>
        <w:rFonts w:hint="default"/>
        <w:lang w:val="en-US" w:eastAsia="en-US" w:bidi="en-US"/>
      </w:rPr>
    </w:lvl>
    <w:lvl w:ilvl="8" w:tplc="510A5932">
      <w:numFmt w:val="bullet"/>
      <w:lvlText w:val="•"/>
      <w:lvlJc w:val="left"/>
      <w:pPr>
        <w:ind w:left="9137" w:hanging="360"/>
      </w:pPr>
      <w:rPr>
        <w:rFonts w:hint="default"/>
        <w:lang w:val="en-US" w:eastAsia="en-US" w:bidi="en-US"/>
      </w:rPr>
    </w:lvl>
  </w:abstractNum>
  <w:abstractNum w:abstractNumId="20">
    <w:nsid w:val="2B3B233E"/>
    <w:multiLevelType w:val="hybridMultilevel"/>
    <w:tmpl w:val="563CB1DC"/>
    <w:lvl w:ilvl="0" w:tplc="D4A8AA16">
      <w:start w:val="1"/>
      <w:numFmt w:val="upperLetter"/>
      <w:lvlText w:val="%1."/>
      <w:lvlJc w:val="left"/>
      <w:pPr>
        <w:ind w:left="1226" w:hanging="360"/>
        <w:jc w:val="right"/>
      </w:pPr>
      <w:rPr>
        <w:rFonts w:ascii="Arial" w:eastAsia="Arial" w:hAnsi="Arial" w:cs="Arial" w:hint="default"/>
        <w:b/>
        <w:bCs/>
        <w:spacing w:val="-6"/>
        <w:w w:val="100"/>
        <w:sz w:val="22"/>
        <w:szCs w:val="22"/>
        <w:lang w:val="en-US" w:eastAsia="en-US" w:bidi="en-US"/>
      </w:rPr>
    </w:lvl>
    <w:lvl w:ilvl="1" w:tplc="AE86DBF8">
      <w:start w:val="1"/>
      <w:numFmt w:val="lowerLetter"/>
      <w:lvlText w:val="%2)"/>
      <w:lvlJc w:val="left"/>
      <w:pPr>
        <w:ind w:left="1447" w:hanging="360"/>
      </w:pPr>
      <w:rPr>
        <w:rFonts w:ascii="Arial" w:eastAsia="Arial" w:hAnsi="Arial" w:cs="Arial" w:hint="default"/>
        <w:b/>
        <w:bCs/>
        <w:spacing w:val="-1"/>
        <w:w w:val="100"/>
        <w:sz w:val="22"/>
        <w:szCs w:val="22"/>
        <w:lang w:val="en-US" w:eastAsia="en-US" w:bidi="en-US"/>
      </w:rPr>
    </w:lvl>
    <w:lvl w:ilvl="2" w:tplc="71C8A3EC">
      <w:start w:val="1"/>
      <w:numFmt w:val="lowerRoman"/>
      <w:lvlText w:val="(%3)"/>
      <w:lvlJc w:val="left"/>
      <w:pPr>
        <w:ind w:left="2220" w:hanging="428"/>
      </w:pPr>
      <w:rPr>
        <w:rFonts w:ascii="Arial" w:eastAsia="Arial" w:hAnsi="Arial" w:cs="Arial" w:hint="default"/>
        <w:spacing w:val="-2"/>
        <w:w w:val="100"/>
        <w:sz w:val="22"/>
        <w:szCs w:val="22"/>
        <w:lang w:val="en-US" w:eastAsia="en-US" w:bidi="en-US"/>
      </w:rPr>
    </w:lvl>
    <w:lvl w:ilvl="3" w:tplc="34F86CD6">
      <w:numFmt w:val="bullet"/>
      <w:lvlText w:val="•"/>
      <w:lvlJc w:val="left"/>
      <w:pPr>
        <w:ind w:left="3315" w:hanging="428"/>
      </w:pPr>
      <w:rPr>
        <w:rFonts w:hint="default"/>
        <w:lang w:val="en-US" w:eastAsia="en-US" w:bidi="en-US"/>
      </w:rPr>
    </w:lvl>
    <w:lvl w:ilvl="4" w:tplc="B7CA6EAA">
      <w:numFmt w:val="bullet"/>
      <w:lvlText w:val="•"/>
      <w:lvlJc w:val="left"/>
      <w:pPr>
        <w:ind w:left="4411" w:hanging="428"/>
      </w:pPr>
      <w:rPr>
        <w:rFonts w:hint="default"/>
        <w:lang w:val="en-US" w:eastAsia="en-US" w:bidi="en-US"/>
      </w:rPr>
    </w:lvl>
    <w:lvl w:ilvl="5" w:tplc="FD6CA71A">
      <w:numFmt w:val="bullet"/>
      <w:lvlText w:val="•"/>
      <w:lvlJc w:val="left"/>
      <w:pPr>
        <w:ind w:left="5507" w:hanging="428"/>
      </w:pPr>
      <w:rPr>
        <w:rFonts w:hint="default"/>
        <w:lang w:val="en-US" w:eastAsia="en-US" w:bidi="en-US"/>
      </w:rPr>
    </w:lvl>
    <w:lvl w:ilvl="6" w:tplc="02CE0862">
      <w:numFmt w:val="bullet"/>
      <w:lvlText w:val="•"/>
      <w:lvlJc w:val="left"/>
      <w:pPr>
        <w:ind w:left="6603" w:hanging="428"/>
      </w:pPr>
      <w:rPr>
        <w:rFonts w:hint="default"/>
        <w:lang w:val="en-US" w:eastAsia="en-US" w:bidi="en-US"/>
      </w:rPr>
    </w:lvl>
    <w:lvl w:ilvl="7" w:tplc="F1A637E6">
      <w:numFmt w:val="bullet"/>
      <w:lvlText w:val="•"/>
      <w:lvlJc w:val="left"/>
      <w:pPr>
        <w:ind w:left="7699" w:hanging="428"/>
      </w:pPr>
      <w:rPr>
        <w:rFonts w:hint="default"/>
        <w:lang w:val="en-US" w:eastAsia="en-US" w:bidi="en-US"/>
      </w:rPr>
    </w:lvl>
    <w:lvl w:ilvl="8" w:tplc="D0001242">
      <w:numFmt w:val="bullet"/>
      <w:lvlText w:val="•"/>
      <w:lvlJc w:val="left"/>
      <w:pPr>
        <w:ind w:left="8794" w:hanging="428"/>
      </w:pPr>
      <w:rPr>
        <w:rFonts w:hint="default"/>
        <w:lang w:val="en-US" w:eastAsia="en-US" w:bidi="en-US"/>
      </w:rPr>
    </w:lvl>
  </w:abstractNum>
  <w:abstractNum w:abstractNumId="21">
    <w:nsid w:val="2B407AF6"/>
    <w:multiLevelType w:val="multilevel"/>
    <w:tmpl w:val="8D7C711E"/>
    <w:lvl w:ilvl="0">
      <w:start w:val="7"/>
      <w:numFmt w:val="decimal"/>
      <w:lvlText w:val="%1.0"/>
      <w:lvlJc w:val="left"/>
      <w:pPr>
        <w:ind w:left="360" w:hanging="360"/>
      </w:pPr>
      <w:rPr>
        <w:b/>
        <w:vertAlign w:val="baseline"/>
      </w:rPr>
    </w:lvl>
    <w:lvl w:ilvl="1">
      <w:start w:val="1"/>
      <w:numFmt w:val="lowerLetter"/>
      <w:lvlText w:val="%2)"/>
      <w:lvlJc w:val="left"/>
      <w:pPr>
        <w:ind w:left="1080" w:hanging="360"/>
      </w:pPr>
      <w:rPr>
        <w:rFonts w:ascii="Arial" w:eastAsia="Arial" w:hAnsi="Arial" w:cs="Arial"/>
        <w:b w:val="0"/>
        <w:vertAlign w:val="baseline"/>
      </w:rPr>
    </w:lvl>
    <w:lvl w:ilvl="2">
      <w:start w:val="1"/>
      <w:numFmt w:val="lowerRoman"/>
      <w:lvlText w:val="%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2">
    <w:nsid w:val="2BDF4304"/>
    <w:multiLevelType w:val="multilevel"/>
    <w:tmpl w:val="465EFCA2"/>
    <w:lvl w:ilvl="0">
      <w:start w:val="2"/>
      <w:numFmt w:val="decimal"/>
      <w:lvlText w:val="%1.0"/>
      <w:lvlJc w:val="left"/>
      <w:pPr>
        <w:ind w:left="360" w:hanging="360"/>
      </w:pPr>
      <w:rPr>
        <w:b/>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23">
    <w:nsid w:val="2C003FE2"/>
    <w:multiLevelType w:val="hybridMultilevel"/>
    <w:tmpl w:val="EC3EAC44"/>
    <w:lvl w:ilvl="0" w:tplc="175207B0">
      <w:start w:val="1"/>
      <w:numFmt w:val="lowerLetter"/>
      <w:lvlText w:val="%1."/>
      <w:lvlJc w:val="left"/>
      <w:pPr>
        <w:ind w:left="1740" w:hanging="360"/>
      </w:pPr>
      <w:rPr>
        <w:rFonts w:ascii="Arial" w:eastAsia="Arial" w:hAnsi="Arial" w:cs="Arial" w:hint="default"/>
        <w:b/>
        <w:bCs/>
        <w:spacing w:val="-1"/>
        <w:w w:val="100"/>
        <w:sz w:val="22"/>
        <w:szCs w:val="22"/>
        <w:lang w:val="en-US" w:eastAsia="en-US" w:bidi="en-US"/>
      </w:rPr>
    </w:lvl>
    <w:lvl w:ilvl="1" w:tplc="6B08A54E">
      <w:numFmt w:val="bullet"/>
      <w:lvlText w:val="•"/>
      <w:lvlJc w:val="left"/>
      <w:pPr>
        <w:ind w:left="2664" w:hanging="360"/>
      </w:pPr>
      <w:rPr>
        <w:rFonts w:hint="default"/>
        <w:lang w:val="en-US" w:eastAsia="en-US" w:bidi="en-US"/>
      </w:rPr>
    </w:lvl>
    <w:lvl w:ilvl="2" w:tplc="199A6B94">
      <w:numFmt w:val="bullet"/>
      <w:lvlText w:val="•"/>
      <w:lvlJc w:val="left"/>
      <w:pPr>
        <w:ind w:left="3589" w:hanging="360"/>
      </w:pPr>
      <w:rPr>
        <w:rFonts w:hint="default"/>
        <w:lang w:val="en-US" w:eastAsia="en-US" w:bidi="en-US"/>
      </w:rPr>
    </w:lvl>
    <w:lvl w:ilvl="3" w:tplc="861C7488">
      <w:numFmt w:val="bullet"/>
      <w:lvlText w:val="•"/>
      <w:lvlJc w:val="left"/>
      <w:pPr>
        <w:ind w:left="4513" w:hanging="360"/>
      </w:pPr>
      <w:rPr>
        <w:rFonts w:hint="default"/>
        <w:lang w:val="en-US" w:eastAsia="en-US" w:bidi="en-US"/>
      </w:rPr>
    </w:lvl>
    <w:lvl w:ilvl="4" w:tplc="E996E10A">
      <w:numFmt w:val="bullet"/>
      <w:lvlText w:val="•"/>
      <w:lvlJc w:val="left"/>
      <w:pPr>
        <w:ind w:left="5438" w:hanging="360"/>
      </w:pPr>
      <w:rPr>
        <w:rFonts w:hint="default"/>
        <w:lang w:val="en-US" w:eastAsia="en-US" w:bidi="en-US"/>
      </w:rPr>
    </w:lvl>
    <w:lvl w:ilvl="5" w:tplc="C3B48346">
      <w:numFmt w:val="bullet"/>
      <w:lvlText w:val="•"/>
      <w:lvlJc w:val="left"/>
      <w:pPr>
        <w:ind w:left="6363" w:hanging="360"/>
      </w:pPr>
      <w:rPr>
        <w:rFonts w:hint="default"/>
        <w:lang w:val="en-US" w:eastAsia="en-US" w:bidi="en-US"/>
      </w:rPr>
    </w:lvl>
    <w:lvl w:ilvl="6" w:tplc="77D8F5A4">
      <w:numFmt w:val="bullet"/>
      <w:lvlText w:val="•"/>
      <w:lvlJc w:val="left"/>
      <w:pPr>
        <w:ind w:left="7287" w:hanging="360"/>
      </w:pPr>
      <w:rPr>
        <w:rFonts w:hint="default"/>
        <w:lang w:val="en-US" w:eastAsia="en-US" w:bidi="en-US"/>
      </w:rPr>
    </w:lvl>
    <w:lvl w:ilvl="7" w:tplc="1FBA660E">
      <w:numFmt w:val="bullet"/>
      <w:lvlText w:val="•"/>
      <w:lvlJc w:val="left"/>
      <w:pPr>
        <w:ind w:left="8212" w:hanging="360"/>
      </w:pPr>
      <w:rPr>
        <w:rFonts w:hint="default"/>
        <w:lang w:val="en-US" w:eastAsia="en-US" w:bidi="en-US"/>
      </w:rPr>
    </w:lvl>
    <w:lvl w:ilvl="8" w:tplc="AA088B38">
      <w:numFmt w:val="bullet"/>
      <w:lvlText w:val="•"/>
      <w:lvlJc w:val="left"/>
      <w:pPr>
        <w:ind w:left="9137" w:hanging="360"/>
      </w:pPr>
      <w:rPr>
        <w:rFonts w:hint="default"/>
        <w:lang w:val="en-US" w:eastAsia="en-US" w:bidi="en-US"/>
      </w:rPr>
    </w:lvl>
  </w:abstractNum>
  <w:abstractNum w:abstractNumId="24">
    <w:nsid w:val="2DD46158"/>
    <w:multiLevelType w:val="hybridMultilevel"/>
    <w:tmpl w:val="953CA1E8"/>
    <w:lvl w:ilvl="0" w:tplc="A8321C76">
      <w:start w:val="3"/>
      <w:numFmt w:val="decimal"/>
      <w:lvlText w:val="%1."/>
      <w:lvlJc w:val="left"/>
      <w:pPr>
        <w:ind w:left="1368" w:hanging="708"/>
      </w:pPr>
      <w:rPr>
        <w:rFonts w:ascii="Arial" w:eastAsia="Arial" w:hAnsi="Arial" w:cs="Arial" w:hint="default"/>
        <w:spacing w:val="-1"/>
        <w:w w:val="100"/>
        <w:sz w:val="22"/>
        <w:szCs w:val="22"/>
        <w:lang w:val="en-US" w:eastAsia="en-US" w:bidi="en-US"/>
      </w:rPr>
    </w:lvl>
    <w:lvl w:ilvl="1" w:tplc="31F8455E">
      <w:start w:val="1"/>
      <w:numFmt w:val="lowerLetter"/>
      <w:lvlText w:val="%2)"/>
      <w:lvlJc w:val="left"/>
      <w:pPr>
        <w:ind w:left="3901" w:hanging="360"/>
      </w:pPr>
      <w:rPr>
        <w:rFonts w:ascii="Arial" w:eastAsia="Arial" w:hAnsi="Arial" w:cs="Arial" w:hint="default"/>
        <w:spacing w:val="-1"/>
        <w:w w:val="100"/>
        <w:sz w:val="22"/>
        <w:szCs w:val="22"/>
        <w:lang w:val="en-US" w:eastAsia="en-US" w:bidi="en-US"/>
      </w:rPr>
    </w:lvl>
    <w:lvl w:ilvl="2" w:tplc="BA70104A">
      <w:numFmt w:val="bullet"/>
      <w:lvlText w:val="•"/>
      <w:lvlJc w:val="left"/>
      <w:pPr>
        <w:ind w:left="4687" w:hanging="360"/>
      </w:pPr>
      <w:rPr>
        <w:rFonts w:hint="default"/>
        <w:lang w:val="en-US" w:eastAsia="en-US" w:bidi="en-US"/>
      </w:rPr>
    </w:lvl>
    <w:lvl w:ilvl="3" w:tplc="48E84938">
      <w:numFmt w:val="bullet"/>
      <w:lvlText w:val="•"/>
      <w:lvlJc w:val="left"/>
      <w:pPr>
        <w:ind w:left="5474" w:hanging="360"/>
      </w:pPr>
      <w:rPr>
        <w:rFonts w:hint="default"/>
        <w:lang w:val="en-US" w:eastAsia="en-US" w:bidi="en-US"/>
      </w:rPr>
    </w:lvl>
    <w:lvl w:ilvl="4" w:tplc="41780C0C">
      <w:numFmt w:val="bullet"/>
      <w:lvlText w:val="•"/>
      <w:lvlJc w:val="left"/>
      <w:pPr>
        <w:ind w:left="6262" w:hanging="360"/>
      </w:pPr>
      <w:rPr>
        <w:rFonts w:hint="default"/>
        <w:lang w:val="en-US" w:eastAsia="en-US" w:bidi="en-US"/>
      </w:rPr>
    </w:lvl>
    <w:lvl w:ilvl="5" w:tplc="8696B284">
      <w:numFmt w:val="bullet"/>
      <w:lvlText w:val="•"/>
      <w:lvlJc w:val="left"/>
      <w:pPr>
        <w:ind w:left="7049" w:hanging="360"/>
      </w:pPr>
      <w:rPr>
        <w:rFonts w:hint="default"/>
        <w:lang w:val="en-US" w:eastAsia="en-US" w:bidi="en-US"/>
      </w:rPr>
    </w:lvl>
    <w:lvl w:ilvl="6" w:tplc="E2961992">
      <w:numFmt w:val="bullet"/>
      <w:lvlText w:val="•"/>
      <w:lvlJc w:val="left"/>
      <w:pPr>
        <w:ind w:left="7836" w:hanging="360"/>
      </w:pPr>
      <w:rPr>
        <w:rFonts w:hint="default"/>
        <w:lang w:val="en-US" w:eastAsia="en-US" w:bidi="en-US"/>
      </w:rPr>
    </w:lvl>
    <w:lvl w:ilvl="7" w:tplc="39E67CEA">
      <w:numFmt w:val="bullet"/>
      <w:lvlText w:val="•"/>
      <w:lvlJc w:val="left"/>
      <w:pPr>
        <w:ind w:left="8624" w:hanging="360"/>
      </w:pPr>
      <w:rPr>
        <w:rFonts w:hint="default"/>
        <w:lang w:val="en-US" w:eastAsia="en-US" w:bidi="en-US"/>
      </w:rPr>
    </w:lvl>
    <w:lvl w:ilvl="8" w:tplc="7CDEE4F6">
      <w:numFmt w:val="bullet"/>
      <w:lvlText w:val="•"/>
      <w:lvlJc w:val="left"/>
      <w:pPr>
        <w:ind w:left="9411" w:hanging="360"/>
      </w:pPr>
      <w:rPr>
        <w:rFonts w:hint="default"/>
        <w:lang w:val="en-US" w:eastAsia="en-US" w:bidi="en-US"/>
      </w:rPr>
    </w:lvl>
  </w:abstractNum>
  <w:abstractNum w:abstractNumId="25">
    <w:nsid w:val="2E385E8F"/>
    <w:multiLevelType w:val="hybridMultilevel"/>
    <w:tmpl w:val="D20EE318"/>
    <w:lvl w:ilvl="0" w:tplc="B25AD04C">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923EE294">
      <w:numFmt w:val="bullet"/>
      <w:lvlText w:val="•"/>
      <w:lvlJc w:val="left"/>
      <w:pPr>
        <w:ind w:left="1752" w:hanging="360"/>
      </w:pPr>
      <w:rPr>
        <w:rFonts w:hint="default"/>
        <w:lang w:val="en-US" w:eastAsia="en-US" w:bidi="ar-SA"/>
      </w:rPr>
    </w:lvl>
    <w:lvl w:ilvl="2" w:tplc="EC7AB6A4">
      <w:numFmt w:val="bullet"/>
      <w:lvlText w:val="•"/>
      <w:lvlJc w:val="left"/>
      <w:pPr>
        <w:ind w:left="2585" w:hanging="360"/>
      </w:pPr>
      <w:rPr>
        <w:rFonts w:hint="default"/>
        <w:lang w:val="en-US" w:eastAsia="en-US" w:bidi="ar-SA"/>
      </w:rPr>
    </w:lvl>
    <w:lvl w:ilvl="3" w:tplc="5EB84414">
      <w:numFmt w:val="bullet"/>
      <w:lvlText w:val="•"/>
      <w:lvlJc w:val="left"/>
      <w:pPr>
        <w:ind w:left="3417" w:hanging="360"/>
      </w:pPr>
      <w:rPr>
        <w:rFonts w:hint="default"/>
        <w:lang w:val="en-US" w:eastAsia="en-US" w:bidi="ar-SA"/>
      </w:rPr>
    </w:lvl>
    <w:lvl w:ilvl="4" w:tplc="1F9C1ABA">
      <w:numFmt w:val="bullet"/>
      <w:lvlText w:val="•"/>
      <w:lvlJc w:val="left"/>
      <w:pPr>
        <w:ind w:left="4250" w:hanging="360"/>
      </w:pPr>
      <w:rPr>
        <w:rFonts w:hint="default"/>
        <w:lang w:val="en-US" w:eastAsia="en-US" w:bidi="ar-SA"/>
      </w:rPr>
    </w:lvl>
    <w:lvl w:ilvl="5" w:tplc="9FECCB3A">
      <w:numFmt w:val="bullet"/>
      <w:lvlText w:val="•"/>
      <w:lvlJc w:val="left"/>
      <w:pPr>
        <w:ind w:left="5083" w:hanging="360"/>
      </w:pPr>
      <w:rPr>
        <w:rFonts w:hint="default"/>
        <w:lang w:val="en-US" w:eastAsia="en-US" w:bidi="ar-SA"/>
      </w:rPr>
    </w:lvl>
    <w:lvl w:ilvl="6" w:tplc="F34650D8">
      <w:numFmt w:val="bullet"/>
      <w:lvlText w:val="•"/>
      <w:lvlJc w:val="left"/>
      <w:pPr>
        <w:ind w:left="5915" w:hanging="360"/>
      </w:pPr>
      <w:rPr>
        <w:rFonts w:hint="default"/>
        <w:lang w:val="en-US" w:eastAsia="en-US" w:bidi="ar-SA"/>
      </w:rPr>
    </w:lvl>
    <w:lvl w:ilvl="7" w:tplc="F6E8E57C">
      <w:numFmt w:val="bullet"/>
      <w:lvlText w:val="•"/>
      <w:lvlJc w:val="left"/>
      <w:pPr>
        <w:ind w:left="6748" w:hanging="360"/>
      </w:pPr>
      <w:rPr>
        <w:rFonts w:hint="default"/>
        <w:lang w:val="en-US" w:eastAsia="en-US" w:bidi="ar-SA"/>
      </w:rPr>
    </w:lvl>
    <w:lvl w:ilvl="8" w:tplc="5636D93A">
      <w:numFmt w:val="bullet"/>
      <w:lvlText w:val="•"/>
      <w:lvlJc w:val="left"/>
      <w:pPr>
        <w:ind w:left="7581" w:hanging="360"/>
      </w:pPr>
      <w:rPr>
        <w:rFonts w:hint="default"/>
        <w:lang w:val="en-US" w:eastAsia="en-US" w:bidi="ar-SA"/>
      </w:rPr>
    </w:lvl>
  </w:abstractNum>
  <w:abstractNum w:abstractNumId="26">
    <w:nsid w:val="332D0167"/>
    <w:multiLevelType w:val="multilevel"/>
    <w:tmpl w:val="EC82EAF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nsid w:val="34F5513E"/>
    <w:multiLevelType w:val="hybridMultilevel"/>
    <w:tmpl w:val="EE1A24C8"/>
    <w:lvl w:ilvl="0" w:tplc="CB5C2E62">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D31CCB"/>
    <w:multiLevelType w:val="hybridMultilevel"/>
    <w:tmpl w:val="AD422BD0"/>
    <w:lvl w:ilvl="0" w:tplc="4634C4F2">
      <w:start w:val="1"/>
      <w:numFmt w:val="upperLetter"/>
      <w:lvlText w:val="%1."/>
      <w:lvlJc w:val="left"/>
      <w:pPr>
        <w:ind w:left="1380" w:hanging="360"/>
      </w:pPr>
      <w:rPr>
        <w:rFonts w:ascii="Arial" w:eastAsia="Arial" w:hAnsi="Arial" w:cs="Arial" w:hint="default"/>
        <w:b/>
        <w:bCs/>
        <w:spacing w:val="-4"/>
        <w:w w:val="100"/>
        <w:sz w:val="22"/>
        <w:szCs w:val="22"/>
        <w:lang w:val="en-US" w:eastAsia="en-US" w:bidi="en-US"/>
      </w:rPr>
    </w:lvl>
    <w:lvl w:ilvl="1" w:tplc="1EC84896">
      <w:start w:val="1"/>
      <w:numFmt w:val="lowerLetter"/>
      <w:lvlText w:val="%2."/>
      <w:lvlJc w:val="left"/>
      <w:pPr>
        <w:ind w:left="1740" w:hanging="360"/>
      </w:pPr>
      <w:rPr>
        <w:rFonts w:ascii="Arial" w:eastAsia="Arial" w:hAnsi="Arial" w:cs="Arial" w:hint="default"/>
        <w:spacing w:val="-1"/>
        <w:w w:val="100"/>
        <w:sz w:val="22"/>
        <w:szCs w:val="22"/>
        <w:lang w:val="en-US" w:eastAsia="en-US" w:bidi="en-US"/>
      </w:rPr>
    </w:lvl>
    <w:lvl w:ilvl="2" w:tplc="29921242">
      <w:start w:val="1"/>
      <w:numFmt w:val="lowerRoman"/>
      <w:lvlText w:val="%3."/>
      <w:lvlJc w:val="left"/>
      <w:pPr>
        <w:ind w:left="2362" w:hanging="291"/>
        <w:jc w:val="right"/>
      </w:pPr>
      <w:rPr>
        <w:rFonts w:ascii="Arial" w:eastAsia="Arial" w:hAnsi="Arial" w:cs="Arial" w:hint="default"/>
        <w:spacing w:val="-2"/>
        <w:w w:val="100"/>
        <w:sz w:val="22"/>
        <w:szCs w:val="22"/>
        <w:lang w:val="en-US" w:eastAsia="en-US" w:bidi="en-US"/>
      </w:rPr>
    </w:lvl>
    <w:lvl w:ilvl="3" w:tplc="CE2E33C8">
      <w:numFmt w:val="bullet"/>
      <w:lvlText w:val="•"/>
      <w:lvlJc w:val="left"/>
      <w:pPr>
        <w:ind w:left="3438" w:hanging="291"/>
      </w:pPr>
      <w:rPr>
        <w:rFonts w:hint="default"/>
        <w:lang w:val="en-US" w:eastAsia="en-US" w:bidi="en-US"/>
      </w:rPr>
    </w:lvl>
    <w:lvl w:ilvl="4" w:tplc="F664EAB8">
      <w:numFmt w:val="bullet"/>
      <w:lvlText w:val="•"/>
      <w:lvlJc w:val="left"/>
      <w:pPr>
        <w:ind w:left="4516" w:hanging="291"/>
      </w:pPr>
      <w:rPr>
        <w:rFonts w:hint="default"/>
        <w:lang w:val="en-US" w:eastAsia="en-US" w:bidi="en-US"/>
      </w:rPr>
    </w:lvl>
    <w:lvl w:ilvl="5" w:tplc="2E7A84AE">
      <w:numFmt w:val="bullet"/>
      <w:lvlText w:val="•"/>
      <w:lvlJc w:val="left"/>
      <w:pPr>
        <w:ind w:left="5594" w:hanging="291"/>
      </w:pPr>
      <w:rPr>
        <w:rFonts w:hint="default"/>
        <w:lang w:val="en-US" w:eastAsia="en-US" w:bidi="en-US"/>
      </w:rPr>
    </w:lvl>
    <w:lvl w:ilvl="6" w:tplc="93CA56E8">
      <w:numFmt w:val="bullet"/>
      <w:lvlText w:val="•"/>
      <w:lvlJc w:val="left"/>
      <w:pPr>
        <w:ind w:left="6673" w:hanging="291"/>
      </w:pPr>
      <w:rPr>
        <w:rFonts w:hint="default"/>
        <w:lang w:val="en-US" w:eastAsia="en-US" w:bidi="en-US"/>
      </w:rPr>
    </w:lvl>
    <w:lvl w:ilvl="7" w:tplc="64A0B120">
      <w:numFmt w:val="bullet"/>
      <w:lvlText w:val="•"/>
      <w:lvlJc w:val="left"/>
      <w:pPr>
        <w:ind w:left="7751" w:hanging="291"/>
      </w:pPr>
      <w:rPr>
        <w:rFonts w:hint="default"/>
        <w:lang w:val="en-US" w:eastAsia="en-US" w:bidi="en-US"/>
      </w:rPr>
    </w:lvl>
    <w:lvl w:ilvl="8" w:tplc="CE8E9BF6">
      <w:numFmt w:val="bullet"/>
      <w:lvlText w:val="•"/>
      <w:lvlJc w:val="left"/>
      <w:pPr>
        <w:ind w:left="8829" w:hanging="291"/>
      </w:pPr>
      <w:rPr>
        <w:rFonts w:hint="default"/>
        <w:lang w:val="en-US" w:eastAsia="en-US" w:bidi="en-US"/>
      </w:rPr>
    </w:lvl>
  </w:abstractNum>
  <w:abstractNum w:abstractNumId="29">
    <w:nsid w:val="38A01757"/>
    <w:multiLevelType w:val="hybridMultilevel"/>
    <w:tmpl w:val="0D26B3FC"/>
    <w:lvl w:ilvl="0" w:tplc="E8C09036">
      <w:start w:val="1"/>
      <w:numFmt w:val="upperLetter"/>
      <w:lvlText w:val="%1."/>
      <w:lvlJc w:val="left"/>
      <w:pPr>
        <w:ind w:left="1380" w:hanging="360"/>
        <w:jc w:val="right"/>
      </w:pPr>
      <w:rPr>
        <w:rFonts w:ascii="Arial" w:eastAsia="Arial" w:hAnsi="Arial" w:cs="Arial" w:hint="default"/>
        <w:b/>
        <w:bCs/>
        <w:spacing w:val="-4"/>
        <w:w w:val="100"/>
        <w:sz w:val="22"/>
        <w:szCs w:val="22"/>
        <w:lang w:val="en-US" w:eastAsia="en-US" w:bidi="en-US"/>
      </w:rPr>
    </w:lvl>
    <w:lvl w:ilvl="1" w:tplc="536E2EFC">
      <w:start w:val="1"/>
      <w:numFmt w:val="lowerLetter"/>
      <w:lvlText w:val="%2."/>
      <w:lvlJc w:val="left"/>
      <w:pPr>
        <w:ind w:left="1740" w:hanging="360"/>
      </w:pPr>
      <w:rPr>
        <w:rFonts w:ascii="Arial" w:eastAsia="Arial" w:hAnsi="Arial" w:cs="Arial" w:hint="default"/>
        <w:b/>
        <w:spacing w:val="-1"/>
        <w:w w:val="100"/>
        <w:sz w:val="22"/>
        <w:szCs w:val="22"/>
        <w:lang w:val="en-US" w:eastAsia="en-US" w:bidi="en-US"/>
      </w:rPr>
    </w:lvl>
    <w:lvl w:ilvl="2" w:tplc="EEB097AA">
      <w:start w:val="1"/>
      <w:numFmt w:val="lowerRoman"/>
      <w:lvlText w:val="%3)"/>
      <w:lvlJc w:val="left"/>
      <w:pPr>
        <w:ind w:left="1654" w:hanging="264"/>
      </w:pPr>
      <w:rPr>
        <w:rFonts w:ascii="Arial" w:eastAsia="Arial" w:hAnsi="Arial" w:cs="Arial" w:hint="default"/>
        <w:spacing w:val="-2"/>
        <w:w w:val="100"/>
        <w:sz w:val="22"/>
        <w:szCs w:val="22"/>
        <w:lang w:val="en-US" w:eastAsia="en-US" w:bidi="en-US"/>
      </w:rPr>
    </w:lvl>
    <w:lvl w:ilvl="3" w:tplc="D3B4521C">
      <w:start w:val="1"/>
      <w:numFmt w:val="lowerRoman"/>
      <w:lvlText w:val="%4."/>
      <w:lvlJc w:val="left"/>
      <w:pPr>
        <w:ind w:left="1831" w:hanging="291"/>
        <w:jc w:val="right"/>
      </w:pPr>
      <w:rPr>
        <w:rFonts w:ascii="Arial" w:eastAsia="Arial" w:hAnsi="Arial" w:cs="Arial" w:hint="default"/>
        <w:spacing w:val="-2"/>
        <w:w w:val="100"/>
        <w:sz w:val="22"/>
        <w:szCs w:val="22"/>
        <w:lang w:val="en-US" w:eastAsia="en-US" w:bidi="en-US"/>
      </w:rPr>
    </w:lvl>
    <w:lvl w:ilvl="4" w:tplc="8A9E6B44">
      <w:start w:val="1"/>
      <w:numFmt w:val="lowerRoman"/>
      <w:lvlText w:val="%5."/>
      <w:lvlJc w:val="left"/>
      <w:pPr>
        <w:ind w:left="2460" w:hanging="291"/>
        <w:jc w:val="right"/>
      </w:pPr>
      <w:rPr>
        <w:rFonts w:ascii="Arial" w:eastAsia="Arial" w:hAnsi="Arial" w:cs="Arial" w:hint="default"/>
        <w:spacing w:val="-2"/>
        <w:w w:val="100"/>
        <w:sz w:val="22"/>
        <w:szCs w:val="22"/>
        <w:lang w:val="en-US" w:eastAsia="en-US" w:bidi="en-US"/>
      </w:rPr>
    </w:lvl>
    <w:lvl w:ilvl="5" w:tplc="93F0DA7E">
      <w:numFmt w:val="bullet"/>
      <w:lvlText w:val="•"/>
      <w:lvlJc w:val="left"/>
      <w:pPr>
        <w:ind w:left="3881" w:hanging="291"/>
      </w:pPr>
      <w:rPr>
        <w:rFonts w:hint="default"/>
        <w:lang w:val="en-US" w:eastAsia="en-US" w:bidi="en-US"/>
      </w:rPr>
    </w:lvl>
    <w:lvl w:ilvl="6" w:tplc="B1C683EC">
      <w:numFmt w:val="bullet"/>
      <w:lvlText w:val="•"/>
      <w:lvlJc w:val="left"/>
      <w:pPr>
        <w:ind w:left="5302" w:hanging="291"/>
      </w:pPr>
      <w:rPr>
        <w:rFonts w:hint="default"/>
        <w:lang w:val="en-US" w:eastAsia="en-US" w:bidi="en-US"/>
      </w:rPr>
    </w:lvl>
    <w:lvl w:ilvl="7" w:tplc="9970CA3A">
      <w:numFmt w:val="bullet"/>
      <w:lvlText w:val="•"/>
      <w:lvlJc w:val="left"/>
      <w:pPr>
        <w:ind w:left="6723" w:hanging="291"/>
      </w:pPr>
      <w:rPr>
        <w:rFonts w:hint="default"/>
        <w:lang w:val="en-US" w:eastAsia="en-US" w:bidi="en-US"/>
      </w:rPr>
    </w:lvl>
    <w:lvl w:ilvl="8" w:tplc="B08A4B4E">
      <w:numFmt w:val="bullet"/>
      <w:lvlText w:val="•"/>
      <w:lvlJc w:val="left"/>
      <w:pPr>
        <w:ind w:left="8144" w:hanging="291"/>
      </w:pPr>
      <w:rPr>
        <w:rFonts w:hint="default"/>
        <w:lang w:val="en-US" w:eastAsia="en-US" w:bidi="en-US"/>
      </w:rPr>
    </w:lvl>
  </w:abstractNum>
  <w:abstractNum w:abstractNumId="30">
    <w:nsid w:val="38B83057"/>
    <w:multiLevelType w:val="hybridMultilevel"/>
    <w:tmpl w:val="7FB49F88"/>
    <w:lvl w:ilvl="0" w:tplc="C9A2C11A">
      <w:start w:val="1"/>
      <w:numFmt w:val="upperRoman"/>
      <w:lvlText w:val="(%1)"/>
      <w:lvlJc w:val="left"/>
      <w:pPr>
        <w:ind w:left="1380" w:hanging="720"/>
      </w:pPr>
      <w:rPr>
        <w:rFonts w:ascii="Arial" w:eastAsia="Arial" w:hAnsi="Arial" w:cs="Arial" w:hint="default"/>
        <w:w w:val="100"/>
        <w:sz w:val="22"/>
        <w:szCs w:val="22"/>
        <w:lang w:val="en-US" w:eastAsia="en-US" w:bidi="en-US"/>
      </w:rPr>
    </w:lvl>
    <w:lvl w:ilvl="1" w:tplc="8604D5C4">
      <w:numFmt w:val="bullet"/>
      <w:lvlText w:val="•"/>
      <w:lvlJc w:val="left"/>
      <w:pPr>
        <w:ind w:left="2340" w:hanging="720"/>
      </w:pPr>
      <w:rPr>
        <w:rFonts w:hint="default"/>
        <w:lang w:val="en-US" w:eastAsia="en-US" w:bidi="en-US"/>
      </w:rPr>
    </w:lvl>
    <w:lvl w:ilvl="2" w:tplc="7F288372">
      <w:numFmt w:val="bullet"/>
      <w:lvlText w:val="•"/>
      <w:lvlJc w:val="left"/>
      <w:pPr>
        <w:ind w:left="3301" w:hanging="720"/>
      </w:pPr>
      <w:rPr>
        <w:rFonts w:hint="default"/>
        <w:lang w:val="en-US" w:eastAsia="en-US" w:bidi="en-US"/>
      </w:rPr>
    </w:lvl>
    <w:lvl w:ilvl="3" w:tplc="41D05214">
      <w:numFmt w:val="bullet"/>
      <w:lvlText w:val="•"/>
      <w:lvlJc w:val="left"/>
      <w:pPr>
        <w:ind w:left="4261" w:hanging="720"/>
      </w:pPr>
      <w:rPr>
        <w:rFonts w:hint="default"/>
        <w:lang w:val="en-US" w:eastAsia="en-US" w:bidi="en-US"/>
      </w:rPr>
    </w:lvl>
    <w:lvl w:ilvl="4" w:tplc="32CE78C2">
      <w:numFmt w:val="bullet"/>
      <w:lvlText w:val="•"/>
      <w:lvlJc w:val="left"/>
      <w:pPr>
        <w:ind w:left="5222" w:hanging="720"/>
      </w:pPr>
      <w:rPr>
        <w:rFonts w:hint="default"/>
        <w:lang w:val="en-US" w:eastAsia="en-US" w:bidi="en-US"/>
      </w:rPr>
    </w:lvl>
    <w:lvl w:ilvl="5" w:tplc="18E2061E">
      <w:numFmt w:val="bullet"/>
      <w:lvlText w:val="•"/>
      <w:lvlJc w:val="left"/>
      <w:pPr>
        <w:ind w:left="6183" w:hanging="720"/>
      </w:pPr>
      <w:rPr>
        <w:rFonts w:hint="default"/>
        <w:lang w:val="en-US" w:eastAsia="en-US" w:bidi="en-US"/>
      </w:rPr>
    </w:lvl>
    <w:lvl w:ilvl="6" w:tplc="F152922C">
      <w:numFmt w:val="bullet"/>
      <w:lvlText w:val="•"/>
      <w:lvlJc w:val="left"/>
      <w:pPr>
        <w:ind w:left="7143" w:hanging="720"/>
      </w:pPr>
      <w:rPr>
        <w:rFonts w:hint="default"/>
        <w:lang w:val="en-US" w:eastAsia="en-US" w:bidi="en-US"/>
      </w:rPr>
    </w:lvl>
    <w:lvl w:ilvl="7" w:tplc="10DE9344">
      <w:numFmt w:val="bullet"/>
      <w:lvlText w:val="•"/>
      <w:lvlJc w:val="left"/>
      <w:pPr>
        <w:ind w:left="8104" w:hanging="720"/>
      </w:pPr>
      <w:rPr>
        <w:rFonts w:hint="default"/>
        <w:lang w:val="en-US" w:eastAsia="en-US" w:bidi="en-US"/>
      </w:rPr>
    </w:lvl>
    <w:lvl w:ilvl="8" w:tplc="0352C490">
      <w:numFmt w:val="bullet"/>
      <w:lvlText w:val="•"/>
      <w:lvlJc w:val="left"/>
      <w:pPr>
        <w:ind w:left="9065" w:hanging="720"/>
      </w:pPr>
      <w:rPr>
        <w:rFonts w:hint="default"/>
        <w:lang w:val="en-US" w:eastAsia="en-US" w:bidi="en-US"/>
      </w:rPr>
    </w:lvl>
  </w:abstractNum>
  <w:abstractNum w:abstractNumId="31">
    <w:nsid w:val="396A43D6"/>
    <w:multiLevelType w:val="hybridMultilevel"/>
    <w:tmpl w:val="33A0F432"/>
    <w:lvl w:ilvl="0" w:tplc="D932D96E">
      <w:start w:val="1"/>
      <w:numFmt w:val="decimal"/>
      <w:lvlText w:val="%1."/>
      <w:lvlJc w:val="left"/>
      <w:pPr>
        <w:ind w:left="1020" w:hanging="360"/>
      </w:pPr>
      <w:rPr>
        <w:rFonts w:ascii="Arial" w:eastAsia="Arial" w:hAnsi="Arial" w:cs="Arial" w:hint="default"/>
        <w:spacing w:val="-1"/>
        <w:w w:val="100"/>
        <w:sz w:val="22"/>
        <w:szCs w:val="22"/>
        <w:lang w:val="en-US" w:eastAsia="en-US" w:bidi="en-US"/>
      </w:rPr>
    </w:lvl>
    <w:lvl w:ilvl="1" w:tplc="ED6CE7A0">
      <w:start w:val="1"/>
      <w:numFmt w:val="lowerLetter"/>
      <w:lvlText w:val="(%2)"/>
      <w:lvlJc w:val="left"/>
      <w:pPr>
        <w:ind w:left="1560" w:hanging="449"/>
      </w:pPr>
      <w:rPr>
        <w:rFonts w:ascii="Arial" w:eastAsia="Arial" w:hAnsi="Arial" w:cs="Arial" w:hint="default"/>
        <w:w w:val="100"/>
        <w:sz w:val="22"/>
        <w:szCs w:val="22"/>
        <w:lang w:val="en-US" w:eastAsia="en-US" w:bidi="en-US"/>
      </w:rPr>
    </w:lvl>
    <w:lvl w:ilvl="2" w:tplc="7B6C4AD2">
      <w:numFmt w:val="bullet"/>
      <w:lvlText w:val="•"/>
      <w:lvlJc w:val="left"/>
      <w:pPr>
        <w:ind w:left="2607" w:hanging="449"/>
      </w:pPr>
      <w:rPr>
        <w:rFonts w:hint="default"/>
        <w:lang w:val="en-US" w:eastAsia="en-US" w:bidi="en-US"/>
      </w:rPr>
    </w:lvl>
    <w:lvl w:ilvl="3" w:tplc="ECFE4A5C">
      <w:numFmt w:val="bullet"/>
      <w:lvlText w:val="•"/>
      <w:lvlJc w:val="left"/>
      <w:pPr>
        <w:ind w:left="3654" w:hanging="449"/>
      </w:pPr>
      <w:rPr>
        <w:rFonts w:hint="default"/>
        <w:lang w:val="en-US" w:eastAsia="en-US" w:bidi="en-US"/>
      </w:rPr>
    </w:lvl>
    <w:lvl w:ilvl="4" w:tplc="2642347E">
      <w:numFmt w:val="bullet"/>
      <w:lvlText w:val="•"/>
      <w:lvlJc w:val="left"/>
      <w:pPr>
        <w:ind w:left="4702" w:hanging="449"/>
      </w:pPr>
      <w:rPr>
        <w:rFonts w:hint="default"/>
        <w:lang w:val="en-US" w:eastAsia="en-US" w:bidi="en-US"/>
      </w:rPr>
    </w:lvl>
    <w:lvl w:ilvl="5" w:tplc="15BC259C">
      <w:numFmt w:val="bullet"/>
      <w:lvlText w:val="•"/>
      <w:lvlJc w:val="left"/>
      <w:pPr>
        <w:ind w:left="5749" w:hanging="449"/>
      </w:pPr>
      <w:rPr>
        <w:rFonts w:hint="default"/>
        <w:lang w:val="en-US" w:eastAsia="en-US" w:bidi="en-US"/>
      </w:rPr>
    </w:lvl>
    <w:lvl w:ilvl="6" w:tplc="1EB0CF90">
      <w:numFmt w:val="bullet"/>
      <w:lvlText w:val="•"/>
      <w:lvlJc w:val="left"/>
      <w:pPr>
        <w:ind w:left="6796" w:hanging="449"/>
      </w:pPr>
      <w:rPr>
        <w:rFonts w:hint="default"/>
        <w:lang w:val="en-US" w:eastAsia="en-US" w:bidi="en-US"/>
      </w:rPr>
    </w:lvl>
    <w:lvl w:ilvl="7" w:tplc="7B32B33A">
      <w:numFmt w:val="bullet"/>
      <w:lvlText w:val="•"/>
      <w:lvlJc w:val="left"/>
      <w:pPr>
        <w:ind w:left="7844" w:hanging="449"/>
      </w:pPr>
      <w:rPr>
        <w:rFonts w:hint="default"/>
        <w:lang w:val="en-US" w:eastAsia="en-US" w:bidi="en-US"/>
      </w:rPr>
    </w:lvl>
    <w:lvl w:ilvl="8" w:tplc="51185E60">
      <w:numFmt w:val="bullet"/>
      <w:lvlText w:val="•"/>
      <w:lvlJc w:val="left"/>
      <w:pPr>
        <w:ind w:left="8891" w:hanging="449"/>
      </w:pPr>
      <w:rPr>
        <w:rFonts w:hint="default"/>
        <w:lang w:val="en-US" w:eastAsia="en-US" w:bidi="en-US"/>
      </w:rPr>
    </w:lvl>
  </w:abstractNum>
  <w:abstractNum w:abstractNumId="32">
    <w:nsid w:val="3A1F6CB3"/>
    <w:multiLevelType w:val="hybridMultilevel"/>
    <w:tmpl w:val="B6960BFC"/>
    <w:lvl w:ilvl="0" w:tplc="2242B1E0">
      <w:start w:val="1"/>
      <w:numFmt w:val="lowerLetter"/>
      <w:lvlText w:val="%1."/>
      <w:lvlJc w:val="left"/>
      <w:pPr>
        <w:ind w:left="1740" w:hanging="360"/>
      </w:pPr>
      <w:rPr>
        <w:rFonts w:ascii="Arial" w:eastAsia="Arial" w:hAnsi="Arial" w:cs="Arial" w:hint="default"/>
        <w:spacing w:val="-1"/>
        <w:w w:val="100"/>
        <w:sz w:val="22"/>
        <w:szCs w:val="22"/>
        <w:lang w:val="en-US" w:eastAsia="en-US" w:bidi="en-US"/>
      </w:rPr>
    </w:lvl>
    <w:lvl w:ilvl="1" w:tplc="7046974C">
      <w:numFmt w:val="bullet"/>
      <w:lvlText w:val="•"/>
      <w:lvlJc w:val="left"/>
      <w:pPr>
        <w:ind w:left="2664" w:hanging="360"/>
      </w:pPr>
      <w:rPr>
        <w:rFonts w:hint="default"/>
        <w:lang w:val="en-US" w:eastAsia="en-US" w:bidi="en-US"/>
      </w:rPr>
    </w:lvl>
    <w:lvl w:ilvl="2" w:tplc="DE72546C">
      <w:numFmt w:val="bullet"/>
      <w:lvlText w:val="•"/>
      <w:lvlJc w:val="left"/>
      <w:pPr>
        <w:ind w:left="3589" w:hanging="360"/>
      </w:pPr>
      <w:rPr>
        <w:rFonts w:hint="default"/>
        <w:lang w:val="en-US" w:eastAsia="en-US" w:bidi="en-US"/>
      </w:rPr>
    </w:lvl>
    <w:lvl w:ilvl="3" w:tplc="2DCAE58C">
      <w:numFmt w:val="bullet"/>
      <w:lvlText w:val="•"/>
      <w:lvlJc w:val="left"/>
      <w:pPr>
        <w:ind w:left="4513" w:hanging="360"/>
      </w:pPr>
      <w:rPr>
        <w:rFonts w:hint="default"/>
        <w:lang w:val="en-US" w:eastAsia="en-US" w:bidi="en-US"/>
      </w:rPr>
    </w:lvl>
    <w:lvl w:ilvl="4" w:tplc="ECA88266">
      <w:numFmt w:val="bullet"/>
      <w:lvlText w:val="•"/>
      <w:lvlJc w:val="left"/>
      <w:pPr>
        <w:ind w:left="5438" w:hanging="360"/>
      </w:pPr>
      <w:rPr>
        <w:rFonts w:hint="default"/>
        <w:lang w:val="en-US" w:eastAsia="en-US" w:bidi="en-US"/>
      </w:rPr>
    </w:lvl>
    <w:lvl w:ilvl="5" w:tplc="1BC00FCC">
      <w:numFmt w:val="bullet"/>
      <w:lvlText w:val="•"/>
      <w:lvlJc w:val="left"/>
      <w:pPr>
        <w:ind w:left="6363" w:hanging="360"/>
      </w:pPr>
      <w:rPr>
        <w:rFonts w:hint="default"/>
        <w:lang w:val="en-US" w:eastAsia="en-US" w:bidi="en-US"/>
      </w:rPr>
    </w:lvl>
    <w:lvl w:ilvl="6" w:tplc="61A450AE">
      <w:numFmt w:val="bullet"/>
      <w:lvlText w:val="•"/>
      <w:lvlJc w:val="left"/>
      <w:pPr>
        <w:ind w:left="7287" w:hanging="360"/>
      </w:pPr>
      <w:rPr>
        <w:rFonts w:hint="default"/>
        <w:lang w:val="en-US" w:eastAsia="en-US" w:bidi="en-US"/>
      </w:rPr>
    </w:lvl>
    <w:lvl w:ilvl="7" w:tplc="A81CC3B4">
      <w:numFmt w:val="bullet"/>
      <w:lvlText w:val="•"/>
      <w:lvlJc w:val="left"/>
      <w:pPr>
        <w:ind w:left="8212" w:hanging="360"/>
      </w:pPr>
      <w:rPr>
        <w:rFonts w:hint="default"/>
        <w:lang w:val="en-US" w:eastAsia="en-US" w:bidi="en-US"/>
      </w:rPr>
    </w:lvl>
    <w:lvl w:ilvl="8" w:tplc="6DD87AF6">
      <w:numFmt w:val="bullet"/>
      <w:lvlText w:val="•"/>
      <w:lvlJc w:val="left"/>
      <w:pPr>
        <w:ind w:left="9137" w:hanging="360"/>
      </w:pPr>
      <w:rPr>
        <w:rFonts w:hint="default"/>
        <w:lang w:val="en-US" w:eastAsia="en-US" w:bidi="en-US"/>
      </w:rPr>
    </w:lvl>
  </w:abstractNum>
  <w:abstractNum w:abstractNumId="33">
    <w:nsid w:val="468B7E19"/>
    <w:multiLevelType w:val="hybridMultilevel"/>
    <w:tmpl w:val="B82C283C"/>
    <w:lvl w:ilvl="0" w:tplc="CDE41B4C">
      <w:start w:val="1"/>
      <w:numFmt w:val="decimal"/>
      <w:lvlText w:val="%1."/>
      <w:lvlJc w:val="left"/>
      <w:pPr>
        <w:ind w:left="1200" w:hanging="360"/>
      </w:pPr>
      <w:rPr>
        <w:rFonts w:ascii="Arial" w:eastAsia="Arial" w:hAnsi="Arial" w:cs="Arial" w:hint="default"/>
        <w:spacing w:val="-1"/>
        <w:w w:val="99"/>
        <w:sz w:val="20"/>
        <w:szCs w:val="20"/>
        <w:lang w:val="en-US" w:eastAsia="en-US" w:bidi="en-US"/>
      </w:rPr>
    </w:lvl>
    <w:lvl w:ilvl="1" w:tplc="A6164940">
      <w:start w:val="1"/>
      <w:numFmt w:val="lowerLetter"/>
      <w:lvlText w:val="(%2)"/>
      <w:lvlJc w:val="left"/>
      <w:pPr>
        <w:ind w:left="1651" w:hanging="540"/>
      </w:pPr>
      <w:rPr>
        <w:rFonts w:ascii="Arial" w:eastAsia="Arial" w:hAnsi="Arial" w:cs="Arial" w:hint="default"/>
        <w:w w:val="99"/>
        <w:sz w:val="20"/>
        <w:szCs w:val="20"/>
        <w:lang w:val="en-US" w:eastAsia="en-US" w:bidi="en-US"/>
      </w:rPr>
    </w:lvl>
    <w:lvl w:ilvl="2" w:tplc="930816C6">
      <w:numFmt w:val="bullet"/>
      <w:lvlText w:val="•"/>
      <w:lvlJc w:val="left"/>
      <w:pPr>
        <w:ind w:left="2100" w:hanging="540"/>
      </w:pPr>
      <w:rPr>
        <w:rFonts w:hint="default"/>
        <w:lang w:val="en-US" w:eastAsia="en-US" w:bidi="en-US"/>
      </w:rPr>
    </w:lvl>
    <w:lvl w:ilvl="3" w:tplc="106A1EFE">
      <w:numFmt w:val="bullet"/>
      <w:lvlText w:val="•"/>
      <w:lvlJc w:val="left"/>
      <w:pPr>
        <w:ind w:left="3210" w:hanging="540"/>
      </w:pPr>
      <w:rPr>
        <w:rFonts w:hint="default"/>
        <w:lang w:val="en-US" w:eastAsia="en-US" w:bidi="en-US"/>
      </w:rPr>
    </w:lvl>
    <w:lvl w:ilvl="4" w:tplc="39D62F38">
      <w:numFmt w:val="bullet"/>
      <w:lvlText w:val="•"/>
      <w:lvlJc w:val="left"/>
      <w:pPr>
        <w:ind w:left="4321" w:hanging="540"/>
      </w:pPr>
      <w:rPr>
        <w:rFonts w:hint="default"/>
        <w:lang w:val="en-US" w:eastAsia="en-US" w:bidi="en-US"/>
      </w:rPr>
    </w:lvl>
    <w:lvl w:ilvl="5" w:tplc="BDEA2B88">
      <w:numFmt w:val="bullet"/>
      <w:lvlText w:val="•"/>
      <w:lvlJc w:val="left"/>
      <w:pPr>
        <w:ind w:left="5432" w:hanging="540"/>
      </w:pPr>
      <w:rPr>
        <w:rFonts w:hint="default"/>
        <w:lang w:val="en-US" w:eastAsia="en-US" w:bidi="en-US"/>
      </w:rPr>
    </w:lvl>
    <w:lvl w:ilvl="6" w:tplc="49EA061A">
      <w:numFmt w:val="bullet"/>
      <w:lvlText w:val="•"/>
      <w:lvlJc w:val="left"/>
      <w:pPr>
        <w:ind w:left="6543" w:hanging="540"/>
      </w:pPr>
      <w:rPr>
        <w:rFonts w:hint="default"/>
        <w:lang w:val="en-US" w:eastAsia="en-US" w:bidi="en-US"/>
      </w:rPr>
    </w:lvl>
    <w:lvl w:ilvl="7" w:tplc="4E3825B8">
      <w:numFmt w:val="bullet"/>
      <w:lvlText w:val="•"/>
      <w:lvlJc w:val="left"/>
      <w:pPr>
        <w:ind w:left="7654" w:hanging="540"/>
      </w:pPr>
      <w:rPr>
        <w:rFonts w:hint="default"/>
        <w:lang w:val="en-US" w:eastAsia="en-US" w:bidi="en-US"/>
      </w:rPr>
    </w:lvl>
    <w:lvl w:ilvl="8" w:tplc="91B8CF66">
      <w:numFmt w:val="bullet"/>
      <w:lvlText w:val="•"/>
      <w:lvlJc w:val="left"/>
      <w:pPr>
        <w:ind w:left="8764" w:hanging="540"/>
      </w:pPr>
      <w:rPr>
        <w:rFonts w:hint="default"/>
        <w:lang w:val="en-US" w:eastAsia="en-US" w:bidi="en-US"/>
      </w:rPr>
    </w:lvl>
  </w:abstractNum>
  <w:abstractNum w:abstractNumId="34">
    <w:nsid w:val="53F94884"/>
    <w:multiLevelType w:val="hybridMultilevel"/>
    <w:tmpl w:val="858231C4"/>
    <w:lvl w:ilvl="0" w:tplc="8044128E">
      <w:start w:val="1"/>
      <w:numFmt w:val="lowerRoman"/>
      <w:lvlText w:val="%1."/>
      <w:lvlJc w:val="left"/>
      <w:pPr>
        <w:ind w:left="106" w:hanging="154"/>
      </w:pPr>
      <w:rPr>
        <w:rFonts w:ascii="Arial" w:eastAsia="Arial" w:hAnsi="Arial" w:cs="Arial" w:hint="default"/>
        <w:spacing w:val="-1"/>
        <w:w w:val="99"/>
        <w:sz w:val="20"/>
        <w:szCs w:val="20"/>
        <w:lang w:val="en-US" w:eastAsia="en-US" w:bidi="en-US"/>
      </w:rPr>
    </w:lvl>
    <w:lvl w:ilvl="1" w:tplc="292E45AC">
      <w:numFmt w:val="bullet"/>
      <w:lvlText w:val="•"/>
      <w:lvlJc w:val="left"/>
      <w:pPr>
        <w:ind w:left="612" w:hanging="154"/>
      </w:pPr>
      <w:rPr>
        <w:rFonts w:hint="default"/>
        <w:lang w:val="en-US" w:eastAsia="en-US" w:bidi="en-US"/>
      </w:rPr>
    </w:lvl>
    <w:lvl w:ilvl="2" w:tplc="301027B2">
      <w:numFmt w:val="bullet"/>
      <w:lvlText w:val="•"/>
      <w:lvlJc w:val="left"/>
      <w:pPr>
        <w:ind w:left="1125" w:hanging="154"/>
      </w:pPr>
      <w:rPr>
        <w:rFonts w:hint="default"/>
        <w:lang w:val="en-US" w:eastAsia="en-US" w:bidi="en-US"/>
      </w:rPr>
    </w:lvl>
    <w:lvl w:ilvl="3" w:tplc="4134E634">
      <w:numFmt w:val="bullet"/>
      <w:lvlText w:val="•"/>
      <w:lvlJc w:val="left"/>
      <w:pPr>
        <w:ind w:left="1638" w:hanging="154"/>
      </w:pPr>
      <w:rPr>
        <w:rFonts w:hint="default"/>
        <w:lang w:val="en-US" w:eastAsia="en-US" w:bidi="en-US"/>
      </w:rPr>
    </w:lvl>
    <w:lvl w:ilvl="4" w:tplc="F1948244">
      <w:numFmt w:val="bullet"/>
      <w:lvlText w:val="•"/>
      <w:lvlJc w:val="left"/>
      <w:pPr>
        <w:ind w:left="2151" w:hanging="154"/>
      </w:pPr>
      <w:rPr>
        <w:rFonts w:hint="default"/>
        <w:lang w:val="en-US" w:eastAsia="en-US" w:bidi="en-US"/>
      </w:rPr>
    </w:lvl>
    <w:lvl w:ilvl="5" w:tplc="EE143B48">
      <w:numFmt w:val="bullet"/>
      <w:lvlText w:val="•"/>
      <w:lvlJc w:val="left"/>
      <w:pPr>
        <w:ind w:left="2664" w:hanging="154"/>
      </w:pPr>
      <w:rPr>
        <w:rFonts w:hint="default"/>
        <w:lang w:val="en-US" w:eastAsia="en-US" w:bidi="en-US"/>
      </w:rPr>
    </w:lvl>
    <w:lvl w:ilvl="6" w:tplc="99E42D22">
      <w:numFmt w:val="bullet"/>
      <w:lvlText w:val="•"/>
      <w:lvlJc w:val="left"/>
      <w:pPr>
        <w:ind w:left="3176" w:hanging="154"/>
      </w:pPr>
      <w:rPr>
        <w:rFonts w:hint="default"/>
        <w:lang w:val="en-US" w:eastAsia="en-US" w:bidi="en-US"/>
      </w:rPr>
    </w:lvl>
    <w:lvl w:ilvl="7" w:tplc="FCF29A34">
      <w:numFmt w:val="bullet"/>
      <w:lvlText w:val="•"/>
      <w:lvlJc w:val="left"/>
      <w:pPr>
        <w:ind w:left="3689" w:hanging="154"/>
      </w:pPr>
      <w:rPr>
        <w:rFonts w:hint="default"/>
        <w:lang w:val="en-US" w:eastAsia="en-US" w:bidi="en-US"/>
      </w:rPr>
    </w:lvl>
    <w:lvl w:ilvl="8" w:tplc="3CD41F2A">
      <w:numFmt w:val="bullet"/>
      <w:lvlText w:val="•"/>
      <w:lvlJc w:val="left"/>
      <w:pPr>
        <w:ind w:left="4202" w:hanging="154"/>
      </w:pPr>
      <w:rPr>
        <w:rFonts w:hint="default"/>
        <w:lang w:val="en-US" w:eastAsia="en-US" w:bidi="en-US"/>
      </w:rPr>
    </w:lvl>
  </w:abstractNum>
  <w:abstractNum w:abstractNumId="35">
    <w:nsid w:val="5A6236BD"/>
    <w:multiLevelType w:val="hybridMultilevel"/>
    <w:tmpl w:val="C7268226"/>
    <w:lvl w:ilvl="0" w:tplc="03DEC064">
      <w:start w:val="1"/>
      <w:numFmt w:val="upperRoman"/>
      <w:lvlText w:val="%1."/>
      <w:lvlJc w:val="left"/>
      <w:pPr>
        <w:ind w:left="1700" w:hanging="360"/>
        <w:jc w:val="right"/>
      </w:pPr>
      <w:rPr>
        <w:rFonts w:ascii="Arial" w:eastAsia="Trebuchet MS" w:hAnsi="Arial" w:cs="Arial" w:hint="default"/>
        <w:b w:val="0"/>
        <w:bCs/>
        <w:spacing w:val="-2"/>
        <w:w w:val="100"/>
        <w:sz w:val="22"/>
        <w:szCs w:val="22"/>
        <w:lang w:val="en-US" w:eastAsia="en-US" w:bidi="ar-SA"/>
      </w:rPr>
    </w:lvl>
    <w:lvl w:ilvl="1" w:tplc="7E5C2660">
      <w:start w:val="1"/>
      <w:numFmt w:val="lowerRoman"/>
      <w:lvlText w:val="%2."/>
      <w:lvlJc w:val="left"/>
      <w:pPr>
        <w:ind w:left="2058" w:hanging="526"/>
        <w:jc w:val="right"/>
      </w:pPr>
      <w:rPr>
        <w:rFonts w:ascii="Arial" w:eastAsia="Trebuchet MS" w:hAnsi="Arial" w:cs="Arial" w:hint="default"/>
        <w:b/>
        <w:spacing w:val="0"/>
        <w:w w:val="102"/>
        <w:sz w:val="22"/>
        <w:szCs w:val="22"/>
        <w:lang w:val="en-US" w:eastAsia="en-US" w:bidi="ar-SA"/>
      </w:rPr>
    </w:lvl>
    <w:lvl w:ilvl="2" w:tplc="AAB0BA28">
      <w:start w:val="1"/>
      <w:numFmt w:val="lowerLetter"/>
      <w:lvlText w:val="%3)"/>
      <w:lvlJc w:val="left"/>
      <w:pPr>
        <w:ind w:left="2511" w:hanging="413"/>
        <w:jc w:val="right"/>
      </w:pPr>
      <w:rPr>
        <w:rFonts w:ascii="Trebuchet MS" w:eastAsia="Trebuchet MS" w:hAnsi="Trebuchet MS" w:cs="Trebuchet MS" w:hint="default"/>
        <w:spacing w:val="-1"/>
        <w:w w:val="82"/>
        <w:sz w:val="24"/>
        <w:szCs w:val="24"/>
        <w:lang w:val="en-US" w:eastAsia="en-US" w:bidi="ar-SA"/>
      </w:rPr>
    </w:lvl>
    <w:lvl w:ilvl="3" w:tplc="3F04F606">
      <w:numFmt w:val="bullet"/>
      <w:lvlText w:val="•"/>
      <w:lvlJc w:val="left"/>
      <w:pPr>
        <w:ind w:left="2520" w:hanging="413"/>
      </w:pPr>
      <w:rPr>
        <w:rFonts w:hint="default"/>
        <w:lang w:val="en-US" w:eastAsia="en-US" w:bidi="ar-SA"/>
      </w:rPr>
    </w:lvl>
    <w:lvl w:ilvl="4" w:tplc="F5A69560">
      <w:numFmt w:val="bullet"/>
      <w:lvlText w:val="•"/>
      <w:lvlJc w:val="left"/>
      <w:pPr>
        <w:ind w:left="3700" w:hanging="413"/>
      </w:pPr>
      <w:rPr>
        <w:rFonts w:hint="default"/>
        <w:lang w:val="en-US" w:eastAsia="en-US" w:bidi="ar-SA"/>
      </w:rPr>
    </w:lvl>
    <w:lvl w:ilvl="5" w:tplc="F0A467C2">
      <w:numFmt w:val="bullet"/>
      <w:lvlText w:val="•"/>
      <w:lvlJc w:val="left"/>
      <w:pPr>
        <w:ind w:left="4880" w:hanging="413"/>
      </w:pPr>
      <w:rPr>
        <w:rFonts w:hint="default"/>
        <w:lang w:val="en-US" w:eastAsia="en-US" w:bidi="ar-SA"/>
      </w:rPr>
    </w:lvl>
    <w:lvl w:ilvl="6" w:tplc="F49454C0">
      <w:numFmt w:val="bullet"/>
      <w:lvlText w:val="•"/>
      <w:lvlJc w:val="left"/>
      <w:pPr>
        <w:ind w:left="6060" w:hanging="413"/>
      </w:pPr>
      <w:rPr>
        <w:rFonts w:hint="default"/>
        <w:lang w:val="en-US" w:eastAsia="en-US" w:bidi="ar-SA"/>
      </w:rPr>
    </w:lvl>
    <w:lvl w:ilvl="7" w:tplc="AE0CB948">
      <w:numFmt w:val="bullet"/>
      <w:lvlText w:val="•"/>
      <w:lvlJc w:val="left"/>
      <w:pPr>
        <w:ind w:left="7240" w:hanging="413"/>
      </w:pPr>
      <w:rPr>
        <w:rFonts w:hint="default"/>
        <w:lang w:val="en-US" w:eastAsia="en-US" w:bidi="ar-SA"/>
      </w:rPr>
    </w:lvl>
    <w:lvl w:ilvl="8" w:tplc="A102697A">
      <w:numFmt w:val="bullet"/>
      <w:lvlText w:val="•"/>
      <w:lvlJc w:val="left"/>
      <w:pPr>
        <w:ind w:left="8420" w:hanging="413"/>
      </w:pPr>
      <w:rPr>
        <w:rFonts w:hint="default"/>
        <w:lang w:val="en-US" w:eastAsia="en-US" w:bidi="ar-SA"/>
      </w:rPr>
    </w:lvl>
  </w:abstractNum>
  <w:abstractNum w:abstractNumId="36">
    <w:nsid w:val="5B5C2B6E"/>
    <w:multiLevelType w:val="hybridMultilevel"/>
    <w:tmpl w:val="A0F8F754"/>
    <w:lvl w:ilvl="0" w:tplc="DE88BEF4">
      <w:start w:val="1"/>
      <w:numFmt w:val="upperLetter"/>
      <w:lvlText w:val="%1."/>
      <w:lvlJc w:val="left"/>
      <w:pPr>
        <w:ind w:left="1020" w:hanging="360"/>
        <w:jc w:val="right"/>
      </w:pPr>
      <w:rPr>
        <w:rFonts w:ascii="Arial" w:eastAsia="Arial" w:hAnsi="Arial" w:cs="Arial" w:hint="default"/>
        <w:b/>
        <w:bCs/>
        <w:spacing w:val="-6"/>
        <w:w w:val="100"/>
        <w:sz w:val="22"/>
        <w:szCs w:val="22"/>
        <w:lang w:val="en-US" w:eastAsia="en-US" w:bidi="en-US"/>
      </w:rPr>
    </w:lvl>
    <w:lvl w:ilvl="1" w:tplc="1EA63644">
      <w:start w:val="1"/>
      <w:numFmt w:val="lowerRoman"/>
      <w:lvlText w:val="%2."/>
      <w:lvlJc w:val="left"/>
      <w:pPr>
        <w:ind w:left="1512" w:hanging="243"/>
        <w:jc w:val="right"/>
      </w:pPr>
      <w:rPr>
        <w:rFonts w:hint="default"/>
        <w:spacing w:val="-2"/>
        <w:w w:val="100"/>
        <w:lang w:val="en-US" w:eastAsia="en-US" w:bidi="en-US"/>
      </w:rPr>
    </w:lvl>
    <w:lvl w:ilvl="2" w:tplc="F09E63EA">
      <w:start w:val="1"/>
      <w:numFmt w:val="lowerRoman"/>
      <w:lvlText w:val="(%3)"/>
      <w:lvlJc w:val="left"/>
      <w:pPr>
        <w:ind w:left="1740" w:hanging="360"/>
      </w:pPr>
      <w:rPr>
        <w:rFonts w:ascii="Arial" w:eastAsia="Arial" w:hAnsi="Arial" w:cs="Arial"/>
        <w:b/>
        <w:bCs/>
        <w:spacing w:val="-4"/>
        <w:w w:val="100"/>
        <w:sz w:val="22"/>
        <w:szCs w:val="22"/>
        <w:lang w:val="en-US" w:eastAsia="en-US" w:bidi="en-US"/>
      </w:rPr>
    </w:lvl>
    <w:lvl w:ilvl="3" w:tplc="E2DC9562">
      <w:start w:val="1"/>
      <w:numFmt w:val="lowerRoman"/>
      <w:lvlText w:val="%4."/>
      <w:lvlJc w:val="left"/>
      <w:pPr>
        <w:ind w:left="1793" w:hanging="250"/>
        <w:jc w:val="right"/>
      </w:pPr>
      <w:rPr>
        <w:rFonts w:ascii="Arial" w:eastAsia="Arial" w:hAnsi="Arial" w:cs="Arial" w:hint="default"/>
        <w:spacing w:val="-2"/>
        <w:w w:val="100"/>
        <w:sz w:val="22"/>
        <w:szCs w:val="22"/>
        <w:lang w:val="en-US" w:eastAsia="en-US" w:bidi="en-US"/>
      </w:rPr>
    </w:lvl>
    <w:lvl w:ilvl="4" w:tplc="59D0E1DE">
      <w:start w:val="1"/>
      <w:numFmt w:val="lowerLetter"/>
      <w:lvlText w:val="%5."/>
      <w:lvlJc w:val="left"/>
      <w:pPr>
        <w:ind w:left="2890" w:hanging="540"/>
      </w:pPr>
      <w:rPr>
        <w:rFonts w:ascii="Arial" w:eastAsia="Arial" w:hAnsi="Arial" w:cs="Arial" w:hint="default"/>
        <w:spacing w:val="-1"/>
        <w:w w:val="100"/>
        <w:sz w:val="22"/>
        <w:szCs w:val="22"/>
        <w:lang w:val="en-US" w:eastAsia="en-US" w:bidi="en-US"/>
      </w:rPr>
    </w:lvl>
    <w:lvl w:ilvl="5" w:tplc="84AC50BC">
      <w:numFmt w:val="bullet"/>
      <w:lvlText w:val="•"/>
      <w:lvlJc w:val="left"/>
      <w:pPr>
        <w:ind w:left="4247" w:hanging="540"/>
      </w:pPr>
      <w:rPr>
        <w:rFonts w:hint="default"/>
        <w:lang w:val="en-US" w:eastAsia="en-US" w:bidi="en-US"/>
      </w:rPr>
    </w:lvl>
    <w:lvl w:ilvl="6" w:tplc="9C9CBCA8">
      <w:numFmt w:val="bullet"/>
      <w:lvlText w:val="•"/>
      <w:lvlJc w:val="left"/>
      <w:pPr>
        <w:ind w:left="5595" w:hanging="540"/>
      </w:pPr>
      <w:rPr>
        <w:rFonts w:hint="default"/>
        <w:lang w:val="en-US" w:eastAsia="en-US" w:bidi="en-US"/>
      </w:rPr>
    </w:lvl>
    <w:lvl w:ilvl="7" w:tplc="31087DF2">
      <w:numFmt w:val="bullet"/>
      <w:lvlText w:val="•"/>
      <w:lvlJc w:val="left"/>
      <w:pPr>
        <w:ind w:left="6943" w:hanging="540"/>
      </w:pPr>
      <w:rPr>
        <w:rFonts w:hint="default"/>
        <w:lang w:val="en-US" w:eastAsia="en-US" w:bidi="en-US"/>
      </w:rPr>
    </w:lvl>
    <w:lvl w:ilvl="8" w:tplc="2F600684">
      <w:numFmt w:val="bullet"/>
      <w:lvlText w:val="•"/>
      <w:lvlJc w:val="left"/>
      <w:pPr>
        <w:ind w:left="8290" w:hanging="540"/>
      </w:pPr>
      <w:rPr>
        <w:rFonts w:hint="default"/>
        <w:lang w:val="en-US" w:eastAsia="en-US" w:bidi="en-US"/>
      </w:rPr>
    </w:lvl>
  </w:abstractNum>
  <w:abstractNum w:abstractNumId="37">
    <w:nsid w:val="5C7F2FEC"/>
    <w:multiLevelType w:val="hybridMultilevel"/>
    <w:tmpl w:val="710C6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D0E2CB2"/>
    <w:multiLevelType w:val="hybridMultilevel"/>
    <w:tmpl w:val="A75E32D0"/>
    <w:lvl w:ilvl="0" w:tplc="AAA89C38">
      <w:start w:val="1"/>
      <w:numFmt w:val="decimal"/>
      <w:lvlText w:val="%1."/>
      <w:lvlJc w:val="left"/>
      <w:pPr>
        <w:ind w:left="2078" w:hanging="360"/>
      </w:pPr>
      <w:rPr>
        <w:rFonts w:ascii="Arial" w:eastAsia="Arial" w:hAnsi="Arial" w:cs="Arial" w:hint="default"/>
        <w:spacing w:val="-1"/>
        <w:w w:val="100"/>
        <w:sz w:val="22"/>
        <w:szCs w:val="22"/>
        <w:lang w:val="en-US" w:eastAsia="en-US" w:bidi="en-US"/>
      </w:rPr>
    </w:lvl>
    <w:lvl w:ilvl="1" w:tplc="791ED074">
      <w:numFmt w:val="bullet"/>
      <w:lvlText w:val="•"/>
      <w:lvlJc w:val="left"/>
      <w:pPr>
        <w:ind w:left="2970" w:hanging="360"/>
      </w:pPr>
      <w:rPr>
        <w:rFonts w:hint="default"/>
        <w:lang w:val="en-US" w:eastAsia="en-US" w:bidi="en-US"/>
      </w:rPr>
    </w:lvl>
    <w:lvl w:ilvl="2" w:tplc="96E08A86">
      <w:numFmt w:val="bullet"/>
      <w:lvlText w:val="•"/>
      <w:lvlJc w:val="left"/>
      <w:pPr>
        <w:ind w:left="3861" w:hanging="360"/>
      </w:pPr>
      <w:rPr>
        <w:rFonts w:hint="default"/>
        <w:lang w:val="en-US" w:eastAsia="en-US" w:bidi="en-US"/>
      </w:rPr>
    </w:lvl>
    <w:lvl w:ilvl="3" w:tplc="DF126418">
      <w:numFmt w:val="bullet"/>
      <w:lvlText w:val="•"/>
      <w:lvlJc w:val="left"/>
      <w:pPr>
        <w:ind w:left="4751" w:hanging="360"/>
      </w:pPr>
      <w:rPr>
        <w:rFonts w:hint="default"/>
        <w:lang w:val="en-US" w:eastAsia="en-US" w:bidi="en-US"/>
      </w:rPr>
    </w:lvl>
    <w:lvl w:ilvl="4" w:tplc="87E83102">
      <w:numFmt w:val="bullet"/>
      <w:lvlText w:val="•"/>
      <w:lvlJc w:val="left"/>
      <w:pPr>
        <w:ind w:left="5642" w:hanging="360"/>
      </w:pPr>
      <w:rPr>
        <w:rFonts w:hint="default"/>
        <w:lang w:val="en-US" w:eastAsia="en-US" w:bidi="en-US"/>
      </w:rPr>
    </w:lvl>
    <w:lvl w:ilvl="5" w:tplc="7480D1DC">
      <w:numFmt w:val="bullet"/>
      <w:lvlText w:val="•"/>
      <w:lvlJc w:val="left"/>
      <w:pPr>
        <w:ind w:left="6533" w:hanging="360"/>
      </w:pPr>
      <w:rPr>
        <w:rFonts w:hint="default"/>
        <w:lang w:val="en-US" w:eastAsia="en-US" w:bidi="en-US"/>
      </w:rPr>
    </w:lvl>
    <w:lvl w:ilvl="6" w:tplc="85DE392A">
      <w:numFmt w:val="bullet"/>
      <w:lvlText w:val="•"/>
      <w:lvlJc w:val="left"/>
      <w:pPr>
        <w:ind w:left="7423" w:hanging="360"/>
      </w:pPr>
      <w:rPr>
        <w:rFonts w:hint="default"/>
        <w:lang w:val="en-US" w:eastAsia="en-US" w:bidi="en-US"/>
      </w:rPr>
    </w:lvl>
    <w:lvl w:ilvl="7" w:tplc="5814738C">
      <w:numFmt w:val="bullet"/>
      <w:lvlText w:val="•"/>
      <w:lvlJc w:val="left"/>
      <w:pPr>
        <w:ind w:left="8314" w:hanging="360"/>
      </w:pPr>
      <w:rPr>
        <w:rFonts w:hint="default"/>
        <w:lang w:val="en-US" w:eastAsia="en-US" w:bidi="en-US"/>
      </w:rPr>
    </w:lvl>
    <w:lvl w:ilvl="8" w:tplc="6276C9D8">
      <w:numFmt w:val="bullet"/>
      <w:lvlText w:val="•"/>
      <w:lvlJc w:val="left"/>
      <w:pPr>
        <w:ind w:left="9205" w:hanging="360"/>
      </w:pPr>
      <w:rPr>
        <w:rFonts w:hint="default"/>
        <w:lang w:val="en-US" w:eastAsia="en-US" w:bidi="en-US"/>
      </w:rPr>
    </w:lvl>
  </w:abstractNum>
  <w:abstractNum w:abstractNumId="39">
    <w:nsid w:val="5E1D3E4D"/>
    <w:multiLevelType w:val="hybridMultilevel"/>
    <w:tmpl w:val="857C4F26"/>
    <w:lvl w:ilvl="0" w:tplc="9E687B0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nsid w:val="61A96182"/>
    <w:multiLevelType w:val="hybridMultilevel"/>
    <w:tmpl w:val="EB886FBA"/>
    <w:lvl w:ilvl="0" w:tplc="636EDFBC">
      <w:start w:val="1"/>
      <w:numFmt w:val="lowerLetter"/>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41">
    <w:nsid w:val="63051534"/>
    <w:multiLevelType w:val="hybridMultilevel"/>
    <w:tmpl w:val="3AB24CCA"/>
    <w:lvl w:ilvl="0" w:tplc="736EB2FE">
      <w:start w:val="1"/>
      <w:numFmt w:val="lowerLetter"/>
      <w:lvlText w:val="%1."/>
      <w:lvlJc w:val="left"/>
      <w:pPr>
        <w:ind w:left="2100" w:hanging="360"/>
      </w:pPr>
      <w:rPr>
        <w:rFonts w:ascii="Arial" w:eastAsia="Arial" w:hAnsi="Arial" w:cs="Arial" w:hint="default"/>
        <w:spacing w:val="-1"/>
        <w:w w:val="100"/>
        <w:sz w:val="22"/>
        <w:szCs w:val="22"/>
        <w:lang w:val="en-US" w:eastAsia="en-US" w:bidi="en-US"/>
      </w:rPr>
    </w:lvl>
    <w:lvl w:ilvl="1" w:tplc="7276A994">
      <w:start w:val="1"/>
      <w:numFmt w:val="lowerRoman"/>
      <w:lvlText w:val="%2."/>
      <w:lvlJc w:val="left"/>
      <w:pPr>
        <w:ind w:left="2460" w:hanging="471"/>
        <w:jc w:val="right"/>
      </w:pPr>
      <w:rPr>
        <w:rFonts w:ascii="Arial" w:eastAsia="Arial" w:hAnsi="Arial" w:cs="Arial" w:hint="default"/>
        <w:spacing w:val="-2"/>
        <w:w w:val="100"/>
        <w:sz w:val="22"/>
        <w:szCs w:val="22"/>
        <w:lang w:val="en-US" w:eastAsia="en-US" w:bidi="en-US"/>
      </w:rPr>
    </w:lvl>
    <w:lvl w:ilvl="2" w:tplc="3462F7C4">
      <w:numFmt w:val="bullet"/>
      <w:lvlText w:val="•"/>
      <w:lvlJc w:val="left"/>
      <w:pPr>
        <w:ind w:left="3407" w:hanging="471"/>
      </w:pPr>
      <w:rPr>
        <w:rFonts w:hint="default"/>
        <w:lang w:val="en-US" w:eastAsia="en-US" w:bidi="en-US"/>
      </w:rPr>
    </w:lvl>
    <w:lvl w:ilvl="3" w:tplc="C784CC70">
      <w:numFmt w:val="bullet"/>
      <w:lvlText w:val="•"/>
      <w:lvlJc w:val="left"/>
      <w:pPr>
        <w:ind w:left="4354" w:hanging="471"/>
      </w:pPr>
      <w:rPr>
        <w:rFonts w:hint="default"/>
        <w:lang w:val="en-US" w:eastAsia="en-US" w:bidi="en-US"/>
      </w:rPr>
    </w:lvl>
    <w:lvl w:ilvl="4" w:tplc="9336F534">
      <w:numFmt w:val="bullet"/>
      <w:lvlText w:val="•"/>
      <w:lvlJc w:val="left"/>
      <w:pPr>
        <w:ind w:left="5302" w:hanging="471"/>
      </w:pPr>
      <w:rPr>
        <w:rFonts w:hint="default"/>
        <w:lang w:val="en-US" w:eastAsia="en-US" w:bidi="en-US"/>
      </w:rPr>
    </w:lvl>
    <w:lvl w:ilvl="5" w:tplc="655E37B4">
      <w:numFmt w:val="bullet"/>
      <w:lvlText w:val="•"/>
      <w:lvlJc w:val="left"/>
      <w:pPr>
        <w:ind w:left="6249" w:hanging="471"/>
      </w:pPr>
      <w:rPr>
        <w:rFonts w:hint="default"/>
        <w:lang w:val="en-US" w:eastAsia="en-US" w:bidi="en-US"/>
      </w:rPr>
    </w:lvl>
    <w:lvl w:ilvl="6" w:tplc="78283D4E">
      <w:numFmt w:val="bullet"/>
      <w:lvlText w:val="•"/>
      <w:lvlJc w:val="left"/>
      <w:pPr>
        <w:ind w:left="7196" w:hanging="471"/>
      </w:pPr>
      <w:rPr>
        <w:rFonts w:hint="default"/>
        <w:lang w:val="en-US" w:eastAsia="en-US" w:bidi="en-US"/>
      </w:rPr>
    </w:lvl>
    <w:lvl w:ilvl="7" w:tplc="629432A8">
      <w:numFmt w:val="bullet"/>
      <w:lvlText w:val="•"/>
      <w:lvlJc w:val="left"/>
      <w:pPr>
        <w:ind w:left="8144" w:hanging="471"/>
      </w:pPr>
      <w:rPr>
        <w:rFonts w:hint="default"/>
        <w:lang w:val="en-US" w:eastAsia="en-US" w:bidi="en-US"/>
      </w:rPr>
    </w:lvl>
    <w:lvl w:ilvl="8" w:tplc="A0EE7C9E">
      <w:numFmt w:val="bullet"/>
      <w:lvlText w:val="•"/>
      <w:lvlJc w:val="left"/>
      <w:pPr>
        <w:ind w:left="9091" w:hanging="471"/>
      </w:pPr>
      <w:rPr>
        <w:rFonts w:hint="default"/>
        <w:lang w:val="en-US" w:eastAsia="en-US" w:bidi="en-US"/>
      </w:rPr>
    </w:lvl>
  </w:abstractNum>
  <w:abstractNum w:abstractNumId="42">
    <w:nsid w:val="633B2565"/>
    <w:multiLevelType w:val="multilevel"/>
    <w:tmpl w:val="76BEE984"/>
    <w:lvl w:ilvl="0">
      <w:start w:val="4"/>
      <w:numFmt w:val="upperRoman"/>
      <w:lvlText w:val="%1."/>
      <w:lvlJc w:val="left"/>
      <w:pPr>
        <w:ind w:left="1800" w:hanging="720"/>
      </w:pPr>
      <w:rPr>
        <w:b/>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43">
    <w:nsid w:val="6609345C"/>
    <w:multiLevelType w:val="hybridMultilevel"/>
    <w:tmpl w:val="FB3A7F20"/>
    <w:lvl w:ilvl="0" w:tplc="3A96174A">
      <w:start w:val="1"/>
      <w:numFmt w:val="decimal"/>
      <w:lvlText w:val="%1."/>
      <w:lvlJc w:val="left"/>
      <w:pPr>
        <w:ind w:left="1020" w:hanging="360"/>
      </w:pPr>
      <w:rPr>
        <w:rFonts w:ascii="Arial" w:eastAsia="Arial" w:hAnsi="Arial" w:cs="Arial" w:hint="default"/>
        <w:spacing w:val="-1"/>
        <w:w w:val="100"/>
        <w:sz w:val="22"/>
        <w:szCs w:val="22"/>
        <w:lang w:val="en-US" w:eastAsia="en-US" w:bidi="en-US"/>
      </w:rPr>
    </w:lvl>
    <w:lvl w:ilvl="1" w:tplc="557C0BAC">
      <w:start w:val="1"/>
      <w:numFmt w:val="decimal"/>
      <w:lvlText w:val="%2."/>
      <w:lvlJc w:val="left"/>
      <w:pPr>
        <w:ind w:left="900" w:hanging="360"/>
      </w:pPr>
      <w:rPr>
        <w:rFonts w:hint="default"/>
        <w:b/>
        <w:bCs/>
        <w:spacing w:val="-1"/>
        <w:w w:val="100"/>
        <w:lang w:val="en-US" w:eastAsia="en-US" w:bidi="en-US"/>
      </w:rPr>
    </w:lvl>
    <w:lvl w:ilvl="2" w:tplc="AF2CB8AC">
      <w:start w:val="1"/>
      <w:numFmt w:val="lowerLetter"/>
      <w:lvlText w:val="%3."/>
      <w:lvlJc w:val="left"/>
      <w:pPr>
        <w:ind w:left="1442" w:hanging="360"/>
      </w:pPr>
      <w:rPr>
        <w:rFonts w:ascii="Arial" w:eastAsia="Arial" w:hAnsi="Arial" w:cs="Arial" w:hint="default"/>
        <w:spacing w:val="-1"/>
        <w:w w:val="100"/>
        <w:sz w:val="22"/>
        <w:szCs w:val="22"/>
        <w:lang w:val="en-US" w:eastAsia="en-US" w:bidi="en-US"/>
      </w:rPr>
    </w:lvl>
    <w:lvl w:ilvl="3" w:tplc="17EAB294">
      <w:start w:val="1"/>
      <w:numFmt w:val="lowerRoman"/>
      <w:lvlText w:val="%4."/>
      <w:lvlJc w:val="left"/>
      <w:pPr>
        <w:ind w:left="2460" w:hanging="291"/>
        <w:jc w:val="right"/>
      </w:pPr>
      <w:rPr>
        <w:rFonts w:ascii="Arial" w:eastAsia="Arial" w:hAnsi="Arial" w:cs="Arial" w:hint="default"/>
        <w:spacing w:val="-2"/>
        <w:w w:val="100"/>
        <w:sz w:val="22"/>
        <w:szCs w:val="22"/>
        <w:lang w:val="en-US" w:eastAsia="en-US" w:bidi="en-US"/>
      </w:rPr>
    </w:lvl>
    <w:lvl w:ilvl="4" w:tplc="8026994C">
      <w:numFmt w:val="bullet"/>
      <w:lvlText w:val="•"/>
      <w:lvlJc w:val="left"/>
      <w:pPr>
        <w:ind w:left="3678" w:hanging="291"/>
      </w:pPr>
      <w:rPr>
        <w:rFonts w:hint="default"/>
        <w:lang w:val="en-US" w:eastAsia="en-US" w:bidi="en-US"/>
      </w:rPr>
    </w:lvl>
    <w:lvl w:ilvl="5" w:tplc="8FECF4CE">
      <w:numFmt w:val="bullet"/>
      <w:lvlText w:val="•"/>
      <w:lvlJc w:val="left"/>
      <w:pPr>
        <w:ind w:left="4896" w:hanging="291"/>
      </w:pPr>
      <w:rPr>
        <w:rFonts w:hint="default"/>
        <w:lang w:val="en-US" w:eastAsia="en-US" w:bidi="en-US"/>
      </w:rPr>
    </w:lvl>
    <w:lvl w:ilvl="6" w:tplc="4EDCB45E">
      <w:numFmt w:val="bullet"/>
      <w:lvlText w:val="•"/>
      <w:lvlJc w:val="left"/>
      <w:pPr>
        <w:ind w:left="6114" w:hanging="291"/>
      </w:pPr>
      <w:rPr>
        <w:rFonts w:hint="default"/>
        <w:lang w:val="en-US" w:eastAsia="en-US" w:bidi="en-US"/>
      </w:rPr>
    </w:lvl>
    <w:lvl w:ilvl="7" w:tplc="EDAC9D86">
      <w:numFmt w:val="bullet"/>
      <w:lvlText w:val="•"/>
      <w:lvlJc w:val="left"/>
      <w:pPr>
        <w:ind w:left="7332" w:hanging="291"/>
      </w:pPr>
      <w:rPr>
        <w:rFonts w:hint="default"/>
        <w:lang w:val="en-US" w:eastAsia="en-US" w:bidi="en-US"/>
      </w:rPr>
    </w:lvl>
    <w:lvl w:ilvl="8" w:tplc="BF8876D6">
      <w:numFmt w:val="bullet"/>
      <w:lvlText w:val="•"/>
      <w:lvlJc w:val="left"/>
      <w:pPr>
        <w:ind w:left="8550" w:hanging="291"/>
      </w:pPr>
      <w:rPr>
        <w:rFonts w:hint="default"/>
        <w:lang w:val="en-US" w:eastAsia="en-US" w:bidi="en-US"/>
      </w:rPr>
    </w:lvl>
  </w:abstractNum>
  <w:abstractNum w:abstractNumId="44">
    <w:nsid w:val="6852574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69930CEA"/>
    <w:multiLevelType w:val="hybridMultilevel"/>
    <w:tmpl w:val="48D8FAF0"/>
    <w:lvl w:ilvl="0" w:tplc="4C9A3C94">
      <w:start w:val="9"/>
      <w:numFmt w:val="upperLetter"/>
      <w:lvlText w:val="%1."/>
      <w:lvlJc w:val="left"/>
      <w:pPr>
        <w:ind w:left="1567" w:hanging="187"/>
      </w:pPr>
      <w:rPr>
        <w:rFonts w:ascii="Arial" w:eastAsia="Arial" w:hAnsi="Arial" w:cs="Arial" w:hint="default"/>
        <w:b/>
        <w:bCs/>
        <w:w w:val="100"/>
        <w:sz w:val="22"/>
        <w:szCs w:val="22"/>
        <w:lang w:val="en-US" w:eastAsia="en-US" w:bidi="en-US"/>
      </w:rPr>
    </w:lvl>
    <w:lvl w:ilvl="1" w:tplc="8D3817A0">
      <w:numFmt w:val="bullet"/>
      <w:lvlText w:val="•"/>
      <w:lvlJc w:val="left"/>
      <w:pPr>
        <w:ind w:left="2502" w:hanging="187"/>
      </w:pPr>
      <w:rPr>
        <w:rFonts w:hint="default"/>
        <w:lang w:val="en-US" w:eastAsia="en-US" w:bidi="en-US"/>
      </w:rPr>
    </w:lvl>
    <w:lvl w:ilvl="2" w:tplc="A12A79BA">
      <w:numFmt w:val="bullet"/>
      <w:lvlText w:val="•"/>
      <w:lvlJc w:val="left"/>
      <w:pPr>
        <w:ind w:left="3445" w:hanging="187"/>
      </w:pPr>
      <w:rPr>
        <w:rFonts w:hint="default"/>
        <w:lang w:val="en-US" w:eastAsia="en-US" w:bidi="en-US"/>
      </w:rPr>
    </w:lvl>
    <w:lvl w:ilvl="3" w:tplc="606C6B10">
      <w:numFmt w:val="bullet"/>
      <w:lvlText w:val="•"/>
      <w:lvlJc w:val="left"/>
      <w:pPr>
        <w:ind w:left="4387" w:hanging="187"/>
      </w:pPr>
      <w:rPr>
        <w:rFonts w:hint="default"/>
        <w:lang w:val="en-US" w:eastAsia="en-US" w:bidi="en-US"/>
      </w:rPr>
    </w:lvl>
    <w:lvl w:ilvl="4" w:tplc="BD3C2CA6">
      <w:numFmt w:val="bullet"/>
      <w:lvlText w:val="•"/>
      <w:lvlJc w:val="left"/>
      <w:pPr>
        <w:ind w:left="5330" w:hanging="187"/>
      </w:pPr>
      <w:rPr>
        <w:rFonts w:hint="default"/>
        <w:lang w:val="en-US" w:eastAsia="en-US" w:bidi="en-US"/>
      </w:rPr>
    </w:lvl>
    <w:lvl w:ilvl="5" w:tplc="2340BFB4">
      <w:numFmt w:val="bullet"/>
      <w:lvlText w:val="•"/>
      <w:lvlJc w:val="left"/>
      <w:pPr>
        <w:ind w:left="6273" w:hanging="187"/>
      </w:pPr>
      <w:rPr>
        <w:rFonts w:hint="default"/>
        <w:lang w:val="en-US" w:eastAsia="en-US" w:bidi="en-US"/>
      </w:rPr>
    </w:lvl>
    <w:lvl w:ilvl="6" w:tplc="EB3AB7BA">
      <w:numFmt w:val="bullet"/>
      <w:lvlText w:val="•"/>
      <w:lvlJc w:val="left"/>
      <w:pPr>
        <w:ind w:left="7215" w:hanging="187"/>
      </w:pPr>
      <w:rPr>
        <w:rFonts w:hint="default"/>
        <w:lang w:val="en-US" w:eastAsia="en-US" w:bidi="en-US"/>
      </w:rPr>
    </w:lvl>
    <w:lvl w:ilvl="7" w:tplc="E368AF0C">
      <w:numFmt w:val="bullet"/>
      <w:lvlText w:val="•"/>
      <w:lvlJc w:val="left"/>
      <w:pPr>
        <w:ind w:left="8158" w:hanging="187"/>
      </w:pPr>
      <w:rPr>
        <w:rFonts w:hint="default"/>
        <w:lang w:val="en-US" w:eastAsia="en-US" w:bidi="en-US"/>
      </w:rPr>
    </w:lvl>
    <w:lvl w:ilvl="8" w:tplc="0008B0CE">
      <w:numFmt w:val="bullet"/>
      <w:lvlText w:val="•"/>
      <w:lvlJc w:val="left"/>
      <w:pPr>
        <w:ind w:left="9101" w:hanging="187"/>
      </w:pPr>
      <w:rPr>
        <w:rFonts w:hint="default"/>
        <w:lang w:val="en-US" w:eastAsia="en-US" w:bidi="en-US"/>
      </w:rPr>
    </w:lvl>
  </w:abstractNum>
  <w:abstractNum w:abstractNumId="46">
    <w:nsid w:val="6A923CA7"/>
    <w:multiLevelType w:val="multilevel"/>
    <w:tmpl w:val="20D6189C"/>
    <w:lvl w:ilvl="0">
      <w:start w:val="6"/>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6BC8393B"/>
    <w:multiLevelType w:val="hybridMultilevel"/>
    <w:tmpl w:val="842AA8E2"/>
    <w:lvl w:ilvl="0" w:tplc="9AE83524">
      <w:start w:val="1"/>
      <w:numFmt w:val="lowerRoman"/>
      <w:lvlText w:val="%1)"/>
      <w:lvlJc w:val="left"/>
      <w:pPr>
        <w:ind w:left="1380" w:hanging="540"/>
      </w:pPr>
      <w:rPr>
        <w:rFonts w:ascii="Arial" w:eastAsia="Arial" w:hAnsi="Arial" w:cs="Arial" w:hint="default"/>
        <w:spacing w:val="-2"/>
        <w:w w:val="99"/>
        <w:sz w:val="20"/>
        <w:szCs w:val="20"/>
        <w:lang w:val="en-US" w:eastAsia="en-US" w:bidi="en-US"/>
      </w:rPr>
    </w:lvl>
    <w:lvl w:ilvl="1" w:tplc="2B82775E">
      <w:start w:val="1"/>
      <w:numFmt w:val="lowerLetter"/>
      <w:lvlText w:val="%2."/>
      <w:lvlJc w:val="left"/>
      <w:pPr>
        <w:ind w:left="1740" w:hanging="360"/>
      </w:pPr>
      <w:rPr>
        <w:rFonts w:ascii="Arial" w:eastAsia="Arial" w:hAnsi="Arial" w:cs="Arial" w:hint="default"/>
        <w:spacing w:val="-1"/>
        <w:w w:val="100"/>
        <w:sz w:val="22"/>
        <w:szCs w:val="22"/>
        <w:lang w:val="en-US" w:eastAsia="en-US" w:bidi="en-US"/>
      </w:rPr>
    </w:lvl>
    <w:lvl w:ilvl="2" w:tplc="D248D09C">
      <w:numFmt w:val="bullet"/>
      <w:lvlText w:val="•"/>
      <w:lvlJc w:val="left"/>
      <w:pPr>
        <w:ind w:left="2525" w:hanging="360"/>
      </w:pPr>
      <w:rPr>
        <w:rFonts w:hint="default"/>
        <w:lang w:val="en-US" w:eastAsia="en-US" w:bidi="en-US"/>
      </w:rPr>
    </w:lvl>
    <w:lvl w:ilvl="3" w:tplc="6A662970">
      <w:numFmt w:val="bullet"/>
      <w:lvlText w:val="•"/>
      <w:lvlJc w:val="left"/>
      <w:pPr>
        <w:ind w:left="3310" w:hanging="360"/>
      </w:pPr>
      <w:rPr>
        <w:rFonts w:hint="default"/>
        <w:lang w:val="en-US" w:eastAsia="en-US" w:bidi="en-US"/>
      </w:rPr>
    </w:lvl>
    <w:lvl w:ilvl="4" w:tplc="2FD44B24">
      <w:numFmt w:val="bullet"/>
      <w:lvlText w:val="•"/>
      <w:lvlJc w:val="left"/>
      <w:pPr>
        <w:ind w:left="4095" w:hanging="360"/>
      </w:pPr>
      <w:rPr>
        <w:rFonts w:hint="default"/>
        <w:lang w:val="en-US" w:eastAsia="en-US" w:bidi="en-US"/>
      </w:rPr>
    </w:lvl>
    <w:lvl w:ilvl="5" w:tplc="F726F644">
      <w:numFmt w:val="bullet"/>
      <w:lvlText w:val="•"/>
      <w:lvlJc w:val="left"/>
      <w:pPr>
        <w:ind w:left="4880" w:hanging="360"/>
      </w:pPr>
      <w:rPr>
        <w:rFonts w:hint="default"/>
        <w:lang w:val="en-US" w:eastAsia="en-US" w:bidi="en-US"/>
      </w:rPr>
    </w:lvl>
    <w:lvl w:ilvl="6" w:tplc="4AD2D1E0">
      <w:numFmt w:val="bullet"/>
      <w:lvlText w:val="•"/>
      <w:lvlJc w:val="left"/>
      <w:pPr>
        <w:ind w:left="5666" w:hanging="360"/>
      </w:pPr>
      <w:rPr>
        <w:rFonts w:hint="default"/>
        <w:lang w:val="en-US" w:eastAsia="en-US" w:bidi="en-US"/>
      </w:rPr>
    </w:lvl>
    <w:lvl w:ilvl="7" w:tplc="FAC4ECB2">
      <w:numFmt w:val="bullet"/>
      <w:lvlText w:val="•"/>
      <w:lvlJc w:val="left"/>
      <w:pPr>
        <w:ind w:left="6451" w:hanging="360"/>
      </w:pPr>
      <w:rPr>
        <w:rFonts w:hint="default"/>
        <w:lang w:val="en-US" w:eastAsia="en-US" w:bidi="en-US"/>
      </w:rPr>
    </w:lvl>
    <w:lvl w:ilvl="8" w:tplc="0E90F012">
      <w:numFmt w:val="bullet"/>
      <w:lvlText w:val="•"/>
      <w:lvlJc w:val="left"/>
      <w:pPr>
        <w:ind w:left="7236" w:hanging="360"/>
      </w:pPr>
      <w:rPr>
        <w:rFonts w:hint="default"/>
        <w:lang w:val="en-US" w:eastAsia="en-US" w:bidi="en-US"/>
      </w:rPr>
    </w:lvl>
  </w:abstractNum>
  <w:abstractNum w:abstractNumId="48">
    <w:nsid w:val="6C430216"/>
    <w:multiLevelType w:val="hybridMultilevel"/>
    <w:tmpl w:val="8B9EC29C"/>
    <w:lvl w:ilvl="0" w:tplc="7ADCB950">
      <w:start w:val="1"/>
      <w:numFmt w:val="decimal"/>
      <w:lvlText w:val="%1)"/>
      <w:lvlJc w:val="left"/>
      <w:pPr>
        <w:ind w:left="911" w:hanging="360"/>
      </w:pPr>
      <w:rPr>
        <w:rFonts w:ascii="Carlito" w:eastAsia="Carlito" w:hAnsi="Carlito" w:cs="Carlito" w:hint="default"/>
        <w:w w:val="100"/>
        <w:sz w:val="22"/>
        <w:szCs w:val="22"/>
        <w:lang w:val="en-US" w:eastAsia="en-US" w:bidi="ar-SA"/>
      </w:rPr>
    </w:lvl>
    <w:lvl w:ilvl="1" w:tplc="D43A34AE">
      <w:numFmt w:val="bullet"/>
      <w:lvlText w:val="•"/>
      <w:lvlJc w:val="left"/>
      <w:pPr>
        <w:ind w:left="1752" w:hanging="360"/>
      </w:pPr>
      <w:rPr>
        <w:rFonts w:hint="default"/>
        <w:lang w:val="en-US" w:eastAsia="en-US" w:bidi="ar-SA"/>
      </w:rPr>
    </w:lvl>
    <w:lvl w:ilvl="2" w:tplc="83001D4A">
      <w:numFmt w:val="bullet"/>
      <w:lvlText w:val="•"/>
      <w:lvlJc w:val="left"/>
      <w:pPr>
        <w:ind w:left="2585" w:hanging="360"/>
      </w:pPr>
      <w:rPr>
        <w:rFonts w:hint="default"/>
        <w:lang w:val="en-US" w:eastAsia="en-US" w:bidi="ar-SA"/>
      </w:rPr>
    </w:lvl>
    <w:lvl w:ilvl="3" w:tplc="20326D64">
      <w:numFmt w:val="bullet"/>
      <w:lvlText w:val="•"/>
      <w:lvlJc w:val="left"/>
      <w:pPr>
        <w:ind w:left="3417" w:hanging="360"/>
      </w:pPr>
      <w:rPr>
        <w:rFonts w:hint="default"/>
        <w:lang w:val="en-US" w:eastAsia="en-US" w:bidi="ar-SA"/>
      </w:rPr>
    </w:lvl>
    <w:lvl w:ilvl="4" w:tplc="ED6ABB7E">
      <w:numFmt w:val="bullet"/>
      <w:lvlText w:val="•"/>
      <w:lvlJc w:val="left"/>
      <w:pPr>
        <w:ind w:left="4250" w:hanging="360"/>
      </w:pPr>
      <w:rPr>
        <w:rFonts w:hint="default"/>
        <w:lang w:val="en-US" w:eastAsia="en-US" w:bidi="ar-SA"/>
      </w:rPr>
    </w:lvl>
    <w:lvl w:ilvl="5" w:tplc="44BE9374">
      <w:numFmt w:val="bullet"/>
      <w:lvlText w:val="•"/>
      <w:lvlJc w:val="left"/>
      <w:pPr>
        <w:ind w:left="5083" w:hanging="360"/>
      </w:pPr>
      <w:rPr>
        <w:rFonts w:hint="default"/>
        <w:lang w:val="en-US" w:eastAsia="en-US" w:bidi="ar-SA"/>
      </w:rPr>
    </w:lvl>
    <w:lvl w:ilvl="6" w:tplc="683E8B44">
      <w:numFmt w:val="bullet"/>
      <w:lvlText w:val="•"/>
      <w:lvlJc w:val="left"/>
      <w:pPr>
        <w:ind w:left="5915" w:hanging="360"/>
      </w:pPr>
      <w:rPr>
        <w:rFonts w:hint="default"/>
        <w:lang w:val="en-US" w:eastAsia="en-US" w:bidi="ar-SA"/>
      </w:rPr>
    </w:lvl>
    <w:lvl w:ilvl="7" w:tplc="57DAB0A2">
      <w:numFmt w:val="bullet"/>
      <w:lvlText w:val="•"/>
      <w:lvlJc w:val="left"/>
      <w:pPr>
        <w:ind w:left="6748" w:hanging="360"/>
      </w:pPr>
      <w:rPr>
        <w:rFonts w:hint="default"/>
        <w:lang w:val="en-US" w:eastAsia="en-US" w:bidi="ar-SA"/>
      </w:rPr>
    </w:lvl>
    <w:lvl w:ilvl="8" w:tplc="AE9C0B8C">
      <w:numFmt w:val="bullet"/>
      <w:lvlText w:val="•"/>
      <w:lvlJc w:val="left"/>
      <w:pPr>
        <w:ind w:left="7581" w:hanging="360"/>
      </w:pPr>
      <w:rPr>
        <w:rFonts w:hint="default"/>
        <w:lang w:val="en-US" w:eastAsia="en-US" w:bidi="ar-SA"/>
      </w:rPr>
    </w:lvl>
  </w:abstractNum>
  <w:abstractNum w:abstractNumId="49">
    <w:nsid w:val="6F473978"/>
    <w:multiLevelType w:val="hybridMultilevel"/>
    <w:tmpl w:val="AE8E3058"/>
    <w:lvl w:ilvl="0" w:tplc="828C96AC">
      <w:start w:val="1"/>
      <w:numFmt w:val="lowerRoman"/>
      <w:lvlText w:val="%1)"/>
      <w:lvlJc w:val="left"/>
      <w:pPr>
        <w:ind w:left="982" w:hanging="72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50">
    <w:nsid w:val="7A0A377B"/>
    <w:multiLevelType w:val="multilevel"/>
    <w:tmpl w:val="6A0E1104"/>
    <w:lvl w:ilvl="0">
      <w:start w:val="1"/>
      <w:numFmt w:val="upperRoman"/>
      <w:lvlText w:val="%1."/>
      <w:lvlJc w:val="left"/>
      <w:pPr>
        <w:ind w:left="1440" w:hanging="720"/>
      </w:pPr>
      <w:rPr>
        <w:b/>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1">
    <w:nsid w:val="7B327DCC"/>
    <w:multiLevelType w:val="hybridMultilevel"/>
    <w:tmpl w:val="79DA110E"/>
    <w:lvl w:ilvl="0" w:tplc="C9F44A86">
      <w:start w:val="1"/>
      <w:numFmt w:val="lowerLetter"/>
      <w:lvlText w:val="%1."/>
      <w:lvlJc w:val="left"/>
      <w:pPr>
        <w:ind w:left="1740" w:hanging="360"/>
      </w:pPr>
      <w:rPr>
        <w:rFonts w:hint="default"/>
        <w:spacing w:val="-1"/>
        <w:w w:val="100"/>
        <w:lang w:val="en-US" w:eastAsia="en-US" w:bidi="en-US"/>
      </w:rPr>
    </w:lvl>
    <w:lvl w:ilvl="1" w:tplc="6C567A40">
      <w:start w:val="1"/>
      <w:numFmt w:val="upperLetter"/>
      <w:lvlText w:val="%2."/>
      <w:lvlJc w:val="left"/>
      <w:pPr>
        <w:ind w:left="2460" w:hanging="360"/>
      </w:pPr>
      <w:rPr>
        <w:rFonts w:ascii="Arial" w:eastAsia="Arial" w:hAnsi="Arial" w:cs="Arial" w:hint="default"/>
        <w:spacing w:val="-1"/>
        <w:w w:val="100"/>
        <w:sz w:val="22"/>
        <w:szCs w:val="22"/>
        <w:lang w:val="en-US" w:eastAsia="en-US" w:bidi="en-US"/>
      </w:rPr>
    </w:lvl>
    <w:lvl w:ilvl="2" w:tplc="7A4EA8D0">
      <w:numFmt w:val="bullet"/>
      <w:lvlText w:val="•"/>
      <w:lvlJc w:val="left"/>
      <w:pPr>
        <w:ind w:left="3407" w:hanging="360"/>
      </w:pPr>
      <w:rPr>
        <w:rFonts w:hint="default"/>
        <w:lang w:val="en-US" w:eastAsia="en-US" w:bidi="en-US"/>
      </w:rPr>
    </w:lvl>
    <w:lvl w:ilvl="3" w:tplc="C39A7732">
      <w:numFmt w:val="bullet"/>
      <w:lvlText w:val="•"/>
      <w:lvlJc w:val="left"/>
      <w:pPr>
        <w:ind w:left="4354" w:hanging="360"/>
      </w:pPr>
      <w:rPr>
        <w:rFonts w:hint="default"/>
        <w:lang w:val="en-US" w:eastAsia="en-US" w:bidi="en-US"/>
      </w:rPr>
    </w:lvl>
    <w:lvl w:ilvl="4" w:tplc="33AEF876">
      <w:numFmt w:val="bullet"/>
      <w:lvlText w:val="•"/>
      <w:lvlJc w:val="left"/>
      <w:pPr>
        <w:ind w:left="5302" w:hanging="360"/>
      </w:pPr>
      <w:rPr>
        <w:rFonts w:hint="default"/>
        <w:lang w:val="en-US" w:eastAsia="en-US" w:bidi="en-US"/>
      </w:rPr>
    </w:lvl>
    <w:lvl w:ilvl="5" w:tplc="8690E218">
      <w:numFmt w:val="bullet"/>
      <w:lvlText w:val="•"/>
      <w:lvlJc w:val="left"/>
      <w:pPr>
        <w:ind w:left="6249" w:hanging="360"/>
      </w:pPr>
      <w:rPr>
        <w:rFonts w:hint="default"/>
        <w:lang w:val="en-US" w:eastAsia="en-US" w:bidi="en-US"/>
      </w:rPr>
    </w:lvl>
    <w:lvl w:ilvl="6" w:tplc="52C26DF2">
      <w:numFmt w:val="bullet"/>
      <w:lvlText w:val="•"/>
      <w:lvlJc w:val="left"/>
      <w:pPr>
        <w:ind w:left="7196" w:hanging="360"/>
      </w:pPr>
      <w:rPr>
        <w:rFonts w:hint="default"/>
        <w:lang w:val="en-US" w:eastAsia="en-US" w:bidi="en-US"/>
      </w:rPr>
    </w:lvl>
    <w:lvl w:ilvl="7" w:tplc="6E0AFC46">
      <w:numFmt w:val="bullet"/>
      <w:lvlText w:val="•"/>
      <w:lvlJc w:val="left"/>
      <w:pPr>
        <w:ind w:left="8144" w:hanging="360"/>
      </w:pPr>
      <w:rPr>
        <w:rFonts w:hint="default"/>
        <w:lang w:val="en-US" w:eastAsia="en-US" w:bidi="en-US"/>
      </w:rPr>
    </w:lvl>
    <w:lvl w:ilvl="8" w:tplc="CDCED12E">
      <w:numFmt w:val="bullet"/>
      <w:lvlText w:val="•"/>
      <w:lvlJc w:val="left"/>
      <w:pPr>
        <w:ind w:left="9091" w:hanging="360"/>
      </w:pPr>
      <w:rPr>
        <w:rFonts w:hint="default"/>
        <w:lang w:val="en-US" w:eastAsia="en-US" w:bidi="en-US"/>
      </w:rPr>
    </w:lvl>
  </w:abstractNum>
  <w:abstractNum w:abstractNumId="52">
    <w:nsid w:val="7E4D1173"/>
    <w:multiLevelType w:val="hybridMultilevel"/>
    <w:tmpl w:val="682A758C"/>
    <w:lvl w:ilvl="0" w:tplc="F13414EE">
      <w:start w:val="1"/>
      <w:numFmt w:val="lowerRoman"/>
      <w:lvlText w:val="(%1)"/>
      <w:lvlJc w:val="left"/>
      <w:pPr>
        <w:ind w:left="1170" w:hanging="720"/>
      </w:pPr>
      <w:rPr>
        <w:rFonts w:hint="default"/>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1"/>
  </w:num>
  <w:num w:numId="2">
    <w:abstractNumId w:val="24"/>
  </w:num>
  <w:num w:numId="3">
    <w:abstractNumId w:val="30"/>
  </w:num>
  <w:num w:numId="4">
    <w:abstractNumId w:val="31"/>
  </w:num>
  <w:num w:numId="5">
    <w:abstractNumId w:val="2"/>
  </w:num>
  <w:num w:numId="6">
    <w:abstractNumId w:val="34"/>
  </w:num>
  <w:num w:numId="7">
    <w:abstractNumId w:val="47"/>
  </w:num>
  <w:num w:numId="8">
    <w:abstractNumId w:val="33"/>
  </w:num>
  <w:num w:numId="9">
    <w:abstractNumId w:val="4"/>
  </w:num>
  <w:num w:numId="10">
    <w:abstractNumId w:val="19"/>
  </w:num>
  <w:num w:numId="11">
    <w:abstractNumId w:val="20"/>
  </w:num>
  <w:num w:numId="12">
    <w:abstractNumId w:val="38"/>
  </w:num>
  <w:num w:numId="13">
    <w:abstractNumId w:val="5"/>
  </w:num>
  <w:num w:numId="14">
    <w:abstractNumId w:val="13"/>
  </w:num>
  <w:num w:numId="15">
    <w:abstractNumId w:val="36"/>
  </w:num>
  <w:num w:numId="16">
    <w:abstractNumId w:val="23"/>
  </w:num>
  <w:num w:numId="17">
    <w:abstractNumId w:val="32"/>
  </w:num>
  <w:num w:numId="18">
    <w:abstractNumId w:val="45"/>
  </w:num>
  <w:num w:numId="19">
    <w:abstractNumId w:val="14"/>
  </w:num>
  <w:num w:numId="20">
    <w:abstractNumId w:val="11"/>
  </w:num>
  <w:num w:numId="21">
    <w:abstractNumId w:val="41"/>
  </w:num>
  <w:num w:numId="22">
    <w:abstractNumId w:val="9"/>
  </w:num>
  <w:num w:numId="23">
    <w:abstractNumId w:val="18"/>
  </w:num>
  <w:num w:numId="24">
    <w:abstractNumId w:val="51"/>
  </w:num>
  <w:num w:numId="25">
    <w:abstractNumId w:val="29"/>
  </w:num>
  <w:num w:numId="26">
    <w:abstractNumId w:val="28"/>
  </w:num>
  <w:num w:numId="27">
    <w:abstractNumId w:val="43"/>
  </w:num>
  <w:num w:numId="28">
    <w:abstractNumId w:val="17"/>
  </w:num>
  <w:num w:numId="29">
    <w:abstractNumId w:val="8"/>
  </w:num>
  <w:num w:numId="30">
    <w:abstractNumId w:val="25"/>
  </w:num>
  <w:num w:numId="31">
    <w:abstractNumId w:val="7"/>
  </w:num>
  <w:num w:numId="32">
    <w:abstractNumId w:val="48"/>
  </w:num>
  <w:num w:numId="33">
    <w:abstractNumId w:val="16"/>
  </w:num>
  <w:num w:numId="34">
    <w:abstractNumId w:val="10"/>
  </w:num>
  <w:num w:numId="35">
    <w:abstractNumId w:val="6"/>
  </w:num>
  <w:num w:numId="36">
    <w:abstractNumId w:val="52"/>
  </w:num>
  <w:num w:numId="37">
    <w:abstractNumId w:val="35"/>
  </w:num>
  <w:num w:numId="38">
    <w:abstractNumId w:val="27"/>
  </w:num>
  <w:num w:numId="39">
    <w:abstractNumId w:val="26"/>
  </w:num>
  <w:num w:numId="40">
    <w:abstractNumId w:val="42"/>
  </w:num>
  <w:num w:numId="41">
    <w:abstractNumId w:val="50"/>
  </w:num>
  <w:num w:numId="42">
    <w:abstractNumId w:val="15"/>
  </w:num>
  <w:num w:numId="43">
    <w:abstractNumId w:val="21"/>
  </w:num>
  <w:num w:numId="44">
    <w:abstractNumId w:val="39"/>
  </w:num>
  <w:num w:numId="45">
    <w:abstractNumId w:val="49"/>
  </w:num>
  <w:num w:numId="46">
    <w:abstractNumId w:val="44"/>
  </w:num>
  <w:num w:numId="47">
    <w:abstractNumId w:val="3"/>
  </w:num>
  <w:num w:numId="48">
    <w:abstractNumId w:val="22"/>
  </w:num>
  <w:num w:numId="49">
    <w:abstractNumId w:val="12"/>
  </w:num>
  <w:num w:numId="50">
    <w:abstractNumId w:val="46"/>
  </w:num>
  <w:num w:numId="51">
    <w:abstractNumId w:val="0"/>
  </w:num>
  <w:num w:numId="52">
    <w:abstractNumId w:val="37"/>
  </w:num>
  <w:num w:numId="53">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80FEA"/>
    <w:rsid w:val="0001116C"/>
    <w:rsid w:val="00020B67"/>
    <w:rsid w:val="000216E2"/>
    <w:rsid w:val="00026017"/>
    <w:rsid w:val="00032EA1"/>
    <w:rsid w:val="0003376E"/>
    <w:rsid w:val="00035FE0"/>
    <w:rsid w:val="00037F20"/>
    <w:rsid w:val="00040EF7"/>
    <w:rsid w:val="00044CB0"/>
    <w:rsid w:val="00045C97"/>
    <w:rsid w:val="00047252"/>
    <w:rsid w:val="000475AA"/>
    <w:rsid w:val="000475B9"/>
    <w:rsid w:val="0005199C"/>
    <w:rsid w:val="00056C63"/>
    <w:rsid w:val="000650A0"/>
    <w:rsid w:val="000706D9"/>
    <w:rsid w:val="000737D5"/>
    <w:rsid w:val="00074BC1"/>
    <w:rsid w:val="00076DE1"/>
    <w:rsid w:val="00076F9A"/>
    <w:rsid w:val="000840A3"/>
    <w:rsid w:val="00084303"/>
    <w:rsid w:val="00092390"/>
    <w:rsid w:val="000928A6"/>
    <w:rsid w:val="00095C7F"/>
    <w:rsid w:val="000A049D"/>
    <w:rsid w:val="000A2496"/>
    <w:rsid w:val="000A32FD"/>
    <w:rsid w:val="000B0621"/>
    <w:rsid w:val="000B2E77"/>
    <w:rsid w:val="000B3569"/>
    <w:rsid w:val="000B5CDF"/>
    <w:rsid w:val="000B74D7"/>
    <w:rsid w:val="000C451E"/>
    <w:rsid w:val="000C6701"/>
    <w:rsid w:val="000D074A"/>
    <w:rsid w:val="000D09BC"/>
    <w:rsid w:val="000E0D8A"/>
    <w:rsid w:val="000E230F"/>
    <w:rsid w:val="000E3BC5"/>
    <w:rsid w:val="000E5BD8"/>
    <w:rsid w:val="000E64E5"/>
    <w:rsid w:val="000E7157"/>
    <w:rsid w:val="000F584D"/>
    <w:rsid w:val="000F5F7F"/>
    <w:rsid w:val="00100879"/>
    <w:rsid w:val="00100EEE"/>
    <w:rsid w:val="0010774B"/>
    <w:rsid w:val="001132A0"/>
    <w:rsid w:val="00114A07"/>
    <w:rsid w:val="001170F8"/>
    <w:rsid w:val="001207EF"/>
    <w:rsid w:val="0012259C"/>
    <w:rsid w:val="00124219"/>
    <w:rsid w:val="00125F44"/>
    <w:rsid w:val="00125F60"/>
    <w:rsid w:val="001306F0"/>
    <w:rsid w:val="001311C7"/>
    <w:rsid w:val="0013427E"/>
    <w:rsid w:val="00134D30"/>
    <w:rsid w:val="00135199"/>
    <w:rsid w:val="001353A3"/>
    <w:rsid w:val="00141FDB"/>
    <w:rsid w:val="00142EE4"/>
    <w:rsid w:val="001451F6"/>
    <w:rsid w:val="00145B46"/>
    <w:rsid w:val="00146876"/>
    <w:rsid w:val="00151C3F"/>
    <w:rsid w:val="0015520E"/>
    <w:rsid w:val="0015628D"/>
    <w:rsid w:val="00160260"/>
    <w:rsid w:val="00161EAC"/>
    <w:rsid w:val="0016623D"/>
    <w:rsid w:val="0017485B"/>
    <w:rsid w:val="00175AFC"/>
    <w:rsid w:val="00177FEA"/>
    <w:rsid w:val="00181A25"/>
    <w:rsid w:val="00184918"/>
    <w:rsid w:val="00186409"/>
    <w:rsid w:val="00187791"/>
    <w:rsid w:val="00191667"/>
    <w:rsid w:val="00193E00"/>
    <w:rsid w:val="00194D4B"/>
    <w:rsid w:val="00195928"/>
    <w:rsid w:val="00195A8F"/>
    <w:rsid w:val="00196E4B"/>
    <w:rsid w:val="00197A20"/>
    <w:rsid w:val="001A230C"/>
    <w:rsid w:val="001A4011"/>
    <w:rsid w:val="001A49C5"/>
    <w:rsid w:val="001A64E8"/>
    <w:rsid w:val="001A7544"/>
    <w:rsid w:val="001C2D9F"/>
    <w:rsid w:val="001E13AE"/>
    <w:rsid w:val="001E1AB9"/>
    <w:rsid w:val="001E20B6"/>
    <w:rsid w:val="001E2A26"/>
    <w:rsid w:val="001E595B"/>
    <w:rsid w:val="001E69C5"/>
    <w:rsid w:val="001F02BA"/>
    <w:rsid w:val="00201273"/>
    <w:rsid w:val="00203892"/>
    <w:rsid w:val="00205597"/>
    <w:rsid w:val="002066DC"/>
    <w:rsid w:val="00212F24"/>
    <w:rsid w:val="002143CC"/>
    <w:rsid w:val="002155AF"/>
    <w:rsid w:val="00217A5C"/>
    <w:rsid w:val="00221ED8"/>
    <w:rsid w:val="00222EA7"/>
    <w:rsid w:val="0022314F"/>
    <w:rsid w:val="00227231"/>
    <w:rsid w:val="00230D77"/>
    <w:rsid w:val="00240715"/>
    <w:rsid w:val="00243234"/>
    <w:rsid w:val="00255BD3"/>
    <w:rsid w:val="002576FB"/>
    <w:rsid w:val="00263262"/>
    <w:rsid w:val="00265C63"/>
    <w:rsid w:val="00265C7E"/>
    <w:rsid w:val="002676E4"/>
    <w:rsid w:val="002763CD"/>
    <w:rsid w:val="00276423"/>
    <w:rsid w:val="002802BD"/>
    <w:rsid w:val="002846E3"/>
    <w:rsid w:val="00285382"/>
    <w:rsid w:val="00285B2D"/>
    <w:rsid w:val="00293073"/>
    <w:rsid w:val="0029366C"/>
    <w:rsid w:val="00295FFD"/>
    <w:rsid w:val="00296CA9"/>
    <w:rsid w:val="002A3A2E"/>
    <w:rsid w:val="002A3DF4"/>
    <w:rsid w:val="002B2C38"/>
    <w:rsid w:val="002B40EC"/>
    <w:rsid w:val="002D0A21"/>
    <w:rsid w:val="002D12D1"/>
    <w:rsid w:val="002D141A"/>
    <w:rsid w:val="002D270A"/>
    <w:rsid w:val="002E0B9C"/>
    <w:rsid w:val="002E1AC9"/>
    <w:rsid w:val="002F170F"/>
    <w:rsid w:val="00300E81"/>
    <w:rsid w:val="003168BD"/>
    <w:rsid w:val="0032627E"/>
    <w:rsid w:val="003268F3"/>
    <w:rsid w:val="003277CB"/>
    <w:rsid w:val="00327B50"/>
    <w:rsid w:val="00331938"/>
    <w:rsid w:val="00335085"/>
    <w:rsid w:val="00340A9A"/>
    <w:rsid w:val="0034351E"/>
    <w:rsid w:val="0034529E"/>
    <w:rsid w:val="0034692A"/>
    <w:rsid w:val="00354BD6"/>
    <w:rsid w:val="003565C2"/>
    <w:rsid w:val="00360101"/>
    <w:rsid w:val="00360C5F"/>
    <w:rsid w:val="00364AC3"/>
    <w:rsid w:val="003709A9"/>
    <w:rsid w:val="00370DE0"/>
    <w:rsid w:val="00370FDD"/>
    <w:rsid w:val="00371700"/>
    <w:rsid w:val="00374A29"/>
    <w:rsid w:val="003755A2"/>
    <w:rsid w:val="00375B0C"/>
    <w:rsid w:val="003760AB"/>
    <w:rsid w:val="0037696C"/>
    <w:rsid w:val="00377F9B"/>
    <w:rsid w:val="0038046D"/>
    <w:rsid w:val="00380928"/>
    <w:rsid w:val="003816ED"/>
    <w:rsid w:val="00382A7C"/>
    <w:rsid w:val="003842B9"/>
    <w:rsid w:val="00384351"/>
    <w:rsid w:val="00385390"/>
    <w:rsid w:val="00387E8A"/>
    <w:rsid w:val="00390906"/>
    <w:rsid w:val="00391A79"/>
    <w:rsid w:val="00392024"/>
    <w:rsid w:val="003A01B1"/>
    <w:rsid w:val="003A147D"/>
    <w:rsid w:val="003A265E"/>
    <w:rsid w:val="003A5827"/>
    <w:rsid w:val="003A7C21"/>
    <w:rsid w:val="003A7ED4"/>
    <w:rsid w:val="003B1AF9"/>
    <w:rsid w:val="003B4868"/>
    <w:rsid w:val="003C1ABB"/>
    <w:rsid w:val="003D11E0"/>
    <w:rsid w:val="003D237A"/>
    <w:rsid w:val="003D6AF6"/>
    <w:rsid w:val="003E05EF"/>
    <w:rsid w:val="003E5B24"/>
    <w:rsid w:val="003E5ED0"/>
    <w:rsid w:val="003F616A"/>
    <w:rsid w:val="004103C1"/>
    <w:rsid w:val="00411767"/>
    <w:rsid w:val="00412C73"/>
    <w:rsid w:val="004140EC"/>
    <w:rsid w:val="00416962"/>
    <w:rsid w:val="0042124C"/>
    <w:rsid w:val="00423E98"/>
    <w:rsid w:val="0042470D"/>
    <w:rsid w:val="00426F09"/>
    <w:rsid w:val="00431E2A"/>
    <w:rsid w:val="00437612"/>
    <w:rsid w:val="00437765"/>
    <w:rsid w:val="004413F4"/>
    <w:rsid w:val="004438AF"/>
    <w:rsid w:val="00447CF3"/>
    <w:rsid w:val="004500BA"/>
    <w:rsid w:val="0045017E"/>
    <w:rsid w:val="00451A48"/>
    <w:rsid w:val="004522AF"/>
    <w:rsid w:val="00461658"/>
    <w:rsid w:val="00466E66"/>
    <w:rsid w:val="00467194"/>
    <w:rsid w:val="004738E4"/>
    <w:rsid w:val="0047420E"/>
    <w:rsid w:val="00475C72"/>
    <w:rsid w:val="00481B28"/>
    <w:rsid w:val="004860C6"/>
    <w:rsid w:val="00487BE0"/>
    <w:rsid w:val="00490515"/>
    <w:rsid w:val="00495794"/>
    <w:rsid w:val="004957D8"/>
    <w:rsid w:val="004A4BE8"/>
    <w:rsid w:val="004A76FA"/>
    <w:rsid w:val="004B4077"/>
    <w:rsid w:val="004B6135"/>
    <w:rsid w:val="004C3262"/>
    <w:rsid w:val="004C3452"/>
    <w:rsid w:val="004D02E3"/>
    <w:rsid w:val="004E4E1A"/>
    <w:rsid w:val="004F049C"/>
    <w:rsid w:val="004F4CB6"/>
    <w:rsid w:val="004F7D1E"/>
    <w:rsid w:val="005008DD"/>
    <w:rsid w:val="00501176"/>
    <w:rsid w:val="00501489"/>
    <w:rsid w:val="00506809"/>
    <w:rsid w:val="0051162B"/>
    <w:rsid w:val="00511B97"/>
    <w:rsid w:val="0051424B"/>
    <w:rsid w:val="00522528"/>
    <w:rsid w:val="0052412A"/>
    <w:rsid w:val="005278D6"/>
    <w:rsid w:val="00527E3D"/>
    <w:rsid w:val="0053207E"/>
    <w:rsid w:val="00536410"/>
    <w:rsid w:val="00540E2D"/>
    <w:rsid w:val="0054611D"/>
    <w:rsid w:val="00547F6D"/>
    <w:rsid w:val="00560101"/>
    <w:rsid w:val="005755BA"/>
    <w:rsid w:val="00577EDF"/>
    <w:rsid w:val="00582384"/>
    <w:rsid w:val="0058241A"/>
    <w:rsid w:val="00584A43"/>
    <w:rsid w:val="00593E27"/>
    <w:rsid w:val="00597379"/>
    <w:rsid w:val="005A2242"/>
    <w:rsid w:val="005A4D74"/>
    <w:rsid w:val="005A5279"/>
    <w:rsid w:val="005B279C"/>
    <w:rsid w:val="005B5A37"/>
    <w:rsid w:val="005C118D"/>
    <w:rsid w:val="005C3338"/>
    <w:rsid w:val="005C705E"/>
    <w:rsid w:val="005D04D3"/>
    <w:rsid w:val="005D059D"/>
    <w:rsid w:val="005D4396"/>
    <w:rsid w:val="005E038D"/>
    <w:rsid w:val="005E0C97"/>
    <w:rsid w:val="005E198E"/>
    <w:rsid w:val="005E1EA9"/>
    <w:rsid w:val="005E3FEE"/>
    <w:rsid w:val="005E50A3"/>
    <w:rsid w:val="005E57C4"/>
    <w:rsid w:val="005E584B"/>
    <w:rsid w:val="005F13B2"/>
    <w:rsid w:val="005F5289"/>
    <w:rsid w:val="005F6D6D"/>
    <w:rsid w:val="005F7606"/>
    <w:rsid w:val="00603861"/>
    <w:rsid w:val="006068C6"/>
    <w:rsid w:val="006074F7"/>
    <w:rsid w:val="006114F7"/>
    <w:rsid w:val="00614D6E"/>
    <w:rsid w:val="00615D7B"/>
    <w:rsid w:val="0062253B"/>
    <w:rsid w:val="0062637F"/>
    <w:rsid w:val="00631583"/>
    <w:rsid w:val="0063456E"/>
    <w:rsid w:val="006362B3"/>
    <w:rsid w:val="00647B38"/>
    <w:rsid w:val="00651E06"/>
    <w:rsid w:val="0065374F"/>
    <w:rsid w:val="00654287"/>
    <w:rsid w:val="00654EE9"/>
    <w:rsid w:val="00661BAC"/>
    <w:rsid w:val="00664091"/>
    <w:rsid w:val="00664BFB"/>
    <w:rsid w:val="006737A4"/>
    <w:rsid w:val="00673BC3"/>
    <w:rsid w:val="006921E5"/>
    <w:rsid w:val="00693993"/>
    <w:rsid w:val="00694DDB"/>
    <w:rsid w:val="00695859"/>
    <w:rsid w:val="006A2FFC"/>
    <w:rsid w:val="006A3E5C"/>
    <w:rsid w:val="006A58F5"/>
    <w:rsid w:val="006A68AD"/>
    <w:rsid w:val="006B0F13"/>
    <w:rsid w:val="006B1E50"/>
    <w:rsid w:val="006B485D"/>
    <w:rsid w:val="006B5223"/>
    <w:rsid w:val="006C10BF"/>
    <w:rsid w:val="006C56AD"/>
    <w:rsid w:val="006D29BF"/>
    <w:rsid w:val="006E79E9"/>
    <w:rsid w:val="006F304E"/>
    <w:rsid w:val="006F5F79"/>
    <w:rsid w:val="006F655A"/>
    <w:rsid w:val="007040C0"/>
    <w:rsid w:val="00707025"/>
    <w:rsid w:val="00711666"/>
    <w:rsid w:val="00715AF9"/>
    <w:rsid w:val="007249F3"/>
    <w:rsid w:val="00727A5F"/>
    <w:rsid w:val="0073036C"/>
    <w:rsid w:val="00733608"/>
    <w:rsid w:val="007403DC"/>
    <w:rsid w:val="00741C63"/>
    <w:rsid w:val="007447CD"/>
    <w:rsid w:val="007448A1"/>
    <w:rsid w:val="007540E8"/>
    <w:rsid w:val="00754DA9"/>
    <w:rsid w:val="00754E06"/>
    <w:rsid w:val="00755CF9"/>
    <w:rsid w:val="00763210"/>
    <w:rsid w:val="007643C0"/>
    <w:rsid w:val="00764CF5"/>
    <w:rsid w:val="00765283"/>
    <w:rsid w:val="007678E1"/>
    <w:rsid w:val="00770241"/>
    <w:rsid w:val="007747A2"/>
    <w:rsid w:val="00774A59"/>
    <w:rsid w:val="007753B4"/>
    <w:rsid w:val="00775C5B"/>
    <w:rsid w:val="00780DDD"/>
    <w:rsid w:val="0078227C"/>
    <w:rsid w:val="00791F18"/>
    <w:rsid w:val="007924DC"/>
    <w:rsid w:val="007942D5"/>
    <w:rsid w:val="007A10E1"/>
    <w:rsid w:val="007A17D4"/>
    <w:rsid w:val="007A5192"/>
    <w:rsid w:val="007B1AEA"/>
    <w:rsid w:val="007B3757"/>
    <w:rsid w:val="007B4224"/>
    <w:rsid w:val="007B7560"/>
    <w:rsid w:val="007B76FA"/>
    <w:rsid w:val="007C2730"/>
    <w:rsid w:val="007C7CDC"/>
    <w:rsid w:val="007D08F9"/>
    <w:rsid w:val="007D3C3B"/>
    <w:rsid w:val="007D4551"/>
    <w:rsid w:val="007D530B"/>
    <w:rsid w:val="007D7682"/>
    <w:rsid w:val="007E0AB6"/>
    <w:rsid w:val="007E2F33"/>
    <w:rsid w:val="007E51B7"/>
    <w:rsid w:val="007F2507"/>
    <w:rsid w:val="007F370A"/>
    <w:rsid w:val="007F47D5"/>
    <w:rsid w:val="007F5C0D"/>
    <w:rsid w:val="00803CF8"/>
    <w:rsid w:val="00806293"/>
    <w:rsid w:val="00816C29"/>
    <w:rsid w:val="008209EB"/>
    <w:rsid w:val="00821A64"/>
    <w:rsid w:val="008227E5"/>
    <w:rsid w:val="00826C41"/>
    <w:rsid w:val="00827DC6"/>
    <w:rsid w:val="008303BF"/>
    <w:rsid w:val="00832DB9"/>
    <w:rsid w:val="008339BA"/>
    <w:rsid w:val="00834610"/>
    <w:rsid w:val="00836A4C"/>
    <w:rsid w:val="008408A2"/>
    <w:rsid w:val="00843BAC"/>
    <w:rsid w:val="00845C54"/>
    <w:rsid w:val="00845D2D"/>
    <w:rsid w:val="00855AAE"/>
    <w:rsid w:val="00856230"/>
    <w:rsid w:val="00856646"/>
    <w:rsid w:val="008627E1"/>
    <w:rsid w:val="00862E1D"/>
    <w:rsid w:val="00865B13"/>
    <w:rsid w:val="00870560"/>
    <w:rsid w:val="008725E2"/>
    <w:rsid w:val="00875E39"/>
    <w:rsid w:val="0088019B"/>
    <w:rsid w:val="008845EC"/>
    <w:rsid w:val="008845EF"/>
    <w:rsid w:val="008859B0"/>
    <w:rsid w:val="00887EFC"/>
    <w:rsid w:val="008922B4"/>
    <w:rsid w:val="0089578D"/>
    <w:rsid w:val="00897A4C"/>
    <w:rsid w:val="008A39D1"/>
    <w:rsid w:val="008B1391"/>
    <w:rsid w:val="008B1C5B"/>
    <w:rsid w:val="008B40F2"/>
    <w:rsid w:val="008B4986"/>
    <w:rsid w:val="008B535F"/>
    <w:rsid w:val="008B7EC2"/>
    <w:rsid w:val="008D1BE5"/>
    <w:rsid w:val="008D1F86"/>
    <w:rsid w:val="008D5F46"/>
    <w:rsid w:val="008D6CAA"/>
    <w:rsid w:val="008E344B"/>
    <w:rsid w:val="008E514E"/>
    <w:rsid w:val="008E5613"/>
    <w:rsid w:val="008E77DD"/>
    <w:rsid w:val="008F09FC"/>
    <w:rsid w:val="008F0AF0"/>
    <w:rsid w:val="008F4CD5"/>
    <w:rsid w:val="0090035C"/>
    <w:rsid w:val="00900451"/>
    <w:rsid w:val="009015EA"/>
    <w:rsid w:val="00902CF2"/>
    <w:rsid w:val="0090304C"/>
    <w:rsid w:val="00907177"/>
    <w:rsid w:val="00911164"/>
    <w:rsid w:val="00916A86"/>
    <w:rsid w:val="00917E74"/>
    <w:rsid w:val="00917FEC"/>
    <w:rsid w:val="009267AD"/>
    <w:rsid w:val="00933F13"/>
    <w:rsid w:val="0093497A"/>
    <w:rsid w:val="009364C3"/>
    <w:rsid w:val="0093760E"/>
    <w:rsid w:val="009515CA"/>
    <w:rsid w:val="00951705"/>
    <w:rsid w:val="00955165"/>
    <w:rsid w:val="00961E9C"/>
    <w:rsid w:val="0096416E"/>
    <w:rsid w:val="009641AB"/>
    <w:rsid w:val="00964E62"/>
    <w:rsid w:val="00966742"/>
    <w:rsid w:val="0096761F"/>
    <w:rsid w:val="00967D51"/>
    <w:rsid w:val="00972EFE"/>
    <w:rsid w:val="009731B9"/>
    <w:rsid w:val="009768F8"/>
    <w:rsid w:val="00980A05"/>
    <w:rsid w:val="00980FEA"/>
    <w:rsid w:val="00982505"/>
    <w:rsid w:val="009848F6"/>
    <w:rsid w:val="00985E94"/>
    <w:rsid w:val="009876E4"/>
    <w:rsid w:val="0099365E"/>
    <w:rsid w:val="009940FE"/>
    <w:rsid w:val="0099508B"/>
    <w:rsid w:val="0099719E"/>
    <w:rsid w:val="009A1CB6"/>
    <w:rsid w:val="009B080C"/>
    <w:rsid w:val="009B172D"/>
    <w:rsid w:val="009B38E6"/>
    <w:rsid w:val="009B63D3"/>
    <w:rsid w:val="009B690B"/>
    <w:rsid w:val="009B702E"/>
    <w:rsid w:val="009C5E36"/>
    <w:rsid w:val="009C6FB2"/>
    <w:rsid w:val="009D0A52"/>
    <w:rsid w:val="009D414B"/>
    <w:rsid w:val="009E50C4"/>
    <w:rsid w:val="009F5898"/>
    <w:rsid w:val="009F6F78"/>
    <w:rsid w:val="009F6FC8"/>
    <w:rsid w:val="00A00851"/>
    <w:rsid w:val="00A073EB"/>
    <w:rsid w:val="00A204EF"/>
    <w:rsid w:val="00A22329"/>
    <w:rsid w:val="00A24D84"/>
    <w:rsid w:val="00A25871"/>
    <w:rsid w:val="00A271DA"/>
    <w:rsid w:val="00A306E5"/>
    <w:rsid w:val="00A32AC0"/>
    <w:rsid w:val="00A32ECD"/>
    <w:rsid w:val="00A412BC"/>
    <w:rsid w:val="00A50752"/>
    <w:rsid w:val="00A51178"/>
    <w:rsid w:val="00A55BBE"/>
    <w:rsid w:val="00A5744E"/>
    <w:rsid w:val="00A60D41"/>
    <w:rsid w:val="00A70150"/>
    <w:rsid w:val="00A70B52"/>
    <w:rsid w:val="00A74206"/>
    <w:rsid w:val="00A75EB6"/>
    <w:rsid w:val="00A77D16"/>
    <w:rsid w:val="00A77F55"/>
    <w:rsid w:val="00A81262"/>
    <w:rsid w:val="00A83C41"/>
    <w:rsid w:val="00A85FAD"/>
    <w:rsid w:val="00A87984"/>
    <w:rsid w:val="00A901CF"/>
    <w:rsid w:val="00A922A8"/>
    <w:rsid w:val="00AA0442"/>
    <w:rsid w:val="00AA2A92"/>
    <w:rsid w:val="00AA465B"/>
    <w:rsid w:val="00AA474C"/>
    <w:rsid w:val="00AB4672"/>
    <w:rsid w:val="00AB4B02"/>
    <w:rsid w:val="00AB511B"/>
    <w:rsid w:val="00AC25BE"/>
    <w:rsid w:val="00AC2681"/>
    <w:rsid w:val="00AD1476"/>
    <w:rsid w:val="00AD5269"/>
    <w:rsid w:val="00AD7924"/>
    <w:rsid w:val="00AE0DCB"/>
    <w:rsid w:val="00AE7C26"/>
    <w:rsid w:val="00AF213F"/>
    <w:rsid w:val="00AF6550"/>
    <w:rsid w:val="00B01052"/>
    <w:rsid w:val="00B05EBE"/>
    <w:rsid w:val="00B07C71"/>
    <w:rsid w:val="00B1399C"/>
    <w:rsid w:val="00B160E5"/>
    <w:rsid w:val="00B21058"/>
    <w:rsid w:val="00B21BDA"/>
    <w:rsid w:val="00B22CA5"/>
    <w:rsid w:val="00B33F73"/>
    <w:rsid w:val="00B34A90"/>
    <w:rsid w:val="00B34BCD"/>
    <w:rsid w:val="00B34D15"/>
    <w:rsid w:val="00B34D41"/>
    <w:rsid w:val="00B367F2"/>
    <w:rsid w:val="00B3682A"/>
    <w:rsid w:val="00B41B08"/>
    <w:rsid w:val="00B4331C"/>
    <w:rsid w:val="00B435BC"/>
    <w:rsid w:val="00B45086"/>
    <w:rsid w:val="00B46BD9"/>
    <w:rsid w:val="00B5055E"/>
    <w:rsid w:val="00B53911"/>
    <w:rsid w:val="00B565B5"/>
    <w:rsid w:val="00B628E7"/>
    <w:rsid w:val="00B63EA2"/>
    <w:rsid w:val="00B63FB3"/>
    <w:rsid w:val="00B63FC6"/>
    <w:rsid w:val="00B6474B"/>
    <w:rsid w:val="00B654B5"/>
    <w:rsid w:val="00B65B61"/>
    <w:rsid w:val="00B66288"/>
    <w:rsid w:val="00B670A0"/>
    <w:rsid w:val="00B804B3"/>
    <w:rsid w:val="00B8724A"/>
    <w:rsid w:val="00B90E0F"/>
    <w:rsid w:val="00B90EBF"/>
    <w:rsid w:val="00B95812"/>
    <w:rsid w:val="00B975D8"/>
    <w:rsid w:val="00BA2149"/>
    <w:rsid w:val="00BA4778"/>
    <w:rsid w:val="00BA4DBF"/>
    <w:rsid w:val="00BB2FAF"/>
    <w:rsid w:val="00BB64F2"/>
    <w:rsid w:val="00BC1A8E"/>
    <w:rsid w:val="00BC6F9D"/>
    <w:rsid w:val="00BD06C4"/>
    <w:rsid w:val="00BD3D13"/>
    <w:rsid w:val="00BD3DDC"/>
    <w:rsid w:val="00BF173B"/>
    <w:rsid w:val="00BF1FDB"/>
    <w:rsid w:val="00BF483F"/>
    <w:rsid w:val="00C00829"/>
    <w:rsid w:val="00C00BCC"/>
    <w:rsid w:val="00C025EC"/>
    <w:rsid w:val="00C027E5"/>
    <w:rsid w:val="00C076DC"/>
    <w:rsid w:val="00C114A0"/>
    <w:rsid w:val="00C1157F"/>
    <w:rsid w:val="00C16E84"/>
    <w:rsid w:val="00C172DF"/>
    <w:rsid w:val="00C235B8"/>
    <w:rsid w:val="00C34EF4"/>
    <w:rsid w:val="00C43386"/>
    <w:rsid w:val="00C45FCA"/>
    <w:rsid w:val="00C46EC0"/>
    <w:rsid w:val="00C53D51"/>
    <w:rsid w:val="00C54291"/>
    <w:rsid w:val="00C65A88"/>
    <w:rsid w:val="00C75D51"/>
    <w:rsid w:val="00C77809"/>
    <w:rsid w:val="00C77BBB"/>
    <w:rsid w:val="00C81067"/>
    <w:rsid w:val="00C9148A"/>
    <w:rsid w:val="00C91665"/>
    <w:rsid w:val="00C92C3D"/>
    <w:rsid w:val="00C9529E"/>
    <w:rsid w:val="00CA3E72"/>
    <w:rsid w:val="00CA738D"/>
    <w:rsid w:val="00CA7397"/>
    <w:rsid w:val="00CC38FD"/>
    <w:rsid w:val="00CC492C"/>
    <w:rsid w:val="00CC6E7F"/>
    <w:rsid w:val="00CD34F4"/>
    <w:rsid w:val="00CD412A"/>
    <w:rsid w:val="00CE2B8D"/>
    <w:rsid w:val="00CE6B1D"/>
    <w:rsid w:val="00CE6E79"/>
    <w:rsid w:val="00CF0A66"/>
    <w:rsid w:val="00CF2F4A"/>
    <w:rsid w:val="00CF347A"/>
    <w:rsid w:val="00CF759B"/>
    <w:rsid w:val="00D078D1"/>
    <w:rsid w:val="00D120D6"/>
    <w:rsid w:val="00D1279A"/>
    <w:rsid w:val="00D141E8"/>
    <w:rsid w:val="00D15226"/>
    <w:rsid w:val="00D168EC"/>
    <w:rsid w:val="00D178D3"/>
    <w:rsid w:val="00D22745"/>
    <w:rsid w:val="00D228B1"/>
    <w:rsid w:val="00D259FF"/>
    <w:rsid w:val="00D25B36"/>
    <w:rsid w:val="00D26A6A"/>
    <w:rsid w:val="00D26CE8"/>
    <w:rsid w:val="00D30036"/>
    <w:rsid w:val="00D35D3F"/>
    <w:rsid w:val="00D40EFE"/>
    <w:rsid w:val="00D427EF"/>
    <w:rsid w:val="00D43E6E"/>
    <w:rsid w:val="00D44C4F"/>
    <w:rsid w:val="00D44D8D"/>
    <w:rsid w:val="00D44F92"/>
    <w:rsid w:val="00D46843"/>
    <w:rsid w:val="00D5181C"/>
    <w:rsid w:val="00D51ED5"/>
    <w:rsid w:val="00D57865"/>
    <w:rsid w:val="00D63125"/>
    <w:rsid w:val="00D64D6F"/>
    <w:rsid w:val="00D667CA"/>
    <w:rsid w:val="00D76EEF"/>
    <w:rsid w:val="00D7765A"/>
    <w:rsid w:val="00D80CEB"/>
    <w:rsid w:val="00D81567"/>
    <w:rsid w:val="00D8267C"/>
    <w:rsid w:val="00D831AE"/>
    <w:rsid w:val="00D862A7"/>
    <w:rsid w:val="00D866E9"/>
    <w:rsid w:val="00D86A1F"/>
    <w:rsid w:val="00D93F6F"/>
    <w:rsid w:val="00DA0B82"/>
    <w:rsid w:val="00DA43C8"/>
    <w:rsid w:val="00DB05F0"/>
    <w:rsid w:val="00DC3758"/>
    <w:rsid w:val="00DC389F"/>
    <w:rsid w:val="00DC62F0"/>
    <w:rsid w:val="00DC6A70"/>
    <w:rsid w:val="00DC7D7F"/>
    <w:rsid w:val="00DD0536"/>
    <w:rsid w:val="00DD1EA5"/>
    <w:rsid w:val="00DD36F6"/>
    <w:rsid w:val="00DD49C7"/>
    <w:rsid w:val="00DE20A5"/>
    <w:rsid w:val="00DE4942"/>
    <w:rsid w:val="00DE4EC8"/>
    <w:rsid w:val="00DE5DB0"/>
    <w:rsid w:val="00DF1814"/>
    <w:rsid w:val="00DF4362"/>
    <w:rsid w:val="00DF5973"/>
    <w:rsid w:val="00DF6E16"/>
    <w:rsid w:val="00E026BE"/>
    <w:rsid w:val="00E048C8"/>
    <w:rsid w:val="00E108B3"/>
    <w:rsid w:val="00E1184E"/>
    <w:rsid w:val="00E11901"/>
    <w:rsid w:val="00E165D7"/>
    <w:rsid w:val="00E20BA6"/>
    <w:rsid w:val="00E21835"/>
    <w:rsid w:val="00E23402"/>
    <w:rsid w:val="00E25B01"/>
    <w:rsid w:val="00E32560"/>
    <w:rsid w:val="00E3289A"/>
    <w:rsid w:val="00E33641"/>
    <w:rsid w:val="00E33A0B"/>
    <w:rsid w:val="00E52E8A"/>
    <w:rsid w:val="00E54F70"/>
    <w:rsid w:val="00E57212"/>
    <w:rsid w:val="00E61D57"/>
    <w:rsid w:val="00E67317"/>
    <w:rsid w:val="00E67B3E"/>
    <w:rsid w:val="00E75F26"/>
    <w:rsid w:val="00E80011"/>
    <w:rsid w:val="00E81E45"/>
    <w:rsid w:val="00E849A1"/>
    <w:rsid w:val="00E8512A"/>
    <w:rsid w:val="00E90516"/>
    <w:rsid w:val="00E96B57"/>
    <w:rsid w:val="00E972B1"/>
    <w:rsid w:val="00EA2323"/>
    <w:rsid w:val="00EA3A9E"/>
    <w:rsid w:val="00EA4E55"/>
    <w:rsid w:val="00EA6A19"/>
    <w:rsid w:val="00EA6D82"/>
    <w:rsid w:val="00EB0833"/>
    <w:rsid w:val="00EB3C52"/>
    <w:rsid w:val="00EB77A7"/>
    <w:rsid w:val="00EC667A"/>
    <w:rsid w:val="00ED5DD7"/>
    <w:rsid w:val="00ED607C"/>
    <w:rsid w:val="00EE005D"/>
    <w:rsid w:val="00EE08F7"/>
    <w:rsid w:val="00EE213D"/>
    <w:rsid w:val="00EE2946"/>
    <w:rsid w:val="00EE3394"/>
    <w:rsid w:val="00EE51D6"/>
    <w:rsid w:val="00EE6ED4"/>
    <w:rsid w:val="00EE738D"/>
    <w:rsid w:val="00EF062F"/>
    <w:rsid w:val="00EF36F6"/>
    <w:rsid w:val="00EF501B"/>
    <w:rsid w:val="00F02C01"/>
    <w:rsid w:val="00F06D8E"/>
    <w:rsid w:val="00F117F6"/>
    <w:rsid w:val="00F13306"/>
    <w:rsid w:val="00F211A1"/>
    <w:rsid w:val="00F21473"/>
    <w:rsid w:val="00F231DB"/>
    <w:rsid w:val="00F24075"/>
    <w:rsid w:val="00F25CE3"/>
    <w:rsid w:val="00F27B1D"/>
    <w:rsid w:val="00F3207F"/>
    <w:rsid w:val="00F33513"/>
    <w:rsid w:val="00F34B07"/>
    <w:rsid w:val="00F3615E"/>
    <w:rsid w:val="00F40D4D"/>
    <w:rsid w:val="00F4130F"/>
    <w:rsid w:val="00F43C64"/>
    <w:rsid w:val="00F50542"/>
    <w:rsid w:val="00F537E0"/>
    <w:rsid w:val="00F569B7"/>
    <w:rsid w:val="00F64097"/>
    <w:rsid w:val="00F70F42"/>
    <w:rsid w:val="00F769E1"/>
    <w:rsid w:val="00F8202B"/>
    <w:rsid w:val="00F860AA"/>
    <w:rsid w:val="00F92E50"/>
    <w:rsid w:val="00F9459D"/>
    <w:rsid w:val="00F95C62"/>
    <w:rsid w:val="00FA1CCD"/>
    <w:rsid w:val="00FA3790"/>
    <w:rsid w:val="00FA53AD"/>
    <w:rsid w:val="00FA7B5F"/>
    <w:rsid w:val="00FB03B0"/>
    <w:rsid w:val="00FB51E6"/>
    <w:rsid w:val="00FB62B8"/>
    <w:rsid w:val="00FC0BAF"/>
    <w:rsid w:val="00FC3561"/>
    <w:rsid w:val="00FC4236"/>
    <w:rsid w:val="00FC4B27"/>
    <w:rsid w:val="00FD2D10"/>
    <w:rsid w:val="00FE10FC"/>
    <w:rsid w:val="00FE1390"/>
    <w:rsid w:val="00FE22A5"/>
    <w:rsid w:val="00FE46DD"/>
    <w:rsid w:val="00FE7499"/>
    <w:rsid w:val="00FF12C5"/>
    <w:rsid w:val="00FF7F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0FEA"/>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rsid w:val="00980FEA"/>
    <w:pPr>
      <w:ind w:left="660"/>
      <w:outlineLvl w:val="0"/>
    </w:pPr>
    <w:rPr>
      <w:b/>
      <w:bCs/>
    </w:rPr>
  </w:style>
  <w:style w:type="paragraph" w:styleId="Heading3">
    <w:name w:val="heading 3"/>
    <w:basedOn w:val="Normal"/>
    <w:next w:val="Normal"/>
    <w:link w:val="Heading3Char"/>
    <w:uiPriority w:val="9"/>
    <w:semiHidden/>
    <w:unhideWhenUsed/>
    <w:qFormat/>
    <w:rsid w:val="007F47D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0FEA"/>
  </w:style>
  <w:style w:type="paragraph" w:styleId="ListParagraph">
    <w:name w:val="List Paragraph"/>
    <w:aliases w:val="Citation List,Access Path,List Paragraph1,Bullet List,Equipment,Figure_name,lp1,List Paragraph11,Numbered Indented Text,Use Case List Paragraph,numbered,FooterText,Use Case List ParagraphCxSpLast,Paragraphe de liste1,List Paragraph2,b1"/>
    <w:basedOn w:val="Normal"/>
    <w:link w:val="ListParagraphChar"/>
    <w:uiPriority w:val="99"/>
    <w:qFormat/>
    <w:rsid w:val="00980FEA"/>
    <w:pPr>
      <w:ind w:left="1740" w:hanging="360"/>
      <w:jc w:val="both"/>
    </w:pPr>
  </w:style>
  <w:style w:type="paragraph" w:customStyle="1" w:styleId="TableParagraph">
    <w:name w:val="Table Paragraph"/>
    <w:basedOn w:val="Normal"/>
    <w:uiPriority w:val="1"/>
    <w:qFormat/>
    <w:rsid w:val="00980FEA"/>
  </w:style>
  <w:style w:type="paragraph" w:styleId="BalloonText">
    <w:name w:val="Balloon Text"/>
    <w:basedOn w:val="Normal"/>
    <w:link w:val="BalloonTextChar"/>
    <w:uiPriority w:val="99"/>
    <w:semiHidden/>
    <w:unhideWhenUsed/>
    <w:rsid w:val="00C77809"/>
    <w:rPr>
      <w:rFonts w:ascii="Tahoma" w:hAnsi="Tahoma" w:cs="Tahoma"/>
      <w:sz w:val="16"/>
      <w:szCs w:val="16"/>
    </w:rPr>
  </w:style>
  <w:style w:type="character" w:customStyle="1" w:styleId="BalloonTextChar">
    <w:name w:val="Balloon Text Char"/>
    <w:basedOn w:val="DefaultParagraphFont"/>
    <w:link w:val="BalloonText"/>
    <w:uiPriority w:val="99"/>
    <w:semiHidden/>
    <w:rsid w:val="00C77809"/>
    <w:rPr>
      <w:rFonts w:ascii="Tahoma" w:eastAsia="Arial" w:hAnsi="Tahoma" w:cs="Tahoma"/>
      <w:sz w:val="16"/>
      <w:szCs w:val="16"/>
      <w:lang w:bidi="en-US"/>
    </w:rPr>
  </w:style>
  <w:style w:type="table" w:styleId="TableGrid">
    <w:name w:val="Table Grid"/>
    <w:basedOn w:val="TableNormal"/>
    <w:uiPriority w:val="59"/>
    <w:rsid w:val="00D46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0D8A"/>
    <w:pPr>
      <w:tabs>
        <w:tab w:val="center" w:pos="4680"/>
        <w:tab w:val="right" w:pos="9360"/>
      </w:tabs>
    </w:pPr>
  </w:style>
  <w:style w:type="character" w:customStyle="1" w:styleId="HeaderChar">
    <w:name w:val="Header Char"/>
    <w:basedOn w:val="DefaultParagraphFont"/>
    <w:link w:val="Header"/>
    <w:uiPriority w:val="99"/>
    <w:rsid w:val="000E0D8A"/>
    <w:rPr>
      <w:rFonts w:ascii="Arial" w:eastAsia="Arial" w:hAnsi="Arial" w:cs="Arial"/>
      <w:sz w:val="22"/>
      <w:szCs w:val="22"/>
      <w:lang w:bidi="en-US"/>
    </w:rPr>
  </w:style>
  <w:style w:type="paragraph" w:styleId="Footer">
    <w:name w:val="footer"/>
    <w:basedOn w:val="Normal"/>
    <w:link w:val="FooterChar"/>
    <w:uiPriority w:val="99"/>
    <w:unhideWhenUsed/>
    <w:rsid w:val="000E0D8A"/>
    <w:pPr>
      <w:tabs>
        <w:tab w:val="center" w:pos="4680"/>
        <w:tab w:val="right" w:pos="9360"/>
      </w:tabs>
    </w:pPr>
  </w:style>
  <w:style w:type="character" w:customStyle="1" w:styleId="FooterChar">
    <w:name w:val="Footer Char"/>
    <w:basedOn w:val="DefaultParagraphFont"/>
    <w:link w:val="Footer"/>
    <w:uiPriority w:val="99"/>
    <w:rsid w:val="000E0D8A"/>
    <w:rPr>
      <w:rFonts w:ascii="Arial" w:eastAsia="Arial" w:hAnsi="Arial" w:cs="Arial"/>
      <w:sz w:val="22"/>
      <w:szCs w:val="22"/>
      <w:lang w:bidi="en-US"/>
    </w:rPr>
  </w:style>
  <w:style w:type="paragraph" w:customStyle="1" w:styleId="Default">
    <w:name w:val="Default"/>
    <w:rsid w:val="00134D30"/>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B367F2"/>
    <w:rPr>
      <w:rFonts w:asciiTheme="minorHAnsi" w:eastAsiaTheme="minorEastAsia" w:hAnsiTheme="minorHAnsi" w:cstheme="minorBidi"/>
      <w:sz w:val="22"/>
    </w:rPr>
  </w:style>
  <w:style w:type="character" w:customStyle="1" w:styleId="BodyTextChar">
    <w:name w:val="Body Text Char"/>
    <w:basedOn w:val="DefaultParagraphFont"/>
    <w:link w:val="BodyText"/>
    <w:uiPriority w:val="1"/>
    <w:rsid w:val="00E90516"/>
    <w:rPr>
      <w:rFonts w:ascii="Arial" w:eastAsia="Arial" w:hAnsi="Arial" w:cs="Arial"/>
      <w:sz w:val="22"/>
      <w:szCs w:val="22"/>
      <w:lang w:bidi="en-US"/>
    </w:rPr>
  </w:style>
  <w:style w:type="character" w:customStyle="1" w:styleId="ListParagraphChar">
    <w:name w:val="List Paragraph Char"/>
    <w:aliases w:val="Citation List Char,Access Path Char,List Paragraph1 Char,Bullet List Char,Equipment Char,Figure_name Char,lp1 Char,List Paragraph11 Char,Numbered Indented Text Char,Use Case List Paragraph Char,numbered Char,FooterText Char,b1 Char"/>
    <w:link w:val="ListParagraph"/>
    <w:uiPriority w:val="99"/>
    <w:qFormat/>
    <w:locked/>
    <w:rsid w:val="000B2E77"/>
    <w:rPr>
      <w:rFonts w:ascii="Arial" w:eastAsia="Arial" w:hAnsi="Arial" w:cs="Arial"/>
      <w:sz w:val="22"/>
      <w:szCs w:val="22"/>
      <w:lang w:bidi="en-US"/>
    </w:rPr>
  </w:style>
  <w:style w:type="character" w:customStyle="1" w:styleId="Heading3Char">
    <w:name w:val="Heading 3 Char"/>
    <w:basedOn w:val="DefaultParagraphFont"/>
    <w:link w:val="Heading3"/>
    <w:uiPriority w:val="9"/>
    <w:semiHidden/>
    <w:rsid w:val="007F47D5"/>
    <w:rPr>
      <w:rFonts w:asciiTheme="majorHAnsi" w:eastAsiaTheme="majorEastAsia" w:hAnsiTheme="majorHAnsi" w:cstheme="majorBidi"/>
      <w:b/>
      <w:bCs/>
      <w:color w:val="4F81BD" w:themeColor="accent1"/>
      <w:sz w:val="22"/>
      <w:szCs w:val="22"/>
      <w:lang w:bidi="en-US"/>
    </w:rPr>
  </w:style>
  <w:style w:type="character" w:styleId="Hyperlink">
    <w:name w:val="Hyperlink"/>
    <w:rsid w:val="00037F20"/>
    <w:rPr>
      <w:color w:val="0000FF"/>
      <w:w w:val="100"/>
      <w:position w:val="-1"/>
      <w:u w:val="single"/>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614">
      <w:bodyDiv w:val="1"/>
      <w:marLeft w:val="0"/>
      <w:marRight w:val="0"/>
      <w:marTop w:val="0"/>
      <w:marBottom w:val="0"/>
      <w:divBdr>
        <w:top w:val="none" w:sz="0" w:space="0" w:color="auto"/>
        <w:left w:val="none" w:sz="0" w:space="0" w:color="auto"/>
        <w:bottom w:val="none" w:sz="0" w:space="0" w:color="auto"/>
        <w:right w:val="none" w:sz="0" w:space="0" w:color="auto"/>
      </w:divBdr>
    </w:div>
    <w:div w:id="226840334">
      <w:bodyDiv w:val="1"/>
      <w:marLeft w:val="0"/>
      <w:marRight w:val="0"/>
      <w:marTop w:val="0"/>
      <w:marBottom w:val="0"/>
      <w:divBdr>
        <w:top w:val="none" w:sz="0" w:space="0" w:color="auto"/>
        <w:left w:val="none" w:sz="0" w:space="0" w:color="auto"/>
        <w:bottom w:val="none" w:sz="0" w:space="0" w:color="auto"/>
        <w:right w:val="none" w:sz="0" w:space="0" w:color="auto"/>
      </w:divBdr>
    </w:div>
    <w:div w:id="232129137">
      <w:bodyDiv w:val="1"/>
      <w:marLeft w:val="0"/>
      <w:marRight w:val="0"/>
      <w:marTop w:val="0"/>
      <w:marBottom w:val="0"/>
      <w:divBdr>
        <w:top w:val="none" w:sz="0" w:space="0" w:color="auto"/>
        <w:left w:val="none" w:sz="0" w:space="0" w:color="auto"/>
        <w:bottom w:val="none" w:sz="0" w:space="0" w:color="auto"/>
        <w:right w:val="none" w:sz="0" w:space="0" w:color="auto"/>
      </w:divBdr>
    </w:div>
    <w:div w:id="483399649">
      <w:bodyDiv w:val="1"/>
      <w:marLeft w:val="0"/>
      <w:marRight w:val="0"/>
      <w:marTop w:val="0"/>
      <w:marBottom w:val="0"/>
      <w:divBdr>
        <w:top w:val="none" w:sz="0" w:space="0" w:color="auto"/>
        <w:left w:val="none" w:sz="0" w:space="0" w:color="auto"/>
        <w:bottom w:val="none" w:sz="0" w:space="0" w:color="auto"/>
        <w:right w:val="none" w:sz="0" w:space="0" w:color="auto"/>
      </w:divBdr>
    </w:div>
    <w:div w:id="493958764">
      <w:bodyDiv w:val="1"/>
      <w:marLeft w:val="0"/>
      <w:marRight w:val="0"/>
      <w:marTop w:val="0"/>
      <w:marBottom w:val="0"/>
      <w:divBdr>
        <w:top w:val="none" w:sz="0" w:space="0" w:color="auto"/>
        <w:left w:val="none" w:sz="0" w:space="0" w:color="auto"/>
        <w:bottom w:val="none" w:sz="0" w:space="0" w:color="auto"/>
        <w:right w:val="none" w:sz="0" w:space="0" w:color="auto"/>
      </w:divBdr>
    </w:div>
    <w:div w:id="736898450">
      <w:bodyDiv w:val="1"/>
      <w:marLeft w:val="0"/>
      <w:marRight w:val="0"/>
      <w:marTop w:val="0"/>
      <w:marBottom w:val="0"/>
      <w:divBdr>
        <w:top w:val="none" w:sz="0" w:space="0" w:color="auto"/>
        <w:left w:val="none" w:sz="0" w:space="0" w:color="auto"/>
        <w:bottom w:val="none" w:sz="0" w:space="0" w:color="auto"/>
        <w:right w:val="none" w:sz="0" w:space="0" w:color="auto"/>
      </w:divBdr>
    </w:div>
    <w:div w:id="1075666038">
      <w:bodyDiv w:val="1"/>
      <w:marLeft w:val="0"/>
      <w:marRight w:val="0"/>
      <w:marTop w:val="0"/>
      <w:marBottom w:val="0"/>
      <w:divBdr>
        <w:top w:val="none" w:sz="0" w:space="0" w:color="auto"/>
        <w:left w:val="none" w:sz="0" w:space="0" w:color="auto"/>
        <w:bottom w:val="none" w:sz="0" w:space="0" w:color="auto"/>
        <w:right w:val="none" w:sz="0" w:space="0" w:color="auto"/>
      </w:divBdr>
    </w:div>
    <w:div w:id="1221399062">
      <w:bodyDiv w:val="1"/>
      <w:marLeft w:val="0"/>
      <w:marRight w:val="0"/>
      <w:marTop w:val="0"/>
      <w:marBottom w:val="0"/>
      <w:divBdr>
        <w:top w:val="none" w:sz="0" w:space="0" w:color="auto"/>
        <w:left w:val="none" w:sz="0" w:space="0" w:color="auto"/>
        <w:bottom w:val="none" w:sz="0" w:space="0" w:color="auto"/>
        <w:right w:val="none" w:sz="0" w:space="0" w:color="auto"/>
      </w:divBdr>
    </w:div>
    <w:div w:id="1777940521">
      <w:bodyDiv w:val="1"/>
      <w:marLeft w:val="0"/>
      <w:marRight w:val="0"/>
      <w:marTop w:val="0"/>
      <w:marBottom w:val="0"/>
      <w:divBdr>
        <w:top w:val="none" w:sz="0" w:space="0" w:color="auto"/>
        <w:left w:val="none" w:sz="0" w:space="0" w:color="auto"/>
        <w:bottom w:val="none" w:sz="0" w:space="0" w:color="auto"/>
        <w:right w:val="none" w:sz="0" w:space="0" w:color="auto"/>
      </w:divBdr>
    </w:div>
    <w:div w:id="1905405128">
      <w:bodyDiv w:val="1"/>
      <w:marLeft w:val="0"/>
      <w:marRight w:val="0"/>
      <w:marTop w:val="0"/>
      <w:marBottom w:val="0"/>
      <w:divBdr>
        <w:top w:val="none" w:sz="0" w:space="0" w:color="auto"/>
        <w:left w:val="none" w:sz="0" w:space="0" w:color="auto"/>
        <w:bottom w:val="none" w:sz="0" w:space="0" w:color="auto"/>
        <w:right w:val="none" w:sz="0" w:space="0" w:color="auto"/>
      </w:divBdr>
    </w:div>
    <w:div w:id="202003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e.bsnl.co.in/" TargetMode="External"/><Relationship Id="rId18" Type="http://schemas.openxmlformats.org/officeDocument/2006/relationships/hyperlink" Target="mailto:agmmm2upe@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etenders.gov.in/eprocure/app" TargetMode="External"/><Relationship Id="rId2" Type="http://schemas.openxmlformats.org/officeDocument/2006/relationships/numbering" Target="numbering.xml"/><Relationship Id="rId16" Type="http://schemas.openxmlformats.org/officeDocument/2006/relationships/hyperlink" Target="https://etenders.gov.in/eprocure/ap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pe.bsn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4F6CB-3029-4BC1-8F0C-6DAC1932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5268</TotalTime>
  <Pages>1</Pages>
  <Words>18916</Words>
  <Characters>107825</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126489</CharactersWithSpaces>
  <SharedDoc>false</SharedDoc>
  <HLinks>
    <vt:vector size="6" baseType="variant">
      <vt:variant>
        <vt:i4>3145778</vt:i4>
      </vt:variant>
      <vt:variant>
        <vt:i4>0</vt:i4>
      </vt:variant>
      <vt:variant>
        <vt:i4>0</vt:i4>
      </vt:variant>
      <vt:variant>
        <vt:i4>5</vt:i4>
      </vt:variant>
      <vt:variant>
        <vt:lpwstr>http://www.upe.bsnl.co.in/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118</cp:revision>
  <cp:lastPrinted>2023-12-07T10:42:00Z</cp:lastPrinted>
  <dcterms:created xsi:type="dcterms:W3CDTF">2022-02-18T15:23:00Z</dcterms:created>
  <dcterms:modified xsi:type="dcterms:W3CDTF">2023-12-07T12:23:00Z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Microsoft® Word for Office 365</vt:lpwstr>
  </property>
  <property fmtid="{D5CDD505-2E9C-101B-9397-08002B2CF9AE}" pid="4" name="LastSaved">
    <vt:filetime>2019-09-17T00:00:00Z</vt:filetime>
  </property>
</Properties>
</file>