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6" w:rsidRPr="009A0B73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45EBE" w:rsidRDefault="008F7A06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 </w:t>
      </w:r>
    </w:p>
    <w:tbl>
      <w:tblPr>
        <w:tblStyle w:val="TableGrid"/>
        <w:tblW w:w="9681" w:type="dxa"/>
        <w:tblLook w:val="04A0"/>
      </w:tblPr>
      <w:tblGrid>
        <w:gridCol w:w="9681"/>
      </w:tblGrid>
      <w:tr w:rsidR="00C6408E" w:rsidTr="00C6408E">
        <w:trPr>
          <w:trHeight w:val="3344"/>
        </w:trPr>
        <w:tc>
          <w:tcPr>
            <w:tcW w:w="9681" w:type="dxa"/>
          </w:tcPr>
          <w:p w:rsidR="00C6408E" w:rsidRPr="00BE1937" w:rsidRDefault="00C6408E" w:rsidP="00AB7266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C6408E" w:rsidRDefault="00C6408E" w:rsidP="00AB7266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C6408E" w:rsidRPr="00BE1937" w:rsidRDefault="00C6408E" w:rsidP="00AB7266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  <w:t>P</w:t>
            </w:r>
          </w:p>
          <w:p w:rsidR="00C6408E" w:rsidRDefault="00C6408E" w:rsidP="00AB7266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Tenders for the following works</w:t>
            </w:r>
            <w:r w:rsidR="00097DA8">
              <w:rPr>
                <w:rFonts w:ascii="Palatino Linotype" w:hAnsi="Palatino Linotype"/>
              </w:rPr>
              <w:t xml:space="preserve"> </w:t>
            </w:r>
            <w:r w:rsidR="00CB427C">
              <w:rPr>
                <w:rFonts w:ascii="Palatino Linotype" w:hAnsi="Palatino Linotype"/>
              </w:rPr>
              <w:t xml:space="preserve">at Stage-I of SDSTPS </w:t>
            </w:r>
            <w:r>
              <w:rPr>
                <w:rFonts w:ascii="Palatino Linotype" w:hAnsi="Palatino Linotype"/>
              </w:rPr>
              <w:t>through APGENCO e-procurement plat form for the year 2023-24.</w:t>
            </w:r>
          </w:p>
          <w:p w:rsidR="00CB427C" w:rsidRDefault="00CB427C" w:rsidP="00AB7266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854" w:type="dxa"/>
              <w:tblLook w:val="04A0"/>
            </w:tblPr>
            <w:tblGrid>
              <w:gridCol w:w="428"/>
              <w:gridCol w:w="1571"/>
              <w:gridCol w:w="6073"/>
            </w:tblGrid>
            <w:tr w:rsidR="00607483" w:rsidTr="00CB427C">
              <w:trPr>
                <w:trHeight w:val="225"/>
              </w:trPr>
              <w:tc>
                <w:tcPr>
                  <w:tcW w:w="428" w:type="dxa"/>
                </w:tcPr>
                <w:p w:rsidR="00607483" w:rsidRDefault="00607483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571" w:type="dxa"/>
                </w:tcPr>
                <w:p w:rsidR="00607483" w:rsidRDefault="00607483" w:rsidP="006D333D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610001225</w:t>
                  </w:r>
                </w:p>
              </w:tc>
              <w:tc>
                <w:tcPr>
                  <w:tcW w:w="6073" w:type="dxa"/>
                </w:tcPr>
                <w:p w:rsidR="00607483" w:rsidRDefault="001D7AFB" w:rsidP="001D7AFB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  <w:lang w:val="en-IN" w:eastAsia="en-IN"/>
                    </w:rPr>
                  </w:pPr>
                  <w:r>
                    <w:rPr>
                      <w:rFonts w:ascii="Palatino Linotype" w:hAnsi="Palatino Linotype"/>
                    </w:rPr>
                    <w:t xml:space="preserve">Outsourcing services of SE/ADM </w:t>
                  </w:r>
                  <w:r w:rsidR="00607483">
                    <w:rPr>
                      <w:rFonts w:ascii="Palatino Linotype" w:hAnsi="Palatino Linotype"/>
                    </w:rPr>
                    <w:t xml:space="preserve"> circle</w:t>
                  </w:r>
                </w:p>
              </w:tc>
            </w:tr>
            <w:tr w:rsidR="00607483" w:rsidTr="00CB427C">
              <w:trPr>
                <w:trHeight w:val="236"/>
              </w:trPr>
              <w:tc>
                <w:tcPr>
                  <w:tcW w:w="428" w:type="dxa"/>
                </w:tcPr>
                <w:p w:rsidR="00607483" w:rsidRDefault="00607483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</w:t>
                  </w:r>
                </w:p>
              </w:tc>
              <w:tc>
                <w:tcPr>
                  <w:tcW w:w="1571" w:type="dxa"/>
                </w:tcPr>
                <w:p w:rsidR="00607483" w:rsidRDefault="00607483" w:rsidP="006D333D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610001226</w:t>
                  </w:r>
                </w:p>
              </w:tc>
              <w:tc>
                <w:tcPr>
                  <w:tcW w:w="6073" w:type="dxa"/>
                </w:tcPr>
                <w:p w:rsidR="00607483" w:rsidRDefault="00607483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  <w:lang w:val="en-IN" w:eastAsia="en-IN"/>
                    </w:rPr>
                  </w:pPr>
                  <w:r>
                    <w:rPr>
                      <w:rFonts w:ascii="Palatino Linotype" w:hAnsi="Palatino Linotype"/>
                    </w:rPr>
                    <w:t>Outsourcing services of SE/O&amp;M-I circle</w:t>
                  </w:r>
                </w:p>
              </w:tc>
            </w:tr>
            <w:tr w:rsidR="00607483" w:rsidTr="00CB427C">
              <w:trPr>
                <w:trHeight w:val="236"/>
              </w:trPr>
              <w:tc>
                <w:tcPr>
                  <w:tcW w:w="428" w:type="dxa"/>
                </w:tcPr>
                <w:p w:rsidR="00607483" w:rsidRDefault="00607483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3.</w:t>
                  </w:r>
                </w:p>
              </w:tc>
              <w:tc>
                <w:tcPr>
                  <w:tcW w:w="1571" w:type="dxa"/>
                </w:tcPr>
                <w:p w:rsidR="00607483" w:rsidRDefault="00607483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610001228</w:t>
                  </w:r>
                </w:p>
              </w:tc>
              <w:tc>
                <w:tcPr>
                  <w:tcW w:w="6073" w:type="dxa"/>
                </w:tcPr>
                <w:p w:rsidR="00607483" w:rsidRDefault="00607483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  <w:lang w:val="en-IN" w:eastAsia="en-IN"/>
                    </w:rPr>
                  </w:pPr>
                  <w:r>
                    <w:rPr>
                      <w:rFonts w:ascii="Palatino Linotype" w:hAnsi="Palatino Linotype"/>
                    </w:rPr>
                    <w:t>Outsourcing services of SE/O&amp;M-III circle</w:t>
                  </w:r>
                </w:p>
              </w:tc>
            </w:tr>
            <w:tr w:rsidR="006D333D" w:rsidTr="00CB427C">
              <w:trPr>
                <w:trHeight w:val="236"/>
              </w:trPr>
              <w:tc>
                <w:tcPr>
                  <w:tcW w:w="428" w:type="dxa"/>
                </w:tcPr>
                <w:p w:rsidR="006D333D" w:rsidRDefault="006D333D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4.</w:t>
                  </w:r>
                </w:p>
              </w:tc>
              <w:tc>
                <w:tcPr>
                  <w:tcW w:w="1571" w:type="dxa"/>
                </w:tcPr>
                <w:p w:rsidR="006D333D" w:rsidRDefault="006D333D" w:rsidP="00AB726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610001231</w:t>
                  </w:r>
                </w:p>
              </w:tc>
              <w:tc>
                <w:tcPr>
                  <w:tcW w:w="6073" w:type="dxa"/>
                </w:tcPr>
                <w:p w:rsidR="006D333D" w:rsidRDefault="00607483" w:rsidP="00CB427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Outsourcing services of SE/Civil circle</w:t>
                  </w:r>
                </w:p>
              </w:tc>
            </w:tr>
          </w:tbl>
          <w:p w:rsidR="001D7AFB" w:rsidRDefault="001D7AFB" w:rsidP="001D7AFB">
            <w:pPr>
              <w:rPr>
                <w:rFonts w:ascii="Palatino Linotype" w:hAnsi="Palatino Linotype"/>
              </w:rPr>
            </w:pPr>
          </w:p>
          <w:p w:rsidR="001D7AFB" w:rsidRPr="009A0B73" w:rsidRDefault="00C6408E" w:rsidP="001D7A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For Further details, please visit</w:t>
            </w:r>
            <w:r w:rsidRPr="001D7AFB">
              <w:rPr>
                <w:rFonts w:ascii="Palatino Linotype" w:hAnsi="Palatino Linotype"/>
                <w:b/>
              </w:rPr>
              <w:t>:</w:t>
            </w:r>
            <w:r w:rsidRPr="001D7AFB">
              <w:rPr>
                <w:b/>
              </w:rPr>
              <w:t xml:space="preserve"> </w:t>
            </w:r>
            <w:r w:rsidR="001D7AFB">
              <w:rPr>
                <w:b/>
              </w:rPr>
              <w:t xml:space="preserve"> </w:t>
            </w:r>
            <w:r w:rsidR="001D7AFB">
              <w:rPr>
                <w:rFonts w:cstheme="minorHAnsi"/>
                <w:sz w:val="24"/>
                <w:szCs w:val="24"/>
              </w:rPr>
              <w:t>www.apgenco.gov.in OR</w:t>
            </w:r>
            <w:r w:rsidR="001D7AFB" w:rsidRPr="009A0B73">
              <w:rPr>
                <w:rFonts w:cstheme="minorHAnsi"/>
                <w:sz w:val="24"/>
                <w:szCs w:val="24"/>
              </w:rPr>
              <w:t xml:space="preserve">  </w:t>
            </w:r>
            <w:r w:rsidR="001D7AFB">
              <w:rPr>
                <w:rFonts w:cstheme="minorHAnsi"/>
                <w:sz w:val="24"/>
                <w:szCs w:val="24"/>
              </w:rPr>
              <w:t>https://etender.apgenco.gov.in/</w:t>
            </w:r>
          </w:p>
          <w:p w:rsidR="00C6408E" w:rsidRDefault="001D7AFB" w:rsidP="001D7AFB">
            <w:pPr>
              <w:rPr>
                <w:rFonts w:ascii="Palatino Linotype" w:hAnsi="Palatino Linotype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408E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="00C6408E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 w:rsidR="00C6408E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="00C6408E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9A2A19" w:rsidRDefault="009A2A19" w:rsidP="001D7A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9A2A19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2C" w:rsidRDefault="00B1362C" w:rsidP="00FE454F">
      <w:pPr>
        <w:spacing w:after="0" w:line="240" w:lineRule="auto"/>
      </w:pPr>
      <w:r>
        <w:separator/>
      </w:r>
    </w:p>
  </w:endnote>
  <w:endnote w:type="continuationSeparator" w:id="1">
    <w:p w:rsidR="00B1362C" w:rsidRDefault="00B1362C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2C" w:rsidRDefault="00B1362C" w:rsidP="00FE454F">
      <w:pPr>
        <w:spacing w:after="0" w:line="240" w:lineRule="auto"/>
      </w:pPr>
      <w:r>
        <w:separator/>
      </w:r>
    </w:p>
  </w:footnote>
  <w:footnote w:type="continuationSeparator" w:id="1">
    <w:p w:rsidR="00B1362C" w:rsidRDefault="00B1362C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66E61"/>
    <w:rsid w:val="00075CF4"/>
    <w:rsid w:val="00097DA8"/>
    <w:rsid w:val="000A704B"/>
    <w:rsid w:val="000B5378"/>
    <w:rsid w:val="000B7C4D"/>
    <w:rsid w:val="000D056C"/>
    <w:rsid w:val="000D6FE4"/>
    <w:rsid w:val="000E1C3F"/>
    <w:rsid w:val="000E2C99"/>
    <w:rsid w:val="00102DDE"/>
    <w:rsid w:val="0011609B"/>
    <w:rsid w:val="0013621E"/>
    <w:rsid w:val="00163E0A"/>
    <w:rsid w:val="0019625D"/>
    <w:rsid w:val="001C6BFF"/>
    <w:rsid w:val="001D59B1"/>
    <w:rsid w:val="001D7AFB"/>
    <w:rsid w:val="001F21A8"/>
    <w:rsid w:val="001F74AF"/>
    <w:rsid w:val="00223C63"/>
    <w:rsid w:val="00244228"/>
    <w:rsid w:val="0029107F"/>
    <w:rsid w:val="002A49E9"/>
    <w:rsid w:val="002B14A9"/>
    <w:rsid w:val="002D78BD"/>
    <w:rsid w:val="002F396D"/>
    <w:rsid w:val="003307F6"/>
    <w:rsid w:val="0034179C"/>
    <w:rsid w:val="00345EBE"/>
    <w:rsid w:val="00365714"/>
    <w:rsid w:val="003676DF"/>
    <w:rsid w:val="0038751B"/>
    <w:rsid w:val="003C2571"/>
    <w:rsid w:val="003D2F33"/>
    <w:rsid w:val="003F0A8C"/>
    <w:rsid w:val="003F2F16"/>
    <w:rsid w:val="004425BD"/>
    <w:rsid w:val="00451500"/>
    <w:rsid w:val="004867D3"/>
    <w:rsid w:val="004D3C79"/>
    <w:rsid w:val="004E639F"/>
    <w:rsid w:val="00524794"/>
    <w:rsid w:val="00525711"/>
    <w:rsid w:val="005365EF"/>
    <w:rsid w:val="0055052B"/>
    <w:rsid w:val="00552126"/>
    <w:rsid w:val="005B2B4F"/>
    <w:rsid w:val="005D674B"/>
    <w:rsid w:val="005E7DDF"/>
    <w:rsid w:val="005F44A7"/>
    <w:rsid w:val="005F483F"/>
    <w:rsid w:val="00607483"/>
    <w:rsid w:val="006177F2"/>
    <w:rsid w:val="006767A2"/>
    <w:rsid w:val="0068581A"/>
    <w:rsid w:val="006904DE"/>
    <w:rsid w:val="00695F35"/>
    <w:rsid w:val="006A045E"/>
    <w:rsid w:val="006A61F5"/>
    <w:rsid w:val="006D2A65"/>
    <w:rsid w:val="006D333D"/>
    <w:rsid w:val="006D53AD"/>
    <w:rsid w:val="006D7ADE"/>
    <w:rsid w:val="00711848"/>
    <w:rsid w:val="00734234"/>
    <w:rsid w:val="007351E9"/>
    <w:rsid w:val="00751927"/>
    <w:rsid w:val="00754B2A"/>
    <w:rsid w:val="00794AD5"/>
    <w:rsid w:val="007B54DA"/>
    <w:rsid w:val="007B7284"/>
    <w:rsid w:val="007C2C26"/>
    <w:rsid w:val="007C795C"/>
    <w:rsid w:val="00811ED9"/>
    <w:rsid w:val="00843793"/>
    <w:rsid w:val="00862F1E"/>
    <w:rsid w:val="008B19EC"/>
    <w:rsid w:val="008B39A6"/>
    <w:rsid w:val="008C7B19"/>
    <w:rsid w:val="008D6BEE"/>
    <w:rsid w:val="008F7A06"/>
    <w:rsid w:val="009507B9"/>
    <w:rsid w:val="00962E77"/>
    <w:rsid w:val="00974684"/>
    <w:rsid w:val="009865EC"/>
    <w:rsid w:val="00992C5C"/>
    <w:rsid w:val="009A0B73"/>
    <w:rsid w:val="009A2A19"/>
    <w:rsid w:val="009C2EEF"/>
    <w:rsid w:val="009E32F5"/>
    <w:rsid w:val="009F544F"/>
    <w:rsid w:val="00A04DE4"/>
    <w:rsid w:val="00A35541"/>
    <w:rsid w:val="00A37345"/>
    <w:rsid w:val="00A572DF"/>
    <w:rsid w:val="00A644BE"/>
    <w:rsid w:val="00A75AEF"/>
    <w:rsid w:val="00A9255E"/>
    <w:rsid w:val="00AB4011"/>
    <w:rsid w:val="00AD24F9"/>
    <w:rsid w:val="00AF03DA"/>
    <w:rsid w:val="00B03E87"/>
    <w:rsid w:val="00B1362C"/>
    <w:rsid w:val="00B15416"/>
    <w:rsid w:val="00B16010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F477E"/>
    <w:rsid w:val="00BF51DD"/>
    <w:rsid w:val="00C07401"/>
    <w:rsid w:val="00C11C13"/>
    <w:rsid w:val="00C14355"/>
    <w:rsid w:val="00C6408E"/>
    <w:rsid w:val="00C74B0E"/>
    <w:rsid w:val="00CB1F3C"/>
    <w:rsid w:val="00CB427C"/>
    <w:rsid w:val="00CC155C"/>
    <w:rsid w:val="00CD460E"/>
    <w:rsid w:val="00D10D2B"/>
    <w:rsid w:val="00D37C36"/>
    <w:rsid w:val="00D443B3"/>
    <w:rsid w:val="00D4510D"/>
    <w:rsid w:val="00D53916"/>
    <w:rsid w:val="00DC1CEF"/>
    <w:rsid w:val="00DD44C3"/>
    <w:rsid w:val="00E16FB8"/>
    <w:rsid w:val="00E216F5"/>
    <w:rsid w:val="00E54EC4"/>
    <w:rsid w:val="00E769F2"/>
    <w:rsid w:val="00EB4B53"/>
    <w:rsid w:val="00EB6BBA"/>
    <w:rsid w:val="00EE528F"/>
    <w:rsid w:val="00F07E13"/>
    <w:rsid w:val="00F36BC8"/>
    <w:rsid w:val="00F62A27"/>
    <w:rsid w:val="00F67162"/>
    <w:rsid w:val="00F77EFC"/>
    <w:rsid w:val="00FB4C6C"/>
    <w:rsid w:val="00FB6031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66</cp:revision>
  <cp:lastPrinted>2023-03-02T05:16:00Z</cp:lastPrinted>
  <dcterms:created xsi:type="dcterms:W3CDTF">2020-06-12T13:14:00Z</dcterms:created>
  <dcterms:modified xsi:type="dcterms:W3CDTF">2023-03-03T06:50:00Z</dcterms:modified>
</cp:coreProperties>
</file>