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AB" w:rsidRDefault="00551EAB" w:rsidP="00551EAB"/>
    <w:p w:rsidR="00551EAB" w:rsidRDefault="009D0265" w:rsidP="00551EAB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240030</wp:posOffset>
                </wp:positionV>
                <wp:extent cx="5972175" cy="3839210"/>
                <wp:effectExtent l="9525" t="10795" r="952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83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38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97"/>
                              <w:gridCol w:w="6641"/>
                            </w:tblGrid>
                            <w:tr w:rsidR="00551EAB" w:rsidRPr="001E4560" w:rsidTr="00551EAB">
                              <w:trPr>
                                <w:trHeight w:val="700"/>
                              </w:trPr>
                              <w:tc>
                                <w:tcPr>
                                  <w:tcW w:w="2497" w:type="dxa"/>
                                </w:tcPr>
                                <w:p w:rsidR="00551EAB" w:rsidRPr="001E4560" w:rsidRDefault="009D0265" w:rsidP="00551EAB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>
                                        <wp:extent cx="638175" cy="590550"/>
                                        <wp:effectExtent l="0" t="0" r="0" b="0"/>
                                        <wp:docPr id="1" name="Picture 1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8175" cy="590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641" w:type="dxa"/>
                                </w:tcPr>
                                <w:p w:rsidR="00551EAB" w:rsidRPr="00930E3F" w:rsidRDefault="00551EAB" w:rsidP="00551EA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30E3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Bank of Maharashtra</w:t>
                                  </w:r>
                                </w:p>
                                <w:p w:rsidR="00551EAB" w:rsidRPr="00930E3F" w:rsidRDefault="00551EAB" w:rsidP="00551EA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30E3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Head Office,  “Lokmangal”,1501,Shivaji Nagar,</w:t>
                                  </w:r>
                                </w:p>
                                <w:p w:rsidR="00551EAB" w:rsidRPr="00D97540" w:rsidRDefault="00551EAB" w:rsidP="00551EAB">
                                  <w:pPr>
                                    <w:jc w:val="center"/>
                                  </w:pPr>
                                  <w:r w:rsidRPr="00930E3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Pune-411005</w:t>
                                  </w:r>
                                </w:p>
                              </w:tc>
                            </w:tr>
                          </w:tbl>
                          <w:p w:rsidR="00551EAB" w:rsidRPr="005E0454" w:rsidRDefault="00535326" w:rsidP="00551E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</w:rPr>
                              <w:t>AX1/IT/RFP</w:t>
                            </w:r>
                            <w:r w:rsidR="007F1CD9">
                              <w:rPr>
                                <w:rFonts w:ascii="Arial" w:hAnsi="Arial" w:cs="Arial"/>
                              </w:rPr>
                              <w:t>10</w:t>
                            </w:r>
                            <w:r w:rsidR="00254742">
                              <w:rPr>
                                <w:rFonts w:ascii="Arial" w:hAnsi="Arial" w:cs="Arial"/>
                              </w:rPr>
                              <w:t>/2022-23</w:t>
                            </w:r>
                            <w:r w:rsidR="00551EAB"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5E0454">
                              <w:rPr>
                                <w:rFonts w:ascii="Arial" w:hAnsi="Arial" w:cs="Arial"/>
                              </w:rPr>
                              <w:tab/>
                              <w:t xml:space="preserve">           </w:t>
                            </w:r>
                            <w:r w:rsidR="00877CD6" w:rsidRPr="005E0454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r w:rsidRPr="005E04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551EAB" w:rsidRPr="005E0454" w:rsidRDefault="00551EAB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551EAB" w:rsidRPr="005E0454" w:rsidRDefault="00551EAB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Request for Proposal (RFP)</w:t>
                            </w:r>
                          </w:p>
                          <w:p w:rsidR="00551EAB" w:rsidRPr="005E0454" w:rsidRDefault="00551EAB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7F1CD9" w:rsidRPr="007F1CD9" w:rsidRDefault="00551EAB" w:rsidP="007F1CD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Bank of Maharashtra invites sealed tender offers (Technical bid and Commercial bid) from eligible</w:t>
                            </w:r>
                            <w:r w:rsidR="004303A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reputed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bidders</w:t>
                            </w:r>
                            <w:r w:rsidR="004303A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/service providers </w:t>
                            </w:r>
                            <w:r w:rsidRPr="005E0454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="00877CD6" w:rsidRPr="005E045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bookmarkStart w:id="0" w:name="_GoBack"/>
                            <w:r w:rsidR="008E5DE0" w:rsidRPr="005E045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RFP ref No. </w:t>
                            </w:r>
                            <w:r w:rsidR="007F1C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="001F04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2547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/2022-23</w:t>
                            </w:r>
                            <w:bookmarkEnd w:id="0"/>
                            <w:r w:rsidR="004303A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  <w:r w:rsidR="005E045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877CD6" w:rsidRPr="005E045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7F1CD9" w:rsidRPr="007F1C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Request for Proposal</w:t>
                            </w:r>
                            <w:r w:rsidR="007F1C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f</w:t>
                            </w:r>
                            <w:r w:rsidR="007F1CD9" w:rsidRPr="007F1C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</w:t>
                            </w:r>
                            <w:r w:rsidR="007F1C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F1CD9" w:rsidRPr="007F1C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Supply, Installation, Configuration</w:t>
                            </w:r>
                            <w:r w:rsidR="007F1C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F1CD9" w:rsidRPr="007F1C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and Maintenance of Enterprise-wide</w:t>
                            </w:r>
                          </w:p>
                          <w:p w:rsidR="00CE6627" w:rsidRPr="005E0454" w:rsidRDefault="007F1CD9" w:rsidP="007F1CD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F1C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Web Filtering Solution with Proxy</w:t>
                            </w:r>
                            <w:r w:rsidR="00877CD6" w:rsidRPr="005E04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”</w:t>
                            </w:r>
                          </w:p>
                          <w:p w:rsidR="00877CD6" w:rsidRPr="005E0454" w:rsidRDefault="00877CD6" w:rsidP="00877CD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551EAB" w:rsidRPr="005E0454" w:rsidRDefault="00551EAB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details and tender document </w:t>
                            </w:r>
                            <w:r w:rsidR="00137F5A"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will be</w:t>
                            </w:r>
                            <w:r w:rsidR="00535326"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available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on Bank’s website </w:t>
                            </w:r>
                            <w:hyperlink r:id="rId6" w:history="1">
                              <w:r w:rsidRPr="005E045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https://www.bankofmaharashtra.in</w:t>
                              </w:r>
                            </w:hyperlink>
                            <w:r w:rsidRPr="005E045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in the </w:t>
                            </w:r>
                            <w:r w:rsidRPr="004303A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‘Tenders Section</w:t>
                            </w:r>
                            <w:r w:rsidR="004303A6" w:rsidRPr="004303A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’</w:t>
                            </w:r>
                            <w:r w:rsidR="00877CD6"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w.e.f</w:t>
                            </w:r>
                            <w:r w:rsidR="004303A6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877CD6"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7F1CD9">
                              <w:rPr>
                                <w:rFonts w:ascii="Arial" w:hAnsi="Arial" w:cs="Arial"/>
                                <w:color w:val="000000"/>
                              </w:rPr>
                              <w:t>27/10</w:t>
                            </w:r>
                            <w:r w:rsidR="001F04BB">
                              <w:rPr>
                                <w:rFonts w:ascii="Arial" w:hAnsi="Arial" w:cs="Arial"/>
                                <w:color w:val="000000"/>
                              </w:rPr>
                              <w:t>/</w:t>
                            </w:r>
                            <w:r w:rsidR="004303A6">
                              <w:rPr>
                                <w:rFonts w:ascii="Arial" w:hAnsi="Arial" w:cs="Arial"/>
                                <w:color w:val="000000"/>
                              </w:rPr>
                              <w:t>2022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The RFP document can be obtained by interested bidders by paying the required tender fee. </w:t>
                            </w:r>
                          </w:p>
                          <w:p w:rsidR="00551EAB" w:rsidRPr="005E0454" w:rsidRDefault="00551EAB" w:rsidP="00551EAB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:rsidR="00551EAB" w:rsidRPr="005E0454" w:rsidRDefault="00551EAB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F514DD" w:rsidRPr="005E0454" w:rsidRDefault="00F514DD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551EAB" w:rsidRPr="005E0454" w:rsidRDefault="00551EAB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Deputy General Manager</w:t>
                            </w:r>
                          </w:p>
                          <w:p w:rsidR="00551EAB" w:rsidRPr="005E0454" w:rsidRDefault="00551EAB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.25pt;margin-top:18.9pt;width:470.25pt;height:30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">
                <v:textbox>
                  <w:txbxContent>
                    <w:tbl>
                      <w:tblPr>
                        <w:tblW w:w="9138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97"/>
                        <w:gridCol w:w="6641"/>
                      </w:tblGrid>
                      <w:tr w:rsidR="00551EAB" w:rsidRPr="001E4560" w:rsidTr="00551EAB">
                        <w:trPr>
                          <w:trHeight w:val="700"/>
                        </w:trPr>
                        <w:tc>
                          <w:tcPr>
                            <w:tcW w:w="2497" w:type="dxa"/>
                          </w:tcPr>
                          <w:p w:rsidR="00551EAB" w:rsidRPr="001E4560" w:rsidRDefault="009D0265" w:rsidP="00551EAB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638175" cy="590550"/>
                                  <wp:effectExtent l="0" t="0" r="0" b="0"/>
                                  <wp:docPr id="1" name="Picture 1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641" w:type="dxa"/>
                          </w:tcPr>
                          <w:p w:rsidR="00551EAB" w:rsidRPr="00930E3F" w:rsidRDefault="00551EAB" w:rsidP="00551E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0E3F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Bank of Maharashtra</w:t>
                            </w:r>
                          </w:p>
                          <w:p w:rsidR="00551EAB" w:rsidRPr="00930E3F" w:rsidRDefault="00551EAB" w:rsidP="00551E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0E3F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Head Office,  “Lokmangal”,1501,Shivaji Nagar,</w:t>
                            </w:r>
                          </w:p>
                          <w:p w:rsidR="00551EAB" w:rsidRPr="00D97540" w:rsidRDefault="00551EAB" w:rsidP="00551EAB">
                            <w:pPr>
                              <w:jc w:val="center"/>
                            </w:pPr>
                            <w:r w:rsidRPr="00930E3F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Pune-411005</w:t>
                            </w:r>
                          </w:p>
                        </w:tc>
                      </w:tr>
                    </w:tbl>
                    <w:p w:rsidR="00551EAB" w:rsidRPr="005E0454" w:rsidRDefault="00535326" w:rsidP="00551EAB">
                      <w:pPr>
                        <w:rPr>
                          <w:rFonts w:ascii="Arial" w:hAnsi="Arial" w:cs="Arial"/>
                        </w:rPr>
                      </w:pPr>
                      <w:r w:rsidRPr="005E0454">
                        <w:rPr>
                          <w:rFonts w:ascii="Arial" w:hAnsi="Arial" w:cs="Arial"/>
                        </w:rPr>
                        <w:t>AX1/IT/RFP</w:t>
                      </w:r>
                      <w:r w:rsidR="007F1CD9">
                        <w:rPr>
                          <w:rFonts w:ascii="Arial" w:hAnsi="Arial" w:cs="Arial"/>
                        </w:rPr>
                        <w:t>10</w:t>
                      </w:r>
                      <w:r w:rsidR="00254742">
                        <w:rPr>
                          <w:rFonts w:ascii="Arial" w:hAnsi="Arial" w:cs="Arial"/>
                        </w:rPr>
                        <w:t>/2022-23</w:t>
                      </w:r>
                      <w:r w:rsidR="00551EAB" w:rsidRPr="005E0454">
                        <w:rPr>
                          <w:rFonts w:ascii="Arial" w:hAnsi="Arial" w:cs="Arial"/>
                        </w:rPr>
                        <w:tab/>
                      </w:r>
                      <w:r w:rsidR="00551EAB" w:rsidRPr="005E0454">
                        <w:rPr>
                          <w:rFonts w:ascii="Arial" w:hAnsi="Arial" w:cs="Arial"/>
                        </w:rPr>
                        <w:tab/>
                      </w:r>
                      <w:r w:rsidR="00551EAB" w:rsidRPr="005E0454">
                        <w:rPr>
                          <w:rFonts w:ascii="Arial" w:hAnsi="Arial" w:cs="Arial"/>
                        </w:rPr>
                        <w:tab/>
                      </w:r>
                      <w:r w:rsidR="00551EAB" w:rsidRPr="005E0454">
                        <w:rPr>
                          <w:rFonts w:ascii="Arial" w:hAnsi="Arial" w:cs="Arial"/>
                        </w:rPr>
                        <w:tab/>
                      </w:r>
                      <w:r w:rsidR="00551EAB" w:rsidRPr="005E0454">
                        <w:rPr>
                          <w:rFonts w:ascii="Arial" w:hAnsi="Arial" w:cs="Arial"/>
                        </w:rPr>
                        <w:tab/>
                        <w:t xml:space="preserve">           </w:t>
                      </w:r>
                      <w:r w:rsidR="00877CD6" w:rsidRPr="005E0454">
                        <w:rPr>
                          <w:rFonts w:ascii="Arial" w:hAnsi="Arial" w:cs="Arial"/>
                        </w:rPr>
                        <w:t xml:space="preserve">               </w:t>
                      </w:r>
                      <w:r w:rsidRPr="005E045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551EAB" w:rsidRPr="005E0454" w:rsidRDefault="00551EAB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:rsidR="00551EAB" w:rsidRPr="005E0454" w:rsidRDefault="00551EAB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5E0454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Request for Proposal (RFP)</w:t>
                      </w:r>
                    </w:p>
                    <w:p w:rsidR="00551EAB" w:rsidRPr="005E0454" w:rsidRDefault="00551EAB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7F1CD9" w:rsidRPr="007F1CD9" w:rsidRDefault="00551EAB" w:rsidP="007F1CD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Bank of Maharashtra invites sealed tender offers (Technical bid and Commercial bid) from eligible</w:t>
                      </w:r>
                      <w:r w:rsidR="004303A6">
                        <w:rPr>
                          <w:rFonts w:ascii="Arial" w:hAnsi="Arial" w:cs="Arial"/>
                          <w:color w:val="000000"/>
                        </w:rPr>
                        <w:t xml:space="preserve"> and reputed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bidders</w:t>
                      </w:r>
                      <w:r w:rsidR="004303A6">
                        <w:rPr>
                          <w:rFonts w:ascii="Arial" w:hAnsi="Arial" w:cs="Arial"/>
                          <w:color w:val="000000"/>
                        </w:rPr>
                        <w:t xml:space="preserve"> /service providers </w:t>
                      </w:r>
                      <w:r w:rsidRPr="005E0454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="00877CD6" w:rsidRPr="005E045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bookmarkStart w:id="1" w:name="_GoBack"/>
                      <w:r w:rsidR="008E5DE0" w:rsidRPr="005E045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RFP ref No. </w:t>
                      </w:r>
                      <w:r w:rsidR="007F1CD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</w:t>
                      </w:r>
                      <w:r w:rsidR="001F04B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25474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/2022-23</w:t>
                      </w:r>
                      <w:bookmarkEnd w:id="1"/>
                      <w:r w:rsidR="004303A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</w:t>
                      </w:r>
                      <w:r w:rsidR="005E045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877CD6" w:rsidRPr="005E045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7F1CD9" w:rsidRPr="007F1CD9">
                        <w:rPr>
                          <w:rFonts w:ascii="Arial" w:hAnsi="Arial" w:cs="Arial"/>
                          <w:b/>
                          <w:bCs/>
                        </w:rPr>
                        <w:t>Request for Proposal</w:t>
                      </w:r>
                      <w:r w:rsidR="007F1CD9">
                        <w:rPr>
                          <w:rFonts w:ascii="Arial" w:hAnsi="Arial" w:cs="Arial"/>
                          <w:b/>
                          <w:bCs/>
                        </w:rPr>
                        <w:t xml:space="preserve"> f</w:t>
                      </w:r>
                      <w:r w:rsidR="007F1CD9" w:rsidRPr="007F1CD9">
                        <w:rPr>
                          <w:rFonts w:ascii="Arial" w:hAnsi="Arial" w:cs="Arial"/>
                          <w:b/>
                          <w:bCs/>
                        </w:rPr>
                        <w:t>or</w:t>
                      </w:r>
                      <w:r w:rsidR="007F1CD9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F1CD9" w:rsidRPr="007F1CD9">
                        <w:rPr>
                          <w:rFonts w:ascii="Arial" w:hAnsi="Arial" w:cs="Arial"/>
                          <w:b/>
                          <w:bCs/>
                        </w:rPr>
                        <w:t>Supply, Installation, Configuration</w:t>
                      </w:r>
                      <w:r w:rsidR="007F1CD9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F1CD9" w:rsidRPr="007F1CD9">
                        <w:rPr>
                          <w:rFonts w:ascii="Arial" w:hAnsi="Arial" w:cs="Arial"/>
                          <w:b/>
                          <w:bCs/>
                        </w:rPr>
                        <w:t>and Maintenance of Enterprise-wide</w:t>
                      </w:r>
                    </w:p>
                    <w:p w:rsidR="00CE6627" w:rsidRPr="005E0454" w:rsidRDefault="007F1CD9" w:rsidP="007F1CD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F1CD9">
                        <w:rPr>
                          <w:rFonts w:ascii="Arial" w:hAnsi="Arial" w:cs="Arial"/>
                          <w:b/>
                          <w:bCs/>
                        </w:rPr>
                        <w:t>Web Filtering Solution with Proxy</w:t>
                      </w:r>
                      <w:r w:rsidR="00877CD6" w:rsidRPr="005E0454">
                        <w:rPr>
                          <w:rFonts w:ascii="Arial" w:hAnsi="Arial" w:cs="Arial"/>
                          <w:b/>
                          <w:bCs/>
                        </w:rPr>
                        <w:t>”</w:t>
                      </w:r>
                    </w:p>
                    <w:p w:rsidR="00877CD6" w:rsidRPr="005E0454" w:rsidRDefault="00877CD6" w:rsidP="00877CD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551EAB" w:rsidRPr="005E0454" w:rsidRDefault="00551EAB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The details and tender document </w:t>
                      </w:r>
                      <w:r w:rsidR="00137F5A" w:rsidRPr="005E0454">
                        <w:rPr>
                          <w:rFonts w:ascii="Arial" w:hAnsi="Arial" w:cs="Arial"/>
                          <w:color w:val="000000"/>
                        </w:rPr>
                        <w:t>will be</w:t>
                      </w:r>
                      <w:r w:rsidR="00535326" w:rsidRPr="005E0454">
                        <w:rPr>
                          <w:rFonts w:ascii="Arial" w:hAnsi="Arial" w:cs="Arial"/>
                          <w:color w:val="000000"/>
                        </w:rPr>
                        <w:t xml:space="preserve"> available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on Bank’s website </w:t>
                      </w:r>
                      <w:hyperlink r:id="rId7" w:history="1">
                        <w:r w:rsidRPr="005E0454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https://www.bankofmaharashtra.in</w:t>
                        </w:r>
                      </w:hyperlink>
                      <w:r w:rsidRPr="005E045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 in the </w:t>
                      </w:r>
                      <w:r w:rsidRPr="004303A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‘Tenders Section</w:t>
                      </w:r>
                      <w:r w:rsidR="004303A6" w:rsidRPr="004303A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’</w:t>
                      </w:r>
                      <w:r w:rsidR="00877CD6" w:rsidRPr="005E0454">
                        <w:rPr>
                          <w:rFonts w:ascii="Arial" w:hAnsi="Arial" w:cs="Arial"/>
                          <w:color w:val="000000"/>
                        </w:rPr>
                        <w:t xml:space="preserve"> w.e.f</w:t>
                      </w:r>
                      <w:r w:rsidR="004303A6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877CD6" w:rsidRPr="005E0454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7F1CD9">
                        <w:rPr>
                          <w:rFonts w:ascii="Arial" w:hAnsi="Arial" w:cs="Arial"/>
                          <w:color w:val="000000"/>
                        </w:rPr>
                        <w:t>27/10</w:t>
                      </w:r>
                      <w:r w:rsidR="001F04BB">
                        <w:rPr>
                          <w:rFonts w:ascii="Arial" w:hAnsi="Arial" w:cs="Arial"/>
                          <w:color w:val="000000"/>
                        </w:rPr>
                        <w:t>/</w:t>
                      </w:r>
                      <w:r w:rsidR="004303A6">
                        <w:rPr>
                          <w:rFonts w:ascii="Arial" w:hAnsi="Arial" w:cs="Arial"/>
                          <w:color w:val="000000"/>
                        </w:rPr>
                        <w:t>2022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. The RFP document can be obtained by interested bidders by paying the required tender fee. </w:t>
                      </w:r>
                    </w:p>
                    <w:p w:rsidR="00551EAB" w:rsidRPr="005E0454" w:rsidRDefault="00551EAB" w:rsidP="00551EAB">
                      <w:pPr>
                        <w:spacing w:before="12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:rsidR="00551EAB" w:rsidRPr="005E0454" w:rsidRDefault="00551EAB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F514DD" w:rsidRPr="005E0454" w:rsidRDefault="00F514DD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551EAB" w:rsidRPr="005E0454" w:rsidRDefault="00551EAB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E0454">
                        <w:rPr>
                          <w:rFonts w:ascii="Arial" w:hAnsi="Arial" w:cs="Arial"/>
                          <w:b/>
                          <w:bCs/>
                        </w:rPr>
                        <w:t>Deputy General Manager</w:t>
                      </w:r>
                    </w:p>
                    <w:p w:rsidR="00551EAB" w:rsidRPr="005E0454" w:rsidRDefault="00551EAB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E0454">
                        <w:rPr>
                          <w:rFonts w:ascii="Arial" w:hAnsi="Arial" w:cs="Arial"/>
                          <w:b/>
                          <w:bCs/>
                        </w:rPr>
                        <w:t>Information Technology</w:t>
                      </w:r>
                    </w:p>
                  </w:txbxContent>
                </v:textbox>
              </v:shape>
            </w:pict>
          </mc:Fallback>
        </mc:AlternateContent>
      </w:r>
    </w:p>
    <w:p w:rsidR="00551EAB" w:rsidRPr="00FC3613" w:rsidRDefault="00551EAB" w:rsidP="00551EAB"/>
    <w:p w:rsidR="00551EAB" w:rsidRDefault="00551EAB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Pr="00FC3613" w:rsidRDefault="00535326" w:rsidP="005B47C6"/>
    <w:sectPr w:rsidR="00535326" w:rsidRPr="00FC3613" w:rsidSect="000F6BDA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Arial Narrow"/>
    <w:charset w:val="00"/>
    <w:family w:val="auto"/>
    <w:pitch w:val="variable"/>
    <w:sig w:usb0="A00002AF" w:usb1="5000206A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Yogini">
    <w:charset w:val="00"/>
    <w:family w:val="auto"/>
    <w:pitch w:val="variable"/>
    <w:sig w:usb0="00000003" w:usb1="00000000" w:usb2="00000000" w:usb3="00000000" w:csb0="00000001" w:csb1="00000000"/>
  </w:font>
  <w:font w:name="AkrutiOfficeDeep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4E"/>
    <w:rsid w:val="000341A6"/>
    <w:rsid w:val="0008767A"/>
    <w:rsid w:val="000A62EA"/>
    <w:rsid w:val="000C4C34"/>
    <w:rsid w:val="000F3979"/>
    <w:rsid w:val="000F6BDA"/>
    <w:rsid w:val="00137F5A"/>
    <w:rsid w:val="00163202"/>
    <w:rsid w:val="001A57C0"/>
    <w:rsid w:val="001B05A2"/>
    <w:rsid w:val="001F04BB"/>
    <w:rsid w:val="002348D4"/>
    <w:rsid w:val="00254742"/>
    <w:rsid w:val="0026182F"/>
    <w:rsid w:val="002973FA"/>
    <w:rsid w:val="002A008A"/>
    <w:rsid w:val="002F017F"/>
    <w:rsid w:val="0036354E"/>
    <w:rsid w:val="003C23F6"/>
    <w:rsid w:val="003F6D6C"/>
    <w:rsid w:val="004206F7"/>
    <w:rsid w:val="004303A6"/>
    <w:rsid w:val="00446C30"/>
    <w:rsid w:val="00450F60"/>
    <w:rsid w:val="00456ECD"/>
    <w:rsid w:val="005042DB"/>
    <w:rsid w:val="00526566"/>
    <w:rsid w:val="005347E3"/>
    <w:rsid w:val="00535326"/>
    <w:rsid w:val="00551EAB"/>
    <w:rsid w:val="00560744"/>
    <w:rsid w:val="00590309"/>
    <w:rsid w:val="005A041B"/>
    <w:rsid w:val="005A27BC"/>
    <w:rsid w:val="005B47C6"/>
    <w:rsid w:val="005D080B"/>
    <w:rsid w:val="005E0454"/>
    <w:rsid w:val="005F2839"/>
    <w:rsid w:val="00631921"/>
    <w:rsid w:val="006C5D06"/>
    <w:rsid w:val="006F6B41"/>
    <w:rsid w:val="00702FD2"/>
    <w:rsid w:val="007279B2"/>
    <w:rsid w:val="007B34D6"/>
    <w:rsid w:val="007F1CD9"/>
    <w:rsid w:val="007F73E3"/>
    <w:rsid w:val="00865DBA"/>
    <w:rsid w:val="00867D61"/>
    <w:rsid w:val="008778C6"/>
    <w:rsid w:val="00877CD6"/>
    <w:rsid w:val="008B20E4"/>
    <w:rsid w:val="008C2F74"/>
    <w:rsid w:val="008C46DA"/>
    <w:rsid w:val="008E5DE0"/>
    <w:rsid w:val="00930E3F"/>
    <w:rsid w:val="00984C06"/>
    <w:rsid w:val="009B0213"/>
    <w:rsid w:val="009D0265"/>
    <w:rsid w:val="009D6CCE"/>
    <w:rsid w:val="009E249E"/>
    <w:rsid w:val="00A40F8D"/>
    <w:rsid w:val="00AF1548"/>
    <w:rsid w:val="00B04957"/>
    <w:rsid w:val="00B14341"/>
    <w:rsid w:val="00B51ACF"/>
    <w:rsid w:val="00B87A4B"/>
    <w:rsid w:val="00B93836"/>
    <w:rsid w:val="00BB1EA6"/>
    <w:rsid w:val="00C13461"/>
    <w:rsid w:val="00C30C90"/>
    <w:rsid w:val="00C90511"/>
    <w:rsid w:val="00CA5FF2"/>
    <w:rsid w:val="00CA74B7"/>
    <w:rsid w:val="00CE0C9F"/>
    <w:rsid w:val="00CE6627"/>
    <w:rsid w:val="00D220AB"/>
    <w:rsid w:val="00D249E3"/>
    <w:rsid w:val="00D55F27"/>
    <w:rsid w:val="00D8088A"/>
    <w:rsid w:val="00DC5D33"/>
    <w:rsid w:val="00E2455A"/>
    <w:rsid w:val="00E54D5E"/>
    <w:rsid w:val="00E96A27"/>
    <w:rsid w:val="00EB03AC"/>
    <w:rsid w:val="00ED7E3E"/>
    <w:rsid w:val="00EF0DF7"/>
    <w:rsid w:val="00F5126E"/>
    <w:rsid w:val="00F514DD"/>
    <w:rsid w:val="00FA443A"/>
    <w:rsid w:val="00FC3613"/>
    <w:rsid w:val="00FC6067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3D847-7612-43A2-A4DB-18CF3F58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nkofmaharashtra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kofmaharashtra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49</CharactersWithSpaces>
  <SharedDoc>false</SharedDoc>
  <HLinks>
    <vt:vector size="6" baseType="variant"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https://www.bankofmaharashtra.in/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b025858</dc:creator>
  <cp:keywords/>
  <dc:description/>
  <cp:lastModifiedBy>Tapash Paul</cp:lastModifiedBy>
  <cp:revision>2</cp:revision>
  <cp:lastPrinted>2021-10-16T10:54:00Z</cp:lastPrinted>
  <dcterms:created xsi:type="dcterms:W3CDTF">2022-10-21T09:55:00Z</dcterms:created>
  <dcterms:modified xsi:type="dcterms:W3CDTF">2022-10-21T09:55:00Z</dcterms:modified>
</cp:coreProperties>
</file>