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B4A4" w14:textId="1EB0D66A" w:rsidR="0033543A" w:rsidRDefault="00285D0D" w:rsidP="0033543A">
      <w:pPr>
        <w:jc w:val="center"/>
        <w:rPr>
          <w:rFonts w:asciiTheme="minorHAnsi" w:hAnsiTheme="minorHAnsi" w:cstheme="minorHAnsi"/>
          <w:b/>
        </w:rPr>
      </w:pPr>
      <w:r>
        <w:rPr>
          <w:noProof/>
          <w14:ligatures w14:val="standardContextual"/>
        </w:rPr>
        <w:drawing>
          <wp:inline distT="0" distB="0" distL="0" distR="0" wp14:anchorId="424F1B7F" wp14:editId="6FDEA67C">
            <wp:extent cx="1362710" cy="944880"/>
            <wp:effectExtent l="0" t="0" r="8890" b="7620"/>
            <wp:docPr id="9474010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3DA14B9-CC71-B109-D63E-2DBC76988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01018" name="Picture 947401018">
                      <a:extLst>
                        <a:ext uri="{FF2B5EF4-FFF2-40B4-BE49-F238E27FC236}">
                          <a16:creationId xmlns:a16="http://schemas.microsoft.com/office/drawing/2014/main" id="{B3DA14B9-CC71-B109-D63E-2DBC76988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B09ED" w14:textId="77777777" w:rsidR="0033543A" w:rsidRDefault="0033543A" w:rsidP="0033543A">
      <w:pPr>
        <w:jc w:val="center"/>
        <w:rPr>
          <w:rFonts w:asciiTheme="minorHAnsi" w:hAnsiTheme="minorHAnsi" w:cstheme="minorHAnsi"/>
          <w:b/>
        </w:rPr>
      </w:pPr>
    </w:p>
    <w:p w14:paraId="5B980EA2" w14:textId="77777777" w:rsidR="0033543A" w:rsidRPr="000F1048" w:rsidRDefault="0033543A" w:rsidP="0033543A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73763663" w14:textId="77777777" w:rsidR="0033543A" w:rsidRPr="000F1048" w:rsidRDefault="0033543A" w:rsidP="0033543A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1911767E" w14:textId="77777777" w:rsidR="0033543A" w:rsidRPr="000F1048" w:rsidRDefault="0033543A" w:rsidP="0033543A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4DFB836F" w14:textId="77777777" w:rsidR="0033543A" w:rsidRPr="00FC7DFF" w:rsidRDefault="0033543A" w:rsidP="0033543A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7C81A281" w14:textId="77777777" w:rsidR="0033543A" w:rsidRPr="000F1048" w:rsidRDefault="0033543A" w:rsidP="0033543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15B1DDA7" w14:textId="750076D6" w:rsidR="0033543A" w:rsidRPr="000F1048" w:rsidRDefault="0033543A" w:rsidP="0033543A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  <w:r w:rsidRPr="000F1048">
        <w:rPr>
          <w:rFonts w:cs="Arial"/>
          <w:b/>
          <w:bCs/>
          <w:sz w:val="22"/>
          <w:szCs w:val="22"/>
        </w:rPr>
        <w:t>Tender Enquiry No: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>
        <w:rPr>
          <w:rFonts w:cs="Arial"/>
          <w:b/>
          <w:bCs/>
          <w:sz w:val="22"/>
          <w:szCs w:val="22"/>
          <w:lang w:val="en-IN" w:eastAsia="en-IN" w:bidi="hi-IN"/>
        </w:rPr>
        <w:t>Works-Kirandul/watch towers/SP-III/2020/058/05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, </w:t>
      </w:r>
      <w:r w:rsidRPr="007A742D">
        <w:rPr>
          <w:rFonts w:cs="Arial"/>
          <w:b/>
          <w:bCs/>
          <w:sz w:val="22"/>
          <w:szCs w:val="22"/>
          <w:lang w:val="en-IN" w:eastAsia="en-IN" w:bidi="hi-IN"/>
        </w:rPr>
        <w:t>Dt:</w:t>
      </w:r>
      <w:r w:rsidR="006A79BD">
        <w:rPr>
          <w:rFonts w:cs="Arial"/>
          <w:b/>
          <w:bCs/>
          <w:sz w:val="22"/>
          <w:szCs w:val="22"/>
          <w:lang w:val="en-IN" w:eastAsia="en-IN" w:bidi="hi-IN"/>
        </w:rPr>
        <w:t>17/01</w:t>
      </w:r>
      <w:r>
        <w:rPr>
          <w:rFonts w:cs="Arial"/>
          <w:b/>
          <w:bCs/>
          <w:sz w:val="22"/>
          <w:szCs w:val="22"/>
          <w:lang w:val="en-IN" w:eastAsia="en-IN" w:bidi="hi-IN"/>
        </w:rPr>
        <w:t>/</w:t>
      </w:r>
      <w:r w:rsidRPr="007A742D">
        <w:rPr>
          <w:rFonts w:cs="Arial"/>
          <w:b/>
          <w:bCs/>
          <w:sz w:val="22"/>
          <w:szCs w:val="22"/>
          <w:lang w:val="en-IN" w:eastAsia="en-IN" w:bidi="hi-IN"/>
        </w:rPr>
        <w:t>20</w:t>
      </w:r>
      <w:r>
        <w:rPr>
          <w:rFonts w:cs="Arial"/>
          <w:b/>
          <w:bCs/>
          <w:sz w:val="22"/>
          <w:szCs w:val="22"/>
          <w:lang w:val="en-IN" w:eastAsia="en-IN" w:bidi="hi-IN"/>
        </w:rPr>
        <w:t>24</w:t>
      </w:r>
    </w:p>
    <w:p w14:paraId="63911B0B" w14:textId="77777777" w:rsidR="0033543A" w:rsidRDefault="0033543A" w:rsidP="0033543A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50C76ADC" w14:textId="767A4100" w:rsidR="0033543A" w:rsidRPr="00593CB4" w:rsidRDefault="0033543A" w:rsidP="0033543A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593CB4">
        <w:rPr>
          <w:rFonts w:cs="Arial"/>
          <w:b/>
          <w:bCs/>
          <w:sz w:val="22"/>
          <w:szCs w:val="22"/>
          <w:lang w:val="en-IN" w:eastAsia="en-IN" w:bidi="hi-IN"/>
        </w:rPr>
        <w:t>MSTC Ref. No.: NMDC/</w:t>
      </w:r>
      <w:r>
        <w:rPr>
          <w:rFonts w:cs="Arial"/>
          <w:b/>
          <w:bCs/>
          <w:sz w:val="22"/>
          <w:szCs w:val="22"/>
          <w:lang w:val="en-IN" w:eastAsia="en-IN" w:bidi="hi-IN"/>
        </w:rPr>
        <w:t>Kirandul</w:t>
      </w:r>
      <w:r w:rsidRPr="00593CB4">
        <w:rPr>
          <w:rFonts w:cs="Arial"/>
          <w:b/>
          <w:bCs/>
          <w:sz w:val="22"/>
          <w:szCs w:val="22"/>
          <w:lang w:val="en-IN" w:eastAsia="en-IN" w:bidi="hi-IN"/>
        </w:rPr>
        <w:t>/</w:t>
      </w:r>
      <w:r w:rsidR="006A79BD">
        <w:rPr>
          <w:rFonts w:cs="Arial"/>
          <w:b/>
          <w:bCs/>
          <w:sz w:val="22"/>
          <w:szCs w:val="22"/>
          <w:lang w:val="en-IN" w:eastAsia="en-IN" w:bidi="hi-IN"/>
        </w:rPr>
        <w:t>278</w:t>
      </w:r>
      <w:r>
        <w:rPr>
          <w:rFonts w:cs="Arial"/>
          <w:b/>
          <w:bCs/>
          <w:sz w:val="22"/>
          <w:szCs w:val="22"/>
          <w:lang w:val="en-IN" w:eastAsia="en-IN" w:bidi="hi-IN"/>
        </w:rPr>
        <w:t>/23-24/ET/</w:t>
      </w:r>
      <w:r w:rsidR="006A79BD">
        <w:rPr>
          <w:rFonts w:cs="Arial"/>
          <w:b/>
          <w:bCs/>
          <w:sz w:val="22"/>
          <w:szCs w:val="22"/>
          <w:lang w:val="en-IN" w:eastAsia="en-IN" w:bidi="hi-IN"/>
        </w:rPr>
        <w:t>705</w:t>
      </w:r>
    </w:p>
    <w:p w14:paraId="0D5B490D" w14:textId="77777777" w:rsidR="0033543A" w:rsidRPr="000F1048" w:rsidRDefault="0033543A" w:rsidP="0033543A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020E2402" w14:textId="77777777" w:rsidR="0033543A" w:rsidRPr="000D288D" w:rsidRDefault="0033543A" w:rsidP="0033543A">
      <w:pPr>
        <w:tabs>
          <w:tab w:val="left" w:pos="720"/>
        </w:tabs>
        <w:ind w:right="-720"/>
        <w:rPr>
          <w:b/>
          <w:bCs/>
          <w:szCs w:val="24"/>
        </w:rPr>
      </w:pPr>
      <w:r w:rsidRPr="00721FD0">
        <w:rPr>
          <w:b/>
          <w:bCs/>
          <w:sz w:val="22"/>
          <w:szCs w:val="22"/>
        </w:rPr>
        <w:t xml:space="preserve">Estimated cost including GST </w:t>
      </w:r>
      <w:r>
        <w:rPr>
          <w:b/>
          <w:bCs/>
          <w:sz w:val="22"/>
          <w:szCs w:val="22"/>
        </w:rPr>
        <w:t xml:space="preserve">is </w:t>
      </w:r>
      <w:r w:rsidRPr="000D288D">
        <w:rPr>
          <w:b/>
          <w:bCs/>
          <w:szCs w:val="24"/>
        </w:rPr>
        <w:t xml:space="preserve">Rs </w:t>
      </w:r>
      <w:r>
        <w:rPr>
          <w:b/>
          <w:bCs/>
          <w:szCs w:val="24"/>
        </w:rPr>
        <w:t>712.64 lakhs</w:t>
      </w:r>
    </w:p>
    <w:p w14:paraId="7388219D" w14:textId="77777777" w:rsidR="0033543A" w:rsidRPr="00721FD0" w:rsidRDefault="0033543A" w:rsidP="0033543A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487E696A" w14:textId="77777777" w:rsidR="0033543A" w:rsidRPr="008D7CB6" w:rsidRDefault="0033543A" w:rsidP="0033543A">
      <w:pPr>
        <w:jc w:val="both"/>
        <w:rPr>
          <w:rFonts w:cs="Arial"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proofErr w:type="gramStart"/>
      <w:r w:rsidRPr="000B22F8">
        <w:rPr>
          <w:rFonts w:cs="Arial"/>
          <w:bCs/>
          <w:iCs/>
          <w:sz w:val="22"/>
          <w:szCs w:val="22"/>
        </w:rPr>
        <w:t>prospective</w:t>
      </w:r>
      <w:proofErr w:type="gramEnd"/>
      <w:r w:rsidRPr="000B22F8">
        <w:rPr>
          <w:rFonts w:cs="Arial"/>
          <w:bCs/>
          <w:iCs/>
          <w:sz w:val="22"/>
          <w:szCs w:val="22"/>
        </w:rPr>
        <w:t xml:space="preserve"> bidders for the work of </w:t>
      </w:r>
      <w:r w:rsidRPr="000B22F8">
        <w:rPr>
          <w:rFonts w:cs="Arial"/>
          <w:b/>
          <w:iCs/>
          <w:sz w:val="22"/>
          <w:szCs w:val="22"/>
        </w:rPr>
        <w:t>“</w:t>
      </w:r>
      <w:bookmarkStart w:id="0" w:name="_Hlk106377439"/>
      <w:r>
        <w:rPr>
          <w:rFonts w:cs="Arial"/>
          <w:b/>
          <w:iCs/>
          <w:sz w:val="22"/>
          <w:szCs w:val="22"/>
        </w:rPr>
        <w:t>Construction of Watch Towers around the periphery of SP-III area, Kirandul</w:t>
      </w:r>
      <w:r w:rsidRPr="008D7CB6">
        <w:rPr>
          <w:rFonts w:cs="Arial"/>
          <w:b/>
          <w:i/>
          <w:sz w:val="22"/>
          <w:szCs w:val="22"/>
        </w:rPr>
        <w:t>”.</w:t>
      </w:r>
    </w:p>
    <w:p w14:paraId="349EEF22" w14:textId="77777777" w:rsidR="0033543A" w:rsidRPr="000B22F8" w:rsidRDefault="0033543A" w:rsidP="0033543A">
      <w:pPr>
        <w:jc w:val="both"/>
        <w:rPr>
          <w:rFonts w:cs="Arial"/>
          <w:bCs/>
          <w:iCs/>
          <w:sz w:val="22"/>
          <w:szCs w:val="22"/>
        </w:rPr>
      </w:pPr>
    </w:p>
    <w:bookmarkEnd w:id="0"/>
    <w:p w14:paraId="5048CD35" w14:textId="06A05344" w:rsidR="0033543A" w:rsidRPr="000B22F8" w:rsidRDefault="0033543A" w:rsidP="0033543A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B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do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-3"/>
          <w:sz w:val="22"/>
          <w:szCs w:val="22"/>
        </w:rPr>
        <w:t>ts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/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1"/>
          <w:sz w:val="22"/>
          <w:szCs w:val="22"/>
        </w:rPr>
        <w:t>lo</w:t>
      </w:r>
      <w:r w:rsidRPr="000B22F8">
        <w:rPr>
          <w:rFonts w:cs="Arial"/>
          <w:spacing w:val="1"/>
          <w:sz w:val="22"/>
          <w:szCs w:val="22"/>
        </w:rPr>
        <w:t>a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 from</w:t>
      </w:r>
      <w:r w:rsidR="006A79BD">
        <w:rPr>
          <w:rFonts w:cs="Arial"/>
          <w:spacing w:val="-3"/>
          <w:sz w:val="22"/>
          <w:szCs w:val="22"/>
        </w:rPr>
        <w:t xml:space="preserve"> </w:t>
      </w:r>
      <w:r w:rsidR="006A79BD" w:rsidRPr="006A79BD">
        <w:rPr>
          <w:rFonts w:cs="Arial"/>
          <w:b/>
          <w:bCs/>
          <w:spacing w:val="-3"/>
          <w:sz w:val="22"/>
          <w:szCs w:val="22"/>
        </w:rPr>
        <w:t>17/01</w:t>
      </w:r>
      <w:r w:rsidRPr="006A79BD">
        <w:rPr>
          <w:rFonts w:cs="Arial"/>
          <w:b/>
          <w:bCs/>
          <w:spacing w:val="3"/>
          <w:sz w:val="22"/>
          <w:szCs w:val="22"/>
        </w:rPr>
        <w:t>/2024</w:t>
      </w:r>
      <w:r w:rsidRPr="00887255">
        <w:rPr>
          <w:rFonts w:cs="Arial"/>
          <w:b/>
          <w:bCs/>
          <w:spacing w:val="3"/>
          <w:sz w:val="22"/>
          <w:szCs w:val="22"/>
        </w:rPr>
        <w:t xml:space="preserve"> </w:t>
      </w:r>
      <w:r w:rsidRPr="0029399F">
        <w:rPr>
          <w:rFonts w:cs="Arial"/>
          <w:spacing w:val="3"/>
          <w:sz w:val="22"/>
          <w:szCs w:val="22"/>
        </w:rPr>
        <w:t>to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="006A79BD" w:rsidRPr="006A79BD">
        <w:rPr>
          <w:rFonts w:cs="Arial"/>
          <w:b/>
          <w:bCs/>
          <w:spacing w:val="3"/>
          <w:sz w:val="22"/>
          <w:szCs w:val="22"/>
        </w:rPr>
        <w:t>16/02/</w:t>
      </w:r>
      <w:r w:rsidRPr="006A79BD">
        <w:rPr>
          <w:rFonts w:cs="Arial"/>
          <w:b/>
          <w:bCs/>
          <w:spacing w:val="3"/>
          <w:sz w:val="22"/>
          <w:szCs w:val="22"/>
        </w:rPr>
        <w:t>2024</w:t>
      </w:r>
      <w:r w:rsidRPr="000B22F8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14:paraId="13F54CA3" w14:textId="77777777" w:rsidR="0033543A" w:rsidRPr="000B22F8" w:rsidRDefault="0033543A" w:rsidP="0033543A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4489CFA6" w14:textId="77777777" w:rsidR="0033543A" w:rsidRPr="000B22F8" w:rsidRDefault="0033543A" w:rsidP="0033543A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6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75EFE340" w14:textId="77777777" w:rsidR="0033543A" w:rsidRPr="000B22F8" w:rsidRDefault="0033543A" w:rsidP="0033543A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7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0EEE0730" w14:textId="77777777" w:rsidR="0033543A" w:rsidRPr="00366F1E" w:rsidRDefault="0033543A" w:rsidP="0033543A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8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9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5C967681" w14:textId="77777777" w:rsidR="0033543A" w:rsidRDefault="0033543A" w:rsidP="0033543A">
      <w:pPr>
        <w:widowControl w:val="0"/>
        <w:spacing w:before="31" w:line="274" w:lineRule="auto"/>
        <w:ind w:right="94"/>
        <w:jc w:val="both"/>
        <w:rPr>
          <w:rFonts w:cs="Arial"/>
          <w:spacing w:val="1"/>
          <w:sz w:val="22"/>
          <w:szCs w:val="22"/>
        </w:rPr>
      </w:pPr>
    </w:p>
    <w:p w14:paraId="134D2A4D" w14:textId="77777777" w:rsidR="0033543A" w:rsidRPr="000B22F8" w:rsidRDefault="0033543A" w:rsidP="0033543A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125C93FB" w14:textId="77777777" w:rsidR="0033543A" w:rsidRPr="000B22F8" w:rsidRDefault="0033543A" w:rsidP="0033543A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14:paraId="04A5CD05" w14:textId="77777777" w:rsidR="0033543A" w:rsidRPr="000B22F8" w:rsidRDefault="0033543A" w:rsidP="0033543A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67B6DB35" w14:textId="77777777" w:rsidR="0033543A" w:rsidRPr="000B22F8" w:rsidRDefault="0033543A" w:rsidP="0033543A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6D046867" w14:textId="77777777" w:rsidR="0033543A" w:rsidRPr="000B22F8" w:rsidRDefault="0033543A" w:rsidP="0033543A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5D2623B0" w14:textId="77777777" w:rsidR="0033543A" w:rsidRPr="00C8132C" w:rsidRDefault="0033543A" w:rsidP="0033543A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prasanna</w:t>
      </w:r>
      <w:hyperlink r:id="rId10" w:history="1">
        <w:r w:rsidRPr="00C8132C">
          <w:rPr>
            <w:rStyle w:val="Hyperlink"/>
            <w:rFonts w:eastAsia="Calibri" w:cs="Arial"/>
            <w:sz w:val="22"/>
            <w:szCs w:val="22"/>
            <w:u w:val="none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(2)</w:t>
      </w:r>
      <w:r w:rsidRPr="00671E12">
        <w:rPr>
          <w:rStyle w:val="Hyperlink"/>
          <w:rFonts w:eastAsia="Calibri" w:cs="Arial"/>
          <w:sz w:val="22"/>
          <w:szCs w:val="22"/>
        </w:rPr>
        <w:t xml:space="preserve"> </w:t>
      </w:r>
      <w:r w:rsidRPr="00C8132C">
        <w:rPr>
          <w:rStyle w:val="Hyperlink"/>
          <w:rFonts w:eastAsia="Calibri" w:cs="Arial"/>
          <w:sz w:val="22"/>
          <w:szCs w:val="22"/>
          <w:u w:val="none"/>
        </w:rPr>
        <w:t>gnaresh@nmdc.co.in</w:t>
      </w:r>
    </w:p>
    <w:p w14:paraId="1B3402E9" w14:textId="77777777" w:rsidR="0033543A" w:rsidRPr="00671E12" w:rsidRDefault="0033543A" w:rsidP="0033543A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356074AB" w14:textId="77777777" w:rsidR="0033543A" w:rsidRPr="000B22F8" w:rsidRDefault="0033543A" w:rsidP="0033543A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50689DA9" w14:textId="77777777" w:rsidR="0033543A" w:rsidRPr="000B22F8" w:rsidRDefault="0033543A" w:rsidP="0033543A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5875388E" w14:textId="77777777" w:rsidR="0033543A" w:rsidRPr="000B22F8" w:rsidRDefault="0033543A" w:rsidP="0033543A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24078976" w14:textId="77777777" w:rsidR="0033543A" w:rsidRPr="000B22F8" w:rsidRDefault="0033543A" w:rsidP="0033543A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14:paraId="50314098" w14:textId="77777777" w:rsidR="0033543A" w:rsidRPr="000F1048" w:rsidRDefault="0033543A" w:rsidP="0033543A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14:paraId="12D922F7" w14:textId="77777777" w:rsidR="00540956" w:rsidRDefault="00540956"/>
    <w:sectPr w:rsidR="00540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3A"/>
    <w:rsid w:val="00285D0D"/>
    <w:rsid w:val="0033543A"/>
    <w:rsid w:val="00540956"/>
    <w:rsid w:val="006A79BD"/>
    <w:rsid w:val="00C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D232"/>
  <w15:chartTrackingRefBased/>
  <w15:docId w15:val="{C2F409B7-E471-40CD-99D5-B74371EB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4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335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/epublish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</dc:creator>
  <cp:keywords/>
  <dc:description/>
  <cp:lastModifiedBy>NARESH KUMAR</cp:lastModifiedBy>
  <cp:revision>4</cp:revision>
  <dcterms:created xsi:type="dcterms:W3CDTF">2024-01-01T10:00:00Z</dcterms:created>
  <dcterms:modified xsi:type="dcterms:W3CDTF">2024-01-16T11:35:00Z</dcterms:modified>
</cp:coreProperties>
</file>