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A2AA" w14:textId="77777777" w:rsidR="00B24AB4" w:rsidRPr="000B527A" w:rsidRDefault="00B24AB4" w:rsidP="001F1078">
      <w:pPr>
        <w:jc w:val="center"/>
        <w:rPr>
          <w:rFonts w:ascii="Times New Roman" w:hAnsi="Times New Roman" w:cs="Times New Roman"/>
          <w:b/>
          <w:sz w:val="34"/>
          <w:szCs w:val="24"/>
        </w:rPr>
      </w:pPr>
    </w:p>
    <w:p w14:paraId="1A9A0045" w14:textId="77777777" w:rsidR="00B24AB4" w:rsidRPr="000B527A" w:rsidRDefault="00B24AB4" w:rsidP="00873D7E">
      <w:pPr>
        <w:jc w:val="center"/>
        <w:rPr>
          <w:rFonts w:ascii="Times New Roman" w:hAnsi="Times New Roman" w:cs="Times New Roman"/>
          <w:b/>
          <w:sz w:val="34"/>
          <w:szCs w:val="24"/>
        </w:rPr>
      </w:pPr>
      <w:r w:rsidRPr="000B527A">
        <w:rPr>
          <w:rFonts w:ascii="Times New Roman" w:hAnsi="Times New Roman" w:cs="Times New Roman"/>
          <w:b/>
          <w:sz w:val="34"/>
          <w:szCs w:val="24"/>
        </w:rPr>
        <w:t>REQUEST FOR EXPRESSION OF INTEREST</w:t>
      </w:r>
    </w:p>
    <w:p w14:paraId="21090680" w14:textId="77777777" w:rsidR="00B24AB4" w:rsidRPr="000B527A" w:rsidRDefault="00B24AB4" w:rsidP="00873D7E">
      <w:pPr>
        <w:jc w:val="center"/>
        <w:rPr>
          <w:rFonts w:ascii="Times New Roman" w:hAnsi="Times New Roman" w:cs="Times New Roman"/>
          <w:b/>
          <w:sz w:val="34"/>
          <w:szCs w:val="24"/>
        </w:rPr>
      </w:pPr>
      <w:r w:rsidRPr="000B527A">
        <w:rPr>
          <w:rFonts w:ascii="Times New Roman" w:hAnsi="Times New Roman" w:cs="Times New Roman"/>
          <w:b/>
          <w:sz w:val="34"/>
          <w:szCs w:val="24"/>
        </w:rPr>
        <w:t>FOR</w:t>
      </w:r>
    </w:p>
    <w:p w14:paraId="724B0F26" w14:textId="77777777" w:rsidR="00B24AB4" w:rsidRPr="000B527A" w:rsidRDefault="00B24AB4" w:rsidP="00873D7E">
      <w:pPr>
        <w:jc w:val="center"/>
        <w:rPr>
          <w:rFonts w:ascii="Times New Roman" w:hAnsi="Times New Roman" w:cs="Times New Roman"/>
          <w:b/>
          <w:sz w:val="34"/>
          <w:szCs w:val="24"/>
        </w:rPr>
      </w:pPr>
      <w:r w:rsidRPr="000B527A">
        <w:rPr>
          <w:rFonts w:ascii="Times New Roman" w:hAnsi="Times New Roman" w:cs="Times New Roman"/>
          <w:b/>
          <w:sz w:val="34"/>
          <w:szCs w:val="24"/>
        </w:rPr>
        <w:t xml:space="preserve">EMPANELMENT OF VENDORS FOR DISPOSAL OF </w:t>
      </w:r>
      <w:r w:rsidR="00FC36B5">
        <w:rPr>
          <w:rFonts w:ascii="Times New Roman" w:hAnsi="Times New Roman" w:cs="Times New Roman"/>
          <w:b/>
          <w:sz w:val="34"/>
          <w:szCs w:val="24"/>
        </w:rPr>
        <w:t xml:space="preserve">       </w:t>
      </w:r>
      <w:r w:rsidRPr="000B527A">
        <w:rPr>
          <w:rFonts w:ascii="Times New Roman" w:hAnsi="Times New Roman" w:cs="Times New Roman"/>
          <w:b/>
          <w:sz w:val="34"/>
          <w:szCs w:val="24"/>
        </w:rPr>
        <w:t>E - WASTE</w:t>
      </w:r>
    </w:p>
    <w:p w14:paraId="44911CEA" w14:textId="77777777" w:rsidR="001F1078" w:rsidRPr="000B527A" w:rsidRDefault="001F1078" w:rsidP="00873D7E">
      <w:pPr>
        <w:jc w:val="center"/>
        <w:rPr>
          <w:rFonts w:ascii="Times New Roman" w:hAnsi="Times New Roman" w:cs="Times New Roman"/>
          <w:b/>
          <w:sz w:val="34"/>
          <w:szCs w:val="24"/>
        </w:rPr>
      </w:pPr>
    </w:p>
    <w:p w14:paraId="0E0F1D72" w14:textId="0967B4E7" w:rsidR="001F42AE" w:rsidRPr="000B527A" w:rsidRDefault="001F42AE" w:rsidP="00873D7E">
      <w:pPr>
        <w:jc w:val="center"/>
        <w:rPr>
          <w:rFonts w:ascii="Times New Roman" w:hAnsi="Times New Roman" w:cs="Times New Roman"/>
          <w:b/>
          <w:sz w:val="34"/>
          <w:szCs w:val="24"/>
        </w:rPr>
      </w:pPr>
      <w:r w:rsidRPr="000B527A">
        <w:rPr>
          <w:rFonts w:ascii="Times New Roman" w:hAnsi="Times New Roman" w:cs="Times New Roman"/>
          <w:b/>
          <w:sz w:val="34"/>
          <w:szCs w:val="24"/>
        </w:rPr>
        <w:t>EOI No CO</w:t>
      </w:r>
      <w:proofErr w:type="gramStart"/>
      <w:r w:rsidRPr="000B527A">
        <w:rPr>
          <w:rFonts w:ascii="Times New Roman" w:hAnsi="Times New Roman" w:cs="Times New Roman"/>
          <w:b/>
          <w:sz w:val="34"/>
          <w:szCs w:val="24"/>
        </w:rPr>
        <w:t>:DIT:PUR:202</w:t>
      </w:r>
      <w:r w:rsidR="00B045BB">
        <w:rPr>
          <w:rFonts w:ascii="Times New Roman" w:hAnsi="Times New Roman" w:cs="Times New Roman"/>
          <w:b/>
          <w:sz w:val="34"/>
          <w:szCs w:val="24"/>
        </w:rPr>
        <w:t>3</w:t>
      </w:r>
      <w:proofErr w:type="gramEnd"/>
      <w:r w:rsidRPr="000B527A">
        <w:rPr>
          <w:rFonts w:ascii="Times New Roman" w:hAnsi="Times New Roman" w:cs="Times New Roman"/>
          <w:b/>
          <w:sz w:val="34"/>
          <w:szCs w:val="24"/>
        </w:rPr>
        <w:t>-2</w:t>
      </w:r>
      <w:r w:rsidR="00B045BB">
        <w:rPr>
          <w:rFonts w:ascii="Times New Roman" w:hAnsi="Times New Roman" w:cs="Times New Roman"/>
          <w:b/>
          <w:sz w:val="34"/>
          <w:szCs w:val="24"/>
        </w:rPr>
        <w:t>4</w:t>
      </w:r>
      <w:r w:rsidRPr="000B527A">
        <w:rPr>
          <w:rFonts w:ascii="Times New Roman" w:hAnsi="Times New Roman" w:cs="Times New Roman"/>
          <w:b/>
          <w:sz w:val="34"/>
          <w:szCs w:val="24"/>
        </w:rPr>
        <w:t>:</w:t>
      </w:r>
      <w:r w:rsidR="00F80F58">
        <w:rPr>
          <w:rFonts w:ascii="Times New Roman" w:hAnsi="Times New Roman" w:cs="Times New Roman"/>
          <w:b/>
          <w:sz w:val="34"/>
          <w:szCs w:val="24"/>
        </w:rPr>
        <w:t>382</w:t>
      </w:r>
    </w:p>
    <w:p w14:paraId="74E9491F" w14:textId="77777777" w:rsidR="001F1078" w:rsidRPr="000B527A" w:rsidRDefault="001F1078" w:rsidP="00873D7E">
      <w:pPr>
        <w:jc w:val="center"/>
        <w:rPr>
          <w:rFonts w:ascii="Times New Roman" w:hAnsi="Times New Roman" w:cs="Times New Roman"/>
          <w:b/>
          <w:sz w:val="34"/>
          <w:szCs w:val="24"/>
        </w:rPr>
      </w:pPr>
    </w:p>
    <w:p w14:paraId="34A718A2" w14:textId="77777777" w:rsidR="001F1078" w:rsidRPr="000B527A" w:rsidRDefault="001F1078" w:rsidP="00B24AB4">
      <w:pPr>
        <w:rPr>
          <w:rFonts w:ascii="Times New Roman" w:hAnsi="Times New Roman" w:cs="Times New Roman"/>
          <w:b/>
          <w:sz w:val="34"/>
          <w:szCs w:val="24"/>
        </w:rPr>
      </w:pPr>
    </w:p>
    <w:p w14:paraId="0968C7C3" w14:textId="77777777" w:rsidR="001F1078" w:rsidRPr="00C51846" w:rsidRDefault="001F1078" w:rsidP="00B24AB4">
      <w:pPr>
        <w:rPr>
          <w:rFonts w:ascii="Times New Roman" w:hAnsi="Times New Roman" w:cs="Times New Roman"/>
          <w:sz w:val="24"/>
          <w:szCs w:val="24"/>
        </w:rPr>
      </w:pPr>
    </w:p>
    <w:p w14:paraId="13C42D34" w14:textId="77777777" w:rsidR="001F1078" w:rsidRPr="00C51846" w:rsidRDefault="001F1078" w:rsidP="00B24AB4">
      <w:pPr>
        <w:rPr>
          <w:rFonts w:ascii="Times New Roman" w:hAnsi="Times New Roman" w:cs="Times New Roman"/>
          <w:sz w:val="24"/>
          <w:szCs w:val="24"/>
        </w:rPr>
      </w:pPr>
    </w:p>
    <w:p w14:paraId="6806E18E"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Issued by: </w:t>
      </w:r>
      <w:r w:rsidR="00DD24C8" w:rsidRPr="00C51846">
        <w:rPr>
          <w:rFonts w:ascii="Times New Roman" w:hAnsi="Times New Roman" w:cs="Times New Roman"/>
          <w:sz w:val="24"/>
          <w:szCs w:val="24"/>
        </w:rPr>
        <w:t>Central Bank of India</w:t>
      </w:r>
    </w:p>
    <w:p w14:paraId="6B07F13B" w14:textId="77777777" w:rsidR="001F1078"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 xml:space="preserve">Department of Information </w:t>
      </w:r>
      <w:proofErr w:type="gramStart"/>
      <w:r w:rsidRPr="00C51846">
        <w:rPr>
          <w:rFonts w:ascii="Times New Roman" w:hAnsi="Times New Roman" w:cs="Times New Roman"/>
          <w:sz w:val="24"/>
          <w:szCs w:val="24"/>
        </w:rPr>
        <w:t xml:space="preserve">Technology </w:t>
      </w:r>
      <w:r w:rsidR="00187FA6">
        <w:rPr>
          <w:rFonts w:ascii="Times New Roman" w:hAnsi="Times New Roman" w:cs="Times New Roman"/>
          <w:sz w:val="24"/>
          <w:szCs w:val="24"/>
          <w:vertAlign w:val="superscript"/>
        </w:rPr>
        <w:t xml:space="preserve"> </w:t>
      </w:r>
      <w:r w:rsidRPr="00C51846">
        <w:rPr>
          <w:rFonts w:ascii="Times New Roman" w:hAnsi="Times New Roman" w:cs="Times New Roman"/>
          <w:sz w:val="24"/>
          <w:szCs w:val="24"/>
        </w:rPr>
        <w:t>Wing</w:t>
      </w:r>
      <w:proofErr w:type="gramEnd"/>
      <w:r w:rsidRPr="00C51846">
        <w:rPr>
          <w:rFonts w:ascii="Times New Roman" w:hAnsi="Times New Roman" w:cs="Times New Roman"/>
          <w:sz w:val="24"/>
          <w:szCs w:val="24"/>
        </w:rPr>
        <w:t>, 1st Floor,</w:t>
      </w:r>
    </w:p>
    <w:p w14:paraId="2ABE4CCF" w14:textId="77777777" w:rsidR="00B24AB4" w:rsidRPr="00C51846" w:rsidRDefault="001F1078" w:rsidP="00B24AB4">
      <w:pPr>
        <w:rPr>
          <w:rFonts w:ascii="Times New Roman" w:hAnsi="Times New Roman" w:cs="Times New Roman"/>
          <w:sz w:val="24"/>
          <w:szCs w:val="24"/>
        </w:rPr>
      </w:pPr>
      <w:r w:rsidRPr="00C51846">
        <w:rPr>
          <w:rFonts w:ascii="Times New Roman" w:hAnsi="Times New Roman" w:cs="Times New Roman"/>
          <w:sz w:val="24"/>
          <w:szCs w:val="24"/>
        </w:rPr>
        <w:t>Plot No 26, Sector 11,</w:t>
      </w:r>
    </w:p>
    <w:p w14:paraId="61957C16" w14:textId="77777777" w:rsidR="001F1078" w:rsidRPr="00C51846" w:rsidRDefault="001F1078" w:rsidP="00B24AB4">
      <w:pPr>
        <w:rPr>
          <w:rFonts w:ascii="Times New Roman" w:hAnsi="Times New Roman" w:cs="Times New Roman"/>
          <w:sz w:val="24"/>
          <w:szCs w:val="24"/>
        </w:rPr>
      </w:pPr>
      <w:r w:rsidRPr="00C51846">
        <w:rPr>
          <w:rFonts w:ascii="Times New Roman" w:hAnsi="Times New Roman" w:cs="Times New Roman"/>
          <w:sz w:val="24"/>
          <w:szCs w:val="24"/>
        </w:rPr>
        <w:t>CBD Belapur   Navi Mumbai-400614</w:t>
      </w:r>
    </w:p>
    <w:p w14:paraId="3EC63E7F" w14:textId="77777777" w:rsidR="00B24AB4" w:rsidRPr="00C51846" w:rsidRDefault="00B24AB4" w:rsidP="00B24AB4">
      <w:pPr>
        <w:rPr>
          <w:rFonts w:ascii="Times New Roman" w:hAnsi="Times New Roman" w:cs="Times New Roman"/>
          <w:sz w:val="24"/>
          <w:szCs w:val="24"/>
        </w:rPr>
      </w:pPr>
      <w:proofErr w:type="spellStart"/>
      <w:r w:rsidRPr="00C51846">
        <w:rPr>
          <w:rFonts w:ascii="Times New Roman" w:hAnsi="Times New Roman" w:cs="Times New Roman"/>
          <w:sz w:val="24"/>
          <w:szCs w:val="24"/>
        </w:rPr>
        <w:t>Email:</w:t>
      </w:r>
      <w:r w:rsidR="001F1078" w:rsidRPr="00C51846">
        <w:rPr>
          <w:rFonts w:ascii="Times New Roman" w:hAnsi="Times New Roman" w:cs="Times New Roman"/>
          <w:sz w:val="24"/>
          <w:szCs w:val="24"/>
        </w:rPr>
        <w:t>smitpurchase</w:t>
      </w:r>
      <w:r w:rsidRPr="00C51846">
        <w:rPr>
          <w:rFonts w:ascii="Times New Roman" w:hAnsi="Times New Roman" w:cs="Times New Roman"/>
          <w:sz w:val="24"/>
          <w:szCs w:val="24"/>
        </w:rPr>
        <w:t>@c</w:t>
      </w:r>
      <w:r w:rsidR="001F1078" w:rsidRPr="00C51846">
        <w:rPr>
          <w:rFonts w:ascii="Times New Roman" w:hAnsi="Times New Roman" w:cs="Times New Roman"/>
          <w:sz w:val="24"/>
          <w:szCs w:val="24"/>
        </w:rPr>
        <w:t>entralbank.co.in</w:t>
      </w:r>
      <w:proofErr w:type="spellEnd"/>
    </w:p>
    <w:p w14:paraId="56585432" w14:textId="77777777" w:rsidR="001F1078" w:rsidRPr="00C51846" w:rsidRDefault="001F1078" w:rsidP="00B24AB4">
      <w:pPr>
        <w:rPr>
          <w:rFonts w:ascii="Times New Roman" w:hAnsi="Times New Roman" w:cs="Times New Roman"/>
          <w:sz w:val="24"/>
          <w:szCs w:val="24"/>
        </w:rPr>
      </w:pPr>
    </w:p>
    <w:p w14:paraId="15A2D5A3" w14:textId="77777777" w:rsidR="001F1078" w:rsidRPr="00C51846" w:rsidRDefault="001F1078" w:rsidP="00B24AB4">
      <w:pPr>
        <w:rPr>
          <w:rFonts w:ascii="Times New Roman" w:hAnsi="Times New Roman" w:cs="Times New Roman"/>
          <w:sz w:val="24"/>
          <w:szCs w:val="24"/>
        </w:rPr>
      </w:pPr>
    </w:p>
    <w:p w14:paraId="22EA8F08" w14:textId="77777777" w:rsidR="001F1078" w:rsidRPr="00C51846" w:rsidRDefault="001F1078" w:rsidP="00B24AB4">
      <w:pPr>
        <w:rPr>
          <w:rFonts w:ascii="Times New Roman" w:hAnsi="Times New Roman" w:cs="Times New Roman"/>
          <w:sz w:val="24"/>
          <w:szCs w:val="24"/>
        </w:rPr>
      </w:pPr>
    </w:p>
    <w:p w14:paraId="1B7DDDF5" w14:textId="77777777" w:rsidR="001F1078" w:rsidRDefault="001F1078" w:rsidP="00B24AB4">
      <w:pPr>
        <w:rPr>
          <w:rFonts w:ascii="Times New Roman" w:hAnsi="Times New Roman" w:cs="Times New Roman"/>
          <w:sz w:val="24"/>
          <w:szCs w:val="24"/>
        </w:rPr>
      </w:pPr>
    </w:p>
    <w:p w14:paraId="46B8AE62" w14:textId="77777777" w:rsidR="004E4C19" w:rsidRDefault="004E4C19" w:rsidP="00B24AB4">
      <w:pPr>
        <w:rPr>
          <w:rFonts w:ascii="Times New Roman" w:hAnsi="Times New Roman" w:cs="Times New Roman"/>
          <w:sz w:val="24"/>
          <w:szCs w:val="24"/>
        </w:rPr>
      </w:pPr>
    </w:p>
    <w:p w14:paraId="3606D027" w14:textId="77777777" w:rsidR="004E4C19" w:rsidRDefault="004E4C19" w:rsidP="00B24AB4">
      <w:pPr>
        <w:rPr>
          <w:rFonts w:ascii="Times New Roman" w:hAnsi="Times New Roman" w:cs="Times New Roman"/>
          <w:sz w:val="24"/>
          <w:szCs w:val="24"/>
        </w:rPr>
      </w:pPr>
    </w:p>
    <w:p w14:paraId="3E6C26E2" w14:textId="77777777" w:rsidR="004E4C19" w:rsidRDefault="004E4C19" w:rsidP="00B24AB4">
      <w:pPr>
        <w:rPr>
          <w:rFonts w:ascii="Times New Roman" w:hAnsi="Times New Roman" w:cs="Times New Roman"/>
          <w:sz w:val="24"/>
          <w:szCs w:val="24"/>
        </w:rPr>
      </w:pPr>
    </w:p>
    <w:p w14:paraId="561C8737" w14:textId="77777777" w:rsidR="004E4C19" w:rsidRDefault="004E4C19" w:rsidP="00B24AB4">
      <w:pPr>
        <w:rPr>
          <w:rFonts w:ascii="Times New Roman" w:hAnsi="Times New Roman" w:cs="Times New Roman"/>
          <w:sz w:val="24"/>
          <w:szCs w:val="24"/>
        </w:rPr>
      </w:pPr>
    </w:p>
    <w:p w14:paraId="1F7C1E07" w14:textId="77777777" w:rsidR="000B527A" w:rsidRDefault="000B527A" w:rsidP="00B24AB4">
      <w:pPr>
        <w:rPr>
          <w:rFonts w:ascii="Times New Roman" w:hAnsi="Times New Roman" w:cs="Times New Roman"/>
          <w:sz w:val="24"/>
          <w:szCs w:val="24"/>
        </w:rPr>
      </w:pPr>
    </w:p>
    <w:p w14:paraId="7798AC3C" w14:textId="77777777" w:rsidR="004E4C19" w:rsidRDefault="004E4C19" w:rsidP="00B24AB4">
      <w:pPr>
        <w:rPr>
          <w:rFonts w:ascii="Times New Roman" w:hAnsi="Times New Roman" w:cs="Times New Roman"/>
          <w:sz w:val="24"/>
          <w:szCs w:val="24"/>
        </w:rPr>
      </w:pPr>
    </w:p>
    <w:p w14:paraId="371474C1" w14:textId="77777777" w:rsidR="004E4C19" w:rsidRDefault="004E4C19" w:rsidP="00B24AB4">
      <w:pPr>
        <w:rPr>
          <w:rFonts w:ascii="Times New Roman" w:hAnsi="Times New Roman" w:cs="Times New Roman"/>
          <w:sz w:val="24"/>
          <w:szCs w:val="24"/>
        </w:rPr>
      </w:pPr>
    </w:p>
    <w:p w14:paraId="26CFECCD" w14:textId="77777777" w:rsidR="00316872" w:rsidRPr="00C51846" w:rsidRDefault="00F61F8F" w:rsidP="00316872">
      <w:pPr>
        <w:tabs>
          <w:tab w:val="left" w:pos="2776"/>
        </w:tabs>
        <w:jc w:val="center"/>
        <w:rPr>
          <w:rFonts w:ascii="Times New Roman" w:hAnsi="Times New Roman" w:cs="Times New Roman"/>
          <w:sz w:val="24"/>
          <w:szCs w:val="24"/>
        </w:rPr>
      </w:pPr>
      <w:r w:rsidRPr="00C51846">
        <w:rPr>
          <w:rFonts w:ascii="Times New Roman" w:hAnsi="Times New Roman" w:cs="Times New Roman"/>
          <w:sz w:val="24"/>
          <w:szCs w:val="24"/>
        </w:rPr>
        <w:lastRenderedPageBreak/>
        <w:t>CENTRAL BANK OF INDIA</w:t>
      </w:r>
    </w:p>
    <w:tbl>
      <w:tblPr>
        <w:tblStyle w:val="TableGrid"/>
        <w:tblW w:w="0" w:type="auto"/>
        <w:tblLook w:val="04A0" w:firstRow="1" w:lastRow="0" w:firstColumn="1" w:lastColumn="0" w:noHBand="0" w:noVBand="1"/>
      </w:tblPr>
      <w:tblGrid>
        <w:gridCol w:w="1101"/>
        <w:gridCol w:w="4394"/>
        <w:gridCol w:w="3747"/>
      </w:tblGrid>
      <w:tr w:rsidR="00316872" w:rsidRPr="00C51846" w14:paraId="0B937313" w14:textId="77777777" w:rsidTr="00316872">
        <w:tc>
          <w:tcPr>
            <w:tcW w:w="1101" w:type="dxa"/>
          </w:tcPr>
          <w:p w14:paraId="11BC4267" w14:textId="77777777" w:rsidR="00316872" w:rsidRPr="00C51846" w:rsidRDefault="00316872" w:rsidP="00316872">
            <w:pPr>
              <w:tabs>
                <w:tab w:val="left" w:pos="2776"/>
              </w:tabs>
              <w:jc w:val="center"/>
              <w:rPr>
                <w:rFonts w:ascii="Times New Roman" w:hAnsi="Times New Roman" w:cs="Times New Roman"/>
                <w:sz w:val="24"/>
                <w:szCs w:val="24"/>
              </w:rPr>
            </w:pPr>
            <w:proofErr w:type="spellStart"/>
            <w:r w:rsidRPr="00C51846">
              <w:rPr>
                <w:rFonts w:ascii="Times New Roman" w:hAnsi="Times New Roman" w:cs="Times New Roman"/>
                <w:sz w:val="24"/>
                <w:szCs w:val="24"/>
              </w:rPr>
              <w:t>SNo</w:t>
            </w:r>
            <w:proofErr w:type="spellEnd"/>
          </w:p>
        </w:tc>
        <w:tc>
          <w:tcPr>
            <w:tcW w:w="4394" w:type="dxa"/>
          </w:tcPr>
          <w:p w14:paraId="7E4C194B" w14:textId="77777777" w:rsidR="00316872" w:rsidRPr="00C51846" w:rsidRDefault="00316872" w:rsidP="00316872">
            <w:pPr>
              <w:tabs>
                <w:tab w:val="left" w:pos="2776"/>
              </w:tabs>
              <w:jc w:val="center"/>
              <w:rPr>
                <w:rFonts w:ascii="Times New Roman" w:hAnsi="Times New Roman" w:cs="Times New Roman"/>
                <w:sz w:val="24"/>
                <w:szCs w:val="24"/>
              </w:rPr>
            </w:pPr>
            <w:r w:rsidRPr="00C51846">
              <w:rPr>
                <w:rFonts w:ascii="Times New Roman" w:hAnsi="Times New Roman" w:cs="Times New Roman"/>
                <w:sz w:val="24"/>
                <w:szCs w:val="24"/>
              </w:rPr>
              <w:t>Description</w:t>
            </w:r>
          </w:p>
        </w:tc>
        <w:tc>
          <w:tcPr>
            <w:tcW w:w="3747" w:type="dxa"/>
          </w:tcPr>
          <w:p w14:paraId="48735512" w14:textId="77777777" w:rsidR="00316872" w:rsidRPr="00C51846" w:rsidRDefault="00316872" w:rsidP="00316872">
            <w:pPr>
              <w:tabs>
                <w:tab w:val="left" w:pos="2776"/>
              </w:tabs>
              <w:jc w:val="center"/>
              <w:rPr>
                <w:rFonts w:ascii="Times New Roman" w:hAnsi="Times New Roman" w:cs="Times New Roman"/>
                <w:sz w:val="24"/>
                <w:szCs w:val="24"/>
              </w:rPr>
            </w:pPr>
            <w:r w:rsidRPr="00C51846">
              <w:rPr>
                <w:rFonts w:ascii="Times New Roman" w:hAnsi="Times New Roman" w:cs="Times New Roman"/>
                <w:sz w:val="24"/>
                <w:szCs w:val="24"/>
              </w:rPr>
              <w:t>Details</w:t>
            </w:r>
          </w:p>
        </w:tc>
      </w:tr>
      <w:tr w:rsidR="00316872" w:rsidRPr="00C51846" w14:paraId="50755C4F" w14:textId="77777777" w:rsidTr="00316872">
        <w:tc>
          <w:tcPr>
            <w:tcW w:w="1101" w:type="dxa"/>
          </w:tcPr>
          <w:p w14:paraId="32B26A15"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1</w:t>
            </w:r>
          </w:p>
        </w:tc>
        <w:tc>
          <w:tcPr>
            <w:tcW w:w="4394" w:type="dxa"/>
          </w:tcPr>
          <w:p w14:paraId="019C7ABB" w14:textId="7038AB8A" w:rsidR="00316872" w:rsidRPr="00C51846" w:rsidRDefault="009A1799" w:rsidP="005D661E">
            <w:pPr>
              <w:tabs>
                <w:tab w:val="left" w:pos="2776"/>
              </w:tabs>
              <w:rPr>
                <w:rFonts w:ascii="Times New Roman" w:hAnsi="Times New Roman" w:cs="Times New Roman"/>
                <w:sz w:val="24"/>
                <w:szCs w:val="24"/>
              </w:rPr>
            </w:pPr>
            <w:r>
              <w:rPr>
                <w:rFonts w:ascii="Times New Roman" w:hAnsi="Times New Roman" w:cs="Times New Roman"/>
                <w:sz w:val="24"/>
                <w:szCs w:val="24"/>
              </w:rPr>
              <w:t>EOI</w:t>
            </w:r>
            <w:r w:rsidR="00316872" w:rsidRPr="00C51846">
              <w:rPr>
                <w:rFonts w:ascii="Times New Roman" w:hAnsi="Times New Roman" w:cs="Times New Roman"/>
                <w:sz w:val="24"/>
                <w:szCs w:val="24"/>
              </w:rPr>
              <w:t xml:space="preserve"> No</w:t>
            </w:r>
          </w:p>
        </w:tc>
        <w:tc>
          <w:tcPr>
            <w:tcW w:w="3747" w:type="dxa"/>
          </w:tcPr>
          <w:p w14:paraId="6B1CF5E7" w14:textId="6A93BDEF"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CO:DIT:PUR:202</w:t>
            </w:r>
            <w:r w:rsidR="00B045BB">
              <w:rPr>
                <w:rFonts w:ascii="Times New Roman" w:hAnsi="Times New Roman" w:cs="Times New Roman"/>
                <w:sz w:val="24"/>
                <w:szCs w:val="24"/>
              </w:rPr>
              <w:t>3</w:t>
            </w:r>
            <w:r w:rsidRPr="00C51846">
              <w:rPr>
                <w:rFonts w:ascii="Times New Roman" w:hAnsi="Times New Roman" w:cs="Times New Roman"/>
                <w:sz w:val="24"/>
                <w:szCs w:val="24"/>
              </w:rPr>
              <w:t>-2</w:t>
            </w:r>
            <w:r w:rsidR="00B045BB">
              <w:rPr>
                <w:rFonts w:ascii="Times New Roman" w:hAnsi="Times New Roman" w:cs="Times New Roman"/>
                <w:sz w:val="24"/>
                <w:szCs w:val="24"/>
              </w:rPr>
              <w:t>4</w:t>
            </w:r>
            <w:r w:rsidRPr="00C51846">
              <w:rPr>
                <w:rFonts w:ascii="Times New Roman" w:hAnsi="Times New Roman" w:cs="Times New Roman"/>
                <w:sz w:val="24"/>
                <w:szCs w:val="24"/>
              </w:rPr>
              <w:t>:</w:t>
            </w:r>
            <w:r w:rsidR="00F80F58">
              <w:rPr>
                <w:rFonts w:ascii="Times New Roman" w:hAnsi="Times New Roman" w:cs="Times New Roman"/>
                <w:sz w:val="24"/>
                <w:szCs w:val="24"/>
              </w:rPr>
              <w:t>382</w:t>
            </w:r>
          </w:p>
          <w:p w14:paraId="511291EF" w14:textId="0EBEAF87" w:rsidR="00316872" w:rsidRPr="00C51846" w:rsidRDefault="00B02D9D" w:rsidP="00654D0C">
            <w:pPr>
              <w:tabs>
                <w:tab w:val="left" w:pos="2776"/>
              </w:tabs>
              <w:rPr>
                <w:rFonts w:ascii="Times New Roman" w:hAnsi="Times New Roman" w:cs="Times New Roman"/>
                <w:sz w:val="24"/>
                <w:szCs w:val="24"/>
              </w:rPr>
            </w:pPr>
            <w:r>
              <w:rPr>
                <w:rFonts w:ascii="Times New Roman" w:hAnsi="Times New Roman" w:cs="Times New Roman"/>
                <w:sz w:val="24"/>
                <w:szCs w:val="24"/>
              </w:rPr>
              <w:t>Date 0</w:t>
            </w:r>
            <w:r w:rsidR="00654D0C">
              <w:rPr>
                <w:rFonts w:ascii="Times New Roman" w:hAnsi="Times New Roman" w:cs="Times New Roman"/>
                <w:sz w:val="24"/>
                <w:szCs w:val="24"/>
              </w:rPr>
              <w:t>7</w:t>
            </w:r>
            <w:r>
              <w:rPr>
                <w:rFonts w:ascii="Times New Roman" w:hAnsi="Times New Roman" w:cs="Times New Roman"/>
                <w:sz w:val="24"/>
                <w:szCs w:val="24"/>
              </w:rPr>
              <w:t>/08/2023</w:t>
            </w:r>
          </w:p>
        </w:tc>
      </w:tr>
      <w:tr w:rsidR="00316872" w:rsidRPr="00C51846" w14:paraId="5B9A6F5D" w14:textId="77777777" w:rsidTr="00316872">
        <w:tc>
          <w:tcPr>
            <w:tcW w:w="1101" w:type="dxa"/>
          </w:tcPr>
          <w:p w14:paraId="41631E69"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2</w:t>
            </w:r>
          </w:p>
        </w:tc>
        <w:tc>
          <w:tcPr>
            <w:tcW w:w="4394" w:type="dxa"/>
          </w:tcPr>
          <w:p w14:paraId="12928893" w14:textId="7B212DDB" w:rsidR="00316872" w:rsidRPr="00C51846" w:rsidRDefault="00316872" w:rsidP="00133F26">
            <w:pPr>
              <w:tabs>
                <w:tab w:val="left" w:pos="2776"/>
              </w:tabs>
              <w:rPr>
                <w:rFonts w:ascii="Times New Roman" w:hAnsi="Times New Roman" w:cs="Times New Roman"/>
                <w:sz w:val="24"/>
                <w:szCs w:val="24"/>
              </w:rPr>
            </w:pPr>
            <w:r w:rsidRPr="00C51846">
              <w:rPr>
                <w:rFonts w:ascii="Times New Roman" w:hAnsi="Times New Roman" w:cs="Times New Roman"/>
                <w:sz w:val="24"/>
                <w:szCs w:val="24"/>
              </w:rPr>
              <w:t xml:space="preserve">Brief Description of </w:t>
            </w:r>
            <w:r w:rsidR="009A1799">
              <w:rPr>
                <w:rFonts w:ascii="Times New Roman" w:hAnsi="Times New Roman" w:cs="Times New Roman"/>
                <w:sz w:val="24"/>
                <w:szCs w:val="24"/>
              </w:rPr>
              <w:t>EOI</w:t>
            </w:r>
          </w:p>
        </w:tc>
        <w:tc>
          <w:tcPr>
            <w:tcW w:w="3747" w:type="dxa"/>
          </w:tcPr>
          <w:p w14:paraId="1A8E2E7F"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Request for Expression of Interest for Empanelment of vendors for disposal of E-waste</w:t>
            </w:r>
          </w:p>
        </w:tc>
      </w:tr>
      <w:tr w:rsidR="00316872" w:rsidRPr="00C51846" w14:paraId="29897B15" w14:textId="77777777" w:rsidTr="00316872">
        <w:tc>
          <w:tcPr>
            <w:tcW w:w="1101" w:type="dxa"/>
          </w:tcPr>
          <w:p w14:paraId="4EAF2996"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3</w:t>
            </w:r>
          </w:p>
        </w:tc>
        <w:tc>
          <w:tcPr>
            <w:tcW w:w="4394" w:type="dxa"/>
          </w:tcPr>
          <w:p w14:paraId="30DB416D"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Bank’s Address for Communication and Mode of Tender Submission</w:t>
            </w:r>
          </w:p>
        </w:tc>
        <w:tc>
          <w:tcPr>
            <w:tcW w:w="3747" w:type="dxa"/>
          </w:tcPr>
          <w:p w14:paraId="6669B595" w14:textId="26DDB6B8" w:rsidR="00316872" w:rsidRPr="00C51846" w:rsidRDefault="000001D3" w:rsidP="00F61F8F">
            <w:pPr>
              <w:tabs>
                <w:tab w:val="left" w:pos="2776"/>
              </w:tabs>
              <w:rPr>
                <w:rFonts w:ascii="Times New Roman" w:hAnsi="Times New Roman" w:cs="Times New Roman"/>
                <w:sz w:val="24"/>
                <w:szCs w:val="24"/>
              </w:rPr>
            </w:pPr>
            <w:proofErr w:type="spellStart"/>
            <w:r>
              <w:rPr>
                <w:rFonts w:ascii="Times New Roman" w:hAnsi="Times New Roman" w:cs="Times New Roman"/>
                <w:sz w:val="24"/>
                <w:szCs w:val="24"/>
              </w:rPr>
              <w:t>Asstt</w:t>
            </w:r>
            <w:proofErr w:type="spellEnd"/>
            <w:r>
              <w:rPr>
                <w:rFonts w:ascii="Times New Roman" w:hAnsi="Times New Roman" w:cs="Times New Roman"/>
                <w:sz w:val="24"/>
                <w:szCs w:val="24"/>
              </w:rPr>
              <w:t xml:space="preserve">. </w:t>
            </w:r>
            <w:r w:rsidR="00316872" w:rsidRPr="00C51846">
              <w:rPr>
                <w:rFonts w:ascii="Times New Roman" w:hAnsi="Times New Roman" w:cs="Times New Roman"/>
                <w:sz w:val="24"/>
                <w:szCs w:val="24"/>
              </w:rPr>
              <w:t>General Manager-IT</w:t>
            </w:r>
          </w:p>
          <w:p w14:paraId="0067FDCF"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 xml:space="preserve">Central Bank of India , </w:t>
            </w:r>
          </w:p>
          <w:p w14:paraId="30809829" w14:textId="77777777" w:rsidR="00316872" w:rsidRPr="00C51846" w:rsidRDefault="00316872" w:rsidP="00F61F8F">
            <w:pPr>
              <w:tabs>
                <w:tab w:val="left" w:pos="2776"/>
              </w:tabs>
              <w:rPr>
                <w:rFonts w:ascii="Times New Roman" w:hAnsi="Times New Roman" w:cs="Times New Roman"/>
                <w:sz w:val="24"/>
                <w:szCs w:val="24"/>
              </w:rPr>
            </w:pPr>
            <w:proofErr w:type="spellStart"/>
            <w:r w:rsidRPr="00C51846">
              <w:rPr>
                <w:rFonts w:ascii="Times New Roman" w:hAnsi="Times New Roman" w:cs="Times New Roman"/>
                <w:sz w:val="24"/>
                <w:szCs w:val="24"/>
              </w:rPr>
              <w:t>Deptt</w:t>
            </w:r>
            <w:proofErr w:type="spellEnd"/>
            <w:r w:rsidRPr="00C51846">
              <w:rPr>
                <w:rFonts w:ascii="Times New Roman" w:hAnsi="Times New Roman" w:cs="Times New Roman"/>
                <w:sz w:val="24"/>
                <w:szCs w:val="24"/>
              </w:rPr>
              <w:t xml:space="preserve"> of Information Technology, </w:t>
            </w:r>
          </w:p>
          <w:p w14:paraId="505A2BF2"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Plot No 26  Sector 11, CBD Belapur Navi Mumbai-400614</w:t>
            </w:r>
          </w:p>
          <w:p w14:paraId="03E2A967" w14:textId="4EF5CEFD" w:rsidR="00316872" w:rsidRPr="00C51846" w:rsidRDefault="00316872" w:rsidP="00706621">
            <w:pPr>
              <w:tabs>
                <w:tab w:val="left" w:pos="2776"/>
              </w:tabs>
              <w:rPr>
                <w:rFonts w:ascii="Times New Roman" w:hAnsi="Times New Roman" w:cs="Times New Roman"/>
                <w:sz w:val="24"/>
                <w:szCs w:val="24"/>
              </w:rPr>
            </w:pPr>
            <w:r w:rsidRPr="00C51846">
              <w:rPr>
                <w:rFonts w:ascii="Times New Roman" w:hAnsi="Times New Roman" w:cs="Times New Roman"/>
                <w:sz w:val="24"/>
                <w:szCs w:val="24"/>
              </w:rPr>
              <w:t xml:space="preserve">Phone: 022-67123669,   </w:t>
            </w:r>
            <w:proofErr w:type="spellStart"/>
            <w:r w:rsidRPr="00C51846">
              <w:rPr>
                <w:rFonts w:ascii="Times New Roman" w:hAnsi="Times New Roman" w:cs="Times New Roman"/>
                <w:sz w:val="24"/>
                <w:szCs w:val="24"/>
              </w:rPr>
              <w:t>Sr</w:t>
            </w:r>
            <w:proofErr w:type="spellEnd"/>
            <w:r w:rsidRPr="00C51846">
              <w:rPr>
                <w:rFonts w:ascii="Times New Roman" w:hAnsi="Times New Roman" w:cs="Times New Roman"/>
                <w:sz w:val="24"/>
                <w:szCs w:val="24"/>
              </w:rPr>
              <w:t xml:space="preserve"> Manager IT- Purchase Team</w:t>
            </w:r>
          </w:p>
        </w:tc>
      </w:tr>
      <w:tr w:rsidR="00316872" w:rsidRPr="00C51846" w14:paraId="58F9878E" w14:textId="77777777" w:rsidTr="00316872">
        <w:tc>
          <w:tcPr>
            <w:tcW w:w="1101" w:type="dxa"/>
          </w:tcPr>
          <w:p w14:paraId="1A43A3FB"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4</w:t>
            </w:r>
          </w:p>
        </w:tc>
        <w:tc>
          <w:tcPr>
            <w:tcW w:w="4394" w:type="dxa"/>
          </w:tcPr>
          <w:p w14:paraId="2FF6955F"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Last date for Submission of queries for pre-bid meeting</w:t>
            </w:r>
          </w:p>
        </w:tc>
        <w:tc>
          <w:tcPr>
            <w:tcW w:w="3747" w:type="dxa"/>
          </w:tcPr>
          <w:p w14:paraId="21CD3867" w14:textId="782C759D" w:rsidR="00316872" w:rsidRPr="00C51846" w:rsidRDefault="002F1E8A" w:rsidP="002F1E8A">
            <w:pPr>
              <w:tabs>
                <w:tab w:val="left" w:pos="2776"/>
              </w:tabs>
              <w:rPr>
                <w:rFonts w:ascii="Times New Roman" w:hAnsi="Times New Roman" w:cs="Times New Roman"/>
                <w:sz w:val="24"/>
                <w:szCs w:val="24"/>
              </w:rPr>
            </w:pPr>
            <w:r>
              <w:rPr>
                <w:rFonts w:ascii="Times New Roman" w:hAnsi="Times New Roman" w:cs="Times New Roman"/>
                <w:sz w:val="24"/>
                <w:szCs w:val="24"/>
              </w:rPr>
              <w:t>17</w:t>
            </w:r>
            <w:r w:rsidR="00B045BB">
              <w:rPr>
                <w:rFonts w:ascii="Times New Roman" w:hAnsi="Times New Roman" w:cs="Times New Roman"/>
                <w:sz w:val="24"/>
                <w:szCs w:val="24"/>
              </w:rPr>
              <w:t>/0</w:t>
            </w:r>
            <w:r w:rsidR="006060E2">
              <w:rPr>
                <w:rFonts w:ascii="Times New Roman" w:hAnsi="Times New Roman" w:cs="Times New Roman"/>
                <w:sz w:val="24"/>
                <w:szCs w:val="24"/>
              </w:rPr>
              <w:t>8</w:t>
            </w:r>
            <w:r w:rsidR="00B045BB">
              <w:rPr>
                <w:rFonts w:ascii="Times New Roman" w:hAnsi="Times New Roman" w:cs="Times New Roman"/>
                <w:sz w:val="24"/>
                <w:szCs w:val="24"/>
              </w:rPr>
              <w:t>/2023</w:t>
            </w:r>
            <w:r w:rsidR="00EF15D6">
              <w:rPr>
                <w:rFonts w:ascii="Times New Roman" w:hAnsi="Times New Roman" w:cs="Times New Roman"/>
                <w:sz w:val="24"/>
                <w:szCs w:val="24"/>
              </w:rPr>
              <w:t>, 15:00 hours</w:t>
            </w:r>
          </w:p>
        </w:tc>
      </w:tr>
      <w:tr w:rsidR="00316872" w:rsidRPr="00C51846" w14:paraId="4BC7B3C2" w14:textId="77777777" w:rsidTr="00316872">
        <w:tc>
          <w:tcPr>
            <w:tcW w:w="1101" w:type="dxa"/>
          </w:tcPr>
          <w:p w14:paraId="77D23F01"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5</w:t>
            </w:r>
          </w:p>
        </w:tc>
        <w:tc>
          <w:tcPr>
            <w:tcW w:w="4394" w:type="dxa"/>
          </w:tcPr>
          <w:p w14:paraId="57C80332"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Date of Pre-Bid meeting</w:t>
            </w:r>
          </w:p>
        </w:tc>
        <w:tc>
          <w:tcPr>
            <w:tcW w:w="3747" w:type="dxa"/>
          </w:tcPr>
          <w:p w14:paraId="2F2F7C7E" w14:textId="5DFD7259" w:rsidR="00316872" w:rsidRPr="00C51846" w:rsidRDefault="006060E2" w:rsidP="006D1F4C">
            <w:pPr>
              <w:tabs>
                <w:tab w:val="left" w:pos="2776"/>
              </w:tabs>
              <w:rPr>
                <w:rFonts w:ascii="Times New Roman" w:hAnsi="Times New Roman" w:cs="Times New Roman"/>
                <w:sz w:val="24"/>
                <w:szCs w:val="24"/>
              </w:rPr>
            </w:pPr>
            <w:r>
              <w:rPr>
                <w:rFonts w:ascii="Times New Roman" w:hAnsi="Times New Roman" w:cs="Times New Roman"/>
                <w:sz w:val="24"/>
                <w:szCs w:val="24"/>
              </w:rPr>
              <w:t>1</w:t>
            </w:r>
            <w:r w:rsidR="002F1E8A">
              <w:rPr>
                <w:rFonts w:ascii="Times New Roman" w:hAnsi="Times New Roman" w:cs="Times New Roman"/>
                <w:sz w:val="24"/>
                <w:szCs w:val="24"/>
              </w:rPr>
              <w:t>8</w:t>
            </w:r>
            <w:r w:rsidR="00B045BB">
              <w:rPr>
                <w:rFonts w:ascii="Times New Roman" w:hAnsi="Times New Roman" w:cs="Times New Roman"/>
                <w:sz w:val="24"/>
                <w:szCs w:val="24"/>
              </w:rPr>
              <w:t>/0</w:t>
            </w:r>
            <w:r>
              <w:rPr>
                <w:rFonts w:ascii="Times New Roman" w:hAnsi="Times New Roman" w:cs="Times New Roman"/>
                <w:sz w:val="24"/>
                <w:szCs w:val="24"/>
              </w:rPr>
              <w:t>8</w:t>
            </w:r>
            <w:r w:rsidR="00B045BB">
              <w:rPr>
                <w:rFonts w:ascii="Times New Roman" w:hAnsi="Times New Roman" w:cs="Times New Roman"/>
                <w:sz w:val="24"/>
                <w:szCs w:val="24"/>
              </w:rPr>
              <w:t>/2023</w:t>
            </w:r>
            <w:r w:rsidR="00EF15D6">
              <w:rPr>
                <w:rFonts w:ascii="Times New Roman" w:hAnsi="Times New Roman" w:cs="Times New Roman"/>
                <w:sz w:val="24"/>
                <w:szCs w:val="24"/>
              </w:rPr>
              <w:t>, 15:00 hours</w:t>
            </w:r>
          </w:p>
        </w:tc>
      </w:tr>
      <w:tr w:rsidR="00316872" w:rsidRPr="00C51846" w14:paraId="7D5F8016" w14:textId="77777777" w:rsidTr="00316872">
        <w:tc>
          <w:tcPr>
            <w:tcW w:w="1101" w:type="dxa"/>
          </w:tcPr>
          <w:p w14:paraId="4747E5FA"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6</w:t>
            </w:r>
          </w:p>
        </w:tc>
        <w:tc>
          <w:tcPr>
            <w:tcW w:w="4394" w:type="dxa"/>
          </w:tcPr>
          <w:p w14:paraId="2C4E931F"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Last date and Time for Submission of proposals</w:t>
            </w:r>
          </w:p>
        </w:tc>
        <w:tc>
          <w:tcPr>
            <w:tcW w:w="3747" w:type="dxa"/>
          </w:tcPr>
          <w:p w14:paraId="5D6EC3EF" w14:textId="57B5C16B" w:rsidR="00316872" w:rsidRPr="00C51846" w:rsidRDefault="002F1E8A" w:rsidP="002F1E8A">
            <w:pPr>
              <w:tabs>
                <w:tab w:val="left" w:pos="2776"/>
              </w:tabs>
              <w:rPr>
                <w:rFonts w:ascii="Times New Roman" w:hAnsi="Times New Roman" w:cs="Times New Roman"/>
                <w:sz w:val="24"/>
                <w:szCs w:val="24"/>
              </w:rPr>
            </w:pPr>
            <w:r>
              <w:rPr>
                <w:rFonts w:ascii="Times New Roman" w:hAnsi="Times New Roman" w:cs="Times New Roman"/>
                <w:sz w:val="24"/>
                <w:szCs w:val="24"/>
              </w:rPr>
              <w:t>04</w:t>
            </w:r>
            <w:r w:rsidR="00B045BB">
              <w:rPr>
                <w:rFonts w:ascii="Times New Roman" w:hAnsi="Times New Roman" w:cs="Times New Roman"/>
                <w:sz w:val="24"/>
                <w:szCs w:val="24"/>
              </w:rPr>
              <w:t>/0</w:t>
            </w:r>
            <w:r>
              <w:rPr>
                <w:rFonts w:ascii="Times New Roman" w:hAnsi="Times New Roman" w:cs="Times New Roman"/>
                <w:sz w:val="24"/>
                <w:szCs w:val="24"/>
              </w:rPr>
              <w:t>9</w:t>
            </w:r>
            <w:r w:rsidR="00B045BB">
              <w:rPr>
                <w:rFonts w:ascii="Times New Roman" w:hAnsi="Times New Roman" w:cs="Times New Roman"/>
                <w:sz w:val="24"/>
                <w:szCs w:val="24"/>
              </w:rPr>
              <w:t>/2023 15:00 hours</w:t>
            </w:r>
          </w:p>
        </w:tc>
      </w:tr>
      <w:tr w:rsidR="00316872" w:rsidRPr="00C51846" w14:paraId="45CD4FA1" w14:textId="77777777" w:rsidTr="00316872">
        <w:tc>
          <w:tcPr>
            <w:tcW w:w="1101" w:type="dxa"/>
          </w:tcPr>
          <w:p w14:paraId="53C1CB25"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7</w:t>
            </w:r>
          </w:p>
        </w:tc>
        <w:tc>
          <w:tcPr>
            <w:tcW w:w="4394" w:type="dxa"/>
          </w:tcPr>
          <w:p w14:paraId="4C9B2DB9"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Date and Time of opening the proposals</w:t>
            </w:r>
          </w:p>
        </w:tc>
        <w:tc>
          <w:tcPr>
            <w:tcW w:w="3747" w:type="dxa"/>
          </w:tcPr>
          <w:p w14:paraId="7835DF88" w14:textId="17285A2C" w:rsidR="00316872" w:rsidRPr="00C51846" w:rsidRDefault="002F1E8A" w:rsidP="006060E2">
            <w:pPr>
              <w:tabs>
                <w:tab w:val="left" w:pos="2776"/>
              </w:tabs>
              <w:rPr>
                <w:rFonts w:ascii="Times New Roman" w:hAnsi="Times New Roman" w:cs="Times New Roman"/>
                <w:sz w:val="24"/>
                <w:szCs w:val="24"/>
              </w:rPr>
            </w:pPr>
            <w:r>
              <w:rPr>
                <w:rFonts w:ascii="Times New Roman" w:hAnsi="Times New Roman" w:cs="Times New Roman"/>
                <w:sz w:val="24"/>
                <w:szCs w:val="24"/>
              </w:rPr>
              <w:t>04</w:t>
            </w:r>
            <w:r w:rsidR="00B045BB">
              <w:rPr>
                <w:rFonts w:ascii="Times New Roman" w:hAnsi="Times New Roman" w:cs="Times New Roman"/>
                <w:sz w:val="24"/>
                <w:szCs w:val="24"/>
              </w:rPr>
              <w:t>/0</w:t>
            </w:r>
            <w:r>
              <w:rPr>
                <w:rFonts w:ascii="Times New Roman" w:hAnsi="Times New Roman" w:cs="Times New Roman"/>
                <w:sz w:val="24"/>
                <w:szCs w:val="24"/>
              </w:rPr>
              <w:t>9</w:t>
            </w:r>
            <w:r w:rsidR="00B045BB">
              <w:rPr>
                <w:rFonts w:ascii="Times New Roman" w:hAnsi="Times New Roman" w:cs="Times New Roman"/>
                <w:sz w:val="24"/>
                <w:szCs w:val="24"/>
              </w:rPr>
              <w:t>/2023 15:30 hours</w:t>
            </w:r>
          </w:p>
        </w:tc>
      </w:tr>
      <w:tr w:rsidR="00316872" w:rsidRPr="00C51846" w14:paraId="0564B6B0" w14:textId="77777777" w:rsidTr="00316872">
        <w:tc>
          <w:tcPr>
            <w:tcW w:w="1101" w:type="dxa"/>
          </w:tcPr>
          <w:p w14:paraId="7074AAA1"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8</w:t>
            </w:r>
          </w:p>
        </w:tc>
        <w:tc>
          <w:tcPr>
            <w:tcW w:w="4394" w:type="dxa"/>
          </w:tcPr>
          <w:p w14:paraId="46C2C5D8"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Application Fee (Non Refundable</w:t>
            </w:r>
          </w:p>
        </w:tc>
        <w:tc>
          <w:tcPr>
            <w:tcW w:w="3747" w:type="dxa"/>
          </w:tcPr>
          <w:p w14:paraId="392CC3EA" w14:textId="16E9E3E5" w:rsidR="00316872" w:rsidRPr="00C51846" w:rsidRDefault="00096FD3" w:rsidP="00F61F8F">
            <w:pPr>
              <w:tabs>
                <w:tab w:val="left" w:pos="2776"/>
              </w:tabs>
              <w:rPr>
                <w:rFonts w:ascii="Times New Roman" w:hAnsi="Times New Roman" w:cs="Times New Roman"/>
                <w:sz w:val="24"/>
                <w:szCs w:val="24"/>
              </w:rPr>
            </w:pPr>
            <w:r>
              <w:rPr>
                <w:rFonts w:ascii="Times New Roman" w:hAnsi="Times New Roman" w:cs="Times New Roman"/>
                <w:sz w:val="24"/>
                <w:szCs w:val="24"/>
                <w:highlight w:val="yellow"/>
              </w:rPr>
              <w:t>2,</w:t>
            </w:r>
            <w:r w:rsidR="00316872" w:rsidRPr="00A24521">
              <w:rPr>
                <w:rFonts w:ascii="Times New Roman" w:hAnsi="Times New Roman" w:cs="Times New Roman"/>
                <w:sz w:val="24"/>
                <w:szCs w:val="24"/>
                <w:highlight w:val="yellow"/>
              </w:rPr>
              <w:t>000</w:t>
            </w:r>
            <w:r w:rsidR="00316872" w:rsidRPr="00C51846">
              <w:rPr>
                <w:rFonts w:ascii="Times New Roman" w:hAnsi="Times New Roman" w:cs="Times New Roman"/>
                <w:sz w:val="24"/>
                <w:szCs w:val="24"/>
              </w:rPr>
              <w:t>/</w:t>
            </w:r>
            <w:r w:rsidR="004E2368" w:rsidRPr="00C51846">
              <w:rPr>
                <w:rFonts w:ascii="Times New Roman" w:hAnsi="Times New Roman" w:cs="Times New Roman"/>
                <w:sz w:val="24"/>
                <w:szCs w:val="24"/>
              </w:rPr>
              <w:t>-  (Non Refundable inclusive of tax)</w:t>
            </w:r>
          </w:p>
        </w:tc>
      </w:tr>
      <w:tr w:rsidR="00316872" w:rsidRPr="00C51846" w14:paraId="359785E1" w14:textId="77777777" w:rsidTr="00316872">
        <w:tc>
          <w:tcPr>
            <w:tcW w:w="1101" w:type="dxa"/>
          </w:tcPr>
          <w:p w14:paraId="03C126C7"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9</w:t>
            </w:r>
          </w:p>
        </w:tc>
        <w:tc>
          <w:tcPr>
            <w:tcW w:w="4394" w:type="dxa"/>
          </w:tcPr>
          <w:p w14:paraId="23F9538C"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Earnest Money Deposit (Refundable)</w:t>
            </w:r>
          </w:p>
        </w:tc>
        <w:tc>
          <w:tcPr>
            <w:tcW w:w="3747" w:type="dxa"/>
          </w:tcPr>
          <w:p w14:paraId="2F06DEA1" w14:textId="180D726C" w:rsidR="00316872" w:rsidRPr="00C51846" w:rsidRDefault="00AA0D74" w:rsidP="00F61F8F">
            <w:pPr>
              <w:tabs>
                <w:tab w:val="left" w:pos="2776"/>
              </w:tabs>
              <w:rPr>
                <w:rFonts w:ascii="Times New Roman" w:hAnsi="Times New Roman" w:cs="Times New Roman"/>
                <w:sz w:val="24"/>
                <w:szCs w:val="24"/>
              </w:rPr>
            </w:pPr>
            <w:r>
              <w:rPr>
                <w:rFonts w:ascii="Times New Roman" w:hAnsi="Times New Roman" w:cs="Times New Roman"/>
                <w:sz w:val="24"/>
                <w:szCs w:val="24"/>
              </w:rPr>
              <w:t>20,</w:t>
            </w:r>
            <w:r w:rsidR="00316872" w:rsidRPr="00C51846">
              <w:rPr>
                <w:rFonts w:ascii="Times New Roman" w:hAnsi="Times New Roman" w:cs="Times New Roman"/>
                <w:sz w:val="24"/>
                <w:szCs w:val="24"/>
              </w:rPr>
              <w:t>000/</w:t>
            </w:r>
            <w:r w:rsidR="00F327A8">
              <w:rPr>
                <w:rFonts w:ascii="Times New Roman" w:hAnsi="Times New Roman" w:cs="Times New Roman"/>
                <w:sz w:val="24"/>
                <w:szCs w:val="24"/>
              </w:rPr>
              <w:t>-</w:t>
            </w:r>
          </w:p>
        </w:tc>
      </w:tr>
      <w:tr w:rsidR="00316872" w:rsidRPr="00C51846" w14:paraId="53570605" w14:textId="77777777" w:rsidTr="00DD606E">
        <w:tc>
          <w:tcPr>
            <w:tcW w:w="9242" w:type="dxa"/>
            <w:gridSpan w:val="3"/>
          </w:tcPr>
          <w:p w14:paraId="10F7D5D8" w14:textId="77777777" w:rsidR="00316872" w:rsidRPr="00C51846" w:rsidRDefault="00316872"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 xml:space="preserve">This document can be downloaded from Bank’s </w:t>
            </w:r>
            <w:proofErr w:type="gramStart"/>
            <w:r w:rsidRPr="00C51846">
              <w:rPr>
                <w:rFonts w:ascii="Times New Roman" w:hAnsi="Times New Roman" w:cs="Times New Roman"/>
                <w:sz w:val="24"/>
                <w:szCs w:val="24"/>
              </w:rPr>
              <w:t xml:space="preserve">Website  </w:t>
            </w:r>
            <w:proofErr w:type="gramEnd"/>
            <w:r w:rsidR="008C422F">
              <w:fldChar w:fldCharType="begin"/>
            </w:r>
            <w:r w:rsidR="008C422F">
              <w:instrText xml:space="preserve"> HYPERLINK "http://www.centralbankofindia.co.in" </w:instrText>
            </w:r>
            <w:r w:rsidR="008C422F">
              <w:fldChar w:fldCharType="separate"/>
            </w:r>
            <w:r w:rsidR="00EC566E" w:rsidRPr="00C51846">
              <w:rPr>
                <w:rStyle w:val="Hyperlink"/>
                <w:rFonts w:ascii="Times New Roman" w:hAnsi="Times New Roman" w:cs="Times New Roman"/>
                <w:sz w:val="24"/>
                <w:szCs w:val="24"/>
              </w:rPr>
              <w:t>www.centralbankofindia.co.in</w:t>
            </w:r>
            <w:r w:rsidR="008C422F">
              <w:rPr>
                <w:rStyle w:val="Hyperlink"/>
                <w:rFonts w:ascii="Times New Roman" w:hAnsi="Times New Roman" w:cs="Times New Roman"/>
                <w:sz w:val="24"/>
                <w:szCs w:val="24"/>
              </w:rPr>
              <w:fldChar w:fldCharType="end"/>
            </w:r>
            <w:r w:rsidR="00EC566E" w:rsidRPr="00C51846">
              <w:rPr>
                <w:rFonts w:ascii="Times New Roman" w:hAnsi="Times New Roman" w:cs="Times New Roman"/>
                <w:sz w:val="24"/>
                <w:szCs w:val="24"/>
              </w:rPr>
              <w:t>.</w:t>
            </w:r>
          </w:p>
          <w:p w14:paraId="0ED36F6D" w14:textId="77777777" w:rsidR="00EC566E" w:rsidRPr="00C51846" w:rsidRDefault="00EC566E" w:rsidP="00F61F8F">
            <w:pPr>
              <w:tabs>
                <w:tab w:val="left" w:pos="2776"/>
              </w:tabs>
              <w:rPr>
                <w:rFonts w:ascii="Times New Roman" w:hAnsi="Times New Roman" w:cs="Times New Roman"/>
                <w:sz w:val="24"/>
                <w:szCs w:val="24"/>
              </w:rPr>
            </w:pPr>
            <w:r w:rsidRPr="00C51846">
              <w:rPr>
                <w:rFonts w:ascii="Times New Roman" w:hAnsi="Times New Roman" w:cs="Times New Roman"/>
                <w:sz w:val="24"/>
                <w:szCs w:val="24"/>
              </w:rPr>
              <w:t>Any amendments, modifications and pre-bid queries &amp; any communications will be uploaded in the Bank’s website. No individual communication will be sent to the individual bidder.</w:t>
            </w:r>
          </w:p>
          <w:p w14:paraId="606665AA" w14:textId="77777777" w:rsidR="00EC566E" w:rsidRPr="00C51846" w:rsidRDefault="00EC566E" w:rsidP="00F61F8F">
            <w:pPr>
              <w:tabs>
                <w:tab w:val="left" w:pos="2776"/>
              </w:tabs>
              <w:rPr>
                <w:rFonts w:ascii="Times New Roman" w:hAnsi="Times New Roman" w:cs="Times New Roman"/>
                <w:sz w:val="24"/>
                <w:szCs w:val="24"/>
              </w:rPr>
            </w:pPr>
          </w:p>
        </w:tc>
      </w:tr>
    </w:tbl>
    <w:p w14:paraId="4C8ED0CC" w14:textId="77777777" w:rsidR="00B24AB4" w:rsidRPr="00C51846" w:rsidRDefault="00B24AB4" w:rsidP="00F61F8F">
      <w:pPr>
        <w:tabs>
          <w:tab w:val="left" w:pos="2776"/>
        </w:tabs>
        <w:rPr>
          <w:rFonts w:ascii="Times New Roman" w:hAnsi="Times New Roman" w:cs="Times New Roman"/>
          <w:sz w:val="24"/>
          <w:szCs w:val="24"/>
        </w:rPr>
      </w:pPr>
    </w:p>
    <w:p w14:paraId="1DECF9EE" w14:textId="77777777" w:rsidR="00AB3FF5" w:rsidRPr="00C51846" w:rsidRDefault="00AB3FF5" w:rsidP="00B24AB4">
      <w:pPr>
        <w:rPr>
          <w:rFonts w:ascii="Times New Roman" w:hAnsi="Times New Roman" w:cs="Times New Roman"/>
          <w:sz w:val="24"/>
          <w:szCs w:val="24"/>
        </w:rPr>
      </w:pPr>
    </w:p>
    <w:p w14:paraId="273CCE71" w14:textId="77777777" w:rsidR="00AB3FF5" w:rsidRPr="00C51846" w:rsidRDefault="00AB3FF5" w:rsidP="00B24AB4">
      <w:pPr>
        <w:rPr>
          <w:rFonts w:ascii="Times New Roman" w:hAnsi="Times New Roman" w:cs="Times New Roman"/>
          <w:sz w:val="24"/>
          <w:szCs w:val="24"/>
        </w:rPr>
      </w:pPr>
    </w:p>
    <w:p w14:paraId="62C89A9E" w14:textId="77777777" w:rsidR="00AB3FF5" w:rsidRPr="00C51846" w:rsidRDefault="00AB3FF5" w:rsidP="00B24AB4">
      <w:pPr>
        <w:rPr>
          <w:rFonts w:ascii="Times New Roman" w:hAnsi="Times New Roman" w:cs="Times New Roman"/>
          <w:sz w:val="24"/>
          <w:szCs w:val="24"/>
        </w:rPr>
      </w:pPr>
    </w:p>
    <w:p w14:paraId="44E089DF" w14:textId="77777777" w:rsidR="00AB3FF5" w:rsidRPr="00C51846" w:rsidRDefault="00AB3FF5" w:rsidP="00B24AB4">
      <w:pPr>
        <w:rPr>
          <w:rFonts w:ascii="Times New Roman" w:hAnsi="Times New Roman" w:cs="Times New Roman"/>
          <w:sz w:val="24"/>
          <w:szCs w:val="24"/>
        </w:rPr>
      </w:pPr>
    </w:p>
    <w:p w14:paraId="75160E1E" w14:textId="77777777" w:rsidR="00AB3FF5" w:rsidRPr="00C51846" w:rsidRDefault="00AB3FF5" w:rsidP="00B24AB4">
      <w:pPr>
        <w:rPr>
          <w:rFonts w:ascii="Times New Roman" w:hAnsi="Times New Roman" w:cs="Times New Roman"/>
          <w:sz w:val="24"/>
          <w:szCs w:val="24"/>
        </w:rPr>
      </w:pPr>
    </w:p>
    <w:p w14:paraId="6A289A7E" w14:textId="77777777" w:rsidR="00AB3FF5" w:rsidRPr="00C51846" w:rsidRDefault="00AB3FF5" w:rsidP="00B24AB4">
      <w:pPr>
        <w:rPr>
          <w:rFonts w:ascii="Times New Roman" w:hAnsi="Times New Roman" w:cs="Times New Roman"/>
          <w:sz w:val="24"/>
          <w:szCs w:val="24"/>
        </w:rPr>
      </w:pPr>
    </w:p>
    <w:p w14:paraId="32BBCEE2" w14:textId="77777777" w:rsidR="00AB3FF5" w:rsidRPr="00C51846" w:rsidRDefault="00AB3FF5" w:rsidP="00B24AB4">
      <w:pPr>
        <w:rPr>
          <w:rFonts w:ascii="Times New Roman" w:hAnsi="Times New Roman" w:cs="Times New Roman"/>
          <w:sz w:val="24"/>
          <w:szCs w:val="24"/>
        </w:rPr>
      </w:pPr>
    </w:p>
    <w:p w14:paraId="69FC7849" w14:textId="39038CCB" w:rsidR="00E463C5" w:rsidRDefault="00E463C5" w:rsidP="00B24AB4">
      <w:pPr>
        <w:rPr>
          <w:rFonts w:ascii="Times New Roman" w:hAnsi="Times New Roman" w:cs="Times New Roman"/>
          <w:sz w:val="24"/>
          <w:szCs w:val="24"/>
        </w:rPr>
      </w:pPr>
      <w:r>
        <w:rPr>
          <w:rFonts w:ascii="Times New Roman" w:hAnsi="Times New Roman" w:cs="Times New Roman"/>
          <w:sz w:val="24"/>
          <w:szCs w:val="24"/>
        </w:rPr>
        <w:br w:type="page"/>
      </w:r>
    </w:p>
    <w:p w14:paraId="17AD05D1" w14:textId="04D936E9" w:rsidR="00B24AB4" w:rsidRPr="00C51846" w:rsidRDefault="00B24AB4" w:rsidP="00A866F6">
      <w:pPr>
        <w:jc w:val="both"/>
        <w:rPr>
          <w:rFonts w:ascii="Times New Roman" w:hAnsi="Times New Roman" w:cs="Times New Roman"/>
          <w:sz w:val="24"/>
          <w:szCs w:val="24"/>
        </w:rPr>
      </w:pPr>
      <w:r w:rsidRPr="00C51846">
        <w:rPr>
          <w:rFonts w:ascii="Times New Roman" w:hAnsi="Times New Roman" w:cs="Times New Roman"/>
          <w:sz w:val="24"/>
          <w:szCs w:val="24"/>
        </w:rPr>
        <w:lastRenderedPageBreak/>
        <w:t>Disclaimer</w:t>
      </w:r>
      <w:r w:rsidR="00A20DB0">
        <w:rPr>
          <w:rFonts w:ascii="Times New Roman" w:hAnsi="Times New Roman" w:cs="Times New Roman"/>
          <w:sz w:val="24"/>
          <w:szCs w:val="24"/>
        </w:rPr>
        <w:br/>
      </w:r>
      <w:r w:rsidRPr="00C51846">
        <w:rPr>
          <w:rFonts w:ascii="Times New Roman" w:hAnsi="Times New Roman" w:cs="Times New Roman"/>
          <w:sz w:val="24"/>
          <w:szCs w:val="24"/>
        </w:rPr>
        <w:t xml:space="preserve">The information contained in this Expression of Interest ("EOI") document or information provided subsequently to bidders or applicants whether verbally or in documentary form by or on behalf of </w:t>
      </w:r>
      <w:r w:rsidR="00DD24C8" w:rsidRPr="00C51846">
        <w:rPr>
          <w:rFonts w:ascii="Times New Roman" w:hAnsi="Times New Roman" w:cs="Times New Roman"/>
          <w:sz w:val="24"/>
          <w:szCs w:val="24"/>
        </w:rPr>
        <w:t>Central Bank of India</w:t>
      </w:r>
      <w:r w:rsidRPr="00C51846">
        <w:rPr>
          <w:rFonts w:ascii="Times New Roman" w:hAnsi="Times New Roman" w:cs="Times New Roman"/>
          <w:sz w:val="24"/>
          <w:szCs w:val="24"/>
        </w:rPr>
        <w:t xml:space="preserve"> (or Bank), is provided to the bidder(s) on the terms and conditions set out in this EOI document and all other terms and conditions subject to which such information is provided. This EOI document is not an agreement and is not an offer</w:t>
      </w:r>
      <w:r w:rsidR="00403EA5">
        <w:rPr>
          <w:rFonts w:ascii="Times New Roman" w:hAnsi="Times New Roman" w:cs="Times New Roman"/>
          <w:sz w:val="24"/>
          <w:szCs w:val="24"/>
        </w:rPr>
        <w:t xml:space="preserve"> for entering into an agreement, but an</w:t>
      </w:r>
      <w:r w:rsidRPr="00C51846">
        <w:rPr>
          <w:rFonts w:ascii="Times New Roman" w:hAnsi="Times New Roman" w:cs="Times New Roman"/>
          <w:sz w:val="24"/>
          <w:szCs w:val="24"/>
        </w:rPr>
        <w:t xml:space="preserve">  invitation by </w:t>
      </w:r>
      <w:r w:rsidR="00DD24C8" w:rsidRPr="00C51846">
        <w:rPr>
          <w:rFonts w:ascii="Times New Roman" w:hAnsi="Times New Roman" w:cs="Times New Roman"/>
          <w:sz w:val="24"/>
          <w:szCs w:val="24"/>
        </w:rPr>
        <w:t>Central Bank of India</w:t>
      </w:r>
      <w:r w:rsidRPr="00C51846">
        <w:rPr>
          <w:rFonts w:ascii="Times New Roman" w:hAnsi="Times New Roman" w:cs="Times New Roman"/>
          <w:sz w:val="24"/>
          <w:szCs w:val="24"/>
        </w:rPr>
        <w:t xml:space="preserve"> to </w:t>
      </w:r>
      <w:r w:rsidR="00F94929">
        <w:rPr>
          <w:rFonts w:ascii="Times New Roman" w:hAnsi="Times New Roman" w:cs="Times New Roman"/>
          <w:sz w:val="24"/>
          <w:szCs w:val="24"/>
        </w:rPr>
        <w:t>p</w:t>
      </w:r>
      <w:r w:rsidRPr="00C51846">
        <w:rPr>
          <w:rFonts w:ascii="Times New Roman" w:hAnsi="Times New Roman" w:cs="Times New Roman"/>
          <w:sz w:val="24"/>
          <w:szCs w:val="24"/>
        </w:rPr>
        <w:t>arties</w:t>
      </w:r>
      <w:r w:rsidR="00F94929">
        <w:rPr>
          <w:rFonts w:ascii="Times New Roman" w:hAnsi="Times New Roman" w:cs="Times New Roman"/>
          <w:sz w:val="24"/>
          <w:szCs w:val="24"/>
        </w:rPr>
        <w:t xml:space="preserve"> </w:t>
      </w:r>
      <w:r w:rsidRPr="00403EA5">
        <w:rPr>
          <w:rFonts w:ascii="Times New Roman" w:hAnsi="Times New Roman" w:cs="Times New Roman"/>
          <w:sz w:val="24"/>
          <w:szCs w:val="24"/>
        </w:rPr>
        <w:t xml:space="preserve">who are qualified to submit the bids (hereinafter individually and collectively referred to as "Bidder" or "Bidders" respectively). </w:t>
      </w:r>
      <w:r w:rsidRPr="00C51846">
        <w:rPr>
          <w:rFonts w:ascii="Times New Roman" w:hAnsi="Times New Roman" w:cs="Times New Roman"/>
          <w:sz w:val="24"/>
          <w:szCs w:val="24"/>
        </w:rPr>
        <w:t xml:space="preserve">The purpose of this EOI is to provide the Bidders with information to assist the formulation of their proposals. This EOI does not claim to contain all the information each Bidder require. Each Bidder may conduct its own independent investigations and analysis and is free to check the accuracy, reliability and completeness of the information in this EOI. </w:t>
      </w:r>
      <w:r w:rsidR="00DD24C8" w:rsidRPr="00C51846">
        <w:rPr>
          <w:rFonts w:ascii="Times New Roman" w:hAnsi="Times New Roman" w:cs="Times New Roman"/>
          <w:sz w:val="24"/>
          <w:szCs w:val="24"/>
        </w:rPr>
        <w:t>Central Bank of India</w:t>
      </w:r>
      <w:r w:rsidRPr="00C51846">
        <w:rPr>
          <w:rFonts w:ascii="Times New Roman" w:hAnsi="Times New Roman" w:cs="Times New Roman"/>
          <w:sz w:val="24"/>
          <w:szCs w:val="24"/>
        </w:rPr>
        <w:t xml:space="preserve"> makes no representation or warranty and shall incur no liability under any law, statute, rules or regulations as to the accuracy, reliability or completeness of this EOI. The information contained in the EOI document is selective and is subject to updating, expansion, revision and amendment. It does not purport to contain all the information that a Bidder require. </w:t>
      </w:r>
      <w:r w:rsidR="00DD24C8" w:rsidRPr="00C51846">
        <w:rPr>
          <w:rFonts w:ascii="Times New Roman" w:hAnsi="Times New Roman" w:cs="Times New Roman"/>
          <w:sz w:val="24"/>
          <w:szCs w:val="24"/>
        </w:rPr>
        <w:t>Central Bank of India</w:t>
      </w:r>
      <w:r w:rsidRPr="00C51846">
        <w:rPr>
          <w:rFonts w:ascii="Times New Roman" w:hAnsi="Times New Roman" w:cs="Times New Roman"/>
          <w:sz w:val="24"/>
          <w:szCs w:val="24"/>
        </w:rPr>
        <w:t xml:space="preserve"> does not undertake to provide any Bidder with access to any additional information or to update the information in the EOI document or to correct any inaccuracies therein, which may become apparent.</w:t>
      </w:r>
    </w:p>
    <w:p w14:paraId="63C4D128" w14:textId="77777777" w:rsidR="00B24AB4" w:rsidRPr="00C51846" w:rsidRDefault="00DD24C8" w:rsidP="00A866F6">
      <w:pPr>
        <w:jc w:val="both"/>
        <w:rPr>
          <w:rFonts w:ascii="Times New Roman" w:hAnsi="Times New Roman" w:cs="Times New Roman"/>
          <w:sz w:val="24"/>
          <w:szCs w:val="24"/>
        </w:rPr>
      </w:pPr>
      <w:r w:rsidRPr="00C51846">
        <w:rPr>
          <w:rFonts w:ascii="Times New Roman" w:hAnsi="Times New Roman" w:cs="Times New Roman"/>
          <w:sz w:val="24"/>
          <w:szCs w:val="24"/>
        </w:rPr>
        <w:t>Central Bank of India</w:t>
      </w:r>
      <w:r w:rsidR="00B24AB4" w:rsidRPr="00C51846">
        <w:rPr>
          <w:rFonts w:ascii="Times New Roman" w:hAnsi="Times New Roman" w:cs="Times New Roman"/>
          <w:sz w:val="24"/>
          <w:szCs w:val="24"/>
        </w:rPr>
        <w:t xml:space="preserve"> reserves the right of discretion to change, modify, add to or </w:t>
      </w:r>
      <w:proofErr w:type="gramStart"/>
      <w:r w:rsidR="00B24AB4" w:rsidRPr="00C51846">
        <w:rPr>
          <w:rFonts w:ascii="Times New Roman" w:hAnsi="Times New Roman" w:cs="Times New Roman"/>
          <w:sz w:val="24"/>
          <w:szCs w:val="24"/>
        </w:rPr>
        <w:t>alter</w:t>
      </w:r>
      <w:proofErr w:type="gramEnd"/>
      <w:r w:rsidR="00B24AB4" w:rsidRPr="00C51846">
        <w:rPr>
          <w:rFonts w:ascii="Times New Roman" w:hAnsi="Times New Roman" w:cs="Times New Roman"/>
          <w:sz w:val="24"/>
          <w:szCs w:val="24"/>
        </w:rPr>
        <w:t xml:space="preserve"> any or all of the provisions of this EOI and/or the bidding process, without assigning any reasons whatsoever. Such change will be published on the Bank's Website </w:t>
      </w:r>
      <w:r w:rsidR="00C319B5" w:rsidRPr="00C51846">
        <w:rPr>
          <w:rFonts w:ascii="Times New Roman" w:hAnsi="Times New Roman" w:cs="Times New Roman"/>
          <w:sz w:val="24"/>
          <w:szCs w:val="24"/>
        </w:rPr>
        <w:t>(</w:t>
      </w:r>
      <w:hyperlink r:id="rId9" w:history="1">
        <w:r w:rsidR="00C319B5" w:rsidRPr="00C51846">
          <w:rPr>
            <w:rStyle w:val="Hyperlink"/>
            <w:rFonts w:ascii="Times New Roman" w:hAnsi="Times New Roman" w:cs="Times New Roman"/>
            <w:sz w:val="24"/>
            <w:szCs w:val="24"/>
          </w:rPr>
          <w:t>www.centralbankofindia.co.in</w:t>
        </w:r>
      </w:hyperlink>
      <w:r w:rsidR="00C319B5" w:rsidRPr="00C51846">
        <w:rPr>
          <w:rFonts w:ascii="Times New Roman" w:hAnsi="Times New Roman" w:cs="Times New Roman"/>
          <w:sz w:val="24"/>
          <w:szCs w:val="24"/>
        </w:rPr>
        <w:t xml:space="preserve">) </w:t>
      </w:r>
      <w:r w:rsidR="00B24AB4" w:rsidRPr="00C51846">
        <w:rPr>
          <w:rFonts w:ascii="Times New Roman" w:hAnsi="Times New Roman" w:cs="Times New Roman"/>
          <w:sz w:val="24"/>
          <w:szCs w:val="24"/>
        </w:rPr>
        <w:t>and it will become part and parcel of EOI.</w:t>
      </w:r>
    </w:p>
    <w:p w14:paraId="1098C825" w14:textId="77777777" w:rsidR="00B24AB4" w:rsidRPr="00C51846" w:rsidRDefault="00B24AB4" w:rsidP="00A866F6">
      <w:pPr>
        <w:jc w:val="both"/>
        <w:rPr>
          <w:rFonts w:ascii="Times New Roman" w:hAnsi="Times New Roman" w:cs="Times New Roman"/>
          <w:sz w:val="24"/>
          <w:szCs w:val="24"/>
        </w:rPr>
      </w:pPr>
      <w:r w:rsidRPr="00C51846">
        <w:rPr>
          <w:rFonts w:ascii="Times New Roman" w:hAnsi="Times New Roman" w:cs="Times New Roman"/>
          <w:sz w:val="24"/>
          <w:szCs w:val="24"/>
        </w:rPr>
        <w:t>It may be noted that corrigendum, addendum, amendments, time-extensions, clarifications, response to bidder's queries, if any to EOI will not be published through any advertisement in newspapers or any other media. Prospective bidders shall regularly visit Bank's website for any change/development in relation to this EOI.</w:t>
      </w:r>
    </w:p>
    <w:p w14:paraId="5042FA66" w14:textId="77777777" w:rsidR="00B24AB4" w:rsidRPr="00C51846" w:rsidRDefault="00DD24C8" w:rsidP="00A866F6">
      <w:pPr>
        <w:jc w:val="both"/>
        <w:rPr>
          <w:rFonts w:ascii="Times New Roman" w:hAnsi="Times New Roman" w:cs="Times New Roman"/>
          <w:sz w:val="24"/>
          <w:szCs w:val="24"/>
        </w:rPr>
      </w:pPr>
      <w:r w:rsidRPr="00C51846">
        <w:rPr>
          <w:rFonts w:ascii="Times New Roman" w:hAnsi="Times New Roman" w:cs="Times New Roman"/>
          <w:sz w:val="24"/>
          <w:szCs w:val="24"/>
        </w:rPr>
        <w:t>Central Bank of India</w:t>
      </w:r>
      <w:r w:rsidR="00B24AB4" w:rsidRPr="00C51846">
        <w:rPr>
          <w:rFonts w:ascii="Times New Roman" w:hAnsi="Times New Roman" w:cs="Times New Roman"/>
          <w:sz w:val="24"/>
          <w:szCs w:val="24"/>
        </w:rPr>
        <w:t xml:space="preserve"> in its absolute discretion, but without being under any obligation to do so, update, amend or supplement the information in this EOI. </w:t>
      </w:r>
      <w:r w:rsidRPr="00C51846">
        <w:rPr>
          <w:rFonts w:ascii="Times New Roman" w:hAnsi="Times New Roman" w:cs="Times New Roman"/>
          <w:sz w:val="24"/>
          <w:szCs w:val="24"/>
        </w:rPr>
        <w:t>Central Bank of India</w:t>
      </w:r>
      <w:r w:rsidR="00B24AB4" w:rsidRPr="00C51846">
        <w:rPr>
          <w:rFonts w:ascii="Times New Roman" w:hAnsi="Times New Roman" w:cs="Times New Roman"/>
          <w:sz w:val="24"/>
          <w:szCs w:val="24"/>
        </w:rPr>
        <w:t xml:space="preserve"> reserves the right to reject any or all the expression of interest / proposals received in response to this EOI document at any stage without assigning any reason whatsoever. The decision of </w:t>
      </w:r>
      <w:r w:rsidRPr="00C51846">
        <w:rPr>
          <w:rFonts w:ascii="Times New Roman" w:hAnsi="Times New Roman" w:cs="Times New Roman"/>
          <w:sz w:val="24"/>
          <w:szCs w:val="24"/>
        </w:rPr>
        <w:t>Central Bank of India</w:t>
      </w:r>
      <w:r w:rsidR="00B24AB4" w:rsidRPr="00C51846">
        <w:rPr>
          <w:rFonts w:ascii="Times New Roman" w:hAnsi="Times New Roman" w:cs="Times New Roman"/>
          <w:sz w:val="24"/>
          <w:szCs w:val="24"/>
        </w:rPr>
        <w:t xml:space="preserve"> shall be final, conclusive and binding on all the parties.</w:t>
      </w:r>
      <w:r w:rsidR="000A221D" w:rsidRPr="00C5184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242"/>
        <w:gridCol w:w="1701"/>
        <w:gridCol w:w="6299"/>
      </w:tblGrid>
      <w:tr w:rsidR="00037CD7" w:rsidRPr="00C51846" w14:paraId="28161D7E" w14:textId="77777777" w:rsidTr="00037CD7">
        <w:tc>
          <w:tcPr>
            <w:tcW w:w="1242" w:type="dxa"/>
            <w:vAlign w:val="bottom"/>
          </w:tcPr>
          <w:p w14:paraId="348CF56B" w14:textId="77777777" w:rsidR="00037CD7" w:rsidRPr="00C51846" w:rsidRDefault="004E4C19" w:rsidP="00037CD7">
            <w:pPr>
              <w:jc w:val="center"/>
              <w:rPr>
                <w:rFonts w:ascii="Times New Roman" w:hAnsi="Times New Roman" w:cs="Times New Roman"/>
                <w:sz w:val="24"/>
                <w:szCs w:val="24"/>
              </w:rPr>
            </w:pPr>
            <w:r>
              <w:rPr>
                <w:rFonts w:ascii="Times New Roman" w:hAnsi="Times New Roman" w:cs="Times New Roman"/>
                <w:sz w:val="24"/>
                <w:szCs w:val="24"/>
              </w:rPr>
              <w:br w:type="page"/>
            </w:r>
            <w:proofErr w:type="spellStart"/>
            <w:r w:rsidR="00037CD7" w:rsidRPr="00C51846">
              <w:rPr>
                <w:rFonts w:ascii="Times New Roman" w:hAnsi="Times New Roman" w:cs="Times New Roman"/>
                <w:sz w:val="24"/>
                <w:szCs w:val="24"/>
              </w:rPr>
              <w:t>SNo</w:t>
            </w:r>
            <w:proofErr w:type="spellEnd"/>
          </w:p>
        </w:tc>
        <w:tc>
          <w:tcPr>
            <w:tcW w:w="1701" w:type="dxa"/>
            <w:vAlign w:val="bottom"/>
          </w:tcPr>
          <w:p w14:paraId="1EAFE5F6"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Abbreviation</w:t>
            </w:r>
          </w:p>
        </w:tc>
        <w:tc>
          <w:tcPr>
            <w:tcW w:w="6299" w:type="dxa"/>
            <w:vAlign w:val="bottom"/>
          </w:tcPr>
          <w:p w14:paraId="5D15CAE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Description</w:t>
            </w:r>
          </w:p>
        </w:tc>
      </w:tr>
      <w:tr w:rsidR="00037CD7" w:rsidRPr="00C51846" w14:paraId="56038986" w14:textId="77777777" w:rsidTr="00037CD7">
        <w:tc>
          <w:tcPr>
            <w:tcW w:w="1242" w:type="dxa"/>
            <w:vAlign w:val="bottom"/>
          </w:tcPr>
          <w:p w14:paraId="7376443C"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1</w:t>
            </w:r>
          </w:p>
        </w:tc>
        <w:tc>
          <w:tcPr>
            <w:tcW w:w="1701" w:type="dxa"/>
            <w:vAlign w:val="bottom"/>
          </w:tcPr>
          <w:p w14:paraId="1B24AD5B"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CVC</w:t>
            </w:r>
          </w:p>
        </w:tc>
        <w:tc>
          <w:tcPr>
            <w:tcW w:w="6299" w:type="dxa"/>
            <w:vAlign w:val="bottom"/>
          </w:tcPr>
          <w:p w14:paraId="691B43C3"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Central Vigilance Commission</w:t>
            </w:r>
          </w:p>
        </w:tc>
      </w:tr>
      <w:tr w:rsidR="00037CD7" w:rsidRPr="00C51846" w14:paraId="16682394" w14:textId="77777777" w:rsidTr="00037CD7">
        <w:tc>
          <w:tcPr>
            <w:tcW w:w="1242" w:type="dxa"/>
            <w:vAlign w:val="bottom"/>
          </w:tcPr>
          <w:p w14:paraId="60BFB2EB"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2.</w:t>
            </w:r>
          </w:p>
        </w:tc>
        <w:tc>
          <w:tcPr>
            <w:tcW w:w="1701" w:type="dxa"/>
            <w:vAlign w:val="bottom"/>
          </w:tcPr>
          <w:p w14:paraId="353FC806"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DD</w:t>
            </w:r>
          </w:p>
        </w:tc>
        <w:tc>
          <w:tcPr>
            <w:tcW w:w="6299" w:type="dxa"/>
            <w:vAlign w:val="bottom"/>
          </w:tcPr>
          <w:p w14:paraId="6AE9622C"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Demand Draft</w:t>
            </w:r>
          </w:p>
        </w:tc>
      </w:tr>
      <w:tr w:rsidR="00037CD7" w:rsidRPr="00C51846" w14:paraId="29128AEF" w14:textId="77777777" w:rsidTr="00037CD7">
        <w:tc>
          <w:tcPr>
            <w:tcW w:w="1242" w:type="dxa"/>
            <w:vAlign w:val="bottom"/>
          </w:tcPr>
          <w:p w14:paraId="3429A654"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3.</w:t>
            </w:r>
          </w:p>
        </w:tc>
        <w:tc>
          <w:tcPr>
            <w:tcW w:w="1701" w:type="dxa"/>
            <w:vAlign w:val="bottom"/>
          </w:tcPr>
          <w:p w14:paraId="3CDEBBE2"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DIT</w:t>
            </w:r>
          </w:p>
        </w:tc>
        <w:tc>
          <w:tcPr>
            <w:tcW w:w="6299" w:type="dxa"/>
            <w:vAlign w:val="bottom"/>
          </w:tcPr>
          <w:p w14:paraId="47DA9EFF"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Department of Information Technology</w:t>
            </w:r>
          </w:p>
        </w:tc>
      </w:tr>
      <w:tr w:rsidR="00037CD7" w:rsidRPr="00C51846" w14:paraId="23D7CA0A" w14:textId="77777777" w:rsidTr="00037CD7">
        <w:tc>
          <w:tcPr>
            <w:tcW w:w="1242" w:type="dxa"/>
            <w:vAlign w:val="bottom"/>
          </w:tcPr>
          <w:p w14:paraId="4768B4B0"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4.</w:t>
            </w:r>
          </w:p>
        </w:tc>
        <w:tc>
          <w:tcPr>
            <w:tcW w:w="1701" w:type="dxa"/>
            <w:vAlign w:val="bottom"/>
          </w:tcPr>
          <w:p w14:paraId="16E890D1"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IFSC</w:t>
            </w:r>
          </w:p>
        </w:tc>
        <w:tc>
          <w:tcPr>
            <w:tcW w:w="6299" w:type="dxa"/>
            <w:vAlign w:val="bottom"/>
          </w:tcPr>
          <w:p w14:paraId="73086356"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Indian Financial System Code</w:t>
            </w:r>
          </w:p>
        </w:tc>
      </w:tr>
      <w:tr w:rsidR="00037CD7" w:rsidRPr="00C51846" w14:paraId="481945F5" w14:textId="77777777" w:rsidTr="00037CD7">
        <w:tc>
          <w:tcPr>
            <w:tcW w:w="1242" w:type="dxa"/>
            <w:vAlign w:val="bottom"/>
          </w:tcPr>
          <w:p w14:paraId="286E9569"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5.</w:t>
            </w:r>
          </w:p>
        </w:tc>
        <w:tc>
          <w:tcPr>
            <w:tcW w:w="1701" w:type="dxa"/>
            <w:vAlign w:val="bottom"/>
          </w:tcPr>
          <w:p w14:paraId="3566A454"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IT</w:t>
            </w:r>
          </w:p>
        </w:tc>
        <w:tc>
          <w:tcPr>
            <w:tcW w:w="6299" w:type="dxa"/>
            <w:vAlign w:val="bottom"/>
          </w:tcPr>
          <w:p w14:paraId="3DBAF36C"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Information Technology</w:t>
            </w:r>
          </w:p>
        </w:tc>
      </w:tr>
      <w:tr w:rsidR="00037CD7" w:rsidRPr="00C51846" w14:paraId="0144C066" w14:textId="77777777" w:rsidTr="00037CD7">
        <w:tc>
          <w:tcPr>
            <w:tcW w:w="1242" w:type="dxa"/>
            <w:vAlign w:val="bottom"/>
          </w:tcPr>
          <w:p w14:paraId="0C9DAC09"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6.</w:t>
            </w:r>
          </w:p>
        </w:tc>
        <w:tc>
          <w:tcPr>
            <w:tcW w:w="1701" w:type="dxa"/>
            <w:vAlign w:val="bottom"/>
          </w:tcPr>
          <w:p w14:paraId="17DD9B8E"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NEFT</w:t>
            </w:r>
          </w:p>
        </w:tc>
        <w:tc>
          <w:tcPr>
            <w:tcW w:w="6299" w:type="dxa"/>
            <w:vAlign w:val="bottom"/>
          </w:tcPr>
          <w:p w14:paraId="2BA55899"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National Electronic Fund Transfer</w:t>
            </w:r>
          </w:p>
        </w:tc>
      </w:tr>
      <w:tr w:rsidR="00037CD7" w:rsidRPr="00C51846" w14:paraId="6DDBC5E1" w14:textId="77777777" w:rsidTr="00037CD7">
        <w:tc>
          <w:tcPr>
            <w:tcW w:w="1242" w:type="dxa"/>
            <w:vAlign w:val="bottom"/>
          </w:tcPr>
          <w:p w14:paraId="4595C23A"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7.</w:t>
            </w:r>
          </w:p>
        </w:tc>
        <w:tc>
          <w:tcPr>
            <w:tcW w:w="1701" w:type="dxa"/>
            <w:vAlign w:val="bottom"/>
          </w:tcPr>
          <w:p w14:paraId="1D48F541"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NI ACT</w:t>
            </w:r>
          </w:p>
        </w:tc>
        <w:tc>
          <w:tcPr>
            <w:tcW w:w="6299" w:type="dxa"/>
            <w:vAlign w:val="bottom"/>
          </w:tcPr>
          <w:p w14:paraId="12F576D0"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Negotiable Instrument Act</w:t>
            </w:r>
          </w:p>
        </w:tc>
      </w:tr>
      <w:tr w:rsidR="00037CD7" w:rsidRPr="00C51846" w14:paraId="5E2BEF67" w14:textId="77777777" w:rsidTr="00037CD7">
        <w:tc>
          <w:tcPr>
            <w:tcW w:w="1242" w:type="dxa"/>
            <w:vAlign w:val="bottom"/>
          </w:tcPr>
          <w:p w14:paraId="23432B0C"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8.</w:t>
            </w:r>
          </w:p>
        </w:tc>
        <w:tc>
          <w:tcPr>
            <w:tcW w:w="1701" w:type="dxa"/>
            <w:vAlign w:val="bottom"/>
          </w:tcPr>
          <w:p w14:paraId="62D72AD2"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PAN</w:t>
            </w:r>
          </w:p>
        </w:tc>
        <w:tc>
          <w:tcPr>
            <w:tcW w:w="6299" w:type="dxa"/>
            <w:vAlign w:val="bottom"/>
          </w:tcPr>
          <w:p w14:paraId="7392B4B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Permanent Account Number</w:t>
            </w:r>
          </w:p>
        </w:tc>
      </w:tr>
      <w:tr w:rsidR="00037CD7" w:rsidRPr="00C51846" w14:paraId="19555410" w14:textId="77777777" w:rsidTr="00037CD7">
        <w:tc>
          <w:tcPr>
            <w:tcW w:w="1242" w:type="dxa"/>
            <w:vAlign w:val="bottom"/>
          </w:tcPr>
          <w:p w14:paraId="568C264C"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9.</w:t>
            </w:r>
          </w:p>
        </w:tc>
        <w:tc>
          <w:tcPr>
            <w:tcW w:w="1701" w:type="dxa"/>
            <w:vAlign w:val="bottom"/>
          </w:tcPr>
          <w:p w14:paraId="59A61051" w14:textId="12C03DEF" w:rsidR="00037CD7" w:rsidRPr="00C51846" w:rsidRDefault="009A1799" w:rsidP="00037CD7">
            <w:pPr>
              <w:jc w:val="center"/>
              <w:rPr>
                <w:rFonts w:ascii="Times New Roman" w:hAnsi="Times New Roman" w:cs="Times New Roman"/>
                <w:sz w:val="24"/>
                <w:szCs w:val="24"/>
              </w:rPr>
            </w:pPr>
            <w:r>
              <w:rPr>
                <w:rFonts w:ascii="Times New Roman" w:hAnsi="Times New Roman" w:cs="Times New Roman"/>
                <w:sz w:val="24"/>
                <w:szCs w:val="24"/>
              </w:rPr>
              <w:t>EOI</w:t>
            </w:r>
          </w:p>
        </w:tc>
        <w:tc>
          <w:tcPr>
            <w:tcW w:w="6299" w:type="dxa"/>
            <w:vAlign w:val="bottom"/>
          </w:tcPr>
          <w:p w14:paraId="52CCE40B"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Request for Proposal</w:t>
            </w:r>
          </w:p>
        </w:tc>
      </w:tr>
      <w:tr w:rsidR="00037CD7" w:rsidRPr="00C51846" w14:paraId="2D5B6084" w14:textId="77777777" w:rsidTr="00037CD7">
        <w:tc>
          <w:tcPr>
            <w:tcW w:w="1242" w:type="dxa"/>
            <w:vAlign w:val="bottom"/>
          </w:tcPr>
          <w:p w14:paraId="7986AA06"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10.</w:t>
            </w:r>
          </w:p>
        </w:tc>
        <w:tc>
          <w:tcPr>
            <w:tcW w:w="1701" w:type="dxa"/>
            <w:vAlign w:val="bottom"/>
          </w:tcPr>
          <w:p w14:paraId="3E359B92"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RFQ</w:t>
            </w:r>
          </w:p>
        </w:tc>
        <w:tc>
          <w:tcPr>
            <w:tcW w:w="6299" w:type="dxa"/>
            <w:vAlign w:val="bottom"/>
          </w:tcPr>
          <w:p w14:paraId="299DFF64"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Request for Qualification</w:t>
            </w:r>
          </w:p>
        </w:tc>
      </w:tr>
      <w:tr w:rsidR="00037CD7" w:rsidRPr="00C51846" w14:paraId="33EDBF68" w14:textId="77777777" w:rsidTr="00037CD7">
        <w:tc>
          <w:tcPr>
            <w:tcW w:w="1242" w:type="dxa"/>
            <w:vAlign w:val="bottom"/>
          </w:tcPr>
          <w:p w14:paraId="259282D8"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lastRenderedPageBreak/>
              <w:t>11.</w:t>
            </w:r>
          </w:p>
        </w:tc>
        <w:tc>
          <w:tcPr>
            <w:tcW w:w="1701" w:type="dxa"/>
            <w:vAlign w:val="bottom"/>
          </w:tcPr>
          <w:p w14:paraId="00B2589D" w14:textId="77777777" w:rsidR="00037CD7" w:rsidRPr="00C51846" w:rsidRDefault="00037CD7" w:rsidP="00037CD7">
            <w:pPr>
              <w:jc w:val="center"/>
              <w:rPr>
                <w:rFonts w:ascii="Times New Roman" w:hAnsi="Times New Roman" w:cs="Times New Roman"/>
                <w:sz w:val="24"/>
                <w:szCs w:val="24"/>
              </w:rPr>
            </w:pPr>
            <w:r w:rsidRPr="00C51846">
              <w:rPr>
                <w:rFonts w:ascii="Times New Roman" w:hAnsi="Times New Roman" w:cs="Times New Roman"/>
                <w:sz w:val="24"/>
                <w:szCs w:val="24"/>
              </w:rPr>
              <w:t>RTGS</w:t>
            </w:r>
          </w:p>
        </w:tc>
        <w:tc>
          <w:tcPr>
            <w:tcW w:w="6299" w:type="dxa"/>
            <w:vAlign w:val="bottom"/>
          </w:tcPr>
          <w:p w14:paraId="54FE1EBB"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Real Time Gross Settlement</w:t>
            </w:r>
          </w:p>
        </w:tc>
      </w:tr>
    </w:tbl>
    <w:p w14:paraId="42D4C50F" w14:textId="77777777" w:rsidR="00A866F6" w:rsidRDefault="00A866F6" w:rsidP="00B24AB4">
      <w:pPr>
        <w:rPr>
          <w:rFonts w:ascii="Times New Roman" w:hAnsi="Times New Roman" w:cs="Times New Roman"/>
          <w:sz w:val="24"/>
          <w:szCs w:val="24"/>
        </w:rPr>
      </w:pPr>
    </w:p>
    <w:p w14:paraId="7798A6D7" w14:textId="77777777" w:rsidR="00AB3FF5" w:rsidRPr="00C51846" w:rsidRDefault="004E4C19" w:rsidP="00B24AB4">
      <w:pPr>
        <w:rPr>
          <w:rFonts w:ascii="Times New Roman" w:hAnsi="Times New Roman" w:cs="Times New Roman"/>
          <w:sz w:val="24"/>
          <w:szCs w:val="24"/>
        </w:rPr>
      </w:pPr>
      <w:r>
        <w:rPr>
          <w:rFonts w:ascii="Times New Roman" w:hAnsi="Times New Roman" w:cs="Times New Roman"/>
          <w:sz w:val="24"/>
          <w:szCs w:val="24"/>
        </w:rPr>
        <w:t>INDEX</w:t>
      </w:r>
    </w:p>
    <w:tbl>
      <w:tblPr>
        <w:tblStyle w:val="TableGrid"/>
        <w:tblW w:w="9407" w:type="dxa"/>
        <w:tblLook w:val="04A0" w:firstRow="1" w:lastRow="0" w:firstColumn="1" w:lastColumn="0" w:noHBand="0" w:noVBand="1"/>
      </w:tblPr>
      <w:tblGrid>
        <w:gridCol w:w="976"/>
        <w:gridCol w:w="3592"/>
        <w:gridCol w:w="1457"/>
        <w:gridCol w:w="3382"/>
      </w:tblGrid>
      <w:tr w:rsidR="00037CD7" w:rsidRPr="00C51846" w14:paraId="38ABEDD1" w14:textId="77777777" w:rsidTr="00A20DB0">
        <w:trPr>
          <w:trHeight w:val="658"/>
        </w:trPr>
        <w:tc>
          <w:tcPr>
            <w:tcW w:w="976" w:type="dxa"/>
            <w:vAlign w:val="bottom"/>
          </w:tcPr>
          <w:p w14:paraId="36457081" w14:textId="77777777" w:rsidR="00037CD7" w:rsidRPr="00C51846" w:rsidRDefault="00037CD7" w:rsidP="00DD606E">
            <w:pPr>
              <w:rPr>
                <w:rFonts w:ascii="Times New Roman" w:hAnsi="Times New Roman" w:cs="Times New Roman"/>
                <w:sz w:val="24"/>
                <w:szCs w:val="24"/>
              </w:rPr>
            </w:pPr>
            <w:proofErr w:type="spellStart"/>
            <w:r w:rsidRPr="00C51846">
              <w:rPr>
                <w:rFonts w:ascii="Times New Roman" w:hAnsi="Times New Roman" w:cs="Times New Roman"/>
                <w:sz w:val="24"/>
                <w:szCs w:val="24"/>
              </w:rPr>
              <w:t>SNo</w:t>
            </w:r>
            <w:proofErr w:type="spellEnd"/>
          </w:p>
        </w:tc>
        <w:tc>
          <w:tcPr>
            <w:tcW w:w="3592" w:type="dxa"/>
            <w:vAlign w:val="center"/>
          </w:tcPr>
          <w:p w14:paraId="20F9DC02"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Details</w:t>
            </w:r>
          </w:p>
        </w:tc>
        <w:tc>
          <w:tcPr>
            <w:tcW w:w="1457" w:type="dxa"/>
            <w:vAlign w:val="bottom"/>
          </w:tcPr>
          <w:p w14:paraId="2C79F5B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S No</w:t>
            </w:r>
          </w:p>
        </w:tc>
        <w:tc>
          <w:tcPr>
            <w:tcW w:w="3382" w:type="dxa"/>
            <w:vAlign w:val="bottom"/>
          </w:tcPr>
          <w:p w14:paraId="5DD46823"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Details</w:t>
            </w:r>
          </w:p>
        </w:tc>
      </w:tr>
      <w:tr w:rsidR="00037CD7" w:rsidRPr="00C51846" w14:paraId="4A9B62E8" w14:textId="77777777" w:rsidTr="00A20DB0">
        <w:trPr>
          <w:trHeight w:val="658"/>
        </w:trPr>
        <w:tc>
          <w:tcPr>
            <w:tcW w:w="976" w:type="dxa"/>
            <w:vAlign w:val="bottom"/>
          </w:tcPr>
          <w:p w14:paraId="36CF425E"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w:t>
            </w:r>
          </w:p>
        </w:tc>
        <w:tc>
          <w:tcPr>
            <w:tcW w:w="3592" w:type="dxa"/>
            <w:vAlign w:val="bottom"/>
          </w:tcPr>
          <w:p w14:paraId="4831E903"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About Central Bank of India</w:t>
            </w:r>
          </w:p>
        </w:tc>
        <w:tc>
          <w:tcPr>
            <w:tcW w:w="1457" w:type="dxa"/>
            <w:vAlign w:val="bottom"/>
          </w:tcPr>
          <w:p w14:paraId="3DC50244"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14</w:t>
            </w:r>
          </w:p>
        </w:tc>
        <w:tc>
          <w:tcPr>
            <w:tcW w:w="3382" w:type="dxa"/>
            <w:vAlign w:val="bottom"/>
          </w:tcPr>
          <w:p w14:paraId="49F4ACF1"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Amendment to EOI</w:t>
            </w:r>
          </w:p>
        </w:tc>
      </w:tr>
      <w:tr w:rsidR="00037CD7" w:rsidRPr="00C51846" w14:paraId="3219B92B" w14:textId="77777777" w:rsidTr="00A20DB0">
        <w:trPr>
          <w:trHeight w:val="658"/>
        </w:trPr>
        <w:tc>
          <w:tcPr>
            <w:tcW w:w="976" w:type="dxa"/>
            <w:vAlign w:val="bottom"/>
          </w:tcPr>
          <w:p w14:paraId="462E3174"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2</w:t>
            </w:r>
          </w:p>
        </w:tc>
        <w:tc>
          <w:tcPr>
            <w:tcW w:w="3592" w:type="dxa"/>
            <w:vAlign w:val="bottom"/>
          </w:tcPr>
          <w:p w14:paraId="752BFA71"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Definitions</w:t>
            </w:r>
          </w:p>
        </w:tc>
        <w:tc>
          <w:tcPr>
            <w:tcW w:w="1457" w:type="dxa"/>
            <w:vAlign w:val="bottom"/>
          </w:tcPr>
          <w:p w14:paraId="3333AFF2"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15</w:t>
            </w:r>
          </w:p>
        </w:tc>
        <w:tc>
          <w:tcPr>
            <w:tcW w:w="3382" w:type="dxa"/>
            <w:vAlign w:val="bottom"/>
          </w:tcPr>
          <w:p w14:paraId="60F1AA2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Preparation of Bids</w:t>
            </w:r>
          </w:p>
        </w:tc>
      </w:tr>
      <w:tr w:rsidR="00037CD7" w:rsidRPr="00C51846" w14:paraId="542D0D80" w14:textId="77777777" w:rsidTr="00A20DB0">
        <w:trPr>
          <w:trHeight w:val="658"/>
        </w:trPr>
        <w:tc>
          <w:tcPr>
            <w:tcW w:w="976" w:type="dxa"/>
            <w:vAlign w:val="bottom"/>
          </w:tcPr>
          <w:p w14:paraId="1FE16B0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3</w:t>
            </w:r>
          </w:p>
        </w:tc>
        <w:tc>
          <w:tcPr>
            <w:tcW w:w="3592" w:type="dxa"/>
            <w:vAlign w:val="bottom"/>
          </w:tcPr>
          <w:p w14:paraId="25D3E587"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About EOI</w:t>
            </w:r>
          </w:p>
        </w:tc>
        <w:tc>
          <w:tcPr>
            <w:tcW w:w="1457" w:type="dxa"/>
            <w:vAlign w:val="bottom"/>
          </w:tcPr>
          <w:p w14:paraId="4D193ACB"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16</w:t>
            </w:r>
          </w:p>
        </w:tc>
        <w:tc>
          <w:tcPr>
            <w:tcW w:w="3382" w:type="dxa"/>
            <w:vAlign w:val="bottom"/>
          </w:tcPr>
          <w:p w14:paraId="5BF153EA"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EMD</w:t>
            </w:r>
          </w:p>
        </w:tc>
      </w:tr>
      <w:tr w:rsidR="00037CD7" w:rsidRPr="00C51846" w14:paraId="3783AE54" w14:textId="77777777" w:rsidTr="00A20DB0">
        <w:trPr>
          <w:trHeight w:val="658"/>
        </w:trPr>
        <w:tc>
          <w:tcPr>
            <w:tcW w:w="976" w:type="dxa"/>
            <w:vAlign w:val="bottom"/>
          </w:tcPr>
          <w:p w14:paraId="5F6BCB01"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4</w:t>
            </w:r>
          </w:p>
        </w:tc>
        <w:tc>
          <w:tcPr>
            <w:tcW w:w="3592" w:type="dxa"/>
            <w:vAlign w:val="bottom"/>
          </w:tcPr>
          <w:p w14:paraId="4557C79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Objective</w:t>
            </w:r>
          </w:p>
        </w:tc>
        <w:tc>
          <w:tcPr>
            <w:tcW w:w="1457" w:type="dxa"/>
            <w:vAlign w:val="bottom"/>
          </w:tcPr>
          <w:p w14:paraId="5390F114"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17</w:t>
            </w:r>
          </w:p>
        </w:tc>
        <w:tc>
          <w:tcPr>
            <w:tcW w:w="3382" w:type="dxa"/>
            <w:vAlign w:val="bottom"/>
          </w:tcPr>
          <w:p w14:paraId="7A7D6474"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Erasures or Alterations</w:t>
            </w:r>
          </w:p>
        </w:tc>
      </w:tr>
      <w:tr w:rsidR="00037CD7" w:rsidRPr="00C51846" w14:paraId="01466D7D" w14:textId="77777777" w:rsidTr="00A20DB0">
        <w:trPr>
          <w:trHeight w:val="693"/>
        </w:trPr>
        <w:tc>
          <w:tcPr>
            <w:tcW w:w="976" w:type="dxa"/>
            <w:vAlign w:val="bottom"/>
          </w:tcPr>
          <w:p w14:paraId="51C38D7A"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5</w:t>
            </w:r>
          </w:p>
        </w:tc>
        <w:tc>
          <w:tcPr>
            <w:tcW w:w="3592" w:type="dxa"/>
            <w:vAlign w:val="bottom"/>
          </w:tcPr>
          <w:p w14:paraId="56176DAA"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Eligibility Criteria</w:t>
            </w:r>
          </w:p>
        </w:tc>
        <w:tc>
          <w:tcPr>
            <w:tcW w:w="1457" w:type="dxa"/>
            <w:vAlign w:val="bottom"/>
          </w:tcPr>
          <w:p w14:paraId="5BD7059F"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18</w:t>
            </w:r>
          </w:p>
        </w:tc>
        <w:tc>
          <w:tcPr>
            <w:tcW w:w="3382" w:type="dxa"/>
            <w:vAlign w:val="bottom"/>
          </w:tcPr>
          <w:p w14:paraId="62FF900F"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Submission of Bids</w:t>
            </w:r>
          </w:p>
        </w:tc>
      </w:tr>
      <w:tr w:rsidR="00037CD7" w:rsidRPr="00C51846" w14:paraId="09DD66D6" w14:textId="77777777" w:rsidTr="009A1799">
        <w:trPr>
          <w:trHeight w:val="427"/>
        </w:trPr>
        <w:tc>
          <w:tcPr>
            <w:tcW w:w="976" w:type="dxa"/>
            <w:vAlign w:val="bottom"/>
          </w:tcPr>
          <w:p w14:paraId="05E30651"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6</w:t>
            </w:r>
          </w:p>
        </w:tc>
        <w:tc>
          <w:tcPr>
            <w:tcW w:w="3592" w:type="dxa"/>
            <w:vAlign w:val="bottom"/>
          </w:tcPr>
          <w:p w14:paraId="717603DA"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Application Money a EMD</w:t>
            </w:r>
          </w:p>
        </w:tc>
        <w:tc>
          <w:tcPr>
            <w:tcW w:w="1457" w:type="dxa"/>
            <w:vAlign w:val="bottom"/>
          </w:tcPr>
          <w:p w14:paraId="577EB0E5"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19</w:t>
            </w:r>
          </w:p>
        </w:tc>
        <w:tc>
          <w:tcPr>
            <w:tcW w:w="3382" w:type="dxa"/>
            <w:vAlign w:val="bottom"/>
          </w:tcPr>
          <w:p w14:paraId="325534F5"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Bid Opening</w:t>
            </w:r>
          </w:p>
        </w:tc>
      </w:tr>
      <w:tr w:rsidR="00037CD7" w:rsidRPr="00C51846" w14:paraId="014FC158" w14:textId="77777777" w:rsidTr="009A1799">
        <w:trPr>
          <w:trHeight w:val="465"/>
        </w:trPr>
        <w:tc>
          <w:tcPr>
            <w:tcW w:w="976" w:type="dxa"/>
            <w:vAlign w:val="bottom"/>
          </w:tcPr>
          <w:p w14:paraId="0DBECC54"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7</w:t>
            </w:r>
          </w:p>
        </w:tc>
        <w:tc>
          <w:tcPr>
            <w:tcW w:w="3592" w:type="dxa"/>
            <w:vAlign w:val="bottom"/>
          </w:tcPr>
          <w:p w14:paraId="6BB168E9"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Scope of Empanelment</w:t>
            </w:r>
          </w:p>
        </w:tc>
        <w:tc>
          <w:tcPr>
            <w:tcW w:w="1457" w:type="dxa"/>
            <w:vAlign w:val="bottom"/>
          </w:tcPr>
          <w:p w14:paraId="1012ADE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20</w:t>
            </w:r>
          </w:p>
        </w:tc>
        <w:tc>
          <w:tcPr>
            <w:tcW w:w="3382" w:type="dxa"/>
            <w:vAlign w:val="bottom"/>
          </w:tcPr>
          <w:p w14:paraId="37A6491D"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Evaluation of EOI</w:t>
            </w:r>
          </w:p>
        </w:tc>
      </w:tr>
      <w:tr w:rsidR="00037CD7" w:rsidRPr="00C51846" w14:paraId="158FAEC0" w14:textId="77777777" w:rsidTr="009A1799">
        <w:trPr>
          <w:trHeight w:val="517"/>
        </w:trPr>
        <w:tc>
          <w:tcPr>
            <w:tcW w:w="976" w:type="dxa"/>
            <w:vAlign w:val="bottom"/>
          </w:tcPr>
          <w:p w14:paraId="6BB8FE5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8</w:t>
            </w:r>
          </w:p>
        </w:tc>
        <w:tc>
          <w:tcPr>
            <w:tcW w:w="3592" w:type="dxa"/>
            <w:vAlign w:val="bottom"/>
          </w:tcPr>
          <w:p w14:paraId="33026AB6"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Empanelment Procedure</w:t>
            </w:r>
          </w:p>
        </w:tc>
        <w:tc>
          <w:tcPr>
            <w:tcW w:w="1457" w:type="dxa"/>
            <w:vAlign w:val="bottom"/>
          </w:tcPr>
          <w:p w14:paraId="7EC486FB"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21</w:t>
            </w:r>
          </w:p>
        </w:tc>
        <w:tc>
          <w:tcPr>
            <w:tcW w:w="3382" w:type="dxa"/>
            <w:vAlign w:val="bottom"/>
          </w:tcPr>
          <w:p w14:paraId="547B343B"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Clarifications of Offers</w:t>
            </w:r>
          </w:p>
        </w:tc>
      </w:tr>
      <w:tr w:rsidR="00037CD7" w:rsidRPr="00C51846" w14:paraId="284D6B00" w14:textId="77777777" w:rsidTr="009A1799">
        <w:trPr>
          <w:trHeight w:val="404"/>
        </w:trPr>
        <w:tc>
          <w:tcPr>
            <w:tcW w:w="976" w:type="dxa"/>
            <w:vAlign w:val="bottom"/>
          </w:tcPr>
          <w:p w14:paraId="442FC421"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9</w:t>
            </w:r>
          </w:p>
        </w:tc>
        <w:tc>
          <w:tcPr>
            <w:tcW w:w="3592" w:type="dxa"/>
            <w:vAlign w:val="bottom"/>
          </w:tcPr>
          <w:p w14:paraId="778411A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De-empanelment of Bidders</w:t>
            </w:r>
          </w:p>
        </w:tc>
        <w:tc>
          <w:tcPr>
            <w:tcW w:w="1457" w:type="dxa"/>
            <w:vAlign w:val="bottom"/>
          </w:tcPr>
          <w:p w14:paraId="20A65AE9"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22</w:t>
            </w:r>
          </w:p>
        </w:tc>
        <w:tc>
          <w:tcPr>
            <w:tcW w:w="3382" w:type="dxa"/>
            <w:vAlign w:val="bottom"/>
          </w:tcPr>
          <w:p w14:paraId="28FA604E"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Modification/Cancellation of EOI</w:t>
            </w:r>
          </w:p>
        </w:tc>
      </w:tr>
      <w:tr w:rsidR="00037CD7" w:rsidRPr="00C51846" w14:paraId="3AFE0C82" w14:textId="77777777" w:rsidTr="009A1799">
        <w:trPr>
          <w:trHeight w:val="551"/>
        </w:trPr>
        <w:tc>
          <w:tcPr>
            <w:tcW w:w="976" w:type="dxa"/>
            <w:vAlign w:val="bottom"/>
          </w:tcPr>
          <w:p w14:paraId="3D0EB099"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10</w:t>
            </w:r>
          </w:p>
        </w:tc>
        <w:tc>
          <w:tcPr>
            <w:tcW w:w="3592" w:type="dxa"/>
            <w:vAlign w:val="bottom"/>
          </w:tcPr>
          <w:p w14:paraId="7799B000"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Scope of Work of E Waste Vendor</w:t>
            </w:r>
          </w:p>
        </w:tc>
        <w:tc>
          <w:tcPr>
            <w:tcW w:w="1457" w:type="dxa"/>
            <w:vAlign w:val="bottom"/>
          </w:tcPr>
          <w:p w14:paraId="5E01E8B5"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23</w:t>
            </w:r>
          </w:p>
        </w:tc>
        <w:tc>
          <w:tcPr>
            <w:tcW w:w="3382" w:type="dxa"/>
            <w:vAlign w:val="bottom"/>
          </w:tcPr>
          <w:p w14:paraId="0A495993"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Responsibility for Completeness</w:t>
            </w:r>
          </w:p>
        </w:tc>
      </w:tr>
      <w:tr w:rsidR="00037CD7" w:rsidRPr="00C51846" w14:paraId="402E2184" w14:textId="77777777" w:rsidTr="00A20DB0">
        <w:trPr>
          <w:trHeight w:val="658"/>
        </w:trPr>
        <w:tc>
          <w:tcPr>
            <w:tcW w:w="976" w:type="dxa"/>
            <w:vAlign w:val="bottom"/>
          </w:tcPr>
          <w:p w14:paraId="3F32A23B"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11</w:t>
            </w:r>
          </w:p>
        </w:tc>
        <w:tc>
          <w:tcPr>
            <w:tcW w:w="3592" w:type="dxa"/>
            <w:vAlign w:val="bottom"/>
          </w:tcPr>
          <w:p w14:paraId="14868475" w14:textId="77777777" w:rsidR="00037CD7" w:rsidRPr="00C51846" w:rsidRDefault="004E2368" w:rsidP="00DD606E">
            <w:pPr>
              <w:rPr>
                <w:rFonts w:ascii="Times New Roman" w:hAnsi="Times New Roman" w:cs="Times New Roman"/>
                <w:sz w:val="24"/>
                <w:szCs w:val="24"/>
              </w:rPr>
            </w:pPr>
            <w:r w:rsidRPr="00C51846">
              <w:rPr>
                <w:rFonts w:ascii="Times New Roman" w:hAnsi="Times New Roman" w:cs="Times New Roman"/>
                <w:sz w:val="24"/>
                <w:szCs w:val="24"/>
              </w:rPr>
              <w:t>Bid Document</w:t>
            </w:r>
            <w:r w:rsidR="00037CD7" w:rsidRPr="00C51846">
              <w:rPr>
                <w:rFonts w:ascii="Times New Roman" w:hAnsi="Times New Roman" w:cs="Times New Roman"/>
                <w:sz w:val="24"/>
                <w:szCs w:val="24"/>
              </w:rPr>
              <w:t xml:space="preserve"> Cost</w:t>
            </w:r>
          </w:p>
        </w:tc>
        <w:tc>
          <w:tcPr>
            <w:tcW w:w="1457" w:type="dxa"/>
            <w:vAlign w:val="bottom"/>
          </w:tcPr>
          <w:p w14:paraId="079439E0"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24</w:t>
            </w:r>
          </w:p>
        </w:tc>
        <w:tc>
          <w:tcPr>
            <w:tcW w:w="3382" w:type="dxa"/>
            <w:vAlign w:val="bottom"/>
          </w:tcPr>
          <w:p w14:paraId="5C7CF0C8"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Intimation to successful Bidders</w:t>
            </w:r>
          </w:p>
        </w:tc>
      </w:tr>
      <w:tr w:rsidR="00037CD7" w:rsidRPr="00C51846" w14:paraId="187BBBD9" w14:textId="77777777" w:rsidTr="00A20DB0">
        <w:trPr>
          <w:trHeight w:val="658"/>
        </w:trPr>
        <w:tc>
          <w:tcPr>
            <w:tcW w:w="976" w:type="dxa"/>
            <w:vAlign w:val="bottom"/>
          </w:tcPr>
          <w:p w14:paraId="44C89E45"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12</w:t>
            </w:r>
          </w:p>
        </w:tc>
        <w:tc>
          <w:tcPr>
            <w:tcW w:w="3592" w:type="dxa"/>
            <w:vAlign w:val="bottom"/>
          </w:tcPr>
          <w:p w14:paraId="5F6C8452"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Pre bid queries</w:t>
            </w:r>
          </w:p>
        </w:tc>
        <w:tc>
          <w:tcPr>
            <w:tcW w:w="1457" w:type="dxa"/>
            <w:vAlign w:val="bottom"/>
          </w:tcPr>
          <w:p w14:paraId="611D3406"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25</w:t>
            </w:r>
          </w:p>
        </w:tc>
        <w:tc>
          <w:tcPr>
            <w:tcW w:w="3382" w:type="dxa"/>
            <w:vAlign w:val="bottom"/>
          </w:tcPr>
          <w:p w14:paraId="3861BC25" w14:textId="59D5E2CC"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 xml:space="preserve">Issuance of </w:t>
            </w:r>
            <w:r w:rsidR="009A1799">
              <w:rPr>
                <w:rFonts w:ascii="Times New Roman" w:hAnsi="Times New Roman" w:cs="Times New Roman"/>
                <w:sz w:val="24"/>
                <w:szCs w:val="24"/>
              </w:rPr>
              <w:t>EOI</w:t>
            </w:r>
          </w:p>
        </w:tc>
      </w:tr>
      <w:tr w:rsidR="00037CD7" w:rsidRPr="00C51846" w14:paraId="0552CE79" w14:textId="77777777" w:rsidTr="009A1799">
        <w:trPr>
          <w:trHeight w:val="493"/>
        </w:trPr>
        <w:tc>
          <w:tcPr>
            <w:tcW w:w="976" w:type="dxa"/>
            <w:vAlign w:val="bottom"/>
          </w:tcPr>
          <w:p w14:paraId="5DE23697"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13</w:t>
            </w:r>
          </w:p>
        </w:tc>
        <w:tc>
          <w:tcPr>
            <w:tcW w:w="3592" w:type="dxa"/>
            <w:vAlign w:val="bottom"/>
          </w:tcPr>
          <w:p w14:paraId="4A5538FD"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Pre bid Meeting</w:t>
            </w:r>
          </w:p>
        </w:tc>
        <w:tc>
          <w:tcPr>
            <w:tcW w:w="1457" w:type="dxa"/>
            <w:vAlign w:val="bottom"/>
          </w:tcPr>
          <w:p w14:paraId="42781E99"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 </w:t>
            </w:r>
          </w:p>
        </w:tc>
        <w:tc>
          <w:tcPr>
            <w:tcW w:w="3382" w:type="dxa"/>
            <w:vAlign w:val="bottom"/>
          </w:tcPr>
          <w:p w14:paraId="153AA183" w14:textId="77777777" w:rsidR="00037CD7" w:rsidRPr="00C51846" w:rsidRDefault="00037CD7" w:rsidP="00DD606E">
            <w:pPr>
              <w:rPr>
                <w:rFonts w:ascii="Times New Roman" w:hAnsi="Times New Roman" w:cs="Times New Roman"/>
                <w:sz w:val="24"/>
                <w:szCs w:val="24"/>
              </w:rPr>
            </w:pPr>
            <w:r w:rsidRPr="00C51846">
              <w:rPr>
                <w:rFonts w:ascii="Times New Roman" w:hAnsi="Times New Roman" w:cs="Times New Roman"/>
                <w:sz w:val="24"/>
                <w:szCs w:val="24"/>
              </w:rPr>
              <w:t> </w:t>
            </w:r>
          </w:p>
        </w:tc>
      </w:tr>
    </w:tbl>
    <w:p w14:paraId="54C7AE0E" w14:textId="77777777" w:rsidR="00AB3FF5" w:rsidRDefault="00AB3FF5" w:rsidP="00B24AB4">
      <w:pPr>
        <w:rPr>
          <w:rFonts w:ascii="Times New Roman" w:hAnsi="Times New Roman" w:cs="Times New Roman"/>
          <w:sz w:val="24"/>
          <w:szCs w:val="24"/>
        </w:rPr>
      </w:pPr>
    </w:p>
    <w:p w14:paraId="0B6D2E79" w14:textId="77777777" w:rsidR="004E4C19" w:rsidRDefault="004E4C19" w:rsidP="00B24AB4">
      <w:pPr>
        <w:rPr>
          <w:rFonts w:ascii="Times New Roman" w:hAnsi="Times New Roman" w:cs="Times New Roman"/>
          <w:sz w:val="24"/>
          <w:szCs w:val="24"/>
        </w:rPr>
      </w:pPr>
    </w:p>
    <w:p w14:paraId="769C9432" w14:textId="77777777" w:rsidR="00A20DB0" w:rsidRDefault="00A20DB0" w:rsidP="00B24AB4">
      <w:pPr>
        <w:rPr>
          <w:rFonts w:ascii="Times New Roman" w:hAnsi="Times New Roman" w:cs="Times New Roman"/>
          <w:sz w:val="24"/>
          <w:szCs w:val="24"/>
        </w:rPr>
      </w:pPr>
    </w:p>
    <w:p w14:paraId="6FEE43DD" w14:textId="77777777" w:rsidR="00A20DB0" w:rsidRDefault="00A20DB0" w:rsidP="00B24AB4">
      <w:pPr>
        <w:rPr>
          <w:rFonts w:ascii="Times New Roman" w:hAnsi="Times New Roman" w:cs="Times New Roman"/>
          <w:sz w:val="24"/>
          <w:szCs w:val="24"/>
        </w:rPr>
      </w:pPr>
    </w:p>
    <w:p w14:paraId="22AE5F50" w14:textId="77777777" w:rsidR="00A20DB0" w:rsidRDefault="00A20DB0" w:rsidP="00B24AB4">
      <w:pPr>
        <w:rPr>
          <w:rFonts w:ascii="Times New Roman" w:hAnsi="Times New Roman" w:cs="Times New Roman"/>
          <w:sz w:val="24"/>
          <w:szCs w:val="24"/>
        </w:rPr>
      </w:pPr>
    </w:p>
    <w:p w14:paraId="42E91867" w14:textId="77777777" w:rsidR="009A1799" w:rsidRDefault="009A1799" w:rsidP="00B24AB4">
      <w:pPr>
        <w:rPr>
          <w:rFonts w:ascii="Times New Roman" w:hAnsi="Times New Roman" w:cs="Times New Roman"/>
          <w:sz w:val="32"/>
          <w:szCs w:val="32"/>
        </w:rPr>
      </w:pPr>
    </w:p>
    <w:p w14:paraId="035A0C5A" w14:textId="77777777" w:rsidR="009A1799" w:rsidRDefault="009A1799" w:rsidP="00B24AB4">
      <w:pPr>
        <w:rPr>
          <w:rFonts w:ascii="Times New Roman" w:hAnsi="Times New Roman" w:cs="Times New Roman"/>
          <w:sz w:val="32"/>
          <w:szCs w:val="32"/>
        </w:rPr>
      </w:pPr>
    </w:p>
    <w:p w14:paraId="30987F82" w14:textId="77777777" w:rsidR="009A1799" w:rsidRDefault="009A1799" w:rsidP="00B24AB4">
      <w:pPr>
        <w:rPr>
          <w:rFonts w:ascii="Times New Roman" w:hAnsi="Times New Roman" w:cs="Times New Roman"/>
          <w:sz w:val="32"/>
          <w:szCs w:val="32"/>
        </w:rPr>
      </w:pPr>
    </w:p>
    <w:p w14:paraId="168B3471" w14:textId="77777777" w:rsidR="00B24AB4" w:rsidRPr="00A20DB0" w:rsidRDefault="00B24AB4" w:rsidP="00B24AB4">
      <w:pPr>
        <w:rPr>
          <w:rFonts w:ascii="Times New Roman" w:hAnsi="Times New Roman" w:cs="Times New Roman"/>
          <w:sz w:val="32"/>
          <w:szCs w:val="32"/>
        </w:rPr>
      </w:pPr>
      <w:r w:rsidRPr="00A20DB0">
        <w:rPr>
          <w:rFonts w:ascii="Times New Roman" w:hAnsi="Times New Roman" w:cs="Times New Roman"/>
          <w:sz w:val="32"/>
          <w:szCs w:val="32"/>
        </w:rPr>
        <w:lastRenderedPageBreak/>
        <w:t>No</w:t>
      </w:r>
      <w:r w:rsidR="00037CD7" w:rsidRPr="00A20DB0">
        <w:rPr>
          <w:rFonts w:ascii="Times New Roman" w:hAnsi="Times New Roman" w:cs="Times New Roman"/>
          <w:sz w:val="32"/>
          <w:szCs w:val="32"/>
        </w:rPr>
        <w:t xml:space="preserve"> of </w:t>
      </w:r>
      <w:r w:rsidRPr="00A20DB0">
        <w:rPr>
          <w:rFonts w:ascii="Times New Roman" w:hAnsi="Times New Roman" w:cs="Times New Roman"/>
          <w:sz w:val="32"/>
          <w:szCs w:val="32"/>
        </w:rPr>
        <w:t>ANNEXURES</w:t>
      </w:r>
    </w:p>
    <w:p w14:paraId="75678540" w14:textId="77777777" w:rsidR="00B24AB4" w:rsidRPr="00A20DB0" w:rsidRDefault="00B24AB4" w:rsidP="00B24AB4">
      <w:pPr>
        <w:rPr>
          <w:rFonts w:ascii="Times New Roman" w:hAnsi="Times New Roman" w:cs="Times New Roman"/>
          <w:sz w:val="32"/>
          <w:szCs w:val="32"/>
        </w:rPr>
      </w:pPr>
      <w:r w:rsidRPr="00A20DB0">
        <w:rPr>
          <w:rFonts w:ascii="Times New Roman" w:hAnsi="Times New Roman" w:cs="Times New Roman"/>
          <w:sz w:val="32"/>
          <w:szCs w:val="32"/>
        </w:rPr>
        <w:t>1)</w:t>
      </w:r>
      <w:r w:rsidR="000A78EA" w:rsidRPr="00A20DB0">
        <w:rPr>
          <w:rFonts w:ascii="Times New Roman" w:hAnsi="Times New Roman" w:cs="Times New Roman"/>
          <w:sz w:val="32"/>
          <w:szCs w:val="32"/>
        </w:rPr>
        <w:t xml:space="preserve"> </w:t>
      </w:r>
      <w:r w:rsidRPr="00A20DB0">
        <w:rPr>
          <w:rFonts w:ascii="Times New Roman" w:hAnsi="Times New Roman" w:cs="Times New Roman"/>
          <w:sz w:val="32"/>
          <w:szCs w:val="32"/>
        </w:rPr>
        <w:t>Checklist</w:t>
      </w:r>
    </w:p>
    <w:p w14:paraId="1F6FDCEA" w14:textId="77777777" w:rsidR="00B24AB4" w:rsidRPr="00A20DB0" w:rsidRDefault="00B24AB4" w:rsidP="00B24AB4">
      <w:pPr>
        <w:rPr>
          <w:rFonts w:ascii="Times New Roman" w:hAnsi="Times New Roman" w:cs="Times New Roman"/>
          <w:sz w:val="32"/>
          <w:szCs w:val="32"/>
        </w:rPr>
      </w:pPr>
      <w:r w:rsidRPr="00A20DB0">
        <w:rPr>
          <w:rFonts w:ascii="Times New Roman" w:hAnsi="Times New Roman" w:cs="Times New Roman"/>
          <w:sz w:val="32"/>
          <w:szCs w:val="32"/>
        </w:rPr>
        <w:t>2)</w:t>
      </w:r>
      <w:r w:rsidR="000A78EA" w:rsidRPr="00A20DB0">
        <w:rPr>
          <w:rFonts w:ascii="Times New Roman" w:hAnsi="Times New Roman" w:cs="Times New Roman"/>
          <w:sz w:val="32"/>
          <w:szCs w:val="32"/>
        </w:rPr>
        <w:t xml:space="preserve"> </w:t>
      </w:r>
      <w:r w:rsidRPr="00A20DB0">
        <w:rPr>
          <w:rFonts w:ascii="Times New Roman" w:hAnsi="Times New Roman" w:cs="Times New Roman"/>
          <w:sz w:val="32"/>
          <w:szCs w:val="32"/>
        </w:rPr>
        <w:t>Covering Letter Format</w:t>
      </w:r>
    </w:p>
    <w:p w14:paraId="217ACFCE" w14:textId="77777777" w:rsidR="00B24AB4" w:rsidRPr="00A20DB0" w:rsidRDefault="00B24AB4" w:rsidP="00B24AB4">
      <w:pPr>
        <w:rPr>
          <w:rFonts w:ascii="Times New Roman" w:hAnsi="Times New Roman" w:cs="Times New Roman"/>
          <w:sz w:val="32"/>
          <w:szCs w:val="32"/>
        </w:rPr>
      </w:pPr>
      <w:r w:rsidRPr="00A20DB0">
        <w:rPr>
          <w:rFonts w:ascii="Times New Roman" w:hAnsi="Times New Roman" w:cs="Times New Roman"/>
          <w:sz w:val="32"/>
          <w:szCs w:val="32"/>
        </w:rPr>
        <w:t>3)</w:t>
      </w:r>
      <w:r w:rsidR="000A78EA" w:rsidRPr="00A20DB0">
        <w:rPr>
          <w:rFonts w:ascii="Times New Roman" w:hAnsi="Times New Roman" w:cs="Times New Roman"/>
          <w:sz w:val="32"/>
          <w:szCs w:val="32"/>
        </w:rPr>
        <w:t xml:space="preserve"> </w:t>
      </w:r>
      <w:r w:rsidRPr="00A20DB0">
        <w:rPr>
          <w:rFonts w:ascii="Times New Roman" w:hAnsi="Times New Roman" w:cs="Times New Roman"/>
          <w:sz w:val="32"/>
          <w:szCs w:val="32"/>
        </w:rPr>
        <w:t>Eligibility criteria declaration</w:t>
      </w:r>
    </w:p>
    <w:p w14:paraId="7F82E0A8" w14:textId="77777777" w:rsidR="00B24AB4" w:rsidRPr="00A20DB0" w:rsidRDefault="00B24AB4" w:rsidP="00B24AB4">
      <w:pPr>
        <w:rPr>
          <w:rFonts w:ascii="Times New Roman" w:hAnsi="Times New Roman" w:cs="Times New Roman"/>
          <w:sz w:val="32"/>
          <w:szCs w:val="32"/>
        </w:rPr>
      </w:pPr>
      <w:r w:rsidRPr="00A20DB0">
        <w:rPr>
          <w:rFonts w:ascii="Times New Roman" w:hAnsi="Times New Roman" w:cs="Times New Roman"/>
          <w:sz w:val="32"/>
          <w:szCs w:val="32"/>
        </w:rPr>
        <w:t>4)</w:t>
      </w:r>
      <w:r w:rsidR="000A78EA" w:rsidRPr="00A20DB0">
        <w:rPr>
          <w:rFonts w:ascii="Times New Roman" w:hAnsi="Times New Roman" w:cs="Times New Roman"/>
          <w:sz w:val="32"/>
          <w:szCs w:val="32"/>
        </w:rPr>
        <w:t xml:space="preserve"> </w:t>
      </w:r>
      <w:r w:rsidRPr="00A20DB0">
        <w:rPr>
          <w:rFonts w:ascii="Times New Roman" w:hAnsi="Times New Roman" w:cs="Times New Roman"/>
          <w:sz w:val="32"/>
          <w:szCs w:val="32"/>
        </w:rPr>
        <w:t>Bidder's Profile</w:t>
      </w:r>
    </w:p>
    <w:p w14:paraId="5AF19087" w14:textId="77777777" w:rsidR="00C319B5" w:rsidRPr="00A20DB0" w:rsidRDefault="00C319B5" w:rsidP="00B24AB4">
      <w:pPr>
        <w:rPr>
          <w:rFonts w:ascii="Times New Roman" w:hAnsi="Times New Roman" w:cs="Times New Roman"/>
          <w:sz w:val="32"/>
          <w:szCs w:val="32"/>
        </w:rPr>
      </w:pPr>
      <w:proofErr w:type="gramStart"/>
      <w:r w:rsidRPr="00A20DB0">
        <w:rPr>
          <w:rFonts w:ascii="Times New Roman" w:hAnsi="Times New Roman" w:cs="Times New Roman"/>
          <w:sz w:val="32"/>
          <w:szCs w:val="32"/>
        </w:rPr>
        <w:t>5)</w:t>
      </w:r>
      <w:r w:rsidR="003C7700" w:rsidRPr="00A20DB0">
        <w:rPr>
          <w:rFonts w:ascii="Times New Roman" w:hAnsi="Times New Roman" w:cs="Times New Roman"/>
          <w:sz w:val="32"/>
          <w:szCs w:val="32"/>
        </w:rPr>
        <w:t>Integrity</w:t>
      </w:r>
      <w:proofErr w:type="gramEnd"/>
      <w:r w:rsidR="003C7700" w:rsidRPr="00A20DB0">
        <w:rPr>
          <w:rFonts w:ascii="Times New Roman" w:hAnsi="Times New Roman" w:cs="Times New Roman"/>
          <w:sz w:val="32"/>
          <w:szCs w:val="32"/>
        </w:rPr>
        <w:t xml:space="preserve"> Pact</w:t>
      </w:r>
    </w:p>
    <w:p w14:paraId="004282DC" w14:textId="77777777" w:rsidR="00B24AB4" w:rsidRPr="00A20DB0" w:rsidRDefault="003C7700" w:rsidP="00B24AB4">
      <w:pPr>
        <w:rPr>
          <w:rFonts w:ascii="Times New Roman" w:hAnsi="Times New Roman" w:cs="Times New Roman"/>
          <w:sz w:val="32"/>
          <w:szCs w:val="32"/>
        </w:rPr>
      </w:pPr>
      <w:r w:rsidRPr="00A20DB0">
        <w:rPr>
          <w:rFonts w:ascii="Times New Roman" w:hAnsi="Times New Roman" w:cs="Times New Roman"/>
          <w:sz w:val="32"/>
          <w:szCs w:val="32"/>
        </w:rPr>
        <w:t>6</w:t>
      </w:r>
      <w:r w:rsidR="00B24AB4" w:rsidRPr="00A20DB0">
        <w:rPr>
          <w:rFonts w:ascii="Times New Roman" w:hAnsi="Times New Roman" w:cs="Times New Roman"/>
          <w:sz w:val="32"/>
          <w:szCs w:val="32"/>
        </w:rPr>
        <w:t>)</w:t>
      </w:r>
      <w:r w:rsidR="000A78EA" w:rsidRPr="00A20DB0">
        <w:rPr>
          <w:rFonts w:ascii="Times New Roman" w:hAnsi="Times New Roman" w:cs="Times New Roman"/>
          <w:sz w:val="32"/>
          <w:szCs w:val="32"/>
        </w:rPr>
        <w:t xml:space="preserve"> </w:t>
      </w:r>
      <w:r w:rsidR="00B24AB4" w:rsidRPr="00A20DB0">
        <w:rPr>
          <w:rFonts w:ascii="Times New Roman" w:hAnsi="Times New Roman" w:cs="Times New Roman"/>
          <w:sz w:val="32"/>
          <w:szCs w:val="32"/>
        </w:rPr>
        <w:t>List of major customers</w:t>
      </w:r>
    </w:p>
    <w:p w14:paraId="12A2D00C" w14:textId="77777777" w:rsidR="00B24AB4" w:rsidRPr="00A20DB0" w:rsidRDefault="003C7700" w:rsidP="00B24AB4">
      <w:pPr>
        <w:rPr>
          <w:rFonts w:ascii="Times New Roman" w:hAnsi="Times New Roman" w:cs="Times New Roman"/>
          <w:sz w:val="32"/>
          <w:szCs w:val="32"/>
        </w:rPr>
      </w:pPr>
      <w:r w:rsidRPr="00A20DB0">
        <w:rPr>
          <w:rFonts w:ascii="Times New Roman" w:hAnsi="Times New Roman" w:cs="Times New Roman"/>
          <w:sz w:val="32"/>
          <w:szCs w:val="32"/>
        </w:rPr>
        <w:t>7</w:t>
      </w:r>
      <w:r w:rsidR="00B24AB4" w:rsidRPr="00A20DB0">
        <w:rPr>
          <w:rFonts w:ascii="Times New Roman" w:hAnsi="Times New Roman" w:cs="Times New Roman"/>
          <w:sz w:val="32"/>
          <w:szCs w:val="32"/>
        </w:rPr>
        <w:t>)</w:t>
      </w:r>
      <w:r w:rsidR="000A78EA" w:rsidRPr="00A20DB0">
        <w:rPr>
          <w:rFonts w:ascii="Times New Roman" w:hAnsi="Times New Roman" w:cs="Times New Roman"/>
          <w:sz w:val="32"/>
          <w:szCs w:val="32"/>
        </w:rPr>
        <w:t xml:space="preserve"> </w:t>
      </w:r>
      <w:r w:rsidR="00B24AB4" w:rsidRPr="00A20DB0">
        <w:rPr>
          <w:rFonts w:ascii="Times New Roman" w:hAnsi="Times New Roman" w:cs="Times New Roman"/>
          <w:sz w:val="32"/>
          <w:szCs w:val="32"/>
        </w:rPr>
        <w:t xml:space="preserve"> Earnest Money Deposit</w:t>
      </w:r>
      <w:r w:rsidRPr="00A20DB0">
        <w:rPr>
          <w:rFonts w:ascii="Times New Roman" w:hAnsi="Times New Roman" w:cs="Times New Roman"/>
          <w:sz w:val="32"/>
          <w:szCs w:val="32"/>
        </w:rPr>
        <w:t xml:space="preserve"> Format</w:t>
      </w:r>
    </w:p>
    <w:p w14:paraId="0B141097" w14:textId="77777777" w:rsidR="00B24AB4" w:rsidRPr="00A20DB0" w:rsidRDefault="003C7700" w:rsidP="00B24AB4">
      <w:pPr>
        <w:rPr>
          <w:rFonts w:ascii="Times New Roman" w:hAnsi="Times New Roman" w:cs="Times New Roman"/>
          <w:sz w:val="32"/>
          <w:szCs w:val="32"/>
        </w:rPr>
      </w:pPr>
      <w:r w:rsidRPr="00A20DB0">
        <w:rPr>
          <w:rFonts w:ascii="Times New Roman" w:hAnsi="Times New Roman" w:cs="Times New Roman"/>
          <w:sz w:val="32"/>
          <w:szCs w:val="32"/>
        </w:rPr>
        <w:t>8</w:t>
      </w:r>
      <w:r w:rsidR="00B24AB4" w:rsidRPr="00A20DB0">
        <w:rPr>
          <w:rFonts w:ascii="Times New Roman" w:hAnsi="Times New Roman" w:cs="Times New Roman"/>
          <w:sz w:val="32"/>
          <w:szCs w:val="32"/>
        </w:rPr>
        <w:t>)</w:t>
      </w:r>
      <w:r w:rsidR="000A78EA" w:rsidRPr="00A20DB0">
        <w:rPr>
          <w:rFonts w:ascii="Times New Roman" w:hAnsi="Times New Roman" w:cs="Times New Roman"/>
          <w:sz w:val="32"/>
          <w:szCs w:val="32"/>
        </w:rPr>
        <w:t xml:space="preserve"> </w:t>
      </w:r>
      <w:r w:rsidR="00B24AB4" w:rsidRPr="00A20DB0">
        <w:rPr>
          <w:rFonts w:ascii="Times New Roman" w:hAnsi="Times New Roman" w:cs="Times New Roman"/>
          <w:sz w:val="32"/>
          <w:szCs w:val="32"/>
        </w:rPr>
        <w:t>Compliance Statement</w:t>
      </w:r>
    </w:p>
    <w:p w14:paraId="1BCD237E" w14:textId="77777777" w:rsidR="00B24AB4" w:rsidRPr="00A20DB0" w:rsidRDefault="003C7700" w:rsidP="00B24AB4">
      <w:pPr>
        <w:rPr>
          <w:rFonts w:ascii="Times New Roman" w:hAnsi="Times New Roman" w:cs="Times New Roman"/>
          <w:sz w:val="32"/>
          <w:szCs w:val="32"/>
        </w:rPr>
      </w:pPr>
      <w:r w:rsidRPr="00A20DB0">
        <w:rPr>
          <w:rFonts w:ascii="Times New Roman" w:hAnsi="Times New Roman" w:cs="Times New Roman"/>
          <w:sz w:val="32"/>
          <w:szCs w:val="32"/>
        </w:rPr>
        <w:t>9</w:t>
      </w:r>
      <w:r w:rsidR="00B24AB4" w:rsidRPr="00A20DB0">
        <w:rPr>
          <w:rFonts w:ascii="Times New Roman" w:hAnsi="Times New Roman" w:cs="Times New Roman"/>
          <w:sz w:val="32"/>
          <w:szCs w:val="32"/>
        </w:rPr>
        <w:t>)</w:t>
      </w:r>
      <w:r w:rsidR="000A78EA" w:rsidRPr="00A20DB0">
        <w:rPr>
          <w:rFonts w:ascii="Times New Roman" w:hAnsi="Times New Roman" w:cs="Times New Roman"/>
          <w:sz w:val="32"/>
          <w:szCs w:val="32"/>
        </w:rPr>
        <w:t xml:space="preserve"> </w:t>
      </w:r>
      <w:r w:rsidR="00B24AB4" w:rsidRPr="00A20DB0">
        <w:rPr>
          <w:rFonts w:ascii="Times New Roman" w:hAnsi="Times New Roman" w:cs="Times New Roman"/>
          <w:sz w:val="32"/>
          <w:szCs w:val="32"/>
        </w:rPr>
        <w:t>Non-Disclosure Agreement</w:t>
      </w:r>
    </w:p>
    <w:p w14:paraId="27D74C02" w14:textId="77777777" w:rsidR="00A20DB0" w:rsidRPr="00A20DB0" w:rsidRDefault="00A20DB0" w:rsidP="00B24AB4">
      <w:pPr>
        <w:rPr>
          <w:rFonts w:ascii="Times New Roman" w:hAnsi="Times New Roman" w:cs="Times New Roman"/>
          <w:sz w:val="32"/>
          <w:szCs w:val="32"/>
        </w:rPr>
      </w:pPr>
    </w:p>
    <w:p w14:paraId="098BAD5D" w14:textId="77777777" w:rsidR="00A20DB0" w:rsidRDefault="00A20DB0" w:rsidP="00B24AB4">
      <w:pPr>
        <w:rPr>
          <w:rFonts w:ascii="Times New Roman" w:hAnsi="Times New Roman" w:cs="Times New Roman"/>
          <w:sz w:val="24"/>
          <w:szCs w:val="24"/>
        </w:rPr>
      </w:pPr>
    </w:p>
    <w:p w14:paraId="4E868AF2" w14:textId="77777777" w:rsidR="00A20DB0" w:rsidRPr="00A20DB0" w:rsidRDefault="00A20DB0" w:rsidP="00B24AB4">
      <w:pPr>
        <w:rPr>
          <w:rFonts w:ascii="Times New Roman" w:hAnsi="Times New Roman" w:cs="Times New Roman"/>
          <w:sz w:val="28"/>
          <w:szCs w:val="28"/>
        </w:rPr>
      </w:pPr>
    </w:p>
    <w:p w14:paraId="1A8D4EAB" w14:textId="77777777" w:rsidR="00B24AB4" w:rsidRPr="00A20DB0" w:rsidRDefault="00B24AB4" w:rsidP="00B24AB4">
      <w:pPr>
        <w:rPr>
          <w:rFonts w:ascii="Times New Roman" w:hAnsi="Times New Roman" w:cs="Times New Roman"/>
          <w:sz w:val="28"/>
          <w:szCs w:val="28"/>
        </w:rPr>
      </w:pPr>
      <w:r w:rsidRPr="00A20DB0">
        <w:rPr>
          <w:rFonts w:ascii="Times New Roman" w:hAnsi="Times New Roman" w:cs="Times New Roman"/>
          <w:sz w:val="28"/>
          <w:szCs w:val="28"/>
        </w:rPr>
        <w:t>APPENDIX</w:t>
      </w:r>
    </w:p>
    <w:p w14:paraId="3A0FA70D" w14:textId="77777777" w:rsidR="00B24AB4" w:rsidRPr="00A20DB0" w:rsidRDefault="00B24AB4" w:rsidP="00B24AB4">
      <w:pPr>
        <w:rPr>
          <w:rFonts w:ascii="Times New Roman" w:hAnsi="Times New Roman" w:cs="Times New Roman"/>
          <w:sz w:val="28"/>
          <w:szCs w:val="28"/>
        </w:rPr>
      </w:pPr>
      <w:r w:rsidRPr="00A20DB0">
        <w:rPr>
          <w:rFonts w:ascii="Times New Roman" w:hAnsi="Times New Roman" w:cs="Times New Roman"/>
          <w:sz w:val="28"/>
          <w:szCs w:val="28"/>
        </w:rPr>
        <w:t>A.</w:t>
      </w:r>
      <w:r w:rsidR="000A78EA" w:rsidRPr="00A20DB0">
        <w:rPr>
          <w:rFonts w:ascii="Times New Roman" w:hAnsi="Times New Roman" w:cs="Times New Roman"/>
          <w:sz w:val="28"/>
          <w:szCs w:val="28"/>
        </w:rPr>
        <w:t xml:space="preserve"> </w:t>
      </w:r>
      <w:r w:rsidRPr="00A20DB0">
        <w:rPr>
          <w:rFonts w:ascii="Times New Roman" w:hAnsi="Times New Roman" w:cs="Times New Roman"/>
          <w:sz w:val="28"/>
          <w:szCs w:val="28"/>
        </w:rPr>
        <w:t xml:space="preserve">List of </w:t>
      </w:r>
      <w:r w:rsidR="003A7D23" w:rsidRPr="00A20DB0">
        <w:rPr>
          <w:rFonts w:ascii="Times New Roman" w:hAnsi="Times New Roman" w:cs="Times New Roman"/>
          <w:sz w:val="28"/>
          <w:szCs w:val="28"/>
        </w:rPr>
        <w:t>Zonal Office</w:t>
      </w:r>
      <w:r w:rsidRPr="00A20DB0">
        <w:rPr>
          <w:rFonts w:ascii="Times New Roman" w:hAnsi="Times New Roman" w:cs="Times New Roman"/>
          <w:sz w:val="28"/>
          <w:szCs w:val="28"/>
        </w:rPr>
        <w:t>s </w:t>
      </w:r>
      <w:r w:rsidR="000A78EA" w:rsidRPr="00A20DB0">
        <w:rPr>
          <w:rFonts w:ascii="Times New Roman" w:hAnsi="Times New Roman" w:cs="Times New Roman"/>
          <w:sz w:val="28"/>
          <w:szCs w:val="28"/>
        </w:rPr>
        <w:t>&amp;</w:t>
      </w:r>
      <w:r w:rsidRPr="00A20DB0">
        <w:rPr>
          <w:rFonts w:ascii="Times New Roman" w:hAnsi="Times New Roman" w:cs="Times New Roman"/>
          <w:sz w:val="28"/>
          <w:szCs w:val="28"/>
        </w:rPr>
        <w:t> Regional Offices</w:t>
      </w:r>
    </w:p>
    <w:p w14:paraId="058868A8" w14:textId="77777777" w:rsidR="00B24AB4" w:rsidRPr="00A20DB0" w:rsidRDefault="00B24AB4" w:rsidP="00B24AB4">
      <w:pPr>
        <w:rPr>
          <w:rFonts w:ascii="Times New Roman" w:hAnsi="Times New Roman" w:cs="Times New Roman"/>
          <w:sz w:val="28"/>
          <w:szCs w:val="28"/>
        </w:rPr>
      </w:pPr>
      <w:r w:rsidRPr="00A20DB0">
        <w:rPr>
          <w:rFonts w:ascii="Times New Roman" w:hAnsi="Times New Roman" w:cs="Times New Roman"/>
          <w:sz w:val="28"/>
          <w:szCs w:val="28"/>
        </w:rPr>
        <w:t>B.</w:t>
      </w:r>
      <w:r w:rsidR="000A78EA" w:rsidRPr="00A20DB0">
        <w:rPr>
          <w:rFonts w:ascii="Times New Roman" w:hAnsi="Times New Roman" w:cs="Times New Roman"/>
          <w:sz w:val="28"/>
          <w:szCs w:val="28"/>
        </w:rPr>
        <w:t xml:space="preserve"> </w:t>
      </w:r>
      <w:r w:rsidRPr="00A20DB0">
        <w:rPr>
          <w:rFonts w:ascii="Times New Roman" w:hAnsi="Times New Roman" w:cs="Times New Roman"/>
          <w:sz w:val="28"/>
          <w:szCs w:val="28"/>
        </w:rPr>
        <w:t xml:space="preserve">List </w:t>
      </w:r>
      <w:proofErr w:type="gramStart"/>
      <w:r w:rsidRPr="00A20DB0">
        <w:rPr>
          <w:rFonts w:ascii="Times New Roman" w:hAnsi="Times New Roman" w:cs="Times New Roman"/>
          <w:sz w:val="28"/>
          <w:szCs w:val="28"/>
        </w:rPr>
        <w:t>Of</w:t>
      </w:r>
      <w:proofErr w:type="gramEnd"/>
      <w:r w:rsidRPr="00A20DB0">
        <w:rPr>
          <w:rFonts w:ascii="Times New Roman" w:hAnsi="Times New Roman" w:cs="Times New Roman"/>
          <w:sz w:val="28"/>
          <w:szCs w:val="28"/>
        </w:rPr>
        <w:t xml:space="preserve"> Electronic Equipment's identified to be taken under E-Waste</w:t>
      </w:r>
    </w:p>
    <w:p w14:paraId="5D239AB8" w14:textId="77777777" w:rsidR="00B24AB4" w:rsidRDefault="00B24AB4" w:rsidP="00B24AB4">
      <w:pPr>
        <w:rPr>
          <w:rFonts w:ascii="Times New Roman" w:hAnsi="Times New Roman" w:cs="Times New Roman"/>
          <w:sz w:val="28"/>
          <w:szCs w:val="28"/>
        </w:rPr>
      </w:pPr>
    </w:p>
    <w:p w14:paraId="39F36CB2" w14:textId="77777777" w:rsidR="00A20DB0" w:rsidRDefault="00A20DB0" w:rsidP="00B24AB4">
      <w:pPr>
        <w:rPr>
          <w:rFonts w:ascii="Times New Roman" w:hAnsi="Times New Roman" w:cs="Times New Roman"/>
          <w:sz w:val="28"/>
          <w:szCs w:val="28"/>
        </w:rPr>
      </w:pPr>
    </w:p>
    <w:p w14:paraId="4A9DB910" w14:textId="77777777" w:rsidR="00A20DB0" w:rsidRDefault="00A20DB0" w:rsidP="00B24AB4">
      <w:pPr>
        <w:rPr>
          <w:rFonts w:ascii="Times New Roman" w:hAnsi="Times New Roman" w:cs="Times New Roman"/>
          <w:sz w:val="28"/>
          <w:szCs w:val="28"/>
        </w:rPr>
      </w:pPr>
    </w:p>
    <w:p w14:paraId="1FD170D5" w14:textId="77777777" w:rsidR="00873D7E" w:rsidRDefault="00873D7E" w:rsidP="00B24AB4">
      <w:pPr>
        <w:rPr>
          <w:rFonts w:ascii="Times New Roman" w:hAnsi="Times New Roman" w:cs="Times New Roman"/>
          <w:sz w:val="28"/>
          <w:szCs w:val="28"/>
        </w:rPr>
      </w:pPr>
    </w:p>
    <w:p w14:paraId="40E262F0" w14:textId="77777777" w:rsidR="00A20DB0" w:rsidRDefault="00A20DB0" w:rsidP="00B24AB4">
      <w:pPr>
        <w:rPr>
          <w:rFonts w:ascii="Times New Roman" w:hAnsi="Times New Roman" w:cs="Times New Roman"/>
          <w:sz w:val="28"/>
          <w:szCs w:val="28"/>
        </w:rPr>
      </w:pPr>
    </w:p>
    <w:p w14:paraId="47FA5692" w14:textId="77777777" w:rsidR="00A20DB0" w:rsidRDefault="00A20DB0" w:rsidP="00B24AB4">
      <w:pPr>
        <w:rPr>
          <w:rFonts w:ascii="Times New Roman" w:hAnsi="Times New Roman" w:cs="Times New Roman"/>
          <w:sz w:val="28"/>
          <w:szCs w:val="28"/>
        </w:rPr>
      </w:pPr>
    </w:p>
    <w:p w14:paraId="69D80085" w14:textId="77777777" w:rsidR="00A20DB0" w:rsidRDefault="00A20DB0" w:rsidP="00B24AB4">
      <w:pPr>
        <w:rPr>
          <w:rFonts w:ascii="Times New Roman" w:hAnsi="Times New Roman" w:cs="Times New Roman"/>
          <w:sz w:val="28"/>
          <w:szCs w:val="28"/>
        </w:rPr>
      </w:pPr>
    </w:p>
    <w:p w14:paraId="1E98D439" w14:textId="77777777" w:rsidR="00A20DB0" w:rsidRDefault="00A20DB0" w:rsidP="00B24AB4">
      <w:pPr>
        <w:rPr>
          <w:rFonts w:ascii="Times New Roman" w:hAnsi="Times New Roman" w:cs="Times New Roman"/>
          <w:sz w:val="28"/>
          <w:szCs w:val="28"/>
        </w:rPr>
      </w:pPr>
    </w:p>
    <w:p w14:paraId="2837AB25" w14:textId="77777777" w:rsidR="007B09FC" w:rsidRDefault="007B09FC" w:rsidP="00B24AB4">
      <w:pPr>
        <w:rPr>
          <w:rFonts w:ascii="Times New Roman" w:hAnsi="Times New Roman" w:cs="Times New Roman"/>
          <w:sz w:val="24"/>
          <w:szCs w:val="24"/>
        </w:rPr>
      </w:pPr>
    </w:p>
    <w:p w14:paraId="7AAD7524" w14:textId="77777777" w:rsidR="007B09FC" w:rsidRDefault="007B09FC" w:rsidP="00B24AB4">
      <w:pPr>
        <w:rPr>
          <w:rFonts w:ascii="Times New Roman" w:hAnsi="Times New Roman" w:cs="Times New Roman"/>
          <w:sz w:val="24"/>
          <w:szCs w:val="24"/>
        </w:rPr>
      </w:pPr>
    </w:p>
    <w:p w14:paraId="68124361" w14:textId="77777777" w:rsidR="00B24AB4" w:rsidRPr="00C51846" w:rsidRDefault="00DD24C8" w:rsidP="00B24AB4">
      <w:pPr>
        <w:rPr>
          <w:rFonts w:ascii="Times New Roman" w:hAnsi="Times New Roman" w:cs="Times New Roman"/>
          <w:sz w:val="24"/>
          <w:szCs w:val="24"/>
        </w:rPr>
      </w:pPr>
      <w:r w:rsidRPr="00C51846">
        <w:rPr>
          <w:rFonts w:ascii="Times New Roman" w:hAnsi="Times New Roman" w:cs="Times New Roman"/>
          <w:sz w:val="24"/>
          <w:szCs w:val="24"/>
        </w:rPr>
        <w:lastRenderedPageBreak/>
        <w:t>Central Bank of India</w:t>
      </w:r>
    </w:p>
    <w:p w14:paraId="1FAFD4AE" w14:textId="77777777" w:rsidR="00B24AB4" w:rsidRPr="00C51846" w:rsidRDefault="00B24AB4" w:rsidP="00B24AB4">
      <w:pPr>
        <w:rPr>
          <w:rFonts w:ascii="Times New Roman" w:hAnsi="Times New Roman" w:cs="Times New Roman"/>
          <w:b/>
          <w:sz w:val="24"/>
          <w:szCs w:val="24"/>
        </w:rPr>
      </w:pPr>
      <w:r w:rsidRPr="00C51846">
        <w:rPr>
          <w:rFonts w:ascii="Times New Roman" w:hAnsi="Times New Roman" w:cs="Times New Roman"/>
          <w:b/>
          <w:sz w:val="24"/>
          <w:szCs w:val="24"/>
        </w:rPr>
        <w:t xml:space="preserve">1. </w:t>
      </w:r>
      <w:proofErr w:type="gramStart"/>
      <w:r w:rsidRPr="00C51846">
        <w:rPr>
          <w:rFonts w:ascii="Times New Roman" w:hAnsi="Times New Roman" w:cs="Times New Roman"/>
          <w:b/>
          <w:sz w:val="24"/>
          <w:szCs w:val="24"/>
        </w:rPr>
        <w:t>About</w:t>
      </w:r>
      <w:proofErr w:type="gramEnd"/>
      <w:r w:rsidRPr="00C51846">
        <w:rPr>
          <w:rFonts w:ascii="Times New Roman" w:hAnsi="Times New Roman" w:cs="Times New Roman"/>
          <w:b/>
          <w:sz w:val="24"/>
          <w:szCs w:val="24"/>
        </w:rPr>
        <w:t xml:space="preserve"> </w:t>
      </w:r>
      <w:r w:rsidR="00DD24C8" w:rsidRPr="00C51846">
        <w:rPr>
          <w:rFonts w:ascii="Times New Roman" w:hAnsi="Times New Roman" w:cs="Times New Roman"/>
          <w:b/>
          <w:sz w:val="24"/>
          <w:szCs w:val="24"/>
        </w:rPr>
        <w:t>Central Bank of India</w:t>
      </w:r>
    </w:p>
    <w:p w14:paraId="377ED507" w14:textId="3E6580FA" w:rsidR="00B24AB4" w:rsidRPr="00C51846" w:rsidRDefault="00DD24C8" w:rsidP="003E5A02">
      <w:pPr>
        <w:jc w:val="both"/>
        <w:rPr>
          <w:rFonts w:ascii="Times New Roman" w:hAnsi="Times New Roman" w:cs="Times New Roman"/>
          <w:sz w:val="24"/>
          <w:szCs w:val="24"/>
        </w:rPr>
      </w:pPr>
      <w:r w:rsidRPr="00C51846">
        <w:rPr>
          <w:rFonts w:ascii="Times New Roman" w:hAnsi="Times New Roman" w:cs="Times New Roman"/>
          <w:sz w:val="24"/>
          <w:szCs w:val="24"/>
        </w:rPr>
        <w:t>CENTRAL BANK OF INDIA</w:t>
      </w:r>
      <w:r w:rsidR="00B24AB4" w:rsidRPr="00C51846">
        <w:rPr>
          <w:rFonts w:ascii="Times New Roman" w:hAnsi="Times New Roman" w:cs="Times New Roman"/>
          <w:sz w:val="24"/>
          <w:szCs w:val="24"/>
        </w:rPr>
        <w:t>, a body Corporate and a premier Public Sector Bank e</w:t>
      </w:r>
      <w:r w:rsidR="00037CD7" w:rsidRPr="00C51846">
        <w:rPr>
          <w:rFonts w:ascii="Times New Roman" w:hAnsi="Times New Roman" w:cs="Times New Roman"/>
          <w:sz w:val="24"/>
          <w:szCs w:val="24"/>
        </w:rPr>
        <w:t xml:space="preserve">stablished in the Year 1911 </w:t>
      </w:r>
      <w:r w:rsidR="00B24AB4" w:rsidRPr="00C51846">
        <w:rPr>
          <w:rFonts w:ascii="Times New Roman" w:hAnsi="Times New Roman" w:cs="Times New Roman"/>
          <w:sz w:val="24"/>
          <w:szCs w:val="24"/>
        </w:rPr>
        <w:t xml:space="preserve">and nationalized under the Banking Companies (Acquisition and Transfer of Undertakings) Act, 1970, having its </w:t>
      </w:r>
      <w:r w:rsidR="00CB51F8" w:rsidRPr="00C51846">
        <w:rPr>
          <w:rFonts w:ascii="Times New Roman" w:hAnsi="Times New Roman" w:cs="Times New Roman"/>
          <w:sz w:val="24"/>
          <w:szCs w:val="24"/>
        </w:rPr>
        <w:t>Central Office</w:t>
      </w:r>
      <w:r w:rsidR="00B24AB4" w:rsidRPr="00C51846">
        <w:rPr>
          <w:rFonts w:ascii="Times New Roman" w:hAnsi="Times New Roman" w:cs="Times New Roman"/>
          <w:sz w:val="24"/>
          <w:szCs w:val="24"/>
        </w:rPr>
        <w:t xml:space="preserve"> at </w:t>
      </w:r>
      <w:r w:rsidR="00037CD7" w:rsidRPr="00C51846">
        <w:rPr>
          <w:rFonts w:ascii="Times New Roman" w:hAnsi="Times New Roman" w:cs="Times New Roman"/>
          <w:sz w:val="24"/>
          <w:szCs w:val="24"/>
        </w:rPr>
        <w:t>Chander</w:t>
      </w:r>
      <w:r w:rsidR="000A78EA" w:rsidRPr="00C51846">
        <w:rPr>
          <w:rFonts w:ascii="Times New Roman" w:hAnsi="Times New Roman" w:cs="Times New Roman"/>
          <w:sz w:val="24"/>
          <w:szCs w:val="24"/>
        </w:rPr>
        <w:t>m</w:t>
      </w:r>
      <w:r w:rsidR="00037CD7" w:rsidRPr="00C51846">
        <w:rPr>
          <w:rFonts w:ascii="Times New Roman" w:hAnsi="Times New Roman" w:cs="Times New Roman"/>
          <w:sz w:val="24"/>
          <w:szCs w:val="24"/>
        </w:rPr>
        <w:t xml:space="preserve">ukhi, Nariman </w:t>
      </w:r>
      <w:r w:rsidR="000A78EA" w:rsidRPr="00C51846">
        <w:rPr>
          <w:rFonts w:ascii="Times New Roman" w:hAnsi="Times New Roman" w:cs="Times New Roman"/>
          <w:sz w:val="24"/>
          <w:szCs w:val="24"/>
        </w:rPr>
        <w:t>P</w:t>
      </w:r>
      <w:r w:rsidR="00037CD7" w:rsidRPr="00C51846">
        <w:rPr>
          <w:rFonts w:ascii="Times New Roman" w:hAnsi="Times New Roman" w:cs="Times New Roman"/>
          <w:sz w:val="24"/>
          <w:szCs w:val="24"/>
        </w:rPr>
        <w:t>oint</w:t>
      </w:r>
      <w:r w:rsidR="000A78EA" w:rsidRPr="00C51846">
        <w:rPr>
          <w:rFonts w:ascii="Times New Roman" w:hAnsi="Times New Roman" w:cs="Times New Roman"/>
          <w:sz w:val="24"/>
          <w:szCs w:val="24"/>
        </w:rPr>
        <w:t>,</w:t>
      </w:r>
      <w:r w:rsidR="00037CD7" w:rsidRPr="00C51846">
        <w:rPr>
          <w:rFonts w:ascii="Times New Roman" w:hAnsi="Times New Roman" w:cs="Times New Roman"/>
          <w:sz w:val="24"/>
          <w:szCs w:val="24"/>
        </w:rPr>
        <w:t xml:space="preserve"> Mumbai </w:t>
      </w:r>
      <w:proofErr w:type="gramStart"/>
      <w:r w:rsidR="00037CD7" w:rsidRPr="00C51846">
        <w:rPr>
          <w:rFonts w:ascii="Times New Roman" w:hAnsi="Times New Roman" w:cs="Times New Roman"/>
          <w:sz w:val="24"/>
          <w:szCs w:val="24"/>
        </w:rPr>
        <w:t xml:space="preserve">400021 </w:t>
      </w:r>
      <w:r w:rsidR="00B24AB4" w:rsidRPr="00C51846">
        <w:rPr>
          <w:rFonts w:ascii="Times New Roman" w:hAnsi="Times New Roman" w:cs="Times New Roman"/>
          <w:sz w:val="24"/>
          <w:szCs w:val="24"/>
        </w:rPr>
        <w:t> and</w:t>
      </w:r>
      <w:proofErr w:type="gramEnd"/>
      <w:r w:rsidR="00B24AB4" w:rsidRPr="00C51846">
        <w:rPr>
          <w:rFonts w:ascii="Times New Roman" w:hAnsi="Times New Roman" w:cs="Times New Roman"/>
          <w:sz w:val="24"/>
          <w:szCs w:val="24"/>
        </w:rPr>
        <w:t xml:space="preserve"> among others is having Department of Information Technology</w:t>
      </w:r>
      <w:r w:rsidR="00037CD7" w:rsidRPr="00C51846">
        <w:rPr>
          <w:rFonts w:ascii="Times New Roman" w:hAnsi="Times New Roman" w:cs="Times New Roman"/>
          <w:sz w:val="24"/>
          <w:szCs w:val="24"/>
        </w:rPr>
        <w:t xml:space="preserve"> Plot No 26, Sector 11, CBD Belapur</w:t>
      </w:r>
      <w:r w:rsidR="000A78EA" w:rsidRPr="00C51846">
        <w:rPr>
          <w:rFonts w:ascii="Times New Roman" w:hAnsi="Times New Roman" w:cs="Times New Roman"/>
          <w:sz w:val="24"/>
          <w:szCs w:val="24"/>
        </w:rPr>
        <w:t>,</w:t>
      </w:r>
      <w:r w:rsidR="00037CD7" w:rsidRPr="00C51846">
        <w:rPr>
          <w:rFonts w:ascii="Times New Roman" w:hAnsi="Times New Roman" w:cs="Times New Roman"/>
          <w:sz w:val="24"/>
          <w:szCs w:val="24"/>
        </w:rPr>
        <w:t xml:space="preserve"> Navi Mumbai-400614</w:t>
      </w:r>
      <w:r w:rsidR="00B24AB4" w:rsidRPr="00C51846">
        <w:rPr>
          <w:rFonts w:ascii="Times New Roman" w:hAnsi="Times New Roman" w:cs="Times New Roman"/>
          <w:sz w:val="24"/>
          <w:szCs w:val="24"/>
        </w:rPr>
        <w:t xml:space="preserve">. The Bank is having Pan India presence of </w:t>
      </w:r>
      <w:r w:rsidR="004E4C19">
        <w:rPr>
          <w:rFonts w:ascii="Times New Roman" w:hAnsi="Times New Roman" w:cs="Times New Roman"/>
          <w:sz w:val="24"/>
          <w:szCs w:val="24"/>
        </w:rPr>
        <w:t>around</w:t>
      </w:r>
      <w:r w:rsidR="00B24AB4" w:rsidRPr="00C51846">
        <w:rPr>
          <w:rFonts w:ascii="Times New Roman" w:hAnsi="Times New Roman" w:cs="Times New Roman"/>
          <w:color w:val="FF0000"/>
          <w:sz w:val="24"/>
          <w:szCs w:val="24"/>
        </w:rPr>
        <w:t xml:space="preserve"> </w:t>
      </w:r>
      <w:r w:rsidR="00037CD7" w:rsidRPr="004E4C19">
        <w:rPr>
          <w:rFonts w:ascii="Times New Roman" w:hAnsi="Times New Roman" w:cs="Times New Roman"/>
          <w:sz w:val="24"/>
          <w:szCs w:val="24"/>
        </w:rPr>
        <w:t>4</w:t>
      </w:r>
      <w:r w:rsidR="00DE6563">
        <w:rPr>
          <w:rFonts w:ascii="Times New Roman" w:hAnsi="Times New Roman" w:cs="Times New Roman"/>
          <w:sz w:val="24"/>
          <w:szCs w:val="24"/>
        </w:rPr>
        <w:t>5</w:t>
      </w:r>
      <w:r w:rsidR="00037CD7" w:rsidRPr="004E4C19">
        <w:rPr>
          <w:rFonts w:ascii="Times New Roman" w:hAnsi="Times New Roman" w:cs="Times New Roman"/>
          <w:sz w:val="24"/>
          <w:szCs w:val="24"/>
        </w:rPr>
        <w:t>00</w:t>
      </w:r>
      <w:r w:rsidR="00B24AB4" w:rsidRPr="004E4C19">
        <w:rPr>
          <w:rFonts w:ascii="Times New Roman" w:hAnsi="Times New Roman" w:cs="Times New Roman"/>
          <w:sz w:val="24"/>
          <w:szCs w:val="24"/>
        </w:rPr>
        <w:t xml:space="preserve"> branches, </w:t>
      </w:r>
      <w:r w:rsidR="004E4C19" w:rsidRPr="004E4C19">
        <w:rPr>
          <w:rFonts w:ascii="Times New Roman" w:hAnsi="Times New Roman" w:cs="Times New Roman"/>
          <w:sz w:val="24"/>
          <w:szCs w:val="24"/>
        </w:rPr>
        <w:t xml:space="preserve">10 </w:t>
      </w:r>
      <w:proofErr w:type="spellStart"/>
      <w:r w:rsidR="00A25246" w:rsidRPr="004E4C19">
        <w:rPr>
          <w:rFonts w:ascii="Times New Roman" w:hAnsi="Times New Roman" w:cs="Times New Roman"/>
          <w:sz w:val="24"/>
          <w:szCs w:val="24"/>
        </w:rPr>
        <w:t>Zonal</w:t>
      </w:r>
      <w:proofErr w:type="spellEnd"/>
      <w:r w:rsidR="00A25246" w:rsidRPr="004E4C19">
        <w:rPr>
          <w:rFonts w:ascii="Times New Roman" w:hAnsi="Times New Roman" w:cs="Times New Roman"/>
          <w:sz w:val="24"/>
          <w:szCs w:val="24"/>
        </w:rPr>
        <w:t xml:space="preserve"> Offices</w:t>
      </w:r>
      <w:r w:rsidR="00B24AB4" w:rsidRPr="004E4C19">
        <w:rPr>
          <w:rFonts w:ascii="Times New Roman" w:hAnsi="Times New Roman" w:cs="Times New Roman"/>
          <w:sz w:val="24"/>
          <w:szCs w:val="24"/>
        </w:rPr>
        <w:t xml:space="preserve"> </w:t>
      </w:r>
      <w:r w:rsidR="00A25246" w:rsidRPr="004E4C19">
        <w:rPr>
          <w:rFonts w:ascii="Times New Roman" w:hAnsi="Times New Roman" w:cs="Times New Roman"/>
          <w:sz w:val="24"/>
          <w:szCs w:val="24"/>
        </w:rPr>
        <w:t xml:space="preserve">and </w:t>
      </w:r>
      <w:proofErr w:type="gramStart"/>
      <w:r w:rsidR="00DE6563">
        <w:rPr>
          <w:rFonts w:ascii="Times New Roman" w:hAnsi="Times New Roman" w:cs="Times New Roman"/>
          <w:sz w:val="24"/>
          <w:szCs w:val="24"/>
        </w:rPr>
        <w:t xml:space="preserve">96 </w:t>
      </w:r>
      <w:r w:rsidR="00B24AB4" w:rsidRPr="004E4C19">
        <w:rPr>
          <w:rFonts w:ascii="Times New Roman" w:hAnsi="Times New Roman" w:cs="Times New Roman"/>
          <w:sz w:val="24"/>
          <w:szCs w:val="24"/>
        </w:rPr>
        <w:t xml:space="preserve"> Regional</w:t>
      </w:r>
      <w:proofErr w:type="gramEnd"/>
      <w:r w:rsidR="00B24AB4" w:rsidRPr="004E4C19">
        <w:rPr>
          <w:rFonts w:ascii="Times New Roman" w:hAnsi="Times New Roman" w:cs="Times New Roman"/>
          <w:sz w:val="24"/>
          <w:szCs w:val="24"/>
        </w:rPr>
        <w:t xml:space="preserve"> Offices </w:t>
      </w:r>
      <w:r w:rsidR="00B24AB4" w:rsidRPr="00C51846">
        <w:rPr>
          <w:rFonts w:ascii="Times New Roman" w:hAnsi="Times New Roman" w:cs="Times New Roman"/>
          <w:sz w:val="24"/>
          <w:szCs w:val="24"/>
        </w:rPr>
        <w:t xml:space="preserve">situated across the States </w:t>
      </w:r>
      <w:r w:rsidR="00A25246" w:rsidRPr="00C51846">
        <w:rPr>
          <w:rFonts w:ascii="Times New Roman" w:hAnsi="Times New Roman" w:cs="Times New Roman"/>
          <w:sz w:val="24"/>
          <w:szCs w:val="24"/>
        </w:rPr>
        <w:t>.</w:t>
      </w:r>
      <w:r w:rsidR="00B24AB4" w:rsidRPr="00C51846">
        <w:rPr>
          <w:rFonts w:ascii="Times New Roman" w:hAnsi="Times New Roman" w:cs="Times New Roman"/>
          <w:sz w:val="24"/>
          <w:szCs w:val="24"/>
        </w:rPr>
        <w:t>The Bank is a forerunner in implementation of IT related products and services and continuously making efforts to provide the state of art technological products to its customers.</w:t>
      </w:r>
    </w:p>
    <w:p w14:paraId="17BF41C4" w14:textId="77777777" w:rsidR="00B24AB4" w:rsidRPr="00C51846" w:rsidRDefault="00B24AB4" w:rsidP="00B24AB4">
      <w:pPr>
        <w:rPr>
          <w:rFonts w:ascii="Times New Roman" w:hAnsi="Times New Roman" w:cs="Times New Roman"/>
          <w:b/>
          <w:sz w:val="24"/>
          <w:szCs w:val="24"/>
        </w:rPr>
      </w:pPr>
      <w:r w:rsidRPr="00C51846">
        <w:rPr>
          <w:rFonts w:ascii="Times New Roman" w:hAnsi="Times New Roman" w:cs="Times New Roman"/>
          <w:b/>
          <w:sz w:val="24"/>
          <w:szCs w:val="24"/>
        </w:rPr>
        <w:t>2.</w:t>
      </w:r>
      <w:r w:rsidR="000A78EA" w:rsidRPr="00C51846">
        <w:rPr>
          <w:rFonts w:ascii="Times New Roman" w:hAnsi="Times New Roman" w:cs="Times New Roman"/>
          <w:b/>
          <w:sz w:val="24"/>
          <w:szCs w:val="24"/>
        </w:rPr>
        <w:t xml:space="preserve"> </w:t>
      </w:r>
      <w:r w:rsidRPr="00C51846">
        <w:rPr>
          <w:rFonts w:ascii="Times New Roman" w:hAnsi="Times New Roman" w:cs="Times New Roman"/>
          <w:b/>
          <w:sz w:val="24"/>
          <w:szCs w:val="24"/>
        </w:rPr>
        <w:t>Definitions:</w:t>
      </w:r>
    </w:p>
    <w:p w14:paraId="1F4AB5FA"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2.1.'Bank' means, unless excluded by and repugnant to context or the meaning thereof, shall mean `</w:t>
      </w:r>
      <w:r w:rsidR="00DD24C8" w:rsidRPr="00C51846">
        <w:rPr>
          <w:rFonts w:ascii="Times New Roman" w:hAnsi="Times New Roman" w:cs="Times New Roman"/>
          <w:sz w:val="24"/>
          <w:szCs w:val="24"/>
        </w:rPr>
        <w:t>Central Bank of India</w:t>
      </w:r>
      <w:r w:rsidRPr="00C51846">
        <w:rPr>
          <w:rFonts w:ascii="Times New Roman" w:hAnsi="Times New Roman" w:cs="Times New Roman"/>
          <w:sz w:val="24"/>
          <w:szCs w:val="24"/>
        </w:rPr>
        <w:t>', described in more detail in paragraph 1 above and which has invited bids under this Expression of Interest and shall be deemed to include it successors and permitted assigns.</w:t>
      </w:r>
    </w:p>
    <w:p w14:paraId="1033ED06" w14:textId="77777777" w:rsidR="00B24AB4" w:rsidRPr="00C51846" w:rsidRDefault="004E2368" w:rsidP="00B24AB4">
      <w:pPr>
        <w:rPr>
          <w:rFonts w:ascii="Times New Roman" w:hAnsi="Times New Roman" w:cs="Times New Roman"/>
          <w:sz w:val="24"/>
          <w:szCs w:val="24"/>
        </w:rPr>
      </w:pPr>
      <w:r w:rsidRPr="00C51846">
        <w:rPr>
          <w:rFonts w:ascii="Times New Roman" w:hAnsi="Times New Roman" w:cs="Times New Roman"/>
          <w:sz w:val="24"/>
          <w:szCs w:val="24"/>
        </w:rPr>
        <w:t>2.2</w:t>
      </w:r>
      <w:proofErr w:type="gramStart"/>
      <w:r w:rsidRPr="00C51846">
        <w:rPr>
          <w:rFonts w:ascii="Times New Roman" w:hAnsi="Times New Roman" w:cs="Times New Roman"/>
          <w:sz w:val="24"/>
          <w:szCs w:val="24"/>
        </w:rPr>
        <w:t>.`</w:t>
      </w:r>
      <w:proofErr w:type="gramEnd"/>
      <w:r w:rsidRPr="00C51846">
        <w:rPr>
          <w:rFonts w:ascii="Times New Roman" w:hAnsi="Times New Roman" w:cs="Times New Roman"/>
          <w:sz w:val="24"/>
          <w:szCs w:val="24"/>
        </w:rPr>
        <w:t>EOI</w:t>
      </w:r>
      <w:r w:rsidR="00B24AB4" w:rsidRPr="00C51846">
        <w:rPr>
          <w:rFonts w:ascii="Times New Roman" w:hAnsi="Times New Roman" w:cs="Times New Roman"/>
          <w:sz w:val="24"/>
          <w:szCs w:val="24"/>
        </w:rPr>
        <w:t>' means this Expression of Interest for Empanelment of Vendors for Disposal of E - Waste for our Bank.</w:t>
      </w:r>
    </w:p>
    <w:p w14:paraId="3318B14F"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2.3.</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firms, institutions </w:t>
      </w:r>
      <w:proofErr w:type="gramStart"/>
      <w:r w:rsidRPr="00C51846">
        <w:rPr>
          <w:rFonts w:ascii="Times New Roman" w:hAnsi="Times New Roman" w:cs="Times New Roman"/>
          <w:sz w:val="24"/>
          <w:szCs w:val="24"/>
        </w:rPr>
        <w:t>a </w:t>
      </w:r>
      <w:proofErr w:type="spellStart"/>
      <w:r w:rsidRPr="00C51846">
        <w:rPr>
          <w:rFonts w:ascii="Times New Roman" w:hAnsi="Times New Roman" w:cs="Times New Roman"/>
          <w:sz w:val="24"/>
          <w:szCs w:val="24"/>
        </w:rPr>
        <w:t>companies</w:t>
      </w:r>
      <w:proofErr w:type="spellEnd"/>
      <w:proofErr w:type="gramEnd"/>
      <w:r w:rsidRPr="00C51846">
        <w:rPr>
          <w:rFonts w:ascii="Times New Roman" w:hAnsi="Times New Roman" w:cs="Times New Roman"/>
          <w:sz w:val="24"/>
          <w:szCs w:val="24"/>
        </w:rPr>
        <w:t xml:space="preserve"> submitting the proposal in response to this EOI shall hereinafter be referred to as 'Bidder'.</w:t>
      </w:r>
    </w:p>
    <w:p w14:paraId="5556EB08" w14:textId="77777777" w:rsidR="00B24AB4" w:rsidRPr="00C51846" w:rsidRDefault="00B24AB4" w:rsidP="00B24AB4">
      <w:pPr>
        <w:rPr>
          <w:rFonts w:ascii="Times New Roman" w:hAnsi="Times New Roman" w:cs="Times New Roman"/>
          <w:b/>
          <w:sz w:val="24"/>
          <w:szCs w:val="24"/>
        </w:rPr>
      </w:pPr>
      <w:r w:rsidRPr="00C51846">
        <w:rPr>
          <w:rFonts w:ascii="Times New Roman" w:hAnsi="Times New Roman" w:cs="Times New Roman"/>
          <w:b/>
          <w:sz w:val="24"/>
          <w:szCs w:val="24"/>
        </w:rPr>
        <w:t>3.</w:t>
      </w:r>
      <w:r w:rsidR="000A78EA" w:rsidRPr="00C51846">
        <w:rPr>
          <w:rFonts w:ascii="Times New Roman" w:hAnsi="Times New Roman" w:cs="Times New Roman"/>
          <w:b/>
          <w:sz w:val="24"/>
          <w:szCs w:val="24"/>
        </w:rPr>
        <w:t xml:space="preserve"> </w:t>
      </w:r>
      <w:proofErr w:type="gramStart"/>
      <w:r w:rsidRPr="00C51846">
        <w:rPr>
          <w:rFonts w:ascii="Times New Roman" w:hAnsi="Times New Roman" w:cs="Times New Roman"/>
          <w:b/>
          <w:sz w:val="24"/>
          <w:szCs w:val="24"/>
        </w:rPr>
        <w:t>About</w:t>
      </w:r>
      <w:proofErr w:type="gramEnd"/>
      <w:r w:rsidRPr="00C51846">
        <w:rPr>
          <w:rFonts w:ascii="Times New Roman" w:hAnsi="Times New Roman" w:cs="Times New Roman"/>
          <w:b/>
          <w:sz w:val="24"/>
          <w:szCs w:val="24"/>
        </w:rPr>
        <w:t xml:space="preserve"> EOI</w:t>
      </w:r>
    </w:p>
    <w:p w14:paraId="028368C1"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 xml:space="preserve">3.1.As per E-Waste (Management a Handling) </w:t>
      </w:r>
      <w:r w:rsidRPr="00111A43">
        <w:rPr>
          <w:rFonts w:ascii="Times New Roman" w:hAnsi="Times New Roman" w:cs="Times New Roman"/>
          <w:sz w:val="24"/>
          <w:szCs w:val="24"/>
        </w:rPr>
        <w:t>Rules 2016</w:t>
      </w:r>
      <w:r w:rsidR="00187FA6">
        <w:rPr>
          <w:rFonts w:ascii="Times New Roman" w:hAnsi="Times New Roman" w:cs="Times New Roman"/>
          <w:sz w:val="24"/>
          <w:szCs w:val="24"/>
        </w:rPr>
        <w:t xml:space="preserve"> or as per </w:t>
      </w:r>
      <w:r w:rsidR="00D46726" w:rsidRPr="00111A43">
        <w:rPr>
          <w:rFonts w:ascii="Times New Roman" w:hAnsi="Times New Roman" w:cs="Times New Roman"/>
          <w:sz w:val="24"/>
          <w:szCs w:val="24"/>
        </w:rPr>
        <w:t>latest</w:t>
      </w:r>
      <w:r w:rsidR="00111A43" w:rsidRPr="00111A43">
        <w:rPr>
          <w:rFonts w:ascii="Times New Roman" w:hAnsi="Times New Roman" w:cs="Times New Roman"/>
          <w:sz w:val="24"/>
          <w:szCs w:val="24"/>
        </w:rPr>
        <w:t xml:space="preserve"> rules </w:t>
      </w:r>
      <w:r w:rsidRPr="00111A43">
        <w:rPr>
          <w:rFonts w:ascii="Times New Roman" w:hAnsi="Times New Roman" w:cs="Times New Roman"/>
          <w:sz w:val="24"/>
          <w:szCs w:val="24"/>
        </w:rPr>
        <w:t xml:space="preserve"> </w:t>
      </w:r>
      <w:r w:rsidRPr="00C51846">
        <w:rPr>
          <w:rFonts w:ascii="Times New Roman" w:hAnsi="Times New Roman" w:cs="Times New Roman"/>
          <w:sz w:val="24"/>
          <w:szCs w:val="24"/>
        </w:rPr>
        <w:t>notified by Ministry of Environment and Forests, Government of India, the Bank intends to dispose of old computers, hardware, peripherals identified by Bank referred as 'E-Waste' lying at various branches/offices.</w:t>
      </w:r>
    </w:p>
    <w:p w14:paraId="0656553C"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3.2</w:t>
      </w:r>
      <w:proofErr w:type="gramStart"/>
      <w:r w:rsidRPr="00C51846">
        <w:rPr>
          <w:rFonts w:ascii="Times New Roman" w:hAnsi="Times New Roman" w:cs="Times New Roman"/>
          <w:sz w:val="24"/>
          <w:szCs w:val="24"/>
        </w:rPr>
        <w:t>.The</w:t>
      </w:r>
      <w:proofErr w:type="gramEnd"/>
      <w:r w:rsidRPr="00C51846">
        <w:rPr>
          <w:rFonts w:ascii="Times New Roman" w:hAnsi="Times New Roman" w:cs="Times New Roman"/>
          <w:sz w:val="24"/>
          <w:szCs w:val="24"/>
        </w:rPr>
        <w:t xml:space="preserve"> EOI document is not a recommendation or invitation to enter the contract, agreement or any other arrangement in respect of the services. The provision of the services is subject to compliance to selection process and appropriate documentation being agreed between the bank and selected vendors as identified by the bank after completion of the selection process.</w:t>
      </w:r>
    </w:p>
    <w:p w14:paraId="39109D37" w14:textId="77777777" w:rsidR="00B24AB4" w:rsidRPr="00C51846" w:rsidRDefault="00B24AB4" w:rsidP="00B24AB4">
      <w:pPr>
        <w:rPr>
          <w:rFonts w:ascii="Times New Roman" w:hAnsi="Times New Roman" w:cs="Times New Roman"/>
          <w:b/>
          <w:sz w:val="24"/>
          <w:szCs w:val="24"/>
        </w:rPr>
      </w:pPr>
      <w:r w:rsidRPr="00C51846">
        <w:rPr>
          <w:rFonts w:ascii="Times New Roman" w:hAnsi="Times New Roman" w:cs="Times New Roman"/>
          <w:b/>
          <w:sz w:val="24"/>
          <w:szCs w:val="24"/>
        </w:rPr>
        <w:t>4.</w:t>
      </w:r>
      <w:r w:rsidR="000A78EA" w:rsidRPr="00C51846">
        <w:rPr>
          <w:rFonts w:ascii="Times New Roman" w:hAnsi="Times New Roman" w:cs="Times New Roman"/>
          <w:b/>
          <w:sz w:val="24"/>
          <w:szCs w:val="24"/>
        </w:rPr>
        <w:t xml:space="preserve"> </w:t>
      </w:r>
      <w:r w:rsidRPr="00C51846">
        <w:rPr>
          <w:rFonts w:ascii="Times New Roman" w:hAnsi="Times New Roman" w:cs="Times New Roman"/>
          <w:b/>
          <w:sz w:val="24"/>
          <w:szCs w:val="24"/>
        </w:rPr>
        <w:t>Objective</w:t>
      </w:r>
    </w:p>
    <w:p w14:paraId="4D6C1D37"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4.1</w:t>
      </w:r>
      <w:proofErr w:type="gramStart"/>
      <w:r w:rsidRPr="00C51846">
        <w:rPr>
          <w:rFonts w:ascii="Times New Roman" w:hAnsi="Times New Roman" w:cs="Times New Roman"/>
          <w:sz w:val="24"/>
          <w:szCs w:val="24"/>
        </w:rPr>
        <w:t>.</w:t>
      </w:r>
      <w:r w:rsidR="00DD24C8" w:rsidRPr="00C51846">
        <w:rPr>
          <w:rFonts w:ascii="Times New Roman" w:hAnsi="Times New Roman" w:cs="Times New Roman"/>
          <w:sz w:val="24"/>
          <w:szCs w:val="24"/>
        </w:rPr>
        <w:t>Central</w:t>
      </w:r>
      <w:proofErr w:type="gramEnd"/>
      <w:r w:rsidR="00DD24C8" w:rsidRPr="00C51846">
        <w:rPr>
          <w:rFonts w:ascii="Times New Roman" w:hAnsi="Times New Roman" w:cs="Times New Roman"/>
          <w:sz w:val="24"/>
          <w:szCs w:val="24"/>
        </w:rPr>
        <w:t xml:space="preserve"> Bank of India</w:t>
      </w:r>
      <w:r w:rsidRPr="00C51846">
        <w:rPr>
          <w:rFonts w:ascii="Times New Roman" w:hAnsi="Times New Roman" w:cs="Times New Roman"/>
          <w:sz w:val="24"/>
          <w:szCs w:val="24"/>
        </w:rPr>
        <w:t xml:space="preserve"> invites application from reputed Bidders to submit their "Expression of Interest" who </w:t>
      </w:r>
      <w:r w:rsidR="000A78EA" w:rsidRPr="00C51846">
        <w:rPr>
          <w:rFonts w:ascii="Times New Roman" w:hAnsi="Times New Roman" w:cs="Times New Roman"/>
          <w:sz w:val="24"/>
          <w:szCs w:val="24"/>
        </w:rPr>
        <w:t>fulfils</w:t>
      </w:r>
      <w:r w:rsidRPr="00C51846">
        <w:rPr>
          <w:rFonts w:ascii="Times New Roman" w:hAnsi="Times New Roman" w:cs="Times New Roman"/>
          <w:sz w:val="24"/>
          <w:szCs w:val="24"/>
        </w:rPr>
        <w:t xml:space="preserve"> the eligibility criteria as given below for Empanelment of Vendors for Disposal of E - Waste in our Bank.</w:t>
      </w:r>
    </w:p>
    <w:p w14:paraId="47A99428"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4.2.</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bidders satisfying the Eligibility Criteria as per the EOI and having experience</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in disposal of E Waste may respond. The bidders should have </w:t>
      </w:r>
      <w:r w:rsidR="00187FA6">
        <w:rPr>
          <w:rFonts w:ascii="Times New Roman" w:hAnsi="Times New Roman" w:cs="Times New Roman"/>
          <w:sz w:val="24"/>
          <w:szCs w:val="24"/>
        </w:rPr>
        <w:t>experience in purchasing /</w:t>
      </w:r>
      <w:r w:rsidRPr="00C51846">
        <w:rPr>
          <w:rFonts w:ascii="Times New Roman" w:hAnsi="Times New Roman" w:cs="Times New Roman"/>
          <w:sz w:val="24"/>
          <w:szCs w:val="24"/>
        </w:rPr>
        <w:t> collecting various I.T related hardware items (identified by the</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Bank for disposal) from Bank's premises on "as is where is basis" for disposal/recycling in line with Central/State Government guidelines.</w:t>
      </w:r>
    </w:p>
    <w:p w14:paraId="4FA59FD1"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lastRenderedPageBreak/>
        <w:t>4.3.</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is looking for end-to-end services (collection, transportation, and dismantling, degaussing, recycling and / or final di</w:t>
      </w:r>
      <w:r w:rsidR="00A25246" w:rsidRPr="00C51846">
        <w:rPr>
          <w:rFonts w:ascii="Times New Roman" w:hAnsi="Times New Roman" w:cs="Times New Roman"/>
          <w:sz w:val="24"/>
          <w:szCs w:val="24"/>
        </w:rPr>
        <w:t xml:space="preserve">sposal) from bidders registered </w:t>
      </w:r>
      <w:r w:rsidRPr="00C51846">
        <w:rPr>
          <w:rFonts w:ascii="Times New Roman" w:hAnsi="Times New Roman" w:cs="Times New Roman"/>
          <w:sz w:val="24"/>
          <w:szCs w:val="24"/>
        </w:rPr>
        <w:t>with as per GOI guidelines and currently in force and having established facilities for management of e-waste.</w:t>
      </w:r>
    </w:p>
    <w:p w14:paraId="1FF0F43D" w14:textId="77777777" w:rsidR="00541B8A" w:rsidRPr="003A1A67" w:rsidRDefault="00B24AB4" w:rsidP="00B24AB4">
      <w:pPr>
        <w:rPr>
          <w:rFonts w:ascii="Times New Roman" w:hAnsi="Times New Roman" w:cs="Times New Roman"/>
          <w:b/>
          <w:color w:val="FF0000"/>
          <w:sz w:val="24"/>
          <w:szCs w:val="24"/>
          <w:u w:val="single"/>
        </w:rPr>
      </w:pPr>
      <w:proofErr w:type="gramStart"/>
      <w:r w:rsidRPr="00C51846">
        <w:rPr>
          <w:rFonts w:ascii="Times New Roman" w:hAnsi="Times New Roman" w:cs="Times New Roman"/>
          <w:b/>
          <w:sz w:val="24"/>
          <w:szCs w:val="24"/>
          <w:u w:val="single"/>
        </w:rPr>
        <w:t>5.</w:t>
      </w:r>
      <w:r w:rsidRPr="003A1A67">
        <w:rPr>
          <w:rFonts w:ascii="Times New Roman" w:hAnsi="Times New Roman" w:cs="Times New Roman"/>
          <w:b/>
          <w:color w:val="FF0000"/>
          <w:sz w:val="24"/>
          <w:szCs w:val="24"/>
          <w:u w:val="single"/>
        </w:rPr>
        <w:t>Eligibility</w:t>
      </w:r>
      <w:proofErr w:type="gramEnd"/>
      <w:r w:rsidRPr="003A1A67">
        <w:rPr>
          <w:rFonts w:ascii="Times New Roman" w:hAnsi="Times New Roman" w:cs="Times New Roman"/>
          <w:b/>
          <w:color w:val="FF0000"/>
          <w:sz w:val="24"/>
          <w:szCs w:val="24"/>
          <w:u w:val="single"/>
        </w:rPr>
        <w:t xml:space="preserve"> Criteria</w:t>
      </w:r>
    </w:p>
    <w:tbl>
      <w:tblPr>
        <w:tblStyle w:val="TableGrid"/>
        <w:tblW w:w="9550" w:type="dxa"/>
        <w:tblLook w:val="04A0" w:firstRow="1" w:lastRow="0" w:firstColumn="1" w:lastColumn="0" w:noHBand="0" w:noVBand="1"/>
      </w:tblPr>
      <w:tblGrid>
        <w:gridCol w:w="643"/>
        <w:gridCol w:w="5164"/>
        <w:gridCol w:w="3743"/>
      </w:tblGrid>
      <w:tr w:rsidR="00541B8A" w:rsidRPr="00C51846" w14:paraId="6DAED868" w14:textId="77777777" w:rsidTr="000D021C">
        <w:trPr>
          <w:trHeight w:val="183"/>
        </w:trPr>
        <w:tc>
          <w:tcPr>
            <w:tcW w:w="0" w:type="auto"/>
          </w:tcPr>
          <w:p w14:paraId="79D67D6E" w14:textId="77777777" w:rsidR="00541B8A" w:rsidRPr="00C51846" w:rsidRDefault="003F4AED" w:rsidP="00DD606E">
            <w:pPr>
              <w:rPr>
                <w:rFonts w:ascii="Times New Roman" w:hAnsi="Times New Roman" w:cs="Times New Roman"/>
                <w:sz w:val="24"/>
                <w:szCs w:val="24"/>
              </w:rPr>
            </w:pPr>
            <w:proofErr w:type="spellStart"/>
            <w:r w:rsidRPr="00C51846">
              <w:rPr>
                <w:rFonts w:ascii="Times New Roman" w:hAnsi="Times New Roman" w:cs="Times New Roman"/>
                <w:sz w:val="24"/>
                <w:szCs w:val="24"/>
              </w:rPr>
              <w:t>SNo</w:t>
            </w:r>
            <w:proofErr w:type="spellEnd"/>
          </w:p>
        </w:tc>
        <w:tc>
          <w:tcPr>
            <w:tcW w:w="5164" w:type="dxa"/>
          </w:tcPr>
          <w:p w14:paraId="3496EAC9" w14:textId="77777777" w:rsidR="00541B8A" w:rsidRPr="00C51846" w:rsidRDefault="00541B8A" w:rsidP="003F4AED">
            <w:pPr>
              <w:jc w:val="center"/>
              <w:rPr>
                <w:rFonts w:ascii="Times New Roman" w:hAnsi="Times New Roman" w:cs="Times New Roman"/>
                <w:sz w:val="24"/>
                <w:szCs w:val="24"/>
              </w:rPr>
            </w:pPr>
            <w:r w:rsidRPr="00C51846">
              <w:rPr>
                <w:rFonts w:ascii="Times New Roman" w:hAnsi="Times New Roman" w:cs="Times New Roman"/>
                <w:sz w:val="24"/>
                <w:szCs w:val="24"/>
              </w:rPr>
              <w:t>Eligibility Criteria</w:t>
            </w:r>
          </w:p>
        </w:tc>
        <w:tc>
          <w:tcPr>
            <w:tcW w:w="3743" w:type="dxa"/>
            <w:vAlign w:val="bottom"/>
          </w:tcPr>
          <w:p w14:paraId="1CB9E462" w14:textId="77777777" w:rsidR="00541B8A" w:rsidRPr="00C51846" w:rsidRDefault="00541B8A" w:rsidP="00DD606E">
            <w:pPr>
              <w:rPr>
                <w:rFonts w:ascii="Times New Roman" w:hAnsi="Times New Roman" w:cs="Times New Roman"/>
                <w:sz w:val="24"/>
                <w:szCs w:val="24"/>
              </w:rPr>
            </w:pPr>
            <w:r w:rsidRPr="00C51846">
              <w:rPr>
                <w:rFonts w:ascii="Times New Roman" w:hAnsi="Times New Roman" w:cs="Times New Roman"/>
                <w:sz w:val="24"/>
                <w:szCs w:val="24"/>
              </w:rPr>
              <w:t>Documents to be submitted along with the EOI</w:t>
            </w:r>
          </w:p>
          <w:p w14:paraId="227B4265" w14:textId="77777777" w:rsidR="003F4AED" w:rsidRPr="00C51846" w:rsidRDefault="003F4AED" w:rsidP="00DD606E">
            <w:pPr>
              <w:rPr>
                <w:rFonts w:ascii="Times New Roman" w:hAnsi="Times New Roman" w:cs="Times New Roman"/>
                <w:sz w:val="24"/>
                <w:szCs w:val="24"/>
              </w:rPr>
            </w:pPr>
          </w:p>
        </w:tc>
      </w:tr>
      <w:tr w:rsidR="00541B8A" w:rsidRPr="00C51846" w14:paraId="0575402C" w14:textId="77777777" w:rsidTr="00873D7E">
        <w:trPr>
          <w:trHeight w:val="183"/>
        </w:trPr>
        <w:tc>
          <w:tcPr>
            <w:tcW w:w="0" w:type="auto"/>
          </w:tcPr>
          <w:p w14:paraId="67B10511" w14:textId="77777777" w:rsidR="00541B8A" w:rsidRPr="00C51846" w:rsidRDefault="003F4AED" w:rsidP="00B24AB4">
            <w:pPr>
              <w:rPr>
                <w:rFonts w:ascii="Times New Roman" w:hAnsi="Times New Roman" w:cs="Times New Roman"/>
                <w:sz w:val="24"/>
                <w:szCs w:val="24"/>
              </w:rPr>
            </w:pPr>
            <w:r w:rsidRPr="00C51846">
              <w:rPr>
                <w:rFonts w:ascii="Times New Roman" w:hAnsi="Times New Roman" w:cs="Times New Roman"/>
                <w:sz w:val="24"/>
                <w:szCs w:val="24"/>
              </w:rPr>
              <w:t>1</w:t>
            </w:r>
          </w:p>
        </w:tc>
        <w:tc>
          <w:tcPr>
            <w:tcW w:w="5164" w:type="dxa"/>
          </w:tcPr>
          <w:p w14:paraId="0D1C3D9D" w14:textId="77777777" w:rsidR="000D021C" w:rsidRPr="00C51846" w:rsidRDefault="000D021C" w:rsidP="00873D7E">
            <w:pPr>
              <w:rPr>
                <w:rFonts w:ascii="Times New Roman" w:hAnsi="Times New Roman" w:cs="Times New Roman"/>
                <w:sz w:val="24"/>
                <w:szCs w:val="24"/>
              </w:rPr>
            </w:pPr>
            <w:r w:rsidRPr="00C51846">
              <w:rPr>
                <w:rFonts w:ascii="Times New Roman" w:hAnsi="Times New Roman" w:cs="Times New Roman"/>
                <w:sz w:val="24"/>
                <w:szCs w:val="24"/>
              </w:rPr>
              <w:t xml:space="preserve">The Bidder should be a </w:t>
            </w:r>
            <w:proofErr w:type="gramStart"/>
            <w:r w:rsidRPr="00C51846">
              <w:rPr>
                <w:rFonts w:ascii="Times New Roman" w:hAnsi="Times New Roman" w:cs="Times New Roman"/>
                <w:sz w:val="24"/>
                <w:szCs w:val="24"/>
              </w:rPr>
              <w:t>registered  Proprietorship</w:t>
            </w:r>
            <w:proofErr w:type="gramEnd"/>
            <w:r w:rsidRPr="00C51846">
              <w:rPr>
                <w:rFonts w:ascii="Times New Roman" w:hAnsi="Times New Roman" w:cs="Times New Roman"/>
                <w:sz w:val="24"/>
                <w:szCs w:val="24"/>
              </w:rPr>
              <w:t xml:space="preserve"> Firm/Partnership Firm  registered under LLP Act, Copy of Certificate of LLP registration. 2008/Indian Partnership Act, 1932 or (OR) Company in India as per Indian Companies Act, 1956 or Indian Companies Act 2013</w:t>
            </w:r>
          </w:p>
          <w:p w14:paraId="0F745ABF" w14:textId="77777777" w:rsidR="00541B8A" w:rsidRPr="00C51846" w:rsidRDefault="00541B8A" w:rsidP="00873D7E">
            <w:pPr>
              <w:rPr>
                <w:rFonts w:ascii="Times New Roman" w:hAnsi="Times New Roman" w:cs="Times New Roman"/>
                <w:sz w:val="24"/>
                <w:szCs w:val="24"/>
              </w:rPr>
            </w:pPr>
          </w:p>
          <w:p w14:paraId="7DCA1964" w14:textId="77777777" w:rsidR="000D021C" w:rsidRPr="00C51846" w:rsidRDefault="000D021C" w:rsidP="00873D7E">
            <w:pPr>
              <w:rPr>
                <w:rFonts w:ascii="Times New Roman" w:hAnsi="Times New Roman" w:cs="Times New Roman"/>
                <w:sz w:val="24"/>
                <w:szCs w:val="24"/>
              </w:rPr>
            </w:pPr>
          </w:p>
        </w:tc>
        <w:tc>
          <w:tcPr>
            <w:tcW w:w="3743" w:type="dxa"/>
          </w:tcPr>
          <w:p w14:paraId="4D3D0085" w14:textId="77777777" w:rsidR="005D4190" w:rsidRPr="00C51846" w:rsidRDefault="005D4190" w:rsidP="005D4190">
            <w:pPr>
              <w:rPr>
                <w:rFonts w:ascii="Times New Roman" w:hAnsi="Times New Roman" w:cs="Times New Roman"/>
                <w:sz w:val="24"/>
                <w:szCs w:val="24"/>
              </w:rPr>
            </w:pPr>
            <w:r w:rsidRPr="00C51846">
              <w:rPr>
                <w:rFonts w:ascii="Times New Roman" w:hAnsi="Times New Roman" w:cs="Times New Roman"/>
                <w:sz w:val="24"/>
                <w:szCs w:val="24"/>
              </w:rPr>
              <w:t>Copy of Registration of Proprietorship firm.</w:t>
            </w:r>
          </w:p>
          <w:p w14:paraId="3849DD70" w14:textId="77777777" w:rsidR="005D4190" w:rsidRPr="00C51846" w:rsidRDefault="005D4190" w:rsidP="005D4190">
            <w:pPr>
              <w:rPr>
                <w:rFonts w:ascii="Times New Roman" w:hAnsi="Times New Roman" w:cs="Times New Roman"/>
                <w:sz w:val="24"/>
                <w:szCs w:val="24"/>
              </w:rPr>
            </w:pPr>
            <w:r w:rsidRPr="00C51846">
              <w:rPr>
                <w:rFonts w:ascii="Times New Roman" w:hAnsi="Times New Roman" w:cs="Times New Roman"/>
                <w:sz w:val="24"/>
                <w:szCs w:val="24"/>
              </w:rPr>
              <w:t>(OR)</w:t>
            </w:r>
          </w:p>
          <w:p w14:paraId="04C0D37A" w14:textId="77777777" w:rsidR="005D4190" w:rsidRPr="00C51846" w:rsidRDefault="005D4190" w:rsidP="005D4190">
            <w:pPr>
              <w:rPr>
                <w:rFonts w:ascii="Times New Roman" w:hAnsi="Times New Roman" w:cs="Times New Roman"/>
                <w:sz w:val="24"/>
                <w:szCs w:val="24"/>
              </w:rPr>
            </w:pPr>
            <w:r w:rsidRPr="00C51846">
              <w:rPr>
                <w:rFonts w:ascii="Times New Roman" w:hAnsi="Times New Roman" w:cs="Times New Roman"/>
                <w:sz w:val="24"/>
                <w:szCs w:val="24"/>
              </w:rPr>
              <w:t>Copy of Certificate of LLP Registration</w:t>
            </w:r>
          </w:p>
          <w:p w14:paraId="747DB53A" w14:textId="77777777" w:rsidR="005D4190" w:rsidRPr="00C51846" w:rsidRDefault="005D4190" w:rsidP="005D4190">
            <w:pPr>
              <w:rPr>
                <w:rFonts w:ascii="Times New Roman" w:hAnsi="Times New Roman" w:cs="Times New Roman"/>
                <w:sz w:val="24"/>
                <w:szCs w:val="24"/>
              </w:rPr>
            </w:pPr>
            <w:r w:rsidRPr="00C51846">
              <w:rPr>
                <w:rFonts w:ascii="Times New Roman" w:hAnsi="Times New Roman" w:cs="Times New Roman"/>
                <w:sz w:val="24"/>
                <w:szCs w:val="24"/>
              </w:rPr>
              <w:t>(OR)</w:t>
            </w:r>
          </w:p>
          <w:p w14:paraId="159E5DF8" w14:textId="6B73E9F3" w:rsidR="005D4190" w:rsidRPr="00C51846" w:rsidRDefault="005D4190" w:rsidP="005D4190">
            <w:pPr>
              <w:rPr>
                <w:rFonts w:ascii="Times New Roman" w:hAnsi="Times New Roman" w:cs="Times New Roman"/>
                <w:sz w:val="24"/>
                <w:szCs w:val="24"/>
              </w:rPr>
            </w:pPr>
            <w:r w:rsidRPr="00C51846">
              <w:rPr>
                <w:rFonts w:ascii="Times New Roman" w:hAnsi="Times New Roman" w:cs="Times New Roman"/>
                <w:sz w:val="24"/>
                <w:szCs w:val="24"/>
              </w:rPr>
              <w:t>Copy of Certificate of Incorporation and Certificate of Commencement of Business in case of Public Limited Company</w:t>
            </w:r>
          </w:p>
          <w:p w14:paraId="7787BC25" w14:textId="77777777" w:rsidR="005D4190" w:rsidRPr="00C51846" w:rsidRDefault="005D4190" w:rsidP="005D4190">
            <w:pPr>
              <w:rPr>
                <w:rFonts w:ascii="Times New Roman" w:hAnsi="Times New Roman" w:cs="Times New Roman"/>
                <w:sz w:val="24"/>
                <w:szCs w:val="24"/>
              </w:rPr>
            </w:pPr>
            <w:r w:rsidRPr="00C51846">
              <w:rPr>
                <w:rFonts w:ascii="Times New Roman" w:hAnsi="Times New Roman" w:cs="Times New Roman"/>
                <w:sz w:val="24"/>
                <w:szCs w:val="24"/>
              </w:rPr>
              <w:t>(OR)</w:t>
            </w:r>
          </w:p>
          <w:p w14:paraId="2D49DB77" w14:textId="77777777" w:rsidR="00541B8A" w:rsidRPr="00C51846" w:rsidRDefault="005D4190" w:rsidP="005D4190">
            <w:pPr>
              <w:rPr>
                <w:rFonts w:ascii="Times New Roman" w:hAnsi="Times New Roman" w:cs="Times New Roman"/>
                <w:sz w:val="24"/>
                <w:szCs w:val="24"/>
              </w:rPr>
            </w:pPr>
            <w:r w:rsidRPr="00C51846">
              <w:rPr>
                <w:rFonts w:ascii="Times New Roman" w:hAnsi="Times New Roman" w:cs="Times New Roman"/>
                <w:sz w:val="24"/>
                <w:szCs w:val="24"/>
              </w:rPr>
              <w:t xml:space="preserve">Certificate of Incorporation in case of Private Limited Company, issued by Registrar </w:t>
            </w:r>
            <w:proofErr w:type="gramStart"/>
            <w:r w:rsidRPr="00C51846">
              <w:rPr>
                <w:rFonts w:ascii="Times New Roman" w:hAnsi="Times New Roman" w:cs="Times New Roman"/>
                <w:sz w:val="24"/>
                <w:szCs w:val="24"/>
              </w:rPr>
              <w:t>of  companies</w:t>
            </w:r>
            <w:proofErr w:type="gramEnd"/>
            <w:r w:rsidRPr="00C51846">
              <w:rPr>
                <w:rFonts w:ascii="Times New Roman" w:hAnsi="Times New Roman" w:cs="Times New Roman"/>
                <w:sz w:val="24"/>
                <w:szCs w:val="24"/>
              </w:rPr>
              <w:t>.</w:t>
            </w:r>
          </w:p>
        </w:tc>
      </w:tr>
      <w:tr w:rsidR="00541B8A" w:rsidRPr="00C51846" w14:paraId="202D5EF1" w14:textId="77777777" w:rsidTr="000D021C">
        <w:trPr>
          <w:trHeight w:val="196"/>
        </w:trPr>
        <w:tc>
          <w:tcPr>
            <w:tcW w:w="0" w:type="auto"/>
          </w:tcPr>
          <w:p w14:paraId="7E2B8696" w14:textId="77777777" w:rsidR="00541B8A" w:rsidRPr="00C51846" w:rsidRDefault="003F4AED" w:rsidP="00B24AB4">
            <w:pPr>
              <w:rPr>
                <w:rFonts w:ascii="Times New Roman" w:hAnsi="Times New Roman" w:cs="Times New Roman"/>
                <w:sz w:val="24"/>
                <w:szCs w:val="24"/>
              </w:rPr>
            </w:pPr>
            <w:r w:rsidRPr="00C51846">
              <w:rPr>
                <w:rFonts w:ascii="Times New Roman" w:hAnsi="Times New Roman" w:cs="Times New Roman"/>
                <w:sz w:val="24"/>
                <w:szCs w:val="24"/>
              </w:rPr>
              <w:t>2</w:t>
            </w:r>
          </w:p>
        </w:tc>
        <w:tc>
          <w:tcPr>
            <w:tcW w:w="5164" w:type="dxa"/>
          </w:tcPr>
          <w:p w14:paraId="66D727F1" w14:textId="77777777" w:rsidR="003F4AED" w:rsidRPr="00C51846" w:rsidRDefault="003F4AED" w:rsidP="00B964CB">
            <w:pPr>
              <w:jc w:val="both"/>
              <w:rPr>
                <w:rFonts w:ascii="Times New Roman" w:hAnsi="Times New Roman" w:cs="Times New Roman"/>
                <w:sz w:val="24"/>
                <w:szCs w:val="24"/>
              </w:rPr>
            </w:pPr>
            <w:r w:rsidRPr="00C51846">
              <w:rPr>
                <w:rFonts w:ascii="Times New Roman" w:hAnsi="Times New Roman" w:cs="Times New Roman"/>
                <w:sz w:val="24"/>
                <w:szCs w:val="24"/>
              </w:rPr>
              <w:t xml:space="preserve">The bidders should </w:t>
            </w:r>
            <w:r w:rsidRPr="00FC36B5">
              <w:rPr>
                <w:rFonts w:ascii="Times New Roman" w:hAnsi="Times New Roman" w:cs="Times New Roman"/>
                <w:sz w:val="24"/>
                <w:szCs w:val="24"/>
              </w:rPr>
              <w:t>have  Copy of the valid Registration Certificate issued by</w:t>
            </w:r>
            <w:r w:rsidR="004E2368" w:rsidRPr="00FC36B5">
              <w:rPr>
                <w:rFonts w:ascii="Times New Roman" w:hAnsi="Times New Roman" w:cs="Times New Roman"/>
                <w:sz w:val="24"/>
                <w:szCs w:val="24"/>
              </w:rPr>
              <w:t xml:space="preserve"> Ministry</w:t>
            </w:r>
            <w:r w:rsidR="004E2368" w:rsidRPr="00C51846">
              <w:rPr>
                <w:rFonts w:ascii="Times New Roman" w:hAnsi="Times New Roman" w:cs="Times New Roman"/>
                <w:sz w:val="24"/>
                <w:szCs w:val="24"/>
              </w:rPr>
              <w:t xml:space="preserve"> of Environment</w:t>
            </w:r>
            <w:r w:rsidRPr="00C51846">
              <w:rPr>
                <w:rFonts w:ascii="Times New Roman" w:hAnsi="Times New Roman" w:cs="Times New Roman"/>
                <w:sz w:val="24"/>
                <w:szCs w:val="24"/>
              </w:rPr>
              <w:t xml:space="preserve"> Forests Ministry of Environment  Forests (MOEF)/ Central Pollution Control Board / (MOEF)/ State Pollution Control Board to be submitted</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as per the current requirements for collecting, dismantling, recycling of e-waste.</w:t>
            </w:r>
          </w:p>
          <w:p w14:paraId="672447B4" w14:textId="77777777" w:rsidR="00541B8A" w:rsidRPr="00C51846" w:rsidRDefault="003F4AED" w:rsidP="000A78EA">
            <w:pPr>
              <w:jc w:val="both"/>
              <w:rPr>
                <w:rFonts w:ascii="Times New Roman" w:hAnsi="Times New Roman" w:cs="Times New Roman"/>
                <w:sz w:val="24"/>
                <w:szCs w:val="24"/>
              </w:rPr>
            </w:pPr>
            <w:r w:rsidRPr="00C51846">
              <w:rPr>
                <w:rFonts w:ascii="Times New Roman" w:hAnsi="Times New Roman" w:cs="Times New Roman"/>
                <w:sz w:val="24"/>
                <w:szCs w:val="24"/>
              </w:rPr>
              <w:t xml:space="preserve">The registration should be valid for a period of </w:t>
            </w:r>
            <w:r w:rsidRPr="00FC36B5">
              <w:rPr>
                <w:rFonts w:ascii="Times New Roman" w:hAnsi="Times New Roman" w:cs="Times New Roman"/>
                <w:sz w:val="24"/>
                <w:szCs w:val="24"/>
              </w:rPr>
              <w:t xml:space="preserve">next 6 months </w:t>
            </w:r>
            <w:r w:rsidRPr="00C51846">
              <w:rPr>
                <w:rFonts w:ascii="Times New Roman" w:hAnsi="Times New Roman" w:cs="Times New Roman"/>
                <w:sz w:val="24"/>
                <w:szCs w:val="24"/>
              </w:rPr>
              <w:t>at least from the date of this EOI. The bidder should be able to meet all future requirements/guidelines issued by GOI from time to time.</w:t>
            </w:r>
          </w:p>
        </w:tc>
        <w:tc>
          <w:tcPr>
            <w:tcW w:w="3743" w:type="dxa"/>
          </w:tcPr>
          <w:p w14:paraId="75DFA798" w14:textId="77777777" w:rsidR="00541B8A" w:rsidRPr="00C51846" w:rsidRDefault="005D4190" w:rsidP="00B24AB4">
            <w:pPr>
              <w:rPr>
                <w:rFonts w:ascii="Times New Roman" w:hAnsi="Times New Roman" w:cs="Times New Roman"/>
                <w:sz w:val="24"/>
                <w:szCs w:val="24"/>
              </w:rPr>
            </w:pPr>
            <w:r w:rsidRPr="00C51846">
              <w:rPr>
                <w:rFonts w:ascii="Times New Roman" w:hAnsi="Times New Roman" w:cs="Times New Roman"/>
                <w:sz w:val="24"/>
                <w:szCs w:val="24"/>
              </w:rPr>
              <w:t>Copy of Valid Registration Certificate issued by Ministry of Environment &amp; Forests (MOEF) Central pollution control Board</w:t>
            </w:r>
            <w:r w:rsidR="009A7F04" w:rsidRPr="00C51846">
              <w:rPr>
                <w:rFonts w:ascii="Times New Roman" w:hAnsi="Times New Roman" w:cs="Times New Roman"/>
                <w:sz w:val="24"/>
                <w:szCs w:val="24"/>
              </w:rPr>
              <w:t>/ State Pollution Control Board</w:t>
            </w:r>
            <w:r w:rsidRPr="00C51846">
              <w:rPr>
                <w:rFonts w:ascii="Times New Roman" w:hAnsi="Times New Roman" w:cs="Times New Roman"/>
                <w:sz w:val="24"/>
                <w:szCs w:val="24"/>
              </w:rPr>
              <w:t xml:space="preserve"> to be submitted.</w:t>
            </w:r>
          </w:p>
        </w:tc>
      </w:tr>
      <w:tr w:rsidR="00541B8A" w:rsidRPr="00C51846" w14:paraId="06AA0F8B" w14:textId="77777777" w:rsidTr="000D021C">
        <w:trPr>
          <w:trHeight w:val="183"/>
        </w:trPr>
        <w:tc>
          <w:tcPr>
            <w:tcW w:w="0" w:type="auto"/>
          </w:tcPr>
          <w:p w14:paraId="07A00C9C" w14:textId="77777777" w:rsidR="00541B8A" w:rsidRPr="00C51846" w:rsidRDefault="003F4AED" w:rsidP="00B24AB4">
            <w:pPr>
              <w:rPr>
                <w:rFonts w:ascii="Times New Roman" w:hAnsi="Times New Roman" w:cs="Times New Roman"/>
                <w:sz w:val="24"/>
                <w:szCs w:val="24"/>
              </w:rPr>
            </w:pPr>
            <w:r w:rsidRPr="00C51846">
              <w:rPr>
                <w:rFonts w:ascii="Times New Roman" w:hAnsi="Times New Roman" w:cs="Times New Roman"/>
                <w:sz w:val="24"/>
                <w:szCs w:val="24"/>
              </w:rPr>
              <w:t>3</w:t>
            </w:r>
          </w:p>
        </w:tc>
        <w:tc>
          <w:tcPr>
            <w:tcW w:w="5164" w:type="dxa"/>
          </w:tcPr>
          <w:p w14:paraId="221073F9" w14:textId="7D115277" w:rsidR="00C361C3" w:rsidRPr="00111A43" w:rsidRDefault="00C361C3" w:rsidP="00C361C3">
            <w:pPr>
              <w:jc w:val="both"/>
              <w:rPr>
                <w:rFonts w:ascii="Times New Roman" w:hAnsi="Times New Roman" w:cs="Times New Roman"/>
                <w:sz w:val="24"/>
                <w:szCs w:val="24"/>
              </w:rPr>
            </w:pPr>
            <w:r w:rsidRPr="00111A43">
              <w:rPr>
                <w:rFonts w:ascii="Times New Roman" w:hAnsi="Times New Roman" w:cs="Times New Roman"/>
                <w:sz w:val="24"/>
                <w:szCs w:val="24"/>
              </w:rPr>
              <w:t xml:space="preserve">The Bidder should have Copy of </w:t>
            </w:r>
            <w:r w:rsidR="009A7F04" w:rsidRPr="00111A43">
              <w:rPr>
                <w:rFonts w:ascii="Times New Roman" w:hAnsi="Times New Roman" w:cs="Times New Roman"/>
                <w:sz w:val="24"/>
                <w:szCs w:val="24"/>
              </w:rPr>
              <w:t xml:space="preserve">minimum  </w:t>
            </w:r>
            <w:r w:rsidRPr="00111A43">
              <w:rPr>
                <w:rFonts w:ascii="Times New Roman" w:hAnsi="Times New Roman" w:cs="Times New Roman"/>
                <w:sz w:val="24"/>
                <w:szCs w:val="24"/>
              </w:rPr>
              <w:t xml:space="preserve">five orders of Rs.1 lac each or experience of two (2) years </w:t>
            </w:r>
            <w:r w:rsidR="009A7F04" w:rsidRPr="00111A43">
              <w:rPr>
                <w:rFonts w:ascii="Times New Roman" w:hAnsi="Times New Roman" w:cs="Times New Roman"/>
                <w:sz w:val="24"/>
                <w:szCs w:val="24"/>
              </w:rPr>
              <w:t xml:space="preserve">or </w:t>
            </w:r>
            <w:r w:rsidRPr="00111A43">
              <w:rPr>
                <w:rFonts w:ascii="Times New Roman" w:hAnsi="Times New Roman" w:cs="Times New Roman"/>
                <w:sz w:val="24"/>
                <w:szCs w:val="24"/>
              </w:rPr>
              <w:t> more during the previous 2 years i.e., management of e-waste </w:t>
            </w:r>
            <w:r w:rsidR="009A7F04" w:rsidRPr="00111A43">
              <w:rPr>
                <w:rFonts w:ascii="Times New Roman" w:hAnsi="Times New Roman" w:cs="Times New Roman"/>
                <w:sz w:val="24"/>
                <w:szCs w:val="24"/>
              </w:rPr>
              <w:t xml:space="preserve"> </w:t>
            </w:r>
            <w:r w:rsidRPr="00111A43">
              <w:rPr>
                <w:rFonts w:ascii="Times New Roman" w:hAnsi="Times New Roman" w:cs="Times New Roman"/>
                <w:sz w:val="24"/>
                <w:szCs w:val="24"/>
              </w:rPr>
              <w:t>i.e., buying </w:t>
            </w:r>
            <w:r w:rsidR="009A7F04" w:rsidRPr="00111A43">
              <w:rPr>
                <w:rFonts w:ascii="Times New Roman" w:hAnsi="Times New Roman" w:cs="Times New Roman"/>
                <w:sz w:val="24"/>
                <w:szCs w:val="24"/>
              </w:rPr>
              <w:t>in</w:t>
            </w:r>
            <w:r w:rsidRPr="00111A43">
              <w:rPr>
                <w:rFonts w:ascii="Times New Roman" w:hAnsi="Times New Roman" w:cs="Times New Roman"/>
                <w:sz w:val="24"/>
                <w:szCs w:val="24"/>
              </w:rPr>
              <w:t> 20</w:t>
            </w:r>
            <w:r w:rsidR="008C422F">
              <w:rPr>
                <w:rFonts w:ascii="Times New Roman" w:hAnsi="Times New Roman" w:cs="Times New Roman"/>
                <w:sz w:val="24"/>
                <w:szCs w:val="24"/>
              </w:rPr>
              <w:t>21</w:t>
            </w:r>
            <w:r w:rsidRPr="00111A43">
              <w:rPr>
                <w:rFonts w:ascii="Times New Roman" w:hAnsi="Times New Roman" w:cs="Times New Roman"/>
                <w:sz w:val="24"/>
                <w:szCs w:val="24"/>
              </w:rPr>
              <w:t>-</w:t>
            </w:r>
            <w:r w:rsidR="008C422F">
              <w:rPr>
                <w:rFonts w:ascii="Times New Roman" w:hAnsi="Times New Roman" w:cs="Times New Roman"/>
                <w:sz w:val="24"/>
                <w:szCs w:val="24"/>
              </w:rPr>
              <w:t>22</w:t>
            </w:r>
            <w:r w:rsidRPr="00111A43">
              <w:rPr>
                <w:rFonts w:ascii="Times New Roman" w:hAnsi="Times New Roman" w:cs="Times New Roman"/>
                <w:sz w:val="24"/>
                <w:szCs w:val="24"/>
              </w:rPr>
              <w:t xml:space="preserve"> and 20</w:t>
            </w:r>
            <w:r w:rsidR="008C422F">
              <w:rPr>
                <w:rFonts w:ascii="Times New Roman" w:hAnsi="Times New Roman" w:cs="Times New Roman"/>
                <w:sz w:val="24"/>
                <w:szCs w:val="24"/>
              </w:rPr>
              <w:t>22</w:t>
            </w:r>
            <w:r w:rsidRPr="00111A43">
              <w:rPr>
                <w:rFonts w:ascii="Times New Roman" w:hAnsi="Times New Roman" w:cs="Times New Roman"/>
                <w:sz w:val="24"/>
                <w:szCs w:val="24"/>
              </w:rPr>
              <w:t>-2</w:t>
            </w:r>
            <w:r w:rsidR="008C422F">
              <w:rPr>
                <w:rFonts w:ascii="Times New Roman" w:hAnsi="Times New Roman" w:cs="Times New Roman"/>
                <w:sz w:val="24"/>
                <w:szCs w:val="24"/>
              </w:rPr>
              <w:t>3</w:t>
            </w:r>
            <w:r w:rsidRPr="00111A43">
              <w:rPr>
                <w:rFonts w:ascii="Times New Roman" w:hAnsi="Times New Roman" w:cs="Times New Roman"/>
                <w:sz w:val="24"/>
                <w:szCs w:val="24"/>
              </w:rPr>
              <w:t xml:space="preserve">  and to be e-waste </w:t>
            </w:r>
            <w:r w:rsidR="009A7F04" w:rsidRPr="00111A43">
              <w:rPr>
                <w:rFonts w:ascii="Times New Roman" w:hAnsi="Times New Roman" w:cs="Times New Roman"/>
                <w:sz w:val="24"/>
                <w:szCs w:val="24"/>
              </w:rPr>
              <w:t xml:space="preserve"> recycler </w:t>
            </w:r>
            <w:r w:rsidRPr="00111A43">
              <w:rPr>
                <w:rFonts w:ascii="Times New Roman" w:hAnsi="Times New Roman" w:cs="Times New Roman"/>
                <w:sz w:val="24"/>
                <w:szCs w:val="24"/>
              </w:rPr>
              <w:t>as on</w:t>
            </w:r>
            <w:r w:rsidR="009A7F04" w:rsidRPr="00111A43">
              <w:rPr>
                <w:rFonts w:ascii="Times New Roman" w:hAnsi="Times New Roman" w:cs="Times New Roman"/>
                <w:sz w:val="24"/>
                <w:szCs w:val="24"/>
              </w:rPr>
              <w:t xml:space="preserve"> 31/03/202</w:t>
            </w:r>
            <w:r w:rsidR="008C422F">
              <w:rPr>
                <w:rFonts w:ascii="Times New Roman" w:hAnsi="Times New Roman" w:cs="Times New Roman"/>
                <w:sz w:val="24"/>
                <w:szCs w:val="24"/>
              </w:rPr>
              <w:t>3</w:t>
            </w:r>
            <w:r w:rsidR="009A7F04" w:rsidRPr="00111A43">
              <w:rPr>
                <w:rFonts w:ascii="Times New Roman" w:hAnsi="Times New Roman" w:cs="Times New Roman"/>
                <w:sz w:val="24"/>
                <w:szCs w:val="24"/>
              </w:rPr>
              <w:t>. The date submitted for</w:t>
            </w:r>
            <w:r w:rsidRPr="00111A43">
              <w:rPr>
                <w:rFonts w:ascii="Times New Roman" w:hAnsi="Times New Roman" w:cs="Times New Roman"/>
                <w:sz w:val="24"/>
                <w:szCs w:val="24"/>
              </w:rPr>
              <w:t xml:space="preserve"> reckoning the experience will be the date of registration or commencement of business, whichever is later.</w:t>
            </w:r>
          </w:p>
          <w:p w14:paraId="6C3DCCE1" w14:textId="77777777" w:rsidR="00541B8A" w:rsidRDefault="00541B8A" w:rsidP="00B964CB">
            <w:pPr>
              <w:jc w:val="both"/>
              <w:rPr>
                <w:rFonts w:ascii="Times New Roman" w:hAnsi="Times New Roman" w:cs="Times New Roman"/>
                <w:sz w:val="24"/>
                <w:szCs w:val="24"/>
              </w:rPr>
            </w:pPr>
          </w:p>
          <w:p w14:paraId="19E9C123" w14:textId="77777777" w:rsidR="00873D7E" w:rsidRPr="00C51846" w:rsidRDefault="00873D7E" w:rsidP="00B964CB">
            <w:pPr>
              <w:jc w:val="both"/>
              <w:rPr>
                <w:rFonts w:ascii="Times New Roman" w:hAnsi="Times New Roman" w:cs="Times New Roman"/>
                <w:sz w:val="24"/>
                <w:szCs w:val="24"/>
              </w:rPr>
            </w:pPr>
          </w:p>
        </w:tc>
        <w:tc>
          <w:tcPr>
            <w:tcW w:w="3743" w:type="dxa"/>
          </w:tcPr>
          <w:p w14:paraId="37A316AF" w14:textId="352B83A1" w:rsidR="00541B8A" w:rsidRPr="00C51846" w:rsidRDefault="003F4AED" w:rsidP="008C422F">
            <w:pPr>
              <w:jc w:val="both"/>
              <w:rPr>
                <w:rFonts w:ascii="Times New Roman" w:hAnsi="Times New Roman" w:cs="Times New Roman"/>
                <w:sz w:val="24"/>
                <w:szCs w:val="24"/>
              </w:rPr>
            </w:pPr>
            <w:r w:rsidRPr="00C51846">
              <w:rPr>
                <w:rFonts w:ascii="Times New Roman" w:hAnsi="Times New Roman" w:cs="Times New Roman"/>
                <w:sz w:val="24"/>
                <w:szCs w:val="24"/>
              </w:rPr>
              <w:t>Copy of five orders of Rs.1 lac each or experience of two (2) years</w:t>
            </w:r>
            <w:r w:rsidR="009A7F04" w:rsidRPr="00C51846">
              <w:rPr>
                <w:rFonts w:ascii="Times New Roman" w:hAnsi="Times New Roman" w:cs="Times New Roman"/>
                <w:sz w:val="24"/>
                <w:szCs w:val="24"/>
              </w:rPr>
              <w:t xml:space="preserve"> or </w:t>
            </w:r>
            <w:r w:rsidRPr="00C51846">
              <w:rPr>
                <w:rFonts w:ascii="Times New Roman" w:hAnsi="Times New Roman" w:cs="Times New Roman"/>
                <w:sz w:val="24"/>
                <w:szCs w:val="24"/>
              </w:rPr>
              <w:t> more during the previous 2 years i.e., management of e-waste</w:t>
            </w:r>
            <w:r w:rsidR="004E2368" w:rsidRPr="00C51846">
              <w:rPr>
                <w:rFonts w:ascii="Times New Roman" w:hAnsi="Times New Roman" w:cs="Times New Roman"/>
                <w:sz w:val="24"/>
                <w:szCs w:val="24"/>
              </w:rPr>
              <w:t xml:space="preserve"> i.e., buying </w:t>
            </w:r>
            <w:r w:rsidR="004E2368" w:rsidRPr="00FC36B5">
              <w:rPr>
                <w:rFonts w:ascii="Times New Roman" w:hAnsi="Times New Roman" w:cs="Times New Roman"/>
                <w:sz w:val="24"/>
                <w:szCs w:val="24"/>
              </w:rPr>
              <w:t xml:space="preserve">in </w:t>
            </w:r>
            <w:r w:rsidRPr="00FC36B5">
              <w:rPr>
                <w:rFonts w:ascii="Times New Roman" w:hAnsi="Times New Roman" w:cs="Times New Roman"/>
                <w:sz w:val="24"/>
                <w:szCs w:val="24"/>
              </w:rPr>
              <w:t> 20</w:t>
            </w:r>
            <w:r w:rsidR="008C422F">
              <w:rPr>
                <w:rFonts w:ascii="Times New Roman" w:hAnsi="Times New Roman" w:cs="Times New Roman"/>
                <w:sz w:val="24"/>
                <w:szCs w:val="24"/>
              </w:rPr>
              <w:t>21</w:t>
            </w:r>
            <w:r w:rsidRPr="00FC36B5">
              <w:rPr>
                <w:rFonts w:ascii="Times New Roman" w:hAnsi="Times New Roman" w:cs="Times New Roman"/>
                <w:sz w:val="24"/>
                <w:szCs w:val="24"/>
              </w:rPr>
              <w:t>-</w:t>
            </w:r>
            <w:r w:rsidR="008C422F">
              <w:rPr>
                <w:rFonts w:ascii="Times New Roman" w:hAnsi="Times New Roman" w:cs="Times New Roman"/>
                <w:sz w:val="24"/>
                <w:szCs w:val="24"/>
              </w:rPr>
              <w:t>22</w:t>
            </w:r>
            <w:r w:rsidR="000A78EA" w:rsidRPr="00FC36B5">
              <w:rPr>
                <w:rFonts w:ascii="Times New Roman" w:hAnsi="Times New Roman" w:cs="Times New Roman"/>
                <w:sz w:val="24"/>
                <w:szCs w:val="24"/>
              </w:rPr>
              <w:t>, 20</w:t>
            </w:r>
            <w:r w:rsidR="008C422F">
              <w:rPr>
                <w:rFonts w:ascii="Times New Roman" w:hAnsi="Times New Roman" w:cs="Times New Roman"/>
                <w:sz w:val="24"/>
                <w:szCs w:val="24"/>
              </w:rPr>
              <w:t>22</w:t>
            </w:r>
            <w:r w:rsidR="000A78EA" w:rsidRPr="00FC36B5">
              <w:rPr>
                <w:rFonts w:ascii="Times New Roman" w:hAnsi="Times New Roman" w:cs="Times New Roman"/>
                <w:sz w:val="24"/>
                <w:szCs w:val="24"/>
              </w:rPr>
              <w:t>-2</w:t>
            </w:r>
            <w:r w:rsidR="008C422F">
              <w:rPr>
                <w:rFonts w:ascii="Times New Roman" w:hAnsi="Times New Roman" w:cs="Times New Roman"/>
                <w:sz w:val="24"/>
                <w:szCs w:val="24"/>
              </w:rPr>
              <w:t>3</w:t>
            </w:r>
          </w:p>
        </w:tc>
      </w:tr>
      <w:tr w:rsidR="00541B8A" w:rsidRPr="00C51846" w14:paraId="2AB92417" w14:textId="77777777" w:rsidTr="000D021C">
        <w:trPr>
          <w:trHeight w:val="183"/>
        </w:trPr>
        <w:tc>
          <w:tcPr>
            <w:tcW w:w="0" w:type="auto"/>
          </w:tcPr>
          <w:p w14:paraId="4523046A" w14:textId="77777777" w:rsidR="00541B8A" w:rsidRPr="00C51846" w:rsidRDefault="00B964CB" w:rsidP="00B24AB4">
            <w:pPr>
              <w:rPr>
                <w:rFonts w:ascii="Times New Roman" w:hAnsi="Times New Roman" w:cs="Times New Roman"/>
                <w:sz w:val="24"/>
                <w:szCs w:val="24"/>
              </w:rPr>
            </w:pPr>
            <w:r w:rsidRPr="00C51846">
              <w:rPr>
                <w:rFonts w:ascii="Times New Roman" w:hAnsi="Times New Roman" w:cs="Times New Roman"/>
                <w:sz w:val="24"/>
                <w:szCs w:val="24"/>
              </w:rPr>
              <w:t>4</w:t>
            </w:r>
          </w:p>
        </w:tc>
        <w:tc>
          <w:tcPr>
            <w:tcW w:w="5164" w:type="dxa"/>
          </w:tcPr>
          <w:p w14:paraId="6B6D23D5" w14:textId="77777777" w:rsidR="00541B8A" w:rsidRPr="00C51846" w:rsidRDefault="000906F3" w:rsidP="000A78EA">
            <w:pPr>
              <w:jc w:val="both"/>
              <w:rPr>
                <w:rFonts w:ascii="Times New Roman" w:hAnsi="Times New Roman" w:cs="Times New Roman"/>
                <w:sz w:val="24"/>
                <w:szCs w:val="24"/>
              </w:rPr>
            </w:pPr>
            <w:r w:rsidRPr="00C51846">
              <w:rPr>
                <w:rFonts w:ascii="Times New Roman" w:hAnsi="Times New Roman" w:cs="Times New Roman"/>
                <w:sz w:val="24"/>
                <w:szCs w:val="24"/>
              </w:rPr>
              <w:t>The Bidder should have current client base  from BFSI Sector/PSUs/PSBs/IT</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Industry/Central</w:t>
            </w:r>
            <w:r w:rsidR="000A78EA" w:rsidRPr="00C51846">
              <w:rPr>
                <w:rFonts w:ascii="Times New Roman" w:hAnsi="Times New Roman" w:cs="Times New Roman"/>
                <w:sz w:val="24"/>
                <w:szCs w:val="24"/>
              </w:rPr>
              <w:t>/</w:t>
            </w:r>
            <w:r w:rsidRPr="00C51846">
              <w:rPr>
                <w:rFonts w:ascii="Times New Roman" w:hAnsi="Times New Roman" w:cs="Times New Roman"/>
                <w:sz w:val="24"/>
                <w:szCs w:val="24"/>
              </w:rPr>
              <w:t>State</w:t>
            </w:r>
            <w:r w:rsidR="000A78EA" w:rsidRPr="00C51846">
              <w:rPr>
                <w:rFonts w:ascii="Times New Roman" w:hAnsi="Times New Roman" w:cs="Times New Roman"/>
                <w:sz w:val="24"/>
                <w:szCs w:val="24"/>
              </w:rPr>
              <w:t xml:space="preserve"> </w:t>
            </w:r>
            <w:proofErr w:type="spellStart"/>
            <w:r w:rsidR="000A78EA" w:rsidRPr="00C51846">
              <w:rPr>
                <w:rFonts w:ascii="Times New Roman" w:hAnsi="Times New Roman" w:cs="Times New Roman"/>
                <w:sz w:val="24"/>
                <w:szCs w:val="24"/>
              </w:rPr>
              <w:t>G</w:t>
            </w:r>
            <w:r w:rsidRPr="00C51846">
              <w:rPr>
                <w:rFonts w:ascii="Times New Roman" w:hAnsi="Times New Roman" w:cs="Times New Roman"/>
                <w:sz w:val="24"/>
                <w:szCs w:val="24"/>
              </w:rPr>
              <w:t>ovt</w:t>
            </w:r>
            <w:proofErr w:type="spellEnd"/>
            <w:r w:rsidRPr="00C51846">
              <w:rPr>
                <w:rFonts w:ascii="Times New Roman" w:hAnsi="Times New Roman" w:cs="Times New Roman"/>
                <w:sz w:val="24"/>
                <w:szCs w:val="24"/>
              </w:rPr>
              <w:t xml:space="preserve"> </w:t>
            </w:r>
            <w:proofErr w:type="spellStart"/>
            <w:r w:rsidRPr="00C51846">
              <w:rPr>
                <w:rFonts w:ascii="Times New Roman" w:hAnsi="Times New Roman" w:cs="Times New Roman"/>
                <w:sz w:val="24"/>
                <w:szCs w:val="24"/>
              </w:rPr>
              <w:t>Depts</w:t>
            </w:r>
            <w:proofErr w:type="spellEnd"/>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Public/Private Limited companies</w:t>
            </w:r>
          </w:p>
        </w:tc>
        <w:tc>
          <w:tcPr>
            <w:tcW w:w="3743" w:type="dxa"/>
          </w:tcPr>
          <w:p w14:paraId="55048D9A" w14:textId="77777777" w:rsidR="00541B8A" w:rsidRPr="00C51846" w:rsidRDefault="004025FB" w:rsidP="00B24AB4">
            <w:pPr>
              <w:rPr>
                <w:rFonts w:ascii="Times New Roman" w:hAnsi="Times New Roman" w:cs="Times New Roman"/>
                <w:sz w:val="24"/>
                <w:szCs w:val="24"/>
              </w:rPr>
            </w:pPr>
            <w:r w:rsidRPr="00C51846">
              <w:rPr>
                <w:rFonts w:ascii="Times New Roman" w:hAnsi="Times New Roman" w:cs="Times New Roman"/>
                <w:sz w:val="24"/>
                <w:szCs w:val="24"/>
              </w:rPr>
              <w:t>Copies of Agreement /Work order or any other relevant supporting documents like certificates from the clients to be submitted.</w:t>
            </w:r>
          </w:p>
        </w:tc>
      </w:tr>
      <w:tr w:rsidR="00541B8A" w:rsidRPr="00C51846" w14:paraId="27198E83" w14:textId="77777777" w:rsidTr="000D021C">
        <w:trPr>
          <w:trHeight w:val="183"/>
        </w:trPr>
        <w:tc>
          <w:tcPr>
            <w:tcW w:w="0" w:type="auto"/>
          </w:tcPr>
          <w:p w14:paraId="1BAA435A" w14:textId="77777777" w:rsidR="00541B8A" w:rsidRPr="00C51846" w:rsidRDefault="00B964CB" w:rsidP="00B24AB4">
            <w:pPr>
              <w:rPr>
                <w:rFonts w:ascii="Times New Roman" w:hAnsi="Times New Roman" w:cs="Times New Roman"/>
                <w:sz w:val="24"/>
                <w:szCs w:val="24"/>
              </w:rPr>
            </w:pPr>
            <w:r w:rsidRPr="00C51846">
              <w:rPr>
                <w:rFonts w:ascii="Times New Roman" w:hAnsi="Times New Roman" w:cs="Times New Roman"/>
                <w:sz w:val="24"/>
                <w:szCs w:val="24"/>
              </w:rPr>
              <w:lastRenderedPageBreak/>
              <w:t>5</w:t>
            </w:r>
          </w:p>
        </w:tc>
        <w:tc>
          <w:tcPr>
            <w:tcW w:w="5164" w:type="dxa"/>
          </w:tcPr>
          <w:p w14:paraId="6DE681A0" w14:textId="77777777" w:rsidR="00541B8A" w:rsidRPr="00C51846" w:rsidRDefault="00B964CB" w:rsidP="00B964CB">
            <w:pPr>
              <w:jc w:val="both"/>
              <w:rPr>
                <w:rFonts w:ascii="Times New Roman" w:hAnsi="Times New Roman" w:cs="Times New Roman"/>
                <w:sz w:val="24"/>
                <w:szCs w:val="24"/>
              </w:rPr>
            </w:pPr>
            <w:r w:rsidRPr="00C51846">
              <w:rPr>
                <w:rFonts w:ascii="Times New Roman" w:hAnsi="Times New Roman" w:cs="Times New Roman"/>
                <w:sz w:val="24"/>
                <w:szCs w:val="24"/>
              </w:rPr>
              <w:t xml:space="preserve">The bidder should not have been currently blacklisted /barred/disqualified by any </w:t>
            </w:r>
            <w:proofErr w:type="spellStart"/>
            <w:r w:rsidRPr="00C51846">
              <w:rPr>
                <w:rFonts w:ascii="Times New Roman" w:hAnsi="Times New Roman" w:cs="Times New Roman"/>
                <w:sz w:val="24"/>
                <w:szCs w:val="24"/>
              </w:rPr>
              <w:t>Govt</w:t>
            </w:r>
            <w:proofErr w:type="spellEnd"/>
            <w:r w:rsidRPr="00C51846">
              <w:rPr>
                <w:rFonts w:ascii="Times New Roman" w:hAnsi="Times New Roman" w:cs="Times New Roman"/>
                <w:sz w:val="24"/>
                <w:szCs w:val="24"/>
              </w:rPr>
              <w:t xml:space="preserve"> or PSU or PSB or regulator/statutory body or institution during last two years.</w:t>
            </w:r>
          </w:p>
        </w:tc>
        <w:tc>
          <w:tcPr>
            <w:tcW w:w="3743" w:type="dxa"/>
          </w:tcPr>
          <w:p w14:paraId="3F07BE3A" w14:textId="77777777" w:rsidR="00541B8A" w:rsidRPr="00C51846" w:rsidRDefault="00B964CB" w:rsidP="00B964CB">
            <w:pPr>
              <w:jc w:val="both"/>
              <w:rPr>
                <w:rFonts w:ascii="Times New Roman" w:hAnsi="Times New Roman" w:cs="Times New Roman"/>
                <w:sz w:val="24"/>
                <w:szCs w:val="24"/>
              </w:rPr>
            </w:pPr>
            <w:r w:rsidRPr="00C51846">
              <w:rPr>
                <w:rFonts w:ascii="Times New Roman" w:hAnsi="Times New Roman" w:cs="Times New Roman"/>
                <w:sz w:val="24"/>
                <w:szCs w:val="24"/>
              </w:rPr>
              <w:t xml:space="preserve">A </w:t>
            </w:r>
            <w:proofErr w:type="spellStart"/>
            <w:r w:rsidRPr="00C51846">
              <w:rPr>
                <w:rFonts w:ascii="Times New Roman" w:hAnsi="Times New Roman" w:cs="Times New Roman"/>
                <w:sz w:val="24"/>
                <w:szCs w:val="24"/>
              </w:rPr>
              <w:t>self declaration</w:t>
            </w:r>
            <w:proofErr w:type="spellEnd"/>
            <w:r w:rsidRPr="00C51846">
              <w:rPr>
                <w:rFonts w:ascii="Times New Roman" w:hAnsi="Times New Roman" w:cs="Times New Roman"/>
                <w:sz w:val="24"/>
                <w:szCs w:val="24"/>
              </w:rPr>
              <w:t xml:space="preserve"> in bidder’s letter head to this effect must be furnished.</w:t>
            </w:r>
          </w:p>
        </w:tc>
      </w:tr>
      <w:tr w:rsidR="00541B8A" w:rsidRPr="00C51846" w14:paraId="6B06701C" w14:textId="77777777" w:rsidTr="000D021C">
        <w:trPr>
          <w:trHeight w:val="196"/>
        </w:trPr>
        <w:tc>
          <w:tcPr>
            <w:tcW w:w="0" w:type="auto"/>
          </w:tcPr>
          <w:p w14:paraId="1A7D1075" w14:textId="77777777" w:rsidR="00541B8A" w:rsidRPr="00C51846" w:rsidRDefault="00B964CB" w:rsidP="00B24AB4">
            <w:pPr>
              <w:rPr>
                <w:rFonts w:ascii="Times New Roman" w:hAnsi="Times New Roman" w:cs="Times New Roman"/>
                <w:sz w:val="24"/>
                <w:szCs w:val="24"/>
              </w:rPr>
            </w:pPr>
            <w:r w:rsidRPr="00C51846">
              <w:rPr>
                <w:rFonts w:ascii="Times New Roman" w:hAnsi="Times New Roman" w:cs="Times New Roman"/>
                <w:sz w:val="24"/>
                <w:szCs w:val="24"/>
              </w:rPr>
              <w:t>6</w:t>
            </w:r>
          </w:p>
        </w:tc>
        <w:tc>
          <w:tcPr>
            <w:tcW w:w="5164" w:type="dxa"/>
          </w:tcPr>
          <w:p w14:paraId="4AED1C50" w14:textId="77777777" w:rsidR="00541B8A" w:rsidRPr="00C51846" w:rsidRDefault="00B964CB" w:rsidP="00B964CB">
            <w:pPr>
              <w:jc w:val="both"/>
              <w:rPr>
                <w:rFonts w:ascii="Times New Roman" w:hAnsi="Times New Roman" w:cs="Times New Roman"/>
                <w:sz w:val="24"/>
                <w:szCs w:val="24"/>
              </w:rPr>
            </w:pPr>
            <w:r w:rsidRPr="00C51846">
              <w:rPr>
                <w:rFonts w:ascii="Times New Roman" w:hAnsi="Times New Roman" w:cs="Times New Roman"/>
                <w:sz w:val="24"/>
                <w:szCs w:val="24"/>
              </w:rPr>
              <w:t xml:space="preserve">The bidder should submit an undertaking to the effect that after deactivation/degaussing of the </w:t>
            </w:r>
            <w:r w:rsidR="000A78EA" w:rsidRPr="00C51846">
              <w:rPr>
                <w:rFonts w:ascii="Times New Roman" w:hAnsi="Times New Roman" w:cs="Times New Roman"/>
                <w:sz w:val="24"/>
                <w:szCs w:val="24"/>
              </w:rPr>
              <w:t>data and</w:t>
            </w:r>
            <w:r w:rsidRPr="00C51846">
              <w:rPr>
                <w:rFonts w:ascii="Times New Roman" w:hAnsi="Times New Roman" w:cs="Times New Roman"/>
                <w:sz w:val="24"/>
                <w:szCs w:val="24"/>
              </w:rPr>
              <w:t xml:space="preserve"> / or destruction of storage media, the data cannot be retrieved by using any procedure.</w:t>
            </w:r>
          </w:p>
        </w:tc>
        <w:tc>
          <w:tcPr>
            <w:tcW w:w="3743" w:type="dxa"/>
          </w:tcPr>
          <w:p w14:paraId="056411AB" w14:textId="77777777" w:rsidR="00541B8A" w:rsidRPr="00C51846" w:rsidRDefault="00B964CB" w:rsidP="00D46726">
            <w:pPr>
              <w:rPr>
                <w:rFonts w:ascii="Times New Roman" w:hAnsi="Times New Roman" w:cs="Times New Roman"/>
                <w:sz w:val="24"/>
                <w:szCs w:val="24"/>
              </w:rPr>
            </w:pPr>
            <w:r w:rsidRPr="00C51846">
              <w:rPr>
                <w:rFonts w:ascii="Times New Roman" w:hAnsi="Times New Roman" w:cs="Times New Roman"/>
                <w:sz w:val="24"/>
                <w:szCs w:val="24"/>
              </w:rPr>
              <w:t xml:space="preserve">An undertaking in </w:t>
            </w:r>
            <w:r w:rsidR="00D46726">
              <w:rPr>
                <w:rFonts w:ascii="Times New Roman" w:hAnsi="Times New Roman" w:cs="Times New Roman"/>
                <w:sz w:val="24"/>
                <w:szCs w:val="24"/>
              </w:rPr>
              <w:t xml:space="preserve">their </w:t>
            </w:r>
            <w:r w:rsidRPr="00C51846">
              <w:rPr>
                <w:rFonts w:ascii="Times New Roman" w:hAnsi="Times New Roman" w:cs="Times New Roman"/>
                <w:sz w:val="24"/>
                <w:szCs w:val="24"/>
              </w:rPr>
              <w:t>letter head to be submitted by the bidder.</w:t>
            </w:r>
            <w:r w:rsidRPr="00C51846">
              <w:rPr>
                <w:rFonts w:ascii="Times New Roman" w:hAnsi="Times New Roman" w:cs="Times New Roman"/>
                <w:sz w:val="24"/>
                <w:szCs w:val="24"/>
              </w:rPr>
              <w:br/>
            </w:r>
          </w:p>
        </w:tc>
      </w:tr>
      <w:tr w:rsidR="00D46726" w:rsidRPr="00C51846" w14:paraId="00577916" w14:textId="77777777" w:rsidTr="000D021C">
        <w:trPr>
          <w:trHeight w:val="196"/>
        </w:trPr>
        <w:tc>
          <w:tcPr>
            <w:tcW w:w="0" w:type="auto"/>
          </w:tcPr>
          <w:p w14:paraId="7107DBB4" w14:textId="77777777" w:rsidR="00D46726" w:rsidRPr="00C51846" w:rsidRDefault="00D46726" w:rsidP="00B24AB4">
            <w:pPr>
              <w:rPr>
                <w:rFonts w:ascii="Times New Roman" w:hAnsi="Times New Roman" w:cs="Times New Roman"/>
                <w:sz w:val="24"/>
                <w:szCs w:val="24"/>
              </w:rPr>
            </w:pPr>
            <w:r>
              <w:rPr>
                <w:rFonts w:ascii="Times New Roman" w:hAnsi="Times New Roman" w:cs="Times New Roman"/>
                <w:sz w:val="24"/>
                <w:szCs w:val="24"/>
              </w:rPr>
              <w:t>7</w:t>
            </w:r>
          </w:p>
        </w:tc>
        <w:tc>
          <w:tcPr>
            <w:tcW w:w="5164" w:type="dxa"/>
          </w:tcPr>
          <w:p w14:paraId="55847A35" w14:textId="77777777" w:rsidR="00D46726" w:rsidRPr="00C51846" w:rsidRDefault="00D46726" w:rsidP="00D46726">
            <w:pPr>
              <w:rPr>
                <w:rFonts w:ascii="Times New Roman" w:hAnsi="Times New Roman" w:cs="Times New Roman"/>
                <w:sz w:val="24"/>
                <w:szCs w:val="24"/>
              </w:rPr>
            </w:pPr>
            <w:r w:rsidRPr="00C51846">
              <w:rPr>
                <w:rFonts w:ascii="Times New Roman" w:hAnsi="Times New Roman" w:cs="Times New Roman"/>
                <w:sz w:val="24"/>
                <w:szCs w:val="24"/>
              </w:rPr>
              <w:t xml:space="preserve">Bidder also need to submit an undertaking that all e-waste items </w:t>
            </w:r>
            <w:r>
              <w:rPr>
                <w:rFonts w:ascii="Times New Roman" w:hAnsi="Times New Roman" w:cs="Times New Roman"/>
                <w:sz w:val="24"/>
                <w:szCs w:val="24"/>
              </w:rPr>
              <w:t xml:space="preserve">collected from </w:t>
            </w:r>
            <w:r w:rsidRPr="00C51846">
              <w:rPr>
                <w:rFonts w:ascii="Times New Roman" w:hAnsi="Times New Roman" w:cs="Times New Roman"/>
                <w:sz w:val="24"/>
                <w:szCs w:val="24"/>
              </w:rPr>
              <w:t xml:space="preserve">Central Bank </w:t>
            </w:r>
            <w:r>
              <w:rPr>
                <w:rFonts w:ascii="Times New Roman" w:hAnsi="Times New Roman" w:cs="Times New Roman"/>
                <w:sz w:val="24"/>
                <w:szCs w:val="24"/>
              </w:rPr>
              <w:t>of India</w:t>
            </w:r>
            <w:r w:rsidRPr="00C51846">
              <w:rPr>
                <w:rFonts w:ascii="Times New Roman" w:hAnsi="Times New Roman" w:cs="Times New Roman"/>
                <w:sz w:val="24"/>
                <w:szCs w:val="24"/>
              </w:rPr>
              <w:t xml:space="preserve"> will  be disposed </w:t>
            </w:r>
            <w:proofErr w:type="spellStart"/>
            <w:r w:rsidRPr="00C51846">
              <w:rPr>
                <w:rFonts w:ascii="Times New Roman" w:hAnsi="Times New Roman" w:cs="Times New Roman"/>
                <w:sz w:val="24"/>
                <w:szCs w:val="24"/>
              </w:rPr>
              <w:t>off</w:t>
            </w:r>
            <w:proofErr w:type="spellEnd"/>
            <w:r w:rsidRPr="00C51846">
              <w:rPr>
                <w:rFonts w:ascii="Times New Roman" w:hAnsi="Times New Roman" w:cs="Times New Roman"/>
                <w:sz w:val="24"/>
                <w:szCs w:val="24"/>
              </w:rPr>
              <w:t xml:space="preserve"> as per the </w:t>
            </w:r>
            <w:r>
              <w:rPr>
                <w:rFonts w:ascii="Times New Roman" w:hAnsi="Times New Roman" w:cs="Times New Roman"/>
                <w:sz w:val="24"/>
                <w:szCs w:val="24"/>
              </w:rPr>
              <w:t xml:space="preserve">latest </w:t>
            </w:r>
            <w:r w:rsidRPr="00C51846">
              <w:rPr>
                <w:rFonts w:ascii="Times New Roman" w:hAnsi="Times New Roman" w:cs="Times New Roman"/>
                <w:sz w:val="24"/>
                <w:szCs w:val="24"/>
              </w:rPr>
              <w:t xml:space="preserve">e-waste guidelines  </w:t>
            </w:r>
            <w:r>
              <w:rPr>
                <w:rFonts w:ascii="Times New Roman" w:hAnsi="Times New Roman" w:cs="Times New Roman"/>
                <w:sz w:val="24"/>
                <w:szCs w:val="24"/>
              </w:rPr>
              <w:t xml:space="preserve">issued by </w:t>
            </w:r>
            <w:r w:rsidRPr="00C51846">
              <w:rPr>
                <w:rFonts w:ascii="Times New Roman" w:hAnsi="Times New Roman" w:cs="Times New Roman"/>
                <w:sz w:val="24"/>
                <w:szCs w:val="24"/>
              </w:rPr>
              <w:t xml:space="preserve">State /Central government </w:t>
            </w:r>
            <w:r w:rsidRPr="00111A43">
              <w:rPr>
                <w:rFonts w:ascii="Times New Roman" w:hAnsi="Times New Roman" w:cs="Times New Roman"/>
                <w:sz w:val="24"/>
                <w:szCs w:val="24"/>
              </w:rPr>
              <w:t>Authorities.</w:t>
            </w:r>
          </w:p>
        </w:tc>
        <w:tc>
          <w:tcPr>
            <w:tcW w:w="3743" w:type="dxa"/>
          </w:tcPr>
          <w:p w14:paraId="565119CC" w14:textId="77777777" w:rsidR="00D46726" w:rsidRPr="00C51846" w:rsidRDefault="00D46726" w:rsidP="00B24AB4">
            <w:pPr>
              <w:rPr>
                <w:rFonts w:ascii="Times New Roman" w:hAnsi="Times New Roman" w:cs="Times New Roman"/>
                <w:sz w:val="24"/>
                <w:szCs w:val="24"/>
              </w:rPr>
            </w:pPr>
            <w:r w:rsidRPr="00C51846">
              <w:rPr>
                <w:rFonts w:ascii="Times New Roman" w:hAnsi="Times New Roman" w:cs="Times New Roman"/>
                <w:sz w:val="24"/>
                <w:szCs w:val="24"/>
              </w:rPr>
              <w:t xml:space="preserve">An undertaking in </w:t>
            </w:r>
            <w:r>
              <w:rPr>
                <w:rFonts w:ascii="Times New Roman" w:hAnsi="Times New Roman" w:cs="Times New Roman"/>
                <w:sz w:val="24"/>
                <w:szCs w:val="24"/>
              </w:rPr>
              <w:t xml:space="preserve">their </w:t>
            </w:r>
            <w:r w:rsidRPr="00C51846">
              <w:rPr>
                <w:rFonts w:ascii="Times New Roman" w:hAnsi="Times New Roman" w:cs="Times New Roman"/>
                <w:sz w:val="24"/>
                <w:szCs w:val="24"/>
              </w:rPr>
              <w:t>letter head to be submitted by the bidder.</w:t>
            </w:r>
          </w:p>
        </w:tc>
      </w:tr>
      <w:tr w:rsidR="00541B8A" w:rsidRPr="00C51846" w14:paraId="46B5EB96" w14:textId="77777777" w:rsidTr="000D021C">
        <w:trPr>
          <w:trHeight w:val="196"/>
        </w:trPr>
        <w:tc>
          <w:tcPr>
            <w:tcW w:w="0" w:type="auto"/>
          </w:tcPr>
          <w:p w14:paraId="36CCE987" w14:textId="77777777" w:rsidR="00541B8A" w:rsidRPr="00C51846" w:rsidRDefault="00D46726" w:rsidP="00B24AB4">
            <w:pPr>
              <w:rPr>
                <w:rFonts w:ascii="Times New Roman" w:hAnsi="Times New Roman" w:cs="Times New Roman"/>
                <w:sz w:val="24"/>
                <w:szCs w:val="24"/>
              </w:rPr>
            </w:pPr>
            <w:r>
              <w:rPr>
                <w:rFonts w:ascii="Times New Roman" w:hAnsi="Times New Roman" w:cs="Times New Roman"/>
                <w:sz w:val="24"/>
                <w:szCs w:val="24"/>
              </w:rPr>
              <w:t>8</w:t>
            </w:r>
          </w:p>
        </w:tc>
        <w:tc>
          <w:tcPr>
            <w:tcW w:w="5164" w:type="dxa"/>
          </w:tcPr>
          <w:p w14:paraId="6E27C425" w14:textId="77777777" w:rsidR="00541B8A" w:rsidRPr="00C51846" w:rsidRDefault="006C2BC2" w:rsidP="00B24AB4">
            <w:pPr>
              <w:rPr>
                <w:rFonts w:ascii="Times New Roman" w:hAnsi="Times New Roman" w:cs="Times New Roman"/>
                <w:sz w:val="24"/>
                <w:szCs w:val="24"/>
              </w:rPr>
            </w:pPr>
            <w:proofErr w:type="spellStart"/>
            <w:r w:rsidRPr="00C51846">
              <w:rPr>
                <w:rFonts w:ascii="Times New Roman" w:hAnsi="Times New Roman" w:cs="Times New Roman"/>
                <w:sz w:val="24"/>
                <w:szCs w:val="24"/>
              </w:rPr>
              <w:t>Non Disclosure</w:t>
            </w:r>
            <w:proofErr w:type="spellEnd"/>
            <w:r w:rsidRPr="00C51846">
              <w:rPr>
                <w:rFonts w:ascii="Times New Roman" w:hAnsi="Times New Roman" w:cs="Times New Roman"/>
                <w:sz w:val="24"/>
                <w:szCs w:val="24"/>
              </w:rPr>
              <w:t xml:space="preserve"> Agreement</w:t>
            </w:r>
          </w:p>
        </w:tc>
        <w:tc>
          <w:tcPr>
            <w:tcW w:w="3743" w:type="dxa"/>
          </w:tcPr>
          <w:p w14:paraId="069CC172" w14:textId="77777777" w:rsidR="00541B8A" w:rsidRPr="00873D7E" w:rsidRDefault="006C2BC2" w:rsidP="00B24AB4">
            <w:pPr>
              <w:rPr>
                <w:rFonts w:ascii="Times New Roman" w:hAnsi="Times New Roman" w:cs="Times New Roman"/>
                <w:sz w:val="24"/>
                <w:szCs w:val="24"/>
              </w:rPr>
            </w:pPr>
            <w:proofErr w:type="spellStart"/>
            <w:r w:rsidRPr="00873D7E">
              <w:rPr>
                <w:rFonts w:ascii="Times New Roman" w:hAnsi="Times New Roman" w:cs="Times New Roman"/>
                <w:sz w:val="24"/>
                <w:szCs w:val="24"/>
              </w:rPr>
              <w:t>Non Disclosure</w:t>
            </w:r>
            <w:proofErr w:type="spellEnd"/>
            <w:r w:rsidRPr="00873D7E">
              <w:rPr>
                <w:rFonts w:ascii="Times New Roman" w:hAnsi="Times New Roman" w:cs="Times New Roman"/>
                <w:sz w:val="24"/>
                <w:szCs w:val="24"/>
              </w:rPr>
              <w:t xml:space="preserve"> Agreement as per (ANNEXURE</w:t>
            </w:r>
            <w:r w:rsidR="00FF09E3" w:rsidRPr="00873D7E">
              <w:rPr>
                <w:rFonts w:ascii="Times New Roman" w:hAnsi="Times New Roman" w:cs="Times New Roman"/>
                <w:sz w:val="24"/>
                <w:szCs w:val="24"/>
              </w:rPr>
              <w:t xml:space="preserve"> -9</w:t>
            </w:r>
            <w:r w:rsidRPr="00873D7E">
              <w:rPr>
                <w:rFonts w:ascii="Times New Roman" w:hAnsi="Times New Roman" w:cs="Times New Roman"/>
                <w:sz w:val="24"/>
                <w:szCs w:val="24"/>
              </w:rPr>
              <w:t>) to be submitted by the bidder</w:t>
            </w:r>
          </w:p>
        </w:tc>
      </w:tr>
      <w:tr w:rsidR="006C2BC2" w:rsidRPr="00C51846" w14:paraId="1093A9E3" w14:textId="77777777" w:rsidTr="000D021C">
        <w:trPr>
          <w:trHeight w:val="196"/>
        </w:trPr>
        <w:tc>
          <w:tcPr>
            <w:tcW w:w="0" w:type="auto"/>
          </w:tcPr>
          <w:p w14:paraId="4C1BA3AC" w14:textId="77777777" w:rsidR="006C2BC2" w:rsidRPr="00C51846" w:rsidRDefault="00D46726" w:rsidP="00B24AB4">
            <w:pPr>
              <w:rPr>
                <w:rFonts w:ascii="Times New Roman" w:hAnsi="Times New Roman" w:cs="Times New Roman"/>
                <w:sz w:val="24"/>
                <w:szCs w:val="24"/>
              </w:rPr>
            </w:pPr>
            <w:r>
              <w:rPr>
                <w:rFonts w:ascii="Times New Roman" w:hAnsi="Times New Roman" w:cs="Times New Roman"/>
                <w:sz w:val="24"/>
                <w:szCs w:val="24"/>
              </w:rPr>
              <w:t>9</w:t>
            </w:r>
          </w:p>
        </w:tc>
        <w:tc>
          <w:tcPr>
            <w:tcW w:w="5164" w:type="dxa"/>
          </w:tcPr>
          <w:p w14:paraId="5B62D094" w14:textId="77777777" w:rsidR="006C2BC2" w:rsidRPr="00C51846" w:rsidRDefault="006C2BC2" w:rsidP="00B24AB4">
            <w:pPr>
              <w:rPr>
                <w:rFonts w:ascii="Times New Roman" w:hAnsi="Times New Roman" w:cs="Times New Roman"/>
                <w:sz w:val="24"/>
                <w:szCs w:val="24"/>
              </w:rPr>
            </w:pPr>
            <w:r w:rsidRPr="00C51846">
              <w:rPr>
                <w:rFonts w:ascii="Times New Roman" w:hAnsi="Times New Roman" w:cs="Times New Roman"/>
                <w:sz w:val="24"/>
                <w:szCs w:val="24"/>
              </w:rPr>
              <w:t>Integrity Pact</w:t>
            </w:r>
          </w:p>
        </w:tc>
        <w:tc>
          <w:tcPr>
            <w:tcW w:w="3743" w:type="dxa"/>
          </w:tcPr>
          <w:p w14:paraId="78E8A876" w14:textId="77777777" w:rsidR="006C2BC2" w:rsidRPr="00873D7E" w:rsidRDefault="004E2368" w:rsidP="00B24AB4">
            <w:pPr>
              <w:rPr>
                <w:rFonts w:ascii="Times New Roman" w:hAnsi="Times New Roman" w:cs="Times New Roman"/>
                <w:sz w:val="24"/>
                <w:szCs w:val="24"/>
              </w:rPr>
            </w:pPr>
            <w:r w:rsidRPr="00873D7E">
              <w:rPr>
                <w:rFonts w:ascii="Times New Roman" w:hAnsi="Times New Roman" w:cs="Times New Roman"/>
                <w:sz w:val="24"/>
                <w:szCs w:val="24"/>
              </w:rPr>
              <w:t>As per ANNEXURE</w:t>
            </w:r>
            <w:r w:rsidR="00FF09E3" w:rsidRPr="00873D7E">
              <w:rPr>
                <w:rFonts w:ascii="Times New Roman" w:hAnsi="Times New Roman" w:cs="Times New Roman"/>
                <w:sz w:val="24"/>
                <w:szCs w:val="24"/>
              </w:rPr>
              <w:t>-5</w:t>
            </w:r>
          </w:p>
        </w:tc>
      </w:tr>
      <w:tr w:rsidR="009A7F04" w:rsidRPr="00C51846" w14:paraId="278D41A8" w14:textId="77777777" w:rsidTr="000D021C">
        <w:trPr>
          <w:trHeight w:val="196"/>
        </w:trPr>
        <w:tc>
          <w:tcPr>
            <w:tcW w:w="0" w:type="auto"/>
          </w:tcPr>
          <w:p w14:paraId="0BE9160D" w14:textId="77777777" w:rsidR="009A7F04" w:rsidRPr="00C51846" w:rsidRDefault="00D46726" w:rsidP="00B24AB4">
            <w:pPr>
              <w:rPr>
                <w:rFonts w:ascii="Times New Roman" w:hAnsi="Times New Roman" w:cs="Times New Roman"/>
                <w:sz w:val="24"/>
                <w:szCs w:val="24"/>
              </w:rPr>
            </w:pPr>
            <w:r>
              <w:rPr>
                <w:rFonts w:ascii="Times New Roman" w:hAnsi="Times New Roman" w:cs="Times New Roman"/>
                <w:sz w:val="24"/>
                <w:szCs w:val="24"/>
              </w:rPr>
              <w:t>10</w:t>
            </w:r>
          </w:p>
        </w:tc>
        <w:tc>
          <w:tcPr>
            <w:tcW w:w="5164" w:type="dxa"/>
          </w:tcPr>
          <w:p w14:paraId="07FFA720" w14:textId="77777777" w:rsidR="009A7F04" w:rsidRPr="00C51846" w:rsidRDefault="009A7F04" w:rsidP="00B24AB4">
            <w:pPr>
              <w:rPr>
                <w:rFonts w:ascii="Times New Roman" w:hAnsi="Times New Roman" w:cs="Times New Roman"/>
                <w:sz w:val="24"/>
                <w:szCs w:val="24"/>
              </w:rPr>
            </w:pPr>
            <w:r w:rsidRPr="00C51846">
              <w:rPr>
                <w:rFonts w:ascii="Times New Roman" w:hAnsi="Times New Roman" w:cs="Times New Roman"/>
                <w:sz w:val="24"/>
                <w:szCs w:val="24"/>
              </w:rPr>
              <w:t xml:space="preserve">The </w:t>
            </w:r>
            <w:r w:rsidR="00FF09E3" w:rsidRPr="00C51846">
              <w:rPr>
                <w:rFonts w:ascii="Times New Roman" w:hAnsi="Times New Roman" w:cs="Times New Roman"/>
                <w:sz w:val="24"/>
                <w:szCs w:val="24"/>
              </w:rPr>
              <w:t>Bidder should not be NPA account holder in any commercial banks in India</w:t>
            </w:r>
          </w:p>
        </w:tc>
        <w:tc>
          <w:tcPr>
            <w:tcW w:w="3743" w:type="dxa"/>
          </w:tcPr>
          <w:p w14:paraId="75BB2527" w14:textId="77777777" w:rsidR="009A7F04" w:rsidRPr="00C51846" w:rsidRDefault="00FF09E3" w:rsidP="00B24AB4">
            <w:pPr>
              <w:rPr>
                <w:rFonts w:ascii="Times New Roman" w:hAnsi="Times New Roman" w:cs="Times New Roman"/>
                <w:sz w:val="24"/>
                <w:szCs w:val="24"/>
              </w:rPr>
            </w:pPr>
            <w:r w:rsidRPr="00C51846">
              <w:rPr>
                <w:rFonts w:ascii="Times New Roman" w:hAnsi="Times New Roman" w:cs="Times New Roman"/>
                <w:sz w:val="24"/>
                <w:szCs w:val="24"/>
              </w:rPr>
              <w:t xml:space="preserve">A </w:t>
            </w:r>
            <w:proofErr w:type="spellStart"/>
            <w:r w:rsidRPr="00C51846">
              <w:rPr>
                <w:rFonts w:ascii="Times New Roman" w:hAnsi="Times New Roman" w:cs="Times New Roman"/>
                <w:sz w:val="24"/>
                <w:szCs w:val="24"/>
              </w:rPr>
              <w:t>self declaration</w:t>
            </w:r>
            <w:proofErr w:type="spellEnd"/>
            <w:r w:rsidRPr="00C51846">
              <w:rPr>
                <w:rFonts w:ascii="Times New Roman" w:hAnsi="Times New Roman" w:cs="Times New Roman"/>
                <w:sz w:val="24"/>
                <w:szCs w:val="24"/>
              </w:rPr>
              <w:t xml:space="preserve"> in bidder’s letter head to this effect must be furnished.</w:t>
            </w:r>
          </w:p>
        </w:tc>
      </w:tr>
    </w:tbl>
    <w:p w14:paraId="711C8080" w14:textId="77777777" w:rsidR="00B24AB4" w:rsidRPr="00C51846" w:rsidRDefault="00B24AB4" w:rsidP="00B24AB4">
      <w:pPr>
        <w:rPr>
          <w:rFonts w:ascii="Times New Roman" w:hAnsi="Times New Roman" w:cs="Times New Roman"/>
          <w:b/>
          <w:sz w:val="24"/>
          <w:szCs w:val="24"/>
          <w:u w:val="single"/>
        </w:rPr>
      </w:pPr>
    </w:p>
    <w:p w14:paraId="6D7AB0B9"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6.</w:t>
      </w:r>
      <w:r w:rsidR="000A78EA"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Application Money and EMD:</w:t>
      </w:r>
    </w:p>
    <w:p w14:paraId="16DA9DB9"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6.1</w:t>
      </w:r>
      <w:proofErr w:type="gramStart"/>
      <w:r w:rsidRPr="00C51846">
        <w:rPr>
          <w:rFonts w:ascii="Times New Roman" w:hAnsi="Times New Roman" w:cs="Times New Roman"/>
          <w:sz w:val="24"/>
          <w:szCs w:val="24"/>
        </w:rPr>
        <w:t>.The</w:t>
      </w:r>
      <w:proofErr w:type="gramEnd"/>
      <w:r w:rsidRPr="00C51846">
        <w:rPr>
          <w:rFonts w:ascii="Times New Roman" w:hAnsi="Times New Roman" w:cs="Times New Roman"/>
          <w:sz w:val="24"/>
          <w:szCs w:val="24"/>
        </w:rPr>
        <w:t xml:space="preserve"> following amount shall be payable towards Application money and EMD.</w:t>
      </w:r>
    </w:p>
    <w:p w14:paraId="5BE18711" w14:textId="6B78AFD3"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Application fees for Rs.</w:t>
      </w:r>
      <w:r w:rsidR="00FE4C69">
        <w:rPr>
          <w:rFonts w:ascii="Times New Roman" w:hAnsi="Times New Roman" w:cs="Times New Roman"/>
          <w:sz w:val="24"/>
          <w:szCs w:val="24"/>
        </w:rPr>
        <w:t>2</w:t>
      </w:r>
      <w:proofErr w:type="gramStart"/>
      <w:r w:rsidR="00FE4C69">
        <w:rPr>
          <w:rFonts w:ascii="Times New Roman" w:hAnsi="Times New Roman" w:cs="Times New Roman"/>
          <w:sz w:val="24"/>
          <w:szCs w:val="24"/>
        </w:rPr>
        <w:t>,</w:t>
      </w:r>
      <w:r w:rsidR="00087E4E" w:rsidRPr="00C51846">
        <w:rPr>
          <w:rFonts w:ascii="Times New Roman" w:hAnsi="Times New Roman" w:cs="Times New Roman"/>
          <w:sz w:val="24"/>
          <w:szCs w:val="24"/>
        </w:rPr>
        <w:t>000</w:t>
      </w:r>
      <w:proofErr w:type="gramEnd"/>
      <w:r w:rsidRPr="00C51846">
        <w:rPr>
          <w:rFonts w:ascii="Times New Roman" w:hAnsi="Times New Roman" w:cs="Times New Roman"/>
          <w:sz w:val="24"/>
          <w:szCs w:val="24"/>
        </w:rPr>
        <w:t>/- (Non Refundable</w:t>
      </w:r>
      <w:r w:rsidR="00F24AB4" w:rsidRPr="00C51846">
        <w:rPr>
          <w:rFonts w:ascii="Times New Roman" w:hAnsi="Times New Roman" w:cs="Times New Roman"/>
          <w:sz w:val="24"/>
          <w:szCs w:val="24"/>
        </w:rPr>
        <w:t xml:space="preserve"> including tax</w:t>
      </w:r>
      <w:r w:rsidRPr="00C51846">
        <w:rPr>
          <w:rFonts w:ascii="Times New Roman" w:hAnsi="Times New Roman" w:cs="Times New Roman"/>
          <w:sz w:val="24"/>
          <w:szCs w:val="24"/>
        </w:rPr>
        <w:t>) Non Interest EMD for Rs.</w:t>
      </w:r>
      <w:r w:rsidR="00FE4C69">
        <w:rPr>
          <w:rFonts w:ascii="Times New Roman" w:hAnsi="Times New Roman" w:cs="Times New Roman"/>
          <w:sz w:val="24"/>
          <w:szCs w:val="24"/>
        </w:rPr>
        <w:t>20</w:t>
      </w:r>
      <w:r w:rsidRPr="00C51846">
        <w:rPr>
          <w:rFonts w:ascii="Times New Roman" w:hAnsi="Times New Roman" w:cs="Times New Roman"/>
          <w:sz w:val="24"/>
          <w:szCs w:val="24"/>
        </w:rPr>
        <w:t>,000/- (Refundable)</w:t>
      </w:r>
    </w:p>
    <w:p w14:paraId="76076E3D" w14:textId="77777777" w:rsidR="00B24AB4" w:rsidRPr="00187FA6" w:rsidRDefault="00B24AB4" w:rsidP="003E5A02">
      <w:pPr>
        <w:jc w:val="both"/>
        <w:rPr>
          <w:rFonts w:ascii="Times New Roman" w:hAnsi="Times New Roman" w:cs="Times New Roman"/>
          <w:b/>
          <w:sz w:val="24"/>
          <w:szCs w:val="24"/>
          <w:u w:val="single"/>
        </w:rPr>
      </w:pPr>
      <w:r w:rsidRPr="00187FA6">
        <w:rPr>
          <w:rFonts w:ascii="Times New Roman" w:hAnsi="Times New Roman" w:cs="Times New Roman"/>
          <w:b/>
          <w:sz w:val="24"/>
          <w:szCs w:val="24"/>
          <w:u w:val="single"/>
        </w:rPr>
        <w:t>By way of</w:t>
      </w:r>
      <w:r w:rsidR="00087E4E" w:rsidRPr="00187FA6">
        <w:rPr>
          <w:rFonts w:ascii="Times New Roman" w:hAnsi="Times New Roman" w:cs="Times New Roman"/>
          <w:b/>
          <w:sz w:val="24"/>
          <w:szCs w:val="24"/>
          <w:u w:val="single"/>
        </w:rPr>
        <w:t xml:space="preserve"> </w:t>
      </w:r>
      <w:proofErr w:type="gramStart"/>
      <w:r w:rsidR="00087E4E" w:rsidRPr="00187FA6">
        <w:rPr>
          <w:rFonts w:ascii="Times New Roman" w:hAnsi="Times New Roman" w:cs="Times New Roman"/>
          <w:b/>
          <w:sz w:val="24"/>
          <w:szCs w:val="24"/>
          <w:u w:val="single"/>
        </w:rPr>
        <w:t>NEFT  to</w:t>
      </w:r>
      <w:proofErr w:type="gramEnd"/>
      <w:r w:rsidR="00087E4E" w:rsidRPr="00187FA6">
        <w:rPr>
          <w:rFonts w:ascii="Times New Roman" w:hAnsi="Times New Roman" w:cs="Times New Roman"/>
          <w:b/>
          <w:sz w:val="24"/>
          <w:szCs w:val="24"/>
          <w:u w:val="single"/>
        </w:rPr>
        <w:t xml:space="preserve"> the Account of </w:t>
      </w:r>
      <w:r w:rsidRPr="00187FA6">
        <w:rPr>
          <w:rFonts w:ascii="Times New Roman" w:hAnsi="Times New Roman" w:cs="Times New Roman"/>
          <w:b/>
          <w:sz w:val="24"/>
          <w:szCs w:val="24"/>
          <w:u w:val="single"/>
        </w:rPr>
        <w:t xml:space="preserve"> "</w:t>
      </w:r>
      <w:r w:rsidR="00DD24C8" w:rsidRPr="00187FA6">
        <w:rPr>
          <w:rFonts w:ascii="Times New Roman" w:hAnsi="Times New Roman" w:cs="Times New Roman"/>
          <w:b/>
          <w:sz w:val="24"/>
          <w:szCs w:val="24"/>
          <w:u w:val="single"/>
        </w:rPr>
        <w:t>Central Bank of India</w:t>
      </w:r>
      <w:r w:rsidR="00F24AB4" w:rsidRPr="00187FA6">
        <w:rPr>
          <w:rFonts w:ascii="Times New Roman" w:hAnsi="Times New Roman" w:cs="Times New Roman"/>
          <w:b/>
          <w:sz w:val="24"/>
          <w:szCs w:val="24"/>
          <w:u w:val="single"/>
        </w:rPr>
        <w:t>"</w:t>
      </w:r>
      <w:r w:rsidR="003C7700" w:rsidRPr="00187FA6">
        <w:rPr>
          <w:rFonts w:ascii="Times New Roman" w:hAnsi="Times New Roman" w:cs="Times New Roman"/>
          <w:b/>
          <w:sz w:val="24"/>
          <w:szCs w:val="24"/>
          <w:u w:val="single"/>
        </w:rPr>
        <w:t xml:space="preserve"> A/c No 3287810289</w:t>
      </w:r>
      <w:r w:rsidR="00F24AB4" w:rsidRPr="00187FA6">
        <w:rPr>
          <w:rFonts w:ascii="Times New Roman" w:hAnsi="Times New Roman" w:cs="Times New Roman"/>
          <w:b/>
          <w:sz w:val="24"/>
          <w:szCs w:val="24"/>
          <w:u w:val="single"/>
        </w:rPr>
        <w:t xml:space="preserve"> </w:t>
      </w:r>
    </w:p>
    <w:p w14:paraId="161D1CEA"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6.2</w:t>
      </w:r>
      <w:proofErr w:type="gramStart"/>
      <w:r w:rsidRPr="00C51846">
        <w:rPr>
          <w:rFonts w:ascii="Times New Roman" w:hAnsi="Times New Roman" w:cs="Times New Roman"/>
          <w:sz w:val="24"/>
          <w:szCs w:val="24"/>
        </w:rPr>
        <w:t>.MSEs</w:t>
      </w:r>
      <w:proofErr w:type="gramEnd"/>
      <w:r w:rsidRPr="00C51846">
        <w:rPr>
          <w:rFonts w:ascii="Times New Roman" w:hAnsi="Times New Roman" w:cs="Times New Roman"/>
          <w:sz w:val="24"/>
          <w:szCs w:val="24"/>
        </w:rPr>
        <w:t xml:space="preserve"> are exempted from paying Application Fee/Cost a EMD.</w:t>
      </w:r>
    </w:p>
    <w:p w14:paraId="75EAEF22"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6.3</w:t>
      </w:r>
      <w:proofErr w:type="gramStart"/>
      <w:r w:rsidRPr="00C51846">
        <w:rPr>
          <w:rFonts w:ascii="Times New Roman" w:hAnsi="Times New Roman" w:cs="Times New Roman"/>
          <w:sz w:val="24"/>
          <w:szCs w:val="24"/>
        </w:rPr>
        <w:t>.MSEs</w:t>
      </w:r>
      <w:proofErr w:type="gramEnd"/>
      <w:r w:rsidRPr="00C51846">
        <w:rPr>
          <w:rFonts w:ascii="Times New Roman" w:hAnsi="Times New Roman" w:cs="Times New Roman"/>
          <w:sz w:val="24"/>
          <w:szCs w:val="24"/>
        </w:rPr>
        <w:t xml:space="preserve"> should submit relevant documentary proof for claiming the exemptions.</w:t>
      </w:r>
    </w:p>
    <w:p w14:paraId="50E4D90C"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6.4</w:t>
      </w:r>
      <w:proofErr w:type="gramStart"/>
      <w:r w:rsidRPr="00C51846">
        <w:rPr>
          <w:rFonts w:ascii="Times New Roman" w:hAnsi="Times New Roman" w:cs="Times New Roman"/>
          <w:sz w:val="24"/>
          <w:szCs w:val="24"/>
        </w:rPr>
        <w:t>.Further</w:t>
      </w:r>
      <w:proofErr w:type="gramEnd"/>
      <w:r w:rsidRPr="00C51846">
        <w:rPr>
          <w:rFonts w:ascii="Times New Roman" w:hAnsi="Times New Roman" w:cs="Times New Roman"/>
          <w:sz w:val="24"/>
          <w:szCs w:val="24"/>
        </w:rPr>
        <w:t>, all bidders shall have to comply the following:</w:t>
      </w:r>
    </w:p>
    <w:p w14:paraId="76677833"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6.4.1</w:t>
      </w:r>
      <w:proofErr w:type="gramStart"/>
      <w:r w:rsidRPr="00C51846">
        <w:rPr>
          <w:rFonts w:ascii="Times New Roman" w:hAnsi="Times New Roman" w:cs="Times New Roman"/>
          <w:sz w:val="24"/>
          <w:szCs w:val="24"/>
        </w:rPr>
        <w:t>.Failure</w:t>
      </w:r>
      <w:proofErr w:type="gramEnd"/>
      <w:r w:rsidRPr="00C51846">
        <w:rPr>
          <w:rFonts w:ascii="Times New Roman" w:hAnsi="Times New Roman" w:cs="Times New Roman"/>
          <w:sz w:val="24"/>
          <w:szCs w:val="24"/>
        </w:rPr>
        <w:t xml:space="preserve"> to produce the documents as necessary proof along with the EMD and Application fee while submission of EOI proposal shall render the applicant ineligible for empanelment.</w:t>
      </w:r>
    </w:p>
    <w:p w14:paraId="7A7B2A5E" w14:textId="5BA6F15E"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6.4.</w:t>
      </w:r>
      <w:r w:rsidR="0016791C" w:rsidRPr="00C51846">
        <w:rPr>
          <w:rFonts w:ascii="Times New Roman" w:hAnsi="Times New Roman" w:cs="Times New Roman"/>
          <w:sz w:val="24"/>
          <w:szCs w:val="24"/>
        </w:rPr>
        <w:t>2</w:t>
      </w:r>
      <w:proofErr w:type="gramStart"/>
      <w:r w:rsidR="00F80F58">
        <w:rPr>
          <w:rFonts w:ascii="Times New Roman" w:hAnsi="Times New Roman" w:cs="Times New Roman"/>
          <w:sz w:val="24"/>
          <w:szCs w:val="24"/>
        </w:rPr>
        <w:t>.The</w:t>
      </w:r>
      <w:proofErr w:type="gramEnd"/>
      <w:r w:rsidR="00F80F58">
        <w:rPr>
          <w:rFonts w:ascii="Times New Roman" w:hAnsi="Times New Roman" w:cs="Times New Roman"/>
          <w:sz w:val="24"/>
          <w:szCs w:val="24"/>
        </w:rPr>
        <w:t xml:space="preserve"> Bidder need</w:t>
      </w:r>
      <w:r w:rsidRPr="00C51846">
        <w:rPr>
          <w:rFonts w:ascii="Times New Roman" w:hAnsi="Times New Roman" w:cs="Times New Roman"/>
          <w:sz w:val="24"/>
          <w:szCs w:val="24"/>
        </w:rPr>
        <w:t xml:space="preserve"> not provide any commercial proposal with the response to this EOI.</w:t>
      </w:r>
    </w:p>
    <w:p w14:paraId="62156370" w14:textId="77777777" w:rsidR="00B24AB4" w:rsidRPr="00C51846" w:rsidRDefault="00B24AB4" w:rsidP="003E5A02">
      <w:pPr>
        <w:jc w:val="both"/>
        <w:rPr>
          <w:rFonts w:ascii="Times New Roman" w:hAnsi="Times New Roman" w:cs="Times New Roman"/>
          <w:b/>
          <w:sz w:val="24"/>
          <w:szCs w:val="24"/>
          <w:u w:val="single"/>
        </w:rPr>
      </w:pPr>
      <w:r w:rsidRPr="00C51846">
        <w:rPr>
          <w:rFonts w:ascii="Times New Roman" w:hAnsi="Times New Roman" w:cs="Times New Roman"/>
          <w:b/>
          <w:sz w:val="24"/>
          <w:szCs w:val="24"/>
          <w:u w:val="single"/>
        </w:rPr>
        <w:t>7.</w:t>
      </w:r>
      <w:r w:rsidR="000A78EA"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Scope of Empanelment:</w:t>
      </w:r>
    </w:p>
    <w:p w14:paraId="6994B34D" w14:textId="77777777" w:rsidR="00B24AB4" w:rsidRPr="00C51846" w:rsidRDefault="00B24AB4" w:rsidP="003E5A02">
      <w:pPr>
        <w:jc w:val="both"/>
        <w:rPr>
          <w:rFonts w:ascii="Times New Roman" w:hAnsi="Times New Roman" w:cs="Times New Roman"/>
          <w:sz w:val="24"/>
          <w:szCs w:val="24"/>
          <w:vertAlign w:val="superscript"/>
        </w:rPr>
      </w:pPr>
      <w:r w:rsidRPr="00C51846">
        <w:rPr>
          <w:rFonts w:ascii="Times New Roman" w:hAnsi="Times New Roman" w:cs="Times New Roman"/>
          <w:sz w:val="24"/>
          <w:szCs w:val="24"/>
        </w:rPr>
        <w:t>7.1</w:t>
      </w:r>
      <w:proofErr w:type="gramStart"/>
      <w:r w:rsidRPr="00C51846">
        <w:rPr>
          <w:rFonts w:ascii="Times New Roman" w:hAnsi="Times New Roman" w:cs="Times New Roman"/>
          <w:sz w:val="24"/>
          <w:szCs w:val="24"/>
        </w:rPr>
        <w:t>.Empanelment</w:t>
      </w:r>
      <w:proofErr w:type="gramEnd"/>
      <w:r w:rsidRPr="00C51846">
        <w:rPr>
          <w:rFonts w:ascii="Times New Roman" w:hAnsi="Times New Roman" w:cs="Times New Roman"/>
          <w:sz w:val="24"/>
          <w:szCs w:val="24"/>
        </w:rPr>
        <w:t xml:space="preserve"> would be for Vendors for Disposal of E - Waste in </w:t>
      </w:r>
      <w:r w:rsidR="00DD24C8" w:rsidRPr="00C51846">
        <w:rPr>
          <w:rFonts w:ascii="Times New Roman" w:hAnsi="Times New Roman" w:cs="Times New Roman"/>
          <w:sz w:val="24"/>
          <w:szCs w:val="24"/>
        </w:rPr>
        <w:t>Central Bank of India</w:t>
      </w:r>
      <w:r w:rsidRPr="00C51846">
        <w:rPr>
          <w:rFonts w:ascii="Times New Roman" w:hAnsi="Times New Roman" w:cs="Times New Roman"/>
          <w:sz w:val="24"/>
          <w:szCs w:val="24"/>
        </w:rPr>
        <w:t>.</w:t>
      </w:r>
    </w:p>
    <w:p w14:paraId="08AF753B" w14:textId="32079AF0" w:rsidR="00B24AB4" w:rsidRPr="00327214" w:rsidRDefault="00B24AB4" w:rsidP="003E5A02">
      <w:pPr>
        <w:jc w:val="both"/>
        <w:rPr>
          <w:rFonts w:ascii="Times New Roman" w:hAnsi="Times New Roman" w:cs="Times New Roman"/>
          <w:sz w:val="24"/>
          <w:szCs w:val="24"/>
        </w:rPr>
      </w:pPr>
      <w:r w:rsidRPr="00327214">
        <w:rPr>
          <w:rFonts w:ascii="Times New Roman" w:hAnsi="Times New Roman" w:cs="Times New Roman"/>
          <w:sz w:val="24"/>
          <w:szCs w:val="24"/>
        </w:rPr>
        <w:t>7.2</w:t>
      </w:r>
      <w:proofErr w:type="gramStart"/>
      <w:r w:rsidRPr="00327214">
        <w:rPr>
          <w:rFonts w:ascii="Times New Roman" w:hAnsi="Times New Roman" w:cs="Times New Roman"/>
          <w:sz w:val="24"/>
          <w:szCs w:val="24"/>
        </w:rPr>
        <w:t>.Empanelment</w:t>
      </w:r>
      <w:proofErr w:type="gramEnd"/>
      <w:r w:rsidRPr="00327214">
        <w:rPr>
          <w:rFonts w:ascii="Times New Roman" w:hAnsi="Times New Roman" w:cs="Times New Roman"/>
          <w:sz w:val="24"/>
          <w:szCs w:val="24"/>
        </w:rPr>
        <w:t xml:space="preserve"> would be for </w:t>
      </w:r>
      <w:r w:rsidRPr="00111A43">
        <w:rPr>
          <w:rFonts w:ascii="Times New Roman" w:hAnsi="Times New Roman" w:cs="Times New Roman"/>
          <w:sz w:val="24"/>
          <w:szCs w:val="24"/>
        </w:rPr>
        <w:t>TWO YEARS</w:t>
      </w:r>
      <w:r w:rsidRPr="00327214">
        <w:rPr>
          <w:rFonts w:ascii="Times New Roman" w:hAnsi="Times New Roman" w:cs="Times New Roman"/>
          <w:sz w:val="24"/>
          <w:szCs w:val="24"/>
        </w:rPr>
        <w:t xml:space="preserve"> on PAN INDIA Basis. However, the Bank reserves the right to cancel </w:t>
      </w:r>
      <w:r w:rsidR="00F80F58" w:rsidRPr="00CD1357">
        <w:rPr>
          <w:rFonts w:ascii="Times New Roman" w:hAnsi="Times New Roman" w:cs="Times New Roman"/>
          <w:sz w:val="24"/>
          <w:szCs w:val="24"/>
        </w:rPr>
        <w:t xml:space="preserve">the Empanelment with one month’s prior notice </w:t>
      </w:r>
      <w:r w:rsidRPr="00CD1357">
        <w:rPr>
          <w:rFonts w:ascii="Times New Roman" w:hAnsi="Times New Roman" w:cs="Times New Roman"/>
          <w:sz w:val="24"/>
          <w:szCs w:val="24"/>
        </w:rPr>
        <w:t>or extend the validity period of empanelment</w:t>
      </w:r>
      <w:r w:rsidR="00F80F58" w:rsidRPr="00CD1357">
        <w:rPr>
          <w:rFonts w:ascii="Times New Roman" w:hAnsi="Times New Roman" w:cs="Times New Roman"/>
          <w:sz w:val="24"/>
          <w:szCs w:val="24"/>
        </w:rPr>
        <w:t xml:space="preserve"> for further one year subject</w:t>
      </w:r>
      <w:r w:rsidR="00637D5E" w:rsidRPr="00CD1357">
        <w:rPr>
          <w:rFonts w:ascii="Times New Roman" w:hAnsi="Times New Roman" w:cs="Times New Roman"/>
          <w:sz w:val="24"/>
          <w:szCs w:val="24"/>
        </w:rPr>
        <w:t xml:space="preserve"> to</w:t>
      </w:r>
      <w:r w:rsidR="00F80F58" w:rsidRPr="00CD1357">
        <w:rPr>
          <w:rFonts w:ascii="Times New Roman" w:hAnsi="Times New Roman" w:cs="Times New Roman"/>
          <w:sz w:val="24"/>
          <w:szCs w:val="24"/>
        </w:rPr>
        <w:t xml:space="preserve"> satisfactory performance of the vendors during the contract period</w:t>
      </w:r>
      <w:r w:rsidRPr="00CD1357">
        <w:rPr>
          <w:rFonts w:ascii="Times New Roman" w:hAnsi="Times New Roman" w:cs="Times New Roman"/>
          <w:sz w:val="24"/>
          <w:szCs w:val="24"/>
        </w:rPr>
        <w:t xml:space="preserve">. </w:t>
      </w:r>
      <w:r w:rsidR="00F80F58" w:rsidRPr="00CD1357">
        <w:rPr>
          <w:rFonts w:ascii="Times New Roman" w:hAnsi="Times New Roman" w:cs="Times New Roman"/>
          <w:sz w:val="24"/>
          <w:szCs w:val="24"/>
        </w:rPr>
        <w:t>However,</w:t>
      </w:r>
      <w:r w:rsidR="00F80F58">
        <w:rPr>
          <w:rFonts w:ascii="Times New Roman" w:hAnsi="Times New Roman" w:cs="Times New Roman"/>
          <w:sz w:val="24"/>
          <w:szCs w:val="24"/>
        </w:rPr>
        <w:t xml:space="preserve"> </w:t>
      </w:r>
      <w:r w:rsidRPr="00327214">
        <w:rPr>
          <w:rFonts w:ascii="Times New Roman" w:hAnsi="Times New Roman" w:cs="Times New Roman"/>
          <w:sz w:val="24"/>
          <w:szCs w:val="24"/>
        </w:rPr>
        <w:t>Bank's decision will be final in this regard.</w:t>
      </w:r>
    </w:p>
    <w:p w14:paraId="4E310D42" w14:textId="77777777" w:rsidR="00B24AB4" w:rsidRPr="00327214" w:rsidRDefault="00B24AB4" w:rsidP="003E5A02">
      <w:pPr>
        <w:jc w:val="both"/>
        <w:rPr>
          <w:rFonts w:ascii="Times New Roman" w:hAnsi="Times New Roman" w:cs="Times New Roman"/>
          <w:color w:val="FF0000"/>
          <w:sz w:val="24"/>
          <w:szCs w:val="24"/>
        </w:rPr>
      </w:pPr>
      <w:r w:rsidRPr="00327214">
        <w:rPr>
          <w:rFonts w:ascii="Times New Roman" w:hAnsi="Times New Roman" w:cs="Times New Roman"/>
          <w:sz w:val="24"/>
          <w:szCs w:val="24"/>
        </w:rPr>
        <w:lastRenderedPageBreak/>
        <w:t>7.3</w:t>
      </w:r>
      <w:proofErr w:type="gramStart"/>
      <w:r w:rsidRPr="00327214">
        <w:rPr>
          <w:rFonts w:ascii="Times New Roman" w:hAnsi="Times New Roman" w:cs="Times New Roman"/>
          <w:sz w:val="24"/>
          <w:szCs w:val="24"/>
        </w:rPr>
        <w:t>.The</w:t>
      </w:r>
      <w:proofErr w:type="gramEnd"/>
      <w:r w:rsidRPr="00327214">
        <w:rPr>
          <w:rFonts w:ascii="Times New Roman" w:hAnsi="Times New Roman" w:cs="Times New Roman"/>
          <w:sz w:val="24"/>
          <w:szCs w:val="24"/>
        </w:rPr>
        <w:t> e-waste for disposal will be id</w:t>
      </w:r>
      <w:r w:rsidR="002E0941" w:rsidRPr="00327214">
        <w:rPr>
          <w:rFonts w:ascii="Times New Roman" w:hAnsi="Times New Roman" w:cs="Times New Roman"/>
          <w:sz w:val="24"/>
          <w:szCs w:val="24"/>
        </w:rPr>
        <w:t>entified by Bank by Bank's CO/ Z</w:t>
      </w:r>
      <w:r w:rsidRPr="00327214">
        <w:rPr>
          <w:rFonts w:ascii="Times New Roman" w:hAnsi="Times New Roman" w:cs="Times New Roman"/>
          <w:sz w:val="24"/>
          <w:szCs w:val="24"/>
        </w:rPr>
        <w:t xml:space="preserve">O/RO/Branches. The indicative list of electronic </w:t>
      </w:r>
      <w:proofErr w:type="spellStart"/>
      <w:r w:rsidRPr="00327214">
        <w:rPr>
          <w:rFonts w:ascii="Times New Roman" w:hAnsi="Times New Roman" w:cs="Times New Roman"/>
          <w:sz w:val="24"/>
          <w:szCs w:val="24"/>
        </w:rPr>
        <w:t>equipments</w:t>
      </w:r>
      <w:proofErr w:type="spellEnd"/>
      <w:r w:rsidRPr="00327214">
        <w:rPr>
          <w:rFonts w:ascii="Times New Roman" w:hAnsi="Times New Roman" w:cs="Times New Roman"/>
          <w:sz w:val="24"/>
          <w:szCs w:val="24"/>
        </w:rPr>
        <w:t xml:space="preserve"> to be taken under e-waste is mentioned in </w:t>
      </w:r>
      <w:r w:rsidRPr="00111A43">
        <w:rPr>
          <w:rFonts w:ascii="Times New Roman" w:hAnsi="Times New Roman" w:cs="Times New Roman"/>
          <w:sz w:val="24"/>
          <w:szCs w:val="24"/>
        </w:rPr>
        <w:t>APPENDIX</w:t>
      </w:r>
      <w:r w:rsidR="00FF09E3" w:rsidRPr="00111A43">
        <w:rPr>
          <w:rFonts w:ascii="Times New Roman" w:hAnsi="Times New Roman" w:cs="Times New Roman"/>
          <w:sz w:val="24"/>
          <w:szCs w:val="24"/>
        </w:rPr>
        <w:t>-</w:t>
      </w:r>
      <w:r w:rsidR="00A877C4">
        <w:rPr>
          <w:rFonts w:ascii="Times New Roman" w:hAnsi="Times New Roman" w:cs="Times New Roman"/>
          <w:sz w:val="24"/>
          <w:szCs w:val="24"/>
        </w:rPr>
        <w:t>B</w:t>
      </w:r>
    </w:p>
    <w:p w14:paraId="4AD678FD" w14:textId="77777777" w:rsidR="00B24AB4" w:rsidRPr="00C51846" w:rsidRDefault="00B24AB4" w:rsidP="003E5A02">
      <w:pPr>
        <w:jc w:val="both"/>
        <w:rPr>
          <w:rFonts w:ascii="Times New Roman" w:hAnsi="Times New Roman" w:cs="Times New Roman"/>
          <w:sz w:val="24"/>
          <w:szCs w:val="24"/>
        </w:rPr>
      </w:pPr>
      <w:r w:rsidRPr="00327214">
        <w:rPr>
          <w:rFonts w:ascii="Times New Roman" w:hAnsi="Times New Roman" w:cs="Times New Roman"/>
          <w:sz w:val="24"/>
          <w:szCs w:val="24"/>
        </w:rPr>
        <w:t>7.4.</w:t>
      </w:r>
      <w:r w:rsidR="00CB51F8" w:rsidRPr="00327214">
        <w:rPr>
          <w:rFonts w:ascii="Times New Roman" w:hAnsi="Times New Roman" w:cs="Times New Roman"/>
          <w:sz w:val="24"/>
          <w:szCs w:val="24"/>
        </w:rPr>
        <w:t>Central Office</w:t>
      </w:r>
      <w:r w:rsidRPr="00327214">
        <w:rPr>
          <w:rFonts w:ascii="Times New Roman" w:hAnsi="Times New Roman" w:cs="Times New Roman"/>
          <w:sz w:val="24"/>
          <w:szCs w:val="24"/>
        </w:rPr>
        <w:t>/</w:t>
      </w:r>
      <w:r w:rsidR="003A7D23" w:rsidRPr="00327214">
        <w:rPr>
          <w:rFonts w:ascii="Times New Roman" w:hAnsi="Times New Roman" w:cs="Times New Roman"/>
          <w:sz w:val="24"/>
          <w:szCs w:val="24"/>
        </w:rPr>
        <w:t>Zonal Office</w:t>
      </w:r>
      <w:r w:rsidRPr="00327214">
        <w:rPr>
          <w:rFonts w:ascii="Times New Roman" w:hAnsi="Times New Roman" w:cs="Times New Roman"/>
          <w:sz w:val="24"/>
          <w:szCs w:val="24"/>
        </w:rPr>
        <w:t>/s and</w:t>
      </w:r>
      <w:r w:rsidRPr="00C51846">
        <w:rPr>
          <w:rFonts w:ascii="Times New Roman" w:hAnsi="Times New Roman" w:cs="Times New Roman"/>
          <w:sz w:val="24"/>
          <w:szCs w:val="24"/>
        </w:rPr>
        <w:t xml:space="preserve"> Regional Office/s of Bank will float limited tenders (RFQ) amongst the qualified empanelled vendors for collection and disposal of e-waste of the identified </w:t>
      </w:r>
      <w:proofErr w:type="spellStart"/>
      <w:r w:rsidRPr="00C51846">
        <w:rPr>
          <w:rFonts w:ascii="Times New Roman" w:hAnsi="Times New Roman" w:cs="Times New Roman"/>
          <w:sz w:val="24"/>
          <w:szCs w:val="24"/>
        </w:rPr>
        <w:t>equipments</w:t>
      </w:r>
      <w:proofErr w:type="spellEnd"/>
      <w:r w:rsidRPr="00C51846">
        <w:rPr>
          <w:rFonts w:ascii="Times New Roman" w:hAnsi="Times New Roman" w:cs="Times New Roman"/>
          <w:sz w:val="24"/>
          <w:szCs w:val="24"/>
        </w:rPr>
        <w:t xml:space="preserve"> at the branches/offices falling under their respective CO/</w:t>
      </w:r>
      <w:r w:rsidR="0016791C" w:rsidRPr="00C51846">
        <w:rPr>
          <w:rFonts w:ascii="Times New Roman" w:hAnsi="Times New Roman" w:cs="Times New Roman"/>
          <w:sz w:val="24"/>
          <w:szCs w:val="24"/>
        </w:rPr>
        <w:t>ZO/</w:t>
      </w:r>
      <w:r w:rsidRPr="00C51846">
        <w:rPr>
          <w:rFonts w:ascii="Times New Roman" w:hAnsi="Times New Roman" w:cs="Times New Roman"/>
          <w:sz w:val="24"/>
          <w:szCs w:val="24"/>
        </w:rPr>
        <w:t>RO jurisdiction periodically or as and when required. Such RFQ will be issued to all the empanelled vendors.</w:t>
      </w:r>
    </w:p>
    <w:p w14:paraId="20EC5DD9"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7.5.</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Individual tender/s will contain detailed terms and conditions, instructions, location details and scope of work.</w:t>
      </w:r>
    </w:p>
    <w:p w14:paraId="26D922CD"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7.6.</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Empanelled vendors are required to respond to all the RFQs (Request for Quote) floated by our Offices.</w:t>
      </w:r>
    </w:p>
    <w:p w14:paraId="7318EB8F"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7.7.</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Depending on the quote received by the Bank, the collection of e-waste will be awarded to H1 vendor (Highest Bidder) for the respective RFQ for which the empanelled bidder applied.</w:t>
      </w:r>
    </w:p>
    <w:p w14:paraId="1E11CC08"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7.8.</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Vendors failing to respond to any three RFQs during the period of empanelment may be delisted from the Bank's empanelment.</w:t>
      </w:r>
    </w:p>
    <w:p w14:paraId="2BCD04C8"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7.9.</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The successful bidder should make the full payment to the Bank before picking up the items from the Branches/Offices within 2-3 working days from the date of selection of bidder. </w:t>
      </w:r>
      <w:r w:rsidRPr="007B09FC">
        <w:rPr>
          <w:rFonts w:ascii="Times New Roman" w:hAnsi="Times New Roman" w:cs="Times New Roman"/>
          <w:b/>
          <w:sz w:val="24"/>
          <w:szCs w:val="24"/>
          <w:u w:val="single"/>
        </w:rPr>
        <w:t xml:space="preserve">GST and other taxes as per </w:t>
      </w:r>
      <w:proofErr w:type="spellStart"/>
      <w:r w:rsidRPr="007B09FC">
        <w:rPr>
          <w:rFonts w:ascii="Times New Roman" w:hAnsi="Times New Roman" w:cs="Times New Roman"/>
          <w:b/>
          <w:sz w:val="24"/>
          <w:szCs w:val="24"/>
          <w:u w:val="single"/>
        </w:rPr>
        <w:t>Govt</w:t>
      </w:r>
      <w:proofErr w:type="spellEnd"/>
      <w:r w:rsidRPr="007B09FC">
        <w:rPr>
          <w:rFonts w:ascii="Times New Roman" w:hAnsi="Times New Roman" w:cs="Times New Roman"/>
          <w:b/>
          <w:sz w:val="24"/>
          <w:szCs w:val="24"/>
          <w:u w:val="single"/>
        </w:rPr>
        <w:t xml:space="preserve"> norms on the auction proceeds will be extra</w:t>
      </w:r>
      <w:r w:rsidRPr="00C51846">
        <w:rPr>
          <w:rFonts w:ascii="Times New Roman" w:hAnsi="Times New Roman" w:cs="Times New Roman"/>
          <w:sz w:val="24"/>
          <w:szCs w:val="24"/>
        </w:rPr>
        <w:t>.</w:t>
      </w:r>
    </w:p>
    <w:p w14:paraId="733D3722"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7.10.</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Successful vendor has to collect the e-waste within 2 weeks from the date of awarding the contract.</w:t>
      </w:r>
    </w:p>
    <w:p w14:paraId="0E790253"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7.11.</w:t>
      </w:r>
      <w:r w:rsidR="000A78EA" w:rsidRPr="00C51846">
        <w:rPr>
          <w:rFonts w:ascii="Times New Roman" w:hAnsi="Times New Roman" w:cs="Times New Roman"/>
          <w:sz w:val="24"/>
          <w:szCs w:val="24"/>
        </w:rPr>
        <w:t xml:space="preserve"> </w:t>
      </w:r>
      <w:r w:rsidRPr="00C51846">
        <w:rPr>
          <w:rFonts w:ascii="Times New Roman" w:hAnsi="Times New Roman" w:cs="Times New Roman"/>
          <w:sz w:val="24"/>
          <w:szCs w:val="24"/>
        </w:rPr>
        <w:t>Successful vendors failing to collect e-waste from the Bank's location in terms of the Order issued to them on even one occasion may also be delisted from the Bank's empanelment.</w:t>
      </w:r>
    </w:p>
    <w:p w14:paraId="535ADE14"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7.12.The Guidelines issued by Ministry of Environment Forests, Government of India and respective State Pollution Control Boards or any other regulatory authorities from time to time with regard to disposal of E-Waste are to be strictly followed by the empanelled vendors.</w:t>
      </w:r>
    </w:p>
    <w:p w14:paraId="60067A62" w14:textId="77777777" w:rsidR="00B24AB4" w:rsidRPr="00C51846" w:rsidRDefault="00B24AB4" w:rsidP="003E5A02">
      <w:pPr>
        <w:jc w:val="both"/>
        <w:rPr>
          <w:rFonts w:ascii="Times New Roman" w:hAnsi="Times New Roman" w:cs="Times New Roman"/>
          <w:b/>
          <w:sz w:val="24"/>
          <w:szCs w:val="24"/>
          <w:u w:val="single"/>
        </w:rPr>
      </w:pPr>
      <w:r w:rsidRPr="00C51846">
        <w:rPr>
          <w:rFonts w:ascii="Times New Roman" w:hAnsi="Times New Roman" w:cs="Times New Roman"/>
          <w:b/>
          <w:sz w:val="24"/>
          <w:szCs w:val="24"/>
          <w:u w:val="single"/>
        </w:rPr>
        <w:t>8.</w:t>
      </w:r>
      <w:r w:rsidR="008B4D56"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Empanelment Procedure</w:t>
      </w:r>
    </w:p>
    <w:p w14:paraId="7391E8A0"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The Vendor for E-Waste disposal will be empanelled as per the following process:</w:t>
      </w:r>
    </w:p>
    <w:p w14:paraId="3F9638F6"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8.1.</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Vendor/s satisfying the eligibility criteria will be short listed after due scrutiny of documents submitted by the bidder.</w:t>
      </w:r>
    </w:p>
    <w:p w14:paraId="01141282" w14:textId="77777777" w:rsidR="00B24AB4"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8.2.</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reserves the right to accept / reject any or all Expression of Interest (EOI) received in response to this advertisement without assigning any reasons, whatsoever.</w:t>
      </w:r>
    </w:p>
    <w:p w14:paraId="1C95A68E" w14:textId="77777777" w:rsidR="008C422F" w:rsidRDefault="008C422F" w:rsidP="003E5A02">
      <w:pPr>
        <w:jc w:val="both"/>
        <w:rPr>
          <w:rFonts w:ascii="Times New Roman" w:hAnsi="Times New Roman" w:cs="Times New Roman"/>
          <w:sz w:val="24"/>
          <w:szCs w:val="24"/>
        </w:rPr>
      </w:pPr>
    </w:p>
    <w:p w14:paraId="34234ADC" w14:textId="77777777" w:rsidR="008C422F" w:rsidRPr="00C51846" w:rsidRDefault="008C422F" w:rsidP="003E5A02">
      <w:pPr>
        <w:jc w:val="both"/>
        <w:rPr>
          <w:rFonts w:ascii="Times New Roman" w:hAnsi="Times New Roman" w:cs="Times New Roman"/>
          <w:sz w:val="24"/>
          <w:szCs w:val="24"/>
        </w:rPr>
      </w:pPr>
    </w:p>
    <w:p w14:paraId="7A16B03B"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lastRenderedPageBreak/>
        <w:t>9.</w:t>
      </w:r>
      <w:r w:rsidR="008B4D56"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De-empanelment of bidders</w:t>
      </w:r>
    </w:p>
    <w:p w14:paraId="5373D1AD"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9.1.</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During empanelment period, the Bank reserves the right to de-empanel any vendor. The Bank's decision will be final in this regard.</w:t>
      </w:r>
    </w:p>
    <w:p w14:paraId="1D3FC42C"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9.2.</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Bank should retain with themselves the authority to blacklist or bar a bidder for a specified period of the time from participating in its tendering process where the Bank has authentic information the bidder has been debarred/black listed from participating in the tendering process by </w:t>
      </w:r>
      <w:proofErr w:type="spellStart"/>
      <w:r w:rsidRPr="00C51846">
        <w:rPr>
          <w:rFonts w:ascii="Times New Roman" w:hAnsi="Times New Roman" w:cs="Times New Roman"/>
          <w:sz w:val="24"/>
          <w:szCs w:val="24"/>
        </w:rPr>
        <w:t>a</w:t>
      </w:r>
      <w:proofErr w:type="spellEnd"/>
      <w:r w:rsidRPr="00C51846">
        <w:rPr>
          <w:rFonts w:ascii="Times New Roman" w:hAnsi="Times New Roman" w:cs="Times New Roman"/>
          <w:sz w:val="24"/>
          <w:szCs w:val="24"/>
        </w:rPr>
        <w:t xml:space="preserve"> international organization or by a local organization on ground of fraud or corruption or for some other reason which, in the opinion of the Bank is not compatible with its procurement policy and ethical standard.</w:t>
      </w:r>
    </w:p>
    <w:p w14:paraId="32559C29"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9.3.</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If the service provided by the vendor is found to be unsatisfactory or if at any time it is found that the information provided for empanelment or for any tender is false or if irregularities shown by the vendor when applying for the tenders, the Bank reserves the right to remove such Bidders from the empanelled list without giving any notice to the vendor in advance.</w:t>
      </w:r>
    </w:p>
    <w:p w14:paraId="19549203"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9.4.</w:t>
      </w:r>
      <w:r w:rsidR="008B4D56" w:rsidRPr="00C51846">
        <w:rPr>
          <w:rFonts w:ascii="Times New Roman" w:hAnsi="Times New Roman" w:cs="Times New Roman"/>
          <w:sz w:val="24"/>
          <w:szCs w:val="24"/>
        </w:rPr>
        <w:t xml:space="preserve"> </w:t>
      </w:r>
      <w:r w:rsidRPr="00CD1357">
        <w:rPr>
          <w:rFonts w:ascii="Times New Roman" w:hAnsi="Times New Roman" w:cs="Times New Roman"/>
          <w:sz w:val="24"/>
          <w:szCs w:val="24"/>
        </w:rPr>
        <w:t>Empanelled Vendors not submitting their response for 3 limited tenders may be de-listed from our empanelment list at the discretion of the Bank.</w:t>
      </w:r>
    </w:p>
    <w:p w14:paraId="5C722AA5"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10.</w:t>
      </w:r>
      <w:r w:rsidR="008B4D56"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Scope of Work of E Waste Vendor</w:t>
      </w:r>
    </w:p>
    <w:p w14:paraId="22DAE691"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Scope of Vendor/s for disposal of E Waste is as follows.</w:t>
      </w:r>
    </w:p>
    <w:p w14:paraId="42CC0E5C"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10.1.</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empanelment is being done on Pan India Basis.</w:t>
      </w:r>
    </w:p>
    <w:p w14:paraId="294FB66A" w14:textId="01275941"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10.2.</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Empanelled vendors are required to mandatorily collect the e-Waste from all the locations/branches of the bank. Bank is having around </w:t>
      </w:r>
      <w:r w:rsidR="00F42138" w:rsidRPr="00C51846">
        <w:rPr>
          <w:rFonts w:ascii="Times New Roman" w:hAnsi="Times New Roman" w:cs="Times New Roman"/>
          <w:sz w:val="24"/>
          <w:szCs w:val="24"/>
        </w:rPr>
        <w:t>4</w:t>
      </w:r>
      <w:r w:rsidR="00673E3B">
        <w:rPr>
          <w:rFonts w:ascii="Times New Roman" w:hAnsi="Times New Roman" w:cs="Times New Roman"/>
          <w:sz w:val="24"/>
          <w:szCs w:val="24"/>
        </w:rPr>
        <w:t>5</w:t>
      </w:r>
      <w:r w:rsidR="00F42138" w:rsidRPr="00C51846">
        <w:rPr>
          <w:rFonts w:ascii="Times New Roman" w:hAnsi="Times New Roman" w:cs="Times New Roman"/>
          <w:sz w:val="24"/>
          <w:szCs w:val="24"/>
        </w:rPr>
        <w:t>00</w:t>
      </w:r>
      <w:r w:rsidRPr="00C51846">
        <w:rPr>
          <w:rFonts w:ascii="Times New Roman" w:hAnsi="Times New Roman" w:cs="Times New Roman"/>
          <w:sz w:val="24"/>
          <w:szCs w:val="24"/>
        </w:rPr>
        <w:t xml:space="preserve"> Branches/Offices spread across India. Bidder should be agreeable to collect e-waste from all such identified locations.</w:t>
      </w:r>
    </w:p>
    <w:p w14:paraId="7215D5EC" w14:textId="77777777" w:rsidR="00B24AB4" w:rsidRPr="00111A43" w:rsidRDefault="00B24AB4" w:rsidP="00F42138">
      <w:pPr>
        <w:shd w:val="clear" w:color="auto" w:fill="FFFFFF" w:themeFill="background1"/>
        <w:jc w:val="both"/>
        <w:rPr>
          <w:rFonts w:ascii="Times New Roman" w:hAnsi="Times New Roman" w:cs="Times New Roman"/>
          <w:sz w:val="24"/>
          <w:szCs w:val="24"/>
        </w:rPr>
      </w:pPr>
      <w:r w:rsidRPr="00C51846">
        <w:rPr>
          <w:rFonts w:ascii="Times New Roman" w:hAnsi="Times New Roman" w:cs="Times New Roman"/>
          <w:sz w:val="24"/>
          <w:szCs w:val="24"/>
        </w:rPr>
        <w:t>10.3.</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The panel of vendors selected through this process will be empanelled </w:t>
      </w:r>
      <w:r w:rsidRPr="00E21809">
        <w:rPr>
          <w:rFonts w:ascii="Times New Roman" w:hAnsi="Times New Roman" w:cs="Times New Roman"/>
          <w:b/>
          <w:sz w:val="24"/>
          <w:szCs w:val="24"/>
        </w:rPr>
        <w:t>for a period of Two years</w:t>
      </w:r>
      <w:r w:rsidRPr="00111A43">
        <w:rPr>
          <w:rFonts w:ascii="Times New Roman" w:hAnsi="Times New Roman" w:cs="Times New Roman"/>
          <w:sz w:val="24"/>
          <w:szCs w:val="24"/>
        </w:rPr>
        <w:t xml:space="preserve"> with a provision for review after one year.</w:t>
      </w:r>
    </w:p>
    <w:p w14:paraId="4ABCC1A2" w14:textId="7B930215"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10.4.</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The panel of vendors shortlisted by the bank would be used by all Branches/Offices of the Bank across the country to invite offers/price bids for e-waste management subject to the terms and conditions of the </w:t>
      </w:r>
      <w:r w:rsidR="009A1799">
        <w:rPr>
          <w:rFonts w:ascii="Times New Roman" w:hAnsi="Times New Roman" w:cs="Times New Roman"/>
          <w:sz w:val="24"/>
          <w:szCs w:val="24"/>
        </w:rPr>
        <w:t>EOI</w:t>
      </w:r>
      <w:r w:rsidRPr="00C51846">
        <w:rPr>
          <w:rFonts w:ascii="Times New Roman" w:hAnsi="Times New Roman" w:cs="Times New Roman"/>
          <w:sz w:val="24"/>
          <w:szCs w:val="24"/>
        </w:rPr>
        <w:t>.</w:t>
      </w:r>
    </w:p>
    <w:p w14:paraId="465D4A47"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10.5.</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The successful bidder should make the full payment to the Bank before picking up the items from the Branches/Offices within 2-3 working days from the date of selection of bidder. GST and other taxes as per </w:t>
      </w:r>
      <w:proofErr w:type="spellStart"/>
      <w:r w:rsidRPr="00C51846">
        <w:rPr>
          <w:rFonts w:ascii="Times New Roman" w:hAnsi="Times New Roman" w:cs="Times New Roman"/>
          <w:sz w:val="24"/>
          <w:szCs w:val="24"/>
        </w:rPr>
        <w:t>Govt</w:t>
      </w:r>
      <w:proofErr w:type="spellEnd"/>
      <w:r w:rsidRPr="00C51846">
        <w:rPr>
          <w:rFonts w:ascii="Times New Roman" w:hAnsi="Times New Roman" w:cs="Times New Roman"/>
          <w:sz w:val="24"/>
          <w:szCs w:val="24"/>
        </w:rPr>
        <w:t xml:space="preserve"> norms on the auction proceeds will be extra.</w:t>
      </w:r>
    </w:p>
    <w:p w14:paraId="03F76B40"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10.6.</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Successful Bidder has to collect the e-waste within 2 weeks from the date of awarding the contract.</w:t>
      </w:r>
    </w:p>
    <w:p w14:paraId="45DA277A"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10.7.</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Successful Bidders failing to collect e-waste from the Bank's location in terms of the Order issued to them on even one occasion may also be delisted from the Bank's empanelment.</w:t>
      </w:r>
    </w:p>
    <w:p w14:paraId="5D295A1F"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10.8.</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e-waste should be disposed</w:t>
      </w:r>
      <w:r w:rsidR="008B4D56" w:rsidRPr="00C51846">
        <w:rPr>
          <w:rFonts w:ascii="Times New Roman" w:hAnsi="Times New Roman" w:cs="Times New Roman"/>
          <w:sz w:val="24"/>
          <w:szCs w:val="24"/>
        </w:rPr>
        <w:t>-</w:t>
      </w:r>
      <w:r w:rsidRPr="00C51846">
        <w:rPr>
          <w:rFonts w:ascii="Times New Roman" w:hAnsi="Times New Roman" w:cs="Times New Roman"/>
          <w:sz w:val="24"/>
          <w:szCs w:val="24"/>
        </w:rPr>
        <w:t xml:space="preserve">off in accordance with the timelines laid down by the Govt. of India guidelines currently in force/ from time to time. On final disposal, the vendor </w:t>
      </w:r>
      <w:r w:rsidRPr="00C51846">
        <w:rPr>
          <w:rFonts w:ascii="Times New Roman" w:hAnsi="Times New Roman" w:cs="Times New Roman"/>
          <w:sz w:val="24"/>
          <w:szCs w:val="24"/>
        </w:rPr>
        <w:lastRenderedPageBreak/>
        <w:t>would be required to provide a certificate to this effect to the Bank within 30 days after receipt of e-waste.</w:t>
      </w:r>
    </w:p>
    <w:p w14:paraId="16733932"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10.9.</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The selected Bidder has to remove the storage media viz., </w:t>
      </w:r>
      <w:r w:rsidR="008B4D56" w:rsidRPr="00C51846">
        <w:rPr>
          <w:rFonts w:ascii="Times New Roman" w:hAnsi="Times New Roman" w:cs="Times New Roman"/>
          <w:sz w:val="24"/>
          <w:szCs w:val="24"/>
        </w:rPr>
        <w:t>Hard disk</w:t>
      </w:r>
      <w:r w:rsidRPr="00C51846">
        <w:rPr>
          <w:rFonts w:ascii="Times New Roman" w:hAnsi="Times New Roman" w:cs="Times New Roman"/>
          <w:sz w:val="24"/>
          <w:szCs w:val="24"/>
        </w:rPr>
        <w:t xml:space="preserve">, Tapes, DATs, etc., and the same has to be </w:t>
      </w:r>
      <w:r w:rsidRPr="00E21809">
        <w:rPr>
          <w:rFonts w:ascii="Times New Roman" w:hAnsi="Times New Roman" w:cs="Times New Roman"/>
          <w:b/>
          <w:sz w:val="24"/>
          <w:szCs w:val="24"/>
        </w:rPr>
        <w:t>degaussed in front of the Bank officials</w:t>
      </w:r>
      <w:r w:rsidRPr="00C51846">
        <w:rPr>
          <w:rFonts w:ascii="Times New Roman" w:hAnsi="Times New Roman" w:cs="Times New Roman"/>
          <w:sz w:val="24"/>
          <w:szCs w:val="24"/>
        </w:rPr>
        <w:t xml:space="preserve"> before collecting the e-waste from the Bank.</w:t>
      </w:r>
    </w:p>
    <w:p w14:paraId="5D65F626"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10.10.If e-waste is generated /collected in one State and required to be transported to another state for dismantling/recycling/final disposal, it would be the responsibility of the bidder(vendor) to have necessary approval /"No Objection Certificate" from the concerned State Pollution Control Board / Pollution Control Committee of Union Territory and intimate the State Pollution Control Board / Pollution Control Committee of Union Territory in transit as required by the GOI guidelines currently in force and issued from time to time. E-way bill generation is the responsibility of the Bidder.</w:t>
      </w:r>
    </w:p>
    <w:p w14:paraId="2BA0F87B"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10.11.</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It would be the responsibility of the bidder (vendor) for safe transit of the e-waste from Bank's location to the vendor's location. In case of any untoward happening during the transit of e-waste, the empanelled vendor (successful bidder) will be held solely responsible for the loss/consequences.</w:t>
      </w:r>
    </w:p>
    <w:p w14:paraId="59695701" w14:textId="77777777" w:rsidR="00B24AB4"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10.12.</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The bidder shall be entirely responsible for all taxes, duties, license fees, road permits, other taxes </w:t>
      </w:r>
      <w:proofErr w:type="spellStart"/>
      <w:r w:rsidRPr="00C51846">
        <w:rPr>
          <w:rFonts w:ascii="Times New Roman" w:hAnsi="Times New Roman" w:cs="Times New Roman"/>
          <w:sz w:val="24"/>
          <w:szCs w:val="24"/>
        </w:rPr>
        <w:t>etc</w:t>
      </w:r>
      <w:proofErr w:type="spellEnd"/>
      <w:r w:rsidRPr="00C51846">
        <w:rPr>
          <w:rFonts w:ascii="Times New Roman" w:hAnsi="Times New Roman" w:cs="Times New Roman"/>
          <w:sz w:val="24"/>
          <w:szCs w:val="24"/>
        </w:rPr>
        <w:t xml:space="preserve"> incurring during e-waste handling process.</w:t>
      </w:r>
    </w:p>
    <w:p w14:paraId="118DBF0F" w14:textId="7AB68C96" w:rsidR="00BD0EA2" w:rsidRPr="00C51846" w:rsidRDefault="00BD0EA2" w:rsidP="003E5A02">
      <w:pPr>
        <w:jc w:val="both"/>
        <w:rPr>
          <w:rFonts w:ascii="Times New Roman" w:hAnsi="Times New Roman" w:cs="Times New Roman"/>
          <w:sz w:val="24"/>
          <w:szCs w:val="24"/>
        </w:rPr>
      </w:pPr>
      <w:r>
        <w:rPr>
          <w:rFonts w:ascii="Times New Roman" w:hAnsi="Times New Roman" w:cs="Times New Roman"/>
          <w:sz w:val="24"/>
          <w:szCs w:val="24"/>
        </w:rPr>
        <w:t xml:space="preserve">10.13. </w:t>
      </w:r>
      <w:r w:rsidRPr="00CD1357">
        <w:rPr>
          <w:rFonts w:ascii="Times New Roman" w:hAnsi="Times New Roman" w:cs="Times New Roman"/>
          <w:sz w:val="24"/>
          <w:szCs w:val="24"/>
        </w:rPr>
        <w:t>The Generation of E-Way Bills before shipment of E-Waste, is sole responsibility of the Vendor.</w:t>
      </w:r>
    </w:p>
    <w:p w14:paraId="393BB6C7" w14:textId="77777777" w:rsidR="00B24AB4" w:rsidRPr="00C51846" w:rsidRDefault="00B24AB4" w:rsidP="003E5A02">
      <w:pPr>
        <w:jc w:val="both"/>
        <w:rPr>
          <w:rFonts w:ascii="Times New Roman" w:hAnsi="Times New Roman" w:cs="Times New Roman"/>
          <w:b/>
          <w:sz w:val="24"/>
          <w:szCs w:val="24"/>
          <w:u w:val="single"/>
        </w:rPr>
      </w:pPr>
      <w:r w:rsidRPr="00C51846">
        <w:rPr>
          <w:rFonts w:ascii="Times New Roman" w:hAnsi="Times New Roman" w:cs="Times New Roman"/>
          <w:b/>
          <w:sz w:val="24"/>
          <w:szCs w:val="24"/>
          <w:u w:val="single"/>
        </w:rPr>
        <w:t>11</w:t>
      </w:r>
      <w:proofErr w:type="gramStart"/>
      <w:r w:rsidRPr="00C51846">
        <w:rPr>
          <w:rFonts w:ascii="Times New Roman" w:hAnsi="Times New Roman" w:cs="Times New Roman"/>
          <w:b/>
          <w:sz w:val="24"/>
          <w:szCs w:val="24"/>
          <w:u w:val="single"/>
        </w:rPr>
        <w:t>.Bid</w:t>
      </w:r>
      <w:proofErr w:type="gramEnd"/>
      <w:r w:rsidRPr="00C51846">
        <w:rPr>
          <w:rFonts w:ascii="Times New Roman" w:hAnsi="Times New Roman" w:cs="Times New Roman"/>
          <w:b/>
          <w:sz w:val="24"/>
          <w:szCs w:val="24"/>
          <w:u w:val="single"/>
        </w:rPr>
        <w:t xml:space="preserve"> Document  Cost</w:t>
      </w:r>
    </w:p>
    <w:p w14:paraId="42DFBBF8" w14:textId="2CD37AE8" w:rsidR="004A4D3C" w:rsidRPr="00111A43"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11.1.</w:t>
      </w:r>
      <w:r w:rsidR="008B4D56" w:rsidRPr="00C51846">
        <w:rPr>
          <w:rFonts w:ascii="Times New Roman" w:hAnsi="Times New Roman" w:cs="Times New Roman"/>
          <w:sz w:val="24"/>
          <w:szCs w:val="24"/>
        </w:rPr>
        <w:t xml:space="preserve"> </w:t>
      </w:r>
      <w:r w:rsidRPr="00111A43">
        <w:rPr>
          <w:rFonts w:ascii="Times New Roman" w:hAnsi="Times New Roman" w:cs="Times New Roman"/>
          <w:sz w:val="24"/>
          <w:szCs w:val="24"/>
        </w:rPr>
        <w:t>This document can be downloaded from Bank's website</w:t>
      </w:r>
      <w:proofErr w:type="gramStart"/>
      <w:r w:rsidRPr="00111A43">
        <w:rPr>
          <w:rFonts w:ascii="Times New Roman" w:hAnsi="Times New Roman" w:cs="Times New Roman"/>
          <w:sz w:val="24"/>
          <w:szCs w:val="24"/>
        </w:rPr>
        <w:t> </w:t>
      </w:r>
      <w:r w:rsidR="008B4D56" w:rsidRPr="00111A43">
        <w:rPr>
          <w:rFonts w:ascii="Times New Roman" w:hAnsi="Times New Roman" w:cs="Times New Roman"/>
          <w:sz w:val="24"/>
          <w:szCs w:val="24"/>
        </w:rPr>
        <w:t xml:space="preserve"> </w:t>
      </w:r>
      <w:r w:rsidRPr="00111A43">
        <w:rPr>
          <w:rFonts w:ascii="Times New Roman" w:hAnsi="Times New Roman" w:cs="Times New Roman"/>
          <w:sz w:val="24"/>
          <w:szCs w:val="24"/>
        </w:rPr>
        <w:t>www.</w:t>
      </w:r>
      <w:r w:rsidR="00F42138" w:rsidRPr="00111A43">
        <w:rPr>
          <w:rFonts w:ascii="Times New Roman" w:hAnsi="Times New Roman" w:cs="Times New Roman"/>
          <w:sz w:val="24"/>
          <w:szCs w:val="24"/>
        </w:rPr>
        <w:t>centralbankofindia.co.in</w:t>
      </w:r>
      <w:proofErr w:type="gramEnd"/>
      <w:r w:rsidRPr="00111A43">
        <w:rPr>
          <w:rFonts w:ascii="Times New Roman" w:hAnsi="Times New Roman" w:cs="Times New Roman"/>
          <w:sz w:val="24"/>
          <w:szCs w:val="24"/>
        </w:rPr>
        <w:t xml:space="preserve">. In that event, the bidders should pay the Application Fee of </w:t>
      </w:r>
      <w:r w:rsidRPr="00E21809">
        <w:rPr>
          <w:rFonts w:ascii="Times New Roman" w:hAnsi="Times New Roman" w:cs="Times New Roman"/>
          <w:b/>
          <w:sz w:val="24"/>
          <w:szCs w:val="24"/>
        </w:rPr>
        <w:t>Rs.</w:t>
      </w:r>
      <w:r w:rsidR="0060252F" w:rsidRPr="00E21809">
        <w:rPr>
          <w:rFonts w:ascii="Times New Roman" w:hAnsi="Times New Roman" w:cs="Times New Roman"/>
          <w:b/>
          <w:sz w:val="24"/>
          <w:szCs w:val="24"/>
        </w:rPr>
        <w:t>2</w:t>
      </w:r>
      <w:proofErr w:type="gramStart"/>
      <w:r w:rsidR="0060252F" w:rsidRPr="00E21809">
        <w:rPr>
          <w:rFonts w:ascii="Times New Roman" w:hAnsi="Times New Roman" w:cs="Times New Roman"/>
          <w:b/>
          <w:sz w:val="24"/>
          <w:szCs w:val="24"/>
        </w:rPr>
        <w:t>,</w:t>
      </w:r>
      <w:r w:rsidR="00F42138" w:rsidRPr="00E21809">
        <w:rPr>
          <w:rFonts w:ascii="Times New Roman" w:hAnsi="Times New Roman" w:cs="Times New Roman"/>
          <w:b/>
          <w:sz w:val="24"/>
          <w:szCs w:val="24"/>
        </w:rPr>
        <w:t>000</w:t>
      </w:r>
      <w:proofErr w:type="gramEnd"/>
      <w:r w:rsidR="00F42138" w:rsidRPr="00E21809">
        <w:rPr>
          <w:rFonts w:ascii="Times New Roman" w:hAnsi="Times New Roman" w:cs="Times New Roman"/>
          <w:b/>
          <w:sz w:val="24"/>
          <w:szCs w:val="24"/>
        </w:rPr>
        <w:t>/-</w:t>
      </w:r>
      <w:r w:rsidR="00F42138" w:rsidRPr="00111A43">
        <w:rPr>
          <w:rFonts w:ascii="Times New Roman" w:hAnsi="Times New Roman" w:cs="Times New Roman"/>
          <w:sz w:val="24"/>
          <w:szCs w:val="24"/>
        </w:rPr>
        <w:t xml:space="preserve"> </w:t>
      </w:r>
      <w:r w:rsidR="004A4D3C" w:rsidRPr="00111A43">
        <w:rPr>
          <w:rFonts w:ascii="Times New Roman" w:hAnsi="Times New Roman" w:cs="Times New Roman"/>
          <w:sz w:val="24"/>
          <w:szCs w:val="24"/>
        </w:rPr>
        <w:t>(</w:t>
      </w:r>
      <w:proofErr w:type="spellStart"/>
      <w:r w:rsidR="00F42138" w:rsidRPr="00111A43">
        <w:rPr>
          <w:rFonts w:ascii="Times New Roman" w:hAnsi="Times New Roman" w:cs="Times New Roman"/>
          <w:sz w:val="24"/>
          <w:szCs w:val="24"/>
        </w:rPr>
        <w:t>Non refundable</w:t>
      </w:r>
      <w:proofErr w:type="spellEnd"/>
      <w:r w:rsidR="00F42138" w:rsidRPr="00111A43">
        <w:rPr>
          <w:rFonts w:ascii="Times New Roman" w:hAnsi="Times New Roman" w:cs="Times New Roman"/>
          <w:sz w:val="24"/>
          <w:szCs w:val="24"/>
        </w:rPr>
        <w:t xml:space="preserve"> including tax)</w:t>
      </w:r>
      <w:r w:rsidRPr="00111A43">
        <w:rPr>
          <w:rFonts w:ascii="Times New Roman" w:hAnsi="Times New Roman" w:cs="Times New Roman"/>
          <w:sz w:val="24"/>
          <w:szCs w:val="24"/>
        </w:rPr>
        <w:t xml:space="preserve"> for tender document by means of </w:t>
      </w:r>
      <w:r w:rsidR="00F52443" w:rsidRPr="00111A43">
        <w:rPr>
          <w:rFonts w:ascii="Times New Roman" w:hAnsi="Times New Roman" w:cs="Times New Roman"/>
          <w:sz w:val="24"/>
          <w:szCs w:val="24"/>
        </w:rPr>
        <w:t>NEFT to</w:t>
      </w:r>
      <w:r w:rsidR="003E0D03" w:rsidRPr="00111A43">
        <w:rPr>
          <w:rFonts w:ascii="Times New Roman" w:hAnsi="Times New Roman" w:cs="Times New Roman"/>
          <w:sz w:val="24"/>
          <w:szCs w:val="24"/>
        </w:rPr>
        <w:t xml:space="preserve"> Central Bank of India </w:t>
      </w:r>
      <w:r w:rsidR="003E0D03" w:rsidRPr="00E21809">
        <w:rPr>
          <w:rFonts w:ascii="Times New Roman" w:hAnsi="Times New Roman" w:cs="Times New Roman"/>
          <w:b/>
          <w:sz w:val="24"/>
          <w:szCs w:val="24"/>
        </w:rPr>
        <w:t>A/c No 3287810289</w:t>
      </w:r>
      <w:r w:rsidR="004A4D3C" w:rsidRPr="00111A43">
        <w:rPr>
          <w:rFonts w:ascii="Times New Roman" w:hAnsi="Times New Roman" w:cs="Times New Roman"/>
          <w:sz w:val="24"/>
          <w:szCs w:val="24"/>
        </w:rPr>
        <w:t xml:space="preserve"> </w:t>
      </w:r>
      <w:r w:rsidRPr="00111A43">
        <w:rPr>
          <w:rFonts w:ascii="Times New Roman" w:hAnsi="Times New Roman" w:cs="Times New Roman"/>
          <w:sz w:val="24"/>
          <w:szCs w:val="24"/>
        </w:rPr>
        <w:t xml:space="preserve">and </w:t>
      </w:r>
      <w:r w:rsidR="004A4D3C" w:rsidRPr="00111A43">
        <w:rPr>
          <w:rFonts w:ascii="Times New Roman" w:hAnsi="Times New Roman" w:cs="Times New Roman"/>
          <w:sz w:val="24"/>
          <w:szCs w:val="24"/>
        </w:rPr>
        <w:t xml:space="preserve">proof of the same </w:t>
      </w:r>
      <w:r w:rsidRPr="00111A43">
        <w:rPr>
          <w:rFonts w:ascii="Times New Roman" w:hAnsi="Times New Roman" w:cs="Times New Roman"/>
          <w:sz w:val="24"/>
          <w:szCs w:val="24"/>
        </w:rPr>
        <w:t xml:space="preserve">should be </w:t>
      </w:r>
      <w:r w:rsidR="004A4D3C" w:rsidRPr="00111A43">
        <w:rPr>
          <w:rFonts w:ascii="Times New Roman" w:hAnsi="Times New Roman" w:cs="Times New Roman"/>
          <w:sz w:val="24"/>
          <w:szCs w:val="24"/>
        </w:rPr>
        <w:t>uploaded in online bidding</w:t>
      </w:r>
      <w:r w:rsidRPr="00111A43">
        <w:rPr>
          <w:rFonts w:ascii="Times New Roman" w:hAnsi="Times New Roman" w:cs="Times New Roman"/>
          <w:sz w:val="24"/>
          <w:szCs w:val="24"/>
        </w:rPr>
        <w:t xml:space="preserve">. </w:t>
      </w:r>
    </w:p>
    <w:p w14:paraId="1C3B0478"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11.2.</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Bidder shall bear all costs associated with the preparation and submission of the bid and the Bank will not be responsible for the costs, regardless the conduct or outcome of the bidding process. The Bank is not liable for any cost incurred by the bidder in replying to this EOI. It is also clarified that no binding relationship will exist between any of the respondents and the Bank until the execution of the contract.</w:t>
      </w:r>
    </w:p>
    <w:p w14:paraId="1F272E3C" w14:textId="77777777" w:rsidR="00B24AB4" w:rsidRPr="00C51846" w:rsidRDefault="00B24AB4" w:rsidP="00B24AB4">
      <w:pPr>
        <w:rPr>
          <w:rFonts w:ascii="Times New Roman" w:hAnsi="Times New Roman" w:cs="Times New Roman"/>
          <w:b/>
          <w:sz w:val="24"/>
          <w:szCs w:val="24"/>
        </w:rPr>
      </w:pPr>
      <w:r w:rsidRPr="00C51846">
        <w:rPr>
          <w:rFonts w:ascii="Times New Roman" w:hAnsi="Times New Roman" w:cs="Times New Roman"/>
          <w:b/>
          <w:sz w:val="24"/>
          <w:szCs w:val="24"/>
        </w:rPr>
        <w:t>12.</w:t>
      </w:r>
      <w:r w:rsidR="008B4D56" w:rsidRPr="00C51846">
        <w:rPr>
          <w:rFonts w:ascii="Times New Roman" w:hAnsi="Times New Roman" w:cs="Times New Roman"/>
          <w:b/>
          <w:sz w:val="24"/>
          <w:szCs w:val="24"/>
        </w:rPr>
        <w:t xml:space="preserve"> </w:t>
      </w:r>
      <w:r w:rsidRPr="00C51846">
        <w:rPr>
          <w:rFonts w:ascii="Times New Roman" w:hAnsi="Times New Roman" w:cs="Times New Roman"/>
          <w:b/>
          <w:sz w:val="24"/>
          <w:szCs w:val="24"/>
        </w:rPr>
        <w:t>Pre-Bid Queries</w:t>
      </w:r>
    </w:p>
    <w:p w14:paraId="3D2587F1"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12.1.</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bidder should carefully examine and understand the scope and, terms and conditions of EOI and may seek clarifications, if required. The bidders in all such cases seek clarification in writing in the same serial order of that of the EOI by mentioning the relevant page number and clause number of the EOI.</w:t>
      </w:r>
    </w:p>
    <w:p w14:paraId="63DD01B7" w14:textId="39D84957" w:rsidR="00B24AB4" w:rsidRPr="00626449"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12.2.</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All communications regarding points requiring clarifications and any doubts shall be given in writing to the </w:t>
      </w:r>
      <w:r w:rsidRPr="00111A43">
        <w:rPr>
          <w:rFonts w:ascii="Times New Roman" w:hAnsi="Times New Roman" w:cs="Times New Roman"/>
          <w:sz w:val="24"/>
          <w:szCs w:val="24"/>
        </w:rPr>
        <w:t xml:space="preserve">Deputy General Manager, </w:t>
      </w:r>
      <w:r w:rsidR="00DD24C8" w:rsidRPr="00111A43">
        <w:rPr>
          <w:rFonts w:ascii="Times New Roman" w:hAnsi="Times New Roman" w:cs="Times New Roman"/>
          <w:sz w:val="24"/>
          <w:szCs w:val="24"/>
        </w:rPr>
        <w:t>Central Bank of India</w:t>
      </w:r>
      <w:r w:rsidRPr="00111A43">
        <w:rPr>
          <w:rFonts w:ascii="Times New Roman" w:hAnsi="Times New Roman" w:cs="Times New Roman"/>
          <w:sz w:val="24"/>
          <w:szCs w:val="24"/>
        </w:rPr>
        <w:t xml:space="preserve">, </w:t>
      </w:r>
      <w:proofErr w:type="spellStart"/>
      <w:r w:rsidR="004A4D3C" w:rsidRPr="00111A43">
        <w:rPr>
          <w:rFonts w:ascii="Times New Roman" w:hAnsi="Times New Roman" w:cs="Times New Roman"/>
          <w:sz w:val="24"/>
          <w:szCs w:val="24"/>
        </w:rPr>
        <w:t>Deptt</w:t>
      </w:r>
      <w:proofErr w:type="spellEnd"/>
      <w:r w:rsidR="004A4D3C" w:rsidRPr="00111A43">
        <w:rPr>
          <w:rFonts w:ascii="Times New Roman" w:hAnsi="Times New Roman" w:cs="Times New Roman"/>
          <w:sz w:val="24"/>
          <w:szCs w:val="24"/>
        </w:rPr>
        <w:t xml:space="preserve"> of Information Technology Plot No </w:t>
      </w:r>
      <w:proofErr w:type="gramStart"/>
      <w:r w:rsidR="004A4D3C" w:rsidRPr="00111A43">
        <w:rPr>
          <w:rFonts w:ascii="Times New Roman" w:hAnsi="Times New Roman" w:cs="Times New Roman"/>
          <w:sz w:val="24"/>
          <w:szCs w:val="24"/>
        </w:rPr>
        <w:t>26  Sector</w:t>
      </w:r>
      <w:proofErr w:type="gramEnd"/>
      <w:r w:rsidR="004A4D3C" w:rsidRPr="00111A43">
        <w:rPr>
          <w:rFonts w:ascii="Times New Roman" w:hAnsi="Times New Roman" w:cs="Times New Roman"/>
          <w:sz w:val="24"/>
          <w:szCs w:val="24"/>
        </w:rPr>
        <w:t xml:space="preserve">-11  CBD Belapur Navi Mumbai-400614 </w:t>
      </w:r>
      <w:r w:rsidRPr="00111A43">
        <w:rPr>
          <w:rFonts w:ascii="Times New Roman" w:hAnsi="Times New Roman" w:cs="Times New Roman"/>
          <w:sz w:val="24"/>
          <w:szCs w:val="24"/>
        </w:rPr>
        <w:t xml:space="preserve"> or an email can be </w:t>
      </w:r>
      <w:r w:rsidRPr="00111A43">
        <w:rPr>
          <w:rFonts w:ascii="Times New Roman" w:hAnsi="Times New Roman" w:cs="Times New Roman"/>
          <w:sz w:val="24"/>
          <w:szCs w:val="24"/>
        </w:rPr>
        <w:lastRenderedPageBreak/>
        <w:t xml:space="preserve">sent to </w:t>
      </w:r>
      <w:hyperlink r:id="rId10" w:history="1">
        <w:r w:rsidR="004A4D3C" w:rsidRPr="00111A43">
          <w:rPr>
            <w:rStyle w:val="Hyperlink"/>
            <w:rFonts w:ascii="Times New Roman" w:hAnsi="Times New Roman" w:cs="Times New Roman"/>
            <w:sz w:val="24"/>
            <w:szCs w:val="24"/>
          </w:rPr>
          <w:t>smitpurchase@centralbank.co.in</w:t>
        </w:r>
      </w:hyperlink>
      <w:r w:rsidR="004A4D3C" w:rsidRPr="00111A43">
        <w:rPr>
          <w:rFonts w:ascii="Times New Roman" w:hAnsi="Times New Roman" w:cs="Times New Roman"/>
          <w:sz w:val="24"/>
          <w:szCs w:val="24"/>
        </w:rPr>
        <w:t xml:space="preserve"> </w:t>
      </w:r>
      <w:r w:rsidRPr="00111A43">
        <w:rPr>
          <w:rFonts w:ascii="Times New Roman" w:hAnsi="Times New Roman" w:cs="Times New Roman"/>
          <w:sz w:val="24"/>
          <w:szCs w:val="24"/>
        </w:rPr>
        <w:t>by the intend</w:t>
      </w:r>
      <w:r w:rsidR="004A4D3C" w:rsidRPr="00111A43">
        <w:rPr>
          <w:rFonts w:ascii="Times New Roman" w:hAnsi="Times New Roman" w:cs="Times New Roman"/>
          <w:sz w:val="24"/>
          <w:szCs w:val="24"/>
        </w:rPr>
        <w:t xml:space="preserve">ing bidders before 03:00 PM on </w:t>
      </w:r>
      <w:r w:rsidR="00B412CB" w:rsidRPr="00674C48">
        <w:rPr>
          <w:rFonts w:ascii="Times New Roman" w:hAnsi="Times New Roman" w:cs="Times New Roman"/>
          <w:sz w:val="24"/>
          <w:szCs w:val="24"/>
        </w:rPr>
        <w:t>17</w:t>
      </w:r>
      <w:r w:rsidR="008C422F" w:rsidRPr="00674C48">
        <w:rPr>
          <w:rFonts w:ascii="Times New Roman" w:hAnsi="Times New Roman" w:cs="Times New Roman"/>
          <w:sz w:val="24"/>
          <w:szCs w:val="24"/>
        </w:rPr>
        <w:t>/0</w:t>
      </w:r>
      <w:r w:rsidR="00B412CB" w:rsidRPr="00674C48">
        <w:rPr>
          <w:rFonts w:ascii="Times New Roman" w:hAnsi="Times New Roman" w:cs="Times New Roman"/>
          <w:sz w:val="24"/>
          <w:szCs w:val="24"/>
        </w:rPr>
        <w:t>8</w:t>
      </w:r>
      <w:r w:rsidR="008C422F" w:rsidRPr="00674C48">
        <w:rPr>
          <w:rFonts w:ascii="Times New Roman" w:hAnsi="Times New Roman" w:cs="Times New Roman"/>
          <w:sz w:val="24"/>
          <w:szCs w:val="24"/>
        </w:rPr>
        <w:t>/2023</w:t>
      </w:r>
      <w:r w:rsidRPr="00626449">
        <w:rPr>
          <w:rFonts w:ascii="Times New Roman" w:hAnsi="Times New Roman" w:cs="Times New Roman"/>
          <w:sz w:val="24"/>
          <w:szCs w:val="24"/>
        </w:rPr>
        <w:t>.</w:t>
      </w:r>
    </w:p>
    <w:p w14:paraId="3097A92A"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12.3.</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No queries will be entertained from the bidders after the above date and time.</w:t>
      </w:r>
    </w:p>
    <w:p w14:paraId="45418860"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12.4.</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No oral or individual consultation shall be entertained.</w:t>
      </w:r>
    </w:p>
    <w:p w14:paraId="7E1995BA"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13</w:t>
      </w:r>
      <w:proofErr w:type="gramStart"/>
      <w:r w:rsidRPr="00C51846">
        <w:rPr>
          <w:rFonts w:ascii="Times New Roman" w:hAnsi="Times New Roman" w:cs="Times New Roman"/>
          <w:b/>
          <w:sz w:val="24"/>
          <w:szCs w:val="24"/>
          <w:u w:val="single"/>
        </w:rPr>
        <w:t>.Pre</w:t>
      </w:r>
      <w:proofErr w:type="gramEnd"/>
      <w:r w:rsidRPr="00C51846">
        <w:rPr>
          <w:rFonts w:ascii="Times New Roman" w:hAnsi="Times New Roman" w:cs="Times New Roman"/>
          <w:b/>
          <w:sz w:val="24"/>
          <w:szCs w:val="24"/>
          <w:u w:val="single"/>
        </w:rPr>
        <w:t>-Bid meeting</w:t>
      </w:r>
    </w:p>
    <w:p w14:paraId="3691EC05" w14:textId="6712CA13" w:rsidR="0025250B"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13.1</w:t>
      </w:r>
      <w:proofErr w:type="gramStart"/>
      <w:r w:rsidRPr="00C51846">
        <w:rPr>
          <w:rFonts w:ascii="Times New Roman" w:hAnsi="Times New Roman" w:cs="Times New Roman"/>
          <w:sz w:val="24"/>
          <w:szCs w:val="24"/>
        </w:rPr>
        <w:t>.A</w:t>
      </w:r>
      <w:proofErr w:type="gramEnd"/>
      <w:r w:rsidRPr="00C51846">
        <w:rPr>
          <w:rFonts w:ascii="Times New Roman" w:hAnsi="Times New Roman" w:cs="Times New Roman"/>
          <w:sz w:val="24"/>
          <w:szCs w:val="24"/>
        </w:rPr>
        <w:t xml:space="preserve"> pre-bid meeting of the intending bidders will be held </w:t>
      </w:r>
      <w:r w:rsidR="00FF6FBA">
        <w:rPr>
          <w:rFonts w:ascii="Times New Roman" w:hAnsi="Times New Roman" w:cs="Times New Roman"/>
          <w:sz w:val="24"/>
          <w:szCs w:val="24"/>
        </w:rPr>
        <w:t xml:space="preserve">Online, </w:t>
      </w:r>
      <w:r w:rsidRPr="00C51846">
        <w:rPr>
          <w:rFonts w:ascii="Times New Roman" w:hAnsi="Times New Roman" w:cs="Times New Roman"/>
          <w:sz w:val="24"/>
          <w:szCs w:val="24"/>
        </w:rPr>
        <w:t>as scheduled below to clarify any point/doubt raised by them in respect of this EOI.</w:t>
      </w:r>
    </w:p>
    <w:tbl>
      <w:tblPr>
        <w:tblStyle w:val="TableGrid"/>
        <w:tblW w:w="0" w:type="auto"/>
        <w:tblInd w:w="250" w:type="dxa"/>
        <w:tblLook w:val="04A0" w:firstRow="1" w:lastRow="0" w:firstColumn="1" w:lastColumn="0" w:noHBand="0" w:noVBand="1"/>
      </w:tblPr>
      <w:tblGrid>
        <w:gridCol w:w="1310"/>
        <w:gridCol w:w="1130"/>
        <w:gridCol w:w="2008"/>
        <w:gridCol w:w="4544"/>
      </w:tblGrid>
      <w:tr w:rsidR="0025250B" w:rsidRPr="00C51846" w14:paraId="1E475DF7" w14:textId="77777777" w:rsidTr="00322A69">
        <w:tc>
          <w:tcPr>
            <w:tcW w:w="1310" w:type="dxa"/>
            <w:vAlign w:val="bottom"/>
          </w:tcPr>
          <w:p w14:paraId="17184194" w14:textId="77777777" w:rsidR="0025250B" w:rsidRPr="00C51846" w:rsidRDefault="0025250B" w:rsidP="00DD606E">
            <w:pPr>
              <w:rPr>
                <w:rFonts w:ascii="Times New Roman" w:hAnsi="Times New Roman" w:cs="Times New Roman"/>
                <w:sz w:val="24"/>
                <w:szCs w:val="24"/>
              </w:rPr>
            </w:pPr>
            <w:r w:rsidRPr="00C51846">
              <w:rPr>
                <w:rFonts w:ascii="Times New Roman" w:hAnsi="Times New Roman" w:cs="Times New Roman"/>
                <w:sz w:val="24"/>
                <w:szCs w:val="24"/>
              </w:rPr>
              <w:t>Date</w:t>
            </w:r>
          </w:p>
        </w:tc>
        <w:tc>
          <w:tcPr>
            <w:tcW w:w="1130" w:type="dxa"/>
            <w:vAlign w:val="bottom"/>
          </w:tcPr>
          <w:p w14:paraId="1898825D" w14:textId="77777777" w:rsidR="0025250B" w:rsidRPr="00C51846" w:rsidRDefault="0025250B" w:rsidP="00DD606E">
            <w:pPr>
              <w:rPr>
                <w:rFonts w:ascii="Times New Roman" w:hAnsi="Times New Roman" w:cs="Times New Roman"/>
                <w:sz w:val="24"/>
                <w:szCs w:val="24"/>
              </w:rPr>
            </w:pPr>
            <w:r w:rsidRPr="00C51846">
              <w:rPr>
                <w:rFonts w:ascii="Times New Roman" w:hAnsi="Times New Roman" w:cs="Times New Roman"/>
                <w:sz w:val="24"/>
                <w:szCs w:val="24"/>
              </w:rPr>
              <w:t>Day</w:t>
            </w:r>
          </w:p>
        </w:tc>
        <w:tc>
          <w:tcPr>
            <w:tcW w:w="2008" w:type="dxa"/>
            <w:vAlign w:val="bottom"/>
          </w:tcPr>
          <w:p w14:paraId="2DCDFB15" w14:textId="77777777" w:rsidR="0025250B" w:rsidRPr="00C51846" w:rsidRDefault="0025250B" w:rsidP="00DD606E">
            <w:pPr>
              <w:rPr>
                <w:rFonts w:ascii="Times New Roman" w:hAnsi="Times New Roman" w:cs="Times New Roman"/>
                <w:sz w:val="24"/>
                <w:szCs w:val="24"/>
              </w:rPr>
            </w:pPr>
            <w:r w:rsidRPr="00C51846">
              <w:rPr>
                <w:rFonts w:ascii="Times New Roman" w:hAnsi="Times New Roman" w:cs="Times New Roman"/>
                <w:sz w:val="24"/>
                <w:szCs w:val="24"/>
              </w:rPr>
              <w:t>Time</w:t>
            </w:r>
          </w:p>
        </w:tc>
        <w:tc>
          <w:tcPr>
            <w:tcW w:w="4544" w:type="dxa"/>
          </w:tcPr>
          <w:p w14:paraId="5226318A" w14:textId="77777777" w:rsidR="0025250B" w:rsidRPr="00C51846" w:rsidRDefault="008B4D56" w:rsidP="00B24AB4">
            <w:pPr>
              <w:rPr>
                <w:rFonts w:ascii="Times New Roman" w:hAnsi="Times New Roman" w:cs="Times New Roman"/>
                <w:sz w:val="24"/>
                <w:szCs w:val="24"/>
              </w:rPr>
            </w:pPr>
            <w:r w:rsidRPr="00111A43">
              <w:rPr>
                <w:rFonts w:ascii="Times New Roman" w:hAnsi="Times New Roman" w:cs="Times New Roman"/>
                <w:sz w:val="24"/>
                <w:szCs w:val="24"/>
              </w:rPr>
              <w:t>Place/Location</w:t>
            </w:r>
          </w:p>
        </w:tc>
      </w:tr>
      <w:tr w:rsidR="0025250B" w:rsidRPr="00C51846" w14:paraId="65DC0B9A" w14:textId="77777777" w:rsidTr="00322A69">
        <w:tc>
          <w:tcPr>
            <w:tcW w:w="1310" w:type="dxa"/>
          </w:tcPr>
          <w:p w14:paraId="32EC969C" w14:textId="73D4337F" w:rsidR="0025250B" w:rsidRPr="00C51846" w:rsidRDefault="007015B0" w:rsidP="007015B0">
            <w:pPr>
              <w:jc w:val="center"/>
              <w:rPr>
                <w:rFonts w:ascii="Times New Roman" w:hAnsi="Times New Roman" w:cs="Times New Roman"/>
                <w:sz w:val="24"/>
                <w:szCs w:val="24"/>
              </w:rPr>
            </w:pPr>
            <w:r>
              <w:rPr>
                <w:rFonts w:ascii="Times New Roman" w:hAnsi="Times New Roman" w:cs="Times New Roman"/>
                <w:sz w:val="24"/>
                <w:szCs w:val="24"/>
              </w:rPr>
              <w:t>18</w:t>
            </w:r>
            <w:r w:rsidR="008C422F">
              <w:rPr>
                <w:rFonts w:ascii="Times New Roman" w:hAnsi="Times New Roman" w:cs="Times New Roman"/>
                <w:sz w:val="24"/>
                <w:szCs w:val="24"/>
              </w:rPr>
              <w:t>/0</w:t>
            </w:r>
            <w:r>
              <w:rPr>
                <w:rFonts w:ascii="Times New Roman" w:hAnsi="Times New Roman" w:cs="Times New Roman"/>
                <w:sz w:val="24"/>
                <w:szCs w:val="24"/>
              </w:rPr>
              <w:t>8</w:t>
            </w:r>
            <w:r w:rsidR="008C422F">
              <w:rPr>
                <w:rFonts w:ascii="Times New Roman" w:hAnsi="Times New Roman" w:cs="Times New Roman"/>
                <w:sz w:val="24"/>
                <w:szCs w:val="24"/>
              </w:rPr>
              <w:t>/2023</w:t>
            </w:r>
          </w:p>
        </w:tc>
        <w:tc>
          <w:tcPr>
            <w:tcW w:w="1130" w:type="dxa"/>
          </w:tcPr>
          <w:p w14:paraId="395ABC42" w14:textId="76E57794" w:rsidR="0025250B" w:rsidRPr="00C51846" w:rsidRDefault="00CB3B86" w:rsidP="0025250B">
            <w:pPr>
              <w:jc w:val="center"/>
              <w:rPr>
                <w:rFonts w:ascii="Times New Roman" w:hAnsi="Times New Roman" w:cs="Times New Roman"/>
                <w:sz w:val="24"/>
                <w:szCs w:val="24"/>
              </w:rPr>
            </w:pPr>
            <w:r>
              <w:rPr>
                <w:rFonts w:ascii="Times New Roman" w:hAnsi="Times New Roman" w:cs="Times New Roman"/>
                <w:sz w:val="24"/>
                <w:szCs w:val="24"/>
              </w:rPr>
              <w:t>Friday</w:t>
            </w:r>
          </w:p>
        </w:tc>
        <w:tc>
          <w:tcPr>
            <w:tcW w:w="2008" w:type="dxa"/>
          </w:tcPr>
          <w:p w14:paraId="68F504CB" w14:textId="77777777" w:rsidR="0025250B" w:rsidRPr="00C51846" w:rsidRDefault="0025250B" w:rsidP="0025250B">
            <w:pPr>
              <w:jc w:val="center"/>
              <w:rPr>
                <w:rFonts w:ascii="Times New Roman" w:hAnsi="Times New Roman" w:cs="Times New Roman"/>
                <w:sz w:val="24"/>
                <w:szCs w:val="24"/>
              </w:rPr>
            </w:pPr>
            <w:r w:rsidRPr="00C51846">
              <w:rPr>
                <w:rFonts w:ascii="Times New Roman" w:hAnsi="Times New Roman" w:cs="Times New Roman"/>
                <w:sz w:val="24"/>
                <w:szCs w:val="24"/>
              </w:rPr>
              <w:t>3.00PM</w:t>
            </w:r>
          </w:p>
        </w:tc>
        <w:tc>
          <w:tcPr>
            <w:tcW w:w="4544" w:type="dxa"/>
          </w:tcPr>
          <w:p w14:paraId="1AC5D144" w14:textId="77777777" w:rsidR="0025250B" w:rsidRPr="00C51846" w:rsidRDefault="0025250B" w:rsidP="00B24AB4">
            <w:pPr>
              <w:rPr>
                <w:rFonts w:ascii="Times New Roman" w:hAnsi="Times New Roman" w:cs="Times New Roman"/>
                <w:sz w:val="24"/>
                <w:szCs w:val="24"/>
              </w:rPr>
            </w:pPr>
            <w:r w:rsidRPr="00C51846">
              <w:rPr>
                <w:rFonts w:ascii="Times New Roman" w:hAnsi="Times New Roman" w:cs="Times New Roman"/>
                <w:sz w:val="24"/>
                <w:szCs w:val="24"/>
              </w:rPr>
              <w:t>Central Bank of India</w:t>
            </w:r>
          </w:p>
          <w:p w14:paraId="31F9D84C" w14:textId="77777777" w:rsidR="0025250B" w:rsidRPr="00C51846" w:rsidRDefault="0025250B" w:rsidP="0025250B">
            <w:pPr>
              <w:rPr>
                <w:rFonts w:ascii="Times New Roman" w:hAnsi="Times New Roman" w:cs="Times New Roman"/>
                <w:sz w:val="24"/>
                <w:szCs w:val="24"/>
              </w:rPr>
            </w:pPr>
            <w:proofErr w:type="spellStart"/>
            <w:r w:rsidRPr="00C51846">
              <w:rPr>
                <w:rFonts w:ascii="Times New Roman" w:hAnsi="Times New Roman" w:cs="Times New Roman"/>
                <w:sz w:val="24"/>
                <w:szCs w:val="24"/>
              </w:rPr>
              <w:t>Deptt</w:t>
            </w:r>
            <w:proofErr w:type="spellEnd"/>
            <w:r w:rsidRPr="00C51846">
              <w:rPr>
                <w:rFonts w:ascii="Times New Roman" w:hAnsi="Times New Roman" w:cs="Times New Roman"/>
                <w:sz w:val="24"/>
                <w:szCs w:val="24"/>
              </w:rPr>
              <w:t xml:space="preserve"> of Information Technology</w:t>
            </w:r>
          </w:p>
          <w:p w14:paraId="58EBB718" w14:textId="33DB7F86" w:rsidR="0025250B" w:rsidRPr="00C51846" w:rsidRDefault="0025250B" w:rsidP="0025250B">
            <w:pPr>
              <w:rPr>
                <w:rFonts w:ascii="Times New Roman" w:hAnsi="Times New Roman" w:cs="Times New Roman"/>
                <w:sz w:val="24"/>
                <w:szCs w:val="24"/>
              </w:rPr>
            </w:pPr>
            <w:r w:rsidRPr="00C51846">
              <w:rPr>
                <w:rFonts w:ascii="Times New Roman" w:hAnsi="Times New Roman" w:cs="Times New Roman"/>
                <w:sz w:val="24"/>
                <w:szCs w:val="24"/>
              </w:rPr>
              <w:t>Plot No 26</w:t>
            </w:r>
            <w:r w:rsidR="00FF48FF">
              <w:rPr>
                <w:rFonts w:ascii="Times New Roman" w:hAnsi="Times New Roman" w:cs="Times New Roman"/>
                <w:sz w:val="24"/>
                <w:szCs w:val="24"/>
              </w:rPr>
              <w:t>,</w:t>
            </w:r>
            <w:r w:rsidRPr="00C51846">
              <w:rPr>
                <w:rFonts w:ascii="Times New Roman" w:hAnsi="Times New Roman" w:cs="Times New Roman"/>
                <w:sz w:val="24"/>
                <w:szCs w:val="24"/>
              </w:rPr>
              <w:t xml:space="preserve">  Sector 11, CBD Belapur </w:t>
            </w:r>
            <w:r w:rsidRPr="00C51846">
              <w:rPr>
                <w:rFonts w:ascii="Times New Roman" w:hAnsi="Times New Roman" w:cs="Times New Roman"/>
                <w:sz w:val="24"/>
                <w:szCs w:val="24"/>
              </w:rPr>
              <w:br/>
              <w:t>Navi Mumbai-400614</w:t>
            </w:r>
          </w:p>
        </w:tc>
      </w:tr>
    </w:tbl>
    <w:p w14:paraId="6863D309" w14:textId="77777777" w:rsidR="00B24AB4" w:rsidRPr="00C51846" w:rsidRDefault="00B24AB4" w:rsidP="00B24AB4">
      <w:pPr>
        <w:rPr>
          <w:rFonts w:ascii="Times New Roman" w:hAnsi="Times New Roman" w:cs="Times New Roman"/>
          <w:sz w:val="24"/>
          <w:szCs w:val="24"/>
        </w:rPr>
      </w:pPr>
    </w:p>
    <w:p w14:paraId="58A3F981" w14:textId="77777777" w:rsidR="00B24AB4" w:rsidRPr="00C51846" w:rsidRDefault="00B24AB4" w:rsidP="007E4371">
      <w:pPr>
        <w:jc w:val="both"/>
        <w:rPr>
          <w:rFonts w:ascii="Times New Roman" w:hAnsi="Times New Roman" w:cs="Times New Roman"/>
          <w:sz w:val="24"/>
          <w:szCs w:val="24"/>
        </w:rPr>
      </w:pPr>
      <w:r w:rsidRPr="00C51846">
        <w:rPr>
          <w:rFonts w:ascii="Times New Roman" w:hAnsi="Times New Roman" w:cs="Times New Roman"/>
          <w:sz w:val="24"/>
          <w:szCs w:val="24"/>
        </w:rPr>
        <w:t>No separate communication will be sent for this meeting. If the meeting date is declared as a holiday under NI Act by the Government subsequent to issuance of EOI, the next working day will be deemed to be the pre-bid meeting day. Authorized representatives of interested bidders shall be present during the scheduled time. In this connection, Bank will allow a maximum of TWO (2) representatives from each Bidder to participate in the pre-bid meeting.</w:t>
      </w:r>
    </w:p>
    <w:p w14:paraId="25A79FA8" w14:textId="77777777" w:rsidR="00B24AB4" w:rsidRPr="00C51846" w:rsidRDefault="00B24AB4" w:rsidP="007E4371">
      <w:pPr>
        <w:jc w:val="both"/>
        <w:rPr>
          <w:rFonts w:ascii="Times New Roman" w:hAnsi="Times New Roman" w:cs="Times New Roman"/>
          <w:sz w:val="24"/>
          <w:szCs w:val="24"/>
        </w:rPr>
      </w:pPr>
      <w:r w:rsidRPr="00C51846">
        <w:rPr>
          <w:rFonts w:ascii="Times New Roman" w:hAnsi="Times New Roman" w:cs="Times New Roman"/>
          <w:sz w:val="24"/>
          <w:szCs w:val="24"/>
        </w:rPr>
        <w:t>13.2.</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Bank has the discretion to consider any other queries raised by the bidder's representative during the pre-bid meeting.</w:t>
      </w:r>
    </w:p>
    <w:p w14:paraId="2AA4C90C" w14:textId="77777777" w:rsidR="00B24AB4" w:rsidRPr="00C51846" w:rsidRDefault="00B24AB4" w:rsidP="007E4371">
      <w:pPr>
        <w:jc w:val="both"/>
        <w:rPr>
          <w:rFonts w:ascii="Times New Roman" w:hAnsi="Times New Roman" w:cs="Times New Roman"/>
          <w:sz w:val="24"/>
          <w:szCs w:val="24"/>
        </w:rPr>
      </w:pPr>
      <w:r w:rsidRPr="00C51846">
        <w:rPr>
          <w:rFonts w:ascii="Times New Roman" w:hAnsi="Times New Roman" w:cs="Times New Roman"/>
          <w:sz w:val="24"/>
          <w:szCs w:val="24"/>
        </w:rPr>
        <w:t>13.3.</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will consolidate all the written queries and any further queries during the pre-bid meeting and the replies for the queries shall be made available in the Bank's website and no individual correspondence shall be made. The clarification of the Bank in response to the queries raised by the bidder/s, and any other clarification/amendments/corrigendum furnished thereof will become part and parcel of the EOI and it will be binding on the bidders.</w:t>
      </w:r>
    </w:p>
    <w:p w14:paraId="0EC1A31C" w14:textId="77777777" w:rsidR="00B24AB4" w:rsidRPr="00C51846" w:rsidRDefault="00B24AB4" w:rsidP="007E4371">
      <w:pPr>
        <w:jc w:val="both"/>
        <w:rPr>
          <w:rFonts w:ascii="Times New Roman" w:hAnsi="Times New Roman" w:cs="Times New Roman"/>
          <w:sz w:val="24"/>
          <w:szCs w:val="24"/>
        </w:rPr>
      </w:pPr>
      <w:r w:rsidRPr="00C51846">
        <w:rPr>
          <w:rFonts w:ascii="Times New Roman" w:hAnsi="Times New Roman" w:cs="Times New Roman"/>
          <w:sz w:val="24"/>
          <w:szCs w:val="24"/>
        </w:rPr>
        <w:t>13.4.</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Non receipt of reply to the queries raised by any of the Bidders shall not be accepted as a valid reason for non</w:t>
      </w:r>
      <w:r w:rsidR="008B4D56" w:rsidRPr="00C51846">
        <w:rPr>
          <w:rFonts w:ascii="Times New Roman" w:hAnsi="Times New Roman" w:cs="Times New Roman"/>
          <w:sz w:val="24"/>
          <w:szCs w:val="24"/>
        </w:rPr>
        <w:t>-</w:t>
      </w:r>
      <w:r w:rsidRPr="00C51846">
        <w:rPr>
          <w:rFonts w:ascii="Times New Roman" w:hAnsi="Times New Roman" w:cs="Times New Roman"/>
          <w:sz w:val="24"/>
          <w:szCs w:val="24"/>
        </w:rPr>
        <w:t>submission of Bid. In addition, non</w:t>
      </w:r>
      <w:r w:rsidR="008B4D56" w:rsidRPr="00C51846">
        <w:rPr>
          <w:rFonts w:ascii="Times New Roman" w:hAnsi="Times New Roman" w:cs="Times New Roman"/>
          <w:sz w:val="24"/>
          <w:szCs w:val="24"/>
        </w:rPr>
        <w:t>-</w:t>
      </w:r>
      <w:r w:rsidRPr="00C51846">
        <w:rPr>
          <w:rFonts w:ascii="Times New Roman" w:hAnsi="Times New Roman" w:cs="Times New Roman"/>
          <w:sz w:val="24"/>
          <w:szCs w:val="24"/>
        </w:rPr>
        <w:t>reply to any query may not be deemed the version of the Bidder as reflected in the query has been accepted by the Bank.</w:t>
      </w:r>
    </w:p>
    <w:p w14:paraId="359B232B"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14.</w:t>
      </w:r>
      <w:r w:rsidR="008B4D56"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Amendment to EOI</w:t>
      </w:r>
    </w:p>
    <w:p w14:paraId="1BA0F2BA" w14:textId="77777777" w:rsidR="00B24AB4" w:rsidRPr="00C51846" w:rsidRDefault="00B24AB4" w:rsidP="007E4371">
      <w:pPr>
        <w:jc w:val="both"/>
        <w:rPr>
          <w:rFonts w:ascii="Times New Roman" w:hAnsi="Times New Roman" w:cs="Times New Roman"/>
          <w:sz w:val="24"/>
          <w:szCs w:val="24"/>
        </w:rPr>
      </w:pPr>
      <w:r w:rsidRPr="00C51846">
        <w:rPr>
          <w:rFonts w:ascii="Times New Roman" w:hAnsi="Times New Roman" w:cs="Times New Roman"/>
          <w:sz w:val="24"/>
          <w:szCs w:val="24"/>
        </w:rPr>
        <w:t>14.1.</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At any time prior to deadline for submission of </w:t>
      </w:r>
      <w:r w:rsidR="008B4D56" w:rsidRPr="00C51846">
        <w:rPr>
          <w:rFonts w:ascii="Times New Roman" w:hAnsi="Times New Roman" w:cs="Times New Roman"/>
          <w:sz w:val="24"/>
          <w:szCs w:val="24"/>
        </w:rPr>
        <w:t>b</w:t>
      </w:r>
      <w:r w:rsidRPr="00C51846">
        <w:rPr>
          <w:rFonts w:ascii="Times New Roman" w:hAnsi="Times New Roman" w:cs="Times New Roman"/>
          <w:sz w:val="24"/>
          <w:szCs w:val="24"/>
        </w:rPr>
        <w:t>ids, the Bank, for any reason, whether, at its own initiative or in response to a clarification requested by prospective bidder, may modify the bidding document, by way of an amendment.</w:t>
      </w:r>
    </w:p>
    <w:p w14:paraId="088C95B3" w14:textId="77777777" w:rsidR="00B24AB4" w:rsidRPr="00C51846" w:rsidRDefault="00B24AB4" w:rsidP="007E4371">
      <w:pPr>
        <w:jc w:val="both"/>
        <w:rPr>
          <w:rFonts w:ascii="Times New Roman" w:hAnsi="Times New Roman" w:cs="Times New Roman"/>
          <w:sz w:val="24"/>
          <w:szCs w:val="24"/>
        </w:rPr>
      </w:pPr>
      <w:r w:rsidRPr="00C51846">
        <w:rPr>
          <w:rFonts w:ascii="Times New Roman" w:hAnsi="Times New Roman" w:cs="Times New Roman"/>
          <w:sz w:val="24"/>
          <w:szCs w:val="24"/>
        </w:rPr>
        <w:t>14.2.</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Notification of amendments will be put up on the Bank's website (www.</w:t>
      </w:r>
      <w:r w:rsidR="004A4D3C" w:rsidRPr="00C51846">
        <w:rPr>
          <w:rFonts w:ascii="Times New Roman" w:hAnsi="Times New Roman" w:cs="Times New Roman"/>
          <w:sz w:val="24"/>
          <w:szCs w:val="24"/>
        </w:rPr>
        <w:t>centralbankofindia.co.in)</w:t>
      </w:r>
      <w:r w:rsidRPr="00C51846">
        <w:rPr>
          <w:rFonts w:ascii="Times New Roman" w:hAnsi="Times New Roman" w:cs="Times New Roman"/>
          <w:sz w:val="24"/>
          <w:szCs w:val="24"/>
        </w:rPr>
        <w:t xml:space="preserve"> and will be binding on all bidders and no separate communication will be issued in this regard.</w:t>
      </w:r>
    </w:p>
    <w:p w14:paraId="1457BC7C" w14:textId="77777777" w:rsidR="00B24AB4" w:rsidRPr="00C51846" w:rsidRDefault="00B24AB4" w:rsidP="007E4371">
      <w:pPr>
        <w:jc w:val="both"/>
        <w:rPr>
          <w:rFonts w:ascii="Times New Roman" w:hAnsi="Times New Roman" w:cs="Times New Roman"/>
          <w:sz w:val="24"/>
          <w:szCs w:val="24"/>
        </w:rPr>
      </w:pPr>
      <w:r w:rsidRPr="00C51846">
        <w:rPr>
          <w:rFonts w:ascii="Times New Roman" w:hAnsi="Times New Roman" w:cs="Times New Roman"/>
          <w:sz w:val="24"/>
          <w:szCs w:val="24"/>
        </w:rPr>
        <w:t>14.3.</w:t>
      </w:r>
      <w:r w:rsidR="008B4D56" w:rsidRPr="00C51846">
        <w:rPr>
          <w:rFonts w:ascii="Times New Roman" w:hAnsi="Times New Roman" w:cs="Times New Roman"/>
          <w:sz w:val="24"/>
          <w:szCs w:val="24"/>
        </w:rPr>
        <w:t xml:space="preserve"> </w:t>
      </w:r>
      <w:r w:rsidRPr="00C23942">
        <w:rPr>
          <w:rFonts w:ascii="Times New Roman" w:hAnsi="Times New Roman" w:cs="Times New Roman"/>
          <w:sz w:val="24"/>
          <w:szCs w:val="24"/>
        </w:rPr>
        <w:t>In order to allow prospective bidders reasonable time in which to take the amendment into account in preparing their bids, the Bank,</w:t>
      </w:r>
      <w:r w:rsidRPr="00C51846">
        <w:rPr>
          <w:rFonts w:ascii="Times New Roman" w:hAnsi="Times New Roman" w:cs="Times New Roman"/>
          <w:sz w:val="24"/>
          <w:szCs w:val="24"/>
        </w:rPr>
        <w:t xml:space="preserve"> at its discretion, may extend the deadline for a reasonable period as decided by the Bank for the submission of </w:t>
      </w:r>
      <w:r w:rsidR="008B4D56" w:rsidRPr="00C51846">
        <w:rPr>
          <w:rFonts w:ascii="Times New Roman" w:hAnsi="Times New Roman" w:cs="Times New Roman"/>
          <w:sz w:val="24"/>
          <w:szCs w:val="24"/>
        </w:rPr>
        <w:t>b</w:t>
      </w:r>
      <w:r w:rsidRPr="00C51846">
        <w:rPr>
          <w:rFonts w:ascii="Times New Roman" w:hAnsi="Times New Roman" w:cs="Times New Roman"/>
          <w:sz w:val="24"/>
          <w:szCs w:val="24"/>
        </w:rPr>
        <w:t>ids.</w:t>
      </w:r>
    </w:p>
    <w:p w14:paraId="04E6AD54" w14:textId="77777777" w:rsidR="00B24AB4" w:rsidRPr="00C51846" w:rsidRDefault="00B24AB4" w:rsidP="00B24AB4">
      <w:pPr>
        <w:rPr>
          <w:rFonts w:ascii="Times New Roman" w:hAnsi="Times New Roman" w:cs="Times New Roman"/>
          <w:b/>
          <w:sz w:val="24"/>
          <w:szCs w:val="24"/>
          <w:u w:val="single"/>
        </w:rPr>
      </w:pPr>
      <w:proofErr w:type="gramStart"/>
      <w:r w:rsidRPr="00C51846">
        <w:rPr>
          <w:rFonts w:ascii="Times New Roman" w:hAnsi="Times New Roman" w:cs="Times New Roman"/>
          <w:b/>
          <w:sz w:val="24"/>
          <w:szCs w:val="24"/>
          <w:u w:val="single"/>
        </w:rPr>
        <w:lastRenderedPageBreak/>
        <w:t>1 5.</w:t>
      </w:r>
      <w:proofErr w:type="gramEnd"/>
      <w:r w:rsidRPr="00C51846">
        <w:rPr>
          <w:rFonts w:ascii="Times New Roman" w:hAnsi="Times New Roman" w:cs="Times New Roman"/>
          <w:b/>
          <w:sz w:val="24"/>
          <w:szCs w:val="24"/>
          <w:u w:val="single"/>
        </w:rPr>
        <w:t xml:space="preserve"> Preparation of Bids</w:t>
      </w:r>
    </w:p>
    <w:p w14:paraId="20941F8C"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15.1.</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All bids and supporting documents shall be submitted in English </w:t>
      </w:r>
      <w:r w:rsidR="004A4D3C" w:rsidRPr="00C51846">
        <w:rPr>
          <w:rFonts w:ascii="Times New Roman" w:hAnsi="Times New Roman" w:cs="Times New Roman"/>
          <w:sz w:val="24"/>
          <w:szCs w:val="24"/>
        </w:rPr>
        <w:t>and uploaded to the online bidding site</w:t>
      </w:r>
      <w:r w:rsidRPr="00C51846">
        <w:rPr>
          <w:rFonts w:ascii="Times New Roman" w:hAnsi="Times New Roman" w:cs="Times New Roman"/>
          <w:sz w:val="24"/>
          <w:szCs w:val="24"/>
        </w:rPr>
        <w:t>. The response should be submitted in a structured format as per the checklist appended.</w:t>
      </w:r>
    </w:p>
    <w:p w14:paraId="6D8B01E4"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15.2.</w:t>
      </w:r>
      <w:r w:rsidR="008B4D56" w:rsidRPr="00C51846">
        <w:rPr>
          <w:rFonts w:ascii="Times New Roman" w:hAnsi="Times New Roman" w:cs="Times New Roman"/>
          <w:sz w:val="24"/>
          <w:szCs w:val="24"/>
        </w:rPr>
        <w:t xml:space="preserve"> </w:t>
      </w:r>
      <w:r w:rsidR="004A4D3C" w:rsidRPr="00111A43">
        <w:rPr>
          <w:rFonts w:ascii="Times New Roman" w:hAnsi="Times New Roman" w:cs="Times New Roman"/>
          <w:sz w:val="24"/>
          <w:szCs w:val="24"/>
        </w:rPr>
        <w:t>All pages of EOI</w:t>
      </w:r>
      <w:r w:rsidRPr="00C51846">
        <w:rPr>
          <w:rFonts w:ascii="Times New Roman" w:hAnsi="Times New Roman" w:cs="Times New Roman"/>
          <w:sz w:val="24"/>
          <w:szCs w:val="24"/>
        </w:rPr>
        <w:t xml:space="preserve"> should be stamped and signed by Authorized Signatory of the Bidder. All pages of the bid document should be serially numbered and shall be signed by the authorized person/s only. The person/s signing the bid shall sign all pages of the bid and rubber stamp should be affixed on each page. The bidder should submit a copy of Board Resolution or power of attorney document showing that the signatory has been duly authorized to sign the bid document.</w:t>
      </w:r>
    </w:p>
    <w:p w14:paraId="08D48556" w14:textId="77777777" w:rsidR="00B24AB4" w:rsidRPr="000763A3" w:rsidRDefault="00B24AB4" w:rsidP="003E5A02">
      <w:pPr>
        <w:jc w:val="both"/>
        <w:rPr>
          <w:rFonts w:ascii="Times New Roman" w:hAnsi="Times New Roman" w:cs="Times New Roman"/>
          <w:color w:val="FF0000"/>
          <w:sz w:val="24"/>
          <w:szCs w:val="24"/>
        </w:rPr>
      </w:pPr>
      <w:r w:rsidRPr="00C51846">
        <w:rPr>
          <w:rFonts w:ascii="Times New Roman" w:hAnsi="Times New Roman" w:cs="Times New Roman"/>
          <w:sz w:val="24"/>
          <w:szCs w:val="24"/>
        </w:rPr>
        <w:t>15.3.</w:t>
      </w:r>
      <w:r w:rsidR="008B4D56"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The bid must contain </w:t>
      </w:r>
      <w:proofErr w:type="gramStart"/>
      <w:r w:rsidRPr="00C51846">
        <w:rPr>
          <w:rFonts w:ascii="Times New Roman" w:hAnsi="Times New Roman" w:cs="Times New Roman"/>
          <w:sz w:val="24"/>
          <w:szCs w:val="24"/>
        </w:rPr>
        <w:t>EMD</w:t>
      </w:r>
      <w:r w:rsidR="008B4D56" w:rsidRPr="00C51846">
        <w:rPr>
          <w:rFonts w:ascii="Times New Roman" w:hAnsi="Times New Roman" w:cs="Times New Roman"/>
          <w:sz w:val="24"/>
          <w:szCs w:val="24"/>
        </w:rPr>
        <w:t xml:space="preserve"> </w:t>
      </w:r>
      <w:r w:rsidR="00FF09E3" w:rsidRPr="00C51846">
        <w:rPr>
          <w:rFonts w:ascii="Times New Roman" w:hAnsi="Times New Roman" w:cs="Times New Roman"/>
          <w:sz w:val="24"/>
          <w:szCs w:val="24"/>
        </w:rPr>
        <w:t>.</w:t>
      </w:r>
      <w:proofErr w:type="gramEnd"/>
      <w:r w:rsidR="00FF09E3"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Conformity to Eligibility Criteria should be complete in all respects and contain all informati</w:t>
      </w:r>
      <w:r w:rsidR="004A4D3C" w:rsidRPr="00C51846">
        <w:rPr>
          <w:rFonts w:ascii="Times New Roman" w:hAnsi="Times New Roman" w:cs="Times New Roman"/>
          <w:sz w:val="24"/>
          <w:szCs w:val="24"/>
        </w:rPr>
        <w:t>on sought for, as per </w:t>
      </w:r>
      <w:r w:rsidR="004A4D3C" w:rsidRPr="00F94929">
        <w:rPr>
          <w:rFonts w:ascii="Times New Roman" w:hAnsi="Times New Roman" w:cs="Times New Roman"/>
          <w:sz w:val="24"/>
          <w:szCs w:val="24"/>
        </w:rPr>
        <w:t>ANNEXURE</w:t>
      </w:r>
      <w:r w:rsidR="00FF09E3" w:rsidRPr="00F94929">
        <w:rPr>
          <w:rFonts w:ascii="Times New Roman" w:hAnsi="Times New Roman" w:cs="Times New Roman"/>
          <w:sz w:val="24"/>
          <w:szCs w:val="24"/>
        </w:rPr>
        <w:t>-3</w:t>
      </w:r>
    </w:p>
    <w:p w14:paraId="5C0BF14F"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16.</w:t>
      </w:r>
      <w:r w:rsidR="008B4D56"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Earne</w:t>
      </w:r>
      <w:r w:rsidR="007E4371" w:rsidRPr="00C51846">
        <w:rPr>
          <w:rFonts w:ascii="Times New Roman" w:hAnsi="Times New Roman" w:cs="Times New Roman"/>
          <w:b/>
          <w:sz w:val="24"/>
          <w:szCs w:val="24"/>
          <w:u w:val="single"/>
        </w:rPr>
        <w:t>st Money Deposit (EMD)</w:t>
      </w:r>
    </w:p>
    <w:p w14:paraId="51353EF6" w14:textId="0FD97F7B" w:rsidR="00B24AB4" w:rsidRPr="00C51846" w:rsidRDefault="00B24AB4" w:rsidP="003E5A02">
      <w:pPr>
        <w:jc w:val="both"/>
        <w:rPr>
          <w:rFonts w:ascii="Times New Roman" w:hAnsi="Times New Roman" w:cs="Times New Roman"/>
          <w:sz w:val="24"/>
          <w:szCs w:val="24"/>
        </w:rPr>
      </w:pPr>
      <w:r w:rsidRPr="001850A3">
        <w:rPr>
          <w:rFonts w:ascii="Times New Roman" w:hAnsi="Times New Roman" w:cs="Times New Roman"/>
          <w:sz w:val="24"/>
          <w:szCs w:val="24"/>
        </w:rPr>
        <w:t>16.1.The bidder shall furnish Non interest earning Earnest Money Deposit (EMD) of Rs.</w:t>
      </w:r>
      <w:r w:rsidR="004041DE">
        <w:rPr>
          <w:rFonts w:ascii="Times New Roman" w:hAnsi="Times New Roman" w:cs="Times New Roman"/>
          <w:sz w:val="24"/>
          <w:szCs w:val="24"/>
        </w:rPr>
        <w:t>20</w:t>
      </w:r>
      <w:r w:rsidRPr="001850A3">
        <w:rPr>
          <w:rFonts w:ascii="Times New Roman" w:hAnsi="Times New Roman" w:cs="Times New Roman"/>
          <w:sz w:val="24"/>
          <w:szCs w:val="24"/>
        </w:rPr>
        <w:t>,000/- (Rupees T</w:t>
      </w:r>
      <w:r w:rsidR="00A35D2D">
        <w:rPr>
          <w:rFonts w:ascii="Times New Roman" w:hAnsi="Times New Roman" w:cs="Times New Roman"/>
          <w:sz w:val="24"/>
          <w:szCs w:val="24"/>
        </w:rPr>
        <w:t>w</w:t>
      </w:r>
      <w:r w:rsidRPr="001850A3">
        <w:rPr>
          <w:rFonts w:ascii="Times New Roman" w:hAnsi="Times New Roman" w:cs="Times New Roman"/>
          <w:sz w:val="24"/>
          <w:szCs w:val="24"/>
        </w:rPr>
        <w:t>en</w:t>
      </w:r>
      <w:r w:rsidR="00A35D2D">
        <w:rPr>
          <w:rFonts w:ascii="Times New Roman" w:hAnsi="Times New Roman" w:cs="Times New Roman"/>
          <w:sz w:val="24"/>
          <w:szCs w:val="24"/>
        </w:rPr>
        <w:t>ty</w:t>
      </w:r>
      <w:r w:rsidRPr="001850A3">
        <w:rPr>
          <w:rFonts w:ascii="Times New Roman" w:hAnsi="Times New Roman" w:cs="Times New Roman"/>
          <w:sz w:val="24"/>
          <w:szCs w:val="24"/>
        </w:rPr>
        <w:t xml:space="preserve"> Thousand Only) by way of </w:t>
      </w:r>
      <w:r w:rsidR="002F0800" w:rsidRPr="001850A3">
        <w:rPr>
          <w:rFonts w:ascii="Times New Roman" w:hAnsi="Times New Roman" w:cs="Times New Roman"/>
          <w:sz w:val="24"/>
          <w:szCs w:val="24"/>
        </w:rPr>
        <w:t>NEFT</w:t>
      </w:r>
      <w:r w:rsidRPr="001850A3">
        <w:rPr>
          <w:rFonts w:ascii="Times New Roman" w:hAnsi="Times New Roman" w:cs="Times New Roman"/>
          <w:sz w:val="24"/>
          <w:szCs w:val="24"/>
        </w:rPr>
        <w:t xml:space="preserve">  in favour of </w:t>
      </w:r>
      <w:r w:rsidR="00DD24C8" w:rsidRPr="001850A3">
        <w:rPr>
          <w:rFonts w:ascii="Times New Roman" w:hAnsi="Times New Roman" w:cs="Times New Roman"/>
          <w:sz w:val="24"/>
          <w:szCs w:val="24"/>
        </w:rPr>
        <w:t>Central Bank of India</w:t>
      </w:r>
      <w:r w:rsidRPr="001850A3">
        <w:rPr>
          <w:rFonts w:ascii="Times New Roman" w:hAnsi="Times New Roman" w:cs="Times New Roman"/>
          <w:sz w:val="24"/>
          <w:szCs w:val="24"/>
        </w:rPr>
        <w:t xml:space="preserve">, </w:t>
      </w:r>
      <w:r w:rsidR="002F0800" w:rsidRPr="001850A3">
        <w:rPr>
          <w:rFonts w:ascii="Times New Roman" w:hAnsi="Times New Roman" w:cs="Times New Roman"/>
          <w:sz w:val="24"/>
          <w:szCs w:val="24"/>
        </w:rPr>
        <w:t xml:space="preserve">to account No </w:t>
      </w:r>
      <w:r w:rsidR="005B275D" w:rsidRPr="001850A3">
        <w:rPr>
          <w:rFonts w:ascii="Times New Roman" w:hAnsi="Times New Roman" w:cs="Times New Roman"/>
          <w:sz w:val="24"/>
          <w:szCs w:val="24"/>
        </w:rPr>
        <w:t>3287810289</w:t>
      </w:r>
      <w:r w:rsidR="002F0800" w:rsidRPr="001850A3">
        <w:rPr>
          <w:rFonts w:ascii="Times New Roman" w:hAnsi="Times New Roman" w:cs="Times New Roman"/>
          <w:sz w:val="24"/>
          <w:szCs w:val="24"/>
        </w:rPr>
        <w:t xml:space="preserve"> and upload the </w:t>
      </w:r>
      <w:r w:rsidR="005B275D" w:rsidRPr="001850A3">
        <w:rPr>
          <w:rFonts w:ascii="Times New Roman" w:hAnsi="Times New Roman" w:cs="Times New Roman"/>
          <w:sz w:val="24"/>
          <w:szCs w:val="24"/>
        </w:rPr>
        <w:t>proof</w:t>
      </w:r>
      <w:r w:rsidR="002F0800" w:rsidRPr="001850A3">
        <w:rPr>
          <w:rFonts w:ascii="Times New Roman" w:hAnsi="Times New Roman" w:cs="Times New Roman"/>
          <w:sz w:val="24"/>
          <w:szCs w:val="24"/>
        </w:rPr>
        <w:t xml:space="preserve"> on the E-procurement portal</w:t>
      </w:r>
      <w:r w:rsidRPr="001850A3">
        <w:rPr>
          <w:rFonts w:ascii="Times New Roman" w:hAnsi="Times New Roman" w:cs="Times New Roman"/>
          <w:sz w:val="24"/>
          <w:szCs w:val="24"/>
        </w:rPr>
        <w:t>.</w:t>
      </w:r>
    </w:p>
    <w:p w14:paraId="02BD465A"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16.4.</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EMD of bidders will be returned upon the finalization of Empanelment.</w:t>
      </w:r>
    </w:p>
    <w:p w14:paraId="32409C26"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16.5.</w:t>
      </w:r>
      <w:r w:rsidR="00855A6F" w:rsidRPr="00C51846">
        <w:rPr>
          <w:rFonts w:ascii="Times New Roman" w:hAnsi="Times New Roman" w:cs="Times New Roman"/>
          <w:sz w:val="24"/>
          <w:szCs w:val="24"/>
        </w:rPr>
        <w:t xml:space="preserve"> </w:t>
      </w:r>
      <w:r w:rsidR="002F0800" w:rsidRPr="00C51846">
        <w:rPr>
          <w:rFonts w:ascii="Times New Roman" w:hAnsi="Times New Roman" w:cs="Times New Roman"/>
          <w:sz w:val="24"/>
          <w:szCs w:val="24"/>
        </w:rPr>
        <w:t>The EMD may be forfeited</w:t>
      </w:r>
      <w:r w:rsidRPr="00C51846">
        <w:rPr>
          <w:rFonts w:ascii="Times New Roman" w:hAnsi="Times New Roman" w:cs="Times New Roman"/>
          <w:sz w:val="24"/>
          <w:szCs w:val="24"/>
        </w:rPr>
        <w:t xml:space="preserve">, if the bidder withdraws or amends the bid during the period of bid validity which is </w:t>
      </w:r>
      <w:r w:rsidR="000763A3">
        <w:rPr>
          <w:rFonts w:ascii="Times New Roman" w:hAnsi="Times New Roman" w:cs="Times New Roman"/>
          <w:sz w:val="24"/>
          <w:szCs w:val="24"/>
        </w:rPr>
        <w:t>120 days</w:t>
      </w:r>
      <w:r w:rsidRPr="00C51846">
        <w:rPr>
          <w:rFonts w:ascii="Times New Roman" w:hAnsi="Times New Roman" w:cs="Times New Roman"/>
          <w:sz w:val="24"/>
          <w:szCs w:val="24"/>
        </w:rPr>
        <w:t xml:space="preserve"> from the</w:t>
      </w:r>
      <w:r w:rsidR="000763A3">
        <w:rPr>
          <w:rFonts w:ascii="Times New Roman" w:hAnsi="Times New Roman" w:cs="Times New Roman"/>
          <w:sz w:val="24"/>
          <w:szCs w:val="24"/>
        </w:rPr>
        <w:t xml:space="preserve"> last </w:t>
      </w:r>
      <w:r w:rsidRPr="00C51846">
        <w:rPr>
          <w:rFonts w:ascii="Times New Roman" w:hAnsi="Times New Roman" w:cs="Times New Roman"/>
          <w:sz w:val="24"/>
          <w:szCs w:val="24"/>
        </w:rPr>
        <w:t xml:space="preserve"> date of </w:t>
      </w:r>
      <w:r w:rsidR="000763A3">
        <w:rPr>
          <w:rFonts w:ascii="Times New Roman" w:hAnsi="Times New Roman" w:cs="Times New Roman"/>
          <w:sz w:val="24"/>
          <w:szCs w:val="24"/>
        </w:rPr>
        <w:t xml:space="preserve">submission of </w:t>
      </w:r>
      <w:r w:rsidRPr="00C51846">
        <w:rPr>
          <w:rFonts w:ascii="Times New Roman" w:hAnsi="Times New Roman" w:cs="Times New Roman"/>
          <w:sz w:val="24"/>
          <w:szCs w:val="24"/>
        </w:rPr>
        <w:t>Expression of Interest or date of finalization of the empanelment whichever is later.</w:t>
      </w:r>
    </w:p>
    <w:p w14:paraId="73B33326"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17.</w:t>
      </w:r>
      <w:r w:rsidR="00855A6F"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Erasures or Alterations</w:t>
      </w:r>
    </w:p>
    <w:p w14:paraId="3CBE2560"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The Offers containing erasures or alterations or overwriting will not be considered. There should be no hand-written material, corrections or alterations in the offer. Technical details must be completely filled in. Correct technical information of the product being offered must be filled in. Filling up of the information using terms such as "OK", "accepted", "noted", "as given in brochure/manual" is not acceptable. The Bank may treat such Offers as not adhering to the tender guidelines and as unacceptable.</w:t>
      </w:r>
    </w:p>
    <w:p w14:paraId="65ACB55B"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18.</w:t>
      </w:r>
      <w:r w:rsidR="00855A6F"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Submission of Bids</w:t>
      </w:r>
    </w:p>
    <w:p w14:paraId="2DB649F6" w14:textId="77777777" w:rsidR="007E4371" w:rsidRPr="00111A43"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18.1</w:t>
      </w:r>
      <w:proofErr w:type="gramStart"/>
      <w:r w:rsidRPr="00C51846">
        <w:rPr>
          <w:rFonts w:ascii="Times New Roman" w:hAnsi="Times New Roman" w:cs="Times New Roman"/>
          <w:sz w:val="24"/>
          <w:szCs w:val="24"/>
        </w:rPr>
        <w:t>.</w:t>
      </w:r>
      <w:r w:rsidRPr="00111A43">
        <w:rPr>
          <w:rFonts w:ascii="Times New Roman" w:hAnsi="Times New Roman" w:cs="Times New Roman"/>
          <w:sz w:val="24"/>
          <w:szCs w:val="24"/>
        </w:rPr>
        <w:t>The</w:t>
      </w:r>
      <w:proofErr w:type="gramEnd"/>
      <w:r w:rsidRPr="00111A43">
        <w:rPr>
          <w:rFonts w:ascii="Times New Roman" w:hAnsi="Times New Roman" w:cs="Times New Roman"/>
          <w:sz w:val="24"/>
          <w:szCs w:val="24"/>
        </w:rPr>
        <w:t xml:space="preserve"> </w:t>
      </w:r>
      <w:r w:rsidR="002F0800" w:rsidRPr="00111A43">
        <w:rPr>
          <w:rFonts w:ascii="Times New Roman" w:hAnsi="Times New Roman" w:cs="Times New Roman"/>
          <w:sz w:val="24"/>
          <w:szCs w:val="24"/>
        </w:rPr>
        <w:t>Proposals should be submitted through online mode  as per the following details.</w:t>
      </w:r>
    </w:p>
    <w:tbl>
      <w:tblPr>
        <w:tblStyle w:val="TableGrid"/>
        <w:tblW w:w="0" w:type="auto"/>
        <w:tblLook w:val="04A0" w:firstRow="1" w:lastRow="0" w:firstColumn="1" w:lastColumn="0" w:noHBand="0" w:noVBand="1"/>
      </w:tblPr>
      <w:tblGrid>
        <w:gridCol w:w="2119"/>
        <w:gridCol w:w="1310"/>
        <w:gridCol w:w="1183"/>
        <w:gridCol w:w="4630"/>
      </w:tblGrid>
      <w:tr w:rsidR="0040259E" w:rsidRPr="00C51846" w14:paraId="052C3EE0" w14:textId="77777777" w:rsidTr="0033373C">
        <w:tc>
          <w:tcPr>
            <w:tcW w:w="2119" w:type="dxa"/>
          </w:tcPr>
          <w:p w14:paraId="45403D68" w14:textId="77777777" w:rsidR="007E4371" w:rsidRPr="00C51846" w:rsidRDefault="007E4371" w:rsidP="00B24AB4">
            <w:pPr>
              <w:rPr>
                <w:rFonts w:ascii="Times New Roman" w:hAnsi="Times New Roman" w:cs="Times New Roman"/>
                <w:sz w:val="24"/>
                <w:szCs w:val="24"/>
              </w:rPr>
            </w:pPr>
            <w:r w:rsidRPr="00C51846">
              <w:rPr>
                <w:rFonts w:ascii="Times New Roman" w:hAnsi="Times New Roman" w:cs="Times New Roman"/>
                <w:sz w:val="24"/>
                <w:szCs w:val="24"/>
              </w:rPr>
              <w:t>Last Date of Submission of BID</w:t>
            </w:r>
          </w:p>
        </w:tc>
        <w:tc>
          <w:tcPr>
            <w:tcW w:w="1310" w:type="dxa"/>
          </w:tcPr>
          <w:p w14:paraId="4C808CDB" w14:textId="77777777" w:rsidR="007E4371" w:rsidRPr="00C51846" w:rsidRDefault="007E4371" w:rsidP="00B24AB4">
            <w:pPr>
              <w:rPr>
                <w:rFonts w:ascii="Times New Roman" w:hAnsi="Times New Roman" w:cs="Times New Roman"/>
                <w:sz w:val="24"/>
                <w:szCs w:val="24"/>
              </w:rPr>
            </w:pPr>
            <w:r w:rsidRPr="00C51846">
              <w:rPr>
                <w:rFonts w:ascii="Times New Roman" w:hAnsi="Times New Roman" w:cs="Times New Roman"/>
                <w:sz w:val="24"/>
                <w:szCs w:val="24"/>
              </w:rPr>
              <w:t>Day</w:t>
            </w:r>
          </w:p>
        </w:tc>
        <w:tc>
          <w:tcPr>
            <w:tcW w:w="1183" w:type="dxa"/>
          </w:tcPr>
          <w:p w14:paraId="7AA891BC" w14:textId="77777777" w:rsidR="007E4371" w:rsidRPr="00C51846" w:rsidRDefault="007E4371" w:rsidP="00B24AB4">
            <w:pPr>
              <w:rPr>
                <w:rFonts w:ascii="Times New Roman" w:hAnsi="Times New Roman" w:cs="Times New Roman"/>
                <w:sz w:val="24"/>
                <w:szCs w:val="24"/>
              </w:rPr>
            </w:pPr>
            <w:r w:rsidRPr="00C51846">
              <w:rPr>
                <w:rFonts w:ascii="Times New Roman" w:hAnsi="Times New Roman" w:cs="Times New Roman"/>
                <w:sz w:val="24"/>
                <w:szCs w:val="24"/>
              </w:rPr>
              <w:t>Time</w:t>
            </w:r>
          </w:p>
        </w:tc>
        <w:tc>
          <w:tcPr>
            <w:tcW w:w="4630" w:type="dxa"/>
          </w:tcPr>
          <w:p w14:paraId="2FEBD3E2" w14:textId="77777777" w:rsidR="007E4371" w:rsidRPr="00C51846" w:rsidRDefault="007E4371" w:rsidP="00B24AB4">
            <w:pPr>
              <w:rPr>
                <w:rFonts w:ascii="Times New Roman" w:hAnsi="Times New Roman" w:cs="Times New Roman"/>
                <w:sz w:val="24"/>
                <w:szCs w:val="24"/>
              </w:rPr>
            </w:pPr>
            <w:r w:rsidRPr="00C51846">
              <w:rPr>
                <w:rFonts w:ascii="Times New Roman" w:hAnsi="Times New Roman" w:cs="Times New Roman"/>
                <w:sz w:val="24"/>
                <w:szCs w:val="24"/>
              </w:rPr>
              <w:t>Mode</w:t>
            </w:r>
            <w:r w:rsidR="0040259E" w:rsidRPr="00C51846">
              <w:rPr>
                <w:rFonts w:ascii="Times New Roman" w:hAnsi="Times New Roman" w:cs="Times New Roman"/>
                <w:sz w:val="24"/>
                <w:szCs w:val="24"/>
              </w:rPr>
              <w:t xml:space="preserve"> of Submission</w:t>
            </w:r>
          </w:p>
        </w:tc>
      </w:tr>
      <w:tr w:rsidR="0040259E" w:rsidRPr="00C51846" w14:paraId="6AFEFA29" w14:textId="77777777" w:rsidTr="0033373C">
        <w:tc>
          <w:tcPr>
            <w:tcW w:w="2119" w:type="dxa"/>
          </w:tcPr>
          <w:p w14:paraId="0D74CC94" w14:textId="47ADD267" w:rsidR="007E4371" w:rsidRPr="00C51846" w:rsidRDefault="002A09CA" w:rsidP="00B24AB4">
            <w:pPr>
              <w:rPr>
                <w:rFonts w:ascii="Times New Roman" w:hAnsi="Times New Roman" w:cs="Times New Roman"/>
                <w:sz w:val="24"/>
                <w:szCs w:val="24"/>
              </w:rPr>
            </w:pPr>
            <w:r>
              <w:rPr>
                <w:rFonts w:ascii="Times New Roman" w:hAnsi="Times New Roman" w:cs="Times New Roman"/>
                <w:sz w:val="24"/>
                <w:szCs w:val="24"/>
              </w:rPr>
              <w:t>04/09/2023</w:t>
            </w:r>
          </w:p>
        </w:tc>
        <w:tc>
          <w:tcPr>
            <w:tcW w:w="1310" w:type="dxa"/>
          </w:tcPr>
          <w:p w14:paraId="54D8FBE4" w14:textId="475B5B42" w:rsidR="007E4371" w:rsidRPr="00C51846" w:rsidRDefault="002A09CA" w:rsidP="00B24AB4">
            <w:pPr>
              <w:rPr>
                <w:rFonts w:ascii="Times New Roman" w:hAnsi="Times New Roman" w:cs="Times New Roman"/>
                <w:sz w:val="24"/>
                <w:szCs w:val="24"/>
              </w:rPr>
            </w:pPr>
            <w:r>
              <w:rPr>
                <w:rFonts w:ascii="Times New Roman" w:hAnsi="Times New Roman" w:cs="Times New Roman"/>
                <w:sz w:val="24"/>
                <w:szCs w:val="24"/>
              </w:rPr>
              <w:t>Monday</w:t>
            </w:r>
          </w:p>
        </w:tc>
        <w:tc>
          <w:tcPr>
            <w:tcW w:w="1183" w:type="dxa"/>
          </w:tcPr>
          <w:p w14:paraId="23444786" w14:textId="2B6C9F77" w:rsidR="007E4371" w:rsidRPr="00C51846" w:rsidRDefault="00B11CA0" w:rsidP="00B24AB4">
            <w:pPr>
              <w:rPr>
                <w:rFonts w:ascii="Times New Roman" w:hAnsi="Times New Roman" w:cs="Times New Roman"/>
                <w:sz w:val="24"/>
                <w:szCs w:val="24"/>
              </w:rPr>
            </w:pPr>
            <w:r>
              <w:rPr>
                <w:rFonts w:ascii="Times New Roman" w:hAnsi="Times New Roman" w:cs="Times New Roman"/>
                <w:sz w:val="24"/>
                <w:szCs w:val="24"/>
              </w:rPr>
              <w:t xml:space="preserve">Up to </w:t>
            </w:r>
            <w:r w:rsidR="0033373C">
              <w:rPr>
                <w:rFonts w:ascii="Times New Roman" w:hAnsi="Times New Roman" w:cs="Times New Roman"/>
                <w:sz w:val="24"/>
                <w:szCs w:val="24"/>
              </w:rPr>
              <w:t>15:00 Hours</w:t>
            </w:r>
          </w:p>
        </w:tc>
        <w:tc>
          <w:tcPr>
            <w:tcW w:w="4630" w:type="dxa"/>
          </w:tcPr>
          <w:p w14:paraId="0D78B686" w14:textId="77777777" w:rsidR="007E4371" w:rsidRPr="00C51846" w:rsidRDefault="007E4371" w:rsidP="00B24AB4">
            <w:pPr>
              <w:rPr>
                <w:rFonts w:ascii="Times New Roman" w:hAnsi="Times New Roman" w:cs="Times New Roman"/>
                <w:sz w:val="24"/>
                <w:szCs w:val="24"/>
              </w:rPr>
            </w:pPr>
            <w:r w:rsidRPr="00C51846">
              <w:rPr>
                <w:rFonts w:ascii="Times New Roman" w:hAnsi="Times New Roman" w:cs="Times New Roman"/>
                <w:sz w:val="24"/>
                <w:szCs w:val="24"/>
              </w:rPr>
              <w:t>Online at  https://</w:t>
            </w:r>
            <w:r w:rsidR="0040259E" w:rsidRPr="00C51846">
              <w:rPr>
                <w:rFonts w:ascii="Times New Roman" w:hAnsi="Times New Roman" w:cs="Times New Roman"/>
                <w:sz w:val="24"/>
                <w:szCs w:val="24"/>
              </w:rPr>
              <w:t>centralbank.abcprocure.com</w:t>
            </w:r>
          </w:p>
        </w:tc>
      </w:tr>
    </w:tbl>
    <w:p w14:paraId="2C50C911" w14:textId="03DC2269" w:rsidR="0033373C" w:rsidRDefault="0033373C" w:rsidP="00B24AB4">
      <w:pPr>
        <w:rPr>
          <w:rFonts w:ascii="Times New Roman" w:hAnsi="Times New Roman" w:cs="Times New Roman"/>
          <w:sz w:val="24"/>
          <w:szCs w:val="24"/>
        </w:rPr>
      </w:pPr>
    </w:p>
    <w:p w14:paraId="11C542EA"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18.</w:t>
      </w:r>
      <w:r w:rsidR="007E4371" w:rsidRPr="00C51846">
        <w:rPr>
          <w:rFonts w:ascii="Times New Roman" w:hAnsi="Times New Roman" w:cs="Times New Roman"/>
          <w:sz w:val="24"/>
          <w:szCs w:val="24"/>
        </w:rPr>
        <w:t>2</w:t>
      </w:r>
      <w:r w:rsidRPr="00C51846">
        <w:rPr>
          <w:rFonts w:ascii="Times New Roman" w:hAnsi="Times New Roman" w:cs="Times New Roman"/>
          <w:sz w:val="24"/>
          <w:szCs w:val="24"/>
        </w:rPr>
        <w:t>.</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following officials will facilitate in bid related queries and make arrangemen</w:t>
      </w:r>
      <w:r w:rsidR="005B275D" w:rsidRPr="00C51846">
        <w:rPr>
          <w:rFonts w:ascii="Times New Roman" w:hAnsi="Times New Roman" w:cs="Times New Roman"/>
          <w:sz w:val="24"/>
          <w:szCs w:val="24"/>
        </w:rPr>
        <w:t>ts for online bidding</w:t>
      </w:r>
    </w:p>
    <w:tbl>
      <w:tblPr>
        <w:tblStyle w:val="TableGrid"/>
        <w:tblW w:w="0" w:type="auto"/>
        <w:tblLook w:val="04A0" w:firstRow="1" w:lastRow="0" w:firstColumn="1" w:lastColumn="0" w:noHBand="0" w:noVBand="1"/>
      </w:tblPr>
      <w:tblGrid>
        <w:gridCol w:w="1212"/>
        <w:gridCol w:w="3859"/>
        <w:gridCol w:w="3945"/>
      </w:tblGrid>
      <w:tr w:rsidR="0040259E" w:rsidRPr="00C51846" w14:paraId="7B94126A" w14:textId="77777777" w:rsidTr="00E97757">
        <w:tc>
          <w:tcPr>
            <w:tcW w:w="1212" w:type="dxa"/>
          </w:tcPr>
          <w:p w14:paraId="57A4C3CD" w14:textId="77777777" w:rsidR="0040259E" w:rsidRPr="00C51846" w:rsidRDefault="0040259E" w:rsidP="00B24AB4">
            <w:pPr>
              <w:rPr>
                <w:rFonts w:ascii="Times New Roman" w:hAnsi="Times New Roman" w:cs="Times New Roman"/>
                <w:sz w:val="24"/>
                <w:szCs w:val="24"/>
              </w:rPr>
            </w:pPr>
            <w:proofErr w:type="spellStart"/>
            <w:r w:rsidRPr="00C51846">
              <w:rPr>
                <w:rFonts w:ascii="Times New Roman" w:hAnsi="Times New Roman" w:cs="Times New Roman"/>
                <w:sz w:val="24"/>
                <w:szCs w:val="24"/>
              </w:rPr>
              <w:t>SNo</w:t>
            </w:r>
            <w:proofErr w:type="spellEnd"/>
          </w:p>
        </w:tc>
        <w:tc>
          <w:tcPr>
            <w:tcW w:w="3859" w:type="dxa"/>
            <w:vAlign w:val="bottom"/>
          </w:tcPr>
          <w:p w14:paraId="66F88389" w14:textId="77777777" w:rsidR="0040259E" w:rsidRPr="00C51846" w:rsidRDefault="0040259E" w:rsidP="00DD606E">
            <w:pPr>
              <w:rPr>
                <w:rFonts w:ascii="Times New Roman" w:hAnsi="Times New Roman" w:cs="Times New Roman"/>
                <w:sz w:val="24"/>
                <w:szCs w:val="24"/>
              </w:rPr>
            </w:pPr>
            <w:r w:rsidRPr="00C51846">
              <w:rPr>
                <w:rFonts w:ascii="Times New Roman" w:hAnsi="Times New Roman" w:cs="Times New Roman"/>
                <w:sz w:val="24"/>
                <w:szCs w:val="24"/>
              </w:rPr>
              <w:t>First Official</w:t>
            </w:r>
          </w:p>
        </w:tc>
        <w:tc>
          <w:tcPr>
            <w:tcW w:w="3945" w:type="dxa"/>
            <w:vAlign w:val="bottom"/>
          </w:tcPr>
          <w:p w14:paraId="66DB0678" w14:textId="77777777" w:rsidR="0040259E" w:rsidRPr="00C51846" w:rsidRDefault="0040259E" w:rsidP="00DD606E">
            <w:pPr>
              <w:rPr>
                <w:rFonts w:ascii="Times New Roman" w:hAnsi="Times New Roman" w:cs="Times New Roman"/>
                <w:sz w:val="24"/>
                <w:szCs w:val="24"/>
              </w:rPr>
            </w:pPr>
            <w:r w:rsidRPr="00C51846">
              <w:rPr>
                <w:rFonts w:ascii="Times New Roman" w:hAnsi="Times New Roman" w:cs="Times New Roman"/>
                <w:sz w:val="24"/>
                <w:szCs w:val="24"/>
              </w:rPr>
              <w:t>Alternate Official</w:t>
            </w:r>
          </w:p>
        </w:tc>
      </w:tr>
      <w:tr w:rsidR="0040259E" w:rsidRPr="00C51846" w14:paraId="2924BAC6" w14:textId="77777777" w:rsidTr="00E97757">
        <w:tc>
          <w:tcPr>
            <w:tcW w:w="1212" w:type="dxa"/>
          </w:tcPr>
          <w:p w14:paraId="7A937121" w14:textId="1287F091" w:rsidR="0040259E" w:rsidRPr="00C51846" w:rsidRDefault="002B04E2" w:rsidP="00B24AB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859" w:type="dxa"/>
          </w:tcPr>
          <w:p w14:paraId="0567EC50" w14:textId="3D8E6012" w:rsidR="0040259E" w:rsidRPr="00C51846" w:rsidRDefault="00867691" w:rsidP="00B24AB4">
            <w:pPr>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SHAHID KHAN</w:t>
            </w:r>
          </w:p>
        </w:tc>
        <w:tc>
          <w:tcPr>
            <w:tcW w:w="3945" w:type="dxa"/>
          </w:tcPr>
          <w:p w14:paraId="7EE16D22" w14:textId="7742F768" w:rsidR="0040259E" w:rsidRPr="00C51846" w:rsidRDefault="00867691" w:rsidP="003D4D69">
            <w:pPr>
              <w:rPr>
                <w:rFonts w:ascii="Times New Roman" w:hAnsi="Times New Roman" w:cs="Times New Roman"/>
                <w:sz w:val="24"/>
                <w:szCs w:val="24"/>
              </w:rPr>
            </w:pPr>
            <w:proofErr w:type="spellStart"/>
            <w:r w:rsidRPr="00C51846">
              <w:rPr>
                <w:rFonts w:ascii="Times New Roman" w:hAnsi="Times New Roman" w:cs="Times New Roman"/>
                <w:sz w:val="24"/>
                <w:szCs w:val="24"/>
              </w:rPr>
              <w:t>Mr.</w:t>
            </w:r>
            <w:proofErr w:type="spellEnd"/>
            <w:r w:rsidRPr="00C51846">
              <w:rPr>
                <w:rFonts w:ascii="Times New Roman" w:hAnsi="Times New Roman" w:cs="Times New Roman"/>
                <w:sz w:val="24"/>
                <w:szCs w:val="24"/>
              </w:rPr>
              <w:t xml:space="preserve"> RAJEEV SRIVASTAVA</w:t>
            </w:r>
          </w:p>
        </w:tc>
      </w:tr>
      <w:tr w:rsidR="0040259E" w:rsidRPr="00C51846" w14:paraId="79598C08" w14:textId="77777777" w:rsidTr="00E97757">
        <w:tc>
          <w:tcPr>
            <w:tcW w:w="1212" w:type="dxa"/>
          </w:tcPr>
          <w:p w14:paraId="011DF681" w14:textId="0424AAF8" w:rsidR="0040259E" w:rsidRPr="00C51846" w:rsidRDefault="002B04E2" w:rsidP="00B24AB4">
            <w:pPr>
              <w:rPr>
                <w:rFonts w:ascii="Times New Roman" w:hAnsi="Times New Roman" w:cs="Times New Roman"/>
                <w:sz w:val="24"/>
                <w:szCs w:val="24"/>
              </w:rPr>
            </w:pPr>
            <w:r>
              <w:rPr>
                <w:rFonts w:ascii="Times New Roman" w:hAnsi="Times New Roman" w:cs="Times New Roman"/>
                <w:sz w:val="24"/>
                <w:szCs w:val="24"/>
              </w:rPr>
              <w:t>2</w:t>
            </w:r>
          </w:p>
        </w:tc>
        <w:tc>
          <w:tcPr>
            <w:tcW w:w="3859" w:type="dxa"/>
          </w:tcPr>
          <w:p w14:paraId="75866BA8" w14:textId="39F32D02" w:rsidR="0040259E" w:rsidRPr="00C51846" w:rsidRDefault="00217875" w:rsidP="00B24AB4">
            <w:pPr>
              <w:rPr>
                <w:rFonts w:ascii="Times New Roman" w:hAnsi="Times New Roman" w:cs="Times New Roman"/>
                <w:sz w:val="24"/>
                <w:szCs w:val="24"/>
              </w:rPr>
            </w:pPr>
            <w:r>
              <w:rPr>
                <w:rFonts w:ascii="Times New Roman" w:hAnsi="Times New Roman" w:cs="Times New Roman"/>
                <w:sz w:val="24"/>
                <w:szCs w:val="24"/>
              </w:rPr>
              <w:t xml:space="preserve">Sr. </w:t>
            </w:r>
            <w:r w:rsidR="0040259E" w:rsidRPr="00C51846">
              <w:rPr>
                <w:rFonts w:ascii="Times New Roman" w:hAnsi="Times New Roman" w:cs="Times New Roman"/>
                <w:sz w:val="24"/>
                <w:szCs w:val="24"/>
              </w:rPr>
              <w:t>Manager-IT</w:t>
            </w:r>
          </w:p>
        </w:tc>
        <w:tc>
          <w:tcPr>
            <w:tcW w:w="3945" w:type="dxa"/>
          </w:tcPr>
          <w:p w14:paraId="40DD0019" w14:textId="34A59C7E" w:rsidR="0040259E" w:rsidRPr="00C51846" w:rsidRDefault="0040259E" w:rsidP="00B24AB4">
            <w:pPr>
              <w:rPr>
                <w:rFonts w:ascii="Times New Roman" w:hAnsi="Times New Roman" w:cs="Times New Roman"/>
                <w:sz w:val="24"/>
                <w:szCs w:val="24"/>
              </w:rPr>
            </w:pPr>
            <w:r w:rsidRPr="00C51846">
              <w:rPr>
                <w:rFonts w:ascii="Times New Roman" w:hAnsi="Times New Roman" w:cs="Times New Roman"/>
                <w:sz w:val="24"/>
                <w:szCs w:val="24"/>
              </w:rPr>
              <w:t>MANAGER-IT</w:t>
            </w:r>
          </w:p>
        </w:tc>
      </w:tr>
      <w:tr w:rsidR="0040259E" w:rsidRPr="00C51846" w14:paraId="5B001B8E" w14:textId="77777777" w:rsidTr="00E97757">
        <w:tc>
          <w:tcPr>
            <w:tcW w:w="1212" w:type="dxa"/>
          </w:tcPr>
          <w:p w14:paraId="7B5DFDA6" w14:textId="0DBF99BA" w:rsidR="0040259E" w:rsidRPr="00C51846" w:rsidRDefault="002B04E2" w:rsidP="00B24AB4">
            <w:pPr>
              <w:rPr>
                <w:rFonts w:ascii="Times New Roman" w:hAnsi="Times New Roman" w:cs="Times New Roman"/>
                <w:sz w:val="24"/>
                <w:szCs w:val="24"/>
              </w:rPr>
            </w:pPr>
            <w:r>
              <w:rPr>
                <w:rFonts w:ascii="Times New Roman" w:hAnsi="Times New Roman" w:cs="Times New Roman"/>
                <w:sz w:val="24"/>
                <w:szCs w:val="24"/>
              </w:rPr>
              <w:t>3</w:t>
            </w:r>
          </w:p>
        </w:tc>
        <w:tc>
          <w:tcPr>
            <w:tcW w:w="3859" w:type="dxa"/>
          </w:tcPr>
          <w:p w14:paraId="5FD8B520" w14:textId="77777777" w:rsidR="0040259E" w:rsidRPr="00C51846" w:rsidRDefault="0040259E" w:rsidP="00B24AB4">
            <w:pPr>
              <w:rPr>
                <w:rFonts w:ascii="Times New Roman" w:hAnsi="Times New Roman" w:cs="Times New Roman"/>
                <w:sz w:val="24"/>
                <w:szCs w:val="24"/>
              </w:rPr>
            </w:pPr>
            <w:r w:rsidRPr="00C51846">
              <w:rPr>
                <w:rFonts w:ascii="Times New Roman" w:hAnsi="Times New Roman" w:cs="Times New Roman"/>
                <w:sz w:val="24"/>
                <w:szCs w:val="24"/>
              </w:rPr>
              <w:t>Central Bank of India</w:t>
            </w:r>
          </w:p>
        </w:tc>
        <w:tc>
          <w:tcPr>
            <w:tcW w:w="3945" w:type="dxa"/>
          </w:tcPr>
          <w:p w14:paraId="17A97527" w14:textId="77777777" w:rsidR="0040259E" w:rsidRPr="00C51846" w:rsidRDefault="0040259E" w:rsidP="00B24AB4">
            <w:pPr>
              <w:rPr>
                <w:rFonts w:ascii="Times New Roman" w:hAnsi="Times New Roman" w:cs="Times New Roman"/>
                <w:sz w:val="24"/>
                <w:szCs w:val="24"/>
              </w:rPr>
            </w:pPr>
            <w:r w:rsidRPr="00C51846">
              <w:rPr>
                <w:rFonts w:ascii="Times New Roman" w:hAnsi="Times New Roman" w:cs="Times New Roman"/>
                <w:sz w:val="24"/>
                <w:szCs w:val="24"/>
              </w:rPr>
              <w:t>Central Bank of India</w:t>
            </w:r>
          </w:p>
        </w:tc>
      </w:tr>
      <w:tr w:rsidR="0040259E" w:rsidRPr="00C51846" w14:paraId="769C6ED5" w14:textId="77777777" w:rsidTr="00E97757">
        <w:tc>
          <w:tcPr>
            <w:tcW w:w="1212" w:type="dxa"/>
          </w:tcPr>
          <w:p w14:paraId="2E2DEDE1" w14:textId="0A793FCD" w:rsidR="0040259E" w:rsidRPr="00C51846" w:rsidRDefault="002B04E2" w:rsidP="00B24AB4">
            <w:pPr>
              <w:rPr>
                <w:rFonts w:ascii="Times New Roman" w:hAnsi="Times New Roman" w:cs="Times New Roman"/>
                <w:sz w:val="24"/>
                <w:szCs w:val="24"/>
              </w:rPr>
            </w:pPr>
            <w:r>
              <w:rPr>
                <w:rFonts w:ascii="Times New Roman" w:hAnsi="Times New Roman" w:cs="Times New Roman"/>
                <w:sz w:val="24"/>
                <w:szCs w:val="24"/>
              </w:rPr>
              <w:t>4</w:t>
            </w:r>
          </w:p>
        </w:tc>
        <w:tc>
          <w:tcPr>
            <w:tcW w:w="3859" w:type="dxa"/>
          </w:tcPr>
          <w:p w14:paraId="330B9BAB" w14:textId="77777777" w:rsidR="0040259E" w:rsidRPr="00C51846" w:rsidRDefault="0040259E" w:rsidP="00B24AB4">
            <w:pPr>
              <w:rPr>
                <w:rFonts w:ascii="Times New Roman" w:hAnsi="Times New Roman" w:cs="Times New Roman"/>
                <w:sz w:val="24"/>
                <w:szCs w:val="24"/>
              </w:rPr>
            </w:pPr>
            <w:proofErr w:type="spellStart"/>
            <w:r w:rsidRPr="00C51846">
              <w:rPr>
                <w:rFonts w:ascii="Times New Roman" w:hAnsi="Times New Roman" w:cs="Times New Roman"/>
                <w:sz w:val="24"/>
                <w:szCs w:val="24"/>
              </w:rPr>
              <w:t>Deptt</w:t>
            </w:r>
            <w:proofErr w:type="spellEnd"/>
            <w:r w:rsidRPr="00C51846">
              <w:rPr>
                <w:rFonts w:ascii="Times New Roman" w:hAnsi="Times New Roman" w:cs="Times New Roman"/>
                <w:sz w:val="24"/>
                <w:szCs w:val="24"/>
              </w:rPr>
              <w:t xml:space="preserve"> of Information Technology, Plot No 26,  Sector 11, CBD Belapur Navi Mumbai</w:t>
            </w:r>
          </w:p>
        </w:tc>
        <w:tc>
          <w:tcPr>
            <w:tcW w:w="3945" w:type="dxa"/>
          </w:tcPr>
          <w:p w14:paraId="5F5FBB2C" w14:textId="77777777" w:rsidR="0040259E" w:rsidRPr="00C51846" w:rsidRDefault="0040259E" w:rsidP="00B24AB4">
            <w:pPr>
              <w:rPr>
                <w:rFonts w:ascii="Times New Roman" w:hAnsi="Times New Roman" w:cs="Times New Roman"/>
                <w:b/>
                <w:sz w:val="24"/>
                <w:szCs w:val="24"/>
              </w:rPr>
            </w:pPr>
            <w:proofErr w:type="spellStart"/>
            <w:r w:rsidRPr="00C51846">
              <w:rPr>
                <w:rFonts w:ascii="Times New Roman" w:hAnsi="Times New Roman" w:cs="Times New Roman"/>
                <w:sz w:val="24"/>
                <w:szCs w:val="24"/>
              </w:rPr>
              <w:t>Deptt</w:t>
            </w:r>
            <w:proofErr w:type="spellEnd"/>
            <w:r w:rsidRPr="00C51846">
              <w:rPr>
                <w:rFonts w:ascii="Times New Roman" w:hAnsi="Times New Roman" w:cs="Times New Roman"/>
                <w:sz w:val="24"/>
                <w:szCs w:val="24"/>
              </w:rPr>
              <w:t xml:space="preserve"> of Information Technology, Plot No 26,  Sector 11, CBD Belapur Navi Mumbai</w:t>
            </w:r>
          </w:p>
        </w:tc>
      </w:tr>
      <w:tr w:rsidR="00E97757" w:rsidRPr="00C51846" w14:paraId="7297FBDA" w14:textId="77777777" w:rsidTr="00E97757">
        <w:tc>
          <w:tcPr>
            <w:tcW w:w="1212" w:type="dxa"/>
          </w:tcPr>
          <w:p w14:paraId="6A54D823" w14:textId="68915D08" w:rsidR="00E97757" w:rsidRPr="00C51846" w:rsidRDefault="002B04E2" w:rsidP="00B24AB4">
            <w:pPr>
              <w:rPr>
                <w:rFonts w:ascii="Times New Roman" w:hAnsi="Times New Roman" w:cs="Times New Roman"/>
                <w:sz w:val="24"/>
                <w:szCs w:val="24"/>
              </w:rPr>
            </w:pPr>
            <w:r>
              <w:rPr>
                <w:rFonts w:ascii="Times New Roman" w:hAnsi="Times New Roman" w:cs="Times New Roman"/>
                <w:sz w:val="24"/>
                <w:szCs w:val="24"/>
              </w:rPr>
              <w:t>5</w:t>
            </w:r>
          </w:p>
        </w:tc>
        <w:tc>
          <w:tcPr>
            <w:tcW w:w="3859" w:type="dxa"/>
          </w:tcPr>
          <w:p w14:paraId="53F4B32B" w14:textId="77777777" w:rsidR="00E97757" w:rsidRPr="00C51846" w:rsidRDefault="00E97757" w:rsidP="00B24AB4">
            <w:pPr>
              <w:rPr>
                <w:rFonts w:ascii="Times New Roman" w:hAnsi="Times New Roman" w:cs="Times New Roman"/>
                <w:sz w:val="24"/>
                <w:szCs w:val="24"/>
              </w:rPr>
            </w:pPr>
            <w:r>
              <w:rPr>
                <w:rFonts w:ascii="Times New Roman" w:hAnsi="Times New Roman" w:cs="Times New Roman"/>
                <w:sz w:val="24"/>
                <w:szCs w:val="24"/>
              </w:rPr>
              <w:t>Phone : 022-67123669</w:t>
            </w:r>
          </w:p>
        </w:tc>
        <w:tc>
          <w:tcPr>
            <w:tcW w:w="3945" w:type="dxa"/>
          </w:tcPr>
          <w:p w14:paraId="6D8A6D82" w14:textId="77777777" w:rsidR="00E97757" w:rsidRPr="00C51846" w:rsidRDefault="00E97757" w:rsidP="00B24AB4">
            <w:pPr>
              <w:rPr>
                <w:rFonts w:ascii="Times New Roman" w:hAnsi="Times New Roman" w:cs="Times New Roman"/>
                <w:sz w:val="24"/>
                <w:szCs w:val="24"/>
              </w:rPr>
            </w:pPr>
            <w:r>
              <w:rPr>
                <w:rFonts w:ascii="Times New Roman" w:hAnsi="Times New Roman" w:cs="Times New Roman"/>
                <w:sz w:val="24"/>
                <w:szCs w:val="24"/>
              </w:rPr>
              <w:t>022-67123669</w:t>
            </w:r>
          </w:p>
        </w:tc>
      </w:tr>
    </w:tbl>
    <w:p w14:paraId="4BA5BC20" w14:textId="77777777" w:rsidR="0040259E" w:rsidRPr="00C51846" w:rsidRDefault="0040259E" w:rsidP="00B24AB4">
      <w:pPr>
        <w:rPr>
          <w:rFonts w:ascii="Times New Roman" w:hAnsi="Times New Roman" w:cs="Times New Roman"/>
          <w:sz w:val="24"/>
          <w:szCs w:val="24"/>
        </w:rPr>
      </w:pPr>
    </w:p>
    <w:p w14:paraId="302F010D" w14:textId="77777777" w:rsidR="00B24AB4" w:rsidRPr="00C51846" w:rsidRDefault="00B24AB4" w:rsidP="003E5A02">
      <w:pPr>
        <w:jc w:val="both"/>
        <w:rPr>
          <w:rFonts w:ascii="Times New Roman" w:hAnsi="Times New Roman" w:cs="Times New Roman"/>
          <w:b/>
          <w:sz w:val="24"/>
          <w:szCs w:val="24"/>
          <w:u w:val="single"/>
        </w:rPr>
      </w:pPr>
      <w:r w:rsidRPr="00C51846">
        <w:rPr>
          <w:rFonts w:ascii="Times New Roman" w:hAnsi="Times New Roman" w:cs="Times New Roman"/>
          <w:b/>
          <w:sz w:val="24"/>
          <w:szCs w:val="24"/>
          <w:u w:val="single"/>
        </w:rPr>
        <w:t>19.</w:t>
      </w:r>
      <w:r w:rsidR="00855A6F"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Bid Opening</w:t>
      </w:r>
    </w:p>
    <w:p w14:paraId="16481901"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19.1.</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EOI will be opened in the presence of the Bidder's representative/s </w:t>
      </w:r>
      <w:proofErr w:type="gramStart"/>
      <w:r w:rsidRPr="00C51846">
        <w:rPr>
          <w:rFonts w:ascii="Times New Roman" w:hAnsi="Times New Roman" w:cs="Times New Roman"/>
          <w:sz w:val="24"/>
          <w:szCs w:val="24"/>
        </w:rPr>
        <w:t>who</w:t>
      </w:r>
      <w:proofErr w:type="gramEnd"/>
      <w:r w:rsidRPr="00C51846">
        <w:rPr>
          <w:rFonts w:ascii="Times New Roman" w:hAnsi="Times New Roman" w:cs="Times New Roman"/>
          <w:sz w:val="24"/>
          <w:szCs w:val="24"/>
        </w:rPr>
        <w:t xml:space="preserve"> may choose to attend the bid opening as per following schedule.</w:t>
      </w:r>
    </w:p>
    <w:tbl>
      <w:tblPr>
        <w:tblStyle w:val="TableGrid"/>
        <w:tblW w:w="0" w:type="auto"/>
        <w:tblLook w:val="04A0" w:firstRow="1" w:lastRow="0" w:firstColumn="1" w:lastColumn="0" w:noHBand="0" w:noVBand="1"/>
      </w:tblPr>
      <w:tblGrid>
        <w:gridCol w:w="2223"/>
        <w:gridCol w:w="1016"/>
        <w:gridCol w:w="1232"/>
        <w:gridCol w:w="4771"/>
      </w:tblGrid>
      <w:tr w:rsidR="00315782" w:rsidRPr="00C51846" w14:paraId="4C486CFE" w14:textId="77777777" w:rsidTr="00DD606E">
        <w:tc>
          <w:tcPr>
            <w:tcW w:w="2310" w:type="dxa"/>
          </w:tcPr>
          <w:p w14:paraId="66F40790" w14:textId="77777777" w:rsidR="00315782" w:rsidRPr="00C51846" w:rsidRDefault="00315782" w:rsidP="00DD606E">
            <w:pPr>
              <w:rPr>
                <w:rFonts w:ascii="Times New Roman" w:hAnsi="Times New Roman" w:cs="Times New Roman"/>
                <w:sz w:val="24"/>
                <w:szCs w:val="24"/>
              </w:rPr>
            </w:pPr>
            <w:r w:rsidRPr="00C51846">
              <w:rPr>
                <w:rFonts w:ascii="Times New Roman" w:hAnsi="Times New Roman" w:cs="Times New Roman"/>
                <w:sz w:val="24"/>
                <w:szCs w:val="24"/>
              </w:rPr>
              <w:t>BID opening Date</w:t>
            </w:r>
          </w:p>
        </w:tc>
        <w:tc>
          <w:tcPr>
            <w:tcW w:w="775" w:type="dxa"/>
          </w:tcPr>
          <w:p w14:paraId="3AD3151A" w14:textId="77777777" w:rsidR="00315782" w:rsidRPr="00C51846" w:rsidRDefault="00315782" w:rsidP="00DD606E">
            <w:pPr>
              <w:rPr>
                <w:rFonts w:ascii="Times New Roman" w:hAnsi="Times New Roman" w:cs="Times New Roman"/>
                <w:sz w:val="24"/>
                <w:szCs w:val="24"/>
              </w:rPr>
            </w:pPr>
            <w:r w:rsidRPr="00C51846">
              <w:rPr>
                <w:rFonts w:ascii="Times New Roman" w:hAnsi="Times New Roman" w:cs="Times New Roman"/>
                <w:sz w:val="24"/>
                <w:szCs w:val="24"/>
              </w:rPr>
              <w:t>Day</w:t>
            </w:r>
          </w:p>
        </w:tc>
        <w:tc>
          <w:tcPr>
            <w:tcW w:w="1276" w:type="dxa"/>
          </w:tcPr>
          <w:p w14:paraId="4EDD4E9A" w14:textId="77777777" w:rsidR="00315782" w:rsidRPr="00C51846" w:rsidRDefault="00315782" w:rsidP="00DD606E">
            <w:pPr>
              <w:rPr>
                <w:rFonts w:ascii="Times New Roman" w:hAnsi="Times New Roman" w:cs="Times New Roman"/>
                <w:sz w:val="24"/>
                <w:szCs w:val="24"/>
              </w:rPr>
            </w:pPr>
            <w:r w:rsidRPr="00C51846">
              <w:rPr>
                <w:rFonts w:ascii="Times New Roman" w:hAnsi="Times New Roman" w:cs="Times New Roman"/>
                <w:sz w:val="24"/>
                <w:szCs w:val="24"/>
              </w:rPr>
              <w:t>Time</w:t>
            </w:r>
          </w:p>
        </w:tc>
        <w:tc>
          <w:tcPr>
            <w:tcW w:w="4881" w:type="dxa"/>
          </w:tcPr>
          <w:p w14:paraId="1B1D40B7" w14:textId="77777777" w:rsidR="00315782" w:rsidRPr="00C51846" w:rsidRDefault="00315782" w:rsidP="00DD606E">
            <w:pPr>
              <w:rPr>
                <w:rFonts w:ascii="Times New Roman" w:hAnsi="Times New Roman" w:cs="Times New Roman"/>
                <w:sz w:val="24"/>
                <w:szCs w:val="24"/>
              </w:rPr>
            </w:pPr>
            <w:r w:rsidRPr="00C51846">
              <w:rPr>
                <w:rFonts w:ascii="Times New Roman" w:hAnsi="Times New Roman" w:cs="Times New Roman"/>
                <w:sz w:val="24"/>
                <w:szCs w:val="24"/>
              </w:rPr>
              <w:t>Mode of  opening</w:t>
            </w:r>
          </w:p>
        </w:tc>
      </w:tr>
      <w:tr w:rsidR="00315782" w:rsidRPr="00C51846" w14:paraId="45E1F048" w14:textId="77777777" w:rsidTr="00DD606E">
        <w:tc>
          <w:tcPr>
            <w:tcW w:w="2310" w:type="dxa"/>
          </w:tcPr>
          <w:p w14:paraId="118A352D" w14:textId="15ABB2DB" w:rsidR="00315782" w:rsidRPr="00C51846" w:rsidRDefault="000473B6" w:rsidP="000473B6">
            <w:pPr>
              <w:rPr>
                <w:rFonts w:ascii="Times New Roman" w:hAnsi="Times New Roman" w:cs="Times New Roman"/>
                <w:sz w:val="24"/>
                <w:szCs w:val="24"/>
              </w:rPr>
            </w:pPr>
            <w:r>
              <w:rPr>
                <w:rFonts w:ascii="Times New Roman" w:hAnsi="Times New Roman" w:cs="Times New Roman"/>
                <w:sz w:val="24"/>
                <w:szCs w:val="24"/>
              </w:rPr>
              <w:t>04</w:t>
            </w:r>
            <w:r w:rsidR="003D4D69">
              <w:rPr>
                <w:rFonts w:ascii="Times New Roman" w:hAnsi="Times New Roman" w:cs="Times New Roman"/>
                <w:sz w:val="24"/>
                <w:szCs w:val="24"/>
              </w:rPr>
              <w:t>/0</w:t>
            </w:r>
            <w:r>
              <w:rPr>
                <w:rFonts w:ascii="Times New Roman" w:hAnsi="Times New Roman" w:cs="Times New Roman"/>
                <w:sz w:val="24"/>
                <w:szCs w:val="24"/>
              </w:rPr>
              <w:t>9</w:t>
            </w:r>
            <w:r w:rsidR="003D4D69">
              <w:rPr>
                <w:rFonts w:ascii="Times New Roman" w:hAnsi="Times New Roman" w:cs="Times New Roman"/>
                <w:sz w:val="24"/>
                <w:szCs w:val="24"/>
              </w:rPr>
              <w:t>/2023</w:t>
            </w:r>
          </w:p>
        </w:tc>
        <w:tc>
          <w:tcPr>
            <w:tcW w:w="775" w:type="dxa"/>
          </w:tcPr>
          <w:p w14:paraId="7E26BE36" w14:textId="2B05DEE8" w:rsidR="00315782" w:rsidRPr="00C51846" w:rsidRDefault="000473B6" w:rsidP="00DD606E">
            <w:pPr>
              <w:rPr>
                <w:rFonts w:ascii="Times New Roman" w:hAnsi="Times New Roman" w:cs="Times New Roman"/>
                <w:sz w:val="24"/>
                <w:szCs w:val="24"/>
              </w:rPr>
            </w:pPr>
            <w:r>
              <w:rPr>
                <w:rFonts w:ascii="Times New Roman" w:hAnsi="Times New Roman" w:cs="Times New Roman"/>
                <w:sz w:val="24"/>
                <w:szCs w:val="24"/>
              </w:rPr>
              <w:t>Monday</w:t>
            </w:r>
          </w:p>
        </w:tc>
        <w:tc>
          <w:tcPr>
            <w:tcW w:w="1276" w:type="dxa"/>
          </w:tcPr>
          <w:p w14:paraId="2F5C06AB" w14:textId="1E604D81" w:rsidR="00315782" w:rsidRPr="00C51846" w:rsidRDefault="003D4D69" w:rsidP="00D878C3">
            <w:pPr>
              <w:rPr>
                <w:rFonts w:ascii="Times New Roman" w:hAnsi="Times New Roman" w:cs="Times New Roman"/>
                <w:sz w:val="24"/>
                <w:szCs w:val="24"/>
              </w:rPr>
            </w:pPr>
            <w:r>
              <w:rPr>
                <w:rFonts w:ascii="Times New Roman" w:hAnsi="Times New Roman" w:cs="Times New Roman"/>
                <w:sz w:val="24"/>
                <w:szCs w:val="24"/>
              </w:rPr>
              <w:t>15:</w:t>
            </w:r>
            <w:r w:rsidR="00D878C3">
              <w:rPr>
                <w:rFonts w:ascii="Times New Roman" w:hAnsi="Times New Roman" w:cs="Times New Roman"/>
                <w:sz w:val="24"/>
                <w:szCs w:val="24"/>
              </w:rPr>
              <w:t>3</w:t>
            </w:r>
            <w:r>
              <w:rPr>
                <w:rFonts w:ascii="Times New Roman" w:hAnsi="Times New Roman" w:cs="Times New Roman"/>
                <w:sz w:val="24"/>
                <w:szCs w:val="24"/>
              </w:rPr>
              <w:t>0 pm</w:t>
            </w:r>
          </w:p>
        </w:tc>
        <w:tc>
          <w:tcPr>
            <w:tcW w:w="4881" w:type="dxa"/>
          </w:tcPr>
          <w:p w14:paraId="78789B12" w14:textId="77777777" w:rsidR="00315782" w:rsidRPr="00C51846" w:rsidRDefault="00315782" w:rsidP="00DD606E">
            <w:pPr>
              <w:rPr>
                <w:rFonts w:ascii="Times New Roman" w:hAnsi="Times New Roman" w:cs="Times New Roman"/>
                <w:sz w:val="24"/>
                <w:szCs w:val="24"/>
              </w:rPr>
            </w:pPr>
            <w:r w:rsidRPr="00C51846">
              <w:rPr>
                <w:rFonts w:ascii="Times New Roman" w:hAnsi="Times New Roman" w:cs="Times New Roman"/>
                <w:sz w:val="24"/>
                <w:szCs w:val="24"/>
              </w:rPr>
              <w:t>Online at  https://centralbank.abcprocure.com</w:t>
            </w:r>
          </w:p>
        </w:tc>
      </w:tr>
      <w:tr w:rsidR="00315782" w:rsidRPr="00C51846" w14:paraId="1E31E371" w14:textId="77777777" w:rsidTr="00DD606E">
        <w:tc>
          <w:tcPr>
            <w:tcW w:w="2310" w:type="dxa"/>
          </w:tcPr>
          <w:p w14:paraId="07CBE5FB" w14:textId="77777777" w:rsidR="00315782" w:rsidRPr="00C51846" w:rsidRDefault="00315782" w:rsidP="00DD606E">
            <w:pPr>
              <w:rPr>
                <w:rFonts w:ascii="Times New Roman" w:hAnsi="Times New Roman" w:cs="Times New Roman"/>
                <w:sz w:val="24"/>
                <w:szCs w:val="24"/>
              </w:rPr>
            </w:pPr>
          </w:p>
        </w:tc>
        <w:tc>
          <w:tcPr>
            <w:tcW w:w="775" w:type="dxa"/>
          </w:tcPr>
          <w:p w14:paraId="34429045" w14:textId="77777777" w:rsidR="00315782" w:rsidRPr="00C51846" w:rsidRDefault="00315782" w:rsidP="00DD606E">
            <w:pPr>
              <w:rPr>
                <w:rFonts w:ascii="Times New Roman" w:hAnsi="Times New Roman" w:cs="Times New Roman"/>
                <w:sz w:val="24"/>
                <w:szCs w:val="24"/>
              </w:rPr>
            </w:pPr>
          </w:p>
        </w:tc>
        <w:tc>
          <w:tcPr>
            <w:tcW w:w="1276" w:type="dxa"/>
          </w:tcPr>
          <w:p w14:paraId="78A588D8" w14:textId="77777777" w:rsidR="00315782" w:rsidRPr="00C51846" w:rsidRDefault="00315782" w:rsidP="00DD606E">
            <w:pPr>
              <w:rPr>
                <w:rFonts w:ascii="Times New Roman" w:hAnsi="Times New Roman" w:cs="Times New Roman"/>
                <w:sz w:val="24"/>
                <w:szCs w:val="24"/>
              </w:rPr>
            </w:pPr>
          </w:p>
        </w:tc>
        <w:tc>
          <w:tcPr>
            <w:tcW w:w="4881" w:type="dxa"/>
          </w:tcPr>
          <w:p w14:paraId="017FC840" w14:textId="77777777" w:rsidR="00315782" w:rsidRPr="00C51846" w:rsidRDefault="00315782" w:rsidP="00DD606E">
            <w:pPr>
              <w:rPr>
                <w:rFonts w:ascii="Times New Roman" w:hAnsi="Times New Roman" w:cs="Times New Roman"/>
                <w:sz w:val="24"/>
                <w:szCs w:val="24"/>
              </w:rPr>
            </w:pPr>
          </w:p>
        </w:tc>
      </w:tr>
    </w:tbl>
    <w:p w14:paraId="7AEF359F" w14:textId="77777777" w:rsidR="00315782" w:rsidRPr="00C51846" w:rsidRDefault="00315782" w:rsidP="00B24AB4">
      <w:pPr>
        <w:rPr>
          <w:rFonts w:ascii="Times New Roman" w:hAnsi="Times New Roman" w:cs="Times New Roman"/>
          <w:sz w:val="24"/>
          <w:szCs w:val="24"/>
        </w:rPr>
      </w:pPr>
    </w:p>
    <w:p w14:paraId="45E91CB8"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20.</w:t>
      </w:r>
      <w:r w:rsidR="00855A6F"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Evaluation of EOI</w:t>
      </w:r>
    </w:p>
    <w:p w14:paraId="1AFF9C22"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20.1.</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will evaluate the bid/s submitted by the bidder/s under this EOI by the officers of the bank. The Bank may engage an external agency for evaluation of the bid. It is Bank's discretion to decide at the point of time.</w:t>
      </w:r>
    </w:p>
    <w:p w14:paraId="5B157D4C"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20.2.</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will scrutinize the Bid/s received to determine whether they are complete in all respects as per the requirement of EOI, whether the documents have been properly signed and whether items are offered</w:t>
      </w:r>
      <w:r w:rsidR="009332AD" w:rsidRPr="00C51846">
        <w:rPr>
          <w:rFonts w:ascii="Times New Roman" w:hAnsi="Times New Roman" w:cs="Times New Roman"/>
          <w:sz w:val="24"/>
          <w:szCs w:val="24"/>
        </w:rPr>
        <w:t xml:space="preserve"> as per EOI</w:t>
      </w:r>
      <w:r w:rsidRPr="00C51846">
        <w:rPr>
          <w:rFonts w:ascii="Times New Roman" w:hAnsi="Times New Roman" w:cs="Times New Roman"/>
          <w:sz w:val="24"/>
          <w:szCs w:val="24"/>
        </w:rPr>
        <w:t xml:space="preserve"> requirements, whether technical documentation as required to evaluate the offer has been submitted. The Bank may, at its discretion, waive any minor non- conformity or any minor irregularity in the bid which does not constitute a material deviation. Bank's decision with regard to 'minor non-conformity' is final and the waiver shall be binding on all the bidders and the Bank reserves the right for such waivers.</w:t>
      </w:r>
    </w:p>
    <w:p w14:paraId="6274A83F" w14:textId="6240C231"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20.3.</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EOI submitted by the bidder will be evaluated based on the format mentioned in </w:t>
      </w:r>
      <w:r w:rsidRPr="007C1F78">
        <w:rPr>
          <w:rFonts w:ascii="Times New Roman" w:hAnsi="Times New Roman" w:cs="Times New Roman"/>
          <w:sz w:val="24"/>
          <w:szCs w:val="24"/>
        </w:rPr>
        <w:t>A</w:t>
      </w:r>
      <w:r w:rsidR="00630167" w:rsidRPr="007C1F78">
        <w:rPr>
          <w:rFonts w:ascii="Times New Roman" w:hAnsi="Times New Roman" w:cs="Times New Roman"/>
          <w:sz w:val="24"/>
          <w:szCs w:val="24"/>
        </w:rPr>
        <w:t>NNEXURE</w:t>
      </w:r>
      <w:r w:rsidR="00517A7D" w:rsidRPr="007C1F78">
        <w:rPr>
          <w:rFonts w:ascii="Times New Roman" w:hAnsi="Times New Roman" w:cs="Times New Roman"/>
          <w:sz w:val="24"/>
          <w:szCs w:val="24"/>
        </w:rPr>
        <w:t>-3</w:t>
      </w:r>
      <w:r w:rsidRPr="007C1F78">
        <w:rPr>
          <w:rFonts w:ascii="Times New Roman" w:hAnsi="Times New Roman" w:cs="Times New Roman"/>
          <w:sz w:val="24"/>
          <w:szCs w:val="24"/>
        </w:rPr>
        <w:t>. </w:t>
      </w:r>
      <w:r w:rsidRPr="00C51846">
        <w:rPr>
          <w:rFonts w:ascii="Times New Roman" w:hAnsi="Times New Roman" w:cs="Times New Roman"/>
          <w:sz w:val="24"/>
          <w:szCs w:val="24"/>
        </w:rPr>
        <w:t>Bidders who will qualify from Eligibility Criteria Evaluation will be empanelled. Period of empanelment will be decided by the Bank. The short listed applicants will be notified in due course. Only shortlisted applicants will be invited to participate in the tender/</w:t>
      </w:r>
      <w:r w:rsidR="009A1799">
        <w:rPr>
          <w:rFonts w:ascii="Times New Roman" w:hAnsi="Times New Roman" w:cs="Times New Roman"/>
          <w:sz w:val="24"/>
          <w:szCs w:val="24"/>
        </w:rPr>
        <w:t>EOI</w:t>
      </w:r>
      <w:r w:rsidRPr="00C51846">
        <w:rPr>
          <w:rFonts w:ascii="Times New Roman" w:hAnsi="Times New Roman" w:cs="Times New Roman"/>
          <w:sz w:val="24"/>
          <w:szCs w:val="24"/>
        </w:rPr>
        <w:t>. No interim enquiries will be entertained. The decision taken by the Bank shall be final and no representation or correspondence shall be entertained.</w:t>
      </w:r>
    </w:p>
    <w:p w14:paraId="30675859" w14:textId="3CE6953C"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21.</w:t>
      </w:r>
      <w:r w:rsidR="00855A6F" w:rsidRPr="00C51846">
        <w:rPr>
          <w:rFonts w:ascii="Times New Roman" w:hAnsi="Times New Roman" w:cs="Times New Roman"/>
          <w:b/>
          <w:sz w:val="24"/>
          <w:szCs w:val="24"/>
          <w:u w:val="single"/>
        </w:rPr>
        <w:t xml:space="preserve"> </w:t>
      </w:r>
      <w:r w:rsidR="006F7BE7">
        <w:rPr>
          <w:rFonts w:ascii="Times New Roman" w:hAnsi="Times New Roman" w:cs="Times New Roman"/>
          <w:b/>
          <w:sz w:val="24"/>
          <w:szCs w:val="24"/>
          <w:u w:val="single"/>
        </w:rPr>
        <w:t>Clarifications o</w:t>
      </w:r>
      <w:r w:rsidRPr="00C51846">
        <w:rPr>
          <w:rFonts w:ascii="Times New Roman" w:hAnsi="Times New Roman" w:cs="Times New Roman"/>
          <w:b/>
          <w:sz w:val="24"/>
          <w:szCs w:val="24"/>
          <w:u w:val="single"/>
        </w:rPr>
        <w:t>f Offers</w:t>
      </w:r>
    </w:p>
    <w:p w14:paraId="07B5118C" w14:textId="77777777" w:rsidR="00B24AB4" w:rsidRPr="00C51846" w:rsidRDefault="00B24AB4" w:rsidP="00315782">
      <w:pPr>
        <w:jc w:val="both"/>
        <w:rPr>
          <w:rFonts w:ascii="Times New Roman" w:hAnsi="Times New Roman" w:cs="Times New Roman"/>
          <w:sz w:val="24"/>
          <w:szCs w:val="24"/>
        </w:rPr>
      </w:pPr>
      <w:r w:rsidRPr="00C51846">
        <w:rPr>
          <w:rFonts w:ascii="Times New Roman" w:hAnsi="Times New Roman" w:cs="Times New Roman"/>
          <w:sz w:val="24"/>
          <w:szCs w:val="24"/>
        </w:rPr>
        <w:t>21.1.</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During the process of scrutiny, evaluation and comparison of offers, the Bank may, at its discretion, seek clarifications from all the bidders/any of the bidders on the offer made by them. The request for such clarifications and the Bidders response will necessarily be in writing and it should be submitted within the time stipulated by the Bank.</w:t>
      </w:r>
    </w:p>
    <w:p w14:paraId="486ED8B6" w14:textId="77777777" w:rsidR="00B24AB4" w:rsidRPr="00C51846" w:rsidRDefault="00B24AB4" w:rsidP="00315782">
      <w:pPr>
        <w:jc w:val="both"/>
        <w:rPr>
          <w:rFonts w:ascii="Times New Roman" w:hAnsi="Times New Roman" w:cs="Times New Roman"/>
          <w:sz w:val="24"/>
          <w:szCs w:val="24"/>
        </w:rPr>
      </w:pPr>
      <w:r w:rsidRPr="00C51846">
        <w:rPr>
          <w:rFonts w:ascii="Times New Roman" w:hAnsi="Times New Roman" w:cs="Times New Roman"/>
          <w:sz w:val="24"/>
          <w:szCs w:val="24"/>
        </w:rPr>
        <w:t xml:space="preserve">21.2.The Bank may go through a process of evaluation and normalization of the bids to the extent possible and feasible, to ensure that shortlisted bidders are more or less on the same </w:t>
      </w:r>
      <w:r w:rsidRPr="00C51846">
        <w:rPr>
          <w:rFonts w:ascii="Times New Roman" w:hAnsi="Times New Roman" w:cs="Times New Roman"/>
          <w:sz w:val="24"/>
          <w:szCs w:val="24"/>
        </w:rPr>
        <w:lastRenderedPageBreak/>
        <w:t>footing by seeking incremental bid submission in part of the requested clarification by the Bank OR Revised submissions of the entire bid in the whole.</w:t>
      </w:r>
    </w:p>
    <w:p w14:paraId="5F7CA870" w14:textId="77777777" w:rsidR="00B24AB4" w:rsidRPr="00C51846" w:rsidRDefault="00B24AB4" w:rsidP="00315782">
      <w:pPr>
        <w:jc w:val="both"/>
        <w:rPr>
          <w:rFonts w:ascii="Times New Roman" w:hAnsi="Times New Roman" w:cs="Times New Roman"/>
          <w:sz w:val="24"/>
          <w:szCs w:val="24"/>
        </w:rPr>
      </w:pPr>
      <w:r w:rsidRPr="00C51846">
        <w:rPr>
          <w:rFonts w:ascii="Times New Roman" w:hAnsi="Times New Roman" w:cs="Times New Roman"/>
          <w:sz w:val="24"/>
          <w:szCs w:val="24"/>
        </w:rPr>
        <w:t>21.3.</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can repeat this normalization process at every stage of bid submission till Bank is satisfied. The shortlisted bidders agree that, they have no reservation or objection to the normalization process and all the technically shortlisted bidders will, by responding to this EOI, agree to participate in the normalization process and extend their co-operation to the Bank during this process.</w:t>
      </w:r>
    </w:p>
    <w:p w14:paraId="4C56C739"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21.4.</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shortlisted bidders, by sub</w:t>
      </w:r>
      <w:r w:rsidR="00517A7D" w:rsidRPr="00C51846">
        <w:rPr>
          <w:rFonts w:ascii="Times New Roman" w:hAnsi="Times New Roman" w:cs="Times New Roman"/>
          <w:sz w:val="24"/>
          <w:szCs w:val="24"/>
        </w:rPr>
        <w:t>mitting the response to this EOI</w:t>
      </w:r>
      <w:r w:rsidRPr="00C51846">
        <w:rPr>
          <w:rFonts w:ascii="Times New Roman" w:hAnsi="Times New Roman" w:cs="Times New Roman"/>
          <w:sz w:val="24"/>
          <w:szCs w:val="24"/>
        </w:rPr>
        <w:t>, agree to the process and conditions of the normalization process.</w:t>
      </w:r>
    </w:p>
    <w:p w14:paraId="3825BD2F"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22.</w:t>
      </w:r>
      <w:r w:rsidR="00855A6F"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Modification/Cancellation of EOI</w:t>
      </w:r>
    </w:p>
    <w:p w14:paraId="1AD787FF"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22.1.</w:t>
      </w:r>
      <w:r w:rsidR="00855A6F" w:rsidRPr="00C51846">
        <w:rPr>
          <w:rFonts w:ascii="Times New Roman" w:hAnsi="Times New Roman" w:cs="Times New Roman"/>
          <w:sz w:val="24"/>
          <w:szCs w:val="24"/>
        </w:rPr>
        <w:t xml:space="preserve"> </w:t>
      </w:r>
      <w:r w:rsidR="00630167" w:rsidRPr="00C51846">
        <w:rPr>
          <w:rFonts w:ascii="Times New Roman" w:hAnsi="Times New Roman" w:cs="Times New Roman"/>
          <w:sz w:val="24"/>
          <w:szCs w:val="24"/>
        </w:rPr>
        <w:t>The EOI</w:t>
      </w:r>
      <w:r w:rsidRPr="00C51846">
        <w:rPr>
          <w:rFonts w:ascii="Times New Roman" w:hAnsi="Times New Roman" w:cs="Times New Roman"/>
          <w:sz w:val="24"/>
          <w:szCs w:val="24"/>
        </w:rPr>
        <w:t xml:space="preserve"> is not an offer by </w:t>
      </w:r>
      <w:r w:rsidR="00DD24C8" w:rsidRPr="00C51846">
        <w:rPr>
          <w:rFonts w:ascii="Times New Roman" w:hAnsi="Times New Roman" w:cs="Times New Roman"/>
          <w:sz w:val="24"/>
          <w:szCs w:val="24"/>
        </w:rPr>
        <w:t>Central Bank of India</w:t>
      </w:r>
      <w:r w:rsidRPr="00C51846">
        <w:rPr>
          <w:rFonts w:ascii="Times New Roman" w:hAnsi="Times New Roman" w:cs="Times New Roman"/>
          <w:sz w:val="24"/>
          <w:szCs w:val="24"/>
        </w:rPr>
        <w:t xml:space="preserve"> but an invitation to get the response from the interested bidders for short listing the bidders for Bank's requirements. No contractual obligations whatsoever shall arise from the Expression of Interest process.</w:t>
      </w:r>
    </w:p>
    <w:p w14:paraId="598905E5"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22.2.</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reserves the right to cancel EOI process at any time, without thereby incurring any liabilities to the affected bidder[s]. Reasons for cancellation, as determined by the Bank in sole discretion include but are not limited to, the following:</w:t>
      </w:r>
    </w:p>
    <w:p w14:paraId="78B40E3C" w14:textId="77777777" w:rsidR="00B24AB4" w:rsidRPr="00C51846" w:rsidRDefault="00B24AB4" w:rsidP="00855A6F">
      <w:pPr>
        <w:ind w:left="567"/>
        <w:jc w:val="both"/>
        <w:rPr>
          <w:rFonts w:ascii="Times New Roman" w:hAnsi="Times New Roman" w:cs="Times New Roman"/>
          <w:sz w:val="24"/>
          <w:szCs w:val="24"/>
        </w:rPr>
      </w:pPr>
      <w:proofErr w:type="gramStart"/>
      <w:r w:rsidRPr="00C51846">
        <w:rPr>
          <w:rFonts w:ascii="Times New Roman" w:hAnsi="Times New Roman" w:cs="Times New Roman"/>
          <w:sz w:val="24"/>
          <w:szCs w:val="24"/>
        </w:rPr>
        <w:t>a</w:t>
      </w:r>
      <w:proofErr w:type="gramEnd"/>
      <w:r w:rsidRPr="00C51846">
        <w:rPr>
          <w:rFonts w:ascii="Times New Roman" w:hAnsi="Times New Roman" w:cs="Times New Roman"/>
          <w:sz w:val="24"/>
          <w:szCs w:val="24"/>
        </w:rPr>
        <w:t xml:space="preserve">] </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Services contemplated are no longer required</w:t>
      </w:r>
    </w:p>
    <w:p w14:paraId="2E931127" w14:textId="77777777" w:rsidR="00B24AB4" w:rsidRPr="00C51846" w:rsidRDefault="00B24AB4" w:rsidP="00855A6F">
      <w:pPr>
        <w:ind w:left="567"/>
        <w:jc w:val="both"/>
        <w:rPr>
          <w:rFonts w:ascii="Times New Roman" w:hAnsi="Times New Roman" w:cs="Times New Roman"/>
          <w:sz w:val="24"/>
          <w:szCs w:val="24"/>
        </w:rPr>
      </w:pPr>
      <w:r w:rsidRPr="00C51846">
        <w:rPr>
          <w:rFonts w:ascii="Times New Roman" w:hAnsi="Times New Roman" w:cs="Times New Roman"/>
          <w:sz w:val="24"/>
          <w:szCs w:val="24"/>
        </w:rPr>
        <w:t>b] Change in the scope of work or due to unforeseen circumstances and/or factors and or/or new developments</w:t>
      </w:r>
    </w:p>
    <w:p w14:paraId="5B05DAA9" w14:textId="77777777" w:rsidR="00855A6F" w:rsidRPr="00C51846" w:rsidRDefault="00B24AB4" w:rsidP="00855A6F">
      <w:pPr>
        <w:ind w:left="567"/>
        <w:jc w:val="both"/>
        <w:rPr>
          <w:rFonts w:ascii="Times New Roman" w:hAnsi="Times New Roman" w:cs="Times New Roman"/>
          <w:sz w:val="24"/>
          <w:szCs w:val="24"/>
        </w:rPr>
      </w:pPr>
      <w:r w:rsidRPr="00C51846">
        <w:rPr>
          <w:rFonts w:ascii="Times New Roman" w:hAnsi="Times New Roman" w:cs="Times New Roman"/>
          <w:sz w:val="24"/>
          <w:szCs w:val="24"/>
        </w:rPr>
        <w:t xml:space="preserve">c] The project is not the in the best interest of the Bank </w:t>
      </w:r>
    </w:p>
    <w:p w14:paraId="0AA268E7" w14:textId="77777777" w:rsidR="00B24AB4" w:rsidRPr="00C51846" w:rsidRDefault="00B24AB4" w:rsidP="00855A6F">
      <w:pPr>
        <w:ind w:left="567"/>
        <w:jc w:val="both"/>
        <w:rPr>
          <w:rFonts w:ascii="Times New Roman" w:hAnsi="Times New Roman" w:cs="Times New Roman"/>
          <w:sz w:val="24"/>
          <w:szCs w:val="24"/>
        </w:rPr>
      </w:pPr>
      <w:r w:rsidRPr="00C51846">
        <w:rPr>
          <w:rFonts w:ascii="Times New Roman" w:hAnsi="Times New Roman" w:cs="Times New Roman"/>
          <w:sz w:val="24"/>
          <w:szCs w:val="24"/>
        </w:rPr>
        <w:t>d] Any other reason</w:t>
      </w:r>
    </w:p>
    <w:p w14:paraId="139F21CA"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22.3.</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also reserves the right to modify/cancel/re-tender without assigning any reasons whatsoever. The bank shall not incur any liability to the affected bidder(s) on account of such rejection. Bank shall not be obliged to inform the affected bidder(s) of the grounds for the Bank's rejection.</w:t>
      </w:r>
    </w:p>
    <w:p w14:paraId="5ADFFAE1" w14:textId="77777777"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23.</w:t>
      </w:r>
      <w:r w:rsidR="00855A6F"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Responsibility for completeness</w:t>
      </w:r>
    </w:p>
    <w:p w14:paraId="5DA861ED" w14:textId="305E7ED5"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23.1.The Bidder shall be responsible for any discrepancies, errors and omissions in the bid, or other information submitted by him irrespective of whether these have been approved, reviewed or otherwise accepted by the Bank or not. The Bidder shall take all corrective measures arising out of discrepancies, error and</w:t>
      </w:r>
      <w:r w:rsidR="00426103" w:rsidRPr="00C51846">
        <w:rPr>
          <w:rFonts w:ascii="Times New Roman" w:hAnsi="Times New Roman" w:cs="Times New Roman"/>
          <w:sz w:val="24"/>
          <w:szCs w:val="24"/>
        </w:rPr>
        <w:t xml:space="preserve"> </w:t>
      </w:r>
      <w:r w:rsidRPr="00C51846">
        <w:rPr>
          <w:rFonts w:ascii="Times New Roman" w:hAnsi="Times New Roman" w:cs="Times New Roman"/>
          <w:sz w:val="24"/>
          <w:szCs w:val="24"/>
        </w:rPr>
        <w:t>omissions in the bid and other information as mention</w:t>
      </w:r>
      <w:r w:rsidR="00C23942">
        <w:rPr>
          <w:rFonts w:ascii="Times New Roman" w:hAnsi="Times New Roman" w:cs="Times New Roman"/>
          <w:sz w:val="24"/>
          <w:szCs w:val="24"/>
        </w:rPr>
        <w:t>ed</w:t>
      </w:r>
      <w:r w:rsidRPr="00C51846">
        <w:rPr>
          <w:rFonts w:ascii="Times New Roman" w:hAnsi="Times New Roman" w:cs="Times New Roman"/>
          <w:sz w:val="24"/>
          <w:szCs w:val="24"/>
        </w:rPr>
        <w:t xml:space="preserve"> above within the time schedule</w:t>
      </w:r>
      <w:r w:rsidR="007C1F78">
        <w:rPr>
          <w:rFonts w:ascii="Times New Roman" w:hAnsi="Times New Roman" w:cs="Times New Roman"/>
          <w:sz w:val="24"/>
          <w:szCs w:val="24"/>
        </w:rPr>
        <w:t xml:space="preserve"> proposed by the bank</w:t>
      </w:r>
      <w:r w:rsidRPr="00C51846">
        <w:rPr>
          <w:rFonts w:ascii="Times New Roman" w:hAnsi="Times New Roman" w:cs="Times New Roman"/>
          <w:sz w:val="24"/>
          <w:szCs w:val="24"/>
        </w:rPr>
        <w:t>.</w:t>
      </w:r>
    </w:p>
    <w:p w14:paraId="1FC1B949"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23.2.</w:t>
      </w:r>
      <w:r w:rsidR="00855A6F" w:rsidRPr="00C51846">
        <w:rPr>
          <w:rFonts w:ascii="Times New Roman" w:hAnsi="Times New Roman" w:cs="Times New Roman"/>
          <w:sz w:val="24"/>
          <w:szCs w:val="24"/>
        </w:rPr>
        <w:t xml:space="preserve"> Wilful</w:t>
      </w:r>
      <w:r w:rsidRPr="00C51846">
        <w:rPr>
          <w:rFonts w:ascii="Times New Roman" w:hAnsi="Times New Roman" w:cs="Times New Roman"/>
          <w:sz w:val="24"/>
          <w:szCs w:val="24"/>
        </w:rPr>
        <w:t xml:space="preserve"> misrepresentation of any fact within the Bid will lead to the disqualification of the Bidder without prejudice to other actions that Bank may take. All the submission, including any accompanying documents, will become property of </w:t>
      </w:r>
      <w:r w:rsidR="00DD24C8" w:rsidRPr="00C51846">
        <w:rPr>
          <w:rFonts w:ascii="Times New Roman" w:hAnsi="Times New Roman" w:cs="Times New Roman"/>
          <w:sz w:val="24"/>
          <w:szCs w:val="24"/>
        </w:rPr>
        <w:t>Central Bank of India</w:t>
      </w:r>
      <w:r w:rsidRPr="00C51846">
        <w:rPr>
          <w:rFonts w:ascii="Times New Roman" w:hAnsi="Times New Roman" w:cs="Times New Roman"/>
          <w:sz w:val="24"/>
          <w:szCs w:val="24"/>
        </w:rPr>
        <w:t>.</w:t>
      </w:r>
    </w:p>
    <w:p w14:paraId="65EDE67B"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23.3.</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reserves the right to verify the validity of bid information and to reject any bid where the contents appear to be incorrect, inaccurate or inappropriate at any time during the process of EOI or even after the award of contract.</w:t>
      </w:r>
    </w:p>
    <w:p w14:paraId="72AFE907" w14:textId="77777777" w:rsidR="00B24AB4" w:rsidRPr="00C51846" w:rsidRDefault="00B24AB4" w:rsidP="00B24AB4">
      <w:pPr>
        <w:rPr>
          <w:rFonts w:ascii="Times New Roman" w:hAnsi="Times New Roman" w:cs="Times New Roman"/>
          <w:b/>
          <w:sz w:val="24"/>
          <w:szCs w:val="24"/>
        </w:rPr>
      </w:pPr>
      <w:r w:rsidRPr="00C51846">
        <w:rPr>
          <w:rFonts w:ascii="Times New Roman" w:hAnsi="Times New Roman" w:cs="Times New Roman"/>
          <w:b/>
          <w:sz w:val="24"/>
          <w:szCs w:val="24"/>
        </w:rPr>
        <w:lastRenderedPageBreak/>
        <w:t>24.</w:t>
      </w:r>
      <w:r w:rsidR="00855A6F" w:rsidRPr="00C51846">
        <w:rPr>
          <w:rFonts w:ascii="Times New Roman" w:hAnsi="Times New Roman" w:cs="Times New Roman"/>
          <w:b/>
          <w:sz w:val="24"/>
          <w:szCs w:val="24"/>
        </w:rPr>
        <w:t xml:space="preserve"> </w:t>
      </w:r>
      <w:r w:rsidRPr="00C51846">
        <w:rPr>
          <w:rFonts w:ascii="Times New Roman" w:hAnsi="Times New Roman" w:cs="Times New Roman"/>
          <w:b/>
          <w:sz w:val="24"/>
          <w:szCs w:val="24"/>
        </w:rPr>
        <w:t>Intimation to the selected Bidders</w:t>
      </w:r>
    </w:p>
    <w:p w14:paraId="618BA468"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The Bank will prepare the list of Bidders on the basis of evaluation. The short listed applicants (empanelled bidders/vendors) will be notified on the Bank's website (www</w:t>
      </w:r>
      <w:r w:rsidR="00315782" w:rsidRPr="00C51846">
        <w:rPr>
          <w:rFonts w:ascii="Times New Roman" w:hAnsi="Times New Roman" w:cs="Times New Roman"/>
          <w:sz w:val="24"/>
          <w:szCs w:val="24"/>
        </w:rPr>
        <w:t xml:space="preserve">.centralbankofindia.co.in)) / Notice Board. </w:t>
      </w:r>
      <w:r w:rsidRPr="00111A43">
        <w:rPr>
          <w:rFonts w:ascii="Times New Roman" w:hAnsi="Times New Roman" w:cs="Times New Roman"/>
          <w:sz w:val="24"/>
          <w:szCs w:val="24"/>
        </w:rPr>
        <w:t xml:space="preserve">No separate </w:t>
      </w:r>
      <w:r w:rsidRPr="00C51846">
        <w:rPr>
          <w:rFonts w:ascii="Times New Roman" w:hAnsi="Times New Roman" w:cs="Times New Roman"/>
          <w:sz w:val="24"/>
          <w:szCs w:val="24"/>
        </w:rPr>
        <w:t>intimation will be sent to individual Bidders.</w:t>
      </w:r>
    </w:p>
    <w:p w14:paraId="452F1527" w14:textId="27EF6969" w:rsidR="00B24AB4" w:rsidRPr="00C51846" w:rsidRDefault="00B24AB4" w:rsidP="00B24AB4">
      <w:pPr>
        <w:rPr>
          <w:rFonts w:ascii="Times New Roman" w:hAnsi="Times New Roman" w:cs="Times New Roman"/>
          <w:b/>
          <w:sz w:val="24"/>
          <w:szCs w:val="24"/>
          <w:u w:val="single"/>
        </w:rPr>
      </w:pPr>
      <w:r w:rsidRPr="00C51846">
        <w:rPr>
          <w:rFonts w:ascii="Times New Roman" w:hAnsi="Times New Roman" w:cs="Times New Roman"/>
          <w:b/>
          <w:sz w:val="24"/>
          <w:szCs w:val="24"/>
          <w:u w:val="single"/>
        </w:rPr>
        <w:t>25.</w:t>
      </w:r>
      <w:r w:rsidR="00855A6F" w:rsidRPr="00C51846">
        <w:rPr>
          <w:rFonts w:ascii="Times New Roman" w:hAnsi="Times New Roman" w:cs="Times New Roman"/>
          <w:b/>
          <w:sz w:val="24"/>
          <w:szCs w:val="24"/>
          <w:u w:val="single"/>
        </w:rPr>
        <w:t xml:space="preserve"> </w:t>
      </w:r>
      <w:r w:rsidRPr="00C51846">
        <w:rPr>
          <w:rFonts w:ascii="Times New Roman" w:hAnsi="Times New Roman" w:cs="Times New Roman"/>
          <w:b/>
          <w:sz w:val="24"/>
          <w:szCs w:val="24"/>
          <w:u w:val="single"/>
        </w:rPr>
        <w:t xml:space="preserve">Issuance of </w:t>
      </w:r>
      <w:r w:rsidR="009A1799">
        <w:rPr>
          <w:rFonts w:ascii="Times New Roman" w:hAnsi="Times New Roman" w:cs="Times New Roman"/>
          <w:b/>
          <w:sz w:val="24"/>
          <w:szCs w:val="24"/>
          <w:u w:val="single"/>
        </w:rPr>
        <w:t>EOI</w:t>
      </w:r>
      <w:r w:rsidRPr="00C51846">
        <w:rPr>
          <w:rFonts w:ascii="Times New Roman" w:hAnsi="Times New Roman" w:cs="Times New Roman"/>
          <w:b/>
          <w:sz w:val="24"/>
          <w:szCs w:val="24"/>
          <w:u w:val="single"/>
        </w:rPr>
        <w:t>/RFQ</w:t>
      </w:r>
    </w:p>
    <w:p w14:paraId="3A4B5E2C" w14:textId="20154210"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25.1.</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The Bank reserves the right to issue </w:t>
      </w:r>
      <w:r w:rsidR="009A1799">
        <w:rPr>
          <w:rFonts w:ascii="Times New Roman" w:hAnsi="Times New Roman" w:cs="Times New Roman"/>
          <w:sz w:val="24"/>
          <w:szCs w:val="24"/>
        </w:rPr>
        <w:t>EOI</w:t>
      </w:r>
      <w:r w:rsidRPr="00C51846">
        <w:rPr>
          <w:rFonts w:ascii="Times New Roman" w:hAnsi="Times New Roman" w:cs="Times New Roman"/>
          <w:sz w:val="24"/>
          <w:szCs w:val="24"/>
        </w:rPr>
        <w:t>/RFQ based on the responses and the requirement of the Bank.</w:t>
      </w:r>
    </w:p>
    <w:p w14:paraId="78689220" w14:textId="2D3035DF"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25.2.</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 xml:space="preserve">Only shortlisted applicants will be invited to participate in the </w:t>
      </w:r>
      <w:r w:rsidR="009A1799">
        <w:rPr>
          <w:rFonts w:ascii="Times New Roman" w:hAnsi="Times New Roman" w:cs="Times New Roman"/>
          <w:sz w:val="24"/>
          <w:szCs w:val="24"/>
        </w:rPr>
        <w:t>EOI</w:t>
      </w:r>
      <w:r w:rsidRPr="00C51846">
        <w:rPr>
          <w:rFonts w:ascii="Times New Roman" w:hAnsi="Times New Roman" w:cs="Times New Roman"/>
          <w:sz w:val="24"/>
          <w:szCs w:val="24"/>
        </w:rPr>
        <w:t xml:space="preserve">/RFQ Process. The shortlisted applicants will be provided with </w:t>
      </w:r>
      <w:r w:rsidR="009A1799">
        <w:rPr>
          <w:rFonts w:ascii="Times New Roman" w:hAnsi="Times New Roman" w:cs="Times New Roman"/>
          <w:sz w:val="24"/>
          <w:szCs w:val="24"/>
        </w:rPr>
        <w:t>EOI</w:t>
      </w:r>
      <w:r w:rsidRPr="00C51846">
        <w:rPr>
          <w:rFonts w:ascii="Times New Roman" w:hAnsi="Times New Roman" w:cs="Times New Roman"/>
          <w:sz w:val="24"/>
          <w:szCs w:val="24"/>
        </w:rPr>
        <w:t>/RFQ documents through E-mail or hand delivery. The vendors are required to respond accordingly.</w:t>
      </w:r>
    </w:p>
    <w:p w14:paraId="5EBAD527"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25.3.</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No interim enquiries will be entertained. The decision taken by the Bank shall be final and no representation or correspondence shall be entertained.</w:t>
      </w:r>
    </w:p>
    <w:p w14:paraId="40901900"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25.4.</w:t>
      </w:r>
      <w:r w:rsidR="00855A6F" w:rsidRPr="00C51846">
        <w:rPr>
          <w:rFonts w:ascii="Times New Roman" w:hAnsi="Times New Roman" w:cs="Times New Roman"/>
          <w:sz w:val="24"/>
          <w:szCs w:val="24"/>
        </w:rPr>
        <w:t xml:space="preserve"> </w:t>
      </w:r>
      <w:r w:rsidR="00DD24C8" w:rsidRPr="00C51846">
        <w:rPr>
          <w:rFonts w:ascii="Times New Roman" w:hAnsi="Times New Roman" w:cs="Times New Roman"/>
          <w:sz w:val="24"/>
          <w:szCs w:val="24"/>
        </w:rPr>
        <w:t>Central Bank of India</w:t>
      </w:r>
      <w:r w:rsidRPr="00C51846">
        <w:rPr>
          <w:rFonts w:ascii="Times New Roman" w:hAnsi="Times New Roman" w:cs="Times New Roman"/>
          <w:sz w:val="24"/>
          <w:szCs w:val="24"/>
        </w:rPr>
        <w:t xml:space="preserve"> reserves the right to accept / reject any or all expression of interest received in response to this advertisement without assigning any reasons, whatsoever.</w:t>
      </w:r>
    </w:p>
    <w:p w14:paraId="731BFB0D" w14:textId="77777777" w:rsidR="00B24AB4" w:rsidRPr="00C51846" w:rsidRDefault="00B24AB4" w:rsidP="003E5A02">
      <w:pPr>
        <w:jc w:val="both"/>
        <w:rPr>
          <w:rFonts w:ascii="Times New Roman" w:hAnsi="Times New Roman" w:cs="Times New Roman"/>
          <w:sz w:val="24"/>
          <w:szCs w:val="24"/>
        </w:rPr>
      </w:pPr>
      <w:r w:rsidRPr="00C51846">
        <w:rPr>
          <w:rFonts w:ascii="Times New Roman" w:hAnsi="Times New Roman" w:cs="Times New Roman"/>
          <w:sz w:val="24"/>
          <w:szCs w:val="24"/>
        </w:rPr>
        <w:t>25.5.</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The Bank reserves the right to avail services independently on its own without reference to shortlisted bidders of EOI.</w:t>
      </w:r>
    </w:p>
    <w:p w14:paraId="137B0AB3" w14:textId="77777777" w:rsidR="00826DE6" w:rsidRPr="00C51846" w:rsidRDefault="00826DE6" w:rsidP="00826DE6">
      <w:pPr>
        <w:pStyle w:val="Heading1"/>
      </w:pPr>
      <w:r w:rsidRPr="00C51846">
        <w:lastRenderedPageBreak/>
        <w:t>Instructions to Vendors – e-Tendering</w:t>
      </w:r>
    </w:p>
    <w:p w14:paraId="72563AEF" w14:textId="77777777" w:rsidR="00826DE6" w:rsidRPr="00C51846" w:rsidRDefault="00826DE6" w:rsidP="00826DE6">
      <w:pPr>
        <w:autoSpaceDE w:val="0"/>
        <w:autoSpaceDN w:val="0"/>
        <w:adjustRightInd w:val="0"/>
        <w:spacing w:after="0" w:line="240" w:lineRule="auto"/>
        <w:rPr>
          <w:rFonts w:ascii="Times New Roman" w:hAnsi="Times New Roman" w:cs="Times New Roman"/>
          <w:sz w:val="24"/>
          <w:szCs w:val="24"/>
        </w:rPr>
      </w:pPr>
    </w:p>
    <w:p w14:paraId="711FCEB8"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The Bidders participating first time for e-Tendering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14:paraId="6C4A5842"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sz w:val="24"/>
          <w:szCs w:val="24"/>
        </w:rPr>
      </w:pPr>
    </w:p>
    <w:p w14:paraId="7B28E012" w14:textId="77777777" w:rsidR="00826DE6" w:rsidRPr="00C51846" w:rsidRDefault="00826DE6" w:rsidP="00826DE6">
      <w:pPr>
        <w:pStyle w:val="Heading2"/>
        <w:spacing w:before="0" w:beforeAutospacing="0" w:after="0" w:afterAutospacing="0"/>
      </w:pPr>
      <w:r w:rsidRPr="00C51846">
        <w:t xml:space="preserve">Registration Process for Bidders: </w:t>
      </w:r>
    </w:p>
    <w:p w14:paraId="6A291BBB" w14:textId="77777777" w:rsidR="00826DE6" w:rsidRPr="00C51846" w:rsidRDefault="00826DE6" w:rsidP="00826DE6">
      <w:pPr>
        <w:autoSpaceDE w:val="0"/>
        <w:autoSpaceDN w:val="0"/>
        <w:adjustRightInd w:val="0"/>
        <w:spacing w:after="0" w:line="240" w:lineRule="auto"/>
        <w:ind w:left="720" w:hanging="360"/>
        <w:rPr>
          <w:rFonts w:ascii="Times New Roman" w:hAnsi="Times New Roman" w:cs="Times New Roman"/>
          <w:color w:val="000000"/>
          <w:sz w:val="24"/>
          <w:szCs w:val="24"/>
        </w:rPr>
      </w:pPr>
      <w:r w:rsidRPr="00C51846">
        <w:rPr>
          <w:rFonts w:ascii="Times New Roman" w:hAnsi="Times New Roman" w:cs="Times New Roman"/>
          <w:color w:val="000000"/>
          <w:sz w:val="24"/>
          <w:szCs w:val="24"/>
        </w:rPr>
        <w:t>a)</w:t>
      </w:r>
      <w:r w:rsidRPr="00C51846">
        <w:rPr>
          <w:rFonts w:ascii="Times New Roman" w:hAnsi="Times New Roman" w:cs="Times New Roman"/>
          <w:color w:val="000000"/>
          <w:sz w:val="24"/>
          <w:szCs w:val="24"/>
        </w:rPr>
        <w:tab/>
        <w:t>Open the URL: https://centralbank.abcprocure.com/EPROC/</w:t>
      </w:r>
    </w:p>
    <w:p w14:paraId="4619C540" w14:textId="77777777" w:rsidR="00826DE6" w:rsidRPr="00C51846" w:rsidRDefault="00826DE6" w:rsidP="00826DE6">
      <w:pPr>
        <w:autoSpaceDE w:val="0"/>
        <w:autoSpaceDN w:val="0"/>
        <w:adjustRightInd w:val="0"/>
        <w:spacing w:after="0" w:line="240" w:lineRule="auto"/>
        <w:ind w:left="720" w:hanging="360"/>
        <w:rPr>
          <w:rFonts w:ascii="Times New Roman" w:hAnsi="Times New Roman" w:cs="Times New Roman"/>
          <w:color w:val="000000"/>
          <w:sz w:val="24"/>
          <w:szCs w:val="24"/>
        </w:rPr>
      </w:pPr>
      <w:r w:rsidRPr="00C51846">
        <w:rPr>
          <w:rFonts w:ascii="Times New Roman" w:hAnsi="Times New Roman" w:cs="Times New Roman"/>
          <w:color w:val="000000"/>
          <w:sz w:val="24"/>
          <w:szCs w:val="24"/>
        </w:rPr>
        <w:t>b)</w:t>
      </w:r>
      <w:r w:rsidRPr="00C51846">
        <w:rPr>
          <w:rFonts w:ascii="Times New Roman" w:hAnsi="Times New Roman" w:cs="Times New Roman"/>
          <w:color w:val="000000"/>
          <w:sz w:val="24"/>
          <w:szCs w:val="24"/>
        </w:rPr>
        <w:tab/>
        <w:t>On Right hand side, Click and save the Manual "</w:t>
      </w:r>
      <w:r w:rsidRPr="00C51846">
        <w:rPr>
          <w:rFonts w:ascii="Times New Roman" w:hAnsi="Times New Roman" w:cs="Times New Roman"/>
          <w:b/>
          <w:bCs/>
          <w:color w:val="000000"/>
          <w:sz w:val="24"/>
          <w:szCs w:val="24"/>
        </w:rPr>
        <w:t>Bidder Manual for Bidders to participate on e-tender</w:t>
      </w:r>
      <w:r w:rsidRPr="00C51846">
        <w:rPr>
          <w:rFonts w:ascii="Times New Roman" w:hAnsi="Times New Roman" w:cs="Times New Roman"/>
          <w:color w:val="000000"/>
          <w:sz w:val="24"/>
          <w:szCs w:val="24"/>
        </w:rPr>
        <w:t>"</w:t>
      </w:r>
    </w:p>
    <w:p w14:paraId="65B10CCD" w14:textId="77777777" w:rsidR="00826DE6" w:rsidRPr="00C51846" w:rsidRDefault="00826DE6" w:rsidP="00826DE6">
      <w:pPr>
        <w:autoSpaceDE w:val="0"/>
        <w:autoSpaceDN w:val="0"/>
        <w:adjustRightInd w:val="0"/>
        <w:spacing w:after="0" w:line="240" w:lineRule="auto"/>
        <w:ind w:left="720" w:hanging="360"/>
        <w:rPr>
          <w:rFonts w:ascii="Times New Roman" w:hAnsi="Times New Roman" w:cs="Times New Roman"/>
          <w:color w:val="000000"/>
          <w:sz w:val="24"/>
          <w:szCs w:val="24"/>
        </w:rPr>
      </w:pPr>
      <w:r w:rsidRPr="00C51846">
        <w:rPr>
          <w:rFonts w:ascii="Times New Roman" w:hAnsi="Times New Roman" w:cs="Times New Roman"/>
          <w:color w:val="000000"/>
          <w:sz w:val="24"/>
          <w:szCs w:val="24"/>
        </w:rPr>
        <w:t>c)</w:t>
      </w:r>
      <w:r w:rsidRPr="00C51846">
        <w:rPr>
          <w:rFonts w:ascii="Times New Roman" w:hAnsi="Times New Roman" w:cs="Times New Roman"/>
          <w:color w:val="000000"/>
          <w:sz w:val="24"/>
          <w:szCs w:val="24"/>
        </w:rPr>
        <w:tab/>
        <w:t>Register yourself with all the required details properly.</w:t>
      </w:r>
    </w:p>
    <w:p w14:paraId="54450B88" w14:textId="77777777" w:rsidR="00826DE6" w:rsidRPr="00C51846" w:rsidRDefault="00826DE6" w:rsidP="00826DE6">
      <w:pPr>
        <w:autoSpaceDE w:val="0"/>
        <w:autoSpaceDN w:val="0"/>
        <w:adjustRightInd w:val="0"/>
        <w:spacing w:after="0" w:line="240" w:lineRule="auto"/>
        <w:ind w:left="720" w:hanging="360"/>
        <w:rPr>
          <w:rFonts w:ascii="Times New Roman" w:hAnsi="Times New Roman" w:cs="Times New Roman"/>
          <w:color w:val="000000"/>
          <w:sz w:val="24"/>
          <w:szCs w:val="24"/>
        </w:rPr>
      </w:pPr>
    </w:p>
    <w:p w14:paraId="77D8524B" w14:textId="77777777" w:rsidR="00826DE6" w:rsidRPr="00C51846" w:rsidRDefault="00826DE6" w:rsidP="00826DE6">
      <w:pPr>
        <w:autoSpaceDE w:val="0"/>
        <w:autoSpaceDN w:val="0"/>
        <w:adjustRightInd w:val="0"/>
        <w:spacing w:after="0" w:line="240" w:lineRule="auto"/>
        <w:ind w:left="720" w:hanging="360"/>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d)  </w:t>
      </w:r>
      <w:r w:rsidRPr="00C51846">
        <w:rPr>
          <w:rFonts w:ascii="Times New Roman" w:hAnsi="Times New Roman" w:cs="Times New Roman"/>
          <w:sz w:val="24"/>
          <w:szCs w:val="24"/>
        </w:rPr>
        <w:t>TRAINING:  Agency appointed by the Bank will provide user manual and demo / training for the prospective bidders</w:t>
      </w:r>
    </w:p>
    <w:p w14:paraId="40DA0B0C" w14:textId="77777777" w:rsidR="00826DE6" w:rsidRPr="00C51846" w:rsidRDefault="00826DE6" w:rsidP="00826DE6">
      <w:pPr>
        <w:pStyle w:val="Default"/>
        <w:numPr>
          <w:ilvl w:val="0"/>
          <w:numId w:val="8"/>
        </w:numPr>
        <w:jc w:val="both"/>
        <w:rPr>
          <w:rFonts w:ascii="Times New Roman" w:hAnsi="Times New Roman" w:cs="Times New Roman"/>
        </w:rPr>
      </w:pPr>
      <w:r w:rsidRPr="00C51846">
        <w:rPr>
          <w:rFonts w:ascii="Times New Roman" w:hAnsi="Times New Roman" w:cs="Times New Roman"/>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14:paraId="07E69252" w14:textId="77777777" w:rsidR="00826DE6" w:rsidRPr="00C51846" w:rsidRDefault="00826DE6" w:rsidP="00826DE6">
      <w:pPr>
        <w:pStyle w:val="Default"/>
        <w:rPr>
          <w:rFonts w:ascii="Times New Roman" w:hAnsi="Times New Roman" w:cs="Times New Roman"/>
          <w:color w:val="auto"/>
        </w:rPr>
      </w:pPr>
    </w:p>
    <w:p w14:paraId="338807CA" w14:textId="77777777" w:rsidR="00826DE6" w:rsidRPr="00C51846" w:rsidRDefault="00826DE6" w:rsidP="00826DE6">
      <w:pPr>
        <w:pStyle w:val="Default"/>
        <w:jc w:val="both"/>
        <w:rPr>
          <w:rFonts w:ascii="Times New Roman" w:hAnsi="Times New Roman" w:cs="Times New Roman"/>
          <w:color w:val="auto"/>
        </w:rPr>
      </w:pPr>
      <w:r w:rsidRPr="00C51846">
        <w:rPr>
          <w:rFonts w:ascii="Times New Roman" w:hAnsi="Times New Roman" w:cs="Times New Roman"/>
          <w:color w:val="auto"/>
        </w:rPr>
        <w:t>GENERAL TERMS &amp; CONDITIONS: Bidders are required to read the “Terms and Conditions” section of the portal (of the agency concerned, using the Login IDs and passwords given to them.</w:t>
      </w:r>
    </w:p>
    <w:tbl>
      <w:tblPr>
        <w:tblW w:w="8946" w:type="dxa"/>
        <w:tblLayout w:type="fixed"/>
        <w:tblCellMar>
          <w:top w:w="15" w:type="dxa"/>
          <w:left w:w="15" w:type="dxa"/>
          <w:bottom w:w="15" w:type="dxa"/>
          <w:right w:w="15" w:type="dxa"/>
        </w:tblCellMar>
        <w:tblLook w:val="00A0" w:firstRow="1" w:lastRow="0" w:firstColumn="1" w:lastColumn="0" w:noHBand="0" w:noVBand="0"/>
      </w:tblPr>
      <w:tblGrid>
        <w:gridCol w:w="3134"/>
        <w:gridCol w:w="5812"/>
      </w:tblGrid>
      <w:tr w:rsidR="00826DE6" w:rsidRPr="00C51846" w14:paraId="06347CE0" w14:textId="77777777" w:rsidTr="00327214">
        <w:tc>
          <w:tcPr>
            <w:tcW w:w="3134" w:type="dxa"/>
            <w:tcBorders>
              <w:top w:val="single" w:sz="6" w:space="0" w:color="000000"/>
              <w:left w:val="single" w:sz="6" w:space="0" w:color="000000"/>
              <w:bottom w:val="single" w:sz="6" w:space="0" w:color="000000"/>
              <w:right w:val="single" w:sz="6" w:space="0" w:color="auto"/>
            </w:tcBorders>
          </w:tcPr>
          <w:p w14:paraId="049FAC79" w14:textId="77777777" w:rsidR="00826DE6" w:rsidRPr="00C51846" w:rsidRDefault="00826DE6" w:rsidP="00826DE6">
            <w:pPr>
              <w:keepNext/>
              <w:keepLines/>
              <w:autoSpaceDE w:val="0"/>
              <w:autoSpaceDN w:val="0"/>
              <w:adjustRightInd w:val="0"/>
              <w:spacing w:after="0" w:line="240" w:lineRule="auto"/>
              <w:ind w:left="138"/>
              <w:rPr>
                <w:rFonts w:ascii="Times New Roman" w:hAnsi="Times New Roman" w:cs="Times New Roman"/>
                <w:color w:val="000000"/>
                <w:sz w:val="24"/>
                <w:szCs w:val="24"/>
              </w:rPr>
            </w:pPr>
          </w:p>
          <w:p w14:paraId="7CA85A7F" w14:textId="77777777" w:rsidR="00826DE6" w:rsidRPr="00C51846" w:rsidRDefault="00826DE6" w:rsidP="00826DE6">
            <w:pPr>
              <w:keepNext/>
              <w:keepLines/>
              <w:autoSpaceDE w:val="0"/>
              <w:autoSpaceDN w:val="0"/>
              <w:adjustRightInd w:val="0"/>
              <w:spacing w:after="0" w:line="240" w:lineRule="auto"/>
              <w:ind w:left="138"/>
              <w:rPr>
                <w:rFonts w:ascii="Times New Roman" w:hAnsi="Times New Roman" w:cs="Times New Roman"/>
                <w:color w:val="000000"/>
                <w:sz w:val="24"/>
                <w:szCs w:val="24"/>
              </w:rPr>
            </w:pPr>
            <w:r w:rsidRPr="00C51846">
              <w:rPr>
                <w:rFonts w:ascii="Times New Roman" w:hAnsi="Times New Roman" w:cs="Times New Roman"/>
                <w:color w:val="000000"/>
                <w:sz w:val="24"/>
                <w:szCs w:val="24"/>
              </w:rPr>
              <w:t>Bid Submission Mode.</w:t>
            </w:r>
          </w:p>
        </w:tc>
        <w:tc>
          <w:tcPr>
            <w:tcW w:w="5812" w:type="dxa"/>
            <w:tcBorders>
              <w:top w:val="single" w:sz="6" w:space="0" w:color="000000"/>
              <w:left w:val="single" w:sz="6" w:space="0" w:color="auto"/>
              <w:bottom w:val="single" w:sz="6" w:space="0" w:color="000000"/>
              <w:right w:val="single" w:sz="6" w:space="0" w:color="000000"/>
            </w:tcBorders>
          </w:tcPr>
          <w:p w14:paraId="61A4B159" w14:textId="77777777" w:rsidR="00826DE6" w:rsidRPr="00C51846" w:rsidRDefault="00826DE6" w:rsidP="00826DE6">
            <w:pPr>
              <w:keepNext/>
              <w:keepLines/>
              <w:autoSpaceDE w:val="0"/>
              <w:autoSpaceDN w:val="0"/>
              <w:adjustRightInd w:val="0"/>
              <w:spacing w:after="0" w:line="240" w:lineRule="auto"/>
              <w:ind w:left="138"/>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https://centralbank.abcprocure.com/EPROC Through e-tendering portal (Class II or Class III Digital Certificate with both Signing &amp; Encryption is required for tender participation)</w:t>
            </w:r>
          </w:p>
        </w:tc>
      </w:tr>
      <w:tr w:rsidR="00826DE6" w:rsidRPr="00C51846" w14:paraId="5E866142" w14:textId="77777777" w:rsidTr="00327214">
        <w:tc>
          <w:tcPr>
            <w:tcW w:w="3134" w:type="dxa"/>
            <w:tcBorders>
              <w:top w:val="single" w:sz="6" w:space="0" w:color="000000"/>
              <w:left w:val="single" w:sz="6" w:space="0" w:color="000000"/>
              <w:bottom w:val="single" w:sz="6" w:space="0" w:color="000000"/>
              <w:right w:val="single" w:sz="6" w:space="0" w:color="auto"/>
            </w:tcBorders>
          </w:tcPr>
          <w:p w14:paraId="26A7532D" w14:textId="77777777" w:rsidR="00826DE6" w:rsidRPr="00C51846" w:rsidRDefault="00826DE6" w:rsidP="00826DE6">
            <w:pPr>
              <w:keepNext/>
              <w:keepLines/>
              <w:autoSpaceDE w:val="0"/>
              <w:autoSpaceDN w:val="0"/>
              <w:adjustRightInd w:val="0"/>
              <w:spacing w:after="0" w:line="240" w:lineRule="auto"/>
              <w:ind w:left="138"/>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Support person and phone number for e-tender service provider for any help in accessing the website and uploading the tender documents or any other related queries. </w:t>
            </w:r>
          </w:p>
        </w:tc>
        <w:tc>
          <w:tcPr>
            <w:tcW w:w="5812" w:type="dxa"/>
            <w:tcBorders>
              <w:top w:val="single" w:sz="6" w:space="0" w:color="000000"/>
              <w:left w:val="single" w:sz="6" w:space="0" w:color="auto"/>
              <w:bottom w:val="single" w:sz="6" w:space="0" w:color="000000"/>
              <w:right w:val="single" w:sz="6" w:space="0" w:color="000000"/>
            </w:tcBorders>
          </w:tcPr>
          <w:p w14:paraId="7C2EA8DB" w14:textId="77777777" w:rsidR="00826DE6" w:rsidRPr="00C51846" w:rsidRDefault="00826DE6" w:rsidP="00826DE6">
            <w:pPr>
              <w:keepNext/>
              <w:keepLines/>
              <w:autoSpaceDE w:val="0"/>
              <w:autoSpaceDN w:val="0"/>
              <w:adjustRightInd w:val="0"/>
              <w:spacing w:after="0" w:line="240" w:lineRule="auto"/>
              <w:ind w:left="138"/>
              <w:rPr>
                <w:rFonts w:ascii="Times New Roman" w:hAnsi="Times New Roman" w:cs="Times New Roman"/>
                <w:color w:val="000000"/>
                <w:sz w:val="24"/>
                <w:szCs w:val="24"/>
              </w:rPr>
            </w:pPr>
            <w:r w:rsidRPr="00C51846">
              <w:rPr>
                <w:rFonts w:ascii="Times New Roman" w:hAnsi="Times New Roman" w:cs="Times New Roman"/>
                <w:color w:val="000000"/>
                <w:sz w:val="24"/>
                <w:szCs w:val="24"/>
              </w:rPr>
              <w:t>e-Procurement Technologies Limited</w:t>
            </w:r>
            <w:r w:rsidRPr="00C51846">
              <w:rPr>
                <w:rFonts w:ascii="Times New Roman" w:hAnsi="Times New Roman" w:cs="Times New Roman"/>
                <w:b/>
                <w:bCs/>
                <w:color w:val="000000"/>
                <w:sz w:val="24"/>
                <w:szCs w:val="24"/>
              </w:rPr>
              <w:br/>
              <w:t xml:space="preserve">Technical Support Team </w:t>
            </w:r>
            <w:r w:rsidRPr="00C51846">
              <w:rPr>
                <w:rFonts w:ascii="Times New Roman" w:hAnsi="Times New Roman" w:cs="Times New Roman"/>
                <w:color w:val="000000"/>
                <w:sz w:val="24"/>
                <w:szCs w:val="24"/>
              </w:rPr>
              <w:br/>
            </w:r>
          </w:p>
          <w:p w14:paraId="2510CCA7" w14:textId="0A278283" w:rsidR="00826DE6" w:rsidRPr="00C51846" w:rsidRDefault="00826DE6" w:rsidP="00826DE6">
            <w:pPr>
              <w:keepNext/>
              <w:keepLines/>
              <w:autoSpaceDE w:val="0"/>
              <w:autoSpaceDN w:val="0"/>
              <w:adjustRightInd w:val="0"/>
              <w:spacing w:after="0" w:line="240" w:lineRule="auto"/>
              <w:ind w:left="138"/>
              <w:rPr>
                <w:rFonts w:ascii="Times New Roman" w:hAnsi="Times New Roman" w:cs="Times New Roman"/>
                <w:color w:val="000000"/>
                <w:sz w:val="24"/>
                <w:szCs w:val="24"/>
              </w:rPr>
            </w:pPr>
            <w:proofErr w:type="spellStart"/>
            <w:r w:rsidRPr="00C51846">
              <w:rPr>
                <w:rFonts w:ascii="Times New Roman" w:hAnsi="Times New Roman" w:cs="Times New Roman"/>
                <w:color w:val="000000"/>
                <w:sz w:val="24"/>
                <w:szCs w:val="24"/>
              </w:rPr>
              <w:t>Mr.</w:t>
            </w:r>
            <w:proofErr w:type="spellEnd"/>
            <w:r w:rsidRPr="00C51846">
              <w:rPr>
                <w:rFonts w:ascii="Times New Roman" w:hAnsi="Times New Roman" w:cs="Times New Roman"/>
                <w:color w:val="000000"/>
                <w:sz w:val="24"/>
                <w:szCs w:val="24"/>
              </w:rPr>
              <w:t xml:space="preserve"> </w:t>
            </w:r>
            <w:proofErr w:type="spellStart"/>
            <w:r w:rsidRPr="00C51846">
              <w:rPr>
                <w:rFonts w:ascii="Times New Roman" w:hAnsi="Times New Roman" w:cs="Times New Roman"/>
                <w:color w:val="000000"/>
                <w:sz w:val="24"/>
                <w:szCs w:val="24"/>
              </w:rPr>
              <w:t>Sujith</w:t>
            </w:r>
            <w:proofErr w:type="spellEnd"/>
            <w:r w:rsidRPr="00C51846">
              <w:rPr>
                <w:rFonts w:ascii="Times New Roman" w:hAnsi="Times New Roman" w:cs="Times New Roman"/>
                <w:color w:val="000000"/>
                <w:sz w:val="24"/>
                <w:szCs w:val="24"/>
              </w:rPr>
              <w:t xml:space="preserve"> Nair: 079 68136857  sujith@eptl.in</w:t>
            </w:r>
            <w:r w:rsidRPr="00C51846">
              <w:rPr>
                <w:rFonts w:ascii="Times New Roman" w:hAnsi="Times New Roman" w:cs="Times New Roman"/>
                <w:color w:val="000000"/>
                <w:sz w:val="24"/>
                <w:szCs w:val="24"/>
              </w:rPr>
              <w:br/>
            </w:r>
            <w:proofErr w:type="spellStart"/>
            <w:r w:rsidRPr="00C51846">
              <w:rPr>
                <w:rFonts w:ascii="Times New Roman" w:hAnsi="Times New Roman" w:cs="Times New Roman"/>
                <w:color w:val="000000"/>
                <w:sz w:val="24"/>
                <w:szCs w:val="24"/>
              </w:rPr>
              <w:t>Mr.</w:t>
            </w:r>
            <w:proofErr w:type="spellEnd"/>
            <w:r w:rsidRPr="00C51846">
              <w:rPr>
                <w:rFonts w:ascii="Times New Roman" w:hAnsi="Times New Roman" w:cs="Times New Roman"/>
                <w:color w:val="000000"/>
                <w:sz w:val="24"/>
                <w:szCs w:val="24"/>
              </w:rPr>
              <w:t xml:space="preserve"> </w:t>
            </w:r>
            <w:proofErr w:type="spellStart"/>
            <w:r w:rsidRPr="00C51846">
              <w:rPr>
                <w:rFonts w:ascii="Times New Roman" w:hAnsi="Times New Roman" w:cs="Times New Roman"/>
                <w:color w:val="000000"/>
                <w:sz w:val="24"/>
                <w:szCs w:val="24"/>
              </w:rPr>
              <w:t>Imtiyaz</w:t>
            </w:r>
            <w:proofErr w:type="spellEnd"/>
            <w:r w:rsidRPr="00C51846">
              <w:rPr>
                <w:rFonts w:ascii="Times New Roman" w:hAnsi="Times New Roman" w:cs="Times New Roman"/>
                <w:color w:val="000000"/>
                <w:sz w:val="24"/>
                <w:szCs w:val="24"/>
              </w:rPr>
              <w:t xml:space="preserve"> : 079 68136857 imtiyaz@eptl.in </w:t>
            </w:r>
            <w:r w:rsidRPr="00C51846">
              <w:rPr>
                <w:rFonts w:ascii="Times New Roman" w:hAnsi="Times New Roman" w:cs="Times New Roman"/>
                <w:color w:val="000000"/>
                <w:sz w:val="24"/>
                <w:szCs w:val="24"/>
              </w:rPr>
              <w:br/>
            </w:r>
            <w:proofErr w:type="spellStart"/>
            <w:r w:rsidRPr="00C51846">
              <w:rPr>
                <w:rFonts w:ascii="Times New Roman" w:hAnsi="Times New Roman" w:cs="Times New Roman"/>
                <w:color w:val="000000"/>
                <w:sz w:val="24"/>
                <w:szCs w:val="24"/>
              </w:rPr>
              <w:t>M</w:t>
            </w:r>
            <w:r w:rsidR="00230B5C">
              <w:rPr>
                <w:rFonts w:ascii="Times New Roman" w:hAnsi="Times New Roman" w:cs="Times New Roman"/>
                <w:color w:val="000000"/>
                <w:sz w:val="24"/>
                <w:szCs w:val="24"/>
              </w:rPr>
              <w:t>r</w:t>
            </w:r>
            <w:r w:rsidRPr="00C51846">
              <w:rPr>
                <w:rFonts w:ascii="Times New Roman" w:hAnsi="Times New Roman" w:cs="Times New Roman"/>
                <w:color w:val="000000"/>
                <w:sz w:val="24"/>
                <w:szCs w:val="24"/>
              </w:rPr>
              <w:t>.</w:t>
            </w:r>
            <w:proofErr w:type="spellEnd"/>
            <w:r w:rsidRPr="00C51846">
              <w:rPr>
                <w:rFonts w:ascii="Times New Roman" w:hAnsi="Times New Roman" w:cs="Times New Roman"/>
                <w:color w:val="000000"/>
                <w:sz w:val="24"/>
                <w:szCs w:val="24"/>
              </w:rPr>
              <w:t xml:space="preserve"> </w:t>
            </w:r>
            <w:proofErr w:type="spellStart"/>
            <w:r w:rsidR="00230B5C">
              <w:rPr>
                <w:rFonts w:ascii="Arial" w:hAnsi="Arial" w:cs="Arial"/>
                <w:sz w:val="20"/>
                <w:szCs w:val="20"/>
              </w:rPr>
              <w:t>Dharan</w:t>
            </w:r>
            <w:proofErr w:type="spellEnd"/>
            <w:r w:rsidR="00230B5C">
              <w:rPr>
                <w:rFonts w:ascii="Arial" w:hAnsi="Arial" w:cs="Arial"/>
                <w:sz w:val="20"/>
                <w:szCs w:val="20"/>
              </w:rPr>
              <w:t xml:space="preserve"> </w:t>
            </w:r>
            <w:proofErr w:type="spellStart"/>
            <w:r w:rsidR="00230B5C">
              <w:rPr>
                <w:rFonts w:ascii="Arial" w:hAnsi="Arial" w:cs="Arial"/>
                <w:sz w:val="20"/>
                <w:szCs w:val="20"/>
              </w:rPr>
              <w:t>Rathod</w:t>
            </w:r>
            <w:proofErr w:type="spellEnd"/>
            <w:r w:rsidRPr="00C51846">
              <w:rPr>
                <w:rFonts w:ascii="Times New Roman" w:hAnsi="Times New Roman" w:cs="Times New Roman"/>
                <w:color w:val="000000"/>
                <w:sz w:val="24"/>
                <w:szCs w:val="24"/>
              </w:rPr>
              <w:t xml:space="preserve">:  </w:t>
            </w:r>
            <w:r w:rsidR="00230B5C">
              <w:rPr>
                <w:rFonts w:ascii="Arial" w:hAnsi="Arial" w:cs="Arial"/>
                <w:sz w:val="20"/>
                <w:szCs w:val="20"/>
              </w:rPr>
              <w:t xml:space="preserve">9374519754 </w:t>
            </w:r>
            <w:hyperlink r:id="rId11" w:history="1">
              <w:r w:rsidR="00230B5C" w:rsidRPr="008C6C0E">
                <w:rPr>
                  <w:rStyle w:val="Hyperlink"/>
                  <w:rFonts w:ascii="Arial" w:hAnsi="Arial" w:cs="Arial"/>
                  <w:sz w:val="20"/>
                  <w:szCs w:val="20"/>
                  <w:lang w:val="en-US"/>
                </w:rPr>
                <w:t>dharan@eptl.in</w:t>
              </w:r>
            </w:hyperlink>
            <w:r w:rsidR="00230B5C">
              <w:rPr>
                <w:rFonts w:ascii="Arial" w:hAnsi="Arial" w:cs="Arial"/>
                <w:sz w:val="20"/>
                <w:szCs w:val="20"/>
                <w:lang w:val="en-US"/>
              </w:rPr>
              <w:t xml:space="preserve">  </w:t>
            </w:r>
            <w:r w:rsidRPr="00C51846">
              <w:rPr>
                <w:rFonts w:ascii="Times New Roman" w:hAnsi="Times New Roman" w:cs="Times New Roman"/>
                <w:color w:val="000000"/>
                <w:sz w:val="24"/>
                <w:szCs w:val="24"/>
              </w:rPr>
              <w:br/>
            </w:r>
            <w:proofErr w:type="spellStart"/>
            <w:r w:rsidRPr="00C51846">
              <w:rPr>
                <w:rFonts w:ascii="Times New Roman" w:hAnsi="Times New Roman" w:cs="Times New Roman"/>
                <w:color w:val="000000"/>
                <w:sz w:val="24"/>
                <w:szCs w:val="24"/>
              </w:rPr>
              <w:t>Mr.</w:t>
            </w:r>
            <w:proofErr w:type="spellEnd"/>
            <w:r w:rsidRPr="00C51846">
              <w:rPr>
                <w:rFonts w:ascii="Times New Roman" w:hAnsi="Times New Roman" w:cs="Times New Roman"/>
                <w:color w:val="000000"/>
                <w:sz w:val="24"/>
                <w:szCs w:val="24"/>
              </w:rPr>
              <w:t xml:space="preserve"> </w:t>
            </w:r>
            <w:proofErr w:type="spellStart"/>
            <w:r w:rsidR="00DC510F">
              <w:rPr>
                <w:rFonts w:ascii="Arial" w:hAnsi="Arial" w:cs="Arial"/>
                <w:sz w:val="20"/>
                <w:szCs w:val="20"/>
                <w:lang w:val="en-US"/>
              </w:rPr>
              <w:t>Nandan</w:t>
            </w:r>
            <w:proofErr w:type="spellEnd"/>
            <w:r w:rsidR="00DC510F">
              <w:rPr>
                <w:rFonts w:ascii="Arial" w:hAnsi="Arial" w:cs="Arial"/>
                <w:sz w:val="20"/>
                <w:szCs w:val="20"/>
                <w:lang w:val="en-US"/>
              </w:rPr>
              <w:t xml:space="preserve"> Valera</w:t>
            </w:r>
            <w:r w:rsidRPr="00C51846">
              <w:rPr>
                <w:rFonts w:ascii="Times New Roman" w:hAnsi="Times New Roman" w:cs="Times New Roman"/>
                <w:color w:val="000000"/>
                <w:sz w:val="24"/>
                <w:szCs w:val="24"/>
              </w:rPr>
              <w:t xml:space="preserve">: </w:t>
            </w:r>
            <w:r w:rsidR="00DC510F">
              <w:rPr>
                <w:rFonts w:ascii="Arial" w:hAnsi="Arial" w:cs="Arial"/>
                <w:sz w:val="20"/>
                <w:szCs w:val="20"/>
                <w:lang w:val="en-US"/>
              </w:rPr>
              <w:t>9081000427 nandan.v@eptl.in</w:t>
            </w:r>
            <w:r w:rsidRPr="00C51846">
              <w:rPr>
                <w:rFonts w:ascii="Times New Roman" w:hAnsi="Times New Roman" w:cs="Times New Roman"/>
                <w:color w:val="000000"/>
                <w:sz w:val="24"/>
                <w:szCs w:val="24"/>
              </w:rPr>
              <w:br/>
            </w:r>
            <w:proofErr w:type="spellStart"/>
            <w:r w:rsidRPr="00C51846">
              <w:rPr>
                <w:rFonts w:ascii="Times New Roman" w:hAnsi="Times New Roman" w:cs="Times New Roman"/>
                <w:color w:val="000000"/>
                <w:sz w:val="24"/>
                <w:szCs w:val="24"/>
              </w:rPr>
              <w:t>Ms.</w:t>
            </w:r>
            <w:proofErr w:type="spellEnd"/>
            <w:r w:rsidRPr="00C51846">
              <w:rPr>
                <w:rFonts w:ascii="Times New Roman" w:hAnsi="Times New Roman" w:cs="Times New Roman"/>
                <w:color w:val="000000"/>
                <w:sz w:val="24"/>
                <w:szCs w:val="24"/>
              </w:rPr>
              <w:t xml:space="preserve"> </w:t>
            </w:r>
            <w:proofErr w:type="spellStart"/>
            <w:r w:rsidR="00D7528F">
              <w:rPr>
                <w:rFonts w:ascii="Times New Roman" w:hAnsi="Times New Roman" w:cs="Times New Roman"/>
                <w:color w:val="000000"/>
                <w:sz w:val="24"/>
                <w:szCs w:val="24"/>
              </w:rPr>
              <w:t>Laxmi</w:t>
            </w:r>
            <w:proofErr w:type="spellEnd"/>
            <w:r w:rsidRPr="00C51846">
              <w:rPr>
                <w:rFonts w:ascii="Times New Roman" w:hAnsi="Times New Roman" w:cs="Times New Roman"/>
                <w:color w:val="000000"/>
                <w:sz w:val="24"/>
                <w:szCs w:val="24"/>
              </w:rPr>
              <w:t xml:space="preserve">: </w:t>
            </w:r>
            <w:r w:rsidR="00D7528F">
              <w:rPr>
                <w:rFonts w:ascii="Times New Roman" w:hAnsi="Times New Roman" w:cs="Times New Roman"/>
                <w:color w:val="000000"/>
                <w:sz w:val="24"/>
                <w:szCs w:val="24"/>
              </w:rPr>
              <w:t>7859800624</w:t>
            </w:r>
            <w:r w:rsidR="00396D5B">
              <w:rPr>
                <w:rFonts w:ascii="Times New Roman" w:hAnsi="Times New Roman" w:cs="Times New Roman"/>
                <w:color w:val="000000"/>
                <w:sz w:val="24"/>
                <w:szCs w:val="24"/>
              </w:rPr>
              <w:t xml:space="preserve">  </w:t>
            </w:r>
            <w:r w:rsidR="00396D5B">
              <w:rPr>
                <w:rFonts w:ascii="Helv" w:hAnsi="Helv" w:cs="Helv"/>
                <w:color w:val="000000"/>
                <w:sz w:val="18"/>
                <w:szCs w:val="18"/>
              </w:rPr>
              <w:t>"</w:t>
            </w:r>
            <w:proofErr w:type="spellStart"/>
            <w:r w:rsidR="00396D5B">
              <w:rPr>
                <w:rFonts w:ascii="Helv" w:hAnsi="Helv" w:cs="Helv"/>
                <w:color w:val="000000"/>
                <w:sz w:val="18"/>
                <w:szCs w:val="18"/>
              </w:rPr>
              <w:t>Laxmi</w:t>
            </w:r>
            <w:proofErr w:type="spellEnd"/>
            <w:r w:rsidR="00396D5B">
              <w:rPr>
                <w:rFonts w:ascii="Helv" w:hAnsi="Helv" w:cs="Helv"/>
                <w:color w:val="000000"/>
                <w:sz w:val="18"/>
                <w:szCs w:val="18"/>
              </w:rPr>
              <w:t xml:space="preserve"> </w:t>
            </w:r>
            <w:proofErr w:type="spellStart"/>
            <w:r w:rsidR="00396D5B">
              <w:rPr>
                <w:rFonts w:ascii="Helv" w:hAnsi="Helv" w:cs="Helv"/>
                <w:color w:val="000000"/>
                <w:sz w:val="18"/>
                <w:szCs w:val="18"/>
              </w:rPr>
              <w:t>Karli</w:t>
            </w:r>
            <w:proofErr w:type="spellEnd"/>
            <w:r w:rsidR="00396D5B">
              <w:rPr>
                <w:rFonts w:ascii="Helv" w:hAnsi="Helv" w:cs="Helv"/>
                <w:color w:val="000000"/>
                <w:sz w:val="18"/>
                <w:szCs w:val="18"/>
              </w:rPr>
              <w:t xml:space="preserve"> | EPTL" &lt;laxmi@eptl.in&gt;</w:t>
            </w:r>
            <w:r w:rsidRPr="00C51846">
              <w:rPr>
                <w:rFonts w:ascii="Times New Roman" w:hAnsi="Times New Roman" w:cs="Times New Roman"/>
                <w:color w:val="000000"/>
                <w:sz w:val="24"/>
                <w:szCs w:val="24"/>
              </w:rPr>
              <w:br/>
            </w:r>
            <w:proofErr w:type="spellStart"/>
            <w:r w:rsidRPr="00C51846">
              <w:rPr>
                <w:rFonts w:ascii="Times New Roman" w:hAnsi="Times New Roman" w:cs="Times New Roman"/>
                <w:color w:val="000000"/>
                <w:sz w:val="24"/>
                <w:szCs w:val="24"/>
              </w:rPr>
              <w:t>Mr.</w:t>
            </w:r>
            <w:proofErr w:type="spellEnd"/>
            <w:r w:rsidRPr="00C51846">
              <w:rPr>
                <w:rFonts w:ascii="Times New Roman" w:hAnsi="Times New Roman" w:cs="Times New Roman"/>
                <w:color w:val="000000"/>
                <w:sz w:val="24"/>
                <w:szCs w:val="24"/>
              </w:rPr>
              <w:t xml:space="preserve"> </w:t>
            </w:r>
            <w:proofErr w:type="spellStart"/>
            <w:r w:rsidRPr="00C51846">
              <w:rPr>
                <w:rFonts w:ascii="Times New Roman" w:hAnsi="Times New Roman" w:cs="Times New Roman"/>
                <w:color w:val="000000"/>
                <w:sz w:val="24"/>
                <w:szCs w:val="24"/>
              </w:rPr>
              <w:t>Devang</w:t>
            </w:r>
            <w:proofErr w:type="spellEnd"/>
            <w:r w:rsidRPr="00C51846">
              <w:rPr>
                <w:rFonts w:ascii="Times New Roman" w:hAnsi="Times New Roman" w:cs="Times New Roman"/>
                <w:color w:val="000000"/>
                <w:sz w:val="24"/>
                <w:szCs w:val="24"/>
              </w:rPr>
              <w:t xml:space="preserve"> : 079681368  </w:t>
            </w:r>
            <w:hyperlink r:id="rId12" w:history="1">
              <w:r w:rsidRPr="00C51846">
                <w:rPr>
                  <w:rStyle w:val="Hyperlink"/>
                  <w:rFonts w:ascii="Times New Roman" w:hAnsi="Times New Roman" w:cs="Times New Roman"/>
                  <w:sz w:val="24"/>
                  <w:szCs w:val="24"/>
                </w:rPr>
                <w:t>devang@eptl.in</w:t>
              </w:r>
            </w:hyperlink>
          </w:p>
          <w:p w14:paraId="1087D626" w14:textId="77777777" w:rsidR="00826DE6" w:rsidRPr="00C51846" w:rsidRDefault="00826DE6" w:rsidP="00826DE6">
            <w:pPr>
              <w:keepNext/>
              <w:keepLines/>
              <w:autoSpaceDE w:val="0"/>
              <w:autoSpaceDN w:val="0"/>
              <w:adjustRightInd w:val="0"/>
              <w:spacing w:after="0" w:line="240" w:lineRule="auto"/>
              <w:ind w:left="138"/>
              <w:rPr>
                <w:rFonts w:ascii="Times New Roman" w:hAnsi="Times New Roman" w:cs="Times New Roman"/>
                <w:b/>
                <w:bCs/>
                <w:color w:val="000000"/>
                <w:sz w:val="24"/>
                <w:szCs w:val="24"/>
              </w:rPr>
            </w:pPr>
            <w:r w:rsidRPr="00C51846">
              <w:rPr>
                <w:rFonts w:ascii="Times New Roman" w:hAnsi="Times New Roman" w:cs="Times New Roman"/>
                <w:color w:val="000000"/>
                <w:sz w:val="24"/>
                <w:szCs w:val="24"/>
              </w:rPr>
              <w:br/>
              <w:t xml:space="preserve">Mobile Numbers: </w:t>
            </w:r>
            <w:r w:rsidRPr="00C51846">
              <w:rPr>
                <w:rFonts w:ascii="Times New Roman" w:hAnsi="Times New Roman" w:cs="Times New Roman"/>
                <w:b/>
                <w:bCs/>
                <w:color w:val="000000"/>
                <w:sz w:val="24"/>
                <w:szCs w:val="24"/>
              </w:rPr>
              <w:t>+91-9904407997| 9081000427</w:t>
            </w:r>
          </w:p>
          <w:p w14:paraId="462F1B1D" w14:textId="77777777" w:rsidR="00420609" w:rsidRDefault="00826DE6" w:rsidP="00420609">
            <w:pPr>
              <w:keepNext/>
              <w:keepLines/>
              <w:autoSpaceDE w:val="0"/>
              <w:autoSpaceDN w:val="0"/>
              <w:adjustRightInd w:val="0"/>
              <w:spacing w:after="0" w:line="240" w:lineRule="auto"/>
              <w:ind w:left="138"/>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Alternative contact: </w:t>
            </w:r>
          </w:p>
          <w:p w14:paraId="183000ED" w14:textId="6FF3C6D3" w:rsidR="00420609" w:rsidRPr="00420609" w:rsidRDefault="00420609" w:rsidP="00420609">
            <w:pPr>
              <w:keepNext/>
              <w:keepLines/>
              <w:autoSpaceDE w:val="0"/>
              <w:autoSpaceDN w:val="0"/>
              <w:adjustRightInd w:val="0"/>
              <w:spacing w:after="0" w:line="240" w:lineRule="auto"/>
              <w:ind w:left="138"/>
              <w:rPr>
                <w:rFonts w:ascii="Times New Roman" w:hAnsi="Times New Roman" w:cs="Times New Roman"/>
                <w:color w:val="000000"/>
                <w:sz w:val="24"/>
                <w:szCs w:val="24"/>
              </w:rPr>
            </w:pPr>
            <w:r w:rsidRPr="00420609">
              <w:rPr>
                <w:rFonts w:ascii="Times New Roman" w:hAnsi="Times New Roman" w:cs="Times New Roman"/>
                <w:color w:val="000000"/>
                <w:sz w:val="24"/>
                <w:szCs w:val="24"/>
              </w:rPr>
              <w:t xml:space="preserve">Name: </w:t>
            </w:r>
            <w:proofErr w:type="spellStart"/>
            <w:r w:rsidRPr="00420609">
              <w:rPr>
                <w:rFonts w:ascii="Times New Roman" w:hAnsi="Times New Roman" w:cs="Times New Roman"/>
                <w:color w:val="000000"/>
                <w:sz w:val="24"/>
                <w:szCs w:val="24"/>
              </w:rPr>
              <w:t>Mr.</w:t>
            </w:r>
            <w:proofErr w:type="spellEnd"/>
            <w:r w:rsidRPr="00420609">
              <w:rPr>
                <w:rFonts w:ascii="Times New Roman" w:hAnsi="Times New Roman" w:cs="Times New Roman"/>
                <w:color w:val="000000"/>
                <w:sz w:val="24"/>
                <w:szCs w:val="24"/>
              </w:rPr>
              <w:t xml:space="preserve"> </w:t>
            </w:r>
            <w:proofErr w:type="spellStart"/>
            <w:r w:rsidRPr="00420609">
              <w:rPr>
                <w:rFonts w:ascii="Times New Roman" w:hAnsi="Times New Roman" w:cs="Times New Roman"/>
                <w:color w:val="000000"/>
                <w:sz w:val="24"/>
                <w:szCs w:val="24"/>
              </w:rPr>
              <w:t>Nisarg</w:t>
            </w:r>
            <w:proofErr w:type="spellEnd"/>
            <w:r w:rsidRPr="00420609">
              <w:rPr>
                <w:rFonts w:ascii="Times New Roman" w:hAnsi="Times New Roman" w:cs="Times New Roman"/>
                <w:color w:val="000000"/>
                <w:sz w:val="24"/>
                <w:szCs w:val="24"/>
              </w:rPr>
              <w:t xml:space="preserve"> </w:t>
            </w:r>
            <w:proofErr w:type="spellStart"/>
            <w:r w:rsidRPr="00420609">
              <w:rPr>
                <w:rFonts w:ascii="Times New Roman" w:hAnsi="Times New Roman" w:cs="Times New Roman"/>
                <w:color w:val="000000"/>
                <w:sz w:val="24"/>
                <w:szCs w:val="24"/>
              </w:rPr>
              <w:t>Thakkar</w:t>
            </w:r>
            <w:proofErr w:type="spellEnd"/>
            <w:r w:rsidRPr="00420609">
              <w:rPr>
                <w:rFonts w:ascii="Times New Roman" w:hAnsi="Times New Roman" w:cs="Times New Roman"/>
                <w:color w:val="000000"/>
                <w:sz w:val="24"/>
                <w:szCs w:val="24"/>
              </w:rPr>
              <w:t xml:space="preserve"> </w:t>
            </w:r>
          </w:p>
          <w:p w14:paraId="04A05254" w14:textId="77777777" w:rsidR="00420609" w:rsidRPr="00420609" w:rsidRDefault="00420609" w:rsidP="00420609">
            <w:pPr>
              <w:keepNext/>
              <w:keepLines/>
              <w:autoSpaceDE w:val="0"/>
              <w:autoSpaceDN w:val="0"/>
              <w:adjustRightInd w:val="0"/>
              <w:spacing w:after="0" w:line="240" w:lineRule="auto"/>
              <w:ind w:left="138"/>
              <w:rPr>
                <w:rFonts w:ascii="Times New Roman" w:hAnsi="Times New Roman" w:cs="Times New Roman"/>
                <w:color w:val="000000"/>
                <w:sz w:val="24"/>
                <w:szCs w:val="24"/>
              </w:rPr>
            </w:pPr>
            <w:r w:rsidRPr="00420609">
              <w:rPr>
                <w:rFonts w:ascii="Times New Roman" w:hAnsi="Times New Roman" w:cs="Times New Roman"/>
                <w:color w:val="000000"/>
                <w:sz w:val="24"/>
                <w:szCs w:val="24"/>
              </w:rPr>
              <w:t xml:space="preserve">Email: nisarg.thakkar@auctiontiger.net </w:t>
            </w:r>
          </w:p>
          <w:p w14:paraId="158305E8" w14:textId="77777777" w:rsidR="00826DE6" w:rsidRPr="00420609" w:rsidRDefault="00420609" w:rsidP="00826DE6">
            <w:pPr>
              <w:keepNext/>
              <w:keepLines/>
              <w:autoSpaceDE w:val="0"/>
              <w:autoSpaceDN w:val="0"/>
              <w:adjustRightInd w:val="0"/>
              <w:spacing w:after="0" w:line="240" w:lineRule="auto"/>
              <w:ind w:left="138"/>
              <w:rPr>
                <w:rFonts w:ascii="Times New Roman" w:hAnsi="Times New Roman" w:cs="Times New Roman"/>
                <w:color w:val="000000"/>
                <w:sz w:val="24"/>
                <w:szCs w:val="24"/>
              </w:rPr>
            </w:pPr>
            <w:r w:rsidRPr="00420609">
              <w:rPr>
                <w:rFonts w:ascii="Times New Roman" w:hAnsi="Times New Roman" w:cs="Times New Roman"/>
                <w:color w:val="000000"/>
                <w:sz w:val="24"/>
                <w:szCs w:val="24"/>
              </w:rPr>
              <w:t xml:space="preserve">Phone: 079 </w:t>
            </w:r>
            <w:r>
              <w:rPr>
                <w:rFonts w:ascii="Times New Roman" w:hAnsi="Times New Roman" w:cs="Times New Roman"/>
                <w:color w:val="000000"/>
                <w:sz w:val="24"/>
                <w:szCs w:val="24"/>
              </w:rPr>
              <w:t>6813 6822| Cell: +91 6354919566</w:t>
            </w:r>
          </w:p>
        </w:tc>
      </w:tr>
    </w:tbl>
    <w:p w14:paraId="644E01DB"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sz w:val="24"/>
          <w:szCs w:val="24"/>
        </w:rPr>
      </w:pPr>
    </w:p>
    <w:p w14:paraId="1FAA2971"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sz w:val="24"/>
          <w:szCs w:val="24"/>
        </w:rPr>
      </w:pPr>
    </w:p>
    <w:p w14:paraId="5E04A9B1"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Note: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73EEDCBD" w14:textId="77777777" w:rsidR="00826DE6" w:rsidRPr="00C51846" w:rsidRDefault="00826DE6" w:rsidP="00826DE6">
      <w:pPr>
        <w:autoSpaceDE w:val="0"/>
        <w:autoSpaceDN w:val="0"/>
        <w:adjustRightInd w:val="0"/>
        <w:spacing w:after="0" w:line="240" w:lineRule="auto"/>
        <w:rPr>
          <w:rFonts w:ascii="Times New Roman" w:hAnsi="Times New Roman" w:cs="Times New Roman"/>
          <w:sz w:val="24"/>
          <w:szCs w:val="24"/>
        </w:rPr>
      </w:pPr>
    </w:p>
    <w:p w14:paraId="2D973F04" w14:textId="77777777" w:rsidR="00826DE6" w:rsidRPr="00C51846" w:rsidRDefault="00826DE6" w:rsidP="00826DE6">
      <w:pPr>
        <w:pStyle w:val="Default"/>
        <w:numPr>
          <w:ilvl w:val="0"/>
          <w:numId w:val="8"/>
        </w:numPr>
        <w:jc w:val="both"/>
        <w:rPr>
          <w:rFonts w:ascii="Times New Roman" w:hAnsi="Times New Roman" w:cs="Times New Roman"/>
        </w:rPr>
      </w:pPr>
      <w:r w:rsidRPr="00C51846">
        <w:rPr>
          <w:rFonts w:ascii="Times New Roman" w:hAnsi="Times New Roman" w:cs="Times New Roman"/>
        </w:rPr>
        <w:t xml:space="preserve">All bids made from the Login ID given to the bidder will be deemed to have made by the bidder. </w:t>
      </w:r>
    </w:p>
    <w:p w14:paraId="1E5935C7" w14:textId="77777777" w:rsidR="00826DE6" w:rsidRPr="00C51846" w:rsidRDefault="00826DE6" w:rsidP="00826DE6">
      <w:pPr>
        <w:pStyle w:val="Default"/>
        <w:numPr>
          <w:ilvl w:val="0"/>
          <w:numId w:val="8"/>
        </w:numPr>
        <w:jc w:val="both"/>
        <w:rPr>
          <w:rFonts w:ascii="Times New Roman" w:hAnsi="Times New Roman" w:cs="Times New Roman"/>
        </w:rPr>
      </w:pPr>
      <w:r w:rsidRPr="00C51846">
        <w:rPr>
          <w:rFonts w:ascii="Times New Roman" w:hAnsi="Times New Roman" w:cs="Times New Roman"/>
        </w:rPr>
        <w:t xml:space="preserve">BIDS PLACED BY BIDDER: The bid of the bidder will be taken to be an offer to sell. Bids once made by the bidder cannot be cancelled. The bidder is bound to </w:t>
      </w:r>
      <w:r w:rsidR="00517A7D" w:rsidRPr="00C51846">
        <w:rPr>
          <w:rFonts w:ascii="Times New Roman" w:hAnsi="Times New Roman" w:cs="Times New Roman"/>
        </w:rPr>
        <w:t xml:space="preserve">collect the E-waste </w:t>
      </w:r>
      <w:r w:rsidRPr="00C51846">
        <w:rPr>
          <w:rFonts w:ascii="Times New Roman" w:hAnsi="Times New Roman" w:cs="Times New Roman"/>
        </w:rPr>
        <w:t xml:space="preserve">material as mentioned above at the price that they bid. </w:t>
      </w:r>
    </w:p>
    <w:p w14:paraId="5F70C50B" w14:textId="77777777" w:rsidR="00826DE6" w:rsidRPr="00C51846" w:rsidRDefault="00826DE6" w:rsidP="00826DE6">
      <w:pPr>
        <w:autoSpaceDE w:val="0"/>
        <w:autoSpaceDN w:val="0"/>
        <w:adjustRightInd w:val="0"/>
        <w:spacing w:after="0" w:line="240" w:lineRule="auto"/>
        <w:rPr>
          <w:rFonts w:ascii="Times New Roman" w:hAnsi="Times New Roman" w:cs="Times New Roman"/>
          <w:sz w:val="24"/>
          <w:szCs w:val="24"/>
        </w:rPr>
      </w:pPr>
    </w:p>
    <w:p w14:paraId="04442837" w14:textId="77777777" w:rsidR="00826DE6" w:rsidRPr="00C51846" w:rsidRDefault="00826DE6" w:rsidP="00826DE6">
      <w:pPr>
        <w:autoSpaceDE w:val="0"/>
        <w:autoSpaceDN w:val="0"/>
        <w:adjustRightInd w:val="0"/>
        <w:spacing w:after="0" w:line="240" w:lineRule="auto"/>
        <w:rPr>
          <w:rFonts w:ascii="Times New Roman" w:hAnsi="Times New Roman" w:cs="Times New Roman"/>
          <w:b/>
          <w:bCs/>
          <w:sz w:val="24"/>
          <w:szCs w:val="24"/>
        </w:rPr>
      </w:pPr>
      <w:r w:rsidRPr="00C51846">
        <w:rPr>
          <w:rFonts w:ascii="Times New Roman" w:hAnsi="Times New Roman" w:cs="Times New Roman"/>
          <w:b/>
          <w:bCs/>
          <w:sz w:val="24"/>
          <w:szCs w:val="24"/>
        </w:rPr>
        <w:t>Preparation &amp; Submission of Bids</w:t>
      </w:r>
    </w:p>
    <w:p w14:paraId="45C78B10" w14:textId="77777777" w:rsidR="00826DE6" w:rsidRPr="00C51846" w:rsidRDefault="00826DE6" w:rsidP="00826DE6">
      <w:pPr>
        <w:autoSpaceDE w:val="0"/>
        <w:autoSpaceDN w:val="0"/>
        <w:adjustRightInd w:val="0"/>
        <w:spacing w:after="0" w:line="240" w:lineRule="auto"/>
        <w:rPr>
          <w:rFonts w:ascii="Times New Roman" w:hAnsi="Times New Roman" w:cs="Times New Roman"/>
          <w:b/>
          <w:bCs/>
          <w:sz w:val="24"/>
          <w:szCs w:val="24"/>
        </w:rPr>
      </w:pPr>
    </w:p>
    <w:p w14:paraId="132ED0CA"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The Bids (Eligibility Cum Technical as well as Commercial) shall have to be prepared and subsequently submitted online only. Bids not submitted “ON LINE” shall be summarily rejected. No other form of submission shall be permitted.</w:t>
      </w:r>
    </w:p>
    <w:p w14:paraId="060C7F0C" w14:textId="77777777" w:rsidR="00826DE6" w:rsidRPr="00C51846" w:rsidRDefault="00826DE6" w:rsidP="00826DE6">
      <w:pPr>
        <w:autoSpaceDE w:val="0"/>
        <w:autoSpaceDN w:val="0"/>
        <w:adjustRightInd w:val="0"/>
        <w:spacing w:after="0" w:line="240" w:lineRule="auto"/>
        <w:rPr>
          <w:rFonts w:ascii="Times New Roman" w:hAnsi="Times New Roman" w:cs="Times New Roman"/>
          <w:b/>
          <w:bCs/>
          <w:sz w:val="24"/>
          <w:szCs w:val="24"/>
        </w:rPr>
      </w:pPr>
    </w:p>
    <w:p w14:paraId="2872A28A" w14:textId="77777777" w:rsidR="00826DE6" w:rsidRPr="00C51846" w:rsidRDefault="00826DE6" w:rsidP="00826DE6">
      <w:pPr>
        <w:autoSpaceDE w:val="0"/>
        <w:autoSpaceDN w:val="0"/>
        <w:adjustRightInd w:val="0"/>
        <w:spacing w:after="0" w:line="240" w:lineRule="auto"/>
        <w:rPr>
          <w:rFonts w:ascii="Times New Roman" w:hAnsi="Times New Roman" w:cs="Times New Roman"/>
          <w:b/>
          <w:bCs/>
          <w:sz w:val="24"/>
          <w:szCs w:val="24"/>
        </w:rPr>
      </w:pPr>
      <w:proofErr w:type="gramStart"/>
      <w:r w:rsidRPr="00C51846">
        <w:rPr>
          <w:rFonts w:ascii="Times New Roman" w:hAnsi="Times New Roman" w:cs="Times New Roman"/>
          <w:b/>
          <w:bCs/>
          <w:sz w:val="24"/>
          <w:szCs w:val="24"/>
        </w:rPr>
        <w:t>Do’s</w:t>
      </w:r>
      <w:proofErr w:type="gramEnd"/>
      <w:r w:rsidRPr="00C51846">
        <w:rPr>
          <w:rFonts w:ascii="Times New Roman" w:hAnsi="Times New Roman" w:cs="Times New Roman"/>
          <w:b/>
          <w:bCs/>
          <w:sz w:val="24"/>
          <w:szCs w:val="24"/>
        </w:rPr>
        <w:t xml:space="preserve"> and Don’ts for Bidder</w:t>
      </w:r>
    </w:p>
    <w:p w14:paraId="50D23DEE" w14:textId="77777777" w:rsidR="00826DE6" w:rsidRPr="00C51846" w:rsidRDefault="00826DE6" w:rsidP="00826DE6">
      <w:pPr>
        <w:autoSpaceDE w:val="0"/>
        <w:autoSpaceDN w:val="0"/>
        <w:adjustRightInd w:val="0"/>
        <w:spacing w:after="0" w:line="240" w:lineRule="auto"/>
        <w:rPr>
          <w:rFonts w:ascii="Times New Roman" w:hAnsi="Times New Roman" w:cs="Times New Roman"/>
          <w:b/>
          <w:bCs/>
          <w:sz w:val="24"/>
          <w:szCs w:val="24"/>
        </w:rPr>
      </w:pPr>
    </w:p>
    <w:p w14:paraId="2C9EBD56" w14:textId="77777777" w:rsidR="00826DE6" w:rsidRPr="00C51846" w:rsidRDefault="00826DE6" w:rsidP="00826DE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Registration process for new Bidder’s should be completed at the earliest</w:t>
      </w:r>
    </w:p>
    <w:p w14:paraId="60D258F8" w14:textId="77777777" w:rsidR="00826DE6" w:rsidRPr="00C51846" w:rsidRDefault="00826DE6" w:rsidP="00826DE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The e-Procurement portal is open for upload of documents with immediate effect Hence Bidders are advised to start the process of upload of bid documents well in advance.</w:t>
      </w:r>
    </w:p>
    <w:p w14:paraId="00ABFBF0" w14:textId="77777777" w:rsidR="00826DE6" w:rsidRPr="00C51846" w:rsidRDefault="00826DE6" w:rsidP="00826DE6">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Bidder has to prepare for submission of their bid documents online well in advance as</w:t>
      </w:r>
    </w:p>
    <w:p w14:paraId="60ECD17F" w14:textId="77777777" w:rsidR="00826DE6" w:rsidRPr="00C51846" w:rsidRDefault="00826DE6" w:rsidP="00826DE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The upload process of soft copy of the bid documents requires encryption (large files take longer time to encrypt) and upload of these files to e-procurement portal depends upon bidder’s infrastructure and connectivity.</w:t>
      </w:r>
    </w:p>
    <w:p w14:paraId="782DCE86" w14:textId="77777777" w:rsidR="00826DE6" w:rsidRPr="00C51846" w:rsidRDefault="00826DE6" w:rsidP="00826DE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lastRenderedPageBreak/>
        <w:t>To avoid last minute rush for upload bidder is required to start the upload for all the documents required for online submission of bid one week in advance.</w:t>
      </w:r>
    </w:p>
    <w:p w14:paraId="1058EABC" w14:textId="75DDFE73" w:rsidR="00826DE6" w:rsidRDefault="00826DE6" w:rsidP="00826DE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Bidder to initiate few documents uploads during the start of the </w:t>
      </w:r>
      <w:r w:rsidR="009A1799">
        <w:rPr>
          <w:rFonts w:ascii="Times New Roman" w:hAnsi="Times New Roman" w:cs="Times New Roman"/>
          <w:sz w:val="24"/>
          <w:szCs w:val="24"/>
        </w:rPr>
        <w:t>EOI</w:t>
      </w:r>
      <w:r w:rsidRPr="00C51846">
        <w:rPr>
          <w:rFonts w:ascii="Times New Roman" w:hAnsi="Times New Roman" w:cs="Times New Roman"/>
          <w:sz w:val="24"/>
          <w:szCs w:val="24"/>
        </w:rPr>
        <w:t xml:space="preserve"> submission and help required for uploading the documents / understanding the system should be taken up with e-procurement bidder well in advance.</w:t>
      </w:r>
    </w:p>
    <w:p w14:paraId="3BE66341" w14:textId="7B404199" w:rsidR="00555BAF" w:rsidRPr="00555BAF" w:rsidRDefault="00555BAF" w:rsidP="00555BAF">
      <w:pPr>
        <w:pStyle w:val="ListParagraph"/>
        <w:numPr>
          <w:ilvl w:val="0"/>
          <w:numId w:val="7"/>
        </w:numPr>
        <w:spacing w:before="120" w:after="120"/>
        <w:jc w:val="both"/>
        <w:rPr>
          <w:rFonts w:ascii="Times New Roman" w:hAnsi="Times New Roman" w:cs="Times New Roman"/>
        </w:rPr>
      </w:pPr>
      <w:r w:rsidRPr="00DD046B">
        <w:rPr>
          <w:rFonts w:ascii="Times New Roman" w:hAnsi="Times New Roman" w:cs="Times New Roman"/>
          <w:highlight w:val="yellow"/>
        </w:rPr>
        <w:t xml:space="preserve">Bidder should not raise request for extension of time on the last day of submission due to non-submission of their Bids on time or any technical glitches faced during the last four hours of bid closing </w:t>
      </w:r>
      <w:proofErr w:type="gramStart"/>
      <w:r w:rsidRPr="00DD046B">
        <w:rPr>
          <w:rFonts w:ascii="Times New Roman" w:hAnsi="Times New Roman" w:cs="Times New Roman"/>
          <w:highlight w:val="yellow"/>
        </w:rPr>
        <w:t>time  as</w:t>
      </w:r>
      <w:proofErr w:type="gramEnd"/>
      <w:r w:rsidRPr="00DD046B">
        <w:rPr>
          <w:rFonts w:ascii="Times New Roman" w:hAnsi="Times New Roman" w:cs="Times New Roman"/>
          <w:highlight w:val="yellow"/>
        </w:rPr>
        <w:t xml:space="preserve"> Bank will not be in a position to provide any support at the last minute as the portal is managed by e-procurement service provider</w:t>
      </w:r>
      <w:r w:rsidRPr="004360A4">
        <w:rPr>
          <w:rFonts w:ascii="Times New Roman" w:hAnsi="Times New Roman" w:cs="Times New Roman"/>
        </w:rPr>
        <w:t>.</w:t>
      </w:r>
    </w:p>
    <w:p w14:paraId="3E31F21B" w14:textId="77777777" w:rsidR="00826DE6" w:rsidRPr="00C51846" w:rsidRDefault="00826DE6" w:rsidP="00826DE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14:paraId="1D21DE69" w14:textId="77777777" w:rsidR="00826DE6" w:rsidRPr="00C51846" w:rsidRDefault="00826DE6" w:rsidP="00826DE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Bidder should not raise request for offline submission or late submission since only online e-Procurement submission is accepted.</w:t>
      </w:r>
    </w:p>
    <w:p w14:paraId="375E2B80" w14:textId="77777777" w:rsidR="00826DE6" w:rsidRPr="00C51846" w:rsidRDefault="00826DE6" w:rsidP="00826DE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Part submission of bids by the Bidder’s will not be processed and will be rejected.</w:t>
      </w:r>
    </w:p>
    <w:p w14:paraId="32B7A0AC" w14:textId="77777777" w:rsidR="00826DE6" w:rsidRPr="00C51846" w:rsidRDefault="00826DE6" w:rsidP="00826DE6">
      <w:pPr>
        <w:pStyle w:val="Default"/>
        <w:ind w:left="360"/>
        <w:rPr>
          <w:rFonts w:ascii="Times New Roman" w:hAnsi="Times New Roman" w:cs="Times New Roman"/>
        </w:rPr>
      </w:pPr>
    </w:p>
    <w:p w14:paraId="499BB1C9" w14:textId="77777777" w:rsidR="00826DE6" w:rsidRPr="00C51846" w:rsidRDefault="00826DE6" w:rsidP="00826DE6">
      <w:pPr>
        <w:pStyle w:val="Default"/>
        <w:numPr>
          <w:ilvl w:val="0"/>
          <w:numId w:val="4"/>
        </w:numPr>
        <w:rPr>
          <w:rFonts w:ascii="Times New Roman" w:hAnsi="Times New Roman" w:cs="Times New Roman"/>
        </w:rPr>
      </w:pPr>
      <w:r w:rsidRPr="00C51846">
        <w:rPr>
          <w:rFonts w:ascii="Times New Roman" w:hAnsi="Times New Roman" w:cs="Times New Roman"/>
          <w:b/>
          <w:bCs/>
        </w:rPr>
        <w:t>Terms &amp; Conditions of Online Submission</w:t>
      </w:r>
    </w:p>
    <w:p w14:paraId="75005AE9" w14:textId="77777777" w:rsidR="00826DE6" w:rsidRPr="00C51846" w:rsidRDefault="00826DE6" w:rsidP="00826DE6">
      <w:pPr>
        <w:pStyle w:val="Default"/>
        <w:rPr>
          <w:rFonts w:ascii="Times New Roman" w:hAnsi="Times New Roman" w:cs="Times New Roman"/>
        </w:rPr>
      </w:pPr>
      <w:r w:rsidRPr="00C51846">
        <w:rPr>
          <w:rFonts w:ascii="Times New Roman" w:hAnsi="Times New Roman" w:cs="Times New Roman"/>
          <w:b/>
          <w:bCs/>
        </w:rPr>
        <w:t xml:space="preserve"> </w:t>
      </w:r>
    </w:p>
    <w:p w14:paraId="29AC9641" w14:textId="39518EA4" w:rsidR="00826DE6" w:rsidRPr="008024F8" w:rsidRDefault="00826DE6" w:rsidP="00826DE6">
      <w:pPr>
        <w:autoSpaceDE w:val="0"/>
        <w:autoSpaceDN w:val="0"/>
        <w:adjustRightInd w:val="0"/>
        <w:spacing w:after="0" w:line="240" w:lineRule="auto"/>
        <w:ind w:left="720" w:hanging="360"/>
        <w:jc w:val="both"/>
        <w:rPr>
          <w:rFonts w:ascii="Times New Roman" w:hAnsi="Times New Roman" w:cs="Times New Roman"/>
          <w:sz w:val="24"/>
          <w:szCs w:val="24"/>
        </w:rPr>
      </w:pPr>
      <w:r w:rsidRPr="00985217">
        <w:rPr>
          <w:rFonts w:ascii="Times New Roman" w:hAnsi="Times New Roman" w:cs="Times New Roman"/>
          <w:color w:val="000000"/>
          <w:sz w:val="24"/>
          <w:szCs w:val="24"/>
        </w:rPr>
        <w:t>1.</w:t>
      </w:r>
      <w:r w:rsidRPr="00985217">
        <w:rPr>
          <w:rFonts w:ascii="Times New Roman" w:hAnsi="Times New Roman" w:cs="Times New Roman"/>
          <w:color w:val="000000"/>
          <w:sz w:val="24"/>
          <w:szCs w:val="24"/>
        </w:rPr>
        <w:tab/>
      </w:r>
      <w:r w:rsidR="00985217">
        <w:rPr>
          <w:rFonts w:ascii="Times New Roman" w:hAnsi="Times New Roman" w:cs="Times New Roman"/>
          <w:color w:val="000000"/>
          <w:sz w:val="24"/>
          <w:szCs w:val="24"/>
        </w:rPr>
        <w:t>B</w:t>
      </w:r>
      <w:r w:rsidRPr="00985217">
        <w:rPr>
          <w:rFonts w:ascii="Times New Roman" w:hAnsi="Times New Roman" w:cs="Times New Roman"/>
          <w:sz w:val="24"/>
          <w:szCs w:val="24"/>
        </w:rPr>
        <w:t>idders shall bear the cost of registration on the Bank’s e-tendering portal. Rules for web portal access are as follows:</w:t>
      </w:r>
    </w:p>
    <w:p w14:paraId="5D0D0DF5"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58DD61BE"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2.</w:t>
      </w:r>
      <w:r w:rsidRPr="00C51846">
        <w:rPr>
          <w:rFonts w:ascii="Times New Roman" w:hAnsi="Times New Roman" w:cs="Times New Roman"/>
          <w:color w:val="000000"/>
          <w:sz w:val="24"/>
          <w:szCs w:val="24"/>
        </w:rPr>
        <w:tab/>
        <w:t>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w:t>
      </w:r>
    </w:p>
    <w:p w14:paraId="3FFBABE3"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34FDF297"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3.</w:t>
      </w:r>
      <w:r w:rsidRPr="00C51846">
        <w:rPr>
          <w:rFonts w:ascii="Times New Roman" w:hAnsi="Times New Roman" w:cs="Times New Roman"/>
          <w:color w:val="000000"/>
          <w:sz w:val="24"/>
          <w:szCs w:val="24"/>
        </w:rPr>
        <w:tab/>
        <w:t>Bidders at their own responsibility are advised to conduct a mock drill by coordinating with the e-tender service provider before the submission of the technical bids.</w:t>
      </w:r>
    </w:p>
    <w:p w14:paraId="0D505D81"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5F1FDEC0" w14:textId="6F8A0D43"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4.</w:t>
      </w:r>
      <w:r w:rsidRPr="00C51846">
        <w:rPr>
          <w:rFonts w:ascii="Times New Roman" w:hAnsi="Times New Roman" w:cs="Times New Roman"/>
          <w:color w:val="000000"/>
          <w:sz w:val="24"/>
          <w:szCs w:val="24"/>
        </w:rPr>
        <w:tab/>
        <w:t xml:space="preserve">E-Tendering will be conducted on a specific web portal as detailed in (schedule of bidding process) of this </w:t>
      </w:r>
      <w:r w:rsidR="009A1799">
        <w:rPr>
          <w:rFonts w:ascii="Times New Roman" w:hAnsi="Times New Roman" w:cs="Times New Roman"/>
          <w:color w:val="000000"/>
          <w:sz w:val="24"/>
          <w:szCs w:val="24"/>
        </w:rPr>
        <w:t>EOI</w:t>
      </w:r>
      <w:r w:rsidRPr="00C51846">
        <w:rPr>
          <w:rFonts w:ascii="Times New Roman" w:hAnsi="Times New Roman" w:cs="Times New Roman"/>
          <w:color w:val="000000"/>
          <w:sz w:val="24"/>
          <w:szCs w:val="24"/>
        </w:rPr>
        <w:t xml:space="preserve"> meant for this purpose with the help of the Service Provider identified by the Bank as detailed in (schedule of bidding process) of this </w:t>
      </w:r>
      <w:r w:rsidR="009A1799">
        <w:rPr>
          <w:rFonts w:ascii="Times New Roman" w:hAnsi="Times New Roman" w:cs="Times New Roman"/>
          <w:color w:val="000000"/>
          <w:sz w:val="24"/>
          <w:szCs w:val="24"/>
        </w:rPr>
        <w:t>EOI</w:t>
      </w:r>
      <w:r w:rsidRPr="00C51846">
        <w:rPr>
          <w:rFonts w:ascii="Times New Roman" w:hAnsi="Times New Roman" w:cs="Times New Roman"/>
          <w:color w:val="000000"/>
          <w:sz w:val="24"/>
          <w:szCs w:val="24"/>
        </w:rPr>
        <w:t>.</w:t>
      </w:r>
    </w:p>
    <w:p w14:paraId="64B15120"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01822F9E"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5.</w:t>
      </w:r>
      <w:r w:rsidRPr="00C51846">
        <w:rPr>
          <w:rFonts w:ascii="Times New Roman" w:hAnsi="Times New Roman" w:cs="Times New Roman"/>
          <w:color w:val="000000"/>
          <w:sz w:val="24"/>
          <w:szCs w:val="24"/>
        </w:rPr>
        <w:tab/>
        <w:t>Bidders will be participating in E-Tendering event from their own office / place of their choice. Internet connectivity /browser settings and other paraphernalia requirements shall have to be ensured by Bidder themselves.</w:t>
      </w:r>
    </w:p>
    <w:p w14:paraId="7A695E97"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375ECEC7"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6.</w:t>
      </w:r>
      <w:r w:rsidRPr="00C51846">
        <w:rPr>
          <w:rFonts w:ascii="Times New Roman" w:hAnsi="Times New Roman" w:cs="Times New Roman"/>
          <w:color w:val="000000"/>
          <w:sz w:val="24"/>
          <w:szCs w:val="24"/>
        </w:rPr>
        <w:tab/>
        <w:t>In the event of failure of their internet connectivity (due to any reason whatsoever it may be) the service provider or bank is not responsible.</w:t>
      </w:r>
    </w:p>
    <w:p w14:paraId="4B2F7A57"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77753178"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7.</w:t>
      </w:r>
      <w:r w:rsidRPr="00C51846">
        <w:rPr>
          <w:rFonts w:ascii="Times New Roman" w:hAnsi="Times New Roman" w:cs="Times New Roman"/>
          <w:color w:val="000000"/>
          <w:sz w:val="24"/>
          <w:szCs w:val="24"/>
        </w:rPr>
        <w:tab/>
        <w:t>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Auction successfully.</w:t>
      </w:r>
    </w:p>
    <w:p w14:paraId="65F7CEF0"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6ECAC140"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lastRenderedPageBreak/>
        <w:t>8.</w:t>
      </w:r>
      <w:r w:rsidRPr="00C51846">
        <w:rPr>
          <w:rFonts w:ascii="Times New Roman" w:hAnsi="Times New Roman" w:cs="Times New Roman"/>
          <w:color w:val="000000"/>
          <w:sz w:val="24"/>
          <w:szCs w:val="24"/>
        </w:rPr>
        <w:tab/>
        <w:t>However, the vendors are requested to not to wait till the last moment to quote their bids to avoid any such complex situations.</w:t>
      </w:r>
    </w:p>
    <w:p w14:paraId="73649BF3"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75BFA219"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9.</w:t>
      </w:r>
      <w:r w:rsidRPr="00C51846">
        <w:rPr>
          <w:rFonts w:ascii="Times New Roman" w:hAnsi="Times New Roman" w:cs="Times New Roman"/>
          <w:color w:val="000000"/>
          <w:sz w:val="24"/>
          <w:szCs w:val="24"/>
        </w:rPr>
        <w:tab/>
        <w:t>Failure of power at the premises of bidders during the E-Tendering cannot be the cause for not participating in the E-Tendering.</w:t>
      </w:r>
    </w:p>
    <w:p w14:paraId="53BA9DC7"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3943CF82"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10.</w:t>
      </w:r>
      <w:r w:rsidRPr="00C51846">
        <w:rPr>
          <w:rFonts w:ascii="Times New Roman" w:hAnsi="Times New Roman" w:cs="Times New Roman"/>
          <w:color w:val="000000"/>
          <w:sz w:val="24"/>
          <w:szCs w:val="24"/>
        </w:rPr>
        <w:tab/>
        <w:t>On account of this the time for the E-Tendering cannot be extended and BANK is not responsible for such eventualities.</w:t>
      </w:r>
    </w:p>
    <w:p w14:paraId="797C7D7F"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37E77815"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11.</w:t>
      </w:r>
      <w:r w:rsidRPr="00C51846">
        <w:rPr>
          <w:rFonts w:ascii="Times New Roman" w:hAnsi="Times New Roman" w:cs="Times New Roman"/>
          <w:color w:val="000000"/>
          <w:sz w:val="24"/>
          <w:szCs w:val="24"/>
        </w:rPr>
        <w:tab/>
        <w:t>Bank and / or Service Provider will not have any liability to Bidders for any interruption or delay in access to site of E-Tendering irrespective of the cause.</w:t>
      </w:r>
    </w:p>
    <w:p w14:paraId="45F69CB6"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20E6DF37"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12.</w:t>
      </w:r>
      <w:r w:rsidRPr="00C51846">
        <w:rPr>
          <w:rFonts w:ascii="Times New Roman" w:hAnsi="Times New Roman" w:cs="Times New Roman"/>
          <w:color w:val="000000"/>
          <w:sz w:val="24"/>
          <w:szCs w:val="24"/>
        </w:rPr>
        <w:tab/>
        <w:t>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w:t>
      </w:r>
    </w:p>
    <w:p w14:paraId="540E0670"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w:t>
      </w:r>
    </w:p>
    <w:p w14:paraId="71689A8C" w14:textId="0638B20B"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13.</w:t>
      </w:r>
      <w:r w:rsidRPr="00C51846">
        <w:rPr>
          <w:rFonts w:ascii="Times New Roman" w:hAnsi="Times New Roman" w:cs="Times New Roman"/>
          <w:color w:val="000000"/>
          <w:sz w:val="24"/>
          <w:szCs w:val="24"/>
        </w:rPr>
        <w:tab/>
        <w:t>Utmost care has been taken to reduce discrepancy between the information contained in e-tendering portal and this tender document. However, in event of any such discrepancy, the terms and conditions contained in this tender document shall take precedence.</w:t>
      </w:r>
    </w:p>
    <w:p w14:paraId="54FDDDC6" w14:textId="77777777" w:rsidR="00826DE6" w:rsidRPr="00C5184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p>
    <w:p w14:paraId="2A31EAF2" w14:textId="1CF1C533" w:rsidR="00826DE6" w:rsidRDefault="00826DE6"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1</w:t>
      </w:r>
      <w:r w:rsidR="001C4D3B">
        <w:rPr>
          <w:rFonts w:ascii="Times New Roman" w:hAnsi="Times New Roman" w:cs="Times New Roman"/>
          <w:color w:val="000000"/>
          <w:sz w:val="24"/>
          <w:szCs w:val="24"/>
        </w:rPr>
        <w:t>4</w:t>
      </w:r>
      <w:r w:rsidRPr="00C51846">
        <w:rPr>
          <w:rFonts w:ascii="Times New Roman" w:hAnsi="Times New Roman" w:cs="Times New Roman"/>
          <w:color w:val="000000"/>
          <w:sz w:val="24"/>
          <w:szCs w:val="24"/>
        </w:rPr>
        <w:t xml:space="preserve">. Bidders are suggested to attach all eligibility criteria documents with the </w:t>
      </w:r>
      <w:proofErr w:type="spellStart"/>
      <w:r w:rsidRPr="00C51846">
        <w:rPr>
          <w:rFonts w:ascii="Times New Roman" w:hAnsi="Times New Roman" w:cs="Times New Roman"/>
          <w:color w:val="000000"/>
          <w:sz w:val="24"/>
          <w:szCs w:val="24"/>
        </w:rPr>
        <w:t>Annexers</w:t>
      </w:r>
      <w:proofErr w:type="spellEnd"/>
      <w:r w:rsidRPr="00C51846">
        <w:rPr>
          <w:rFonts w:ascii="Times New Roman" w:hAnsi="Times New Roman" w:cs="Times New Roman"/>
          <w:color w:val="000000"/>
          <w:sz w:val="24"/>
          <w:szCs w:val="24"/>
        </w:rPr>
        <w:t xml:space="preserve"> in the technical bid.</w:t>
      </w:r>
    </w:p>
    <w:p w14:paraId="71E264FA" w14:textId="74322ADC" w:rsidR="00555BAF" w:rsidRPr="00555BAF" w:rsidRDefault="00555BAF" w:rsidP="00555BAF">
      <w:pPr>
        <w:widowControl w:val="0"/>
        <w:tabs>
          <w:tab w:val="left" w:pos="941"/>
        </w:tabs>
        <w:autoSpaceDE w:val="0"/>
        <w:autoSpaceDN w:val="0"/>
        <w:spacing w:before="1" w:after="0" w:line="240" w:lineRule="auto"/>
        <w:ind w:left="720" w:right="-93" w:hanging="720"/>
        <w:jc w:val="both"/>
        <w:rPr>
          <w:rFonts w:ascii="Times New Roman" w:hAnsi="Times New Roman" w:cs="Times New Roman"/>
          <w:sz w:val="24"/>
          <w:szCs w:val="24"/>
        </w:rPr>
      </w:pPr>
      <w:r>
        <w:rPr>
          <w:rFonts w:ascii="Times New Roman" w:hAnsi="Times New Roman" w:cs="Times New Roman"/>
        </w:rPr>
        <w:t xml:space="preserve">       </w:t>
      </w:r>
      <w:r w:rsidRPr="00555BAF">
        <w:rPr>
          <w:rFonts w:ascii="Times New Roman" w:hAnsi="Times New Roman" w:cs="Times New Roman"/>
        </w:rPr>
        <w:t>15.</w:t>
      </w:r>
      <w:r w:rsidRPr="00555BAF">
        <w:rPr>
          <w:rFonts w:ascii="Times New Roman" w:hAnsi="Times New Roman" w:cs="Times New Roman"/>
        </w:rPr>
        <w:tab/>
      </w:r>
      <w:r w:rsidRPr="00555BAF">
        <w:rPr>
          <w:rFonts w:ascii="Times New Roman" w:hAnsi="Times New Roman" w:cs="Times New Roman"/>
          <w:sz w:val="24"/>
          <w:szCs w:val="24"/>
        </w:rPr>
        <w:t xml:space="preserve">To avoid any inconvenience / complication on the last day of bid submission, it is advisable to submit the bid one day before the last date </w:t>
      </w:r>
      <w:proofErr w:type="gramStart"/>
      <w:r w:rsidRPr="00555BAF">
        <w:rPr>
          <w:rFonts w:ascii="Times New Roman" w:hAnsi="Times New Roman" w:cs="Times New Roman"/>
          <w:sz w:val="24"/>
          <w:szCs w:val="24"/>
        </w:rPr>
        <w:t>Further</w:t>
      </w:r>
      <w:proofErr w:type="gramEnd"/>
      <w:r w:rsidRPr="00555BAF">
        <w:rPr>
          <w:rFonts w:ascii="Times New Roman" w:hAnsi="Times New Roman" w:cs="Times New Roman"/>
          <w:sz w:val="24"/>
          <w:szCs w:val="24"/>
        </w:rPr>
        <w:t xml:space="preserve">, any technical glitch during bid submission should be reported at least 04 hours before the bid closing time and not after that. Any communication in this regard received within 04 hours of bid closing time shall not be entertained by Bank. Neither bank nor </w:t>
      </w:r>
      <w:r w:rsidRPr="00555BAF">
        <w:rPr>
          <w:rFonts w:ascii="Times New Roman" w:hAnsi="Times New Roman" w:cs="Times New Roman"/>
          <w:spacing w:val="1"/>
          <w:sz w:val="24"/>
          <w:szCs w:val="24"/>
        </w:rPr>
        <w:t xml:space="preserve">e-Procurement </w:t>
      </w:r>
      <w:r w:rsidRPr="00555BAF">
        <w:rPr>
          <w:rFonts w:ascii="Times New Roman" w:hAnsi="Times New Roman" w:cs="Times New Roman"/>
          <w:sz w:val="24"/>
          <w:szCs w:val="24"/>
        </w:rPr>
        <w:t xml:space="preserve">Service Provider shall be liable for non- submission of bid in the above mentioned circumstances.   </w:t>
      </w:r>
    </w:p>
    <w:p w14:paraId="470DA792" w14:textId="77777777" w:rsidR="00555BAF" w:rsidRPr="00555BAF" w:rsidRDefault="00555BAF" w:rsidP="00826DE6">
      <w:pPr>
        <w:autoSpaceDE w:val="0"/>
        <w:autoSpaceDN w:val="0"/>
        <w:adjustRightInd w:val="0"/>
        <w:spacing w:after="0" w:line="240" w:lineRule="auto"/>
        <w:ind w:left="720" w:hanging="360"/>
        <w:jc w:val="both"/>
        <w:rPr>
          <w:rFonts w:ascii="Times New Roman" w:hAnsi="Times New Roman" w:cs="Times New Roman"/>
          <w:color w:val="000000"/>
          <w:sz w:val="24"/>
          <w:szCs w:val="24"/>
        </w:rPr>
      </w:pPr>
    </w:p>
    <w:p w14:paraId="580EFC9C" w14:textId="77777777" w:rsidR="00826DE6" w:rsidRPr="00C51846" w:rsidRDefault="00826DE6" w:rsidP="00826DE6">
      <w:pPr>
        <w:rPr>
          <w:rFonts w:ascii="Times New Roman" w:hAnsi="Times New Roman" w:cs="Times New Roman"/>
          <w:sz w:val="24"/>
          <w:szCs w:val="24"/>
        </w:rPr>
      </w:pPr>
    </w:p>
    <w:p w14:paraId="51FDDD70" w14:textId="77777777" w:rsidR="00826DE6" w:rsidRPr="00C51846" w:rsidRDefault="00826DE6" w:rsidP="00826DE6">
      <w:pPr>
        <w:rPr>
          <w:rFonts w:ascii="Times New Roman" w:hAnsi="Times New Roman" w:cs="Times New Roman"/>
          <w:sz w:val="24"/>
          <w:szCs w:val="24"/>
        </w:rPr>
      </w:pPr>
    </w:p>
    <w:p w14:paraId="1324F9B1" w14:textId="77777777" w:rsidR="00826DE6" w:rsidRPr="00C51846" w:rsidRDefault="00826DE6" w:rsidP="00826DE6">
      <w:pPr>
        <w:rPr>
          <w:rFonts w:ascii="Times New Roman" w:hAnsi="Times New Roman" w:cs="Times New Roman"/>
          <w:sz w:val="24"/>
          <w:szCs w:val="24"/>
        </w:rPr>
      </w:pPr>
    </w:p>
    <w:p w14:paraId="0C8BB347" w14:textId="77777777" w:rsidR="00826DE6" w:rsidRPr="00C51846" w:rsidRDefault="00826DE6" w:rsidP="00826DE6">
      <w:pPr>
        <w:rPr>
          <w:rFonts w:ascii="Times New Roman" w:hAnsi="Times New Roman" w:cs="Times New Roman"/>
          <w:sz w:val="24"/>
          <w:szCs w:val="24"/>
        </w:rPr>
      </w:pPr>
    </w:p>
    <w:p w14:paraId="66695234" w14:textId="77777777" w:rsidR="00826DE6" w:rsidRPr="00C51846" w:rsidRDefault="00826DE6" w:rsidP="00826DE6">
      <w:pPr>
        <w:rPr>
          <w:rFonts w:ascii="Times New Roman" w:hAnsi="Times New Roman" w:cs="Times New Roman"/>
          <w:sz w:val="24"/>
          <w:szCs w:val="24"/>
        </w:rPr>
      </w:pPr>
    </w:p>
    <w:p w14:paraId="7183838F" w14:textId="77777777" w:rsidR="00826DE6" w:rsidRPr="00C51846" w:rsidRDefault="00826DE6" w:rsidP="00826DE6">
      <w:pPr>
        <w:rPr>
          <w:rFonts w:ascii="Times New Roman" w:hAnsi="Times New Roman" w:cs="Times New Roman"/>
          <w:sz w:val="24"/>
          <w:szCs w:val="24"/>
        </w:rPr>
      </w:pPr>
    </w:p>
    <w:p w14:paraId="5D5AE9A7" w14:textId="77777777" w:rsidR="00826DE6" w:rsidRPr="00C51846" w:rsidRDefault="00826DE6" w:rsidP="00826DE6">
      <w:pPr>
        <w:rPr>
          <w:rFonts w:ascii="Times New Roman" w:hAnsi="Times New Roman" w:cs="Times New Roman"/>
          <w:sz w:val="24"/>
          <w:szCs w:val="24"/>
        </w:rPr>
      </w:pPr>
    </w:p>
    <w:p w14:paraId="03C28A4E" w14:textId="77777777" w:rsidR="00826DE6" w:rsidRPr="00C51846" w:rsidRDefault="00826DE6" w:rsidP="00826DE6">
      <w:pPr>
        <w:rPr>
          <w:rFonts w:ascii="Times New Roman" w:hAnsi="Times New Roman" w:cs="Times New Roman"/>
          <w:sz w:val="24"/>
          <w:szCs w:val="24"/>
        </w:rPr>
      </w:pPr>
    </w:p>
    <w:p w14:paraId="5940959F" w14:textId="77777777" w:rsidR="00826DE6" w:rsidRPr="00C51846" w:rsidRDefault="00826DE6" w:rsidP="00826DE6">
      <w:pPr>
        <w:rPr>
          <w:rFonts w:ascii="Times New Roman" w:hAnsi="Times New Roman" w:cs="Times New Roman"/>
          <w:sz w:val="24"/>
          <w:szCs w:val="24"/>
        </w:rPr>
      </w:pPr>
    </w:p>
    <w:p w14:paraId="1DB8D2F3" w14:textId="77777777" w:rsidR="00826DE6" w:rsidRPr="00C51846" w:rsidRDefault="00826DE6" w:rsidP="00826DE6">
      <w:pPr>
        <w:rPr>
          <w:rFonts w:ascii="Times New Roman" w:hAnsi="Times New Roman" w:cs="Times New Roman"/>
          <w:sz w:val="24"/>
          <w:szCs w:val="24"/>
        </w:rPr>
      </w:pPr>
    </w:p>
    <w:p w14:paraId="5681741D" w14:textId="77777777" w:rsidR="00826DE6" w:rsidRPr="00C51846" w:rsidRDefault="00826DE6" w:rsidP="00826DE6">
      <w:pPr>
        <w:pStyle w:val="Heading1"/>
      </w:pPr>
      <w:r w:rsidRPr="00C51846">
        <w:lastRenderedPageBreak/>
        <w:t xml:space="preserve">Guidelines to </w:t>
      </w:r>
      <w:proofErr w:type="gramStart"/>
      <w:r w:rsidR="00B355C5" w:rsidRPr="00C51846">
        <w:t xml:space="preserve">bidders </w:t>
      </w:r>
      <w:r w:rsidRPr="00C51846">
        <w:t xml:space="preserve"> on</w:t>
      </w:r>
      <w:proofErr w:type="gramEnd"/>
      <w:r w:rsidRPr="00C51846">
        <w:t xml:space="preserve"> the operations of Electronic Tendering System of Central Bank of India (</w:t>
      </w:r>
      <w:hyperlink r:id="rId13" w:history="1">
        <w:r w:rsidRPr="00C51846">
          <w:rPr>
            <w:rStyle w:val="Hyperlink"/>
          </w:rPr>
          <w:t>https://centralbank.abcprocure.com/EPROC</w:t>
        </w:r>
      </w:hyperlink>
      <w:r w:rsidRPr="00C51846">
        <w:t>)</w:t>
      </w:r>
    </w:p>
    <w:p w14:paraId="3F507372" w14:textId="77777777" w:rsidR="00826DE6" w:rsidRPr="00C51846" w:rsidRDefault="00826DE6" w:rsidP="00826DE6">
      <w:pPr>
        <w:rPr>
          <w:rFonts w:ascii="Times New Roman" w:hAnsi="Times New Roman" w:cs="Times New Roman"/>
          <w:sz w:val="24"/>
          <w:szCs w:val="24"/>
        </w:rPr>
      </w:pPr>
    </w:p>
    <w:p w14:paraId="0C69C05F" w14:textId="77777777" w:rsidR="00826DE6" w:rsidRPr="00C51846" w:rsidRDefault="00826DE6" w:rsidP="00826DE6">
      <w:pPr>
        <w:pStyle w:val="Heading2"/>
        <w:spacing w:before="0" w:beforeAutospacing="0" w:after="0" w:afterAutospacing="0"/>
      </w:pPr>
      <w:r w:rsidRPr="00C51846">
        <w:t>Pre-requisites to participate in the Tenders</w:t>
      </w:r>
    </w:p>
    <w:p w14:paraId="5005BBD3" w14:textId="77777777" w:rsidR="00826DE6" w:rsidRPr="00C51846" w:rsidRDefault="00826DE6" w:rsidP="00826DE6">
      <w:pPr>
        <w:autoSpaceDE w:val="0"/>
        <w:autoSpaceDN w:val="0"/>
        <w:adjustRightInd w:val="0"/>
        <w:spacing w:after="0" w:line="240" w:lineRule="auto"/>
        <w:rPr>
          <w:rFonts w:ascii="Times New Roman" w:hAnsi="Times New Roman" w:cs="Times New Roman"/>
          <w:sz w:val="24"/>
          <w:szCs w:val="24"/>
        </w:rPr>
      </w:pPr>
      <w:r w:rsidRPr="00C51846">
        <w:rPr>
          <w:rFonts w:ascii="Times New Roman" w:hAnsi="Times New Roman" w:cs="Times New Roman"/>
          <w:sz w:val="24"/>
          <w:szCs w:val="24"/>
        </w:rPr>
        <w:t>Registration of Bidders on Electronic Tendering System on Portal of CBI:</w:t>
      </w:r>
    </w:p>
    <w:p w14:paraId="07037A27" w14:textId="77777777" w:rsidR="00826DE6" w:rsidRPr="00C51846" w:rsidRDefault="00826DE6" w:rsidP="00826DE6">
      <w:pPr>
        <w:autoSpaceDE w:val="0"/>
        <w:autoSpaceDN w:val="0"/>
        <w:adjustRightInd w:val="0"/>
        <w:spacing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The Bidders Non Registered in Central bank of India and interested in participating in the e-Tendering process of CBI shall be required to </w:t>
      </w:r>
      <w:proofErr w:type="spellStart"/>
      <w:r w:rsidRPr="00C51846">
        <w:rPr>
          <w:rFonts w:ascii="Times New Roman" w:hAnsi="Times New Roman" w:cs="Times New Roman"/>
          <w:sz w:val="24"/>
          <w:szCs w:val="24"/>
        </w:rPr>
        <w:t>enroll</w:t>
      </w:r>
      <w:proofErr w:type="spellEnd"/>
      <w:r w:rsidRPr="00C51846">
        <w:rPr>
          <w:rFonts w:ascii="Times New Roman" w:hAnsi="Times New Roman" w:cs="Times New Roman"/>
          <w:sz w:val="24"/>
          <w:szCs w:val="24"/>
        </w:rPr>
        <w:t xml:space="preserve"> on the Electronic Tendering System. To </w:t>
      </w:r>
      <w:proofErr w:type="spellStart"/>
      <w:r w:rsidRPr="00C51846">
        <w:rPr>
          <w:rFonts w:ascii="Times New Roman" w:hAnsi="Times New Roman" w:cs="Times New Roman"/>
          <w:sz w:val="24"/>
          <w:szCs w:val="24"/>
        </w:rPr>
        <w:t>enroll</w:t>
      </w:r>
      <w:proofErr w:type="spellEnd"/>
      <w:r w:rsidRPr="00C51846">
        <w:rPr>
          <w:rFonts w:ascii="Times New Roman" w:hAnsi="Times New Roman" w:cs="Times New Roman"/>
          <w:sz w:val="24"/>
          <w:szCs w:val="24"/>
        </w:rPr>
        <w:t xml:space="preserve"> Bidder has to generate User ID and password on the “</w:t>
      </w:r>
      <w:r w:rsidRPr="00C51846">
        <w:rPr>
          <w:rFonts w:ascii="Times New Roman" w:hAnsi="Times New Roman" w:cs="Times New Roman"/>
          <w:color w:val="000000"/>
          <w:sz w:val="24"/>
          <w:szCs w:val="24"/>
        </w:rPr>
        <w:t>https://centralbank.abcprocure.com /EPROC”</w:t>
      </w:r>
    </w:p>
    <w:p w14:paraId="2B71DE3F" w14:textId="77777777" w:rsidR="00826DE6" w:rsidRPr="00C51846" w:rsidRDefault="00826DE6" w:rsidP="00826DE6">
      <w:pPr>
        <w:autoSpaceDE w:val="0"/>
        <w:autoSpaceDN w:val="0"/>
        <w:adjustRightInd w:val="0"/>
        <w:spacing w:after="0" w:line="240" w:lineRule="auto"/>
        <w:rPr>
          <w:rFonts w:ascii="Times New Roman" w:hAnsi="Times New Roman" w:cs="Times New Roman"/>
          <w:sz w:val="24"/>
          <w:szCs w:val="24"/>
        </w:rPr>
      </w:pPr>
    </w:p>
    <w:p w14:paraId="4A67D394" w14:textId="77777777" w:rsidR="00826DE6" w:rsidRPr="00C51846" w:rsidRDefault="00826DE6" w:rsidP="00826DE6">
      <w:pPr>
        <w:autoSpaceDE w:val="0"/>
        <w:autoSpaceDN w:val="0"/>
        <w:adjustRightInd w:val="0"/>
        <w:spacing w:after="0" w:line="240" w:lineRule="auto"/>
        <w:rPr>
          <w:rFonts w:ascii="Times New Roman" w:hAnsi="Times New Roman" w:cs="Times New Roman"/>
          <w:sz w:val="24"/>
          <w:szCs w:val="24"/>
        </w:rPr>
      </w:pPr>
      <w:r w:rsidRPr="00C51846">
        <w:rPr>
          <w:rFonts w:ascii="Times New Roman" w:hAnsi="Times New Roman" w:cs="Times New Roman"/>
          <w:sz w:val="24"/>
          <w:szCs w:val="24"/>
        </w:rPr>
        <w:t>Registration of New Bidders:</w:t>
      </w:r>
    </w:p>
    <w:p w14:paraId="0C2CB38E" w14:textId="77777777" w:rsidR="00826DE6" w:rsidRPr="00C51846" w:rsidRDefault="00826DE6" w:rsidP="00826DE6">
      <w:pPr>
        <w:autoSpaceDE w:val="0"/>
        <w:autoSpaceDN w:val="0"/>
        <w:adjustRightInd w:val="0"/>
        <w:spacing w:after="0" w:line="240" w:lineRule="auto"/>
        <w:rPr>
          <w:rFonts w:ascii="Times New Roman" w:hAnsi="Times New Roman" w:cs="Times New Roman"/>
          <w:color w:val="0070C0"/>
          <w:sz w:val="24"/>
          <w:szCs w:val="24"/>
        </w:rPr>
      </w:pPr>
      <w:r w:rsidRPr="00C51846">
        <w:rPr>
          <w:rFonts w:ascii="Times New Roman" w:hAnsi="Times New Roman" w:cs="Times New Roman"/>
          <w:color w:val="0070C0"/>
          <w:sz w:val="24"/>
          <w:szCs w:val="24"/>
        </w:rPr>
        <w:t>https://centralbank.abcprocure.com/EPROC/bidderregistration</w:t>
      </w:r>
    </w:p>
    <w:p w14:paraId="29F0F972" w14:textId="77777777" w:rsidR="00826DE6" w:rsidRPr="00C51846" w:rsidRDefault="00826DE6" w:rsidP="00826DE6">
      <w:pPr>
        <w:autoSpaceDE w:val="0"/>
        <w:autoSpaceDN w:val="0"/>
        <w:adjustRightInd w:val="0"/>
        <w:spacing w:after="0" w:line="240" w:lineRule="auto"/>
        <w:rPr>
          <w:rFonts w:ascii="Times New Roman" w:hAnsi="Times New Roman" w:cs="Times New Roman"/>
          <w:sz w:val="24"/>
          <w:szCs w:val="24"/>
        </w:rPr>
      </w:pPr>
      <w:r w:rsidRPr="00C51846">
        <w:rPr>
          <w:rFonts w:ascii="Times New Roman" w:hAnsi="Times New Roman" w:cs="Times New Roman"/>
          <w:sz w:val="24"/>
          <w:szCs w:val="24"/>
        </w:rPr>
        <w:t xml:space="preserve">The Bidders may obtain the necessary information on the process of </w:t>
      </w:r>
      <w:proofErr w:type="spellStart"/>
      <w:r w:rsidRPr="00C51846">
        <w:rPr>
          <w:rFonts w:ascii="Times New Roman" w:hAnsi="Times New Roman" w:cs="Times New Roman"/>
          <w:sz w:val="24"/>
          <w:szCs w:val="24"/>
        </w:rPr>
        <w:t>Enrollment</w:t>
      </w:r>
      <w:proofErr w:type="spellEnd"/>
      <w:r w:rsidRPr="00C51846">
        <w:rPr>
          <w:rFonts w:ascii="Times New Roman" w:hAnsi="Times New Roman" w:cs="Times New Roman"/>
          <w:sz w:val="24"/>
          <w:szCs w:val="24"/>
        </w:rPr>
        <w:t xml:space="preserve"> either from Helpdesk Support Team: 079-68136815, 9879996111 or may download User Manual from Electronic Tendering System for CBI. i.e. </w:t>
      </w:r>
      <w:r w:rsidRPr="00C51846">
        <w:rPr>
          <w:rFonts w:ascii="Times New Roman" w:hAnsi="Times New Roman" w:cs="Times New Roman"/>
          <w:color w:val="000000"/>
          <w:sz w:val="24"/>
          <w:szCs w:val="24"/>
        </w:rPr>
        <w:t>https://centralbank.abcprocure.com/EPROC</w:t>
      </w:r>
    </w:p>
    <w:p w14:paraId="1C9E605C" w14:textId="77777777" w:rsidR="00826DE6" w:rsidRPr="00C51846" w:rsidRDefault="00826DE6" w:rsidP="00826DE6">
      <w:pPr>
        <w:autoSpaceDE w:val="0"/>
        <w:autoSpaceDN w:val="0"/>
        <w:adjustRightInd w:val="0"/>
        <w:spacing w:after="0" w:line="240" w:lineRule="auto"/>
        <w:rPr>
          <w:rFonts w:ascii="Times New Roman" w:hAnsi="Times New Roman" w:cs="Times New Roman"/>
          <w:sz w:val="24"/>
          <w:szCs w:val="24"/>
        </w:rPr>
      </w:pPr>
    </w:p>
    <w:p w14:paraId="02E36A04" w14:textId="77777777" w:rsidR="00826DE6" w:rsidRPr="00C51846" w:rsidRDefault="00826DE6" w:rsidP="00826DE6">
      <w:pPr>
        <w:pStyle w:val="Heading2"/>
        <w:spacing w:before="0" w:beforeAutospacing="0" w:after="0" w:afterAutospacing="0"/>
      </w:pPr>
      <w:r w:rsidRPr="00C51846">
        <w:t>Preparation of Bid &amp; Guidelines of Digital Certificate</w:t>
      </w:r>
    </w:p>
    <w:p w14:paraId="6966BE98" w14:textId="77777777" w:rsidR="00826DE6" w:rsidRPr="00C51846" w:rsidRDefault="00826DE6" w:rsidP="00826DE6">
      <w:pPr>
        <w:autoSpaceDE w:val="0"/>
        <w:autoSpaceDN w:val="0"/>
        <w:adjustRightInd w:val="0"/>
        <w:spacing w:after="0" w:line="240" w:lineRule="auto"/>
        <w:rPr>
          <w:rFonts w:ascii="Times New Roman" w:hAnsi="Times New Roman" w:cs="Times New Roman"/>
          <w:sz w:val="24"/>
          <w:szCs w:val="24"/>
        </w:rPr>
      </w:pPr>
      <w:r w:rsidRPr="00C51846">
        <w:rPr>
          <w:rFonts w:ascii="Times New Roman" w:hAnsi="Times New Roman" w:cs="Times New Roman"/>
          <w:sz w:val="24"/>
          <w:szCs w:val="24"/>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14:paraId="25AAAE55"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The Digital Certificates are issued by an approved Certifying Authority authorized by the Controller of Certifying Authorities of Government of India through their Authorized Representatives upon receipt of documents required to obtain a Digital Certificate.</w:t>
      </w:r>
    </w:p>
    <w:p w14:paraId="1FEEA695"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Bid data / information for a particular Tender may be submitted only using the Digital Certificate.</w:t>
      </w:r>
    </w:p>
    <w:p w14:paraId="21796258"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proofErr w:type="gramStart"/>
      <w:r w:rsidRPr="00C51846">
        <w:rPr>
          <w:rFonts w:ascii="Times New Roman" w:hAnsi="Times New Roman" w:cs="Times New Roman"/>
          <w:sz w:val="24"/>
          <w:szCs w:val="24"/>
        </w:rPr>
        <w:t>Certificate which is used to encrypt the data / information and Signing Digital Certificate to sign the hash value during the Online Submission of Tender stage.</w:t>
      </w:r>
      <w:proofErr w:type="gramEnd"/>
      <w:r w:rsidRPr="00C51846">
        <w:rPr>
          <w:rFonts w:ascii="Times New Roman" w:hAnsi="Times New Roman" w:cs="Times New Roman"/>
          <w:sz w:val="24"/>
          <w:szCs w:val="24"/>
        </w:rPr>
        <w:t xml:space="preserve"> </w:t>
      </w:r>
      <w:proofErr w:type="gramStart"/>
      <w:r w:rsidRPr="00C51846">
        <w:rPr>
          <w:rFonts w:ascii="Times New Roman" w:hAnsi="Times New Roman" w:cs="Times New Roman"/>
          <w:sz w:val="24"/>
          <w:szCs w:val="24"/>
        </w:rPr>
        <w:t>In case, during the process of preparing and submitting a Bid for a particular Tender, the Bidder loses his / her Digital Signature Certificate (i.e. due to virus attack, hardware problem, operating system problem); he / she may not be able to submit the Bid online.</w:t>
      </w:r>
      <w:proofErr w:type="gramEnd"/>
      <w:r w:rsidRPr="00C51846">
        <w:rPr>
          <w:rFonts w:ascii="Times New Roman" w:hAnsi="Times New Roman" w:cs="Times New Roman"/>
          <w:sz w:val="24"/>
          <w:szCs w:val="24"/>
        </w:rPr>
        <w:t xml:space="preserve"> Hence, the Users are advised to store his / her Digital Certificate securely and if possible, keep a backup at safe place under adequate security to be used in case of need.</w:t>
      </w:r>
    </w:p>
    <w:p w14:paraId="48BE96FF" w14:textId="0226FB4A"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w:t>
      </w:r>
      <w:proofErr w:type="spellStart"/>
      <w:proofErr w:type="gramStart"/>
      <w:r w:rsidRPr="00C51846">
        <w:rPr>
          <w:rFonts w:ascii="Times New Roman" w:hAnsi="Times New Roman" w:cs="Times New Roman"/>
          <w:sz w:val="24"/>
          <w:szCs w:val="24"/>
        </w:rPr>
        <w:t>a</w:t>
      </w:r>
      <w:proofErr w:type="spellEnd"/>
      <w:proofErr w:type="gramEnd"/>
      <w:r w:rsidRPr="00C51846">
        <w:rPr>
          <w:rFonts w:ascii="Times New Roman" w:hAnsi="Times New Roman" w:cs="Times New Roman"/>
          <w:sz w:val="24"/>
          <w:szCs w:val="24"/>
        </w:rPr>
        <w:t xml:space="preserve"> </w:t>
      </w:r>
      <w:r w:rsidR="001C4D3B">
        <w:rPr>
          <w:rFonts w:ascii="Times New Roman" w:hAnsi="Times New Roman" w:cs="Times New Roman"/>
          <w:sz w:val="24"/>
          <w:szCs w:val="24"/>
        </w:rPr>
        <w:t xml:space="preserve">all </w:t>
      </w:r>
      <w:r w:rsidRPr="00C51846">
        <w:rPr>
          <w:rFonts w:ascii="Times New Roman" w:hAnsi="Times New Roman" w:cs="Times New Roman"/>
          <w:sz w:val="24"/>
          <w:szCs w:val="24"/>
        </w:rPr>
        <w:t>partner of the firm (and in case the applicant is a partner, another partner in the same form is required to authorize) to use the digital certificate as per Indian Information Technology Act, 2000 and subsequent amendment.</w:t>
      </w:r>
    </w:p>
    <w:p w14:paraId="52B383FC"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Unless the Digital Certificate is revoked, it will be assumed to represent adequate authority of the Authority User to bid on behalf of the Firm for the Tenders processed on the Electronic Tender Management System of Central bank of India as per Indian Information Technology </w:t>
      </w:r>
      <w:r w:rsidRPr="00C51846">
        <w:rPr>
          <w:rFonts w:ascii="Times New Roman" w:hAnsi="Times New Roman" w:cs="Times New Roman"/>
          <w:sz w:val="24"/>
          <w:szCs w:val="24"/>
        </w:rPr>
        <w:lastRenderedPageBreak/>
        <w:t>Act, 2000 and subsequent amendment. The Digital Signature of this Authorized User will be binding on the Firm. It shall be the responsibility of Partners of the Firm to inform the Certifying Authority or Sub</w:t>
      </w:r>
      <w:r w:rsidR="00B355C5" w:rsidRPr="00C51846">
        <w:rPr>
          <w:rFonts w:ascii="Times New Roman" w:hAnsi="Times New Roman" w:cs="Times New Roman"/>
          <w:sz w:val="24"/>
          <w:szCs w:val="24"/>
        </w:rPr>
        <w:t xml:space="preserve"> </w:t>
      </w:r>
      <w:r w:rsidRPr="00C51846">
        <w:rPr>
          <w:rFonts w:ascii="Times New Roman" w:hAnsi="Times New Roman" w:cs="Times New Roman"/>
          <w:sz w:val="24"/>
          <w:szCs w:val="24"/>
        </w:rPr>
        <w:t>Certifying Authority, if the Authorized User changes, and apply for a fresh Digital Signature Certificate. The procedure for application of a Digital Signature Certificate will remain the same for the new Authorized User.</w:t>
      </w:r>
    </w:p>
    <w:p w14:paraId="4BDB4219"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The same procedure holds true for the Authorized Users in a Private / Public Limited Company. In this case, the Authorization Certificate will have to be signed by the Director of the Company or the Reporting Authority of the Applicant. </w:t>
      </w:r>
    </w:p>
    <w:p w14:paraId="358393F9"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The bidder should Ensure while procuring new digital certificate that they procure a pair of certificates (two certificates) one for the purpose of Digital Signature, Non-Repudiation and another for Key </w:t>
      </w:r>
      <w:proofErr w:type="spellStart"/>
      <w:r w:rsidRPr="00C51846">
        <w:rPr>
          <w:rFonts w:ascii="Times New Roman" w:hAnsi="Times New Roman" w:cs="Times New Roman"/>
          <w:sz w:val="24"/>
          <w:szCs w:val="24"/>
        </w:rPr>
        <w:t>Encipherment</w:t>
      </w:r>
      <w:proofErr w:type="spellEnd"/>
      <w:r w:rsidRPr="00C51846">
        <w:rPr>
          <w:rFonts w:ascii="Times New Roman" w:hAnsi="Times New Roman" w:cs="Times New Roman"/>
          <w:sz w:val="24"/>
          <w:szCs w:val="24"/>
        </w:rPr>
        <w:t>.</w:t>
      </w:r>
    </w:p>
    <w:p w14:paraId="13D07799"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p>
    <w:p w14:paraId="3F88EEA4" w14:textId="77777777" w:rsidR="00826DE6" w:rsidRPr="00C51846" w:rsidRDefault="00826DE6" w:rsidP="00826DE6">
      <w:pPr>
        <w:pStyle w:val="Heading2"/>
        <w:spacing w:before="0" w:beforeAutospacing="0" w:after="0" w:afterAutospacing="0"/>
      </w:pPr>
      <w:r w:rsidRPr="00C51846">
        <w:t>Recommended Hardware and Internet Connectivity</w:t>
      </w:r>
    </w:p>
    <w:p w14:paraId="0337DD0D" w14:textId="6A4E3BED"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To operate on the Electronic Tendering System, the </w:t>
      </w:r>
      <w:r w:rsidRPr="0057627E">
        <w:rPr>
          <w:rFonts w:ascii="Times New Roman" w:hAnsi="Times New Roman" w:cs="Times New Roman"/>
          <w:sz w:val="24"/>
          <w:szCs w:val="24"/>
        </w:rPr>
        <w:t>Bidder</w:t>
      </w:r>
      <w:r w:rsidR="00F21DA5" w:rsidRPr="0057627E">
        <w:rPr>
          <w:rFonts w:ascii="Times New Roman" w:hAnsi="Times New Roman" w:cs="Times New Roman"/>
          <w:sz w:val="24"/>
          <w:szCs w:val="24"/>
        </w:rPr>
        <w:t>s</w:t>
      </w:r>
      <w:r w:rsidRPr="00F21DA5">
        <w:rPr>
          <w:rFonts w:ascii="Times New Roman" w:hAnsi="Times New Roman" w:cs="Times New Roman"/>
          <w:color w:val="FF0000"/>
          <w:sz w:val="24"/>
          <w:szCs w:val="24"/>
        </w:rPr>
        <w:t xml:space="preserve"> </w:t>
      </w:r>
      <w:r w:rsidRPr="00C51846">
        <w:rPr>
          <w:rFonts w:ascii="Times New Roman" w:hAnsi="Times New Roman" w:cs="Times New Roman"/>
          <w:sz w:val="24"/>
          <w:szCs w:val="24"/>
        </w:rPr>
        <w:t>are recommended to use Computer System with at least 1 GB of RAM and broadband connectivity with minimum 512 kbps bandwidth. However, Computer Systems with latest i3 / i5 Intel Processors and 3G connection is recommended for better performance.</w:t>
      </w:r>
    </w:p>
    <w:p w14:paraId="1127FC8A"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Operating System Requirement: Windows 7 and above Browser Requirement (Compulsory): Internet Explorer Version 9 (32 bit) and above and System Access with Administrator Rights.</w:t>
      </w:r>
    </w:p>
    <w:p w14:paraId="460FF22E"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b/>
          <w:bCs/>
          <w:sz w:val="24"/>
          <w:szCs w:val="24"/>
        </w:rPr>
      </w:pPr>
      <w:r w:rsidRPr="00C51846">
        <w:rPr>
          <w:rFonts w:ascii="Times New Roman" w:hAnsi="Times New Roman" w:cs="Times New Roman"/>
          <w:b/>
          <w:bCs/>
          <w:sz w:val="24"/>
          <w:szCs w:val="24"/>
        </w:rPr>
        <w:t>Toolbar / Add on / Pop up blocker</w:t>
      </w:r>
    </w:p>
    <w:p w14:paraId="6CCABA75"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 access of the EAS application.</w:t>
      </w:r>
    </w:p>
    <w:p w14:paraId="385FFBFD"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p>
    <w:p w14:paraId="5552D886" w14:textId="77777777" w:rsidR="00826DE6" w:rsidRPr="00C51846" w:rsidRDefault="00826DE6" w:rsidP="00826DE6">
      <w:pPr>
        <w:pStyle w:val="Heading2"/>
        <w:spacing w:before="0" w:beforeAutospacing="0" w:after="0" w:afterAutospacing="0"/>
      </w:pPr>
      <w:r w:rsidRPr="00C51846">
        <w:t>Steps to be followed by Bidders to participate in the e-Tenders</w:t>
      </w:r>
    </w:p>
    <w:p w14:paraId="66496EAF" w14:textId="77777777" w:rsidR="00826DE6" w:rsidRPr="00C51846" w:rsidRDefault="00826DE6" w:rsidP="00826DE6">
      <w:pPr>
        <w:pStyle w:val="Heading2"/>
        <w:spacing w:before="0" w:beforeAutospacing="0" w:after="0" w:afterAutospacing="0"/>
      </w:pPr>
      <w:r w:rsidRPr="00C51846">
        <w:t>Online viewing of Detailed Notice Inviting Tenders</w:t>
      </w:r>
    </w:p>
    <w:p w14:paraId="2A281FE5"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color w:val="000000"/>
          <w:sz w:val="24"/>
          <w:szCs w:val="24"/>
        </w:rPr>
      </w:pPr>
      <w:r w:rsidRPr="00C51846">
        <w:rPr>
          <w:rFonts w:ascii="Times New Roman" w:hAnsi="Times New Roman" w:cs="Times New Roman"/>
          <w:sz w:val="24"/>
          <w:szCs w:val="24"/>
        </w:rPr>
        <w:t xml:space="preserve">The Bidders can view the Detailed Tender Notice along with the Time Schedule (Key Dates) for all the Live Tenders released by CBI on the home page of CBI e-Tendering Portal on </w:t>
      </w:r>
      <w:hyperlink r:id="rId14" w:history="1">
        <w:r w:rsidRPr="00C51846">
          <w:rPr>
            <w:rStyle w:val="Hyperlink"/>
            <w:rFonts w:ascii="Times New Roman" w:hAnsi="Times New Roman" w:cs="Times New Roman"/>
            <w:sz w:val="24"/>
            <w:szCs w:val="24"/>
          </w:rPr>
          <w:t>https://centralbank.abcprocure.com/EPROC</w:t>
        </w:r>
      </w:hyperlink>
    </w:p>
    <w:p w14:paraId="605C5261"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p>
    <w:p w14:paraId="50D14A4C" w14:textId="77777777" w:rsidR="00826DE6" w:rsidRPr="00C51846" w:rsidRDefault="00826DE6" w:rsidP="00826DE6">
      <w:pPr>
        <w:pStyle w:val="Heading2"/>
        <w:spacing w:before="0" w:beforeAutospacing="0" w:after="0" w:afterAutospacing="0"/>
      </w:pPr>
      <w:r w:rsidRPr="00C51846">
        <w:t>Download of Tender Documents:</w:t>
      </w:r>
    </w:p>
    <w:p w14:paraId="081C3781"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The Pre-qualification / Main Bidding Documents are available for free downloading. However, to participate in the online tender, the bidder must purchase the bidding documents via </w:t>
      </w:r>
      <w:r w:rsidR="00B355C5" w:rsidRPr="00C51846">
        <w:rPr>
          <w:rFonts w:ascii="Times New Roman" w:hAnsi="Times New Roman" w:cs="Times New Roman"/>
          <w:sz w:val="24"/>
          <w:szCs w:val="24"/>
        </w:rPr>
        <w:t xml:space="preserve">NEFT payment towards </w:t>
      </w:r>
      <w:r w:rsidRPr="00C51846">
        <w:rPr>
          <w:rFonts w:ascii="Times New Roman" w:hAnsi="Times New Roman" w:cs="Times New Roman"/>
          <w:sz w:val="24"/>
          <w:szCs w:val="24"/>
        </w:rPr>
        <w:t>cost of tender form fee.</w:t>
      </w:r>
    </w:p>
    <w:p w14:paraId="3D8A06F0"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p>
    <w:p w14:paraId="7338EC11" w14:textId="77777777" w:rsidR="00826DE6" w:rsidRPr="00C51846" w:rsidRDefault="00826DE6" w:rsidP="00826DE6">
      <w:pPr>
        <w:pStyle w:val="Heading2"/>
        <w:spacing w:before="0" w:beforeAutospacing="0" w:after="0" w:afterAutospacing="0"/>
        <w:rPr>
          <w:color w:val="000000"/>
        </w:rPr>
      </w:pPr>
      <w:r w:rsidRPr="00C51846">
        <w:lastRenderedPageBreak/>
        <w:t>Online Submission of Tender</w:t>
      </w:r>
    </w:p>
    <w:p w14:paraId="69C541EF"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w:t>
      </w:r>
      <w:proofErr w:type="gramStart"/>
      <w:r w:rsidRPr="00C51846">
        <w:rPr>
          <w:rFonts w:ascii="Times New Roman" w:hAnsi="Times New Roman" w:cs="Times New Roman"/>
          <w:sz w:val="24"/>
          <w:szCs w:val="24"/>
        </w:rPr>
        <w:t>either form</w:t>
      </w:r>
      <w:proofErr w:type="gramEnd"/>
      <w:r w:rsidRPr="00C51846">
        <w:rPr>
          <w:rFonts w:ascii="Times New Roman" w:hAnsi="Times New Roman" w:cs="Times New Roman"/>
          <w:sz w:val="24"/>
          <w:szCs w:val="24"/>
        </w:rPr>
        <w:t xml:space="preserve"> based, extensible tables and / or </w:t>
      </w:r>
      <w:proofErr w:type="spellStart"/>
      <w:r w:rsidRPr="00C51846">
        <w:rPr>
          <w:rFonts w:ascii="Times New Roman" w:hAnsi="Times New Roman" w:cs="Times New Roman"/>
          <w:sz w:val="24"/>
          <w:szCs w:val="24"/>
        </w:rPr>
        <w:t>uploadable</w:t>
      </w:r>
      <w:proofErr w:type="spellEnd"/>
      <w:r w:rsidRPr="00C51846">
        <w:rPr>
          <w:rFonts w:ascii="Times New Roman" w:hAnsi="Times New Roman" w:cs="Times New Roman"/>
          <w:sz w:val="24"/>
          <w:szCs w:val="24"/>
        </w:rPr>
        <w:t xml:space="preserve"> documents. In the form based type of templates and extensible table type of templates, the Bidders are required to enter the data and encrypt the data/documents using the Digital Certificate / Encryption Tool.</w:t>
      </w:r>
    </w:p>
    <w:p w14:paraId="4F7F4E1B"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In case </w:t>
      </w:r>
      <w:proofErr w:type="spellStart"/>
      <w:r w:rsidRPr="00C51846">
        <w:rPr>
          <w:rFonts w:ascii="Times New Roman" w:hAnsi="Times New Roman" w:cs="Times New Roman"/>
          <w:sz w:val="24"/>
          <w:szCs w:val="24"/>
        </w:rPr>
        <w:t>Uploadable</w:t>
      </w:r>
      <w:proofErr w:type="spellEnd"/>
      <w:r w:rsidRPr="00C51846">
        <w:rPr>
          <w:rFonts w:ascii="Times New Roman" w:hAnsi="Times New Roman" w:cs="Times New Roman"/>
          <w:sz w:val="24"/>
          <w:szCs w:val="24"/>
        </w:rPr>
        <w:t xml:space="preserve"> document type of templates, the Bidders are required to select the relevant document / compressed file (containing multiple documents) already uploaded in the briefcase.</w:t>
      </w:r>
    </w:p>
    <w:p w14:paraId="61E44B4E"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p>
    <w:p w14:paraId="0E29E5F3" w14:textId="77777777" w:rsidR="00826DE6" w:rsidRPr="00C51846" w:rsidRDefault="00826DE6" w:rsidP="00826DE6">
      <w:pPr>
        <w:autoSpaceDE w:val="0"/>
        <w:autoSpaceDN w:val="0"/>
        <w:adjustRightInd w:val="0"/>
        <w:spacing w:after="0" w:line="240" w:lineRule="auto"/>
        <w:rPr>
          <w:rFonts w:ascii="Times New Roman" w:hAnsi="Times New Roman" w:cs="Times New Roman"/>
          <w:b/>
          <w:bCs/>
          <w:color w:val="000000"/>
          <w:sz w:val="24"/>
          <w:szCs w:val="24"/>
        </w:rPr>
      </w:pPr>
      <w:r w:rsidRPr="00C51846">
        <w:rPr>
          <w:rFonts w:ascii="Times New Roman" w:hAnsi="Times New Roman" w:cs="Times New Roman"/>
          <w:b/>
          <w:bCs/>
          <w:color w:val="000000"/>
          <w:sz w:val="24"/>
          <w:szCs w:val="24"/>
        </w:rPr>
        <w:t>Notes:</w:t>
      </w:r>
    </w:p>
    <w:p w14:paraId="7867635B" w14:textId="77777777" w:rsidR="00826DE6" w:rsidRPr="00C51846" w:rsidRDefault="00826DE6" w:rsidP="00826DE6">
      <w:pPr>
        <w:pStyle w:val="ListParagraph"/>
        <w:numPr>
          <w:ilvl w:val="0"/>
          <w:numId w:val="3"/>
        </w:num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The Bidders upload a single documents </w:t>
      </w:r>
      <w:proofErr w:type="spellStart"/>
      <w:r w:rsidRPr="00C51846">
        <w:rPr>
          <w:rFonts w:ascii="Times New Roman" w:hAnsi="Times New Roman" w:cs="Times New Roman"/>
          <w:sz w:val="24"/>
          <w:szCs w:val="24"/>
        </w:rPr>
        <w:t>uploadable</w:t>
      </w:r>
      <w:proofErr w:type="spellEnd"/>
      <w:r w:rsidRPr="00C51846">
        <w:rPr>
          <w:rFonts w:ascii="Times New Roman" w:hAnsi="Times New Roman" w:cs="Times New Roman"/>
          <w:sz w:val="24"/>
          <w:szCs w:val="24"/>
        </w:rPr>
        <w:t xml:space="preserve"> option.</w:t>
      </w:r>
    </w:p>
    <w:p w14:paraId="315B9039" w14:textId="77777777" w:rsidR="00826DE6" w:rsidRPr="00C51846" w:rsidRDefault="00826DE6" w:rsidP="00826DE6">
      <w:pPr>
        <w:pStyle w:val="ListParagraph"/>
        <w:numPr>
          <w:ilvl w:val="0"/>
          <w:numId w:val="3"/>
        </w:num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The Bid hash values are digitally signed using valid class – II or Class – III Digital Certificate issued any Certifying Authority. The Bidders are required to obtain Digital Certificate in advance.</w:t>
      </w:r>
    </w:p>
    <w:p w14:paraId="20B89F6B" w14:textId="77777777" w:rsidR="00826DE6" w:rsidRPr="00C51846" w:rsidRDefault="00826DE6" w:rsidP="00826DE6">
      <w:pPr>
        <w:pStyle w:val="ListParagraph"/>
        <w:numPr>
          <w:ilvl w:val="0"/>
          <w:numId w:val="3"/>
        </w:num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The bidder may modify bids before the deadline for Online Submission of Tender as per Time Schedule mentioned in the Tender documents.</w:t>
      </w:r>
    </w:p>
    <w:p w14:paraId="65C89500" w14:textId="77777777" w:rsidR="00826DE6" w:rsidRPr="00C51846" w:rsidRDefault="00826DE6" w:rsidP="00826DE6">
      <w:pPr>
        <w:pStyle w:val="ListParagraph"/>
        <w:numPr>
          <w:ilvl w:val="0"/>
          <w:numId w:val="3"/>
        </w:num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This stage will be applicable during both. Pre-bid / Pre-qualification and Financial Bidding Processes.</w:t>
      </w:r>
    </w:p>
    <w:p w14:paraId="5B0905A1"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The documents submitted by bidders must be encrypted using document encryption tool which available for download under Download section on </w:t>
      </w:r>
      <w:r w:rsidRPr="00C51846">
        <w:rPr>
          <w:rFonts w:ascii="Times New Roman" w:hAnsi="Times New Roman" w:cs="Times New Roman"/>
          <w:color w:val="000000"/>
          <w:sz w:val="24"/>
          <w:szCs w:val="24"/>
        </w:rPr>
        <w:t>https://centralbank.abcprocure.com/EPROC</w:t>
      </w:r>
      <w:r w:rsidRPr="00C51846">
        <w:rPr>
          <w:rFonts w:ascii="Times New Roman" w:hAnsi="Times New Roman" w:cs="Times New Roman"/>
          <w:sz w:val="24"/>
          <w:szCs w:val="24"/>
        </w:rPr>
        <w:t xml:space="preserve"> Steps to encrypt and upload a document:</w:t>
      </w:r>
    </w:p>
    <w:p w14:paraId="0429C929" w14:textId="77777777" w:rsidR="00826DE6" w:rsidRPr="00C51846" w:rsidRDefault="00826DE6" w:rsidP="00826DE6">
      <w:pPr>
        <w:pStyle w:val="ListParagraph"/>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Select Action: Encryption -&gt; Tender ID: (enter desired tender ID) -&gt; Envelope: (Technical / Price Bid) -&gt; Add File: (Select desired document to be encrypted) -&gt; Save File(s) to: (select desired location for encrypted file to save).</w:t>
      </w:r>
    </w:p>
    <w:p w14:paraId="5216CAF0" w14:textId="77777777" w:rsidR="00826DE6" w:rsidRPr="00C51846" w:rsidRDefault="00826DE6" w:rsidP="00826DE6">
      <w:pPr>
        <w:pStyle w:val="ListParagraph"/>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After successful encryption, format of encrypted file will change to .</w:t>
      </w:r>
      <w:proofErr w:type="spellStart"/>
      <w:r w:rsidRPr="00C51846">
        <w:rPr>
          <w:rFonts w:ascii="Times New Roman" w:hAnsi="Times New Roman" w:cs="Times New Roman"/>
          <w:sz w:val="24"/>
          <w:szCs w:val="24"/>
        </w:rPr>
        <w:t>enc</w:t>
      </w:r>
      <w:proofErr w:type="spellEnd"/>
      <w:r w:rsidRPr="00C51846">
        <w:rPr>
          <w:rFonts w:ascii="Times New Roman" w:hAnsi="Times New Roman" w:cs="Times New Roman"/>
          <w:sz w:val="24"/>
          <w:szCs w:val="24"/>
        </w:rPr>
        <w:t xml:space="preserve"> which is required to be uploaded by bidders.</w:t>
      </w:r>
    </w:p>
    <w:p w14:paraId="4F7436FF" w14:textId="77777777" w:rsidR="00826DE6" w:rsidRPr="00C51846" w:rsidRDefault="00826DE6" w:rsidP="00826DE6">
      <w:pPr>
        <w:pStyle w:val="ListParagraph"/>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After encryption bidders are required to upload document as per the mandatory list mentioned in the envelope </w:t>
      </w:r>
      <w:proofErr w:type="spellStart"/>
      <w:r w:rsidRPr="00C51846">
        <w:rPr>
          <w:rFonts w:ascii="Times New Roman" w:hAnsi="Times New Roman" w:cs="Times New Roman"/>
          <w:sz w:val="24"/>
          <w:szCs w:val="24"/>
        </w:rPr>
        <w:t>i.e</w:t>
      </w:r>
      <w:proofErr w:type="spellEnd"/>
      <w:r w:rsidRPr="00C51846">
        <w:rPr>
          <w:rFonts w:ascii="Times New Roman" w:hAnsi="Times New Roman" w:cs="Times New Roman"/>
          <w:sz w:val="24"/>
          <w:szCs w:val="24"/>
        </w:rPr>
        <w:t xml:space="preserve"> Technical / Commercial.</w:t>
      </w:r>
    </w:p>
    <w:p w14:paraId="386EBE5C" w14:textId="5E9A8E34"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Note: </w:t>
      </w:r>
      <w:r w:rsidR="00517A7D" w:rsidRPr="00C51846">
        <w:rPr>
          <w:rFonts w:ascii="Times New Roman" w:hAnsi="Times New Roman" w:cs="Times New Roman"/>
          <w:sz w:val="24"/>
          <w:szCs w:val="24"/>
        </w:rPr>
        <w:t xml:space="preserve">Central </w:t>
      </w:r>
      <w:r w:rsidRPr="00C51846">
        <w:rPr>
          <w:rFonts w:ascii="Times New Roman" w:hAnsi="Times New Roman" w:cs="Times New Roman"/>
          <w:sz w:val="24"/>
          <w:szCs w:val="24"/>
        </w:rPr>
        <w:t>Bank</w:t>
      </w:r>
      <w:r w:rsidR="00517A7D" w:rsidRPr="00C51846">
        <w:rPr>
          <w:rFonts w:ascii="Times New Roman" w:hAnsi="Times New Roman" w:cs="Times New Roman"/>
          <w:sz w:val="24"/>
          <w:szCs w:val="24"/>
        </w:rPr>
        <w:t xml:space="preserve"> of India</w:t>
      </w:r>
      <w:r w:rsidRPr="00C51846">
        <w:rPr>
          <w:rFonts w:ascii="Times New Roman" w:hAnsi="Times New Roman" w:cs="Times New Roman"/>
          <w:sz w:val="24"/>
          <w:szCs w:val="24"/>
        </w:rPr>
        <w:t xml:space="preserve"> and e-Procurement Technologies Limited shall not be liable &amp; responsible in any manner whatsoever for my/our failure to access &amp; bid on the </w:t>
      </w:r>
      <w:r w:rsidRPr="00F21DA5">
        <w:rPr>
          <w:rFonts w:ascii="Times New Roman" w:hAnsi="Times New Roman" w:cs="Times New Roman"/>
          <w:color w:val="FF0000"/>
          <w:sz w:val="24"/>
          <w:szCs w:val="24"/>
        </w:rPr>
        <w:t>e</w:t>
      </w:r>
      <w:r w:rsidR="00F21DA5" w:rsidRPr="00F21DA5">
        <w:rPr>
          <w:rFonts w:ascii="Times New Roman" w:hAnsi="Times New Roman" w:cs="Times New Roman"/>
          <w:color w:val="FF0000"/>
          <w:sz w:val="24"/>
          <w:szCs w:val="24"/>
        </w:rPr>
        <w:t>-</w:t>
      </w:r>
      <w:r w:rsidRPr="00F21DA5">
        <w:rPr>
          <w:rFonts w:ascii="Times New Roman" w:hAnsi="Times New Roman" w:cs="Times New Roman"/>
          <w:color w:val="FF0000"/>
          <w:sz w:val="24"/>
          <w:szCs w:val="24"/>
        </w:rPr>
        <w:t xml:space="preserve">tender </w:t>
      </w:r>
      <w:r w:rsidRPr="00C51846">
        <w:rPr>
          <w:rFonts w:ascii="Times New Roman" w:hAnsi="Times New Roman" w:cs="Times New Roman"/>
          <w:sz w:val="24"/>
          <w:szCs w:val="24"/>
        </w:rPr>
        <w:t>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0B89B494"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Bidders need to take extra care while mentioning tender ID, entering incorrect ID will not allow bank to decrypt document.</w:t>
      </w:r>
    </w:p>
    <w:p w14:paraId="3CE14D7C"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p>
    <w:p w14:paraId="2A665EF9" w14:textId="77777777" w:rsidR="00826DE6" w:rsidRPr="00C51846" w:rsidRDefault="00826DE6" w:rsidP="00826DE6">
      <w:pPr>
        <w:pStyle w:val="Heading2"/>
        <w:spacing w:before="0" w:beforeAutospacing="0" w:after="0" w:afterAutospacing="0"/>
      </w:pPr>
      <w:r w:rsidRPr="00C51846">
        <w:t>Contact details of e-Procurement Technologies Limited</w:t>
      </w:r>
    </w:p>
    <w:p w14:paraId="34563087" w14:textId="77777777" w:rsidR="00826DE6" w:rsidRPr="00C51846" w:rsidRDefault="00826DE6" w:rsidP="00826DE6">
      <w:pPr>
        <w:autoSpaceDE w:val="0"/>
        <w:autoSpaceDN w:val="0"/>
        <w:adjustRightInd w:val="0"/>
        <w:rPr>
          <w:rFonts w:ascii="Times New Roman" w:hAnsi="Times New Roman" w:cs="Times New Roman"/>
          <w:sz w:val="24"/>
          <w:szCs w:val="24"/>
        </w:rPr>
      </w:pPr>
      <w:r w:rsidRPr="00C51846">
        <w:rPr>
          <w:rFonts w:ascii="Times New Roman" w:hAnsi="Times New Roman" w:cs="Times New Roman"/>
          <w:sz w:val="24"/>
          <w:szCs w:val="24"/>
        </w:rPr>
        <w:t>M/s e-Procurement Technologies Limited</w:t>
      </w:r>
    </w:p>
    <w:p w14:paraId="3F011D1F" w14:textId="0AF30509" w:rsidR="00D64FA2" w:rsidRDefault="00826DE6" w:rsidP="00D64FA2">
      <w:pPr>
        <w:keepNext/>
        <w:keepLines/>
        <w:autoSpaceDE w:val="0"/>
        <w:autoSpaceDN w:val="0"/>
        <w:adjustRightInd w:val="0"/>
        <w:spacing w:after="0" w:line="240" w:lineRule="auto"/>
        <w:ind w:left="138"/>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lastRenderedPageBreak/>
        <w:t xml:space="preserve">Technical Support Team </w:t>
      </w:r>
      <w:r w:rsidRPr="00C51846">
        <w:rPr>
          <w:rFonts w:ascii="Times New Roman" w:hAnsi="Times New Roman" w:cs="Times New Roman"/>
          <w:color w:val="000000"/>
          <w:sz w:val="24"/>
          <w:szCs w:val="24"/>
        </w:rPr>
        <w:br/>
      </w:r>
      <w:proofErr w:type="spellStart"/>
      <w:r w:rsidR="00D64FA2">
        <w:rPr>
          <w:rFonts w:ascii="Times New Roman" w:hAnsi="Times New Roman" w:cs="Times New Roman"/>
          <w:color w:val="000000"/>
          <w:sz w:val="24"/>
          <w:szCs w:val="24"/>
        </w:rPr>
        <w:t>Mr.</w:t>
      </w:r>
      <w:proofErr w:type="spellEnd"/>
      <w:r w:rsidR="00D64FA2">
        <w:rPr>
          <w:rFonts w:ascii="Times New Roman" w:hAnsi="Times New Roman" w:cs="Times New Roman"/>
          <w:color w:val="000000"/>
          <w:sz w:val="24"/>
          <w:szCs w:val="24"/>
        </w:rPr>
        <w:t xml:space="preserve"> </w:t>
      </w:r>
      <w:proofErr w:type="spellStart"/>
      <w:r w:rsidR="00D64FA2">
        <w:rPr>
          <w:rFonts w:ascii="Times New Roman" w:hAnsi="Times New Roman" w:cs="Times New Roman"/>
          <w:color w:val="000000"/>
          <w:sz w:val="24"/>
          <w:szCs w:val="24"/>
        </w:rPr>
        <w:t>Sujith</w:t>
      </w:r>
      <w:proofErr w:type="spellEnd"/>
      <w:r w:rsidR="00D64FA2">
        <w:rPr>
          <w:rFonts w:ascii="Times New Roman" w:hAnsi="Times New Roman" w:cs="Times New Roman"/>
          <w:color w:val="000000"/>
          <w:sz w:val="24"/>
          <w:szCs w:val="24"/>
        </w:rPr>
        <w:t xml:space="preserve"> Nair: 079 </w:t>
      </w:r>
      <w:proofErr w:type="gramStart"/>
      <w:r w:rsidR="00D64FA2">
        <w:rPr>
          <w:rFonts w:ascii="Times New Roman" w:hAnsi="Times New Roman" w:cs="Times New Roman"/>
          <w:color w:val="000000"/>
          <w:sz w:val="24"/>
          <w:szCs w:val="24"/>
        </w:rPr>
        <w:t>68136857  sujith@eptl.in</w:t>
      </w:r>
      <w:proofErr w:type="gramEnd"/>
      <w:r w:rsidR="00D64FA2">
        <w:rPr>
          <w:rFonts w:ascii="Times New Roman" w:hAnsi="Times New Roman" w:cs="Times New Roman"/>
          <w:color w:val="000000"/>
          <w:sz w:val="24"/>
          <w:szCs w:val="24"/>
        </w:rPr>
        <w:br/>
      </w:r>
      <w:proofErr w:type="spellStart"/>
      <w:r w:rsidR="00D64FA2">
        <w:rPr>
          <w:rFonts w:ascii="Times New Roman" w:hAnsi="Times New Roman" w:cs="Times New Roman"/>
          <w:color w:val="000000"/>
          <w:sz w:val="24"/>
          <w:szCs w:val="24"/>
        </w:rPr>
        <w:t>Mr.</w:t>
      </w:r>
      <w:proofErr w:type="spellEnd"/>
      <w:r w:rsidR="00D64FA2">
        <w:rPr>
          <w:rFonts w:ascii="Times New Roman" w:hAnsi="Times New Roman" w:cs="Times New Roman"/>
          <w:color w:val="000000"/>
          <w:sz w:val="24"/>
          <w:szCs w:val="24"/>
        </w:rPr>
        <w:t xml:space="preserve"> </w:t>
      </w:r>
      <w:proofErr w:type="spellStart"/>
      <w:r w:rsidR="00D64FA2">
        <w:rPr>
          <w:rFonts w:ascii="Times New Roman" w:hAnsi="Times New Roman" w:cs="Times New Roman"/>
          <w:color w:val="000000"/>
          <w:sz w:val="24"/>
          <w:szCs w:val="24"/>
        </w:rPr>
        <w:t>Imtiyaz</w:t>
      </w:r>
      <w:proofErr w:type="spellEnd"/>
      <w:r w:rsidR="00D64FA2">
        <w:rPr>
          <w:rFonts w:ascii="Times New Roman" w:hAnsi="Times New Roman" w:cs="Times New Roman"/>
          <w:color w:val="000000"/>
          <w:sz w:val="24"/>
          <w:szCs w:val="24"/>
        </w:rPr>
        <w:t xml:space="preserve"> : 079 68136857 imtiyaz@eptl.in </w:t>
      </w:r>
      <w:r w:rsidR="00D64FA2">
        <w:rPr>
          <w:rFonts w:ascii="Times New Roman" w:hAnsi="Times New Roman" w:cs="Times New Roman"/>
          <w:color w:val="000000"/>
          <w:sz w:val="24"/>
          <w:szCs w:val="24"/>
        </w:rPr>
        <w:br/>
      </w:r>
      <w:proofErr w:type="spellStart"/>
      <w:r w:rsidR="00D64FA2">
        <w:rPr>
          <w:rFonts w:ascii="Times New Roman" w:hAnsi="Times New Roman" w:cs="Times New Roman"/>
          <w:color w:val="000000"/>
          <w:sz w:val="24"/>
          <w:szCs w:val="24"/>
        </w:rPr>
        <w:t>Mr.</w:t>
      </w:r>
      <w:proofErr w:type="spellEnd"/>
      <w:r w:rsidR="00D64FA2">
        <w:rPr>
          <w:rFonts w:ascii="Times New Roman" w:hAnsi="Times New Roman" w:cs="Times New Roman"/>
          <w:color w:val="000000"/>
          <w:sz w:val="24"/>
          <w:szCs w:val="24"/>
        </w:rPr>
        <w:t xml:space="preserve"> </w:t>
      </w:r>
      <w:proofErr w:type="spellStart"/>
      <w:r w:rsidR="00D64FA2">
        <w:rPr>
          <w:rFonts w:ascii="Arial" w:hAnsi="Arial" w:cs="Arial"/>
          <w:sz w:val="20"/>
          <w:szCs w:val="20"/>
        </w:rPr>
        <w:t>Dharan</w:t>
      </w:r>
      <w:proofErr w:type="spellEnd"/>
      <w:r w:rsidR="00D64FA2">
        <w:rPr>
          <w:rFonts w:ascii="Arial" w:hAnsi="Arial" w:cs="Arial"/>
          <w:sz w:val="20"/>
          <w:szCs w:val="20"/>
        </w:rPr>
        <w:t xml:space="preserve"> </w:t>
      </w:r>
      <w:proofErr w:type="spellStart"/>
      <w:r w:rsidR="00D64FA2">
        <w:rPr>
          <w:rFonts w:ascii="Arial" w:hAnsi="Arial" w:cs="Arial"/>
          <w:sz w:val="20"/>
          <w:szCs w:val="20"/>
        </w:rPr>
        <w:t>Rathod</w:t>
      </w:r>
      <w:proofErr w:type="spellEnd"/>
      <w:r w:rsidR="00D64FA2">
        <w:rPr>
          <w:rFonts w:ascii="Times New Roman" w:hAnsi="Times New Roman" w:cs="Times New Roman"/>
          <w:color w:val="000000"/>
          <w:sz w:val="24"/>
          <w:szCs w:val="24"/>
        </w:rPr>
        <w:t xml:space="preserve">:  </w:t>
      </w:r>
      <w:r w:rsidR="00D64FA2">
        <w:rPr>
          <w:rFonts w:ascii="Arial" w:hAnsi="Arial" w:cs="Arial"/>
          <w:sz w:val="20"/>
          <w:szCs w:val="20"/>
        </w:rPr>
        <w:t xml:space="preserve">9374519754 </w:t>
      </w:r>
      <w:hyperlink r:id="rId15" w:history="1">
        <w:r w:rsidR="00D64FA2">
          <w:rPr>
            <w:rStyle w:val="Hyperlink"/>
            <w:rFonts w:ascii="Arial" w:hAnsi="Arial" w:cs="Arial"/>
            <w:sz w:val="20"/>
            <w:szCs w:val="20"/>
            <w:lang w:val="en-US"/>
          </w:rPr>
          <w:t>dharan@eptl.in</w:t>
        </w:r>
      </w:hyperlink>
      <w:r w:rsidR="00D64FA2">
        <w:rPr>
          <w:rFonts w:ascii="Arial" w:hAnsi="Arial" w:cs="Arial"/>
          <w:sz w:val="20"/>
          <w:szCs w:val="20"/>
          <w:lang w:val="en-US"/>
        </w:rPr>
        <w:t xml:space="preserve">  </w:t>
      </w:r>
      <w:r w:rsidR="00D64FA2">
        <w:rPr>
          <w:rFonts w:ascii="Times New Roman" w:hAnsi="Times New Roman" w:cs="Times New Roman"/>
          <w:color w:val="000000"/>
          <w:sz w:val="24"/>
          <w:szCs w:val="24"/>
        </w:rPr>
        <w:br/>
      </w:r>
      <w:proofErr w:type="spellStart"/>
      <w:r w:rsidR="00D64FA2">
        <w:rPr>
          <w:rFonts w:ascii="Times New Roman" w:hAnsi="Times New Roman" w:cs="Times New Roman"/>
          <w:color w:val="000000"/>
          <w:sz w:val="24"/>
          <w:szCs w:val="24"/>
        </w:rPr>
        <w:t>Mr.</w:t>
      </w:r>
      <w:proofErr w:type="spellEnd"/>
      <w:r w:rsidR="00D64FA2">
        <w:rPr>
          <w:rFonts w:ascii="Times New Roman" w:hAnsi="Times New Roman" w:cs="Times New Roman"/>
          <w:color w:val="000000"/>
          <w:sz w:val="24"/>
          <w:szCs w:val="24"/>
        </w:rPr>
        <w:t xml:space="preserve"> </w:t>
      </w:r>
      <w:proofErr w:type="spellStart"/>
      <w:r w:rsidR="00D64FA2">
        <w:rPr>
          <w:rFonts w:ascii="Arial" w:hAnsi="Arial" w:cs="Arial"/>
          <w:sz w:val="20"/>
          <w:szCs w:val="20"/>
          <w:lang w:val="en-US"/>
        </w:rPr>
        <w:t>Nandan</w:t>
      </w:r>
      <w:proofErr w:type="spellEnd"/>
      <w:r w:rsidR="00D64FA2">
        <w:rPr>
          <w:rFonts w:ascii="Arial" w:hAnsi="Arial" w:cs="Arial"/>
          <w:sz w:val="20"/>
          <w:szCs w:val="20"/>
          <w:lang w:val="en-US"/>
        </w:rPr>
        <w:t xml:space="preserve"> Valera</w:t>
      </w:r>
      <w:r w:rsidR="00D64FA2">
        <w:rPr>
          <w:rFonts w:ascii="Times New Roman" w:hAnsi="Times New Roman" w:cs="Times New Roman"/>
          <w:color w:val="000000"/>
          <w:sz w:val="24"/>
          <w:szCs w:val="24"/>
        </w:rPr>
        <w:t xml:space="preserve">: </w:t>
      </w:r>
      <w:r w:rsidR="00D64FA2">
        <w:rPr>
          <w:rFonts w:ascii="Arial" w:hAnsi="Arial" w:cs="Arial"/>
          <w:sz w:val="20"/>
          <w:szCs w:val="20"/>
          <w:lang w:val="en-US"/>
        </w:rPr>
        <w:t>9081000427 nandan.v@eptl.in</w:t>
      </w:r>
      <w:r w:rsidR="00D64FA2">
        <w:rPr>
          <w:rFonts w:ascii="Times New Roman" w:hAnsi="Times New Roman" w:cs="Times New Roman"/>
          <w:color w:val="000000"/>
          <w:sz w:val="24"/>
          <w:szCs w:val="24"/>
        </w:rPr>
        <w:br/>
      </w:r>
      <w:proofErr w:type="spellStart"/>
      <w:r w:rsidR="00D64FA2">
        <w:rPr>
          <w:rFonts w:ascii="Times New Roman" w:hAnsi="Times New Roman" w:cs="Times New Roman"/>
          <w:color w:val="000000"/>
          <w:sz w:val="24"/>
          <w:szCs w:val="24"/>
        </w:rPr>
        <w:t>Ms.</w:t>
      </w:r>
      <w:proofErr w:type="spellEnd"/>
      <w:r w:rsidR="00D64FA2">
        <w:rPr>
          <w:rFonts w:ascii="Times New Roman" w:hAnsi="Times New Roman" w:cs="Times New Roman"/>
          <w:color w:val="000000"/>
          <w:sz w:val="24"/>
          <w:szCs w:val="24"/>
        </w:rPr>
        <w:t xml:space="preserve"> </w:t>
      </w:r>
      <w:proofErr w:type="spellStart"/>
      <w:r w:rsidR="00D64FA2">
        <w:rPr>
          <w:rFonts w:ascii="Times New Roman" w:hAnsi="Times New Roman" w:cs="Times New Roman"/>
          <w:color w:val="000000"/>
          <w:sz w:val="24"/>
          <w:szCs w:val="24"/>
        </w:rPr>
        <w:t>Laxmi</w:t>
      </w:r>
      <w:proofErr w:type="spellEnd"/>
      <w:r w:rsidR="00D64FA2">
        <w:rPr>
          <w:rFonts w:ascii="Times New Roman" w:hAnsi="Times New Roman" w:cs="Times New Roman"/>
          <w:color w:val="000000"/>
          <w:sz w:val="24"/>
          <w:szCs w:val="24"/>
        </w:rPr>
        <w:t xml:space="preserve">: 7859800624  </w:t>
      </w:r>
      <w:r w:rsidR="00D64FA2">
        <w:rPr>
          <w:rFonts w:ascii="Helv" w:hAnsi="Helv" w:cs="Helv"/>
          <w:color w:val="000000"/>
          <w:sz w:val="18"/>
          <w:szCs w:val="18"/>
        </w:rPr>
        <w:t>"</w:t>
      </w:r>
      <w:proofErr w:type="spellStart"/>
      <w:r w:rsidR="00D64FA2">
        <w:rPr>
          <w:rFonts w:ascii="Helv" w:hAnsi="Helv" w:cs="Helv"/>
          <w:color w:val="000000"/>
          <w:sz w:val="18"/>
          <w:szCs w:val="18"/>
        </w:rPr>
        <w:t>Laxmi</w:t>
      </w:r>
      <w:proofErr w:type="spellEnd"/>
      <w:r w:rsidR="00D64FA2">
        <w:rPr>
          <w:rFonts w:ascii="Helv" w:hAnsi="Helv" w:cs="Helv"/>
          <w:color w:val="000000"/>
          <w:sz w:val="18"/>
          <w:szCs w:val="18"/>
        </w:rPr>
        <w:t xml:space="preserve"> </w:t>
      </w:r>
      <w:proofErr w:type="spellStart"/>
      <w:r w:rsidR="00D64FA2">
        <w:rPr>
          <w:rFonts w:ascii="Helv" w:hAnsi="Helv" w:cs="Helv"/>
          <w:color w:val="000000"/>
          <w:sz w:val="18"/>
          <w:szCs w:val="18"/>
        </w:rPr>
        <w:t>Karli</w:t>
      </w:r>
      <w:proofErr w:type="spellEnd"/>
      <w:r w:rsidR="00D64FA2">
        <w:rPr>
          <w:rFonts w:ascii="Helv" w:hAnsi="Helv" w:cs="Helv"/>
          <w:color w:val="000000"/>
          <w:sz w:val="18"/>
          <w:szCs w:val="18"/>
        </w:rPr>
        <w:t xml:space="preserve"> | EPTL" &lt;laxmi@eptl.in&gt;</w:t>
      </w:r>
      <w:r w:rsidR="00D64FA2">
        <w:rPr>
          <w:rFonts w:ascii="Times New Roman" w:hAnsi="Times New Roman" w:cs="Times New Roman"/>
          <w:color w:val="000000"/>
          <w:sz w:val="24"/>
          <w:szCs w:val="24"/>
        </w:rPr>
        <w:br/>
      </w:r>
      <w:proofErr w:type="spellStart"/>
      <w:r w:rsidR="00D64FA2">
        <w:rPr>
          <w:rFonts w:ascii="Times New Roman" w:hAnsi="Times New Roman" w:cs="Times New Roman"/>
          <w:color w:val="000000"/>
          <w:sz w:val="24"/>
          <w:szCs w:val="24"/>
        </w:rPr>
        <w:t>Mr.</w:t>
      </w:r>
      <w:proofErr w:type="spellEnd"/>
      <w:r w:rsidR="00D64FA2">
        <w:rPr>
          <w:rFonts w:ascii="Times New Roman" w:hAnsi="Times New Roman" w:cs="Times New Roman"/>
          <w:color w:val="000000"/>
          <w:sz w:val="24"/>
          <w:szCs w:val="24"/>
        </w:rPr>
        <w:t xml:space="preserve"> </w:t>
      </w:r>
      <w:proofErr w:type="spellStart"/>
      <w:r w:rsidR="00D64FA2">
        <w:rPr>
          <w:rFonts w:ascii="Times New Roman" w:hAnsi="Times New Roman" w:cs="Times New Roman"/>
          <w:color w:val="000000"/>
          <w:sz w:val="24"/>
          <w:szCs w:val="24"/>
        </w:rPr>
        <w:t>Devang</w:t>
      </w:r>
      <w:proofErr w:type="spellEnd"/>
      <w:r w:rsidR="00D64FA2">
        <w:rPr>
          <w:rFonts w:ascii="Times New Roman" w:hAnsi="Times New Roman" w:cs="Times New Roman"/>
          <w:color w:val="000000"/>
          <w:sz w:val="24"/>
          <w:szCs w:val="24"/>
        </w:rPr>
        <w:t xml:space="preserve"> : 079681368  </w:t>
      </w:r>
      <w:hyperlink r:id="rId16" w:history="1">
        <w:r w:rsidR="00D64FA2">
          <w:rPr>
            <w:rStyle w:val="Hyperlink"/>
            <w:rFonts w:ascii="Times New Roman" w:hAnsi="Times New Roman" w:cs="Times New Roman"/>
            <w:sz w:val="24"/>
            <w:szCs w:val="24"/>
          </w:rPr>
          <w:t>devang@eptl.in</w:t>
        </w:r>
      </w:hyperlink>
    </w:p>
    <w:p w14:paraId="28C6F90B" w14:textId="77777777" w:rsidR="00D64FA2" w:rsidRDefault="00D64FA2" w:rsidP="00D64FA2">
      <w:pPr>
        <w:keepNext/>
        <w:keepLines/>
        <w:autoSpaceDE w:val="0"/>
        <w:autoSpaceDN w:val="0"/>
        <w:adjustRightInd w:val="0"/>
        <w:spacing w:after="0" w:line="240" w:lineRule="auto"/>
        <w:ind w:left="138"/>
        <w:rPr>
          <w:rFonts w:ascii="Times New Roman" w:hAnsi="Times New Roman" w:cs="Times New Roman"/>
          <w:b/>
          <w:bCs/>
          <w:color w:val="000000"/>
          <w:sz w:val="24"/>
          <w:szCs w:val="24"/>
        </w:rPr>
      </w:pPr>
      <w:r>
        <w:rPr>
          <w:rFonts w:ascii="Times New Roman" w:hAnsi="Times New Roman" w:cs="Times New Roman"/>
          <w:color w:val="000000"/>
          <w:sz w:val="24"/>
          <w:szCs w:val="24"/>
        </w:rPr>
        <w:br/>
        <w:t xml:space="preserve">Mobile Numbers: </w:t>
      </w:r>
      <w:r>
        <w:rPr>
          <w:rFonts w:ascii="Times New Roman" w:hAnsi="Times New Roman" w:cs="Times New Roman"/>
          <w:b/>
          <w:bCs/>
          <w:color w:val="000000"/>
          <w:sz w:val="24"/>
          <w:szCs w:val="24"/>
        </w:rPr>
        <w:t>+91-9904407997| 9081000427</w:t>
      </w:r>
    </w:p>
    <w:p w14:paraId="744CD91C" w14:textId="77777777" w:rsidR="00D64FA2" w:rsidRDefault="00D64FA2" w:rsidP="00D64FA2">
      <w:pPr>
        <w:keepNext/>
        <w:keepLines/>
        <w:autoSpaceDE w:val="0"/>
        <w:autoSpaceDN w:val="0"/>
        <w:adjustRightInd w:val="0"/>
        <w:spacing w:after="0" w:line="240" w:lineRule="auto"/>
        <w:ind w:left="138"/>
        <w:rPr>
          <w:rFonts w:ascii="Times New Roman" w:hAnsi="Times New Roman" w:cs="Times New Roman"/>
          <w:color w:val="000000"/>
          <w:sz w:val="24"/>
          <w:szCs w:val="24"/>
        </w:rPr>
      </w:pPr>
      <w:r>
        <w:rPr>
          <w:rFonts w:ascii="Times New Roman" w:hAnsi="Times New Roman" w:cs="Times New Roman"/>
          <w:color w:val="000000"/>
          <w:sz w:val="24"/>
          <w:szCs w:val="24"/>
        </w:rPr>
        <w:t xml:space="preserve">Alternative contact: </w:t>
      </w:r>
    </w:p>
    <w:p w14:paraId="4331F744" w14:textId="77777777" w:rsidR="00D64FA2" w:rsidRDefault="00D64FA2" w:rsidP="00D64FA2">
      <w:pPr>
        <w:keepNext/>
        <w:keepLines/>
        <w:autoSpaceDE w:val="0"/>
        <w:autoSpaceDN w:val="0"/>
        <w:adjustRightInd w:val="0"/>
        <w:spacing w:after="0" w:line="240" w:lineRule="auto"/>
        <w:ind w:left="138"/>
        <w:rPr>
          <w:rFonts w:ascii="Times New Roman" w:hAnsi="Times New Roman" w:cs="Times New Roman"/>
          <w:color w:val="000000"/>
          <w:sz w:val="24"/>
          <w:szCs w:val="24"/>
        </w:rPr>
      </w:pPr>
      <w:r>
        <w:rPr>
          <w:rFonts w:ascii="Times New Roman" w:hAnsi="Times New Roman" w:cs="Times New Roman"/>
          <w:color w:val="000000"/>
          <w:sz w:val="24"/>
          <w:szCs w:val="24"/>
        </w:rPr>
        <w:t xml:space="preserve">Name: </w:t>
      </w:r>
      <w:proofErr w:type="spellStart"/>
      <w:r>
        <w:rPr>
          <w:rFonts w:ascii="Times New Roman" w:hAnsi="Times New Roman" w:cs="Times New Roman"/>
          <w:color w:val="000000"/>
          <w:sz w:val="24"/>
          <w:szCs w:val="24"/>
        </w:rPr>
        <w:t>Mr.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Nisarg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Thakkar</w:t>
      </w:r>
      <w:proofErr w:type="spellEnd"/>
      <w:r>
        <w:rPr>
          <w:rFonts w:ascii="Times New Roman" w:hAnsi="Times New Roman" w:cs="Times New Roman"/>
          <w:color w:val="000000"/>
          <w:sz w:val="24"/>
          <w:szCs w:val="24"/>
        </w:rPr>
        <w:t xml:space="preserve"> </w:t>
      </w:r>
    </w:p>
    <w:p w14:paraId="6EE7BB59" w14:textId="77777777" w:rsidR="00D64FA2" w:rsidRDefault="00D64FA2" w:rsidP="00D64FA2">
      <w:pPr>
        <w:keepNext/>
        <w:keepLines/>
        <w:autoSpaceDE w:val="0"/>
        <w:autoSpaceDN w:val="0"/>
        <w:adjustRightInd w:val="0"/>
        <w:spacing w:after="0" w:line="240" w:lineRule="auto"/>
        <w:ind w:left="138"/>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nisarg.thakkar@auctiontiger.net </w:t>
      </w:r>
    </w:p>
    <w:p w14:paraId="569C5E2D" w14:textId="2814D37B" w:rsidR="00826DE6" w:rsidRPr="00C51846" w:rsidRDefault="00D64FA2" w:rsidP="00D64FA2">
      <w:pPr>
        <w:keepNext/>
        <w:keepLines/>
        <w:autoSpaceDE w:val="0"/>
        <w:autoSpaceDN w:val="0"/>
        <w:adjustRightInd w:val="0"/>
        <w:rPr>
          <w:rFonts w:ascii="Times New Roman" w:hAnsi="Times New Roman" w:cs="Times New Roman"/>
          <w:color w:val="0000FF"/>
          <w:sz w:val="24"/>
          <w:szCs w:val="24"/>
        </w:rPr>
      </w:pPr>
      <w:r>
        <w:rPr>
          <w:rFonts w:ascii="Times New Roman" w:hAnsi="Times New Roman" w:cs="Times New Roman"/>
          <w:color w:val="000000"/>
          <w:sz w:val="24"/>
          <w:szCs w:val="24"/>
        </w:rPr>
        <w:t xml:space="preserve">  Phone: 079 6813 6822| Cell: +91 6354919566</w:t>
      </w:r>
    </w:p>
    <w:p w14:paraId="47D5D03F" w14:textId="77777777" w:rsidR="00826DE6" w:rsidRPr="00C51846" w:rsidRDefault="00826DE6" w:rsidP="00826DE6">
      <w:pPr>
        <w:pStyle w:val="Heading2"/>
        <w:spacing w:before="0" w:beforeAutospacing="0" w:after="0" w:afterAutospacing="0"/>
        <w:rPr>
          <w:color w:val="000000"/>
        </w:rPr>
      </w:pPr>
      <w:r w:rsidRPr="00C51846">
        <w:t>Close for Bidding:</w:t>
      </w:r>
    </w:p>
    <w:p w14:paraId="70A2C9F0"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After the expiry of the cut- off time of Online Submission of Tender stage to be completed by the Bidders has lapsed, the Tender will be closed by the Tender Authority.</w:t>
      </w:r>
    </w:p>
    <w:p w14:paraId="302A0036"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p>
    <w:p w14:paraId="5656F38E" w14:textId="77777777" w:rsidR="00826DE6" w:rsidRPr="00C51846" w:rsidRDefault="00826DE6" w:rsidP="00826DE6">
      <w:pPr>
        <w:pStyle w:val="Heading2"/>
        <w:spacing w:before="0" w:beforeAutospacing="0" w:after="0" w:afterAutospacing="0"/>
        <w:rPr>
          <w:color w:val="000000"/>
        </w:rPr>
      </w:pPr>
      <w:r w:rsidRPr="00C51846">
        <w:t>Online Final Confirmation:</w:t>
      </w:r>
    </w:p>
    <w:p w14:paraId="60CA638E"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After submitting all the documents bidders need to click on “Final Submission” tab. System will give pop up ”You have successfully completed your submission” that assures submission completion</w:t>
      </w:r>
    </w:p>
    <w:p w14:paraId="4F5A17AD"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p>
    <w:p w14:paraId="4E4B2090" w14:textId="77777777" w:rsidR="00826DE6" w:rsidRPr="00C51846" w:rsidRDefault="00826DE6" w:rsidP="00826DE6">
      <w:pPr>
        <w:pStyle w:val="Heading2"/>
        <w:spacing w:before="0" w:beforeAutospacing="0" w:after="0" w:afterAutospacing="0"/>
        <w:rPr>
          <w:color w:val="000000"/>
        </w:rPr>
      </w:pPr>
      <w:r w:rsidRPr="00C51846">
        <w:t>Short listing of Bidders:</w:t>
      </w:r>
    </w:p>
    <w:p w14:paraId="332D108D" w14:textId="77777777" w:rsidR="00826DE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Th</w:t>
      </w:r>
      <w:r w:rsidR="00B50772">
        <w:rPr>
          <w:rFonts w:ascii="Times New Roman" w:hAnsi="Times New Roman" w:cs="Times New Roman"/>
          <w:sz w:val="24"/>
          <w:szCs w:val="24"/>
        </w:rPr>
        <w:t xml:space="preserve">e Tendering Authority will </w:t>
      </w:r>
      <w:r w:rsidRPr="00C51846">
        <w:rPr>
          <w:rFonts w:ascii="Times New Roman" w:hAnsi="Times New Roman" w:cs="Times New Roman"/>
          <w:sz w:val="24"/>
          <w:szCs w:val="24"/>
        </w:rPr>
        <w:t xml:space="preserve">open the Technical Bid documents of all Bidders and after scrutinizing these documents will shortlist the Bidders who are eligible for </w:t>
      </w:r>
      <w:r w:rsidR="00807FE3" w:rsidRPr="00C51846">
        <w:rPr>
          <w:rFonts w:ascii="Times New Roman" w:hAnsi="Times New Roman" w:cs="Times New Roman"/>
          <w:sz w:val="24"/>
          <w:szCs w:val="24"/>
        </w:rPr>
        <w:t>empanelment</w:t>
      </w:r>
      <w:r w:rsidR="00327214">
        <w:rPr>
          <w:rFonts w:ascii="Times New Roman" w:hAnsi="Times New Roman" w:cs="Times New Roman"/>
          <w:sz w:val="24"/>
          <w:szCs w:val="24"/>
        </w:rPr>
        <w:t>.</w:t>
      </w:r>
    </w:p>
    <w:p w14:paraId="62E0BBB3" w14:textId="77777777" w:rsidR="00826DE6" w:rsidRPr="00C51846" w:rsidRDefault="00826DE6" w:rsidP="00B50772">
      <w:pPr>
        <w:autoSpaceDE w:val="0"/>
        <w:autoSpaceDN w:val="0"/>
        <w:adjustRightInd w:val="0"/>
        <w:spacing w:before="120" w:after="0" w:line="240" w:lineRule="auto"/>
        <w:jc w:val="both"/>
        <w:rPr>
          <w:rFonts w:ascii="Times New Roman" w:hAnsi="Times New Roman" w:cs="Times New Roman"/>
          <w:sz w:val="24"/>
          <w:szCs w:val="24"/>
        </w:rPr>
      </w:pPr>
    </w:p>
    <w:p w14:paraId="628DB0FF" w14:textId="77777777" w:rsidR="00826DE6" w:rsidRPr="00C51846" w:rsidRDefault="00826DE6" w:rsidP="00826DE6">
      <w:pPr>
        <w:pStyle w:val="Heading2"/>
        <w:spacing w:before="0" w:beforeAutospacing="0" w:after="0" w:afterAutospacing="0"/>
      </w:pPr>
      <w:r w:rsidRPr="00C51846">
        <w:t>Tender Schedule (Key Dates):</w:t>
      </w:r>
    </w:p>
    <w:p w14:paraId="70CC00D9"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 xml:space="preserve">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 </w:t>
      </w:r>
    </w:p>
    <w:p w14:paraId="5D497958" w14:textId="77777777" w:rsidR="00826DE6" w:rsidRPr="00C51846" w:rsidRDefault="00826DE6" w:rsidP="00826DE6">
      <w:pPr>
        <w:autoSpaceDE w:val="0"/>
        <w:autoSpaceDN w:val="0"/>
        <w:adjustRightInd w:val="0"/>
        <w:spacing w:before="120" w:after="0" w:line="240" w:lineRule="auto"/>
        <w:jc w:val="both"/>
        <w:rPr>
          <w:rFonts w:ascii="Times New Roman" w:hAnsi="Times New Roman" w:cs="Times New Roman"/>
          <w:sz w:val="24"/>
          <w:szCs w:val="24"/>
        </w:rPr>
      </w:pPr>
      <w:r w:rsidRPr="00C51846">
        <w:rPr>
          <w:rFonts w:ascii="Times New Roman" w:hAnsi="Times New Roman" w:cs="Times New Roman"/>
          <w:sz w:val="24"/>
          <w:szCs w:val="24"/>
        </w:rPr>
        <w:t>At the sole discretion of the tender Authority, the time schedule of the Tender stages may be extended.</w:t>
      </w:r>
    </w:p>
    <w:p w14:paraId="66C11030" w14:textId="369DE539" w:rsidR="00807FE3" w:rsidRPr="00521103" w:rsidRDefault="00807FE3" w:rsidP="00807FE3">
      <w:pPr>
        <w:pStyle w:val="ListParagraph"/>
        <w:numPr>
          <w:ilvl w:val="0"/>
          <w:numId w:val="9"/>
        </w:numPr>
        <w:jc w:val="both"/>
        <w:rPr>
          <w:rFonts w:ascii="Times New Roman" w:hAnsi="Times New Roman" w:cs="Times New Roman"/>
          <w:sz w:val="24"/>
          <w:szCs w:val="24"/>
        </w:rPr>
      </w:pPr>
      <w:r w:rsidRPr="00C51846">
        <w:rPr>
          <w:rFonts w:ascii="Times New Roman" w:hAnsi="Times New Roman" w:cs="Times New Roman"/>
          <w:sz w:val="24"/>
          <w:szCs w:val="24"/>
        </w:rPr>
        <w:t xml:space="preserve">Bidder willing to participate in this </w:t>
      </w:r>
      <w:r w:rsidR="009A1799">
        <w:rPr>
          <w:rFonts w:ascii="Times New Roman" w:hAnsi="Times New Roman" w:cs="Times New Roman"/>
          <w:sz w:val="24"/>
          <w:szCs w:val="24"/>
        </w:rPr>
        <w:t>EOI</w:t>
      </w:r>
      <w:r w:rsidRPr="00C51846">
        <w:rPr>
          <w:rFonts w:ascii="Times New Roman" w:hAnsi="Times New Roman" w:cs="Times New Roman"/>
          <w:sz w:val="24"/>
          <w:szCs w:val="24"/>
        </w:rPr>
        <w:t xml:space="preserve"> shall submit duly stamped Integrity Pact on a stamp paper of INR 500, as per </w:t>
      </w:r>
      <w:r w:rsidRPr="003730CD">
        <w:rPr>
          <w:rFonts w:ascii="Times New Roman" w:hAnsi="Times New Roman" w:cs="Times New Roman"/>
          <w:sz w:val="24"/>
          <w:szCs w:val="24"/>
        </w:rPr>
        <w:t>Annexure</w:t>
      </w:r>
      <w:r w:rsidR="00517A7D" w:rsidRPr="003730CD">
        <w:rPr>
          <w:rFonts w:ascii="Times New Roman" w:hAnsi="Times New Roman" w:cs="Times New Roman"/>
          <w:sz w:val="24"/>
          <w:szCs w:val="24"/>
        </w:rPr>
        <w:t>-</w:t>
      </w:r>
      <w:proofErr w:type="gramStart"/>
      <w:r w:rsidR="00517A7D" w:rsidRPr="003730CD">
        <w:rPr>
          <w:rFonts w:ascii="Times New Roman" w:hAnsi="Times New Roman" w:cs="Times New Roman"/>
          <w:sz w:val="24"/>
          <w:szCs w:val="24"/>
        </w:rPr>
        <w:t>5</w:t>
      </w:r>
      <w:r w:rsidRPr="003730CD">
        <w:rPr>
          <w:rFonts w:ascii="Times New Roman" w:hAnsi="Times New Roman" w:cs="Times New Roman"/>
          <w:sz w:val="24"/>
          <w:szCs w:val="24"/>
        </w:rPr>
        <w:t xml:space="preserve">  </w:t>
      </w:r>
      <w:r w:rsidRPr="00C51846">
        <w:rPr>
          <w:rFonts w:ascii="Times New Roman" w:hAnsi="Times New Roman" w:cs="Times New Roman"/>
          <w:sz w:val="24"/>
          <w:szCs w:val="24"/>
        </w:rPr>
        <w:t>attached</w:t>
      </w:r>
      <w:proofErr w:type="gramEnd"/>
      <w:r w:rsidRPr="00C51846">
        <w:rPr>
          <w:rFonts w:ascii="Times New Roman" w:hAnsi="Times New Roman" w:cs="Times New Roman"/>
          <w:sz w:val="24"/>
          <w:szCs w:val="24"/>
        </w:rPr>
        <w:t xml:space="preserve"> with this </w:t>
      </w:r>
      <w:r w:rsidR="009A1799">
        <w:rPr>
          <w:rFonts w:ascii="Times New Roman" w:hAnsi="Times New Roman" w:cs="Times New Roman"/>
          <w:sz w:val="24"/>
          <w:szCs w:val="24"/>
        </w:rPr>
        <w:t>EOI</w:t>
      </w:r>
      <w:r w:rsidRPr="00C51846">
        <w:rPr>
          <w:rFonts w:ascii="Times New Roman" w:hAnsi="Times New Roman" w:cs="Times New Roman"/>
          <w:sz w:val="24"/>
          <w:szCs w:val="24"/>
        </w:rPr>
        <w:t xml:space="preserve">. Integrity pact shall be submitted by all the prospective Bidders at the time of Bid submission or as per Bank’s satisfaction. Non – submission of Integrity Pact as per time scheduled prescribed by Bank may be relevant ground for Bidder’s disqualification to participate in the Bid process. </w:t>
      </w:r>
      <w:r w:rsidRPr="00C51846">
        <w:rPr>
          <w:rFonts w:ascii="Times New Roman" w:hAnsi="Times New Roman" w:cs="Times New Roman"/>
          <w:color w:val="000000"/>
          <w:sz w:val="24"/>
          <w:szCs w:val="24"/>
          <w:lang w:val="en-IN" w:bidi="hi-IN"/>
        </w:rPr>
        <w:t xml:space="preserve">Bank has appointed Independent External Monitor (hereinafter referred to as IEM) for this pact, whose name and e-mail ID are as follows: </w:t>
      </w:r>
    </w:p>
    <w:p w14:paraId="2198E49B" w14:textId="77777777" w:rsidR="00521103" w:rsidRPr="00887EB0" w:rsidRDefault="00521103" w:rsidP="00521103">
      <w:pPr>
        <w:pStyle w:val="ListParagraph"/>
        <w:widowControl w:val="0"/>
        <w:numPr>
          <w:ilvl w:val="1"/>
          <w:numId w:val="9"/>
        </w:numPr>
        <w:tabs>
          <w:tab w:val="left" w:pos="940"/>
          <w:tab w:val="left" w:pos="941"/>
        </w:tabs>
        <w:autoSpaceDE w:val="0"/>
        <w:autoSpaceDN w:val="0"/>
        <w:spacing w:after="0" w:line="240" w:lineRule="auto"/>
        <w:ind w:right="758"/>
        <w:contextualSpacing w:val="0"/>
        <w:rPr>
          <w:sz w:val="24"/>
          <w:szCs w:val="24"/>
        </w:rPr>
      </w:pPr>
      <w:proofErr w:type="spellStart"/>
      <w:r w:rsidRPr="00887EB0">
        <w:rPr>
          <w:sz w:val="24"/>
          <w:szCs w:val="24"/>
        </w:rPr>
        <w:t>Shri</w:t>
      </w:r>
      <w:proofErr w:type="spellEnd"/>
      <w:r w:rsidRPr="00887EB0">
        <w:rPr>
          <w:sz w:val="24"/>
          <w:szCs w:val="24"/>
        </w:rPr>
        <w:t xml:space="preserve"> </w:t>
      </w:r>
      <w:proofErr w:type="spellStart"/>
      <w:r w:rsidRPr="00887EB0">
        <w:rPr>
          <w:sz w:val="24"/>
          <w:szCs w:val="24"/>
        </w:rPr>
        <w:t>Trivikram</w:t>
      </w:r>
      <w:proofErr w:type="spellEnd"/>
      <w:r w:rsidRPr="00887EB0">
        <w:rPr>
          <w:sz w:val="24"/>
          <w:szCs w:val="24"/>
        </w:rPr>
        <w:t xml:space="preserve"> </w:t>
      </w:r>
      <w:proofErr w:type="spellStart"/>
      <w:r w:rsidRPr="00887EB0">
        <w:rPr>
          <w:sz w:val="24"/>
          <w:szCs w:val="24"/>
        </w:rPr>
        <w:t>Nath</w:t>
      </w:r>
      <w:proofErr w:type="spellEnd"/>
      <w:r w:rsidRPr="00887EB0">
        <w:rPr>
          <w:sz w:val="24"/>
          <w:szCs w:val="24"/>
        </w:rPr>
        <w:t xml:space="preserve"> </w:t>
      </w:r>
      <w:proofErr w:type="spellStart"/>
      <w:r w:rsidRPr="00887EB0">
        <w:rPr>
          <w:sz w:val="24"/>
          <w:szCs w:val="24"/>
        </w:rPr>
        <w:t>Tiwari</w:t>
      </w:r>
      <w:proofErr w:type="spellEnd"/>
      <w:r w:rsidRPr="00887EB0">
        <w:rPr>
          <w:sz w:val="24"/>
          <w:szCs w:val="24"/>
        </w:rPr>
        <w:t xml:space="preserve"> [ trivikramnt@yahoo.co.in ]</w:t>
      </w:r>
    </w:p>
    <w:p w14:paraId="0186BFEA" w14:textId="77777777" w:rsidR="00521103" w:rsidRPr="00887EB0" w:rsidRDefault="00521103" w:rsidP="00521103">
      <w:pPr>
        <w:pStyle w:val="ListParagraph"/>
        <w:widowControl w:val="0"/>
        <w:numPr>
          <w:ilvl w:val="1"/>
          <w:numId w:val="9"/>
        </w:numPr>
        <w:tabs>
          <w:tab w:val="left" w:pos="940"/>
          <w:tab w:val="left" w:pos="941"/>
        </w:tabs>
        <w:autoSpaceDE w:val="0"/>
        <w:autoSpaceDN w:val="0"/>
        <w:spacing w:before="42" w:after="0" w:line="240" w:lineRule="auto"/>
        <w:ind w:right="758"/>
        <w:contextualSpacing w:val="0"/>
        <w:rPr>
          <w:sz w:val="24"/>
          <w:szCs w:val="24"/>
        </w:rPr>
      </w:pPr>
      <w:proofErr w:type="spellStart"/>
      <w:r w:rsidRPr="00887EB0">
        <w:rPr>
          <w:sz w:val="24"/>
          <w:szCs w:val="24"/>
        </w:rPr>
        <w:lastRenderedPageBreak/>
        <w:t>Shri</w:t>
      </w:r>
      <w:proofErr w:type="spellEnd"/>
      <w:r w:rsidRPr="00887EB0">
        <w:rPr>
          <w:spacing w:val="-2"/>
          <w:sz w:val="24"/>
          <w:szCs w:val="24"/>
        </w:rPr>
        <w:t xml:space="preserve"> </w:t>
      </w:r>
      <w:proofErr w:type="spellStart"/>
      <w:r w:rsidRPr="00887EB0">
        <w:rPr>
          <w:sz w:val="24"/>
          <w:szCs w:val="24"/>
        </w:rPr>
        <w:t>Jagdip</w:t>
      </w:r>
      <w:proofErr w:type="spellEnd"/>
      <w:r w:rsidRPr="00887EB0">
        <w:rPr>
          <w:sz w:val="24"/>
          <w:szCs w:val="24"/>
        </w:rPr>
        <w:t xml:space="preserve"> Narayan Singh</w:t>
      </w:r>
      <w:r w:rsidRPr="00887EB0">
        <w:rPr>
          <w:spacing w:val="-1"/>
          <w:sz w:val="24"/>
          <w:szCs w:val="24"/>
        </w:rPr>
        <w:t xml:space="preserve">  [</w:t>
      </w:r>
      <w:hyperlink r:id="rId17">
        <w:hyperlink r:id="rId18" w:history="1">
          <w:r w:rsidRPr="00887EB0">
            <w:rPr>
              <w:sz w:val="24"/>
              <w:szCs w:val="24"/>
            </w:rPr>
            <w:t>jagadipsingh@yahoo.com</w:t>
          </w:r>
        </w:hyperlink>
        <w:r w:rsidRPr="00887EB0">
          <w:rPr>
            <w:sz w:val="24"/>
            <w:szCs w:val="24"/>
          </w:rPr>
          <w:t xml:space="preserve"> </w:t>
        </w:r>
      </w:hyperlink>
      <w:r w:rsidRPr="00887EB0">
        <w:rPr>
          <w:sz w:val="24"/>
          <w:szCs w:val="24"/>
        </w:rPr>
        <w:t>]</w:t>
      </w:r>
    </w:p>
    <w:p w14:paraId="7FA6263B" w14:textId="77777777" w:rsidR="00521103" w:rsidRPr="00521103" w:rsidRDefault="00521103" w:rsidP="00521103">
      <w:pPr>
        <w:jc w:val="both"/>
        <w:rPr>
          <w:rFonts w:ascii="Times New Roman" w:hAnsi="Times New Roman" w:cs="Times New Roman"/>
          <w:sz w:val="24"/>
          <w:szCs w:val="24"/>
        </w:rPr>
      </w:pPr>
    </w:p>
    <w:p w14:paraId="16BC670A" w14:textId="77777777" w:rsidR="00807FE3" w:rsidRPr="00C51846" w:rsidRDefault="00807FE3" w:rsidP="00807FE3">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en-IN" w:bidi="hi-IN"/>
        </w:rPr>
      </w:pPr>
      <w:r w:rsidRPr="00C51846">
        <w:rPr>
          <w:rFonts w:ascii="Times New Roman" w:hAnsi="Times New Roman" w:cs="Times New Roman"/>
          <w:color w:val="000000"/>
          <w:sz w:val="24"/>
          <w:szCs w:val="24"/>
          <w:lang w:val="en-IN" w:bidi="hi-IN"/>
        </w:rPr>
        <w:t>IEM’s task shall be to review – independently and objectively, whether and to what extent the parties comply with the obligations under this pact</w:t>
      </w:r>
    </w:p>
    <w:p w14:paraId="54C99CAF" w14:textId="77777777" w:rsidR="00807FE3" w:rsidRPr="00C51846" w:rsidRDefault="00807FE3" w:rsidP="00807FE3">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en-IN" w:bidi="hi-IN"/>
        </w:rPr>
      </w:pPr>
      <w:r w:rsidRPr="00C51846">
        <w:rPr>
          <w:rFonts w:ascii="Times New Roman" w:hAnsi="Times New Roman" w:cs="Times New Roman"/>
          <w:color w:val="000000"/>
          <w:sz w:val="24"/>
          <w:szCs w:val="24"/>
          <w:lang w:val="en-IN" w:bidi="hi-IN"/>
        </w:rPr>
        <w:t xml:space="preserve">IEM shall not be subjected to instructions by the representatives of the parties and perform his functions neutrally and independently </w:t>
      </w:r>
    </w:p>
    <w:p w14:paraId="558CCC4D" w14:textId="77777777" w:rsidR="00807FE3" w:rsidRPr="00C51846" w:rsidRDefault="00807FE3" w:rsidP="00807FE3">
      <w:pPr>
        <w:pStyle w:val="ListParagraph"/>
        <w:numPr>
          <w:ilvl w:val="0"/>
          <w:numId w:val="10"/>
        </w:numPr>
        <w:jc w:val="both"/>
        <w:rPr>
          <w:rFonts w:ascii="Times New Roman" w:hAnsi="Times New Roman" w:cs="Times New Roman"/>
          <w:sz w:val="24"/>
          <w:szCs w:val="24"/>
        </w:rPr>
      </w:pPr>
      <w:r w:rsidRPr="00C51846">
        <w:rPr>
          <w:rFonts w:ascii="Times New Roman" w:hAnsi="Times New Roman" w:cs="Times New Roman"/>
          <w:color w:val="000000"/>
          <w:sz w:val="24"/>
          <w:szCs w:val="24"/>
          <w:lang w:val="en-IN" w:bidi="hi-IN"/>
        </w:rPr>
        <w:t>Both the parities accept that the IEM has the right to access all the documents relating to the project/procurement, including minutes of meetings</w:t>
      </w:r>
    </w:p>
    <w:p w14:paraId="158680F0" w14:textId="77777777" w:rsidR="00A20669" w:rsidRPr="00C51846" w:rsidRDefault="00A20669" w:rsidP="00B24AB4">
      <w:pPr>
        <w:rPr>
          <w:rFonts w:ascii="Times New Roman" w:hAnsi="Times New Roman" w:cs="Times New Roman"/>
          <w:sz w:val="24"/>
          <w:szCs w:val="24"/>
        </w:rPr>
      </w:pPr>
    </w:p>
    <w:p w14:paraId="640D3E4B" w14:textId="77777777" w:rsidR="00A20669" w:rsidRPr="00C51846" w:rsidRDefault="00A20669" w:rsidP="00B24AB4">
      <w:pPr>
        <w:rPr>
          <w:rFonts w:ascii="Times New Roman" w:hAnsi="Times New Roman" w:cs="Times New Roman"/>
          <w:sz w:val="24"/>
          <w:szCs w:val="24"/>
        </w:rPr>
      </w:pPr>
    </w:p>
    <w:p w14:paraId="6B1BAB8B" w14:textId="77777777" w:rsidR="00A43451" w:rsidRPr="00C51846" w:rsidRDefault="00A43451" w:rsidP="00B24AB4">
      <w:pPr>
        <w:rPr>
          <w:rFonts w:ascii="Times New Roman" w:hAnsi="Times New Roman" w:cs="Times New Roman"/>
          <w:sz w:val="24"/>
          <w:szCs w:val="24"/>
        </w:rPr>
      </w:pPr>
    </w:p>
    <w:p w14:paraId="1F90EDB5" w14:textId="77777777" w:rsidR="00A43451" w:rsidRPr="00C51846" w:rsidRDefault="00A43451" w:rsidP="00B24AB4">
      <w:pPr>
        <w:rPr>
          <w:rFonts w:ascii="Times New Roman" w:hAnsi="Times New Roman" w:cs="Times New Roman"/>
          <w:sz w:val="24"/>
          <w:szCs w:val="24"/>
        </w:rPr>
      </w:pPr>
    </w:p>
    <w:p w14:paraId="15FBF620" w14:textId="77777777" w:rsidR="00A43451" w:rsidRPr="00C51846" w:rsidRDefault="00A43451" w:rsidP="00B24AB4">
      <w:pPr>
        <w:rPr>
          <w:rFonts w:ascii="Times New Roman" w:hAnsi="Times New Roman" w:cs="Times New Roman"/>
          <w:sz w:val="24"/>
          <w:szCs w:val="24"/>
        </w:rPr>
      </w:pPr>
    </w:p>
    <w:p w14:paraId="7E1DD408" w14:textId="77777777" w:rsidR="00A43451" w:rsidRPr="00C51846" w:rsidRDefault="00A43451" w:rsidP="00B24AB4">
      <w:pPr>
        <w:rPr>
          <w:rFonts w:ascii="Times New Roman" w:hAnsi="Times New Roman" w:cs="Times New Roman"/>
          <w:sz w:val="24"/>
          <w:szCs w:val="24"/>
        </w:rPr>
      </w:pPr>
    </w:p>
    <w:p w14:paraId="595C2FC4" w14:textId="77777777" w:rsidR="00A43451" w:rsidRPr="00C51846" w:rsidRDefault="00A43451" w:rsidP="00B24AB4">
      <w:pPr>
        <w:rPr>
          <w:rFonts w:ascii="Times New Roman" w:hAnsi="Times New Roman" w:cs="Times New Roman"/>
          <w:sz w:val="24"/>
          <w:szCs w:val="24"/>
        </w:rPr>
      </w:pPr>
    </w:p>
    <w:p w14:paraId="40A14B98" w14:textId="77777777" w:rsidR="00A43451" w:rsidRPr="00C51846" w:rsidRDefault="00A43451" w:rsidP="00B24AB4">
      <w:pPr>
        <w:rPr>
          <w:rFonts w:ascii="Times New Roman" w:hAnsi="Times New Roman" w:cs="Times New Roman"/>
          <w:sz w:val="24"/>
          <w:szCs w:val="24"/>
        </w:rPr>
      </w:pPr>
    </w:p>
    <w:p w14:paraId="06DDD473" w14:textId="77777777" w:rsidR="00A43451" w:rsidRPr="00C51846" w:rsidRDefault="00A43451" w:rsidP="00B24AB4">
      <w:pPr>
        <w:rPr>
          <w:rFonts w:ascii="Times New Roman" w:hAnsi="Times New Roman" w:cs="Times New Roman"/>
          <w:sz w:val="24"/>
          <w:szCs w:val="24"/>
        </w:rPr>
      </w:pPr>
    </w:p>
    <w:p w14:paraId="072BE52C" w14:textId="77777777" w:rsidR="00A43451" w:rsidRPr="00C51846" w:rsidRDefault="00A43451" w:rsidP="00B24AB4">
      <w:pPr>
        <w:rPr>
          <w:rFonts w:ascii="Times New Roman" w:hAnsi="Times New Roman" w:cs="Times New Roman"/>
          <w:sz w:val="24"/>
          <w:szCs w:val="24"/>
        </w:rPr>
      </w:pPr>
    </w:p>
    <w:p w14:paraId="3A036E99" w14:textId="77777777" w:rsidR="00A43451" w:rsidRPr="00C51846" w:rsidRDefault="00A43451" w:rsidP="00B24AB4">
      <w:pPr>
        <w:rPr>
          <w:rFonts w:ascii="Times New Roman" w:hAnsi="Times New Roman" w:cs="Times New Roman"/>
          <w:sz w:val="24"/>
          <w:szCs w:val="24"/>
        </w:rPr>
      </w:pPr>
    </w:p>
    <w:p w14:paraId="30B6C477" w14:textId="77777777" w:rsidR="00A43451" w:rsidRPr="00C51846" w:rsidRDefault="00A43451" w:rsidP="00B24AB4">
      <w:pPr>
        <w:rPr>
          <w:rFonts w:ascii="Times New Roman" w:hAnsi="Times New Roman" w:cs="Times New Roman"/>
          <w:sz w:val="24"/>
          <w:szCs w:val="24"/>
        </w:rPr>
      </w:pPr>
    </w:p>
    <w:p w14:paraId="6E9BDDBF" w14:textId="77777777" w:rsidR="00A43451" w:rsidRPr="00C51846" w:rsidRDefault="00A43451" w:rsidP="00B24AB4">
      <w:pPr>
        <w:rPr>
          <w:rFonts w:ascii="Times New Roman" w:hAnsi="Times New Roman" w:cs="Times New Roman"/>
          <w:sz w:val="24"/>
          <w:szCs w:val="24"/>
        </w:rPr>
      </w:pPr>
    </w:p>
    <w:p w14:paraId="6C96E464" w14:textId="77777777" w:rsidR="00A43451" w:rsidRPr="00C51846" w:rsidRDefault="00A43451" w:rsidP="00B24AB4">
      <w:pPr>
        <w:rPr>
          <w:rFonts w:ascii="Times New Roman" w:hAnsi="Times New Roman" w:cs="Times New Roman"/>
          <w:sz w:val="24"/>
          <w:szCs w:val="24"/>
        </w:rPr>
      </w:pPr>
    </w:p>
    <w:p w14:paraId="73C4C1D7" w14:textId="77777777" w:rsidR="00A43451" w:rsidRPr="00C51846" w:rsidRDefault="00A43451" w:rsidP="00B24AB4">
      <w:pPr>
        <w:rPr>
          <w:rFonts w:ascii="Times New Roman" w:hAnsi="Times New Roman" w:cs="Times New Roman"/>
          <w:sz w:val="24"/>
          <w:szCs w:val="24"/>
        </w:rPr>
      </w:pPr>
    </w:p>
    <w:p w14:paraId="5E4D5C80" w14:textId="77777777" w:rsidR="00A43451" w:rsidRDefault="00A43451" w:rsidP="00B24AB4">
      <w:pPr>
        <w:rPr>
          <w:rFonts w:ascii="Times New Roman" w:hAnsi="Times New Roman" w:cs="Times New Roman"/>
          <w:sz w:val="24"/>
          <w:szCs w:val="24"/>
        </w:rPr>
      </w:pPr>
    </w:p>
    <w:p w14:paraId="58E27D08" w14:textId="77777777" w:rsidR="00B037CC" w:rsidRDefault="00B037CC" w:rsidP="00B24AB4">
      <w:pPr>
        <w:rPr>
          <w:rFonts w:ascii="Times New Roman" w:hAnsi="Times New Roman" w:cs="Times New Roman"/>
          <w:sz w:val="24"/>
          <w:szCs w:val="24"/>
        </w:rPr>
      </w:pPr>
    </w:p>
    <w:p w14:paraId="03E37048" w14:textId="77777777" w:rsidR="00B037CC" w:rsidRDefault="00B037CC" w:rsidP="00B24AB4">
      <w:pPr>
        <w:rPr>
          <w:rFonts w:ascii="Times New Roman" w:hAnsi="Times New Roman" w:cs="Times New Roman"/>
          <w:sz w:val="24"/>
          <w:szCs w:val="24"/>
        </w:rPr>
      </w:pPr>
    </w:p>
    <w:p w14:paraId="47571B80" w14:textId="77777777" w:rsidR="00B037CC" w:rsidRDefault="00B037CC" w:rsidP="00B24AB4">
      <w:pPr>
        <w:rPr>
          <w:rFonts w:ascii="Times New Roman" w:hAnsi="Times New Roman" w:cs="Times New Roman"/>
          <w:sz w:val="24"/>
          <w:szCs w:val="24"/>
        </w:rPr>
      </w:pPr>
    </w:p>
    <w:p w14:paraId="73C6D0D1" w14:textId="77777777" w:rsidR="00B50772" w:rsidRDefault="00B50772" w:rsidP="00B24AB4">
      <w:pPr>
        <w:rPr>
          <w:rFonts w:ascii="Times New Roman" w:hAnsi="Times New Roman" w:cs="Times New Roman"/>
          <w:sz w:val="24"/>
          <w:szCs w:val="24"/>
        </w:rPr>
      </w:pPr>
    </w:p>
    <w:p w14:paraId="2D45E188" w14:textId="77777777" w:rsidR="00B50772" w:rsidRDefault="00B50772" w:rsidP="00B24AB4">
      <w:pPr>
        <w:rPr>
          <w:rFonts w:ascii="Times New Roman" w:hAnsi="Times New Roman" w:cs="Times New Roman"/>
          <w:sz w:val="24"/>
          <w:szCs w:val="24"/>
        </w:rPr>
      </w:pPr>
    </w:p>
    <w:p w14:paraId="6CE9DEC4" w14:textId="77777777" w:rsidR="00B50772" w:rsidRPr="00C51846" w:rsidRDefault="00B50772" w:rsidP="00B24AB4">
      <w:pPr>
        <w:rPr>
          <w:rFonts w:ascii="Times New Roman" w:hAnsi="Times New Roman" w:cs="Times New Roman"/>
          <w:sz w:val="24"/>
          <w:szCs w:val="24"/>
        </w:rPr>
      </w:pPr>
    </w:p>
    <w:p w14:paraId="63140687" w14:textId="77777777" w:rsidR="00A43451" w:rsidRPr="00C51846" w:rsidRDefault="00A43451" w:rsidP="00B24AB4">
      <w:pPr>
        <w:rPr>
          <w:rFonts w:ascii="Times New Roman" w:hAnsi="Times New Roman" w:cs="Times New Roman"/>
          <w:sz w:val="24"/>
          <w:szCs w:val="24"/>
        </w:rPr>
      </w:pPr>
    </w:p>
    <w:p w14:paraId="124B56AB" w14:textId="77777777" w:rsidR="00A43451" w:rsidRPr="00C51846" w:rsidRDefault="00A43451" w:rsidP="00B24AB4">
      <w:pPr>
        <w:rPr>
          <w:rFonts w:ascii="Times New Roman" w:hAnsi="Times New Roman" w:cs="Times New Roman"/>
          <w:sz w:val="24"/>
          <w:szCs w:val="24"/>
        </w:rPr>
      </w:pPr>
    </w:p>
    <w:p w14:paraId="6F4887A1"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lastRenderedPageBreak/>
        <w:t>ANNEXURE-1</w:t>
      </w:r>
    </w:p>
    <w:p w14:paraId="4C881D74" w14:textId="77777777" w:rsidR="00A20669" w:rsidRDefault="00327214" w:rsidP="00327214">
      <w:pPr>
        <w:jc w:val="center"/>
        <w:rPr>
          <w:rFonts w:ascii="Times New Roman" w:hAnsi="Times New Roman" w:cs="Times New Roman"/>
          <w:sz w:val="24"/>
          <w:szCs w:val="24"/>
        </w:rPr>
      </w:pPr>
      <w:r w:rsidRPr="00327214">
        <w:rPr>
          <w:rFonts w:ascii="Times New Roman" w:hAnsi="Times New Roman" w:cs="Times New Roman"/>
          <w:b/>
          <w:sz w:val="24"/>
          <w:szCs w:val="24"/>
          <w:u w:val="single"/>
        </w:rPr>
        <w:t>C</w:t>
      </w:r>
      <w:r>
        <w:rPr>
          <w:rFonts w:ascii="Times New Roman" w:hAnsi="Times New Roman" w:cs="Times New Roman"/>
          <w:b/>
          <w:sz w:val="24"/>
          <w:szCs w:val="24"/>
          <w:u w:val="single"/>
        </w:rPr>
        <w:t>hecklist</w:t>
      </w:r>
    </w:p>
    <w:tbl>
      <w:tblPr>
        <w:tblStyle w:val="TableGrid"/>
        <w:tblW w:w="0" w:type="auto"/>
        <w:tblLook w:val="04A0" w:firstRow="1" w:lastRow="0" w:firstColumn="1" w:lastColumn="0" w:noHBand="0" w:noVBand="1"/>
      </w:tblPr>
      <w:tblGrid>
        <w:gridCol w:w="899"/>
        <w:gridCol w:w="6548"/>
        <w:gridCol w:w="1402"/>
      </w:tblGrid>
      <w:tr w:rsidR="00D42040" w:rsidRPr="00C51846" w14:paraId="63A0A94B" w14:textId="77777777" w:rsidTr="00D42040">
        <w:trPr>
          <w:trHeight w:val="797"/>
        </w:trPr>
        <w:tc>
          <w:tcPr>
            <w:tcW w:w="899" w:type="dxa"/>
          </w:tcPr>
          <w:p w14:paraId="1CDECF9F" w14:textId="77777777" w:rsidR="00D42040" w:rsidRPr="00C51846" w:rsidRDefault="00D42040" w:rsidP="00D42040">
            <w:pPr>
              <w:jc w:val="center"/>
              <w:rPr>
                <w:rFonts w:ascii="Times New Roman" w:hAnsi="Times New Roman" w:cs="Times New Roman"/>
                <w:sz w:val="24"/>
                <w:szCs w:val="24"/>
              </w:rPr>
            </w:pPr>
            <w:proofErr w:type="spellStart"/>
            <w:r w:rsidRPr="00C51846">
              <w:rPr>
                <w:rFonts w:ascii="Times New Roman" w:hAnsi="Times New Roman" w:cs="Times New Roman"/>
                <w:sz w:val="24"/>
                <w:szCs w:val="24"/>
              </w:rPr>
              <w:t>SNo</w:t>
            </w:r>
            <w:proofErr w:type="spellEnd"/>
          </w:p>
        </w:tc>
        <w:tc>
          <w:tcPr>
            <w:tcW w:w="6548" w:type="dxa"/>
          </w:tcPr>
          <w:p w14:paraId="2ACFD07E" w14:textId="77777777" w:rsidR="00D42040" w:rsidRPr="00C51846" w:rsidRDefault="00D42040" w:rsidP="00D42040">
            <w:pPr>
              <w:jc w:val="center"/>
              <w:rPr>
                <w:rFonts w:ascii="Times New Roman" w:hAnsi="Times New Roman" w:cs="Times New Roman"/>
                <w:sz w:val="24"/>
                <w:szCs w:val="24"/>
              </w:rPr>
            </w:pPr>
            <w:r w:rsidRPr="00C51846">
              <w:rPr>
                <w:rFonts w:ascii="Times New Roman" w:hAnsi="Times New Roman" w:cs="Times New Roman"/>
                <w:sz w:val="24"/>
                <w:szCs w:val="24"/>
              </w:rPr>
              <w:t>Other Clauses</w:t>
            </w:r>
          </w:p>
        </w:tc>
        <w:tc>
          <w:tcPr>
            <w:tcW w:w="1402" w:type="dxa"/>
          </w:tcPr>
          <w:p w14:paraId="017E416D" w14:textId="77777777" w:rsidR="00D42040" w:rsidRPr="00C51846" w:rsidRDefault="00D42040" w:rsidP="00B24AB4">
            <w:pPr>
              <w:rPr>
                <w:rFonts w:ascii="Times New Roman" w:hAnsi="Times New Roman" w:cs="Times New Roman"/>
                <w:sz w:val="24"/>
                <w:szCs w:val="24"/>
              </w:rPr>
            </w:pPr>
            <w:r w:rsidRPr="00C51846">
              <w:rPr>
                <w:rFonts w:ascii="Times New Roman" w:hAnsi="Times New Roman" w:cs="Times New Roman"/>
                <w:sz w:val="24"/>
                <w:szCs w:val="24"/>
              </w:rPr>
              <w:t>Vendor Response Y/N</w:t>
            </w:r>
          </w:p>
        </w:tc>
      </w:tr>
      <w:tr w:rsidR="00D42040" w:rsidRPr="00C51846" w14:paraId="3246FF59" w14:textId="77777777" w:rsidTr="00D42040">
        <w:trPr>
          <w:trHeight w:val="797"/>
        </w:trPr>
        <w:tc>
          <w:tcPr>
            <w:tcW w:w="899" w:type="dxa"/>
          </w:tcPr>
          <w:p w14:paraId="258B9304" w14:textId="77777777" w:rsidR="00D42040" w:rsidRPr="00C51846" w:rsidRDefault="00D42040" w:rsidP="00F503F3">
            <w:pPr>
              <w:jc w:val="center"/>
              <w:rPr>
                <w:rFonts w:ascii="Times New Roman" w:hAnsi="Times New Roman" w:cs="Times New Roman"/>
                <w:sz w:val="24"/>
                <w:szCs w:val="24"/>
              </w:rPr>
            </w:pPr>
            <w:r w:rsidRPr="00C51846">
              <w:rPr>
                <w:rFonts w:ascii="Times New Roman" w:hAnsi="Times New Roman" w:cs="Times New Roman"/>
                <w:sz w:val="24"/>
                <w:szCs w:val="24"/>
              </w:rPr>
              <w:t>1</w:t>
            </w:r>
          </w:p>
        </w:tc>
        <w:tc>
          <w:tcPr>
            <w:tcW w:w="6548" w:type="dxa"/>
          </w:tcPr>
          <w:p w14:paraId="7693CD8D" w14:textId="77777777" w:rsidR="00D42040" w:rsidRPr="00C51846" w:rsidRDefault="00D42040" w:rsidP="00B24AB4">
            <w:pPr>
              <w:rPr>
                <w:rFonts w:ascii="Times New Roman" w:hAnsi="Times New Roman" w:cs="Times New Roman"/>
                <w:sz w:val="24"/>
                <w:szCs w:val="24"/>
              </w:rPr>
            </w:pPr>
            <w:r w:rsidRPr="00C51846">
              <w:rPr>
                <w:rFonts w:ascii="Times New Roman" w:hAnsi="Times New Roman" w:cs="Times New Roman"/>
                <w:sz w:val="24"/>
                <w:szCs w:val="24"/>
              </w:rPr>
              <w:t>Whether Cost of the Tender document is Remitted? If exemption is sought under MSEs relevant certificate is uploaded</w:t>
            </w:r>
          </w:p>
        </w:tc>
        <w:tc>
          <w:tcPr>
            <w:tcW w:w="1402" w:type="dxa"/>
          </w:tcPr>
          <w:p w14:paraId="1F4196E8" w14:textId="77777777" w:rsidR="00D42040" w:rsidRPr="00C51846" w:rsidRDefault="00D42040" w:rsidP="00B24AB4">
            <w:pPr>
              <w:rPr>
                <w:rFonts w:ascii="Times New Roman" w:hAnsi="Times New Roman" w:cs="Times New Roman"/>
                <w:sz w:val="24"/>
                <w:szCs w:val="24"/>
              </w:rPr>
            </w:pPr>
          </w:p>
        </w:tc>
      </w:tr>
      <w:tr w:rsidR="00D42040" w:rsidRPr="00C51846" w14:paraId="52CFAF50" w14:textId="77777777" w:rsidTr="00D42040">
        <w:trPr>
          <w:trHeight w:val="532"/>
        </w:trPr>
        <w:tc>
          <w:tcPr>
            <w:tcW w:w="899" w:type="dxa"/>
          </w:tcPr>
          <w:p w14:paraId="68BED498" w14:textId="77777777" w:rsidR="00D42040" w:rsidRPr="00C51846" w:rsidRDefault="00D42040" w:rsidP="00F503F3">
            <w:pPr>
              <w:jc w:val="center"/>
              <w:rPr>
                <w:rFonts w:ascii="Times New Roman" w:hAnsi="Times New Roman" w:cs="Times New Roman"/>
                <w:sz w:val="24"/>
                <w:szCs w:val="24"/>
              </w:rPr>
            </w:pPr>
            <w:r w:rsidRPr="00C51846">
              <w:rPr>
                <w:rFonts w:ascii="Times New Roman" w:hAnsi="Times New Roman" w:cs="Times New Roman"/>
                <w:sz w:val="24"/>
                <w:szCs w:val="24"/>
              </w:rPr>
              <w:t>2</w:t>
            </w:r>
          </w:p>
        </w:tc>
        <w:tc>
          <w:tcPr>
            <w:tcW w:w="6548" w:type="dxa"/>
          </w:tcPr>
          <w:p w14:paraId="7BEEAE32" w14:textId="77777777" w:rsidR="00D42040" w:rsidRPr="00C51846" w:rsidRDefault="00D42040" w:rsidP="0038392B">
            <w:pPr>
              <w:rPr>
                <w:rFonts w:ascii="Times New Roman" w:hAnsi="Times New Roman" w:cs="Times New Roman"/>
                <w:sz w:val="24"/>
                <w:szCs w:val="24"/>
              </w:rPr>
            </w:pPr>
            <w:r w:rsidRPr="00C51846">
              <w:rPr>
                <w:rFonts w:ascii="Times New Roman" w:hAnsi="Times New Roman" w:cs="Times New Roman"/>
                <w:sz w:val="24"/>
                <w:szCs w:val="24"/>
              </w:rPr>
              <w:t>Whether EMD Submitted? If exemption is sought under MSEs relevant certificate uploaded</w:t>
            </w:r>
          </w:p>
        </w:tc>
        <w:tc>
          <w:tcPr>
            <w:tcW w:w="1402" w:type="dxa"/>
          </w:tcPr>
          <w:p w14:paraId="0E9DB259" w14:textId="77777777" w:rsidR="00D42040" w:rsidRPr="00C51846" w:rsidRDefault="00D42040" w:rsidP="00B24AB4">
            <w:pPr>
              <w:rPr>
                <w:rFonts w:ascii="Times New Roman" w:hAnsi="Times New Roman" w:cs="Times New Roman"/>
                <w:sz w:val="24"/>
                <w:szCs w:val="24"/>
              </w:rPr>
            </w:pPr>
          </w:p>
        </w:tc>
      </w:tr>
      <w:tr w:rsidR="00D42040" w:rsidRPr="00C51846" w14:paraId="08EBE98F" w14:textId="77777777" w:rsidTr="00D42040">
        <w:trPr>
          <w:trHeight w:val="1329"/>
        </w:trPr>
        <w:tc>
          <w:tcPr>
            <w:tcW w:w="899" w:type="dxa"/>
          </w:tcPr>
          <w:p w14:paraId="048565A2" w14:textId="77777777" w:rsidR="00D42040" w:rsidRPr="00C51846" w:rsidRDefault="00D42040" w:rsidP="00F503F3">
            <w:pPr>
              <w:jc w:val="center"/>
              <w:rPr>
                <w:rFonts w:ascii="Times New Roman" w:hAnsi="Times New Roman" w:cs="Times New Roman"/>
                <w:sz w:val="24"/>
                <w:szCs w:val="24"/>
              </w:rPr>
            </w:pPr>
            <w:r w:rsidRPr="00C51846">
              <w:rPr>
                <w:rFonts w:ascii="Times New Roman" w:hAnsi="Times New Roman" w:cs="Times New Roman"/>
                <w:sz w:val="24"/>
                <w:szCs w:val="24"/>
              </w:rPr>
              <w:t>3</w:t>
            </w:r>
          </w:p>
        </w:tc>
        <w:tc>
          <w:tcPr>
            <w:tcW w:w="6548" w:type="dxa"/>
          </w:tcPr>
          <w:p w14:paraId="0C98BBF7" w14:textId="77777777" w:rsidR="00D42040" w:rsidRPr="00C51846" w:rsidRDefault="00D42040" w:rsidP="00B24AB4">
            <w:pPr>
              <w:rPr>
                <w:rFonts w:ascii="Times New Roman" w:hAnsi="Times New Roman" w:cs="Times New Roman"/>
                <w:sz w:val="24"/>
                <w:szCs w:val="24"/>
              </w:rPr>
            </w:pPr>
            <w:r w:rsidRPr="00C51846">
              <w:rPr>
                <w:rFonts w:ascii="Times New Roman" w:hAnsi="Times New Roman" w:cs="Times New Roman"/>
                <w:sz w:val="24"/>
                <w:szCs w:val="24"/>
              </w:rPr>
              <w:t xml:space="preserve">Whether the Bid is authenticated by authorized person? Copy of Power of Attorney or Authorization letter from the company authorizing the person to sign the bid document to be </w:t>
            </w:r>
            <w:proofErr w:type="gramStart"/>
            <w:r w:rsidRPr="00C51846">
              <w:rPr>
                <w:rFonts w:ascii="Times New Roman" w:hAnsi="Times New Roman" w:cs="Times New Roman"/>
                <w:sz w:val="24"/>
                <w:szCs w:val="24"/>
              </w:rPr>
              <w:t>uploaded  in</w:t>
            </w:r>
            <w:proofErr w:type="gramEnd"/>
            <w:r w:rsidRPr="00C51846">
              <w:rPr>
                <w:rFonts w:ascii="Times New Roman" w:hAnsi="Times New Roman" w:cs="Times New Roman"/>
                <w:sz w:val="24"/>
                <w:szCs w:val="24"/>
              </w:rPr>
              <w:t xml:space="preserve"> Conformity to Eligibility Criteria?</w:t>
            </w:r>
          </w:p>
        </w:tc>
        <w:tc>
          <w:tcPr>
            <w:tcW w:w="1402" w:type="dxa"/>
          </w:tcPr>
          <w:p w14:paraId="5A6FAA7A" w14:textId="77777777" w:rsidR="00D42040" w:rsidRPr="00C51846" w:rsidRDefault="00D42040" w:rsidP="00B24AB4">
            <w:pPr>
              <w:rPr>
                <w:rFonts w:ascii="Times New Roman" w:hAnsi="Times New Roman" w:cs="Times New Roman"/>
                <w:sz w:val="24"/>
                <w:szCs w:val="24"/>
              </w:rPr>
            </w:pPr>
          </w:p>
        </w:tc>
      </w:tr>
      <w:tr w:rsidR="00D42040" w:rsidRPr="00C51846" w14:paraId="2092A5BE" w14:textId="77777777" w:rsidTr="00D42040">
        <w:trPr>
          <w:trHeight w:val="797"/>
        </w:trPr>
        <w:tc>
          <w:tcPr>
            <w:tcW w:w="899" w:type="dxa"/>
          </w:tcPr>
          <w:p w14:paraId="5D6BC141" w14:textId="77777777" w:rsidR="00D42040" w:rsidRPr="00C51846" w:rsidRDefault="00D42040" w:rsidP="00F503F3">
            <w:pPr>
              <w:jc w:val="center"/>
              <w:rPr>
                <w:rFonts w:ascii="Times New Roman" w:hAnsi="Times New Roman" w:cs="Times New Roman"/>
                <w:sz w:val="24"/>
                <w:szCs w:val="24"/>
              </w:rPr>
            </w:pPr>
            <w:r w:rsidRPr="00C51846">
              <w:rPr>
                <w:rFonts w:ascii="Times New Roman" w:hAnsi="Times New Roman" w:cs="Times New Roman"/>
                <w:sz w:val="24"/>
                <w:szCs w:val="24"/>
              </w:rPr>
              <w:t>4</w:t>
            </w:r>
          </w:p>
        </w:tc>
        <w:tc>
          <w:tcPr>
            <w:tcW w:w="6548" w:type="dxa"/>
          </w:tcPr>
          <w:p w14:paraId="09E1BE32" w14:textId="77777777" w:rsidR="00D42040" w:rsidRPr="00C51846" w:rsidRDefault="00D42040" w:rsidP="00B24AB4">
            <w:pPr>
              <w:rPr>
                <w:rFonts w:ascii="Times New Roman" w:hAnsi="Times New Roman" w:cs="Times New Roman"/>
                <w:sz w:val="24"/>
                <w:szCs w:val="24"/>
              </w:rPr>
            </w:pPr>
            <w:r w:rsidRPr="00C51846">
              <w:rPr>
                <w:rFonts w:ascii="Times New Roman" w:hAnsi="Times New Roman" w:cs="Times New Roman"/>
                <w:sz w:val="24"/>
                <w:szCs w:val="24"/>
              </w:rPr>
              <w:t>Whether all pages are authenticated with signature and seal (Full signature to be affixed and not initials).Erasures / Overwriting / Cutting / Corrections</w:t>
            </w:r>
          </w:p>
        </w:tc>
        <w:tc>
          <w:tcPr>
            <w:tcW w:w="1402" w:type="dxa"/>
          </w:tcPr>
          <w:p w14:paraId="344A4700" w14:textId="77777777" w:rsidR="00D42040" w:rsidRPr="00C51846" w:rsidRDefault="00D42040" w:rsidP="00B24AB4">
            <w:pPr>
              <w:rPr>
                <w:rFonts w:ascii="Times New Roman" w:hAnsi="Times New Roman" w:cs="Times New Roman"/>
                <w:sz w:val="24"/>
                <w:szCs w:val="24"/>
              </w:rPr>
            </w:pPr>
          </w:p>
        </w:tc>
      </w:tr>
      <w:tr w:rsidR="00D42040" w:rsidRPr="00C51846" w14:paraId="36497BA7" w14:textId="77777777" w:rsidTr="00D42040">
        <w:trPr>
          <w:trHeight w:val="797"/>
        </w:trPr>
        <w:tc>
          <w:tcPr>
            <w:tcW w:w="899" w:type="dxa"/>
          </w:tcPr>
          <w:p w14:paraId="34ED1C3A" w14:textId="77777777" w:rsidR="00D42040" w:rsidRPr="00C51846" w:rsidRDefault="00D42040" w:rsidP="00F503F3">
            <w:pPr>
              <w:jc w:val="center"/>
              <w:rPr>
                <w:rFonts w:ascii="Times New Roman" w:hAnsi="Times New Roman" w:cs="Times New Roman"/>
                <w:sz w:val="24"/>
                <w:szCs w:val="24"/>
              </w:rPr>
            </w:pPr>
            <w:r w:rsidRPr="00C51846">
              <w:rPr>
                <w:rFonts w:ascii="Times New Roman" w:hAnsi="Times New Roman" w:cs="Times New Roman"/>
                <w:sz w:val="24"/>
                <w:szCs w:val="24"/>
              </w:rPr>
              <w:t>5</w:t>
            </w:r>
          </w:p>
        </w:tc>
        <w:tc>
          <w:tcPr>
            <w:tcW w:w="6548" w:type="dxa"/>
          </w:tcPr>
          <w:p w14:paraId="0760AB60" w14:textId="77777777" w:rsidR="00D42040" w:rsidRPr="00C51846" w:rsidRDefault="00D42040" w:rsidP="00B24AB4">
            <w:pPr>
              <w:rPr>
                <w:rFonts w:ascii="Times New Roman" w:hAnsi="Times New Roman" w:cs="Times New Roman"/>
                <w:sz w:val="24"/>
                <w:szCs w:val="24"/>
              </w:rPr>
            </w:pPr>
            <w:r w:rsidRPr="00C51846">
              <w:rPr>
                <w:rFonts w:ascii="Times New Roman" w:hAnsi="Times New Roman" w:cs="Times New Roman"/>
                <w:sz w:val="24"/>
                <w:szCs w:val="24"/>
              </w:rPr>
              <w:t>Whether address of Office on which communication / order has to be placed is indicated in ANNEXURE-4</w:t>
            </w:r>
          </w:p>
        </w:tc>
        <w:tc>
          <w:tcPr>
            <w:tcW w:w="1402" w:type="dxa"/>
          </w:tcPr>
          <w:p w14:paraId="229B2E3C" w14:textId="77777777" w:rsidR="00D42040" w:rsidRPr="00C51846" w:rsidRDefault="00D42040" w:rsidP="00B24AB4">
            <w:pPr>
              <w:rPr>
                <w:rFonts w:ascii="Times New Roman" w:hAnsi="Times New Roman" w:cs="Times New Roman"/>
                <w:sz w:val="24"/>
                <w:szCs w:val="24"/>
              </w:rPr>
            </w:pPr>
          </w:p>
        </w:tc>
      </w:tr>
      <w:tr w:rsidR="00D42040" w:rsidRPr="00C51846" w14:paraId="21739D37" w14:textId="77777777" w:rsidTr="00D42040">
        <w:trPr>
          <w:trHeight w:val="1329"/>
        </w:trPr>
        <w:tc>
          <w:tcPr>
            <w:tcW w:w="899" w:type="dxa"/>
          </w:tcPr>
          <w:p w14:paraId="3C1996ED" w14:textId="77777777" w:rsidR="00D42040" w:rsidRPr="00C51846" w:rsidRDefault="00D42040" w:rsidP="00F503F3">
            <w:pPr>
              <w:jc w:val="center"/>
              <w:rPr>
                <w:rFonts w:ascii="Times New Roman" w:hAnsi="Times New Roman" w:cs="Times New Roman"/>
                <w:sz w:val="24"/>
                <w:szCs w:val="24"/>
              </w:rPr>
            </w:pPr>
            <w:r w:rsidRPr="00C51846">
              <w:rPr>
                <w:rFonts w:ascii="Times New Roman" w:hAnsi="Times New Roman" w:cs="Times New Roman"/>
                <w:sz w:val="24"/>
                <w:szCs w:val="24"/>
              </w:rPr>
              <w:t>6</w:t>
            </w:r>
          </w:p>
        </w:tc>
        <w:tc>
          <w:tcPr>
            <w:tcW w:w="6548" w:type="dxa"/>
          </w:tcPr>
          <w:p w14:paraId="3CBFD318" w14:textId="77777777" w:rsidR="00D42040" w:rsidRPr="00C51846" w:rsidRDefault="00D42040" w:rsidP="00B50772">
            <w:pPr>
              <w:rPr>
                <w:rFonts w:ascii="Times New Roman" w:hAnsi="Times New Roman" w:cs="Times New Roman"/>
                <w:sz w:val="24"/>
                <w:szCs w:val="24"/>
              </w:rPr>
            </w:pPr>
            <w:r w:rsidRPr="00C51846">
              <w:rPr>
                <w:rFonts w:ascii="Times New Roman" w:hAnsi="Times New Roman" w:cs="Times New Roman"/>
                <w:sz w:val="24"/>
                <w:szCs w:val="24"/>
              </w:rPr>
              <w:t>Whether all pages are authenticated with signature and seal (Full signature to be affixed and not initials).Erasures / Overwriting / Cutting / Corrections</w:t>
            </w:r>
            <w:r w:rsidR="00B50772">
              <w:rPr>
                <w:rFonts w:ascii="Times New Roman" w:hAnsi="Times New Roman" w:cs="Times New Roman"/>
                <w:sz w:val="24"/>
                <w:szCs w:val="24"/>
              </w:rPr>
              <w:t xml:space="preserve"> </w:t>
            </w:r>
            <w:r w:rsidRPr="00C51846">
              <w:rPr>
                <w:rFonts w:ascii="Times New Roman" w:hAnsi="Times New Roman" w:cs="Times New Roman"/>
                <w:sz w:val="24"/>
                <w:szCs w:val="24"/>
              </w:rPr>
              <w:t>authenticated Certification / Undertaking is authenticated?</w:t>
            </w:r>
          </w:p>
        </w:tc>
        <w:tc>
          <w:tcPr>
            <w:tcW w:w="1402" w:type="dxa"/>
          </w:tcPr>
          <w:p w14:paraId="2612271F" w14:textId="77777777" w:rsidR="00D42040" w:rsidRPr="00C51846" w:rsidRDefault="00D42040" w:rsidP="00B24AB4">
            <w:pPr>
              <w:rPr>
                <w:rFonts w:ascii="Times New Roman" w:hAnsi="Times New Roman" w:cs="Times New Roman"/>
                <w:sz w:val="24"/>
                <w:szCs w:val="24"/>
              </w:rPr>
            </w:pPr>
          </w:p>
        </w:tc>
      </w:tr>
      <w:tr w:rsidR="00D42040" w:rsidRPr="00C51846" w14:paraId="4564D054" w14:textId="77777777" w:rsidTr="00D42040">
        <w:trPr>
          <w:trHeight w:val="549"/>
        </w:trPr>
        <w:tc>
          <w:tcPr>
            <w:tcW w:w="899" w:type="dxa"/>
          </w:tcPr>
          <w:p w14:paraId="6B630F5C" w14:textId="77777777" w:rsidR="00D42040" w:rsidRPr="00C51846" w:rsidRDefault="00D42040" w:rsidP="00F503F3">
            <w:pPr>
              <w:jc w:val="center"/>
              <w:rPr>
                <w:rFonts w:ascii="Times New Roman" w:hAnsi="Times New Roman" w:cs="Times New Roman"/>
                <w:sz w:val="24"/>
                <w:szCs w:val="24"/>
              </w:rPr>
            </w:pPr>
            <w:r w:rsidRPr="00C51846">
              <w:rPr>
                <w:rFonts w:ascii="Times New Roman" w:hAnsi="Times New Roman" w:cs="Times New Roman"/>
                <w:sz w:val="24"/>
                <w:szCs w:val="24"/>
              </w:rPr>
              <w:t>7</w:t>
            </w:r>
          </w:p>
        </w:tc>
        <w:tc>
          <w:tcPr>
            <w:tcW w:w="6548" w:type="dxa"/>
          </w:tcPr>
          <w:p w14:paraId="52512818" w14:textId="77777777" w:rsidR="00D42040" w:rsidRPr="00C51846" w:rsidRDefault="00D42040" w:rsidP="00F503F3">
            <w:pPr>
              <w:rPr>
                <w:rFonts w:ascii="Times New Roman" w:hAnsi="Times New Roman" w:cs="Times New Roman"/>
                <w:sz w:val="24"/>
                <w:szCs w:val="24"/>
              </w:rPr>
            </w:pPr>
            <w:r w:rsidRPr="00C51846">
              <w:rPr>
                <w:rFonts w:ascii="Times New Roman" w:hAnsi="Times New Roman" w:cs="Times New Roman"/>
                <w:sz w:val="24"/>
                <w:szCs w:val="24"/>
              </w:rPr>
              <w:t>Whether ensured Indexing of all documents submitted with page numbers</w:t>
            </w:r>
          </w:p>
        </w:tc>
        <w:tc>
          <w:tcPr>
            <w:tcW w:w="1402" w:type="dxa"/>
          </w:tcPr>
          <w:p w14:paraId="0E7BFB4F" w14:textId="77777777" w:rsidR="00D42040" w:rsidRPr="00C51846" w:rsidRDefault="00D42040" w:rsidP="00B24AB4">
            <w:pPr>
              <w:rPr>
                <w:rFonts w:ascii="Times New Roman" w:hAnsi="Times New Roman" w:cs="Times New Roman"/>
                <w:sz w:val="24"/>
                <w:szCs w:val="24"/>
              </w:rPr>
            </w:pPr>
          </w:p>
        </w:tc>
      </w:tr>
    </w:tbl>
    <w:p w14:paraId="4798FD0F" w14:textId="77777777" w:rsidR="00B24AB4" w:rsidRPr="00C51846" w:rsidRDefault="00B24AB4" w:rsidP="00B24AB4">
      <w:pPr>
        <w:rPr>
          <w:rFonts w:ascii="Times New Roman" w:hAnsi="Times New Roman" w:cs="Times New Roman"/>
          <w:sz w:val="24"/>
          <w:szCs w:val="24"/>
        </w:rPr>
      </w:pPr>
    </w:p>
    <w:p w14:paraId="5330FA6C" w14:textId="77777777" w:rsidR="00B24AB4" w:rsidRPr="00C51846" w:rsidRDefault="00B24AB4" w:rsidP="00B24AB4">
      <w:pPr>
        <w:rPr>
          <w:rFonts w:ascii="Times New Roman" w:hAnsi="Times New Roman" w:cs="Times New Roman"/>
          <w:sz w:val="24"/>
          <w:szCs w:val="24"/>
        </w:rPr>
      </w:pPr>
      <w:proofErr w:type="gramStart"/>
      <w:r w:rsidRPr="00C51846">
        <w:rPr>
          <w:rFonts w:ascii="Times New Roman" w:hAnsi="Times New Roman" w:cs="Times New Roman"/>
          <w:sz w:val="24"/>
          <w:szCs w:val="24"/>
        </w:rPr>
        <w:t>Vendors to verify the above checklist and ensure accuracy of the same before submission of the bid.</w:t>
      </w:r>
      <w:proofErr w:type="gramEnd"/>
    </w:p>
    <w:p w14:paraId="1903D023"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Checked for accuracy</w:t>
      </w:r>
    </w:p>
    <w:tbl>
      <w:tblPr>
        <w:tblW w:w="5610" w:type="dxa"/>
        <w:tblCellSpacing w:w="0" w:type="dxa"/>
        <w:tblInd w:w="495" w:type="dxa"/>
        <w:tblCellMar>
          <w:left w:w="0" w:type="dxa"/>
          <w:right w:w="0" w:type="dxa"/>
        </w:tblCellMar>
        <w:tblLook w:val="04A0" w:firstRow="1" w:lastRow="0" w:firstColumn="1" w:lastColumn="0" w:noHBand="0" w:noVBand="1"/>
      </w:tblPr>
      <w:tblGrid>
        <w:gridCol w:w="3825"/>
        <w:gridCol w:w="1785"/>
      </w:tblGrid>
      <w:tr w:rsidR="00B24AB4" w:rsidRPr="00C51846" w14:paraId="698A9D5D" w14:textId="77777777" w:rsidTr="00B24AB4">
        <w:trPr>
          <w:trHeight w:val="270"/>
          <w:tblCellSpacing w:w="0" w:type="dxa"/>
        </w:trPr>
        <w:tc>
          <w:tcPr>
            <w:tcW w:w="3825" w:type="dxa"/>
            <w:vAlign w:val="bottom"/>
            <w:hideMark/>
          </w:tcPr>
          <w:p w14:paraId="42548C75"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Date</w:t>
            </w:r>
          </w:p>
        </w:tc>
        <w:tc>
          <w:tcPr>
            <w:tcW w:w="1785" w:type="dxa"/>
            <w:vAlign w:val="bottom"/>
            <w:hideMark/>
          </w:tcPr>
          <w:p w14:paraId="409D31C1"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Signature with seal</w:t>
            </w:r>
          </w:p>
        </w:tc>
      </w:tr>
      <w:tr w:rsidR="00B24AB4" w:rsidRPr="00C51846" w14:paraId="023C468E" w14:textId="77777777" w:rsidTr="00B24AB4">
        <w:trPr>
          <w:trHeight w:val="240"/>
          <w:tblCellSpacing w:w="0" w:type="dxa"/>
        </w:trPr>
        <w:tc>
          <w:tcPr>
            <w:tcW w:w="3825" w:type="dxa"/>
            <w:vAlign w:val="bottom"/>
            <w:hideMark/>
          </w:tcPr>
          <w:p w14:paraId="05C3FA57"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 </w:t>
            </w:r>
          </w:p>
        </w:tc>
        <w:tc>
          <w:tcPr>
            <w:tcW w:w="1785" w:type="dxa"/>
            <w:vAlign w:val="bottom"/>
            <w:hideMark/>
          </w:tcPr>
          <w:p w14:paraId="4A679141"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Name</w:t>
            </w:r>
          </w:p>
        </w:tc>
      </w:tr>
      <w:tr w:rsidR="00B24AB4" w:rsidRPr="00C51846" w14:paraId="2ECA0E8C" w14:textId="77777777" w:rsidTr="00B24AB4">
        <w:trPr>
          <w:trHeight w:val="240"/>
          <w:tblCellSpacing w:w="0" w:type="dxa"/>
        </w:trPr>
        <w:tc>
          <w:tcPr>
            <w:tcW w:w="3825" w:type="dxa"/>
            <w:vAlign w:val="bottom"/>
            <w:hideMark/>
          </w:tcPr>
          <w:p w14:paraId="5D6B6431"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 </w:t>
            </w:r>
          </w:p>
        </w:tc>
        <w:tc>
          <w:tcPr>
            <w:tcW w:w="1785" w:type="dxa"/>
            <w:vAlign w:val="bottom"/>
            <w:hideMark/>
          </w:tcPr>
          <w:p w14:paraId="7BEF84E4"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Designation</w:t>
            </w:r>
          </w:p>
        </w:tc>
      </w:tr>
    </w:tbl>
    <w:p w14:paraId="189CE41C" w14:textId="77777777" w:rsidR="008B31B3" w:rsidRPr="00C51846" w:rsidRDefault="008B31B3" w:rsidP="00B24AB4">
      <w:pPr>
        <w:rPr>
          <w:rFonts w:ascii="Times New Roman" w:hAnsi="Times New Roman" w:cs="Times New Roman"/>
          <w:sz w:val="24"/>
          <w:szCs w:val="24"/>
        </w:rPr>
      </w:pPr>
    </w:p>
    <w:p w14:paraId="55E7B214" w14:textId="77777777" w:rsidR="00327214" w:rsidRDefault="00327214">
      <w:pPr>
        <w:rPr>
          <w:rFonts w:ascii="Times New Roman" w:hAnsi="Times New Roman" w:cs="Times New Roman"/>
          <w:sz w:val="24"/>
          <w:szCs w:val="24"/>
        </w:rPr>
      </w:pPr>
      <w:r>
        <w:rPr>
          <w:rFonts w:ascii="Times New Roman" w:hAnsi="Times New Roman" w:cs="Times New Roman"/>
          <w:sz w:val="24"/>
          <w:szCs w:val="24"/>
        </w:rPr>
        <w:br w:type="page"/>
      </w:r>
    </w:p>
    <w:p w14:paraId="34A7940A" w14:textId="77777777" w:rsidR="00A922B3" w:rsidRPr="00C51846" w:rsidRDefault="00B24AB4" w:rsidP="00A922B3">
      <w:pPr>
        <w:rPr>
          <w:rFonts w:ascii="Times New Roman" w:hAnsi="Times New Roman" w:cs="Times New Roman"/>
          <w:sz w:val="24"/>
          <w:szCs w:val="24"/>
        </w:rPr>
      </w:pPr>
      <w:r w:rsidRPr="00C51846">
        <w:rPr>
          <w:rFonts w:ascii="Times New Roman" w:hAnsi="Times New Roman" w:cs="Times New Roman"/>
          <w:sz w:val="24"/>
          <w:szCs w:val="24"/>
        </w:rPr>
        <w:lastRenderedPageBreak/>
        <w:t>ANNEXURE-2</w:t>
      </w:r>
    </w:p>
    <w:p w14:paraId="1BE71741" w14:textId="77777777" w:rsidR="00B24AB4" w:rsidRPr="00C51846" w:rsidRDefault="00B24AB4" w:rsidP="00A922B3">
      <w:pPr>
        <w:jc w:val="center"/>
        <w:rPr>
          <w:rFonts w:ascii="Times New Roman" w:hAnsi="Times New Roman" w:cs="Times New Roman"/>
          <w:sz w:val="24"/>
          <w:szCs w:val="24"/>
        </w:rPr>
      </w:pPr>
      <w:r w:rsidRPr="00327214">
        <w:rPr>
          <w:rFonts w:ascii="Times New Roman" w:hAnsi="Times New Roman" w:cs="Times New Roman"/>
          <w:b/>
          <w:sz w:val="24"/>
          <w:szCs w:val="24"/>
          <w:u w:val="single"/>
        </w:rPr>
        <w:t xml:space="preserve">Covering Letter </w:t>
      </w:r>
      <w:proofErr w:type="gramStart"/>
      <w:r w:rsidRPr="00327214">
        <w:rPr>
          <w:rFonts w:ascii="Times New Roman" w:hAnsi="Times New Roman" w:cs="Times New Roman"/>
          <w:b/>
          <w:sz w:val="24"/>
          <w:szCs w:val="24"/>
          <w:u w:val="single"/>
        </w:rPr>
        <w:t>Format</w:t>
      </w:r>
      <w:proofErr w:type="gramEnd"/>
      <w:r w:rsidR="008B31B3" w:rsidRPr="00C51846">
        <w:rPr>
          <w:rFonts w:ascii="Times New Roman" w:hAnsi="Times New Roman" w:cs="Times New Roman"/>
          <w:sz w:val="24"/>
          <w:szCs w:val="24"/>
        </w:rPr>
        <w:br/>
      </w:r>
      <w:r w:rsidRPr="00C51846">
        <w:rPr>
          <w:rFonts w:ascii="Times New Roman" w:hAnsi="Times New Roman" w:cs="Times New Roman"/>
          <w:sz w:val="24"/>
          <w:szCs w:val="24"/>
        </w:rPr>
        <w:t>(Covering Letter has to be submitted in company's letter head)</w:t>
      </w:r>
    </w:p>
    <w:p w14:paraId="0B73E75E"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Offer Reference No:</w:t>
      </w:r>
      <w:r w:rsidR="00D42040" w:rsidRPr="00C51846">
        <w:rPr>
          <w:rFonts w:ascii="Times New Roman" w:hAnsi="Times New Roman" w:cs="Times New Roman"/>
          <w:sz w:val="24"/>
          <w:szCs w:val="24"/>
        </w:rPr>
        <w:t xml:space="preserve">                                                                         </w:t>
      </w:r>
      <w:r w:rsidRPr="00C51846">
        <w:rPr>
          <w:rFonts w:ascii="Times New Roman" w:hAnsi="Times New Roman" w:cs="Times New Roman"/>
          <w:sz w:val="24"/>
          <w:szCs w:val="24"/>
        </w:rPr>
        <w:t>Date: </w:t>
      </w:r>
      <w:proofErr w:type="spellStart"/>
      <w:r w:rsidRPr="00C51846">
        <w:rPr>
          <w:rFonts w:ascii="Times New Roman" w:hAnsi="Times New Roman" w:cs="Times New Roman"/>
          <w:sz w:val="24"/>
          <w:szCs w:val="24"/>
        </w:rPr>
        <w:t>dd</w:t>
      </w:r>
      <w:proofErr w:type="spellEnd"/>
      <w:r w:rsidRPr="00C51846">
        <w:rPr>
          <w:rFonts w:ascii="Times New Roman" w:hAnsi="Times New Roman" w:cs="Times New Roman"/>
          <w:sz w:val="24"/>
          <w:szCs w:val="24"/>
        </w:rPr>
        <w:t>-mm-</w:t>
      </w:r>
      <w:proofErr w:type="spellStart"/>
      <w:r w:rsidRPr="00C51846">
        <w:rPr>
          <w:rFonts w:ascii="Times New Roman" w:hAnsi="Times New Roman" w:cs="Times New Roman"/>
          <w:sz w:val="24"/>
          <w:szCs w:val="24"/>
        </w:rPr>
        <w:t>yyyy</w:t>
      </w:r>
      <w:proofErr w:type="spellEnd"/>
    </w:p>
    <w:p w14:paraId="787FB0F3"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To</w:t>
      </w:r>
    </w:p>
    <w:p w14:paraId="55B45622" w14:textId="77777777" w:rsidR="00B24AB4" w:rsidRPr="00C51846" w:rsidRDefault="008B31B3" w:rsidP="00B24AB4">
      <w:pPr>
        <w:rPr>
          <w:rFonts w:ascii="Times New Roman" w:hAnsi="Times New Roman" w:cs="Times New Roman"/>
          <w:sz w:val="24"/>
          <w:szCs w:val="24"/>
        </w:rPr>
      </w:pPr>
      <w:r w:rsidRPr="00C51846">
        <w:rPr>
          <w:rFonts w:ascii="Times New Roman" w:hAnsi="Times New Roman" w:cs="Times New Roman"/>
          <w:sz w:val="24"/>
          <w:szCs w:val="24"/>
        </w:rPr>
        <w:t>The Deputy General Manager</w:t>
      </w:r>
      <w:proofErr w:type="gramStart"/>
      <w:r w:rsidRPr="00C51846">
        <w:rPr>
          <w:rFonts w:ascii="Times New Roman" w:hAnsi="Times New Roman" w:cs="Times New Roman"/>
          <w:sz w:val="24"/>
          <w:szCs w:val="24"/>
        </w:rPr>
        <w:t>,</w:t>
      </w:r>
      <w:proofErr w:type="gramEnd"/>
      <w:r w:rsidRPr="00C51846">
        <w:rPr>
          <w:rFonts w:ascii="Times New Roman" w:hAnsi="Times New Roman" w:cs="Times New Roman"/>
          <w:sz w:val="24"/>
          <w:szCs w:val="24"/>
        </w:rPr>
        <w:br/>
      </w:r>
      <w:r w:rsidR="00DD24C8" w:rsidRPr="00C51846">
        <w:rPr>
          <w:rFonts w:ascii="Times New Roman" w:hAnsi="Times New Roman" w:cs="Times New Roman"/>
          <w:sz w:val="24"/>
          <w:szCs w:val="24"/>
        </w:rPr>
        <w:t>Central Bank of India</w:t>
      </w:r>
      <w:r w:rsidR="00B24AB4" w:rsidRPr="00C51846">
        <w:rPr>
          <w:rFonts w:ascii="Times New Roman" w:hAnsi="Times New Roman" w:cs="Times New Roman"/>
          <w:sz w:val="24"/>
          <w:szCs w:val="24"/>
        </w:rPr>
        <w:t>,</w:t>
      </w:r>
      <w:r w:rsidRPr="00C51846">
        <w:rPr>
          <w:rFonts w:ascii="Times New Roman" w:hAnsi="Times New Roman" w:cs="Times New Roman"/>
          <w:sz w:val="24"/>
          <w:szCs w:val="24"/>
        </w:rPr>
        <w:br/>
      </w:r>
      <w:proofErr w:type="spellStart"/>
      <w:r w:rsidRPr="00C51846">
        <w:rPr>
          <w:rFonts w:ascii="Times New Roman" w:hAnsi="Times New Roman" w:cs="Times New Roman"/>
          <w:sz w:val="24"/>
          <w:szCs w:val="24"/>
        </w:rPr>
        <w:t>Deptt</w:t>
      </w:r>
      <w:proofErr w:type="spellEnd"/>
      <w:r w:rsidRPr="00C51846">
        <w:rPr>
          <w:rFonts w:ascii="Times New Roman" w:hAnsi="Times New Roman" w:cs="Times New Roman"/>
          <w:sz w:val="24"/>
          <w:szCs w:val="24"/>
        </w:rPr>
        <w:t xml:space="preserve"> of Information</w:t>
      </w:r>
      <w:r w:rsidR="00855A6F" w:rsidRPr="00C51846">
        <w:rPr>
          <w:rFonts w:ascii="Times New Roman" w:hAnsi="Times New Roman" w:cs="Times New Roman"/>
          <w:sz w:val="24"/>
          <w:szCs w:val="24"/>
        </w:rPr>
        <w:t xml:space="preserve"> </w:t>
      </w:r>
      <w:r w:rsidRPr="00C51846">
        <w:rPr>
          <w:rFonts w:ascii="Times New Roman" w:hAnsi="Times New Roman" w:cs="Times New Roman"/>
          <w:sz w:val="24"/>
          <w:szCs w:val="24"/>
        </w:rPr>
        <w:t>Technology</w:t>
      </w:r>
      <w:r w:rsidRPr="00C51846">
        <w:rPr>
          <w:rFonts w:ascii="Times New Roman" w:hAnsi="Times New Roman" w:cs="Times New Roman"/>
          <w:sz w:val="24"/>
          <w:szCs w:val="24"/>
        </w:rPr>
        <w:br/>
        <w:t>Plot No 26, Sector 11, CBD Belapur</w:t>
      </w:r>
      <w:r w:rsidRPr="00C51846">
        <w:rPr>
          <w:rFonts w:ascii="Times New Roman" w:hAnsi="Times New Roman" w:cs="Times New Roman"/>
          <w:sz w:val="24"/>
          <w:szCs w:val="24"/>
        </w:rPr>
        <w:br/>
        <w:t>Navi Mumbai-400614</w:t>
      </w:r>
    </w:p>
    <w:p w14:paraId="025939EF"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Dear Sir,</w:t>
      </w:r>
    </w:p>
    <w:p w14:paraId="341048A9"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Sub: Empanelment of Vendors for Disposal of E - Waste.</w:t>
      </w:r>
    </w:p>
    <w:p w14:paraId="6FC05622" w14:textId="616BF5B6"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 xml:space="preserve">Ref: </w:t>
      </w:r>
      <w:r w:rsidR="000F0278">
        <w:rPr>
          <w:rFonts w:ascii="Times New Roman" w:hAnsi="Times New Roman" w:cs="Times New Roman"/>
          <w:sz w:val="24"/>
          <w:szCs w:val="24"/>
        </w:rPr>
        <w:t>CO</w:t>
      </w:r>
      <w:proofErr w:type="gramStart"/>
      <w:r w:rsidR="000F0278">
        <w:rPr>
          <w:rFonts w:ascii="Times New Roman" w:hAnsi="Times New Roman" w:cs="Times New Roman"/>
          <w:sz w:val="24"/>
          <w:szCs w:val="24"/>
        </w:rPr>
        <w:t>:DIT:PUR:202</w:t>
      </w:r>
      <w:r w:rsidR="00481540">
        <w:rPr>
          <w:rFonts w:ascii="Times New Roman" w:hAnsi="Times New Roman" w:cs="Times New Roman"/>
          <w:sz w:val="24"/>
          <w:szCs w:val="24"/>
        </w:rPr>
        <w:t>3</w:t>
      </w:r>
      <w:proofErr w:type="gramEnd"/>
      <w:r w:rsidR="000F0278">
        <w:rPr>
          <w:rFonts w:ascii="Times New Roman" w:hAnsi="Times New Roman" w:cs="Times New Roman"/>
          <w:sz w:val="24"/>
          <w:szCs w:val="24"/>
        </w:rPr>
        <w:t>-2</w:t>
      </w:r>
      <w:r w:rsidR="00481540">
        <w:rPr>
          <w:rFonts w:ascii="Times New Roman" w:hAnsi="Times New Roman" w:cs="Times New Roman"/>
          <w:sz w:val="24"/>
          <w:szCs w:val="24"/>
        </w:rPr>
        <w:t>4</w:t>
      </w:r>
      <w:r w:rsidR="000F0278">
        <w:rPr>
          <w:rFonts w:ascii="Times New Roman" w:hAnsi="Times New Roman" w:cs="Times New Roman"/>
          <w:sz w:val="24"/>
          <w:szCs w:val="24"/>
        </w:rPr>
        <w:t>:382</w:t>
      </w:r>
    </w:p>
    <w:p w14:paraId="40B545EC"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Having examined the EOI document including all Annexure the receipt of which is hereby duly acknowledged, we, the undersigned, offer to get short listed as empanelled vendor for disposal of E-Waste.</w:t>
      </w:r>
    </w:p>
    <w:p w14:paraId="0548340C" w14:textId="6D2AD4A4"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 xml:space="preserve">If our offer is accepted, we undertake to participate in the </w:t>
      </w:r>
      <w:r w:rsidR="009A1799">
        <w:rPr>
          <w:rFonts w:ascii="Times New Roman" w:hAnsi="Times New Roman" w:cs="Times New Roman"/>
          <w:sz w:val="24"/>
          <w:szCs w:val="24"/>
        </w:rPr>
        <w:t>EOI</w:t>
      </w:r>
      <w:r w:rsidRPr="00C51846">
        <w:rPr>
          <w:rFonts w:ascii="Times New Roman" w:hAnsi="Times New Roman" w:cs="Times New Roman"/>
          <w:sz w:val="24"/>
          <w:szCs w:val="24"/>
        </w:rPr>
        <w:t>/RFQ process to consult/advise the Bank in respect of disposal of e-waste at various branches/offices.</w:t>
      </w:r>
    </w:p>
    <w:p w14:paraId="3E016483" w14:textId="4BC68CF3" w:rsidR="00B24AB4" w:rsidRPr="00C51846" w:rsidRDefault="00B24AB4" w:rsidP="00A43451">
      <w:pPr>
        <w:rPr>
          <w:rFonts w:ascii="Times New Roman" w:hAnsi="Times New Roman" w:cs="Times New Roman"/>
          <w:sz w:val="24"/>
          <w:szCs w:val="24"/>
        </w:rPr>
      </w:pPr>
      <w:r w:rsidRPr="00C51846">
        <w:rPr>
          <w:rFonts w:ascii="Times New Roman" w:hAnsi="Times New Roman" w:cs="Times New Roman"/>
          <w:sz w:val="24"/>
          <w:szCs w:val="24"/>
        </w:rPr>
        <w:t xml:space="preserve">We </w:t>
      </w:r>
      <w:r w:rsidR="008B31B3" w:rsidRPr="00C51846">
        <w:rPr>
          <w:rFonts w:ascii="Times New Roman" w:hAnsi="Times New Roman" w:cs="Times New Roman"/>
          <w:sz w:val="24"/>
          <w:szCs w:val="24"/>
        </w:rPr>
        <w:t xml:space="preserve">remitted an amount of </w:t>
      </w:r>
      <w:proofErr w:type="spellStart"/>
      <w:r w:rsidR="008B31B3" w:rsidRPr="00C51846">
        <w:rPr>
          <w:rFonts w:ascii="Times New Roman" w:hAnsi="Times New Roman" w:cs="Times New Roman"/>
          <w:sz w:val="24"/>
          <w:szCs w:val="24"/>
        </w:rPr>
        <w:t>Rs</w:t>
      </w:r>
      <w:proofErr w:type="spellEnd"/>
      <w:r w:rsidR="008B31B3" w:rsidRPr="00C51846">
        <w:rPr>
          <w:rFonts w:ascii="Times New Roman" w:hAnsi="Times New Roman" w:cs="Times New Roman"/>
          <w:sz w:val="24"/>
          <w:szCs w:val="24"/>
        </w:rPr>
        <w:t xml:space="preserve"> </w:t>
      </w:r>
      <w:r w:rsidR="007B0197">
        <w:rPr>
          <w:rFonts w:ascii="Times New Roman" w:hAnsi="Times New Roman" w:cs="Times New Roman"/>
          <w:sz w:val="24"/>
          <w:szCs w:val="24"/>
        </w:rPr>
        <w:t>2,</w:t>
      </w:r>
      <w:r w:rsidR="008B31B3" w:rsidRPr="00C51846">
        <w:rPr>
          <w:rFonts w:ascii="Times New Roman" w:hAnsi="Times New Roman" w:cs="Times New Roman"/>
          <w:sz w:val="24"/>
          <w:szCs w:val="24"/>
        </w:rPr>
        <w:t>000/</w:t>
      </w:r>
      <w:proofErr w:type="gramStart"/>
      <w:r w:rsidR="008B31B3" w:rsidRPr="00C51846">
        <w:rPr>
          <w:rFonts w:ascii="Times New Roman" w:hAnsi="Times New Roman" w:cs="Times New Roman"/>
          <w:sz w:val="24"/>
          <w:szCs w:val="24"/>
        </w:rPr>
        <w:t>-  vide</w:t>
      </w:r>
      <w:proofErr w:type="gramEnd"/>
      <w:r w:rsidR="008B31B3" w:rsidRPr="00C51846">
        <w:rPr>
          <w:rFonts w:ascii="Times New Roman" w:hAnsi="Times New Roman" w:cs="Times New Roman"/>
          <w:sz w:val="24"/>
          <w:szCs w:val="24"/>
        </w:rPr>
        <w:t xml:space="preserve"> UTR No ______________ towards document cost and</w:t>
      </w:r>
      <w:r w:rsidR="00A922B3" w:rsidRPr="00C51846">
        <w:rPr>
          <w:rFonts w:ascii="Times New Roman" w:hAnsi="Times New Roman" w:cs="Times New Roman"/>
          <w:sz w:val="24"/>
          <w:szCs w:val="24"/>
        </w:rPr>
        <w:t xml:space="preserve"> vide UTR No ___________________</w:t>
      </w:r>
      <w:r w:rsidR="008B31B3" w:rsidRPr="00C51846">
        <w:rPr>
          <w:rFonts w:ascii="Times New Roman" w:hAnsi="Times New Roman" w:cs="Times New Roman"/>
          <w:sz w:val="24"/>
          <w:szCs w:val="24"/>
        </w:rPr>
        <w:t xml:space="preserve"> </w:t>
      </w:r>
      <w:proofErr w:type="spellStart"/>
      <w:r w:rsidR="008B31B3" w:rsidRPr="00C51846">
        <w:rPr>
          <w:rFonts w:ascii="Times New Roman" w:hAnsi="Times New Roman" w:cs="Times New Roman"/>
          <w:sz w:val="24"/>
          <w:szCs w:val="24"/>
        </w:rPr>
        <w:t>Rs</w:t>
      </w:r>
      <w:proofErr w:type="spellEnd"/>
      <w:r w:rsidR="008B31B3" w:rsidRPr="00C51846">
        <w:rPr>
          <w:rFonts w:ascii="Times New Roman" w:hAnsi="Times New Roman" w:cs="Times New Roman"/>
          <w:sz w:val="24"/>
          <w:szCs w:val="24"/>
        </w:rPr>
        <w:t xml:space="preserve"> </w:t>
      </w:r>
      <w:r w:rsidR="00D16C62">
        <w:rPr>
          <w:rFonts w:ascii="Times New Roman" w:hAnsi="Times New Roman" w:cs="Times New Roman"/>
          <w:sz w:val="24"/>
          <w:szCs w:val="24"/>
        </w:rPr>
        <w:t>20,</w:t>
      </w:r>
      <w:r w:rsidR="008B31B3" w:rsidRPr="00C51846">
        <w:rPr>
          <w:rFonts w:ascii="Times New Roman" w:hAnsi="Times New Roman" w:cs="Times New Roman"/>
          <w:sz w:val="24"/>
          <w:szCs w:val="24"/>
        </w:rPr>
        <w:t>000/- towards EMD</w:t>
      </w:r>
      <w:r w:rsidRPr="00C51846">
        <w:rPr>
          <w:rFonts w:ascii="Times New Roman" w:hAnsi="Times New Roman" w:cs="Times New Roman"/>
          <w:sz w:val="24"/>
          <w:szCs w:val="24"/>
        </w:rPr>
        <w:t> as Non-interest Earning refundable deposit/EMD.</w:t>
      </w:r>
      <w:r w:rsidR="00A43451" w:rsidRPr="00C51846">
        <w:rPr>
          <w:rFonts w:ascii="Times New Roman" w:hAnsi="Times New Roman" w:cs="Times New Roman"/>
          <w:sz w:val="24"/>
          <w:szCs w:val="24"/>
        </w:rPr>
        <w:br/>
        <w:t xml:space="preserve">                                                                         </w:t>
      </w:r>
      <w:r w:rsidRPr="00C51846">
        <w:rPr>
          <w:rFonts w:ascii="Times New Roman" w:hAnsi="Times New Roman" w:cs="Times New Roman"/>
          <w:sz w:val="24"/>
          <w:szCs w:val="24"/>
        </w:rPr>
        <w:t>OR</w:t>
      </w:r>
    </w:p>
    <w:p w14:paraId="5679B940"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We have enclosed relevant documents seeking exemption from submission of EMD.</w:t>
      </w:r>
    </w:p>
    <w:p w14:paraId="16C4A6EB" w14:textId="77777777" w:rsidR="00B24AB4" w:rsidRPr="00C51846" w:rsidRDefault="00B24AB4" w:rsidP="008B31B3">
      <w:pPr>
        <w:jc w:val="both"/>
        <w:rPr>
          <w:rFonts w:ascii="Times New Roman" w:hAnsi="Times New Roman" w:cs="Times New Roman"/>
          <w:sz w:val="24"/>
          <w:szCs w:val="24"/>
        </w:rPr>
      </w:pPr>
      <w:r w:rsidRPr="00C51846">
        <w:rPr>
          <w:rFonts w:ascii="Times New Roman" w:hAnsi="Times New Roman" w:cs="Times New Roman"/>
          <w:sz w:val="24"/>
          <w:szCs w:val="24"/>
        </w:rPr>
        <w:t xml:space="preserve">We agree to abide by and </w:t>
      </w:r>
      <w:r w:rsidR="008B31B3" w:rsidRPr="00C51846">
        <w:rPr>
          <w:rFonts w:ascii="Times New Roman" w:hAnsi="Times New Roman" w:cs="Times New Roman"/>
          <w:sz w:val="24"/>
          <w:szCs w:val="24"/>
        </w:rPr>
        <w:t>fulfil</w:t>
      </w:r>
      <w:r w:rsidRPr="00C51846">
        <w:rPr>
          <w:rFonts w:ascii="Times New Roman" w:hAnsi="Times New Roman" w:cs="Times New Roman"/>
          <w:sz w:val="24"/>
          <w:szCs w:val="24"/>
        </w:rPr>
        <w:t xml:space="preserve"> all the terms and conditions and scope of work as defined in EOI and in default thereof, to forfeit and pay to you or your successors, or authorized nominees such sums of money as are stipulated in the conditions contained in EOI.</w:t>
      </w:r>
    </w:p>
    <w:p w14:paraId="1144309C" w14:textId="77777777" w:rsidR="00B24AB4" w:rsidRPr="00C51846" w:rsidRDefault="00B24AB4" w:rsidP="008B31B3">
      <w:pPr>
        <w:jc w:val="both"/>
        <w:rPr>
          <w:rFonts w:ascii="Times New Roman" w:hAnsi="Times New Roman" w:cs="Times New Roman"/>
          <w:sz w:val="24"/>
          <w:szCs w:val="24"/>
        </w:rPr>
      </w:pPr>
      <w:r w:rsidRPr="00C51846">
        <w:rPr>
          <w:rFonts w:ascii="Times New Roman" w:hAnsi="Times New Roman" w:cs="Times New Roman"/>
          <w:sz w:val="24"/>
          <w:szCs w:val="24"/>
        </w:rPr>
        <w:t>This is to confirm that we unconditionally accept all the Instructions and Terms and Conditions of the subject EOI.</w:t>
      </w:r>
    </w:p>
    <w:p w14:paraId="00097CBC" w14:textId="77777777" w:rsidR="00B24AB4" w:rsidRPr="00C51846" w:rsidRDefault="00B24AB4" w:rsidP="008B31B3">
      <w:pPr>
        <w:jc w:val="both"/>
        <w:rPr>
          <w:rFonts w:ascii="Times New Roman" w:hAnsi="Times New Roman" w:cs="Times New Roman"/>
          <w:sz w:val="24"/>
          <w:szCs w:val="24"/>
        </w:rPr>
      </w:pPr>
      <w:r w:rsidRPr="00C51846">
        <w:rPr>
          <w:rFonts w:ascii="Times New Roman" w:hAnsi="Times New Roman" w:cs="Times New Roman"/>
          <w:sz w:val="24"/>
          <w:szCs w:val="24"/>
        </w:rPr>
        <w:t>We hereby declare that the information submitted above is true to the best of our knowledge. We understand that in case any discrepancy is found in the information submitted by us, our Bid is liable to be rejected.</w:t>
      </w:r>
    </w:p>
    <w:tbl>
      <w:tblPr>
        <w:tblW w:w="8587" w:type="dxa"/>
        <w:tblCellSpacing w:w="0" w:type="dxa"/>
        <w:tblInd w:w="178" w:type="dxa"/>
        <w:tblCellMar>
          <w:left w:w="0" w:type="dxa"/>
          <w:right w:w="0" w:type="dxa"/>
        </w:tblCellMar>
        <w:tblLook w:val="04A0" w:firstRow="1" w:lastRow="0" w:firstColumn="1" w:lastColumn="0" w:noHBand="0" w:noVBand="1"/>
      </w:tblPr>
      <w:tblGrid>
        <w:gridCol w:w="4976"/>
        <w:gridCol w:w="3611"/>
      </w:tblGrid>
      <w:tr w:rsidR="00B24AB4" w:rsidRPr="00C51846" w14:paraId="326989ED" w14:textId="77777777" w:rsidTr="008B31B3">
        <w:trPr>
          <w:trHeight w:val="195"/>
          <w:tblCellSpacing w:w="0" w:type="dxa"/>
        </w:trPr>
        <w:tc>
          <w:tcPr>
            <w:tcW w:w="4976" w:type="dxa"/>
            <w:vAlign w:val="bottom"/>
            <w:hideMark/>
          </w:tcPr>
          <w:p w14:paraId="0702E449"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Date :</w:t>
            </w:r>
          </w:p>
        </w:tc>
        <w:tc>
          <w:tcPr>
            <w:tcW w:w="3611" w:type="dxa"/>
            <w:vAlign w:val="bottom"/>
            <w:hideMark/>
          </w:tcPr>
          <w:p w14:paraId="14FC698A"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Signature with seal:</w:t>
            </w:r>
          </w:p>
        </w:tc>
      </w:tr>
      <w:tr w:rsidR="00B24AB4" w:rsidRPr="00C51846" w14:paraId="37EAE1A7" w14:textId="77777777" w:rsidTr="008B31B3">
        <w:trPr>
          <w:trHeight w:val="163"/>
          <w:tblCellSpacing w:w="0" w:type="dxa"/>
        </w:trPr>
        <w:tc>
          <w:tcPr>
            <w:tcW w:w="4976" w:type="dxa"/>
            <w:vAlign w:val="bottom"/>
            <w:hideMark/>
          </w:tcPr>
          <w:p w14:paraId="15DD12A0"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Place :</w:t>
            </w:r>
          </w:p>
        </w:tc>
        <w:tc>
          <w:tcPr>
            <w:tcW w:w="3611" w:type="dxa"/>
            <w:vAlign w:val="bottom"/>
            <w:hideMark/>
          </w:tcPr>
          <w:p w14:paraId="5D203700"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Name</w:t>
            </w:r>
          </w:p>
        </w:tc>
      </w:tr>
      <w:tr w:rsidR="00B24AB4" w:rsidRPr="00C51846" w14:paraId="5E7E6F52" w14:textId="77777777" w:rsidTr="008B31B3">
        <w:trPr>
          <w:trHeight w:val="184"/>
          <w:tblCellSpacing w:w="0" w:type="dxa"/>
        </w:trPr>
        <w:tc>
          <w:tcPr>
            <w:tcW w:w="4976" w:type="dxa"/>
            <w:vAlign w:val="bottom"/>
            <w:hideMark/>
          </w:tcPr>
          <w:p w14:paraId="48DF97AA"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 </w:t>
            </w:r>
          </w:p>
        </w:tc>
        <w:tc>
          <w:tcPr>
            <w:tcW w:w="3611" w:type="dxa"/>
            <w:vAlign w:val="bottom"/>
            <w:hideMark/>
          </w:tcPr>
          <w:p w14:paraId="44CA1FFC" w14:textId="77777777" w:rsidR="00B24AB4"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Designation</w:t>
            </w:r>
          </w:p>
          <w:p w14:paraId="1939EE7A" w14:textId="77777777" w:rsidR="00327214" w:rsidRPr="00C51846" w:rsidRDefault="00327214" w:rsidP="00F61F8F">
            <w:pPr>
              <w:rPr>
                <w:rFonts w:ascii="Times New Roman" w:hAnsi="Times New Roman" w:cs="Times New Roman"/>
                <w:sz w:val="24"/>
                <w:szCs w:val="24"/>
              </w:rPr>
            </w:pPr>
          </w:p>
        </w:tc>
      </w:tr>
    </w:tbl>
    <w:p w14:paraId="3381950D"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lastRenderedPageBreak/>
        <w:t>ANNEXURE-3</w:t>
      </w:r>
    </w:p>
    <w:p w14:paraId="0D3FDBA8" w14:textId="77777777" w:rsidR="00B24AB4" w:rsidRPr="00327214" w:rsidRDefault="00B24AB4" w:rsidP="00A43451">
      <w:pPr>
        <w:jc w:val="center"/>
        <w:rPr>
          <w:rFonts w:ascii="Times New Roman" w:hAnsi="Times New Roman" w:cs="Times New Roman"/>
          <w:b/>
          <w:sz w:val="24"/>
          <w:szCs w:val="24"/>
          <w:u w:val="single"/>
        </w:rPr>
      </w:pPr>
      <w:r w:rsidRPr="00327214">
        <w:rPr>
          <w:rFonts w:ascii="Times New Roman" w:hAnsi="Times New Roman" w:cs="Times New Roman"/>
          <w:b/>
          <w:sz w:val="24"/>
          <w:szCs w:val="24"/>
          <w:u w:val="single"/>
        </w:rPr>
        <w:t>Eligibility Criteria Declaration</w:t>
      </w:r>
    </w:p>
    <w:p w14:paraId="65DA7DE4" w14:textId="77777777" w:rsidR="00B24AB4" w:rsidRPr="00C51846" w:rsidRDefault="00B24AB4" w:rsidP="00A43451">
      <w:pPr>
        <w:jc w:val="center"/>
        <w:rPr>
          <w:rFonts w:ascii="Times New Roman" w:hAnsi="Times New Roman" w:cs="Times New Roman"/>
          <w:sz w:val="24"/>
          <w:szCs w:val="24"/>
        </w:rPr>
      </w:pPr>
      <w:r w:rsidRPr="00C51846">
        <w:rPr>
          <w:rFonts w:ascii="Times New Roman" w:hAnsi="Times New Roman" w:cs="Times New Roman"/>
          <w:sz w:val="24"/>
          <w:szCs w:val="24"/>
        </w:rPr>
        <w:t>(Eligibility Criteria Declaration has to be submitted in Company's letter head)</w:t>
      </w:r>
    </w:p>
    <w:p w14:paraId="0A1C8712"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Sub: Empanelment of Vendors for Disposal of E - Waste.</w:t>
      </w:r>
    </w:p>
    <w:p w14:paraId="03767EF5" w14:textId="327AC34A" w:rsidR="00B24AB4" w:rsidRPr="00C51846" w:rsidRDefault="008B31B3" w:rsidP="00B24AB4">
      <w:pPr>
        <w:rPr>
          <w:rFonts w:ascii="Times New Roman" w:hAnsi="Times New Roman" w:cs="Times New Roman"/>
          <w:sz w:val="24"/>
          <w:szCs w:val="24"/>
        </w:rPr>
      </w:pPr>
      <w:r w:rsidRPr="00C51846">
        <w:rPr>
          <w:rFonts w:ascii="Times New Roman" w:hAnsi="Times New Roman" w:cs="Times New Roman"/>
          <w:sz w:val="24"/>
          <w:szCs w:val="24"/>
        </w:rPr>
        <w:t>Ref: EOI CO</w:t>
      </w:r>
      <w:proofErr w:type="gramStart"/>
      <w:r w:rsidRPr="00C51846">
        <w:rPr>
          <w:rFonts w:ascii="Times New Roman" w:hAnsi="Times New Roman" w:cs="Times New Roman"/>
          <w:sz w:val="24"/>
          <w:szCs w:val="24"/>
        </w:rPr>
        <w:t>:DIT:PUR:202</w:t>
      </w:r>
      <w:r w:rsidR="00306276">
        <w:rPr>
          <w:rFonts w:ascii="Times New Roman" w:hAnsi="Times New Roman" w:cs="Times New Roman"/>
          <w:sz w:val="24"/>
          <w:szCs w:val="24"/>
        </w:rPr>
        <w:t>3</w:t>
      </w:r>
      <w:proofErr w:type="gramEnd"/>
      <w:r w:rsidRPr="00C51846">
        <w:rPr>
          <w:rFonts w:ascii="Times New Roman" w:hAnsi="Times New Roman" w:cs="Times New Roman"/>
          <w:sz w:val="24"/>
          <w:szCs w:val="24"/>
        </w:rPr>
        <w:t>-2</w:t>
      </w:r>
      <w:r w:rsidR="00306276">
        <w:rPr>
          <w:rFonts w:ascii="Times New Roman" w:hAnsi="Times New Roman" w:cs="Times New Roman"/>
          <w:sz w:val="24"/>
          <w:szCs w:val="24"/>
        </w:rPr>
        <w:t>4</w:t>
      </w:r>
      <w:r w:rsidRPr="00C51846">
        <w:rPr>
          <w:rFonts w:ascii="Times New Roman" w:hAnsi="Times New Roman" w:cs="Times New Roman"/>
          <w:sz w:val="24"/>
          <w:szCs w:val="24"/>
        </w:rPr>
        <w:t>:</w:t>
      </w:r>
      <w:r w:rsidR="000F0278">
        <w:rPr>
          <w:rFonts w:ascii="Times New Roman" w:hAnsi="Times New Roman" w:cs="Times New Roman"/>
          <w:sz w:val="24"/>
          <w:szCs w:val="24"/>
        </w:rPr>
        <w:t>382</w:t>
      </w:r>
    </w:p>
    <w:p w14:paraId="73F12011"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We have carefully gone through the contents of the above referred EOI and furnish the following information relating to Eligibility Criteria.</w:t>
      </w:r>
    </w:p>
    <w:tbl>
      <w:tblPr>
        <w:tblStyle w:val="TableGrid"/>
        <w:tblW w:w="9550" w:type="dxa"/>
        <w:tblLook w:val="04A0" w:firstRow="1" w:lastRow="0" w:firstColumn="1" w:lastColumn="0" w:noHBand="0" w:noVBand="1"/>
      </w:tblPr>
      <w:tblGrid>
        <w:gridCol w:w="643"/>
        <w:gridCol w:w="5164"/>
        <w:gridCol w:w="3743"/>
      </w:tblGrid>
      <w:tr w:rsidR="00A20DB0" w:rsidRPr="00C51846" w14:paraId="15AB3EA5" w14:textId="77777777" w:rsidTr="000B527A">
        <w:trPr>
          <w:trHeight w:val="183"/>
        </w:trPr>
        <w:tc>
          <w:tcPr>
            <w:tcW w:w="0" w:type="auto"/>
          </w:tcPr>
          <w:p w14:paraId="04682CAF" w14:textId="77777777" w:rsidR="00A20DB0" w:rsidRPr="00C51846" w:rsidRDefault="00A20DB0" w:rsidP="000B527A">
            <w:pPr>
              <w:rPr>
                <w:rFonts w:ascii="Times New Roman" w:hAnsi="Times New Roman" w:cs="Times New Roman"/>
                <w:sz w:val="24"/>
                <w:szCs w:val="24"/>
              </w:rPr>
            </w:pPr>
            <w:proofErr w:type="spellStart"/>
            <w:r w:rsidRPr="00C51846">
              <w:rPr>
                <w:rFonts w:ascii="Times New Roman" w:hAnsi="Times New Roman" w:cs="Times New Roman"/>
                <w:sz w:val="24"/>
                <w:szCs w:val="24"/>
              </w:rPr>
              <w:t>SNo</w:t>
            </w:r>
            <w:proofErr w:type="spellEnd"/>
          </w:p>
        </w:tc>
        <w:tc>
          <w:tcPr>
            <w:tcW w:w="5164" w:type="dxa"/>
          </w:tcPr>
          <w:p w14:paraId="2B86D678" w14:textId="77777777" w:rsidR="00A20DB0" w:rsidRPr="00C51846" w:rsidRDefault="00A20DB0" w:rsidP="000B527A">
            <w:pPr>
              <w:jc w:val="center"/>
              <w:rPr>
                <w:rFonts w:ascii="Times New Roman" w:hAnsi="Times New Roman" w:cs="Times New Roman"/>
                <w:sz w:val="24"/>
                <w:szCs w:val="24"/>
              </w:rPr>
            </w:pPr>
            <w:r w:rsidRPr="00C51846">
              <w:rPr>
                <w:rFonts w:ascii="Times New Roman" w:hAnsi="Times New Roman" w:cs="Times New Roman"/>
                <w:sz w:val="24"/>
                <w:szCs w:val="24"/>
              </w:rPr>
              <w:t>Eligibility Criteria</w:t>
            </w:r>
          </w:p>
        </w:tc>
        <w:tc>
          <w:tcPr>
            <w:tcW w:w="3743" w:type="dxa"/>
            <w:vAlign w:val="bottom"/>
          </w:tcPr>
          <w:p w14:paraId="6EDE8977"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Documents to be submitted along with the EOI</w:t>
            </w:r>
          </w:p>
          <w:p w14:paraId="6A4C8C32" w14:textId="77777777" w:rsidR="00A20DB0" w:rsidRPr="00C51846" w:rsidRDefault="00A20DB0" w:rsidP="000B527A">
            <w:pPr>
              <w:rPr>
                <w:rFonts w:ascii="Times New Roman" w:hAnsi="Times New Roman" w:cs="Times New Roman"/>
                <w:sz w:val="24"/>
                <w:szCs w:val="24"/>
              </w:rPr>
            </w:pPr>
          </w:p>
        </w:tc>
      </w:tr>
      <w:tr w:rsidR="00A20DB0" w:rsidRPr="00C51846" w14:paraId="06B388C9" w14:textId="77777777" w:rsidTr="000B527A">
        <w:trPr>
          <w:trHeight w:val="183"/>
        </w:trPr>
        <w:tc>
          <w:tcPr>
            <w:tcW w:w="0" w:type="auto"/>
          </w:tcPr>
          <w:p w14:paraId="658F09AB"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1</w:t>
            </w:r>
          </w:p>
        </w:tc>
        <w:tc>
          <w:tcPr>
            <w:tcW w:w="5164" w:type="dxa"/>
            <w:vAlign w:val="bottom"/>
          </w:tcPr>
          <w:p w14:paraId="3B72DB22" w14:textId="77777777" w:rsidR="00A20DB0" w:rsidRPr="00C51846" w:rsidRDefault="00A20DB0" w:rsidP="000B527A">
            <w:pPr>
              <w:jc w:val="both"/>
              <w:rPr>
                <w:rFonts w:ascii="Times New Roman" w:hAnsi="Times New Roman" w:cs="Times New Roman"/>
                <w:sz w:val="24"/>
                <w:szCs w:val="24"/>
              </w:rPr>
            </w:pPr>
            <w:r w:rsidRPr="00C51846">
              <w:rPr>
                <w:rFonts w:ascii="Times New Roman" w:hAnsi="Times New Roman" w:cs="Times New Roman"/>
                <w:sz w:val="24"/>
                <w:szCs w:val="24"/>
              </w:rPr>
              <w:t xml:space="preserve">The Bidder should be a </w:t>
            </w:r>
            <w:proofErr w:type="gramStart"/>
            <w:r w:rsidRPr="00C51846">
              <w:rPr>
                <w:rFonts w:ascii="Times New Roman" w:hAnsi="Times New Roman" w:cs="Times New Roman"/>
                <w:sz w:val="24"/>
                <w:szCs w:val="24"/>
              </w:rPr>
              <w:t>registered  Proprietorship</w:t>
            </w:r>
            <w:proofErr w:type="gramEnd"/>
            <w:r w:rsidRPr="00C51846">
              <w:rPr>
                <w:rFonts w:ascii="Times New Roman" w:hAnsi="Times New Roman" w:cs="Times New Roman"/>
                <w:sz w:val="24"/>
                <w:szCs w:val="24"/>
              </w:rPr>
              <w:t xml:space="preserve"> Firm/Partnership Firm  registered under LLP Act, Copy of Certificate of LLP registration. 2008/Indian Partnership Act, 1932 or (OR) Company in India as per Indian Companies Act, 1956 or Indian Companies Act 2013</w:t>
            </w:r>
          </w:p>
          <w:p w14:paraId="404D846A" w14:textId="77777777" w:rsidR="00A20DB0" w:rsidRPr="00C51846" w:rsidRDefault="00A20DB0" w:rsidP="000B527A">
            <w:pPr>
              <w:jc w:val="both"/>
              <w:rPr>
                <w:rFonts w:ascii="Times New Roman" w:hAnsi="Times New Roman" w:cs="Times New Roman"/>
                <w:sz w:val="24"/>
                <w:szCs w:val="24"/>
              </w:rPr>
            </w:pPr>
          </w:p>
          <w:p w14:paraId="78DDA0E9" w14:textId="77777777" w:rsidR="00A20DB0" w:rsidRPr="00C51846" w:rsidRDefault="00A20DB0" w:rsidP="000B527A">
            <w:pPr>
              <w:jc w:val="both"/>
              <w:rPr>
                <w:rFonts w:ascii="Times New Roman" w:hAnsi="Times New Roman" w:cs="Times New Roman"/>
                <w:sz w:val="24"/>
                <w:szCs w:val="24"/>
              </w:rPr>
            </w:pPr>
          </w:p>
        </w:tc>
        <w:tc>
          <w:tcPr>
            <w:tcW w:w="3743" w:type="dxa"/>
          </w:tcPr>
          <w:p w14:paraId="6972F2A5"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Copy of Registration of Proprietorship firm.</w:t>
            </w:r>
          </w:p>
          <w:p w14:paraId="79D38246"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(OR)</w:t>
            </w:r>
          </w:p>
          <w:p w14:paraId="4239AB92"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Copy of Certificate of LLP Registration</w:t>
            </w:r>
          </w:p>
          <w:p w14:paraId="3977C87F"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(OR)</w:t>
            </w:r>
          </w:p>
          <w:p w14:paraId="43537C6A"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Copy of Certificate of Incorporation and Certificate of Commencement of Business in case of Public Limited Company</w:t>
            </w:r>
          </w:p>
          <w:p w14:paraId="74D8C4E6"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(OR)</w:t>
            </w:r>
          </w:p>
          <w:p w14:paraId="3B0695F4"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 xml:space="preserve">Certificate of Incorporation in case of Private Limited Company, issued by Registrar </w:t>
            </w:r>
            <w:proofErr w:type="gramStart"/>
            <w:r w:rsidRPr="00C51846">
              <w:rPr>
                <w:rFonts w:ascii="Times New Roman" w:hAnsi="Times New Roman" w:cs="Times New Roman"/>
                <w:sz w:val="24"/>
                <w:szCs w:val="24"/>
              </w:rPr>
              <w:t>of  companies</w:t>
            </w:r>
            <w:proofErr w:type="gramEnd"/>
            <w:r w:rsidRPr="00C51846">
              <w:rPr>
                <w:rFonts w:ascii="Times New Roman" w:hAnsi="Times New Roman" w:cs="Times New Roman"/>
                <w:sz w:val="24"/>
                <w:szCs w:val="24"/>
              </w:rPr>
              <w:t>.</w:t>
            </w:r>
          </w:p>
        </w:tc>
      </w:tr>
      <w:tr w:rsidR="00A20DB0" w:rsidRPr="00C51846" w14:paraId="463B013F" w14:textId="77777777" w:rsidTr="000B527A">
        <w:trPr>
          <w:trHeight w:val="196"/>
        </w:trPr>
        <w:tc>
          <w:tcPr>
            <w:tcW w:w="0" w:type="auto"/>
          </w:tcPr>
          <w:p w14:paraId="30934403"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2</w:t>
            </w:r>
          </w:p>
        </w:tc>
        <w:tc>
          <w:tcPr>
            <w:tcW w:w="5164" w:type="dxa"/>
          </w:tcPr>
          <w:p w14:paraId="1CA4FB63" w14:textId="77777777" w:rsidR="00A20DB0" w:rsidRPr="00C51846" w:rsidRDefault="00A20DB0" w:rsidP="000B527A">
            <w:pPr>
              <w:jc w:val="both"/>
              <w:rPr>
                <w:rFonts w:ascii="Times New Roman" w:hAnsi="Times New Roman" w:cs="Times New Roman"/>
                <w:sz w:val="24"/>
                <w:szCs w:val="24"/>
              </w:rPr>
            </w:pPr>
            <w:r w:rsidRPr="00C51846">
              <w:rPr>
                <w:rFonts w:ascii="Times New Roman" w:hAnsi="Times New Roman" w:cs="Times New Roman"/>
                <w:sz w:val="24"/>
                <w:szCs w:val="24"/>
              </w:rPr>
              <w:t xml:space="preserve">The bidders should have </w:t>
            </w:r>
            <w:r w:rsidRPr="00C51846">
              <w:rPr>
                <w:rFonts w:ascii="Times New Roman" w:hAnsi="Times New Roman" w:cs="Times New Roman"/>
                <w:sz w:val="24"/>
                <w:szCs w:val="24"/>
                <w:highlight w:val="yellow"/>
              </w:rPr>
              <w:t xml:space="preserve"> Copy of the valid</w:t>
            </w:r>
            <w:r w:rsidRPr="00C51846">
              <w:rPr>
                <w:rFonts w:ascii="Times New Roman" w:hAnsi="Times New Roman" w:cs="Times New Roman"/>
                <w:sz w:val="24"/>
                <w:szCs w:val="24"/>
              </w:rPr>
              <w:t xml:space="preserve"> Registration Certificate </w:t>
            </w:r>
            <w:r w:rsidRPr="00C51846">
              <w:rPr>
                <w:rFonts w:ascii="Times New Roman" w:hAnsi="Times New Roman" w:cs="Times New Roman"/>
                <w:sz w:val="24"/>
                <w:szCs w:val="24"/>
                <w:highlight w:val="yellow"/>
              </w:rPr>
              <w:t>issued by</w:t>
            </w:r>
            <w:r w:rsidRPr="00C51846">
              <w:rPr>
                <w:rFonts w:ascii="Times New Roman" w:hAnsi="Times New Roman" w:cs="Times New Roman"/>
                <w:sz w:val="24"/>
                <w:szCs w:val="24"/>
              </w:rPr>
              <w:t xml:space="preserve"> Ministry of Environment Forests Ministry of Environment  Forests (MOEF)/ Central Pollution Control Board / (MOEF)/ State Pollution Control Board to be submitted as per the current requirements for collecting, dismantling, recycling of e-waste.</w:t>
            </w:r>
          </w:p>
          <w:p w14:paraId="004CC5B5" w14:textId="77777777" w:rsidR="00A20DB0" w:rsidRPr="00C51846" w:rsidRDefault="00A20DB0" w:rsidP="000B527A">
            <w:pPr>
              <w:jc w:val="both"/>
              <w:rPr>
                <w:rFonts w:ascii="Times New Roman" w:hAnsi="Times New Roman" w:cs="Times New Roman"/>
                <w:sz w:val="24"/>
                <w:szCs w:val="24"/>
              </w:rPr>
            </w:pPr>
            <w:r w:rsidRPr="00C51846">
              <w:rPr>
                <w:rFonts w:ascii="Times New Roman" w:hAnsi="Times New Roman" w:cs="Times New Roman"/>
                <w:sz w:val="24"/>
                <w:szCs w:val="24"/>
              </w:rPr>
              <w:t xml:space="preserve">The registration should be valid for a period of </w:t>
            </w:r>
            <w:r w:rsidRPr="00C51846">
              <w:rPr>
                <w:rFonts w:ascii="Times New Roman" w:hAnsi="Times New Roman" w:cs="Times New Roman"/>
                <w:color w:val="FF0000"/>
                <w:sz w:val="24"/>
                <w:szCs w:val="24"/>
              </w:rPr>
              <w:t xml:space="preserve">next 6 months </w:t>
            </w:r>
            <w:r w:rsidRPr="00C51846">
              <w:rPr>
                <w:rFonts w:ascii="Times New Roman" w:hAnsi="Times New Roman" w:cs="Times New Roman"/>
                <w:sz w:val="24"/>
                <w:szCs w:val="24"/>
              </w:rPr>
              <w:t>at least from the date of this EOI. The bidder should be able to meet all future requirements/guidelines issued by GOI from time to time.</w:t>
            </w:r>
          </w:p>
        </w:tc>
        <w:tc>
          <w:tcPr>
            <w:tcW w:w="3743" w:type="dxa"/>
          </w:tcPr>
          <w:p w14:paraId="1C4961D6"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Copy of Valid Registration Certificate issued by Ministry of Environment &amp; Forests (MOEF) Central pollution control Board/ State Pollution Control Board to be submitted.</w:t>
            </w:r>
          </w:p>
        </w:tc>
      </w:tr>
      <w:tr w:rsidR="00A20DB0" w:rsidRPr="00C51846" w14:paraId="4D202BD1" w14:textId="77777777" w:rsidTr="000B527A">
        <w:trPr>
          <w:trHeight w:val="183"/>
        </w:trPr>
        <w:tc>
          <w:tcPr>
            <w:tcW w:w="0" w:type="auto"/>
          </w:tcPr>
          <w:p w14:paraId="60ABA015"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3</w:t>
            </w:r>
          </w:p>
        </w:tc>
        <w:tc>
          <w:tcPr>
            <w:tcW w:w="5164" w:type="dxa"/>
          </w:tcPr>
          <w:p w14:paraId="3329296F" w14:textId="7B8DA430" w:rsidR="00A20DB0" w:rsidRPr="00111A43" w:rsidRDefault="00A20DB0" w:rsidP="000B527A">
            <w:pPr>
              <w:jc w:val="both"/>
              <w:rPr>
                <w:rFonts w:ascii="Times New Roman" w:hAnsi="Times New Roman" w:cs="Times New Roman"/>
                <w:sz w:val="24"/>
                <w:szCs w:val="24"/>
              </w:rPr>
            </w:pPr>
            <w:r w:rsidRPr="00111A43">
              <w:rPr>
                <w:rFonts w:ascii="Times New Roman" w:hAnsi="Times New Roman" w:cs="Times New Roman"/>
                <w:sz w:val="24"/>
                <w:szCs w:val="24"/>
              </w:rPr>
              <w:t>The Bidder should have Copy of minimum  five orders of Rs.1 lac each or experience of two (2) years or  more during the previous 2 years i.e., management of e-waste  i.e., buying in 20</w:t>
            </w:r>
            <w:r w:rsidR="000F0278">
              <w:rPr>
                <w:rFonts w:ascii="Times New Roman" w:hAnsi="Times New Roman" w:cs="Times New Roman"/>
                <w:sz w:val="24"/>
                <w:szCs w:val="24"/>
              </w:rPr>
              <w:t>21</w:t>
            </w:r>
            <w:r w:rsidRPr="00111A43">
              <w:rPr>
                <w:rFonts w:ascii="Times New Roman" w:hAnsi="Times New Roman" w:cs="Times New Roman"/>
                <w:sz w:val="24"/>
                <w:szCs w:val="24"/>
              </w:rPr>
              <w:t>-</w:t>
            </w:r>
            <w:r w:rsidR="000F0278">
              <w:rPr>
                <w:rFonts w:ascii="Times New Roman" w:hAnsi="Times New Roman" w:cs="Times New Roman"/>
                <w:sz w:val="24"/>
                <w:szCs w:val="24"/>
              </w:rPr>
              <w:t>22</w:t>
            </w:r>
            <w:r w:rsidRPr="00111A43">
              <w:rPr>
                <w:rFonts w:ascii="Times New Roman" w:hAnsi="Times New Roman" w:cs="Times New Roman"/>
                <w:sz w:val="24"/>
                <w:szCs w:val="24"/>
              </w:rPr>
              <w:t xml:space="preserve"> and 20</w:t>
            </w:r>
            <w:r w:rsidR="000F0278">
              <w:rPr>
                <w:rFonts w:ascii="Times New Roman" w:hAnsi="Times New Roman" w:cs="Times New Roman"/>
                <w:sz w:val="24"/>
                <w:szCs w:val="24"/>
              </w:rPr>
              <w:t>22</w:t>
            </w:r>
            <w:r w:rsidRPr="00111A43">
              <w:rPr>
                <w:rFonts w:ascii="Times New Roman" w:hAnsi="Times New Roman" w:cs="Times New Roman"/>
                <w:sz w:val="24"/>
                <w:szCs w:val="24"/>
              </w:rPr>
              <w:t>-2</w:t>
            </w:r>
            <w:r w:rsidR="000F0278">
              <w:rPr>
                <w:rFonts w:ascii="Times New Roman" w:hAnsi="Times New Roman" w:cs="Times New Roman"/>
                <w:sz w:val="24"/>
                <w:szCs w:val="24"/>
              </w:rPr>
              <w:t>3</w:t>
            </w:r>
            <w:r w:rsidRPr="00111A43">
              <w:rPr>
                <w:rFonts w:ascii="Times New Roman" w:hAnsi="Times New Roman" w:cs="Times New Roman"/>
                <w:sz w:val="24"/>
                <w:szCs w:val="24"/>
              </w:rPr>
              <w:t xml:space="preserve">  and </w:t>
            </w:r>
            <w:r w:rsidRPr="000F0278">
              <w:rPr>
                <w:rFonts w:ascii="Times New Roman" w:hAnsi="Times New Roman" w:cs="Times New Roman"/>
                <w:b/>
                <w:sz w:val="24"/>
                <w:szCs w:val="24"/>
              </w:rPr>
              <w:t>to be e-waste  recycler as on 31/03/202</w:t>
            </w:r>
            <w:r w:rsidR="000F0278">
              <w:rPr>
                <w:rFonts w:ascii="Times New Roman" w:hAnsi="Times New Roman" w:cs="Times New Roman"/>
                <w:b/>
                <w:sz w:val="24"/>
                <w:szCs w:val="24"/>
              </w:rPr>
              <w:t>3</w:t>
            </w:r>
            <w:r w:rsidRPr="00111A43">
              <w:rPr>
                <w:rFonts w:ascii="Times New Roman" w:hAnsi="Times New Roman" w:cs="Times New Roman"/>
                <w:sz w:val="24"/>
                <w:szCs w:val="24"/>
              </w:rPr>
              <w:t>. The date submitted for reckoning the experience will be the date of registration or commencement of business, whichever is later.</w:t>
            </w:r>
          </w:p>
          <w:p w14:paraId="4D275F11" w14:textId="77777777" w:rsidR="00A20DB0" w:rsidRPr="00111A43" w:rsidRDefault="00A20DB0" w:rsidP="000B527A">
            <w:pPr>
              <w:jc w:val="both"/>
              <w:rPr>
                <w:rFonts w:ascii="Times New Roman" w:hAnsi="Times New Roman" w:cs="Times New Roman"/>
                <w:sz w:val="24"/>
                <w:szCs w:val="24"/>
              </w:rPr>
            </w:pPr>
          </w:p>
          <w:p w14:paraId="7A76DD8C" w14:textId="77777777" w:rsidR="00A20DB0" w:rsidRPr="00C51846" w:rsidRDefault="00A20DB0" w:rsidP="000B527A">
            <w:pPr>
              <w:jc w:val="both"/>
              <w:rPr>
                <w:rFonts w:ascii="Times New Roman" w:hAnsi="Times New Roman" w:cs="Times New Roman"/>
                <w:sz w:val="24"/>
                <w:szCs w:val="24"/>
              </w:rPr>
            </w:pPr>
          </w:p>
        </w:tc>
        <w:tc>
          <w:tcPr>
            <w:tcW w:w="3743" w:type="dxa"/>
          </w:tcPr>
          <w:p w14:paraId="3D1E43EA" w14:textId="47A58514" w:rsidR="00A20DB0" w:rsidRPr="00C51846" w:rsidRDefault="00A20DB0" w:rsidP="000F0278">
            <w:pPr>
              <w:jc w:val="both"/>
              <w:rPr>
                <w:rFonts w:ascii="Times New Roman" w:hAnsi="Times New Roman" w:cs="Times New Roman"/>
                <w:sz w:val="24"/>
                <w:szCs w:val="24"/>
              </w:rPr>
            </w:pPr>
            <w:r w:rsidRPr="00C51846">
              <w:rPr>
                <w:rFonts w:ascii="Times New Roman" w:hAnsi="Times New Roman" w:cs="Times New Roman"/>
                <w:sz w:val="24"/>
                <w:szCs w:val="24"/>
              </w:rPr>
              <w:lastRenderedPageBreak/>
              <w:t>Copy of five orders of Rs.1 lac each or experience of two (2) years or  more during the previous 2 years i.e., management of e-waste i.e., buying in  </w:t>
            </w:r>
            <w:r w:rsidR="000F0278">
              <w:rPr>
                <w:rFonts w:ascii="Times New Roman" w:hAnsi="Times New Roman" w:cs="Times New Roman"/>
                <w:sz w:val="24"/>
                <w:szCs w:val="24"/>
              </w:rPr>
              <w:t>2021-22 and 2022-23.</w:t>
            </w:r>
          </w:p>
        </w:tc>
      </w:tr>
      <w:tr w:rsidR="00A20DB0" w:rsidRPr="00C51846" w14:paraId="75110985" w14:textId="77777777" w:rsidTr="000B527A">
        <w:trPr>
          <w:trHeight w:val="183"/>
        </w:trPr>
        <w:tc>
          <w:tcPr>
            <w:tcW w:w="0" w:type="auto"/>
          </w:tcPr>
          <w:p w14:paraId="663DD986"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lastRenderedPageBreak/>
              <w:t>4</w:t>
            </w:r>
          </w:p>
        </w:tc>
        <w:tc>
          <w:tcPr>
            <w:tcW w:w="5164" w:type="dxa"/>
          </w:tcPr>
          <w:p w14:paraId="6DCED965" w14:textId="77777777" w:rsidR="00A20DB0" w:rsidRPr="00C51846" w:rsidRDefault="00A20DB0" w:rsidP="000B527A">
            <w:pPr>
              <w:jc w:val="both"/>
              <w:rPr>
                <w:rFonts w:ascii="Times New Roman" w:hAnsi="Times New Roman" w:cs="Times New Roman"/>
                <w:sz w:val="24"/>
                <w:szCs w:val="24"/>
              </w:rPr>
            </w:pPr>
            <w:r w:rsidRPr="00C51846">
              <w:rPr>
                <w:rFonts w:ascii="Times New Roman" w:hAnsi="Times New Roman" w:cs="Times New Roman"/>
                <w:sz w:val="24"/>
                <w:szCs w:val="24"/>
              </w:rPr>
              <w:t xml:space="preserve">The Bidder should have current client base  from BFSI Sector/PSUs/PSBs/IT Industry/Central/State </w:t>
            </w:r>
            <w:proofErr w:type="spellStart"/>
            <w:r w:rsidRPr="00C51846">
              <w:rPr>
                <w:rFonts w:ascii="Times New Roman" w:hAnsi="Times New Roman" w:cs="Times New Roman"/>
                <w:sz w:val="24"/>
                <w:szCs w:val="24"/>
              </w:rPr>
              <w:t>Govt</w:t>
            </w:r>
            <w:proofErr w:type="spellEnd"/>
            <w:r w:rsidRPr="00C51846">
              <w:rPr>
                <w:rFonts w:ascii="Times New Roman" w:hAnsi="Times New Roman" w:cs="Times New Roman"/>
                <w:sz w:val="24"/>
                <w:szCs w:val="24"/>
              </w:rPr>
              <w:t xml:space="preserve"> </w:t>
            </w:r>
            <w:proofErr w:type="spellStart"/>
            <w:r w:rsidRPr="00C51846">
              <w:rPr>
                <w:rFonts w:ascii="Times New Roman" w:hAnsi="Times New Roman" w:cs="Times New Roman"/>
                <w:sz w:val="24"/>
                <w:szCs w:val="24"/>
              </w:rPr>
              <w:t>Depts</w:t>
            </w:r>
            <w:proofErr w:type="spellEnd"/>
            <w:r w:rsidRPr="00C51846">
              <w:rPr>
                <w:rFonts w:ascii="Times New Roman" w:hAnsi="Times New Roman" w:cs="Times New Roman"/>
                <w:sz w:val="24"/>
                <w:szCs w:val="24"/>
              </w:rPr>
              <w:t xml:space="preserve"> / Public/Private Limited companies</w:t>
            </w:r>
          </w:p>
        </w:tc>
        <w:tc>
          <w:tcPr>
            <w:tcW w:w="3743" w:type="dxa"/>
          </w:tcPr>
          <w:p w14:paraId="3376F13A"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Copies of Agreement /Work order or any other relevant supporting documents like certificates from the clients to be submitted.</w:t>
            </w:r>
          </w:p>
        </w:tc>
      </w:tr>
      <w:tr w:rsidR="00A20DB0" w:rsidRPr="00C51846" w14:paraId="4172DFDB" w14:textId="77777777" w:rsidTr="000B527A">
        <w:trPr>
          <w:trHeight w:val="183"/>
        </w:trPr>
        <w:tc>
          <w:tcPr>
            <w:tcW w:w="0" w:type="auto"/>
          </w:tcPr>
          <w:p w14:paraId="29A73026"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5</w:t>
            </w:r>
          </w:p>
        </w:tc>
        <w:tc>
          <w:tcPr>
            <w:tcW w:w="5164" w:type="dxa"/>
          </w:tcPr>
          <w:p w14:paraId="0DEEECF6" w14:textId="77777777" w:rsidR="00A20DB0" w:rsidRPr="00C51846" w:rsidRDefault="00A20DB0" w:rsidP="000B527A">
            <w:pPr>
              <w:jc w:val="both"/>
              <w:rPr>
                <w:rFonts w:ascii="Times New Roman" w:hAnsi="Times New Roman" w:cs="Times New Roman"/>
                <w:sz w:val="24"/>
                <w:szCs w:val="24"/>
              </w:rPr>
            </w:pPr>
            <w:r w:rsidRPr="00C51846">
              <w:rPr>
                <w:rFonts w:ascii="Times New Roman" w:hAnsi="Times New Roman" w:cs="Times New Roman"/>
                <w:sz w:val="24"/>
                <w:szCs w:val="24"/>
              </w:rPr>
              <w:t xml:space="preserve">The bidder should not have been currently blacklisted /barred/disqualified by any </w:t>
            </w:r>
            <w:proofErr w:type="spellStart"/>
            <w:r w:rsidRPr="00C51846">
              <w:rPr>
                <w:rFonts w:ascii="Times New Roman" w:hAnsi="Times New Roman" w:cs="Times New Roman"/>
                <w:sz w:val="24"/>
                <w:szCs w:val="24"/>
              </w:rPr>
              <w:t>Govt</w:t>
            </w:r>
            <w:proofErr w:type="spellEnd"/>
            <w:r w:rsidRPr="00C51846">
              <w:rPr>
                <w:rFonts w:ascii="Times New Roman" w:hAnsi="Times New Roman" w:cs="Times New Roman"/>
                <w:sz w:val="24"/>
                <w:szCs w:val="24"/>
              </w:rPr>
              <w:t xml:space="preserve"> or PSU or PSB or regulator/statutory body or institution during last two years.</w:t>
            </w:r>
          </w:p>
        </w:tc>
        <w:tc>
          <w:tcPr>
            <w:tcW w:w="3743" w:type="dxa"/>
          </w:tcPr>
          <w:p w14:paraId="220553F7" w14:textId="77777777" w:rsidR="00A20DB0" w:rsidRPr="00C51846" w:rsidRDefault="00A20DB0" w:rsidP="000B527A">
            <w:pPr>
              <w:jc w:val="both"/>
              <w:rPr>
                <w:rFonts w:ascii="Times New Roman" w:hAnsi="Times New Roman" w:cs="Times New Roman"/>
                <w:sz w:val="24"/>
                <w:szCs w:val="24"/>
              </w:rPr>
            </w:pPr>
            <w:r w:rsidRPr="00C51846">
              <w:rPr>
                <w:rFonts w:ascii="Times New Roman" w:hAnsi="Times New Roman" w:cs="Times New Roman"/>
                <w:sz w:val="24"/>
                <w:szCs w:val="24"/>
              </w:rPr>
              <w:t xml:space="preserve">A </w:t>
            </w:r>
            <w:proofErr w:type="spellStart"/>
            <w:r w:rsidRPr="00C51846">
              <w:rPr>
                <w:rFonts w:ascii="Times New Roman" w:hAnsi="Times New Roman" w:cs="Times New Roman"/>
                <w:sz w:val="24"/>
                <w:szCs w:val="24"/>
              </w:rPr>
              <w:t>self declaration</w:t>
            </w:r>
            <w:proofErr w:type="spellEnd"/>
            <w:r w:rsidRPr="00C51846">
              <w:rPr>
                <w:rFonts w:ascii="Times New Roman" w:hAnsi="Times New Roman" w:cs="Times New Roman"/>
                <w:sz w:val="24"/>
                <w:szCs w:val="24"/>
              </w:rPr>
              <w:t xml:space="preserve"> in bidder’s letter head to this effect must be furnished.</w:t>
            </w:r>
          </w:p>
        </w:tc>
      </w:tr>
      <w:tr w:rsidR="00A20DB0" w:rsidRPr="00C51846" w14:paraId="31786CF5" w14:textId="77777777" w:rsidTr="000B527A">
        <w:trPr>
          <w:trHeight w:val="196"/>
        </w:trPr>
        <w:tc>
          <w:tcPr>
            <w:tcW w:w="0" w:type="auto"/>
          </w:tcPr>
          <w:p w14:paraId="6F02A614"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6</w:t>
            </w:r>
          </w:p>
        </w:tc>
        <w:tc>
          <w:tcPr>
            <w:tcW w:w="5164" w:type="dxa"/>
          </w:tcPr>
          <w:p w14:paraId="53AA3F15" w14:textId="77777777" w:rsidR="00A20DB0" w:rsidRPr="00C51846" w:rsidRDefault="00A20DB0" w:rsidP="000B527A">
            <w:pPr>
              <w:jc w:val="both"/>
              <w:rPr>
                <w:rFonts w:ascii="Times New Roman" w:hAnsi="Times New Roman" w:cs="Times New Roman"/>
                <w:sz w:val="24"/>
                <w:szCs w:val="24"/>
              </w:rPr>
            </w:pPr>
            <w:r w:rsidRPr="00C51846">
              <w:rPr>
                <w:rFonts w:ascii="Times New Roman" w:hAnsi="Times New Roman" w:cs="Times New Roman"/>
                <w:sz w:val="24"/>
                <w:szCs w:val="24"/>
              </w:rPr>
              <w:t>The bidder should submit an undertaking to the effect that after deactivation/degaussing of the data and / or destruction of storage media, the data cannot be retrieved by using any procedure.</w:t>
            </w:r>
          </w:p>
        </w:tc>
        <w:tc>
          <w:tcPr>
            <w:tcW w:w="3743" w:type="dxa"/>
          </w:tcPr>
          <w:p w14:paraId="4542DF2C"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 xml:space="preserve">An undertaking in </w:t>
            </w:r>
            <w:r>
              <w:rPr>
                <w:rFonts w:ascii="Times New Roman" w:hAnsi="Times New Roman" w:cs="Times New Roman"/>
                <w:sz w:val="24"/>
                <w:szCs w:val="24"/>
              </w:rPr>
              <w:t xml:space="preserve">their </w:t>
            </w:r>
            <w:r w:rsidRPr="00C51846">
              <w:rPr>
                <w:rFonts w:ascii="Times New Roman" w:hAnsi="Times New Roman" w:cs="Times New Roman"/>
                <w:sz w:val="24"/>
                <w:szCs w:val="24"/>
              </w:rPr>
              <w:t>letter head to be submitted by the bidder.</w:t>
            </w:r>
            <w:r w:rsidRPr="00C51846">
              <w:rPr>
                <w:rFonts w:ascii="Times New Roman" w:hAnsi="Times New Roman" w:cs="Times New Roman"/>
                <w:sz w:val="24"/>
                <w:szCs w:val="24"/>
              </w:rPr>
              <w:br/>
            </w:r>
          </w:p>
        </w:tc>
      </w:tr>
      <w:tr w:rsidR="00A20DB0" w:rsidRPr="00C51846" w14:paraId="0E943E38" w14:textId="77777777" w:rsidTr="000B527A">
        <w:trPr>
          <w:trHeight w:val="196"/>
        </w:trPr>
        <w:tc>
          <w:tcPr>
            <w:tcW w:w="0" w:type="auto"/>
          </w:tcPr>
          <w:p w14:paraId="73F8C1E7" w14:textId="77777777" w:rsidR="00A20DB0" w:rsidRPr="00C51846" w:rsidRDefault="00A20DB0" w:rsidP="000B527A">
            <w:pPr>
              <w:rPr>
                <w:rFonts w:ascii="Times New Roman" w:hAnsi="Times New Roman" w:cs="Times New Roman"/>
                <w:sz w:val="24"/>
                <w:szCs w:val="24"/>
              </w:rPr>
            </w:pPr>
            <w:r>
              <w:rPr>
                <w:rFonts w:ascii="Times New Roman" w:hAnsi="Times New Roman" w:cs="Times New Roman"/>
                <w:sz w:val="24"/>
                <w:szCs w:val="24"/>
              </w:rPr>
              <w:t>7</w:t>
            </w:r>
          </w:p>
        </w:tc>
        <w:tc>
          <w:tcPr>
            <w:tcW w:w="5164" w:type="dxa"/>
          </w:tcPr>
          <w:p w14:paraId="29339F06" w14:textId="77777777" w:rsidR="00A20DB0" w:rsidRPr="00C51846" w:rsidRDefault="00A20DB0" w:rsidP="00B50772">
            <w:pPr>
              <w:jc w:val="both"/>
              <w:rPr>
                <w:rFonts w:ascii="Times New Roman" w:hAnsi="Times New Roman" w:cs="Times New Roman"/>
                <w:sz w:val="24"/>
                <w:szCs w:val="24"/>
              </w:rPr>
            </w:pPr>
            <w:r w:rsidRPr="00C51846">
              <w:rPr>
                <w:rFonts w:ascii="Times New Roman" w:hAnsi="Times New Roman" w:cs="Times New Roman"/>
                <w:sz w:val="24"/>
                <w:szCs w:val="24"/>
              </w:rPr>
              <w:t xml:space="preserve">Bidder also need to submit an undertaking that all e-waste items </w:t>
            </w:r>
            <w:r>
              <w:rPr>
                <w:rFonts w:ascii="Times New Roman" w:hAnsi="Times New Roman" w:cs="Times New Roman"/>
                <w:sz w:val="24"/>
                <w:szCs w:val="24"/>
              </w:rPr>
              <w:t xml:space="preserve">collected from </w:t>
            </w:r>
            <w:r w:rsidRPr="00C51846">
              <w:rPr>
                <w:rFonts w:ascii="Times New Roman" w:hAnsi="Times New Roman" w:cs="Times New Roman"/>
                <w:sz w:val="24"/>
                <w:szCs w:val="24"/>
              </w:rPr>
              <w:t xml:space="preserve">Central Bank </w:t>
            </w:r>
            <w:r>
              <w:rPr>
                <w:rFonts w:ascii="Times New Roman" w:hAnsi="Times New Roman" w:cs="Times New Roman"/>
                <w:sz w:val="24"/>
                <w:szCs w:val="24"/>
              </w:rPr>
              <w:t>of India</w:t>
            </w:r>
            <w:r w:rsidRPr="00C51846">
              <w:rPr>
                <w:rFonts w:ascii="Times New Roman" w:hAnsi="Times New Roman" w:cs="Times New Roman"/>
                <w:sz w:val="24"/>
                <w:szCs w:val="24"/>
              </w:rPr>
              <w:t xml:space="preserve"> will  be disposed </w:t>
            </w:r>
            <w:proofErr w:type="spellStart"/>
            <w:r w:rsidRPr="00C51846">
              <w:rPr>
                <w:rFonts w:ascii="Times New Roman" w:hAnsi="Times New Roman" w:cs="Times New Roman"/>
                <w:sz w:val="24"/>
                <w:szCs w:val="24"/>
              </w:rPr>
              <w:t>off</w:t>
            </w:r>
            <w:proofErr w:type="spellEnd"/>
            <w:r w:rsidRPr="00C51846">
              <w:rPr>
                <w:rFonts w:ascii="Times New Roman" w:hAnsi="Times New Roman" w:cs="Times New Roman"/>
                <w:sz w:val="24"/>
                <w:szCs w:val="24"/>
              </w:rPr>
              <w:t xml:space="preserve"> as per the </w:t>
            </w:r>
            <w:r>
              <w:rPr>
                <w:rFonts w:ascii="Times New Roman" w:hAnsi="Times New Roman" w:cs="Times New Roman"/>
                <w:sz w:val="24"/>
                <w:szCs w:val="24"/>
              </w:rPr>
              <w:t xml:space="preserve">latest </w:t>
            </w:r>
            <w:r w:rsidRPr="00C51846">
              <w:rPr>
                <w:rFonts w:ascii="Times New Roman" w:hAnsi="Times New Roman" w:cs="Times New Roman"/>
                <w:sz w:val="24"/>
                <w:szCs w:val="24"/>
              </w:rPr>
              <w:t xml:space="preserve">e-waste guidelines  </w:t>
            </w:r>
            <w:r>
              <w:rPr>
                <w:rFonts w:ascii="Times New Roman" w:hAnsi="Times New Roman" w:cs="Times New Roman"/>
                <w:sz w:val="24"/>
                <w:szCs w:val="24"/>
              </w:rPr>
              <w:t xml:space="preserve">issued by </w:t>
            </w:r>
            <w:r w:rsidRPr="00C51846">
              <w:rPr>
                <w:rFonts w:ascii="Times New Roman" w:hAnsi="Times New Roman" w:cs="Times New Roman"/>
                <w:sz w:val="24"/>
                <w:szCs w:val="24"/>
              </w:rPr>
              <w:t xml:space="preserve">State /Central government </w:t>
            </w:r>
            <w:r w:rsidRPr="00111A43">
              <w:rPr>
                <w:rFonts w:ascii="Times New Roman" w:hAnsi="Times New Roman" w:cs="Times New Roman"/>
                <w:sz w:val="24"/>
                <w:szCs w:val="24"/>
              </w:rPr>
              <w:t>Authorities.</w:t>
            </w:r>
          </w:p>
        </w:tc>
        <w:tc>
          <w:tcPr>
            <w:tcW w:w="3743" w:type="dxa"/>
          </w:tcPr>
          <w:p w14:paraId="3C68766E"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 xml:space="preserve">An undertaking in </w:t>
            </w:r>
            <w:r>
              <w:rPr>
                <w:rFonts w:ascii="Times New Roman" w:hAnsi="Times New Roman" w:cs="Times New Roman"/>
                <w:sz w:val="24"/>
                <w:szCs w:val="24"/>
              </w:rPr>
              <w:t xml:space="preserve">their </w:t>
            </w:r>
            <w:r w:rsidRPr="00C51846">
              <w:rPr>
                <w:rFonts w:ascii="Times New Roman" w:hAnsi="Times New Roman" w:cs="Times New Roman"/>
                <w:sz w:val="24"/>
                <w:szCs w:val="24"/>
              </w:rPr>
              <w:t>letter head to be submitted by the bidder.</w:t>
            </w:r>
          </w:p>
        </w:tc>
      </w:tr>
      <w:tr w:rsidR="00A20DB0" w:rsidRPr="00C51846" w14:paraId="599F045A" w14:textId="77777777" w:rsidTr="000B527A">
        <w:trPr>
          <w:trHeight w:val="196"/>
        </w:trPr>
        <w:tc>
          <w:tcPr>
            <w:tcW w:w="0" w:type="auto"/>
          </w:tcPr>
          <w:p w14:paraId="68239F2B" w14:textId="77777777" w:rsidR="00A20DB0" w:rsidRPr="00C51846" w:rsidRDefault="00A20DB0" w:rsidP="000B527A">
            <w:pPr>
              <w:rPr>
                <w:rFonts w:ascii="Times New Roman" w:hAnsi="Times New Roman" w:cs="Times New Roman"/>
                <w:sz w:val="24"/>
                <w:szCs w:val="24"/>
              </w:rPr>
            </w:pPr>
            <w:r>
              <w:rPr>
                <w:rFonts w:ascii="Times New Roman" w:hAnsi="Times New Roman" w:cs="Times New Roman"/>
                <w:sz w:val="24"/>
                <w:szCs w:val="24"/>
              </w:rPr>
              <w:t>8</w:t>
            </w:r>
          </w:p>
        </w:tc>
        <w:tc>
          <w:tcPr>
            <w:tcW w:w="5164" w:type="dxa"/>
          </w:tcPr>
          <w:p w14:paraId="399E10A2" w14:textId="77777777" w:rsidR="00A20DB0" w:rsidRPr="00C51846" w:rsidRDefault="00A20DB0" w:rsidP="000B527A">
            <w:pPr>
              <w:rPr>
                <w:rFonts w:ascii="Times New Roman" w:hAnsi="Times New Roman" w:cs="Times New Roman"/>
                <w:sz w:val="24"/>
                <w:szCs w:val="24"/>
              </w:rPr>
            </w:pPr>
            <w:proofErr w:type="spellStart"/>
            <w:r w:rsidRPr="00C51846">
              <w:rPr>
                <w:rFonts w:ascii="Times New Roman" w:hAnsi="Times New Roman" w:cs="Times New Roman"/>
                <w:sz w:val="24"/>
                <w:szCs w:val="24"/>
              </w:rPr>
              <w:t>Non Disclosure</w:t>
            </w:r>
            <w:proofErr w:type="spellEnd"/>
            <w:r w:rsidRPr="00C51846">
              <w:rPr>
                <w:rFonts w:ascii="Times New Roman" w:hAnsi="Times New Roman" w:cs="Times New Roman"/>
                <w:sz w:val="24"/>
                <w:szCs w:val="24"/>
              </w:rPr>
              <w:t xml:space="preserve"> Agreement</w:t>
            </w:r>
          </w:p>
        </w:tc>
        <w:tc>
          <w:tcPr>
            <w:tcW w:w="3743" w:type="dxa"/>
          </w:tcPr>
          <w:p w14:paraId="7FF0F2C9" w14:textId="77777777" w:rsidR="00A20DB0" w:rsidRPr="00C51846" w:rsidRDefault="00A20DB0" w:rsidP="000B527A">
            <w:pPr>
              <w:rPr>
                <w:rFonts w:ascii="Times New Roman" w:hAnsi="Times New Roman" w:cs="Times New Roman"/>
                <w:sz w:val="24"/>
                <w:szCs w:val="24"/>
              </w:rPr>
            </w:pPr>
            <w:proofErr w:type="spellStart"/>
            <w:r w:rsidRPr="00C51846">
              <w:rPr>
                <w:rFonts w:ascii="Times New Roman" w:hAnsi="Times New Roman" w:cs="Times New Roman"/>
                <w:sz w:val="24"/>
                <w:szCs w:val="24"/>
              </w:rPr>
              <w:t>Non Disclosure</w:t>
            </w:r>
            <w:proofErr w:type="spellEnd"/>
            <w:r w:rsidRPr="00C51846">
              <w:rPr>
                <w:rFonts w:ascii="Times New Roman" w:hAnsi="Times New Roman" w:cs="Times New Roman"/>
                <w:sz w:val="24"/>
                <w:szCs w:val="24"/>
              </w:rPr>
              <w:t xml:space="preserve"> Agreement as per (</w:t>
            </w:r>
            <w:r w:rsidRPr="00CD6D3B">
              <w:rPr>
                <w:rFonts w:ascii="Times New Roman" w:hAnsi="Times New Roman" w:cs="Times New Roman"/>
                <w:sz w:val="24"/>
                <w:szCs w:val="24"/>
              </w:rPr>
              <w:t xml:space="preserve">ANNEXURE -9) </w:t>
            </w:r>
            <w:r w:rsidRPr="00C51846">
              <w:rPr>
                <w:rFonts w:ascii="Times New Roman" w:hAnsi="Times New Roman" w:cs="Times New Roman"/>
                <w:sz w:val="24"/>
                <w:szCs w:val="24"/>
              </w:rPr>
              <w:t>to be submitted by the bidder</w:t>
            </w:r>
          </w:p>
        </w:tc>
      </w:tr>
      <w:tr w:rsidR="00A20DB0" w:rsidRPr="00C51846" w14:paraId="3B42B6A8" w14:textId="77777777" w:rsidTr="000B527A">
        <w:trPr>
          <w:trHeight w:val="196"/>
        </w:trPr>
        <w:tc>
          <w:tcPr>
            <w:tcW w:w="0" w:type="auto"/>
          </w:tcPr>
          <w:p w14:paraId="4476C9EF" w14:textId="77777777" w:rsidR="00A20DB0" w:rsidRPr="00C51846" w:rsidRDefault="00A20DB0" w:rsidP="000B527A">
            <w:pPr>
              <w:rPr>
                <w:rFonts w:ascii="Times New Roman" w:hAnsi="Times New Roman" w:cs="Times New Roman"/>
                <w:sz w:val="24"/>
                <w:szCs w:val="24"/>
              </w:rPr>
            </w:pPr>
            <w:r>
              <w:rPr>
                <w:rFonts w:ascii="Times New Roman" w:hAnsi="Times New Roman" w:cs="Times New Roman"/>
                <w:sz w:val="24"/>
                <w:szCs w:val="24"/>
              </w:rPr>
              <w:t>9</w:t>
            </w:r>
          </w:p>
        </w:tc>
        <w:tc>
          <w:tcPr>
            <w:tcW w:w="5164" w:type="dxa"/>
          </w:tcPr>
          <w:p w14:paraId="1C2DBC7A"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Integrity Pact</w:t>
            </w:r>
          </w:p>
        </w:tc>
        <w:tc>
          <w:tcPr>
            <w:tcW w:w="3743" w:type="dxa"/>
          </w:tcPr>
          <w:p w14:paraId="21A46851"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 xml:space="preserve">As per </w:t>
            </w:r>
            <w:r w:rsidRPr="00CD6D3B">
              <w:rPr>
                <w:rFonts w:ascii="Times New Roman" w:hAnsi="Times New Roman" w:cs="Times New Roman"/>
                <w:sz w:val="24"/>
                <w:szCs w:val="24"/>
              </w:rPr>
              <w:t>ANNEXURE-5</w:t>
            </w:r>
          </w:p>
        </w:tc>
      </w:tr>
      <w:tr w:rsidR="00A20DB0" w:rsidRPr="00C51846" w14:paraId="7D31AA42" w14:textId="77777777" w:rsidTr="000B527A">
        <w:trPr>
          <w:trHeight w:val="196"/>
        </w:trPr>
        <w:tc>
          <w:tcPr>
            <w:tcW w:w="0" w:type="auto"/>
          </w:tcPr>
          <w:p w14:paraId="09660C99" w14:textId="77777777" w:rsidR="00A20DB0" w:rsidRPr="00C51846" w:rsidRDefault="00A20DB0" w:rsidP="000B527A">
            <w:pPr>
              <w:rPr>
                <w:rFonts w:ascii="Times New Roman" w:hAnsi="Times New Roman" w:cs="Times New Roman"/>
                <w:sz w:val="24"/>
                <w:szCs w:val="24"/>
              </w:rPr>
            </w:pPr>
            <w:r>
              <w:rPr>
                <w:rFonts w:ascii="Times New Roman" w:hAnsi="Times New Roman" w:cs="Times New Roman"/>
                <w:sz w:val="24"/>
                <w:szCs w:val="24"/>
              </w:rPr>
              <w:t>10</w:t>
            </w:r>
          </w:p>
        </w:tc>
        <w:tc>
          <w:tcPr>
            <w:tcW w:w="5164" w:type="dxa"/>
          </w:tcPr>
          <w:p w14:paraId="2AFDFA96" w14:textId="77777777" w:rsidR="00A20DB0" w:rsidRPr="00C51846" w:rsidRDefault="00A20DB0" w:rsidP="000B527A">
            <w:pPr>
              <w:rPr>
                <w:rFonts w:ascii="Times New Roman" w:hAnsi="Times New Roman" w:cs="Times New Roman"/>
                <w:sz w:val="24"/>
                <w:szCs w:val="24"/>
              </w:rPr>
            </w:pPr>
            <w:r w:rsidRPr="00C51846">
              <w:rPr>
                <w:rFonts w:ascii="Times New Roman" w:hAnsi="Times New Roman" w:cs="Times New Roman"/>
                <w:sz w:val="24"/>
                <w:szCs w:val="24"/>
              </w:rPr>
              <w:t>The Bidder should not be NPA account holder in any commercial banks in India</w:t>
            </w:r>
          </w:p>
        </w:tc>
        <w:tc>
          <w:tcPr>
            <w:tcW w:w="3743" w:type="dxa"/>
          </w:tcPr>
          <w:p w14:paraId="6C831E63" w14:textId="77777777" w:rsidR="00A20DB0" w:rsidRPr="00C51846" w:rsidRDefault="00A20DB0" w:rsidP="00B50772">
            <w:pPr>
              <w:jc w:val="both"/>
              <w:rPr>
                <w:rFonts w:ascii="Times New Roman" w:hAnsi="Times New Roman" w:cs="Times New Roman"/>
                <w:sz w:val="24"/>
                <w:szCs w:val="24"/>
              </w:rPr>
            </w:pPr>
            <w:r w:rsidRPr="00C51846">
              <w:rPr>
                <w:rFonts w:ascii="Times New Roman" w:hAnsi="Times New Roman" w:cs="Times New Roman"/>
                <w:sz w:val="24"/>
                <w:szCs w:val="24"/>
              </w:rPr>
              <w:t xml:space="preserve">A </w:t>
            </w:r>
            <w:proofErr w:type="spellStart"/>
            <w:r w:rsidRPr="00C51846">
              <w:rPr>
                <w:rFonts w:ascii="Times New Roman" w:hAnsi="Times New Roman" w:cs="Times New Roman"/>
                <w:sz w:val="24"/>
                <w:szCs w:val="24"/>
              </w:rPr>
              <w:t>self declaration</w:t>
            </w:r>
            <w:proofErr w:type="spellEnd"/>
            <w:r w:rsidRPr="00C51846">
              <w:rPr>
                <w:rFonts w:ascii="Times New Roman" w:hAnsi="Times New Roman" w:cs="Times New Roman"/>
                <w:sz w:val="24"/>
                <w:szCs w:val="24"/>
              </w:rPr>
              <w:t xml:space="preserve"> in bidder’s letter head to this effect must be furnished.</w:t>
            </w:r>
          </w:p>
        </w:tc>
      </w:tr>
    </w:tbl>
    <w:p w14:paraId="755D8E33" w14:textId="77777777" w:rsidR="00B24AB4" w:rsidRPr="00C51846" w:rsidRDefault="00B24AB4" w:rsidP="0057223D">
      <w:pPr>
        <w:jc w:val="both"/>
        <w:rPr>
          <w:rFonts w:ascii="Times New Roman" w:hAnsi="Times New Roman" w:cs="Times New Roman"/>
          <w:sz w:val="24"/>
          <w:szCs w:val="24"/>
        </w:rPr>
      </w:pPr>
      <w:r w:rsidRPr="00C51846">
        <w:rPr>
          <w:rFonts w:ascii="Times New Roman" w:hAnsi="Times New Roman" w:cs="Times New Roman"/>
          <w:sz w:val="24"/>
          <w:szCs w:val="24"/>
        </w:rPr>
        <w:t>We confirm that the information furnished above is true and correct. We also note that, if there are any inconsistencies in the information furnished above, the bid is liable for rejection.</w:t>
      </w:r>
    </w:p>
    <w:p w14:paraId="21252DD8" w14:textId="77777777" w:rsidR="00B24AB4" w:rsidRPr="00C51846" w:rsidRDefault="00B24AB4" w:rsidP="00B24AB4">
      <w:pPr>
        <w:rPr>
          <w:rFonts w:ascii="Times New Roman" w:hAnsi="Times New Roman" w:cs="Times New Roman"/>
          <w:sz w:val="24"/>
          <w:szCs w:val="24"/>
        </w:rPr>
      </w:pPr>
    </w:p>
    <w:p w14:paraId="2A5C7FED" w14:textId="77777777" w:rsidR="0057223D" w:rsidRPr="00C51846" w:rsidRDefault="005E59BD" w:rsidP="00B24AB4">
      <w:pPr>
        <w:rPr>
          <w:rFonts w:ascii="Times New Roman" w:hAnsi="Times New Roman" w:cs="Times New Roman"/>
          <w:sz w:val="24"/>
          <w:szCs w:val="24"/>
        </w:rPr>
      </w:pPr>
      <w:proofErr w:type="gramStart"/>
      <w:r w:rsidRPr="00C51846">
        <w:rPr>
          <w:rFonts w:ascii="Times New Roman" w:hAnsi="Times New Roman" w:cs="Times New Roman"/>
          <w:sz w:val="24"/>
          <w:szCs w:val="24"/>
        </w:rPr>
        <w:t>Date :</w:t>
      </w:r>
      <w:proofErr w:type="gramEnd"/>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t>Signature with Seal</w:t>
      </w:r>
    </w:p>
    <w:p w14:paraId="39A47360" w14:textId="77777777" w:rsidR="005E59BD" w:rsidRPr="00C51846" w:rsidRDefault="005E59BD" w:rsidP="00B24AB4">
      <w:pPr>
        <w:rPr>
          <w:rFonts w:ascii="Times New Roman" w:hAnsi="Times New Roman" w:cs="Times New Roman"/>
          <w:sz w:val="24"/>
          <w:szCs w:val="24"/>
        </w:rPr>
      </w:pPr>
      <w:r w:rsidRPr="00C51846">
        <w:rPr>
          <w:rFonts w:ascii="Times New Roman" w:hAnsi="Times New Roman" w:cs="Times New Roman"/>
          <w:sz w:val="24"/>
          <w:szCs w:val="24"/>
        </w:rPr>
        <w:t xml:space="preserve">Place:                                                                           </w:t>
      </w:r>
      <w:proofErr w:type="gramStart"/>
      <w:r w:rsidRPr="00C51846">
        <w:rPr>
          <w:rFonts w:ascii="Times New Roman" w:hAnsi="Times New Roman" w:cs="Times New Roman"/>
          <w:sz w:val="24"/>
          <w:szCs w:val="24"/>
        </w:rPr>
        <w:t>Name :</w:t>
      </w:r>
      <w:proofErr w:type="gramEnd"/>
    </w:p>
    <w:p w14:paraId="74EB0044" w14:textId="77777777" w:rsidR="0057223D" w:rsidRPr="00C51846" w:rsidRDefault="005E59BD" w:rsidP="00B24AB4">
      <w:pPr>
        <w:rPr>
          <w:rFonts w:ascii="Times New Roman" w:hAnsi="Times New Roman" w:cs="Times New Roman"/>
          <w:sz w:val="24"/>
          <w:szCs w:val="24"/>
        </w:rPr>
      </w:pPr>
      <w:r w:rsidRPr="00C51846">
        <w:rPr>
          <w:rFonts w:ascii="Times New Roman" w:hAnsi="Times New Roman" w:cs="Times New Roman"/>
          <w:sz w:val="24"/>
          <w:szCs w:val="24"/>
        </w:rPr>
        <w:t xml:space="preserve">                                                                                    Designation:</w:t>
      </w:r>
    </w:p>
    <w:p w14:paraId="76761B19" w14:textId="77777777" w:rsidR="0057223D" w:rsidRPr="00C51846" w:rsidRDefault="0057223D" w:rsidP="00B24AB4">
      <w:pPr>
        <w:rPr>
          <w:rFonts w:ascii="Times New Roman" w:hAnsi="Times New Roman" w:cs="Times New Roman"/>
          <w:sz w:val="24"/>
          <w:szCs w:val="24"/>
        </w:rPr>
      </w:pPr>
    </w:p>
    <w:p w14:paraId="2BFA8B97" w14:textId="77777777" w:rsidR="005E59BD" w:rsidRPr="00C51846" w:rsidRDefault="005E59BD" w:rsidP="00B24AB4">
      <w:pPr>
        <w:rPr>
          <w:rFonts w:ascii="Times New Roman" w:hAnsi="Times New Roman" w:cs="Times New Roman"/>
          <w:sz w:val="24"/>
          <w:szCs w:val="24"/>
        </w:rPr>
      </w:pPr>
    </w:p>
    <w:p w14:paraId="45C9DCEC" w14:textId="77777777" w:rsidR="005E59BD" w:rsidRPr="00C51846" w:rsidRDefault="005E59BD" w:rsidP="00B24AB4">
      <w:pPr>
        <w:rPr>
          <w:rFonts w:ascii="Times New Roman" w:hAnsi="Times New Roman" w:cs="Times New Roman"/>
          <w:sz w:val="24"/>
          <w:szCs w:val="24"/>
        </w:rPr>
      </w:pPr>
    </w:p>
    <w:p w14:paraId="6C2D24FF" w14:textId="77777777" w:rsidR="005E59BD" w:rsidRDefault="005E59BD" w:rsidP="00B24AB4">
      <w:pPr>
        <w:rPr>
          <w:rFonts w:ascii="Times New Roman" w:hAnsi="Times New Roman" w:cs="Times New Roman"/>
          <w:sz w:val="24"/>
          <w:szCs w:val="24"/>
        </w:rPr>
      </w:pPr>
    </w:p>
    <w:p w14:paraId="1AF12D9F" w14:textId="77777777" w:rsidR="00B50772" w:rsidRDefault="00B50772" w:rsidP="00B24AB4">
      <w:pPr>
        <w:rPr>
          <w:rFonts w:ascii="Times New Roman" w:hAnsi="Times New Roman" w:cs="Times New Roman"/>
          <w:sz w:val="24"/>
          <w:szCs w:val="24"/>
        </w:rPr>
      </w:pPr>
    </w:p>
    <w:p w14:paraId="316FDE4A" w14:textId="0F6825F7" w:rsidR="00CD6D3B" w:rsidRDefault="00CD6D3B" w:rsidP="00B24AB4">
      <w:pPr>
        <w:rPr>
          <w:rFonts w:ascii="Times New Roman" w:hAnsi="Times New Roman" w:cs="Times New Roman"/>
          <w:sz w:val="24"/>
          <w:szCs w:val="24"/>
        </w:rPr>
      </w:pPr>
      <w:r>
        <w:rPr>
          <w:rFonts w:ascii="Times New Roman" w:hAnsi="Times New Roman" w:cs="Times New Roman"/>
          <w:sz w:val="24"/>
          <w:szCs w:val="24"/>
        </w:rPr>
        <w:br w:type="page"/>
      </w:r>
    </w:p>
    <w:p w14:paraId="0D131F86" w14:textId="77777777" w:rsidR="00B24AB4" w:rsidRPr="00C51846" w:rsidRDefault="00B24AB4" w:rsidP="00033711">
      <w:pPr>
        <w:rPr>
          <w:rFonts w:ascii="Times New Roman" w:hAnsi="Times New Roman" w:cs="Times New Roman"/>
          <w:sz w:val="24"/>
          <w:szCs w:val="24"/>
        </w:rPr>
      </w:pPr>
      <w:r w:rsidRPr="00C51846">
        <w:rPr>
          <w:rFonts w:ascii="Times New Roman" w:hAnsi="Times New Roman" w:cs="Times New Roman"/>
          <w:sz w:val="24"/>
          <w:szCs w:val="24"/>
        </w:rPr>
        <w:lastRenderedPageBreak/>
        <w:t>ANNEXURE-4</w:t>
      </w:r>
      <w:r w:rsidR="00033711" w:rsidRPr="00C51846">
        <w:rPr>
          <w:rFonts w:ascii="Times New Roman" w:hAnsi="Times New Roman" w:cs="Times New Roman"/>
          <w:sz w:val="24"/>
          <w:szCs w:val="24"/>
        </w:rPr>
        <w:tab/>
      </w:r>
      <w:r w:rsidR="00033711" w:rsidRPr="00C51846">
        <w:rPr>
          <w:rFonts w:ascii="Times New Roman" w:hAnsi="Times New Roman" w:cs="Times New Roman"/>
          <w:sz w:val="24"/>
          <w:szCs w:val="24"/>
        </w:rPr>
        <w:tab/>
      </w:r>
      <w:r w:rsidR="00033711" w:rsidRPr="00C51846">
        <w:rPr>
          <w:rFonts w:ascii="Times New Roman" w:hAnsi="Times New Roman" w:cs="Times New Roman"/>
          <w:sz w:val="24"/>
          <w:szCs w:val="24"/>
        </w:rPr>
        <w:tab/>
      </w:r>
      <w:r w:rsidRPr="00327214">
        <w:rPr>
          <w:rFonts w:ascii="Times New Roman" w:hAnsi="Times New Roman" w:cs="Times New Roman"/>
          <w:b/>
          <w:sz w:val="24"/>
          <w:szCs w:val="24"/>
          <w:u w:val="single"/>
        </w:rPr>
        <w:t>Bidder's Profile</w:t>
      </w:r>
    </w:p>
    <w:p w14:paraId="31AD0BE8" w14:textId="77777777" w:rsidR="00B24AB4" w:rsidRPr="00C51846" w:rsidRDefault="00B24AB4" w:rsidP="005E59BD">
      <w:pPr>
        <w:jc w:val="center"/>
        <w:rPr>
          <w:rFonts w:ascii="Times New Roman" w:hAnsi="Times New Roman" w:cs="Times New Roman"/>
          <w:sz w:val="24"/>
          <w:szCs w:val="24"/>
        </w:rPr>
      </w:pPr>
      <w:r w:rsidRPr="00C51846">
        <w:rPr>
          <w:rFonts w:ascii="Times New Roman" w:hAnsi="Times New Roman" w:cs="Times New Roman"/>
          <w:sz w:val="24"/>
          <w:szCs w:val="24"/>
        </w:rPr>
        <w:t>(Bidder's Profile has to be submitted in company's letter head)</w:t>
      </w:r>
    </w:p>
    <w:p w14:paraId="56AE8DE9"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Sub: Empanelment of Vendors for Disposal of E - Waste.</w:t>
      </w:r>
    </w:p>
    <w:p w14:paraId="0186FA31" w14:textId="28F87D66" w:rsidR="005E59BD"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Ref: </w:t>
      </w:r>
      <w:r w:rsidR="005E59BD" w:rsidRPr="00C51846">
        <w:rPr>
          <w:rFonts w:ascii="Times New Roman" w:hAnsi="Times New Roman" w:cs="Times New Roman"/>
          <w:sz w:val="24"/>
          <w:szCs w:val="24"/>
        </w:rPr>
        <w:t>EOI: CO</w:t>
      </w:r>
      <w:proofErr w:type="gramStart"/>
      <w:r w:rsidR="005E59BD" w:rsidRPr="00C51846">
        <w:rPr>
          <w:rFonts w:ascii="Times New Roman" w:hAnsi="Times New Roman" w:cs="Times New Roman"/>
          <w:sz w:val="24"/>
          <w:szCs w:val="24"/>
        </w:rPr>
        <w:t>:DIT:PUR:202</w:t>
      </w:r>
      <w:r w:rsidR="000F0278">
        <w:rPr>
          <w:rFonts w:ascii="Times New Roman" w:hAnsi="Times New Roman" w:cs="Times New Roman"/>
          <w:sz w:val="24"/>
          <w:szCs w:val="24"/>
        </w:rPr>
        <w:t>3</w:t>
      </w:r>
      <w:proofErr w:type="gramEnd"/>
      <w:r w:rsidR="005E59BD" w:rsidRPr="00C51846">
        <w:rPr>
          <w:rFonts w:ascii="Times New Roman" w:hAnsi="Times New Roman" w:cs="Times New Roman"/>
          <w:sz w:val="24"/>
          <w:szCs w:val="24"/>
        </w:rPr>
        <w:t>-2</w:t>
      </w:r>
      <w:r w:rsidR="000F0278">
        <w:rPr>
          <w:rFonts w:ascii="Times New Roman" w:hAnsi="Times New Roman" w:cs="Times New Roman"/>
          <w:sz w:val="24"/>
          <w:szCs w:val="24"/>
        </w:rPr>
        <w:t>4</w:t>
      </w:r>
      <w:r w:rsidR="005E59BD" w:rsidRPr="00C51846">
        <w:rPr>
          <w:rFonts w:ascii="Times New Roman" w:hAnsi="Times New Roman" w:cs="Times New Roman"/>
          <w:sz w:val="24"/>
          <w:szCs w:val="24"/>
        </w:rPr>
        <w:t>:38</w:t>
      </w:r>
      <w:r w:rsidR="000F0278">
        <w:rPr>
          <w:rFonts w:ascii="Times New Roman" w:hAnsi="Times New Roman" w:cs="Times New Roman"/>
          <w:sz w:val="24"/>
          <w:szCs w:val="24"/>
        </w:rPr>
        <w:t>2</w:t>
      </w:r>
    </w:p>
    <w:tbl>
      <w:tblPr>
        <w:tblStyle w:val="TableGrid"/>
        <w:tblW w:w="0" w:type="auto"/>
        <w:tblLook w:val="04A0" w:firstRow="1" w:lastRow="0" w:firstColumn="1" w:lastColumn="0" w:noHBand="0" w:noVBand="1"/>
      </w:tblPr>
      <w:tblGrid>
        <w:gridCol w:w="675"/>
        <w:gridCol w:w="5486"/>
        <w:gridCol w:w="3081"/>
      </w:tblGrid>
      <w:tr w:rsidR="009A7C0B" w:rsidRPr="00C51846" w14:paraId="1B1A5CCF" w14:textId="77777777" w:rsidTr="00DD606E">
        <w:tc>
          <w:tcPr>
            <w:tcW w:w="675" w:type="dxa"/>
          </w:tcPr>
          <w:p w14:paraId="3238D569" w14:textId="77777777" w:rsidR="009A7C0B" w:rsidRPr="00C51846" w:rsidRDefault="009A7C0B" w:rsidP="00B24AB4">
            <w:pPr>
              <w:rPr>
                <w:rFonts w:ascii="Times New Roman" w:hAnsi="Times New Roman" w:cs="Times New Roman"/>
                <w:sz w:val="24"/>
                <w:szCs w:val="24"/>
              </w:rPr>
            </w:pPr>
          </w:p>
        </w:tc>
        <w:tc>
          <w:tcPr>
            <w:tcW w:w="5486" w:type="dxa"/>
          </w:tcPr>
          <w:p w14:paraId="495FEC0C" w14:textId="77777777" w:rsidR="009A7C0B" w:rsidRPr="00C51846" w:rsidRDefault="009A7C0B" w:rsidP="00855A6F">
            <w:pPr>
              <w:jc w:val="center"/>
              <w:rPr>
                <w:rFonts w:ascii="Times New Roman" w:hAnsi="Times New Roman" w:cs="Times New Roman"/>
                <w:b/>
                <w:sz w:val="24"/>
                <w:szCs w:val="24"/>
              </w:rPr>
            </w:pPr>
            <w:r w:rsidRPr="00C51846">
              <w:rPr>
                <w:rFonts w:ascii="Times New Roman" w:hAnsi="Times New Roman" w:cs="Times New Roman"/>
                <w:b/>
                <w:sz w:val="24"/>
                <w:szCs w:val="24"/>
              </w:rPr>
              <w:t>Name of the Bidder</w:t>
            </w:r>
          </w:p>
        </w:tc>
        <w:tc>
          <w:tcPr>
            <w:tcW w:w="3081" w:type="dxa"/>
          </w:tcPr>
          <w:p w14:paraId="7FEF5199" w14:textId="77777777" w:rsidR="009A7C0B" w:rsidRPr="00C51846" w:rsidRDefault="00DD606E" w:rsidP="00855A6F">
            <w:pPr>
              <w:jc w:val="center"/>
              <w:rPr>
                <w:rFonts w:ascii="Times New Roman" w:hAnsi="Times New Roman" w:cs="Times New Roman"/>
                <w:b/>
                <w:sz w:val="24"/>
                <w:szCs w:val="24"/>
              </w:rPr>
            </w:pPr>
            <w:r w:rsidRPr="00C51846">
              <w:rPr>
                <w:rFonts w:ascii="Times New Roman" w:hAnsi="Times New Roman" w:cs="Times New Roman"/>
                <w:b/>
                <w:sz w:val="24"/>
                <w:szCs w:val="24"/>
              </w:rPr>
              <w:t>Details</w:t>
            </w:r>
          </w:p>
        </w:tc>
      </w:tr>
      <w:tr w:rsidR="009A7C0B" w:rsidRPr="00C51846" w14:paraId="2A8EA32A" w14:textId="77777777" w:rsidTr="00DD606E">
        <w:tc>
          <w:tcPr>
            <w:tcW w:w="675" w:type="dxa"/>
          </w:tcPr>
          <w:p w14:paraId="5D673F59" w14:textId="77777777" w:rsidR="009A7C0B" w:rsidRPr="00C51846" w:rsidRDefault="009A7C0B" w:rsidP="00B24AB4">
            <w:pPr>
              <w:rPr>
                <w:rFonts w:ascii="Times New Roman" w:hAnsi="Times New Roman" w:cs="Times New Roman"/>
                <w:sz w:val="24"/>
                <w:szCs w:val="24"/>
              </w:rPr>
            </w:pPr>
          </w:p>
        </w:tc>
        <w:tc>
          <w:tcPr>
            <w:tcW w:w="5486" w:type="dxa"/>
          </w:tcPr>
          <w:p w14:paraId="5CF6247A" w14:textId="77777777" w:rsidR="009A7C0B" w:rsidRPr="00C51846" w:rsidRDefault="009A7C0B" w:rsidP="00B24AB4">
            <w:pPr>
              <w:rPr>
                <w:rFonts w:ascii="Times New Roman" w:hAnsi="Times New Roman" w:cs="Times New Roman"/>
                <w:sz w:val="24"/>
                <w:szCs w:val="24"/>
              </w:rPr>
            </w:pPr>
            <w:r w:rsidRPr="00C51846">
              <w:rPr>
                <w:rFonts w:ascii="Times New Roman" w:hAnsi="Times New Roman" w:cs="Times New Roman"/>
                <w:sz w:val="24"/>
                <w:szCs w:val="24"/>
              </w:rPr>
              <w:t>Constitution</w:t>
            </w:r>
          </w:p>
        </w:tc>
        <w:tc>
          <w:tcPr>
            <w:tcW w:w="3081" w:type="dxa"/>
          </w:tcPr>
          <w:p w14:paraId="69E252C8" w14:textId="77777777" w:rsidR="009A7C0B" w:rsidRPr="00C51846" w:rsidRDefault="009A7C0B" w:rsidP="00B24AB4">
            <w:pPr>
              <w:rPr>
                <w:rFonts w:ascii="Times New Roman" w:hAnsi="Times New Roman" w:cs="Times New Roman"/>
                <w:sz w:val="24"/>
                <w:szCs w:val="24"/>
              </w:rPr>
            </w:pPr>
          </w:p>
        </w:tc>
      </w:tr>
      <w:tr w:rsidR="009A7C0B" w:rsidRPr="00C51846" w14:paraId="45040B39" w14:textId="77777777" w:rsidTr="00DD606E">
        <w:tc>
          <w:tcPr>
            <w:tcW w:w="675" w:type="dxa"/>
          </w:tcPr>
          <w:p w14:paraId="3D165A4D" w14:textId="77777777" w:rsidR="009A7C0B" w:rsidRPr="00C51846" w:rsidRDefault="009A7C0B" w:rsidP="00B24AB4">
            <w:pPr>
              <w:rPr>
                <w:rFonts w:ascii="Times New Roman" w:hAnsi="Times New Roman" w:cs="Times New Roman"/>
                <w:sz w:val="24"/>
                <w:szCs w:val="24"/>
              </w:rPr>
            </w:pPr>
          </w:p>
        </w:tc>
        <w:tc>
          <w:tcPr>
            <w:tcW w:w="5486" w:type="dxa"/>
          </w:tcPr>
          <w:p w14:paraId="1D92FFDC" w14:textId="77777777" w:rsidR="009A7C0B" w:rsidRPr="00C51846" w:rsidRDefault="009A7C0B" w:rsidP="00B24AB4">
            <w:pPr>
              <w:rPr>
                <w:rFonts w:ascii="Times New Roman" w:hAnsi="Times New Roman" w:cs="Times New Roman"/>
                <w:sz w:val="24"/>
                <w:szCs w:val="24"/>
              </w:rPr>
            </w:pPr>
            <w:r w:rsidRPr="00C51846">
              <w:rPr>
                <w:rFonts w:ascii="Times New Roman" w:hAnsi="Times New Roman" w:cs="Times New Roman"/>
                <w:sz w:val="24"/>
                <w:szCs w:val="24"/>
              </w:rPr>
              <w:t>Date of Establishment/ Incorporation</w:t>
            </w:r>
          </w:p>
        </w:tc>
        <w:tc>
          <w:tcPr>
            <w:tcW w:w="3081" w:type="dxa"/>
          </w:tcPr>
          <w:p w14:paraId="2B6E6421" w14:textId="77777777" w:rsidR="009A7C0B" w:rsidRPr="00C51846" w:rsidRDefault="009A7C0B" w:rsidP="00B24AB4">
            <w:pPr>
              <w:rPr>
                <w:rFonts w:ascii="Times New Roman" w:hAnsi="Times New Roman" w:cs="Times New Roman"/>
                <w:sz w:val="24"/>
                <w:szCs w:val="24"/>
              </w:rPr>
            </w:pPr>
          </w:p>
        </w:tc>
      </w:tr>
      <w:tr w:rsidR="009A7C0B" w:rsidRPr="00C51846" w14:paraId="47393C60" w14:textId="77777777" w:rsidTr="00DD606E">
        <w:tc>
          <w:tcPr>
            <w:tcW w:w="675" w:type="dxa"/>
          </w:tcPr>
          <w:p w14:paraId="472F5D41" w14:textId="77777777" w:rsidR="009A7C0B" w:rsidRPr="00C51846" w:rsidRDefault="009A7C0B" w:rsidP="00B24AB4">
            <w:pPr>
              <w:rPr>
                <w:rFonts w:ascii="Times New Roman" w:hAnsi="Times New Roman" w:cs="Times New Roman"/>
                <w:sz w:val="24"/>
                <w:szCs w:val="24"/>
              </w:rPr>
            </w:pPr>
          </w:p>
        </w:tc>
        <w:tc>
          <w:tcPr>
            <w:tcW w:w="5486" w:type="dxa"/>
          </w:tcPr>
          <w:p w14:paraId="7F194E64" w14:textId="77777777" w:rsidR="009A7C0B" w:rsidRPr="00C51846" w:rsidRDefault="009A7C0B" w:rsidP="00B24AB4">
            <w:pPr>
              <w:rPr>
                <w:rFonts w:ascii="Times New Roman" w:hAnsi="Times New Roman" w:cs="Times New Roman"/>
                <w:sz w:val="24"/>
                <w:szCs w:val="24"/>
              </w:rPr>
            </w:pPr>
            <w:r w:rsidRPr="00C51846">
              <w:rPr>
                <w:rFonts w:ascii="Times New Roman" w:hAnsi="Times New Roman" w:cs="Times New Roman"/>
                <w:sz w:val="24"/>
                <w:szCs w:val="24"/>
              </w:rPr>
              <w:t>Number of Years in the Business</w:t>
            </w:r>
          </w:p>
        </w:tc>
        <w:tc>
          <w:tcPr>
            <w:tcW w:w="3081" w:type="dxa"/>
          </w:tcPr>
          <w:p w14:paraId="08E152FC" w14:textId="77777777" w:rsidR="009A7C0B" w:rsidRPr="00C51846" w:rsidRDefault="009A7C0B" w:rsidP="00B24AB4">
            <w:pPr>
              <w:rPr>
                <w:rFonts w:ascii="Times New Roman" w:hAnsi="Times New Roman" w:cs="Times New Roman"/>
                <w:sz w:val="24"/>
                <w:szCs w:val="24"/>
              </w:rPr>
            </w:pPr>
          </w:p>
        </w:tc>
      </w:tr>
      <w:tr w:rsidR="009A7C0B" w:rsidRPr="00C51846" w14:paraId="458A0BE1" w14:textId="77777777" w:rsidTr="00DD606E">
        <w:tc>
          <w:tcPr>
            <w:tcW w:w="675" w:type="dxa"/>
          </w:tcPr>
          <w:p w14:paraId="79CE1CDE" w14:textId="77777777" w:rsidR="009A7C0B" w:rsidRPr="00C51846" w:rsidRDefault="009A7C0B" w:rsidP="00B24AB4">
            <w:pPr>
              <w:rPr>
                <w:rFonts w:ascii="Times New Roman" w:hAnsi="Times New Roman" w:cs="Times New Roman"/>
                <w:sz w:val="24"/>
                <w:szCs w:val="24"/>
              </w:rPr>
            </w:pPr>
          </w:p>
        </w:tc>
        <w:tc>
          <w:tcPr>
            <w:tcW w:w="5486" w:type="dxa"/>
          </w:tcPr>
          <w:p w14:paraId="7336635C" w14:textId="77777777" w:rsidR="009A7C0B" w:rsidRPr="00C51846" w:rsidRDefault="009A7C0B" w:rsidP="00B24AB4">
            <w:pPr>
              <w:rPr>
                <w:rFonts w:ascii="Times New Roman" w:hAnsi="Times New Roman" w:cs="Times New Roman"/>
                <w:sz w:val="24"/>
                <w:szCs w:val="24"/>
              </w:rPr>
            </w:pPr>
            <w:r w:rsidRPr="00C51846">
              <w:rPr>
                <w:rFonts w:ascii="Times New Roman" w:hAnsi="Times New Roman" w:cs="Times New Roman"/>
                <w:sz w:val="24"/>
                <w:szCs w:val="24"/>
              </w:rPr>
              <w:t>Address for Correspondence</w:t>
            </w:r>
          </w:p>
          <w:p w14:paraId="088EC439" w14:textId="77777777" w:rsidR="009A7C0B" w:rsidRPr="00C51846" w:rsidRDefault="009A7C0B" w:rsidP="00B24AB4">
            <w:pPr>
              <w:rPr>
                <w:rFonts w:ascii="Times New Roman" w:hAnsi="Times New Roman" w:cs="Times New Roman"/>
                <w:sz w:val="24"/>
                <w:szCs w:val="24"/>
              </w:rPr>
            </w:pPr>
          </w:p>
          <w:p w14:paraId="680A85A9" w14:textId="77777777" w:rsidR="009A7C0B" w:rsidRPr="00C51846" w:rsidRDefault="009A7C0B" w:rsidP="00B24AB4">
            <w:pPr>
              <w:rPr>
                <w:rFonts w:ascii="Times New Roman" w:hAnsi="Times New Roman" w:cs="Times New Roman"/>
                <w:sz w:val="24"/>
                <w:szCs w:val="24"/>
              </w:rPr>
            </w:pPr>
            <w:proofErr w:type="spellStart"/>
            <w:r w:rsidRPr="00C51846">
              <w:rPr>
                <w:rFonts w:ascii="Times New Roman" w:hAnsi="Times New Roman" w:cs="Times New Roman"/>
                <w:sz w:val="24"/>
                <w:szCs w:val="24"/>
              </w:rPr>
              <w:t>Regd</w:t>
            </w:r>
            <w:proofErr w:type="spellEnd"/>
            <w:r w:rsidRPr="00C51846">
              <w:rPr>
                <w:rFonts w:ascii="Times New Roman" w:hAnsi="Times New Roman" w:cs="Times New Roman"/>
                <w:sz w:val="24"/>
                <w:szCs w:val="24"/>
              </w:rPr>
              <w:t xml:space="preserve"> Office:</w:t>
            </w:r>
          </w:p>
          <w:p w14:paraId="76B6A51E" w14:textId="77777777" w:rsidR="009A7C0B" w:rsidRPr="00C51846" w:rsidRDefault="009A7C0B" w:rsidP="00B24AB4">
            <w:pPr>
              <w:rPr>
                <w:rFonts w:ascii="Times New Roman" w:hAnsi="Times New Roman" w:cs="Times New Roman"/>
                <w:sz w:val="24"/>
                <w:szCs w:val="24"/>
              </w:rPr>
            </w:pPr>
          </w:p>
          <w:p w14:paraId="57E97259" w14:textId="77777777" w:rsidR="009A7C0B" w:rsidRPr="00C51846" w:rsidRDefault="009A7C0B" w:rsidP="00B24AB4">
            <w:pPr>
              <w:rPr>
                <w:rFonts w:ascii="Times New Roman" w:hAnsi="Times New Roman" w:cs="Times New Roman"/>
                <w:sz w:val="24"/>
                <w:szCs w:val="24"/>
              </w:rPr>
            </w:pPr>
            <w:r w:rsidRPr="00C51846">
              <w:rPr>
                <w:rFonts w:ascii="Times New Roman" w:hAnsi="Times New Roman" w:cs="Times New Roman"/>
                <w:sz w:val="24"/>
                <w:szCs w:val="24"/>
              </w:rPr>
              <w:t>Corporate Office:</w:t>
            </w:r>
          </w:p>
        </w:tc>
        <w:tc>
          <w:tcPr>
            <w:tcW w:w="3081" w:type="dxa"/>
          </w:tcPr>
          <w:p w14:paraId="31D4A350" w14:textId="77777777" w:rsidR="009A7C0B" w:rsidRPr="00C51846" w:rsidRDefault="009A7C0B" w:rsidP="00B24AB4">
            <w:pPr>
              <w:rPr>
                <w:rFonts w:ascii="Times New Roman" w:hAnsi="Times New Roman" w:cs="Times New Roman"/>
                <w:sz w:val="24"/>
                <w:szCs w:val="24"/>
              </w:rPr>
            </w:pPr>
          </w:p>
        </w:tc>
      </w:tr>
      <w:tr w:rsidR="009A7C0B" w:rsidRPr="00C51846" w14:paraId="6F6A3D12" w14:textId="77777777" w:rsidTr="00DD606E">
        <w:tc>
          <w:tcPr>
            <w:tcW w:w="675" w:type="dxa"/>
          </w:tcPr>
          <w:p w14:paraId="5BF68C15" w14:textId="77777777" w:rsidR="009A7C0B" w:rsidRPr="00C51846" w:rsidRDefault="009A7C0B" w:rsidP="00B24AB4">
            <w:pPr>
              <w:rPr>
                <w:rFonts w:ascii="Times New Roman" w:hAnsi="Times New Roman" w:cs="Times New Roman"/>
                <w:sz w:val="24"/>
                <w:szCs w:val="24"/>
              </w:rPr>
            </w:pPr>
          </w:p>
        </w:tc>
        <w:tc>
          <w:tcPr>
            <w:tcW w:w="5486" w:type="dxa"/>
          </w:tcPr>
          <w:p w14:paraId="1C68D733" w14:textId="0C2F4C56" w:rsidR="009A7C0B" w:rsidRPr="00C51846" w:rsidRDefault="009A7C0B" w:rsidP="00B24AB4">
            <w:pPr>
              <w:rPr>
                <w:rFonts w:ascii="Times New Roman" w:hAnsi="Times New Roman" w:cs="Times New Roman"/>
                <w:sz w:val="24"/>
                <w:szCs w:val="24"/>
              </w:rPr>
            </w:pPr>
            <w:r w:rsidRPr="00C51846">
              <w:rPr>
                <w:rFonts w:ascii="Times New Roman" w:hAnsi="Times New Roman" w:cs="Times New Roman"/>
                <w:sz w:val="24"/>
                <w:szCs w:val="24"/>
              </w:rPr>
              <w:t xml:space="preserve">Single point of contact for this EOI and upcoming </w:t>
            </w:r>
            <w:r w:rsidR="009A1799">
              <w:rPr>
                <w:rFonts w:ascii="Times New Roman" w:hAnsi="Times New Roman" w:cs="Times New Roman"/>
                <w:sz w:val="24"/>
                <w:szCs w:val="24"/>
              </w:rPr>
              <w:t>EOI</w:t>
            </w:r>
          </w:p>
          <w:p w14:paraId="7D1483A2"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Name:</w:t>
            </w:r>
          </w:p>
          <w:p w14:paraId="170AE254"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Designation:</w:t>
            </w:r>
          </w:p>
          <w:p w14:paraId="17996964"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 xml:space="preserve"> Mobile No.:</w:t>
            </w:r>
          </w:p>
          <w:p w14:paraId="736CCFA2"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 xml:space="preserve"> Landline No.: </w:t>
            </w:r>
          </w:p>
          <w:p w14:paraId="30665D6F"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Fax: </w:t>
            </w:r>
          </w:p>
          <w:p w14:paraId="621B2E3C"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Email-ID : </w:t>
            </w:r>
          </w:p>
          <w:p w14:paraId="47C99581"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Website :</w:t>
            </w:r>
          </w:p>
          <w:p w14:paraId="1B794A4F" w14:textId="77777777" w:rsidR="009A7C0B" w:rsidRPr="00C51846" w:rsidRDefault="009A7C0B" w:rsidP="00B24AB4">
            <w:pPr>
              <w:rPr>
                <w:rFonts w:ascii="Times New Roman" w:hAnsi="Times New Roman" w:cs="Times New Roman"/>
                <w:sz w:val="24"/>
                <w:szCs w:val="24"/>
              </w:rPr>
            </w:pPr>
            <w:r w:rsidRPr="00C51846">
              <w:rPr>
                <w:rFonts w:ascii="Times New Roman" w:hAnsi="Times New Roman" w:cs="Times New Roman"/>
                <w:sz w:val="24"/>
                <w:szCs w:val="24"/>
              </w:rPr>
              <w:t xml:space="preserve">(any changes in the above should </w:t>
            </w:r>
            <w:r w:rsidR="00855A6F" w:rsidRPr="00C51846">
              <w:rPr>
                <w:rFonts w:ascii="Times New Roman" w:hAnsi="Times New Roman" w:cs="Times New Roman"/>
                <w:sz w:val="24"/>
                <w:szCs w:val="24"/>
              </w:rPr>
              <w:t>be informed in advance to Bank)</w:t>
            </w:r>
          </w:p>
        </w:tc>
        <w:tc>
          <w:tcPr>
            <w:tcW w:w="3081" w:type="dxa"/>
          </w:tcPr>
          <w:p w14:paraId="17248760" w14:textId="77777777" w:rsidR="009A7C0B" w:rsidRPr="00C51846" w:rsidRDefault="009A7C0B" w:rsidP="00B24AB4">
            <w:pPr>
              <w:rPr>
                <w:rFonts w:ascii="Times New Roman" w:hAnsi="Times New Roman" w:cs="Times New Roman"/>
                <w:sz w:val="24"/>
                <w:szCs w:val="24"/>
              </w:rPr>
            </w:pPr>
          </w:p>
        </w:tc>
      </w:tr>
      <w:tr w:rsidR="009A7C0B" w:rsidRPr="00C51846" w14:paraId="261C05B4" w14:textId="77777777" w:rsidTr="00DD606E">
        <w:tc>
          <w:tcPr>
            <w:tcW w:w="675" w:type="dxa"/>
          </w:tcPr>
          <w:p w14:paraId="59B5DB84" w14:textId="77777777" w:rsidR="009A7C0B" w:rsidRPr="00C51846" w:rsidRDefault="009A7C0B" w:rsidP="00B24AB4">
            <w:pPr>
              <w:rPr>
                <w:rFonts w:ascii="Times New Roman" w:hAnsi="Times New Roman" w:cs="Times New Roman"/>
                <w:sz w:val="24"/>
                <w:szCs w:val="24"/>
              </w:rPr>
            </w:pPr>
          </w:p>
        </w:tc>
        <w:tc>
          <w:tcPr>
            <w:tcW w:w="5486" w:type="dxa"/>
          </w:tcPr>
          <w:p w14:paraId="30B33A16" w14:textId="77777777" w:rsidR="009A7C0B" w:rsidRPr="00C51846" w:rsidRDefault="009A7C0B" w:rsidP="00B24AB4">
            <w:pPr>
              <w:rPr>
                <w:rFonts w:ascii="Times New Roman" w:hAnsi="Times New Roman" w:cs="Times New Roman"/>
                <w:sz w:val="24"/>
                <w:szCs w:val="24"/>
              </w:rPr>
            </w:pPr>
            <w:r w:rsidRPr="00C51846">
              <w:rPr>
                <w:rFonts w:ascii="Times New Roman" w:hAnsi="Times New Roman" w:cs="Times New Roman"/>
                <w:sz w:val="24"/>
                <w:szCs w:val="24"/>
              </w:rPr>
              <w:t>Domestic Customer Base of</w:t>
            </w:r>
            <w:r w:rsidR="00033711" w:rsidRPr="00C51846">
              <w:rPr>
                <w:rFonts w:ascii="Times New Roman" w:hAnsi="Times New Roman" w:cs="Times New Roman"/>
                <w:sz w:val="24"/>
                <w:szCs w:val="24"/>
              </w:rPr>
              <w:t xml:space="preserve"> the bidder (Number of Clients)</w:t>
            </w:r>
          </w:p>
        </w:tc>
        <w:tc>
          <w:tcPr>
            <w:tcW w:w="3081" w:type="dxa"/>
          </w:tcPr>
          <w:p w14:paraId="66C81D61" w14:textId="77777777" w:rsidR="009A7C0B" w:rsidRPr="00C51846" w:rsidRDefault="009A7C0B" w:rsidP="00B24AB4">
            <w:pPr>
              <w:rPr>
                <w:rFonts w:ascii="Times New Roman" w:hAnsi="Times New Roman" w:cs="Times New Roman"/>
                <w:sz w:val="24"/>
                <w:szCs w:val="24"/>
              </w:rPr>
            </w:pPr>
          </w:p>
        </w:tc>
      </w:tr>
      <w:tr w:rsidR="009A7C0B" w:rsidRPr="00C51846" w14:paraId="407BCF39" w14:textId="77777777" w:rsidTr="00DD606E">
        <w:tc>
          <w:tcPr>
            <w:tcW w:w="675" w:type="dxa"/>
          </w:tcPr>
          <w:p w14:paraId="1C13A0B6" w14:textId="77777777" w:rsidR="009A7C0B" w:rsidRPr="00C51846" w:rsidRDefault="009A7C0B" w:rsidP="00B24AB4">
            <w:pPr>
              <w:rPr>
                <w:rFonts w:ascii="Times New Roman" w:hAnsi="Times New Roman" w:cs="Times New Roman"/>
                <w:sz w:val="24"/>
                <w:szCs w:val="24"/>
              </w:rPr>
            </w:pPr>
          </w:p>
        </w:tc>
        <w:tc>
          <w:tcPr>
            <w:tcW w:w="5486" w:type="dxa"/>
          </w:tcPr>
          <w:p w14:paraId="3809232F" w14:textId="77777777" w:rsidR="009A7C0B" w:rsidRPr="00C51846" w:rsidRDefault="009A7C0B" w:rsidP="00B24AB4">
            <w:pPr>
              <w:rPr>
                <w:rFonts w:ascii="Times New Roman" w:hAnsi="Times New Roman" w:cs="Times New Roman"/>
                <w:sz w:val="24"/>
                <w:szCs w:val="24"/>
              </w:rPr>
            </w:pPr>
            <w:r w:rsidRPr="00C51846">
              <w:rPr>
                <w:rFonts w:ascii="Times New Roman" w:hAnsi="Times New Roman" w:cs="Times New Roman"/>
                <w:sz w:val="24"/>
                <w:szCs w:val="24"/>
              </w:rPr>
              <w:t>Details of other offices of the Firm/Company</w:t>
            </w:r>
          </w:p>
        </w:tc>
        <w:tc>
          <w:tcPr>
            <w:tcW w:w="3081" w:type="dxa"/>
          </w:tcPr>
          <w:p w14:paraId="51979D56" w14:textId="77777777" w:rsidR="009A7C0B" w:rsidRPr="00C51846" w:rsidRDefault="009A7C0B" w:rsidP="00B24AB4">
            <w:pPr>
              <w:rPr>
                <w:rFonts w:ascii="Times New Roman" w:hAnsi="Times New Roman" w:cs="Times New Roman"/>
                <w:sz w:val="24"/>
                <w:szCs w:val="24"/>
              </w:rPr>
            </w:pPr>
          </w:p>
        </w:tc>
      </w:tr>
      <w:tr w:rsidR="009A7C0B" w:rsidRPr="00C51846" w14:paraId="6C381E9C" w14:textId="77777777" w:rsidTr="00DD606E">
        <w:tc>
          <w:tcPr>
            <w:tcW w:w="675" w:type="dxa"/>
          </w:tcPr>
          <w:p w14:paraId="68C99585" w14:textId="77777777" w:rsidR="009A7C0B" w:rsidRPr="00C51846" w:rsidRDefault="009A7C0B" w:rsidP="00B24AB4">
            <w:pPr>
              <w:rPr>
                <w:rFonts w:ascii="Times New Roman" w:hAnsi="Times New Roman" w:cs="Times New Roman"/>
                <w:sz w:val="24"/>
                <w:szCs w:val="24"/>
              </w:rPr>
            </w:pPr>
          </w:p>
        </w:tc>
        <w:tc>
          <w:tcPr>
            <w:tcW w:w="5486" w:type="dxa"/>
          </w:tcPr>
          <w:p w14:paraId="187A0B07"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Our PAN number for Income Tax is</w:t>
            </w:r>
          </w:p>
          <w:p w14:paraId="1D05BAC0" w14:textId="77777777" w:rsidR="009A7C0B" w:rsidRPr="00C51846" w:rsidRDefault="00DD606E" w:rsidP="009A7C0B">
            <w:pPr>
              <w:rPr>
                <w:rFonts w:ascii="Times New Roman" w:hAnsi="Times New Roman" w:cs="Times New Roman"/>
                <w:sz w:val="24"/>
                <w:szCs w:val="24"/>
              </w:rPr>
            </w:pPr>
            <w:r w:rsidRPr="00C51846">
              <w:rPr>
                <w:rFonts w:ascii="Times New Roman" w:hAnsi="Times New Roman" w:cs="Times New Roman"/>
                <w:sz w:val="24"/>
                <w:szCs w:val="24"/>
              </w:rPr>
              <w:t>_____________________________</w:t>
            </w:r>
          </w:p>
          <w:p w14:paraId="7FDA1BDB"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We are registered with the GST authorities and our registration numbers are as follows.</w:t>
            </w:r>
          </w:p>
          <w:p w14:paraId="6D6BA508" w14:textId="77777777" w:rsidR="009A7C0B" w:rsidRPr="00C51846" w:rsidRDefault="009A7C0B" w:rsidP="009A7C0B">
            <w:pPr>
              <w:rPr>
                <w:rFonts w:ascii="Times New Roman" w:hAnsi="Times New Roman" w:cs="Times New Roman"/>
                <w:sz w:val="24"/>
                <w:szCs w:val="24"/>
              </w:rPr>
            </w:pPr>
          </w:p>
          <w:p w14:paraId="55A70324"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GST Registration Number is</w:t>
            </w:r>
          </w:p>
          <w:p w14:paraId="033050D3" w14:textId="77777777" w:rsidR="009A7C0B" w:rsidRPr="00C51846" w:rsidRDefault="00DD606E" w:rsidP="009A7C0B">
            <w:pPr>
              <w:rPr>
                <w:rFonts w:ascii="Times New Roman" w:hAnsi="Times New Roman" w:cs="Times New Roman"/>
                <w:sz w:val="24"/>
                <w:szCs w:val="24"/>
              </w:rPr>
            </w:pPr>
            <w:r w:rsidRPr="00C51846">
              <w:rPr>
                <w:rFonts w:ascii="Times New Roman" w:hAnsi="Times New Roman" w:cs="Times New Roman"/>
                <w:sz w:val="24"/>
                <w:szCs w:val="24"/>
              </w:rPr>
              <w:t>________________________</w:t>
            </w:r>
          </w:p>
          <w:p w14:paraId="6F9972D6" w14:textId="77777777" w:rsidR="00033711" w:rsidRPr="00C51846" w:rsidRDefault="00033711" w:rsidP="009A7C0B">
            <w:pPr>
              <w:rPr>
                <w:rFonts w:ascii="Times New Roman" w:hAnsi="Times New Roman" w:cs="Times New Roman"/>
                <w:sz w:val="24"/>
                <w:szCs w:val="24"/>
              </w:rPr>
            </w:pPr>
          </w:p>
          <w:p w14:paraId="6CD760D2"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Our Bank Details</w:t>
            </w:r>
          </w:p>
          <w:p w14:paraId="1DAA4A68"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Name and Style of Bank Account</w:t>
            </w:r>
          </w:p>
          <w:p w14:paraId="28F543D6"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Name of the Bank and Branch address</w:t>
            </w:r>
          </w:p>
          <w:p w14:paraId="64382A3A" w14:textId="77777777" w:rsidR="009A7C0B" w:rsidRPr="00C51846" w:rsidRDefault="009A7C0B" w:rsidP="009A7C0B">
            <w:pPr>
              <w:rPr>
                <w:rFonts w:ascii="Times New Roman" w:hAnsi="Times New Roman" w:cs="Times New Roman"/>
                <w:sz w:val="24"/>
                <w:szCs w:val="24"/>
              </w:rPr>
            </w:pPr>
            <w:r w:rsidRPr="00C51846">
              <w:rPr>
                <w:rFonts w:ascii="Times New Roman" w:hAnsi="Times New Roman" w:cs="Times New Roman"/>
                <w:sz w:val="24"/>
                <w:szCs w:val="24"/>
              </w:rPr>
              <w:t>Account Number</w:t>
            </w:r>
          </w:p>
          <w:p w14:paraId="59B8E9D5" w14:textId="77777777" w:rsidR="009A7C0B" w:rsidRPr="00C51846" w:rsidRDefault="00855A6F" w:rsidP="00B24AB4">
            <w:pPr>
              <w:rPr>
                <w:rFonts w:ascii="Times New Roman" w:hAnsi="Times New Roman" w:cs="Times New Roman"/>
                <w:sz w:val="24"/>
                <w:szCs w:val="24"/>
              </w:rPr>
            </w:pPr>
            <w:r w:rsidRPr="00C51846">
              <w:rPr>
                <w:rFonts w:ascii="Times New Roman" w:hAnsi="Times New Roman" w:cs="Times New Roman"/>
                <w:sz w:val="24"/>
                <w:szCs w:val="24"/>
              </w:rPr>
              <w:t>RTGS / NEFT (IFSC) Code</w:t>
            </w:r>
          </w:p>
        </w:tc>
        <w:tc>
          <w:tcPr>
            <w:tcW w:w="3081" w:type="dxa"/>
          </w:tcPr>
          <w:p w14:paraId="25EF6666" w14:textId="77777777" w:rsidR="009A7C0B" w:rsidRPr="00C51846" w:rsidRDefault="009A7C0B" w:rsidP="00B24AB4">
            <w:pPr>
              <w:rPr>
                <w:rFonts w:ascii="Times New Roman" w:hAnsi="Times New Roman" w:cs="Times New Roman"/>
                <w:sz w:val="24"/>
                <w:szCs w:val="24"/>
              </w:rPr>
            </w:pPr>
          </w:p>
        </w:tc>
      </w:tr>
    </w:tbl>
    <w:p w14:paraId="3FFB326B" w14:textId="77777777" w:rsidR="00033711" w:rsidRDefault="00033711" w:rsidP="00033711">
      <w:pPr>
        <w:jc w:val="both"/>
        <w:rPr>
          <w:rFonts w:ascii="Times New Roman" w:hAnsi="Times New Roman" w:cs="Times New Roman"/>
          <w:sz w:val="24"/>
          <w:szCs w:val="24"/>
        </w:rPr>
      </w:pPr>
    </w:p>
    <w:p w14:paraId="3710403E" w14:textId="77777777" w:rsidR="00B24AB4" w:rsidRPr="00C51846" w:rsidRDefault="00B24AB4" w:rsidP="000F0278">
      <w:pPr>
        <w:jc w:val="both"/>
        <w:rPr>
          <w:rFonts w:ascii="Times New Roman" w:hAnsi="Times New Roman" w:cs="Times New Roman"/>
          <w:sz w:val="24"/>
          <w:szCs w:val="24"/>
        </w:rPr>
      </w:pPr>
      <w:r w:rsidRPr="00C51846">
        <w:rPr>
          <w:rFonts w:ascii="Times New Roman" w:hAnsi="Times New Roman" w:cs="Times New Roman"/>
          <w:sz w:val="24"/>
          <w:szCs w:val="24"/>
        </w:rPr>
        <w:t>Wherever applicable submit documentary evidence to facilitate verification.</w:t>
      </w:r>
    </w:p>
    <w:p w14:paraId="057D67AA" w14:textId="77777777" w:rsidR="00B24AB4" w:rsidRPr="00C51846" w:rsidRDefault="00B24AB4" w:rsidP="000F0278">
      <w:pPr>
        <w:jc w:val="both"/>
        <w:rPr>
          <w:rFonts w:ascii="Times New Roman" w:hAnsi="Times New Roman" w:cs="Times New Roman"/>
          <w:sz w:val="24"/>
          <w:szCs w:val="24"/>
        </w:rPr>
      </w:pPr>
      <w:r w:rsidRPr="00C51846">
        <w:rPr>
          <w:rFonts w:ascii="Times New Roman" w:hAnsi="Times New Roman" w:cs="Times New Roman"/>
          <w:sz w:val="24"/>
          <w:szCs w:val="24"/>
        </w:rPr>
        <w:lastRenderedPageBreak/>
        <w:t>We hereby declare that the information submitted above is true to the best of our knowledge. We understand that in case any discrepancy is found in the information submitted by us our Bid is liable to be rejected.</w:t>
      </w:r>
    </w:p>
    <w:p w14:paraId="36FE8FC4" w14:textId="77777777" w:rsidR="0057223D" w:rsidRPr="00C51846" w:rsidRDefault="0057223D" w:rsidP="00033711">
      <w:pPr>
        <w:jc w:val="both"/>
        <w:rPr>
          <w:rFonts w:ascii="Times New Roman" w:hAnsi="Times New Roman" w:cs="Times New Roman"/>
          <w:sz w:val="24"/>
          <w:szCs w:val="24"/>
        </w:rPr>
      </w:pPr>
    </w:p>
    <w:p w14:paraId="5EDE3615" w14:textId="77777777" w:rsidR="00C544A3" w:rsidRPr="00C51846" w:rsidRDefault="00C544A3" w:rsidP="00C544A3">
      <w:pPr>
        <w:rPr>
          <w:rFonts w:ascii="Times New Roman" w:hAnsi="Times New Roman" w:cs="Times New Roman"/>
          <w:sz w:val="24"/>
          <w:szCs w:val="24"/>
        </w:rPr>
      </w:pPr>
      <w:proofErr w:type="gramStart"/>
      <w:r w:rsidRPr="00C51846">
        <w:rPr>
          <w:rFonts w:ascii="Times New Roman" w:hAnsi="Times New Roman" w:cs="Times New Roman"/>
          <w:sz w:val="24"/>
          <w:szCs w:val="24"/>
        </w:rPr>
        <w:t>Date :</w:t>
      </w:r>
      <w:proofErr w:type="gramEnd"/>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t xml:space="preserve">  </w:t>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t>Signature with Seal</w:t>
      </w:r>
    </w:p>
    <w:p w14:paraId="0DCDA257" w14:textId="77777777" w:rsidR="00C544A3" w:rsidRPr="00C51846" w:rsidRDefault="00C544A3" w:rsidP="00C544A3">
      <w:pPr>
        <w:rPr>
          <w:rFonts w:ascii="Times New Roman" w:hAnsi="Times New Roman" w:cs="Times New Roman"/>
          <w:sz w:val="24"/>
          <w:szCs w:val="24"/>
        </w:rPr>
      </w:pPr>
      <w:r w:rsidRPr="00C51846">
        <w:rPr>
          <w:rFonts w:ascii="Times New Roman" w:hAnsi="Times New Roman" w:cs="Times New Roman"/>
          <w:sz w:val="24"/>
          <w:szCs w:val="24"/>
        </w:rPr>
        <w:t xml:space="preserve">Place:                                                          </w:t>
      </w:r>
      <w:r w:rsidRPr="00C51846">
        <w:rPr>
          <w:rFonts w:ascii="Times New Roman" w:hAnsi="Times New Roman" w:cs="Times New Roman"/>
          <w:sz w:val="24"/>
          <w:szCs w:val="24"/>
        </w:rPr>
        <w:tab/>
      </w:r>
      <w:r w:rsidRPr="00C51846">
        <w:rPr>
          <w:rFonts w:ascii="Times New Roman" w:hAnsi="Times New Roman" w:cs="Times New Roman"/>
          <w:sz w:val="24"/>
          <w:szCs w:val="24"/>
        </w:rPr>
        <w:tab/>
        <w:t xml:space="preserve">             </w:t>
      </w:r>
      <w:proofErr w:type="gramStart"/>
      <w:r w:rsidRPr="00C51846">
        <w:rPr>
          <w:rFonts w:ascii="Times New Roman" w:hAnsi="Times New Roman" w:cs="Times New Roman"/>
          <w:sz w:val="24"/>
          <w:szCs w:val="24"/>
        </w:rPr>
        <w:t>Name :</w:t>
      </w:r>
      <w:proofErr w:type="gramEnd"/>
    </w:p>
    <w:p w14:paraId="24D9ADDD" w14:textId="77777777" w:rsidR="00C544A3" w:rsidRPr="00C51846" w:rsidRDefault="00C544A3" w:rsidP="00C544A3">
      <w:pPr>
        <w:rPr>
          <w:rFonts w:ascii="Times New Roman" w:hAnsi="Times New Roman" w:cs="Times New Roman"/>
          <w:sz w:val="24"/>
          <w:szCs w:val="24"/>
        </w:rPr>
      </w:pPr>
      <w:r w:rsidRPr="00C51846">
        <w:rPr>
          <w:rFonts w:ascii="Times New Roman" w:hAnsi="Times New Roman" w:cs="Times New Roman"/>
          <w:sz w:val="24"/>
          <w:szCs w:val="24"/>
        </w:rPr>
        <w:t xml:space="preserve">                                                                                                 Designation:</w:t>
      </w:r>
    </w:p>
    <w:p w14:paraId="4DEFAAFC" w14:textId="77777777" w:rsidR="00C544A3" w:rsidRPr="00C51846" w:rsidRDefault="00C544A3" w:rsidP="00C544A3">
      <w:pPr>
        <w:rPr>
          <w:rFonts w:ascii="Times New Roman" w:hAnsi="Times New Roman" w:cs="Times New Roman"/>
          <w:sz w:val="24"/>
          <w:szCs w:val="24"/>
        </w:rPr>
      </w:pPr>
    </w:p>
    <w:p w14:paraId="7E7F6C1F" w14:textId="77777777" w:rsidR="0057223D" w:rsidRPr="00C51846" w:rsidRDefault="0057223D" w:rsidP="00B24AB4">
      <w:pPr>
        <w:rPr>
          <w:rFonts w:ascii="Times New Roman" w:hAnsi="Times New Roman" w:cs="Times New Roman"/>
          <w:sz w:val="24"/>
          <w:szCs w:val="24"/>
        </w:rPr>
      </w:pPr>
    </w:p>
    <w:p w14:paraId="7963D4A6" w14:textId="77777777" w:rsidR="0057223D" w:rsidRPr="00C51846" w:rsidRDefault="0057223D" w:rsidP="00B24AB4">
      <w:pPr>
        <w:rPr>
          <w:rFonts w:ascii="Times New Roman" w:hAnsi="Times New Roman" w:cs="Times New Roman"/>
          <w:sz w:val="24"/>
          <w:szCs w:val="24"/>
        </w:rPr>
      </w:pPr>
    </w:p>
    <w:p w14:paraId="05E1DA05" w14:textId="77777777" w:rsidR="0057223D" w:rsidRPr="00C51846" w:rsidRDefault="0057223D" w:rsidP="00B24AB4">
      <w:pPr>
        <w:rPr>
          <w:rFonts w:ascii="Times New Roman" w:hAnsi="Times New Roman" w:cs="Times New Roman"/>
          <w:sz w:val="24"/>
          <w:szCs w:val="24"/>
        </w:rPr>
      </w:pPr>
    </w:p>
    <w:p w14:paraId="4475B314" w14:textId="77777777" w:rsidR="0057223D" w:rsidRPr="00C51846" w:rsidRDefault="0057223D" w:rsidP="00B24AB4">
      <w:pPr>
        <w:rPr>
          <w:rFonts w:ascii="Times New Roman" w:hAnsi="Times New Roman" w:cs="Times New Roman"/>
          <w:sz w:val="24"/>
          <w:szCs w:val="24"/>
        </w:rPr>
      </w:pPr>
    </w:p>
    <w:p w14:paraId="7263E81F" w14:textId="77777777" w:rsidR="0057223D" w:rsidRPr="00C51846" w:rsidRDefault="0057223D" w:rsidP="00B24AB4">
      <w:pPr>
        <w:rPr>
          <w:rFonts w:ascii="Times New Roman" w:hAnsi="Times New Roman" w:cs="Times New Roman"/>
          <w:sz w:val="24"/>
          <w:szCs w:val="24"/>
        </w:rPr>
      </w:pPr>
    </w:p>
    <w:p w14:paraId="7DCCCFA4" w14:textId="77777777" w:rsidR="0057223D" w:rsidRPr="00C51846" w:rsidRDefault="0057223D" w:rsidP="00B24AB4">
      <w:pPr>
        <w:rPr>
          <w:rFonts w:ascii="Times New Roman" w:hAnsi="Times New Roman" w:cs="Times New Roman"/>
          <w:sz w:val="24"/>
          <w:szCs w:val="24"/>
        </w:rPr>
      </w:pPr>
    </w:p>
    <w:p w14:paraId="3546B373" w14:textId="77777777" w:rsidR="0057223D" w:rsidRPr="00C51846" w:rsidRDefault="0057223D" w:rsidP="00B24AB4">
      <w:pPr>
        <w:rPr>
          <w:rFonts w:ascii="Times New Roman" w:hAnsi="Times New Roman" w:cs="Times New Roman"/>
          <w:sz w:val="24"/>
          <w:szCs w:val="24"/>
        </w:rPr>
      </w:pPr>
    </w:p>
    <w:p w14:paraId="745F19C4" w14:textId="77777777" w:rsidR="0057223D" w:rsidRPr="00C51846" w:rsidRDefault="0057223D" w:rsidP="00B24AB4">
      <w:pPr>
        <w:rPr>
          <w:rFonts w:ascii="Times New Roman" w:hAnsi="Times New Roman" w:cs="Times New Roman"/>
          <w:sz w:val="24"/>
          <w:szCs w:val="24"/>
        </w:rPr>
      </w:pPr>
    </w:p>
    <w:p w14:paraId="7F6C6FFB" w14:textId="77777777" w:rsidR="0057223D" w:rsidRPr="00C51846" w:rsidRDefault="0057223D" w:rsidP="00B24AB4">
      <w:pPr>
        <w:rPr>
          <w:rFonts w:ascii="Times New Roman" w:hAnsi="Times New Roman" w:cs="Times New Roman"/>
          <w:sz w:val="24"/>
          <w:szCs w:val="24"/>
        </w:rPr>
      </w:pPr>
    </w:p>
    <w:p w14:paraId="7E10F314" w14:textId="77777777" w:rsidR="0057223D" w:rsidRPr="00C51846" w:rsidRDefault="0057223D" w:rsidP="00B24AB4">
      <w:pPr>
        <w:rPr>
          <w:rFonts w:ascii="Times New Roman" w:hAnsi="Times New Roman" w:cs="Times New Roman"/>
          <w:sz w:val="24"/>
          <w:szCs w:val="24"/>
        </w:rPr>
      </w:pPr>
    </w:p>
    <w:p w14:paraId="6B4A530E" w14:textId="77777777" w:rsidR="0057223D" w:rsidRPr="00C51846" w:rsidRDefault="0057223D" w:rsidP="00B24AB4">
      <w:pPr>
        <w:rPr>
          <w:rFonts w:ascii="Times New Roman" w:hAnsi="Times New Roman" w:cs="Times New Roman"/>
          <w:sz w:val="24"/>
          <w:szCs w:val="24"/>
        </w:rPr>
      </w:pPr>
    </w:p>
    <w:p w14:paraId="1D61259E" w14:textId="77777777" w:rsidR="0057223D" w:rsidRPr="00C51846" w:rsidRDefault="0057223D" w:rsidP="00B24AB4">
      <w:pPr>
        <w:rPr>
          <w:rFonts w:ascii="Times New Roman" w:hAnsi="Times New Roman" w:cs="Times New Roman"/>
          <w:sz w:val="24"/>
          <w:szCs w:val="24"/>
        </w:rPr>
      </w:pPr>
    </w:p>
    <w:p w14:paraId="32ECD6AC" w14:textId="77777777" w:rsidR="0057223D" w:rsidRPr="00C51846" w:rsidRDefault="0057223D" w:rsidP="00B24AB4">
      <w:pPr>
        <w:rPr>
          <w:rFonts w:ascii="Times New Roman" w:hAnsi="Times New Roman" w:cs="Times New Roman"/>
          <w:sz w:val="24"/>
          <w:szCs w:val="24"/>
        </w:rPr>
      </w:pPr>
    </w:p>
    <w:p w14:paraId="42F447C5" w14:textId="77777777" w:rsidR="0057223D" w:rsidRPr="00C51846" w:rsidRDefault="0057223D" w:rsidP="00B24AB4">
      <w:pPr>
        <w:rPr>
          <w:rFonts w:ascii="Times New Roman" w:hAnsi="Times New Roman" w:cs="Times New Roman"/>
          <w:sz w:val="24"/>
          <w:szCs w:val="24"/>
        </w:rPr>
      </w:pPr>
    </w:p>
    <w:p w14:paraId="30722EC1" w14:textId="77777777" w:rsidR="0057223D" w:rsidRPr="00C51846" w:rsidRDefault="0057223D" w:rsidP="00B24AB4">
      <w:pPr>
        <w:rPr>
          <w:rFonts w:ascii="Times New Roman" w:hAnsi="Times New Roman" w:cs="Times New Roman"/>
          <w:sz w:val="24"/>
          <w:szCs w:val="24"/>
        </w:rPr>
      </w:pPr>
    </w:p>
    <w:p w14:paraId="277861F4" w14:textId="77777777" w:rsidR="0057223D" w:rsidRDefault="0057223D" w:rsidP="00B24AB4">
      <w:pPr>
        <w:rPr>
          <w:rFonts w:ascii="Times New Roman" w:hAnsi="Times New Roman" w:cs="Times New Roman"/>
          <w:sz w:val="24"/>
          <w:szCs w:val="24"/>
        </w:rPr>
      </w:pPr>
    </w:p>
    <w:p w14:paraId="7F78742B" w14:textId="77777777" w:rsidR="000F0278" w:rsidRDefault="000F0278" w:rsidP="00B24AB4">
      <w:pPr>
        <w:rPr>
          <w:rFonts w:ascii="Times New Roman" w:hAnsi="Times New Roman" w:cs="Times New Roman"/>
          <w:sz w:val="24"/>
          <w:szCs w:val="24"/>
        </w:rPr>
      </w:pPr>
    </w:p>
    <w:p w14:paraId="4B0D8D35" w14:textId="77777777" w:rsidR="000F0278" w:rsidRDefault="000F0278" w:rsidP="00B24AB4">
      <w:pPr>
        <w:rPr>
          <w:rFonts w:ascii="Times New Roman" w:hAnsi="Times New Roman" w:cs="Times New Roman"/>
          <w:sz w:val="24"/>
          <w:szCs w:val="24"/>
        </w:rPr>
      </w:pPr>
    </w:p>
    <w:p w14:paraId="61EF0032" w14:textId="77777777" w:rsidR="000F0278" w:rsidRDefault="000F0278" w:rsidP="00B24AB4">
      <w:pPr>
        <w:rPr>
          <w:rFonts w:ascii="Times New Roman" w:hAnsi="Times New Roman" w:cs="Times New Roman"/>
          <w:sz w:val="24"/>
          <w:szCs w:val="24"/>
        </w:rPr>
      </w:pPr>
    </w:p>
    <w:p w14:paraId="28E7651E" w14:textId="77777777" w:rsidR="000F0278" w:rsidRPr="00C51846" w:rsidRDefault="000F0278" w:rsidP="00B24AB4">
      <w:pPr>
        <w:rPr>
          <w:rFonts w:ascii="Times New Roman" w:hAnsi="Times New Roman" w:cs="Times New Roman"/>
          <w:sz w:val="24"/>
          <w:szCs w:val="24"/>
        </w:rPr>
      </w:pPr>
    </w:p>
    <w:p w14:paraId="50529E30" w14:textId="77777777" w:rsidR="0057223D" w:rsidRPr="00C51846" w:rsidRDefault="0057223D" w:rsidP="00B24AB4">
      <w:pPr>
        <w:rPr>
          <w:rFonts w:ascii="Times New Roman" w:hAnsi="Times New Roman" w:cs="Times New Roman"/>
          <w:sz w:val="24"/>
          <w:szCs w:val="24"/>
        </w:rPr>
      </w:pPr>
    </w:p>
    <w:p w14:paraId="0C8B7B65" w14:textId="77777777" w:rsidR="0057223D" w:rsidRPr="00C51846" w:rsidRDefault="0057223D" w:rsidP="00B24AB4">
      <w:pPr>
        <w:rPr>
          <w:rFonts w:ascii="Times New Roman" w:hAnsi="Times New Roman" w:cs="Times New Roman"/>
          <w:sz w:val="24"/>
          <w:szCs w:val="24"/>
        </w:rPr>
      </w:pPr>
    </w:p>
    <w:p w14:paraId="3C213667" w14:textId="6A53F89A" w:rsidR="00C44BE8" w:rsidRPr="00C51846" w:rsidRDefault="00C44BE8" w:rsidP="00C44BE8">
      <w:pPr>
        <w:jc w:val="both"/>
        <w:rPr>
          <w:rFonts w:ascii="Times New Roman" w:hAnsi="Times New Roman" w:cs="Times New Roman"/>
          <w:b/>
          <w:bCs/>
          <w:sz w:val="24"/>
          <w:szCs w:val="24"/>
        </w:rPr>
      </w:pPr>
      <w:r w:rsidRPr="00C51846">
        <w:rPr>
          <w:rFonts w:ascii="Times New Roman" w:hAnsi="Times New Roman" w:cs="Times New Roman"/>
          <w:b/>
          <w:bCs/>
          <w:sz w:val="24"/>
          <w:szCs w:val="24"/>
        </w:rPr>
        <w:lastRenderedPageBreak/>
        <w:t xml:space="preserve">GUIDELINES FOR INDIAN AGENTS OF FOREIGN SUPPLIERS </w:t>
      </w:r>
      <w:r>
        <w:rPr>
          <w:rFonts w:ascii="Times New Roman" w:hAnsi="Times New Roman" w:cs="Times New Roman"/>
          <w:b/>
          <w:bCs/>
          <w:sz w:val="24"/>
          <w:szCs w:val="24"/>
        </w:rPr>
        <w:t xml:space="preserve">  </w:t>
      </w:r>
    </w:p>
    <w:p w14:paraId="6130DD11" w14:textId="77777777" w:rsidR="00C44BE8" w:rsidRPr="00C51846" w:rsidRDefault="00C44BE8" w:rsidP="00C44BE8">
      <w:pPr>
        <w:pStyle w:val="Default"/>
        <w:jc w:val="both"/>
        <w:rPr>
          <w:rFonts w:ascii="Times New Roman" w:hAnsi="Times New Roman" w:cs="Times New Roman"/>
        </w:rPr>
      </w:pPr>
    </w:p>
    <w:p w14:paraId="2A9DB23D"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1.0 There shall be compulsory registration of agents for all Global (Open) Tender and Limited Tender. An agent who is not registered with CENTRAL BANK OF INDIA shall apply for registration in the prescribed Application –Form. </w:t>
      </w:r>
    </w:p>
    <w:p w14:paraId="7ECB988F" w14:textId="77777777" w:rsidR="00C44BE8" w:rsidRPr="00C51846" w:rsidRDefault="00C44BE8" w:rsidP="00C44BE8">
      <w:pPr>
        <w:pStyle w:val="Default"/>
        <w:jc w:val="both"/>
        <w:rPr>
          <w:rFonts w:ascii="Times New Roman" w:hAnsi="Times New Roman" w:cs="Times New Roman"/>
        </w:rPr>
      </w:pPr>
    </w:p>
    <w:p w14:paraId="63A8B450"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5A1A3F65" w14:textId="77777777" w:rsidR="00C44BE8" w:rsidRPr="00C51846" w:rsidRDefault="00C44BE8" w:rsidP="00C44BE8">
      <w:pPr>
        <w:pStyle w:val="Default"/>
        <w:jc w:val="both"/>
        <w:rPr>
          <w:rFonts w:ascii="Times New Roman" w:hAnsi="Times New Roman" w:cs="Times New Roman"/>
        </w:rPr>
      </w:pPr>
    </w:p>
    <w:p w14:paraId="3BFEF9D5"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3FC328AF" w14:textId="77777777" w:rsidR="00C44BE8" w:rsidRPr="00C51846" w:rsidRDefault="00C44BE8" w:rsidP="00C44BE8">
      <w:pPr>
        <w:pStyle w:val="Default"/>
        <w:jc w:val="both"/>
        <w:rPr>
          <w:rFonts w:ascii="Times New Roman" w:hAnsi="Times New Roman" w:cs="Times New Roman"/>
        </w:rPr>
      </w:pPr>
    </w:p>
    <w:p w14:paraId="3CFCA647"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b/>
          <w:bCs/>
        </w:rPr>
        <w:t xml:space="preserve">2.0 DISCLOSURE OF PARTICULARS OF AGENTS/ REPRESENTATIVES IN INDIA. </w:t>
      </w:r>
      <w:proofErr w:type="gramStart"/>
      <w:r w:rsidRPr="00C51846">
        <w:rPr>
          <w:rFonts w:ascii="Times New Roman" w:hAnsi="Times New Roman" w:cs="Times New Roman"/>
          <w:b/>
          <w:bCs/>
        </w:rPr>
        <w:t>IF ANY</w:t>
      </w:r>
      <w:r w:rsidRPr="00C51846">
        <w:rPr>
          <w:rFonts w:ascii="Times New Roman" w:hAnsi="Times New Roman" w:cs="Times New Roman"/>
        </w:rPr>
        <w:t>.</w:t>
      </w:r>
      <w:proofErr w:type="gramEnd"/>
      <w:r w:rsidRPr="00C51846">
        <w:rPr>
          <w:rFonts w:ascii="Times New Roman" w:hAnsi="Times New Roman" w:cs="Times New Roman"/>
        </w:rPr>
        <w:t xml:space="preserve"> </w:t>
      </w:r>
    </w:p>
    <w:p w14:paraId="4383D06D" w14:textId="77777777" w:rsidR="00C44BE8" w:rsidRPr="00C51846" w:rsidRDefault="00C44BE8" w:rsidP="00C44BE8">
      <w:pPr>
        <w:pStyle w:val="Default"/>
        <w:jc w:val="both"/>
        <w:rPr>
          <w:rFonts w:ascii="Times New Roman" w:hAnsi="Times New Roman" w:cs="Times New Roman"/>
        </w:rPr>
      </w:pPr>
    </w:p>
    <w:p w14:paraId="32DFCF3F"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2.1 Tenderers of Foreign nationality shall furnish the following details in their offer: </w:t>
      </w:r>
    </w:p>
    <w:p w14:paraId="4F1E8212" w14:textId="77777777" w:rsidR="00C44BE8" w:rsidRPr="00C51846" w:rsidRDefault="00C44BE8" w:rsidP="00C44BE8">
      <w:pPr>
        <w:pStyle w:val="Default"/>
        <w:jc w:val="both"/>
        <w:rPr>
          <w:rFonts w:ascii="Times New Roman" w:hAnsi="Times New Roman" w:cs="Times New Roman"/>
        </w:rPr>
      </w:pPr>
    </w:p>
    <w:p w14:paraId="6070D2BD"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2.1.1 The name and address of the agents/representatives in India, if any and the extent of authorization and authority given to commit the Principals. In case the agent/representative </w:t>
      </w:r>
      <w:proofErr w:type="gramStart"/>
      <w:r w:rsidRPr="00C51846">
        <w:rPr>
          <w:rFonts w:ascii="Times New Roman" w:hAnsi="Times New Roman" w:cs="Times New Roman"/>
        </w:rPr>
        <w:t>be</w:t>
      </w:r>
      <w:proofErr w:type="gramEnd"/>
      <w:r w:rsidRPr="00C51846">
        <w:rPr>
          <w:rFonts w:ascii="Times New Roman" w:hAnsi="Times New Roman" w:cs="Times New Roman"/>
        </w:rPr>
        <w:t xml:space="preserve"> a foreign Bank, it shall be confirmed whether it is real substantial Bank and details of the same shall be furnished. </w:t>
      </w:r>
    </w:p>
    <w:p w14:paraId="63519392" w14:textId="77777777" w:rsidR="00C44BE8" w:rsidRPr="00C51846" w:rsidRDefault="00C44BE8" w:rsidP="00C44BE8">
      <w:pPr>
        <w:pStyle w:val="Default"/>
        <w:jc w:val="both"/>
        <w:rPr>
          <w:rFonts w:ascii="Times New Roman" w:hAnsi="Times New Roman" w:cs="Times New Roman"/>
        </w:rPr>
      </w:pPr>
    </w:p>
    <w:p w14:paraId="4B972BFE"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2.1.2 The amount of commission/remuneration included in the quoted price(s) for such agents/representatives in India. </w:t>
      </w:r>
    </w:p>
    <w:p w14:paraId="017F94F5" w14:textId="77777777" w:rsidR="00C44BE8" w:rsidRPr="00C51846" w:rsidRDefault="00C44BE8" w:rsidP="00C44BE8">
      <w:pPr>
        <w:pStyle w:val="Default"/>
        <w:jc w:val="both"/>
        <w:rPr>
          <w:rFonts w:ascii="Times New Roman" w:hAnsi="Times New Roman" w:cs="Times New Roman"/>
        </w:rPr>
      </w:pPr>
    </w:p>
    <w:p w14:paraId="16821AC7"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2.1.3 Confirmation of the Tenderer that the commission/ remuneration if any, payable to his agents/representatives in India, may be paid by CENTRAL BANK OF INDIA in Indian Rupees only. </w:t>
      </w:r>
    </w:p>
    <w:p w14:paraId="1849F85F" w14:textId="77777777" w:rsidR="00C44BE8" w:rsidRPr="00C51846" w:rsidRDefault="00C44BE8" w:rsidP="00C44BE8">
      <w:pPr>
        <w:pStyle w:val="Default"/>
        <w:jc w:val="both"/>
        <w:rPr>
          <w:rFonts w:ascii="Times New Roman" w:hAnsi="Times New Roman" w:cs="Times New Roman"/>
        </w:rPr>
      </w:pPr>
    </w:p>
    <w:p w14:paraId="68CA1CB4"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2.2 Tenderers of Indian Nationality shall furnish the following details in their offers: </w:t>
      </w:r>
    </w:p>
    <w:p w14:paraId="2CBC12D3" w14:textId="77777777" w:rsidR="00C44BE8" w:rsidRPr="00C51846" w:rsidRDefault="00C44BE8" w:rsidP="00C44BE8">
      <w:pPr>
        <w:pStyle w:val="Default"/>
        <w:jc w:val="both"/>
        <w:rPr>
          <w:rFonts w:ascii="Times New Roman" w:hAnsi="Times New Roman" w:cs="Times New Roman"/>
        </w:rPr>
      </w:pPr>
    </w:p>
    <w:p w14:paraId="462AFA53"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2.2.1 The name and address of the foreign principals indicating their nationality as well as their status, </w:t>
      </w:r>
      <w:proofErr w:type="spellStart"/>
      <w:r w:rsidRPr="00C51846">
        <w:rPr>
          <w:rFonts w:ascii="Times New Roman" w:hAnsi="Times New Roman" w:cs="Times New Roman"/>
        </w:rPr>
        <w:t>i.e</w:t>
      </w:r>
      <w:proofErr w:type="spellEnd"/>
      <w:r w:rsidRPr="00C51846">
        <w:rPr>
          <w:rFonts w:ascii="Times New Roman" w:hAnsi="Times New Roman" w:cs="Times New Roman"/>
        </w:rPr>
        <w:t xml:space="preserve">, whether manufacturer or agents of manufacturer holding the Letter of Authority of the Principal specifically authorizing the agent to make an offer in India in response to tender either directly or through the agents/representatives. </w:t>
      </w:r>
    </w:p>
    <w:p w14:paraId="79D21B8A" w14:textId="77777777" w:rsidR="00C44BE8" w:rsidRPr="00C51846" w:rsidRDefault="00C44BE8" w:rsidP="00C44BE8">
      <w:pPr>
        <w:pStyle w:val="Default"/>
        <w:jc w:val="both"/>
        <w:rPr>
          <w:rFonts w:ascii="Times New Roman" w:hAnsi="Times New Roman" w:cs="Times New Roman"/>
        </w:rPr>
      </w:pPr>
    </w:p>
    <w:p w14:paraId="0C7771BA"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2.2.2 The amount of commission/remuneration included in the price (s) quoted by the Tenderer for himself. </w:t>
      </w:r>
    </w:p>
    <w:p w14:paraId="5D5291F5" w14:textId="77777777" w:rsidR="00C44BE8" w:rsidRPr="00C51846" w:rsidRDefault="00C44BE8" w:rsidP="00C44BE8">
      <w:pPr>
        <w:pStyle w:val="Default"/>
        <w:jc w:val="both"/>
        <w:rPr>
          <w:rFonts w:ascii="Times New Roman" w:hAnsi="Times New Roman" w:cs="Times New Roman"/>
        </w:rPr>
      </w:pPr>
    </w:p>
    <w:p w14:paraId="43B65658"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2.2.3 Confirmation of the foreign principals of the Tenderer that the commission/remuneration, if any, reserved for the Tenderer in the quoted price (s), may be </w:t>
      </w:r>
      <w:r w:rsidRPr="00C51846">
        <w:rPr>
          <w:rFonts w:ascii="Times New Roman" w:hAnsi="Times New Roman" w:cs="Times New Roman"/>
        </w:rPr>
        <w:lastRenderedPageBreak/>
        <w:t xml:space="preserve">paid by CENTRAL BANK OF INDIA in India in equivalent Indian Rupees on satisfactory completion of the Project or supplies of Stores and Spares in case of operation items . </w:t>
      </w:r>
    </w:p>
    <w:p w14:paraId="451B4EDA" w14:textId="77777777" w:rsidR="00C44BE8" w:rsidRPr="00C51846" w:rsidRDefault="00C44BE8" w:rsidP="00C44BE8">
      <w:pPr>
        <w:pStyle w:val="Default"/>
        <w:jc w:val="both"/>
        <w:rPr>
          <w:rFonts w:ascii="Times New Roman" w:hAnsi="Times New Roman" w:cs="Times New Roman"/>
        </w:rPr>
      </w:pPr>
    </w:p>
    <w:p w14:paraId="43ACD5B7"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588FA31F" w14:textId="77777777" w:rsidR="00C44BE8" w:rsidRPr="00C51846" w:rsidRDefault="00C44BE8" w:rsidP="00C44BE8">
      <w:pPr>
        <w:pStyle w:val="Default"/>
        <w:jc w:val="both"/>
        <w:rPr>
          <w:rFonts w:ascii="Times New Roman" w:hAnsi="Times New Roman" w:cs="Times New Roman"/>
        </w:rPr>
      </w:pPr>
    </w:p>
    <w:p w14:paraId="1971CDB5" w14:textId="77777777" w:rsidR="00C44BE8" w:rsidRPr="00C51846" w:rsidRDefault="00C44BE8" w:rsidP="00C44BE8">
      <w:pPr>
        <w:pStyle w:val="Default"/>
        <w:jc w:val="both"/>
        <w:rPr>
          <w:rFonts w:ascii="Times New Roman" w:hAnsi="Times New Roman" w:cs="Times New Roman"/>
        </w:rPr>
      </w:pPr>
      <w:r w:rsidRPr="00C51846">
        <w:rPr>
          <w:rFonts w:ascii="Times New Roman" w:hAnsi="Times New Roman" w:cs="Times New Roman"/>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3DED4C61" w14:textId="77777777" w:rsidR="00C44BE8" w:rsidRPr="00C51846" w:rsidRDefault="00C44BE8" w:rsidP="00C44BE8">
      <w:pPr>
        <w:pStyle w:val="Default"/>
        <w:jc w:val="both"/>
        <w:rPr>
          <w:rFonts w:ascii="Times New Roman" w:hAnsi="Times New Roman" w:cs="Times New Roman"/>
          <w:b/>
          <w:bCs/>
        </w:rPr>
      </w:pPr>
    </w:p>
    <w:p w14:paraId="539804D9" w14:textId="77777777" w:rsidR="00C44BE8" w:rsidRPr="00A20DB0" w:rsidRDefault="00C44BE8" w:rsidP="00C44BE8">
      <w:pPr>
        <w:pStyle w:val="Default"/>
        <w:jc w:val="both"/>
        <w:rPr>
          <w:rFonts w:ascii="Times New Roman" w:hAnsi="Times New Roman" w:cs="Times New Roman"/>
        </w:rPr>
      </w:pPr>
      <w:r w:rsidRPr="00A20DB0">
        <w:rPr>
          <w:rFonts w:ascii="Times New Roman" w:hAnsi="Times New Roman" w:cs="Times New Roman"/>
          <w:b/>
          <w:bCs/>
        </w:rPr>
        <w:t xml:space="preserve">Guidelines on Banning of Business Dealing </w:t>
      </w:r>
    </w:p>
    <w:p w14:paraId="09FEC9FC" w14:textId="77777777" w:rsidR="00C44BE8" w:rsidRPr="00C51846" w:rsidRDefault="00C44BE8" w:rsidP="00C44BE8">
      <w:pPr>
        <w:jc w:val="both"/>
        <w:rPr>
          <w:rFonts w:ascii="Times New Roman" w:hAnsi="Times New Roman" w:cs="Times New Roman"/>
          <w:b/>
          <w:bCs/>
          <w:color w:val="000000"/>
          <w:sz w:val="24"/>
          <w:szCs w:val="24"/>
        </w:rPr>
      </w:pPr>
      <w:r w:rsidRPr="00A20DB0">
        <w:rPr>
          <w:rFonts w:ascii="Times New Roman" w:hAnsi="Times New Roman" w:cs="Times New Roman"/>
          <w:sz w:val="24"/>
          <w:szCs w:val="24"/>
        </w:rPr>
        <w:t xml:space="preserve">    </w:t>
      </w:r>
    </w:p>
    <w:p w14:paraId="0E977129"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1. Introduction </w:t>
      </w:r>
    </w:p>
    <w:p w14:paraId="62DCF69A"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1.1 Central Bank of India, being a Public Sector Enterprise and </w:t>
      </w:r>
      <w:r w:rsidRPr="00C51846">
        <w:rPr>
          <w:rFonts w:ascii="Times New Roman" w:hAnsi="Times New Roman" w:cs="Times New Roman"/>
          <w:i/>
          <w:iCs/>
          <w:color w:val="000000"/>
          <w:sz w:val="24"/>
          <w:szCs w:val="24"/>
        </w:rPr>
        <w:t>‘State’</w:t>
      </w:r>
      <w:r w:rsidRPr="00C51846">
        <w:rPr>
          <w:rFonts w:ascii="Times New Roman" w:hAnsi="Times New Roman" w:cs="Times New Roman"/>
          <w:color w:val="000000"/>
          <w:sz w:val="24"/>
          <w:szCs w:val="24"/>
        </w:rPr>
        <w:t xml:space="preserve">, within the meaning of Article 12 of Constitution of India, has to ensure preservation of rights enshrined in Chapter III of the Constitution. CENTRAL BANK OF INDIA has also to safeguard its commercial interests. CENTRAL BANK OF INDIA deals with </w:t>
      </w:r>
      <w:r w:rsidRPr="00C51846">
        <w:rPr>
          <w:rFonts w:ascii="Times New Roman" w:hAnsi="Times New Roman" w:cs="Times New Roman"/>
          <w:i/>
          <w:iCs/>
          <w:color w:val="000000"/>
          <w:sz w:val="24"/>
          <w:szCs w:val="24"/>
        </w:rPr>
        <w:t>Agencies</w:t>
      </w:r>
      <w:r w:rsidRPr="00C51846">
        <w:rPr>
          <w:rFonts w:ascii="Times New Roman" w:hAnsi="Times New Roman" w:cs="Times New Roman"/>
          <w:color w:val="000000"/>
          <w:sz w:val="24"/>
          <w:szCs w:val="24"/>
        </w:rPr>
        <w:t xml:space="preserve">,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 </w:t>
      </w:r>
    </w:p>
    <w:p w14:paraId="51ED6170"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1.2 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14:paraId="1ABFEA52"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2. Scope </w:t>
      </w:r>
    </w:p>
    <w:p w14:paraId="4F8CFD17"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2.1 The General Conditions of Contract (GCC) of CENTRAL BANK OF INDIA generally 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 </w:t>
      </w:r>
    </w:p>
    <w:p w14:paraId="6ED6491F"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2.2 Similarly, in case of sale of material there is a clause to deal with the Agencies / customers / buyers, who indulge in lifting of material in unauthorized manner. If such a stipulation does not exist in any Sale Order, the same may be incorporated. </w:t>
      </w:r>
    </w:p>
    <w:p w14:paraId="2DC02E70"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lastRenderedPageBreak/>
        <w:t xml:space="preserve">2.3 However, absence of such a clause does not in any way restrict the right of Bank (CENTRAL BANK OF INDIA) to take action / decision under these guidelines in appropriate cases. </w:t>
      </w:r>
    </w:p>
    <w:p w14:paraId="40C2420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2.4 The procedure of (i) Removal of Agency from the List of approved suppliers / contractors; (ii) Suspension and (iii) Banning of Business Dealing with Agencies, has been laid down in these guidelines.</w:t>
      </w:r>
    </w:p>
    <w:p w14:paraId="776CAB82"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2.5 These guidelines apply to all the Units and subsidiaries of CENTRAL BANK OF INDIA. </w:t>
      </w:r>
    </w:p>
    <w:p w14:paraId="1EFCA2A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2.6 It is clarified that these guidelines do not deal with the decision of the Management not to entertain any particular Agency due to its poor / inadequate performance or for any other reason. </w:t>
      </w:r>
    </w:p>
    <w:p w14:paraId="5CF9717B" w14:textId="77777777" w:rsidR="00C44BE8"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2.7 The banning shall be with prospective effect, i.e., future business dealings. </w:t>
      </w:r>
    </w:p>
    <w:p w14:paraId="68836315"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3. Definitions </w:t>
      </w:r>
    </w:p>
    <w:p w14:paraId="137D0FF2"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In these Guidelines, unless the context otherwise requires: </w:t>
      </w:r>
    </w:p>
    <w:p w14:paraId="3FD97F4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 </w:t>
      </w:r>
      <w:r w:rsidRPr="00C51846">
        <w:rPr>
          <w:rFonts w:ascii="Times New Roman" w:hAnsi="Times New Roman" w:cs="Times New Roman"/>
          <w:i/>
          <w:iCs/>
          <w:color w:val="000000"/>
          <w:sz w:val="24"/>
          <w:szCs w:val="24"/>
        </w:rPr>
        <w:t xml:space="preserve">‘Party / Contractor / Supplier / Purchaser / Customer/Bidder/Tenderer’ </w:t>
      </w:r>
      <w:r w:rsidRPr="00C51846">
        <w:rPr>
          <w:rFonts w:ascii="Times New Roman" w:hAnsi="Times New Roman" w:cs="Times New Roman"/>
          <w:color w:val="000000"/>
          <w:sz w:val="24"/>
          <w:szCs w:val="24"/>
        </w:rPr>
        <w:t xml:space="preserve">shall mean and include a public limited Bank or a private limited Bank, a firm whether registered or not, an individual, a cooperative society or an association or a group of persons engaged in any commerce, trade, industry, etc. </w:t>
      </w:r>
      <w:r w:rsidRPr="00C51846">
        <w:rPr>
          <w:rFonts w:ascii="Times New Roman" w:hAnsi="Times New Roman" w:cs="Times New Roman"/>
          <w:i/>
          <w:iCs/>
          <w:color w:val="000000"/>
          <w:sz w:val="24"/>
          <w:szCs w:val="24"/>
        </w:rPr>
        <w:t xml:space="preserve">‘Party / Contractor / Supplier / Purchaser / Customer/ </w:t>
      </w:r>
    </w:p>
    <w:p w14:paraId="15F54BE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i/>
          <w:iCs/>
          <w:color w:val="000000"/>
          <w:sz w:val="24"/>
          <w:szCs w:val="24"/>
        </w:rPr>
        <w:t xml:space="preserve">Bidder / Tenderer’ </w:t>
      </w:r>
      <w:r w:rsidRPr="00C51846">
        <w:rPr>
          <w:rFonts w:ascii="Times New Roman" w:hAnsi="Times New Roman" w:cs="Times New Roman"/>
          <w:color w:val="000000"/>
          <w:sz w:val="24"/>
          <w:szCs w:val="24"/>
        </w:rPr>
        <w:t xml:space="preserve">in the context of these guidelines is indicated as </w:t>
      </w:r>
    </w:p>
    <w:p w14:paraId="7E6E50E2"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proofErr w:type="gramStart"/>
      <w:r w:rsidRPr="00C51846">
        <w:rPr>
          <w:rFonts w:ascii="Times New Roman" w:hAnsi="Times New Roman" w:cs="Times New Roman"/>
          <w:i/>
          <w:iCs/>
          <w:color w:val="000000"/>
          <w:sz w:val="24"/>
          <w:szCs w:val="24"/>
        </w:rPr>
        <w:t>‘Agency’</w:t>
      </w:r>
      <w:r w:rsidRPr="00C51846">
        <w:rPr>
          <w:rFonts w:ascii="Times New Roman" w:hAnsi="Times New Roman" w:cs="Times New Roman"/>
          <w:color w:val="000000"/>
          <w:sz w:val="24"/>
          <w:szCs w:val="24"/>
        </w:rPr>
        <w:t>.</w:t>
      </w:r>
      <w:proofErr w:type="gramEnd"/>
      <w:r w:rsidRPr="00C51846">
        <w:rPr>
          <w:rFonts w:ascii="Times New Roman" w:hAnsi="Times New Roman" w:cs="Times New Roman"/>
          <w:color w:val="000000"/>
          <w:sz w:val="24"/>
          <w:szCs w:val="24"/>
        </w:rPr>
        <w:t xml:space="preserve"> </w:t>
      </w:r>
    </w:p>
    <w:p w14:paraId="6921D81F"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ii) </w:t>
      </w:r>
      <w:r w:rsidRPr="00C51846">
        <w:rPr>
          <w:rFonts w:ascii="Times New Roman" w:hAnsi="Times New Roman" w:cs="Times New Roman"/>
          <w:i/>
          <w:iCs/>
          <w:color w:val="000000"/>
          <w:sz w:val="24"/>
          <w:szCs w:val="24"/>
        </w:rPr>
        <w:t xml:space="preserve">‘Inter-connected Agency’ </w:t>
      </w:r>
      <w:r w:rsidRPr="00C51846">
        <w:rPr>
          <w:rFonts w:ascii="Times New Roman" w:hAnsi="Times New Roman" w:cs="Times New Roman"/>
          <w:color w:val="000000"/>
          <w:sz w:val="24"/>
          <w:szCs w:val="24"/>
        </w:rPr>
        <w:t xml:space="preserve">shall mean two or more companies having any of the following features: </w:t>
      </w:r>
    </w:p>
    <w:p w14:paraId="526D1E5D"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a) If one is a subsidiary of the other. </w:t>
      </w:r>
    </w:p>
    <w:p w14:paraId="3F32AE5A"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b) If the Director(s), Partner(s), Manager(s) or Representative(s) are common; </w:t>
      </w:r>
    </w:p>
    <w:p w14:paraId="16578100" w14:textId="77777777" w:rsidR="00C44BE8" w:rsidRPr="00C51846" w:rsidRDefault="00C44BE8" w:rsidP="00C44BE8">
      <w:pPr>
        <w:autoSpaceDE w:val="0"/>
        <w:autoSpaceDN w:val="0"/>
        <w:adjustRightInd w:val="0"/>
        <w:spacing w:after="27"/>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c) If management is common; </w:t>
      </w:r>
    </w:p>
    <w:p w14:paraId="35FC895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d) If one owns or controls the other in any manner; </w:t>
      </w:r>
    </w:p>
    <w:p w14:paraId="342E5647"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iii) </w:t>
      </w:r>
      <w:r w:rsidRPr="00C51846">
        <w:rPr>
          <w:rFonts w:ascii="Times New Roman" w:hAnsi="Times New Roman" w:cs="Times New Roman"/>
          <w:i/>
          <w:iCs/>
          <w:color w:val="000000"/>
          <w:sz w:val="24"/>
          <w:szCs w:val="24"/>
        </w:rPr>
        <w:t xml:space="preserve">‘Competent Authority’ </w:t>
      </w:r>
      <w:r w:rsidRPr="00C51846">
        <w:rPr>
          <w:rFonts w:ascii="Times New Roman" w:hAnsi="Times New Roman" w:cs="Times New Roman"/>
          <w:color w:val="000000"/>
          <w:sz w:val="24"/>
          <w:szCs w:val="24"/>
        </w:rPr>
        <w:t xml:space="preserve">and </w:t>
      </w:r>
      <w:r w:rsidRPr="00C51846">
        <w:rPr>
          <w:rFonts w:ascii="Times New Roman" w:hAnsi="Times New Roman" w:cs="Times New Roman"/>
          <w:i/>
          <w:iCs/>
          <w:color w:val="000000"/>
          <w:sz w:val="24"/>
          <w:szCs w:val="24"/>
        </w:rPr>
        <w:t xml:space="preserve">‘Appellate Authority’ </w:t>
      </w:r>
      <w:r w:rsidRPr="00C51846">
        <w:rPr>
          <w:rFonts w:ascii="Times New Roman" w:hAnsi="Times New Roman" w:cs="Times New Roman"/>
          <w:color w:val="000000"/>
          <w:sz w:val="24"/>
          <w:szCs w:val="24"/>
        </w:rPr>
        <w:t xml:space="preserve">shall mean the following: </w:t>
      </w:r>
    </w:p>
    <w:p w14:paraId="70B0C30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a) For Bank (entire CENTRAL BANK OF INDIA) wide Banning Executive Director (GAD) shall be the „Competent Authority‟ for the purpose of these guidelines. Chairman &amp; Managing Director, CENTRAL BANK OF INDIA shall be the „Appellate Authority‟ in respect of such cases except banning of business dealings with Foreign Suppliers of imported coal/coke. </w:t>
      </w:r>
    </w:p>
    <w:p w14:paraId="48379AB8"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b) For banning of business dealings with Foreign Suppliers of imported goods, CENTRAL BANK OF INDIA Executive Directors‟ Committee (EDC) shall be the „Competent Authority‟. The Appeal against the Order passed by </w:t>
      </w:r>
      <w:proofErr w:type="gramStart"/>
      <w:r w:rsidRPr="00C51846">
        <w:rPr>
          <w:rFonts w:ascii="Times New Roman" w:hAnsi="Times New Roman" w:cs="Times New Roman"/>
          <w:color w:val="000000"/>
          <w:sz w:val="24"/>
          <w:szCs w:val="24"/>
        </w:rPr>
        <w:t>EDC,</w:t>
      </w:r>
      <w:proofErr w:type="gramEnd"/>
      <w:r w:rsidRPr="00C51846">
        <w:rPr>
          <w:rFonts w:ascii="Times New Roman" w:hAnsi="Times New Roman" w:cs="Times New Roman"/>
          <w:color w:val="000000"/>
          <w:sz w:val="24"/>
          <w:szCs w:val="24"/>
        </w:rPr>
        <w:t xml:space="preserve"> shall lie with Chairman &amp; Managing Director, as First Appellate Authority. </w:t>
      </w:r>
    </w:p>
    <w:p w14:paraId="18376C53"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lastRenderedPageBreak/>
        <w:t xml:space="preserve">c) In case the foreign supplier is not satisfied by the decision of the First Appellate Authority, it may approach CENTRAL BANK OF INDIA Board as Second Appellate Authority. </w:t>
      </w:r>
    </w:p>
    <w:p w14:paraId="214359B6"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d) For Zonal Offices only </w:t>
      </w:r>
    </w:p>
    <w:p w14:paraId="2FD55F61"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Any officer not below the rank of Deputy General Manager appointed or nominated by the Head of Zonal Office shall be the </w:t>
      </w:r>
      <w:r w:rsidRPr="00C51846">
        <w:rPr>
          <w:rFonts w:ascii="Times New Roman" w:hAnsi="Times New Roman" w:cs="Times New Roman"/>
          <w:i/>
          <w:iCs/>
          <w:color w:val="000000"/>
          <w:sz w:val="24"/>
          <w:szCs w:val="24"/>
        </w:rPr>
        <w:t xml:space="preserve">‘Competent Authority’ </w:t>
      </w:r>
      <w:r w:rsidRPr="00C51846">
        <w:rPr>
          <w:rFonts w:ascii="Times New Roman" w:hAnsi="Times New Roman" w:cs="Times New Roman"/>
          <w:color w:val="000000"/>
          <w:sz w:val="24"/>
          <w:szCs w:val="24"/>
        </w:rPr>
        <w:t xml:space="preserve">for the purpose of these guidelines. The Head of the concerned Zonal Office shall be the </w:t>
      </w:r>
      <w:r w:rsidRPr="00C51846">
        <w:rPr>
          <w:rFonts w:ascii="Times New Roman" w:hAnsi="Times New Roman" w:cs="Times New Roman"/>
          <w:i/>
          <w:iCs/>
          <w:color w:val="000000"/>
          <w:sz w:val="24"/>
          <w:szCs w:val="24"/>
        </w:rPr>
        <w:t xml:space="preserve">‘Appellate Authority’ </w:t>
      </w:r>
      <w:r w:rsidRPr="00C51846">
        <w:rPr>
          <w:rFonts w:ascii="Times New Roman" w:hAnsi="Times New Roman" w:cs="Times New Roman"/>
          <w:color w:val="000000"/>
          <w:sz w:val="24"/>
          <w:szCs w:val="24"/>
        </w:rPr>
        <w:t xml:space="preserve">in all such cases. </w:t>
      </w:r>
    </w:p>
    <w:p w14:paraId="27B8D1E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e) For Corporate Office only </w:t>
      </w:r>
    </w:p>
    <w:p w14:paraId="785A21B9" w14:textId="687C7C7F"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For procurement of items / award of contracts, to meet the requirement of Corporate Office only, Head of GAD shall be the </w:t>
      </w:r>
      <w:r w:rsidR="005D6B87">
        <w:rPr>
          <w:rFonts w:ascii="Times New Roman" w:hAnsi="Times New Roman" w:cs="Times New Roman"/>
          <w:color w:val="000000"/>
          <w:sz w:val="24"/>
          <w:szCs w:val="24"/>
        </w:rPr>
        <w:t>--</w:t>
      </w:r>
    </w:p>
    <w:p w14:paraId="34CCB1FD"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Competent Authority” and concerned Executive Director (GAD) shall be the “Appellate Authority”. </w:t>
      </w:r>
    </w:p>
    <w:p w14:paraId="2BD51373"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e) Chairman &amp; Managing Director, CENTRAL BANK OF INDIA shall have overall power to take </w:t>
      </w:r>
      <w:proofErr w:type="spellStart"/>
      <w:r w:rsidRPr="00C51846">
        <w:rPr>
          <w:rFonts w:ascii="Times New Roman" w:hAnsi="Times New Roman" w:cs="Times New Roman"/>
          <w:color w:val="000000"/>
          <w:sz w:val="24"/>
          <w:szCs w:val="24"/>
        </w:rPr>
        <w:t>suo-moto</w:t>
      </w:r>
      <w:proofErr w:type="spellEnd"/>
      <w:r w:rsidRPr="00C51846">
        <w:rPr>
          <w:rFonts w:ascii="Times New Roman" w:hAnsi="Times New Roman" w:cs="Times New Roman"/>
          <w:color w:val="000000"/>
          <w:sz w:val="24"/>
          <w:szCs w:val="24"/>
        </w:rPr>
        <w:t xml:space="preserve"> action on any information available or received by him and pass such order(s) as he may think appropriate, including modifying the order(s) passed by any authority under these guidelines. </w:t>
      </w:r>
    </w:p>
    <w:p w14:paraId="2857E2C5"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p>
    <w:p w14:paraId="4EA357B0"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iv) </w:t>
      </w:r>
      <w:r w:rsidRPr="00C51846">
        <w:rPr>
          <w:rFonts w:ascii="Times New Roman" w:hAnsi="Times New Roman" w:cs="Times New Roman"/>
          <w:i/>
          <w:iCs/>
          <w:color w:val="000000"/>
          <w:sz w:val="24"/>
          <w:szCs w:val="24"/>
        </w:rPr>
        <w:t xml:space="preserve">‘Investigating Department’ </w:t>
      </w:r>
      <w:r w:rsidRPr="00C51846">
        <w:rPr>
          <w:rFonts w:ascii="Times New Roman" w:hAnsi="Times New Roman" w:cs="Times New Roman"/>
          <w:color w:val="000000"/>
          <w:sz w:val="24"/>
          <w:szCs w:val="24"/>
        </w:rPr>
        <w:t xml:space="preserve">shall mean any Department or Unit investigating into the conduct of the Agency and shall include the Vigilance Department, Central Bureau of Investigation, the State Police or any other department set up by the Central or State Government having powers to investigate. </w:t>
      </w:r>
    </w:p>
    <w:p w14:paraId="6B67D6A6"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v) </w:t>
      </w:r>
      <w:r w:rsidRPr="00C51846">
        <w:rPr>
          <w:rFonts w:ascii="Times New Roman" w:hAnsi="Times New Roman" w:cs="Times New Roman"/>
          <w:i/>
          <w:iCs/>
          <w:color w:val="000000"/>
          <w:sz w:val="24"/>
          <w:szCs w:val="24"/>
        </w:rPr>
        <w:t xml:space="preserve">‘List of approved Agencies - Parties / Contractors / Suppliers / Purchasers / Customers / Bidders / Tenderers </w:t>
      </w:r>
      <w:r w:rsidRPr="00C51846">
        <w:rPr>
          <w:rFonts w:ascii="Times New Roman" w:hAnsi="Times New Roman" w:cs="Times New Roman"/>
          <w:color w:val="000000"/>
          <w:sz w:val="24"/>
          <w:szCs w:val="24"/>
        </w:rPr>
        <w:t xml:space="preserve">shall mean and include list of approved / registered Agencies - </w:t>
      </w:r>
      <w:r w:rsidRPr="00C51846">
        <w:rPr>
          <w:rFonts w:ascii="Times New Roman" w:hAnsi="Times New Roman" w:cs="Times New Roman"/>
          <w:i/>
          <w:iCs/>
          <w:color w:val="000000"/>
          <w:sz w:val="24"/>
          <w:szCs w:val="24"/>
        </w:rPr>
        <w:t xml:space="preserve">Parties/ Contractors / Suppliers / Purchasers / Customers / Bidders / Tenderers, </w:t>
      </w:r>
      <w:r w:rsidRPr="00C51846">
        <w:rPr>
          <w:rFonts w:ascii="Times New Roman" w:hAnsi="Times New Roman" w:cs="Times New Roman"/>
          <w:color w:val="000000"/>
          <w:sz w:val="24"/>
          <w:szCs w:val="24"/>
        </w:rPr>
        <w:t xml:space="preserve">etc. </w:t>
      </w:r>
    </w:p>
    <w:p w14:paraId="09A284B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4. Initiation of Banning / Suspension </w:t>
      </w:r>
    </w:p>
    <w:p w14:paraId="3ACADF76"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14:paraId="13EB906E"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5. Suspension of Business Dealings </w:t>
      </w:r>
    </w:p>
    <w:p w14:paraId="4F108847"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5.1 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w:t>
      </w:r>
      <w:r w:rsidRPr="00C51846">
        <w:rPr>
          <w:rFonts w:ascii="Times New Roman" w:hAnsi="Times New Roman" w:cs="Times New Roman"/>
          <w:color w:val="000000"/>
          <w:sz w:val="24"/>
          <w:szCs w:val="24"/>
        </w:rPr>
        <w:lastRenderedPageBreak/>
        <w:t xml:space="preserve">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 </w:t>
      </w:r>
    </w:p>
    <w:p w14:paraId="4848EE19"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5.2 The order of suspension shall be communicated to all Departmental Heads within the Plants / Units. During the period of suspension, no business dealing may be held with the Agency. </w:t>
      </w:r>
    </w:p>
    <w:p w14:paraId="30E31AE9"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5.3 As far as possible, the existing contract(s) with the Agency may continue unless the Competent Authority, having regard to the circumstances of the case, decides otherwise. </w:t>
      </w:r>
    </w:p>
    <w:p w14:paraId="138C30B8"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5.4 If the gravity of the misconduct under investigation is very serious and it would not be in the interest of CENTRAL BANK OF INDIA, as a whole, to deal with such an Agency pending investigation, the Competent Authority may send his recommendation to ED (GAD), CENTRAL BANK OF INDIA Corporate Office </w:t>
      </w:r>
      <w:proofErr w:type="spellStart"/>
      <w:r w:rsidRPr="00C51846">
        <w:rPr>
          <w:rFonts w:ascii="Times New Roman" w:hAnsi="Times New Roman" w:cs="Times New Roman"/>
          <w:color w:val="000000"/>
          <w:sz w:val="24"/>
          <w:szCs w:val="24"/>
        </w:rPr>
        <w:t>alongwith</w:t>
      </w:r>
      <w:proofErr w:type="spellEnd"/>
      <w:r w:rsidRPr="00C51846">
        <w:rPr>
          <w:rFonts w:ascii="Times New Roman" w:hAnsi="Times New Roman" w:cs="Times New Roman"/>
          <w:color w:val="000000"/>
          <w:sz w:val="24"/>
          <w:szCs w:val="24"/>
        </w:rPr>
        <w:t xml:space="preserve">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 </w:t>
      </w:r>
    </w:p>
    <w:p w14:paraId="0435AEAE"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5.5 For suspension of business dealings with Foreign Suppliers of imported goods, following shall be the procedure:- </w:t>
      </w:r>
    </w:p>
    <w:p w14:paraId="1A7B06A8"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 Suspension of the foreign suppliers shall apply throughout the Bank including Subsidiaries. </w:t>
      </w:r>
    </w:p>
    <w:p w14:paraId="2ED7E685"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ii) 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Convener of the Committee. The committee shall expeditiously examine the </w:t>
      </w:r>
      <w:proofErr w:type="gramStart"/>
      <w:r w:rsidRPr="00C51846">
        <w:rPr>
          <w:rFonts w:ascii="Times New Roman" w:hAnsi="Times New Roman" w:cs="Times New Roman"/>
          <w:color w:val="000000"/>
          <w:sz w:val="24"/>
          <w:szCs w:val="24"/>
        </w:rPr>
        <w:t>report,</w:t>
      </w:r>
      <w:proofErr w:type="gramEnd"/>
      <w:r w:rsidRPr="00C51846">
        <w:rPr>
          <w:rFonts w:ascii="Times New Roman" w:hAnsi="Times New Roman" w:cs="Times New Roman"/>
          <w:color w:val="000000"/>
          <w:sz w:val="24"/>
          <w:szCs w:val="24"/>
        </w:rPr>
        <w:t xml:space="preserve"> give its comments/recommendations within twenty one days of receipt of the reference by ED, GAD. </w:t>
      </w:r>
    </w:p>
    <w:p w14:paraId="2BB35628"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iii) If EDC opines that it is a fit case for suspension, EDC may pass necessary orders which shall be communicated to the foreign supplier by ED, GAD. </w:t>
      </w:r>
    </w:p>
    <w:p w14:paraId="19FD0E35"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5.6 If the Agency concerned asks for detailed reasons of suspension, the Agency may be informed that its conduct is under investigation. It is not necessary to enter into correspondence or argument with the Agency at this stage. </w:t>
      </w:r>
    </w:p>
    <w:p w14:paraId="1C16BA48"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5.7 It is not necessary to give any show-cause notice or personal hearing to the Agency before issuing the order of suspension. However, if investigations are not complete in six months’ time, the Competent Authority may extend the period of suspension by another three months, during which period the investigations must be completed. </w:t>
      </w:r>
    </w:p>
    <w:p w14:paraId="2EF52A62" w14:textId="77777777" w:rsidR="00C44BE8" w:rsidRPr="00C51846" w:rsidRDefault="00C44BE8" w:rsidP="00C44BE8">
      <w:pPr>
        <w:autoSpaceDE w:val="0"/>
        <w:autoSpaceDN w:val="0"/>
        <w:adjustRightInd w:val="0"/>
        <w:jc w:val="both"/>
        <w:rPr>
          <w:rFonts w:ascii="Times New Roman" w:hAnsi="Times New Roman" w:cs="Times New Roman"/>
          <w:b/>
          <w:bCs/>
          <w:color w:val="000000"/>
          <w:sz w:val="24"/>
          <w:szCs w:val="24"/>
        </w:rPr>
      </w:pPr>
      <w:r w:rsidRPr="00C51846">
        <w:rPr>
          <w:rFonts w:ascii="Times New Roman" w:hAnsi="Times New Roman" w:cs="Times New Roman"/>
          <w:b/>
          <w:bCs/>
          <w:color w:val="000000"/>
          <w:sz w:val="24"/>
          <w:szCs w:val="24"/>
        </w:rPr>
        <w:lastRenderedPageBreak/>
        <w:t xml:space="preserve">6. Ground on which Banning of Business Dealings can be initiated </w:t>
      </w:r>
    </w:p>
    <w:p w14:paraId="0E67BD5B"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6.1 If the security consideration, including questions of loyalty of the Agency to the State, so warrants; </w:t>
      </w:r>
    </w:p>
    <w:p w14:paraId="3CD81809"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6.2 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 </w:t>
      </w:r>
    </w:p>
    <w:p w14:paraId="491EF227"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6.3 If there is strong justification for believing that the Directors, Proprietors, Partners, owner of the Agency have been guilty of malpractices such as bribery, corruption, fraud, substitution of tenders, interpolations, </w:t>
      </w:r>
      <w:proofErr w:type="spellStart"/>
      <w:r w:rsidRPr="00C51846">
        <w:rPr>
          <w:rFonts w:ascii="Times New Roman" w:hAnsi="Times New Roman" w:cs="Times New Roman"/>
          <w:color w:val="000000"/>
          <w:sz w:val="24"/>
          <w:szCs w:val="24"/>
        </w:rPr>
        <w:t>etc</w:t>
      </w:r>
      <w:proofErr w:type="spellEnd"/>
      <w:r w:rsidRPr="00C51846">
        <w:rPr>
          <w:rFonts w:ascii="Times New Roman" w:hAnsi="Times New Roman" w:cs="Times New Roman"/>
          <w:color w:val="000000"/>
          <w:sz w:val="24"/>
          <w:szCs w:val="24"/>
        </w:rPr>
        <w:t xml:space="preserve">; </w:t>
      </w:r>
    </w:p>
    <w:p w14:paraId="433C96B0"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6.4 If the Agency continuously refuses to return / refund the dues of CENTRAL BANK OF INDIA without showing adequate reason and this is not due to any reasonable dispute which would attract proceedings in arbitration or Court of Law; </w:t>
      </w:r>
    </w:p>
    <w:p w14:paraId="066DB396"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6.5 If the Agency employs a public servant dismissed / removed or employs a person convicted for an offence involving corruption or abetment of such offence; </w:t>
      </w:r>
    </w:p>
    <w:p w14:paraId="398F2635"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6.6 If business dealings with the Agency have been banned by the Govt. or any other public sector enterprise; </w:t>
      </w:r>
    </w:p>
    <w:p w14:paraId="43B9993E"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6.7 If the Agency has resorted to Corrupt, fraudulent practices including misrepresentation of facts and / or fudging /forging /tampering of documents; </w:t>
      </w:r>
    </w:p>
    <w:p w14:paraId="4238BF22"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6.8 If the Agency uses intimidation / threatening or brings undue outside pressure on the Bank (CENTRAL BANK OF INDIA) or </w:t>
      </w:r>
      <w:proofErr w:type="gramStart"/>
      <w:r w:rsidRPr="00C51846">
        <w:rPr>
          <w:rFonts w:ascii="Times New Roman" w:hAnsi="Times New Roman" w:cs="Times New Roman"/>
          <w:color w:val="000000"/>
          <w:sz w:val="24"/>
          <w:szCs w:val="24"/>
        </w:rPr>
        <w:t>its</w:t>
      </w:r>
      <w:proofErr w:type="gramEnd"/>
      <w:r w:rsidRPr="00C51846">
        <w:rPr>
          <w:rFonts w:ascii="Times New Roman" w:hAnsi="Times New Roman" w:cs="Times New Roman"/>
          <w:color w:val="000000"/>
          <w:sz w:val="24"/>
          <w:szCs w:val="24"/>
        </w:rPr>
        <w:t xml:space="preserve"> official in acceptance / performances of the job under the contract; </w:t>
      </w:r>
    </w:p>
    <w:p w14:paraId="16094C80"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6.9 If the Agency indulges in repeated and / or deliberate use of delay tactics in complying with contractual stipulations; </w:t>
      </w:r>
    </w:p>
    <w:p w14:paraId="7DC89979"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6.10 Wilful indulgence by the Agency in supplying sub-standard material irrespective of whether pre-dispatch inspection was carried out by Bank (CENTRAL BANK OF INDIA) or not; </w:t>
      </w:r>
    </w:p>
    <w:p w14:paraId="13B4A208"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6.11 Based on the findings of the investigation report of CBI / Police against the Agency for </w:t>
      </w:r>
      <w:proofErr w:type="spellStart"/>
      <w:r w:rsidRPr="00C51846">
        <w:rPr>
          <w:rFonts w:ascii="Times New Roman" w:hAnsi="Times New Roman" w:cs="Times New Roman"/>
          <w:color w:val="000000"/>
          <w:sz w:val="24"/>
          <w:szCs w:val="24"/>
        </w:rPr>
        <w:t>malafide</w:t>
      </w:r>
      <w:proofErr w:type="spellEnd"/>
      <w:r w:rsidRPr="00C51846">
        <w:rPr>
          <w:rFonts w:ascii="Times New Roman" w:hAnsi="Times New Roman" w:cs="Times New Roman"/>
          <w:color w:val="000000"/>
          <w:sz w:val="24"/>
          <w:szCs w:val="24"/>
        </w:rPr>
        <w:t xml:space="preserve">/ unlawful acts or improper conduct on his part in matters relating to the Bank (CENTRAL BANK OF INDIA) or even otherwise; </w:t>
      </w:r>
    </w:p>
    <w:p w14:paraId="13B8D61D"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6.12 Established litigant nature of the Agency to derive undue benefit; </w:t>
      </w:r>
    </w:p>
    <w:p w14:paraId="34FADBC5"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6.13 Continued poor performance of the Agency in several contracts; </w:t>
      </w:r>
    </w:p>
    <w:p w14:paraId="16CDE81D"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6.14 If the Agency misuses the premises or facilities of the Bank (CENTRAL BANK OF INDIA), forcefully </w:t>
      </w:r>
      <w:proofErr w:type="gramStart"/>
      <w:r w:rsidRPr="00C51846">
        <w:rPr>
          <w:rFonts w:ascii="Times New Roman" w:hAnsi="Times New Roman" w:cs="Times New Roman"/>
          <w:color w:val="000000"/>
          <w:sz w:val="24"/>
          <w:szCs w:val="24"/>
        </w:rPr>
        <w:t>occupies,</w:t>
      </w:r>
      <w:proofErr w:type="gramEnd"/>
      <w:r w:rsidRPr="00C51846">
        <w:rPr>
          <w:rFonts w:ascii="Times New Roman" w:hAnsi="Times New Roman" w:cs="Times New Roman"/>
          <w:color w:val="000000"/>
          <w:sz w:val="24"/>
          <w:szCs w:val="24"/>
        </w:rPr>
        <w:t xml:space="preserve"> tampers or damages the Bank’s properties including land, water resources, forests / trees, etc. </w:t>
      </w:r>
    </w:p>
    <w:p w14:paraId="744E6850"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(Note: The examples given above are only illustrative and not exhaustive. The Competent Authority may decide to ban business dealing for any good and sufficient reason). </w:t>
      </w:r>
    </w:p>
    <w:p w14:paraId="7F04C5B6"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p>
    <w:p w14:paraId="7521D2A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7 Banning of Business Dealings </w:t>
      </w:r>
    </w:p>
    <w:p w14:paraId="2D9BFE8E"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7.1 A decision to ban business dealings with any Agency should apply throughout the Bank including Subsidiaries. </w:t>
      </w:r>
    </w:p>
    <w:p w14:paraId="548160FB"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7.2 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w:t>
      </w:r>
      <w:proofErr w:type="spellStart"/>
      <w:r>
        <w:rPr>
          <w:rFonts w:ascii="Times New Roman" w:hAnsi="Times New Roman" w:cs="Times New Roman"/>
          <w:color w:val="000000"/>
          <w:sz w:val="24"/>
          <w:szCs w:val="24"/>
        </w:rPr>
        <w:t>Inforamtion</w:t>
      </w:r>
      <w:proofErr w:type="spellEnd"/>
      <w:r>
        <w:rPr>
          <w:rFonts w:ascii="Times New Roman" w:hAnsi="Times New Roman" w:cs="Times New Roman"/>
          <w:color w:val="000000"/>
          <w:sz w:val="24"/>
          <w:szCs w:val="24"/>
        </w:rPr>
        <w:t xml:space="preserve"> Technology</w:t>
      </w:r>
      <w:r w:rsidRPr="00C51846">
        <w:rPr>
          <w:rFonts w:ascii="Times New Roman" w:hAnsi="Times New Roman" w:cs="Times New Roman"/>
          <w:color w:val="000000"/>
          <w:sz w:val="24"/>
          <w:szCs w:val="24"/>
        </w:rPr>
        <w:t xml:space="preserve">. Member from GAD shall be the convener of the committee. The functions of the committee shall, inter-alia include: </w:t>
      </w:r>
    </w:p>
    <w:p w14:paraId="02725D65"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 To study the report of the Investigating Agency and decide if a prima-facie case for Bank-wide / Local unit wise banning exists, if not, send back the case to the Competent Authority. </w:t>
      </w:r>
    </w:p>
    <w:p w14:paraId="7875A7DB"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ii) To recommend for issue of show-cause notice to the Agency by the concerned department. </w:t>
      </w:r>
    </w:p>
    <w:p w14:paraId="54B5774B"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iii) To examine the reply to show-cause notice and call the Agency for personal hearing, if required. </w:t>
      </w:r>
    </w:p>
    <w:p w14:paraId="50AE5708"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proofErr w:type="gramStart"/>
      <w:r w:rsidRPr="00C51846">
        <w:rPr>
          <w:rFonts w:ascii="Times New Roman" w:hAnsi="Times New Roman" w:cs="Times New Roman"/>
          <w:color w:val="000000"/>
          <w:sz w:val="24"/>
          <w:szCs w:val="24"/>
        </w:rPr>
        <w:t>iv) To</w:t>
      </w:r>
      <w:proofErr w:type="gramEnd"/>
      <w:r w:rsidRPr="00C51846">
        <w:rPr>
          <w:rFonts w:ascii="Times New Roman" w:hAnsi="Times New Roman" w:cs="Times New Roman"/>
          <w:color w:val="000000"/>
          <w:sz w:val="24"/>
          <w:szCs w:val="24"/>
        </w:rPr>
        <w:t xml:space="preserve"> submit final recommendation to the Competent Authority for banning or otherwise. </w:t>
      </w:r>
    </w:p>
    <w:p w14:paraId="4B4D9F21"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7.3 If Bank wide banning is contemplated by the banning Committee of any Zone, the proposal should be sent by the committee to ED (GAD) through the Head of the Zonal Office setting out the facts of the case and the justification of the action proposed along with all the relevant papers and documents. GAD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(GAD) shall issue a show-cause notice to the agency conveying why it should not be banned throughout CENTRAL BANK OF INDIA. </w:t>
      </w:r>
    </w:p>
    <w:p w14:paraId="7BDE8AED"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After considering the reply of the Agency and other circumstances and facts of the case, ED (GAD) will submit the case to the Competent Authority to take a final decision for Bank-wide banning or otherwise. </w:t>
      </w:r>
    </w:p>
    <w:p w14:paraId="34E3B32A"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7.4 If the Competent Authority is prima-facie of view that action for banning business dealings with the Agency is called for, a show-cause notice may be issued to the Agency as per paragraph 9.1 and an enquiry held accordingly. </w:t>
      </w:r>
    </w:p>
    <w:p w14:paraId="74DF4A5E"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7.5 Procedure for Banning of Business Dealings with Foreign Suppliers of imported goods. </w:t>
      </w:r>
    </w:p>
    <w:p w14:paraId="3534E88B" w14:textId="77777777" w:rsidR="00C44BE8" w:rsidRPr="00C51846" w:rsidRDefault="00C44BE8" w:rsidP="00C44BE8">
      <w:pPr>
        <w:autoSpaceDE w:val="0"/>
        <w:autoSpaceDN w:val="0"/>
        <w:adjustRightInd w:val="0"/>
        <w:spacing w:after="37"/>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Banning of the agencies shall apply throughout the Bank including Subsidiaries</w:t>
      </w:r>
      <w:r w:rsidRPr="00C51846">
        <w:rPr>
          <w:rFonts w:ascii="Times New Roman" w:hAnsi="Times New Roman" w:cs="Times New Roman"/>
          <w:b/>
          <w:bCs/>
          <w:i/>
          <w:iCs/>
          <w:color w:val="000000"/>
          <w:sz w:val="24"/>
          <w:szCs w:val="24"/>
        </w:rPr>
        <w:t xml:space="preserve">. </w:t>
      </w:r>
    </w:p>
    <w:p w14:paraId="49C9E1A8" w14:textId="77777777" w:rsidR="00C44BE8" w:rsidRPr="00C51846" w:rsidRDefault="00C44BE8" w:rsidP="00C44BE8">
      <w:pPr>
        <w:autoSpaceDE w:val="0"/>
        <w:autoSpaceDN w:val="0"/>
        <w:adjustRightInd w:val="0"/>
        <w:spacing w:after="37"/>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Based on the complaint forwarded by ED (GAD) or received directly by Corporate Vigilance, if gravity of the misconduct under investigation is found serious and it is felt that it would not be in the interest of CENTRAL BANK OF INDIA to continue to deal with such agency, </w:t>
      </w:r>
      <w:r w:rsidRPr="00C51846">
        <w:rPr>
          <w:rFonts w:ascii="Times New Roman" w:hAnsi="Times New Roman" w:cs="Times New Roman"/>
          <w:color w:val="000000"/>
          <w:sz w:val="24"/>
          <w:szCs w:val="24"/>
        </w:rPr>
        <w:lastRenderedPageBreak/>
        <w:t xml:space="preserve">pending investigation, Corporate Vigilance may send such recommendation on the matter to Executive Director, GAD to place it before Executive Directors‟ Committee (EDC) with ED (GAD) as Convener of the Committee. </w:t>
      </w:r>
    </w:p>
    <w:p w14:paraId="60E2B69B" w14:textId="77777777" w:rsidR="00C44BE8" w:rsidRPr="00C51846" w:rsidRDefault="00C44BE8" w:rsidP="00C44BE8">
      <w:pPr>
        <w:autoSpaceDE w:val="0"/>
        <w:autoSpaceDN w:val="0"/>
        <w:adjustRightInd w:val="0"/>
        <w:spacing w:after="37"/>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The committee shall expeditiously examine the </w:t>
      </w:r>
      <w:proofErr w:type="gramStart"/>
      <w:r w:rsidRPr="00C51846">
        <w:rPr>
          <w:rFonts w:ascii="Times New Roman" w:hAnsi="Times New Roman" w:cs="Times New Roman"/>
          <w:color w:val="000000"/>
          <w:sz w:val="24"/>
          <w:szCs w:val="24"/>
        </w:rPr>
        <w:t>report,</w:t>
      </w:r>
      <w:proofErr w:type="gramEnd"/>
      <w:r w:rsidRPr="00C51846">
        <w:rPr>
          <w:rFonts w:ascii="Times New Roman" w:hAnsi="Times New Roman" w:cs="Times New Roman"/>
          <w:color w:val="000000"/>
          <w:sz w:val="24"/>
          <w:szCs w:val="24"/>
        </w:rPr>
        <w:t xml:space="preserve"> give its comments/recommendations within twenty one days of receipt of the reference by ED, GAD. </w:t>
      </w:r>
    </w:p>
    <w:p w14:paraId="74844A92" w14:textId="77777777" w:rsidR="00C44BE8" w:rsidRPr="00C51846" w:rsidRDefault="00C44BE8" w:rsidP="00C44BE8">
      <w:pPr>
        <w:autoSpaceDE w:val="0"/>
        <w:autoSpaceDN w:val="0"/>
        <w:adjustRightInd w:val="0"/>
        <w:spacing w:after="37"/>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If EDC opines that it is a fit case for initiating banning action, it will direct ED (GAD) to issue show-cause notice to the agency for replying within a reasonable period</w:t>
      </w:r>
      <w:r w:rsidRPr="00C51846">
        <w:rPr>
          <w:rFonts w:ascii="Times New Roman" w:hAnsi="Times New Roman" w:cs="Times New Roman"/>
          <w:b/>
          <w:bCs/>
          <w:i/>
          <w:iCs/>
          <w:color w:val="000000"/>
          <w:sz w:val="24"/>
          <w:szCs w:val="24"/>
        </w:rPr>
        <w:t xml:space="preserve">. </w:t>
      </w:r>
    </w:p>
    <w:p w14:paraId="122DC352" w14:textId="77777777" w:rsidR="00C44BE8" w:rsidRPr="00C51846" w:rsidRDefault="00C44BE8" w:rsidP="00C44BE8">
      <w:pPr>
        <w:autoSpaceDE w:val="0"/>
        <w:autoSpaceDN w:val="0"/>
        <w:adjustRightInd w:val="0"/>
        <w:spacing w:after="37"/>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On receipt of the reply or on expiry of the stipulated period, the case shall be submitted by ED (GAD) to EDC for consideration &amp; decision. </w:t>
      </w:r>
    </w:p>
    <w:p w14:paraId="00AAD312"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 The decision of the EDC shall be communicated to the agency by ED (GAD). </w:t>
      </w:r>
    </w:p>
    <w:p w14:paraId="34700872"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8 </w:t>
      </w:r>
      <w:proofErr w:type="gramStart"/>
      <w:r w:rsidRPr="00C51846">
        <w:rPr>
          <w:rFonts w:ascii="Times New Roman" w:hAnsi="Times New Roman" w:cs="Times New Roman"/>
          <w:b/>
          <w:bCs/>
          <w:color w:val="000000"/>
          <w:sz w:val="24"/>
          <w:szCs w:val="24"/>
        </w:rPr>
        <w:t>Removal</w:t>
      </w:r>
      <w:proofErr w:type="gramEnd"/>
      <w:r w:rsidRPr="00C51846">
        <w:rPr>
          <w:rFonts w:ascii="Times New Roman" w:hAnsi="Times New Roman" w:cs="Times New Roman"/>
          <w:b/>
          <w:bCs/>
          <w:color w:val="000000"/>
          <w:sz w:val="24"/>
          <w:szCs w:val="24"/>
        </w:rPr>
        <w:t xml:space="preserve"> from List of Approved Agencies - Suppliers / Contractors, etc. </w:t>
      </w:r>
    </w:p>
    <w:p w14:paraId="4900CC04"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8.1 If the Competent Authority decides that the charge against the Agency is of a minor nature, it may issue a show-cause notice as to why the name of the Agency should not be removed from the list of approved Agencies - Suppliers / Contractors, etc. </w:t>
      </w:r>
    </w:p>
    <w:p w14:paraId="3E9F8930"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8.2 The effect of such an order would be that the Agency would not be disqualified from competing in Open Tender Enquiries but Limited Tender Enquiry (LTE) may not be given to the Agency concerned. </w:t>
      </w:r>
    </w:p>
    <w:p w14:paraId="095EBC6D"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8.3 Past performance of the Agency may be taken into account while processing for approval of the Competent Authority for awarding the contract. </w:t>
      </w:r>
    </w:p>
    <w:p w14:paraId="126F47BD"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9 Show-cause Notice </w:t>
      </w:r>
    </w:p>
    <w:p w14:paraId="521FE298"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9.1 In case where the Competent Authority decides that action against an Agency is called for, a show-cause notice has to be issued to the Agency. Statement containing the imputation of misconduct or </w:t>
      </w:r>
      <w:proofErr w:type="spellStart"/>
      <w:r w:rsidRPr="00C51846">
        <w:rPr>
          <w:rFonts w:ascii="Times New Roman" w:hAnsi="Times New Roman" w:cs="Times New Roman"/>
          <w:color w:val="000000"/>
          <w:sz w:val="24"/>
          <w:szCs w:val="24"/>
        </w:rPr>
        <w:t>misbehavior</w:t>
      </w:r>
      <w:proofErr w:type="spellEnd"/>
      <w:r w:rsidRPr="00C51846">
        <w:rPr>
          <w:rFonts w:ascii="Times New Roman" w:hAnsi="Times New Roman" w:cs="Times New Roman"/>
          <w:color w:val="000000"/>
          <w:sz w:val="24"/>
          <w:szCs w:val="24"/>
        </w:rPr>
        <w:t xml:space="preserve"> may be appended to the show-cause notice and the Agency should be asked to submit within 15 days a written statement in its </w:t>
      </w:r>
      <w:proofErr w:type="spellStart"/>
      <w:r w:rsidRPr="00C51846">
        <w:rPr>
          <w:rFonts w:ascii="Times New Roman" w:hAnsi="Times New Roman" w:cs="Times New Roman"/>
          <w:color w:val="000000"/>
          <w:sz w:val="24"/>
          <w:szCs w:val="24"/>
        </w:rPr>
        <w:t>defense</w:t>
      </w:r>
      <w:proofErr w:type="spellEnd"/>
      <w:r w:rsidRPr="00C51846">
        <w:rPr>
          <w:rFonts w:ascii="Times New Roman" w:hAnsi="Times New Roman" w:cs="Times New Roman"/>
          <w:color w:val="000000"/>
          <w:sz w:val="24"/>
          <w:szCs w:val="24"/>
        </w:rPr>
        <w:t xml:space="preserve">. </w:t>
      </w:r>
    </w:p>
    <w:p w14:paraId="2C44BF41"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9.2 If the Agency requests for inspection of any relevant document in possession of CENTRAL BANK OF INDIA, necessary facility for inspection of documents may be provided. </w:t>
      </w:r>
    </w:p>
    <w:p w14:paraId="6469F8E0"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9.3 The Competent Authority may consider and pass an appropriate speaking order: </w:t>
      </w:r>
    </w:p>
    <w:p w14:paraId="507DA887"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a) For exonerating the Agency if the charges are not established; </w:t>
      </w:r>
    </w:p>
    <w:p w14:paraId="7FB7263F"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b) For removing the Agency from the list of approved Suppliers / Contactors, etc. </w:t>
      </w:r>
    </w:p>
    <w:p w14:paraId="1BECC8BB"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c) For banning the business dealing with the Agency. </w:t>
      </w:r>
    </w:p>
    <w:p w14:paraId="65DD653B"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9.4 If it decides to ban business dealings, the period for which the ban would be operative may be mentioned. The order may also mention that the ban would extend to the interconnected Agencies of the Agency. </w:t>
      </w:r>
    </w:p>
    <w:p w14:paraId="79816438"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10 </w:t>
      </w:r>
      <w:proofErr w:type="gramStart"/>
      <w:r w:rsidRPr="00C51846">
        <w:rPr>
          <w:rFonts w:ascii="Times New Roman" w:hAnsi="Times New Roman" w:cs="Times New Roman"/>
          <w:b/>
          <w:bCs/>
          <w:color w:val="000000"/>
          <w:sz w:val="24"/>
          <w:szCs w:val="24"/>
        </w:rPr>
        <w:t>Appeal</w:t>
      </w:r>
      <w:proofErr w:type="gramEnd"/>
      <w:r w:rsidRPr="00C51846">
        <w:rPr>
          <w:rFonts w:ascii="Times New Roman" w:hAnsi="Times New Roman" w:cs="Times New Roman"/>
          <w:b/>
          <w:bCs/>
          <w:color w:val="000000"/>
          <w:sz w:val="24"/>
          <w:szCs w:val="24"/>
        </w:rPr>
        <w:t xml:space="preserve"> against the Decision of the Competent Authority </w:t>
      </w:r>
    </w:p>
    <w:p w14:paraId="73EEA5BC"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10.1 The Agency may file an appeal against the order of the Competent Authority banning business dealing, etc. The appeal shall lie to Appellate Authority. Such an appeal shall be </w:t>
      </w:r>
      <w:r w:rsidRPr="00C51846">
        <w:rPr>
          <w:rFonts w:ascii="Times New Roman" w:hAnsi="Times New Roman" w:cs="Times New Roman"/>
          <w:color w:val="000000"/>
          <w:sz w:val="24"/>
          <w:szCs w:val="24"/>
        </w:rPr>
        <w:lastRenderedPageBreak/>
        <w:t xml:space="preserve">preferred within one month from the date of receipt of the order banning business dealing, etc. </w:t>
      </w:r>
    </w:p>
    <w:p w14:paraId="255924FE"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10.2 Appellate Authority would consider the appeal and pass appropriate order which shall be communicated to the Agency as well as the Competent Authority. </w:t>
      </w:r>
    </w:p>
    <w:p w14:paraId="67ECFC50"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11 Review of the Decision by the Competent Authority </w:t>
      </w:r>
    </w:p>
    <w:p w14:paraId="09987351"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as the case may be for examination and recommendation. </w:t>
      </w:r>
    </w:p>
    <w:p w14:paraId="388C8D45"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b/>
          <w:bCs/>
          <w:color w:val="000000"/>
          <w:sz w:val="24"/>
          <w:szCs w:val="24"/>
        </w:rPr>
        <w:t xml:space="preserve">12 Circulation of the names of Agencies with whom Business Dealings have been banned </w:t>
      </w:r>
    </w:p>
    <w:p w14:paraId="0314554E"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12.1 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 </w:t>
      </w:r>
    </w:p>
    <w:p w14:paraId="3E193E85"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12.2 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 </w:t>
      </w:r>
    </w:p>
    <w:p w14:paraId="69803C19"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12.3 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 </w:t>
      </w:r>
    </w:p>
    <w:p w14:paraId="778E7C5F" w14:textId="77777777" w:rsidR="00C44BE8" w:rsidRPr="00C51846" w:rsidRDefault="00C44BE8" w:rsidP="00C44BE8">
      <w:pPr>
        <w:autoSpaceDE w:val="0"/>
        <w:autoSpaceDN w:val="0"/>
        <w:adjustRightInd w:val="0"/>
        <w:jc w:val="both"/>
        <w:rPr>
          <w:rFonts w:ascii="Times New Roman" w:hAnsi="Times New Roman" w:cs="Times New Roman"/>
          <w:color w:val="000000"/>
          <w:sz w:val="24"/>
          <w:szCs w:val="24"/>
        </w:rPr>
      </w:pPr>
      <w:r w:rsidRPr="00C51846">
        <w:rPr>
          <w:rFonts w:ascii="Times New Roman" w:hAnsi="Times New Roman" w:cs="Times New Roman"/>
          <w:color w:val="000000"/>
          <w:sz w:val="24"/>
          <w:szCs w:val="24"/>
        </w:rPr>
        <w:t xml:space="preserve">12.4 Based on the above, Zonal Offices may formulate their own procedure for implementation of the Guidelines and same </w:t>
      </w:r>
      <w:proofErr w:type="gramStart"/>
      <w:r w:rsidRPr="00C51846">
        <w:rPr>
          <w:rFonts w:ascii="Times New Roman" w:hAnsi="Times New Roman" w:cs="Times New Roman"/>
          <w:color w:val="000000"/>
          <w:sz w:val="24"/>
          <w:szCs w:val="24"/>
        </w:rPr>
        <w:t>be</w:t>
      </w:r>
      <w:proofErr w:type="gramEnd"/>
      <w:r w:rsidRPr="00C51846">
        <w:rPr>
          <w:rFonts w:ascii="Times New Roman" w:hAnsi="Times New Roman" w:cs="Times New Roman"/>
          <w:color w:val="000000"/>
          <w:sz w:val="24"/>
          <w:szCs w:val="24"/>
        </w:rPr>
        <w:t xml:space="preserve"> made a part of the tender documents. </w:t>
      </w:r>
    </w:p>
    <w:p w14:paraId="30463AEE" w14:textId="77777777" w:rsidR="00C44BE8" w:rsidRDefault="00C44BE8" w:rsidP="00C44BE8">
      <w:pPr>
        <w:rPr>
          <w:rFonts w:ascii="Times New Roman" w:hAnsi="Times New Roman" w:cs="Times New Roman"/>
          <w:sz w:val="24"/>
          <w:szCs w:val="24"/>
        </w:rPr>
      </w:pPr>
      <w:r>
        <w:rPr>
          <w:rFonts w:ascii="Times New Roman" w:hAnsi="Times New Roman" w:cs="Times New Roman"/>
          <w:sz w:val="24"/>
          <w:szCs w:val="24"/>
        </w:rPr>
        <w:br w:type="page"/>
      </w:r>
    </w:p>
    <w:p w14:paraId="7429355C" w14:textId="77777777" w:rsidR="0057223D" w:rsidRPr="00C51846" w:rsidRDefault="00C544A3" w:rsidP="00B24AB4">
      <w:pPr>
        <w:rPr>
          <w:rFonts w:ascii="Times New Roman" w:hAnsi="Times New Roman" w:cs="Times New Roman"/>
          <w:sz w:val="24"/>
          <w:szCs w:val="24"/>
        </w:rPr>
      </w:pPr>
      <w:r w:rsidRPr="00C51846">
        <w:rPr>
          <w:rFonts w:ascii="Times New Roman" w:hAnsi="Times New Roman" w:cs="Times New Roman"/>
          <w:sz w:val="24"/>
          <w:szCs w:val="24"/>
        </w:rPr>
        <w:lastRenderedPageBreak/>
        <w:t xml:space="preserve">Annexure -5                                                          </w:t>
      </w:r>
      <w:r w:rsidR="00533362" w:rsidRPr="00C51846">
        <w:rPr>
          <w:rFonts w:ascii="Times New Roman" w:hAnsi="Times New Roman" w:cs="Times New Roman"/>
          <w:sz w:val="24"/>
          <w:szCs w:val="24"/>
        </w:rPr>
        <w:t xml:space="preserve">                       (On Rs 500/- Stamp paper)</w:t>
      </w:r>
    </w:p>
    <w:p w14:paraId="6BF0ED7A" w14:textId="77777777" w:rsidR="00533362" w:rsidRPr="00C51846" w:rsidRDefault="00C544A3" w:rsidP="00533362">
      <w:pPr>
        <w:rPr>
          <w:rFonts w:ascii="Times New Roman" w:hAnsi="Times New Roman" w:cs="Times New Roman"/>
          <w:sz w:val="24"/>
          <w:szCs w:val="24"/>
        </w:rPr>
      </w:pP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00533362" w:rsidRPr="00C51846">
        <w:rPr>
          <w:rFonts w:ascii="Times New Roman" w:hAnsi="Times New Roman" w:cs="Times New Roman"/>
          <w:sz w:val="24"/>
          <w:szCs w:val="24"/>
        </w:rPr>
        <w:tab/>
      </w:r>
      <w:r w:rsidR="00533362" w:rsidRPr="00C51846">
        <w:rPr>
          <w:rFonts w:ascii="Times New Roman" w:hAnsi="Times New Roman" w:cs="Times New Roman"/>
          <w:sz w:val="24"/>
          <w:szCs w:val="24"/>
        </w:rPr>
        <w:tab/>
      </w:r>
      <w:r w:rsidR="00533362" w:rsidRPr="00C51846">
        <w:rPr>
          <w:rFonts w:ascii="Times New Roman" w:hAnsi="Times New Roman" w:cs="Times New Roman"/>
          <w:b/>
          <w:bCs/>
          <w:sz w:val="24"/>
          <w:szCs w:val="24"/>
        </w:rPr>
        <w:t>INTEGRITY PACT</w:t>
      </w:r>
    </w:p>
    <w:p w14:paraId="14D34042" w14:textId="77777777" w:rsidR="00533362" w:rsidRPr="00C51846" w:rsidRDefault="00533362" w:rsidP="00533362">
      <w:pPr>
        <w:pStyle w:val="Default"/>
        <w:jc w:val="center"/>
        <w:rPr>
          <w:rFonts w:ascii="Times New Roman" w:hAnsi="Times New Roman" w:cs="Times New Roman"/>
        </w:rPr>
      </w:pPr>
      <w:r w:rsidRPr="00C51846">
        <w:rPr>
          <w:rFonts w:ascii="Times New Roman" w:hAnsi="Times New Roman" w:cs="Times New Roman"/>
        </w:rPr>
        <w:t>Between</w:t>
      </w:r>
    </w:p>
    <w:p w14:paraId="0754DCDA" w14:textId="77777777" w:rsidR="00533362" w:rsidRPr="00C51846" w:rsidRDefault="00533362" w:rsidP="00533362">
      <w:pPr>
        <w:pStyle w:val="Default"/>
        <w:jc w:val="center"/>
        <w:rPr>
          <w:rFonts w:ascii="Times New Roman" w:hAnsi="Times New Roman" w:cs="Times New Roman"/>
        </w:rPr>
      </w:pPr>
      <w:r w:rsidRPr="00C51846">
        <w:rPr>
          <w:rFonts w:ascii="Times New Roman" w:hAnsi="Times New Roman" w:cs="Times New Roman"/>
          <w:b/>
          <w:bCs/>
        </w:rPr>
        <w:t xml:space="preserve">Central Bank of India </w:t>
      </w:r>
      <w:r w:rsidRPr="00C51846">
        <w:rPr>
          <w:rFonts w:ascii="Times New Roman" w:hAnsi="Times New Roman" w:cs="Times New Roman"/>
        </w:rPr>
        <w:t xml:space="preserve">hereinafter referred to as </w:t>
      </w:r>
      <w:r w:rsidRPr="00C51846">
        <w:rPr>
          <w:rFonts w:ascii="Times New Roman" w:hAnsi="Times New Roman" w:cs="Times New Roman"/>
          <w:b/>
          <w:bCs/>
        </w:rPr>
        <w:t>“The Principal”</w:t>
      </w:r>
      <w:r w:rsidRPr="00C51846">
        <w:rPr>
          <w:rFonts w:ascii="Times New Roman" w:hAnsi="Times New Roman" w:cs="Times New Roman"/>
        </w:rPr>
        <w:t>,</w:t>
      </w:r>
    </w:p>
    <w:p w14:paraId="5DA94580" w14:textId="77777777" w:rsidR="00533362" w:rsidRPr="00C51846" w:rsidRDefault="00533362" w:rsidP="00533362">
      <w:pPr>
        <w:pStyle w:val="Default"/>
        <w:jc w:val="center"/>
        <w:rPr>
          <w:rFonts w:ascii="Times New Roman" w:hAnsi="Times New Roman" w:cs="Times New Roman"/>
        </w:rPr>
      </w:pPr>
      <w:r w:rsidRPr="00C51846">
        <w:rPr>
          <w:rFonts w:ascii="Times New Roman" w:hAnsi="Times New Roman" w:cs="Times New Roman"/>
        </w:rPr>
        <w:t>And</w:t>
      </w:r>
    </w:p>
    <w:p w14:paraId="41DC2314" w14:textId="77777777" w:rsidR="00533362" w:rsidRPr="00C51846" w:rsidRDefault="00533362" w:rsidP="00533362">
      <w:pPr>
        <w:pStyle w:val="Default"/>
        <w:jc w:val="center"/>
        <w:rPr>
          <w:rFonts w:ascii="Times New Roman" w:hAnsi="Times New Roman" w:cs="Times New Roman"/>
        </w:rPr>
      </w:pPr>
      <w:r w:rsidRPr="00C51846">
        <w:rPr>
          <w:rFonts w:ascii="Times New Roman" w:hAnsi="Times New Roman" w:cs="Times New Roman"/>
        </w:rPr>
        <w:t xml:space="preserve">…………………………………………… hereinafter referred to as </w:t>
      </w:r>
      <w:r w:rsidRPr="00C51846">
        <w:rPr>
          <w:rFonts w:ascii="Times New Roman" w:hAnsi="Times New Roman" w:cs="Times New Roman"/>
          <w:b/>
          <w:bCs/>
        </w:rPr>
        <w:t>“The Bidder/ Contractor”</w:t>
      </w:r>
    </w:p>
    <w:p w14:paraId="353A9F77" w14:textId="77777777" w:rsidR="00533362" w:rsidRPr="00C51846" w:rsidRDefault="00533362" w:rsidP="00533362">
      <w:pPr>
        <w:pStyle w:val="Default"/>
        <w:jc w:val="center"/>
        <w:rPr>
          <w:rFonts w:ascii="Times New Roman" w:hAnsi="Times New Roman" w:cs="Times New Roman"/>
        </w:rPr>
      </w:pPr>
      <w:r w:rsidRPr="00C51846">
        <w:rPr>
          <w:rFonts w:ascii="Times New Roman" w:hAnsi="Times New Roman" w:cs="Times New Roman"/>
          <w:b/>
          <w:bCs/>
        </w:rPr>
        <w:t>Preamble</w:t>
      </w:r>
    </w:p>
    <w:p w14:paraId="250472F8"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14:paraId="36BB6CA9"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In order to achieve these goals, the Principal will appoint an Independent External Monitor (IEM), who will monitor the tender process and the execution of the contract for compliance with the principles mentioned above. </w:t>
      </w:r>
    </w:p>
    <w:p w14:paraId="4F445DB2"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b/>
          <w:bCs/>
        </w:rPr>
        <w:t xml:space="preserve">Section 1 – Commitments of the Principal </w:t>
      </w:r>
    </w:p>
    <w:p w14:paraId="0CCB4863"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(1.) The Principal commits itself to take all measures necessary to prevent corruption and to observe the following principles:- </w:t>
      </w:r>
    </w:p>
    <w:p w14:paraId="6DA4C5D2"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6545EA8B" w14:textId="77777777" w:rsidR="00533362" w:rsidRPr="00C51846" w:rsidRDefault="00533362" w:rsidP="00533362">
      <w:pPr>
        <w:pStyle w:val="Default"/>
        <w:jc w:val="both"/>
        <w:rPr>
          <w:rFonts w:ascii="Times New Roman" w:hAnsi="Times New Roman" w:cs="Times New Roman"/>
        </w:rPr>
      </w:pPr>
    </w:p>
    <w:p w14:paraId="4643CE02"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3242F1B4" w14:textId="77777777" w:rsidR="00533362" w:rsidRPr="00C51846" w:rsidRDefault="00533362" w:rsidP="00533362">
      <w:pPr>
        <w:pStyle w:val="Default"/>
        <w:jc w:val="both"/>
        <w:rPr>
          <w:rFonts w:ascii="Times New Roman" w:hAnsi="Times New Roman" w:cs="Times New Roman"/>
        </w:rPr>
      </w:pPr>
    </w:p>
    <w:p w14:paraId="4D3F4B19"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c. The Principal will exclude from the process all known prejudiced persons. </w:t>
      </w:r>
    </w:p>
    <w:p w14:paraId="1030ED94" w14:textId="77777777" w:rsidR="00533362" w:rsidRPr="00C51846" w:rsidRDefault="00533362" w:rsidP="00533362">
      <w:pPr>
        <w:pStyle w:val="Default"/>
        <w:jc w:val="both"/>
        <w:rPr>
          <w:rFonts w:ascii="Times New Roman" w:hAnsi="Times New Roman" w:cs="Times New Roman"/>
        </w:rPr>
      </w:pPr>
    </w:p>
    <w:p w14:paraId="40170508"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14:paraId="4E28DB92" w14:textId="77777777" w:rsidR="00533362" w:rsidRPr="00C51846" w:rsidRDefault="00533362" w:rsidP="00533362">
      <w:pPr>
        <w:pStyle w:val="Default"/>
        <w:jc w:val="both"/>
        <w:rPr>
          <w:rFonts w:ascii="Times New Roman" w:hAnsi="Times New Roman" w:cs="Times New Roman"/>
        </w:rPr>
      </w:pPr>
    </w:p>
    <w:p w14:paraId="107C5DD0" w14:textId="77777777" w:rsidR="00533362" w:rsidRPr="00C51846" w:rsidRDefault="00533362" w:rsidP="00533362">
      <w:pPr>
        <w:pStyle w:val="Default"/>
        <w:jc w:val="both"/>
        <w:rPr>
          <w:rFonts w:ascii="Times New Roman" w:hAnsi="Times New Roman" w:cs="Times New Roman"/>
          <w:b/>
          <w:bCs/>
        </w:rPr>
      </w:pPr>
      <w:r w:rsidRPr="00C51846">
        <w:rPr>
          <w:rFonts w:ascii="Times New Roman" w:hAnsi="Times New Roman" w:cs="Times New Roman"/>
          <w:b/>
          <w:bCs/>
        </w:rPr>
        <w:t xml:space="preserve">Section 2 – Commitments of the Bidder(s)/ contractor(s) </w:t>
      </w:r>
    </w:p>
    <w:p w14:paraId="0E27AC03" w14:textId="77777777" w:rsidR="00533362" w:rsidRPr="00C51846" w:rsidRDefault="00533362" w:rsidP="00533362">
      <w:pPr>
        <w:pStyle w:val="Default"/>
        <w:jc w:val="both"/>
        <w:rPr>
          <w:rFonts w:ascii="Times New Roman" w:hAnsi="Times New Roman" w:cs="Times New Roman"/>
        </w:rPr>
      </w:pPr>
    </w:p>
    <w:p w14:paraId="22FEB274"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(1) The Bidder(s)/ Contractor(s) commit themselves to take all measures necessary to prevent corruption. He commits himself to observe the following principles during his participation in the tender process and during the contract execution. </w:t>
      </w:r>
    </w:p>
    <w:p w14:paraId="2010CAEF" w14:textId="77777777" w:rsidR="00533362" w:rsidRPr="00C51846" w:rsidRDefault="00533362" w:rsidP="00533362">
      <w:pPr>
        <w:pStyle w:val="Default"/>
        <w:jc w:val="both"/>
        <w:rPr>
          <w:rFonts w:ascii="Times New Roman" w:hAnsi="Times New Roman" w:cs="Times New Roman"/>
        </w:rPr>
      </w:pPr>
    </w:p>
    <w:p w14:paraId="3F45EE8B"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C51846">
        <w:rPr>
          <w:rFonts w:ascii="Times New Roman" w:hAnsi="Times New Roman" w:cs="Times New Roman"/>
          <w:i/>
          <w:iCs/>
        </w:rPr>
        <w:t xml:space="preserve">y </w:t>
      </w:r>
      <w:r w:rsidRPr="00C51846">
        <w:rPr>
          <w:rFonts w:ascii="Times New Roman" w:hAnsi="Times New Roman" w:cs="Times New Roman"/>
        </w:rPr>
        <w:t xml:space="preserve">advantage of any kind whatsoever during the tender process or during the execution of the contract. </w:t>
      </w:r>
    </w:p>
    <w:p w14:paraId="78DD1B6A" w14:textId="77777777" w:rsidR="00533362" w:rsidRPr="00C51846" w:rsidRDefault="00533362" w:rsidP="00533362">
      <w:pPr>
        <w:pStyle w:val="Default"/>
        <w:jc w:val="both"/>
        <w:rPr>
          <w:rFonts w:ascii="Times New Roman" w:hAnsi="Times New Roman" w:cs="Times New Roman"/>
        </w:rPr>
      </w:pPr>
    </w:p>
    <w:p w14:paraId="5571B84E"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w:t>
      </w:r>
      <w:proofErr w:type="spellStart"/>
      <w:r w:rsidRPr="00C51846">
        <w:rPr>
          <w:rFonts w:ascii="Times New Roman" w:hAnsi="Times New Roman" w:cs="Times New Roman"/>
        </w:rPr>
        <w:t>cartelisation</w:t>
      </w:r>
      <w:proofErr w:type="spellEnd"/>
      <w:r w:rsidRPr="00C51846">
        <w:rPr>
          <w:rFonts w:ascii="Times New Roman" w:hAnsi="Times New Roman" w:cs="Times New Roman"/>
        </w:rPr>
        <w:t xml:space="preserve"> in the bidding process. </w:t>
      </w:r>
    </w:p>
    <w:p w14:paraId="128FD3AE" w14:textId="77777777" w:rsidR="006141B2" w:rsidRDefault="006141B2" w:rsidP="00533362">
      <w:pPr>
        <w:pStyle w:val="Default"/>
        <w:jc w:val="both"/>
        <w:rPr>
          <w:rFonts w:ascii="Times New Roman" w:hAnsi="Times New Roman" w:cs="Times New Roman"/>
        </w:rPr>
      </w:pPr>
    </w:p>
    <w:p w14:paraId="06B8597D" w14:textId="77777777" w:rsidR="00533362" w:rsidRPr="00C51846" w:rsidRDefault="00533362" w:rsidP="00533362">
      <w:pPr>
        <w:pStyle w:val="Default"/>
        <w:jc w:val="both"/>
        <w:rPr>
          <w:rFonts w:ascii="Times New Roman" w:hAnsi="Times New Roman" w:cs="Times New Roman"/>
        </w:rPr>
      </w:pPr>
      <w:bookmarkStart w:id="0" w:name="_GoBack"/>
      <w:bookmarkEnd w:id="0"/>
      <w:r w:rsidRPr="00C51846">
        <w:rPr>
          <w:rFonts w:ascii="Times New Roman" w:hAnsi="Times New Roman" w:cs="Times New Roman"/>
        </w:rPr>
        <w:t xml:space="preserve">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694DB905" w14:textId="77777777" w:rsidR="00533362" w:rsidRPr="00C51846" w:rsidRDefault="00533362" w:rsidP="00533362">
      <w:pPr>
        <w:pStyle w:val="Default"/>
        <w:jc w:val="both"/>
        <w:rPr>
          <w:rFonts w:ascii="Times New Roman" w:hAnsi="Times New Roman" w:cs="Times New Roman"/>
        </w:rPr>
      </w:pPr>
    </w:p>
    <w:p w14:paraId="65BFDFE3"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w:t>
      </w:r>
    </w:p>
    <w:p w14:paraId="0CFCF6F6" w14:textId="6CFC807C" w:rsidR="00533362" w:rsidRPr="006A10A7" w:rsidRDefault="006A10A7" w:rsidP="006A10A7">
      <w:pPr>
        <w:spacing w:before="120" w:after="120"/>
        <w:jc w:val="both"/>
        <w:rPr>
          <w:rFonts w:ascii="Times New Roman" w:hAnsi="Times New Roman" w:cs="Times New Roman"/>
          <w:sz w:val="24"/>
          <w:szCs w:val="24"/>
        </w:rPr>
      </w:pPr>
      <w:r w:rsidRPr="006A10A7">
        <w:rPr>
          <w:rFonts w:ascii="Times New Roman" w:hAnsi="Times New Roman" w:cs="Times New Roman"/>
          <w:sz w:val="24"/>
          <w:szCs w:val="24"/>
        </w:rPr>
        <w:t>e. The Bidder(s)/ Contractor(s) will, when presenting his bid, disclose any and all payments he has made, is committed to or intends to make to agents, brokers or any other intermediaries in connection with the award of the contract.</w:t>
      </w:r>
    </w:p>
    <w:p w14:paraId="36B1090C" w14:textId="15C72676" w:rsidR="006A10A7" w:rsidRPr="006A7808" w:rsidRDefault="006A10A7" w:rsidP="006A7808">
      <w:pPr>
        <w:spacing w:before="120" w:after="120"/>
        <w:jc w:val="both"/>
        <w:rPr>
          <w:rFonts w:ascii="Times New Roman" w:hAnsi="Times New Roman" w:cs="Times New Roman"/>
          <w:sz w:val="24"/>
          <w:szCs w:val="24"/>
        </w:rPr>
      </w:pPr>
      <w:r w:rsidRPr="006A10A7">
        <w:rPr>
          <w:rFonts w:ascii="Times New Roman" w:hAnsi="Times New Roman" w:cs="Times New Roman"/>
          <w:sz w:val="24"/>
          <w:szCs w:val="24"/>
        </w:rPr>
        <w:t>f. Bidder(s) / Contractor(s) who have signed the Integrity pact shall not approach the Courts while representing the matter to IEMs and shall wait for their decision in the matter.</w:t>
      </w:r>
    </w:p>
    <w:p w14:paraId="5F9AF9A2"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“Guidelines on Indian Agents of Foreign Suppliers” shall be disclosed by the Bidder (s)/Contractor(s).Further, as mentioned in the Guidelines all </w:t>
      </w:r>
      <w:proofErr w:type="gramStart"/>
      <w:r w:rsidRPr="00C51846">
        <w:rPr>
          <w:rFonts w:ascii="Times New Roman" w:hAnsi="Times New Roman" w:cs="Times New Roman"/>
        </w:rPr>
        <w:t>the  payments</w:t>
      </w:r>
      <w:proofErr w:type="gramEnd"/>
      <w:r w:rsidRPr="00C51846">
        <w:rPr>
          <w:rFonts w:ascii="Times New Roman" w:hAnsi="Times New Roman" w:cs="Times New Roman"/>
        </w:rPr>
        <w:t xml:space="preserve"> made to the Indian agent/representative have to be in Indian  Rupees only. Copy of the “Guidelines on Indian Agents of Foreign Suppliers” is placed at e. The Bidder(s)/ Contractor(s) will, when presenting his bid, disclose any and all payments he has made, is committed to or intends to make to agents, brokers or any other intermediaries in connection with the award of the contract. </w:t>
      </w:r>
    </w:p>
    <w:p w14:paraId="57679384" w14:textId="77777777" w:rsidR="00533362" w:rsidRPr="00C51846" w:rsidRDefault="00533362" w:rsidP="00533362">
      <w:pPr>
        <w:pStyle w:val="Default"/>
        <w:jc w:val="both"/>
        <w:rPr>
          <w:rFonts w:ascii="Times New Roman" w:hAnsi="Times New Roman" w:cs="Times New Roman"/>
        </w:rPr>
      </w:pPr>
    </w:p>
    <w:p w14:paraId="3B931CB9"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(2) The Bidder(s)/ Contractor(s) will not instigate third persons to commit offences outlined above or be an accessory to such offences. </w:t>
      </w:r>
    </w:p>
    <w:p w14:paraId="15C1C305" w14:textId="77777777" w:rsidR="00533362" w:rsidRPr="00C51846" w:rsidRDefault="00533362" w:rsidP="00533362">
      <w:pPr>
        <w:pStyle w:val="Default"/>
        <w:jc w:val="both"/>
        <w:rPr>
          <w:rFonts w:ascii="Times New Roman" w:hAnsi="Times New Roman" w:cs="Times New Roman"/>
        </w:rPr>
      </w:pPr>
    </w:p>
    <w:p w14:paraId="45635A2D"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b/>
          <w:bCs/>
        </w:rPr>
        <w:t xml:space="preserve">Section 3- Disqualification from tender process and exclusion from future contracts </w:t>
      </w:r>
    </w:p>
    <w:p w14:paraId="0F875581"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placed at </w:t>
      </w:r>
    </w:p>
    <w:p w14:paraId="55E7F195" w14:textId="77777777" w:rsidR="00533362" w:rsidRPr="00C51846" w:rsidRDefault="00533362" w:rsidP="00533362">
      <w:pPr>
        <w:pStyle w:val="Default"/>
        <w:jc w:val="both"/>
        <w:rPr>
          <w:rFonts w:ascii="Times New Roman" w:hAnsi="Times New Roman" w:cs="Times New Roman"/>
        </w:rPr>
      </w:pPr>
    </w:p>
    <w:p w14:paraId="3E2BB20D" w14:textId="77777777" w:rsidR="00533362" w:rsidRPr="00C51846" w:rsidRDefault="00533362" w:rsidP="00533362">
      <w:pPr>
        <w:pStyle w:val="Default"/>
        <w:jc w:val="both"/>
        <w:rPr>
          <w:rFonts w:ascii="Times New Roman" w:hAnsi="Times New Roman" w:cs="Times New Roman"/>
          <w:b/>
          <w:bCs/>
        </w:rPr>
      </w:pPr>
      <w:r w:rsidRPr="00C51846">
        <w:rPr>
          <w:rFonts w:ascii="Times New Roman" w:hAnsi="Times New Roman" w:cs="Times New Roman"/>
          <w:b/>
          <w:bCs/>
        </w:rPr>
        <w:t xml:space="preserve">Section 4 – Compensation for Damages </w:t>
      </w:r>
    </w:p>
    <w:p w14:paraId="2D5A7D28" w14:textId="77777777" w:rsidR="00533362" w:rsidRPr="00C51846" w:rsidRDefault="00533362" w:rsidP="00533362">
      <w:pPr>
        <w:pStyle w:val="Default"/>
        <w:jc w:val="both"/>
        <w:rPr>
          <w:rFonts w:ascii="Times New Roman" w:hAnsi="Times New Roman" w:cs="Times New Roman"/>
        </w:rPr>
      </w:pPr>
    </w:p>
    <w:p w14:paraId="0380389C"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(1) If the Principal has disqualified the Bidder(s) from the tender process prior to the award according to Section 3, the Principal is entitled to demand and recover the damages equivalent to Earnest Money Deposit/ Bid Security. </w:t>
      </w:r>
    </w:p>
    <w:p w14:paraId="69085A50" w14:textId="77777777" w:rsidR="00533362" w:rsidRPr="00C51846" w:rsidRDefault="00533362" w:rsidP="00533362">
      <w:pPr>
        <w:pStyle w:val="Default"/>
        <w:jc w:val="both"/>
        <w:rPr>
          <w:rFonts w:ascii="Times New Roman" w:hAnsi="Times New Roman" w:cs="Times New Roman"/>
        </w:rPr>
      </w:pPr>
    </w:p>
    <w:p w14:paraId="007D9E43"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lastRenderedPageBreak/>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 </w:t>
      </w:r>
    </w:p>
    <w:p w14:paraId="6E2D12BB" w14:textId="77777777" w:rsidR="00533362" w:rsidRPr="00C51846" w:rsidRDefault="00533362" w:rsidP="00533362">
      <w:pPr>
        <w:pStyle w:val="Default"/>
        <w:jc w:val="both"/>
        <w:rPr>
          <w:rFonts w:ascii="Times New Roman" w:hAnsi="Times New Roman" w:cs="Times New Roman"/>
        </w:rPr>
      </w:pPr>
    </w:p>
    <w:p w14:paraId="52347816"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b/>
          <w:bCs/>
        </w:rPr>
        <w:t xml:space="preserve">Section 5 – Previous transgression </w:t>
      </w:r>
    </w:p>
    <w:p w14:paraId="41EFB570"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2410748A" w14:textId="77777777" w:rsidR="00533362" w:rsidRPr="00C51846" w:rsidRDefault="00533362" w:rsidP="00533362">
      <w:pPr>
        <w:pStyle w:val="Default"/>
        <w:jc w:val="both"/>
        <w:rPr>
          <w:rFonts w:ascii="Times New Roman" w:hAnsi="Times New Roman" w:cs="Times New Roman"/>
        </w:rPr>
      </w:pPr>
    </w:p>
    <w:p w14:paraId="2653865C"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(2) If the Bidder makes incorrect statement on this subject, he can be disqualified from the tender process or action can be taken as per the procedure mentioned in “Guidelines on Banning of business dealings”. </w:t>
      </w:r>
    </w:p>
    <w:p w14:paraId="6D56420C"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b/>
          <w:bCs/>
        </w:rPr>
        <w:t xml:space="preserve">Section 6 – Equal treatment of all Bidders / Contractors / Subcontractors </w:t>
      </w:r>
    </w:p>
    <w:p w14:paraId="2130C344"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(1) The Bidder(s)/ Contractor(s) undertake(s) to demand from his subcontractors a commitment in conformity with this Integrity Pact. </w:t>
      </w:r>
    </w:p>
    <w:p w14:paraId="66BFD9BF" w14:textId="77777777" w:rsidR="00533362" w:rsidRPr="00C51846" w:rsidRDefault="00533362" w:rsidP="00533362">
      <w:pPr>
        <w:pStyle w:val="Default"/>
        <w:jc w:val="both"/>
        <w:rPr>
          <w:rFonts w:ascii="Times New Roman" w:hAnsi="Times New Roman" w:cs="Times New Roman"/>
        </w:rPr>
      </w:pPr>
    </w:p>
    <w:p w14:paraId="6911709E" w14:textId="69FF966C"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(2) The Principal will enter into agreements with identical conditions as this one with all Bidders and Contractors. </w:t>
      </w:r>
    </w:p>
    <w:p w14:paraId="5D1A3D61" w14:textId="77777777" w:rsidR="00533362" w:rsidRPr="00C51846" w:rsidRDefault="00533362" w:rsidP="00533362">
      <w:pPr>
        <w:pStyle w:val="Default"/>
        <w:jc w:val="both"/>
        <w:rPr>
          <w:rFonts w:ascii="Times New Roman" w:hAnsi="Times New Roman" w:cs="Times New Roman"/>
        </w:rPr>
      </w:pPr>
    </w:p>
    <w:p w14:paraId="52B1A63A"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(3) The Principal will disqualify from the tender process all bidders who do not sign this Pact or violate its provisions. </w:t>
      </w:r>
    </w:p>
    <w:p w14:paraId="0442DFCF" w14:textId="77777777" w:rsidR="00533362" w:rsidRPr="00C51846" w:rsidRDefault="00533362" w:rsidP="00533362">
      <w:pPr>
        <w:pStyle w:val="Default"/>
        <w:jc w:val="both"/>
        <w:rPr>
          <w:rFonts w:ascii="Times New Roman" w:hAnsi="Times New Roman" w:cs="Times New Roman"/>
        </w:rPr>
      </w:pPr>
    </w:p>
    <w:p w14:paraId="1490A86C" w14:textId="77777777" w:rsidR="00533362" w:rsidRPr="00C51846" w:rsidRDefault="00533362" w:rsidP="00533362">
      <w:pPr>
        <w:pStyle w:val="Default"/>
        <w:jc w:val="both"/>
        <w:rPr>
          <w:rFonts w:ascii="Times New Roman" w:hAnsi="Times New Roman" w:cs="Times New Roman"/>
          <w:b/>
          <w:bCs/>
        </w:rPr>
      </w:pPr>
      <w:r w:rsidRPr="00C51846">
        <w:rPr>
          <w:rFonts w:ascii="Times New Roman" w:hAnsi="Times New Roman" w:cs="Times New Roman"/>
          <w:b/>
          <w:bCs/>
        </w:rPr>
        <w:t xml:space="preserve">Section 7 – Criminal charges against violating Bidder(s) / Contractor(s) / Subcontractor(s) </w:t>
      </w:r>
    </w:p>
    <w:p w14:paraId="0C99EEC2" w14:textId="77777777" w:rsidR="00533362" w:rsidRPr="00C51846" w:rsidRDefault="00533362" w:rsidP="00533362">
      <w:pPr>
        <w:pStyle w:val="Default"/>
        <w:jc w:val="both"/>
        <w:rPr>
          <w:rFonts w:ascii="Times New Roman" w:hAnsi="Times New Roman" w:cs="Times New Roman"/>
        </w:rPr>
      </w:pPr>
    </w:p>
    <w:p w14:paraId="086952CF"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14:paraId="4B9A89DE"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b/>
          <w:bCs/>
        </w:rPr>
        <w:t xml:space="preserve">Section 8 – Independent External Monitor / Monitors </w:t>
      </w:r>
    </w:p>
    <w:p w14:paraId="02A7EC1C"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7F199535" w14:textId="77777777" w:rsidR="00533362" w:rsidRPr="00C51846" w:rsidRDefault="00533362" w:rsidP="00533362">
      <w:pPr>
        <w:pStyle w:val="Default"/>
        <w:jc w:val="both"/>
        <w:rPr>
          <w:rFonts w:ascii="Times New Roman" w:hAnsi="Times New Roman" w:cs="Times New Roman"/>
        </w:rPr>
      </w:pPr>
    </w:p>
    <w:p w14:paraId="137E0473"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647D7370" w14:textId="77777777" w:rsidR="00533362" w:rsidRPr="00C51846" w:rsidRDefault="00533362" w:rsidP="00533362">
      <w:pPr>
        <w:pStyle w:val="Default"/>
        <w:jc w:val="both"/>
        <w:rPr>
          <w:rFonts w:ascii="Times New Roman" w:hAnsi="Times New Roman" w:cs="Times New Roman"/>
        </w:rPr>
      </w:pPr>
    </w:p>
    <w:p w14:paraId="3BC26A5A"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(3) The Bidder(s)/Contractor(s) accepts that the Monitor has the right to access without restriction to all Project documentation of the Principal including that provided by the Contractor</w:t>
      </w:r>
      <w:r w:rsidRPr="00C51846">
        <w:rPr>
          <w:rFonts w:ascii="Times New Roman" w:hAnsi="Times New Roman" w:cs="Times New Roman"/>
          <w:i/>
          <w:iCs/>
        </w:rPr>
        <w:t xml:space="preserve">. </w:t>
      </w:r>
      <w:r w:rsidRPr="00C51846">
        <w:rPr>
          <w:rFonts w:ascii="Times New Roman" w:hAnsi="Times New Roman" w:cs="Times New Roma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w:t>
      </w:r>
    </w:p>
    <w:p w14:paraId="2C76D04B" w14:textId="77777777" w:rsidR="00533362" w:rsidRPr="00C51846" w:rsidRDefault="00533362" w:rsidP="00533362">
      <w:pPr>
        <w:pStyle w:val="Default"/>
        <w:jc w:val="both"/>
        <w:rPr>
          <w:rFonts w:ascii="Times New Roman" w:hAnsi="Times New Roman" w:cs="Times New Roman"/>
        </w:rPr>
      </w:pPr>
    </w:p>
    <w:p w14:paraId="65219FAA"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lastRenderedPageBreak/>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55F73577" w14:textId="77777777" w:rsidR="00533362" w:rsidRPr="00C51846" w:rsidRDefault="00533362" w:rsidP="00533362">
      <w:pPr>
        <w:pStyle w:val="Default"/>
        <w:jc w:val="both"/>
        <w:rPr>
          <w:rFonts w:ascii="Times New Roman" w:hAnsi="Times New Roman" w:cs="Times New Roman"/>
        </w:rPr>
      </w:pPr>
    </w:p>
    <w:p w14:paraId="07CB07FA"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w:t>
      </w:r>
    </w:p>
    <w:p w14:paraId="12FDAAF6" w14:textId="77777777" w:rsidR="00533362" w:rsidRPr="00C51846" w:rsidRDefault="00533362" w:rsidP="00533362">
      <w:pPr>
        <w:pStyle w:val="Default"/>
        <w:jc w:val="both"/>
        <w:rPr>
          <w:rFonts w:ascii="Times New Roman" w:hAnsi="Times New Roman" w:cs="Times New Roman"/>
        </w:rPr>
      </w:pPr>
    </w:p>
    <w:p w14:paraId="28944821"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(6) The Monitor will submit a written report to the Chairman &amp; Managing Director, CENTRAL BANK OF INDIA within 8 to 10 weeks from the date of reference or intimation to him by the </w:t>
      </w:r>
      <w:r w:rsidRPr="00C51846">
        <w:rPr>
          <w:rFonts w:ascii="Times New Roman" w:hAnsi="Times New Roman" w:cs="Times New Roman"/>
          <w:i/>
          <w:iCs/>
        </w:rPr>
        <w:t xml:space="preserve">Principal </w:t>
      </w:r>
      <w:r w:rsidRPr="00C51846">
        <w:rPr>
          <w:rFonts w:ascii="Times New Roman" w:hAnsi="Times New Roman" w:cs="Times New Roman"/>
        </w:rPr>
        <w:t xml:space="preserve">and, should the occasion arise, submit proposals for correcting problematic situations. </w:t>
      </w:r>
    </w:p>
    <w:p w14:paraId="5B9FECA2" w14:textId="77777777" w:rsidR="00533362" w:rsidRPr="00C51846" w:rsidRDefault="00533362" w:rsidP="00533362">
      <w:pPr>
        <w:pStyle w:val="Default"/>
        <w:jc w:val="both"/>
        <w:rPr>
          <w:rFonts w:ascii="Times New Roman" w:hAnsi="Times New Roman" w:cs="Times New Roman"/>
        </w:rPr>
      </w:pPr>
    </w:p>
    <w:p w14:paraId="2145EA1B"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14:paraId="1232CCD4" w14:textId="77777777" w:rsidR="00533362" w:rsidRPr="00C51846" w:rsidRDefault="00533362" w:rsidP="00533362">
      <w:pPr>
        <w:pStyle w:val="Default"/>
        <w:jc w:val="both"/>
        <w:rPr>
          <w:rFonts w:ascii="Times New Roman" w:hAnsi="Times New Roman" w:cs="Times New Roman"/>
        </w:rPr>
      </w:pPr>
    </w:p>
    <w:p w14:paraId="41E88B47"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(8) The word </w:t>
      </w:r>
      <w:r w:rsidRPr="00C51846">
        <w:rPr>
          <w:rFonts w:ascii="Times New Roman" w:hAnsi="Times New Roman" w:cs="Times New Roman"/>
          <w:b/>
          <w:bCs/>
        </w:rPr>
        <w:t xml:space="preserve">“Monitor‟ </w:t>
      </w:r>
      <w:r w:rsidRPr="00C51846">
        <w:rPr>
          <w:rFonts w:ascii="Times New Roman" w:hAnsi="Times New Roman" w:cs="Times New Roman"/>
        </w:rPr>
        <w:t xml:space="preserve">would include both singular and plural. </w:t>
      </w:r>
    </w:p>
    <w:p w14:paraId="1133E75B" w14:textId="77777777" w:rsidR="00533362" w:rsidRPr="00C51846" w:rsidRDefault="00533362" w:rsidP="00533362">
      <w:pPr>
        <w:pStyle w:val="Default"/>
        <w:jc w:val="both"/>
        <w:rPr>
          <w:rFonts w:ascii="Times New Roman" w:hAnsi="Times New Roman" w:cs="Times New Roman"/>
        </w:rPr>
      </w:pPr>
    </w:p>
    <w:p w14:paraId="09EA0920" w14:textId="77777777" w:rsidR="00533362" w:rsidRPr="00C51846" w:rsidRDefault="00533362" w:rsidP="00533362">
      <w:pPr>
        <w:pStyle w:val="Default"/>
        <w:jc w:val="both"/>
        <w:rPr>
          <w:rFonts w:ascii="Times New Roman" w:hAnsi="Times New Roman" w:cs="Times New Roman"/>
          <w:b/>
          <w:bCs/>
        </w:rPr>
      </w:pPr>
      <w:r w:rsidRPr="00C51846">
        <w:rPr>
          <w:rFonts w:ascii="Times New Roman" w:hAnsi="Times New Roman" w:cs="Times New Roman"/>
          <w:b/>
          <w:bCs/>
        </w:rPr>
        <w:t xml:space="preserve">Section 9 – Pact Duration </w:t>
      </w:r>
    </w:p>
    <w:p w14:paraId="726CC12D" w14:textId="77777777" w:rsidR="00533362" w:rsidRPr="00C51846" w:rsidRDefault="00533362" w:rsidP="00533362">
      <w:pPr>
        <w:pStyle w:val="Default"/>
        <w:jc w:val="both"/>
        <w:rPr>
          <w:rFonts w:ascii="Times New Roman" w:hAnsi="Times New Roman" w:cs="Times New Roman"/>
        </w:rPr>
      </w:pPr>
    </w:p>
    <w:p w14:paraId="513BD029"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This Pact begins when both parties have legally signed it. It expires for the Contractor 12 months after the last payment under the contract, and for all other Bidders 6 months after the contract has been awarded. </w:t>
      </w:r>
    </w:p>
    <w:p w14:paraId="7EAD95A0"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14:paraId="64520812" w14:textId="77777777" w:rsidR="00533362" w:rsidRPr="00C51846" w:rsidRDefault="00533362" w:rsidP="00533362">
      <w:pPr>
        <w:pStyle w:val="Default"/>
        <w:jc w:val="both"/>
        <w:rPr>
          <w:rFonts w:ascii="Times New Roman" w:hAnsi="Times New Roman" w:cs="Times New Roman"/>
        </w:rPr>
      </w:pPr>
    </w:p>
    <w:p w14:paraId="3A0C7893" w14:textId="77777777" w:rsidR="00533362" w:rsidRPr="00C51846" w:rsidRDefault="00533362" w:rsidP="00533362">
      <w:pPr>
        <w:pStyle w:val="Default"/>
        <w:jc w:val="both"/>
        <w:rPr>
          <w:rFonts w:ascii="Times New Roman" w:hAnsi="Times New Roman" w:cs="Times New Roman"/>
          <w:b/>
          <w:bCs/>
        </w:rPr>
      </w:pPr>
      <w:r w:rsidRPr="00C51846">
        <w:rPr>
          <w:rFonts w:ascii="Times New Roman" w:hAnsi="Times New Roman" w:cs="Times New Roman"/>
          <w:b/>
          <w:bCs/>
        </w:rPr>
        <w:t xml:space="preserve">Section 10 – Other provisions </w:t>
      </w:r>
    </w:p>
    <w:p w14:paraId="0B7A77AC" w14:textId="77777777" w:rsidR="00533362" w:rsidRPr="00C51846" w:rsidRDefault="00533362" w:rsidP="00533362">
      <w:pPr>
        <w:pStyle w:val="Default"/>
        <w:jc w:val="both"/>
        <w:rPr>
          <w:rFonts w:ascii="Times New Roman" w:hAnsi="Times New Roman" w:cs="Times New Roman"/>
        </w:rPr>
      </w:pPr>
    </w:p>
    <w:p w14:paraId="744DB3E9"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(1) This agreement is subject to Indian Law. Place of performance and jurisdiction is the Registered Office of the Principal, i.e. Mumbai. </w:t>
      </w:r>
    </w:p>
    <w:p w14:paraId="63FBD4D9" w14:textId="77777777" w:rsidR="00533362" w:rsidRPr="00C51846" w:rsidRDefault="00533362" w:rsidP="00533362">
      <w:pPr>
        <w:pStyle w:val="Default"/>
        <w:jc w:val="both"/>
        <w:rPr>
          <w:rFonts w:ascii="Times New Roman" w:hAnsi="Times New Roman" w:cs="Times New Roman"/>
        </w:rPr>
      </w:pPr>
    </w:p>
    <w:p w14:paraId="4F21758D"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(2) Changes and supplements as well as termination notices need to be made in writing. Side agreements have not been made. </w:t>
      </w:r>
    </w:p>
    <w:p w14:paraId="51A79191" w14:textId="77777777" w:rsidR="00533362" w:rsidRPr="00C51846" w:rsidRDefault="00533362" w:rsidP="00533362">
      <w:pPr>
        <w:pStyle w:val="Default"/>
        <w:jc w:val="both"/>
        <w:rPr>
          <w:rFonts w:ascii="Times New Roman" w:hAnsi="Times New Roman" w:cs="Times New Roman"/>
        </w:rPr>
      </w:pPr>
    </w:p>
    <w:p w14:paraId="24883E5F"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(3) If the Contractor is a partnership or a consortium, this agreement must be signed by all partners or consortium members. </w:t>
      </w:r>
    </w:p>
    <w:p w14:paraId="19CD7C0F" w14:textId="77777777" w:rsidR="00533362" w:rsidRPr="00C51846" w:rsidRDefault="00533362" w:rsidP="00533362">
      <w:pPr>
        <w:pStyle w:val="Default"/>
        <w:jc w:val="both"/>
        <w:rPr>
          <w:rFonts w:ascii="Times New Roman" w:hAnsi="Times New Roman" w:cs="Times New Roman"/>
        </w:rPr>
      </w:pPr>
    </w:p>
    <w:p w14:paraId="7B1D121A"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 xml:space="preserve">(4) Should one or several provisions of this agreement turn out to be invalid, the remainder of this agreement remains valid. In this case, the parties will strive to come to an agreement to their original intentions. </w:t>
      </w:r>
    </w:p>
    <w:p w14:paraId="254C7AAA" w14:textId="77777777" w:rsidR="00533362" w:rsidRPr="00C51846" w:rsidRDefault="00533362" w:rsidP="00533362">
      <w:pPr>
        <w:pStyle w:val="Default"/>
        <w:jc w:val="both"/>
        <w:rPr>
          <w:rFonts w:ascii="Times New Roman" w:hAnsi="Times New Roman" w:cs="Times New Roman"/>
        </w:rPr>
      </w:pPr>
    </w:p>
    <w:p w14:paraId="020A921F"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lastRenderedPageBreak/>
        <w:t xml:space="preserve">(5) In the event of any contradiction between the Integrity Pact and its Annexure, the Clause in the Integrity Pact will prevail.” </w:t>
      </w:r>
    </w:p>
    <w:p w14:paraId="6A9451E0" w14:textId="77777777" w:rsidR="00A20DB0" w:rsidRDefault="00A20DB0" w:rsidP="00533362">
      <w:pPr>
        <w:pStyle w:val="Default"/>
        <w:jc w:val="both"/>
        <w:rPr>
          <w:rFonts w:ascii="Times New Roman" w:hAnsi="Times New Roman" w:cs="Times New Roman"/>
        </w:rPr>
      </w:pPr>
    </w:p>
    <w:p w14:paraId="5715FB6E" w14:textId="77777777" w:rsidR="00A20DB0" w:rsidRDefault="00A20DB0" w:rsidP="00533362">
      <w:pPr>
        <w:pStyle w:val="Default"/>
        <w:jc w:val="both"/>
        <w:rPr>
          <w:rFonts w:ascii="Times New Roman" w:hAnsi="Times New Roman" w:cs="Times New Roman"/>
        </w:rPr>
      </w:pPr>
    </w:p>
    <w:p w14:paraId="015BA1E0" w14:textId="77777777" w:rsidR="00533362" w:rsidRPr="00C51846" w:rsidRDefault="00533362" w:rsidP="00533362">
      <w:pPr>
        <w:pStyle w:val="Default"/>
        <w:jc w:val="both"/>
        <w:rPr>
          <w:rFonts w:ascii="Times New Roman" w:hAnsi="Times New Roman" w:cs="Times New Roman"/>
          <w:b/>
        </w:rPr>
      </w:pPr>
      <w:r w:rsidRPr="00C51846">
        <w:rPr>
          <w:rFonts w:ascii="Times New Roman" w:hAnsi="Times New Roman" w:cs="Times New Roman"/>
        </w:rPr>
        <w:t>(</w:t>
      </w:r>
      <w:r w:rsidRPr="00C51846">
        <w:rPr>
          <w:rFonts w:ascii="Times New Roman" w:hAnsi="Times New Roman" w:cs="Times New Roman"/>
          <w:b/>
        </w:rPr>
        <w:t xml:space="preserve">For &amp; On behalf of the Principal)  </w:t>
      </w:r>
      <w:r w:rsidRPr="00C51846">
        <w:rPr>
          <w:rFonts w:ascii="Times New Roman" w:hAnsi="Times New Roman" w:cs="Times New Roman"/>
        </w:rPr>
        <w:t xml:space="preserve">              </w:t>
      </w:r>
      <w:r w:rsidRPr="00C51846">
        <w:rPr>
          <w:rFonts w:ascii="Times New Roman" w:hAnsi="Times New Roman" w:cs="Times New Roman"/>
          <w:b/>
        </w:rPr>
        <w:t xml:space="preserve">For &amp; On behalf of the Principal  </w:t>
      </w:r>
      <w:r w:rsidRPr="00C51846">
        <w:rPr>
          <w:rFonts w:ascii="Times New Roman" w:hAnsi="Times New Roman" w:cs="Times New Roman"/>
        </w:rPr>
        <w:t xml:space="preserve"> </w:t>
      </w:r>
      <w:r w:rsidRPr="00C51846">
        <w:rPr>
          <w:rFonts w:ascii="Times New Roman" w:hAnsi="Times New Roman" w:cs="Times New Roman"/>
          <w:b/>
        </w:rPr>
        <w:br/>
        <w:t xml:space="preserve">      </w:t>
      </w:r>
      <w:r w:rsidRPr="00C51846">
        <w:rPr>
          <w:rFonts w:ascii="Times New Roman" w:hAnsi="Times New Roman" w:cs="Times New Roman"/>
          <w:b/>
        </w:rPr>
        <w:tab/>
      </w:r>
      <w:r w:rsidRPr="00C51846">
        <w:rPr>
          <w:rFonts w:ascii="Times New Roman" w:hAnsi="Times New Roman" w:cs="Times New Roman"/>
          <w:b/>
        </w:rPr>
        <w:tab/>
      </w:r>
      <w:r w:rsidRPr="00C51846">
        <w:rPr>
          <w:rFonts w:ascii="Times New Roman" w:hAnsi="Times New Roman" w:cs="Times New Roman"/>
          <w:b/>
        </w:rPr>
        <w:tab/>
      </w:r>
      <w:r w:rsidRPr="00C51846">
        <w:rPr>
          <w:rFonts w:ascii="Times New Roman" w:hAnsi="Times New Roman" w:cs="Times New Roman"/>
          <w:b/>
        </w:rPr>
        <w:tab/>
      </w:r>
      <w:r w:rsidRPr="00C51846">
        <w:rPr>
          <w:rFonts w:ascii="Times New Roman" w:hAnsi="Times New Roman" w:cs="Times New Roman"/>
          <w:b/>
        </w:rPr>
        <w:tab/>
      </w:r>
      <w:r w:rsidRPr="00C51846">
        <w:rPr>
          <w:rFonts w:ascii="Times New Roman" w:hAnsi="Times New Roman" w:cs="Times New Roman"/>
          <w:b/>
        </w:rPr>
        <w:tab/>
      </w:r>
      <w:r w:rsidRPr="00C51846">
        <w:rPr>
          <w:rFonts w:ascii="Times New Roman" w:hAnsi="Times New Roman" w:cs="Times New Roman"/>
          <w:b/>
        </w:rPr>
        <w:tab/>
        <w:t>Bidder / Contractor</w:t>
      </w:r>
      <w:r w:rsidRPr="00C51846">
        <w:rPr>
          <w:rFonts w:ascii="Times New Roman" w:hAnsi="Times New Roman" w:cs="Times New Roman"/>
          <w:b/>
        </w:rPr>
        <w:br/>
      </w:r>
    </w:p>
    <w:p w14:paraId="335DCBF8" w14:textId="77777777" w:rsidR="00533362" w:rsidRPr="00C51846" w:rsidRDefault="00533362" w:rsidP="00533362">
      <w:pPr>
        <w:pStyle w:val="Default"/>
        <w:jc w:val="both"/>
        <w:rPr>
          <w:rFonts w:ascii="Times New Roman" w:hAnsi="Times New Roman" w:cs="Times New Roman"/>
          <w:b/>
        </w:rPr>
      </w:pPr>
    </w:p>
    <w:p w14:paraId="3066A869" w14:textId="77777777" w:rsidR="00533362" w:rsidRPr="00C51846" w:rsidRDefault="00533362" w:rsidP="00533362">
      <w:pPr>
        <w:pStyle w:val="Default"/>
        <w:jc w:val="both"/>
        <w:rPr>
          <w:rFonts w:ascii="Times New Roman" w:hAnsi="Times New Roman" w:cs="Times New Roman"/>
          <w:b/>
        </w:rPr>
      </w:pPr>
    </w:p>
    <w:p w14:paraId="6D5795C7" w14:textId="77777777" w:rsidR="00533362" w:rsidRPr="00C51846" w:rsidRDefault="00533362" w:rsidP="00533362">
      <w:pPr>
        <w:pStyle w:val="Default"/>
        <w:jc w:val="both"/>
        <w:rPr>
          <w:rFonts w:ascii="Times New Roman" w:hAnsi="Times New Roman" w:cs="Times New Roman"/>
          <w:b/>
        </w:rPr>
      </w:pPr>
      <w:r w:rsidRPr="00C51846">
        <w:rPr>
          <w:rFonts w:ascii="Times New Roman" w:hAnsi="Times New Roman" w:cs="Times New Roman"/>
          <w:b/>
        </w:rPr>
        <w:t>(Office Seal)</w:t>
      </w:r>
      <w:r w:rsidRPr="00C51846">
        <w:rPr>
          <w:rFonts w:ascii="Times New Roman" w:hAnsi="Times New Roman" w:cs="Times New Roman"/>
          <w:b/>
        </w:rPr>
        <w:tab/>
      </w:r>
      <w:r w:rsidRPr="00C51846">
        <w:rPr>
          <w:rFonts w:ascii="Times New Roman" w:hAnsi="Times New Roman" w:cs="Times New Roman"/>
          <w:b/>
        </w:rPr>
        <w:tab/>
      </w:r>
      <w:r w:rsidRPr="00C51846">
        <w:rPr>
          <w:rFonts w:ascii="Times New Roman" w:hAnsi="Times New Roman" w:cs="Times New Roman"/>
          <w:b/>
        </w:rPr>
        <w:tab/>
      </w:r>
      <w:r w:rsidRPr="00C51846">
        <w:rPr>
          <w:rFonts w:ascii="Times New Roman" w:hAnsi="Times New Roman" w:cs="Times New Roman"/>
          <w:b/>
        </w:rPr>
        <w:tab/>
      </w:r>
      <w:r w:rsidRPr="00C51846">
        <w:rPr>
          <w:rFonts w:ascii="Times New Roman" w:hAnsi="Times New Roman" w:cs="Times New Roman"/>
          <w:b/>
        </w:rPr>
        <w:tab/>
      </w:r>
      <w:r w:rsidRPr="00C51846">
        <w:rPr>
          <w:rFonts w:ascii="Times New Roman" w:hAnsi="Times New Roman" w:cs="Times New Roman"/>
          <w:b/>
        </w:rPr>
        <w:tab/>
        <w:t>(Office Seal)</w:t>
      </w:r>
    </w:p>
    <w:p w14:paraId="5419DC61" w14:textId="77777777" w:rsidR="00533362" w:rsidRPr="00C51846" w:rsidRDefault="00533362" w:rsidP="00533362">
      <w:pPr>
        <w:pStyle w:val="Default"/>
        <w:jc w:val="both"/>
        <w:rPr>
          <w:rFonts w:ascii="Times New Roman" w:hAnsi="Times New Roman" w:cs="Times New Roman"/>
          <w:b/>
        </w:rPr>
      </w:pPr>
    </w:p>
    <w:p w14:paraId="7F2858D0" w14:textId="77777777" w:rsidR="00533362" w:rsidRPr="00C51846" w:rsidRDefault="00533362" w:rsidP="00533362">
      <w:pPr>
        <w:pStyle w:val="Default"/>
        <w:jc w:val="both"/>
        <w:rPr>
          <w:rFonts w:ascii="Times New Roman" w:hAnsi="Times New Roman" w:cs="Times New Roman"/>
        </w:rPr>
      </w:pPr>
    </w:p>
    <w:p w14:paraId="49E43320" w14:textId="77777777" w:rsidR="00533362" w:rsidRPr="00C51846" w:rsidRDefault="00533362" w:rsidP="00533362">
      <w:pPr>
        <w:pStyle w:val="Default"/>
        <w:jc w:val="both"/>
        <w:rPr>
          <w:rFonts w:ascii="Times New Roman" w:hAnsi="Times New Roman" w:cs="Times New Roman"/>
        </w:rPr>
      </w:pPr>
    </w:p>
    <w:p w14:paraId="528A2D5D" w14:textId="77777777" w:rsidR="00533362" w:rsidRPr="00C51846" w:rsidRDefault="00533362" w:rsidP="00533362">
      <w:pPr>
        <w:pStyle w:val="Default"/>
        <w:jc w:val="both"/>
        <w:rPr>
          <w:rFonts w:ascii="Times New Roman" w:hAnsi="Times New Roman" w:cs="Times New Roman"/>
        </w:rPr>
      </w:pPr>
    </w:p>
    <w:p w14:paraId="19FB215A"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Place______________</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proofErr w:type="spellStart"/>
      <w:r w:rsidRPr="00C51846">
        <w:rPr>
          <w:rFonts w:ascii="Times New Roman" w:hAnsi="Times New Roman" w:cs="Times New Roman"/>
        </w:rPr>
        <w:t>Place</w:t>
      </w:r>
      <w:proofErr w:type="spellEnd"/>
      <w:r w:rsidRPr="00C51846">
        <w:rPr>
          <w:rFonts w:ascii="Times New Roman" w:hAnsi="Times New Roman" w:cs="Times New Roman"/>
        </w:rPr>
        <w:t>______________</w:t>
      </w:r>
    </w:p>
    <w:p w14:paraId="523B47FF" w14:textId="77777777" w:rsidR="00533362" w:rsidRPr="00C51846" w:rsidRDefault="00533362" w:rsidP="00533362">
      <w:pPr>
        <w:pStyle w:val="Default"/>
        <w:jc w:val="both"/>
        <w:rPr>
          <w:rFonts w:ascii="Times New Roman" w:hAnsi="Times New Roman" w:cs="Times New Roman"/>
        </w:rPr>
      </w:pPr>
    </w:p>
    <w:p w14:paraId="4745D45C"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Date_______________</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proofErr w:type="spellStart"/>
      <w:r w:rsidRPr="00C51846">
        <w:rPr>
          <w:rFonts w:ascii="Times New Roman" w:hAnsi="Times New Roman" w:cs="Times New Roman"/>
        </w:rPr>
        <w:t>Date</w:t>
      </w:r>
      <w:proofErr w:type="spellEnd"/>
      <w:r w:rsidRPr="00C51846">
        <w:rPr>
          <w:rFonts w:ascii="Times New Roman" w:hAnsi="Times New Roman" w:cs="Times New Roman"/>
        </w:rPr>
        <w:t>_______________</w:t>
      </w:r>
    </w:p>
    <w:p w14:paraId="5CF09547" w14:textId="77777777" w:rsidR="00533362" w:rsidRPr="00C51846" w:rsidRDefault="00533362" w:rsidP="00533362">
      <w:pPr>
        <w:pStyle w:val="Default"/>
        <w:jc w:val="both"/>
        <w:rPr>
          <w:rFonts w:ascii="Times New Roman" w:hAnsi="Times New Roman" w:cs="Times New Roman"/>
        </w:rPr>
      </w:pPr>
    </w:p>
    <w:p w14:paraId="149BA60E"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Witness1:</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Witness1:</w:t>
      </w:r>
    </w:p>
    <w:p w14:paraId="323E11B9" w14:textId="77777777" w:rsidR="00533362" w:rsidRPr="00C51846" w:rsidRDefault="00533362" w:rsidP="00533362">
      <w:pPr>
        <w:pStyle w:val="Default"/>
        <w:jc w:val="both"/>
        <w:rPr>
          <w:rFonts w:ascii="Times New Roman" w:hAnsi="Times New Roman" w:cs="Times New Roman"/>
        </w:rPr>
      </w:pPr>
    </w:p>
    <w:p w14:paraId="123AA73F"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Name &amp; Address</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Name &amp; Address</w:t>
      </w:r>
    </w:p>
    <w:p w14:paraId="6F2EE8D6" w14:textId="77777777" w:rsidR="00533362" w:rsidRPr="00C51846" w:rsidRDefault="00533362" w:rsidP="00533362">
      <w:pPr>
        <w:pStyle w:val="Default"/>
        <w:jc w:val="both"/>
        <w:rPr>
          <w:rFonts w:ascii="Times New Roman" w:hAnsi="Times New Roman" w:cs="Times New Roman"/>
        </w:rPr>
      </w:pPr>
    </w:p>
    <w:p w14:paraId="75A7487C"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______________________</w:t>
      </w:r>
    </w:p>
    <w:p w14:paraId="2D94A8DF"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______________________</w:t>
      </w:r>
      <w:r w:rsidRPr="00C51846">
        <w:rPr>
          <w:rFonts w:ascii="Times New Roman" w:hAnsi="Times New Roman" w:cs="Times New Roman"/>
        </w:rPr>
        <w:tab/>
      </w:r>
      <w:r w:rsidRPr="00C51846">
        <w:rPr>
          <w:rFonts w:ascii="Times New Roman" w:hAnsi="Times New Roman" w:cs="Times New Roman"/>
        </w:rPr>
        <w:tab/>
      </w:r>
    </w:p>
    <w:p w14:paraId="3B1F352D" w14:textId="77777777" w:rsidR="00533362" w:rsidRPr="00C51846" w:rsidRDefault="00533362" w:rsidP="00533362">
      <w:pPr>
        <w:pStyle w:val="Default"/>
        <w:jc w:val="both"/>
        <w:rPr>
          <w:rFonts w:ascii="Times New Roman" w:hAnsi="Times New Roman" w:cs="Times New Roman"/>
        </w:rPr>
      </w:pPr>
    </w:p>
    <w:p w14:paraId="3747C1BC"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_______________________</w:t>
      </w:r>
    </w:p>
    <w:p w14:paraId="56E02096" w14:textId="77777777" w:rsidR="00533362" w:rsidRPr="00C51846" w:rsidRDefault="00533362" w:rsidP="00533362">
      <w:pPr>
        <w:pStyle w:val="Default"/>
        <w:jc w:val="both"/>
        <w:rPr>
          <w:rFonts w:ascii="Times New Roman" w:hAnsi="Times New Roman" w:cs="Times New Roman"/>
        </w:rPr>
      </w:pPr>
    </w:p>
    <w:p w14:paraId="6F4F0BC8"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Witness 2:</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Witness 2:</w:t>
      </w:r>
    </w:p>
    <w:p w14:paraId="4683EA12"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Name &amp; Address</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Name &amp; Address</w:t>
      </w:r>
    </w:p>
    <w:p w14:paraId="4DB79C77" w14:textId="77777777" w:rsidR="00533362" w:rsidRPr="00C51846" w:rsidRDefault="00533362" w:rsidP="00533362">
      <w:pPr>
        <w:pStyle w:val="Default"/>
        <w:jc w:val="both"/>
        <w:rPr>
          <w:rFonts w:ascii="Times New Roman" w:hAnsi="Times New Roman" w:cs="Times New Roman"/>
        </w:rPr>
      </w:pPr>
    </w:p>
    <w:p w14:paraId="17FA589A"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________________________</w:t>
      </w:r>
    </w:p>
    <w:p w14:paraId="7A25B77A" w14:textId="77777777" w:rsidR="00533362" w:rsidRPr="00C51846" w:rsidRDefault="00533362" w:rsidP="00533362">
      <w:pPr>
        <w:pStyle w:val="Default"/>
        <w:jc w:val="both"/>
        <w:rPr>
          <w:rFonts w:ascii="Times New Roman" w:hAnsi="Times New Roman" w:cs="Times New Roman"/>
        </w:rPr>
      </w:pPr>
    </w:p>
    <w:p w14:paraId="13FCB19E" w14:textId="77777777" w:rsidR="00533362" w:rsidRPr="00C51846" w:rsidRDefault="00533362" w:rsidP="00533362">
      <w:pPr>
        <w:pStyle w:val="Default"/>
        <w:jc w:val="both"/>
        <w:rPr>
          <w:rFonts w:ascii="Times New Roman" w:hAnsi="Times New Roman" w:cs="Times New Roman"/>
        </w:rPr>
      </w:pPr>
      <w:r w:rsidRPr="00C51846">
        <w:rPr>
          <w:rFonts w:ascii="Times New Roman" w:hAnsi="Times New Roman" w:cs="Times New Roman"/>
        </w:rPr>
        <w:t>------------------------------------</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_________________________</w:t>
      </w:r>
    </w:p>
    <w:p w14:paraId="6036BC42" w14:textId="77777777" w:rsidR="00533362" w:rsidRPr="00C51846" w:rsidRDefault="00533362" w:rsidP="00533362">
      <w:pPr>
        <w:pStyle w:val="Default"/>
        <w:jc w:val="both"/>
        <w:rPr>
          <w:rFonts w:ascii="Times New Roman" w:hAnsi="Times New Roman" w:cs="Times New Roman"/>
        </w:rPr>
      </w:pPr>
    </w:p>
    <w:p w14:paraId="2EE12338" w14:textId="77777777" w:rsidR="00533362" w:rsidRPr="00C51846" w:rsidRDefault="00533362" w:rsidP="00533362">
      <w:pPr>
        <w:pStyle w:val="Default"/>
        <w:pBdr>
          <w:bottom w:val="single" w:sz="6" w:space="1" w:color="auto"/>
        </w:pBdr>
        <w:jc w:val="both"/>
        <w:rPr>
          <w:rFonts w:ascii="Times New Roman" w:hAnsi="Times New Roman" w:cs="Times New Roman"/>
        </w:rPr>
      </w:pPr>
      <w:r w:rsidRPr="00C51846">
        <w:rPr>
          <w:rFonts w:ascii="Times New Roman" w:hAnsi="Times New Roman" w:cs="Times New Roman"/>
        </w:rPr>
        <w:t>------------------------------------</w:t>
      </w:r>
      <w:r w:rsidRPr="00C51846">
        <w:rPr>
          <w:rFonts w:ascii="Times New Roman" w:hAnsi="Times New Roman" w:cs="Times New Roman"/>
        </w:rPr>
        <w:tab/>
      </w:r>
      <w:r w:rsidRPr="00C51846">
        <w:rPr>
          <w:rFonts w:ascii="Times New Roman" w:hAnsi="Times New Roman" w:cs="Times New Roman"/>
        </w:rPr>
        <w:tab/>
      </w:r>
      <w:r w:rsidRPr="00C51846">
        <w:rPr>
          <w:rFonts w:ascii="Times New Roman" w:hAnsi="Times New Roman" w:cs="Times New Roman"/>
        </w:rPr>
        <w:tab/>
        <w:t>_________________________</w:t>
      </w:r>
    </w:p>
    <w:p w14:paraId="0E10DCC2" w14:textId="77777777" w:rsidR="00533362" w:rsidRPr="00C51846" w:rsidRDefault="00533362" w:rsidP="00533362">
      <w:pPr>
        <w:pStyle w:val="Default"/>
        <w:pBdr>
          <w:bottom w:val="single" w:sz="6" w:space="1" w:color="auto"/>
        </w:pBdr>
        <w:jc w:val="both"/>
        <w:rPr>
          <w:rFonts w:ascii="Times New Roman" w:hAnsi="Times New Roman" w:cs="Times New Roman"/>
        </w:rPr>
      </w:pPr>
    </w:p>
    <w:p w14:paraId="37F1C7E8" w14:textId="77777777" w:rsidR="00533362" w:rsidRPr="00C51846" w:rsidRDefault="00533362" w:rsidP="00533362">
      <w:pPr>
        <w:jc w:val="both"/>
        <w:rPr>
          <w:rFonts w:ascii="Times New Roman" w:hAnsi="Times New Roman" w:cs="Times New Roman"/>
          <w:sz w:val="24"/>
          <w:szCs w:val="24"/>
        </w:rPr>
      </w:pPr>
    </w:p>
    <w:p w14:paraId="105CA17C" w14:textId="327513B9" w:rsidR="00E463C5" w:rsidRDefault="00533362" w:rsidP="00C44BE8">
      <w:pPr>
        <w:jc w:val="both"/>
        <w:rPr>
          <w:rFonts w:ascii="Times New Roman" w:hAnsi="Times New Roman" w:cs="Times New Roman"/>
          <w:sz w:val="24"/>
          <w:szCs w:val="24"/>
        </w:rPr>
      </w:pPr>
      <w:r w:rsidRPr="00C51846">
        <w:rPr>
          <w:rFonts w:ascii="Times New Roman" w:hAnsi="Times New Roman" w:cs="Times New Roman"/>
          <w:sz w:val="24"/>
          <w:szCs w:val="24"/>
        </w:rPr>
        <w:br w:type="page"/>
      </w:r>
    </w:p>
    <w:p w14:paraId="1571B713"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lastRenderedPageBreak/>
        <w:t>ANNEXURE-</w:t>
      </w:r>
      <w:r w:rsidR="00C544A3" w:rsidRPr="00C51846">
        <w:rPr>
          <w:rFonts w:ascii="Times New Roman" w:hAnsi="Times New Roman" w:cs="Times New Roman"/>
          <w:sz w:val="24"/>
          <w:szCs w:val="24"/>
        </w:rPr>
        <w:t>6</w:t>
      </w:r>
    </w:p>
    <w:p w14:paraId="46890D72"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List of Major Customers of the Bidder in Last 2 Years and References</w:t>
      </w:r>
    </w:p>
    <w:p w14:paraId="12D5BB70"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Sub: Empanelment of Vendors for Disposal of E - Waste.</w:t>
      </w:r>
    </w:p>
    <w:p w14:paraId="2C84762E" w14:textId="6F4342C1"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Ref: </w:t>
      </w:r>
      <w:r w:rsidR="008906A0" w:rsidRPr="00C51846">
        <w:rPr>
          <w:rFonts w:ascii="Times New Roman" w:hAnsi="Times New Roman" w:cs="Times New Roman"/>
          <w:sz w:val="24"/>
          <w:szCs w:val="24"/>
        </w:rPr>
        <w:t>EOI No CO</w:t>
      </w:r>
      <w:proofErr w:type="gramStart"/>
      <w:r w:rsidR="008906A0" w:rsidRPr="00C51846">
        <w:rPr>
          <w:rFonts w:ascii="Times New Roman" w:hAnsi="Times New Roman" w:cs="Times New Roman"/>
          <w:sz w:val="24"/>
          <w:szCs w:val="24"/>
        </w:rPr>
        <w:t>;DIT:PUR:202</w:t>
      </w:r>
      <w:r w:rsidR="005C083B">
        <w:rPr>
          <w:rFonts w:ascii="Times New Roman" w:hAnsi="Times New Roman" w:cs="Times New Roman"/>
          <w:sz w:val="24"/>
          <w:szCs w:val="24"/>
        </w:rPr>
        <w:t>3</w:t>
      </w:r>
      <w:proofErr w:type="gramEnd"/>
      <w:r w:rsidR="008906A0" w:rsidRPr="00C51846">
        <w:rPr>
          <w:rFonts w:ascii="Times New Roman" w:hAnsi="Times New Roman" w:cs="Times New Roman"/>
          <w:sz w:val="24"/>
          <w:szCs w:val="24"/>
        </w:rPr>
        <w:t>-2</w:t>
      </w:r>
      <w:r w:rsidR="005C083B">
        <w:rPr>
          <w:rFonts w:ascii="Times New Roman" w:hAnsi="Times New Roman" w:cs="Times New Roman"/>
          <w:sz w:val="24"/>
          <w:szCs w:val="24"/>
        </w:rPr>
        <w:t>4</w:t>
      </w:r>
      <w:r w:rsidR="008906A0" w:rsidRPr="00C51846">
        <w:rPr>
          <w:rFonts w:ascii="Times New Roman" w:hAnsi="Times New Roman" w:cs="Times New Roman"/>
          <w:sz w:val="24"/>
          <w:szCs w:val="24"/>
        </w:rPr>
        <w:t>:</w:t>
      </w:r>
      <w:r w:rsidR="001855AE">
        <w:rPr>
          <w:rFonts w:ascii="Times New Roman" w:hAnsi="Times New Roman" w:cs="Times New Roman"/>
          <w:sz w:val="24"/>
          <w:szCs w:val="24"/>
        </w:rPr>
        <w:t>38</w:t>
      </w:r>
      <w:r w:rsidR="005C083B">
        <w:rPr>
          <w:rFonts w:ascii="Times New Roman" w:hAnsi="Times New Roman" w:cs="Times New Roman"/>
          <w:sz w:val="24"/>
          <w:szCs w:val="24"/>
        </w:rPr>
        <w:t>2</w:t>
      </w:r>
    </w:p>
    <w:p w14:paraId="70B688EB" w14:textId="77777777" w:rsidR="00C544A3" w:rsidRPr="00C51846" w:rsidRDefault="00C544A3" w:rsidP="00B24AB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5"/>
        <w:gridCol w:w="2552"/>
        <w:gridCol w:w="2317"/>
        <w:gridCol w:w="1849"/>
        <w:gridCol w:w="1849"/>
      </w:tblGrid>
      <w:tr w:rsidR="00465CE9" w:rsidRPr="00C51846" w14:paraId="7CA26750" w14:textId="77777777" w:rsidTr="00465CE9">
        <w:trPr>
          <w:trHeight w:val="2484"/>
        </w:trPr>
        <w:tc>
          <w:tcPr>
            <w:tcW w:w="675" w:type="dxa"/>
          </w:tcPr>
          <w:p w14:paraId="25AF80C8" w14:textId="77777777" w:rsidR="00465CE9" w:rsidRPr="00C51846" w:rsidRDefault="00465CE9" w:rsidP="00C544A3">
            <w:pPr>
              <w:rPr>
                <w:rFonts w:ascii="Times New Roman" w:hAnsi="Times New Roman" w:cs="Times New Roman"/>
                <w:sz w:val="24"/>
                <w:szCs w:val="24"/>
              </w:rPr>
            </w:pPr>
            <w:r w:rsidRPr="00C51846">
              <w:rPr>
                <w:rFonts w:ascii="Times New Roman" w:hAnsi="Times New Roman" w:cs="Times New Roman"/>
                <w:sz w:val="24"/>
                <w:szCs w:val="24"/>
              </w:rPr>
              <w:t>SL.</w:t>
            </w:r>
          </w:p>
          <w:p w14:paraId="58EC313A" w14:textId="77777777" w:rsidR="00465CE9" w:rsidRPr="00C51846" w:rsidRDefault="00465CE9" w:rsidP="00C544A3">
            <w:pPr>
              <w:rPr>
                <w:rFonts w:ascii="Times New Roman" w:hAnsi="Times New Roman" w:cs="Times New Roman"/>
                <w:sz w:val="24"/>
                <w:szCs w:val="24"/>
              </w:rPr>
            </w:pPr>
            <w:r w:rsidRPr="00C51846">
              <w:rPr>
                <w:rFonts w:ascii="Times New Roman" w:hAnsi="Times New Roman" w:cs="Times New Roman"/>
                <w:sz w:val="24"/>
                <w:szCs w:val="24"/>
              </w:rPr>
              <w:t>No.</w:t>
            </w:r>
          </w:p>
        </w:tc>
        <w:tc>
          <w:tcPr>
            <w:tcW w:w="2552" w:type="dxa"/>
          </w:tcPr>
          <w:p w14:paraId="78295D3A" w14:textId="77777777" w:rsidR="00465CE9" w:rsidRPr="00C51846" w:rsidRDefault="00465CE9" w:rsidP="00C544A3">
            <w:pPr>
              <w:rPr>
                <w:rFonts w:ascii="Times New Roman" w:hAnsi="Times New Roman" w:cs="Times New Roman"/>
                <w:sz w:val="24"/>
                <w:szCs w:val="24"/>
              </w:rPr>
            </w:pPr>
            <w:r w:rsidRPr="00C51846">
              <w:rPr>
                <w:rFonts w:ascii="Times New Roman" w:hAnsi="Times New Roman" w:cs="Times New Roman"/>
                <w:sz w:val="24"/>
                <w:szCs w:val="24"/>
              </w:rPr>
              <w:t>Name and complete</w:t>
            </w:r>
          </w:p>
          <w:p w14:paraId="65EA6E22" w14:textId="77777777" w:rsidR="00465CE9" w:rsidRPr="00C51846" w:rsidRDefault="00465CE9" w:rsidP="00C544A3">
            <w:pPr>
              <w:rPr>
                <w:rFonts w:ascii="Times New Roman" w:hAnsi="Times New Roman" w:cs="Times New Roman"/>
                <w:sz w:val="24"/>
                <w:szCs w:val="24"/>
              </w:rPr>
            </w:pPr>
            <w:r w:rsidRPr="00C51846">
              <w:rPr>
                <w:rFonts w:ascii="Times New Roman" w:hAnsi="Times New Roman" w:cs="Times New Roman"/>
                <w:sz w:val="24"/>
                <w:szCs w:val="24"/>
              </w:rPr>
              <w:t>Postal Address of the</w:t>
            </w:r>
          </w:p>
        </w:tc>
        <w:tc>
          <w:tcPr>
            <w:tcW w:w="2317" w:type="dxa"/>
          </w:tcPr>
          <w:p w14:paraId="6D8FF620" w14:textId="77777777" w:rsidR="00465CE9" w:rsidRPr="00C51846" w:rsidRDefault="00465CE9" w:rsidP="00465CE9">
            <w:pPr>
              <w:jc w:val="both"/>
              <w:rPr>
                <w:rFonts w:ascii="Times New Roman" w:hAnsi="Times New Roman" w:cs="Times New Roman"/>
                <w:sz w:val="24"/>
                <w:szCs w:val="24"/>
              </w:rPr>
            </w:pPr>
            <w:r w:rsidRPr="00C51846">
              <w:rPr>
                <w:rFonts w:ascii="Times New Roman" w:hAnsi="Times New Roman" w:cs="Times New Roman"/>
                <w:sz w:val="24"/>
                <w:szCs w:val="24"/>
              </w:rPr>
              <w:t>Name,</w:t>
            </w:r>
          </w:p>
          <w:p w14:paraId="46E2196B" w14:textId="77777777" w:rsidR="00465CE9" w:rsidRPr="00C51846" w:rsidRDefault="00465CE9" w:rsidP="00465CE9">
            <w:pPr>
              <w:jc w:val="both"/>
              <w:rPr>
                <w:rFonts w:ascii="Times New Roman" w:hAnsi="Times New Roman" w:cs="Times New Roman"/>
                <w:sz w:val="24"/>
                <w:szCs w:val="24"/>
              </w:rPr>
            </w:pPr>
            <w:r w:rsidRPr="00C51846">
              <w:rPr>
                <w:rFonts w:ascii="Times New Roman" w:hAnsi="Times New Roman" w:cs="Times New Roman"/>
                <w:sz w:val="24"/>
                <w:szCs w:val="24"/>
              </w:rPr>
              <w:t>Designation,</w:t>
            </w:r>
          </w:p>
          <w:p w14:paraId="6AF5F802" w14:textId="77777777" w:rsidR="00465CE9" w:rsidRPr="00C51846" w:rsidRDefault="00465CE9" w:rsidP="00465CE9">
            <w:pPr>
              <w:jc w:val="both"/>
              <w:rPr>
                <w:rFonts w:ascii="Times New Roman" w:hAnsi="Times New Roman" w:cs="Times New Roman"/>
                <w:sz w:val="24"/>
                <w:szCs w:val="24"/>
              </w:rPr>
            </w:pPr>
            <w:r w:rsidRPr="00C51846">
              <w:rPr>
                <w:rFonts w:ascii="Times New Roman" w:hAnsi="Times New Roman" w:cs="Times New Roman"/>
                <w:sz w:val="24"/>
                <w:szCs w:val="24"/>
              </w:rPr>
              <w:t>Telephone,</w:t>
            </w:r>
          </w:p>
          <w:p w14:paraId="79385245" w14:textId="77777777" w:rsidR="00465CE9" w:rsidRPr="00C51846" w:rsidRDefault="00465CE9" w:rsidP="00465CE9">
            <w:pPr>
              <w:jc w:val="both"/>
              <w:rPr>
                <w:rFonts w:ascii="Times New Roman" w:hAnsi="Times New Roman" w:cs="Times New Roman"/>
                <w:sz w:val="24"/>
                <w:szCs w:val="24"/>
              </w:rPr>
            </w:pPr>
            <w:r w:rsidRPr="00C51846">
              <w:rPr>
                <w:rFonts w:ascii="Times New Roman" w:hAnsi="Times New Roman" w:cs="Times New Roman"/>
                <w:sz w:val="24"/>
                <w:szCs w:val="24"/>
              </w:rPr>
              <w:t>Fax,</w:t>
            </w:r>
          </w:p>
          <w:p w14:paraId="00B9107D" w14:textId="77777777" w:rsidR="00465CE9" w:rsidRPr="00C51846" w:rsidRDefault="00465CE9" w:rsidP="00465CE9">
            <w:pPr>
              <w:jc w:val="both"/>
              <w:rPr>
                <w:rFonts w:ascii="Times New Roman" w:hAnsi="Times New Roman" w:cs="Times New Roman"/>
                <w:sz w:val="24"/>
                <w:szCs w:val="24"/>
              </w:rPr>
            </w:pPr>
            <w:r w:rsidRPr="00C51846">
              <w:rPr>
                <w:rFonts w:ascii="Times New Roman" w:hAnsi="Times New Roman" w:cs="Times New Roman"/>
                <w:sz w:val="24"/>
                <w:szCs w:val="24"/>
              </w:rPr>
              <w:t>E-mail Address of the contact person (Customer)</w:t>
            </w:r>
          </w:p>
          <w:p w14:paraId="56BA42C8" w14:textId="77777777" w:rsidR="00465CE9" w:rsidRPr="00C51846" w:rsidRDefault="00465CE9" w:rsidP="00465CE9">
            <w:pPr>
              <w:jc w:val="both"/>
              <w:rPr>
                <w:rFonts w:ascii="Times New Roman" w:hAnsi="Times New Roman" w:cs="Times New Roman"/>
                <w:sz w:val="24"/>
                <w:szCs w:val="24"/>
              </w:rPr>
            </w:pPr>
          </w:p>
        </w:tc>
        <w:tc>
          <w:tcPr>
            <w:tcW w:w="1849" w:type="dxa"/>
          </w:tcPr>
          <w:p w14:paraId="42A0D56A" w14:textId="77777777" w:rsidR="00465CE9" w:rsidRPr="00C51846" w:rsidRDefault="00465CE9" w:rsidP="00C544A3">
            <w:pPr>
              <w:jc w:val="both"/>
              <w:rPr>
                <w:rFonts w:ascii="Times New Roman" w:hAnsi="Times New Roman" w:cs="Times New Roman"/>
                <w:sz w:val="24"/>
                <w:szCs w:val="24"/>
              </w:rPr>
            </w:pPr>
            <w:r w:rsidRPr="00C51846">
              <w:rPr>
                <w:rFonts w:ascii="Times New Roman" w:hAnsi="Times New Roman" w:cs="Times New Roman"/>
                <w:sz w:val="24"/>
                <w:szCs w:val="24"/>
              </w:rPr>
              <w:t>Nature and description of the business during last 2 years/orders</w:t>
            </w:r>
          </w:p>
          <w:p w14:paraId="2F2811E2" w14:textId="77777777" w:rsidR="00465CE9" w:rsidRPr="00C51846" w:rsidRDefault="00465CE9" w:rsidP="00C544A3">
            <w:pPr>
              <w:jc w:val="both"/>
              <w:rPr>
                <w:rFonts w:ascii="Times New Roman" w:hAnsi="Times New Roman" w:cs="Times New Roman"/>
                <w:sz w:val="24"/>
                <w:szCs w:val="24"/>
              </w:rPr>
            </w:pPr>
          </w:p>
          <w:p w14:paraId="2F42E4CB" w14:textId="77777777" w:rsidR="00465CE9" w:rsidRPr="00C51846" w:rsidRDefault="00465CE9" w:rsidP="00C544A3">
            <w:pPr>
              <w:jc w:val="both"/>
              <w:rPr>
                <w:rFonts w:ascii="Times New Roman" w:hAnsi="Times New Roman" w:cs="Times New Roman"/>
                <w:sz w:val="24"/>
                <w:szCs w:val="24"/>
              </w:rPr>
            </w:pPr>
            <w:r w:rsidRPr="00C51846">
              <w:rPr>
                <w:rFonts w:ascii="Times New Roman" w:hAnsi="Times New Roman" w:cs="Times New Roman"/>
                <w:sz w:val="24"/>
                <w:szCs w:val="24"/>
              </w:rPr>
              <w:t xml:space="preserve">Order No &amp; date </w:t>
            </w:r>
          </w:p>
        </w:tc>
        <w:tc>
          <w:tcPr>
            <w:tcW w:w="1849" w:type="dxa"/>
          </w:tcPr>
          <w:p w14:paraId="3450037B" w14:textId="77777777" w:rsidR="00465CE9" w:rsidRPr="00C51846" w:rsidRDefault="00465CE9" w:rsidP="00465CE9">
            <w:pPr>
              <w:rPr>
                <w:rFonts w:ascii="Times New Roman" w:hAnsi="Times New Roman" w:cs="Times New Roman"/>
                <w:sz w:val="24"/>
                <w:szCs w:val="24"/>
              </w:rPr>
            </w:pPr>
            <w:r w:rsidRPr="00C51846">
              <w:rPr>
                <w:rFonts w:ascii="Times New Roman" w:hAnsi="Times New Roman" w:cs="Times New Roman"/>
                <w:sz w:val="24"/>
                <w:szCs w:val="24"/>
              </w:rPr>
              <w:t>Satisfactory Letter from customer to be enclosed or purchase orders to be enclosed.</w:t>
            </w:r>
          </w:p>
        </w:tc>
      </w:tr>
      <w:tr w:rsidR="00C544A3" w:rsidRPr="00C51846" w14:paraId="3EEB0B14" w14:textId="77777777" w:rsidTr="00465CE9">
        <w:tc>
          <w:tcPr>
            <w:tcW w:w="675" w:type="dxa"/>
          </w:tcPr>
          <w:p w14:paraId="7D625BE6" w14:textId="77777777" w:rsidR="00C544A3" w:rsidRPr="00C51846" w:rsidRDefault="00465CE9" w:rsidP="00B24AB4">
            <w:pPr>
              <w:rPr>
                <w:rFonts w:ascii="Times New Roman" w:hAnsi="Times New Roman" w:cs="Times New Roman"/>
                <w:sz w:val="24"/>
                <w:szCs w:val="24"/>
              </w:rPr>
            </w:pPr>
            <w:r w:rsidRPr="00C51846">
              <w:rPr>
                <w:rFonts w:ascii="Times New Roman" w:hAnsi="Times New Roman" w:cs="Times New Roman"/>
                <w:sz w:val="24"/>
                <w:szCs w:val="24"/>
              </w:rPr>
              <w:t>1</w:t>
            </w:r>
          </w:p>
        </w:tc>
        <w:tc>
          <w:tcPr>
            <w:tcW w:w="2552" w:type="dxa"/>
          </w:tcPr>
          <w:p w14:paraId="416C7FDD" w14:textId="77777777" w:rsidR="00C544A3" w:rsidRPr="00C51846" w:rsidRDefault="00465CE9" w:rsidP="00B24AB4">
            <w:pPr>
              <w:rPr>
                <w:rFonts w:ascii="Times New Roman" w:hAnsi="Times New Roman" w:cs="Times New Roman"/>
                <w:sz w:val="24"/>
                <w:szCs w:val="24"/>
              </w:rPr>
            </w:pPr>
            <w:r w:rsidRPr="00C51846">
              <w:rPr>
                <w:rFonts w:ascii="Times New Roman" w:hAnsi="Times New Roman" w:cs="Times New Roman"/>
                <w:sz w:val="24"/>
                <w:szCs w:val="24"/>
              </w:rPr>
              <w:t>2</w:t>
            </w:r>
          </w:p>
        </w:tc>
        <w:tc>
          <w:tcPr>
            <w:tcW w:w="2317" w:type="dxa"/>
          </w:tcPr>
          <w:p w14:paraId="7A721E1E" w14:textId="77777777" w:rsidR="00C544A3" w:rsidRPr="00C51846" w:rsidRDefault="00465CE9" w:rsidP="00B24AB4">
            <w:pPr>
              <w:rPr>
                <w:rFonts w:ascii="Times New Roman" w:hAnsi="Times New Roman" w:cs="Times New Roman"/>
                <w:sz w:val="24"/>
                <w:szCs w:val="24"/>
              </w:rPr>
            </w:pPr>
            <w:r w:rsidRPr="00C51846">
              <w:rPr>
                <w:rFonts w:ascii="Times New Roman" w:hAnsi="Times New Roman" w:cs="Times New Roman"/>
                <w:sz w:val="24"/>
                <w:szCs w:val="24"/>
              </w:rPr>
              <w:t>3</w:t>
            </w:r>
          </w:p>
        </w:tc>
        <w:tc>
          <w:tcPr>
            <w:tcW w:w="1849" w:type="dxa"/>
          </w:tcPr>
          <w:p w14:paraId="06FA6721" w14:textId="77777777" w:rsidR="00C544A3" w:rsidRPr="00C51846" w:rsidRDefault="00465CE9" w:rsidP="00B24AB4">
            <w:pPr>
              <w:rPr>
                <w:rFonts w:ascii="Times New Roman" w:hAnsi="Times New Roman" w:cs="Times New Roman"/>
                <w:sz w:val="24"/>
                <w:szCs w:val="24"/>
              </w:rPr>
            </w:pPr>
            <w:r w:rsidRPr="00C51846">
              <w:rPr>
                <w:rFonts w:ascii="Times New Roman" w:hAnsi="Times New Roman" w:cs="Times New Roman"/>
                <w:sz w:val="24"/>
                <w:szCs w:val="24"/>
              </w:rPr>
              <w:t>4</w:t>
            </w:r>
          </w:p>
        </w:tc>
        <w:tc>
          <w:tcPr>
            <w:tcW w:w="1849" w:type="dxa"/>
          </w:tcPr>
          <w:p w14:paraId="4F5304C6" w14:textId="77777777" w:rsidR="00C544A3" w:rsidRPr="00C51846" w:rsidRDefault="00465CE9" w:rsidP="00B24AB4">
            <w:pPr>
              <w:rPr>
                <w:rFonts w:ascii="Times New Roman" w:hAnsi="Times New Roman" w:cs="Times New Roman"/>
                <w:sz w:val="24"/>
                <w:szCs w:val="24"/>
              </w:rPr>
            </w:pPr>
            <w:r w:rsidRPr="00C51846">
              <w:rPr>
                <w:rFonts w:ascii="Times New Roman" w:hAnsi="Times New Roman" w:cs="Times New Roman"/>
                <w:sz w:val="24"/>
                <w:szCs w:val="24"/>
              </w:rPr>
              <w:t>5</w:t>
            </w:r>
          </w:p>
        </w:tc>
      </w:tr>
      <w:tr w:rsidR="00C544A3" w:rsidRPr="00C51846" w14:paraId="758143FC" w14:textId="77777777" w:rsidTr="00465CE9">
        <w:tc>
          <w:tcPr>
            <w:tcW w:w="675" w:type="dxa"/>
          </w:tcPr>
          <w:p w14:paraId="5A14CE5D" w14:textId="77777777" w:rsidR="00C544A3" w:rsidRPr="00C51846" w:rsidRDefault="00C544A3" w:rsidP="00B24AB4">
            <w:pPr>
              <w:rPr>
                <w:rFonts w:ascii="Times New Roman" w:hAnsi="Times New Roman" w:cs="Times New Roman"/>
                <w:sz w:val="24"/>
                <w:szCs w:val="24"/>
              </w:rPr>
            </w:pPr>
          </w:p>
          <w:p w14:paraId="6B3DA64A" w14:textId="77777777" w:rsidR="00465CE9" w:rsidRPr="00C51846" w:rsidRDefault="00465CE9" w:rsidP="00B24AB4">
            <w:pPr>
              <w:rPr>
                <w:rFonts w:ascii="Times New Roman" w:hAnsi="Times New Roman" w:cs="Times New Roman"/>
                <w:sz w:val="24"/>
                <w:szCs w:val="24"/>
              </w:rPr>
            </w:pPr>
          </w:p>
          <w:p w14:paraId="3721634A" w14:textId="77777777" w:rsidR="00465CE9" w:rsidRPr="00C51846" w:rsidRDefault="00465CE9" w:rsidP="00B24AB4">
            <w:pPr>
              <w:rPr>
                <w:rFonts w:ascii="Times New Roman" w:hAnsi="Times New Roman" w:cs="Times New Roman"/>
                <w:sz w:val="24"/>
                <w:szCs w:val="24"/>
              </w:rPr>
            </w:pPr>
          </w:p>
        </w:tc>
        <w:tc>
          <w:tcPr>
            <w:tcW w:w="2552" w:type="dxa"/>
          </w:tcPr>
          <w:p w14:paraId="16EAD1D8" w14:textId="77777777" w:rsidR="00C544A3" w:rsidRPr="00C51846" w:rsidRDefault="00C544A3" w:rsidP="00B24AB4">
            <w:pPr>
              <w:rPr>
                <w:rFonts w:ascii="Times New Roman" w:hAnsi="Times New Roman" w:cs="Times New Roman"/>
                <w:sz w:val="24"/>
                <w:szCs w:val="24"/>
              </w:rPr>
            </w:pPr>
          </w:p>
        </w:tc>
        <w:tc>
          <w:tcPr>
            <w:tcW w:w="2317" w:type="dxa"/>
          </w:tcPr>
          <w:p w14:paraId="49811BA4" w14:textId="77777777" w:rsidR="00C544A3" w:rsidRPr="00C51846" w:rsidRDefault="00C544A3" w:rsidP="00B24AB4">
            <w:pPr>
              <w:rPr>
                <w:rFonts w:ascii="Times New Roman" w:hAnsi="Times New Roman" w:cs="Times New Roman"/>
                <w:sz w:val="24"/>
                <w:szCs w:val="24"/>
              </w:rPr>
            </w:pPr>
          </w:p>
        </w:tc>
        <w:tc>
          <w:tcPr>
            <w:tcW w:w="1849" w:type="dxa"/>
          </w:tcPr>
          <w:p w14:paraId="790E4A0D" w14:textId="77777777" w:rsidR="00C544A3" w:rsidRPr="00C51846" w:rsidRDefault="00C544A3" w:rsidP="00B24AB4">
            <w:pPr>
              <w:rPr>
                <w:rFonts w:ascii="Times New Roman" w:hAnsi="Times New Roman" w:cs="Times New Roman"/>
                <w:sz w:val="24"/>
                <w:szCs w:val="24"/>
              </w:rPr>
            </w:pPr>
          </w:p>
        </w:tc>
        <w:tc>
          <w:tcPr>
            <w:tcW w:w="1849" w:type="dxa"/>
          </w:tcPr>
          <w:p w14:paraId="343BCF02" w14:textId="77777777" w:rsidR="00C544A3" w:rsidRPr="00C51846" w:rsidRDefault="00C544A3" w:rsidP="00B24AB4">
            <w:pPr>
              <w:rPr>
                <w:rFonts w:ascii="Times New Roman" w:hAnsi="Times New Roman" w:cs="Times New Roman"/>
                <w:sz w:val="24"/>
                <w:szCs w:val="24"/>
              </w:rPr>
            </w:pPr>
          </w:p>
        </w:tc>
      </w:tr>
      <w:tr w:rsidR="00465CE9" w:rsidRPr="00C51846" w14:paraId="006CAE23" w14:textId="77777777" w:rsidTr="00465CE9">
        <w:tc>
          <w:tcPr>
            <w:tcW w:w="675" w:type="dxa"/>
          </w:tcPr>
          <w:p w14:paraId="7B1A0697" w14:textId="77777777" w:rsidR="00465CE9" w:rsidRPr="00C51846" w:rsidRDefault="00465CE9" w:rsidP="00B24AB4">
            <w:pPr>
              <w:rPr>
                <w:rFonts w:ascii="Times New Roman" w:hAnsi="Times New Roman" w:cs="Times New Roman"/>
                <w:sz w:val="24"/>
                <w:szCs w:val="24"/>
              </w:rPr>
            </w:pPr>
          </w:p>
          <w:p w14:paraId="307BCC5D" w14:textId="77777777" w:rsidR="00465CE9" w:rsidRPr="00C51846" w:rsidRDefault="00465CE9" w:rsidP="00B24AB4">
            <w:pPr>
              <w:rPr>
                <w:rFonts w:ascii="Times New Roman" w:hAnsi="Times New Roman" w:cs="Times New Roman"/>
                <w:sz w:val="24"/>
                <w:szCs w:val="24"/>
              </w:rPr>
            </w:pPr>
          </w:p>
          <w:p w14:paraId="185BC8DB" w14:textId="77777777" w:rsidR="00465CE9" w:rsidRPr="00C51846" w:rsidRDefault="00465CE9" w:rsidP="00B24AB4">
            <w:pPr>
              <w:rPr>
                <w:rFonts w:ascii="Times New Roman" w:hAnsi="Times New Roman" w:cs="Times New Roman"/>
                <w:sz w:val="24"/>
                <w:szCs w:val="24"/>
              </w:rPr>
            </w:pPr>
          </w:p>
        </w:tc>
        <w:tc>
          <w:tcPr>
            <w:tcW w:w="2552" w:type="dxa"/>
          </w:tcPr>
          <w:p w14:paraId="14352E76" w14:textId="77777777" w:rsidR="00465CE9" w:rsidRPr="00C51846" w:rsidRDefault="00465CE9" w:rsidP="00B24AB4">
            <w:pPr>
              <w:rPr>
                <w:rFonts w:ascii="Times New Roman" w:hAnsi="Times New Roman" w:cs="Times New Roman"/>
                <w:sz w:val="24"/>
                <w:szCs w:val="24"/>
              </w:rPr>
            </w:pPr>
          </w:p>
        </w:tc>
        <w:tc>
          <w:tcPr>
            <w:tcW w:w="2317" w:type="dxa"/>
          </w:tcPr>
          <w:p w14:paraId="5744217C" w14:textId="77777777" w:rsidR="00465CE9" w:rsidRPr="00C51846" w:rsidRDefault="00465CE9" w:rsidP="00B24AB4">
            <w:pPr>
              <w:rPr>
                <w:rFonts w:ascii="Times New Roman" w:hAnsi="Times New Roman" w:cs="Times New Roman"/>
                <w:sz w:val="24"/>
                <w:szCs w:val="24"/>
              </w:rPr>
            </w:pPr>
          </w:p>
        </w:tc>
        <w:tc>
          <w:tcPr>
            <w:tcW w:w="1849" w:type="dxa"/>
          </w:tcPr>
          <w:p w14:paraId="6BC569DC" w14:textId="77777777" w:rsidR="00465CE9" w:rsidRPr="00C51846" w:rsidRDefault="00465CE9" w:rsidP="00B24AB4">
            <w:pPr>
              <w:rPr>
                <w:rFonts w:ascii="Times New Roman" w:hAnsi="Times New Roman" w:cs="Times New Roman"/>
                <w:sz w:val="24"/>
                <w:szCs w:val="24"/>
              </w:rPr>
            </w:pPr>
          </w:p>
        </w:tc>
        <w:tc>
          <w:tcPr>
            <w:tcW w:w="1849" w:type="dxa"/>
          </w:tcPr>
          <w:p w14:paraId="0F7B18A2" w14:textId="77777777" w:rsidR="00465CE9" w:rsidRPr="00C51846" w:rsidRDefault="00465CE9" w:rsidP="00B24AB4">
            <w:pPr>
              <w:rPr>
                <w:rFonts w:ascii="Times New Roman" w:hAnsi="Times New Roman" w:cs="Times New Roman"/>
                <w:sz w:val="24"/>
                <w:szCs w:val="24"/>
              </w:rPr>
            </w:pPr>
          </w:p>
        </w:tc>
      </w:tr>
      <w:tr w:rsidR="00465CE9" w:rsidRPr="00C51846" w14:paraId="0ECAAAD6" w14:textId="77777777" w:rsidTr="00465CE9">
        <w:tc>
          <w:tcPr>
            <w:tcW w:w="675" w:type="dxa"/>
          </w:tcPr>
          <w:p w14:paraId="6461196E" w14:textId="77777777" w:rsidR="00465CE9" w:rsidRPr="00C51846" w:rsidRDefault="00465CE9" w:rsidP="00B24AB4">
            <w:pPr>
              <w:rPr>
                <w:rFonts w:ascii="Times New Roman" w:hAnsi="Times New Roman" w:cs="Times New Roman"/>
                <w:sz w:val="24"/>
                <w:szCs w:val="24"/>
              </w:rPr>
            </w:pPr>
          </w:p>
          <w:p w14:paraId="7C196AF3" w14:textId="77777777" w:rsidR="00465CE9" w:rsidRPr="00C51846" w:rsidRDefault="00465CE9" w:rsidP="00B24AB4">
            <w:pPr>
              <w:rPr>
                <w:rFonts w:ascii="Times New Roman" w:hAnsi="Times New Roman" w:cs="Times New Roman"/>
                <w:sz w:val="24"/>
                <w:szCs w:val="24"/>
              </w:rPr>
            </w:pPr>
          </w:p>
          <w:p w14:paraId="7628D759" w14:textId="77777777" w:rsidR="00465CE9" w:rsidRPr="00C51846" w:rsidRDefault="00465CE9" w:rsidP="00B24AB4">
            <w:pPr>
              <w:rPr>
                <w:rFonts w:ascii="Times New Roman" w:hAnsi="Times New Roman" w:cs="Times New Roman"/>
                <w:sz w:val="24"/>
                <w:szCs w:val="24"/>
              </w:rPr>
            </w:pPr>
          </w:p>
        </w:tc>
        <w:tc>
          <w:tcPr>
            <w:tcW w:w="2552" w:type="dxa"/>
          </w:tcPr>
          <w:p w14:paraId="17DA60E7" w14:textId="77777777" w:rsidR="00465CE9" w:rsidRPr="00C51846" w:rsidRDefault="00465CE9" w:rsidP="00B24AB4">
            <w:pPr>
              <w:rPr>
                <w:rFonts w:ascii="Times New Roman" w:hAnsi="Times New Roman" w:cs="Times New Roman"/>
                <w:sz w:val="24"/>
                <w:szCs w:val="24"/>
              </w:rPr>
            </w:pPr>
          </w:p>
        </w:tc>
        <w:tc>
          <w:tcPr>
            <w:tcW w:w="2317" w:type="dxa"/>
          </w:tcPr>
          <w:p w14:paraId="2FC4433A" w14:textId="77777777" w:rsidR="00465CE9" w:rsidRPr="00C51846" w:rsidRDefault="00465CE9" w:rsidP="00B24AB4">
            <w:pPr>
              <w:rPr>
                <w:rFonts w:ascii="Times New Roman" w:hAnsi="Times New Roman" w:cs="Times New Roman"/>
                <w:sz w:val="24"/>
                <w:szCs w:val="24"/>
              </w:rPr>
            </w:pPr>
          </w:p>
        </w:tc>
        <w:tc>
          <w:tcPr>
            <w:tcW w:w="1849" w:type="dxa"/>
          </w:tcPr>
          <w:p w14:paraId="1753E296" w14:textId="77777777" w:rsidR="00465CE9" w:rsidRPr="00C51846" w:rsidRDefault="00465CE9" w:rsidP="00B24AB4">
            <w:pPr>
              <w:rPr>
                <w:rFonts w:ascii="Times New Roman" w:hAnsi="Times New Roman" w:cs="Times New Roman"/>
                <w:sz w:val="24"/>
                <w:szCs w:val="24"/>
              </w:rPr>
            </w:pPr>
          </w:p>
        </w:tc>
        <w:tc>
          <w:tcPr>
            <w:tcW w:w="1849" w:type="dxa"/>
          </w:tcPr>
          <w:p w14:paraId="08285828" w14:textId="77777777" w:rsidR="00465CE9" w:rsidRPr="00C51846" w:rsidRDefault="00465CE9" w:rsidP="00B24AB4">
            <w:pPr>
              <w:rPr>
                <w:rFonts w:ascii="Times New Roman" w:hAnsi="Times New Roman" w:cs="Times New Roman"/>
                <w:sz w:val="24"/>
                <w:szCs w:val="24"/>
              </w:rPr>
            </w:pPr>
          </w:p>
        </w:tc>
      </w:tr>
      <w:tr w:rsidR="00465CE9" w:rsidRPr="00C51846" w14:paraId="0DE7A95A" w14:textId="77777777" w:rsidTr="00465CE9">
        <w:tc>
          <w:tcPr>
            <w:tcW w:w="675" w:type="dxa"/>
          </w:tcPr>
          <w:p w14:paraId="10087EFB" w14:textId="77777777" w:rsidR="00465CE9" w:rsidRPr="00C51846" w:rsidRDefault="00465CE9" w:rsidP="00B24AB4">
            <w:pPr>
              <w:rPr>
                <w:rFonts w:ascii="Times New Roman" w:hAnsi="Times New Roman" w:cs="Times New Roman"/>
                <w:sz w:val="24"/>
                <w:szCs w:val="24"/>
              </w:rPr>
            </w:pPr>
          </w:p>
          <w:p w14:paraId="30FC0F3E" w14:textId="77777777" w:rsidR="00465CE9" w:rsidRPr="00C51846" w:rsidRDefault="00465CE9" w:rsidP="00B24AB4">
            <w:pPr>
              <w:rPr>
                <w:rFonts w:ascii="Times New Roman" w:hAnsi="Times New Roman" w:cs="Times New Roman"/>
                <w:sz w:val="24"/>
                <w:szCs w:val="24"/>
              </w:rPr>
            </w:pPr>
          </w:p>
          <w:p w14:paraId="50E18FDE" w14:textId="77777777" w:rsidR="00465CE9" w:rsidRPr="00C51846" w:rsidRDefault="00465CE9" w:rsidP="00B24AB4">
            <w:pPr>
              <w:rPr>
                <w:rFonts w:ascii="Times New Roman" w:hAnsi="Times New Roman" w:cs="Times New Roman"/>
                <w:sz w:val="24"/>
                <w:szCs w:val="24"/>
              </w:rPr>
            </w:pPr>
          </w:p>
        </w:tc>
        <w:tc>
          <w:tcPr>
            <w:tcW w:w="2552" w:type="dxa"/>
          </w:tcPr>
          <w:p w14:paraId="78592963" w14:textId="77777777" w:rsidR="00465CE9" w:rsidRPr="00C51846" w:rsidRDefault="00465CE9" w:rsidP="00B24AB4">
            <w:pPr>
              <w:rPr>
                <w:rFonts w:ascii="Times New Roman" w:hAnsi="Times New Roman" w:cs="Times New Roman"/>
                <w:sz w:val="24"/>
                <w:szCs w:val="24"/>
              </w:rPr>
            </w:pPr>
          </w:p>
        </w:tc>
        <w:tc>
          <w:tcPr>
            <w:tcW w:w="2317" w:type="dxa"/>
          </w:tcPr>
          <w:p w14:paraId="0F95B0D5" w14:textId="77777777" w:rsidR="00465CE9" w:rsidRPr="00C51846" w:rsidRDefault="00465CE9" w:rsidP="00B24AB4">
            <w:pPr>
              <w:rPr>
                <w:rFonts w:ascii="Times New Roman" w:hAnsi="Times New Roman" w:cs="Times New Roman"/>
                <w:sz w:val="24"/>
                <w:szCs w:val="24"/>
              </w:rPr>
            </w:pPr>
          </w:p>
        </w:tc>
        <w:tc>
          <w:tcPr>
            <w:tcW w:w="1849" w:type="dxa"/>
          </w:tcPr>
          <w:p w14:paraId="7CAD8436" w14:textId="77777777" w:rsidR="00465CE9" w:rsidRPr="00C51846" w:rsidRDefault="00465CE9" w:rsidP="00B24AB4">
            <w:pPr>
              <w:rPr>
                <w:rFonts w:ascii="Times New Roman" w:hAnsi="Times New Roman" w:cs="Times New Roman"/>
                <w:sz w:val="24"/>
                <w:szCs w:val="24"/>
              </w:rPr>
            </w:pPr>
          </w:p>
        </w:tc>
        <w:tc>
          <w:tcPr>
            <w:tcW w:w="1849" w:type="dxa"/>
          </w:tcPr>
          <w:p w14:paraId="27B60B99" w14:textId="77777777" w:rsidR="00465CE9" w:rsidRPr="00C51846" w:rsidRDefault="00465CE9" w:rsidP="00B24AB4">
            <w:pPr>
              <w:rPr>
                <w:rFonts w:ascii="Times New Roman" w:hAnsi="Times New Roman" w:cs="Times New Roman"/>
                <w:sz w:val="24"/>
                <w:szCs w:val="24"/>
              </w:rPr>
            </w:pPr>
          </w:p>
        </w:tc>
      </w:tr>
    </w:tbl>
    <w:p w14:paraId="0B58A117" w14:textId="77777777" w:rsidR="00C544A3" w:rsidRPr="00C51846" w:rsidRDefault="00C544A3" w:rsidP="00B24AB4">
      <w:pPr>
        <w:rPr>
          <w:rFonts w:ascii="Times New Roman" w:hAnsi="Times New Roman" w:cs="Times New Roman"/>
          <w:sz w:val="24"/>
          <w:szCs w:val="24"/>
        </w:rPr>
      </w:pPr>
    </w:p>
    <w:tbl>
      <w:tblPr>
        <w:tblW w:w="8436" w:type="dxa"/>
        <w:tblCellSpacing w:w="0" w:type="dxa"/>
        <w:tblCellMar>
          <w:left w:w="0" w:type="dxa"/>
          <w:right w:w="0" w:type="dxa"/>
        </w:tblCellMar>
        <w:tblLook w:val="04A0" w:firstRow="1" w:lastRow="0" w:firstColumn="1" w:lastColumn="0" w:noHBand="0" w:noVBand="1"/>
      </w:tblPr>
      <w:tblGrid>
        <w:gridCol w:w="5434"/>
        <w:gridCol w:w="3002"/>
      </w:tblGrid>
      <w:tr w:rsidR="00B24AB4" w:rsidRPr="00C51846" w14:paraId="531C55B3" w14:textId="77777777" w:rsidTr="00055674">
        <w:trPr>
          <w:trHeight w:val="249"/>
          <w:tblCellSpacing w:w="0" w:type="dxa"/>
        </w:trPr>
        <w:tc>
          <w:tcPr>
            <w:tcW w:w="5434" w:type="dxa"/>
            <w:vAlign w:val="bottom"/>
            <w:hideMark/>
          </w:tcPr>
          <w:p w14:paraId="62289617" w14:textId="77777777" w:rsidR="00B24AB4" w:rsidRPr="00C51846" w:rsidRDefault="00B24AB4" w:rsidP="00465CE9">
            <w:pPr>
              <w:rPr>
                <w:rFonts w:ascii="Times New Roman" w:hAnsi="Times New Roman" w:cs="Times New Roman"/>
                <w:sz w:val="24"/>
                <w:szCs w:val="24"/>
              </w:rPr>
            </w:pPr>
            <w:r w:rsidRPr="00C51846">
              <w:rPr>
                <w:rFonts w:ascii="Times New Roman" w:hAnsi="Times New Roman" w:cs="Times New Roman"/>
                <w:sz w:val="24"/>
                <w:szCs w:val="24"/>
              </w:rPr>
              <w:t xml:space="preserve">(Enclose necessary </w:t>
            </w:r>
            <w:r w:rsidR="00465CE9" w:rsidRPr="00C51846">
              <w:rPr>
                <w:rFonts w:ascii="Times New Roman" w:hAnsi="Times New Roman" w:cs="Times New Roman"/>
                <w:sz w:val="24"/>
                <w:szCs w:val="24"/>
              </w:rPr>
              <w:t>d</w:t>
            </w:r>
            <w:r w:rsidRPr="00C51846">
              <w:rPr>
                <w:rFonts w:ascii="Times New Roman" w:hAnsi="Times New Roman" w:cs="Times New Roman"/>
                <w:sz w:val="24"/>
                <w:szCs w:val="24"/>
              </w:rPr>
              <w:t>ocumentary proof)</w:t>
            </w:r>
          </w:p>
        </w:tc>
        <w:tc>
          <w:tcPr>
            <w:tcW w:w="3002" w:type="dxa"/>
            <w:vAlign w:val="bottom"/>
            <w:hideMark/>
          </w:tcPr>
          <w:p w14:paraId="4A12ED09"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 </w:t>
            </w:r>
          </w:p>
        </w:tc>
      </w:tr>
      <w:tr w:rsidR="00B24AB4" w:rsidRPr="00C51846" w14:paraId="426CB21A" w14:textId="77777777" w:rsidTr="00055674">
        <w:trPr>
          <w:trHeight w:val="510"/>
          <w:tblCellSpacing w:w="0" w:type="dxa"/>
        </w:trPr>
        <w:tc>
          <w:tcPr>
            <w:tcW w:w="5434" w:type="dxa"/>
            <w:vAlign w:val="bottom"/>
            <w:hideMark/>
          </w:tcPr>
          <w:p w14:paraId="01108F4B"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Date :</w:t>
            </w:r>
          </w:p>
        </w:tc>
        <w:tc>
          <w:tcPr>
            <w:tcW w:w="3002" w:type="dxa"/>
            <w:vAlign w:val="bottom"/>
            <w:hideMark/>
          </w:tcPr>
          <w:p w14:paraId="7355ECDC"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Signature with seal:</w:t>
            </w:r>
          </w:p>
        </w:tc>
      </w:tr>
      <w:tr w:rsidR="00B24AB4" w:rsidRPr="00C51846" w14:paraId="02B4FDEB" w14:textId="77777777" w:rsidTr="00055674">
        <w:trPr>
          <w:trHeight w:val="181"/>
          <w:tblCellSpacing w:w="0" w:type="dxa"/>
        </w:trPr>
        <w:tc>
          <w:tcPr>
            <w:tcW w:w="5434" w:type="dxa"/>
            <w:vAlign w:val="bottom"/>
            <w:hideMark/>
          </w:tcPr>
          <w:p w14:paraId="5EF97053"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Place :</w:t>
            </w:r>
          </w:p>
        </w:tc>
        <w:tc>
          <w:tcPr>
            <w:tcW w:w="3002" w:type="dxa"/>
            <w:vAlign w:val="bottom"/>
            <w:hideMark/>
          </w:tcPr>
          <w:p w14:paraId="22571B09"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Name</w:t>
            </w:r>
          </w:p>
        </w:tc>
      </w:tr>
      <w:tr w:rsidR="00B24AB4" w:rsidRPr="00C51846" w14:paraId="2BB7A731" w14:textId="77777777" w:rsidTr="00055674">
        <w:trPr>
          <w:trHeight w:val="181"/>
          <w:tblCellSpacing w:w="0" w:type="dxa"/>
        </w:trPr>
        <w:tc>
          <w:tcPr>
            <w:tcW w:w="5434" w:type="dxa"/>
            <w:vAlign w:val="bottom"/>
            <w:hideMark/>
          </w:tcPr>
          <w:p w14:paraId="747DC515" w14:textId="77777777" w:rsidR="00B24AB4" w:rsidRPr="00C51846" w:rsidRDefault="00055674" w:rsidP="00F61F8F">
            <w:pPr>
              <w:rPr>
                <w:rFonts w:ascii="Times New Roman" w:hAnsi="Times New Roman" w:cs="Times New Roman"/>
                <w:sz w:val="24"/>
                <w:szCs w:val="24"/>
              </w:rPr>
            </w:pPr>
            <w:r>
              <w:br w:type="page"/>
            </w:r>
            <w:r w:rsidR="00B24AB4" w:rsidRPr="00C51846">
              <w:rPr>
                <w:rFonts w:ascii="Times New Roman" w:hAnsi="Times New Roman" w:cs="Times New Roman"/>
                <w:sz w:val="24"/>
                <w:szCs w:val="24"/>
              </w:rPr>
              <w:t> </w:t>
            </w:r>
          </w:p>
          <w:p w14:paraId="17FEB6FC" w14:textId="77777777" w:rsidR="00A43451" w:rsidRPr="00C51846" w:rsidRDefault="00A43451" w:rsidP="00F61F8F">
            <w:pPr>
              <w:rPr>
                <w:rFonts w:ascii="Times New Roman" w:hAnsi="Times New Roman" w:cs="Times New Roman"/>
                <w:sz w:val="24"/>
                <w:szCs w:val="24"/>
              </w:rPr>
            </w:pPr>
          </w:p>
        </w:tc>
        <w:tc>
          <w:tcPr>
            <w:tcW w:w="3002" w:type="dxa"/>
            <w:vAlign w:val="bottom"/>
            <w:hideMark/>
          </w:tcPr>
          <w:p w14:paraId="21BEB1CC"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Designation</w:t>
            </w:r>
          </w:p>
        </w:tc>
      </w:tr>
    </w:tbl>
    <w:p w14:paraId="3F95D29A" w14:textId="77777777" w:rsidR="00055674" w:rsidRDefault="00055674">
      <w:r>
        <w:br w:type="page"/>
      </w:r>
    </w:p>
    <w:tbl>
      <w:tblPr>
        <w:tblW w:w="10892" w:type="dxa"/>
        <w:tblCellSpacing w:w="0" w:type="dxa"/>
        <w:tblInd w:w="-709" w:type="dxa"/>
        <w:tblCellMar>
          <w:left w:w="0" w:type="dxa"/>
          <w:right w:w="0" w:type="dxa"/>
        </w:tblCellMar>
        <w:tblLook w:val="04A0" w:firstRow="1" w:lastRow="0" w:firstColumn="1" w:lastColumn="0" w:noHBand="0" w:noVBand="1"/>
      </w:tblPr>
      <w:tblGrid>
        <w:gridCol w:w="9735"/>
        <w:gridCol w:w="1157"/>
      </w:tblGrid>
      <w:tr w:rsidR="00B24AB4" w:rsidRPr="00C51846" w14:paraId="2AF81D1B" w14:textId="77777777" w:rsidTr="008A3193">
        <w:trPr>
          <w:trHeight w:val="159"/>
          <w:tblCellSpacing w:w="0" w:type="dxa"/>
        </w:trPr>
        <w:tc>
          <w:tcPr>
            <w:tcW w:w="9735" w:type="dxa"/>
            <w:vAlign w:val="bottom"/>
          </w:tcPr>
          <w:p w14:paraId="71BD2294" w14:textId="77777777" w:rsidR="00692C4C" w:rsidRPr="00C51846" w:rsidRDefault="00470765" w:rsidP="00F61F8F">
            <w:pPr>
              <w:rPr>
                <w:rFonts w:ascii="Times New Roman" w:hAnsi="Times New Roman" w:cs="Times New Roman"/>
                <w:sz w:val="24"/>
                <w:szCs w:val="24"/>
              </w:rPr>
            </w:pPr>
            <w:r w:rsidRPr="00C51846">
              <w:rPr>
                <w:rFonts w:ascii="Times New Roman" w:hAnsi="Times New Roman" w:cs="Times New Roman"/>
                <w:sz w:val="24"/>
                <w:szCs w:val="24"/>
              </w:rPr>
              <w:lastRenderedPageBreak/>
              <w:t>Annexure -7</w:t>
            </w:r>
          </w:p>
          <w:p w14:paraId="7FE47049" w14:textId="77777777" w:rsidR="000F572C" w:rsidRPr="00C51846" w:rsidRDefault="00470765" w:rsidP="000F572C">
            <w:pPr>
              <w:rPr>
                <w:rFonts w:ascii="Times New Roman" w:hAnsi="Times New Roman" w:cs="Times New Roman"/>
                <w:sz w:val="24"/>
                <w:szCs w:val="24"/>
              </w:rPr>
            </w:pPr>
            <w:r w:rsidRPr="00C51846">
              <w:rPr>
                <w:rFonts w:ascii="Times New Roman" w:hAnsi="Times New Roman" w:cs="Times New Roman"/>
                <w:sz w:val="24"/>
                <w:szCs w:val="24"/>
              </w:rPr>
              <w:t>EMD Format</w:t>
            </w:r>
          </w:p>
          <w:p w14:paraId="79B4AFB4" w14:textId="1BC0F193" w:rsidR="000F572C" w:rsidRPr="00C51846" w:rsidRDefault="000F572C" w:rsidP="000F572C">
            <w:pPr>
              <w:pStyle w:val="Header"/>
              <w:tabs>
                <w:tab w:val="center" w:pos="4770"/>
                <w:tab w:val="center" w:pos="5040"/>
              </w:tabs>
              <w:ind w:left="5040" w:hanging="6570"/>
              <w:rPr>
                <w:rFonts w:ascii="Times New Roman" w:hAnsi="Times New Roman" w:cs="Times New Roman"/>
                <w:sz w:val="24"/>
                <w:szCs w:val="24"/>
              </w:rPr>
            </w:pPr>
            <w:r w:rsidRPr="00C51846">
              <w:rPr>
                <w:rFonts w:ascii="Times New Roman" w:hAnsi="Times New Roman" w:cs="Times New Roman"/>
                <w:sz w:val="24"/>
                <w:szCs w:val="24"/>
              </w:rPr>
              <w:t>EOI:CO:DIT:       EOI:CO:DIT:PUR:202</w:t>
            </w:r>
            <w:r w:rsidR="005C083B">
              <w:rPr>
                <w:rFonts w:ascii="Times New Roman" w:hAnsi="Times New Roman" w:cs="Times New Roman"/>
                <w:sz w:val="24"/>
                <w:szCs w:val="24"/>
              </w:rPr>
              <w:t>3</w:t>
            </w:r>
            <w:r w:rsidRPr="00C51846">
              <w:rPr>
                <w:rFonts w:ascii="Times New Roman" w:hAnsi="Times New Roman" w:cs="Times New Roman"/>
                <w:sz w:val="24"/>
                <w:szCs w:val="24"/>
              </w:rPr>
              <w:t>-2</w:t>
            </w:r>
            <w:r w:rsidR="005C083B">
              <w:rPr>
                <w:rFonts w:ascii="Times New Roman" w:hAnsi="Times New Roman" w:cs="Times New Roman"/>
                <w:sz w:val="24"/>
                <w:szCs w:val="24"/>
              </w:rPr>
              <w:t>4</w:t>
            </w:r>
            <w:r w:rsidRPr="00C51846">
              <w:rPr>
                <w:rFonts w:ascii="Times New Roman" w:hAnsi="Times New Roman" w:cs="Times New Roman"/>
                <w:sz w:val="24"/>
                <w:szCs w:val="24"/>
              </w:rPr>
              <w:t>:3</w:t>
            </w:r>
            <w:r w:rsidR="005C083B">
              <w:rPr>
                <w:rFonts w:ascii="Times New Roman" w:hAnsi="Times New Roman" w:cs="Times New Roman"/>
                <w:sz w:val="24"/>
                <w:szCs w:val="24"/>
              </w:rPr>
              <w:t>82</w:t>
            </w:r>
            <w:r w:rsidRPr="00C51846">
              <w:rPr>
                <w:rFonts w:ascii="Times New Roman" w:hAnsi="Times New Roman" w:cs="Times New Roman"/>
                <w:sz w:val="24"/>
                <w:szCs w:val="24"/>
              </w:rPr>
              <w:t xml:space="preserve">      Expression of Interest for Empanelment of vendors for Disposal of E-waste                                                                                                                                                                                 </w:t>
            </w:r>
          </w:p>
          <w:p w14:paraId="23C59117" w14:textId="77777777" w:rsidR="000F572C" w:rsidRPr="00C51846" w:rsidRDefault="000F572C" w:rsidP="000F572C">
            <w:pPr>
              <w:rPr>
                <w:rFonts w:ascii="Times New Roman" w:hAnsi="Times New Roman" w:cs="Times New Roman"/>
                <w:sz w:val="24"/>
                <w:szCs w:val="24"/>
              </w:rPr>
            </w:pPr>
            <w:r w:rsidRPr="00C51846">
              <w:rPr>
                <w:rFonts w:ascii="Times New Roman" w:hAnsi="Times New Roman" w:cs="Times New Roman"/>
                <w:sz w:val="24"/>
                <w:szCs w:val="24"/>
              </w:rPr>
              <w:t xml:space="preserve">                                                                                               </w:t>
            </w:r>
            <w:r w:rsidRPr="00C51846">
              <w:rPr>
                <w:rFonts w:ascii="Times New Roman" w:hAnsi="Times New Roman" w:cs="Times New Roman"/>
                <w:sz w:val="24"/>
                <w:szCs w:val="24"/>
              </w:rPr>
              <w:tab/>
            </w:r>
            <w:r w:rsidRPr="00C51846">
              <w:rPr>
                <w:rFonts w:ascii="Times New Roman" w:hAnsi="Times New Roman" w:cs="Times New Roman"/>
                <w:sz w:val="24"/>
                <w:szCs w:val="24"/>
              </w:rPr>
              <w:tab/>
              <w:t xml:space="preserve">  Dated:</w:t>
            </w:r>
          </w:p>
          <w:p w14:paraId="6D5BED34" w14:textId="77777777" w:rsidR="000F572C" w:rsidRPr="00C51846" w:rsidRDefault="000F572C" w:rsidP="000F572C">
            <w:pPr>
              <w:jc w:val="center"/>
              <w:rPr>
                <w:rFonts w:ascii="Times New Roman" w:hAnsi="Times New Roman" w:cs="Times New Roman"/>
                <w:b/>
                <w:sz w:val="24"/>
                <w:szCs w:val="24"/>
                <w:u w:val="single"/>
              </w:rPr>
            </w:pPr>
            <w:r w:rsidRPr="00C51846">
              <w:rPr>
                <w:rFonts w:ascii="Times New Roman" w:hAnsi="Times New Roman" w:cs="Times New Roman"/>
                <w:b/>
                <w:sz w:val="24"/>
                <w:szCs w:val="24"/>
                <w:u w:val="single"/>
              </w:rPr>
              <w:t xml:space="preserve">BID SECURITY LETTER </w:t>
            </w:r>
          </w:p>
          <w:p w14:paraId="7AA7D986" w14:textId="77777777" w:rsidR="000F572C" w:rsidRPr="008024F8" w:rsidRDefault="000F572C" w:rsidP="000F572C">
            <w:pPr>
              <w:numPr>
                <w:ilvl w:val="0"/>
                <w:numId w:val="14"/>
              </w:numPr>
              <w:spacing w:after="0" w:line="240" w:lineRule="auto"/>
              <w:jc w:val="both"/>
              <w:rPr>
                <w:rFonts w:ascii="Times New Roman" w:hAnsi="Times New Roman" w:cs="Times New Roman"/>
                <w:sz w:val="24"/>
                <w:szCs w:val="24"/>
              </w:rPr>
            </w:pPr>
            <w:proofErr w:type="gramStart"/>
            <w:r w:rsidRPr="008024F8">
              <w:rPr>
                <w:rFonts w:ascii="Times New Roman" w:hAnsi="Times New Roman" w:cs="Times New Roman"/>
                <w:sz w:val="24"/>
                <w:szCs w:val="24"/>
              </w:rPr>
              <w:t>WHEREAS, ……………………………………………..</w:t>
            </w:r>
            <w:proofErr w:type="gramEnd"/>
            <w:r w:rsidRPr="008024F8">
              <w:rPr>
                <w:rFonts w:ascii="Times New Roman" w:hAnsi="Times New Roman" w:cs="Times New Roman"/>
                <w:sz w:val="24"/>
                <w:szCs w:val="24"/>
              </w:rPr>
              <w:t xml:space="preserve">        (</w:t>
            </w:r>
            <w:proofErr w:type="gramStart"/>
            <w:r w:rsidRPr="008024F8">
              <w:rPr>
                <w:rFonts w:ascii="Times New Roman" w:hAnsi="Times New Roman" w:cs="Times New Roman"/>
                <w:sz w:val="24"/>
                <w:szCs w:val="24"/>
              </w:rPr>
              <w:t>hereinafter</w:t>
            </w:r>
            <w:proofErr w:type="gramEnd"/>
            <w:r w:rsidRPr="008024F8">
              <w:rPr>
                <w:rFonts w:ascii="Times New Roman" w:hAnsi="Times New Roman" w:cs="Times New Roman"/>
                <w:sz w:val="24"/>
                <w:szCs w:val="24"/>
              </w:rPr>
              <w:t xml:space="preserve"> called the Bidder) has submitted the Proposal  dated…………………………for Expression of Interest for Empanelment of vendors for Disposal of E-waste                                                                     more described in the tender documents (hereinafter called Bid) to Central Bank of India.</w:t>
            </w:r>
          </w:p>
          <w:p w14:paraId="1450F0C7" w14:textId="77777777" w:rsidR="000F572C" w:rsidRPr="008024F8" w:rsidRDefault="000F572C" w:rsidP="000F572C">
            <w:pPr>
              <w:pStyle w:val="BodyText"/>
              <w:spacing w:line="240" w:lineRule="auto"/>
              <w:rPr>
                <w:sz w:val="24"/>
                <w:szCs w:val="24"/>
              </w:rPr>
            </w:pPr>
          </w:p>
          <w:p w14:paraId="0031C8F4" w14:textId="77777777" w:rsidR="000F572C" w:rsidRPr="008024F8" w:rsidRDefault="000F572C" w:rsidP="000F572C">
            <w:pPr>
              <w:numPr>
                <w:ilvl w:val="0"/>
                <w:numId w:val="14"/>
              </w:numPr>
              <w:spacing w:after="0" w:line="240" w:lineRule="auto"/>
              <w:jc w:val="both"/>
              <w:rPr>
                <w:rFonts w:ascii="Times New Roman" w:hAnsi="Times New Roman" w:cs="Times New Roman"/>
                <w:sz w:val="24"/>
                <w:szCs w:val="24"/>
              </w:rPr>
            </w:pPr>
            <w:r w:rsidRPr="008024F8">
              <w:rPr>
                <w:rFonts w:ascii="Times New Roman" w:hAnsi="Times New Roman" w:cs="Times New Roman"/>
                <w:sz w:val="24"/>
                <w:szCs w:val="24"/>
              </w:rPr>
              <w:t>KNOWN ALL MEN by these presents that we …………………………………… ……… …. having our registered office at ……………………………………….(hereinafter called the 'BIDDER') are offering security deposit of Rs. _____________ (Rupees_____________ __________________) by way of UTR bearing No._______  dated _________  to Central Bank of India, Information Technology Department, Sector 11, CBD Belapur, Mumbai 400614 for the acceptance and carrying out the purchase contract well and truly to be made to Central Bank of India</w:t>
            </w:r>
            <w:r w:rsidR="00C51846" w:rsidRPr="008024F8">
              <w:rPr>
                <w:rFonts w:ascii="Times New Roman" w:hAnsi="Times New Roman" w:cs="Times New Roman"/>
                <w:sz w:val="24"/>
                <w:szCs w:val="24"/>
              </w:rPr>
              <w:t>, w</w:t>
            </w:r>
            <w:r w:rsidRPr="008024F8">
              <w:rPr>
                <w:rFonts w:ascii="Times New Roman" w:hAnsi="Times New Roman" w:cs="Times New Roman"/>
                <w:sz w:val="24"/>
                <w:szCs w:val="24"/>
              </w:rPr>
              <w:t>e  bind</w:t>
            </w:r>
            <w:r w:rsidR="00C51846" w:rsidRPr="008024F8">
              <w:rPr>
                <w:rFonts w:ascii="Times New Roman" w:hAnsi="Times New Roman" w:cs="Times New Roman"/>
                <w:sz w:val="24"/>
                <w:szCs w:val="24"/>
              </w:rPr>
              <w:t xml:space="preserve"> ourselves </w:t>
            </w:r>
            <w:r w:rsidRPr="008024F8">
              <w:rPr>
                <w:rFonts w:ascii="Times New Roman" w:hAnsi="Times New Roman" w:cs="Times New Roman"/>
                <w:sz w:val="24"/>
                <w:szCs w:val="24"/>
              </w:rPr>
              <w:t xml:space="preserve">, </w:t>
            </w:r>
            <w:r w:rsidR="00C51846" w:rsidRPr="008024F8">
              <w:rPr>
                <w:rFonts w:ascii="Times New Roman" w:hAnsi="Times New Roman" w:cs="Times New Roman"/>
                <w:sz w:val="24"/>
                <w:szCs w:val="24"/>
              </w:rPr>
              <w:t xml:space="preserve">our successors </w:t>
            </w:r>
            <w:r w:rsidRPr="008024F8">
              <w:rPr>
                <w:rFonts w:ascii="Times New Roman" w:hAnsi="Times New Roman" w:cs="Times New Roman"/>
                <w:sz w:val="24"/>
                <w:szCs w:val="24"/>
              </w:rPr>
              <w:t xml:space="preserve"> and assigns by these presents.</w:t>
            </w:r>
          </w:p>
          <w:p w14:paraId="10F6F722" w14:textId="77777777" w:rsidR="000F572C" w:rsidRPr="00C51846" w:rsidRDefault="000F572C" w:rsidP="000F572C">
            <w:pPr>
              <w:jc w:val="both"/>
              <w:rPr>
                <w:rFonts w:ascii="Times New Roman" w:hAnsi="Times New Roman" w:cs="Times New Roman"/>
                <w:sz w:val="24"/>
                <w:szCs w:val="24"/>
              </w:rPr>
            </w:pPr>
          </w:p>
          <w:p w14:paraId="6D73998F" w14:textId="77777777" w:rsidR="000F572C" w:rsidRPr="00C51846" w:rsidRDefault="00C51846" w:rsidP="000F572C">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We</w:t>
            </w:r>
          </w:p>
          <w:p w14:paraId="06D6F2BA" w14:textId="77777777" w:rsidR="000F572C" w:rsidRPr="00C51846" w:rsidRDefault="000F572C" w:rsidP="000F572C">
            <w:pPr>
              <w:numPr>
                <w:ilvl w:val="0"/>
                <w:numId w:val="13"/>
              </w:numPr>
              <w:tabs>
                <w:tab w:val="clear" w:pos="360"/>
                <w:tab w:val="num" w:pos="1080"/>
              </w:tabs>
              <w:spacing w:after="0" w:line="240" w:lineRule="auto"/>
              <w:ind w:left="1080"/>
              <w:jc w:val="both"/>
              <w:rPr>
                <w:rFonts w:ascii="Times New Roman" w:hAnsi="Times New Roman" w:cs="Times New Roman"/>
                <w:sz w:val="24"/>
                <w:szCs w:val="24"/>
              </w:rPr>
            </w:pPr>
            <w:r w:rsidRPr="00C51846">
              <w:rPr>
                <w:rFonts w:ascii="Times New Roman" w:hAnsi="Times New Roman" w:cs="Times New Roman"/>
                <w:sz w:val="24"/>
                <w:szCs w:val="24"/>
              </w:rPr>
              <w:t>Withdraw</w:t>
            </w:r>
            <w:r w:rsidR="00C51846">
              <w:rPr>
                <w:rFonts w:ascii="Times New Roman" w:hAnsi="Times New Roman" w:cs="Times New Roman"/>
                <w:sz w:val="24"/>
                <w:szCs w:val="24"/>
              </w:rPr>
              <w:t xml:space="preserve"> the </w:t>
            </w:r>
            <w:r w:rsidRPr="00C51846">
              <w:rPr>
                <w:rFonts w:ascii="Times New Roman" w:hAnsi="Times New Roman" w:cs="Times New Roman"/>
                <w:sz w:val="24"/>
                <w:szCs w:val="24"/>
              </w:rPr>
              <w:t xml:space="preserve"> Bid during the period of Bid validity specified by the </w:t>
            </w:r>
            <w:r w:rsidR="00C51846">
              <w:rPr>
                <w:rFonts w:ascii="Times New Roman" w:hAnsi="Times New Roman" w:cs="Times New Roman"/>
                <w:sz w:val="24"/>
                <w:szCs w:val="24"/>
              </w:rPr>
              <w:t>Bank</w:t>
            </w:r>
            <w:r w:rsidRPr="00C51846">
              <w:rPr>
                <w:rFonts w:ascii="Times New Roman" w:hAnsi="Times New Roman" w:cs="Times New Roman"/>
                <w:sz w:val="24"/>
                <w:szCs w:val="24"/>
              </w:rPr>
              <w:t xml:space="preserve"> on the Tender Documents or</w:t>
            </w:r>
          </w:p>
          <w:p w14:paraId="7F2A8549" w14:textId="77777777" w:rsidR="000F572C" w:rsidRPr="00C51846" w:rsidRDefault="000F572C" w:rsidP="000F572C">
            <w:pPr>
              <w:numPr>
                <w:ilvl w:val="0"/>
                <w:numId w:val="13"/>
              </w:numPr>
              <w:tabs>
                <w:tab w:val="clear" w:pos="360"/>
                <w:tab w:val="num" w:pos="1080"/>
              </w:tabs>
              <w:spacing w:after="0" w:line="240" w:lineRule="auto"/>
              <w:ind w:left="1080"/>
              <w:jc w:val="both"/>
              <w:rPr>
                <w:rFonts w:ascii="Times New Roman" w:hAnsi="Times New Roman" w:cs="Times New Roman"/>
                <w:sz w:val="24"/>
                <w:szCs w:val="24"/>
              </w:rPr>
            </w:pPr>
            <w:r w:rsidRPr="00C51846">
              <w:rPr>
                <w:rFonts w:ascii="Times New Roman" w:hAnsi="Times New Roman" w:cs="Times New Roman"/>
                <w:sz w:val="24"/>
                <w:szCs w:val="24"/>
              </w:rPr>
              <w:t>Having been n</w:t>
            </w:r>
            <w:r w:rsidR="00C51846">
              <w:rPr>
                <w:rFonts w:ascii="Times New Roman" w:hAnsi="Times New Roman" w:cs="Times New Roman"/>
                <w:sz w:val="24"/>
                <w:szCs w:val="24"/>
              </w:rPr>
              <w:t xml:space="preserve">otified of the acceptance of our </w:t>
            </w:r>
            <w:r w:rsidRPr="00C51846">
              <w:rPr>
                <w:rFonts w:ascii="Times New Roman" w:hAnsi="Times New Roman" w:cs="Times New Roman"/>
                <w:sz w:val="24"/>
                <w:szCs w:val="24"/>
              </w:rPr>
              <w:t xml:space="preserve"> Bid by Central Bank of India during the period of validity:-</w:t>
            </w:r>
          </w:p>
          <w:p w14:paraId="1D4838CF" w14:textId="77777777" w:rsidR="000F572C" w:rsidRPr="00C51846" w:rsidRDefault="00C51846" w:rsidP="000F572C">
            <w:pPr>
              <w:numPr>
                <w:ilvl w:val="0"/>
                <w:numId w:val="13"/>
              </w:numPr>
              <w:tabs>
                <w:tab w:val="clear" w:pos="360"/>
                <w:tab w:val="num" w:pos="10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Fail</w:t>
            </w:r>
            <w:r w:rsidR="000F572C" w:rsidRPr="00C51846">
              <w:rPr>
                <w:rFonts w:ascii="Times New Roman" w:hAnsi="Times New Roman" w:cs="Times New Roman"/>
                <w:sz w:val="24"/>
                <w:szCs w:val="24"/>
              </w:rPr>
              <w:t xml:space="preserve"> or refuse to execute the contract form if required; or</w:t>
            </w:r>
          </w:p>
          <w:p w14:paraId="76B81744" w14:textId="77777777" w:rsidR="00055674" w:rsidRDefault="000F572C" w:rsidP="000F572C">
            <w:pPr>
              <w:numPr>
                <w:ilvl w:val="0"/>
                <w:numId w:val="13"/>
              </w:numPr>
              <w:tabs>
                <w:tab w:val="clear" w:pos="360"/>
                <w:tab w:val="num" w:pos="1080"/>
              </w:tabs>
              <w:spacing w:after="0" w:line="240" w:lineRule="auto"/>
              <w:ind w:left="1080"/>
              <w:jc w:val="both"/>
              <w:rPr>
                <w:rFonts w:ascii="Times New Roman" w:hAnsi="Times New Roman" w:cs="Times New Roman"/>
                <w:sz w:val="24"/>
                <w:szCs w:val="24"/>
              </w:rPr>
            </w:pPr>
            <w:r w:rsidRPr="00C51846">
              <w:rPr>
                <w:rFonts w:ascii="Times New Roman" w:hAnsi="Times New Roman" w:cs="Times New Roman"/>
                <w:sz w:val="24"/>
                <w:szCs w:val="24"/>
              </w:rPr>
              <w:t xml:space="preserve">Fail to comply with the terms and conditions contained in the tender document, </w:t>
            </w:r>
          </w:p>
          <w:p w14:paraId="0F618324" w14:textId="77777777" w:rsidR="00055674" w:rsidRDefault="00055674" w:rsidP="00055674">
            <w:pPr>
              <w:spacing w:after="0" w:line="240" w:lineRule="auto"/>
              <w:ind w:left="1080"/>
              <w:jc w:val="both"/>
              <w:rPr>
                <w:rFonts w:ascii="Times New Roman" w:hAnsi="Times New Roman" w:cs="Times New Roman"/>
                <w:sz w:val="24"/>
                <w:szCs w:val="24"/>
              </w:rPr>
            </w:pPr>
          </w:p>
          <w:p w14:paraId="2AF0C43C" w14:textId="77777777" w:rsidR="000F572C" w:rsidRPr="00C51846" w:rsidRDefault="00055674" w:rsidP="00055674">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Then </w:t>
            </w:r>
            <w:r w:rsidR="000F572C" w:rsidRPr="00C51846">
              <w:rPr>
                <w:rFonts w:ascii="Times New Roman" w:hAnsi="Times New Roman" w:cs="Times New Roman"/>
                <w:sz w:val="24"/>
                <w:szCs w:val="24"/>
              </w:rPr>
              <w:t>Central Bank of India has the right to forfeit the Bid Security amount on the occurrence of one or more of the same.</w:t>
            </w:r>
          </w:p>
          <w:p w14:paraId="71A50890" w14:textId="77777777" w:rsidR="000F572C" w:rsidRPr="00C51846" w:rsidRDefault="000F572C" w:rsidP="000F572C">
            <w:pPr>
              <w:ind w:left="720"/>
              <w:jc w:val="both"/>
              <w:rPr>
                <w:rFonts w:ascii="Times New Roman" w:hAnsi="Times New Roman" w:cs="Times New Roman"/>
                <w:sz w:val="24"/>
                <w:szCs w:val="24"/>
              </w:rPr>
            </w:pPr>
          </w:p>
          <w:p w14:paraId="63466330" w14:textId="77777777" w:rsidR="000F572C" w:rsidRPr="00C51846" w:rsidRDefault="000F572C" w:rsidP="000F572C">
            <w:pPr>
              <w:ind w:left="720"/>
              <w:jc w:val="both"/>
              <w:rPr>
                <w:rFonts w:ascii="Times New Roman" w:hAnsi="Times New Roman" w:cs="Times New Roman"/>
                <w:sz w:val="24"/>
                <w:szCs w:val="24"/>
              </w:rPr>
            </w:pPr>
            <w:r w:rsidRPr="00C51846">
              <w:rPr>
                <w:rFonts w:ascii="Times New Roman" w:hAnsi="Times New Roman" w:cs="Times New Roman"/>
                <w:sz w:val="24"/>
                <w:szCs w:val="24"/>
              </w:rPr>
              <w:t>Dated this.................day of............</w:t>
            </w:r>
          </w:p>
          <w:p w14:paraId="1E58116A" w14:textId="77777777" w:rsidR="000F572C" w:rsidRPr="00C51846" w:rsidRDefault="000F572C" w:rsidP="000F572C">
            <w:pPr>
              <w:ind w:left="3600"/>
              <w:jc w:val="both"/>
              <w:rPr>
                <w:rFonts w:ascii="Times New Roman" w:hAnsi="Times New Roman" w:cs="Times New Roman"/>
                <w:sz w:val="24"/>
                <w:szCs w:val="24"/>
              </w:rPr>
            </w:pPr>
          </w:p>
          <w:p w14:paraId="33A0D558" w14:textId="77777777" w:rsidR="000F572C" w:rsidRPr="00C51846" w:rsidRDefault="000F572C" w:rsidP="000F572C">
            <w:pPr>
              <w:jc w:val="both"/>
              <w:rPr>
                <w:rFonts w:ascii="Times New Roman" w:hAnsi="Times New Roman" w:cs="Times New Roman"/>
                <w:sz w:val="24"/>
                <w:szCs w:val="24"/>
              </w:rPr>
            </w:pPr>
            <w:r w:rsidRPr="00C51846">
              <w:rPr>
                <w:rFonts w:ascii="Times New Roman" w:hAnsi="Times New Roman" w:cs="Times New Roman"/>
                <w:sz w:val="24"/>
                <w:szCs w:val="24"/>
              </w:rPr>
              <w:t xml:space="preserve">Place:  </w:t>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t xml:space="preserve">            </w:t>
            </w:r>
            <w:r w:rsidRPr="00C51846">
              <w:rPr>
                <w:rFonts w:ascii="Times New Roman" w:hAnsi="Times New Roman" w:cs="Times New Roman"/>
                <w:sz w:val="24"/>
                <w:szCs w:val="24"/>
              </w:rPr>
              <w:tab/>
            </w:r>
            <w:r w:rsidRPr="00C51846">
              <w:rPr>
                <w:rFonts w:ascii="Times New Roman" w:hAnsi="Times New Roman" w:cs="Times New Roman"/>
                <w:sz w:val="24"/>
                <w:szCs w:val="24"/>
              </w:rPr>
              <w:tab/>
              <w:t xml:space="preserve">      __________________________</w:t>
            </w:r>
          </w:p>
          <w:p w14:paraId="3C254F89" w14:textId="77777777" w:rsidR="000F572C" w:rsidRPr="00C51846" w:rsidRDefault="000F572C" w:rsidP="000F572C">
            <w:pPr>
              <w:rPr>
                <w:rFonts w:ascii="Times New Roman" w:hAnsi="Times New Roman" w:cs="Times New Roman"/>
                <w:sz w:val="24"/>
                <w:szCs w:val="24"/>
              </w:rPr>
            </w:pPr>
            <w:r w:rsidRPr="00C51846">
              <w:rPr>
                <w:rFonts w:ascii="Times New Roman" w:hAnsi="Times New Roman" w:cs="Times New Roman"/>
                <w:sz w:val="24"/>
                <w:szCs w:val="24"/>
              </w:rPr>
              <w:t>Date:</w:t>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r>
            <w:r w:rsidRPr="00C51846">
              <w:rPr>
                <w:rFonts w:ascii="Times New Roman" w:hAnsi="Times New Roman" w:cs="Times New Roman"/>
                <w:sz w:val="24"/>
                <w:szCs w:val="24"/>
              </w:rPr>
              <w:tab/>
              <w:t xml:space="preserve">      Seal and signature of the Bidder</w:t>
            </w:r>
          </w:p>
          <w:p w14:paraId="7E6907F1" w14:textId="77777777" w:rsidR="00470765" w:rsidRPr="00C51846" w:rsidRDefault="00470765" w:rsidP="00F61F8F">
            <w:pPr>
              <w:rPr>
                <w:rFonts w:ascii="Times New Roman" w:hAnsi="Times New Roman" w:cs="Times New Roman"/>
                <w:sz w:val="24"/>
                <w:szCs w:val="24"/>
              </w:rPr>
            </w:pPr>
          </w:p>
          <w:p w14:paraId="1E62AC34" w14:textId="77777777" w:rsidR="000F572C" w:rsidRPr="00C51846" w:rsidRDefault="000F572C" w:rsidP="00F61F8F">
            <w:pPr>
              <w:rPr>
                <w:rFonts w:ascii="Times New Roman" w:hAnsi="Times New Roman" w:cs="Times New Roman"/>
                <w:sz w:val="24"/>
                <w:szCs w:val="24"/>
              </w:rPr>
            </w:pPr>
          </w:p>
          <w:p w14:paraId="4A74FFE9" w14:textId="77777777" w:rsidR="000F572C" w:rsidRDefault="000F572C" w:rsidP="00F61F8F">
            <w:pPr>
              <w:rPr>
                <w:rFonts w:ascii="Times New Roman" w:hAnsi="Times New Roman" w:cs="Times New Roman"/>
                <w:sz w:val="24"/>
                <w:szCs w:val="24"/>
              </w:rPr>
            </w:pPr>
          </w:p>
          <w:p w14:paraId="058A7041" w14:textId="77777777" w:rsidR="00A20DB0" w:rsidRDefault="00A20DB0" w:rsidP="00F61F8F">
            <w:pPr>
              <w:rPr>
                <w:rFonts w:ascii="Times New Roman" w:hAnsi="Times New Roman" w:cs="Times New Roman"/>
                <w:sz w:val="24"/>
                <w:szCs w:val="24"/>
              </w:rPr>
            </w:pPr>
          </w:p>
          <w:p w14:paraId="2B012297" w14:textId="77777777" w:rsidR="00A20DB0" w:rsidRDefault="00A20DB0" w:rsidP="00F61F8F">
            <w:pPr>
              <w:rPr>
                <w:rFonts w:ascii="Times New Roman" w:hAnsi="Times New Roman" w:cs="Times New Roman"/>
                <w:sz w:val="24"/>
                <w:szCs w:val="24"/>
              </w:rPr>
            </w:pPr>
          </w:p>
          <w:p w14:paraId="6598BE70" w14:textId="77777777" w:rsidR="00A20DB0" w:rsidRPr="00C51846" w:rsidRDefault="00A20DB0" w:rsidP="00F61F8F">
            <w:pPr>
              <w:rPr>
                <w:rFonts w:ascii="Times New Roman" w:hAnsi="Times New Roman" w:cs="Times New Roman"/>
                <w:sz w:val="24"/>
                <w:szCs w:val="24"/>
              </w:rPr>
            </w:pPr>
          </w:p>
        </w:tc>
        <w:tc>
          <w:tcPr>
            <w:tcW w:w="1157" w:type="dxa"/>
            <w:vAlign w:val="bottom"/>
          </w:tcPr>
          <w:p w14:paraId="2FCEC8BF" w14:textId="77777777" w:rsidR="00B24AB4" w:rsidRPr="00C51846" w:rsidRDefault="00B24AB4" w:rsidP="00F61F8F">
            <w:pPr>
              <w:rPr>
                <w:rFonts w:ascii="Times New Roman" w:hAnsi="Times New Roman" w:cs="Times New Roman"/>
                <w:sz w:val="24"/>
                <w:szCs w:val="24"/>
              </w:rPr>
            </w:pPr>
          </w:p>
        </w:tc>
      </w:tr>
    </w:tbl>
    <w:p w14:paraId="0B8166DC"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lastRenderedPageBreak/>
        <w:t>Annexure-8</w:t>
      </w:r>
    </w:p>
    <w:p w14:paraId="7E53B56C" w14:textId="77777777" w:rsidR="00B24AB4" w:rsidRPr="00C51846" w:rsidRDefault="00B24AB4" w:rsidP="000A221D">
      <w:pPr>
        <w:jc w:val="center"/>
        <w:rPr>
          <w:rFonts w:ascii="Times New Roman" w:hAnsi="Times New Roman" w:cs="Times New Roman"/>
          <w:sz w:val="24"/>
          <w:szCs w:val="24"/>
        </w:rPr>
      </w:pPr>
      <w:r w:rsidRPr="00C51846">
        <w:rPr>
          <w:rFonts w:ascii="Times New Roman" w:hAnsi="Times New Roman" w:cs="Times New Roman"/>
          <w:sz w:val="24"/>
          <w:szCs w:val="24"/>
        </w:rPr>
        <w:t>Compliance Statement</w:t>
      </w:r>
    </w:p>
    <w:p w14:paraId="6C63F694" w14:textId="77777777" w:rsidR="00B24AB4" w:rsidRPr="00C51846" w:rsidRDefault="00B24AB4" w:rsidP="000A221D">
      <w:pPr>
        <w:jc w:val="center"/>
        <w:rPr>
          <w:rFonts w:ascii="Times New Roman" w:hAnsi="Times New Roman" w:cs="Times New Roman"/>
          <w:sz w:val="24"/>
          <w:szCs w:val="24"/>
        </w:rPr>
      </w:pPr>
      <w:r w:rsidRPr="00C51846">
        <w:rPr>
          <w:rFonts w:ascii="Times New Roman" w:hAnsi="Times New Roman" w:cs="Times New Roman"/>
          <w:sz w:val="24"/>
          <w:szCs w:val="24"/>
        </w:rPr>
        <w:t>(Compliance Statement has to submitted in Company's Letter Head)</w:t>
      </w:r>
    </w:p>
    <w:p w14:paraId="51F77FD4" w14:textId="77777777" w:rsidR="000A221D" w:rsidRPr="00C51846" w:rsidRDefault="000A221D" w:rsidP="00B24AB4">
      <w:pPr>
        <w:rPr>
          <w:rFonts w:ascii="Times New Roman" w:hAnsi="Times New Roman" w:cs="Times New Roman"/>
          <w:sz w:val="24"/>
          <w:szCs w:val="24"/>
        </w:rPr>
      </w:pPr>
    </w:p>
    <w:p w14:paraId="1EEFCFCB" w14:textId="77777777" w:rsidR="000A221D" w:rsidRPr="00C51846" w:rsidRDefault="000A221D" w:rsidP="00B24AB4">
      <w:pPr>
        <w:rPr>
          <w:rFonts w:ascii="Times New Roman" w:hAnsi="Times New Roman" w:cs="Times New Roman"/>
          <w:sz w:val="24"/>
          <w:szCs w:val="24"/>
        </w:rPr>
      </w:pPr>
      <w:r w:rsidRPr="00C51846">
        <w:rPr>
          <w:rFonts w:ascii="Times New Roman" w:hAnsi="Times New Roman" w:cs="Times New Roman"/>
          <w:sz w:val="24"/>
          <w:szCs w:val="24"/>
        </w:rPr>
        <w:t xml:space="preserve">To </w:t>
      </w:r>
      <w:r w:rsidRPr="00C51846">
        <w:rPr>
          <w:rFonts w:ascii="Times New Roman" w:hAnsi="Times New Roman" w:cs="Times New Roman"/>
          <w:sz w:val="24"/>
          <w:szCs w:val="24"/>
        </w:rPr>
        <w:br/>
        <w:t>The Deputy General Manager-IT</w:t>
      </w:r>
      <w:r w:rsidRPr="00C51846">
        <w:rPr>
          <w:rFonts w:ascii="Times New Roman" w:hAnsi="Times New Roman" w:cs="Times New Roman"/>
          <w:sz w:val="24"/>
          <w:szCs w:val="24"/>
        </w:rPr>
        <w:br/>
      </w:r>
      <w:proofErr w:type="spellStart"/>
      <w:r w:rsidRPr="00C51846">
        <w:rPr>
          <w:rFonts w:ascii="Times New Roman" w:hAnsi="Times New Roman" w:cs="Times New Roman"/>
          <w:sz w:val="24"/>
          <w:szCs w:val="24"/>
        </w:rPr>
        <w:t>Deptt</w:t>
      </w:r>
      <w:proofErr w:type="spellEnd"/>
      <w:r w:rsidRPr="00C51846">
        <w:rPr>
          <w:rFonts w:ascii="Times New Roman" w:hAnsi="Times New Roman" w:cs="Times New Roman"/>
          <w:sz w:val="24"/>
          <w:szCs w:val="24"/>
        </w:rPr>
        <w:t xml:space="preserve"> of Information Technology</w:t>
      </w:r>
      <w:r w:rsidRPr="00C51846">
        <w:rPr>
          <w:rFonts w:ascii="Times New Roman" w:hAnsi="Times New Roman" w:cs="Times New Roman"/>
          <w:sz w:val="24"/>
          <w:szCs w:val="24"/>
        </w:rPr>
        <w:br/>
        <w:t>Plot No 26, Sector 11</w:t>
      </w:r>
      <w:proofErr w:type="gramStart"/>
      <w:r w:rsidRPr="00C51846">
        <w:rPr>
          <w:rFonts w:ascii="Times New Roman" w:hAnsi="Times New Roman" w:cs="Times New Roman"/>
          <w:sz w:val="24"/>
          <w:szCs w:val="24"/>
        </w:rPr>
        <w:t>,</w:t>
      </w:r>
      <w:proofErr w:type="gramEnd"/>
      <w:r w:rsidRPr="00C51846">
        <w:rPr>
          <w:rFonts w:ascii="Times New Roman" w:hAnsi="Times New Roman" w:cs="Times New Roman"/>
          <w:sz w:val="24"/>
          <w:szCs w:val="24"/>
        </w:rPr>
        <w:br/>
        <w:t>CBD Belapur</w:t>
      </w:r>
      <w:r w:rsidRPr="00C51846">
        <w:rPr>
          <w:rFonts w:ascii="Times New Roman" w:hAnsi="Times New Roman" w:cs="Times New Roman"/>
          <w:sz w:val="24"/>
          <w:szCs w:val="24"/>
        </w:rPr>
        <w:br/>
        <w:t>Navi Mumbai-400614</w:t>
      </w:r>
    </w:p>
    <w:p w14:paraId="7103682C" w14:textId="77777777" w:rsidR="000A221D" w:rsidRPr="00C51846" w:rsidRDefault="000A221D" w:rsidP="00B24AB4">
      <w:pPr>
        <w:rPr>
          <w:rFonts w:ascii="Times New Roman" w:hAnsi="Times New Roman" w:cs="Times New Roman"/>
          <w:sz w:val="24"/>
          <w:szCs w:val="24"/>
        </w:rPr>
      </w:pPr>
    </w:p>
    <w:p w14:paraId="2AC0607D"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Sub: Empanelment of Vendors for Disposal of E - Waste.</w:t>
      </w:r>
    </w:p>
    <w:p w14:paraId="314262AB" w14:textId="18327B73" w:rsidR="00366E1C"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Ref: E</w:t>
      </w:r>
      <w:r w:rsidR="00366E1C" w:rsidRPr="00C51846">
        <w:rPr>
          <w:rFonts w:ascii="Times New Roman" w:hAnsi="Times New Roman" w:cs="Times New Roman"/>
          <w:sz w:val="24"/>
          <w:szCs w:val="24"/>
        </w:rPr>
        <w:t>OI</w:t>
      </w:r>
      <w:proofErr w:type="gramStart"/>
      <w:r w:rsidR="00366E1C" w:rsidRPr="00C51846">
        <w:rPr>
          <w:rFonts w:ascii="Times New Roman" w:hAnsi="Times New Roman" w:cs="Times New Roman"/>
          <w:sz w:val="24"/>
          <w:szCs w:val="24"/>
        </w:rPr>
        <w:t>:CO:DIT:PUR:202</w:t>
      </w:r>
      <w:r w:rsidR="005C083B">
        <w:rPr>
          <w:rFonts w:ascii="Times New Roman" w:hAnsi="Times New Roman" w:cs="Times New Roman"/>
          <w:sz w:val="24"/>
          <w:szCs w:val="24"/>
        </w:rPr>
        <w:t>3</w:t>
      </w:r>
      <w:proofErr w:type="gramEnd"/>
      <w:r w:rsidR="00366E1C" w:rsidRPr="00C51846">
        <w:rPr>
          <w:rFonts w:ascii="Times New Roman" w:hAnsi="Times New Roman" w:cs="Times New Roman"/>
          <w:sz w:val="24"/>
          <w:szCs w:val="24"/>
        </w:rPr>
        <w:t>-2</w:t>
      </w:r>
      <w:r w:rsidR="005C083B">
        <w:rPr>
          <w:rFonts w:ascii="Times New Roman" w:hAnsi="Times New Roman" w:cs="Times New Roman"/>
          <w:sz w:val="24"/>
          <w:szCs w:val="24"/>
        </w:rPr>
        <w:t>4</w:t>
      </w:r>
      <w:r w:rsidR="00366E1C" w:rsidRPr="00C51846">
        <w:rPr>
          <w:rFonts w:ascii="Times New Roman" w:hAnsi="Times New Roman" w:cs="Times New Roman"/>
          <w:sz w:val="24"/>
          <w:szCs w:val="24"/>
        </w:rPr>
        <w:t>:</w:t>
      </w:r>
      <w:r w:rsidR="000A221D" w:rsidRPr="00C51846">
        <w:rPr>
          <w:rFonts w:ascii="Times New Roman" w:hAnsi="Times New Roman" w:cs="Times New Roman"/>
          <w:sz w:val="24"/>
          <w:szCs w:val="24"/>
        </w:rPr>
        <w:t>3</w:t>
      </w:r>
      <w:r w:rsidR="005C083B">
        <w:rPr>
          <w:rFonts w:ascii="Times New Roman" w:hAnsi="Times New Roman" w:cs="Times New Roman"/>
          <w:sz w:val="24"/>
          <w:szCs w:val="24"/>
        </w:rPr>
        <w:t>82</w:t>
      </w:r>
    </w:p>
    <w:p w14:paraId="5AD009FE" w14:textId="77777777" w:rsidR="00B24AB4" w:rsidRPr="00C51846" w:rsidRDefault="00366E1C" w:rsidP="00B24AB4">
      <w:pPr>
        <w:rPr>
          <w:rFonts w:ascii="Times New Roman" w:hAnsi="Times New Roman" w:cs="Times New Roman"/>
          <w:sz w:val="24"/>
          <w:szCs w:val="24"/>
        </w:rPr>
      </w:pPr>
      <w:r w:rsidRPr="00C51846">
        <w:rPr>
          <w:rFonts w:ascii="Times New Roman" w:hAnsi="Times New Roman" w:cs="Times New Roman"/>
          <w:sz w:val="24"/>
          <w:szCs w:val="24"/>
        </w:rPr>
        <w:t>1</w:t>
      </w:r>
      <w:r w:rsidR="00B24AB4" w:rsidRPr="00C51846">
        <w:rPr>
          <w:rFonts w:ascii="Times New Roman" w:hAnsi="Times New Roman" w:cs="Times New Roman"/>
          <w:sz w:val="24"/>
          <w:szCs w:val="24"/>
        </w:rPr>
        <w:t>We understand that any deviations mentioned elsewhere in the bid will not be considered and evaluated by the Bank. We also agree that the Bank reserves its right to reject the bid, if the bid is not submitted in proper format as per subject</w:t>
      </w:r>
    </w:p>
    <w:tbl>
      <w:tblPr>
        <w:tblW w:w="6810" w:type="dxa"/>
        <w:tblCellSpacing w:w="0" w:type="dxa"/>
        <w:tblInd w:w="240" w:type="dxa"/>
        <w:tblCellMar>
          <w:left w:w="0" w:type="dxa"/>
          <w:right w:w="0" w:type="dxa"/>
        </w:tblCellMar>
        <w:tblLook w:val="04A0" w:firstRow="1" w:lastRow="0" w:firstColumn="1" w:lastColumn="0" w:noHBand="0" w:noVBand="1"/>
      </w:tblPr>
      <w:tblGrid>
        <w:gridCol w:w="2055"/>
        <w:gridCol w:w="3150"/>
        <w:gridCol w:w="1605"/>
      </w:tblGrid>
      <w:tr w:rsidR="00B24AB4" w:rsidRPr="00C51846" w14:paraId="146CB076" w14:textId="77777777" w:rsidTr="00B24AB4">
        <w:trPr>
          <w:trHeight w:val="270"/>
          <w:tblCellSpacing w:w="0" w:type="dxa"/>
        </w:trPr>
        <w:tc>
          <w:tcPr>
            <w:tcW w:w="2055" w:type="dxa"/>
            <w:vAlign w:val="bottom"/>
            <w:hideMark/>
          </w:tcPr>
          <w:p w14:paraId="7A1C473C"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Sl.</w:t>
            </w:r>
          </w:p>
        </w:tc>
        <w:tc>
          <w:tcPr>
            <w:tcW w:w="3150" w:type="dxa"/>
            <w:vAlign w:val="bottom"/>
            <w:hideMark/>
          </w:tcPr>
          <w:p w14:paraId="29E5D391"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Description</w:t>
            </w:r>
          </w:p>
        </w:tc>
        <w:tc>
          <w:tcPr>
            <w:tcW w:w="1605" w:type="dxa"/>
            <w:vAlign w:val="bottom"/>
            <w:hideMark/>
          </w:tcPr>
          <w:p w14:paraId="70F2246F"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Complied Yes/No</w:t>
            </w:r>
          </w:p>
        </w:tc>
      </w:tr>
      <w:tr w:rsidR="00B24AB4" w:rsidRPr="00C51846" w14:paraId="349A1F6E" w14:textId="77777777" w:rsidTr="00B24AB4">
        <w:trPr>
          <w:trHeight w:val="225"/>
          <w:tblCellSpacing w:w="0" w:type="dxa"/>
        </w:trPr>
        <w:tc>
          <w:tcPr>
            <w:tcW w:w="2055" w:type="dxa"/>
            <w:vAlign w:val="bottom"/>
            <w:hideMark/>
          </w:tcPr>
          <w:p w14:paraId="28BA5558"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No.</w:t>
            </w:r>
          </w:p>
        </w:tc>
        <w:tc>
          <w:tcPr>
            <w:tcW w:w="3150" w:type="dxa"/>
            <w:vAlign w:val="bottom"/>
            <w:hideMark/>
          </w:tcPr>
          <w:p w14:paraId="0F68C679"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 </w:t>
            </w:r>
          </w:p>
        </w:tc>
        <w:tc>
          <w:tcPr>
            <w:tcW w:w="1605" w:type="dxa"/>
            <w:vAlign w:val="bottom"/>
            <w:hideMark/>
          </w:tcPr>
          <w:p w14:paraId="4192B798"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 </w:t>
            </w:r>
          </w:p>
        </w:tc>
      </w:tr>
    </w:tbl>
    <w:p w14:paraId="17B4974E"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1Scope of Empanelment</w:t>
      </w:r>
    </w:p>
    <w:p w14:paraId="061D44BC"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2Empanelment Procedure</w:t>
      </w:r>
    </w:p>
    <w:p w14:paraId="2BE29905"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3Instructions to Applicants</w:t>
      </w:r>
    </w:p>
    <w:p w14:paraId="2F151B8D"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We also undertake to comply with the e-waste guidelines of State, Central Government and Ministry of Environment &amp; Forests or any other Regulatory guidelines currently in force and issued from time to time.</w:t>
      </w:r>
    </w:p>
    <w:p w14:paraId="57CEB5AE" w14:textId="77777777" w:rsidR="00B24AB4" w:rsidRPr="00C51846" w:rsidRDefault="00B24AB4" w:rsidP="00B24AB4">
      <w:pPr>
        <w:rPr>
          <w:rFonts w:ascii="Times New Roman" w:hAnsi="Times New Roman" w:cs="Times New Roman"/>
          <w:sz w:val="24"/>
          <w:szCs w:val="24"/>
        </w:rPr>
      </w:pPr>
      <w:r w:rsidRPr="00C51846">
        <w:rPr>
          <w:rFonts w:ascii="Times New Roman" w:hAnsi="Times New Roman" w:cs="Times New Roman"/>
          <w:sz w:val="24"/>
          <w:szCs w:val="24"/>
        </w:rPr>
        <w:t>We hereby declare that the information submitted above is true to the best of our knowledge. We understand that in case any discrepancy is found in the information submitted by us our tender is liable to be rejected.</w:t>
      </w:r>
    </w:p>
    <w:tbl>
      <w:tblPr>
        <w:tblW w:w="9555" w:type="dxa"/>
        <w:tblCellSpacing w:w="0" w:type="dxa"/>
        <w:tblInd w:w="186" w:type="dxa"/>
        <w:tblCellMar>
          <w:left w:w="0" w:type="dxa"/>
          <w:right w:w="0" w:type="dxa"/>
        </w:tblCellMar>
        <w:tblLook w:val="04A0" w:firstRow="1" w:lastRow="0" w:firstColumn="1" w:lastColumn="0" w:noHBand="0" w:noVBand="1"/>
      </w:tblPr>
      <w:tblGrid>
        <w:gridCol w:w="2584"/>
        <w:gridCol w:w="6971"/>
      </w:tblGrid>
      <w:tr w:rsidR="00B24AB4" w:rsidRPr="00C51846" w14:paraId="652E76C2" w14:textId="77777777" w:rsidTr="007D5E78">
        <w:trPr>
          <w:trHeight w:val="270"/>
          <w:tblCellSpacing w:w="0" w:type="dxa"/>
        </w:trPr>
        <w:tc>
          <w:tcPr>
            <w:tcW w:w="2584" w:type="dxa"/>
            <w:vAlign w:val="bottom"/>
            <w:hideMark/>
          </w:tcPr>
          <w:p w14:paraId="301CBCAA"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Date</w:t>
            </w:r>
          </w:p>
        </w:tc>
        <w:tc>
          <w:tcPr>
            <w:tcW w:w="6971" w:type="dxa"/>
            <w:vAlign w:val="bottom"/>
            <w:hideMark/>
          </w:tcPr>
          <w:p w14:paraId="597E812D"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Signature with seal</w:t>
            </w:r>
          </w:p>
        </w:tc>
      </w:tr>
      <w:tr w:rsidR="00B24AB4" w:rsidRPr="00C51846" w14:paraId="377599CC" w14:textId="77777777" w:rsidTr="007D5E78">
        <w:trPr>
          <w:trHeight w:val="225"/>
          <w:tblCellSpacing w:w="0" w:type="dxa"/>
        </w:trPr>
        <w:tc>
          <w:tcPr>
            <w:tcW w:w="2584" w:type="dxa"/>
            <w:vAlign w:val="bottom"/>
            <w:hideMark/>
          </w:tcPr>
          <w:p w14:paraId="428EE165"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 </w:t>
            </w:r>
          </w:p>
        </w:tc>
        <w:tc>
          <w:tcPr>
            <w:tcW w:w="6971" w:type="dxa"/>
            <w:vAlign w:val="bottom"/>
            <w:hideMark/>
          </w:tcPr>
          <w:p w14:paraId="7E69AF43"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Name</w:t>
            </w:r>
          </w:p>
        </w:tc>
      </w:tr>
      <w:tr w:rsidR="00B24AB4" w:rsidRPr="00C51846" w14:paraId="707F1A01" w14:textId="77777777" w:rsidTr="007D5E78">
        <w:trPr>
          <w:trHeight w:val="240"/>
          <w:tblCellSpacing w:w="0" w:type="dxa"/>
        </w:trPr>
        <w:tc>
          <w:tcPr>
            <w:tcW w:w="2584" w:type="dxa"/>
            <w:vAlign w:val="bottom"/>
            <w:hideMark/>
          </w:tcPr>
          <w:p w14:paraId="3599F5B6" w14:textId="77777777" w:rsidR="000F572C" w:rsidRPr="00C51846" w:rsidRDefault="000F572C" w:rsidP="00F61F8F">
            <w:pPr>
              <w:rPr>
                <w:rFonts w:ascii="Times New Roman" w:hAnsi="Times New Roman" w:cs="Times New Roman"/>
                <w:sz w:val="24"/>
                <w:szCs w:val="24"/>
              </w:rPr>
            </w:pPr>
          </w:p>
          <w:p w14:paraId="6E740F58"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 </w:t>
            </w:r>
          </w:p>
        </w:tc>
        <w:tc>
          <w:tcPr>
            <w:tcW w:w="6971" w:type="dxa"/>
            <w:vAlign w:val="bottom"/>
            <w:hideMark/>
          </w:tcPr>
          <w:p w14:paraId="757DA710" w14:textId="77777777" w:rsidR="00B24AB4" w:rsidRPr="00C51846" w:rsidRDefault="00B24AB4" w:rsidP="00F61F8F">
            <w:pPr>
              <w:rPr>
                <w:rFonts w:ascii="Times New Roman" w:hAnsi="Times New Roman" w:cs="Times New Roman"/>
                <w:sz w:val="24"/>
                <w:szCs w:val="24"/>
              </w:rPr>
            </w:pPr>
            <w:r w:rsidRPr="00C51846">
              <w:rPr>
                <w:rFonts w:ascii="Times New Roman" w:hAnsi="Times New Roman" w:cs="Times New Roman"/>
                <w:sz w:val="24"/>
                <w:szCs w:val="24"/>
              </w:rPr>
              <w:t>Designation</w:t>
            </w:r>
          </w:p>
        </w:tc>
      </w:tr>
      <w:tr w:rsidR="00470765" w:rsidRPr="00C51846" w14:paraId="7E4E92C5" w14:textId="77777777" w:rsidTr="007D5E78">
        <w:trPr>
          <w:trHeight w:val="240"/>
          <w:tblCellSpacing w:w="0" w:type="dxa"/>
        </w:trPr>
        <w:tc>
          <w:tcPr>
            <w:tcW w:w="2584" w:type="dxa"/>
            <w:vAlign w:val="bottom"/>
          </w:tcPr>
          <w:p w14:paraId="571588AE" w14:textId="77777777" w:rsidR="00470765" w:rsidRPr="00C51846" w:rsidRDefault="00470765" w:rsidP="00F61F8F">
            <w:pPr>
              <w:rPr>
                <w:rFonts w:ascii="Times New Roman" w:hAnsi="Times New Roman" w:cs="Times New Roman"/>
                <w:sz w:val="24"/>
                <w:szCs w:val="24"/>
              </w:rPr>
            </w:pPr>
          </w:p>
        </w:tc>
        <w:tc>
          <w:tcPr>
            <w:tcW w:w="6971" w:type="dxa"/>
            <w:vAlign w:val="bottom"/>
          </w:tcPr>
          <w:p w14:paraId="70295FD6" w14:textId="77777777" w:rsidR="00470765" w:rsidRPr="00C51846" w:rsidRDefault="001855AE" w:rsidP="00F61F8F">
            <w:pPr>
              <w:rPr>
                <w:rFonts w:ascii="Times New Roman" w:hAnsi="Times New Roman" w:cs="Times New Roman"/>
                <w:sz w:val="24"/>
                <w:szCs w:val="24"/>
              </w:rPr>
            </w:pPr>
            <w:r>
              <w:rPr>
                <w:rFonts w:ascii="Times New Roman" w:hAnsi="Times New Roman" w:cs="Times New Roman"/>
                <w:sz w:val="24"/>
                <w:szCs w:val="24"/>
              </w:rPr>
              <w:t xml:space="preserve">                                                                      (Rs 500/- Stamp paper)</w:t>
            </w:r>
          </w:p>
        </w:tc>
      </w:tr>
    </w:tbl>
    <w:p w14:paraId="1423C555" w14:textId="77777777" w:rsidR="007D5E78" w:rsidRDefault="007D5E78">
      <w:r>
        <w:br w:type="page"/>
      </w:r>
    </w:p>
    <w:tbl>
      <w:tblPr>
        <w:tblW w:w="10083" w:type="dxa"/>
        <w:tblCellSpacing w:w="0" w:type="dxa"/>
        <w:tblInd w:w="120" w:type="dxa"/>
        <w:tblCellMar>
          <w:left w:w="0" w:type="dxa"/>
          <w:right w:w="0" w:type="dxa"/>
        </w:tblCellMar>
        <w:tblLook w:val="04A0" w:firstRow="1" w:lastRow="0" w:firstColumn="1" w:lastColumn="0" w:noHBand="0" w:noVBand="1"/>
      </w:tblPr>
      <w:tblGrid>
        <w:gridCol w:w="9627"/>
        <w:gridCol w:w="456"/>
      </w:tblGrid>
      <w:tr w:rsidR="00B24AB4" w:rsidRPr="00C51846" w14:paraId="7FEDF2B7" w14:textId="77777777" w:rsidTr="007D5E78">
        <w:trPr>
          <w:trHeight w:val="225"/>
          <w:tblCellSpacing w:w="0" w:type="dxa"/>
        </w:trPr>
        <w:tc>
          <w:tcPr>
            <w:tcW w:w="9621" w:type="dxa"/>
            <w:vAlign w:val="bottom"/>
          </w:tcPr>
          <w:p w14:paraId="27617D7D" w14:textId="0447ACD5" w:rsidR="00B24AB4" w:rsidRPr="00C51846" w:rsidRDefault="007D5E78" w:rsidP="00F61F8F">
            <w:pPr>
              <w:rPr>
                <w:rFonts w:ascii="Times New Roman" w:hAnsi="Times New Roman" w:cs="Times New Roman"/>
                <w:sz w:val="24"/>
                <w:szCs w:val="24"/>
              </w:rPr>
            </w:pPr>
            <w:r>
              <w:lastRenderedPageBreak/>
              <w:br w:type="page"/>
            </w:r>
            <w:r w:rsidR="002B358B" w:rsidRPr="00C51846">
              <w:rPr>
                <w:rFonts w:ascii="Times New Roman" w:hAnsi="Times New Roman" w:cs="Times New Roman"/>
                <w:sz w:val="24"/>
                <w:szCs w:val="24"/>
              </w:rPr>
              <w:t>Annexure-9</w:t>
            </w:r>
          </w:p>
          <w:p w14:paraId="6217E9DE" w14:textId="77777777" w:rsidR="002B358B" w:rsidRPr="00C51846" w:rsidRDefault="002B358B" w:rsidP="002B358B">
            <w:pPr>
              <w:pStyle w:val="Heading1"/>
              <w:numPr>
                <w:ilvl w:val="0"/>
                <w:numId w:val="0"/>
              </w:numPr>
              <w:ind w:left="720"/>
              <w:jc w:val="center"/>
            </w:pPr>
            <w:r w:rsidRPr="00C51846">
              <w:t>NON-DISCLOSURE AGREEMENT</w:t>
            </w:r>
          </w:p>
          <w:p w14:paraId="4A73D219" w14:textId="77777777" w:rsidR="002B358B" w:rsidRPr="00C51846" w:rsidRDefault="002B358B" w:rsidP="002B358B">
            <w:pPr>
              <w:jc w:val="both"/>
              <w:rPr>
                <w:rFonts w:ascii="Times New Roman" w:hAnsi="Times New Roman" w:cs="Times New Roman"/>
                <w:sz w:val="24"/>
                <w:szCs w:val="24"/>
              </w:rPr>
            </w:pPr>
          </w:p>
          <w:p w14:paraId="584FEADD" w14:textId="0A77E8C3"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b/>
                <w:sz w:val="24"/>
                <w:szCs w:val="24"/>
              </w:rPr>
              <w:t>This Agreement</w:t>
            </w:r>
            <w:r w:rsidRPr="00C51846">
              <w:rPr>
                <w:rFonts w:ascii="Times New Roman" w:hAnsi="Times New Roman" w:cs="Times New Roman"/>
                <w:sz w:val="24"/>
                <w:szCs w:val="24"/>
              </w:rPr>
              <w:t xml:space="preserve"> made at _______________, on this _____ day of __________________ 202</w:t>
            </w:r>
            <w:r w:rsidR="0085097A">
              <w:rPr>
                <w:rFonts w:ascii="Times New Roman" w:hAnsi="Times New Roman" w:cs="Times New Roman"/>
                <w:sz w:val="24"/>
                <w:szCs w:val="24"/>
              </w:rPr>
              <w:t>3</w:t>
            </w:r>
            <w:r w:rsidRPr="00C51846">
              <w:rPr>
                <w:rFonts w:ascii="Times New Roman" w:hAnsi="Times New Roman" w:cs="Times New Roman"/>
                <w:sz w:val="24"/>
                <w:szCs w:val="24"/>
              </w:rPr>
              <w:t>.</w:t>
            </w:r>
          </w:p>
          <w:p w14:paraId="0CF1FBB3" w14:textId="77777777" w:rsidR="002B358B" w:rsidRPr="00C51846" w:rsidRDefault="002B358B" w:rsidP="002B358B">
            <w:pPr>
              <w:jc w:val="both"/>
              <w:rPr>
                <w:rFonts w:ascii="Times New Roman" w:hAnsi="Times New Roman" w:cs="Times New Roman"/>
                <w:sz w:val="24"/>
                <w:szCs w:val="24"/>
              </w:rPr>
            </w:pPr>
          </w:p>
          <w:p w14:paraId="3A51CC95" w14:textId="77777777" w:rsidR="002B358B" w:rsidRPr="00C51846" w:rsidRDefault="002B358B" w:rsidP="002B358B">
            <w:pPr>
              <w:jc w:val="both"/>
              <w:rPr>
                <w:rFonts w:ascii="Times New Roman" w:hAnsi="Times New Roman" w:cs="Times New Roman"/>
                <w:b/>
                <w:sz w:val="24"/>
                <w:szCs w:val="24"/>
              </w:rPr>
            </w:pPr>
            <w:r w:rsidRPr="00C51846">
              <w:rPr>
                <w:rFonts w:ascii="Times New Roman" w:hAnsi="Times New Roman" w:cs="Times New Roman"/>
                <w:b/>
                <w:sz w:val="24"/>
                <w:szCs w:val="24"/>
              </w:rPr>
              <w:t xml:space="preserve">BETWEEN </w:t>
            </w:r>
          </w:p>
          <w:p w14:paraId="6F223FB3"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b/>
                <w:sz w:val="24"/>
                <w:szCs w:val="24"/>
              </w:rPr>
              <w:t xml:space="preserve">________________________________ </w:t>
            </w:r>
            <w:r w:rsidRPr="00C51846">
              <w:rPr>
                <w:rFonts w:ascii="Times New Roman" w:hAnsi="Times New Roman" w:cs="Times New Roman"/>
                <w:sz w:val="24"/>
                <w:szCs w:val="24"/>
              </w:rPr>
              <w:t xml:space="preserve">a company incorporated under the Companies Act, 1956 having its registered office at ___________________________ (hereinafter referred to as “-----” which expression unless repugnant to the context or meaning thereof be deemed to include its successors and assigns) of the </w:t>
            </w:r>
            <w:r w:rsidRPr="00C51846">
              <w:rPr>
                <w:rFonts w:ascii="Times New Roman" w:hAnsi="Times New Roman" w:cs="Times New Roman"/>
                <w:b/>
                <w:sz w:val="24"/>
                <w:szCs w:val="24"/>
              </w:rPr>
              <w:t>ONE PART</w:t>
            </w:r>
            <w:r w:rsidRPr="00C51846">
              <w:rPr>
                <w:rFonts w:ascii="Times New Roman" w:hAnsi="Times New Roman" w:cs="Times New Roman"/>
                <w:sz w:val="24"/>
                <w:szCs w:val="24"/>
              </w:rPr>
              <w:t>;</w:t>
            </w:r>
          </w:p>
          <w:p w14:paraId="0FF2B27D" w14:textId="77777777" w:rsidR="002B358B" w:rsidRPr="00C51846" w:rsidRDefault="002B358B" w:rsidP="002B358B">
            <w:pPr>
              <w:jc w:val="both"/>
              <w:rPr>
                <w:rFonts w:ascii="Times New Roman" w:hAnsi="Times New Roman" w:cs="Times New Roman"/>
                <w:b/>
                <w:bCs/>
                <w:sz w:val="24"/>
                <w:szCs w:val="24"/>
              </w:rPr>
            </w:pPr>
            <w:r w:rsidRPr="00C51846">
              <w:rPr>
                <w:rFonts w:ascii="Times New Roman" w:hAnsi="Times New Roman" w:cs="Times New Roman"/>
                <w:b/>
                <w:sz w:val="24"/>
                <w:szCs w:val="24"/>
              </w:rPr>
              <w:t>AND</w:t>
            </w:r>
          </w:p>
          <w:p w14:paraId="6CB60DA5"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b/>
                <w:sz w:val="24"/>
                <w:szCs w:val="24"/>
              </w:rPr>
              <w:t xml:space="preserve">CENTRAL BANK OF INDIA, </w:t>
            </w:r>
            <w:r w:rsidRPr="00C51846">
              <w:rPr>
                <w:rFonts w:ascii="Times New Roman" w:hAnsi="Times New Roman" w:cs="Times New Roman"/>
                <w:sz w:val="24"/>
                <w:szCs w:val="24"/>
              </w:rPr>
              <w:t xml:space="preserve">a body corporate constituted under the Banking Companies (Acquisition &amp; Transfer of Undertakings) Act, 1970 and having its head Office at Central Office, </w:t>
            </w:r>
            <w:proofErr w:type="spellStart"/>
            <w:r w:rsidRPr="00C51846">
              <w:rPr>
                <w:rFonts w:ascii="Times New Roman" w:hAnsi="Times New Roman" w:cs="Times New Roman"/>
                <w:sz w:val="24"/>
                <w:szCs w:val="24"/>
              </w:rPr>
              <w:t>Chander</w:t>
            </w:r>
            <w:proofErr w:type="spellEnd"/>
            <w:r w:rsidRPr="00C51846">
              <w:rPr>
                <w:rFonts w:ascii="Times New Roman" w:hAnsi="Times New Roman" w:cs="Times New Roman"/>
                <w:sz w:val="24"/>
                <w:szCs w:val="24"/>
              </w:rPr>
              <w:t xml:space="preserve"> </w:t>
            </w:r>
            <w:proofErr w:type="spellStart"/>
            <w:r w:rsidRPr="00C51846">
              <w:rPr>
                <w:rFonts w:ascii="Times New Roman" w:hAnsi="Times New Roman" w:cs="Times New Roman"/>
                <w:sz w:val="24"/>
                <w:szCs w:val="24"/>
              </w:rPr>
              <w:t>Mukhi</w:t>
            </w:r>
            <w:proofErr w:type="spellEnd"/>
            <w:r w:rsidRPr="00C51846">
              <w:rPr>
                <w:rFonts w:ascii="Times New Roman" w:hAnsi="Times New Roman" w:cs="Times New Roman"/>
                <w:sz w:val="24"/>
                <w:szCs w:val="24"/>
              </w:rPr>
              <w:t xml:space="preserve">, </w:t>
            </w:r>
            <w:proofErr w:type="spellStart"/>
            <w:r w:rsidRPr="00C51846">
              <w:rPr>
                <w:rFonts w:ascii="Times New Roman" w:hAnsi="Times New Roman" w:cs="Times New Roman"/>
                <w:sz w:val="24"/>
                <w:szCs w:val="24"/>
              </w:rPr>
              <w:t>Nariman</w:t>
            </w:r>
            <w:proofErr w:type="spellEnd"/>
            <w:r w:rsidRPr="00C51846">
              <w:rPr>
                <w:rFonts w:ascii="Times New Roman" w:hAnsi="Times New Roman" w:cs="Times New Roman"/>
                <w:sz w:val="24"/>
                <w:szCs w:val="24"/>
              </w:rPr>
              <w:t xml:space="preserve"> Point, Mumbai – 400 021 (hereinafter referred to as “</w:t>
            </w:r>
            <w:r w:rsidRPr="00C51846">
              <w:rPr>
                <w:rFonts w:ascii="Times New Roman" w:hAnsi="Times New Roman" w:cs="Times New Roman"/>
                <w:b/>
                <w:sz w:val="24"/>
                <w:szCs w:val="24"/>
              </w:rPr>
              <w:t>CBI</w:t>
            </w:r>
            <w:r w:rsidRPr="00C51846">
              <w:rPr>
                <w:rFonts w:ascii="Times New Roman" w:hAnsi="Times New Roman" w:cs="Times New Roman"/>
                <w:sz w:val="24"/>
                <w:szCs w:val="24"/>
              </w:rPr>
              <w:t xml:space="preserve">” which expression unless repugnant to the context or meaning thereof be deemed to include its successors and assigns) of the </w:t>
            </w:r>
            <w:r w:rsidRPr="00C51846">
              <w:rPr>
                <w:rFonts w:ascii="Times New Roman" w:hAnsi="Times New Roman" w:cs="Times New Roman"/>
                <w:b/>
                <w:sz w:val="24"/>
                <w:szCs w:val="24"/>
              </w:rPr>
              <w:t xml:space="preserve">OTHER </w:t>
            </w:r>
            <w:proofErr w:type="spellStart"/>
            <w:r w:rsidRPr="00C51846">
              <w:rPr>
                <w:rFonts w:ascii="Times New Roman" w:hAnsi="Times New Roman" w:cs="Times New Roman"/>
                <w:b/>
                <w:sz w:val="24"/>
                <w:szCs w:val="24"/>
              </w:rPr>
              <w:t>PARTb</w:t>
            </w:r>
            <w:proofErr w:type="spellEnd"/>
            <w:r w:rsidRPr="00C51846">
              <w:rPr>
                <w:rFonts w:ascii="Times New Roman" w:hAnsi="Times New Roman" w:cs="Times New Roman"/>
                <w:b/>
                <w:sz w:val="24"/>
                <w:szCs w:val="24"/>
              </w:rPr>
              <w:t xml:space="preserve"> </w:t>
            </w:r>
            <w:r w:rsidRPr="00C51846">
              <w:rPr>
                <w:rFonts w:ascii="Times New Roman" w:hAnsi="Times New Roman" w:cs="Times New Roman"/>
                <w:sz w:val="24"/>
                <w:szCs w:val="24"/>
              </w:rPr>
              <w:t xml:space="preserve">and </w:t>
            </w:r>
            <w:r w:rsidRPr="00C51846">
              <w:rPr>
                <w:rFonts w:ascii="Times New Roman" w:hAnsi="Times New Roman" w:cs="Times New Roman"/>
                <w:b/>
                <w:sz w:val="24"/>
                <w:szCs w:val="24"/>
              </w:rPr>
              <w:t>CBI</w:t>
            </w:r>
            <w:r w:rsidRPr="00C51846">
              <w:rPr>
                <w:rFonts w:ascii="Times New Roman" w:hAnsi="Times New Roman" w:cs="Times New Roman"/>
                <w:sz w:val="24"/>
                <w:szCs w:val="24"/>
              </w:rPr>
              <w:t xml:space="preserve"> are hereinafter individually referred to as party and collectively referred to as “the Parties”. Either of the parties which discloses or receives the confidential information is respectively referred to herein as Disclosing Party and Receiving Party.</w:t>
            </w:r>
          </w:p>
          <w:p w14:paraId="1F36618A" w14:textId="77777777" w:rsidR="002B358B" w:rsidRPr="00C51846" w:rsidRDefault="002B358B" w:rsidP="002B358B">
            <w:pPr>
              <w:jc w:val="both"/>
              <w:rPr>
                <w:rFonts w:ascii="Times New Roman" w:hAnsi="Times New Roman" w:cs="Times New Roman"/>
                <w:sz w:val="24"/>
                <w:szCs w:val="24"/>
              </w:rPr>
            </w:pPr>
          </w:p>
          <w:p w14:paraId="0448A282" w14:textId="77777777" w:rsidR="002B358B" w:rsidRPr="00C51846" w:rsidRDefault="002B358B" w:rsidP="002B358B">
            <w:pPr>
              <w:jc w:val="both"/>
              <w:rPr>
                <w:rFonts w:ascii="Times New Roman" w:hAnsi="Times New Roman" w:cs="Times New Roman"/>
                <w:b/>
                <w:sz w:val="24"/>
                <w:szCs w:val="24"/>
                <w:u w:val="single"/>
              </w:rPr>
            </w:pPr>
            <w:r w:rsidRPr="00C51846">
              <w:rPr>
                <w:rFonts w:ascii="Times New Roman" w:hAnsi="Times New Roman" w:cs="Times New Roman"/>
                <w:b/>
                <w:sz w:val="24"/>
                <w:szCs w:val="24"/>
                <w:u w:val="single"/>
              </w:rPr>
              <w:t>WHEREAS:</w:t>
            </w:r>
          </w:p>
          <w:p w14:paraId="718F119E"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sz w:val="24"/>
                <w:szCs w:val="24"/>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C51846">
              <w:rPr>
                <w:rFonts w:ascii="Times New Roman" w:hAnsi="Times New Roman" w:cs="Times New Roman"/>
                <w:b/>
                <w:sz w:val="24"/>
                <w:szCs w:val="24"/>
              </w:rPr>
              <w:t>the Purpose</w:t>
            </w:r>
            <w:r w:rsidRPr="00C51846">
              <w:rPr>
                <w:rFonts w:ascii="Times New Roman" w:hAnsi="Times New Roman" w:cs="Times New Roman"/>
                <w:sz w:val="24"/>
                <w:szCs w:val="24"/>
              </w:rPr>
              <w:t>”).</w:t>
            </w:r>
          </w:p>
          <w:p w14:paraId="18A3C3AD" w14:textId="77777777" w:rsidR="002B358B" w:rsidRPr="00C51846" w:rsidRDefault="002B358B" w:rsidP="002B358B">
            <w:pPr>
              <w:jc w:val="both"/>
              <w:rPr>
                <w:rFonts w:ascii="Times New Roman" w:hAnsi="Times New Roman" w:cs="Times New Roman"/>
                <w:b/>
                <w:sz w:val="24"/>
                <w:szCs w:val="24"/>
                <w:u w:val="single"/>
              </w:rPr>
            </w:pPr>
            <w:r w:rsidRPr="00C51846">
              <w:rPr>
                <w:rFonts w:ascii="Times New Roman" w:hAnsi="Times New Roman" w:cs="Times New Roman"/>
                <w:b/>
                <w:sz w:val="24"/>
                <w:szCs w:val="24"/>
                <w:u w:val="single"/>
              </w:rPr>
              <w:t>NOW, THEREFORE, THIS AGREEMENT WITNESSETH AND IT IS HEREBY AGREED BY AND BETWEEN THE PARTIES HERETO AS FOLLOWS:</w:t>
            </w:r>
          </w:p>
          <w:p w14:paraId="5D967F44" w14:textId="77777777" w:rsidR="002B358B" w:rsidRPr="00C51846" w:rsidRDefault="002B358B" w:rsidP="002B358B">
            <w:pPr>
              <w:ind w:left="360" w:hanging="360"/>
              <w:jc w:val="both"/>
              <w:rPr>
                <w:rFonts w:ascii="Times New Roman" w:hAnsi="Times New Roman" w:cs="Times New Roman"/>
                <w:sz w:val="24"/>
                <w:szCs w:val="24"/>
              </w:rPr>
            </w:pPr>
            <w:r w:rsidRPr="00C51846">
              <w:rPr>
                <w:rFonts w:ascii="Times New Roman" w:hAnsi="Times New Roman" w:cs="Times New Roman"/>
                <w:b/>
                <w:sz w:val="24"/>
                <w:szCs w:val="24"/>
              </w:rPr>
              <w:t>1.</w:t>
            </w:r>
            <w:r w:rsidRPr="00C51846">
              <w:rPr>
                <w:rFonts w:ascii="Times New Roman" w:hAnsi="Times New Roman" w:cs="Times New Roman"/>
                <w:b/>
                <w:sz w:val="24"/>
                <w:szCs w:val="24"/>
              </w:rPr>
              <w:tab/>
            </w:r>
            <w:r w:rsidRPr="00C51846">
              <w:rPr>
                <w:rFonts w:ascii="Times New Roman" w:hAnsi="Times New Roman" w:cs="Times New Roman"/>
                <w:b/>
                <w:sz w:val="24"/>
                <w:szCs w:val="24"/>
                <w:u w:val="single"/>
              </w:rPr>
              <w:t>Confidential Information:</w:t>
            </w:r>
            <w:r w:rsidRPr="00C51846">
              <w:rPr>
                <w:rFonts w:ascii="Times New Roman" w:hAnsi="Times New Roman" w:cs="Times New Roman"/>
                <w:sz w:val="24"/>
                <w:szCs w:val="24"/>
              </w:rPr>
              <w:t xml:space="preserve">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719D2F1D" w14:textId="77777777" w:rsidR="002B358B" w:rsidRPr="00C51846" w:rsidRDefault="002B358B" w:rsidP="002B358B">
            <w:pPr>
              <w:spacing w:before="120"/>
              <w:ind w:left="360"/>
              <w:jc w:val="both"/>
              <w:rPr>
                <w:rFonts w:ascii="Times New Roman" w:hAnsi="Times New Roman" w:cs="Times New Roman"/>
                <w:sz w:val="24"/>
                <w:szCs w:val="24"/>
                <w:u w:val="single"/>
              </w:rPr>
            </w:pPr>
            <w:r w:rsidRPr="00C51846">
              <w:rPr>
                <w:rFonts w:ascii="Times New Roman" w:hAnsi="Times New Roman" w:cs="Times New Roman"/>
                <w:sz w:val="24"/>
                <w:szCs w:val="24"/>
              </w:rPr>
              <w:t>Either of the Parties may use the Confidential Information solely for and in connection with the Purpose.</w:t>
            </w:r>
            <w:r w:rsidRPr="00C51846">
              <w:rPr>
                <w:rFonts w:ascii="Times New Roman" w:hAnsi="Times New Roman" w:cs="Times New Roman"/>
                <w:sz w:val="24"/>
                <w:szCs w:val="24"/>
                <w:u w:val="single"/>
              </w:rPr>
              <w:t xml:space="preserve"> </w:t>
            </w:r>
          </w:p>
          <w:p w14:paraId="36255C74" w14:textId="77777777" w:rsidR="002B358B" w:rsidRPr="00C51846" w:rsidRDefault="002B358B" w:rsidP="002B358B">
            <w:pPr>
              <w:spacing w:before="120"/>
              <w:ind w:left="360"/>
              <w:jc w:val="both"/>
              <w:rPr>
                <w:rFonts w:ascii="Times New Roman" w:hAnsi="Times New Roman" w:cs="Times New Roman"/>
                <w:sz w:val="24"/>
                <w:szCs w:val="24"/>
              </w:rPr>
            </w:pPr>
            <w:r w:rsidRPr="00C51846">
              <w:rPr>
                <w:rFonts w:ascii="Times New Roman" w:hAnsi="Times New Roman" w:cs="Times New Roman"/>
                <w:sz w:val="24"/>
                <w:szCs w:val="24"/>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w:t>
            </w:r>
            <w:r w:rsidRPr="00C51846">
              <w:rPr>
                <w:rFonts w:ascii="Times New Roman" w:hAnsi="Times New Roman" w:cs="Times New Roman"/>
                <w:sz w:val="24"/>
                <w:szCs w:val="24"/>
              </w:rPr>
              <w:lastRenderedPageBreak/>
              <w:t xml:space="preserve">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 </w:t>
            </w:r>
          </w:p>
          <w:p w14:paraId="52589DCA" w14:textId="77777777" w:rsidR="002B358B" w:rsidRPr="00C51846" w:rsidRDefault="002B358B" w:rsidP="002B358B">
            <w:pPr>
              <w:numPr>
                <w:ilvl w:val="0"/>
                <w:numId w:val="18"/>
              </w:numPr>
              <w:tabs>
                <w:tab w:val="clear" w:pos="720"/>
                <w:tab w:val="num" w:pos="360"/>
              </w:tabs>
              <w:spacing w:before="120" w:after="0" w:line="240" w:lineRule="auto"/>
              <w:ind w:left="360"/>
              <w:jc w:val="both"/>
              <w:rPr>
                <w:rFonts w:ascii="Times New Roman" w:hAnsi="Times New Roman" w:cs="Times New Roman"/>
                <w:b/>
                <w:sz w:val="24"/>
                <w:szCs w:val="24"/>
              </w:rPr>
            </w:pPr>
            <w:r w:rsidRPr="00C51846">
              <w:rPr>
                <w:rFonts w:ascii="Times New Roman" w:hAnsi="Times New Roman" w:cs="Times New Roman"/>
                <w:b/>
                <w:sz w:val="24"/>
                <w:szCs w:val="24"/>
                <w:u w:val="single"/>
              </w:rPr>
              <w:t>Non-disclosure:</w:t>
            </w:r>
            <w:r w:rsidRPr="00C51846">
              <w:rPr>
                <w:rFonts w:ascii="Times New Roman" w:hAnsi="Times New Roman" w:cs="Times New Roman"/>
                <w:sz w:val="24"/>
                <w:szCs w:val="24"/>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14:paraId="2CAA2B72" w14:textId="77777777" w:rsidR="002B358B" w:rsidRPr="00C51846" w:rsidRDefault="002B358B" w:rsidP="002B358B">
            <w:pPr>
              <w:ind w:left="360"/>
              <w:jc w:val="both"/>
              <w:rPr>
                <w:rFonts w:ascii="Times New Roman" w:hAnsi="Times New Roman" w:cs="Times New Roman"/>
                <w:sz w:val="24"/>
                <w:szCs w:val="24"/>
              </w:rPr>
            </w:pPr>
            <w:r w:rsidRPr="00C51846">
              <w:rPr>
                <w:rFonts w:ascii="Times New Roman" w:hAnsi="Times New Roman" w:cs="Times New Roman"/>
                <w:sz w:val="24"/>
                <w:szCs w:val="24"/>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17517ED2" w14:textId="77777777" w:rsidR="002B358B" w:rsidRPr="00C51846" w:rsidRDefault="002B358B" w:rsidP="002B358B">
            <w:pPr>
              <w:ind w:left="360" w:hanging="360"/>
              <w:jc w:val="both"/>
              <w:rPr>
                <w:rFonts w:ascii="Times New Roman" w:hAnsi="Times New Roman" w:cs="Times New Roman"/>
                <w:sz w:val="24"/>
                <w:szCs w:val="24"/>
              </w:rPr>
            </w:pPr>
            <w:r w:rsidRPr="00C51846">
              <w:rPr>
                <w:rFonts w:ascii="Times New Roman" w:hAnsi="Times New Roman" w:cs="Times New Roman"/>
                <w:b/>
                <w:sz w:val="24"/>
                <w:szCs w:val="24"/>
              </w:rPr>
              <w:t>3.</w:t>
            </w:r>
            <w:r w:rsidRPr="00C51846">
              <w:rPr>
                <w:rFonts w:ascii="Times New Roman" w:hAnsi="Times New Roman" w:cs="Times New Roman"/>
                <w:b/>
                <w:sz w:val="24"/>
                <w:szCs w:val="24"/>
              </w:rPr>
              <w:tab/>
            </w:r>
            <w:r w:rsidRPr="00C51846">
              <w:rPr>
                <w:rFonts w:ascii="Times New Roman" w:hAnsi="Times New Roman" w:cs="Times New Roman"/>
                <w:b/>
                <w:sz w:val="24"/>
                <w:szCs w:val="24"/>
                <w:u w:val="single"/>
              </w:rPr>
              <w:t>Publications:</w:t>
            </w:r>
            <w:r w:rsidRPr="00C51846">
              <w:rPr>
                <w:rFonts w:ascii="Times New Roman" w:hAnsi="Times New Roman" w:cs="Times New Roman"/>
                <w:sz w:val="24"/>
                <w:szCs w:val="24"/>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14:paraId="2C7AFFEE" w14:textId="77777777" w:rsidR="002B358B" w:rsidRPr="00C51846" w:rsidRDefault="002B358B" w:rsidP="002B358B">
            <w:pPr>
              <w:numPr>
                <w:ilvl w:val="0"/>
                <w:numId w:val="16"/>
              </w:numPr>
              <w:tabs>
                <w:tab w:val="clear" w:pos="720"/>
                <w:tab w:val="num" w:pos="360"/>
              </w:tabs>
              <w:spacing w:after="0" w:line="240" w:lineRule="auto"/>
              <w:ind w:left="360" w:hanging="360"/>
              <w:jc w:val="both"/>
              <w:rPr>
                <w:rFonts w:ascii="Times New Roman" w:hAnsi="Times New Roman" w:cs="Times New Roman"/>
                <w:sz w:val="24"/>
                <w:szCs w:val="24"/>
              </w:rPr>
            </w:pPr>
            <w:r w:rsidRPr="00C51846">
              <w:rPr>
                <w:rFonts w:ascii="Times New Roman" w:hAnsi="Times New Roman" w:cs="Times New Roman"/>
                <w:b/>
                <w:sz w:val="24"/>
                <w:szCs w:val="24"/>
                <w:u w:val="single"/>
              </w:rPr>
              <w:t>Term:</w:t>
            </w:r>
            <w:r w:rsidRPr="00C51846">
              <w:rPr>
                <w:rFonts w:ascii="Times New Roman" w:hAnsi="Times New Roman" w:cs="Times New Roman"/>
                <w:sz w:val="24"/>
                <w:szCs w:val="24"/>
              </w:rPr>
              <w:t xml:space="preserve">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14:paraId="05B90570" w14:textId="77777777" w:rsidR="002B358B" w:rsidRPr="00C51846" w:rsidRDefault="002B358B" w:rsidP="002B358B">
            <w:pPr>
              <w:ind w:left="360"/>
              <w:jc w:val="both"/>
              <w:rPr>
                <w:rFonts w:ascii="Times New Roman" w:hAnsi="Times New Roman" w:cs="Times New Roman"/>
                <w:sz w:val="24"/>
                <w:szCs w:val="24"/>
              </w:rPr>
            </w:pPr>
            <w:r w:rsidRPr="00C51846">
              <w:rPr>
                <w:rFonts w:ascii="Times New Roman" w:hAnsi="Times New Roman" w:cs="Times New Roman"/>
                <w:sz w:val="24"/>
                <w:szCs w:val="24"/>
              </w:rPr>
              <w:t xml:space="preserve">Notwithstanding anything to the contrary contained herein the confidential information shall continue to remain confidential until it reaches the public domain in the normal course. </w:t>
            </w:r>
          </w:p>
          <w:p w14:paraId="2612411A" w14:textId="77777777" w:rsidR="002B358B" w:rsidRPr="00C51846" w:rsidRDefault="002B358B" w:rsidP="002B358B">
            <w:pPr>
              <w:ind w:left="360" w:hanging="360"/>
              <w:jc w:val="both"/>
              <w:rPr>
                <w:rFonts w:ascii="Times New Roman" w:hAnsi="Times New Roman" w:cs="Times New Roman"/>
                <w:sz w:val="24"/>
                <w:szCs w:val="24"/>
              </w:rPr>
            </w:pPr>
            <w:r w:rsidRPr="00C51846">
              <w:rPr>
                <w:rFonts w:ascii="Times New Roman" w:hAnsi="Times New Roman" w:cs="Times New Roman"/>
                <w:b/>
                <w:sz w:val="24"/>
                <w:szCs w:val="24"/>
              </w:rPr>
              <w:t>5.</w:t>
            </w:r>
            <w:r w:rsidRPr="00C51846">
              <w:rPr>
                <w:rFonts w:ascii="Times New Roman" w:hAnsi="Times New Roman" w:cs="Times New Roman"/>
                <w:b/>
                <w:sz w:val="24"/>
                <w:szCs w:val="24"/>
              </w:rPr>
              <w:tab/>
            </w:r>
            <w:r w:rsidRPr="00C51846">
              <w:rPr>
                <w:rFonts w:ascii="Times New Roman" w:hAnsi="Times New Roman" w:cs="Times New Roman"/>
                <w:b/>
                <w:sz w:val="24"/>
                <w:szCs w:val="24"/>
                <w:u w:val="single"/>
              </w:rPr>
              <w:t>Title and Proprietary Rights:</w:t>
            </w:r>
            <w:r w:rsidRPr="00C51846">
              <w:rPr>
                <w:rFonts w:ascii="Times New Roman" w:hAnsi="Times New Roman" w:cs="Times New Roman"/>
                <w:sz w:val="24"/>
                <w:szCs w:val="24"/>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w:t>
            </w:r>
            <w:r w:rsidRPr="00C51846">
              <w:rPr>
                <w:rFonts w:ascii="Times New Roman" w:hAnsi="Times New Roman" w:cs="Times New Roman"/>
                <w:sz w:val="24"/>
                <w:szCs w:val="24"/>
              </w:rPr>
              <w:lastRenderedPageBreak/>
              <w:t>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25584AC1" w14:textId="77777777" w:rsidR="002B358B" w:rsidRPr="00C51846" w:rsidRDefault="002B358B" w:rsidP="002B358B">
            <w:pPr>
              <w:ind w:left="360" w:hanging="360"/>
              <w:jc w:val="both"/>
              <w:rPr>
                <w:rFonts w:ascii="Times New Roman" w:hAnsi="Times New Roman" w:cs="Times New Roman"/>
                <w:sz w:val="24"/>
                <w:szCs w:val="24"/>
              </w:rPr>
            </w:pPr>
            <w:r w:rsidRPr="00C51846">
              <w:rPr>
                <w:rFonts w:ascii="Times New Roman" w:hAnsi="Times New Roman" w:cs="Times New Roman"/>
                <w:b/>
                <w:sz w:val="24"/>
                <w:szCs w:val="24"/>
              </w:rPr>
              <w:t>6.</w:t>
            </w:r>
            <w:r w:rsidRPr="00C51846">
              <w:rPr>
                <w:rFonts w:ascii="Times New Roman" w:hAnsi="Times New Roman" w:cs="Times New Roman"/>
                <w:b/>
                <w:sz w:val="24"/>
                <w:szCs w:val="24"/>
              </w:rPr>
              <w:tab/>
            </w:r>
            <w:r w:rsidRPr="00C51846">
              <w:rPr>
                <w:rFonts w:ascii="Times New Roman" w:hAnsi="Times New Roman" w:cs="Times New Roman"/>
                <w:b/>
                <w:sz w:val="24"/>
                <w:szCs w:val="24"/>
                <w:u w:val="single"/>
              </w:rPr>
              <w:t>Return of Confidential Information:</w:t>
            </w:r>
            <w:r w:rsidRPr="00C51846">
              <w:rPr>
                <w:rFonts w:ascii="Times New Roman" w:hAnsi="Times New Roman" w:cs="Times New Roman"/>
                <w:sz w:val="24"/>
                <w:szCs w:val="24"/>
              </w:rPr>
              <w:t xml:space="preserve">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47388C74" w14:textId="77777777" w:rsidR="002B358B" w:rsidRPr="00C51846" w:rsidRDefault="002B358B" w:rsidP="002B358B">
            <w:pPr>
              <w:spacing w:before="120"/>
              <w:ind w:left="360" w:hanging="360"/>
              <w:jc w:val="both"/>
              <w:rPr>
                <w:rFonts w:ascii="Times New Roman" w:hAnsi="Times New Roman" w:cs="Times New Roman"/>
                <w:sz w:val="24"/>
                <w:szCs w:val="24"/>
              </w:rPr>
            </w:pPr>
            <w:r w:rsidRPr="00C51846">
              <w:rPr>
                <w:rFonts w:ascii="Times New Roman" w:hAnsi="Times New Roman" w:cs="Times New Roman"/>
                <w:b/>
                <w:sz w:val="24"/>
                <w:szCs w:val="24"/>
              </w:rPr>
              <w:t>7.</w:t>
            </w:r>
            <w:r w:rsidRPr="00C51846">
              <w:rPr>
                <w:rFonts w:ascii="Times New Roman" w:hAnsi="Times New Roman" w:cs="Times New Roman"/>
                <w:b/>
                <w:sz w:val="24"/>
                <w:szCs w:val="24"/>
              </w:rPr>
              <w:tab/>
            </w:r>
            <w:r w:rsidRPr="00C51846">
              <w:rPr>
                <w:rFonts w:ascii="Times New Roman" w:hAnsi="Times New Roman" w:cs="Times New Roman"/>
                <w:b/>
                <w:sz w:val="24"/>
                <w:szCs w:val="24"/>
                <w:u w:val="single"/>
              </w:rPr>
              <w:t>Remedies:</w:t>
            </w:r>
            <w:r w:rsidRPr="00C51846">
              <w:rPr>
                <w:rFonts w:ascii="Times New Roman" w:hAnsi="Times New Roman" w:cs="Times New Roman"/>
                <w:b/>
                <w:sz w:val="24"/>
                <w:szCs w:val="24"/>
              </w:rPr>
              <w:t xml:space="preserve">  </w:t>
            </w:r>
            <w:r w:rsidRPr="00C51846">
              <w:rPr>
                <w:rFonts w:ascii="Times New Roman" w:hAnsi="Times New Roman" w:cs="Times New Roman"/>
                <w:sz w:val="24"/>
                <w:szCs w:val="24"/>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5F711CC6" w14:textId="77777777" w:rsidR="002B358B" w:rsidRDefault="002B358B" w:rsidP="002B358B">
            <w:pPr>
              <w:spacing w:before="120"/>
              <w:ind w:left="360" w:hanging="360"/>
              <w:jc w:val="both"/>
              <w:rPr>
                <w:rFonts w:ascii="Times New Roman" w:hAnsi="Times New Roman" w:cs="Times New Roman"/>
                <w:sz w:val="24"/>
                <w:szCs w:val="24"/>
              </w:rPr>
            </w:pPr>
            <w:r w:rsidRPr="00C51846">
              <w:rPr>
                <w:rFonts w:ascii="Times New Roman" w:hAnsi="Times New Roman" w:cs="Times New Roman"/>
                <w:b/>
                <w:sz w:val="24"/>
                <w:szCs w:val="24"/>
              </w:rPr>
              <w:t>8.</w:t>
            </w:r>
            <w:r w:rsidRPr="00C51846">
              <w:rPr>
                <w:rFonts w:ascii="Times New Roman" w:hAnsi="Times New Roman" w:cs="Times New Roman"/>
                <w:b/>
                <w:sz w:val="24"/>
                <w:szCs w:val="24"/>
              </w:rPr>
              <w:tab/>
            </w:r>
            <w:r w:rsidRPr="00C51846">
              <w:rPr>
                <w:rFonts w:ascii="Times New Roman" w:hAnsi="Times New Roman" w:cs="Times New Roman"/>
                <w:b/>
                <w:sz w:val="24"/>
                <w:szCs w:val="24"/>
                <w:u w:val="single"/>
              </w:rPr>
              <w:t xml:space="preserve">Entire Agreement, Amendment, </w:t>
            </w:r>
            <w:proofErr w:type="gramStart"/>
            <w:r w:rsidRPr="00C51846">
              <w:rPr>
                <w:rFonts w:ascii="Times New Roman" w:hAnsi="Times New Roman" w:cs="Times New Roman"/>
                <w:b/>
                <w:sz w:val="24"/>
                <w:szCs w:val="24"/>
                <w:u w:val="single"/>
              </w:rPr>
              <w:t>Assignment</w:t>
            </w:r>
            <w:proofErr w:type="gramEnd"/>
            <w:r w:rsidRPr="00C51846">
              <w:rPr>
                <w:rFonts w:ascii="Times New Roman" w:hAnsi="Times New Roman" w:cs="Times New Roman"/>
                <w:b/>
                <w:sz w:val="24"/>
                <w:szCs w:val="24"/>
                <w:u w:val="single"/>
              </w:rPr>
              <w:t>:</w:t>
            </w:r>
            <w:r w:rsidRPr="00C51846">
              <w:rPr>
                <w:rFonts w:ascii="Times New Roman" w:hAnsi="Times New Roman" w:cs="Times New Roman"/>
                <w:sz w:val="24"/>
                <w:szCs w:val="24"/>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14:paraId="5C582A7F" w14:textId="228C580A" w:rsidR="005E231E" w:rsidRDefault="005E231E" w:rsidP="005E231E">
            <w:pPr>
              <w:spacing w:before="120"/>
              <w:ind w:left="360" w:hanging="360"/>
              <w:jc w:val="both"/>
            </w:pPr>
            <w:r>
              <w:rPr>
                <w:rFonts w:ascii="Times New Roman" w:hAnsi="Times New Roman" w:cs="Times New Roman"/>
                <w:b/>
                <w:sz w:val="24"/>
                <w:szCs w:val="24"/>
              </w:rPr>
              <w:t xml:space="preserve">9.  </w:t>
            </w:r>
            <w:r w:rsidR="002B358B" w:rsidRPr="00C51846">
              <w:rPr>
                <w:rFonts w:ascii="Times New Roman" w:hAnsi="Times New Roman" w:cs="Times New Roman"/>
                <w:b/>
                <w:sz w:val="24"/>
                <w:szCs w:val="24"/>
                <w:u w:val="single"/>
              </w:rPr>
              <w:t>Governing Law and Jurisdiction:</w:t>
            </w:r>
            <w:r w:rsidR="002B358B" w:rsidRPr="00C51846">
              <w:rPr>
                <w:rFonts w:ascii="Times New Roman" w:hAnsi="Times New Roman" w:cs="Times New Roman"/>
                <w:sz w:val="24"/>
                <w:szCs w:val="24"/>
              </w:rPr>
              <w:t xml:space="preserve"> </w:t>
            </w:r>
            <w:r>
              <w:t xml:space="preserve">‘Governing Law and resolution of </w:t>
            </w:r>
            <w:proofErr w:type="gramStart"/>
            <w:r>
              <w:t>disputes :</w:t>
            </w:r>
            <w:proofErr w:type="gramEnd"/>
            <w:r>
              <w:t xml:space="preserve"> </w:t>
            </w:r>
            <w:r w:rsidRPr="00C51846">
              <w:rPr>
                <w:rFonts w:ascii="Times New Roman" w:hAnsi="Times New Roman" w:cs="Times New Roman"/>
                <w:sz w:val="24"/>
                <w:szCs w:val="24"/>
              </w:rPr>
              <w:t xml:space="preserve">The provisions of this Agreement shall be governed by the laws of </w:t>
            </w:r>
            <w:proofErr w:type="spellStart"/>
            <w:r w:rsidRPr="00C51846">
              <w:rPr>
                <w:rFonts w:ascii="Times New Roman" w:hAnsi="Times New Roman" w:cs="Times New Roman"/>
                <w:sz w:val="24"/>
                <w:szCs w:val="24"/>
              </w:rPr>
              <w:t>India.</w:t>
            </w:r>
            <w:r>
              <w:rPr>
                <w:rFonts w:ascii="Times New Roman" w:hAnsi="Times New Roman" w:cs="Times New Roman"/>
                <w:sz w:val="24"/>
                <w:szCs w:val="24"/>
              </w:rPr>
              <w:t>In</w:t>
            </w:r>
            <w:proofErr w:type="spellEnd"/>
            <w:r>
              <w:rPr>
                <w:rFonts w:ascii="Times New Roman" w:hAnsi="Times New Roman" w:cs="Times New Roman"/>
                <w:sz w:val="24"/>
                <w:szCs w:val="24"/>
              </w:rPr>
              <w:t xml:space="preserve"> case of any dispute, the parties shall try to resolve the same by amicable settlement through mutual </w:t>
            </w:r>
            <w:proofErr w:type="spellStart"/>
            <w:r>
              <w:rPr>
                <w:rFonts w:ascii="Times New Roman" w:hAnsi="Times New Roman" w:cs="Times New Roman"/>
                <w:sz w:val="24"/>
                <w:szCs w:val="24"/>
              </w:rPr>
              <w:t>disccussions</w:t>
            </w:r>
            <w:proofErr w:type="spellEnd"/>
            <w:r>
              <w:rPr>
                <w:rFonts w:ascii="Times New Roman" w:hAnsi="Times New Roman" w:cs="Times New Roman"/>
                <w:sz w:val="24"/>
                <w:szCs w:val="24"/>
              </w:rPr>
              <w:t xml:space="preserve"> failing which the dispute/s shall be referred to a sole arbitrator to be appointed by both the parties by mutual consent.  In case, the parties fail to agree on the name of sole arbitrator, both the parties shall appoint one arbitrator each.  The two </w:t>
            </w:r>
            <w:proofErr w:type="spellStart"/>
            <w:r>
              <w:rPr>
                <w:rFonts w:ascii="Times New Roman" w:hAnsi="Times New Roman" w:cs="Times New Roman"/>
                <w:sz w:val="24"/>
                <w:szCs w:val="24"/>
              </w:rPr>
              <w:t>arbitrtors</w:t>
            </w:r>
            <w:proofErr w:type="spellEnd"/>
            <w:r>
              <w:rPr>
                <w:rFonts w:ascii="Times New Roman" w:hAnsi="Times New Roman" w:cs="Times New Roman"/>
                <w:sz w:val="24"/>
                <w:szCs w:val="24"/>
              </w:rPr>
              <w:t xml:space="preserve"> so appointed shall appoint the third arbitrator by mutual consent.  The panel of the three arbitrators so appointed shall decide the dispute/s between the </w:t>
            </w:r>
            <w:proofErr w:type="gramStart"/>
            <w:r>
              <w:rPr>
                <w:rFonts w:ascii="Times New Roman" w:hAnsi="Times New Roman" w:cs="Times New Roman"/>
                <w:sz w:val="24"/>
                <w:szCs w:val="24"/>
              </w:rPr>
              <w:t>parties ,</w:t>
            </w:r>
            <w:proofErr w:type="gramEnd"/>
            <w:r>
              <w:rPr>
                <w:rFonts w:ascii="Times New Roman" w:hAnsi="Times New Roman" w:cs="Times New Roman"/>
                <w:sz w:val="24"/>
                <w:szCs w:val="24"/>
              </w:rPr>
              <w:t xml:space="preserve"> and the decision of the panel shall be binding on the parties.</w:t>
            </w:r>
          </w:p>
          <w:p w14:paraId="213428F4" w14:textId="0F7CED5B" w:rsidR="002B358B" w:rsidRPr="00C51846" w:rsidRDefault="005E231E" w:rsidP="005E231E">
            <w:pPr>
              <w:tabs>
                <w:tab w:val="left" w:pos="0"/>
              </w:tabs>
              <w:spacing w:before="120" w:after="0" w:line="240" w:lineRule="auto"/>
              <w:jc w:val="both"/>
              <w:rPr>
                <w:rFonts w:ascii="Times New Roman" w:hAnsi="Times New Roman" w:cs="Times New Roman"/>
                <w:sz w:val="24"/>
                <w:szCs w:val="24"/>
              </w:rPr>
            </w:pPr>
            <w:r w:rsidRPr="00C51846">
              <w:rPr>
                <w:rFonts w:ascii="Times New Roman" w:hAnsi="Times New Roman" w:cs="Times New Roman"/>
                <w:b/>
                <w:sz w:val="24"/>
                <w:szCs w:val="24"/>
              </w:rPr>
              <w:t xml:space="preserve"> </w:t>
            </w:r>
            <w:r w:rsidR="002B358B" w:rsidRPr="00C51846">
              <w:rPr>
                <w:rFonts w:ascii="Times New Roman" w:hAnsi="Times New Roman" w:cs="Times New Roman"/>
                <w:b/>
                <w:sz w:val="24"/>
                <w:szCs w:val="24"/>
              </w:rPr>
              <w:t xml:space="preserve">10. </w:t>
            </w:r>
            <w:r w:rsidR="007D5E78">
              <w:rPr>
                <w:rFonts w:ascii="Times New Roman" w:hAnsi="Times New Roman" w:cs="Times New Roman"/>
                <w:b/>
                <w:sz w:val="24"/>
                <w:szCs w:val="24"/>
              </w:rPr>
              <w:t xml:space="preserve"> </w:t>
            </w:r>
            <w:r w:rsidR="002B358B" w:rsidRPr="00C51846">
              <w:rPr>
                <w:rFonts w:ascii="Times New Roman" w:hAnsi="Times New Roman" w:cs="Times New Roman"/>
                <w:b/>
                <w:sz w:val="24"/>
                <w:szCs w:val="24"/>
                <w:u w:val="single"/>
              </w:rPr>
              <w:t>General:</w:t>
            </w:r>
            <w:r w:rsidR="002B358B" w:rsidRPr="00C51846">
              <w:rPr>
                <w:rFonts w:ascii="Times New Roman" w:hAnsi="Times New Roman" w:cs="Times New Roman"/>
                <w:b/>
                <w:sz w:val="24"/>
                <w:szCs w:val="24"/>
              </w:rPr>
              <w:t xml:space="preserve">   </w:t>
            </w:r>
            <w:r w:rsidR="002B358B" w:rsidRPr="00C51846">
              <w:rPr>
                <w:rFonts w:ascii="Times New Roman" w:hAnsi="Times New Roman" w:cs="Times New Roman"/>
                <w:sz w:val="24"/>
                <w:szCs w:val="24"/>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14:paraId="6913D87A" w14:textId="77777777" w:rsidR="002B358B" w:rsidRDefault="002B358B" w:rsidP="002B358B">
            <w:pPr>
              <w:spacing w:before="120"/>
              <w:ind w:left="360" w:hanging="360"/>
              <w:jc w:val="both"/>
              <w:rPr>
                <w:rFonts w:ascii="Times New Roman" w:hAnsi="Times New Roman" w:cs="Times New Roman"/>
                <w:sz w:val="24"/>
                <w:szCs w:val="24"/>
              </w:rPr>
            </w:pPr>
            <w:r w:rsidRPr="00C51846">
              <w:rPr>
                <w:rFonts w:ascii="Times New Roman" w:hAnsi="Times New Roman" w:cs="Times New Roman"/>
                <w:b/>
                <w:sz w:val="24"/>
                <w:szCs w:val="24"/>
              </w:rPr>
              <w:t>11. Indemnity:</w:t>
            </w:r>
            <w:r w:rsidRPr="00C51846">
              <w:rPr>
                <w:rFonts w:ascii="Times New Roman" w:hAnsi="Times New Roman" w:cs="Times New Roman"/>
                <w:sz w:val="24"/>
                <w:szCs w:val="24"/>
              </w:rPr>
              <w:t xml:space="preserve"> The receiving party should indemnify and keep indemnified, saved, defended,   harmless against any loss, damage, costs etc. incurred and / or suffered by the disclosing party arising out of breach of confidentiality obligations under this agreement by the receiving party etc., officers, employees, agents or consultants.   </w:t>
            </w:r>
          </w:p>
          <w:p w14:paraId="3964B73B" w14:textId="77777777" w:rsidR="00A20DB0" w:rsidRPr="00C51846" w:rsidRDefault="00A20DB0" w:rsidP="002B358B">
            <w:pPr>
              <w:spacing w:before="120"/>
              <w:ind w:left="360" w:hanging="360"/>
              <w:jc w:val="both"/>
              <w:rPr>
                <w:rFonts w:ascii="Times New Roman" w:hAnsi="Times New Roman" w:cs="Times New Roman"/>
                <w:sz w:val="24"/>
                <w:szCs w:val="24"/>
              </w:rPr>
            </w:pPr>
          </w:p>
          <w:p w14:paraId="67D63663" w14:textId="77777777" w:rsidR="002B358B" w:rsidRPr="00C51846" w:rsidRDefault="002B358B" w:rsidP="002B358B">
            <w:pPr>
              <w:spacing w:before="120"/>
              <w:ind w:left="360" w:hanging="360"/>
              <w:jc w:val="both"/>
              <w:rPr>
                <w:rFonts w:ascii="Times New Roman" w:hAnsi="Times New Roman" w:cs="Times New Roman"/>
                <w:sz w:val="24"/>
                <w:szCs w:val="24"/>
              </w:rPr>
            </w:pPr>
            <w:r w:rsidRPr="00C51846">
              <w:rPr>
                <w:rFonts w:ascii="Times New Roman" w:hAnsi="Times New Roman" w:cs="Times New Roman"/>
                <w:b/>
                <w:sz w:val="24"/>
                <w:szCs w:val="24"/>
              </w:rPr>
              <w:lastRenderedPageBreak/>
              <w:t>IN WITNESS WHEREOF</w:t>
            </w:r>
            <w:r w:rsidRPr="00C51846">
              <w:rPr>
                <w:rFonts w:ascii="Times New Roman" w:hAnsi="Times New Roman" w:cs="Times New Roman"/>
                <w:sz w:val="24"/>
                <w:szCs w:val="24"/>
              </w:rPr>
              <w:t>, the Parties hereto have executed these presents the day, month and year first hereinabove written.</w:t>
            </w:r>
          </w:p>
          <w:p w14:paraId="1FF159A5" w14:textId="77777777" w:rsidR="002B358B" w:rsidRPr="00C51846" w:rsidRDefault="002B358B" w:rsidP="002B358B">
            <w:pPr>
              <w:jc w:val="both"/>
              <w:rPr>
                <w:rFonts w:ascii="Times New Roman" w:hAnsi="Times New Roman" w:cs="Times New Roman"/>
                <w:b/>
                <w:sz w:val="24"/>
                <w:szCs w:val="24"/>
              </w:rPr>
            </w:pPr>
          </w:p>
          <w:p w14:paraId="0908D514" w14:textId="77777777" w:rsidR="002B358B" w:rsidRPr="00C51846" w:rsidRDefault="002B358B" w:rsidP="002B358B">
            <w:pPr>
              <w:jc w:val="both"/>
              <w:rPr>
                <w:rFonts w:ascii="Times New Roman" w:hAnsi="Times New Roman" w:cs="Times New Roman"/>
                <w:b/>
                <w:sz w:val="24"/>
                <w:szCs w:val="24"/>
              </w:rPr>
            </w:pPr>
            <w:r w:rsidRPr="00C51846">
              <w:rPr>
                <w:rFonts w:ascii="Times New Roman" w:hAnsi="Times New Roman" w:cs="Times New Roman"/>
                <w:b/>
                <w:sz w:val="24"/>
                <w:szCs w:val="24"/>
              </w:rPr>
              <w:t>For and on behalf of</w:t>
            </w:r>
          </w:p>
          <w:p w14:paraId="32E31458" w14:textId="77777777" w:rsidR="002B358B" w:rsidRPr="00C51846" w:rsidRDefault="002B358B" w:rsidP="002B358B">
            <w:pPr>
              <w:jc w:val="both"/>
              <w:rPr>
                <w:rFonts w:ascii="Times New Roman" w:hAnsi="Times New Roman" w:cs="Times New Roman"/>
                <w:sz w:val="24"/>
                <w:szCs w:val="24"/>
              </w:rPr>
            </w:pPr>
          </w:p>
          <w:p w14:paraId="4C9030A9"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sz w:val="24"/>
                <w:szCs w:val="24"/>
              </w:rPr>
              <w:t>__________________</w:t>
            </w:r>
          </w:p>
          <w:p w14:paraId="52A7A22E"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sz w:val="24"/>
                <w:szCs w:val="24"/>
              </w:rPr>
              <w:t xml:space="preserve">Name of Authorized signatory: </w:t>
            </w:r>
          </w:p>
          <w:p w14:paraId="04058FF0"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sz w:val="24"/>
                <w:szCs w:val="24"/>
              </w:rPr>
              <w:t>Designation:</w:t>
            </w:r>
          </w:p>
          <w:p w14:paraId="646F99C4" w14:textId="77777777" w:rsidR="002B358B" w:rsidRPr="00C51846" w:rsidRDefault="002B358B" w:rsidP="002B358B">
            <w:pPr>
              <w:jc w:val="both"/>
              <w:rPr>
                <w:rFonts w:ascii="Times New Roman" w:hAnsi="Times New Roman" w:cs="Times New Roman"/>
                <w:sz w:val="24"/>
                <w:szCs w:val="24"/>
              </w:rPr>
            </w:pPr>
          </w:p>
          <w:p w14:paraId="286ADB28" w14:textId="77777777" w:rsidR="002B358B" w:rsidRPr="00C51846" w:rsidRDefault="002B358B" w:rsidP="002B358B">
            <w:pPr>
              <w:jc w:val="both"/>
              <w:rPr>
                <w:rFonts w:ascii="Times New Roman" w:hAnsi="Times New Roman" w:cs="Times New Roman"/>
                <w:b/>
                <w:sz w:val="24"/>
                <w:szCs w:val="24"/>
              </w:rPr>
            </w:pPr>
            <w:r w:rsidRPr="00C51846">
              <w:rPr>
                <w:rFonts w:ascii="Times New Roman" w:hAnsi="Times New Roman" w:cs="Times New Roman"/>
                <w:b/>
                <w:sz w:val="24"/>
                <w:szCs w:val="24"/>
              </w:rPr>
              <w:t xml:space="preserve">For and on behalf of </w:t>
            </w:r>
          </w:p>
          <w:p w14:paraId="2666570A"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b/>
                <w:sz w:val="24"/>
                <w:szCs w:val="24"/>
              </w:rPr>
              <w:t xml:space="preserve">CENTRAL BANK OF INDIA </w:t>
            </w:r>
          </w:p>
          <w:p w14:paraId="3F25D561" w14:textId="77777777" w:rsidR="002B358B" w:rsidRPr="00C51846" w:rsidRDefault="002B358B" w:rsidP="002B358B">
            <w:pPr>
              <w:jc w:val="both"/>
              <w:rPr>
                <w:rFonts w:ascii="Times New Roman" w:hAnsi="Times New Roman" w:cs="Times New Roman"/>
                <w:sz w:val="24"/>
                <w:szCs w:val="24"/>
              </w:rPr>
            </w:pPr>
          </w:p>
          <w:p w14:paraId="2977AD4D"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sz w:val="24"/>
                <w:szCs w:val="24"/>
              </w:rPr>
              <w:t>_____________________</w:t>
            </w:r>
          </w:p>
          <w:p w14:paraId="6F402C40"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sz w:val="24"/>
                <w:szCs w:val="24"/>
              </w:rPr>
              <w:t xml:space="preserve">Name of Authorized signatory: </w:t>
            </w:r>
          </w:p>
          <w:p w14:paraId="0BEE85D2" w14:textId="77777777" w:rsidR="002B358B" w:rsidRPr="00C51846" w:rsidRDefault="002B358B" w:rsidP="002B358B">
            <w:pPr>
              <w:jc w:val="both"/>
              <w:rPr>
                <w:rFonts w:ascii="Times New Roman" w:hAnsi="Times New Roman" w:cs="Times New Roman"/>
                <w:sz w:val="24"/>
                <w:szCs w:val="24"/>
              </w:rPr>
            </w:pPr>
            <w:r w:rsidRPr="00C51846">
              <w:rPr>
                <w:rFonts w:ascii="Times New Roman" w:hAnsi="Times New Roman" w:cs="Times New Roman"/>
                <w:sz w:val="24"/>
                <w:szCs w:val="24"/>
              </w:rPr>
              <w:t>Designation:</w:t>
            </w:r>
          </w:p>
          <w:p w14:paraId="5890726C" w14:textId="77777777" w:rsidR="002B358B" w:rsidRPr="00C51846" w:rsidRDefault="002B358B" w:rsidP="002B358B">
            <w:pPr>
              <w:jc w:val="both"/>
              <w:rPr>
                <w:rFonts w:ascii="Times New Roman" w:hAnsi="Times New Roman" w:cs="Times New Roman"/>
                <w:sz w:val="24"/>
                <w:szCs w:val="24"/>
              </w:rPr>
            </w:pPr>
          </w:p>
          <w:p w14:paraId="38828EB9" w14:textId="77777777" w:rsidR="002B358B" w:rsidRPr="00C51846" w:rsidRDefault="002B358B" w:rsidP="002B358B">
            <w:pPr>
              <w:jc w:val="both"/>
              <w:rPr>
                <w:rFonts w:ascii="Times New Roman" w:hAnsi="Times New Roman" w:cs="Times New Roman"/>
                <w:sz w:val="24"/>
                <w:szCs w:val="24"/>
              </w:rPr>
            </w:pPr>
          </w:p>
          <w:p w14:paraId="03AA21DB" w14:textId="77777777" w:rsidR="002B358B" w:rsidRPr="00C51846" w:rsidRDefault="002B358B" w:rsidP="00F61F8F">
            <w:pPr>
              <w:rPr>
                <w:rFonts w:ascii="Times New Roman" w:hAnsi="Times New Roman" w:cs="Times New Roman"/>
                <w:sz w:val="24"/>
                <w:szCs w:val="24"/>
              </w:rPr>
            </w:pPr>
          </w:p>
          <w:p w14:paraId="30E18F73" w14:textId="77777777" w:rsidR="00470765" w:rsidRPr="00C51846" w:rsidRDefault="002B358B" w:rsidP="00F61F8F">
            <w:pPr>
              <w:rPr>
                <w:rFonts w:ascii="Times New Roman" w:hAnsi="Times New Roman" w:cs="Times New Roman"/>
                <w:sz w:val="24"/>
                <w:szCs w:val="24"/>
              </w:rPr>
            </w:pPr>
            <w:r w:rsidRPr="00C51846">
              <w:rPr>
                <w:rFonts w:ascii="Times New Roman" w:hAnsi="Times New Roman" w:cs="Times New Roman"/>
                <w:sz w:val="24"/>
                <w:szCs w:val="24"/>
              </w:rPr>
              <w:t xml:space="preserve">                                                                                    </w:t>
            </w:r>
          </w:p>
          <w:p w14:paraId="5848EDCA" w14:textId="77777777" w:rsidR="00470765" w:rsidRPr="00C51846" w:rsidRDefault="00470765" w:rsidP="00F61F8F">
            <w:pPr>
              <w:rPr>
                <w:rFonts w:ascii="Times New Roman" w:hAnsi="Times New Roman" w:cs="Times New Roman"/>
                <w:sz w:val="24"/>
                <w:szCs w:val="24"/>
              </w:rPr>
            </w:pPr>
          </w:p>
          <w:p w14:paraId="00D75560" w14:textId="77777777" w:rsidR="00470765" w:rsidRPr="00C51846" w:rsidRDefault="00470765" w:rsidP="00F61F8F">
            <w:pPr>
              <w:rPr>
                <w:rFonts w:ascii="Times New Roman" w:hAnsi="Times New Roman" w:cs="Times New Roman"/>
                <w:sz w:val="24"/>
                <w:szCs w:val="24"/>
              </w:rPr>
            </w:pPr>
          </w:p>
          <w:p w14:paraId="5FF2E212" w14:textId="77777777" w:rsidR="00470765" w:rsidRPr="00C51846" w:rsidRDefault="00470765" w:rsidP="00F61F8F">
            <w:pPr>
              <w:rPr>
                <w:rFonts w:ascii="Times New Roman" w:hAnsi="Times New Roman" w:cs="Times New Roman"/>
                <w:sz w:val="24"/>
                <w:szCs w:val="24"/>
              </w:rPr>
            </w:pPr>
          </w:p>
          <w:p w14:paraId="03D7AE1A" w14:textId="77777777" w:rsidR="00470765" w:rsidRPr="00C51846" w:rsidRDefault="00470765" w:rsidP="00F61F8F">
            <w:pPr>
              <w:rPr>
                <w:rFonts w:ascii="Times New Roman" w:hAnsi="Times New Roman" w:cs="Times New Roman"/>
                <w:sz w:val="24"/>
                <w:szCs w:val="24"/>
              </w:rPr>
            </w:pPr>
          </w:p>
          <w:p w14:paraId="043EC70F" w14:textId="77777777" w:rsidR="00470765" w:rsidRPr="00C51846" w:rsidRDefault="00470765" w:rsidP="00F61F8F">
            <w:pPr>
              <w:rPr>
                <w:rFonts w:ascii="Times New Roman" w:hAnsi="Times New Roman" w:cs="Times New Roman"/>
                <w:sz w:val="24"/>
                <w:szCs w:val="24"/>
              </w:rPr>
            </w:pPr>
          </w:p>
          <w:p w14:paraId="776732FB" w14:textId="77777777" w:rsidR="00470765" w:rsidRPr="00C51846" w:rsidRDefault="00470765" w:rsidP="00F61F8F">
            <w:pPr>
              <w:rPr>
                <w:rFonts w:ascii="Times New Roman" w:hAnsi="Times New Roman" w:cs="Times New Roman"/>
                <w:sz w:val="24"/>
                <w:szCs w:val="24"/>
              </w:rPr>
            </w:pPr>
          </w:p>
          <w:p w14:paraId="4D1BD1A7" w14:textId="77777777" w:rsidR="00470765" w:rsidRPr="00C51846" w:rsidRDefault="00470765" w:rsidP="00F61F8F">
            <w:pPr>
              <w:rPr>
                <w:rFonts w:ascii="Times New Roman" w:hAnsi="Times New Roman" w:cs="Times New Roman"/>
                <w:sz w:val="24"/>
                <w:szCs w:val="24"/>
              </w:rPr>
            </w:pPr>
          </w:p>
          <w:p w14:paraId="3F46C0EB" w14:textId="77777777" w:rsidR="00470765" w:rsidRPr="00C51846" w:rsidRDefault="00470765" w:rsidP="00F61F8F">
            <w:pPr>
              <w:rPr>
                <w:rFonts w:ascii="Times New Roman" w:hAnsi="Times New Roman" w:cs="Times New Roman"/>
                <w:sz w:val="24"/>
                <w:szCs w:val="24"/>
              </w:rPr>
            </w:pPr>
          </w:p>
          <w:p w14:paraId="1863DBA1" w14:textId="77777777" w:rsidR="00470765" w:rsidRDefault="00470765" w:rsidP="00F61F8F">
            <w:pPr>
              <w:rPr>
                <w:rFonts w:ascii="Times New Roman" w:hAnsi="Times New Roman" w:cs="Times New Roman"/>
                <w:sz w:val="24"/>
                <w:szCs w:val="24"/>
              </w:rPr>
            </w:pPr>
          </w:p>
          <w:p w14:paraId="49ED6450" w14:textId="77777777" w:rsidR="00A877C4" w:rsidRDefault="00A877C4" w:rsidP="00F61F8F">
            <w:pPr>
              <w:rPr>
                <w:rFonts w:ascii="Times New Roman" w:hAnsi="Times New Roman" w:cs="Times New Roman"/>
                <w:sz w:val="24"/>
                <w:szCs w:val="24"/>
              </w:rPr>
            </w:pPr>
          </w:p>
          <w:p w14:paraId="77A29FFD" w14:textId="77777777" w:rsidR="003237BE" w:rsidRPr="00C51846" w:rsidRDefault="003237BE" w:rsidP="00F61F8F">
            <w:pPr>
              <w:rPr>
                <w:rFonts w:ascii="Times New Roman" w:hAnsi="Times New Roman" w:cs="Times New Roman"/>
                <w:sz w:val="24"/>
                <w:szCs w:val="24"/>
              </w:rPr>
            </w:pPr>
          </w:p>
          <w:p w14:paraId="34E0ABFD" w14:textId="77777777" w:rsidR="00470765" w:rsidRPr="006A3552" w:rsidRDefault="00470765" w:rsidP="00F61F8F">
            <w:pPr>
              <w:rPr>
                <w:rFonts w:ascii="Times New Roman" w:hAnsi="Times New Roman" w:cs="Times New Roman"/>
                <w:b/>
                <w:sz w:val="40"/>
                <w:szCs w:val="40"/>
              </w:rPr>
            </w:pPr>
            <w:r w:rsidRPr="006A3552">
              <w:rPr>
                <w:rFonts w:ascii="Times New Roman" w:hAnsi="Times New Roman" w:cs="Times New Roman"/>
                <w:b/>
                <w:sz w:val="40"/>
                <w:szCs w:val="40"/>
              </w:rPr>
              <w:lastRenderedPageBreak/>
              <w:t>Appendix-A</w:t>
            </w:r>
          </w:p>
          <w:p w14:paraId="2A32E526" w14:textId="77777777" w:rsidR="00470765" w:rsidRDefault="00470765" w:rsidP="00F61F8F">
            <w:pPr>
              <w:rPr>
                <w:rFonts w:ascii="Times New Roman" w:hAnsi="Times New Roman" w:cs="Times New Roman"/>
                <w:sz w:val="24"/>
                <w:szCs w:val="24"/>
              </w:rPr>
            </w:pPr>
            <w:r w:rsidRPr="00C51846">
              <w:rPr>
                <w:rFonts w:ascii="Times New Roman" w:hAnsi="Times New Roman" w:cs="Times New Roman"/>
                <w:sz w:val="24"/>
                <w:szCs w:val="24"/>
              </w:rPr>
              <w:t>List of Zonal computer centres  and Regional Computer Centres</w:t>
            </w:r>
          </w:p>
          <w:p w14:paraId="37843945" w14:textId="1E45F69B" w:rsidR="001F4CA6" w:rsidRPr="001F4CA6" w:rsidRDefault="001F4CA6" w:rsidP="00F61F8F">
            <w:pPr>
              <w:rPr>
                <w:rFonts w:ascii="Times New Roman" w:hAnsi="Times New Roman" w:cs="Times New Roman"/>
                <w:b/>
                <w:sz w:val="24"/>
                <w:szCs w:val="24"/>
              </w:rPr>
            </w:pPr>
            <w:r w:rsidRPr="001F4CA6">
              <w:rPr>
                <w:rFonts w:ascii="Times New Roman" w:hAnsi="Times New Roman" w:cs="Times New Roman"/>
                <w:b/>
                <w:sz w:val="24"/>
                <w:szCs w:val="24"/>
              </w:rPr>
              <w:t>REGIONAL OFFICES :</w:t>
            </w:r>
          </w:p>
          <w:tbl>
            <w:tblPr>
              <w:tblW w:w="9617" w:type="dxa"/>
              <w:tblLook w:val="04A0" w:firstRow="1" w:lastRow="0" w:firstColumn="1" w:lastColumn="0" w:noHBand="0" w:noVBand="1"/>
            </w:tblPr>
            <w:tblGrid>
              <w:gridCol w:w="960"/>
              <w:gridCol w:w="1345"/>
              <w:gridCol w:w="835"/>
              <w:gridCol w:w="3119"/>
              <w:gridCol w:w="221"/>
              <w:gridCol w:w="1216"/>
              <w:gridCol w:w="1904"/>
              <w:gridCol w:w="17"/>
            </w:tblGrid>
            <w:tr w:rsidR="000B527A" w:rsidRPr="000B527A" w14:paraId="268BA7A7" w14:textId="77777777" w:rsidTr="006A3552">
              <w:trPr>
                <w:gridAfter w:val="1"/>
                <w:wAfter w:w="17"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DAD48"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S.N.</w:t>
                  </w:r>
                </w:p>
              </w:tc>
              <w:tc>
                <w:tcPr>
                  <w:tcW w:w="1345" w:type="dxa"/>
                  <w:tcBorders>
                    <w:top w:val="single" w:sz="4" w:space="0" w:color="auto"/>
                    <w:left w:val="nil"/>
                    <w:bottom w:val="single" w:sz="4" w:space="0" w:color="auto"/>
                    <w:right w:val="single" w:sz="4" w:space="0" w:color="auto"/>
                  </w:tcBorders>
                  <w:shd w:val="clear" w:color="auto" w:fill="auto"/>
                  <w:hideMark/>
                </w:tcPr>
                <w:p w14:paraId="3F3D9220" w14:textId="77777777" w:rsidR="000B527A" w:rsidRPr="008024F8" w:rsidRDefault="000B527A" w:rsidP="000B527A">
                  <w:pPr>
                    <w:spacing w:after="0" w:line="240" w:lineRule="auto"/>
                    <w:rPr>
                      <w:rFonts w:ascii="Calibri" w:eastAsia="Times New Roman" w:hAnsi="Calibri" w:cs="Times New Roman"/>
                      <w:b/>
                      <w:bCs/>
                      <w:sz w:val="24"/>
                      <w:szCs w:val="24"/>
                      <w:lang w:eastAsia="en-IN"/>
                    </w:rPr>
                  </w:pPr>
                  <w:r w:rsidRPr="008024F8">
                    <w:rPr>
                      <w:rFonts w:ascii="Calibri" w:eastAsia="Times New Roman" w:hAnsi="Calibri" w:cs="Times New Roman"/>
                      <w:b/>
                      <w:bCs/>
                      <w:sz w:val="24"/>
                      <w:szCs w:val="24"/>
                      <w:lang w:eastAsia="en-IN"/>
                    </w:rPr>
                    <w:t xml:space="preserve">BRANCH CODE </w:t>
                  </w:r>
                </w:p>
              </w:tc>
              <w:tc>
                <w:tcPr>
                  <w:tcW w:w="5391" w:type="dxa"/>
                  <w:gridSpan w:val="4"/>
                  <w:tcBorders>
                    <w:top w:val="single" w:sz="4" w:space="0" w:color="auto"/>
                    <w:left w:val="nil"/>
                    <w:bottom w:val="single" w:sz="4" w:space="0" w:color="auto"/>
                    <w:right w:val="single" w:sz="4" w:space="0" w:color="auto"/>
                  </w:tcBorders>
                  <w:shd w:val="clear" w:color="auto" w:fill="auto"/>
                  <w:hideMark/>
                </w:tcPr>
                <w:p w14:paraId="381BAFEA" w14:textId="77777777" w:rsidR="000B527A" w:rsidRPr="008024F8" w:rsidRDefault="000B527A" w:rsidP="000B527A">
                  <w:pPr>
                    <w:spacing w:after="0" w:line="240" w:lineRule="auto"/>
                    <w:rPr>
                      <w:rFonts w:ascii="Calibri" w:eastAsia="Times New Roman" w:hAnsi="Calibri" w:cs="Times New Roman"/>
                      <w:b/>
                      <w:bCs/>
                      <w:sz w:val="24"/>
                      <w:szCs w:val="24"/>
                      <w:lang w:eastAsia="en-IN"/>
                    </w:rPr>
                  </w:pPr>
                  <w:r w:rsidRPr="008024F8">
                    <w:rPr>
                      <w:rFonts w:ascii="Calibri" w:eastAsia="Times New Roman" w:hAnsi="Calibri" w:cs="Times New Roman"/>
                      <w:b/>
                      <w:bCs/>
                      <w:sz w:val="24"/>
                      <w:szCs w:val="24"/>
                      <w:lang w:eastAsia="en-IN"/>
                    </w:rPr>
                    <w:t>NAME OF THE REGION</w:t>
                  </w: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14:paraId="19387921" w14:textId="77777777" w:rsidR="003237BE"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 </w:t>
                  </w:r>
                  <w:r w:rsidR="003237BE">
                    <w:rPr>
                      <w:rFonts w:ascii="Calibri" w:eastAsia="Times New Roman" w:hAnsi="Calibri" w:cs="Times New Roman"/>
                      <w:color w:val="000000"/>
                      <w:lang w:eastAsia="en-IN"/>
                    </w:rPr>
                    <w:t>STATE/UT</w:t>
                  </w:r>
                </w:p>
              </w:tc>
            </w:tr>
            <w:tr w:rsidR="000B527A" w:rsidRPr="000B527A" w14:paraId="0C3958B6"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B8224"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w:t>
                  </w:r>
                </w:p>
              </w:tc>
              <w:tc>
                <w:tcPr>
                  <w:tcW w:w="1345" w:type="dxa"/>
                  <w:tcBorders>
                    <w:top w:val="nil"/>
                    <w:left w:val="nil"/>
                    <w:bottom w:val="single" w:sz="4" w:space="0" w:color="auto"/>
                    <w:right w:val="single" w:sz="4" w:space="0" w:color="auto"/>
                  </w:tcBorders>
                  <w:shd w:val="clear" w:color="000000" w:fill="FFFFFF"/>
                  <w:hideMark/>
                </w:tcPr>
                <w:p w14:paraId="0CAC7C11"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1114</w:t>
                  </w:r>
                </w:p>
              </w:tc>
              <w:tc>
                <w:tcPr>
                  <w:tcW w:w="5391" w:type="dxa"/>
                  <w:gridSpan w:val="4"/>
                  <w:tcBorders>
                    <w:top w:val="nil"/>
                    <w:left w:val="nil"/>
                    <w:bottom w:val="single" w:sz="4" w:space="0" w:color="auto"/>
                    <w:right w:val="single" w:sz="4" w:space="0" w:color="auto"/>
                  </w:tcBorders>
                  <w:shd w:val="clear" w:color="000000" w:fill="FFFFFF"/>
                  <w:hideMark/>
                </w:tcPr>
                <w:p w14:paraId="50205B9C"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AGRA</w:t>
                  </w:r>
                </w:p>
              </w:tc>
              <w:tc>
                <w:tcPr>
                  <w:tcW w:w="1904" w:type="dxa"/>
                  <w:tcBorders>
                    <w:top w:val="nil"/>
                    <w:left w:val="nil"/>
                    <w:bottom w:val="single" w:sz="4" w:space="0" w:color="auto"/>
                    <w:right w:val="single" w:sz="4" w:space="0" w:color="auto"/>
                  </w:tcBorders>
                  <w:shd w:val="clear" w:color="auto" w:fill="auto"/>
                  <w:noWrap/>
                  <w:vAlign w:val="bottom"/>
                  <w:hideMark/>
                </w:tcPr>
                <w:p w14:paraId="04675BCC"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6A7CAB98"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0CE90E"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w:t>
                  </w:r>
                </w:p>
              </w:tc>
              <w:tc>
                <w:tcPr>
                  <w:tcW w:w="1345" w:type="dxa"/>
                  <w:tcBorders>
                    <w:top w:val="nil"/>
                    <w:left w:val="nil"/>
                    <w:bottom w:val="single" w:sz="4" w:space="0" w:color="auto"/>
                    <w:right w:val="single" w:sz="4" w:space="0" w:color="auto"/>
                  </w:tcBorders>
                  <w:shd w:val="clear" w:color="000000" w:fill="FFFFFF"/>
                  <w:hideMark/>
                </w:tcPr>
                <w:p w14:paraId="7D5574A1"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1169</w:t>
                  </w:r>
                </w:p>
              </w:tc>
              <w:tc>
                <w:tcPr>
                  <w:tcW w:w="5391" w:type="dxa"/>
                  <w:gridSpan w:val="4"/>
                  <w:tcBorders>
                    <w:top w:val="nil"/>
                    <w:left w:val="nil"/>
                    <w:bottom w:val="single" w:sz="4" w:space="0" w:color="auto"/>
                    <w:right w:val="single" w:sz="4" w:space="0" w:color="auto"/>
                  </w:tcBorders>
                  <w:shd w:val="clear" w:color="000000" w:fill="FFFFFF"/>
                  <w:hideMark/>
                </w:tcPr>
                <w:p w14:paraId="52684DAE"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AHMEDABAD</w:t>
                  </w:r>
                </w:p>
              </w:tc>
              <w:tc>
                <w:tcPr>
                  <w:tcW w:w="1904" w:type="dxa"/>
                  <w:tcBorders>
                    <w:top w:val="nil"/>
                    <w:left w:val="nil"/>
                    <w:bottom w:val="single" w:sz="4" w:space="0" w:color="auto"/>
                    <w:right w:val="single" w:sz="4" w:space="0" w:color="auto"/>
                  </w:tcBorders>
                  <w:shd w:val="clear" w:color="auto" w:fill="auto"/>
                  <w:noWrap/>
                  <w:vAlign w:val="bottom"/>
                  <w:hideMark/>
                </w:tcPr>
                <w:p w14:paraId="0678FC88"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GUJARATH</w:t>
                  </w:r>
                </w:p>
              </w:tc>
            </w:tr>
            <w:tr w:rsidR="000B527A" w:rsidRPr="000B527A" w14:paraId="259E4C3E"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CFDD48"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w:t>
                  </w:r>
                </w:p>
              </w:tc>
              <w:tc>
                <w:tcPr>
                  <w:tcW w:w="1345" w:type="dxa"/>
                  <w:tcBorders>
                    <w:top w:val="nil"/>
                    <w:left w:val="nil"/>
                    <w:bottom w:val="single" w:sz="4" w:space="0" w:color="auto"/>
                    <w:right w:val="single" w:sz="4" w:space="0" w:color="auto"/>
                  </w:tcBorders>
                  <w:shd w:val="clear" w:color="000000" w:fill="FFFFFF"/>
                  <w:hideMark/>
                </w:tcPr>
                <w:p w14:paraId="0068DEB0"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1895</w:t>
                  </w:r>
                </w:p>
              </w:tc>
              <w:tc>
                <w:tcPr>
                  <w:tcW w:w="5391" w:type="dxa"/>
                  <w:gridSpan w:val="4"/>
                  <w:tcBorders>
                    <w:top w:val="nil"/>
                    <w:left w:val="nil"/>
                    <w:bottom w:val="single" w:sz="4" w:space="0" w:color="auto"/>
                    <w:right w:val="single" w:sz="4" w:space="0" w:color="auto"/>
                  </w:tcBorders>
                  <w:shd w:val="clear" w:color="000000" w:fill="FFFFFF"/>
                  <w:hideMark/>
                </w:tcPr>
                <w:p w14:paraId="5233BD02"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AKOLA</w:t>
                  </w:r>
                </w:p>
              </w:tc>
              <w:tc>
                <w:tcPr>
                  <w:tcW w:w="1904" w:type="dxa"/>
                  <w:tcBorders>
                    <w:top w:val="nil"/>
                    <w:left w:val="nil"/>
                    <w:bottom w:val="single" w:sz="4" w:space="0" w:color="auto"/>
                    <w:right w:val="single" w:sz="4" w:space="0" w:color="auto"/>
                  </w:tcBorders>
                  <w:shd w:val="clear" w:color="auto" w:fill="auto"/>
                  <w:noWrap/>
                  <w:vAlign w:val="bottom"/>
                  <w:hideMark/>
                </w:tcPr>
                <w:p w14:paraId="25E6E2FA"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1D08B386"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F9B93"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w:t>
                  </w:r>
                </w:p>
              </w:tc>
              <w:tc>
                <w:tcPr>
                  <w:tcW w:w="1345" w:type="dxa"/>
                  <w:tcBorders>
                    <w:top w:val="nil"/>
                    <w:left w:val="nil"/>
                    <w:bottom w:val="single" w:sz="4" w:space="0" w:color="auto"/>
                    <w:right w:val="single" w:sz="4" w:space="0" w:color="auto"/>
                  </w:tcBorders>
                  <w:shd w:val="clear" w:color="000000" w:fill="FFFFFF"/>
                  <w:hideMark/>
                </w:tcPr>
                <w:p w14:paraId="516020F5"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3147</w:t>
                  </w:r>
                </w:p>
              </w:tc>
              <w:tc>
                <w:tcPr>
                  <w:tcW w:w="5391" w:type="dxa"/>
                  <w:gridSpan w:val="4"/>
                  <w:tcBorders>
                    <w:top w:val="nil"/>
                    <w:left w:val="nil"/>
                    <w:bottom w:val="single" w:sz="4" w:space="0" w:color="auto"/>
                    <w:right w:val="single" w:sz="4" w:space="0" w:color="auto"/>
                  </w:tcBorders>
                  <w:shd w:val="clear" w:color="000000" w:fill="FFFFFF"/>
                  <w:hideMark/>
                </w:tcPr>
                <w:p w14:paraId="6FDD269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AMBIKAPUR</w:t>
                  </w:r>
                </w:p>
              </w:tc>
              <w:tc>
                <w:tcPr>
                  <w:tcW w:w="1904" w:type="dxa"/>
                  <w:tcBorders>
                    <w:top w:val="nil"/>
                    <w:left w:val="nil"/>
                    <w:bottom w:val="single" w:sz="4" w:space="0" w:color="auto"/>
                    <w:right w:val="single" w:sz="4" w:space="0" w:color="auto"/>
                  </w:tcBorders>
                  <w:shd w:val="clear" w:color="auto" w:fill="auto"/>
                  <w:noWrap/>
                  <w:vAlign w:val="bottom"/>
                  <w:hideMark/>
                </w:tcPr>
                <w:p w14:paraId="121DD1DD"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CHATTISGARH</w:t>
                  </w:r>
                </w:p>
              </w:tc>
            </w:tr>
            <w:tr w:rsidR="000B527A" w:rsidRPr="000B527A" w14:paraId="5870F975"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DBE3E8"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w:t>
                  </w:r>
                </w:p>
              </w:tc>
              <w:tc>
                <w:tcPr>
                  <w:tcW w:w="1345" w:type="dxa"/>
                  <w:tcBorders>
                    <w:top w:val="nil"/>
                    <w:left w:val="nil"/>
                    <w:bottom w:val="single" w:sz="4" w:space="0" w:color="auto"/>
                    <w:right w:val="single" w:sz="4" w:space="0" w:color="auto"/>
                  </w:tcBorders>
                  <w:shd w:val="clear" w:color="000000" w:fill="FFFFFF"/>
                  <w:hideMark/>
                </w:tcPr>
                <w:p w14:paraId="1BC33F62"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2327</w:t>
                  </w:r>
                </w:p>
              </w:tc>
              <w:tc>
                <w:tcPr>
                  <w:tcW w:w="5391" w:type="dxa"/>
                  <w:gridSpan w:val="4"/>
                  <w:tcBorders>
                    <w:top w:val="nil"/>
                    <w:left w:val="nil"/>
                    <w:bottom w:val="single" w:sz="4" w:space="0" w:color="auto"/>
                    <w:right w:val="single" w:sz="4" w:space="0" w:color="auto"/>
                  </w:tcBorders>
                  <w:shd w:val="clear" w:color="000000" w:fill="FFFFFF"/>
                  <w:hideMark/>
                </w:tcPr>
                <w:p w14:paraId="2C634F12"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AURANGABAD</w:t>
                  </w:r>
                </w:p>
              </w:tc>
              <w:tc>
                <w:tcPr>
                  <w:tcW w:w="1904" w:type="dxa"/>
                  <w:tcBorders>
                    <w:top w:val="nil"/>
                    <w:left w:val="nil"/>
                    <w:bottom w:val="single" w:sz="4" w:space="0" w:color="auto"/>
                    <w:right w:val="single" w:sz="4" w:space="0" w:color="auto"/>
                  </w:tcBorders>
                  <w:shd w:val="clear" w:color="auto" w:fill="auto"/>
                  <w:noWrap/>
                  <w:vAlign w:val="bottom"/>
                  <w:hideMark/>
                </w:tcPr>
                <w:p w14:paraId="78DD2F6A"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16683B60"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1ED267"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w:t>
                  </w:r>
                </w:p>
              </w:tc>
              <w:tc>
                <w:tcPr>
                  <w:tcW w:w="1345" w:type="dxa"/>
                  <w:tcBorders>
                    <w:top w:val="nil"/>
                    <w:left w:val="nil"/>
                    <w:bottom w:val="single" w:sz="4" w:space="0" w:color="auto"/>
                    <w:right w:val="single" w:sz="4" w:space="0" w:color="auto"/>
                  </w:tcBorders>
                  <w:shd w:val="clear" w:color="000000" w:fill="FFFFFF"/>
                  <w:hideMark/>
                </w:tcPr>
                <w:p w14:paraId="167A652E"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1118</w:t>
                  </w:r>
                </w:p>
              </w:tc>
              <w:tc>
                <w:tcPr>
                  <w:tcW w:w="5391" w:type="dxa"/>
                  <w:gridSpan w:val="4"/>
                  <w:tcBorders>
                    <w:top w:val="nil"/>
                    <w:left w:val="nil"/>
                    <w:bottom w:val="single" w:sz="4" w:space="0" w:color="auto"/>
                    <w:right w:val="single" w:sz="4" w:space="0" w:color="auto"/>
                  </w:tcBorders>
                  <w:shd w:val="clear" w:color="000000" w:fill="FFFFFF"/>
                  <w:hideMark/>
                </w:tcPr>
                <w:p w14:paraId="70884C2F"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BANGALORE</w:t>
                  </w:r>
                </w:p>
              </w:tc>
              <w:tc>
                <w:tcPr>
                  <w:tcW w:w="1904" w:type="dxa"/>
                  <w:tcBorders>
                    <w:top w:val="nil"/>
                    <w:left w:val="nil"/>
                    <w:bottom w:val="single" w:sz="4" w:space="0" w:color="auto"/>
                    <w:right w:val="single" w:sz="4" w:space="0" w:color="auto"/>
                  </w:tcBorders>
                  <w:shd w:val="clear" w:color="auto" w:fill="auto"/>
                  <w:noWrap/>
                  <w:vAlign w:val="bottom"/>
                  <w:hideMark/>
                </w:tcPr>
                <w:p w14:paraId="37DF8E70"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KARNATAKA</w:t>
                  </w:r>
                </w:p>
              </w:tc>
            </w:tr>
            <w:tr w:rsidR="000B527A" w:rsidRPr="000B527A" w14:paraId="174B5C6F"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BA9FCD"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w:t>
                  </w:r>
                </w:p>
              </w:tc>
              <w:tc>
                <w:tcPr>
                  <w:tcW w:w="1345" w:type="dxa"/>
                  <w:tcBorders>
                    <w:top w:val="nil"/>
                    <w:left w:val="nil"/>
                    <w:bottom w:val="single" w:sz="4" w:space="0" w:color="auto"/>
                    <w:right w:val="single" w:sz="4" w:space="0" w:color="auto"/>
                  </w:tcBorders>
                  <w:shd w:val="clear" w:color="000000" w:fill="FFFFFF"/>
                  <w:hideMark/>
                </w:tcPr>
                <w:p w14:paraId="0D9151B8"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1117</w:t>
                  </w:r>
                </w:p>
              </w:tc>
              <w:tc>
                <w:tcPr>
                  <w:tcW w:w="5391" w:type="dxa"/>
                  <w:gridSpan w:val="4"/>
                  <w:tcBorders>
                    <w:top w:val="nil"/>
                    <w:left w:val="nil"/>
                    <w:bottom w:val="single" w:sz="4" w:space="0" w:color="auto"/>
                    <w:right w:val="single" w:sz="4" w:space="0" w:color="auto"/>
                  </w:tcBorders>
                  <w:shd w:val="clear" w:color="000000" w:fill="FFFFFF"/>
                  <w:hideMark/>
                </w:tcPr>
                <w:p w14:paraId="1AF8B5F2"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BARODA</w:t>
                  </w:r>
                </w:p>
              </w:tc>
              <w:tc>
                <w:tcPr>
                  <w:tcW w:w="1904" w:type="dxa"/>
                  <w:tcBorders>
                    <w:top w:val="nil"/>
                    <w:left w:val="nil"/>
                    <w:bottom w:val="single" w:sz="4" w:space="0" w:color="auto"/>
                    <w:right w:val="single" w:sz="4" w:space="0" w:color="auto"/>
                  </w:tcBorders>
                  <w:shd w:val="clear" w:color="auto" w:fill="auto"/>
                  <w:noWrap/>
                  <w:vAlign w:val="bottom"/>
                  <w:hideMark/>
                </w:tcPr>
                <w:p w14:paraId="5268BDEF"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GUJARATH</w:t>
                  </w:r>
                </w:p>
              </w:tc>
            </w:tr>
            <w:tr w:rsidR="000B527A" w:rsidRPr="000B527A" w14:paraId="5DD1D571"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25C34C"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w:t>
                  </w:r>
                </w:p>
              </w:tc>
              <w:tc>
                <w:tcPr>
                  <w:tcW w:w="1345" w:type="dxa"/>
                  <w:tcBorders>
                    <w:top w:val="nil"/>
                    <w:left w:val="nil"/>
                    <w:bottom w:val="single" w:sz="4" w:space="0" w:color="auto"/>
                    <w:right w:val="single" w:sz="4" w:space="0" w:color="auto"/>
                  </w:tcBorders>
                  <w:shd w:val="clear" w:color="000000" w:fill="FFFFFF"/>
                  <w:hideMark/>
                </w:tcPr>
                <w:p w14:paraId="60C2248E"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4358</w:t>
                  </w:r>
                </w:p>
              </w:tc>
              <w:tc>
                <w:tcPr>
                  <w:tcW w:w="5391" w:type="dxa"/>
                  <w:gridSpan w:val="4"/>
                  <w:tcBorders>
                    <w:top w:val="nil"/>
                    <w:left w:val="nil"/>
                    <w:bottom w:val="single" w:sz="4" w:space="0" w:color="auto"/>
                    <w:right w:val="single" w:sz="4" w:space="0" w:color="auto"/>
                  </w:tcBorders>
                  <w:shd w:val="clear" w:color="000000" w:fill="FFFFFF"/>
                  <w:hideMark/>
                </w:tcPr>
                <w:p w14:paraId="130155A6"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BARPETA REGIONAL OFFICE</w:t>
                  </w:r>
                </w:p>
              </w:tc>
              <w:tc>
                <w:tcPr>
                  <w:tcW w:w="1904" w:type="dxa"/>
                  <w:tcBorders>
                    <w:top w:val="nil"/>
                    <w:left w:val="nil"/>
                    <w:bottom w:val="single" w:sz="4" w:space="0" w:color="auto"/>
                    <w:right w:val="single" w:sz="4" w:space="0" w:color="auto"/>
                  </w:tcBorders>
                  <w:shd w:val="clear" w:color="auto" w:fill="auto"/>
                  <w:noWrap/>
                  <w:vAlign w:val="bottom"/>
                  <w:hideMark/>
                </w:tcPr>
                <w:p w14:paraId="353F70A9"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ASSAM</w:t>
                  </w:r>
                </w:p>
              </w:tc>
            </w:tr>
            <w:tr w:rsidR="000B527A" w:rsidRPr="000B527A" w14:paraId="085AA75C"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F625EB"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9</w:t>
                  </w:r>
                </w:p>
              </w:tc>
              <w:tc>
                <w:tcPr>
                  <w:tcW w:w="1345" w:type="dxa"/>
                  <w:tcBorders>
                    <w:top w:val="nil"/>
                    <w:left w:val="nil"/>
                    <w:bottom w:val="single" w:sz="4" w:space="0" w:color="auto"/>
                    <w:right w:val="single" w:sz="4" w:space="0" w:color="auto"/>
                  </w:tcBorders>
                  <w:shd w:val="clear" w:color="000000" w:fill="FFFFFF"/>
                  <w:hideMark/>
                </w:tcPr>
                <w:p w14:paraId="5F19885A"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2354</w:t>
                  </w:r>
                </w:p>
              </w:tc>
              <w:tc>
                <w:tcPr>
                  <w:tcW w:w="5391" w:type="dxa"/>
                  <w:gridSpan w:val="4"/>
                  <w:tcBorders>
                    <w:top w:val="nil"/>
                    <w:left w:val="nil"/>
                    <w:bottom w:val="single" w:sz="4" w:space="0" w:color="auto"/>
                    <w:right w:val="single" w:sz="4" w:space="0" w:color="auto"/>
                  </w:tcBorders>
                  <w:shd w:val="clear" w:color="000000" w:fill="FFFFFF"/>
                  <w:hideMark/>
                </w:tcPr>
                <w:p w14:paraId="7190D8AE"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BHOPAL</w:t>
                  </w:r>
                </w:p>
              </w:tc>
              <w:tc>
                <w:tcPr>
                  <w:tcW w:w="1904" w:type="dxa"/>
                  <w:tcBorders>
                    <w:top w:val="nil"/>
                    <w:left w:val="nil"/>
                    <w:bottom w:val="single" w:sz="4" w:space="0" w:color="auto"/>
                    <w:right w:val="single" w:sz="4" w:space="0" w:color="auto"/>
                  </w:tcBorders>
                  <w:shd w:val="clear" w:color="auto" w:fill="auto"/>
                  <w:noWrap/>
                  <w:vAlign w:val="bottom"/>
                  <w:hideMark/>
                </w:tcPr>
                <w:p w14:paraId="5CD5924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MADHYA PRADESH</w:t>
                  </w:r>
                </w:p>
              </w:tc>
            </w:tr>
            <w:tr w:rsidR="000B527A" w:rsidRPr="000B527A" w14:paraId="27E116B7"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D332EA"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10</w:t>
                  </w:r>
                </w:p>
              </w:tc>
              <w:tc>
                <w:tcPr>
                  <w:tcW w:w="1345" w:type="dxa"/>
                  <w:tcBorders>
                    <w:top w:val="nil"/>
                    <w:left w:val="nil"/>
                    <w:bottom w:val="single" w:sz="4" w:space="0" w:color="auto"/>
                    <w:right w:val="single" w:sz="4" w:space="0" w:color="auto"/>
                  </w:tcBorders>
                  <w:shd w:val="clear" w:color="000000" w:fill="FFFFFF"/>
                  <w:hideMark/>
                </w:tcPr>
                <w:p w14:paraId="79550136"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1123</w:t>
                  </w:r>
                </w:p>
              </w:tc>
              <w:tc>
                <w:tcPr>
                  <w:tcW w:w="5391" w:type="dxa"/>
                  <w:gridSpan w:val="4"/>
                  <w:tcBorders>
                    <w:top w:val="nil"/>
                    <w:left w:val="nil"/>
                    <w:bottom w:val="single" w:sz="4" w:space="0" w:color="auto"/>
                    <w:right w:val="single" w:sz="4" w:space="0" w:color="auto"/>
                  </w:tcBorders>
                  <w:shd w:val="clear" w:color="000000" w:fill="FFFFFF"/>
                  <w:hideMark/>
                </w:tcPr>
                <w:p w14:paraId="4D1C7C6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BHUBANESWAR</w:t>
                  </w:r>
                </w:p>
              </w:tc>
              <w:tc>
                <w:tcPr>
                  <w:tcW w:w="1904" w:type="dxa"/>
                  <w:tcBorders>
                    <w:top w:val="nil"/>
                    <w:left w:val="nil"/>
                    <w:bottom w:val="single" w:sz="4" w:space="0" w:color="auto"/>
                    <w:right w:val="single" w:sz="4" w:space="0" w:color="auto"/>
                  </w:tcBorders>
                  <w:shd w:val="clear" w:color="auto" w:fill="auto"/>
                  <w:noWrap/>
                  <w:vAlign w:val="bottom"/>
                  <w:hideMark/>
                </w:tcPr>
                <w:p w14:paraId="58DCC0E6"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ODISHA</w:t>
                  </w:r>
                </w:p>
              </w:tc>
            </w:tr>
            <w:tr w:rsidR="000B527A" w:rsidRPr="000B527A" w14:paraId="1F399628"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1382F"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11</w:t>
                  </w:r>
                </w:p>
              </w:tc>
              <w:tc>
                <w:tcPr>
                  <w:tcW w:w="1345" w:type="dxa"/>
                  <w:tcBorders>
                    <w:top w:val="nil"/>
                    <w:left w:val="nil"/>
                    <w:bottom w:val="single" w:sz="4" w:space="0" w:color="auto"/>
                    <w:right w:val="single" w:sz="4" w:space="0" w:color="auto"/>
                  </w:tcBorders>
                  <w:shd w:val="clear" w:color="000000" w:fill="FFFFFF"/>
                  <w:hideMark/>
                </w:tcPr>
                <w:p w14:paraId="58452469"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1115</w:t>
                  </w:r>
                </w:p>
              </w:tc>
              <w:tc>
                <w:tcPr>
                  <w:tcW w:w="5391" w:type="dxa"/>
                  <w:gridSpan w:val="4"/>
                  <w:tcBorders>
                    <w:top w:val="nil"/>
                    <w:left w:val="nil"/>
                    <w:bottom w:val="single" w:sz="4" w:space="0" w:color="auto"/>
                    <w:right w:val="single" w:sz="4" w:space="0" w:color="auto"/>
                  </w:tcBorders>
                  <w:shd w:val="clear" w:color="000000" w:fill="FFFFFF"/>
                  <w:hideMark/>
                </w:tcPr>
                <w:p w14:paraId="6F92B8F8"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CHANDIGARH</w:t>
                  </w:r>
                </w:p>
              </w:tc>
              <w:tc>
                <w:tcPr>
                  <w:tcW w:w="1904" w:type="dxa"/>
                  <w:tcBorders>
                    <w:top w:val="nil"/>
                    <w:left w:val="nil"/>
                    <w:bottom w:val="single" w:sz="4" w:space="0" w:color="auto"/>
                    <w:right w:val="single" w:sz="4" w:space="0" w:color="auto"/>
                  </w:tcBorders>
                  <w:shd w:val="clear" w:color="auto" w:fill="auto"/>
                  <w:noWrap/>
                  <w:vAlign w:val="bottom"/>
                  <w:hideMark/>
                </w:tcPr>
                <w:p w14:paraId="6ACEEBD1"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CHANDIGARH -UT</w:t>
                  </w:r>
                </w:p>
              </w:tc>
            </w:tr>
            <w:tr w:rsidR="000B527A" w:rsidRPr="000B527A" w14:paraId="7CA6C162"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423F4A"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12</w:t>
                  </w:r>
                </w:p>
              </w:tc>
              <w:tc>
                <w:tcPr>
                  <w:tcW w:w="1345" w:type="dxa"/>
                  <w:tcBorders>
                    <w:top w:val="nil"/>
                    <w:left w:val="nil"/>
                    <w:bottom w:val="single" w:sz="4" w:space="0" w:color="auto"/>
                    <w:right w:val="single" w:sz="4" w:space="0" w:color="auto"/>
                  </w:tcBorders>
                  <w:shd w:val="clear" w:color="000000" w:fill="FFFFFF"/>
                  <w:hideMark/>
                </w:tcPr>
                <w:p w14:paraId="2B82F404"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1993</w:t>
                  </w:r>
                </w:p>
              </w:tc>
              <w:tc>
                <w:tcPr>
                  <w:tcW w:w="5391" w:type="dxa"/>
                  <w:gridSpan w:val="4"/>
                  <w:tcBorders>
                    <w:top w:val="nil"/>
                    <w:left w:val="nil"/>
                    <w:bottom w:val="single" w:sz="4" w:space="0" w:color="auto"/>
                    <w:right w:val="single" w:sz="4" w:space="0" w:color="auto"/>
                  </w:tcBorders>
                  <w:shd w:val="clear" w:color="000000" w:fill="FFFFFF"/>
                  <w:hideMark/>
                </w:tcPr>
                <w:p w14:paraId="59D81A4A"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CHENNAI</w:t>
                  </w:r>
                </w:p>
              </w:tc>
              <w:tc>
                <w:tcPr>
                  <w:tcW w:w="1904" w:type="dxa"/>
                  <w:tcBorders>
                    <w:top w:val="nil"/>
                    <w:left w:val="nil"/>
                    <w:bottom w:val="single" w:sz="4" w:space="0" w:color="auto"/>
                    <w:right w:val="single" w:sz="4" w:space="0" w:color="auto"/>
                  </w:tcBorders>
                  <w:shd w:val="clear" w:color="auto" w:fill="auto"/>
                  <w:noWrap/>
                  <w:vAlign w:val="bottom"/>
                  <w:hideMark/>
                </w:tcPr>
                <w:p w14:paraId="527564B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TAMILNADU</w:t>
                  </w:r>
                </w:p>
              </w:tc>
            </w:tr>
            <w:tr w:rsidR="000B527A" w:rsidRPr="000B527A" w14:paraId="4ACD408F"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55D02D"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13</w:t>
                  </w:r>
                </w:p>
              </w:tc>
              <w:tc>
                <w:tcPr>
                  <w:tcW w:w="1345" w:type="dxa"/>
                  <w:tcBorders>
                    <w:top w:val="nil"/>
                    <w:left w:val="nil"/>
                    <w:bottom w:val="single" w:sz="4" w:space="0" w:color="auto"/>
                    <w:right w:val="single" w:sz="4" w:space="0" w:color="auto"/>
                  </w:tcBorders>
                  <w:shd w:val="clear" w:color="000000" w:fill="FFFFFF"/>
                  <w:hideMark/>
                </w:tcPr>
                <w:p w14:paraId="0B2026B1"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2352</w:t>
                  </w:r>
                </w:p>
              </w:tc>
              <w:tc>
                <w:tcPr>
                  <w:tcW w:w="5391" w:type="dxa"/>
                  <w:gridSpan w:val="4"/>
                  <w:tcBorders>
                    <w:top w:val="nil"/>
                    <w:left w:val="nil"/>
                    <w:bottom w:val="single" w:sz="4" w:space="0" w:color="auto"/>
                    <w:right w:val="single" w:sz="4" w:space="0" w:color="auto"/>
                  </w:tcBorders>
                  <w:shd w:val="clear" w:color="000000" w:fill="FFFFFF"/>
                  <w:hideMark/>
                </w:tcPr>
                <w:p w14:paraId="6B790DB2"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CHHINDWARA</w:t>
                  </w:r>
                </w:p>
              </w:tc>
              <w:tc>
                <w:tcPr>
                  <w:tcW w:w="1904" w:type="dxa"/>
                  <w:tcBorders>
                    <w:top w:val="nil"/>
                    <w:left w:val="nil"/>
                    <w:bottom w:val="single" w:sz="4" w:space="0" w:color="auto"/>
                    <w:right w:val="single" w:sz="4" w:space="0" w:color="auto"/>
                  </w:tcBorders>
                  <w:shd w:val="clear" w:color="auto" w:fill="auto"/>
                  <w:noWrap/>
                  <w:vAlign w:val="bottom"/>
                  <w:hideMark/>
                </w:tcPr>
                <w:p w14:paraId="1E0F44C0"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MADHYA PRADESH</w:t>
                  </w:r>
                </w:p>
              </w:tc>
            </w:tr>
            <w:tr w:rsidR="000B527A" w:rsidRPr="000B527A" w14:paraId="3900D990"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327A60"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14</w:t>
                  </w:r>
                </w:p>
              </w:tc>
              <w:tc>
                <w:tcPr>
                  <w:tcW w:w="1345" w:type="dxa"/>
                  <w:tcBorders>
                    <w:top w:val="nil"/>
                    <w:left w:val="nil"/>
                    <w:bottom w:val="single" w:sz="4" w:space="0" w:color="auto"/>
                    <w:right w:val="single" w:sz="4" w:space="0" w:color="auto"/>
                  </w:tcBorders>
                  <w:shd w:val="clear" w:color="000000" w:fill="FFFFFF"/>
                  <w:hideMark/>
                </w:tcPr>
                <w:p w14:paraId="0E8D9935"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1121</w:t>
                  </w:r>
                </w:p>
              </w:tc>
              <w:tc>
                <w:tcPr>
                  <w:tcW w:w="5391" w:type="dxa"/>
                  <w:gridSpan w:val="4"/>
                  <w:tcBorders>
                    <w:top w:val="nil"/>
                    <w:left w:val="nil"/>
                    <w:bottom w:val="single" w:sz="4" w:space="0" w:color="auto"/>
                    <w:right w:val="single" w:sz="4" w:space="0" w:color="auto"/>
                  </w:tcBorders>
                  <w:shd w:val="clear" w:color="000000" w:fill="FFFFFF"/>
                  <w:hideMark/>
                </w:tcPr>
                <w:p w14:paraId="693B420B"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COCHIN</w:t>
                  </w:r>
                </w:p>
              </w:tc>
              <w:tc>
                <w:tcPr>
                  <w:tcW w:w="1904" w:type="dxa"/>
                  <w:tcBorders>
                    <w:top w:val="nil"/>
                    <w:left w:val="nil"/>
                    <w:bottom w:val="single" w:sz="4" w:space="0" w:color="auto"/>
                    <w:right w:val="single" w:sz="4" w:space="0" w:color="auto"/>
                  </w:tcBorders>
                  <w:shd w:val="clear" w:color="auto" w:fill="auto"/>
                  <w:noWrap/>
                  <w:vAlign w:val="bottom"/>
                  <w:hideMark/>
                </w:tcPr>
                <w:p w14:paraId="21619E41"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KERALA</w:t>
                  </w:r>
                </w:p>
              </w:tc>
            </w:tr>
            <w:tr w:rsidR="000B527A" w:rsidRPr="000B527A" w14:paraId="7B756CFD"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A73AC2"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15</w:t>
                  </w:r>
                </w:p>
              </w:tc>
              <w:tc>
                <w:tcPr>
                  <w:tcW w:w="1345" w:type="dxa"/>
                  <w:tcBorders>
                    <w:top w:val="nil"/>
                    <w:left w:val="nil"/>
                    <w:bottom w:val="single" w:sz="4" w:space="0" w:color="auto"/>
                    <w:right w:val="single" w:sz="4" w:space="0" w:color="auto"/>
                  </w:tcBorders>
                  <w:shd w:val="clear" w:color="000000" w:fill="FFFFFF"/>
                  <w:hideMark/>
                </w:tcPr>
                <w:p w14:paraId="5A860F5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1122</w:t>
                  </w:r>
                </w:p>
              </w:tc>
              <w:tc>
                <w:tcPr>
                  <w:tcW w:w="5391" w:type="dxa"/>
                  <w:gridSpan w:val="4"/>
                  <w:tcBorders>
                    <w:top w:val="nil"/>
                    <w:left w:val="nil"/>
                    <w:bottom w:val="single" w:sz="4" w:space="0" w:color="auto"/>
                    <w:right w:val="single" w:sz="4" w:space="0" w:color="auto"/>
                  </w:tcBorders>
                  <w:shd w:val="clear" w:color="000000" w:fill="FFFFFF"/>
                  <w:hideMark/>
                </w:tcPr>
                <w:p w14:paraId="6406BDE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COIMBATORE</w:t>
                  </w:r>
                </w:p>
              </w:tc>
              <w:tc>
                <w:tcPr>
                  <w:tcW w:w="1904" w:type="dxa"/>
                  <w:tcBorders>
                    <w:top w:val="nil"/>
                    <w:left w:val="nil"/>
                    <w:bottom w:val="single" w:sz="4" w:space="0" w:color="auto"/>
                    <w:right w:val="single" w:sz="4" w:space="0" w:color="auto"/>
                  </w:tcBorders>
                  <w:shd w:val="clear" w:color="auto" w:fill="auto"/>
                  <w:noWrap/>
                  <w:vAlign w:val="bottom"/>
                  <w:hideMark/>
                </w:tcPr>
                <w:p w14:paraId="71AFAC64"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TAMILNADU</w:t>
                  </w:r>
                </w:p>
              </w:tc>
            </w:tr>
            <w:tr w:rsidR="000B527A" w:rsidRPr="000B527A" w14:paraId="5E7952E4"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31F11"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16</w:t>
                  </w:r>
                </w:p>
              </w:tc>
              <w:tc>
                <w:tcPr>
                  <w:tcW w:w="1345" w:type="dxa"/>
                  <w:tcBorders>
                    <w:top w:val="nil"/>
                    <w:left w:val="nil"/>
                    <w:bottom w:val="single" w:sz="4" w:space="0" w:color="auto"/>
                    <w:right w:val="single" w:sz="4" w:space="0" w:color="auto"/>
                  </w:tcBorders>
                  <w:shd w:val="clear" w:color="000000" w:fill="FFFFFF"/>
                  <w:hideMark/>
                </w:tcPr>
                <w:p w14:paraId="3E2BC470"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2215</w:t>
                  </w:r>
                </w:p>
              </w:tc>
              <w:tc>
                <w:tcPr>
                  <w:tcW w:w="5391" w:type="dxa"/>
                  <w:gridSpan w:val="4"/>
                  <w:tcBorders>
                    <w:top w:val="nil"/>
                    <w:left w:val="nil"/>
                    <w:bottom w:val="single" w:sz="4" w:space="0" w:color="auto"/>
                    <w:right w:val="single" w:sz="4" w:space="0" w:color="auto"/>
                  </w:tcBorders>
                  <w:shd w:val="clear" w:color="000000" w:fill="FFFFFF"/>
                  <w:hideMark/>
                </w:tcPr>
                <w:p w14:paraId="301BE0CB"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COOCH BEHAR</w:t>
                  </w:r>
                </w:p>
              </w:tc>
              <w:tc>
                <w:tcPr>
                  <w:tcW w:w="1904" w:type="dxa"/>
                  <w:tcBorders>
                    <w:top w:val="nil"/>
                    <w:left w:val="nil"/>
                    <w:bottom w:val="single" w:sz="4" w:space="0" w:color="auto"/>
                    <w:right w:val="single" w:sz="4" w:space="0" w:color="auto"/>
                  </w:tcBorders>
                  <w:shd w:val="clear" w:color="auto" w:fill="auto"/>
                  <w:noWrap/>
                  <w:vAlign w:val="bottom"/>
                  <w:hideMark/>
                </w:tcPr>
                <w:p w14:paraId="388B98FF"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WEST BENGAL</w:t>
                  </w:r>
                </w:p>
              </w:tc>
            </w:tr>
            <w:tr w:rsidR="000B527A" w:rsidRPr="000B527A" w14:paraId="714FF9F1"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6DD003"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17</w:t>
                  </w:r>
                </w:p>
              </w:tc>
              <w:tc>
                <w:tcPr>
                  <w:tcW w:w="1345" w:type="dxa"/>
                  <w:tcBorders>
                    <w:top w:val="nil"/>
                    <w:left w:val="nil"/>
                    <w:bottom w:val="single" w:sz="4" w:space="0" w:color="auto"/>
                    <w:right w:val="single" w:sz="4" w:space="0" w:color="auto"/>
                  </w:tcBorders>
                  <w:shd w:val="clear" w:color="000000" w:fill="FFFFFF"/>
                  <w:hideMark/>
                </w:tcPr>
                <w:p w14:paraId="62D20577"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2152</w:t>
                  </w:r>
                </w:p>
              </w:tc>
              <w:tc>
                <w:tcPr>
                  <w:tcW w:w="5391" w:type="dxa"/>
                  <w:gridSpan w:val="4"/>
                  <w:tcBorders>
                    <w:top w:val="nil"/>
                    <w:left w:val="nil"/>
                    <w:bottom w:val="single" w:sz="4" w:space="0" w:color="auto"/>
                    <w:right w:val="single" w:sz="4" w:space="0" w:color="auto"/>
                  </w:tcBorders>
                  <w:shd w:val="clear" w:color="000000" w:fill="FFFFFF"/>
                  <w:hideMark/>
                </w:tcPr>
                <w:p w14:paraId="2E28822B"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DARBHANGA</w:t>
                  </w:r>
                </w:p>
              </w:tc>
              <w:tc>
                <w:tcPr>
                  <w:tcW w:w="1904" w:type="dxa"/>
                  <w:tcBorders>
                    <w:top w:val="nil"/>
                    <w:left w:val="nil"/>
                    <w:bottom w:val="single" w:sz="4" w:space="0" w:color="auto"/>
                    <w:right w:val="single" w:sz="4" w:space="0" w:color="auto"/>
                  </w:tcBorders>
                  <w:shd w:val="clear" w:color="auto" w:fill="auto"/>
                  <w:noWrap/>
                  <w:vAlign w:val="bottom"/>
                  <w:hideMark/>
                </w:tcPr>
                <w:p w14:paraId="63168097"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BIHAR</w:t>
                  </w:r>
                </w:p>
              </w:tc>
            </w:tr>
            <w:tr w:rsidR="000B527A" w:rsidRPr="000B527A" w14:paraId="437F26BB"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491A2"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18</w:t>
                  </w:r>
                </w:p>
              </w:tc>
              <w:tc>
                <w:tcPr>
                  <w:tcW w:w="1345" w:type="dxa"/>
                  <w:tcBorders>
                    <w:top w:val="nil"/>
                    <w:left w:val="nil"/>
                    <w:bottom w:val="single" w:sz="4" w:space="0" w:color="auto"/>
                    <w:right w:val="single" w:sz="4" w:space="0" w:color="auto"/>
                  </w:tcBorders>
                  <w:shd w:val="clear" w:color="000000" w:fill="FFFFFF"/>
                  <w:hideMark/>
                </w:tcPr>
                <w:p w14:paraId="0FC3A9BA"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3255</w:t>
                  </w:r>
                </w:p>
              </w:tc>
              <w:tc>
                <w:tcPr>
                  <w:tcW w:w="5391" w:type="dxa"/>
                  <w:gridSpan w:val="4"/>
                  <w:tcBorders>
                    <w:top w:val="nil"/>
                    <w:left w:val="nil"/>
                    <w:bottom w:val="single" w:sz="4" w:space="0" w:color="auto"/>
                    <w:right w:val="single" w:sz="4" w:space="0" w:color="auto"/>
                  </w:tcBorders>
                  <w:shd w:val="clear" w:color="000000" w:fill="FFFFFF"/>
                  <w:hideMark/>
                </w:tcPr>
                <w:p w14:paraId="60530F0C"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DEHRADUN</w:t>
                  </w:r>
                </w:p>
              </w:tc>
              <w:tc>
                <w:tcPr>
                  <w:tcW w:w="1904" w:type="dxa"/>
                  <w:tcBorders>
                    <w:top w:val="nil"/>
                    <w:left w:val="nil"/>
                    <w:bottom w:val="single" w:sz="4" w:space="0" w:color="auto"/>
                    <w:right w:val="single" w:sz="4" w:space="0" w:color="auto"/>
                  </w:tcBorders>
                  <w:shd w:val="clear" w:color="auto" w:fill="auto"/>
                  <w:noWrap/>
                  <w:vAlign w:val="bottom"/>
                  <w:hideMark/>
                </w:tcPr>
                <w:p w14:paraId="6D752E53"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UTTATKAND</w:t>
                  </w:r>
                </w:p>
              </w:tc>
            </w:tr>
            <w:tr w:rsidR="000B527A" w:rsidRPr="000B527A" w14:paraId="2DA36DB7"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FDA215"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19</w:t>
                  </w:r>
                </w:p>
              </w:tc>
              <w:tc>
                <w:tcPr>
                  <w:tcW w:w="1345" w:type="dxa"/>
                  <w:tcBorders>
                    <w:top w:val="nil"/>
                    <w:left w:val="nil"/>
                    <w:bottom w:val="single" w:sz="4" w:space="0" w:color="auto"/>
                    <w:right w:val="single" w:sz="4" w:space="0" w:color="auto"/>
                  </w:tcBorders>
                  <w:shd w:val="clear" w:color="000000" w:fill="FFFFFF"/>
                  <w:hideMark/>
                </w:tcPr>
                <w:p w14:paraId="403FEAC7"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2076</w:t>
                  </w:r>
                </w:p>
              </w:tc>
              <w:tc>
                <w:tcPr>
                  <w:tcW w:w="5391" w:type="dxa"/>
                  <w:gridSpan w:val="4"/>
                  <w:tcBorders>
                    <w:top w:val="nil"/>
                    <w:left w:val="nil"/>
                    <w:bottom w:val="single" w:sz="4" w:space="0" w:color="auto"/>
                    <w:right w:val="single" w:sz="4" w:space="0" w:color="auto"/>
                  </w:tcBorders>
                  <w:shd w:val="clear" w:color="000000" w:fill="FFFFFF"/>
                  <w:hideMark/>
                </w:tcPr>
                <w:p w14:paraId="6F1EA48A"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DELHI D C A     SOUTH</w:t>
                  </w:r>
                </w:p>
              </w:tc>
              <w:tc>
                <w:tcPr>
                  <w:tcW w:w="1904" w:type="dxa"/>
                  <w:tcBorders>
                    <w:top w:val="nil"/>
                    <w:left w:val="nil"/>
                    <w:bottom w:val="single" w:sz="4" w:space="0" w:color="auto"/>
                    <w:right w:val="single" w:sz="4" w:space="0" w:color="auto"/>
                  </w:tcBorders>
                  <w:shd w:val="clear" w:color="auto" w:fill="auto"/>
                  <w:noWrap/>
                  <w:vAlign w:val="bottom"/>
                  <w:hideMark/>
                </w:tcPr>
                <w:p w14:paraId="059B3095"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DELHI</w:t>
                  </w:r>
                </w:p>
              </w:tc>
            </w:tr>
            <w:tr w:rsidR="000B527A" w:rsidRPr="000B527A" w14:paraId="696D6DBD"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B4D80C"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20</w:t>
                  </w:r>
                </w:p>
              </w:tc>
              <w:tc>
                <w:tcPr>
                  <w:tcW w:w="1345" w:type="dxa"/>
                  <w:tcBorders>
                    <w:top w:val="nil"/>
                    <w:left w:val="nil"/>
                    <w:bottom w:val="single" w:sz="4" w:space="0" w:color="auto"/>
                    <w:right w:val="single" w:sz="4" w:space="0" w:color="auto"/>
                  </w:tcBorders>
                  <w:shd w:val="clear" w:color="000000" w:fill="FFFFFF"/>
                  <w:hideMark/>
                </w:tcPr>
                <w:p w14:paraId="41D14B01"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2077</w:t>
                  </w:r>
                </w:p>
              </w:tc>
              <w:tc>
                <w:tcPr>
                  <w:tcW w:w="5391" w:type="dxa"/>
                  <w:gridSpan w:val="4"/>
                  <w:tcBorders>
                    <w:top w:val="nil"/>
                    <w:left w:val="nil"/>
                    <w:bottom w:val="single" w:sz="4" w:space="0" w:color="auto"/>
                    <w:right w:val="single" w:sz="4" w:space="0" w:color="auto"/>
                  </w:tcBorders>
                  <w:shd w:val="clear" w:color="000000" w:fill="FFFFFF"/>
                  <w:hideMark/>
                </w:tcPr>
                <w:p w14:paraId="15374EF1"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DELHI D C B     NORTH</w:t>
                  </w:r>
                </w:p>
              </w:tc>
              <w:tc>
                <w:tcPr>
                  <w:tcW w:w="1904" w:type="dxa"/>
                  <w:tcBorders>
                    <w:top w:val="nil"/>
                    <w:left w:val="nil"/>
                    <w:bottom w:val="single" w:sz="4" w:space="0" w:color="auto"/>
                    <w:right w:val="single" w:sz="4" w:space="0" w:color="auto"/>
                  </w:tcBorders>
                  <w:shd w:val="clear" w:color="auto" w:fill="auto"/>
                  <w:noWrap/>
                  <w:vAlign w:val="bottom"/>
                  <w:hideMark/>
                </w:tcPr>
                <w:p w14:paraId="05DC2468"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DELHI</w:t>
                  </w:r>
                </w:p>
              </w:tc>
            </w:tr>
            <w:tr w:rsidR="000B527A" w:rsidRPr="000B527A" w14:paraId="24D54286"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17E233"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21</w:t>
                  </w:r>
                </w:p>
              </w:tc>
              <w:tc>
                <w:tcPr>
                  <w:tcW w:w="1345" w:type="dxa"/>
                  <w:tcBorders>
                    <w:top w:val="nil"/>
                    <w:left w:val="nil"/>
                    <w:bottom w:val="single" w:sz="4" w:space="0" w:color="auto"/>
                    <w:right w:val="single" w:sz="4" w:space="0" w:color="auto"/>
                  </w:tcBorders>
                  <w:shd w:val="clear" w:color="000000" w:fill="FFFFFF"/>
                  <w:hideMark/>
                </w:tcPr>
                <w:p w14:paraId="7D4D7FA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1150</w:t>
                  </w:r>
                </w:p>
              </w:tc>
              <w:tc>
                <w:tcPr>
                  <w:tcW w:w="5391" w:type="dxa"/>
                  <w:gridSpan w:val="4"/>
                  <w:tcBorders>
                    <w:top w:val="nil"/>
                    <w:left w:val="nil"/>
                    <w:bottom w:val="single" w:sz="4" w:space="0" w:color="auto"/>
                    <w:right w:val="single" w:sz="4" w:space="0" w:color="auto"/>
                  </w:tcBorders>
                  <w:shd w:val="clear" w:color="000000" w:fill="FFFFFF"/>
                  <w:hideMark/>
                </w:tcPr>
                <w:p w14:paraId="21268A80"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DURGAPUR</w:t>
                  </w:r>
                </w:p>
              </w:tc>
              <w:tc>
                <w:tcPr>
                  <w:tcW w:w="1904" w:type="dxa"/>
                  <w:tcBorders>
                    <w:top w:val="nil"/>
                    <w:left w:val="nil"/>
                    <w:bottom w:val="single" w:sz="4" w:space="0" w:color="auto"/>
                    <w:right w:val="single" w:sz="4" w:space="0" w:color="auto"/>
                  </w:tcBorders>
                  <w:shd w:val="clear" w:color="auto" w:fill="auto"/>
                  <w:noWrap/>
                  <w:vAlign w:val="bottom"/>
                  <w:hideMark/>
                </w:tcPr>
                <w:p w14:paraId="5E9C14C2"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WEST BENGAL</w:t>
                  </w:r>
                </w:p>
              </w:tc>
            </w:tr>
            <w:tr w:rsidR="000B527A" w:rsidRPr="000B527A" w14:paraId="27578E21"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5E5AC"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22</w:t>
                  </w:r>
                </w:p>
              </w:tc>
              <w:tc>
                <w:tcPr>
                  <w:tcW w:w="1345" w:type="dxa"/>
                  <w:tcBorders>
                    <w:top w:val="nil"/>
                    <w:left w:val="nil"/>
                    <w:bottom w:val="single" w:sz="4" w:space="0" w:color="auto"/>
                    <w:right w:val="single" w:sz="4" w:space="0" w:color="auto"/>
                  </w:tcBorders>
                  <w:shd w:val="clear" w:color="000000" w:fill="FFFFFF"/>
                  <w:hideMark/>
                </w:tcPr>
                <w:p w14:paraId="7428CCE6"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1847</w:t>
                  </w:r>
                </w:p>
              </w:tc>
              <w:tc>
                <w:tcPr>
                  <w:tcW w:w="5391" w:type="dxa"/>
                  <w:gridSpan w:val="4"/>
                  <w:tcBorders>
                    <w:top w:val="nil"/>
                    <w:left w:val="nil"/>
                    <w:bottom w:val="single" w:sz="4" w:space="0" w:color="auto"/>
                    <w:right w:val="single" w:sz="4" w:space="0" w:color="auto"/>
                  </w:tcBorders>
                  <w:shd w:val="clear" w:color="000000" w:fill="FFFFFF"/>
                  <w:hideMark/>
                </w:tcPr>
                <w:p w14:paraId="5C499674"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GORAKHPUR</w:t>
                  </w:r>
                </w:p>
              </w:tc>
              <w:tc>
                <w:tcPr>
                  <w:tcW w:w="1904" w:type="dxa"/>
                  <w:tcBorders>
                    <w:top w:val="nil"/>
                    <w:left w:val="nil"/>
                    <w:bottom w:val="single" w:sz="4" w:space="0" w:color="auto"/>
                    <w:right w:val="single" w:sz="4" w:space="0" w:color="auto"/>
                  </w:tcBorders>
                  <w:shd w:val="clear" w:color="auto" w:fill="auto"/>
                  <w:noWrap/>
                  <w:vAlign w:val="bottom"/>
                  <w:hideMark/>
                </w:tcPr>
                <w:p w14:paraId="0E1DC692"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1CDB3BB5"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45F94"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23</w:t>
                  </w:r>
                </w:p>
              </w:tc>
              <w:tc>
                <w:tcPr>
                  <w:tcW w:w="1345" w:type="dxa"/>
                  <w:tcBorders>
                    <w:top w:val="nil"/>
                    <w:left w:val="nil"/>
                    <w:bottom w:val="single" w:sz="4" w:space="0" w:color="auto"/>
                    <w:right w:val="single" w:sz="4" w:space="0" w:color="auto"/>
                  </w:tcBorders>
                  <w:shd w:val="clear" w:color="000000" w:fill="FFFFFF"/>
                  <w:hideMark/>
                </w:tcPr>
                <w:p w14:paraId="0E039792"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1152</w:t>
                  </w:r>
                </w:p>
              </w:tc>
              <w:tc>
                <w:tcPr>
                  <w:tcW w:w="5391" w:type="dxa"/>
                  <w:gridSpan w:val="4"/>
                  <w:tcBorders>
                    <w:top w:val="nil"/>
                    <w:left w:val="nil"/>
                    <w:bottom w:val="single" w:sz="4" w:space="0" w:color="auto"/>
                    <w:right w:val="single" w:sz="4" w:space="0" w:color="auto"/>
                  </w:tcBorders>
                  <w:shd w:val="clear" w:color="000000" w:fill="FFFFFF"/>
                  <w:hideMark/>
                </w:tcPr>
                <w:p w14:paraId="3ADA779C"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GOWAHATI</w:t>
                  </w:r>
                </w:p>
              </w:tc>
              <w:tc>
                <w:tcPr>
                  <w:tcW w:w="1904" w:type="dxa"/>
                  <w:tcBorders>
                    <w:top w:val="nil"/>
                    <w:left w:val="nil"/>
                    <w:bottom w:val="single" w:sz="4" w:space="0" w:color="auto"/>
                    <w:right w:val="single" w:sz="4" w:space="0" w:color="auto"/>
                  </w:tcBorders>
                  <w:shd w:val="clear" w:color="auto" w:fill="auto"/>
                  <w:noWrap/>
                  <w:vAlign w:val="bottom"/>
                  <w:hideMark/>
                </w:tcPr>
                <w:p w14:paraId="6A2B5EA8"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ASSAM</w:t>
                  </w:r>
                </w:p>
              </w:tc>
            </w:tr>
            <w:tr w:rsidR="000B527A" w:rsidRPr="000B527A" w14:paraId="26E7C2AC"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8E5F14"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24</w:t>
                  </w:r>
                </w:p>
              </w:tc>
              <w:tc>
                <w:tcPr>
                  <w:tcW w:w="1345" w:type="dxa"/>
                  <w:tcBorders>
                    <w:top w:val="nil"/>
                    <w:left w:val="nil"/>
                    <w:bottom w:val="single" w:sz="4" w:space="0" w:color="auto"/>
                    <w:right w:val="single" w:sz="4" w:space="0" w:color="auto"/>
                  </w:tcBorders>
                  <w:shd w:val="clear" w:color="000000" w:fill="FFFFFF"/>
                  <w:hideMark/>
                </w:tcPr>
                <w:p w14:paraId="6DE25150"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1305</w:t>
                  </w:r>
                </w:p>
              </w:tc>
              <w:tc>
                <w:tcPr>
                  <w:tcW w:w="5391" w:type="dxa"/>
                  <w:gridSpan w:val="4"/>
                  <w:tcBorders>
                    <w:top w:val="nil"/>
                    <w:left w:val="nil"/>
                    <w:bottom w:val="single" w:sz="4" w:space="0" w:color="auto"/>
                    <w:right w:val="single" w:sz="4" w:space="0" w:color="auto"/>
                  </w:tcBorders>
                  <w:shd w:val="clear" w:color="000000" w:fill="FFFFFF"/>
                  <w:hideMark/>
                </w:tcPr>
                <w:p w14:paraId="1E565C1B"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GWALIOR</w:t>
                  </w:r>
                </w:p>
              </w:tc>
              <w:tc>
                <w:tcPr>
                  <w:tcW w:w="1904" w:type="dxa"/>
                  <w:tcBorders>
                    <w:top w:val="nil"/>
                    <w:left w:val="nil"/>
                    <w:bottom w:val="single" w:sz="4" w:space="0" w:color="auto"/>
                    <w:right w:val="single" w:sz="4" w:space="0" w:color="auto"/>
                  </w:tcBorders>
                  <w:shd w:val="clear" w:color="auto" w:fill="auto"/>
                  <w:noWrap/>
                  <w:vAlign w:val="bottom"/>
                  <w:hideMark/>
                </w:tcPr>
                <w:p w14:paraId="72183CF7"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MADHYA PRADESH</w:t>
                  </w:r>
                </w:p>
              </w:tc>
            </w:tr>
            <w:tr w:rsidR="000B527A" w:rsidRPr="000B527A" w14:paraId="20AA6591"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240C8A"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25</w:t>
                  </w:r>
                </w:p>
              </w:tc>
              <w:tc>
                <w:tcPr>
                  <w:tcW w:w="1345" w:type="dxa"/>
                  <w:tcBorders>
                    <w:top w:val="nil"/>
                    <w:left w:val="nil"/>
                    <w:bottom w:val="single" w:sz="4" w:space="0" w:color="auto"/>
                    <w:right w:val="single" w:sz="4" w:space="0" w:color="auto"/>
                  </w:tcBorders>
                  <w:shd w:val="clear" w:color="000000" w:fill="FFFFFF"/>
                  <w:hideMark/>
                </w:tcPr>
                <w:p w14:paraId="1601CB9F"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1125</w:t>
                  </w:r>
                </w:p>
              </w:tc>
              <w:tc>
                <w:tcPr>
                  <w:tcW w:w="5391" w:type="dxa"/>
                  <w:gridSpan w:val="4"/>
                  <w:tcBorders>
                    <w:top w:val="nil"/>
                    <w:left w:val="nil"/>
                    <w:bottom w:val="single" w:sz="4" w:space="0" w:color="auto"/>
                    <w:right w:val="single" w:sz="4" w:space="0" w:color="auto"/>
                  </w:tcBorders>
                  <w:shd w:val="clear" w:color="000000" w:fill="FFFFFF"/>
                  <w:hideMark/>
                </w:tcPr>
                <w:p w14:paraId="5DED6329"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HYDERABAD</w:t>
                  </w:r>
                </w:p>
              </w:tc>
              <w:tc>
                <w:tcPr>
                  <w:tcW w:w="1904" w:type="dxa"/>
                  <w:tcBorders>
                    <w:top w:val="nil"/>
                    <w:left w:val="nil"/>
                    <w:bottom w:val="single" w:sz="4" w:space="0" w:color="auto"/>
                    <w:right w:val="single" w:sz="4" w:space="0" w:color="auto"/>
                  </w:tcBorders>
                  <w:shd w:val="clear" w:color="auto" w:fill="auto"/>
                  <w:noWrap/>
                  <w:vAlign w:val="bottom"/>
                  <w:hideMark/>
                </w:tcPr>
                <w:p w14:paraId="7701F1E9"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TELANGANA</w:t>
                  </w:r>
                </w:p>
              </w:tc>
            </w:tr>
            <w:tr w:rsidR="000B527A" w:rsidRPr="000B527A" w14:paraId="5ED75718"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073122"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26</w:t>
                  </w:r>
                </w:p>
              </w:tc>
              <w:tc>
                <w:tcPr>
                  <w:tcW w:w="1345" w:type="dxa"/>
                  <w:tcBorders>
                    <w:top w:val="nil"/>
                    <w:left w:val="nil"/>
                    <w:bottom w:val="single" w:sz="4" w:space="0" w:color="auto"/>
                    <w:right w:val="single" w:sz="4" w:space="0" w:color="auto"/>
                  </w:tcBorders>
                  <w:shd w:val="clear" w:color="000000" w:fill="FFFFFF"/>
                  <w:hideMark/>
                </w:tcPr>
                <w:p w14:paraId="62F4CDCD"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1126</w:t>
                  </w:r>
                </w:p>
              </w:tc>
              <w:tc>
                <w:tcPr>
                  <w:tcW w:w="5391" w:type="dxa"/>
                  <w:gridSpan w:val="4"/>
                  <w:tcBorders>
                    <w:top w:val="nil"/>
                    <w:left w:val="nil"/>
                    <w:bottom w:val="single" w:sz="4" w:space="0" w:color="auto"/>
                    <w:right w:val="single" w:sz="4" w:space="0" w:color="auto"/>
                  </w:tcBorders>
                  <w:shd w:val="clear" w:color="000000" w:fill="FFFFFF"/>
                  <w:hideMark/>
                </w:tcPr>
                <w:p w14:paraId="64881341"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INDORE</w:t>
                  </w:r>
                </w:p>
              </w:tc>
              <w:tc>
                <w:tcPr>
                  <w:tcW w:w="1904" w:type="dxa"/>
                  <w:tcBorders>
                    <w:top w:val="nil"/>
                    <w:left w:val="nil"/>
                    <w:bottom w:val="single" w:sz="4" w:space="0" w:color="auto"/>
                    <w:right w:val="single" w:sz="4" w:space="0" w:color="auto"/>
                  </w:tcBorders>
                  <w:shd w:val="clear" w:color="auto" w:fill="auto"/>
                  <w:noWrap/>
                  <w:vAlign w:val="bottom"/>
                  <w:hideMark/>
                </w:tcPr>
                <w:p w14:paraId="53578006"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MADHYA PRADESH</w:t>
                  </w:r>
                </w:p>
              </w:tc>
            </w:tr>
            <w:tr w:rsidR="000B527A" w:rsidRPr="000B527A" w14:paraId="211464D2"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3529A9"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27</w:t>
                  </w:r>
                </w:p>
              </w:tc>
              <w:tc>
                <w:tcPr>
                  <w:tcW w:w="1345" w:type="dxa"/>
                  <w:tcBorders>
                    <w:top w:val="nil"/>
                    <w:left w:val="nil"/>
                    <w:bottom w:val="single" w:sz="4" w:space="0" w:color="auto"/>
                    <w:right w:val="single" w:sz="4" w:space="0" w:color="auto"/>
                  </w:tcBorders>
                  <w:shd w:val="clear" w:color="000000" w:fill="FFFFFF"/>
                  <w:hideMark/>
                </w:tcPr>
                <w:p w14:paraId="408BE820"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1211</w:t>
                  </w:r>
                </w:p>
              </w:tc>
              <w:tc>
                <w:tcPr>
                  <w:tcW w:w="5391" w:type="dxa"/>
                  <w:gridSpan w:val="4"/>
                  <w:tcBorders>
                    <w:top w:val="nil"/>
                    <w:left w:val="nil"/>
                    <w:bottom w:val="single" w:sz="4" w:space="0" w:color="auto"/>
                    <w:right w:val="single" w:sz="4" w:space="0" w:color="auto"/>
                  </w:tcBorders>
                  <w:shd w:val="clear" w:color="000000" w:fill="FFFFFF"/>
                  <w:hideMark/>
                </w:tcPr>
                <w:p w14:paraId="5254E226"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JABALPUR</w:t>
                  </w:r>
                </w:p>
              </w:tc>
              <w:tc>
                <w:tcPr>
                  <w:tcW w:w="1904" w:type="dxa"/>
                  <w:tcBorders>
                    <w:top w:val="nil"/>
                    <w:left w:val="nil"/>
                    <w:bottom w:val="single" w:sz="4" w:space="0" w:color="auto"/>
                    <w:right w:val="single" w:sz="4" w:space="0" w:color="auto"/>
                  </w:tcBorders>
                  <w:shd w:val="clear" w:color="auto" w:fill="auto"/>
                  <w:noWrap/>
                  <w:vAlign w:val="bottom"/>
                  <w:hideMark/>
                </w:tcPr>
                <w:p w14:paraId="1D74B36F"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MADHYA PRADESH</w:t>
                  </w:r>
                </w:p>
              </w:tc>
            </w:tr>
            <w:tr w:rsidR="000B527A" w:rsidRPr="000B527A" w14:paraId="547061C7"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C884F"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28</w:t>
                  </w:r>
                </w:p>
              </w:tc>
              <w:tc>
                <w:tcPr>
                  <w:tcW w:w="1345" w:type="dxa"/>
                  <w:tcBorders>
                    <w:top w:val="nil"/>
                    <w:left w:val="nil"/>
                    <w:bottom w:val="single" w:sz="4" w:space="0" w:color="auto"/>
                    <w:right w:val="single" w:sz="4" w:space="0" w:color="auto"/>
                  </w:tcBorders>
                  <w:shd w:val="clear" w:color="000000" w:fill="FFFFFF"/>
                  <w:hideMark/>
                </w:tcPr>
                <w:p w14:paraId="2CB60522"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1127</w:t>
                  </w:r>
                </w:p>
              </w:tc>
              <w:tc>
                <w:tcPr>
                  <w:tcW w:w="5391" w:type="dxa"/>
                  <w:gridSpan w:val="4"/>
                  <w:tcBorders>
                    <w:top w:val="nil"/>
                    <w:left w:val="nil"/>
                    <w:bottom w:val="single" w:sz="4" w:space="0" w:color="auto"/>
                    <w:right w:val="single" w:sz="4" w:space="0" w:color="auto"/>
                  </w:tcBorders>
                  <w:shd w:val="clear" w:color="000000" w:fill="FFFFFF"/>
                  <w:hideMark/>
                </w:tcPr>
                <w:p w14:paraId="5DEFB94C"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JAIPUR</w:t>
                  </w:r>
                </w:p>
              </w:tc>
              <w:tc>
                <w:tcPr>
                  <w:tcW w:w="1904" w:type="dxa"/>
                  <w:tcBorders>
                    <w:top w:val="nil"/>
                    <w:left w:val="nil"/>
                    <w:bottom w:val="single" w:sz="4" w:space="0" w:color="auto"/>
                    <w:right w:val="single" w:sz="4" w:space="0" w:color="auto"/>
                  </w:tcBorders>
                  <w:shd w:val="clear" w:color="auto" w:fill="auto"/>
                  <w:noWrap/>
                  <w:vAlign w:val="bottom"/>
                  <w:hideMark/>
                </w:tcPr>
                <w:p w14:paraId="50A4918B"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RAJSTHAN</w:t>
                  </w:r>
                </w:p>
              </w:tc>
            </w:tr>
            <w:tr w:rsidR="000B527A" w:rsidRPr="000B527A" w14:paraId="378B6F57"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63F8CA"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29</w:t>
                  </w:r>
                </w:p>
              </w:tc>
              <w:tc>
                <w:tcPr>
                  <w:tcW w:w="1345" w:type="dxa"/>
                  <w:tcBorders>
                    <w:top w:val="nil"/>
                    <w:left w:val="nil"/>
                    <w:bottom w:val="single" w:sz="4" w:space="0" w:color="auto"/>
                    <w:right w:val="single" w:sz="4" w:space="0" w:color="auto"/>
                  </w:tcBorders>
                  <w:shd w:val="clear" w:color="000000" w:fill="FFFFFF"/>
                  <w:hideMark/>
                </w:tcPr>
                <w:p w14:paraId="744C53FE"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3098</w:t>
                  </w:r>
                </w:p>
              </w:tc>
              <w:tc>
                <w:tcPr>
                  <w:tcW w:w="5391" w:type="dxa"/>
                  <w:gridSpan w:val="4"/>
                  <w:tcBorders>
                    <w:top w:val="nil"/>
                    <w:left w:val="nil"/>
                    <w:bottom w:val="single" w:sz="4" w:space="0" w:color="auto"/>
                    <w:right w:val="single" w:sz="4" w:space="0" w:color="auto"/>
                  </w:tcBorders>
                  <w:shd w:val="clear" w:color="000000" w:fill="FFFFFF"/>
                  <w:hideMark/>
                </w:tcPr>
                <w:p w14:paraId="2F3F25CB"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JALANDHAR</w:t>
                  </w:r>
                </w:p>
              </w:tc>
              <w:tc>
                <w:tcPr>
                  <w:tcW w:w="1904" w:type="dxa"/>
                  <w:tcBorders>
                    <w:top w:val="nil"/>
                    <w:left w:val="nil"/>
                    <w:bottom w:val="single" w:sz="4" w:space="0" w:color="auto"/>
                    <w:right w:val="single" w:sz="4" w:space="0" w:color="auto"/>
                  </w:tcBorders>
                  <w:shd w:val="clear" w:color="auto" w:fill="auto"/>
                  <w:noWrap/>
                  <w:vAlign w:val="bottom"/>
                  <w:hideMark/>
                </w:tcPr>
                <w:p w14:paraId="2499B397"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PUNJAB</w:t>
                  </w:r>
                </w:p>
              </w:tc>
            </w:tr>
            <w:tr w:rsidR="000B527A" w:rsidRPr="000B527A" w14:paraId="4BDFB6DD"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3B1B04"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30</w:t>
                  </w:r>
                </w:p>
              </w:tc>
              <w:tc>
                <w:tcPr>
                  <w:tcW w:w="1345" w:type="dxa"/>
                  <w:tcBorders>
                    <w:top w:val="nil"/>
                    <w:left w:val="nil"/>
                    <w:bottom w:val="single" w:sz="4" w:space="0" w:color="auto"/>
                    <w:right w:val="single" w:sz="4" w:space="0" w:color="auto"/>
                  </w:tcBorders>
                  <w:shd w:val="clear" w:color="000000" w:fill="FFFFFF"/>
                  <w:hideMark/>
                </w:tcPr>
                <w:p w14:paraId="2588746C"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1131</w:t>
                  </w:r>
                </w:p>
              </w:tc>
              <w:tc>
                <w:tcPr>
                  <w:tcW w:w="5391" w:type="dxa"/>
                  <w:gridSpan w:val="4"/>
                  <w:tcBorders>
                    <w:top w:val="nil"/>
                    <w:left w:val="nil"/>
                    <w:bottom w:val="single" w:sz="4" w:space="0" w:color="auto"/>
                    <w:right w:val="single" w:sz="4" w:space="0" w:color="auto"/>
                  </w:tcBorders>
                  <w:shd w:val="clear" w:color="000000" w:fill="FFFFFF"/>
                  <w:hideMark/>
                </w:tcPr>
                <w:p w14:paraId="7EE71265"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KANPUR</w:t>
                  </w:r>
                </w:p>
              </w:tc>
              <w:tc>
                <w:tcPr>
                  <w:tcW w:w="1904" w:type="dxa"/>
                  <w:tcBorders>
                    <w:top w:val="nil"/>
                    <w:left w:val="nil"/>
                    <w:bottom w:val="single" w:sz="4" w:space="0" w:color="auto"/>
                    <w:right w:val="single" w:sz="4" w:space="0" w:color="auto"/>
                  </w:tcBorders>
                  <w:shd w:val="clear" w:color="auto" w:fill="auto"/>
                  <w:noWrap/>
                  <w:vAlign w:val="bottom"/>
                  <w:hideMark/>
                </w:tcPr>
                <w:p w14:paraId="01B9B19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51D3F88D"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772C87"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31</w:t>
                  </w:r>
                </w:p>
              </w:tc>
              <w:tc>
                <w:tcPr>
                  <w:tcW w:w="1345" w:type="dxa"/>
                  <w:tcBorders>
                    <w:top w:val="nil"/>
                    <w:left w:val="nil"/>
                    <w:bottom w:val="single" w:sz="4" w:space="0" w:color="auto"/>
                    <w:right w:val="single" w:sz="4" w:space="0" w:color="auto"/>
                  </w:tcBorders>
                  <w:shd w:val="clear" w:color="000000" w:fill="FFFFFF"/>
                  <w:hideMark/>
                </w:tcPr>
                <w:p w14:paraId="56F42BA1"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2607</w:t>
                  </w:r>
                </w:p>
              </w:tc>
              <w:tc>
                <w:tcPr>
                  <w:tcW w:w="5391" w:type="dxa"/>
                  <w:gridSpan w:val="4"/>
                  <w:tcBorders>
                    <w:top w:val="nil"/>
                    <w:left w:val="nil"/>
                    <w:bottom w:val="single" w:sz="4" w:space="0" w:color="auto"/>
                    <w:right w:val="single" w:sz="4" w:space="0" w:color="auto"/>
                  </w:tcBorders>
                  <w:shd w:val="clear" w:color="000000" w:fill="FFFFFF"/>
                  <w:hideMark/>
                </w:tcPr>
                <w:p w14:paraId="703AB19A"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KOLKATA(NORTH)</w:t>
                  </w:r>
                </w:p>
              </w:tc>
              <w:tc>
                <w:tcPr>
                  <w:tcW w:w="1904" w:type="dxa"/>
                  <w:tcBorders>
                    <w:top w:val="nil"/>
                    <w:left w:val="nil"/>
                    <w:bottom w:val="single" w:sz="4" w:space="0" w:color="auto"/>
                    <w:right w:val="single" w:sz="4" w:space="0" w:color="auto"/>
                  </w:tcBorders>
                  <w:shd w:val="clear" w:color="auto" w:fill="auto"/>
                  <w:noWrap/>
                  <w:vAlign w:val="bottom"/>
                  <w:hideMark/>
                </w:tcPr>
                <w:p w14:paraId="16BC534A"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WEST BENGAL</w:t>
                  </w:r>
                </w:p>
              </w:tc>
            </w:tr>
            <w:tr w:rsidR="000B527A" w:rsidRPr="000B527A" w14:paraId="52B30E45"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F31BAE"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lastRenderedPageBreak/>
                    <w:t>32</w:t>
                  </w:r>
                </w:p>
              </w:tc>
              <w:tc>
                <w:tcPr>
                  <w:tcW w:w="1345" w:type="dxa"/>
                  <w:tcBorders>
                    <w:top w:val="nil"/>
                    <w:left w:val="nil"/>
                    <w:bottom w:val="single" w:sz="4" w:space="0" w:color="auto"/>
                    <w:right w:val="single" w:sz="4" w:space="0" w:color="auto"/>
                  </w:tcBorders>
                  <w:shd w:val="clear" w:color="000000" w:fill="FFFFFF"/>
                  <w:hideMark/>
                </w:tcPr>
                <w:p w14:paraId="4879AF9D"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3097</w:t>
                  </w:r>
                </w:p>
              </w:tc>
              <w:tc>
                <w:tcPr>
                  <w:tcW w:w="5391" w:type="dxa"/>
                  <w:gridSpan w:val="4"/>
                  <w:tcBorders>
                    <w:top w:val="nil"/>
                    <w:left w:val="nil"/>
                    <w:bottom w:val="single" w:sz="4" w:space="0" w:color="auto"/>
                    <w:right w:val="single" w:sz="4" w:space="0" w:color="auto"/>
                  </w:tcBorders>
                  <w:shd w:val="clear" w:color="000000" w:fill="FFFFFF"/>
                  <w:hideMark/>
                </w:tcPr>
                <w:p w14:paraId="7F52E5DC"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KOLKATA(SOUTH)</w:t>
                  </w:r>
                </w:p>
              </w:tc>
              <w:tc>
                <w:tcPr>
                  <w:tcW w:w="1904" w:type="dxa"/>
                  <w:tcBorders>
                    <w:top w:val="nil"/>
                    <w:left w:val="nil"/>
                    <w:bottom w:val="single" w:sz="4" w:space="0" w:color="auto"/>
                    <w:right w:val="single" w:sz="4" w:space="0" w:color="auto"/>
                  </w:tcBorders>
                  <w:shd w:val="clear" w:color="auto" w:fill="auto"/>
                  <w:noWrap/>
                  <w:vAlign w:val="bottom"/>
                  <w:hideMark/>
                </w:tcPr>
                <w:p w14:paraId="2A49223C"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WEST BENGAL</w:t>
                  </w:r>
                </w:p>
              </w:tc>
            </w:tr>
            <w:tr w:rsidR="000B527A" w:rsidRPr="000B527A" w14:paraId="28F34125"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3748EE"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33</w:t>
                  </w:r>
                </w:p>
              </w:tc>
              <w:tc>
                <w:tcPr>
                  <w:tcW w:w="1345" w:type="dxa"/>
                  <w:tcBorders>
                    <w:top w:val="nil"/>
                    <w:left w:val="nil"/>
                    <w:bottom w:val="single" w:sz="4" w:space="0" w:color="auto"/>
                    <w:right w:val="single" w:sz="4" w:space="0" w:color="auto"/>
                  </w:tcBorders>
                  <w:shd w:val="clear" w:color="000000" w:fill="FFFFFF"/>
                  <w:hideMark/>
                </w:tcPr>
                <w:p w14:paraId="75F5A075"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1836</w:t>
                  </w:r>
                </w:p>
              </w:tc>
              <w:tc>
                <w:tcPr>
                  <w:tcW w:w="5391" w:type="dxa"/>
                  <w:gridSpan w:val="4"/>
                  <w:tcBorders>
                    <w:top w:val="nil"/>
                    <w:left w:val="nil"/>
                    <w:bottom w:val="single" w:sz="4" w:space="0" w:color="auto"/>
                    <w:right w:val="single" w:sz="4" w:space="0" w:color="auto"/>
                  </w:tcBorders>
                  <w:shd w:val="clear" w:color="000000" w:fill="FFFFFF"/>
                  <w:hideMark/>
                </w:tcPr>
                <w:p w14:paraId="6B19AC1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KOTA</w:t>
                  </w:r>
                </w:p>
              </w:tc>
              <w:tc>
                <w:tcPr>
                  <w:tcW w:w="1904" w:type="dxa"/>
                  <w:tcBorders>
                    <w:top w:val="nil"/>
                    <w:left w:val="nil"/>
                    <w:bottom w:val="single" w:sz="4" w:space="0" w:color="auto"/>
                    <w:right w:val="single" w:sz="4" w:space="0" w:color="auto"/>
                  </w:tcBorders>
                  <w:shd w:val="clear" w:color="auto" w:fill="auto"/>
                  <w:noWrap/>
                  <w:vAlign w:val="bottom"/>
                  <w:hideMark/>
                </w:tcPr>
                <w:p w14:paraId="52EB539B"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RAJASTHAN</w:t>
                  </w:r>
                </w:p>
              </w:tc>
            </w:tr>
            <w:tr w:rsidR="000B527A" w:rsidRPr="000B527A" w14:paraId="5FC287B3"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16E822"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34</w:t>
                  </w:r>
                </w:p>
              </w:tc>
              <w:tc>
                <w:tcPr>
                  <w:tcW w:w="1345" w:type="dxa"/>
                  <w:tcBorders>
                    <w:top w:val="nil"/>
                    <w:left w:val="nil"/>
                    <w:bottom w:val="single" w:sz="4" w:space="0" w:color="auto"/>
                    <w:right w:val="single" w:sz="4" w:space="0" w:color="auto"/>
                  </w:tcBorders>
                  <w:shd w:val="clear" w:color="000000" w:fill="FFFFFF"/>
                  <w:hideMark/>
                </w:tcPr>
                <w:p w14:paraId="64D422F6"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2061</w:t>
                  </w:r>
                </w:p>
              </w:tc>
              <w:tc>
                <w:tcPr>
                  <w:tcW w:w="5391" w:type="dxa"/>
                  <w:gridSpan w:val="4"/>
                  <w:tcBorders>
                    <w:top w:val="nil"/>
                    <w:left w:val="nil"/>
                    <w:bottom w:val="single" w:sz="4" w:space="0" w:color="auto"/>
                    <w:right w:val="single" w:sz="4" w:space="0" w:color="auto"/>
                  </w:tcBorders>
                  <w:shd w:val="clear" w:color="000000" w:fill="FFFFFF"/>
                  <w:hideMark/>
                </w:tcPr>
                <w:p w14:paraId="394E2390"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LUCKNOW</w:t>
                  </w:r>
                </w:p>
              </w:tc>
              <w:tc>
                <w:tcPr>
                  <w:tcW w:w="1904" w:type="dxa"/>
                  <w:tcBorders>
                    <w:top w:val="nil"/>
                    <w:left w:val="nil"/>
                    <w:bottom w:val="single" w:sz="4" w:space="0" w:color="auto"/>
                    <w:right w:val="single" w:sz="4" w:space="0" w:color="auto"/>
                  </w:tcBorders>
                  <w:shd w:val="clear" w:color="auto" w:fill="auto"/>
                  <w:noWrap/>
                  <w:vAlign w:val="bottom"/>
                  <w:hideMark/>
                </w:tcPr>
                <w:p w14:paraId="05B7303F"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12276FEB"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CBB50"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35</w:t>
                  </w:r>
                </w:p>
              </w:tc>
              <w:tc>
                <w:tcPr>
                  <w:tcW w:w="1345" w:type="dxa"/>
                  <w:tcBorders>
                    <w:top w:val="nil"/>
                    <w:left w:val="nil"/>
                    <w:bottom w:val="single" w:sz="4" w:space="0" w:color="auto"/>
                    <w:right w:val="single" w:sz="4" w:space="0" w:color="auto"/>
                  </w:tcBorders>
                  <w:shd w:val="clear" w:color="000000" w:fill="FFFFFF"/>
                  <w:hideMark/>
                </w:tcPr>
                <w:p w14:paraId="630ACB5F"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1134</w:t>
                  </w:r>
                </w:p>
              </w:tc>
              <w:tc>
                <w:tcPr>
                  <w:tcW w:w="5391" w:type="dxa"/>
                  <w:gridSpan w:val="4"/>
                  <w:tcBorders>
                    <w:top w:val="nil"/>
                    <w:left w:val="nil"/>
                    <w:bottom w:val="single" w:sz="4" w:space="0" w:color="auto"/>
                    <w:right w:val="single" w:sz="4" w:space="0" w:color="auto"/>
                  </w:tcBorders>
                  <w:shd w:val="clear" w:color="000000" w:fill="FFFFFF"/>
                  <w:hideMark/>
                </w:tcPr>
                <w:p w14:paraId="3028D726"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LUDHIANA</w:t>
                  </w:r>
                </w:p>
              </w:tc>
              <w:tc>
                <w:tcPr>
                  <w:tcW w:w="1904" w:type="dxa"/>
                  <w:tcBorders>
                    <w:top w:val="nil"/>
                    <w:left w:val="nil"/>
                    <w:bottom w:val="single" w:sz="4" w:space="0" w:color="auto"/>
                    <w:right w:val="single" w:sz="4" w:space="0" w:color="auto"/>
                  </w:tcBorders>
                  <w:shd w:val="clear" w:color="auto" w:fill="auto"/>
                  <w:noWrap/>
                  <w:vAlign w:val="bottom"/>
                  <w:hideMark/>
                </w:tcPr>
                <w:p w14:paraId="29D2AC44"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PUNJAB</w:t>
                  </w:r>
                </w:p>
              </w:tc>
            </w:tr>
            <w:tr w:rsidR="000B527A" w:rsidRPr="000B527A" w14:paraId="0798A9F2"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FD3B3A"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36</w:t>
                  </w:r>
                </w:p>
              </w:tc>
              <w:tc>
                <w:tcPr>
                  <w:tcW w:w="1345" w:type="dxa"/>
                  <w:tcBorders>
                    <w:top w:val="nil"/>
                    <w:left w:val="nil"/>
                    <w:bottom w:val="single" w:sz="4" w:space="0" w:color="auto"/>
                    <w:right w:val="single" w:sz="4" w:space="0" w:color="auto"/>
                  </w:tcBorders>
                  <w:shd w:val="clear" w:color="000000" w:fill="FFFFFF"/>
                  <w:hideMark/>
                </w:tcPr>
                <w:p w14:paraId="46D5E408"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1137</w:t>
                  </w:r>
                </w:p>
              </w:tc>
              <w:tc>
                <w:tcPr>
                  <w:tcW w:w="5391" w:type="dxa"/>
                  <w:gridSpan w:val="4"/>
                  <w:tcBorders>
                    <w:top w:val="nil"/>
                    <w:left w:val="nil"/>
                    <w:bottom w:val="single" w:sz="4" w:space="0" w:color="auto"/>
                    <w:right w:val="single" w:sz="4" w:space="0" w:color="auto"/>
                  </w:tcBorders>
                  <w:shd w:val="clear" w:color="000000" w:fill="FFFFFF"/>
                  <w:hideMark/>
                </w:tcPr>
                <w:p w14:paraId="1699D715"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MADURAI</w:t>
                  </w:r>
                </w:p>
              </w:tc>
              <w:tc>
                <w:tcPr>
                  <w:tcW w:w="1904" w:type="dxa"/>
                  <w:tcBorders>
                    <w:top w:val="nil"/>
                    <w:left w:val="nil"/>
                    <w:bottom w:val="single" w:sz="4" w:space="0" w:color="auto"/>
                    <w:right w:val="single" w:sz="4" w:space="0" w:color="auto"/>
                  </w:tcBorders>
                  <w:shd w:val="clear" w:color="auto" w:fill="auto"/>
                  <w:noWrap/>
                  <w:vAlign w:val="bottom"/>
                  <w:hideMark/>
                </w:tcPr>
                <w:p w14:paraId="26DD01B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TAMILNADU</w:t>
                  </w:r>
                </w:p>
              </w:tc>
            </w:tr>
            <w:tr w:rsidR="000B527A" w:rsidRPr="000B527A" w14:paraId="54846AFE"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BC6D2D"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37</w:t>
                  </w:r>
                </w:p>
              </w:tc>
              <w:tc>
                <w:tcPr>
                  <w:tcW w:w="1345" w:type="dxa"/>
                  <w:tcBorders>
                    <w:top w:val="nil"/>
                    <w:left w:val="nil"/>
                    <w:bottom w:val="single" w:sz="4" w:space="0" w:color="auto"/>
                    <w:right w:val="single" w:sz="4" w:space="0" w:color="auto"/>
                  </w:tcBorders>
                  <w:shd w:val="clear" w:color="000000" w:fill="FFFFFF"/>
                  <w:hideMark/>
                </w:tcPr>
                <w:p w14:paraId="05B51D09"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1135</w:t>
                  </w:r>
                </w:p>
              </w:tc>
              <w:tc>
                <w:tcPr>
                  <w:tcW w:w="5391" w:type="dxa"/>
                  <w:gridSpan w:val="4"/>
                  <w:tcBorders>
                    <w:top w:val="nil"/>
                    <w:left w:val="nil"/>
                    <w:bottom w:val="single" w:sz="4" w:space="0" w:color="auto"/>
                    <w:right w:val="single" w:sz="4" w:space="0" w:color="auto"/>
                  </w:tcBorders>
                  <w:shd w:val="clear" w:color="000000" w:fill="FFFFFF"/>
                  <w:hideMark/>
                </w:tcPr>
                <w:p w14:paraId="102792E7"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MEERUT</w:t>
                  </w:r>
                </w:p>
              </w:tc>
              <w:tc>
                <w:tcPr>
                  <w:tcW w:w="1904" w:type="dxa"/>
                  <w:tcBorders>
                    <w:top w:val="nil"/>
                    <w:left w:val="nil"/>
                    <w:bottom w:val="single" w:sz="4" w:space="0" w:color="auto"/>
                    <w:right w:val="single" w:sz="4" w:space="0" w:color="auto"/>
                  </w:tcBorders>
                  <w:shd w:val="clear" w:color="auto" w:fill="auto"/>
                  <w:noWrap/>
                  <w:vAlign w:val="bottom"/>
                  <w:hideMark/>
                </w:tcPr>
                <w:p w14:paraId="593B56F9"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24D825E3"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9789F"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38</w:t>
                  </w:r>
                </w:p>
              </w:tc>
              <w:tc>
                <w:tcPr>
                  <w:tcW w:w="1345" w:type="dxa"/>
                  <w:tcBorders>
                    <w:top w:val="nil"/>
                    <w:left w:val="nil"/>
                    <w:bottom w:val="single" w:sz="4" w:space="0" w:color="auto"/>
                    <w:right w:val="single" w:sz="4" w:space="0" w:color="auto"/>
                  </w:tcBorders>
                  <w:shd w:val="clear" w:color="000000" w:fill="FFFFFF"/>
                  <w:hideMark/>
                </w:tcPr>
                <w:p w14:paraId="4165709C"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3029</w:t>
                  </w:r>
                </w:p>
              </w:tc>
              <w:tc>
                <w:tcPr>
                  <w:tcW w:w="5391" w:type="dxa"/>
                  <w:gridSpan w:val="4"/>
                  <w:tcBorders>
                    <w:top w:val="nil"/>
                    <w:left w:val="nil"/>
                    <w:bottom w:val="single" w:sz="4" w:space="0" w:color="auto"/>
                    <w:right w:val="single" w:sz="4" w:space="0" w:color="auto"/>
                  </w:tcBorders>
                  <w:shd w:val="clear" w:color="000000" w:fill="FFFFFF"/>
                  <w:hideMark/>
                </w:tcPr>
                <w:p w14:paraId="6B9DEC75"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MOTIHARI</w:t>
                  </w:r>
                </w:p>
              </w:tc>
              <w:tc>
                <w:tcPr>
                  <w:tcW w:w="1904" w:type="dxa"/>
                  <w:tcBorders>
                    <w:top w:val="nil"/>
                    <w:left w:val="nil"/>
                    <w:bottom w:val="single" w:sz="4" w:space="0" w:color="auto"/>
                    <w:right w:val="single" w:sz="4" w:space="0" w:color="auto"/>
                  </w:tcBorders>
                  <w:shd w:val="clear" w:color="auto" w:fill="auto"/>
                  <w:noWrap/>
                  <w:vAlign w:val="bottom"/>
                  <w:hideMark/>
                </w:tcPr>
                <w:p w14:paraId="248531E7"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BIHAR</w:t>
                  </w:r>
                </w:p>
              </w:tc>
            </w:tr>
            <w:tr w:rsidR="000B527A" w:rsidRPr="000B527A" w14:paraId="455A673A"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324D6F"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39</w:t>
                  </w:r>
                </w:p>
              </w:tc>
              <w:tc>
                <w:tcPr>
                  <w:tcW w:w="1345" w:type="dxa"/>
                  <w:tcBorders>
                    <w:top w:val="nil"/>
                    <w:left w:val="nil"/>
                    <w:bottom w:val="single" w:sz="4" w:space="0" w:color="auto"/>
                    <w:right w:val="single" w:sz="4" w:space="0" w:color="auto"/>
                  </w:tcBorders>
                  <w:shd w:val="clear" w:color="000000" w:fill="FFFFFF"/>
                  <w:hideMark/>
                </w:tcPr>
                <w:p w14:paraId="0BD1583F"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1894</w:t>
                  </w:r>
                </w:p>
              </w:tc>
              <w:tc>
                <w:tcPr>
                  <w:tcW w:w="5391" w:type="dxa"/>
                  <w:gridSpan w:val="4"/>
                  <w:tcBorders>
                    <w:top w:val="nil"/>
                    <w:left w:val="nil"/>
                    <w:bottom w:val="single" w:sz="4" w:space="0" w:color="auto"/>
                    <w:right w:val="single" w:sz="4" w:space="0" w:color="auto"/>
                  </w:tcBorders>
                  <w:shd w:val="clear" w:color="000000" w:fill="FFFFFF"/>
                  <w:hideMark/>
                </w:tcPr>
                <w:p w14:paraId="79330FD9"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MUMBAI -NORTH  (Now SMRO)</w:t>
                  </w:r>
                </w:p>
              </w:tc>
              <w:tc>
                <w:tcPr>
                  <w:tcW w:w="1904" w:type="dxa"/>
                  <w:tcBorders>
                    <w:top w:val="nil"/>
                    <w:left w:val="nil"/>
                    <w:bottom w:val="single" w:sz="4" w:space="0" w:color="auto"/>
                    <w:right w:val="single" w:sz="4" w:space="0" w:color="auto"/>
                  </w:tcBorders>
                  <w:shd w:val="clear" w:color="auto" w:fill="auto"/>
                  <w:noWrap/>
                  <w:vAlign w:val="bottom"/>
                  <w:hideMark/>
                </w:tcPr>
                <w:p w14:paraId="36F3E30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758EA8C8"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36FF6D"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40</w:t>
                  </w:r>
                </w:p>
              </w:tc>
              <w:tc>
                <w:tcPr>
                  <w:tcW w:w="1345" w:type="dxa"/>
                  <w:tcBorders>
                    <w:top w:val="nil"/>
                    <w:left w:val="nil"/>
                    <w:bottom w:val="single" w:sz="4" w:space="0" w:color="auto"/>
                    <w:right w:val="single" w:sz="4" w:space="0" w:color="auto"/>
                  </w:tcBorders>
                  <w:shd w:val="clear" w:color="000000" w:fill="FFFFFF"/>
                  <w:hideMark/>
                </w:tcPr>
                <w:p w14:paraId="30F1CCE5"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4726</w:t>
                  </w:r>
                </w:p>
              </w:tc>
              <w:tc>
                <w:tcPr>
                  <w:tcW w:w="5391" w:type="dxa"/>
                  <w:gridSpan w:val="4"/>
                  <w:tcBorders>
                    <w:top w:val="nil"/>
                    <w:left w:val="nil"/>
                    <w:bottom w:val="single" w:sz="4" w:space="0" w:color="auto"/>
                    <w:right w:val="single" w:sz="4" w:space="0" w:color="auto"/>
                  </w:tcBorders>
                  <w:shd w:val="clear" w:color="000000" w:fill="FFFFFF"/>
                  <w:hideMark/>
                </w:tcPr>
                <w:p w14:paraId="474E2DEE"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MUMBAI SUBURBAN REGIONAL OFFICE</w:t>
                  </w:r>
                </w:p>
              </w:tc>
              <w:tc>
                <w:tcPr>
                  <w:tcW w:w="1904" w:type="dxa"/>
                  <w:tcBorders>
                    <w:top w:val="nil"/>
                    <w:left w:val="nil"/>
                    <w:bottom w:val="single" w:sz="4" w:space="0" w:color="auto"/>
                    <w:right w:val="single" w:sz="4" w:space="0" w:color="auto"/>
                  </w:tcBorders>
                  <w:shd w:val="clear" w:color="auto" w:fill="auto"/>
                  <w:noWrap/>
                  <w:vAlign w:val="bottom"/>
                  <w:hideMark/>
                </w:tcPr>
                <w:p w14:paraId="1D44DAE8"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5F56E9EA"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EDEAD4"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41</w:t>
                  </w:r>
                </w:p>
              </w:tc>
              <w:tc>
                <w:tcPr>
                  <w:tcW w:w="1345" w:type="dxa"/>
                  <w:tcBorders>
                    <w:top w:val="nil"/>
                    <w:left w:val="nil"/>
                    <w:bottom w:val="single" w:sz="4" w:space="0" w:color="auto"/>
                    <w:right w:val="single" w:sz="4" w:space="0" w:color="auto"/>
                  </w:tcBorders>
                  <w:shd w:val="clear" w:color="000000" w:fill="FFFFFF"/>
                  <w:hideMark/>
                </w:tcPr>
                <w:p w14:paraId="4E56AFB1"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1138</w:t>
                  </w:r>
                </w:p>
              </w:tc>
              <w:tc>
                <w:tcPr>
                  <w:tcW w:w="5391" w:type="dxa"/>
                  <w:gridSpan w:val="4"/>
                  <w:tcBorders>
                    <w:top w:val="nil"/>
                    <w:left w:val="nil"/>
                    <w:bottom w:val="single" w:sz="4" w:space="0" w:color="auto"/>
                    <w:right w:val="single" w:sz="4" w:space="0" w:color="auto"/>
                  </w:tcBorders>
                  <w:shd w:val="clear" w:color="000000" w:fill="FFFFFF"/>
                  <w:hideMark/>
                </w:tcPr>
                <w:p w14:paraId="6E9EE9B2"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MUZAFFARPUR</w:t>
                  </w:r>
                </w:p>
              </w:tc>
              <w:tc>
                <w:tcPr>
                  <w:tcW w:w="1904" w:type="dxa"/>
                  <w:tcBorders>
                    <w:top w:val="nil"/>
                    <w:left w:val="nil"/>
                    <w:bottom w:val="single" w:sz="4" w:space="0" w:color="auto"/>
                    <w:right w:val="single" w:sz="4" w:space="0" w:color="auto"/>
                  </w:tcBorders>
                  <w:shd w:val="clear" w:color="auto" w:fill="auto"/>
                  <w:noWrap/>
                  <w:vAlign w:val="bottom"/>
                  <w:hideMark/>
                </w:tcPr>
                <w:p w14:paraId="61784E0B"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BIHAR</w:t>
                  </w:r>
                </w:p>
              </w:tc>
            </w:tr>
            <w:tr w:rsidR="000B527A" w:rsidRPr="000B527A" w14:paraId="5E4B1F0C"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58A1C2"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42</w:t>
                  </w:r>
                </w:p>
              </w:tc>
              <w:tc>
                <w:tcPr>
                  <w:tcW w:w="1345" w:type="dxa"/>
                  <w:tcBorders>
                    <w:top w:val="nil"/>
                    <w:left w:val="nil"/>
                    <w:bottom w:val="single" w:sz="4" w:space="0" w:color="auto"/>
                    <w:right w:val="single" w:sz="4" w:space="0" w:color="auto"/>
                  </w:tcBorders>
                  <w:shd w:val="clear" w:color="000000" w:fill="FFFFFF"/>
                  <w:hideMark/>
                </w:tcPr>
                <w:p w14:paraId="77424A98"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1139</w:t>
                  </w:r>
                </w:p>
              </w:tc>
              <w:tc>
                <w:tcPr>
                  <w:tcW w:w="5391" w:type="dxa"/>
                  <w:gridSpan w:val="4"/>
                  <w:tcBorders>
                    <w:top w:val="nil"/>
                    <w:left w:val="nil"/>
                    <w:bottom w:val="single" w:sz="4" w:space="0" w:color="auto"/>
                    <w:right w:val="single" w:sz="4" w:space="0" w:color="auto"/>
                  </w:tcBorders>
                  <w:shd w:val="clear" w:color="000000" w:fill="FFFFFF"/>
                  <w:hideMark/>
                </w:tcPr>
                <w:p w14:paraId="45348F1F"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NAGPUR</w:t>
                  </w:r>
                </w:p>
              </w:tc>
              <w:tc>
                <w:tcPr>
                  <w:tcW w:w="1904" w:type="dxa"/>
                  <w:tcBorders>
                    <w:top w:val="nil"/>
                    <w:left w:val="nil"/>
                    <w:bottom w:val="single" w:sz="4" w:space="0" w:color="auto"/>
                    <w:right w:val="single" w:sz="4" w:space="0" w:color="auto"/>
                  </w:tcBorders>
                  <w:shd w:val="clear" w:color="auto" w:fill="auto"/>
                  <w:noWrap/>
                  <w:vAlign w:val="bottom"/>
                  <w:hideMark/>
                </w:tcPr>
                <w:p w14:paraId="0C63734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627EC78D"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F2F38B"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43</w:t>
                  </w:r>
                </w:p>
              </w:tc>
              <w:tc>
                <w:tcPr>
                  <w:tcW w:w="1345" w:type="dxa"/>
                  <w:tcBorders>
                    <w:top w:val="nil"/>
                    <w:left w:val="nil"/>
                    <w:bottom w:val="single" w:sz="4" w:space="0" w:color="auto"/>
                    <w:right w:val="single" w:sz="4" w:space="0" w:color="auto"/>
                  </w:tcBorders>
                  <w:shd w:val="clear" w:color="000000" w:fill="FFFFFF"/>
                  <w:hideMark/>
                </w:tcPr>
                <w:p w14:paraId="3D75C95A"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1846</w:t>
                  </w:r>
                </w:p>
              </w:tc>
              <w:tc>
                <w:tcPr>
                  <w:tcW w:w="5391" w:type="dxa"/>
                  <w:gridSpan w:val="4"/>
                  <w:tcBorders>
                    <w:top w:val="nil"/>
                    <w:left w:val="nil"/>
                    <w:bottom w:val="single" w:sz="4" w:space="0" w:color="auto"/>
                    <w:right w:val="single" w:sz="4" w:space="0" w:color="auto"/>
                  </w:tcBorders>
                  <w:shd w:val="clear" w:color="000000" w:fill="FFFFFF"/>
                  <w:hideMark/>
                </w:tcPr>
                <w:p w14:paraId="6ABA61D4"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NASIK</w:t>
                  </w:r>
                </w:p>
              </w:tc>
              <w:tc>
                <w:tcPr>
                  <w:tcW w:w="1904" w:type="dxa"/>
                  <w:tcBorders>
                    <w:top w:val="nil"/>
                    <w:left w:val="nil"/>
                    <w:bottom w:val="single" w:sz="4" w:space="0" w:color="auto"/>
                    <w:right w:val="single" w:sz="4" w:space="0" w:color="auto"/>
                  </w:tcBorders>
                  <w:shd w:val="clear" w:color="auto" w:fill="auto"/>
                  <w:noWrap/>
                  <w:vAlign w:val="bottom"/>
                  <w:hideMark/>
                </w:tcPr>
                <w:p w14:paraId="0B47F496"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0E03037A"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BA5ABE"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44</w:t>
                  </w:r>
                </w:p>
              </w:tc>
              <w:tc>
                <w:tcPr>
                  <w:tcW w:w="1345" w:type="dxa"/>
                  <w:tcBorders>
                    <w:top w:val="nil"/>
                    <w:left w:val="nil"/>
                    <w:bottom w:val="single" w:sz="4" w:space="0" w:color="auto"/>
                    <w:right w:val="single" w:sz="4" w:space="0" w:color="auto"/>
                  </w:tcBorders>
                  <w:shd w:val="clear" w:color="000000" w:fill="FFFFFF"/>
                  <w:hideMark/>
                </w:tcPr>
                <w:p w14:paraId="6C3801CA"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1142</w:t>
                  </w:r>
                </w:p>
              </w:tc>
              <w:tc>
                <w:tcPr>
                  <w:tcW w:w="5391" w:type="dxa"/>
                  <w:gridSpan w:val="4"/>
                  <w:tcBorders>
                    <w:top w:val="nil"/>
                    <w:left w:val="nil"/>
                    <w:bottom w:val="single" w:sz="4" w:space="0" w:color="auto"/>
                    <w:right w:val="single" w:sz="4" w:space="0" w:color="auto"/>
                  </w:tcBorders>
                  <w:shd w:val="clear" w:color="000000" w:fill="FFFFFF"/>
                  <w:hideMark/>
                </w:tcPr>
                <w:p w14:paraId="3BA9894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PANAJI</w:t>
                  </w:r>
                </w:p>
              </w:tc>
              <w:tc>
                <w:tcPr>
                  <w:tcW w:w="1904" w:type="dxa"/>
                  <w:tcBorders>
                    <w:top w:val="nil"/>
                    <w:left w:val="nil"/>
                    <w:bottom w:val="single" w:sz="4" w:space="0" w:color="auto"/>
                    <w:right w:val="single" w:sz="4" w:space="0" w:color="auto"/>
                  </w:tcBorders>
                  <w:shd w:val="clear" w:color="auto" w:fill="auto"/>
                  <w:noWrap/>
                  <w:vAlign w:val="bottom"/>
                  <w:hideMark/>
                </w:tcPr>
                <w:p w14:paraId="720391F3"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GOA</w:t>
                  </w:r>
                </w:p>
              </w:tc>
            </w:tr>
            <w:tr w:rsidR="000B527A" w:rsidRPr="000B527A" w14:paraId="49693DDB"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A91DE3"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45</w:t>
                  </w:r>
                </w:p>
              </w:tc>
              <w:tc>
                <w:tcPr>
                  <w:tcW w:w="1345" w:type="dxa"/>
                  <w:tcBorders>
                    <w:top w:val="nil"/>
                    <w:left w:val="nil"/>
                    <w:bottom w:val="single" w:sz="4" w:space="0" w:color="auto"/>
                    <w:right w:val="single" w:sz="4" w:space="0" w:color="auto"/>
                  </w:tcBorders>
                  <w:shd w:val="clear" w:color="000000" w:fill="FFFFFF"/>
                  <w:hideMark/>
                </w:tcPr>
                <w:p w14:paraId="06EC5AA5"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1977</w:t>
                  </w:r>
                </w:p>
              </w:tc>
              <w:tc>
                <w:tcPr>
                  <w:tcW w:w="5391" w:type="dxa"/>
                  <w:gridSpan w:val="4"/>
                  <w:tcBorders>
                    <w:top w:val="nil"/>
                    <w:left w:val="nil"/>
                    <w:bottom w:val="single" w:sz="4" w:space="0" w:color="auto"/>
                    <w:right w:val="single" w:sz="4" w:space="0" w:color="auto"/>
                  </w:tcBorders>
                  <w:shd w:val="clear" w:color="000000" w:fill="FFFFFF"/>
                  <w:hideMark/>
                </w:tcPr>
                <w:p w14:paraId="345E22DD"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PATNA</w:t>
                  </w:r>
                </w:p>
              </w:tc>
              <w:tc>
                <w:tcPr>
                  <w:tcW w:w="1904" w:type="dxa"/>
                  <w:tcBorders>
                    <w:top w:val="nil"/>
                    <w:left w:val="nil"/>
                    <w:bottom w:val="single" w:sz="4" w:space="0" w:color="auto"/>
                    <w:right w:val="single" w:sz="4" w:space="0" w:color="auto"/>
                  </w:tcBorders>
                  <w:shd w:val="clear" w:color="auto" w:fill="auto"/>
                  <w:noWrap/>
                  <w:vAlign w:val="bottom"/>
                  <w:hideMark/>
                </w:tcPr>
                <w:p w14:paraId="1A6C5799"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BIHAR</w:t>
                  </w:r>
                </w:p>
              </w:tc>
            </w:tr>
            <w:tr w:rsidR="000B527A" w:rsidRPr="000B527A" w14:paraId="06ABD8BA"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76DA04"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46</w:t>
                  </w:r>
                </w:p>
              </w:tc>
              <w:tc>
                <w:tcPr>
                  <w:tcW w:w="1345" w:type="dxa"/>
                  <w:tcBorders>
                    <w:top w:val="nil"/>
                    <w:left w:val="nil"/>
                    <w:bottom w:val="single" w:sz="4" w:space="0" w:color="auto"/>
                    <w:right w:val="single" w:sz="4" w:space="0" w:color="auto"/>
                  </w:tcBorders>
                  <w:shd w:val="clear" w:color="000000" w:fill="FFFFFF"/>
                  <w:hideMark/>
                </w:tcPr>
                <w:p w14:paraId="1B96B508"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1149</w:t>
                  </w:r>
                </w:p>
              </w:tc>
              <w:tc>
                <w:tcPr>
                  <w:tcW w:w="5391" w:type="dxa"/>
                  <w:gridSpan w:val="4"/>
                  <w:tcBorders>
                    <w:top w:val="nil"/>
                    <w:left w:val="nil"/>
                    <w:bottom w:val="single" w:sz="4" w:space="0" w:color="auto"/>
                    <w:right w:val="single" w:sz="4" w:space="0" w:color="auto"/>
                  </w:tcBorders>
                  <w:shd w:val="clear" w:color="000000" w:fill="FFFFFF"/>
                  <w:hideMark/>
                </w:tcPr>
                <w:p w14:paraId="7FABA4C2"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PUNE</w:t>
                  </w:r>
                </w:p>
              </w:tc>
              <w:tc>
                <w:tcPr>
                  <w:tcW w:w="1904" w:type="dxa"/>
                  <w:tcBorders>
                    <w:top w:val="nil"/>
                    <w:left w:val="nil"/>
                    <w:bottom w:val="single" w:sz="4" w:space="0" w:color="auto"/>
                    <w:right w:val="single" w:sz="4" w:space="0" w:color="auto"/>
                  </w:tcBorders>
                  <w:shd w:val="clear" w:color="auto" w:fill="auto"/>
                  <w:noWrap/>
                  <w:vAlign w:val="bottom"/>
                  <w:hideMark/>
                </w:tcPr>
                <w:p w14:paraId="76DC90CC"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3A8E9C6A"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A5F95E"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47</w:t>
                  </w:r>
                </w:p>
              </w:tc>
              <w:tc>
                <w:tcPr>
                  <w:tcW w:w="1345" w:type="dxa"/>
                  <w:tcBorders>
                    <w:top w:val="nil"/>
                    <w:left w:val="nil"/>
                    <w:bottom w:val="single" w:sz="4" w:space="0" w:color="auto"/>
                    <w:right w:val="single" w:sz="4" w:space="0" w:color="auto"/>
                  </w:tcBorders>
                  <w:shd w:val="clear" w:color="000000" w:fill="FFFFFF"/>
                  <w:hideMark/>
                </w:tcPr>
                <w:p w14:paraId="3F5C3B8D"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1296</w:t>
                  </w:r>
                </w:p>
              </w:tc>
              <w:tc>
                <w:tcPr>
                  <w:tcW w:w="5391" w:type="dxa"/>
                  <w:gridSpan w:val="4"/>
                  <w:tcBorders>
                    <w:top w:val="nil"/>
                    <w:left w:val="nil"/>
                    <w:bottom w:val="single" w:sz="4" w:space="0" w:color="auto"/>
                    <w:right w:val="single" w:sz="4" w:space="0" w:color="auto"/>
                  </w:tcBorders>
                  <w:shd w:val="clear" w:color="000000" w:fill="FFFFFF"/>
                  <w:hideMark/>
                </w:tcPr>
                <w:p w14:paraId="50657719"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PURNEA</w:t>
                  </w:r>
                </w:p>
              </w:tc>
              <w:tc>
                <w:tcPr>
                  <w:tcW w:w="1904" w:type="dxa"/>
                  <w:tcBorders>
                    <w:top w:val="nil"/>
                    <w:left w:val="nil"/>
                    <w:bottom w:val="single" w:sz="4" w:space="0" w:color="auto"/>
                    <w:right w:val="single" w:sz="4" w:space="0" w:color="auto"/>
                  </w:tcBorders>
                  <w:shd w:val="clear" w:color="auto" w:fill="auto"/>
                  <w:noWrap/>
                  <w:vAlign w:val="bottom"/>
                  <w:hideMark/>
                </w:tcPr>
                <w:p w14:paraId="5F96E2FB"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BIHAR</w:t>
                  </w:r>
                </w:p>
              </w:tc>
            </w:tr>
            <w:tr w:rsidR="000B527A" w:rsidRPr="000B527A" w14:paraId="5AA45956"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5133"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48</w:t>
                  </w:r>
                </w:p>
              </w:tc>
              <w:tc>
                <w:tcPr>
                  <w:tcW w:w="1345" w:type="dxa"/>
                  <w:tcBorders>
                    <w:top w:val="nil"/>
                    <w:left w:val="nil"/>
                    <w:bottom w:val="single" w:sz="4" w:space="0" w:color="auto"/>
                    <w:right w:val="single" w:sz="4" w:space="0" w:color="auto"/>
                  </w:tcBorders>
                  <w:shd w:val="clear" w:color="000000" w:fill="FFFFFF"/>
                  <w:hideMark/>
                </w:tcPr>
                <w:p w14:paraId="5C1EB7F7"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1145</w:t>
                  </w:r>
                </w:p>
              </w:tc>
              <w:tc>
                <w:tcPr>
                  <w:tcW w:w="5391" w:type="dxa"/>
                  <w:gridSpan w:val="4"/>
                  <w:tcBorders>
                    <w:top w:val="nil"/>
                    <w:left w:val="nil"/>
                    <w:bottom w:val="single" w:sz="4" w:space="0" w:color="auto"/>
                    <w:right w:val="single" w:sz="4" w:space="0" w:color="auto"/>
                  </w:tcBorders>
                  <w:shd w:val="clear" w:color="000000" w:fill="FFFFFF"/>
                  <w:hideMark/>
                </w:tcPr>
                <w:p w14:paraId="21845F8A"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RAIPUR</w:t>
                  </w:r>
                </w:p>
              </w:tc>
              <w:tc>
                <w:tcPr>
                  <w:tcW w:w="1904" w:type="dxa"/>
                  <w:tcBorders>
                    <w:top w:val="nil"/>
                    <w:left w:val="nil"/>
                    <w:bottom w:val="single" w:sz="4" w:space="0" w:color="auto"/>
                    <w:right w:val="single" w:sz="4" w:space="0" w:color="auto"/>
                  </w:tcBorders>
                  <w:shd w:val="clear" w:color="auto" w:fill="auto"/>
                  <w:noWrap/>
                  <w:vAlign w:val="bottom"/>
                  <w:hideMark/>
                </w:tcPr>
                <w:p w14:paraId="6E51FEA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CHATTISGARH</w:t>
                  </w:r>
                </w:p>
              </w:tc>
            </w:tr>
            <w:tr w:rsidR="000B527A" w:rsidRPr="000B527A" w14:paraId="4AA0D3C0"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042975"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49</w:t>
                  </w:r>
                </w:p>
              </w:tc>
              <w:tc>
                <w:tcPr>
                  <w:tcW w:w="1345" w:type="dxa"/>
                  <w:tcBorders>
                    <w:top w:val="nil"/>
                    <w:left w:val="nil"/>
                    <w:bottom w:val="single" w:sz="4" w:space="0" w:color="auto"/>
                    <w:right w:val="single" w:sz="4" w:space="0" w:color="auto"/>
                  </w:tcBorders>
                  <w:shd w:val="clear" w:color="000000" w:fill="FFFFFF"/>
                  <w:hideMark/>
                </w:tcPr>
                <w:p w14:paraId="30B758F4"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1143</w:t>
                  </w:r>
                </w:p>
              </w:tc>
              <w:tc>
                <w:tcPr>
                  <w:tcW w:w="5391" w:type="dxa"/>
                  <w:gridSpan w:val="4"/>
                  <w:tcBorders>
                    <w:top w:val="nil"/>
                    <w:left w:val="nil"/>
                    <w:bottom w:val="single" w:sz="4" w:space="0" w:color="auto"/>
                    <w:right w:val="single" w:sz="4" w:space="0" w:color="auto"/>
                  </w:tcBorders>
                  <w:shd w:val="clear" w:color="000000" w:fill="FFFFFF"/>
                  <w:hideMark/>
                </w:tcPr>
                <w:p w14:paraId="04DC4E67"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RAJKOT</w:t>
                  </w:r>
                </w:p>
              </w:tc>
              <w:tc>
                <w:tcPr>
                  <w:tcW w:w="1904" w:type="dxa"/>
                  <w:tcBorders>
                    <w:top w:val="nil"/>
                    <w:left w:val="nil"/>
                    <w:bottom w:val="single" w:sz="4" w:space="0" w:color="auto"/>
                    <w:right w:val="single" w:sz="4" w:space="0" w:color="auto"/>
                  </w:tcBorders>
                  <w:shd w:val="clear" w:color="auto" w:fill="auto"/>
                  <w:noWrap/>
                  <w:vAlign w:val="bottom"/>
                  <w:hideMark/>
                </w:tcPr>
                <w:p w14:paraId="12B87D05"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GUJARATH</w:t>
                  </w:r>
                </w:p>
              </w:tc>
            </w:tr>
            <w:tr w:rsidR="000B527A" w:rsidRPr="000B527A" w14:paraId="1E7F2F1B"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E849AA"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50</w:t>
                  </w:r>
                </w:p>
              </w:tc>
              <w:tc>
                <w:tcPr>
                  <w:tcW w:w="1345" w:type="dxa"/>
                  <w:tcBorders>
                    <w:top w:val="nil"/>
                    <w:left w:val="nil"/>
                    <w:bottom w:val="single" w:sz="4" w:space="0" w:color="auto"/>
                    <w:right w:val="single" w:sz="4" w:space="0" w:color="auto"/>
                  </w:tcBorders>
                  <w:shd w:val="clear" w:color="000000" w:fill="FFFFFF"/>
                  <w:hideMark/>
                </w:tcPr>
                <w:p w14:paraId="685EBB39"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1848</w:t>
                  </w:r>
                </w:p>
              </w:tc>
              <w:tc>
                <w:tcPr>
                  <w:tcW w:w="5391" w:type="dxa"/>
                  <w:gridSpan w:val="4"/>
                  <w:tcBorders>
                    <w:top w:val="nil"/>
                    <w:left w:val="nil"/>
                    <w:bottom w:val="single" w:sz="4" w:space="0" w:color="auto"/>
                    <w:right w:val="single" w:sz="4" w:space="0" w:color="auto"/>
                  </w:tcBorders>
                  <w:shd w:val="clear" w:color="000000" w:fill="FFFFFF"/>
                  <w:hideMark/>
                </w:tcPr>
                <w:p w14:paraId="154169F4"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RANCHI</w:t>
                  </w:r>
                </w:p>
              </w:tc>
              <w:tc>
                <w:tcPr>
                  <w:tcW w:w="1904" w:type="dxa"/>
                  <w:tcBorders>
                    <w:top w:val="nil"/>
                    <w:left w:val="nil"/>
                    <w:bottom w:val="single" w:sz="4" w:space="0" w:color="auto"/>
                    <w:right w:val="single" w:sz="4" w:space="0" w:color="auto"/>
                  </w:tcBorders>
                  <w:shd w:val="clear" w:color="auto" w:fill="auto"/>
                  <w:noWrap/>
                  <w:vAlign w:val="bottom"/>
                  <w:hideMark/>
                </w:tcPr>
                <w:p w14:paraId="098A6CD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JHARKHAND</w:t>
                  </w:r>
                </w:p>
              </w:tc>
            </w:tr>
            <w:tr w:rsidR="000B527A" w:rsidRPr="000B527A" w14:paraId="1E6333E7"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3EE9F7"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51</w:t>
                  </w:r>
                </w:p>
              </w:tc>
              <w:tc>
                <w:tcPr>
                  <w:tcW w:w="1345" w:type="dxa"/>
                  <w:tcBorders>
                    <w:top w:val="nil"/>
                    <w:left w:val="nil"/>
                    <w:bottom w:val="single" w:sz="4" w:space="0" w:color="auto"/>
                    <w:right w:val="single" w:sz="4" w:space="0" w:color="auto"/>
                  </w:tcBorders>
                  <w:shd w:val="clear" w:color="000000" w:fill="FFFFFF"/>
                  <w:hideMark/>
                </w:tcPr>
                <w:p w14:paraId="58A2635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1844</w:t>
                  </w:r>
                </w:p>
              </w:tc>
              <w:tc>
                <w:tcPr>
                  <w:tcW w:w="5391" w:type="dxa"/>
                  <w:gridSpan w:val="4"/>
                  <w:tcBorders>
                    <w:top w:val="nil"/>
                    <w:left w:val="nil"/>
                    <w:bottom w:val="single" w:sz="4" w:space="0" w:color="auto"/>
                    <w:right w:val="single" w:sz="4" w:space="0" w:color="auto"/>
                  </w:tcBorders>
                  <w:shd w:val="clear" w:color="000000" w:fill="FFFFFF"/>
                  <w:hideMark/>
                </w:tcPr>
                <w:p w14:paraId="68C942A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ROHTAK</w:t>
                  </w:r>
                </w:p>
              </w:tc>
              <w:tc>
                <w:tcPr>
                  <w:tcW w:w="1904" w:type="dxa"/>
                  <w:tcBorders>
                    <w:top w:val="nil"/>
                    <w:left w:val="nil"/>
                    <w:bottom w:val="single" w:sz="4" w:space="0" w:color="auto"/>
                    <w:right w:val="single" w:sz="4" w:space="0" w:color="auto"/>
                  </w:tcBorders>
                  <w:shd w:val="clear" w:color="auto" w:fill="auto"/>
                  <w:noWrap/>
                  <w:vAlign w:val="bottom"/>
                  <w:hideMark/>
                </w:tcPr>
                <w:p w14:paraId="0C0E5F1B"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HARYANA</w:t>
                  </w:r>
                </w:p>
              </w:tc>
            </w:tr>
            <w:tr w:rsidR="000B527A" w:rsidRPr="000B527A" w14:paraId="2DD9C08D"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CAD505"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52</w:t>
                  </w:r>
                </w:p>
              </w:tc>
              <w:tc>
                <w:tcPr>
                  <w:tcW w:w="1345" w:type="dxa"/>
                  <w:tcBorders>
                    <w:top w:val="nil"/>
                    <w:left w:val="nil"/>
                    <w:bottom w:val="single" w:sz="4" w:space="0" w:color="auto"/>
                    <w:right w:val="single" w:sz="4" w:space="0" w:color="auto"/>
                  </w:tcBorders>
                  <w:shd w:val="clear" w:color="000000" w:fill="FFFFFF"/>
                  <w:hideMark/>
                </w:tcPr>
                <w:p w14:paraId="265B122F"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2353</w:t>
                  </w:r>
                </w:p>
              </w:tc>
              <w:tc>
                <w:tcPr>
                  <w:tcW w:w="5391" w:type="dxa"/>
                  <w:gridSpan w:val="4"/>
                  <w:tcBorders>
                    <w:top w:val="nil"/>
                    <w:left w:val="nil"/>
                    <w:bottom w:val="single" w:sz="4" w:space="0" w:color="auto"/>
                    <w:right w:val="single" w:sz="4" w:space="0" w:color="auto"/>
                  </w:tcBorders>
                  <w:shd w:val="clear" w:color="000000" w:fill="FFFFFF"/>
                  <w:hideMark/>
                </w:tcPr>
                <w:p w14:paraId="0ED56819"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SAGAR</w:t>
                  </w:r>
                </w:p>
              </w:tc>
              <w:tc>
                <w:tcPr>
                  <w:tcW w:w="1904" w:type="dxa"/>
                  <w:tcBorders>
                    <w:top w:val="nil"/>
                    <w:left w:val="nil"/>
                    <w:bottom w:val="single" w:sz="4" w:space="0" w:color="auto"/>
                    <w:right w:val="single" w:sz="4" w:space="0" w:color="auto"/>
                  </w:tcBorders>
                  <w:shd w:val="clear" w:color="auto" w:fill="auto"/>
                  <w:noWrap/>
                  <w:vAlign w:val="bottom"/>
                  <w:hideMark/>
                </w:tcPr>
                <w:p w14:paraId="2C074473"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MADHYA PRADESH</w:t>
                  </w:r>
                </w:p>
              </w:tc>
            </w:tr>
            <w:tr w:rsidR="000B527A" w:rsidRPr="000B527A" w14:paraId="2F1A1B9A"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BCB3B9"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53</w:t>
                  </w:r>
                </w:p>
              </w:tc>
              <w:tc>
                <w:tcPr>
                  <w:tcW w:w="1345" w:type="dxa"/>
                  <w:tcBorders>
                    <w:top w:val="nil"/>
                    <w:left w:val="nil"/>
                    <w:bottom w:val="single" w:sz="4" w:space="0" w:color="auto"/>
                    <w:right w:val="single" w:sz="4" w:space="0" w:color="auto"/>
                  </w:tcBorders>
                  <w:shd w:val="clear" w:color="000000" w:fill="FFFFFF"/>
                  <w:hideMark/>
                </w:tcPr>
                <w:p w14:paraId="0347732A"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4644</w:t>
                  </w:r>
                </w:p>
              </w:tc>
              <w:tc>
                <w:tcPr>
                  <w:tcW w:w="5391" w:type="dxa"/>
                  <w:gridSpan w:val="4"/>
                  <w:tcBorders>
                    <w:top w:val="nil"/>
                    <w:left w:val="nil"/>
                    <w:bottom w:val="single" w:sz="4" w:space="0" w:color="auto"/>
                    <w:right w:val="single" w:sz="4" w:space="0" w:color="auto"/>
                  </w:tcBorders>
                  <w:shd w:val="clear" w:color="000000" w:fill="FFFFFF"/>
                  <w:hideMark/>
                </w:tcPr>
                <w:p w14:paraId="6719B326"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SAMBALPUR REGIONAL OFICE</w:t>
                  </w:r>
                </w:p>
              </w:tc>
              <w:tc>
                <w:tcPr>
                  <w:tcW w:w="1904" w:type="dxa"/>
                  <w:tcBorders>
                    <w:top w:val="nil"/>
                    <w:left w:val="nil"/>
                    <w:bottom w:val="single" w:sz="4" w:space="0" w:color="auto"/>
                    <w:right w:val="single" w:sz="4" w:space="0" w:color="auto"/>
                  </w:tcBorders>
                  <w:shd w:val="clear" w:color="auto" w:fill="auto"/>
                  <w:noWrap/>
                  <w:vAlign w:val="bottom"/>
                  <w:hideMark/>
                </w:tcPr>
                <w:p w14:paraId="5FFAAF0B"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ODISHA</w:t>
                  </w:r>
                </w:p>
              </w:tc>
            </w:tr>
            <w:tr w:rsidR="000B527A" w:rsidRPr="000B527A" w14:paraId="5885212D"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A1BE49"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54</w:t>
                  </w:r>
                </w:p>
              </w:tc>
              <w:tc>
                <w:tcPr>
                  <w:tcW w:w="1345" w:type="dxa"/>
                  <w:tcBorders>
                    <w:top w:val="nil"/>
                    <w:left w:val="nil"/>
                    <w:bottom w:val="single" w:sz="4" w:space="0" w:color="auto"/>
                    <w:right w:val="single" w:sz="4" w:space="0" w:color="auto"/>
                  </w:tcBorders>
                  <w:shd w:val="clear" w:color="000000" w:fill="FFFFFF"/>
                  <w:hideMark/>
                </w:tcPr>
                <w:p w14:paraId="330DBA1B"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1147</w:t>
                  </w:r>
                </w:p>
              </w:tc>
              <w:tc>
                <w:tcPr>
                  <w:tcW w:w="5391" w:type="dxa"/>
                  <w:gridSpan w:val="4"/>
                  <w:tcBorders>
                    <w:top w:val="nil"/>
                    <w:left w:val="nil"/>
                    <w:bottom w:val="single" w:sz="4" w:space="0" w:color="auto"/>
                    <w:right w:val="single" w:sz="4" w:space="0" w:color="auto"/>
                  </w:tcBorders>
                  <w:shd w:val="clear" w:color="000000" w:fill="FFFFFF"/>
                  <w:hideMark/>
                </w:tcPr>
                <w:p w14:paraId="30A97181"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SILIGURI</w:t>
                  </w:r>
                </w:p>
              </w:tc>
              <w:tc>
                <w:tcPr>
                  <w:tcW w:w="1904" w:type="dxa"/>
                  <w:tcBorders>
                    <w:top w:val="nil"/>
                    <w:left w:val="nil"/>
                    <w:bottom w:val="single" w:sz="4" w:space="0" w:color="auto"/>
                    <w:right w:val="single" w:sz="4" w:space="0" w:color="auto"/>
                  </w:tcBorders>
                  <w:shd w:val="clear" w:color="auto" w:fill="auto"/>
                  <w:noWrap/>
                  <w:vAlign w:val="bottom"/>
                  <w:hideMark/>
                </w:tcPr>
                <w:p w14:paraId="6F743794"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WEST BENGAL</w:t>
                  </w:r>
                </w:p>
              </w:tc>
            </w:tr>
            <w:tr w:rsidR="000B527A" w:rsidRPr="000B527A" w14:paraId="085EABB4"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56914B"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55</w:t>
                  </w:r>
                </w:p>
              </w:tc>
              <w:tc>
                <w:tcPr>
                  <w:tcW w:w="1345" w:type="dxa"/>
                  <w:tcBorders>
                    <w:top w:val="nil"/>
                    <w:left w:val="nil"/>
                    <w:bottom w:val="single" w:sz="4" w:space="0" w:color="auto"/>
                    <w:right w:val="single" w:sz="4" w:space="0" w:color="auto"/>
                  </w:tcBorders>
                  <w:shd w:val="clear" w:color="000000" w:fill="FFFFFF"/>
                  <w:hideMark/>
                </w:tcPr>
                <w:p w14:paraId="4210AAD6"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1146</w:t>
                  </w:r>
                </w:p>
              </w:tc>
              <w:tc>
                <w:tcPr>
                  <w:tcW w:w="5391" w:type="dxa"/>
                  <w:gridSpan w:val="4"/>
                  <w:tcBorders>
                    <w:top w:val="nil"/>
                    <w:left w:val="nil"/>
                    <w:bottom w:val="single" w:sz="4" w:space="0" w:color="auto"/>
                    <w:right w:val="single" w:sz="4" w:space="0" w:color="auto"/>
                  </w:tcBorders>
                  <w:shd w:val="clear" w:color="000000" w:fill="FFFFFF"/>
                  <w:hideMark/>
                </w:tcPr>
                <w:p w14:paraId="14769D40"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SURAT</w:t>
                  </w:r>
                </w:p>
              </w:tc>
              <w:tc>
                <w:tcPr>
                  <w:tcW w:w="1904" w:type="dxa"/>
                  <w:tcBorders>
                    <w:top w:val="nil"/>
                    <w:left w:val="nil"/>
                    <w:bottom w:val="single" w:sz="4" w:space="0" w:color="auto"/>
                    <w:right w:val="single" w:sz="4" w:space="0" w:color="auto"/>
                  </w:tcBorders>
                  <w:shd w:val="clear" w:color="auto" w:fill="auto"/>
                  <w:noWrap/>
                  <w:vAlign w:val="bottom"/>
                  <w:hideMark/>
                </w:tcPr>
                <w:p w14:paraId="257B5AFF"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GUJARATH</w:t>
                  </w:r>
                </w:p>
              </w:tc>
            </w:tr>
            <w:tr w:rsidR="000B527A" w:rsidRPr="000B527A" w14:paraId="63642464"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EDBB4F"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56</w:t>
                  </w:r>
                </w:p>
              </w:tc>
              <w:tc>
                <w:tcPr>
                  <w:tcW w:w="1345" w:type="dxa"/>
                  <w:tcBorders>
                    <w:top w:val="nil"/>
                    <w:left w:val="nil"/>
                    <w:bottom w:val="single" w:sz="4" w:space="0" w:color="auto"/>
                    <w:right w:val="single" w:sz="4" w:space="0" w:color="auto"/>
                  </w:tcBorders>
                  <w:shd w:val="clear" w:color="000000" w:fill="FFFFFF"/>
                  <w:hideMark/>
                </w:tcPr>
                <w:p w14:paraId="653791E6"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2385</w:t>
                  </w:r>
                </w:p>
              </w:tc>
              <w:tc>
                <w:tcPr>
                  <w:tcW w:w="5391" w:type="dxa"/>
                  <w:gridSpan w:val="4"/>
                  <w:tcBorders>
                    <w:top w:val="nil"/>
                    <w:left w:val="nil"/>
                    <w:bottom w:val="single" w:sz="4" w:space="0" w:color="auto"/>
                    <w:right w:val="single" w:sz="4" w:space="0" w:color="auto"/>
                  </w:tcBorders>
                  <w:shd w:val="clear" w:color="000000" w:fill="FFFFFF"/>
                  <w:hideMark/>
                </w:tcPr>
                <w:p w14:paraId="1FE51A58"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THANE</w:t>
                  </w:r>
                </w:p>
              </w:tc>
              <w:tc>
                <w:tcPr>
                  <w:tcW w:w="1904" w:type="dxa"/>
                  <w:tcBorders>
                    <w:top w:val="nil"/>
                    <w:left w:val="nil"/>
                    <w:bottom w:val="single" w:sz="4" w:space="0" w:color="auto"/>
                    <w:right w:val="single" w:sz="4" w:space="0" w:color="auto"/>
                  </w:tcBorders>
                  <w:shd w:val="clear" w:color="auto" w:fill="auto"/>
                  <w:noWrap/>
                  <w:vAlign w:val="bottom"/>
                  <w:hideMark/>
                </w:tcPr>
                <w:p w14:paraId="33306A20"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5F940AE1"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D4F735"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57</w:t>
                  </w:r>
                </w:p>
              </w:tc>
              <w:tc>
                <w:tcPr>
                  <w:tcW w:w="1345" w:type="dxa"/>
                  <w:tcBorders>
                    <w:top w:val="nil"/>
                    <w:left w:val="nil"/>
                    <w:bottom w:val="single" w:sz="4" w:space="0" w:color="auto"/>
                    <w:right w:val="single" w:sz="4" w:space="0" w:color="auto"/>
                  </w:tcBorders>
                  <w:shd w:val="clear" w:color="000000" w:fill="FFFFFF"/>
                  <w:hideMark/>
                </w:tcPr>
                <w:p w14:paraId="6C1C6ECA"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3232</w:t>
                  </w:r>
                </w:p>
              </w:tc>
              <w:tc>
                <w:tcPr>
                  <w:tcW w:w="5391" w:type="dxa"/>
                  <w:gridSpan w:val="4"/>
                  <w:tcBorders>
                    <w:top w:val="nil"/>
                    <w:left w:val="nil"/>
                    <w:bottom w:val="single" w:sz="4" w:space="0" w:color="auto"/>
                    <w:right w:val="single" w:sz="4" w:space="0" w:color="auto"/>
                  </w:tcBorders>
                  <w:shd w:val="clear" w:color="000000" w:fill="FFFFFF"/>
                  <w:hideMark/>
                </w:tcPr>
                <w:p w14:paraId="19D3209D"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UPPAR ASSAM</w:t>
                  </w:r>
                </w:p>
              </w:tc>
              <w:tc>
                <w:tcPr>
                  <w:tcW w:w="1904" w:type="dxa"/>
                  <w:tcBorders>
                    <w:top w:val="nil"/>
                    <w:left w:val="nil"/>
                    <w:bottom w:val="single" w:sz="4" w:space="0" w:color="auto"/>
                    <w:right w:val="single" w:sz="4" w:space="0" w:color="auto"/>
                  </w:tcBorders>
                  <w:shd w:val="clear" w:color="auto" w:fill="auto"/>
                  <w:noWrap/>
                  <w:vAlign w:val="bottom"/>
                  <w:hideMark/>
                </w:tcPr>
                <w:p w14:paraId="5396E9CC"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ASSAM</w:t>
                  </w:r>
                </w:p>
              </w:tc>
            </w:tr>
            <w:tr w:rsidR="000B527A" w:rsidRPr="000B527A" w14:paraId="65B0EE8C"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72366D"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58</w:t>
                  </w:r>
                </w:p>
              </w:tc>
              <w:tc>
                <w:tcPr>
                  <w:tcW w:w="1345" w:type="dxa"/>
                  <w:tcBorders>
                    <w:top w:val="nil"/>
                    <w:left w:val="nil"/>
                    <w:bottom w:val="single" w:sz="4" w:space="0" w:color="auto"/>
                    <w:right w:val="single" w:sz="4" w:space="0" w:color="auto"/>
                  </w:tcBorders>
                  <w:shd w:val="clear" w:color="000000" w:fill="FFFFFF"/>
                  <w:hideMark/>
                </w:tcPr>
                <w:p w14:paraId="319EC186"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1841</w:t>
                  </w:r>
                </w:p>
              </w:tc>
              <w:tc>
                <w:tcPr>
                  <w:tcW w:w="5391" w:type="dxa"/>
                  <w:gridSpan w:val="4"/>
                  <w:tcBorders>
                    <w:top w:val="nil"/>
                    <w:left w:val="nil"/>
                    <w:bottom w:val="single" w:sz="4" w:space="0" w:color="auto"/>
                    <w:right w:val="single" w:sz="4" w:space="0" w:color="auto"/>
                  </w:tcBorders>
                  <w:shd w:val="clear" w:color="000000" w:fill="FFFFFF"/>
                  <w:hideMark/>
                </w:tcPr>
                <w:p w14:paraId="327307EC"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VARANASI</w:t>
                  </w:r>
                </w:p>
              </w:tc>
              <w:tc>
                <w:tcPr>
                  <w:tcW w:w="1904" w:type="dxa"/>
                  <w:tcBorders>
                    <w:top w:val="nil"/>
                    <w:left w:val="nil"/>
                    <w:bottom w:val="single" w:sz="4" w:space="0" w:color="auto"/>
                    <w:right w:val="single" w:sz="4" w:space="0" w:color="auto"/>
                  </w:tcBorders>
                  <w:shd w:val="clear" w:color="auto" w:fill="auto"/>
                  <w:noWrap/>
                  <w:vAlign w:val="bottom"/>
                  <w:hideMark/>
                </w:tcPr>
                <w:p w14:paraId="0203C533"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6F01EC41"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BC5377"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59</w:t>
                  </w:r>
                </w:p>
              </w:tc>
              <w:tc>
                <w:tcPr>
                  <w:tcW w:w="1345" w:type="dxa"/>
                  <w:tcBorders>
                    <w:top w:val="nil"/>
                    <w:left w:val="nil"/>
                    <w:bottom w:val="single" w:sz="4" w:space="0" w:color="auto"/>
                    <w:right w:val="single" w:sz="4" w:space="0" w:color="auto"/>
                  </w:tcBorders>
                  <w:shd w:val="clear" w:color="000000" w:fill="FFFFFF"/>
                  <w:hideMark/>
                </w:tcPr>
                <w:p w14:paraId="06DAEE93"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1837</w:t>
                  </w:r>
                </w:p>
              </w:tc>
              <w:tc>
                <w:tcPr>
                  <w:tcW w:w="5391" w:type="dxa"/>
                  <w:gridSpan w:val="4"/>
                  <w:tcBorders>
                    <w:top w:val="nil"/>
                    <w:left w:val="nil"/>
                    <w:bottom w:val="single" w:sz="4" w:space="0" w:color="auto"/>
                    <w:right w:val="single" w:sz="4" w:space="0" w:color="auto"/>
                  </w:tcBorders>
                  <w:shd w:val="clear" w:color="000000" w:fill="FFFFFF"/>
                  <w:hideMark/>
                </w:tcPr>
                <w:p w14:paraId="17FF37ED" w14:textId="77777777" w:rsidR="000B527A" w:rsidRPr="000B527A" w:rsidRDefault="000B527A" w:rsidP="000B527A">
                  <w:pPr>
                    <w:spacing w:after="0" w:line="240" w:lineRule="auto"/>
                    <w:rPr>
                      <w:rFonts w:ascii="Calibri" w:eastAsia="Times New Roman" w:hAnsi="Calibri" w:cs="Times New Roman"/>
                      <w:sz w:val="24"/>
                      <w:szCs w:val="24"/>
                      <w:lang w:eastAsia="en-IN"/>
                    </w:rPr>
                  </w:pPr>
                  <w:r w:rsidRPr="000B527A">
                    <w:rPr>
                      <w:rFonts w:ascii="Calibri" w:eastAsia="Times New Roman" w:hAnsi="Calibri" w:cs="Times New Roman"/>
                      <w:sz w:val="24"/>
                      <w:szCs w:val="24"/>
                      <w:lang w:eastAsia="en-IN"/>
                    </w:rPr>
                    <w:t>VIJAYAWADA</w:t>
                  </w:r>
                </w:p>
              </w:tc>
              <w:tc>
                <w:tcPr>
                  <w:tcW w:w="1904" w:type="dxa"/>
                  <w:tcBorders>
                    <w:top w:val="nil"/>
                    <w:left w:val="nil"/>
                    <w:bottom w:val="single" w:sz="4" w:space="0" w:color="auto"/>
                    <w:right w:val="single" w:sz="4" w:space="0" w:color="auto"/>
                  </w:tcBorders>
                  <w:shd w:val="clear" w:color="auto" w:fill="auto"/>
                  <w:noWrap/>
                  <w:vAlign w:val="bottom"/>
                  <w:hideMark/>
                </w:tcPr>
                <w:p w14:paraId="35112D41"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ANDHRA PRADESH</w:t>
                  </w:r>
                </w:p>
              </w:tc>
            </w:tr>
            <w:tr w:rsidR="000B527A" w:rsidRPr="000B527A" w14:paraId="21D47DDC"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D16B0E"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60</w:t>
                  </w:r>
                </w:p>
              </w:tc>
              <w:tc>
                <w:tcPr>
                  <w:tcW w:w="1345" w:type="dxa"/>
                  <w:tcBorders>
                    <w:top w:val="nil"/>
                    <w:left w:val="nil"/>
                    <w:bottom w:val="single" w:sz="4" w:space="0" w:color="auto"/>
                    <w:right w:val="single" w:sz="4" w:space="0" w:color="auto"/>
                  </w:tcBorders>
                  <w:shd w:val="clear" w:color="auto" w:fill="auto"/>
                  <w:noWrap/>
                  <w:vAlign w:val="bottom"/>
                  <w:hideMark/>
                </w:tcPr>
                <w:p w14:paraId="7804D239"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7001</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6C01C240"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GANDHINAGAR-NEW</w:t>
                  </w:r>
                </w:p>
              </w:tc>
              <w:tc>
                <w:tcPr>
                  <w:tcW w:w="1904" w:type="dxa"/>
                  <w:tcBorders>
                    <w:top w:val="nil"/>
                    <w:left w:val="nil"/>
                    <w:bottom w:val="single" w:sz="4" w:space="0" w:color="auto"/>
                    <w:right w:val="single" w:sz="4" w:space="0" w:color="auto"/>
                  </w:tcBorders>
                  <w:shd w:val="clear" w:color="auto" w:fill="auto"/>
                  <w:noWrap/>
                  <w:vAlign w:val="bottom"/>
                  <w:hideMark/>
                </w:tcPr>
                <w:p w14:paraId="1A8600AC"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GUJARATH</w:t>
                  </w:r>
                </w:p>
              </w:tc>
            </w:tr>
            <w:tr w:rsidR="000B527A" w:rsidRPr="000B527A" w14:paraId="36E466A5"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ED1D50"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61</w:t>
                  </w:r>
                </w:p>
              </w:tc>
              <w:tc>
                <w:tcPr>
                  <w:tcW w:w="1345" w:type="dxa"/>
                  <w:tcBorders>
                    <w:top w:val="nil"/>
                    <w:left w:val="nil"/>
                    <w:bottom w:val="single" w:sz="4" w:space="0" w:color="auto"/>
                    <w:right w:val="single" w:sz="4" w:space="0" w:color="auto"/>
                  </w:tcBorders>
                  <w:shd w:val="clear" w:color="auto" w:fill="auto"/>
                  <w:noWrap/>
                  <w:vAlign w:val="bottom"/>
                  <w:hideMark/>
                </w:tcPr>
                <w:p w14:paraId="768A6F55"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7002</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37DE1806"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JAMNAGAR-NEW</w:t>
                  </w:r>
                </w:p>
              </w:tc>
              <w:tc>
                <w:tcPr>
                  <w:tcW w:w="1904" w:type="dxa"/>
                  <w:tcBorders>
                    <w:top w:val="nil"/>
                    <w:left w:val="nil"/>
                    <w:bottom w:val="single" w:sz="4" w:space="0" w:color="auto"/>
                    <w:right w:val="single" w:sz="4" w:space="0" w:color="auto"/>
                  </w:tcBorders>
                  <w:shd w:val="clear" w:color="auto" w:fill="auto"/>
                  <w:noWrap/>
                  <w:vAlign w:val="bottom"/>
                  <w:hideMark/>
                </w:tcPr>
                <w:p w14:paraId="5E4C79AA"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GUJARATH</w:t>
                  </w:r>
                </w:p>
              </w:tc>
            </w:tr>
            <w:tr w:rsidR="000B527A" w:rsidRPr="000B527A" w14:paraId="49BD2810"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429364"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62</w:t>
                  </w:r>
                </w:p>
              </w:tc>
              <w:tc>
                <w:tcPr>
                  <w:tcW w:w="1345" w:type="dxa"/>
                  <w:tcBorders>
                    <w:top w:val="nil"/>
                    <w:left w:val="nil"/>
                    <w:bottom w:val="single" w:sz="4" w:space="0" w:color="auto"/>
                    <w:right w:val="single" w:sz="4" w:space="0" w:color="auto"/>
                  </w:tcBorders>
                  <w:shd w:val="clear" w:color="auto" w:fill="auto"/>
                  <w:noWrap/>
                  <w:vAlign w:val="bottom"/>
                  <w:hideMark/>
                </w:tcPr>
                <w:p w14:paraId="5C1D6028"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7003</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6DFED00C"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HOSHANGABAD-NEW</w:t>
                  </w:r>
                </w:p>
              </w:tc>
              <w:tc>
                <w:tcPr>
                  <w:tcW w:w="1904" w:type="dxa"/>
                  <w:tcBorders>
                    <w:top w:val="nil"/>
                    <w:left w:val="nil"/>
                    <w:bottom w:val="single" w:sz="4" w:space="0" w:color="auto"/>
                    <w:right w:val="single" w:sz="4" w:space="0" w:color="auto"/>
                  </w:tcBorders>
                  <w:shd w:val="clear" w:color="auto" w:fill="auto"/>
                  <w:noWrap/>
                  <w:vAlign w:val="bottom"/>
                  <w:hideMark/>
                </w:tcPr>
                <w:p w14:paraId="63803D51"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MADHYA PRADESH</w:t>
                  </w:r>
                </w:p>
              </w:tc>
            </w:tr>
            <w:tr w:rsidR="000B527A" w:rsidRPr="000B527A" w14:paraId="07A7019B"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B6CD45"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63</w:t>
                  </w:r>
                </w:p>
              </w:tc>
              <w:tc>
                <w:tcPr>
                  <w:tcW w:w="1345" w:type="dxa"/>
                  <w:tcBorders>
                    <w:top w:val="nil"/>
                    <w:left w:val="nil"/>
                    <w:bottom w:val="single" w:sz="4" w:space="0" w:color="auto"/>
                    <w:right w:val="single" w:sz="4" w:space="0" w:color="auto"/>
                  </w:tcBorders>
                  <w:shd w:val="clear" w:color="auto" w:fill="auto"/>
                  <w:noWrap/>
                  <w:vAlign w:val="bottom"/>
                  <w:hideMark/>
                </w:tcPr>
                <w:p w14:paraId="17EDB9A5"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7004</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15F79FDF"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RATLAM-NEW</w:t>
                  </w:r>
                </w:p>
              </w:tc>
              <w:tc>
                <w:tcPr>
                  <w:tcW w:w="1904" w:type="dxa"/>
                  <w:tcBorders>
                    <w:top w:val="nil"/>
                    <w:left w:val="nil"/>
                    <w:bottom w:val="single" w:sz="4" w:space="0" w:color="auto"/>
                    <w:right w:val="single" w:sz="4" w:space="0" w:color="auto"/>
                  </w:tcBorders>
                  <w:shd w:val="clear" w:color="auto" w:fill="auto"/>
                  <w:noWrap/>
                  <w:vAlign w:val="bottom"/>
                  <w:hideMark/>
                </w:tcPr>
                <w:p w14:paraId="57BCF8F0"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MADHYA PRADESH</w:t>
                  </w:r>
                </w:p>
              </w:tc>
            </w:tr>
            <w:tr w:rsidR="000B527A" w:rsidRPr="000B527A" w14:paraId="72CA8DCC"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F558CC"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64</w:t>
                  </w:r>
                </w:p>
              </w:tc>
              <w:tc>
                <w:tcPr>
                  <w:tcW w:w="1345" w:type="dxa"/>
                  <w:tcBorders>
                    <w:top w:val="nil"/>
                    <w:left w:val="nil"/>
                    <w:bottom w:val="single" w:sz="4" w:space="0" w:color="auto"/>
                    <w:right w:val="single" w:sz="4" w:space="0" w:color="auto"/>
                  </w:tcBorders>
                  <w:shd w:val="clear" w:color="auto" w:fill="auto"/>
                  <w:noWrap/>
                  <w:vAlign w:val="bottom"/>
                  <w:hideMark/>
                </w:tcPr>
                <w:p w14:paraId="5B5C5A82"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7005</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01090340"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SHAHDOL-NEW</w:t>
                  </w:r>
                </w:p>
              </w:tc>
              <w:tc>
                <w:tcPr>
                  <w:tcW w:w="1904" w:type="dxa"/>
                  <w:tcBorders>
                    <w:top w:val="nil"/>
                    <w:left w:val="nil"/>
                    <w:bottom w:val="single" w:sz="4" w:space="0" w:color="auto"/>
                    <w:right w:val="single" w:sz="4" w:space="0" w:color="auto"/>
                  </w:tcBorders>
                  <w:shd w:val="clear" w:color="auto" w:fill="auto"/>
                  <w:noWrap/>
                  <w:vAlign w:val="bottom"/>
                  <w:hideMark/>
                </w:tcPr>
                <w:p w14:paraId="51CE4F71"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CHATTISGARH</w:t>
                  </w:r>
                </w:p>
              </w:tc>
            </w:tr>
            <w:tr w:rsidR="000B527A" w:rsidRPr="000B527A" w14:paraId="02F5E597"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AEB80E"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65</w:t>
                  </w:r>
                </w:p>
              </w:tc>
              <w:tc>
                <w:tcPr>
                  <w:tcW w:w="1345" w:type="dxa"/>
                  <w:tcBorders>
                    <w:top w:val="nil"/>
                    <w:left w:val="nil"/>
                    <w:bottom w:val="single" w:sz="4" w:space="0" w:color="auto"/>
                    <w:right w:val="single" w:sz="4" w:space="0" w:color="auto"/>
                  </w:tcBorders>
                  <w:shd w:val="clear" w:color="auto" w:fill="auto"/>
                  <w:noWrap/>
                  <w:vAlign w:val="bottom"/>
                  <w:hideMark/>
                </w:tcPr>
                <w:p w14:paraId="4CD7CF1F"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7006</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0E31B088"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AMRITSAR-NEW</w:t>
                  </w:r>
                </w:p>
              </w:tc>
              <w:tc>
                <w:tcPr>
                  <w:tcW w:w="1904" w:type="dxa"/>
                  <w:tcBorders>
                    <w:top w:val="nil"/>
                    <w:left w:val="nil"/>
                    <w:bottom w:val="single" w:sz="4" w:space="0" w:color="auto"/>
                    <w:right w:val="single" w:sz="4" w:space="0" w:color="auto"/>
                  </w:tcBorders>
                  <w:shd w:val="clear" w:color="auto" w:fill="auto"/>
                  <w:noWrap/>
                  <w:vAlign w:val="bottom"/>
                  <w:hideMark/>
                </w:tcPr>
                <w:p w14:paraId="234E03D6"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PUNJAB</w:t>
                  </w:r>
                </w:p>
              </w:tc>
            </w:tr>
            <w:tr w:rsidR="000B527A" w:rsidRPr="000B527A" w14:paraId="27219C97"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7571DA"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66</w:t>
                  </w:r>
                </w:p>
              </w:tc>
              <w:tc>
                <w:tcPr>
                  <w:tcW w:w="1345" w:type="dxa"/>
                  <w:tcBorders>
                    <w:top w:val="nil"/>
                    <w:left w:val="nil"/>
                    <w:bottom w:val="single" w:sz="4" w:space="0" w:color="auto"/>
                    <w:right w:val="single" w:sz="4" w:space="0" w:color="auto"/>
                  </w:tcBorders>
                  <w:shd w:val="clear" w:color="auto" w:fill="auto"/>
                  <w:noWrap/>
                  <w:vAlign w:val="bottom"/>
                  <w:hideMark/>
                </w:tcPr>
                <w:p w14:paraId="6A9D812D"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7007</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3771890B"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KARNAL-NEW</w:t>
                  </w:r>
                </w:p>
              </w:tc>
              <w:tc>
                <w:tcPr>
                  <w:tcW w:w="1904" w:type="dxa"/>
                  <w:tcBorders>
                    <w:top w:val="nil"/>
                    <w:left w:val="nil"/>
                    <w:bottom w:val="single" w:sz="4" w:space="0" w:color="auto"/>
                    <w:right w:val="single" w:sz="4" w:space="0" w:color="auto"/>
                  </w:tcBorders>
                  <w:shd w:val="clear" w:color="auto" w:fill="auto"/>
                  <w:noWrap/>
                  <w:vAlign w:val="bottom"/>
                  <w:hideMark/>
                </w:tcPr>
                <w:p w14:paraId="19A341D7"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PUNJAB</w:t>
                  </w:r>
                </w:p>
              </w:tc>
            </w:tr>
            <w:tr w:rsidR="000B527A" w:rsidRPr="000B527A" w14:paraId="64A29AF7"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810B45"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67</w:t>
                  </w:r>
                </w:p>
              </w:tc>
              <w:tc>
                <w:tcPr>
                  <w:tcW w:w="1345" w:type="dxa"/>
                  <w:tcBorders>
                    <w:top w:val="nil"/>
                    <w:left w:val="nil"/>
                    <w:bottom w:val="single" w:sz="4" w:space="0" w:color="auto"/>
                    <w:right w:val="single" w:sz="4" w:space="0" w:color="auto"/>
                  </w:tcBorders>
                  <w:shd w:val="clear" w:color="auto" w:fill="auto"/>
                  <w:noWrap/>
                  <w:vAlign w:val="bottom"/>
                  <w:hideMark/>
                </w:tcPr>
                <w:p w14:paraId="249A3BAC"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7008</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4BEFF4A6"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SHIMLA-NEW</w:t>
                  </w:r>
                </w:p>
              </w:tc>
              <w:tc>
                <w:tcPr>
                  <w:tcW w:w="1904" w:type="dxa"/>
                  <w:tcBorders>
                    <w:top w:val="nil"/>
                    <w:left w:val="nil"/>
                    <w:bottom w:val="single" w:sz="4" w:space="0" w:color="auto"/>
                    <w:right w:val="single" w:sz="4" w:space="0" w:color="auto"/>
                  </w:tcBorders>
                  <w:shd w:val="clear" w:color="auto" w:fill="auto"/>
                  <w:noWrap/>
                  <w:vAlign w:val="bottom"/>
                  <w:hideMark/>
                </w:tcPr>
                <w:p w14:paraId="4F8962DD"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HIMACHAL PRADESH</w:t>
                  </w:r>
                </w:p>
              </w:tc>
            </w:tr>
            <w:tr w:rsidR="000B527A" w:rsidRPr="000B527A" w14:paraId="3C0F9397"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1FD809"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68</w:t>
                  </w:r>
                </w:p>
              </w:tc>
              <w:tc>
                <w:tcPr>
                  <w:tcW w:w="1345" w:type="dxa"/>
                  <w:tcBorders>
                    <w:top w:val="nil"/>
                    <w:left w:val="nil"/>
                    <w:bottom w:val="single" w:sz="4" w:space="0" w:color="auto"/>
                    <w:right w:val="single" w:sz="4" w:space="0" w:color="auto"/>
                  </w:tcBorders>
                  <w:shd w:val="clear" w:color="auto" w:fill="auto"/>
                  <w:vAlign w:val="bottom"/>
                  <w:hideMark/>
                </w:tcPr>
                <w:p w14:paraId="59AFB719"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7009</w:t>
                  </w:r>
                </w:p>
              </w:tc>
              <w:tc>
                <w:tcPr>
                  <w:tcW w:w="5391" w:type="dxa"/>
                  <w:gridSpan w:val="4"/>
                  <w:tcBorders>
                    <w:top w:val="nil"/>
                    <w:left w:val="nil"/>
                    <w:bottom w:val="single" w:sz="4" w:space="0" w:color="auto"/>
                    <w:right w:val="single" w:sz="4" w:space="0" w:color="auto"/>
                  </w:tcBorders>
                  <w:shd w:val="clear" w:color="auto" w:fill="auto"/>
                  <w:vAlign w:val="bottom"/>
                  <w:hideMark/>
                </w:tcPr>
                <w:p w14:paraId="45100E27"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GUNTUR-NEW</w:t>
                  </w:r>
                </w:p>
              </w:tc>
              <w:tc>
                <w:tcPr>
                  <w:tcW w:w="1904" w:type="dxa"/>
                  <w:tcBorders>
                    <w:top w:val="nil"/>
                    <w:left w:val="nil"/>
                    <w:bottom w:val="single" w:sz="4" w:space="0" w:color="auto"/>
                    <w:right w:val="single" w:sz="4" w:space="0" w:color="auto"/>
                  </w:tcBorders>
                  <w:shd w:val="clear" w:color="auto" w:fill="auto"/>
                  <w:noWrap/>
                  <w:vAlign w:val="bottom"/>
                  <w:hideMark/>
                </w:tcPr>
                <w:p w14:paraId="13FBC05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ANDHRA PRADESH</w:t>
                  </w:r>
                </w:p>
              </w:tc>
            </w:tr>
            <w:tr w:rsidR="000B527A" w:rsidRPr="000B527A" w14:paraId="28B0A0B0"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9DDF99"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69</w:t>
                  </w:r>
                </w:p>
              </w:tc>
              <w:tc>
                <w:tcPr>
                  <w:tcW w:w="1345" w:type="dxa"/>
                  <w:tcBorders>
                    <w:top w:val="nil"/>
                    <w:left w:val="nil"/>
                    <w:bottom w:val="single" w:sz="4" w:space="0" w:color="auto"/>
                    <w:right w:val="single" w:sz="4" w:space="0" w:color="auto"/>
                  </w:tcBorders>
                  <w:shd w:val="clear" w:color="auto" w:fill="auto"/>
                  <w:vAlign w:val="bottom"/>
                  <w:hideMark/>
                </w:tcPr>
                <w:p w14:paraId="0F97BEF6"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7010</w:t>
                  </w:r>
                </w:p>
              </w:tc>
              <w:tc>
                <w:tcPr>
                  <w:tcW w:w="5391" w:type="dxa"/>
                  <w:gridSpan w:val="4"/>
                  <w:tcBorders>
                    <w:top w:val="nil"/>
                    <w:left w:val="nil"/>
                    <w:bottom w:val="single" w:sz="4" w:space="0" w:color="auto"/>
                    <w:right w:val="single" w:sz="4" w:space="0" w:color="auto"/>
                  </w:tcBorders>
                  <w:shd w:val="clear" w:color="auto" w:fill="auto"/>
                  <w:vAlign w:val="bottom"/>
                  <w:hideMark/>
                </w:tcPr>
                <w:p w14:paraId="4B8596B1"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HUBLI-NEW</w:t>
                  </w:r>
                </w:p>
              </w:tc>
              <w:tc>
                <w:tcPr>
                  <w:tcW w:w="1904" w:type="dxa"/>
                  <w:tcBorders>
                    <w:top w:val="nil"/>
                    <w:left w:val="nil"/>
                    <w:bottom w:val="single" w:sz="4" w:space="0" w:color="auto"/>
                    <w:right w:val="single" w:sz="4" w:space="0" w:color="auto"/>
                  </w:tcBorders>
                  <w:shd w:val="clear" w:color="auto" w:fill="auto"/>
                  <w:noWrap/>
                  <w:vAlign w:val="bottom"/>
                  <w:hideMark/>
                </w:tcPr>
                <w:p w14:paraId="5EF2EE66"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KARNATAKA</w:t>
                  </w:r>
                </w:p>
              </w:tc>
            </w:tr>
            <w:tr w:rsidR="000B527A" w:rsidRPr="000B527A" w14:paraId="3352F248"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114D6A"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lastRenderedPageBreak/>
                    <w:t>70</w:t>
                  </w:r>
                </w:p>
              </w:tc>
              <w:tc>
                <w:tcPr>
                  <w:tcW w:w="1345" w:type="dxa"/>
                  <w:tcBorders>
                    <w:top w:val="nil"/>
                    <w:left w:val="nil"/>
                    <w:bottom w:val="single" w:sz="4" w:space="0" w:color="auto"/>
                    <w:right w:val="single" w:sz="4" w:space="0" w:color="auto"/>
                  </w:tcBorders>
                  <w:shd w:val="clear" w:color="auto" w:fill="auto"/>
                  <w:noWrap/>
                  <w:vAlign w:val="bottom"/>
                  <w:hideMark/>
                </w:tcPr>
                <w:p w14:paraId="01D3AE4F"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7011</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30D2B529"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THIRUVANTHPURAM-NEW</w:t>
                  </w:r>
                </w:p>
              </w:tc>
              <w:tc>
                <w:tcPr>
                  <w:tcW w:w="1904" w:type="dxa"/>
                  <w:tcBorders>
                    <w:top w:val="nil"/>
                    <w:left w:val="nil"/>
                    <w:bottom w:val="single" w:sz="4" w:space="0" w:color="auto"/>
                    <w:right w:val="single" w:sz="4" w:space="0" w:color="auto"/>
                  </w:tcBorders>
                  <w:shd w:val="clear" w:color="auto" w:fill="auto"/>
                  <w:noWrap/>
                  <w:vAlign w:val="bottom"/>
                  <w:hideMark/>
                </w:tcPr>
                <w:p w14:paraId="1E7CC309"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KERALA</w:t>
                  </w:r>
                </w:p>
              </w:tc>
            </w:tr>
            <w:tr w:rsidR="000B527A" w:rsidRPr="000B527A" w14:paraId="68A9C4AD"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258EF9"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71</w:t>
                  </w:r>
                </w:p>
              </w:tc>
              <w:tc>
                <w:tcPr>
                  <w:tcW w:w="1345" w:type="dxa"/>
                  <w:tcBorders>
                    <w:top w:val="nil"/>
                    <w:left w:val="nil"/>
                    <w:bottom w:val="single" w:sz="4" w:space="0" w:color="auto"/>
                    <w:right w:val="single" w:sz="4" w:space="0" w:color="auto"/>
                  </w:tcBorders>
                  <w:shd w:val="clear" w:color="auto" w:fill="auto"/>
                  <w:noWrap/>
                  <w:vAlign w:val="bottom"/>
                  <w:hideMark/>
                </w:tcPr>
                <w:p w14:paraId="0BEA9FA1"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7012</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42FAADAB"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TRICHY-NEW</w:t>
                  </w:r>
                </w:p>
              </w:tc>
              <w:tc>
                <w:tcPr>
                  <w:tcW w:w="1904" w:type="dxa"/>
                  <w:tcBorders>
                    <w:top w:val="nil"/>
                    <w:left w:val="nil"/>
                    <w:bottom w:val="single" w:sz="4" w:space="0" w:color="auto"/>
                    <w:right w:val="single" w:sz="4" w:space="0" w:color="auto"/>
                  </w:tcBorders>
                  <w:shd w:val="clear" w:color="auto" w:fill="auto"/>
                  <w:noWrap/>
                  <w:vAlign w:val="bottom"/>
                  <w:hideMark/>
                </w:tcPr>
                <w:p w14:paraId="25E54C38"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TAMILNADU</w:t>
                  </w:r>
                </w:p>
              </w:tc>
            </w:tr>
            <w:tr w:rsidR="000B527A" w:rsidRPr="000B527A" w14:paraId="0F25543E"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B13DD"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72</w:t>
                  </w:r>
                </w:p>
              </w:tc>
              <w:tc>
                <w:tcPr>
                  <w:tcW w:w="1345" w:type="dxa"/>
                  <w:tcBorders>
                    <w:top w:val="nil"/>
                    <w:left w:val="nil"/>
                    <w:bottom w:val="single" w:sz="4" w:space="0" w:color="auto"/>
                    <w:right w:val="single" w:sz="4" w:space="0" w:color="auto"/>
                  </w:tcBorders>
                  <w:shd w:val="clear" w:color="auto" w:fill="auto"/>
                  <w:noWrap/>
                  <w:vAlign w:val="bottom"/>
                  <w:hideMark/>
                </w:tcPr>
                <w:p w14:paraId="7C65D827"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7013</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6A224C52"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VISAKHAPATNAM-NEW</w:t>
                  </w:r>
                </w:p>
              </w:tc>
              <w:tc>
                <w:tcPr>
                  <w:tcW w:w="1904" w:type="dxa"/>
                  <w:tcBorders>
                    <w:top w:val="nil"/>
                    <w:left w:val="nil"/>
                    <w:bottom w:val="single" w:sz="4" w:space="0" w:color="auto"/>
                    <w:right w:val="single" w:sz="4" w:space="0" w:color="auto"/>
                  </w:tcBorders>
                  <w:shd w:val="clear" w:color="auto" w:fill="auto"/>
                  <w:noWrap/>
                  <w:vAlign w:val="bottom"/>
                  <w:hideMark/>
                </w:tcPr>
                <w:p w14:paraId="40D6E53E"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ANDHRA PRADESH</w:t>
                  </w:r>
                </w:p>
              </w:tc>
            </w:tr>
            <w:tr w:rsidR="000B527A" w:rsidRPr="000B527A" w14:paraId="31D45C82"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1D8466"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73</w:t>
                  </w:r>
                </w:p>
              </w:tc>
              <w:tc>
                <w:tcPr>
                  <w:tcW w:w="1345" w:type="dxa"/>
                  <w:tcBorders>
                    <w:top w:val="nil"/>
                    <w:left w:val="nil"/>
                    <w:bottom w:val="single" w:sz="4" w:space="0" w:color="auto"/>
                    <w:right w:val="single" w:sz="4" w:space="0" w:color="auto"/>
                  </w:tcBorders>
                  <w:shd w:val="clear" w:color="auto" w:fill="auto"/>
                  <w:noWrap/>
                  <w:vAlign w:val="bottom"/>
                  <w:hideMark/>
                </w:tcPr>
                <w:p w14:paraId="556D0788"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7014</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52C6DB60"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WARANGAL-NEW</w:t>
                  </w:r>
                </w:p>
              </w:tc>
              <w:tc>
                <w:tcPr>
                  <w:tcW w:w="1904" w:type="dxa"/>
                  <w:tcBorders>
                    <w:top w:val="nil"/>
                    <w:left w:val="nil"/>
                    <w:bottom w:val="single" w:sz="4" w:space="0" w:color="auto"/>
                    <w:right w:val="single" w:sz="4" w:space="0" w:color="auto"/>
                  </w:tcBorders>
                  <w:shd w:val="clear" w:color="auto" w:fill="auto"/>
                  <w:noWrap/>
                  <w:vAlign w:val="bottom"/>
                  <w:hideMark/>
                </w:tcPr>
                <w:p w14:paraId="31DACC17"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TELANGANA</w:t>
                  </w:r>
                </w:p>
              </w:tc>
            </w:tr>
            <w:tr w:rsidR="000B527A" w:rsidRPr="000B527A" w14:paraId="61305DF6"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EDAC03"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74</w:t>
                  </w:r>
                </w:p>
              </w:tc>
              <w:tc>
                <w:tcPr>
                  <w:tcW w:w="1345" w:type="dxa"/>
                  <w:tcBorders>
                    <w:top w:val="nil"/>
                    <w:left w:val="nil"/>
                    <w:bottom w:val="single" w:sz="4" w:space="0" w:color="auto"/>
                    <w:right w:val="single" w:sz="4" w:space="0" w:color="auto"/>
                  </w:tcBorders>
                  <w:shd w:val="clear" w:color="auto" w:fill="auto"/>
                  <w:noWrap/>
                  <w:vAlign w:val="bottom"/>
                  <w:hideMark/>
                </w:tcPr>
                <w:p w14:paraId="4AECBF30"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7015</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776F74F1"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DELHI(CENTRAL)-NEW</w:t>
                  </w:r>
                </w:p>
              </w:tc>
              <w:tc>
                <w:tcPr>
                  <w:tcW w:w="1904" w:type="dxa"/>
                  <w:tcBorders>
                    <w:top w:val="nil"/>
                    <w:left w:val="nil"/>
                    <w:bottom w:val="single" w:sz="4" w:space="0" w:color="auto"/>
                    <w:right w:val="single" w:sz="4" w:space="0" w:color="auto"/>
                  </w:tcBorders>
                  <w:shd w:val="clear" w:color="auto" w:fill="auto"/>
                  <w:noWrap/>
                  <w:vAlign w:val="bottom"/>
                  <w:hideMark/>
                </w:tcPr>
                <w:p w14:paraId="09E63FF5"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DELHI</w:t>
                  </w:r>
                </w:p>
              </w:tc>
            </w:tr>
            <w:tr w:rsidR="000B527A" w:rsidRPr="000B527A" w14:paraId="6C75835D"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19CE8" w14:textId="77777777" w:rsidR="000B527A" w:rsidRPr="000B527A" w:rsidRDefault="000B527A" w:rsidP="000B527A">
                  <w:pPr>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75</w:t>
                  </w:r>
                </w:p>
              </w:tc>
              <w:tc>
                <w:tcPr>
                  <w:tcW w:w="1345" w:type="dxa"/>
                  <w:tcBorders>
                    <w:top w:val="nil"/>
                    <w:left w:val="nil"/>
                    <w:bottom w:val="single" w:sz="4" w:space="0" w:color="auto"/>
                    <w:right w:val="single" w:sz="4" w:space="0" w:color="auto"/>
                  </w:tcBorders>
                  <w:shd w:val="clear" w:color="auto" w:fill="auto"/>
                  <w:noWrap/>
                  <w:vAlign w:val="bottom"/>
                  <w:hideMark/>
                </w:tcPr>
                <w:p w14:paraId="483D3165"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7016</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6E9CC39C" w14:textId="77777777" w:rsidR="000B527A" w:rsidRPr="003237BE" w:rsidRDefault="000B527A" w:rsidP="000B527A">
                  <w:pPr>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JODHPUR</w:t>
                  </w:r>
                </w:p>
              </w:tc>
              <w:tc>
                <w:tcPr>
                  <w:tcW w:w="1904" w:type="dxa"/>
                  <w:tcBorders>
                    <w:top w:val="nil"/>
                    <w:left w:val="nil"/>
                    <w:bottom w:val="single" w:sz="4" w:space="0" w:color="auto"/>
                    <w:right w:val="single" w:sz="4" w:space="0" w:color="auto"/>
                  </w:tcBorders>
                  <w:shd w:val="clear" w:color="auto" w:fill="auto"/>
                  <w:noWrap/>
                  <w:vAlign w:val="bottom"/>
                  <w:hideMark/>
                </w:tcPr>
                <w:p w14:paraId="0F09224C" w14:textId="77777777" w:rsidR="000B527A" w:rsidRPr="000B527A" w:rsidRDefault="000B527A" w:rsidP="000B527A">
                  <w:pPr>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RAJASTHAN</w:t>
                  </w:r>
                </w:p>
              </w:tc>
            </w:tr>
            <w:tr w:rsidR="000B527A" w:rsidRPr="000B527A" w14:paraId="6E6C9DD6"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3D8B1B"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76</w:t>
                  </w:r>
                </w:p>
              </w:tc>
              <w:tc>
                <w:tcPr>
                  <w:tcW w:w="1345" w:type="dxa"/>
                  <w:tcBorders>
                    <w:top w:val="nil"/>
                    <w:left w:val="nil"/>
                    <w:bottom w:val="single" w:sz="4" w:space="0" w:color="auto"/>
                    <w:right w:val="single" w:sz="4" w:space="0" w:color="auto"/>
                  </w:tcBorders>
                  <w:shd w:val="clear" w:color="auto" w:fill="auto"/>
                  <w:noWrap/>
                  <w:vAlign w:val="bottom"/>
                  <w:hideMark/>
                </w:tcPr>
                <w:p w14:paraId="1B0E829F" w14:textId="77777777" w:rsidR="000B527A" w:rsidRPr="003237BE"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7017</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16B5D253" w14:textId="77777777" w:rsidR="000B527A" w:rsidRPr="003237BE"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BANKURA-NEW</w:t>
                  </w:r>
                </w:p>
              </w:tc>
              <w:tc>
                <w:tcPr>
                  <w:tcW w:w="1904" w:type="dxa"/>
                  <w:tcBorders>
                    <w:top w:val="nil"/>
                    <w:left w:val="nil"/>
                    <w:bottom w:val="single" w:sz="4" w:space="0" w:color="auto"/>
                    <w:right w:val="single" w:sz="4" w:space="0" w:color="auto"/>
                  </w:tcBorders>
                  <w:shd w:val="clear" w:color="auto" w:fill="auto"/>
                  <w:noWrap/>
                  <w:vAlign w:val="bottom"/>
                  <w:hideMark/>
                </w:tcPr>
                <w:p w14:paraId="58527558"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WEST BENGAL</w:t>
                  </w:r>
                </w:p>
              </w:tc>
            </w:tr>
            <w:tr w:rsidR="000B527A" w:rsidRPr="000B527A" w14:paraId="0AF0DCE2"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F01805"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77</w:t>
                  </w:r>
                </w:p>
              </w:tc>
              <w:tc>
                <w:tcPr>
                  <w:tcW w:w="1345" w:type="dxa"/>
                  <w:tcBorders>
                    <w:top w:val="nil"/>
                    <w:left w:val="nil"/>
                    <w:bottom w:val="single" w:sz="4" w:space="0" w:color="auto"/>
                    <w:right w:val="single" w:sz="4" w:space="0" w:color="auto"/>
                  </w:tcBorders>
                  <w:shd w:val="clear" w:color="auto" w:fill="auto"/>
                  <w:noWrap/>
                  <w:vAlign w:val="bottom"/>
                  <w:hideMark/>
                </w:tcPr>
                <w:p w14:paraId="30D66CA2" w14:textId="77777777" w:rsidR="000B527A" w:rsidRPr="003237BE"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7018</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2D123D26" w14:textId="77777777" w:rsidR="000B527A" w:rsidRPr="003237BE"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3237BE">
                    <w:rPr>
                      <w:rFonts w:ascii="Calibri" w:eastAsia="Times New Roman" w:hAnsi="Calibri" w:cs="Times New Roman"/>
                      <w:color w:val="000000"/>
                      <w:sz w:val="24"/>
                      <w:szCs w:val="24"/>
                      <w:lang w:eastAsia="en-IN"/>
                    </w:rPr>
                    <w:t>JALPAIGURI-NEW</w:t>
                  </w:r>
                </w:p>
              </w:tc>
              <w:tc>
                <w:tcPr>
                  <w:tcW w:w="1904" w:type="dxa"/>
                  <w:tcBorders>
                    <w:top w:val="nil"/>
                    <w:left w:val="nil"/>
                    <w:bottom w:val="single" w:sz="4" w:space="0" w:color="auto"/>
                    <w:right w:val="single" w:sz="4" w:space="0" w:color="auto"/>
                  </w:tcBorders>
                  <w:shd w:val="clear" w:color="auto" w:fill="auto"/>
                  <w:noWrap/>
                  <w:vAlign w:val="bottom"/>
                  <w:hideMark/>
                </w:tcPr>
                <w:p w14:paraId="2FC09A6C"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WEST BENGAL</w:t>
                  </w:r>
                </w:p>
              </w:tc>
            </w:tr>
            <w:tr w:rsidR="000B527A" w:rsidRPr="000B527A" w14:paraId="77C7E63E"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566DB1"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78</w:t>
                  </w:r>
                </w:p>
              </w:tc>
              <w:tc>
                <w:tcPr>
                  <w:tcW w:w="1345" w:type="dxa"/>
                  <w:tcBorders>
                    <w:top w:val="nil"/>
                    <w:left w:val="nil"/>
                    <w:bottom w:val="single" w:sz="4" w:space="0" w:color="auto"/>
                    <w:right w:val="single" w:sz="4" w:space="0" w:color="auto"/>
                  </w:tcBorders>
                  <w:shd w:val="clear" w:color="auto" w:fill="auto"/>
                  <w:noWrap/>
                  <w:vAlign w:val="bottom"/>
                  <w:hideMark/>
                </w:tcPr>
                <w:p w14:paraId="6FBB03DA"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7019</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748FB941"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BAREILLY-NEW</w:t>
                  </w:r>
                </w:p>
              </w:tc>
              <w:tc>
                <w:tcPr>
                  <w:tcW w:w="1904" w:type="dxa"/>
                  <w:tcBorders>
                    <w:top w:val="nil"/>
                    <w:left w:val="nil"/>
                    <w:bottom w:val="single" w:sz="4" w:space="0" w:color="auto"/>
                    <w:right w:val="single" w:sz="4" w:space="0" w:color="auto"/>
                  </w:tcBorders>
                  <w:shd w:val="clear" w:color="auto" w:fill="auto"/>
                  <w:noWrap/>
                  <w:vAlign w:val="bottom"/>
                  <w:hideMark/>
                </w:tcPr>
                <w:p w14:paraId="48C2E494"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4DC0F3F5"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D8C89E"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79</w:t>
                  </w:r>
                </w:p>
              </w:tc>
              <w:tc>
                <w:tcPr>
                  <w:tcW w:w="1345" w:type="dxa"/>
                  <w:tcBorders>
                    <w:top w:val="nil"/>
                    <w:left w:val="nil"/>
                    <w:bottom w:val="single" w:sz="4" w:space="0" w:color="auto"/>
                    <w:right w:val="single" w:sz="4" w:space="0" w:color="auto"/>
                  </w:tcBorders>
                  <w:shd w:val="clear" w:color="auto" w:fill="auto"/>
                  <w:noWrap/>
                  <w:vAlign w:val="bottom"/>
                  <w:hideMark/>
                </w:tcPr>
                <w:p w14:paraId="7995250B"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7020</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69BB1A6B"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DEORIA-NEW</w:t>
                  </w:r>
                </w:p>
              </w:tc>
              <w:tc>
                <w:tcPr>
                  <w:tcW w:w="1904" w:type="dxa"/>
                  <w:tcBorders>
                    <w:top w:val="nil"/>
                    <w:left w:val="nil"/>
                    <w:bottom w:val="single" w:sz="4" w:space="0" w:color="auto"/>
                    <w:right w:val="single" w:sz="4" w:space="0" w:color="auto"/>
                  </w:tcBorders>
                  <w:shd w:val="clear" w:color="auto" w:fill="auto"/>
                  <w:noWrap/>
                  <w:vAlign w:val="bottom"/>
                  <w:hideMark/>
                </w:tcPr>
                <w:p w14:paraId="49F16BCA"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18BD5D98"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5BD418"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80</w:t>
                  </w:r>
                </w:p>
              </w:tc>
              <w:tc>
                <w:tcPr>
                  <w:tcW w:w="1345" w:type="dxa"/>
                  <w:tcBorders>
                    <w:top w:val="nil"/>
                    <w:left w:val="nil"/>
                    <w:bottom w:val="single" w:sz="4" w:space="0" w:color="auto"/>
                    <w:right w:val="single" w:sz="4" w:space="0" w:color="auto"/>
                  </w:tcBorders>
                  <w:shd w:val="clear" w:color="auto" w:fill="auto"/>
                  <w:noWrap/>
                  <w:vAlign w:val="bottom"/>
                  <w:hideMark/>
                </w:tcPr>
                <w:p w14:paraId="23E4919C"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7021</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12B2CEF0"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ETAWAH-NEW</w:t>
                  </w:r>
                </w:p>
              </w:tc>
              <w:tc>
                <w:tcPr>
                  <w:tcW w:w="1904" w:type="dxa"/>
                  <w:tcBorders>
                    <w:top w:val="nil"/>
                    <w:left w:val="nil"/>
                    <w:bottom w:val="single" w:sz="4" w:space="0" w:color="auto"/>
                    <w:right w:val="single" w:sz="4" w:space="0" w:color="auto"/>
                  </w:tcBorders>
                  <w:shd w:val="clear" w:color="auto" w:fill="auto"/>
                  <w:noWrap/>
                  <w:vAlign w:val="bottom"/>
                  <w:hideMark/>
                </w:tcPr>
                <w:p w14:paraId="70B988AE"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2F19E0BF"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BC56BA"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81</w:t>
                  </w:r>
                </w:p>
              </w:tc>
              <w:tc>
                <w:tcPr>
                  <w:tcW w:w="1345" w:type="dxa"/>
                  <w:tcBorders>
                    <w:top w:val="nil"/>
                    <w:left w:val="nil"/>
                    <w:bottom w:val="single" w:sz="4" w:space="0" w:color="auto"/>
                    <w:right w:val="single" w:sz="4" w:space="0" w:color="auto"/>
                  </w:tcBorders>
                  <w:shd w:val="clear" w:color="auto" w:fill="auto"/>
                  <w:noWrap/>
                  <w:vAlign w:val="bottom"/>
                  <w:hideMark/>
                </w:tcPr>
                <w:p w14:paraId="5B57F47C"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7022</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584B2DDC"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AYODHYA-NEW</w:t>
                  </w:r>
                </w:p>
              </w:tc>
              <w:tc>
                <w:tcPr>
                  <w:tcW w:w="1904" w:type="dxa"/>
                  <w:tcBorders>
                    <w:top w:val="nil"/>
                    <w:left w:val="nil"/>
                    <w:bottom w:val="single" w:sz="4" w:space="0" w:color="auto"/>
                    <w:right w:val="single" w:sz="4" w:space="0" w:color="auto"/>
                  </w:tcBorders>
                  <w:shd w:val="clear" w:color="auto" w:fill="auto"/>
                  <w:noWrap/>
                  <w:vAlign w:val="bottom"/>
                  <w:hideMark/>
                </w:tcPr>
                <w:p w14:paraId="572B3194"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1D77F359"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CFBB08"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82</w:t>
                  </w:r>
                </w:p>
              </w:tc>
              <w:tc>
                <w:tcPr>
                  <w:tcW w:w="1345" w:type="dxa"/>
                  <w:tcBorders>
                    <w:top w:val="nil"/>
                    <w:left w:val="nil"/>
                    <w:bottom w:val="single" w:sz="4" w:space="0" w:color="auto"/>
                    <w:right w:val="single" w:sz="4" w:space="0" w:color="auto"/>
                  </w:tcBorders>
                  <w:shd w:val="clear" w:color="auto" w:fill="auto"/>
                  <w:noWrap/>
                  <w:vAlign w:val="bottom"/>
                  <w:hideMark/>
                </w:tcPr>
                <w:p w14:paraId="5246EBDC"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7023</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05D33B7B"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JHANSI-NEW</w:t>
                  </w:r>
                </w:p>
              </w:tc>
              <w:tc>
                <w:tcPr>
                  <w:tcW w:w="1904" w:type="dxa"/>
                  <w:tcBorders>
                    <w:top w:val="nil"/>
                    <w:left w:val="nil"/>
                    <w:bottom w:val="single" w:sz="4" w:space="0" w:color="auto"/>
                    <w:right w:val="single" w:sz="4" w:space="0" w:color="auto"/>
                  </w:tcBorders>
                  <w:shd w:val="clear" w:color="auto" w:fill="auto"/>
                  <w:noWrap/>
                  <w:vAlign w:val="bottom"/>
                  <w:hideMark/>
                </w:tcPr>
                <w:p w14:paraId="139D8805"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UTTAR PRADESH</w:t>
                  </w:r>
                </w:p>
              </w:tc>
            </w:tr>
            <w:tr w:rsidR="000B527A" w:rsidRPr="000B527A" w14:paraId="0A90F269"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BF5468"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83</w:t>
                  </w:r>
                </w:p>
              </w:tc>
              <w:tc>
                <w:tcPr>
                  <w:tcW w:w="1345" w:type="dxa"/>
                  <w:tcBorders>
                    <w:top w:val="nil"/>
                    <w:left w:val="nil"/>
                    <w:bottom w:val="single" w:sz="4" w:space="0" w:color="auto"/>
                    <w:right w:val="single" w:sz="4" w:space="0" w:color="auto"/>
                  </w:tcBorders>
                  <w:shd w:val="clear" w:color="auto" w:fill="auto"/>
                  <w:noWrap/>
                  <w:vAlign w:val="bottom"/>
                  <w:hideMark/>
                </w:tcPr>
                <w:p w14:paraId="5015E0AA"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7024</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7258AD26"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DHANBAD-NEW</w:t>
                  </w:r>
                </w:p>
              </w:tc>
              <w:tc>
                <w:tcPr>
                  <w:tcW w:w="1904" w:type="dxa"/>
                  <w:tcBorders>
                    <w:top w:val="nil"/>
                    <w:left w:val="nil"/>
                    <w:bottom w:val="single" w:sz="4" w:space="0" w:color="auto"/>
                    <w:right w:val="single" w:sz="4" w:space="0" w:color="auto"/>
                  </w:tcBorders>
                  <w:shd w:val="clear" w:color="auto" w:fill="auto"/>
                  <w:noWrap/>
                  <w:vAlign w:val="bottom"/>
                  <w:hideMark/>
                </w:tcPr>
                <w:p w14:paraId="4EF79160"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JHARKHAND</w:t>
                  </w:r>
                </w:p>
              </w:tc>
            </w:tr>
            <w:tr w:rsidR="000B527A" w:rsidRPr="000B527A" w14:paraId="1F257276"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B05426"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84</w:t>
                  </w:r>
                </w:p>
              </w:tc>
              <w:tc>
                <w:tcPr>
                  <w:tcW w:w="1345" w:type="dxa"/>
                  <w:tcBorders>
                    <w:top w:val="nil"/>
                    <w:left w:val="nil"/>
                    <w:bottom w:val="single" w:sz="4" w:space="0" w:color="auto"/>
                    <w:right w:val="single" w:sz="4" w:space="0" w:color="auto"/>
                  </w:tcBorders>
                  <w:shd w:val="clear" w:color="auto" w:fill="auto"/>
                  <w:vAlign w:val="bottom"/>
                  <w:hideMark/>
                </w:tcPr>
                <w:p w14:paraId="089923E1"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7025</w:t>
                  </w:r>
                </w:p>
              </w:tc>
              <w:tc>
                <w:tcPr>
                  <w:tcW w:w="5391" w:type="dxa"/>
                  <w:gridSpan w:val="4"/>
                  <w:tcBorders>
                    <w:top w:val="nil"/>
                    <w:left w:val="nil"/>
                    <w:bottom w:val="single" w:sz="4" w:space="0" w:color="auto"/>
                    <w:right w:val="single" w:sz="4" w:space="0" w:color="auto"/>
                  </w:tcBorders>
                  <w:shd w:val="clear" w:color="auto" w:fill="auto"/>
                  <w:vAlign w:val="bottom"/>
                  <w:hideMark/>
                </w:tcPr>
                <w:p w14:paraId="76021BC4"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GAYA-NEW</w:t>
                  </w:r>
                </w:p>
              </w:tc>
              <w:tc>
                <w:tcPr>
                  <w:tcW w:w="1904" w:type="dxa"/>
                  <w:tcBorders>
                    <w:top w:val="nil"/>
                    <w:left w:val="nil"/>
                    <w:bottom w:val="single" w:sz="4" w:space="0" w:color="auto"/>
                    <w:right w:val="single" w:sz="4" w:space="0" w:color="auto"/>
                  </w:tcBorders>
                  <w:shd w:val="clear" w:color="auto" w:fill="auto"/>
                  <w:noWrap/>
                  <w:vAlign w:val="bottom"/>
                  <w:hideMark/>
                </w:tcPr>
                <w:p w14:paraId="49F034C6"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BIHAR</w:t>
                  </w:r>
                </w:p>
              </w:tc>
            </w:tr>
            <w:tr w:rsidR="000B527A" w:rsidRPr="000B527A" w14:paraId="522E476C"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A4ED3C"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85</w:t>
                  </w:r>
                </w:p>
              </w:tc>
              <w:tc>
                <w:tcPr>
                  <w:tcW w:w="1345" w:type="dxa"/>
                  <w:tcBorders>
                    <w:top w:val="nil"/>
                    <w:left w:val="nil"/>
                    <w:bottom w:val="single" w:sz="4" w:space="0" w:color="auto"/>
                    <w:right w:val="single" w:sz="4" w:space="0" w:color="auto"/>
                  </w:tcBorders>
                  <w:shd w:val="clear" w:color="auto" w:fill="auto"/>
                  <w:noWrap/>
                  <w:vAlign w:val="bottom"/>
                  <w:hideMark/>
                </w:tcPr>
                <w:p w14:paraId="242E04DE"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7026</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147D8C0C"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KATIHAR-NEW</w:t>
                  </w:r>
                </w:p>
              </w:tc>
              <w:tc>
                <w:tcPr>
                  <w:tcW w:w="1904" w:type="dxa"/>
                  <w:tcBorders>
                    <w:top w:val="nil"/>
                    <w:left w:val="nil"/>
                    <w:bottom w:val="single" w:sz="4" w:space="0" w:color="auto"/>
                    <w:right w:val="single" w:sz="4" w:space="0" w:color="auto"/>
                  </w:tcBorders>
                  <w:shd w:val="clear" w:color="auto" w:fill="auto"/>
                  <w:noWrap/>
                  <w:vAlign w:val="bottom"/>
                  <w:hideMark/>
                </w:tcPr>
                <w:p w14:paraId="2F726235"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BIHAR</w:t>
                  </w:r>
                </w:p>
              </w:tc>
            </w:tr>
            <w:tr w:rsidR="000B527A" w:rsidRPr="000B527A" w14:paraId="54ADAD46"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76CE9A"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86</w:t>
                  </w:r>
                </w:p>
              </w:tc>
              <w:tc>
                <w:tcPr>
                  <w:tcW w:w="1345" w:type="dxa"/>
                  <w:tcBorders>
                    <w:top w:val="nil"/>
                    <w:left w:val="nil"/>
                    <w:bottom w:val="single" w:sz="4" w:space="0" w:color="auto"/>
                    <w:right w:val="single" w:sz="4" w:space="0" w:color="auto"/>
                  </w:tcBorders>
                  <w:shd w:val="clear" w:color="auto" w:fill="auto"/>
                  <w:noWrap/>
                  <w:vAlign w:val="bottom"/>
                  <w:hideMark/>
                </w:tcPr>
                <w:p w14:paraId="6CE0D803"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7027</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08CBE4C7"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SIWAN-NEW</w:t>
                  </w:r>
                </w:p>
              </w:tc>
              <w:tc>
                <w:tcPr>
                  <w:tcW w:w="1904" w:type="dxa"/>
                  <w:tcBorders>
                    <w:top w:val="nil"/>
                    <w:left w:val="nil"/>
                    <w:bottom w:val="single" w:sz="4" w:space="0" w:color="auto"/>
                    <w:right w:val="single" w:sz="4" w:space="0" w:color="auto"/>
                  </w:tcBorders>
                  <w:shd w:val="clear" w:color="auto" w:fill="auto"/>
                  <w:noWrap/>
                  <w:vAlign w:val="bottom"/>
                  <w:hideMark/>
                </w:tcPr>
                <w:p w14:paraId="1114592C"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BIHAR</w:t>
                  </w:r>
                </w:p>
              </w:tc>
            </w:tr>
            <w:tr w:rsidR="000B527A" w:rsidRPr="000B527A" w14:paraId="2672DB40"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DD2A6D"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87</w:t>
                  </w:r>
                </w:p>
              </w:tc>
              <w:tc>
                <w:tcPr>
                  <w:tcW w:w="1345" w:type="dxa"/>
                  <w:tcBorders>
                    <w:top w:val="nil"/>
                    <w:left w:val="nil"/>
                    <w:bottom w:val="single" w:sz="4" w:space="0" w:color="auto"/>
                    <w:right w:val="single" w:sz="4" w:space="0" w:color="auto"/>
                  </w:tcBorders>
                  <w:shd w:val="clear" w:color="auto" w:fill="auto"/>
                  <w:noWrap/>
                  <w:vAlign w:val="bottom"/>
                  <w:hideMark/>
                </w:tcPr>
                <w:p w14:paraId="30B162D4"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7028</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20292095"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AHMEDNAGAR-NEW</w:t>
                  </w:r>
                </w:p>
              </w:tc>
              <w:tc>
                <w:tcPr>
                  <w:tcW w:w="1904" w:type="dxa"/>
                  <w:tcBorders>
                    <w:top w:val="nil"/>
                    <w:left w:val="nil"/>
                    <w:bottom w:val="single" w:sz="4" w:space="0" w:color="auto"/>
                    <w:right w:val="single" w:sz="4" w:space="0" w:color="auto"/>
                  </w:tcBorders>
                  <w:shd w:val="clear" w:color="auto" w:fill="auto"/>
                  <w:noWrap/>
                  <w:vAlign w:val="bottom"/>
                  <w:hideMark/>
                </w:tcPr>
                <w:p w14:paraId="64D3A521"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36869149"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1EE2F"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88</w:t>
                  </w:r>
                </w:p>
              </w:tc>
              <w:tc>
                <w:tcPr>
                  <w:tcW w:w="1345" w:type="dxa"/>
                  <w:tcBorders>
                    <w:top w:val="nil"/>
                    <w:left w:val="nil"/>
                    <w:bottom w:val="single" w:sz="4" w:space="0" w:color="auto"/>
                    <w:right w:val="single" w:sz="4" w:space="0" w:color="auto"/>
                  </w:tcBorders>
                  <w:shd w:val="clear" w:color="auto" w:fill="auto"/>
                  <w:noWrap/>
                  <w:vAlign w:val="bottom"/>
                  <w:hideMark/>
                </w:tcPr>
                <w:p w14:paraId="252B42F0"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7029</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07B3BE11"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AMARAVATI-NEW</w:t>
                  </w:r>
                </w:p>
              </w:tc>
              <w:tc>
                <w:tcPr>
                  <w:tcW w:w="1904" w:type="dxa"/>
                  <w:tcBorders>
                    <w:top w:val="nil"/>
                    <w:left w:val="nil"/>
                    <w:bottom w:val="single" w:sz="4" w:space="0" w:color="auto"/>
                    <w:right w:val="single" w:sz="4" w:space="0" w:color="auto"/>
                  </w:tcBorders>
                  <w:shd w:val="clear" w:color="auto" w:fill="auto"/>
                  <w:noWrap/>
                  <w:vAlign w:val="bottom"/>
                  <w:hideMark/>
                </w:tcPr>
                <w:p w14:paraId="158F5397"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603F2248"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8077A8"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89</w:t>
                  </w:r>
                </w:p>
              </w:tc>
              <w:tc>
                <w:tcPr>
                  <w:tcW w:w="1345" w:type="dxa"/>
                  <w:tcBorders>
                    <w:top w:val="nil"/>
                    <w:left w:val="nil"/>
                    <w:bottom w:val="single" w:sz="4" w:space="0" w:color="auto"/>
                    <w:right w:val="single" w:sz="4" w:space="0" w:color="auto"/>
                  </w:tcBorders>
                  <w:shd w:val="clear" w:color="auto" w:fill="auto"/>
                  <w:noWrap/>
                  <w:vAlign w:val="bottom"/>
                  <w:hideMark/>
                </w:tcPr>
                <w:p w14:paraId="527B5593"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7030</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608ED7AB"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JALGAON-NEW</w:t>
                  </w:r>
                </w:p>
              </w:tc>
              <w:tc>
                <w:tcPr>
                  <w:tcW w:w="1904" w:type="dxa"/>
                  <w:tcBorders>
                    <w:top w:val="nil"/>
                    <w:left w:val="nil"/>
                    <w:bottom w:val="single" w:sz="4" w:space="0" w:color="auto"/>
                    <w:right w:val="single" w:sz="4" w:space="0" w:color="auto"/>
                  </w:tcBorders>
                  <w:shd w:val="clear" w:color="auto" w:fill="auto"/>
                  <w:noWrap/>
                  <w:vAlign w:val="bottom"/>
                  <w:hideMark/>
                </w:tcPr>
                <w:p w14:paraId="62F4B135"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0B527A" w:rsidRPr="000B527A" w14:paraId="2A60D864" w14:textId="77777777" w:rsidTr="006A3552">
              <w:trPr>
                <w:gridAfter w:val="1"/>
                <w:wAfter w:w="17"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310CD"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90</w:t>
                  </w:r>
                </w:p>
              </w:tc>
              <w:tc>
                <w:tcPr>
                  <w:tcW w:w="1345" w:type="dxa"/>
                  <w:tcBorders>
                    <w:top w:val="nil"/>
                    <w:left w:val="nil"/>
                    <w:bottom w:val="single" w:sz="4" w:space="0" w:color="auto"/>
                    <w:right w:val="single" w:sz="4" w:space="0" w:color="auto"/>
                  </w:tcBorders>
                  <w:shd w:val="clear" w:color="auto" w:fill="auto"/>
                  <w:noWrap/>
                  <w:vAlign w:val="bottom"/>
                  <w:hideMark/>
                </w:tcPr>
                <w:p w14:paraId="037870DA"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7031</w:t>
                  </w:r>
                </w:p>
              </w:tc>
              <w:tc>
                <w:tcPr>
                  <w:tcW w:w="5391" w:type="dxa"/>
                  <w:gridSpan w:val="4"/>
                  <w:tcBorders>
                    <w:top w:val="nil"/>
                    <w:left w:val="nil"/>
                    <w:bottom w:val="single" w:sz="4" w:space="0" w:color="auto"/>
                    <w:right w:val="single" w:sz="4" w:space="0" w:color="auto"/>
                  </w:tcBorders>
                  <w:shd w:val="clear" w:color="auto" w:fill="auto"/>
                  <w:noWrap/>
                  <w:vAlign w:val="bottom"/>
                  <w:hideMark/>
                </w:tcPr>
                <w:p w14:paraId="3E8E0FB8"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sz w:val="24"/>
                      <w:szCs w:val="24"/>
                      <w:lang w:eastAsia="en-IN"/>
                    </w:rPr>
                  </w:pPr>
                  <w:r w:rsidRPr="000B527A">
                    <w:rPr>
                      <w:rFonts w:ascii="Calibri" w:eastAsia="Times New Roman" w:hAnsi="Calibri" w:cs="Times New Roman"/>
                      <w:color w:val="000000"/>
                      <w:sz w:val="24"/>
                      <w:szCs w:val="24"/>
                      <w:lang w:eastAsia="en-IN"/>
                    </w:rPr>
                    <w:t>SOLAPUR-NEW</w:t>
                  </w:r>
                </w:p>
              </w:tc>
              <w:tc>
                <w:tcPr>
                  <w:tcW w:w="1904" w:type="dxa"/>
                  <w:tcBorders>
                    <w:top w:val="nil"/>
                    <w:left w:val="nil"/>
                    <w:bottom w:val="single" w:sz="4" w:space="0" w:color="auto"/>
                    <w:right w:val="single" w:sz="4" w:space="0" w:color="auto"/>
                  </w:tcBorders>
                  <w:shd w:val="clear" w:color="auto" w:fill="auto"/>
                  <w:noWrap/>
                  <w:vAlign w:val="bottom"/>
                  <w:hideMark/>
                </w:tcPr>
                <w:p w14:paraId="6AFDEC58" w14:textId="77777777" w:rsidR="000B527A" w:rsidRPr="000B527A" w:rsidRDefault="000B527A" w:rsidP="003237BE">
                  <w:pPr>
                    <w:shd w:val="clear" w:color="auto" w:fill="FFFFFF" w:themeFill="background1"/>
                    <w:spacing w:after="0" w:line="240" w:lineRule="auto"/>
                    <w:rPr>
                      <w:rFonts w:ascii="Calibri" w:eastAsia="Times New Roman" w:hAnsi="Calibri" w:cs="Times New Roman"/>
                      <w:color w:val="000000"/>
                      <w:lang w:eastAsia="en-IN"/>
                    </w:rPr>
                  </w:pPr>
                  <w:r w:rsidRPr="000B527A">
                    <w:rPr>
                      <w:rFonts w:ascii="Calibri" w:eastAsia="Times New Roman" w:hAnsi="Calibri" w:cs="Times New Roman"/>
                      <w:color w:val="000000"/>
                      <w:lang w:eastAsia="en-IN"/>
                    </w:rPr>
                    <w:t>MAHARASHTRA</w:t>
                  </w:r>
                </w:p>
              </w:tc>
            </w:tr>
            <w:tr w:rsidR="001F4CA6" w:rsidRPr="003237BE" w14:paraId="6B574CA4" w14:textId="77777777" w:rsidTr="006A3552">
              <w:trPr>
                <w:gridAfter w:val="3"/>
                <w:wAfter w:w="3137" w:type="dxa"/>
                <w:trHeight w:val="375"/>
              </w:trPr>
              <w:tc>
                <w:tcPr>
                  <w:tcW w:w="2305" w:type="dxa"/>
                  <w:gridSpan w:val="2"/>
                  <w:tcBorders>
                    <w:top w:val="nil"/>
                    <w:left w:val="nil"/>
                    <w:bottom w:val="nil"/>
                    <w:right w:val="nil"/>
                  </w:tcBorders>
                  <w:shd w:val="clear" w:color="auto" w:fill="auto"/>
                  <w:noWrap/>
                  <w:vAlign w:val="bottom"/>
                  <w:hideMark/>
                </w:tcPr>
                <w:p w14:paraId="5E9DA92F" w14:textId="77777777" w:rsidR="001F4CA6" w:rsidRDefault="001F4CA6" w:rsidP="003237BE">
                  <w:pPr>
                    <w:spacing w:after="0" w:line="240" w:lineRule="auto"/>
                    <w:rPr>
                      <w:rFonts w:ascii="Calibri" w:eastAsia="Times New Roman" w:hAnsi="Calibri" w:cs="Times New Roman"/>
                      <w:b/>
                      <w:bCs/>
                      <w:color w:val="000000"/>
                      <w:sz w:val="28"/>
                      <w:szCs w:val="28"/>
                      <w:lang w:eastAsia="en-IN"/>
                    </w:rPr>
                  </w:pPr>
                </w:p>
                <w:p w14:paraId="61706170" w14:textId="2F56FF13" w:rsidR="001F4CA6" w:rsidRDefault="001F4CA6" w:rsidP="003237BE">
                  <w:pPr>
                    <w:spacing w:after="0" w:line="240" w:lineRule="auto"/>
                    <w:rPr>
                      <w:rFonts w:ascii="Calibri" w:eastAsia="Times New Roman" w:hAnsi="Calibri" w:cs="Times New Roman"/>
                      <w:b/>
                      <w:bCs/>
                      <w:color w:val="000000"/>
                      <w:sz w:val="28"/>
                      <w:szCs w:val="28"/>
                      <w:lang w:eastAsia="en-IN"/>
                    </w:rPr>
                  </w:pPr>
                  <w:r>
                    <w:rPr>
                      <w:rFonts w:ascii="Calibri" w:eastAsia="Times New Roman" w:hAnsi="Calibri" w:cs="Times New Roman"/>
                      <w:b/>
                      <w:bCs/>
                      <w:color w:val="000000"/>
                      <w:sz w:val="28"/>
                      <w:szCs w:val="28"/>
                      <w:lang w:eastAsia="en-IN"/>
                    </w:rPr>
                    <w:t>ZONAL OFFICES</w:t>
                  </w:r>
                </w:p>
                <w:p w14:paraId="307C6AF8" w14:textId="77777777" w:rsidR="001F4CA6" w:rsidRPr="003237BE" w:rsidRDefault="001F4CA6" w:rsidP="003237BE">
                  <w:pPr>
                    <w:spacing w:after="0" w:line="240" w:lineRule="auto"/>
                    <w:rPr>
                      <w:rFonts w:ascii="Calibri" w:eastAsia="Times New Roman" w:hAnsi="Calibri" w:cs="Times New Roman"/>
                      <w:b/>
                      <w:bCs/>
                      <w:color w:val="000000"/>
                      <w:sz w:val="28"/>
                      <w:szCs w:val="28"/>
                      <w:lang w:eastAsia="en-IN"/>
                    </w:rPr>
                  </w:pPr>
                </w:p>
              </w:tc>
              <w:tc>
                <w:tcPr>
                  <w:tcW w:w="4175" w:type="dxa"/>
                  <w:gridSpan w:val="3"/>
                  <w:tcBorders>
                    <w:top w:val="nil"/>
                    <w:left w:val="nil"/>
                    <w:bottom w:val="nil"/>
                    <w:right w:val="nil"/>
                  </w:tcBorders>
                </w:tcPr>
                <w:p w14:paraId="302089E8" w14:textId="77777777" w:rsidR="001F4CA6" w:rsidRPr="003237BE" w:rsidRDefault="001F4CA6" w:rsidP="003237BE">
                  <w:pPr>
                    <w:spacing w:after="0" w:line="240" w:lineRule="auto"/>
                    <w:rPr>
                      <w:rFonts w:ascii="Calibri" w:eastAsia="Times New Roman" w:hAnsi="Calibri" w:cs="Times New Roman"/>
                      <w:b/>
                      <w:bCs/>
                      <w:color w:val="000000"/>
                      <w:sz w:val="28"/>
                      <w:szCs w:val="28"/>
                      <w:lang w:eastAsia="en-IN"/>
                    </w:rPr>
                  </w:pPr>
                </w:p>
              </w:tc>
            </w:tr>
            <w:tr w:rsidR="003237BE" w:rsidRPr="003237BE" w14:paraId="56E774FE" w14:textId="77777777" w:rsidTr="001F4CA6">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414BC"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S.N.</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3C2C29"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CODE</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7D77261D"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ZONE</w:t>
                  </w:r>
                </w:p>
              </w:tc>
              <w:tc>
                <w:tcPr>
                  <w:tcW w:w="3358" w:type="dxa"/>
                  <w:gridSpan w:val="4"/>
                  <w:tcBorders>
                    <w:top w:val="single" w:sz="4" w:space="0" w:color="auto"/>
                    <w:left w:val="nil"/>
                    <w:bottom w:val="single" w:sz="4" w:space="0" w:color="auto"/>
                    <w:right w:val="single" w:sz="4" w:space="0" w:color="auto"/>
                  </w:tcBorders>
                </w:tcPr>
                <w:p w14:paraId="5EFE253D"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STATE /UT</w:t>
                  </w:r>
                </w:p>
              </w:tc>
            </w:tr>
            <w:tr w:rsidR="003237BE" w:rsidRPr="003237BE" w14:paraId="5916A085"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801A54"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1</w:t>
                  </w:r>
                </w:p>
              </w:tc>
              <w:tc>
                <w:tcPr>
                  <w:tcW w:w="2180" w:type="dxa"/>
                  <w:gridSpan w:val="2"/>
                  <w:tcBorders>
                    <w:top w:val="nil"/>
                    <w:left w:val="nil"/>
                    <w:bottom w:val="single" w:sz="4" w:space="0" w:color="auto"/>
                    <w:right w:val="single" w:sz="4" w:space="0" w:color="auto"/>
                  </w:tcBorders>
                  <w:shd w:val="clear" w:color="000000" w:fill="FFFFFF"/>
                  <w:hideMark/>
                </w:tcPr>
                <w:p w14:paraId="357ECB21"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1109</w:t>
                  </w:r>
                </w:p>
              </w:tc>
              <w:tc>
                <w:tcPr>
                  <w:tcW w:w="3119" w:type="dxa"/>
                  <w:tcBorders>
                    <w:top w:val="nil"/>
                    <w:left w:val="nil"/>
                    <w:bottom w:val="single" w:sz="4" w:space="0" w:color="auto"/>
                    <w:right w:val="single" w:sz="4" w:space="0" w:color="auto"/>
                  </w:tcBorders>
                  <w:shd w:val="clear" w:color="000000" w:fill="FFFFFF"/>
                  <w:hideMark/>
                </w:tcPr>
                <w:p w14:paraId="5C4376D2"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AHMEDABAD-ZO</w:t>
                  </w:r>
                </w:p>
              </w:tc>
              <w:tc>
                <w:tcPr>
                  <w:tcW w:w="3358" w:type="dxa"/>
                  <w:gridSpan w:val="4"/>
                  <w:tcBorders>
                    <w:top w:val="nil"/>
                    <w:left w:val="nil"/>
                    <w:bottom w:val="single" w:sz="4" w:space="0" w:color="auto"/>
                    <w:right w:val="single" w:sz="4" w:space="0" w:color="auto"/>
                  </w:tcBorders>
                  <w:shd w:val="clear" w:color="000000" w:fill="FFFFFF"/>
                </w:tcPr>
                <w:p w14:paraId="23323B38"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GUJARATH</w:t>
                  </w:r>
                </w:p>
              </w:tc>
            </w:tr>
            <w:tr w:rsidR="003237BE" w:rsidRPr="003237BE" w14:paraId="57F8A254"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8EB9A"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2</w:t>
                  </w:r>
                </w:p>
              </w:tc>
              <w:tc>
                <w:tcPr>
                  <w:tcW w:w="2180" w:type="dxa"/>
                  <w:gridSpan w:val="2"/>
                  <w:tcBorders>
                    <w:top w:val="nil"/>
                    <w:left w:val="nil"/>
                    <w:bottom w:val="single" w:sz="4" w:space="0" w:color="auto"/>
                    <w:right w:val="single" w:sz="4" w:space="0" w:color="auto"/>
                  </w:tcBorders>
                  <w:shd w:val="clear" w:color="000000" w:fill="FFFFFF"/>
                  <w:hideMark/>
                </w:tcPr>
                <w:p w14:paraId="5B135241"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1104</w:t>
                  </w:r>
                </w:p>
              </w:tc>
              <w:tc>
                <w:tcPr>
                  <w:tcW w:w="3119" w:type="dxa"/>
                  <w:tcBorders>
                    <w:top w:val="nil"/>
                    <w:left w:val="nil"/>
                    <w:bottom w:val="single" w:sz="4" w:space="0" w:color="auto"/>
                    <w:right w:val="single" w:sz="4" w:space="0" w:color="auto"/>
                  </w:tcBorders>
                  <w:shd w:val="clear" w:color="000000" w:fill="FFFFFF"/>
                  <w:hideMark/>
                </w:tcPr>
                <w:p w14:paraId="0F476341"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BHOPAL (ZO)</w:t>
                  </w:r>
                </w:p>
              </w:tc>
              <w:tc>
                <w:tcPr>
                  <w:tcW w:w="3358" w:type="dxa"/>
                  <w:gridSpan w:val="4"/>
                  <w:tcBorders>
                    <w:top w:val="nil"/>
                    <w:left w:val="nil"/>
                    <w:bottom w:val="single" w:sz="4" w:space="0" w:color="auto"/>
                    <w:right w:val="single" w:sz="4" w:space="0" w:color="auto"/>
                  </w:tcBorders>
                  <w:shd w:val="clear" w:color="000000" w:fill="FFFFFF"/>
                </w:tcPr>
                <w:p w14:paraId="40B76DB5"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MADHYA PRADESH</w:t>
                  </w:r>
                </w:p>
              </w:tc>
            </w:tr>
            <w:tr w:rsidR="003237BE" w:rsidRPr="003237BE" w14:paraId="679C97F7"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7847BB"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3</w:t>
                  </w:r>
                </w:p>
              </w:tc>
              <w:tc>
                <w:tcPr>
                  <w:tcW w:w="2180" w:type="dxa"/>
                  <w:gridSpan w:val="2"/>
                  <w:tcBorders>
                    <w:top w:val="nil"/>
                    <w:left w:val="nil"/>
                    <w:bottom w:val="single" w:sz="4" w:space="0" w:color="auto"/>
                    <w:right w:val="single" w:sz="4" w:space="0" w:color="auto"/>
                  </w:tcBorders>
                  <w:shd w:val="clear" w:color="000000" w:fill="FFFFFF"/>
                  <w:hideMark/>
                </w:tcPr>
                <w:p w14:paraId="3964BB42"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1106</w:t>
                  </w:r>
                </w:p>
              </w:tc>
              <w:tc>
                <w:tcPr>
                  <w:tcW w:w="3119" w:type="dxa"/>
                  <w:tcBorders>
                    <w:top w:val="nil"/>
                    <w:left w:val="nil"/>
                    <w:bottom w:val="single" w:sz="4" w:space="0" w:color="auto"/>
                    <w:right w:val="single" w:sz="4" w:space="0" w:color="auto"/>
                  </w:tcBorders>
                  <w:shd w:val="clear" w:color="000000" w:fill="FFFFFF"/>
                  <w:hideMark/>
                </w:tcPr>
                <w:p w14:paraId="6870A339"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CHANDIGARH ZO</w:t>
                  </w:r>
                </w:p>
              </w:tc>
              <w:tc>
                <w:tcPr>
                  <w:tcW w:w="3358" w:type="dxa"/>
                  <w:gridSpan w:val="4"/>
                  <w:tcBorders>
                    <w:top w:val="nil"/>
                    <w:left w:val="nil"/>
                    <w:bottom w:val="single" w:sz="4" w:space="0" w:color="auto"/>
                    <w:right w:val="single" w:sz="4" w:space="0" w:color="auto"/>
                  </w:tcBorders>
                  <w:shd w:val="clear" w:color="000000" w:fill="FFFFFF"/>
                </w:tcPr>
                <w:p w14:paraId="4432B027"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CHANDIGARH-UT</w:t>
                  </w:r>
                </w:p>
              </w:tc>
            </w:tr>
            <w:tr w:rsidR="003237BE" w:rsidRPr="003237BE" w14:paraId="7872CD48"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EC9BA"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4</w:t>
                  </w:r>
                </w:p>
              </w:tc>
              <w:tc>
                <w:tcPr>
                  <w:tcW w:w="2180" w:type="dxa"/>
                  <w:gridSpan w:val="2"/>
                  <w:tcBorders>
                    <w:top w:val="nil"/>
                    <w:left w:val="nil"/>
                    <w:bottom w:val="single" w:sz="4" w:space="0" w:color="auto"/>
                    <w:right w:val="single" w:sz="4" w:space="0" w:color="auto"/>
                  </w:tcBorders>
                  <w:shd w:val="clear" w:color="000000" w:fill="FFFFFF"/>
                  <w:hideMark/>
                </w:tcPr>
                <w:p w14:paraId="040DCD19"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1110</w:t>
                  </w:r>
                </w:p>
              </w:tc>
              <w:tc>
                <w:tcPr>
                  <w:tcW w:w="3119" w:type="dxa"/>
                  <w:tcBorders>
                    <w:top w:val="nil"/>
                    <w:left w:val="nil"/>
                    <w:bottom w:val="single" w:sz="4" w:space="0" w:color="auto"/>
                    <w:right w:val="single" w:sz="4" w:space="0" w:color="auto"/>
                  </w:tcBorders>
                  <w:shd w:val="clear" w:color="000000" w:fill="FFFFFF"/>
                  <w:hideMark/>
                </w:tcPr>
                <w:p w14:paraId="2081FA8C"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CHENNAI (ZO)</w:t>
                  </w:r>
                </w:p>
              </w:tc>
              <w:tc>
                <w:tcPr>
                  <w:tcW w:w="3358" w:type="dxa"/>
                  <w:gridSpan w:val="4"/>
                  <w:tcBorders>
                    <w:top w:val="nil"/>
                    <w:left w:val="nil"/>
                    <w:bottom w:val="single" w:sz="4" w:space="0" w:color="auto"/>
                    <w:right w:val="single" w:sz="4" w:space="0" w:color="auto"/>
                  </w:tcBorders>
                  <w:shd w:val="clear" w:color="000000" w:fill="FFFFFF"/>
                </w:tcPr>
                <w:p w14:paraId="357584C2"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TAMILNADU</w:t>
                  </w:r>
                </w:p>
              </w:tc>
            </w:tr>
            <w:tr w:rsidR="003237BE" w:rsidRPr="003237BE" w14:paraId="6F08B9C1"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3A35F2"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5</w:t>
                  </w:r>
                </w:p>
              </w:tc>
              <w:tc>
                <w:tcPr>
                  <w:tcW w:w="2180" w:type="dxa"/>
                  <w:gridSpan w:val="2"/>
                  <w:tcBorders>
                    <w:top w:val="nil"/>
                    <w:left w:val="nil"/>
                    <w:bottom w:val="single" w:sz="4" w:space="0" w:color="auto"/>
                    <w:right w:val="single" w:sz="4" w:space="0" w:color="auto"/>
                  </w:tcBorders>
                  <w:shd w:val="clear" w:color="000000" w:fill="FFFFFF"/>
                  <w:hideMark/>
                </w:tcPr>
                <w:p w14:paraId="3F34693E"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1107</w:t>
                  </w:r>
                </w:p>
              </w:tc>
              <w:tc>
                <w:tcPr>
                  <w:tcW w:w="3119" w:type="dxa"/>
                  <w:tcBorders>
                    <w:top w:val="nil"/>
                    <w:left w:val="nil"/>
                    <w:bottom w:val="single" w:sz="4" w:space="0" w:color="auto"/>
                    <w:right w:val="single" w:sz="4" w:space="0" w:color="auto"/>
                  </w:tcBorders>
                  <w:shd w:val="clear" w:color="000000" w:fill="FFFFFF"/>
                  <w:hideMark/>
                </w:tcPr>
                <w:p w14:paraId="58B651AE"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DELHI ZO</w:t>
                  </w:r>
                </w:p>
              </w:tc>
              <w:tc>
                <w:tcPr>
                  <w:tcW w:w="3358" w:type="dxa"/>
                  <w:gridSpan w:val="4"/>
                  <w:tcBorders>
                    <w:top w:val="nil"/>
                    <w:left w:val="nil"/>
                    <w:bottom w:val="single" w:sz="4" w:space="0" w:color="auto"/>
                    <w:right w:val="single" w:sz="4" w:space="0" w:color="auto"/>
                  </w:tcBorders>
                  <w:shd w:val="clear" w:color="000000" w:fill="FFFFFF"/>
                </w:tcPr>
                <w:p w14:paraId="6568581A"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DELHI</w:t>
                  </w:r>
                </w:p>
              </w:tc>
            </w:tr>
            <w:tr w:rsidR="003237BE" w:rsidRPr="003237BE" w14:paraId="04202FB5"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CB18ED"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6</w:t>
                  </w:r>
                </w:p>
              </w:tc>
              <w:tc>
                <w:tcPr>
                  <w:tcW w:w="2180" w:type="dxa"/>
                  <w:gridSpan w:val="2"/>
                  <w:tcBorders>
                    <w:top w:val="nil"/>
                    <w:left w:val="nil"/>
                    <w:bottom w:val="single" w:sz="4" w:space="0" w:color="auto"/>
                    <w:right w:val="single" w:sz="4" w:space="0" w:color="auto"/>
                  </w:tcBorders>
                  <w:shd w:val="clear" w:color="000000" w:fill="FFFFFF"/>
                  <w:hideMark/>
                </w:tcPr>
                <w:p w14:paraId="568800A8"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1105</w:t>
                  </w:r>
                </w:p>
              </w:tc>
              <w:tc>
                <w:tcPr>
                  <w:tcW w:w="3119" w:type="dxa"/>
                  <w:tcBorders>
                    <w:top w:val="nil"/>
                    <w:left w:val="nil"/>
                    <w:bottom w:val="single" w:sz="4" w:space="0" w:color="auto"/>
                    <w:right w:val="single" w:sz="4" w:space="0" w:color="auto"/>
                  </w:tcBorders>
                  <w:shd w:val="clear" w:color="000000" w:fill="FFFFFF"/>
                  <w:hideMark/>
                </w:tcPr>
                <w:p w14:paraId="3A8E0E97"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KOLKATA-ZO</w:t>
                  </w:r>
                </w:p>
              </w:tc>
              <w:tc>
                <w:tcPr>
                  <w:tcW w:w="3358" w:type="dxa"/>
                  <w:gridSpan w:val="4"/>
                  <w:tcBorders>
                    <w:top w:val="nil"/>
                    <w:left w:val="nil"/>
                    <w:bottom w:val="single" w:sz="4" w:space="0" w:color="auto"/>
                    <w:right w:val="single" w:sz="4" w:space="0" w:color="auto"/>
                  </w:tcBorders>
                  <w:shd w:val="clear" w:color="000000" w:fill="FFFFFF"/>
                </w:tcPr>
                <w:p w14:paraId="76D27D5C"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WEST BENGAL</w:t>
                  </w:r>
                </w:p>
              </w:tc>
            </w:tr>
            <w:tr w:rsidR="003237BE" w:rsidRPr="003237BE" w14:paraId="558701A6"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D2DAD7"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7</w:t>
                  </w:r>
                </w:p>
              </w:tc>
              <w:tc>
                <w:tcPr>
                  <w:tcW w:w="2180" w:type="dxa"/>
                  <w:gridSpan w:val="2"/>
                  <w:tcBorders>
                    <w:top w:val="nil"/>
                    <w:left w:val="nil"/>
                    <w:bottom w:val="single" w:sz="4" w:space="0" w:color="auto"/>
                    <w:right w:val="single" w:sz="4" w:space="0" w:color="auto"/>
                  </w:tcBorders>
                  <w:shd w:val="clear" w:color="000000" w:fill="FFFFFF"/>
                  <w:hideMark/>
                </w:tcPr>
                <w:p w14:paraId="71224AC3"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1112</w:t>
                  </w:r>
                </w:p>
              </w:tc>
              <w:tc>
                <w:tcPr>
                  <w:tcW w:w="3119" w:type="dxa"/>
                  <w:tcBorders>
                    <w:top w:val="nil"/>
                    <w:left w:val="nil"/>
                    <w:bottom w:val="single" w:sz="4" w:space="0" w:color="auto"/>
                    <w:right w:val="single" w:sz="4" w:space="0" w:color="auto"/>
                  </w:tcBorders>
                  <w:shd w:val="clear" w:color="000000" w:fill="FFFFFF"/>
                  <w:hideMark/>
                </w:tcPr>
                <w:p w14:paraId="4B9B00D1"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LUCKNOW (ZO)</w:t>
                  </w:r>
                </w:p>
              </w:tc>
              <w:tc>
                <w:tcPr>
                  <w:tcW w:w="3358" w:type="dxa"/>
                  <w:gridSpan w:val="4"/>
                  <w:tcBorders>
                    <w:top w:val="nil"/>
                    <w:left w:val="nil"/>
                    <w:bottom w:val="single" w:sz="4" w:space="0" w:color="auto"/>
                    <w:right w:val="single" w:sz="4" w:space="0" w:color="auto"/>
                  </w:tcBorders>
                  <w:shd w:val="clear" w:color="000000" w:fill="FFFFFF"/>
                </w:tcPr>
                <w:p w14:paraId="147B3403"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UTTAR PRADESH</w:t>
                  </w:r>
                </w:p>
              </w:tc>
            </w:tr>
            <w:tr w:rsidR="003237BE" w:rsidRPr="003237BE" w14:paraId="0F281F61"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571DBD"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8</w:t>
                  </w:r>
                </w:p>
              </w:tc>
              <w:tc>
                <w:tcPr>
                  <w:tcW w:w="2180" w:type="dxa"/>
                  <w:gridSpan w:val="2"/>
                  <w:tcBorders>
                    <w:top w:val="nil"/>
                    <w:left w:val="nil"/>
                    <w:bottom w:val="single" w:sz="4" w:space="0" w:color="auto"/>
                    <w:right w:val="single" w:sz="4" w:space="0" w:color="auto"/>
                  </w:tcBorders>
                  <w:shd w:val="clear" w:color="000000" w:fill="FFFFFF"/>
                  <w:hideMark/>
                </w:tcPr>
                <w:p w14:paraId="241CACBC"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1151</w:t>
                  </w:r>
                </w:p>
              </w:tc>
              <w:tc>
                <w:tcPr>
                  <w:tcW w:w="3119" w:type="dxa"/>
                  <w:tcBorders>
                    <w:top w:val="nil"/>
                    <w:left w:val="nil"/>
                    <w:bottom w:val="single" w:sz="4" w:space="0" w:color="auto"/>
                    <w:right w:val="single" w:sz="4" w:space="0" w:color="auto"/>
                  </w:tcBorders>
                  <w:shd w:val="clear" w:color="000000" w:fill="FFFFFF"/>
                  <w:hideMark/>
                </w:tcPr>
                <w:p w14:paraId="7B1B704D"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MUMBAI METRO (ZO)</w:t>
                  </w:r>
                </w:p>
              </w:tc>
              <w:tc>
                <w:tcPr>
                  <w:tcW w:w="3358" w:type="dxa"/>
                  <w:gridSpan w:val="4"/>
                  <w:tcBorders>
                    <w:top w:val="nil"/>
                    <w:left w:val="nil"/>
                    <w:bottom w:val="single" w:sz="4" w:space="0" w:color="auto"/>
                    <w:right w:val="single" w:sz="4" w:space="0" w:color="auto"/>
                  </w:tcBorders>
                  <w:shd w:val="clear" w:color="000000" w:fill="FFFFFF"/>
                </w:tcPr>
                <w:p w14:paraId="66B0292A"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MAHARASHTRA</w:t>
                  </w:r>
                </w:p>
              </w:tc>
            </w:tr>
            <w:tr w:rsidR="003237BE" w:rsidRPr="003237BE" w14:paraId="5447E394"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88E07"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9</w:t>
                  </w:r>
                </w:p>
              </w:tc>
              <w:tc>
                <w:tcPr>
                  <w:tcW w:w="2180" w:type="dxa"/>
                  <w:gridSpan w:val="2"/>
                  <w:tcBorders>
                    <w:top w:val="nil"/>
                    <w:left w:val="nil"/>
                    <w:bottom w:val="single" w:sz="4" w:space="0" w:color="auto"/>
                    <w:right w:val="single" w:sz="4" w:space="0" w:color="auto"/>
                  </w:tcBorders>
                  <w:shd w:val="clear" w:color="000000" w:fill="FFFFFF"/>
                  <w:hideMark/>
                </w:tcPr>
                <w:p w14:paraId="277D6874"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1108</w:t>
                  </w:r>
                </w:p>
              </w:tc>
              <w:tc>
                <w:tcPr>
                  <w:tcW w:w="3119" w:type="dxa"/>
                  <w:tcBorders>
                    <w:top w:val="nil"/>
                    <w:left w:val="nil"/>
                    <w:bottom w:val="single" w:sz="4" w:space="0" w:color="auto"/>
                    <w:right w:val="single" w:sz="4" w:space="0" w:color="auto"/>
                  </w:tcBorders>
                  <w:shd w:val="clear" w:color="000000" w:fill="FFFFFF"/>
                  <w:hideMark/>
                </w:tcPr>
                <w:p w14:paraId="111CEFAD"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PATNA (ZO)</w:t>
                  </w:r>
                </w:p>
              </w:tc>
              <w:tc>
                <w:tcPr>
                  <w:tcW w:w="3358" w:type="dxa"/>
                  <w:gridSpan w:val="4"/>
                  <w:tcBorders>
                    <w:top w:val="nil"/>
                    <w:left w:val="nil"/>
                    <w:bottom w:val="single" w:sz="4" w:space="0" w:color="auto"/>
                    <w:right w:val="single" w:sz="4" w:space="0" w:color="auto"/>
                  </w:tcBorders>
                  <w:shd w:val="clear" w:color="000000" w:fill="FFFFFF"/>
                </w:tcPr>
                <w:p w14:paraId="1E2388E8"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BIHAR</w:t>
                  </w:r>
                </w:p>
              </w:tc>
            </w:tr>
            <w:tr w:rsidR="003237BE" w:rsidRPr="003237BE" w14:paraId="7073E7D5" w14:textId="77777777" w:rsidTr="001F4CA6">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2808D" w14:textId="77777777" w:rsidR="003237BE" w:rsidRPr="003237BE" w:rsidRDefault="003237BE" w:rsidP="003237BE">
                  <w:pPr>
                    <w:spacing w:after="0" w:line="240" w:lineRule="auto"/>
                    <w:rPr>
                      <w:rFonts w:ascii="Calibri" w:eastAsia="Times New Roman" w:hAnsi="Calibri" w:cs="Times New Roman"/>
                      <w:color w:val="000000"/>
                      <w:sz w:val="28"/>
                      <w:szCs w:val="28"/>
                      <w:lang w:eastAsia="en-IN"/>
                    </w:rPr>
                  </w:pPr>
                  <w:r w:rsidRPr="003237BE">
                    <w:rPr>
                      <w:rFonts w:ascii="Calibri" w:eastAsia="Times New Roman" w:hAnsi="Calibri" w:cs="Times New Roman"/>
                      <w:color w:val="000000"/>
                      <w:sz w:val="28"/>
                      <w:szCs w:val="28"/>
                      <w:lang w:eastAsia="en-IN"/>
                    </w:rPr>
                    <w:t>10</w:t>
                  </w:r>
                </w:p>
              </w:tc>
              <w:tc>
                <w:tcPr>
                  <w:tcW w:w="2180" w:type="dxa"/>
                  <w:gridSpan w:val="2"/>
                  <w:tcBorders>
                    <w:top w:val="nil"/>
                    <w:left w:val="nil"/>
                    <w:bottom w:val="single" w:sz="4" w:space="0" w:color="auto"/>
                    <w:right w:val="single" w:sz="4" w:space="0" w:color="auto"/>
                  </w:tcBorders>
                  <w:shd w:val="clear" w:color="000000" w:fill="FFFFFF"/>
                  <w:hideMark/>
                </w:tcPr>
                <w:p w14:paraId="463A8E9E"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1113</w:t>
                  </w:r>
                </w:p>
              </w:tc>
              <w:tc>
                <w:tcPr>
                  <w:tcW w:w="3119" w:type="dxa"/>
                  <w:tcBorders>
                    <w:top w:val="nil"/>
                    <w:left w:val="nil"/>
                    <w:bottom w:val="single" w:sz="4" w:space="0" w:color="auto"/>
                    <w:right w:val="single" w:sz="4" w:space="0" w:color="auto"/>
                  </w:tcBorders>
                  <w:shd w:val="clear" w:color="000000" w:fill="FFFFFF"/>
                  <w:hideMark/>
                </w:tcPr>
                <w:p w14:paraId="4F7E24BB" w14:textId="77777777" w:rsidR="003237BE" w:rsidRPr="003237BE" w:rsidRDefault="003237BE" w:rsidP="003237BE">
                  <w:pPr>
                    <w:spacing w:after="0" w:line="240" w:lineRule="auto"/>
                    <w:rPr>
                      <w:rFonts w:ascii="Calibri" w:eastAsia="Times New Roman" w:hAnsi="Calibri" w:cs="Times New Roman"/>
                      <w:sz w:val="28"/>
                      <w:szCs w:val="28"/>
                      <w:lang w:eastAsia="en-IN"/>
                    </w:rPr>
                  </w:pPr>
                  <w:r w:rsidRPr="003237BE">
                    <w:rPr>
                      <w:rFonts w:ascii="Calibri" w:eastAsia="Times New Roman" w:hAnsi="Calibri" w:cs="Times New Roman"/>
                      <w:sz w:val="28"/>
                      <w:szCs w:val="28"/>
                      <w:lang w:eastAsia="en-IN"/>
                    </w:rPr>
                    <w:t>PUNE ZO</w:t>
                  </w:r>
                </w:p>
              </w:tc>
              <w:tc>
                <w:tcPr>
                  <w:tcW w:w="3358" w:type="dxa"/>
                  <w:gridSpan w:val="4"/>
                  <w:tcBorders>
                    <w:top w:val="nil"/>
                    <w:left w:val="nil"/>
                    <w:bottom w:val="single" w:sz="4" w:space="0" w:color="auto"/>
                    <w:right w:val="single" w:sz="4" w:space="0" w:color="auto"/>
                  </w:tcBorders>
                  <w:shd w:val="clear" w:color="000000" w:fill="FFFFFF"/>
                </w:tcPr>
                <w:p w14:paraId="3553F1E6" w14:textId="77777777" w:rsidR="003237BE" w:rsidRPr="003237BE" w:rsidRDefault="003237BE" w:rsidP="003237BE">
                  <w:pPr>
                    <w:spacing w:after="0" w:line="240" w:lineRule="auto"/>
                    <w:rPr>
                      <w:rFonts w:ascii="Calibri" w:eastAsia="Times New Roman" w:hAnsi="Calibri" w:cs="Times New Roman"/>
                      <w:sz w:val="28"/>
                      <w:szCs w:val="28"/>
                      <w:lang w:eastAsia="en-IN"/>
                    </w:rPr>
                  </w:pPr>
                  <w:r>
                    <w:rPr>
                      <w:rFonts w:ascii="Calibri" w:eastAsia="Times New Roman" w:hAnsi="Calibri" w:cs="Times New Roman"/>
                      <w:sz w:val="28"/>
                      <w:szCs w:val="28"/>
                      <w:lang w:eastAsia="en-IN"/>
                    </w:rPr>
                    <w:t>MAHARASHTRA</w:t>
                  </w:r>
                </w:p>
              </w:tc>
            </w:tr>
          </w:tbl>
          <w:p w14:paraId="2991CA12" w14:textId="77777777" w:rsidR="00470765" w:rsidRPr="00C51846" w:rsidRDefault="00470765" w:rsidP="00F61F8F">
            <w:pPr>
              <w:rPr>
                <w:rFonts w:ascii="Times New Roman" w:hAnsi="Times New Roman" w:cs="Times New Roman"/>
                <w:sz w:val="24"/>
                <w:szCs w:val="24"/>
              </w:rPr>
            </w:pPr>
          </w:p>
          <w:p w14:paraId="5901D966" w14:textId="77777777" w:rsidR="00470765" w:rsidRPr="00C51846" w:rsidRDefault="00470765" w:rsidP="00F61F8F">
            <w:pPr>
              <w:rPr>
                <w:rFonts w:ascii="Times New Roman" w:hAnsi="Times New Roman" w:cs="Times New Roman"/>
                <w:sz w:val="24"/>
                <w:szCs w:val="24"/>
              </w:rPr>
            </w:pPr>
          </w:p>
          <w:p w14:paraId="36FDF51F" w14:textId="77777777" w:rsidR="00470765" w:rsidRPr="00C51846" w:rsidRDefault="00470765" w:rsidP="00F61F8F">
            <w:pPr>
              <w:rPr>
                <w:rFonts w:ascii="Times New Roman" w:hAnsi="Times New Roman" w:cs="Times New Roman"/>
                <w:sz w:val="24"/>
                <w:szCs w:val="24"/>
              </w:rPr>
            </w:pPr>
          </w:p>
        </w:tc>
        <w:tc>
          <w:tcPr>
            <w:tcW w:w="462" w:type="dxa"/>
            <w:vAlign w:val="bottom"/>
          </w:tcPr>
          <w:p w14:paraId="47B182A6" w14:textId="77777777" w:rsidR="00B24AB4" w:rsidRPr="00C51846" w:rsidRDefault="00B24AB4" w:rsidP="00F61F8F">
            <w:pPr>
              <w:rPr>
                <w:rFonts w:ascii="Times New Roman" w:hAnsi="Times New Roman" w:cs="Times New Roman"/>
                <w:sz w:val="24"/>
                <w:szCs w:val="24"/>
              </w:rPr>
            </w:pPr>
          </w:p>
        </w:tc>
      </w:tr>
    </w:tbl>
    <w:p w14:paraId="11A7DFEE" w14:textId="77777777" w:rsidR="001F4CA6" w:rsidRPr="003E750C" w:rsidRDefault="001F4CA6" w:rsidP="001F4CA6">
      <w:pPr>
        <w:rPr>
          <w:rFonts w:ascii="Times New Roman" w:hAnsi="Times New Roman" w:cs="Times New Roman"/>
          <w:b/>
          <w:sz w:val="28"/>
          <w:szCs w:val="28"/>
        </w:rPr>
      </w:pPr>
      <w:r w:rsidRPr="003E750C">
        <w:rPr>
          <w:rFonts w:ascii="Times New Roman" w:hAnsi="Times New Roman" w:cs="Times New Roman"/>
          <w:b/>
          <w:sz w:val="28"/>
          <w:szCs w:val="28"/>
        </w:rPr>
        <w:lastRenderedPageBreak/>
        <w:t>APPENDIX-B</w:t>
      </w:r>
    </w:p>
    <w:p w14:paraId="704663B5" w14:textId="77777777" w:rsidR="001F4CA6" w:rsidRPr="003E750C" w:rsidRDefault="001F4CA6" w:rsidP="001F4CA6">
      <w:pPr>
        <w:rPr>
          <w:rFonts w:ascii="Times New Roman" w:hAnsi="Times New Roman" w:cs="Times New Roman"/>
          <w:b/>
          <w:u w:val="single"/>
        </w:rPr>
      </w:pPr>
      <w:r w:rsidRPr="003E750C">
        <w:rPr>
          <w:rFonts w:ascii="Times New Roman" w:hAnsi="Times New Roman" w:cs="Times New Roman"/>
          <w:b/>
          <w:u w:val="single"/>
        </w:rPr>
        <w:t>LIST OF ELECTRONIC EQUIPMENTS IDENTIFIED TO BE TAKEN UNDER E-WASTE</w:t>
      </w:r>
    </w:p>
    <w:tbl>
      <w:tblPr>
        <w:tblW w:w="11445" w:type="dxa"/>
        <w:tblCellSpacing w:w="0" w:type="dxa"/>
        <w:tblCellMar>
          <w:left w:w="0" w:type="dxa"/>
          <w:right w:w="0" w:type="dxa"/>
        </w:tblCellMar>
        <w:tblLook w:val="04A0" w:firstRow="1" w:lastRow="0" w:firstColumn="1" w:lastColumn="0" w:noHBand="0" w:noVBand="1"/>
      </w:tblPr>
      <w:tblGrid>
        <w:gridCol w:w="525"/>
        <w:gridCol w:w="2190"/>
        <w:gridCol w:w="6015"/>
        <w:gridCol w:w="2715"/>
      </w:tblGrid>
      <w:tr w:rsidR="001F4CA6" w:rsidRPr="00BA41FD" w14:paraId="144F8D2F" w14:textId="77777777" w:rsidTr="00DB389A">
        <w:trPr>
          <w:trHeight w:val="285"/>
          <w:tblCellSpacing w:w="0" w:type="dxa"/>
        </w:trPr>
        <w:tc>
          <w:tcPr>
            <w:tcW w:w="525" w:type="dxa"/>
            <w:vAlign w:val="bottom"/>
            <w:hideMark/>
          </w:tcPr>
          <w:p w14:paraId="576C0413" w14:textId="77777777" w:rsidR="001F4CA6" w:rsidRPr="00BA41FD" w:rsidRDefault="001F4CA6" w:rsidP="000E7E7A">
            <w:pPr>
              <w:rPr>
                <w:rFonts w:ascii="Times New Roman" w:hAnsi="Times New Roman" w:cs="Times New Roman"/>
                <w:b/>
                <w:sz w:val="24"/>
                <w:szCs w:val="24"/>
              </w:rPr>
            </w:pPr>
            <w:r w:rsidRPr="00BA41FD">
              <w:rPr>
                <w:rFonts w:ascii="Times New Roman" w:hAnsi="Times New Roman" w:cs="Times New Roman"/>
                <w:b/>
                <w:sz w:val="24"/>
                <w:szCs w:val="24"/>
              </w:rPr>
              <w:t>No.</w:t>
            </w:r>
          </w:p>
        </w:tc>
        <w:tc>
          <w:tcPr>
            <w:tcW w:w="2190" w:type="dxa"/>
            <w:vAlign w:val="bottom"/>
            <w:hideMark/>
          </w:tcPr>
          <w:p w14:paraId="65E52757" w14:textId="77777777" w:rsidR="001F4CA6" w:rsidRPr="00BA41FD" w:rsidRDefault="001F4CA6" w:rsidP="000E7E7A">
            <w:pPr>
              <w:rPr>
                <w:rFonts w:ascii="Times New Roman" w:hAnsi="Times New Roman" w:cs="Times New Roman"/>
                <w:b/>
                <w:sz w:val="24"/>
                <w:szCs w:val="24"/>
              </w:rPr>
            </w:pPr>
            <w:r w:rsidRPr="00BA41FD">
              <w:rPr>
                <w:rFonts w:ascii="Times New Roman" w:hAnsi="Times New Roman" w:cs="Times New Roman"/>
                <w:b/>
                <w:sz w:val="24"/>
                <w:szCs w:val="24"/>
              </w:rPr>
              <w:t>Category</w:t>
            </w:r>
          </w:p>
        </w:tc>
        <w:tc>
          <w:tcPr>
            <w:tcW w:w="8730" w:type="dxa"/>
            <w:gridSpan w:val="2"/>
            <w:vAlign w:val="bottom"/>
            <w:hideMark/>
          </w:tcPr>
          <w:p w14:paraId="232317AA" w14:textId="5F005C69" w:rsidR="001F4CA6" w:rsidRPr="00BA41FD" w:rsidRDefault="00457DDD" w:rsidP="000E7E7A">
            <w:pPr>
              <w:rPr>
                <w:rFonts w:ascii="Times New Roman" w:hAnsi="Times New Roman" w:cs="Times New Roman"/>
                <w:b/>
                <w:sz w:val="24"/>
                <w:szCs w:val="24"/>
              </w:rPr>
            </w:pPr>
            <w:r w:rsidRPr="00BA41FD">
              <w:rPr>
                <w:rFonts w:ascii="Times New Roman" w:hAnsi="Times New Roman" w:cs="Times New Roman"/>
                <w:b/>
                <w:sz w:val="24"/>
                <w:szCs w:val="24"/>
              </w:rPr>
              <w:t xml:space="preserve">                                       </w:t>
            </w:r>
            <w:r w:rsidR="001F4CA6" w:rsidRPr="00BA41FD">
              <w:rPr>
                <w:rFonts w:ascii="Times New Roman" w:hAnsi="Times New Roman" w:cs="Times New Roman"/>
                <w:b/>
                <w:sz w:val="24"/>
                <w:szCs w:val="24"/>
              </w:rPr>
              <w:t>Items</w:t>
            </w:r>
          </w:p>
        </w:tc>
      </w:tr>
      <w:tr w:rsidR="00DB389A" w:rsidRPr="00C51846" w14:paraId="300A320A" w14:textId="77777777" w:rsidTr="00DB389A">
        <w:trPr>
          <w:gridAfter w:val="1"/>
          <w:wAfter w:w="2715" w:type="dxa"/>
          <w:trHeight w:val="255"/>
          <w:tblCellSpacing w:w="0" w:type="dxa"/>
        </w:trPr>
        <w:tc>
          <w:tcPr>
            <w:tcW w:w="8730" w:type="dxa"/>
            <w:gridSpan w:val="3"/>
            <w:vAlign w:val="bottom"/>
            <w:hideMark/>
          </w:tcPr>
          <w:p w14:paraId="514A7227" w14:textId="5CA9305D" w:rsidR="00DB389A" w:rsidRPr="00C51846" w:rsidRDefault="00DB389A" w:rsidP="00DB389A">
            <w:pPr>
              <w:ind w:left="2700" w:hanging="2700"/>
              <w:rPr>
                <w:rFonts w:ascii="Times New Roman" w:hAnsi="Times New Roman" w:cs="Times New Roman"/>
                <w:sz w:val="24"/>
                <w:szCs w:val="24"/>
              </w:rPr>
            </w:pPr>
            <w:r>
              <w:rPr>
                <w:rFonts w:ascii="Times New Roman" w:hAnsi="Times New Roman" w:cs="Times New Roman"/>
                <w:sz w:val="24"/>
                <w:szCs w:val="24"/>
              </w:rPr>
              <w:t xml:space="preserve">1. Computers Items :           </w:t>
            </w:r>
            <w:r w:rsidRPr="00C51846">
              <w:rPr>
                <w:rFonts w:ascii="Times New Roman" w:hAnsi="Times New Roman" w:cs="Times New Roman"/>
                <w:sz w:val="24"/>
                <w:szCs w:val="24"/>
              </w:rPr>
              <w:t>Server/ Desktop Compu</w:t>
            </w:r>
            <w:r>
              <w:rPr>
                <w:rFonts w:ascii="Times New Roman" w:hAnsi="Times New Roman" w:cs="Times New Roman"/>
                <w:sz w:val="24"/>
                <w:szCs w:val="24"/>
              </w:rPr>
              <w:t xml:space="preserve">ter (CPU, Monitor, Key Board and </w:t>
            </w:r>
            <w:r w:rsidRPr="00C51846">
              <w:rPr>
                <w:rFonts w:ascii="Times New Roman" w:hAnsi="Times New Roman" w:cs="Times New Roman"/>
                <w:sz w:val="24"/>
                <w:szCs w:val="24"/>
              </w:rPr>
              <w:t>Mouse), Laptop, Note Bo</w:t>
            </w:r>
            <w:r>
              <w:rPr>
                <w:rFonts w:ascii="Times New Roman" w:hAnsi="Times New Roman" w:cs="Times New Roman"/>
                <w:sz w:val="24"/>
                <w:szCs w:val="24"/>
              </w:rPr>
              <w:t xml:space="preserve">ok, Dumb Terminal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or similar </w:t>
            </w:r>
            <w:r w:rsidRPr="00C51846">
              <w:rPr>
                <w:rFonts w:ascii="Times New Roman" w:hAnsi="Times New Roman" w:cs="Times New Roman"/>
                <w:sz w:val="24"/>
                <w:szCs w:val="24"/>
              </w:rPr>
              <w:t>items, Main frames, M</w:t>
            </w:r>
            <w:r>
              <w:rPr>
                <w:rFonts w:ascii="Times New Roman" w:hAnsi="Times New Roman" w:cs="Times New Roman"/>
                <w:sz w:val="24"/>
                <w:szCs w:val="24"/>
              </w:rPr>
              <w:t xml:space="preserve">ini Computer, Personal Computers </w:t>
            </w:r>
            <w:r w:rsidRPr="00C51846">
              <w:rPr>
                <w:rFonts w:ascii="Times New Roman" w:hAnsi="Times New Roman" w:cs="Times New Roman"/>
                <w:sz w:val="24"/>
                <w:szCs w:val="24"/>
              </w:rPr>
              <w:t xml:space="preserve">(CPU with input and output devices), Laptop </w:t>
            </w:r>
            <w:r>
              <w:rPr>
                <w:rFonts w:ascii="Times New Roman" w:hAnsi="Times New Roman" w:cs="Times New Roman"/>
                <w:sz w:val="24"/>
                <w:szCs w:val="24"/>
              </w:rPr>
              <w:t xml:space="preserve">Computers </w:t>
            </w:r>
            <w:r w:rsidRPr="00C51846">
              <w:rPr>
                <w:rFonts w:ascii="Times New Roman" w:hAnsi="Times New Roman" w:cs="Times New Roman"/>
                <w:sz w:val="24"/>
                <w:szCs w:val="24"/>
              </w:rPr>
              <w:t>( CPU with input and output devices) Note Book</w:t>
            </w:r>
            <w:r>
              <w:rPr>
                <w:rFonts w:ascii="Times New Roman" w:hAnsi="Times New Roman" w:cs="Times New Roman"/>
                <w:sz w:val="24"/>
                <w:szCs w:val="24"/>
              </w:rPr>
              <w:t xml:space="preserve"> </w:t>
            </w:r>
            <w:r w:rsidRPr="00C51846">
              <w:rPr>
                <w:rFonts w:ascii="Times New Roman" w:hAnsi="Times New Roman" w:cs="Times New Roman"/>
                <w:sz w:val="24"/>
                <w:szCs w:val="24"/>
              </w:rPr>
              <w:t>Computers, Notepad Computers, Tablet etc., or similar items</w:t>
            </w:r>
          </w:p>
        </w:tc>
      </w:tr>
    </w:tbl>
    <w:p w14:paraId="0C2A0DF7" w14:textId="08715ED0" w:rsidR="001F4CA6" w:rsidRPr="00C51846" w:rsidRDefault="001F4CA6" w:rsidP="00014C08">
      <w:pPr>
        <w:ind w:left="2700" w:hanging="2700"/>
        <w:rPr>
          <w:rFonts w:ascii="Times New Roman" w:hAnsi="Times New Roman" w:cs="Times New Roman"/>
          <w:sz w:val="24"/>
          <w:szCs w:val="24"/>
        </w:rPr>
      </w:pPr>
      <w:r w:rsidRPr="00C51846">
        <w:rPr>
          <w:rFonts w:ascii="Times New Roman" w:hAnsi="Times New Roman" w:cs="Times New Roman"/>
          <w:sz w:val="24"/>
          <w:szCs w:val="24"/>
        </w:rPr>
        <w:t>2</w:t>
      </w:r>
      <w:r w:rsidR="00014C08">
        <w:rPr>
          <w:rFonts w:ascii="Times New Roman" w:hAnsi="Times New Roman" w:cs="Times New Roman"/>
          <w:sz w:val="24"/>
          <w:szCs w:val="24"/>
        </w:rPr>
        <w:t xml:space="preserve">     </w:t>
      </w:r>
      <w:r w:rsidRPr="00C51846">
        <w:rPr>
          <w:rFonts w:ascii="Times New Roman" w:hAnsi="Times New Roman" w:cs="Times New Roman"/>
          <w:sz w:val="24"/>
          <w:szCs w:val="24"/>
        </w:rPr>
        <w:t xml:space="preserve">Printer a Accessories </w:t>
      </w:r>
      <w:r w:rsidR="00014C08">
        <w:rPr>
          <w:rFonts w:ascii="Times New Roman" w:hAnsi="Times New Roman" w:cs="Times New Roman"/>
          <w:sz w:val="24"/>
          <w:szCs w:val="24"/>
        </w:rPr>
        <w:t xml:space="preserve">   </w:t>
      </w:r>
      <w:r w:rsidRPr="00C51846">
        <w:rPr>
          <w:rFonts w:ascii="Times New Roman" w:hAnsi="Times New Roman" w:cs="Times New Roman"/>
          <w:sz w:val="24"/>
          <w:szCs w:val="24"/>
        </w:rPr>
        <w:t xml:space="preserve">All type of Printers, All type of Scanners, Printer Cartridge, Toner, etc., or similar items, Copying equipment, Mouse, Key Board, Electronic and Electronic Typewriters </w:t>
      </w:r>
      <w:proofErr w:type="spellStart"/>
      <w:r w:rsidRPr="00C51846">
        <w:rPr>
          <w:rFonts w:ascii="Times New Roman" w:hAnsi="Times New Roman" w:cs="Times New Roman"/>
          <w:sz w:val="24"/>
          <w:szCs w:val="24"/>
        </w:rPr>
        <w:t>etc</w:t>
      </w:r>
      <w:proofErr w:type="spellEnd"/>
      <w:r w:rsidRPr="00C51846">
        <w:rPr>
          <w:rFonts w:ascii="Times New Roman" w:hAnsi="Times New Roman" w:cs="Times New Roman"/>
          <w:sz w:val="24"/>
          <w:szCs w:val="24"/>
        </w:rPr>
        <w:t xml:space="preserve"> or similar items.</w:t>
      </w:r>
    </w:p>
    <w:p w14:paraId="44666C92" w14:textId="74167011" w:rsidR="001F4CA6" w:rsidRDefault="001F4CA6" w:rsidP="00014C08">
      <w:pPr>
        <w:ind w:left="2700" w:hanging="2700"/>
        <w:rPr>
          <w:rFonts w:ascii="Times New Roman" w:hAnsi="Times New Roman" w:cs="Times New Roman"/>
          <w:sz w:val="24"/>
          <w:szCs w:val="24"/>
        </w:rPr>
      </w:pPr>
      <w:r w:rsidRPr="00C51846">
        <w:rPr>
          <w:rFonts w:ascii="Times New Roman" w:hAnsi="Times New Roman" w:cs="Times New Roman"/>
          <w:sz w:val="24"/>
          <w:szCs w:val="24"/>
        </w:rPr>
        <w:t>3</w:t>
      </w:r>
      <w:r w:rsidR="00014C08">
        <w:rPr>
          <w:rFonts w:ascii="Times New Roman" w:hAnsi="Times New Roman" w:cs="Times New Roman"/>
          <w:sz w:val="24"/>
          <w:szCs w:val="24"/>
        </w:rPr>
        <w:t xml:space="preserve">     </w:t>
      </w:r>
      <w:r w:rsidRPr="00C51846">
        <w:rPr>
          <w:rFonts w:ascii="Times New Roman" w:hAnsi="Times New Roman" w:cs="Times New Roman"/>
          <w:sz w:val="24"/>
          <w:szCs w:val="24"/>
        </w:rPr>
        <w:t xml:space="preserve">Network </w:t>
      </w:r>
      <w:proofErr w:type="spellStart"/>
      <w:r w:rsidRPr="00C51846">
        <w:rPr>
          <w:rFonts w:ascii="Times New Roman" w:hAnsi="Times New Roman" w:cs="Times New Roman"/>
          <w:sz w:val="24"/>
          <w:szCs w:val="24"/>
        </w:rPr>
        <w:t>Equipments</w:t>
      </w:r>
      <w:proofErr w:type="spellEnd"/>
      <w:r w:rsidRPr="00C51846">
        <w:rPr>
          <w:rFonts w:ascii="Times New Roman" w:hAnsi="Times New Roman" w:cs="Times New Roman"/>
          <w:sz w:val="24"/>
          <w:szCs w:val="24"/>
        </w:rPr>
        <w:t xml:space="preserve"> </w:t>
      </w:r>
      <w:r w:rsidR="00014C08">
        <w:rPr>
          <w:rFonts w:ascii="Times New Roman" w:hAnsi="Times New Roman" w:cs="Times New Roman"/>
          <w:sz w:val="24"/>
          <w:szCs w:val="24"/>
        </w:rPr>
        <w:t xml:space="preserve">   </w:t>
      </w:r>
      <w:r w:rsidRPr="00C51846">
        <w:rPr>
          <w:rFonts w:ascii="Times New Roman" w:hAnsi="Times New Roman" w:cs="Times New Roman"/>
          <w:sz w:val="24"/>
          <w:szCs w:val="24"/>
        </w:rPr>
        <w:t xml:space="preserve">Routers, Switches, Patch Panel, Modem, Converter, VSAT </w:t>
      </w:r>
      <w:proofErr w:type="spellStart"/>
      <w:r w:rsidRPr="00C51846">
        <w:rPr>
          <w:rFonts w:ascii="Times New Roman" w:hAnsi="Times New Roman" w:cs="Times New Roman"/>
          <w:sz w:val="24"/>
          <w:szCs w:val="24"/>
        </w:rPr>
        <w:t>equipments</w:t>
      </w:r>
      <w:proofErr w:type="spellEnd"/>
      <w:r w:rsidRPr="00C51846">
        <w:rPr>
          <w:rFonts w:ascii="Times New Roman" w:hAnsi="Times New Roman" w:cs="Times New Roman"/>
          <w:sz w:val="24"/>
          <w:szCs w:val="24"/>
        </w:rPr>
        <w:t>, etc., or similar items.</w:t>
      </w:r>
    </w:p>
    <w:p w14:paraId="2E417C3E" w14:textId="3F99F145" w:rsidR="00C273E5" w:rsidRDefault="008A4D33" w:rsidP="00C273E5">
      <w:pPr>
        <w:pStyle w:val="NoSpacing"/>
        <w:jc w:val="both"/>
        <w:rPr>
          <w:rFonts w:ascii="Times New Roman" w:hAnsi="Times New Roman" w:cs="Times New Roman"/>
          <w:sz w:val="24"/>
          <w:szCs w:val="24"/>
        </w:rPr>
      </w:pPr>
      <w:r w:rsidRPr="00C273E5">
        <w:rPr>
          <w:rFonts w:ascii="Times New Roman" w:hAnsi="Times New Roman" w:cs="Times New Roman"/>
          <w:sz w:val="24"/>
          <w:szCs w:val="24"/>
        </w:rPr>
        <w:t xml:space="preserve">4. </w:t>
      </w:r>
      <w:r w:rsidR="00F047DA">
        <w:rPr>
          <w:rFonts w:ascii="Times New Roman" w:hAnsi="Times New Roman" w:cs="Times New Roman"/>
          <w:sz w:val="24"/>
          <w:szCs w:val="24"/>
        </w:rPr>
        <w:t xml:space="preserve">   </w:t>
      </w:r>
      <w:r w:rsidRPr="00C273E5">
        <w:rPr>
          <w:rFonts w:ascii="Times New Roman" w:hAnsi="Times New Roman" w:cs="Times New Roman"/>
          <w:sz w:val="24"/>
          <w:szCs w:val="24"/>
        </w:rPr>
        <w:t>IT Accessories</w:t>
      </w:r>
      <w:r w:rsidRPr="00C273E5">
        <w:rPr>
          <w:rFonts w:ascii="Times New Roman" w:hAnsi="Times New Roman" w:cs="Times New Roman"/>
          <w:sz w:val="24"/>
          <w:szCs w:val="24"/>
        </w:rPr>
        <w:tab/>
        <w:t xml:space="preserve">         Biometric Login Devices, Floppy, CD and DVD, Pen Drive,  </w:t>
      </w:r>
      <w:r w:rsidR="00C273E5">
        <w:rPr>
          <w:rFonts w:ascii="Times New Roman" w:hAnsi="Times New Roman" w:cs="Times New Roman"/>
          <w:sz w:val="24"/>
          <w:szCs w:val="24"/>
        </w:rPr>
        <w:t xml:space="preserve"> </w:t>
      </w:r>
      <w:r w:rsidRPr="00C273E5">
        <w:rPr>
          <w:rFonts w:ascii="Times New Roman" w:hAnsi="Times New Roman" w:cs="Times New Roman"/>
          <w:sz w:val="24"/>
          <w:szCs w:val="24"/>
        </w:rPr>
        <w:tab/>
      </w:r>
      <w:r w:rsidR="00C273E5">
        <w:rPr>
          <w:rFonts w:ascii="Times New Roman" w:hAnsi="Times New Roman" w:cs="Times New Roman"/>
          <w:sz w:val="24"/>
          <w:szCs w:val="24"/>
        </w:rPr>
        <w:t xml:space="preserve">                                 </w:t>
      </w:r>
      <w:r w:rsidRPr="00C273E5">
        <w:rPr>
          <w:rFonts w:ascii="Times New Roman" w:hAnsi="Times New Roman" w:cs="Times New Roman"/>
          <w:sz w:val="24"/>
          <w:szCs w:val="24"/>
        </w:rPr>
        <w:t>External</w:t>
      </w:r>
      <w:r w:rsidR="00C273E5">
        <w:rPr>
          <w:rFonts w:ascii="Times New Roman" w:hAnsi="Times New Roman" w:cs="Times New Roman"/>
          <w:sz w:val="24"/>
          <w:szCs w:val="24"/>
        </w:rPr>
        <w:t xml:space="preserve"> H</w:t>
      </w:r>
      <w:r w:rsidRPr="00C273E5">
        <w:rPr>
          <w:rFonts w:ascii="Times New Roman" w:hAnsi="Times New Roman" w:cs="Times New Roman"/>
          <w:sz w:val="24"/>
          <w:szCs w:val="24"/>
        </w:rPr>
        <w:t xml:space="preserve">ard Disk, External CD/DVD Writer, DAT Drive, </w:t>
      </w:r>
      <w:r w:rsidR="00C273E5">
        <w:rPr>
          <w:rFonts w:ascii="Times New Roman" w:hAnsi="Times New Roman" w:cs="Times New Roman"/>
          <w:sz w:val="24"/>
          <w:szCs w:val="24"/>
        </w:rPr>
        <w:t xml:space="preserve">                     </w:t>
      </w:r>
    </w:p>
    <w:p w14:paraId="3ACF71AE" w14:textId="77777777" w:rsidR="00C273E5" w:rsidRDefault="00C273E5" w:rsidP="00C273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Speaker, Laptop </w:t>
      </w:r>
      <w:r w:rsidR="008A4D33" w:rsidRPr="00C273E5">
        <w:rPr>
          <w:rFonts w:ascii="Times New Roman" w:hAnsi="Times New Roman" w:cs="Times New Roman"/>
          <w:sz w:val="24"/>
          <w:szCs w:val="24"/>
        </w:rPr>
        <w:t xml:space="preserve">Battery, Hand Held Device, VC </w:t>
      </w:r>
      <w:proofErr w:type="spellStart"/>
      <w:r w:rsidR="008A4D33" w:rsidRPr="00C273E5">
        <w:rPr>
          <w:rFonts w:ascii="Times New Roman" w:hAnsi="Times New Roman" w:cs="Times New Roman"/>
          <w:sz w:val="24"/>
          <w:szCs w:val="24"/>
        </w:rPr>
        <w:t>Equipments</w:t>
      </w:r>
      <w:proofErr w:type="spellEnd"/>
      <w:r w:rsidR="008A4D33" w:rsidRPr="00C273E5">
        <w:rPr>
          <w:rFonts w:ascii="Times New Roman" w:hAnsi="Times New Roman" w:cs="Times New Roman"/>
          <w:sz w:val="24"/>
          <w:szCs w:val="24"/>
        </w:rPr>
        <w:t xml:space="preserve">, </w:t>
      </w:r>
    </w:p>
    <w:p w14:paraId="25FDCFA1" w14:textId="77777777" w:rsidR="00C273E5" w:rsidRDefault="00C273E5" w:rsidP="00C273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4D33" w:rsidRPr="00C273E5">
        <w:rPr>
          <w:rFonts w:ascii="Times New Roman" w:hAnsi="Times New Roman" w:cs="Times New Roman"/>
          <w:sz w:val="24"/>
          <w:szCs w:val="24"/>
        </w:rPr>
        <w:t xml:space="preserve">Racks, Data Cartridge </w:t>
      </w:r>
      <w:proofErr w:type="spellStart"/>
      <w:r w:rsidR="008A4D33" w:rsidRPr="00C273E5">
        <w:rPr>
          <w:rFonts w:ascii="Times New Roman" w:hAnsi="Times New Roman" w:cs="Times New Roman"/>
          <w:sz w:val="24"/>
          <w:szCs w:val="24"/>
        </w:rPr>
        <w:t>etc.or</w:t>
      </w:r>
      <w:proofErr w:type="spellEnd"/>
      <w:r w:rsidR="008A4D33" w:rsidRPr="00C273E5">
        <w:rPr>
          <w:rFonts w:ascii="Times New Roman" w:hAnsi="Times New Roman" w:cs="Times New Roman"/>
          <w:sz w:val="24"/>
          <w:szCs w:val="24"/>
        </w:rPr>
        <w:t xml:space="preserve"> similar items and any other I.T.</w:t>
      </w:r>
      <w:proofErr w:type="gramEnd"/>
      <w:r w:rsidR="008A4D33" w:rsidRPr="00C273E5">
        <w:rPr>
          <w:rFonts w:ascii="Times New Roman" w:hAnsi="Times New Roman" w:cs="Times New Roman"/>
          <w:sz w:val="24"/>
          <w:szCs w:val="24"/>
        </w:rPr>
        <w:t xml:space="preserve"> </w:t>
      </w:r>
    </w:p>
    <w:p w14:paraId="31349E90" w14:textId="1BA7C23A" w:rsidR="008A4D33" w:rsidRPr="00C273E5" w:rsidRDefault="00C273E5" w:rsidP="00C273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4D33" w:rsidRPr="00C273E5">
        <w:rPr>
          <w:rFonts w:ascii="Times New Roman" w:hAnsi="Times New Roman" w:cs="Times New Roman"/>
          <w:sz w:val="24"/>
          <w:szCs w:val="24"/>
        </w:rPr>
        <w:t>related</w:t>
      </w:r>
      <w:proofErr w:type="gramEnd"/>
      <w:r w:rsidR="008A4D33" w:rsidRPr="00C273E5">
        <w:rPr>
          <w:rFonts w:ascii="Times New Roman" w:hAnsi="Times New Roman" w:cs="Times New Roman"/>
          <w:sz w:val="24"/>
          <w:szCs w:val="24"/>
        </w:rPr>
        <w:t xml:space="preserve"> Hardware items.</w:t>
      </w:r>
    </w:p>
    <w:p w14:paraId="7268A226" w14:textId="77777777" w:rsidR="00C273E5" w:rsidRPr="00C51846" w:rsidRDefault="00C273E5" w:rsidP="008A4D33">
      <w:pPr>
        <w:pStyle w:val="NoSpacing"/>
      </w:pPr>
    </w:p>
    <w:p w14:paraId="294EBF9F" w14:textId="007AE973" w:rsidR="008A49D9" w:rsidRPr="008A49D9" w:rsidRDefault="008A49D9" w:rsidP="008A49D9">
      <w:pPr>
        <w:pStyle w:val="NoSpacing"/>
        <w:rPr>
          <w:rFonts w:ascii="Times New Roman" w:hAnsi="Times New Roman" w:cs="Times New Roman"/>
          <w:sz w:val="24"/>
          <w:szCs w:val="24"/>
        </w:rPr>
      </w:pPr>
      <w:r w:rsidRPr="008A49D9">
        <w:t>5.</w:t>
      </w:r>
      <w:r w:rsidR="00F047DA">
        <w:t xml:space="preserve">     </w:t>
      </w:r>
      <w:r w:rsidRPr="008A49D9">
        <w:t xml:space="preserve"> ATM and </w:t>
      </w:r>
      <w:proofErr w:type="gramStart"/>
      <w:r w:rsidRPr="008A49D9">
        <w:t>Kiosks :</w:t>
      </w:r>
      <w:proofErr w:type="gramEnd"/>
      <w:r w:rsidRPr="008A49D9">
        <w:t xml:space="preserve">  </w:t>
      </w:r>
      <w:r>
        <w:t xml:space="preserve">            </w:t>
      </w:r>
      <w:r w:rsidRPr="008A49D9">
        <w:rPr>
          <w:rFonts w:ascii="Times New Roman" w:hAnsi="Times New Roman" w:cs="Times New Roman"/>
          <w:sz w:val="24"/>
          <w:szCs w:val="24"/>
        </w:rPr>
        <w:t xml:space="preserve">ATMs, Kiosks of all types (Pass Book Printing Kiosks, Cash                                    </w:t>
      </w:r>
    </w:p>
    <w:p w14:paraId="6F1107D3" w14:textId="2AE8ED0D" w:rsidR="008A49D9" w:rsidRPr="008A49D9" w:rsidRDefault="008A49D9" w:rsidP="008A49D9">
      <w:pPr>
        <w:pStyle w:val="NoSpacing"/>
        <w:rPr>
          <w:rFonts w:ascii="Times New Roman" w:hAnsi="Times New Roman" w:cs="Times New Roman"/>
          <w:sz w:val="24"/>
          <w:szCs w:val="24"/>
        </w:rPr>
      </w:pPr>
      <w:r w:rsidRPr="008A49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49D9">
        <w:rPr>
          <w:rFonts w:ascii="Times New Roman" w:hAnsi="Times New Roman" w:cs="Times New Roman"/>
          <w:sz w:val="24"/>
          <w:szCs w:val="24"/>
        </w:rPr>
        <w:t xml:space="preserve"> Deposit Machines, Cheque Deposit Machines, Bulk Note </w:t>
      </w:r>
    </w:p>
    <w:p w14:paraId="5FDF3958" w14:textId="44DACB7D" w:rsidR="001F4CA6" w:rsidRPr="008A49D9" w:rsidRDefault="008A49D9" w:rsidP="008A49D9">
      <w:pPr>
        <w:pStyle w:val="NoSpacing"/>
        <w:rPr>
          <w:rFonts w:ascii="Times New Roman" w:hAnsi="Times New Roman" w:cs="Times New Roman"/>
          <w:sz w:val="24"/>
          <w:szCs w:val="24"/>
        </w:rPr>
      </w:pPr>
      <w:r w:rsidRPr="008A49D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8A49D9">
        <w:rPr>
          <w:rFonts w:ascii="Times New Roman" w:hAnsi="Times New Roman" w:cs="Times New Roman"/>
          <w:sz w:val="24"/>
          <w:szCs w:val="24"/>
        </w:rPr>
        <w:t>Accepters and Recyclers etc.,) or similar items.</w:t>
      </w:r>
      <w:proofErr w:type="gramEnd"/>
    </w:p>
    <w:sectPr w:rsidR="001F4CA6" w:rsidRPr="008A49D9" w:rsidSect="00A866F6">
      <w:headerReference w:type="default" r:id="rId19"/>
      <w:footerReference w:type="default" r:id="rId20"/>
      <w:pgSz w:w="11906" w:h="16838"/>
      <w:pgMar w:top="851" w:right="1440" w:bottom="851" w:left="1440" w:header="454" w:footer="510"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FAACD" w16cid:durableId="22CE8BB0"/>
  <w16cid:commentId w16cid:paraId="71D84A70" w16cid:durableId="22CE8BB1"/>
  <w16cid:commentId w16cid:paraId="11AC9BC7" w16cid:durableId="22CE8BB2"/>
  <w16cid:commentId w16cid:paraId="25E0D0B9" w16cid:durableId="22CE8BB3"/>
  <w16cid:commentId w16cid:paraId="00066773" w16cid:durableId="22CE8DDE"/>
  <w16cid:commentId w16cid:paraId="6591B674" w16cid:durableId="22CE8BB5"/>
  <w16cid:commentId w16cid:paraId="22116080" w16cid:durableId="22CE8BB6"/>
  <w16cid:commentId w16cid:paraId="68157E6F" w16cid:durableId="22CE8BB7"/>
  <w16cid:commentId w16cid:paraId="1BA05725" w16cid:durableId="22CE8BB8"/>
  <w16cid:commentId w16cid:paraId="61FBA594" w16cid:durableId="22CE8BBD"/>
  <w16cid:commentId w16cid:paraId="5DC93FF8" w16cid:durableId="22CEB7A6"/>
  <w16cid:commentId w16cid:paraId="6FC95904" w16cid:durableId="22CE94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72E87" w14:textId="77777777" w:rsidR="002317EB" w:rsidRDefault="002317EB" w:rsidP="000A221D">
      <w:pPr>
        <w:spacing w:after="0" w:line="240" w:lineRule="auto"/>
      </w:pPr>
      <w:r>
        <w:separator/>
      </w:r>
    </w:p>
  </w:endnote>
  <w:endnote w:type="continuationSeparator" w:id="0">
    <w:p w14:paraId="3B391F39" w14:textId="77777777" w:rsidR="002317EB" w:rsidRDefault="002317EB" w:rsidP="000A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02125"/>
      <w:docPartObj>
        <w:docPartGallery w:val="Page Numbers (Bottom of Page)"/>
        <w:docPartUnique/>
      </w:docPartObj>
    </w:sdtPr>
    <w:sdtEndPr>
      <w:rPr>
        <w:noProof/>
      </w:rPr>
    </w:sdtEndPr>
    <w:sdtContent>
      <w:p w14:paraId="56940325" w14:textId="77777777" w:rsidR="007B09FC" w:rsidRDefault="007B09FC">
        <w:pPr>
          <w:pStyle w:val="Footer"/>
          <w:jc w:val="right"/>
        </w:pPr>
        <w:r>
          <w:fldChar w:fldCharType="begin"/>
        </w:r>
        <w:r>
          <w:instrText xml:space="preserve"> PAGE   \* MERGEFORMAT </w:instrText>
        </w:r>
        <w:r>
          <w:fldChar w:fldCharType="separate"/>
        </w:r>
        <w:r w:rsidR="006141B2">
          <w:rPr>
            <w:noProof/>
          </w:rPr>
          <w:t>41</w:t>
        </w:r>
        <w:r>
          <w:rPr>
            <w:noProof/>
          </w:rPr>
          <w:fldChar w:fldCharType="end"/>
        </w:r>
      </w:p>
    </w:sdtContent>
  </w:sdt>
  <w:p w14:paraId="0749831A" w14:textId="77777777" w:rsidR="007B09FC" w:rsidRDefault="007B09FC" w:rsidP="00603A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3F1EC" w14:textId="77777777" w:rsidR="002317EB" w:rsidRDefault="002317EB" w:rsidP="000A221D">
      <w:pPr>
        <w:spacing w:after="0" w:line="240" w:lineRule="auto"/>
      </w:pPr>
      <w:r>
        <w:separator/>
      </w:r>
    </w:p>
  </w:footnote>
  <w:footnote w:type="continuationSeparator" w:id="0">
    <w:p w14:paraId="2D5F8A7D" w14:textId="77777777" w:rsidR="002317EB" w:rsidRDefault="002317EB" w:rsidP="000A2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87F63" w14:textId="14105EEB" w:rsidR="007B09FC" w:rsidRPr="000A221D" w:rsidRDefault="007B09FC" w:rsidP="000A221D">
    <w:pPr>
      <w:pStyle w:val="Header"/>
      <w:tabs>
        <w:tab w:val="center" w:pos="4770"/>
        <w:tab w:val="center" w:pos="5040"/>
      </w:tabs>
      <w:ind w:left="5040" w:hanging="6570"/>
      <w:rPr>
        <w:rFonts w:ascii="Times New Roman" w:hAnsi="Times New Roman" w:cs="Times New Roman"/>
        <w:sz w:val="24"/>
        <w:szCs w:val="24"/>
      </w:rPr>
    </w:pPr>
    <w:r>
      <w:rPr>
        <w:noProof/>
        <w:sz w:val="16"/>
        <w:szCs w:val="16"/>
        <w:lang w:eastAsia="en-IN"/>
      </w:rPr>
      <w:drawing>
        <wp:anchor distT="0" distB="0" distL="114300" distR="114300" simplePos="0" relativeHeight="251659264" behindDoc="0" locked="0" layoutInCell="1" allowOverlap="1" wp14:anchorId="5F2D6B75" wp14:editId="6C804C0E">
          <wp:simplePos x="0" y="0"/>
          <wp:positionH relativeFrom="column">
            <wp:posOffset>-43906</wp:posOffset>
          </wp:positionH>
          <wp:positionV relativeFrom="paragraph">
            <wp:posOffset>69850</wp:posOffset>
          </wp:positionV>
          <wp:extent cx="2609636" cy="719191"/>
          <wp:effectExtent l="0" t="0" r="635" b="5080"/>
          <wp:wrapNone/>
          <wp:docPr id="4" name="Picture 4" descr="central-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b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636" cy="7191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Pr>
        <w:rFonts w:ascii="Times New Roman" w:hAnsi="Times New Roman" w:cs="Times New Roman"/>
        <w:sz w:val="24"/>
        <w:szCs w:val="24"/>
      </w:rPr>
      <w:tab/>
      <w:t xml:space="preserve">         </w:t>
    </w:r>
    <w:r w:rsidRPr="00533362">
      <w:rPr>
        <w:rFonts w:ascii="Times New Roman" w:hAnsi="Times New Roman" w:cs="Times New Roman"/>
        <w:sz w:val="24"/>
        <w:szCs w:val="24"/>
      </w:rPr>
      <w:t>EOI</w:t>
    </w:r>
    <w:proofErr w:type="gramStart"/>
    <w:r w:rsidRPr="00533362">
      <w:rPr>
        <w:rFonts w:ascii="Times New Roman" w:hAnsi="Times New Roman" w:cs="Times New Roman"/>
        <w:sz w:val="24"/>
        <w:szCs w:val="24"/>
      </w:rPr>
      <w:t>:CO:DIT:PUR:202</w:t>
    </w:r>
    <w:r>
      <w:rPr>
        <w:rFonts w:ascii="Times New Roman" w:hAnsi="Times New Roman" w:cs="Times New Roman"/>
        <w:sz w:val="24"/>
        <w:szCs w:val="24"/>
      </w:rPr>
      <w:t>3</w:t>
    </w:r>
    <w:proofErr w:type="gramEnd"/>
    <w:r w:rsidRPr="00533362">
      <w:rPr>
        <w:rFonts w:ascii="Times New Roman" w:hAnsi="Times New Roman" w:cs="Times New Roman"/>
        <w:sz w:val="24"/>
        <w:szCs w:val="24"/>
      </w:rPr>
      <w:t>-2</w:t>
    </w:r>
    <w:r>
      <w:rPr>
        <w:rFonts w:ascii="Times New Roman" w:hAnsi="Times New Roman" w:cs="Times New Roman"/>
        <w:sz w:val="24"/>
        <w:szCs w:val="24"/>
      </w:rPr>
      <w:t>4</w:t>
    </w:r>
    <w:r w:rsidRPr="00533362">
      <w:rPr>
        <w:rFonts w:ascii="Times New Roman" w:hAnsi="Times New Roman" w:cs="Times New Roman"/>
        <w:sz w:val="24"/>
        <w:szCs w:val="24"/>
      </w:rPr>
      <w:t>:</w:t>
    </w:r>
    <w:r>
      <w:rPr>
        <w:rFonts w:ascii="Times New Roman" w:hAnsi="Times New Roman" w:cs="Times New Roman"/>
        <w:sz w:val="24"/>
        <w:szCs w:val="24"/>
      </w:rPr>
      <w:t>382</w:t>
    </w:r>
    <w:r w:rsidRPr="00B54F81">
      <w:rPr>
        <w:sz w:val="14"/>
        <w:szCs w:val="14"/>
      </w:rPr>
      <w:t xml:space="preserve"> </w:t>
    </w:r>
    <w:r>
      <w:rPr>
        <w:sz w:val="14"/>
        <w:szCs w:val="14"/>
      </w:rPr>
      <w:t xml:space="preserve">                                                                                                                                                                                        </w:t>
    </w:r>
    <w:r w:rsidRPr="000A221D">
      <w:rPr>
        <w:rFonts w:ascii="Times New Roman" w:hAnsi="Times New Roman" w:cs="Times New Roman"/>
        <w:sz w:val="24"/>
        <w:szCs w:val="24"/>
      </w:rPr>
      <w:t>Expression of Interest for Emp</w:t>
    </w:r>
    <w:r>
      <w:rPr>
        <w:rFonts w:ascii="Times New Roman" w:hAnsi="Times New Roman" w:cs="Times New Roman"/>
        <w:sz w:val="24"/>
        <w:szCs w:val="24"/>
      </w:rPr>
      <w:t>a</w:t>
    </w:r>
    <w:r w:rsidRPr="000A221D">
      <w:rPr>
        <w:rFonts w:ascii="Times New Roman" w:hAnsi="Times New Roman" w:cs="Times New Roman"/>
        <w:sz w:val="24"/>
        <w:szCs w:val="24"/>
      </w:rPr>
      <w:t>nelment of vendors for Disposal of E-waste</w:t>
    </w:r>
  </w:p>
  <w:p w14:paraId="00ABD9ED" w14:textId="77777777" w:rsidR="007B09FC" w:rsidRPr="000A221D" w:rsidRDefault="007B09FC" w:rsidP="000A221D">
    <w:pPr>
      <w:pStyle w:val="Header"/>
      <w:tabs>
        <w:tab w:val="center" w:pos="4770"/>
        <w:tab w:val="center" w:pos="5040"/>
      </w:tabs>
      <w:ind w:left="5040" w:hanging="6570"/>
      <w:rPr>
        <w:rFonts w:ascii="Times New Roman" w:hAnsi="Times New Roman" w:cs="Times New Roman"/>
        <w:sz w:val="24"/>
        <w:szCs w:val="24"/>
      </w:rPr>
    </w:pPr>
  </w:p>
  <w:p w14:paraId="5BD40E38" w14:textId="77777777" w:rsidR="007B09FC" w:rsidRPr="00CC035E" w:rsidRDefault="007B09FC" w:rsidP="000A221D">
    <w:pPr>
      <w:pStyle w:val="Header"/>
      <w:pBdr>
        <w:bottom w:val="single" w:sz="4" w:space="1" w:color="auto"/>
      </w:pBdr>
      <w:spacing w:before="120"/>
      <w:jc w:val="right"/>
      <w:rPr>
        <w:noProof/>
      </w:rPr>
    </w:pPr>
  </w:p>
  <w:p w14:paraId="7132723A" w14:textId="77777777" w:rsidR="007B09FC" w:rsidRDefault="007B0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584"/>
    <w:multiLevelType w:val="multilevel"/>
    <w:tmpl w:val="2048AF9A"/>
    <w:lvl w:ilvl="0">
      <w:start w:val="1"/>
      <w:numFmt w:val="decimal"/>
      <w:pStyle w:val="Heading1"/>
      <w:lvlText w:val="%1."/>
      <w:lvlJc w:val="left"/>
      <w:pPr>
        <w:ind w:left="720" w:hanging="360"/>
      </w:pPr>
      <w:rPr>
        <w:rFonts w:hint="default"/>
      </w:rPr>
    </w:lvl>
    <w:lvl w:ilvl="1">
      <w:start w:val="1"/>
      <w:numFmt w:val="decimal"/>
      <w:pStyle w:val="Heading2"/>
      <w:isLgl/>
      <w:suff w:val="space"/>
      <w:lvlText w:val="%1.%2"/>
      <w:lvlJc w:val="left"/>
      <w:pPr>
        <w:ind w:left="216" w:firstLine="144"/>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FF2B42"/>
    <w:multiLevelType w:val="hybridMultilevel"/>
    <w:tmpl w:val="98F4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15F72"/>
    <w:multiLevelType w:val="hybridMultilevel"/>
    <w:tmpl w:val="E9785E6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177C1CBD"/>
    <w:multiLevelType w:val="hybridMultilevel"/>
    <w:tmpl w:val="3FCE4FF2"/>
    <w:lvl w:ilvl="0" w:tplc="CA98AE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0C0C95"/>
    <w:multiLevelType w:val="singleLevel"/>
    <w:tmpl w:val="04090017"/>
    <w:lvl w:ilvl="0">
      <w:start w:val="1"/>
      <w:numFmt w:val="lowerLetter"/>
      <w:lvlText w:val="%1)"/>
      <w:lvlJc w:val="left"/>
      <w:pPr>
        <w:tabs>
          <w:tab w:val="num" w:pos="360"/>
        </w:tabs>
        <w:ind w:left="360" w:hanging="360"/>
      </w:pPr>
    </w:lvl>
  </w:abstractNum>
  <w:abstractNum w:abstractNumId="5">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9E8161A"/>
    <w:multiLevelType w:val="hybridMultilevel"/>
    <w:tmpl w:val="456213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F6527DA"/>
    <w:multiLevelType w:val="hybridMultilevel"/>
    <w:tmpl w:val="0346010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291B37A3"/>
    <w:multiLevelType w:val="hybridMultilevel"/>
    <w:tmpl w:val="91DE8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E17477"/>
    <w:multiLevelType w:val="singleLevel"/>
    <w:tmpl w:val="920A0F8A"/>
    <w:lvl w:ilvl="0">
      <w:start w:val="4"/>
      <w:numFmt w:val="decimal"/>
      <w:lvlText w:val="%1"/>
      <w:lvlJc w:val="left"/>
      <w:pPr>
        <w:tabs>
          <w:tab w:val="num" w:pos="360"/>
        </w:tabs>
        <w:ind w:left="360" w:hanging="360"/>
      </w:pPr>
      <w:rPr>
        <w:rFonts w:hint="default"/>
      </w:rPr>
    </w:lvl>
  </w:abstractNum>
  <w:abstractNum w:abstractNumId="10">
    <w:nsid w:val="3C1659A8"/>
    <w:multiLevelType w:val="hybridMultilevel"/>
    <w:tmpl w:val="68B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F4BEB"/>
    <w:multiLevelType w:val="hybridMultilevel"/>
    <w:tmpl w:val="6C381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81006"/>
    <w:multiLevelType w:val="hybridMultilevel"/>
    <w:tmpl w:val="AE3A63F0"/>
    <w:lvl w:ilvl="0" w:tplc="749ACD36">
      <w:start w:val="9"/>
      <w:numFmt w:val="decimal"/>
      <w:lvlText w:val="%1."/>
      <w:lvlJc w:val="left"/>
      <w:pPr>
        <w:ind w:left="786" w:hanging="500"/>
        <w:jc w:val="right"/>
      </w:pPr>
      <w:rPr>
        <w:rFonts w:ascii="Times New Roman" w:eastAsia="Times New Roman" w:hAnsi="Times New Roman" w:cs="Times New Roman" w:hint="default"/>
        <w:b/>
        <w:bCs/>
        <w:spacing w:val="0"/>
        <w:w w:val="100"/>
        <w:sz w:val="28"/>
        <w:szCs w:val="28"/>
        <w:shd w:val="clear" w:color="auto" w:fill="DBE4F0"/>
        <w:lang w:val="en-US" w:eastAsia="en-US" w:bidi="ar-SA"/>
      </w:rPr>
    </w:lvl>
    <w:lvl w:ilvl="1" w:tplc="2F72B758">
      <w:numFmt w:val="bullet"/>
      <w:lvlText w:val=""/>
      <w:lvlJc w:val="left"/>
      <w:pPr>
        <w:ind w:left="940" w:hanging="360"/>
      </w:pPr>
      <w:rPr>
        <w:rFonts w:ascii="Symbol" w:eastAsia="Symbol" w:hAnsi="Symbol" w:cs="Symbol" w:hint="default"/>
        <w:w w:val="100"/>
        <w:sz w:val="24"/>
        <w:szCs w:val="24"/>
        <w:lang w:val="en-US" w:eastAsia="en-US" w:bidi="ar-SA"/>
      </w:rPr>
    </w:lvl>
    <w:lvl w:ilvl="2" w:tplc="55DC2F28">
      <w:numFmt w:val="bullet"/>
      <w:lvlText w:val="•"/>
      <w:lvlJc w:val="left"/>
      <w:pPr>
        <w:ind w:left="1927" w:hanging="360"/>
      </w:pPr>
      <w:rPr>
        <w:rFonts w:hint="default"/>
        <w:lang w:val="en-US" w:eastAsia="en-US" w:bidi="ar-SA"/>
      </w:rPr>
    </w:lvl>
    <w:lvl w:ilvl="3" w:tplc="7680A58A">
      <w:numFmt w:val="bullet"/>
      <w:lvlText w:val="•"/>
      <w:lvlJc w:val="left"/>
      <w:pPr>
        <w:ind w:left="2914" w:hanging="360"/>
      </w:pPr>
      <w:rPr>
        <w:rFonts w:hint="default"/>
        <w:lang w:val="en-US" w:eastAsia="en-US" w:bidi="ar-SA"/>
      </w:rPr>
    </w:lvl>
    <w:lvl w:ilvl="4" w:tplc="498E2864">
      <w:numFmt w:val="bullet"/>
      <w:lvlText w:val="•"/>
      <w:lvlJc w:val="left"/>
      <w:pPr>
        <w:ind w:left="3902" w:hanging="360"/>
      </w:pPr>
      <w:rPr>
        <w:rFonts w:hint="default"/>
        <w:lang w:val="en-US" w:eastAsia="en-US" w:bidi="ar-SA"/>
      </w:rPr>
    </w:lvl>
    <w:lvl w:ilvl="5" w:tplc="E4449C18">
      <w:numFmt w:val="bullet"/>
      <w:lvlText w:val="•"/>
      <w:lvlJc w:val="left"/>
      <w:pPr>
        <w:ind w:left="4889" w:hanging="360"/>
      </w:pPr>
      <w:rPr>
        <w:rFonts w:hint="default"/>
        <w:lang w:val="en-US" w:eastAsia="en-US" w:bidi="ar-SA"/>
      </w:rPr>
    </w:lvl>
    <w:lvl w:ilvl="6" w:tplc="F52052AC">
      <w:numFmt w:val="bullet"/>
      <w:lvlText w:val="•"/>
      <w:lvlJc w:val="left"/>
      <w:pPr>
        <w:ind w:left="5876" w:hanging="360"/>
      </w:pPr>
      <w:rPr>
        <w:rFonts w:hint="default"/>
        <w:lang w:val="en-US" w:eastAsia="en-US" w:bidi="ar-SA"/>
      </w:rPr>
    </w:lvl>
    <w:lvl w:ilvl="7" w:tplc="086425CA">
      <w:numFmt w:val="bullet"/>
      <w:lvlText w:val="•"/>
      <w:lvlJc w:val="left"/>
      <w:pPr>
        <w:ind w:left="6864" w:hanging="360"/>
      </w:pPr>
      <w:rPr>
        <w:rFonts w:hint="default"/>
        <w:lang w:val="en-US" w:eastAsia="en-US" w:bidi="ar-SA"/>
      </w:rPr>
    </w:lvl>
    <w:lvl w:ilvl="8" w:tplc="0368EC78">
      <w:numFmt w:val="bullet"/>
      <w:lvlText w:val="•"/>
      <w:lvlJc w:val="left"/>
      <w:pPr>
        <w:ind w:left="7851" w:hanging="360"/>
      </w:pPr>
      <w:rPr>
        <w:rFonts w:hint="default"/>
        <w:lang w:val="en-US" w:eastAsia="en-US" w:bidi="ar-SA"/>
      </w:rPr>
    </w:lvl>
  </w:abstractNum>
  <w:abstractNum w:abstractNumId="13">
    <w:nsid w:val="497C545A"/>
    <w:multiLevelType w:val="hybridMultilevel"/>
    <w:tmpl w:val="963C1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5483788F"/>
    <w:multiLevelType w:val="hybridMultilevel"/>
    <w:tmpl w:val="CBCE1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54C00A45"/>
    <w:multiLevelType w:val="hybridMultilevel"/>
    <w:tmpl w:val="71DEC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61944F5"/>
    <w:multiLevelType w:val="hybridMultilevel"/>
    <w:tmpl w:val="E6F6EB1C"/>
    <w:lvl w:ilvl="0" w:tplc="FFFFFFFF">
      <w:start w:val="9"/>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3AA4AC7"/>
    <w:multiLevelType w:val="hybridMultilevel"/>
    <w:tmpl w:val="484E44EA"/>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95374C4"/>
    <w:multiLevelType w:val="singleLevel"/>
    <w:tmpl w:val="9822D3B0"/>
    <w:lvl w:ilvl="0">
      <w:start w:val="4"/>
      <w:numFmt w:val="decimal"/>
      <w:lvlText w:val="%1."/>
      <w:lvlJc w:val="left"/>
      <w:pPr>
        <w:tabs>
          <w:tab w:val="num" w:pos="720"/>
        </w:tabs>
        <w:ind w:left="720" w:hanging="720"/>
      </w:pPr>
      <w:rPr>
        <w:b/>
      </w:rPr>
    </w:lvl>
  </w:abstractNum>
  <w:abstractNum w:abstractNumId="20">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1"/>
  </w:num>
  <w:num w:numId="4">
    <w:abstractNumId w:val="6"/>
  </w:num>
  <w:num w:numId="5">
    <w:abstractNumId w:val="15"/>
  </w:num>
  <w:num w:numId="6">
    <w:abstractNumId w:val="16"/>
  </w:num>
  <w:num w:numId="7">
    <w:abstractNumId w:val="13"/>
  </w:num>
  <w:num w:numId="8">
    <w:abstractNumId w:val="18"/>
  </w:num>
  <w:num w:numId="9">
    <w:abstractNumId w:val="1"/>
  </w:num>
  <w:num w:numId="10">
    <w:abstractNumId w:val="7"/>
  </w:num>
  <w:num w:numId="11">
    <w:abstractNumId w:val="3"/>
  </w:num>
  <w:num w:numId="12">
    <w:abstractNumId w:val="9"/>
  </w:num>
  <w:num w:numId="13">
    <w:abstractNumId w:val="4"/>
  </w:num>
  <w:num w:numId="14">
    <w:abstractNumId w:val="8"/>
  </w:num>
  <w:num w:numId="15">
    <w:abstractNumId w:val="5"/>
  </w:num>
  <w:num w:numId="16">
    <w:abstractNumId w:val="19"/>
    <w:lvlOverride w:ilvl="0">
      <w:startOverride w:val="4"/>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B4"/>
    <w:rsid w:val="00000122"/>
    <w:rsid w:val="000001D3"/>
    <w:rsid w:val="00002761"/>
    <w:rsid w:val="00014C08"/>
    <w:rsid w:val="00033711"/>
    <w:rsid w:val="00037CD7"/>
    <w:rsid w:val="000461C6"/>
    <w:rsid w:val="000473B6"/>
    <w:rsid w:val="00055674"/>
    <w:rsid w:val="000559E9"/>
    <w:rsid w:val="000763A3"/>
    <w:rsid w:val="00080449"/>
    <w:rsid w:val="00082416"/>
    <w:rsid w:val="00084443"/>
    <w:rsid w:val="00087E4E"/>
    <w:rsid w:val="000906F3"/>
    <w:rsid w:val="00096150"/>
    <w:rsid w:val="00096FD3"/>
    <w:rsid w:val="000A221D"/>
    <w:rsid w:val="000A78EA"/>
    <w:rsid w:val="000B527A"/>
    <w:rsid w:val="000B7771"/>
    <w:rsid w:val="000C00E8"/>
    <w:rsid w:val="000D021C"/>
    <w:rsid w:val="000E7D5C"/>
    <w:rsid w:val="000E7E7A"/>
    <w:rsid w:val="000F0278"/>
    <w:rsid w:val="000F572C"/>
    <w:rsid w:val="00111A43"/>
    <w:rsid w:val="00133F26"/>
    <w:rsid w:val="001355F7"/>
    <w:rsid w:val="00143A58"/>
    <w:rsid w:val="00145730"/>
    <w:rsid w:val="00150FDB"/>
    <w:rsid w:val="0016791C"/>
    <w:rsid w:val="001705C6"/>
    <w:rsid w:val="001801FC"/>
    <w:rsid w:val="001850A3"/>
    <w:rsid w:val="001855AE"/>
    <w:rsid w:val="00187A26"/>
    <w:rsid w:val="00187FA6"/>
    <w:rsid w:val="001C4D3B"/>
    <w:rsid w:val="001F1078"/>
    <w:rsid w:val="001F42AE"/>
    <w:rsid w:val="001F4CA6"/>
    <w:rsid w:val="00217875"/>
    <w:rsid w:val="00230B5C"/>
    <w:rsid w:val="002317EB"/>
    <w:rsid w:val="00232231"/>
    <w:rsid w:val="0025250B"/>
    <w:rsid w:val="00296DC0"/>
    <w:rsid w:val="002A09CA"/>
    <w:rsid w:val="002A1E5E"/>
    <w:rsid w:val="002A67D5"/>
    <w:rsid w:val="002B04E2"/>
    <w:rsid w:val="002B358B"/>
    <w:rsid w:val="002E0941"/>
    <w:rsid w:val="002F0800"/>
    <w:rsid w:val="002F1E8A"/>
    <w:rsid w:val="002F4D39"/>
    <w:rsid w:val="00306276"/>
    <w:rsid w:val="00315782"/>
    <w:rsid w:val="00316872"/>
    <w:rsid w:val="00322A69"/>
    <w:rsid w:val="003237BE"/>
    <w:rsid w:val="00327214"/>
    <w:rsid w:val="0033373C"/>
    <w:rsid w:val="0036015F"/>
    <w:rsid w:val="00365B5D"/>
    <w:rsid w:val="00366E1C"/>
    <w:rsid w:val="003730CD"/>
    <w:rsid w:val="0038392B"/>
    <w:rsid w:val="00392F30"/>
    <w:rsid w:val="00396D5B"/>
    <w:rsid w:val="003A1A67"/>
    <w:rsid w:val="003A7D23"/>
    <w:rsid w:val="003B6D3A"/>
    <w:rsid w:val="003C05DC"/>
    <w:rsid w:val="003C6ABB"/>
    <w:rsid w:val="003C7700"/>
    <w:rsid w:val="003D3188"/>
    <w:rsid w:val="003D3F8B"/>
    <w:rsid w:val="003D4D69"/>
    <w:rsid w:val="003E0D03"/>
    <w:rsid w:val="003E5A02"/>
    <w:rsid w:val="003E750C"/>
    <w:rsid w:val="003F20CF"/>
    <w:rsid w:val="003F4AED"/>
    <w:rsid w:val="0040259E"/>
    <w:rsid w:val="004025FB"/>
    <w:rsid w:val="00403EA5"/>
    <w:rsid w:val="004041DE"/>
    <w:rsid w:val="00420609"/>
    <w:rsid w:val="00426103"/>
    <w:rsid w:val="0043081B"/>
    <w:rsid w:val="0045088D"/>
    <w:rsid w:val="00457DDD"/>
    <w:rsid w:val="004657A2"/>
    <w:rsid w:val="00465CE9"/>
    <w:rsid w:val="00470765"/>
    <w:rsid w:val="00477CA5"/>
    <w:rsid w:val="00481540"/>
    <w:rsid w:val="004A3AFD"/>
    <w:rsid w:val="004A4D3C"/>
    <w:rsid w:val="004A7EEF"/>
    <w:rsid w:val="004B7DD7"/>
    <w:rsid w:val="004C1CD6"/>
    <w:rsid w:val="004C644D"/>
    <w:rsid w:val="004E2368"/>
    <w:rsid w:val="004E4C19"/>
    <w:rsid w:val="00517A7D"/>
    <w:rsid w:val="00521103"/>
    <w:rsid w:val="00533362"/>
    <w:rsid w:val="00541B8A"/>
    <w:rsid w:val="00546989"/>
    <w:rsid w:val="00555BAF"/>
    <w:rsid w:val="00556636"/>
    <w:rsid w:val="0057223D"/>
    <w:rsid w:val="0057627E"/>
    <w:rsid w:val="005962FA"/>
    <w:rsid w:val="005B275D"/>
    <w:rsid w:val="005C083B"/>
    <w:rsid w:val="005D4190"/>
    <w:rsid w:val="005D661E"/>
    <w:rsid w:val="005D6B87"/>
    <w:rsid w:val="005D6C39"/>
    <w:rsid w:val="005E231E"/>
    <w:rsid w:val="005E59BD"/>
    <w:rsid w:val="0060252F"/>
    <w:rsid w:val="00603AF9"/>
    <w:rsid w:val="006060E2"/>
    <w:rsid w:val="006141B2"/>
    <w:rsid w:val="006249C4"/>
    <w:rsid w:val="00626449"/>
    <w:rsid w:val="00630167"/>
    <w:rsid w:val="00635D55"/>
    <w:rsid w:val="00637D5E"/>
    <w:rsid w:val="00654D0C"/>
    <w:rsid w:val="0066409E"/>
    <w:rsid w:val="00673E3B"/>
    <w:rsid w:val="00674C48"/>
    <w:rsid w:val="00683027"/>
    <w:rsid w:val="00692C4C"/>
    <w:rsid w:val="0069635F"/>
    <w:rsid w:val="006A10A7"/>
    <w:rsid w:val="006A3552"/>
    <w:rsid w:val="006A68F3"/>
    <w:rsid w:val="006A7808"/>
    <w:rsid w:val="006B2789"/>
    <w:rsid w:val="006C2BC2"/>
    <w:rsid w:val="006D1F4C"/>
    <w:rsid w:val="006D3806"/>
    <w:rsid w:val="006E26DE"/>
    <w:rsid w:val="006F7BE7"/>
    <w:rsid w:val="007015B0"/>
    <w:rsid w:val="00702AB9"/>
    <w:rsid w:val="00706621"/>
    <w:rsid w:val="00766C2C"/>
    <w:rsid w:val="00771B0B"/>
    <w:rsid w:val="007B0197"/>
    <w:rsid w:val="007B09FC"/>
    <w:rsid w:val="007B7AFB"/>
    <w:rsid w:val="007C1F78"/>
    <w:rsid w:val="007D5E78"/>
    <w:rsid w:val="007E4371"/>
    <w:rsid w:val="007F2BC7"/>
    <w:rsid w:val="008024F8"/>
    <w:rsid w:val="00805A50"/>
    <w:rsid w:val="00807FE3"/>
    <w:rsid w:val="00825292"/>
    <w:rsid w:val="00826DE6"/>
    <w:rsid w:val="0085097A"/>
    <w:rsid w:val="00855A6F"/>
    <w:rsid w:val="00867691"/>
    <w:rsid w:val="00873D7E"/>
    <w:rsid w:val="008906A0"/>
    <w:rsid w:val="00893E79"/>
    <w:rsid w:val="008A3193"/>
    <w:rsid w:val="008A49D9"/>
    <w:rsid w:val="008A4D33"/>
    <w:rsid w:val="008B31B3"/>
    <w:rsid w:val="008B442D"/>
    <w:rsid w:val="008B4D56"/>
    <w:rsid w:val="008C422F"/>
    <w:rsid w:val="008E1E3B"/>
    <w:rsid w:val="008E762A"/>
    <w:rsid w:val="00902CF4"/>
    <w:rsid w:val="0090441D"/>
    <w:rsid w:val="00907F32"/>
    <w:rsid w:val="009332AD"/>
    <w:rsid w:val="009824C2"/>
    <w:rsid w:val="00985217"/>
    <w:rsid w:val="009A1799"/>
    <w:rsid w:val="009A65D5"/>
    <w:rsid w:val="009A7C0B"/>
    <w:rsid w:val="009A7F04"/>
    <w:rsid w:val="009E0C84"/>
    <w:rsid w:val="009E146F"/>
    <w:rsid w:val="00A1636D"/>
    <w:rsid w:val="00A20669"/>
    <w:rsid w:val="00A20DB0"/>
    <w:rsid w:val="00A24521"/>
    <w:rsid w:val="00A25246"/>
    <w:rsid w:val="00A35D2D"/>
    <w:rsid w:val="00A43451"/>
    <w:rsid w:val="00A866F6"/>
    <w:rsid w:val="00A877C4"/>
    <w:rsid w:val="00A922B3"/>
    <w:rsid w:val="00AA0786"/>
    <w:rsid w:val="00AA0D74"/>
    <w:rsid w:val="00AB3FF5"/>
    <w:rsid w:val="00AB5A45"/>
    <w:rsid w:val="00AF022B"/>
    <w:rsid w:val="00B02D9D"/>
    <w:rsid w:val="00B037CC"/>
    <w:rsid w:val="00B045BB"/>
    <w:rsid w:val="00B11CA0"/>
    <w:rsid w:val="00B24AB4"/>
    <w:rsid w:val="00B2589D"/>
    <w:rsid w:val="00B355C5"/>
    <w:rsid w:val="00B412CB"/>
    <w:rsid w:val="00B47F5A"/>
    <w:rsid w:val="00B50772"/>
    <w:rsid w:val="00B964CB"/>
    <w:rsid w:val="00BA41FD"/>
    <w:rsid w:val="00BB4797"/>
    <w:rsid w:val="00BD0EA2"/>
    <w:rsid w:val="00BE3D77"/>
    <w:rsid w:val="00BE5D61"/>
    <w:rsid w:val="00BE68AB"/>
    <w:rsid w:val="00C01C44"/>
    <w:rsid w:val="00C23942"/>
    <w:rsid w:val="00C273E5"/>
    <w:rsid w:val="00C319B5"/>
    <w:rsid w:val="00C361C3"/>
    <w:rsid w:val="00C44BE8"/>
    <w:rsid w:val="00C51846"/>
    <w:rsid w:val="00C544A3"/>
    <w:rsid w:val="00C705B0"/>
    <w:rsid w:val="00CA15F6"/>
    <w:rsid w:val="00CB3B86"/>
    <w:rsid w:val="00CB51F8"/>
    <w:rsid w:val="00CD1357"/>
    <w:rsid w:val="00CD3B00"/>
    <w:rsid w:val="00CD6D3B"/>
    <w:rsid w:val="00D16C62"/>
    <w:rsid w:val="00D42040"/>
    <w:rsid w:val="00D46726"/>
    <w:rsid w:val="00D51ABC"/>
    <w:rsid w:val="00D639A8"/>
    <w:rsid w:val="00D63E08"/>
    <w:rsid w:val="00D64FA2"/>
    <w:rsid w:val="00D7528F"/>
    <w:rsid w:val="00D75684"/>
    <w:rsid w:val="00D878C3"/>
    <w:rsid w:val="00D96502"/>
    <w:rsid w:val="00DA0C9B"/>
    <w:rsid w:val="00DB389A"/>
    <w:rsid w:val="00DB4C1D"/>
    <w:rsid w:val="00DC4AC4"/>
    <w:rsid w:val="00DC510F"/>
    <w:rsid w:val="00DD24C8"/>
    <w:rsid w:val="00DD606E"/>
    <w:rsid w:val="00DE6563"/>
    <w:rsid w:val="00DF3BC1"/>
    <w:rsid w:val="00E00EC4"/>
    <w:rsid w:val="00E04192"/>
    <w:rsid w:val="00E21809"/>
    <w:rsid w:val="00E33FAD"/>
    <w:rsid w:val="00E463C5"/>
    <w:rsid w:val="00E72E14"/>
    <w:rsid w:val="00E97757"/>
    <w:rsid w:val="00EC52B5"/>
    <w:rsid w:val="00EC566E"/>
    <w:rsid w:val="00EE7D73"/>
    <w:rsid w:val="00EF15D6"/>
    <w:rsid w:val="00F047DA"/>
    <w:rsid w:val="00F21DA5"/>
    <w:rsid w:val="00F24AB4"/>
    <w:rsid w:val="00F327A8"/>
    <w:rsid w:val="00F42138"/>
    <w:rsid w:val="00F503F3"/>
    <w:rsid w:val="00F52443"/>
    <w:rsid w:val="00F61F8F"/>
    <w:rsid w:val="00F80F58"/>
    <w:rsid w:val="00F94929"/>
    <w:rsid w:val="00FA3F5A"/>
    <w:rsid w:val="00FC36B5"/>
    <w:rsid w:val="00FD5F66"/>
    <w:rsid w:val="00FE4C69"/>
    <w:rsid w:val="00FF09E3"/>
    <w:rsid w:val="00FF48FF"/>
    <w:rsid w:val="00FF66CF"/>
    <w:rsid w:val="00FF6F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2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826DE6"/>
    <w:pPr>
      <w:keepNext/>
      <w:keepLines/>
      <w:pageBreakBefore/>
      <w:numPr>
        <w:numId w:val="1"/>
      </w:numPr>
      <w:autoSpaceDE w:val="0"/>
      <w:autoSpaceDN w:val="0"/>
      <w:adjustRightInd w:val="0"/>
      <w:spacing w:before="100" w:beforeAutospacing="1" w:after="0" w:line="240" w:lineRule="auto"/>
      <w:ind w:right="-180"/>
      <w:outlineLvl w:val="0"/>
    </w:pPr>
    <w:rPr>
      <w:rFonts w:ascii="Times New Roman" w:eastAsia="Arial" w:hAnsi="Times New Roman" w:cs="Times New Roman"/>
      <w:b/>
      <w:color w:val="2E74B5" w:themeColor="accent1" w:themeShade="BF"/>
      <w:sz w:val="24"/>
      <w:szCs w:val="24"/>
      <w:lang w:val="en-US"/>
    </w:rPr>
  </w:style>
  <w:style w:type="paragraph" w:styleId="Heading2">
    <w:name w:val="heading 2"/>
    <w:basedOn w:val="Normal"/>
    <w:next w:val="Normal"/>
    <w:link w:val="Heading2Char"/>
    <w:autoRedefine/>
    <w:unhideWhenUsed/>
    <w:qFormat/>
    <w:rsid w:val="00826DE6"/>
    <w:pPr>
      <w:keepNext/>
      <w:keepLines/>
      <w:numPr>
        <w:ilvl w:val="1"/>
        <w:numId w:val="1"/>
      </w:numPr>
      <w:spacing w:before="100" w:beforeAutospacing="1" w:after="100" w:afterAutospacing="1" w:line="360" w:lineRule="auto"/>
      <w:jc w:val="both"/>
      <w:outlineLvl w:val="1"/>
    </w:pPr>
    <w:rPr>
      <w:rFonts w:ascii="Times New Roman" w:eastAsiaTheme="majorEastAsia" w:hAnsi="Times New Roman" w:cs="Times New Roman"/>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F8F"/>
    <w:rPr>
      <w:color w:val="0563C1" w:themeColor="hyperlink"/>
      <w:u w:val="single"/>
    </w:rPr>
  </w:style>
  <w:style w:type="paragraph" w:styleId="BalloonText">
    <w:name w:val="Balloon Text"/>
    <w:basedOn w:val="Normal"/>
    <w:link w:val="BalloonTextChar"/>
    <w:uiPriority w:val="99"/>
    <w:semiHidden/>
    <w:unhideWhenUsed/>
    <w:rsid w:val="001F1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078"/>
    <w:rPr>
      <w:rFonts w:ascii="Tahoma" w:hAnsi="Tahoma" w:cs="Tahoma"/>
      <w:sz w:val="16"/>
      <w:szCs w:val="16"/>
    </w:rPr>
  </w:style>
  <w:style w:type="table" w:styleId="TableGrid">
    <w:name w:val="Table Grid"/>
    <w:basedOn w:val="TableNormal"/>
    <w:uiPriority w:val="39"/>
    <w:rsid w:val="00316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26DE6"/>
    <w:rPr>
      <w:rFonts w:ascii="Times New Roman" w:eastAsia="Arial" w:hAnsi="Times New Roman" w:cs="Times New Roman"/>
      <w:b/>
      <w:color w:val="2E74B5" w:themeColor="accent1" w:themeShade="BF"/>
      <w:sz w:val="24"/>
      <w:szCs w:val="24"/>
      <w:lang w:val="en-US"/>
    </w:rPr>
  </w:style>
  <w:style w:type="character" w:customStyle="1" w:styleId="Heading2Char">
    <w:name w:val="Heading 2 Char"/>
    <w:basedOn w:val="DefaultParagraphFont"/>
    <w:link w:val="Heading2"/>
    <w:rsid w:val="00826DE6"/>
    <w:rPr>
      <w:rFonts w:ascii="Times New Roman" w:eastAsiaTheme="majorEastAsia" w:hAnsi="Times New Roman" w:cs="Times New Roman"/>
      <w:color w:val="5B9BD5" w:themeColor="accent1"/>
      <w:sz w:val="24"/>
      <w:szCs w:val="24"/>
      <w:lang w:val="en-US"/>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826DE6"/>
    <w:pPr>
      <w:ind w:left="720"/>
      <w:contextualSpacing/>
    </w:pPr>
    <w:rPr>
      <w:lang w:val="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basedOn w:val="DefaultParagraphFont"/>
    <w:link w:val="ListParagraph"/>
    <w:uiPriority w:val="34"/>
    <w:qFormat/>
    <w:rsid w:val="00826DE6"/>
    <w:rPr>
      <w:lang w:val="en-US"/>
    </w:rPr>
  </w:style>
  <w:style w:type="paragraph" w:customStyle="1" w:styleId="Default">
    <w:name w:val="Default"/>
    <w:rsid w:val="00826DE6"/>
    <w:pPr>
      <w:autoSpaceDE w:val="0"/>
      <w:autoSpaceDN w:val="0"/>
      <w:adjustRightInd w:val="0"/>
      <w:spacing w:after="0" w:line="240" w:lineRule="auto"/>
    </w:pPr>
    <w:rPr>
      <w:rFonts w:ascii="Candara" w:hAnsi="Candara" w:cs="Candara"/>
      <w:color w:val="000000"/>
      <w:sz w:val="24"/>
      <w:szCs w:val="24"/>
      <w:lang w:val="en-US"/>
    </w:rPr>
  </w:style>
  <w:style w:type="paragraph" w:styleId="Header">
    <w:name w:val="header"/>
    <w:basedOn w:val="Normal"/>
    <w:link w:val="HeaderChar"/>
    <w:unhideWhenUsed/>
    <w:rsid w:val="000A221D"/>
    <w:pPr>
      <w:tabs>
        <w:tab w:val="center" w:pos="4513"/>
        <w:tab w:val="right" w:pos="9026"/>
      </w:tabs>
      <w:spacing w:after="0" w:line="240" w:lineRule="auto"/>
    </w:pPr>
  </w:style>
  <w:style w:type="character" w:customStyle="1" w:styleId="HeaderChar">
    <w:name w:val="Header Char"/>
    <w:basedOn w:val="DefaultParagraphFont"/>
    <w:link w:val="Header"/>
    <w:rsid w:val="000A221D"/>
  </w:style>
  <w:style w:type="paragraph" w:styleId="Footer">
    <w:name w:val="footer"/>
    <w:basedOn w:val="Normal"/>
    <w:link w:val="FooterChar"/>
    <w:uiPriority w:val="99"/>
    <w:unhideWhenUsed/>
    <w:rsid w:val="000A2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21D"/>
  </w:style>
  <w:style w:type="paragraph" w:styleId="BodyText">
    <w:name w:val="Body Text"/>
    <w:basedOn w:val="Normal"/>
    <w:link w:val="BodyTextChar"/>
    <w:rsid w:val="000F572C"/>
    <w:pPr>
      <w:spacing w:after="0" w:line="36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0F572C"/>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3D3F8B"/>
    <w:rPr>
      <w:sz w:val="16"/>
      <w:szCs w:val="16"/>
    </w:rPr>
  </w:style>
  <w:style w:type="paragraph" w:styleId="CommentText">
    <w:name w:val="annotation text"/>
    <w:basedOn w:val="Normal"/>
    <w:link w:val="CommentTextChar"/>
    <w:uiPriority w:val="99"/>
    <w:semiHidden/>
    <w:unhideWhenUsed/>
    <w:rsid w:val="003D3F8B"/>
    <w:pPr>
      <w:spacing w:line="240" w:lineRule="auto"/>
    </w:pPr>
    <w:rPr>
      <w:sz w:val="20"/>
      <w:szCs w:val="20"/>
    </w:rPr>
  </w:style>
  <w:style w:type="character" w:customStyle="1" w:styleId="CommentTextChar">
    <w:name w:val="Comment Text Char"/>
    <w:basedOn w:val="DefaultParagraphFont"/>
    <w:link w:val="CommentText"/>
    <w:uiPriority w:val="99"/>
    <w:semiHidden/>
    <w:rsid w:val="003D3F8B"/>
    <w:rPr>
      <w:sz w:val="20"/>
      <w:szCs w:val="20"/>
    </w:rPr>
  </w:style>
  <w:style w:type="paragraph" w:styleId="CommentSubject">
    <w:name w:val="annotation subject"/>
    <w:basedOn w:val="CommentText"/>
    <w:next w:val="CommentText"/>
    <w:link w:val="CommentSubjectChar"/>
    <w:uiPriority w:val="99"/>
    <w:semiHidden/>
    <w:unhideWhenUsed/>
    <w:rsid w:val="003D3F8B"/>
    <w:rPr>
      <w:b/>
      <w:bCs/>
    </w:rPr>
  </w:style>
  <w:style w:type="character" w:customStyle="1" w:styleId="CommentSubjectChar">
    <w:name w:val="Comment Subject Char"/>
    <w:basedOn w:val="CommentTextChar"/>
    <w:link w:val="CommentSubject"/>
    <w:uiPriority w:val="99"/>
    <w:semiHidden/>
    <w:rsid w:val="003D3F8B"/>
    <w:rPr>
      <w:b/>
      <w:bCs/>
      <w:sz w:val="20"/>
      <w:szCs w:val="20"/>
    </w:rPr>
  </w:style>
  <w:style w:type="paragraph" w:styleId="NoSpacing">
    <w:name w:val="No Spacing"/>
    <w:uiPriority w:val="1"/>
    <w:qFormat/>
    <w:rsid w:val="000844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826DE6"/>
    <w:pPr>
      <w:keepNext/>
      <w:keepLines/>
      <w:pageBreakBefore/>
      <w:numPr>
        <w:numId w:val="1"/>
      </w:numPr>
      <w:autoSpaceDE w:val="0"/>
      <w:autoSpaceDN w:val="0"/>
      <w:adjustRightInd w:val="0"/>
      <w:spacing w:before="100" w:beforeAutospacing="1" w:after="0" w:line="240" w:lineRule="auto"/>
      <w:ind w:right="-180"/>
      <w:outlineLvl w:val="0"/>
    </w:pPr>
    <w:rPr>
      <w:rFonts w:ascii="Times New Roman" w:eastAsia="Arial" w:hAnsi="Times New Roman" w:cs="Times New Roman"/>
      <w:b/>
      <w:color w:val="2E74B5" w:themeColor="accent1" w:themeShade="BF"/>
      <w:sz w:val="24"/>
      <w:szCs w:val="24"/>
      <w:lang w:val="en-US"/>
    </w:rPr>
  </w:style>
  <w:style w:type="paragraph" w:styleId="Heading2">
    <w:name w:val="heading 2"/>
    <w:basedOn w:val="Normal"/>
    <w:next w:val="Normal"/>
    <w:link w:val="Heading2Char"/>
    <w:autoRedefine/>
    <w:unhideWhenUsed/>
    <w:qFormat/>
    <w:rsid w:val="00826DE6"/>
    <w:pPr>
      <w:keepNext/>
      <w:keepLines/>
      <w:numPr>
        <w:ilvl w:val="1"/>
        <w:numId w:val="1"/>
      </w:numPr>
      <w:spacing w:before="100" w:beforeAutospacing="1" w:after="100" w:afterAutospacing="1" w:line="360" w:lineRule="auto"/>
      <w:jc w:val="both"/>
      <w:outlineLvl w:val="1"/>
    </w:pPr>
    <w:rPr>
      <w:rFonts w:ascii="Times New Roman" w:eastAsiaTheme="majorEastAsia" w:hAnsi="Times New Roman" w:cs="Times New Roman"/>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F8F"/>
    <w:rPr>
      <w:color w:val="0563C1" w:themeColor="hyperlink"/>
      <w:u w:val="single"/>
    </w:rPr>
  </w:style>
  <w:style w:type="paragraph" w:styleId="BalloonText">
    <w:name w:val="Balloon Text"/>
    <w:basedOn w:val="Normal"/>
    <w:link w:val="BalloonTextChar"/>
    <w:uiPriority w:val="99"/>
    <w:semiHidden/>
    <w:unhideWhenUsed/>
    <w:rsid w:val="001F1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078"/>
    <w:rPr>
      <w:rFonts w:ascii="Tahoma" w:hAnsi="Tahoma" w:cs="Tahoma"/>
      <w:sz w:val="16"/>
      <w:szCs w:val="16"/>
    </w:rPr>
  </w:style>
  <w:style w:type="table" w:styleId="TableGrid">
    <w:name w:val="Table Grid"/>
    <w:basedOn w:val="TableNormal"/>
    <w:uiPriority w:val="39"/>
    <w:rsid w:val="00316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26DE6"/>
    <w:rPr>
      <w:rFonts w:ascii="Times New Roman" w:eastAsia="Arial" w:hAnsi="Times New Roman" w:cs="Times New Roman"/>
      <w:b/>
      <w:color w:val="2E74B5" w:themeColor="accent1" w:themeShade="BF"/>
      <w:sz w:val="24"/>
      <w:szCs w:val="24"/>
      <w:lang w:val="en-US"/>
    </w:rPr>
  </w:style>
  <w:style w:type="character" w:customStyle="1" w:styleId="Heading2Char">
    <w:name w:val="Heading 2 Char"/>
    <w:basedOn w:val="DefaultParagraphFont"/>
    <w:link w:val="Heading2"/>
    <w:rsid w:val="00826DE6"/>
    <w:rPr>
      <w:rFonts w:ascii="Times New Roman" w:eastAsiaTheme="majorEastAsia" w:hAnsi="Times New Roman" w:cs="Times New Roman"/>
      <w:color w:val="5B9BD5" w:themeColor="accent1"/>
      <w:sz w:val="24"/>
      <w:szCs w:val="24"/>
      <w:lang w:val="en-US"/>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826DE6"/>
    <w:pPr>
      <w:ind w:left="720"/>
      <w:contextualSpacing/>
    </w:pPr>
    <w:rPr>
      <w:lang w:val="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basedOn w:val="DefaultParagraphFont"/>
    <w:link w:val="ListParagraph"/>
    <w:uiPriority w:val="34"/>
    <w:qFormat/>
    <w:rsid w:val="00826DE6"/>
    <w:rPr>
      <w:lang w:val="en-US"/>
    </w:rPr>
  </w:style>
  <w:style w:type="paragraph" w:customStyle="1" w:styleId="Default">
    <w:name w:val="Default"/>
    <w:rsid w:val="00826DE6"/>
    <w:pPr>
      <w:autoSpaceDE w:val="0"/>
      <w:autoSpaceDN w:val="0"/>
      <w:adjustRightInd w:val="0"/>
      <w:spacing w:after="0" w:line="240" w:lineRule="auto"/>
    </w:pPr>
    <w:rPr>
      <w:rFonts w:ascii="Candara" w:hAnsi="Candara" w:cs="Candara"/>
      <w:color w:val="000000"/>
      <w:sz w:val="24"/>
      <w:szCs w:val="24"/>
      <w:lang w:val="en-US"/>
    </w:rPr>
  </w:style>
  <w:style w:type="paragraph" w:styleId="Header">
    <w:name w:val="header"/>
    <w:basedOn w:val="Normal"/>
    <w:link w:val="HeaderChar"/>
    <w:unhideWhenUsed/>
    <w:rsid w:val="000A221D"/>
    <w:pPr>
      <w:tabs>
        <w:tab w:val="center" w:pos="4513"/>
        <w:tab w:val="right" w:pos="9026"/>
      </w:tabs>
      <w:spacing w:after="0" w:line="240" w:lineRule="auto"/>
    </w:pPr>
  </w:style>
  <w:style w:type="character" w:customStyle="1" w:styleId="HeaderChar">
    <w:name w:val="Header Char"/>
    <w:basedOn w:val="DefaultParagraphFont"/>
    <w:link w:val="Header"/>
    <w:rsid w:val="000A221D"/>
  </w:style>
  <w:style w:type="paragraph" w:styleId="Footer">
    <w:name w:val="footer"/>
    <w:basedOn w:val="Normal"/>
    <w:link w:val="FooterChar"/>
    <w:uiPriority w:val="99"/>
    <w:unhideWhenUsed/>
    <w:rsid w:val="000A2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21D"/>
  </w:style>
  <w:style w:type="paragraph" w:styleId="BodyText">
    <w:name w:val="Body Text"/>
    <w:basedOn w:val="Normal"/>
    <w:link w:val="BodyTextChar"/>
    <w:rsid w:val="000F572C"/>
    <w:pPr>
      <w:spacing w:after="0" w:line="36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0F572C"/>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3D3F8B"/>
    <w:rPr>
      <w:sz w:val="16"/>
      <w:szCs w:val="16"/>
    </w:rPr>
  </w:style>
  <w:style w:type="paragraph" w:styleId="CommentText">
    <w:name w:val="annotation text"/>
    <w:basedOn w:val="Normal"/>
    <w:link w:val="CommentTextChar"/>
    <w:uiPriority w:val="99"/>
    <w:semiHidden/>
    <w:unhideWhenUsed/>
    <w:rsid w:val="003D3F8B"/>
    <w:pPr>
      <w:spacing w:line="240" w:lineRule="auto"/>
    </w:pPr>
    <w:rPr>
      <w:sz w:val="20"/>
      <w:szCs w:val="20"/>
    </w:rPr>
  </w:style>
  <w:style w:type="character" w:customStyle="1" w:styleId="CommentTextChar">
    <w:name w:val="Comment Text Char"/>
    <w:basedOn w:val="DefaultParagraphFont"/>
    <w:link w:val="CommentText"/>
    <w:uiPriority w:val="99"/>
    <w:semiHidden/>
    <w:rsid w:val="003D3F8B"/>
    <w:rPr>
      <w:sz w:val="20"/>
      <w:szCs w:val="20"/>
    </w:rPr>
  </w:style>
  <w:style w:type="paragraph" w:styleId="CommentSubject">
    <w:name w:val="annotation subject"/>
    <w:basedOn w:val="CommentText"/>
    <w:next w:val="CommentText"/>
    <w:link w:val="CommentSubjectChar"/>
    <w:uiPriority w:val="99"/>
    <w:semiHidden/>
    <w:unhideWhenUsed/>
    <w:rsid w:val="003D3F8B"/>
    <w:rPr>
      <w:b/>
      <w:bCs/>
    </w:rPr>
  </w:style>
  <w:style w:type="character" w:customStyle="1" w:styleId="CommentSubjectChar">
    <w:name w:val="Comment Subject Char"/>
    <w:basedOn w:val="CommentTextChar"/>
    <w:link w:val="CommentSubject"/>
    <w:uiPriority w:val="99"/>
    <w:semiHidden/>
    <w:rsid w:val="003D3F8B"/>
    <w:rPr>
      <w:b/>
      <w:bCs/>
      <w:sz w:val="20"/>
      <w:szCs w:val="20"/>
    </w:rPr>
  </w:style>
  <w:style w:type="paragraph" w:styleId="NoSpacing">
    <w:name w:val="No Spacing"/>
    <w:uiPriority w:val="1"/>
    <w:qFormat/>
    <w:rsid w:val="00084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6149">
      <w:bodyDiv w:val="1"/>
      <w:marLeft w:val="0"/>
      <w:marRight w:val="0"/>
      <w:marTop w:val="0"/>
      <w:marBottom w:val="0"/>
      <w:divBdr>
        <w:top w:val="none" w:sz="0" w:space="0" w:color="auto"/>
        <w:left w:val="none" w:sz="0" w:space="0" w:color="auto"/>
        <w:bottom w:val="none" w:sz="0" w:space="0" w:color="auto"/>
        <w:right w:val="none" w:sz="0" w:space="0" w:color="auto"/>
      </w:divBdr>
    </w:div>
    <w:div w:id="905800904">
      <w:bodyDiv w:val="1"/>
      <w:marLeft w:val="0"/>
      <w:marRight w:val="0"/>
      <w:marTop w:val="0"/>
      <w:marBottom w:val="0"/>
      <w:divBdr>
        <w:top w:val="none" w:sz="0" w:space="0" w:color="auto"/>
        <w:left w:val="none" w:sz="0" w:space="0" w:color="auto"/>
        <w:bottom w:val="none" w:sz="0" w:space="0" w:color="auto"/>
        <w:right w:val="none" w:sz="0" w:space="0" w:color="auto"/>
      </w:divBdr>
    </w:div>
    <w:div w:id="1144002704">
      <w:bodyDiv w:val="1"/>
      <w:marLeft w:val="0"/>
      <w:marRight w:val="0"/>
      <w:marTop w:val="0"/>
      <w:marBottom w:val="0"/>
      <w:divBdr>
        <w:top w:val="none" w:sz="0" w:space="0" w:color="auto"/>
        <w:left w:val="none" w:sz="0" w:space="0" w:color="auto"/>
        <w:bottom w:val="none" w:sz="0" w:space="0" w:color="auto"/>
        <w:right w:val="none" w:sz="0" w:space="0" w:color="auto"/>
      </w:divBdr>
      <w:divsChild>
        <w:div w:id="1100292143">
          <w:marLeft w:val="0"/>
          <w:marRight w:val="0"/>
          <w:marTop w:val="0"/>
          <w:marBottom w:val="0"/>
          <w:divBdr>
            <w:top w:val="none" w:sz="0" w:space="0" w:color="auto"/>
            <w:left w:val="none" w:sz="0" w:space="0" w:color="auto"/>
            <w:bottom w:val="none" w:sz="0" w:space="0" w:color="auto"/>
            <w:right w:val="none" w:sz="0" w:space="0" w:color="auto"/>
          </w:divBdr>
          <w:divsChild>
            <w:div w:id="331421587">
              <w:marLeft w:val="0"/>
              <w:marRight w:val="0"/>
              <w:marTop w:val="0"/>
              <w:marBottom w:val="0"/>
              <w:divBdr>
                <w:top w:val="none" w:sz="0" w:space="0" w:color="auto"/>
                <w:left w:val="none" w:sz="0" w:space="0" w:color="auto"/>
                <w:bottom w:val="none" w:sz="0" w:space="0" w:color="auto"/>
                <w:right w:val="none" w:sz="0" w:space="0" w:color="auto"/>
              </w:divBdr>
            </w:div>
            <w:div w:id="1739285059">
              <w:marLeft w:val="1665"/>
              <w:marRight w:val="0"/>
              <w:marTop w:val="3000"/>
              <w:marBottom w:val="0"/>
              <w:divBdr>
                <w:top w:val="none" w:sz="0" w:space="0" w:color="auto"/>
                <w:left w:val="none" w:sz="0" w:space="0" w:color="auto"/>
                <w:bottom w:val="none" w:sz="0" w:space="0" w:color="auto"/>
                <w:right w:val="none" w:sz="0" w:space="0" w:color="auto"/>
              </w:divBdr>
            </w:div>
            <w:div w:id="305863163">
              <w:marLeft w:val="1665"/>
              <w:marRight w:val="0"/>
              <w:marTop w:val="450"/>
              <w:marBottom w:val="0"/>
              <w:divBdr>
                <w:top w:val="none" w:sz="0" w:space="0" w:color="auto"/>
                <w:left w:val="none" w:sz="0" w:space="0" w:color="auto"/>
                <w:bottom w:val="none" w:sz="0" w:space="0" w:color="auto"/>
                <w:right w:val="none" w:sz="0" w:space="0" w:color="auto"/>
              </w:divBdr>
            </w:div>
          </w:divsChild>
        </w:div>
        <w:div w:id="1686445503">
          <w:marLeft w:val="0"/>
          <w:marRight w:val="0"/>
          <w:marTop w:val="0"/>
          <w:marBottom w:val="0"/>
          <w:divBdr>
            <w:top w:val="none" w:sz="0" w:space="0" w:color="auto"/>
            <w:left w:val="none" w:sz="0" w:space="0" w:color="auto"/>
            <w:bottom w:val="none" w:sz="0" w:space="0" w:color="auto"/>
            <w:right w:val="none" w:sz="0" w:space="0" w:color="auto"/>
          </w:divBdr>
          <w:divsChild>
            <w:div w:id="1084378754">
              <w:marLeft w:val="0"/>
              <w:marRight w:val="0"/>
              <w:marTop w:val="0"/>
              <w:marBottom w:val="0"/>
              <w:divBdr>
                <w:top w:val="none" w:sz="0" w:space="0" w:color="auto"/>
                <w:left w:val="none" w:sz="0" w:space="0" w:color="auto"/>
                <w:bottom w:val="none" w:sz="0" w:space="0" w:color="auto"/>
                <w:right w:val="none" w:sz="0" w:space="0" w:color="auto"/>
              </w:divBdr>
            </w:div>
            <w:div w:id="58747944">
              <w:marLeft w:val="0"/>
              <w:marRight w:val="0"/>
              <w:marTop w:val="600"/>
              <w:marBottom w:val="0"/>
              <w:divBdr>
                <w:top w:val="none" w:sz="0" w:space="0" w:color="auto"/>
                <w:left w:val="none" w:sz="0" w:space="0" w:color="auto"/>
                <w:bottom w:val="none" w:sz="0" w:space="0" w:color="auto"/>
                <w:right w:val="none" w:sz="0" w:space="0" w:color="auto"/>
              </w:divBdr>
            </w:div>
            <w:div w:id="1559853659">
              <w:marLeft w:val="1395"/>
              <w:marRight w:val="0"/>
              <w:marTop w:val="285"/>
              <w:marBottom w:val="0"/>
              <w:divBdr>
                <w:top w:val="none" w:sz="0" w:space="0" w:color="auto"/>
                <w:left w:val="none" w:sz="0" w:space="0" w:color="auto"/>
                <w:bottom w:val="none" w:sz="0" w:space="0" w:color="auto"/>
                <w:right w:val="none" w:sz="0" w:space="0" w:color="auto"/>
              </w:divBdr>
              <w:divsChild>
                <w:div w:id="1408914169">
                  <w:marLeft w:val="0"/>
                  <w:marRight w:val="0"/>
                  <w:marTop w:val="0"/>
                  <w:marBottom w:val="0"/>
                  <w:divBdr>
                    <w:top w:val="none" w:sz="0" w:space="0" w:color="auto"/>
                    <w:left w:val="none" w:sz="0" w:space="0" w:color="auto"/>
                    <w:bottom w:val="none" w:sz="0" w:space="0" w:color="auto"/>
                    <w:right w:val="none" w:sz="0" w:space="0" w:color="auto"/>
                  </w:divBdr>
                </w:div>
                <w:div w:id="733431368">
                  <w:marLeft w:val="0"/>
                  <w:marRight w:val="0"/>
                  <w:marTop w:val="15"/>
                  <w:marBottom w:val="0"/>
                  <w:divBdr>
                    <w:top w:val="none" w:sz="0" w:space="0" w:color="auto"/>
                    <w:left w:val="none" w:sz="0" w:space="0" w:color="auto"/>
                    <w:bottom w:val="none" w:sz="0" w:space="0" w:color="auto"/>
                    <w:right w:val="none" w:sz="0" w:space="0" w:color="auto"/>
                  </w:divBdr>
                </w:div>
              </w:divsChild>
            </w:div>
            <w:div w:id="376977661">
              <w:marLeft w:val="1740"/>
              <w:marRight w:val="0"/>
              <w:marTop w:val="0"/>
              <w:marBottom w:val="0"/>
              <w:divBdr>
                <w:top w:val="none" w:sz="0" w:space="0" w:color="auto"/>
                <w:left w:val="none" w:sz="0" w:space="0" w:color="auto"/>
                <w:bottom w:val="none" w:sz="0" w:space="0" w:color="auto"/>
                <w:right w:val="none" w:sz="0" w:space="0" w:color="auto"/>
              </w:divBdr>
              <w:divsChild>
                <w:div w:id="789399247">
                  <w:marLeft w:val="0"/>
                  <w:marRight w:val="0"/>
                  <w:marTop w:val="240"/>
                  <w:marBottom w:val="0"/>
                  <w:divBdr>
                    <w:top w:val="none" w:sz="0" w:space="0" w:color="auto"/>
                    <w:left w:val="none" w:sz="0" w:space="0" w:color="auto"/>
                    <w:bottom w:val="none" w:sz="0" w:space="0" w:color="auto"/>
                    <w:right w:val="none" w:sz="0" w:space="0" w:color="auto"/>
                  </w:divBdr>
                </w:div>
                <w:div w:id="105858134">
                  <w:marLeft w:val="0"/>
                  <w:marRight w:val="0"/>
                  <w:marTop w:val="180"/>
                  <w:marBottom w:val="0"/>
                  <w:divBdr>
                    <w:top w:val="none" w:sz="0" w:space="0" w:color="auto"/>
                    <w:left w:val="none" w:sz="0" w:space="0" w:color="auto"/>
                    <w:bottom w:val="none" w:sz="0" w:space="0" w:color="auto"/>
                    <w:right w:val="none" w:sz="0" w:space="0" w:color="auto"/>
                  </w:divBdr>
                </w:div>
                <w:div w:id="547954948">
                  <w:marLeft w:val="0"/>
                  <w:marRight w:val="0"/>
                  <w:marTop w:val="0"/>
                  <w:marBottom w:val="0"/>
                  <w:divBdr>
                    <w:top w:val="none" w:sz="0" w:space="0" w:color="auto"/>
                    <w:left w:val="none" w:sz="0" w:space="0" w:color="auto"/>
                    <w:bottom w:val="none" w:sz="0" w:space="0" w:color="auto"/>
                    <w:right w:val="none" w:sz="0" w:space="0" w:color="auto"/>
                  </w:divBdr>
                </w:div>
              </w:divsChild>
            </w:div>
            <w:div w:id="512258534">
              <w:marLeft w:val="1395"/>
              <w:marRight w:val="0"/>
              <w:marTop w:val="0"/>
              <w:marBottom w:val="0"/>
              <w:divBdr>
                <w:top w:val="none" w:sz="0" w:space="0" w:color="auto"/>
                <w:left w:val="none" w:sz="0" w:space="0" w:color="auto"/>
                <w:bottom w:val="none" w:sz="0" w:space="0" w:color="auto"/>
                <w:right w:val="none" w:sz="0" w:space="0" w:color="auto"/>
              </w:divBdr>
            </w:div>
            <w:div w:id="1061369962">
              <w:marLeft w:val="1650"/>
              <w:marRight w:val="0"/>
              <w:marTop w:val="3510"/>
              <w:marBottom w:val="0"/>
              <w:divBdr>
                <w:top w:val="none" w:sz="0" w:space="0" w:color="auto"/>
                <w:left w:val="none" w:sz="0" w:space="0" w:color="auto"/>
                <w:bottom w:val="none" w:sz="0" w:space="0" w:color="auto"/>
                <w:right w:val="none" w:sz="0" w:space="0" w:color="auto"/>
              </w:divBdr>
            </w:div>
          </w:divsChild>
        </w:div>
        <w:div w:id="1416440643">
          <w:marLeft w:val="0"/>
          <w:marRight w:val="0"/>
          <w:marTop w:val="0"/>
          <w:marBottom w:val="0"/>
          <w:divBdr>
            <w:top w:val="none" w:sz="0" w:space="0" w:color="auto"/>
            <w:left w:val="none" w:sz="0" w:space="0" w:color="auto"/>
            <w:bottom w:val="none" w:sz="0" w:space="0" w:color="auto"/>
            <w:right w:val="none" w:sz="0" w:space="0" w:color="auto"/>
          </w:divBdr>
          <w:divsChild>
            <w:div w:id="748111552">
              <w:marLeft w:val="0"/>
              <w:marRight w:val="0"/>
              <w:marTop w:val="0"/>
              <w:marBottom w:val="0"/>
              <w:divBdr>
                <w:top w:val="none" w:sz="0" w:space="0" w:color="auto"/>
                <w:left w:val="none" w:sz="0" w:space="0" w:color="auto"/>
                <w:bottom w:val="none" w:sz="0" w:space="0" w:color="auto"/>
                <w:right w:val="none" w:sz="0" w:space="0" w:color="auto"/>
              </w:divBdr>
            </w:div>
            <w:div w:id="1478570718">
              <w:marLeft w:val="1695"/>
              <w:marRight w:val="0"/>
              <w:marTop w:val="630"/>
              <w:marBottom w:val="0"/>
              <w:divBdr>
                <w:top w:val="none" w:sz="0" w:space="0" w:color="auto"/>
                <w:left w:val="none" w:sz="0" w:space="0" w:color="auto"/>
                <w:bottom w:val="none" w:sz="0" w:space="0" w:color="auto"/>
                <w:right w:val="none" w:sz="0" w:space="0" w:color="auto"/>
              </w:divBdr>
            </w:div>
            <w:div w:id="345643112">
              <w:marLeft w:val="1740"/>
              <w:marRight w:val="0"/>
              <w:marTop w:val="4800"/>
              <w:marBottom w:val="0"/>
              <w:divBdr>
                <w:top w:val="none" w:sz="0" w:space="0" w:color="auto"/>
                <w:left w:val="none" w:sz="0" w:space="0" w:color="auto"/>
                <w:bottom w:val="none" w:sz="0" w:space="0" w:color="auto"/>
                <w:right w:val="none" w:sz="0" w:space="0" w:color="auto"/>
              </w:divBdr>
            </w:div>
          </w:divsChild>
        </w:div>
        <w:div w:id="1500654648">
          <w:marLeft w:val="0"/>
          <w:marRight w:val="0"/>
          <w:marTop w:val="0"/>
          <w:marBottom w:val="0"/>
          <w:divBdr>
            <w:top w:val="none" w:sz="0" w:space="0" w:color="auto"/>
            <w:left w:val="none" w:sz="0" w:space="0" w:color="auto"/>
            <w:bottom w:val="none" w:sz="0" w:space="0" w:color="auto"/>
            <w:right w:val="none" w:sz="0" w:space="0" w:color="auto"/>
          </w:divBdr>
          <w:divsChild>
            <w:div w:id="1231229617">
              <w:marLeft w:val="0"/>
              <w:marRight w:val="0"/>
              <w:marTop w:val="0"/>
              <w:marBottom w:val="0"/>
              <w:divBdr>
                <w:top w:val="none" w:sz="0" w:space="0" w:color="auto"/>
                <w:left w:val="none" w:sz="0" w:space="0" w:color="auto"/>
                <w:bottom w:val="none" w:sz="0" w:space="0" w:color="auto"/>
                <w:right w:val="none" w:sz="0" w:space="0" w:color="auto"/>
              </w:divBdr>
            </w:div>
            <w:div w:id="433787943">
              <w:marLeft w:val="1800"/>
              <w:marRight w:val="0"/>
              <w:marTop w:val="570"/>
              <w:marBottom w:val="0"/>
              <w:divBdr>
                <w:top w:val="none" w:sz="0" w:space="0" w:color="auto"/>
                <w:left w:val="none" w:sz="0" w:space="0" w:color="auto"/>
                <w:bottom w:val="none" w:sz="0" w:space="0" w:color="auto"/>
                <w:right w:val="none" w:sz="0" w:space="0" w:color="auto"/>
              </w:divBdr>
            </w:div>
          </w:divsChild>
        </w:div>
        <w:div w:id="949625142">
          <w:marLeft w:val="0"/>
          <w:marRight w:val="0"/>
          <w:marTop w:val="0"/>
          <w:marBottom w:val="0"/>
          <w:divBdr>
            <w:top w:val="none" w:sz="0" w:space="0" w:color="auto"/>
            <w:left w:val="none" w:sz="0" w:space="0" w:color="auto"/>
            <w:bottom w:val="none" w:sz="0" w:space="0" w:color="auto"/>
            <w:right w:val="none" w:sz="0" w:space="0" w:color="auto"/>
          </w:divBdr>
          <w:divsChild>
            <w:div w:id="1868135231">
              <w:marLeft w:val="0"/>
              <w:marRight w:val="0"/>
              <w:marTop w:val="0"/>
              <w:marBottom w:val="0"/>
              <w:divBdr>
                <w:top w:val="none" w:sz="0" w:space="0" w:color="auto"/>
                <w:left w:val="none" w:sz="0" w:space="0" w:color="auto"/>
                <w:bottom w:val="none" w:sz="0" w:space="0" w:color="auto"/>
                <w:right w:val="none" w:sz="0" w:space="0" w:color="auto"/>
              </w:divBdr>
            </w:div>
            <w:div w:id="1153762899">
              <w:marLeft w:val="1785"/>
              <w:marRight w:val="0"/>
              <w:marTop w:val="495"/>
              <w:marBottom w:val="0"/>
              <w:divBdr>
                <w:top w:val="none" w:sz="0" w:space="0" w:color="auto"/>
                <w:left w:val="none" w:sz="0" w:space="0" w:color="auto"/>
                <w:bottom w:val="none" w:sz="0" w:space="0" w:color="auto"/>
                <w:right w:val="none" w:sz="0" w:space="0" w:color="auto"/>
              </w:divBdr>
            </w:div>
            <w:div w:id="1999309399">
              <w:marLeft w:val="1725"/>
              <w:marRight w:val="0"/>
              <w:marTop w:val="810"/>
              <w:marBottom w:val="0"/>
              <w:divBdr>
                <w:top w:val="none" w:sz="0" w:space="0" w:color="auto"/>
                <w:left w:val="none" w:sz="0" w:space="0" w:color="auto"/>
                <w:bottom w:val="none" w:sz="0" w:space="0" w:color="auto"/>
                <w:right w:val="none" w:sz="0" w:space="0" w:color="auto"/>
              </w:divBdr>
            </w:div>
          </w:divsChild>
        </w:div>
        <w:div w:id="1309700741">
          <w:marLeft w:val="0"/>
          <w:marRight w:val="0"/>
          <w:marTop w:val="0"/>
          <w:marBottom w:val="0"/>
          <w:divBdr>
            <w:top w:val="none" w:sz="0" w:space="0" w:color="auto"/>
            <w:left w:val="none" w:sz="0" w:space="0" w:color="auto"/>
            <w:bottom w:val="none" w:sz="0" w:space="0" w:color="auto"/>
            <w:right w:val="none" w:sz="0" w:space="0" w:color="auto"/>
          </w:divBdr>
          <w:divsChild>
            <w:div w:id="841310871">
              <w:marLeft w:val="0"/>
              <w:marRight w:val="0"/>
              <w:marTop w:val="0"/>
              <w:marBottom w:val="0"/>
              <w:divBdr>
                <w:top w:val="none" w:sz="0" w:space="0" w:color="auto"/>
                <w:left w:val="none" w:sz="0" w:space="0" w:color="auto"/>
                <w:bottom w:val="none" w:sz="0" w:space="0" w:color="auto"/>
                <w:right w:val="none" w:sz="0" w:space="0" w:color="auto"/>
              </w:divBdr>
            </w:div>
            <w:div w:id="1935167599">
              <w:marLeft w:val="1710"/>
              <w:marRight w:val="0"/>
              <w:marTop w:val="615"/>
              <w:marBottom w:val="0"/>
              <w:divBdr>
                <w:top w:val="none" w:sz="0" w:space="0" w:color="auto"/>
                <w:left w:val="none" w:sz="0" w:space="0" w:color="auto"/>
                <w:bottom w:val="none" w:sz="0" w:space="0" w:color="auto"/>
                <w:right w:val="none" w:sz="0" w:space="0" w:color="auto"/>
              </w:divBdr>
            </w:div>
            <w:div w:id="432241501">
              <w:marLeft w:val="1725"/>
              <w:marRight w:val="0"/>
              <w:marTop w:val="765"/>
              <w:marBottom w:val="0"/>
              <w:divBdr>
                <w:top w:val="none" w:sz="0" w:space="0" w:color="auto"/>
                <w:left w:val="none" w:sz="0" w:space="0" w:color="auto"/>
                <w:bottom w:val="none" w:sz="0" w:space="0" w:color="auto"/>
                <w:right w:val="none" w:sz="0" w:space="0" w:color="auto"/>
              </w:divBdr>
            </w:div>
          </w:divsChild>
        </w:div>
        <w:div w:id="300500006">
          <w:marLeft w:val="0"/>
          <w:marRight w:val="0"/>
          <w:marTop w:val="0"/>
          <w:marBottom w:val="0"/>
          <w:divBdr>
            <w:top w:val="none" w:sz="0" w:space="0" w:color="auto"/>
            <w:left w:val="none" w:sz="0" w:space="0" w:color="auto"/>
            <w:bottom w:val="none" w:sz="0" w:space="0" w:color="auto"/>
            <w:right w:val="none" w:sz="0" w:space="0" w:color="auto"/>
          </w:divBdr>
          <w:divsChild>
            <w:div w:id="1961108306">
              <w:marLeft w:val="0"/>
              <w:marRight w:val="0"/>
              <w:marTop w:val="0"/>
              <w:marBottom w:val="0"/>
              <w:divBdr>
                <w:top w:val="none" w:sz="0" w:space="0" w:color="auto"/>
                <w:left w:val="none" w:sz="0" w:space="0" w:color="auto"/>
                <w:bottom w:val="none" w:sz="0" w:space="0" w:color="auto"/>
                <w:right w:val="none" w:sz="0" w:space="0" w:color="auto"/>
              </w:divBdr>
            </w:div>
            <w:div w:id="1688866067">
              <w:marLeft w:val="1725"/>
              <w:marRight w:val="0"/>
              <w:marTop w:val="540"/>
              <w:marBottom w:val="0"/>
              <w:divBdr>
                <w:top w:val="none" w:sz="0" w:space="0" w:color="auto"/>
                <w:left w:val="none" w:sz="0" w:space="0" w:color="auto"/>
                <w:bottom w:val="none" w:sz="0" w:space="0" w:color="auto"/>
                <w:right w:val="none" w:sz="0" w:space="0" w:color="auto"/>
              </w:divBdr>
            </w:div>
            <w:div w:id="1011639033">
              <w:marLeft w:val="2190"/>
              <w:marRight w:val="0"/>
              <w:marTop w:val="105"/>
              <w:marBottom w:val="0"/>
              <w:divBdr>
                <w:top w:val="none" w:sz="0" w:space="0" w:color="auto"/>
                <w:left w:val="none" w:sz="0" w:space="0" w:color="auto"/>
                <w:bottom w:val="none" w:sz="0" w:space="0" w:color="auto"/>
                <w:right w:val="none" w:sz="0" w:space="0" w:color="auto"/>
              </w:divBdr>
              <w:divsChild>
                <w:div w:id="432945270">
                  <w:marLeft w:val="0"/>
                  <w:marRight w:val="0"/>
                  <w:marTop w:val="30"/>
                  <w:marBottom w:val="0"/>
                  <w:divBdr>
                    <w:top w:val="none" w:sz="0" w:space="0" w:color="auto"/>
                    <w:left w:val="none" w:sz="0" w:space="0" w:color="auto"/>
                    <w:bottom w:val="none" w:sz="0" w:space="0" w:color="auto"/>
                    <w:right w:val="none" w:sz="0" w:space="0" w:color="auto"/>
                  </w:divBdr>
                </w:div>
                <w:div w:id="110781175">
                  <w:marLeft w:val="0"/>
                  <w:marRight w:val="0"/>
                  <w:marTop w:val="0"/>
                  <w:marBottom w:val="0"/>
                  <w:divBdr>
                    <w:top w:val="none" w:sz="0" w:space="0" w:color="auto"/>
                    <w:left w:val="none" w:sz="0" w:space="0" w:color="auto"/>
                    <w:bottom w:val="none" w:sz="0" w:space="0" w:color="auto"/>
                    <w:right w:val="none" w:sz="0" w:space="0" w:color="auto"/>
                  </w:divBdr>
                </w:div>
              </w:divsChild>
            </w:div>
            <w:div w:id="1078599282">
              <w:marLeft w:val="2250"/>
              <w:marRight w:val="0"/>
              <w:marTop w:val="105"/>
              <w:marBottom w:val="0"/>
              <w:divBdr>
                <w:top w:val="none" w:sz="0" w:space="0" w:color="auto"/>
                <w:left w:val="none" w:sz="0" w:space="0" w:color="auto"/>
                <w:bottom w:val="none" w:sz="0" w:space="0" w:color="auto"/>
                <w:right w:val="none" w:sz="0" w:space="0" w:color="auto"/>
              </w:divBdr>
            </w:div>
          </w:divsChild>
        </w:div>
        <w:div w:id="323246122">
          <w:marLeft w:val="0"/>
          <w:marRight w:val="0"/>
          <w:marTop w:val="0"/>
          <w:marBottom w:val="0"/>
          <w:divBdr>
            <w:top w:val="none" w:sz="0" w:space="0" w:color="auto"/>
            <w:left w:val="none" w:sz="0" w:space="0" w:color="auto"/>
            <w:bottom w:val="none" w:sz="0" w:space="0" w:color="auto"/>
            <w:right w:val="none" w:sz="0" w:space="0" w:color="auto"/>
          </w:divBdr>
          <w:divsChild>
            <w:div w:id="23603532">
              <w:marLeft w:val="0"/>
              <w:marRight w:val="0"/>
              <w:marTop w:val="0"/>
              <w:marBottom w:val="0"/>
              <w:divBdr>
                <w:top w:val="none" w:sz="0" w:space="0" w:color="auto"/>
                <w:left w:val="none" w:sz="0" w:space="0" w:color="auto"/>
                <w:bottom w:val="none" w:sz="0" w:space="0" w:color="auto"/>
                <w:right w:val="none" w:sz="0" w:space="0" w:color="auto"/>
              </w:divBdr>
            </w:div>
            <w:div w:id="1679582244">
              <w:marLeft w:val="6165"/>
              <w:marRight w:val="0"/>
              <w:marTop w:val="585"/>
              <w:marBottom w:val="0"/>
              <w:divBdr>
                <w:top w:val="none" w:sz="0" w:space="0" w:color="auto"/>
                <w:left w:val="none" w:sz="0" w:space="0" w:color="auto"/>
                <w:bottom w:val="none" w:sz="0" w:space="0" w:color="auto"/>
                <w:right w:val="none" w:sz="0" w:space="0" w:color="auto"/>
              </w:divBdr>
            </w:div>
            <w:div w:id="333532318">
              <w:marLeft w:val="1710"/>
              <w:marRight w:val="0"/>
              <w:marTop w:val="420"/>
              <w:marBottom w:val="0"/>
              <w:divBdr>
                <w:top w:val="none" w:sz="0" w:space="0" w:color="auto"/>
                <w:left w:val="none" w:sz="0" w:space="0" w:color="auto"/>
                <w:bottom w:val="none" w:sz="0" w:space="0" w:color="auto"/>
                <w:right w:val="none" w:sz="0" w:space="0" w:color="auto"/>
              </w:divBdr>
              <w:divsChild>
                <w:div w:id="1752000357">
                  <w:marLeft w:val="0"/>
                  <w:marRight w:val="0"/>
                  <w:marTop w:val="0"/>
                  <w:marBottom w:val="0"/>
                  <w:divBdr>
                    <w:top w:val="none" w:sz="0" w:space="0" w:color="auto"/>
                    <w:left w:val="none" w:sz="0" w:space="0" w:color="auto"/>
                    <w:bottom w:val="none" w:sz="0" w:space="0" w:color="auto"/>
                    <w:right w:val="none" w:sz="0" w:space="0" w:color="auto"/>
                  </w:divBdr>
                </w:div>
                <w:div w:id="654918631">
                  <w:marLeft w:val="0"/>
                  <w:marRight w:val="0"/>
                  <w:marTop w:val="60"/>
                  <w:marBottom w:val="0"/>
                  <w:divBdr>
                    <w:top w:val="none" w:sz="0" w:space="0" w:color="auto"/>
                    <w:left w:val="none" w:sz="0" w:space="0" w:color="auto"/>
                    <w:bottom w:val="none" w:sz="0" w:space="0" w:color="auto"/>
                    <w:right w:val="none" w:sz="0" w:space="0" w:color="auto"/>
                  </w:divBdr>
                </w:div>
              </w:divsChild>
            </w:div>
            <w:div w:id="1472484354">
              <w:marLeft w:val="2055"/>
              <w:marRight w:val="0"/>
              <w:marTop w:val="270"/>
              <w:marBottom w:val="0"/>
              <w:divBdr>
                <w:top w:val="none" w:sz="0" w:space="0" w:color="auto"/>
                <w:left w:val="none" w:sz="0" w:space="0" w:color="auto"/>
                <w:bottom w:val="none" w:sz="0" w:space="0" w:color="auto"/>
                <w:right w:val="none" w:sz="0" w:space="0" w:color="auto"/>
              </w:divBdr>
            </w:div>
            <w:div w:id="1370303853">
              <w:marLeft w:val="2070"/>
              <w:marRight w:val="0"/>
              <w:marTop w:val="105"/>
              <w:marBottom w:val="0"/>
              <w:divBdr>
                <w:top w:val="none" w:sz="0" w:space="0" w:color="auto"/>
                <w:left w:val="none" w:sz="0" w:space="0" w:color="auto"/>
                <w:bottom w:val="none" w:sz="0" w:space="0" w:color="auto"/>
                <w:right w:val="none" w:sz="0" w:space="0" w:color="auto"/>
              </w:divBdr>
              <w:divsChild>
                <w:div w:id="2111462578">
                  <w:marLeft w:val="0"/>
                  <w:marRight w:val="0"/>
                  <w:marTop w:val="0"/>
                  <w:marBottom w:val="0"/>
                  <w:divBdr>
                    <w:top w:val="none" w:sz="0" w:space="0" w:color="auto"/>
                    <w:left w:val="none" w:sz="0" w:space="0" w:color="auto"/>
                    <w:bottom w:val="none" w:sz="0" w:space="0" w:color="auto"/>
                    <w:right w:val="none" w:sz="0" w:space="0" w:color="auto"/>
                  </w:divBdr>
                </w:div>
                <w:div w:id="1197545095">
                  <w:marLeft w:val="555"/>
                  <w:marRight w:val="0"/>
                  <w:marTop w:val="0"/>
                  <w:marBottom w:val="0"/>
                  <w:divBdr>
                    <w:top w:val="none" w:sz="0" w:space="0" w:color="auto"/>
                    <w:left w:val="none" w:sz="0" w:space="0" w:color="auto"/>
                    <w:bottom w:val="none" w:sz="0" w:space="0" w:color="auto"/>
                    <w:right w:val="none" w:sz="0" w:space="0" w:color="auto"/>
                  </w:divBdr>
                </w:div>
              </w:divsChild>
            </w:div>
            <w:div w:id="1210338228">
              <w:marLeft w:val="1740"/>
              <w:marRight w:val="0"/>
              <w:marTop w:val="195"/>
              <w:marBottom w:val="0"/>
              <w:divBdr>
                <w:top w:val="none" w:sz="0" w:space="0" w:color="auto"/>
                <w:left w:val="none" w:sz="0" w:space="0" w:color="auto"/>
                <w:bottom w:val="none" w:sz="0" w:space="0" w:color="auto"/>
                <w:right w:val="none" w:sz="0" w:space="0" w:color="auto"/>
              </w:divBdr>
            </w:div>
            <w:div w:id="1679968161">
              <w:marLeft w:val="1740"/>
              <w:marRight w:val="0"/>
              <w:marTop w:val="1740"/>
              <w:marBottom w:val="0"/>
              <w:divBdr>
                <w:top w:val="none" w:sz="0" w:space="0" w:color="auto"/>
                <w:left w:val="none" w:sz="0" w:space="0" w:color="auto"/>
                <w:bottom w:val="none" w:sz="0" w:space="0" w:color="auto"/>
                <w:right w:val="none" w:sz="0" w:space="0" w:color="auto"/>
              </w:divBdr>
            </w:div>
          </w:divsChild>
        </w:div>
        <w:div w:id="1641417011">
          <w:marLeft w:val="0"/>
          <w:marRight w:val="0"/>
          <w:marTop w:val="0"/>
          <w:marBottom w:val="0"/>
          <w:divBdr>
            <w:top w:val="none" w:sz="0" w:space="0" w:color="auto"/>
            <w:left w:val="none" w:sz="0" w:space="0" w:color="auto"/>
            <w:bottom w:val="none" w:sz="0" w:space="0" w:color="auto"/>
            <w:right w:val="none" w:sz="0" w:space="0" w:color="auto"/>
          </w:divBdr>
          <w:divsChild>
            <w:div w:id="1589923746">
              <w:marLeft w:val="0"/>
              <w:marRight w:val="0"/>
              <w:marTop w:val="0"/>
              <w:marBottom w:val="0"/>
              <w:divBdr>
                <w:top w:val="none" w:sz="0" w:space="0" w:color="auto"/>
                <w:left w:val="none" w:sz="0" w:space="0" w:color="auto"/>
                <w:bottom w:val="none" w:sz="0" w:space="0" w:color="auto"/>
                <w:right w:val="none" w:sz="0" w:space="0" w:color="auto"/>
              </w:divBdr>
            </w:div>
            <w:div w:id="1231887437">
              <w:marLeft w:val="1710"/>
              <w:marRight w:val="0"/>
              <w:marTop w:val="615"/>
              <w:marBottom w:val="0"/>
              <w:divBdr>
                <w:top w:val="none" w:sz="0" w:space="0" w:color="auto"/>
                <w:left w:val="none" w:sz="0" w:space="0" w:color="auto"/>
                <w:bottom w:val="none" w:sz="0" w:space="0" w:color="auto"/>
                <w:right w:val="none" w:sz="0" w:space="0" w:color="auto"/>
              </w:divBdr>
            </w:div>
            <w:div w:id="1422799217">
              <w:marLeft w:val="7680"/>
              <w:marRight w:val="0"/>
              <w:marTop w:val="1650"/>
              <w:marBottom w:val="0"/>
              <w:divBdr>
                <w:top w:val="none" w:sz="0" w:space="0" w:color="auto"/>
                <w:left w:val="none" w:sz="0" w:space="0" w:color="auto"/>
                <w:bottom w:val="none" w:sz="0" w:space="0" w:color="auto"/>
                <w:right w:val="none" w:sz="0" w:space="0" w:color="auto"/>
              </w:divBdr>
            </w:div>
          </w:divsChild>
        </w:div>
        <w:div w:id="402028201">
          <w:marLeft w:val="0"/>
          <w:marRight w:val="0"/>
          <w:marTop w:val="0"/>
          <w:marBottom w:val="0"/>
          <w:divBdr>
            <w:top w:val="none" w:sz="0" w:space="0" w:color="auto"/>
            <w:left w:val="none" w:sz="0" w:space="0" w:color="auto"/>
            <w:bottom w:val="none" w:sz="0" w:space="0" w:color="auto"/>
            <w:right w:val="none" w:sz="0" w:space="0" w:color="auto"/>
          </w:divBdr>
          <w:divsChild>
            <w:div w:id="2008511729">
              <w:marLeft w:val="0"/>
              <w:marRight w:val="0"/>
              <w:marTop w:val="0"/>
              <w:marBottom w:val="0"/>
              <w:divBdr>
                <w:top w:val="none" w:sz="0" w:space="0" w:color="auto"/>
                <w:left w:val="none" w:sz="0" w:space="0" w:color="auto"/>
                <w:bottom w:val="none" w:sz="0" w:space="0" w:color="auto"/>
                <w:right w:val="none" w:sz="0" w:space="0" w:color="auto"/>
              </w:divBdr>
            </w:div>
            <w:div w:id="1448350942">
              <w:marLeft w:val="1635"/>
              <w:marRight w:val="0"/>
              <w:marTop w:val="585"/>
              <w:marBottom w:val="0"/>
              <w:divBdr>
                <w:top w:val="none" w:sz="0" w:space="0" w:color="auto"/>
                <w:left w:val="none" w:sz="0" w:space="0" w:color="auto"/>
                <w:bottom w:val="none" w:sz="0" w:space="0" w:color="auto"/>
                <w:right w:val="none" w:sz="0" w:space="0" w:color="auto"/>
              </w:divBdr>
            </w:div>
            <w:div w:id="1352141478">
              <w:marLeft w:val="1725"/>
              <w:marRight w:val="0"/>
              <w:marTop w:val="1485"/>
              <w:marBottom w:val="0"/>
              <w:divBdr>
                <w:top w:val="none" w:sz="0" w:space="0" w:color="auto"/>
                <w:left w:val="none" w:sz="0" w:space="0" w:color="auto"/>
                <w:bottom w:val="none" w:sz="0" w:space="0" w:color="auto"/>
                <w:right w:val="none" w:sz="0" w:space="0" w:color="auto"/>
              </w:divBdr>
            </w:div>
          </w:divsChild>
        </w:div>
        <w:div w:id="1903370797">
          <w:marLeft w:val="0"/>
          <w:marRight w:val="0"/>
          <w:marTop w:val="0"/>
          <w:marBottom w:val="0"/>
          <w:divBdr>
            <w:top w:val="none" w:sz="0" w:space="0" w:color="auto"/>
            <w:left w:val="none" w:sz="0" w:space="0" w:color="auto"/>
            <w:bottom w:val="none" w:sz="0" w:space="0" w:color="auto"/>
            <w:right w:val="none" w:sz="0" w:space="0" w:color="auto"/>
          </w:divBdr>
          <w:divsChild>
            <w:div w:id="1444570317">
              <w:marLeft w:val="0"/>
              <w:marRight w:val="0"/>
              <w:marTop w:val="0"/>
              <w:marBottom w:val="0"/>
              <w:divBdr>
                <w:top w:val="none" w:sz="0" w:space="0" w:color="auto"/>
                <w:left w:val="none" w:sz="0" w:space="0" w:color="auto"/>
                <w:bottom w:val="none" w:sz="0" w:space="0" w:color="auto"/>
                <w:right w:val="none" w:sz="0" w:space="0" w:color="auto"/>
              </w:divBdr>
            </w:div>
            <w:div w:id="1051806769">
              <w:marLeft w:val="1650"/>
              <w:marRight w:val="0"/>
              <w:marTop w:val="600"/>
              <w:marBottom w:val="0"/>
              <w:divBdr>
                <w:top w:val="none" w:sz="0" w:space="0" w:color="auto"/>
                <w:left w:val="none" w:sz="0" w:space="0" w:color="auto"/>
                <w:bottom w:val="none" w:sz="0" w:space="0" w:color="auto"/>
                <w:right w:val="none" w:sz="0" w:space="0" w:color="auto"/>
              </w:divBdr>
            </w:div>
            <w:div w:id="1818182647">
              <w:marLeft w:val="1710"/>
              <w:marRight w:val="0"/>
              <w:marTop w:val="645"/>
              <w:marBottom w:val="0"/>
              <w:divBdr>
                <w:top w:val="none" w:sz="0" w:space="0" w:color="auto"/>
                <w:left w:val="none" w:sz="0" w:space="0" w:color="auto"/>
                <w:bottom w:val="none" w:sz="0" w:space="0" w:color="auto"/>
                <w:right w:val="none" w:sz="0" w:space="0" w:color="auto"/>
              </w:divBdr>
            </w:div>
          </w:divsChild>
        </w:div>
        <w:div w:id="263926046">
          <w:marLeft w:val="0"/>
          <w:marRight w:val="0"/>
          <w:marTop w:val="0"/>
          <w:marBottom w:val="0"/>
          <w:divBdr>
            <w:top w:val="none" w:sz="0" w:space="0" w:color="auto"/>
            <w:left w:val="none" w:sz="0" w:space="0" w:color="auto"/>
            <w:bottom w:val="none" w:sz="0" w:space="0" w:color="auto"/>
            <w:right w:val="none" w:sz="0" w:space="0" w:color="auto"/>
          </w:divBdr>
          <w:divsChild>
            <w:div w:id="499739967">
              <w:marLeft w:val="0"/>
              <w:marRight w:val="0"/>
              <w:marTop w:val="0"/>
              <w:marBottom w:val="0"/>
              <w:divBdr>
                <w:top w:val="none" w:sz="0" w:space="0" w:color="auto"/>
                <w:left w:val="none" w:sz="0" w:space="0" w:color="auto"/>
                <w:bottom w:val="none" w:sz="0" w:space="0" w:color="auto"/>
                <w:right w:val="none" w:sz="0" w:space="0" w:color="auto"/>
              </w:divBdr>
            </w:div>
            <w:div w:id="622930563">
              <w:marLeft w:val="1635"/>
              <w:marRight w:val="0"/>
              <w:marTop w:val="600"/>
              <w:marBottom w:val="0"/>
              <w:divBdr>
                <w:top w:val="none" w:sz="0" w:space="0" w:color="auto"/>
                <w:left w:val="none" w:sz="0" w:space="0" w:color="auto"/>
                <w:bottom w:val="none" w:sz="0" w:space="0" w:color="auto"/>
                <w:right w:val="none" w:sz="0" w:space="0" w:color="auto"/>
              </w:divBdr>
            </w:div>
            <w:div w:id="955477831">
              <w:marLeft w:val="1740"/>
              <w:marRight w:val="0"/>
              <w:marTop w:val="2130"/>
              <w:marBottom w:val="0"/>
              <w:divBdr>
                <w:top w:val="none" w:sz="0" w:space="0" w:color="auto"/>
                <w:left w:val="none" w:sz="0" w:space="0" w:color="auto"/>
                <w:bottom w:val="none" w:sz="0" w:space="0" w:color="auto"/>
                <w:right w:val="none" w:sz="0" w:space="0" w:color="auto"/>
              </w:divBdr>
            </w:div>
          </w:divsChild>
        </w:div>
        <w:div w:id="422917646">
          <w:marLeft w:val="0"/>
          <w:marRight w:val="0"/>
          <w:marTop w:val="0"/>
          <w:marBottom w:val="0"/>
          <w:divBdr>
            <w:top w:val="none" w:sz="0" w:space="0" w:color="auto"/>
            <w:left w:val="none" w:sz="0" w:space="0" w:color="auto"/>
            <w:bottom w:val="none" w:sz="0" w:space="0" w:color="auto"/>
            <w:right w:val="none" w:sz="0" w:space="0" w:color="auto"/>
          </w:divBdr>
          <w:divsChild>
            <w:div w:id="1528446076">
              <w:marLeft w:val="0"/>
              <w:marRight w:val="0"/>
              <w:marTop w:val="0"/>
              <w:marBottom w:val="0"/>
              <w:divBdr>
                <w:top w:val="none" w:sz="0" w:space="0" w:color="auto"/>
                <w:left w:val="none" w:sz="0" w:space="0" w:color="auto"/>
                <w:bottom w:val="none" w:sz="0" w:space="0" w:color="auto"/>
                <w:right w:val="none" w:sz="0" w:space="0" w:color="auto"/>
              </w:divBdr>
            </w:div>
            <w:div w:id="1861622563">
              <w:marLeft w:val="1635"/>
              <w:marRight w:val="0"/>
              <w:marTop w:val="615"/>
              <w:marBottom w:val="0"/>
              <w:divBdr>
                <w:top w:val="none" w:sz="0" w:space="0" w:color="auto"/>
                <w:left w:val="none" w:sz="0" w:space="0" w:color="auto"/>
                <w:bottom w:val="none" w:sz="0" w:space="0" w:color="auto"/>
                <w:right w:val="none" w:sz="0" w:space="0" w:color="auto"/>
              </w:divBdr>
            </w:div>
            <w:div w:id="1608853240">
              <w:marLeft w:val="1740"/>
              <w:marRight w:val="0"/>
              <w:marTop w:val="810"/>
              <w:marBottom w:val="0"/>
              <w:divBdr>
                <w:top w:val="none" w:sz="0" w:space="0" w:color="auto"/>
                <w:left w:val="none" w:sz="0" w:space="0" w:color="auto"/>
                <w:bottom w:val="none" w:sz="0" w:space="0" w:color="auto"/>
                <w:right w:val="none" w:sz="0" w:space="0" w:color="auto"/>
              </w:divBdr>
            </w:div>
          </w:divsChild>
        </w:div>
        <w:div w:id="330136864">
          <w:marLeft w:val="0"/>
          <w:marRight w:val="0"/>
          <w:marTop w:val="0"/>
          <w:marBottom w:val="0"/>
          <w:divBdr>
            <w:top w:val="none" w:sz="0" w:space="0" w:color="auto"/>
            <w:left w:val="none" w:sz="0" w:space="0" w:color="auto"/>
            <w:bottom w:val="none" w:sz="0" w:space="0" w:color="auto"/>
            <w:right w:val="none" w:sz="0" w:space="0" w:color="auto"/>
          </w:divBdr>
          <w:divsChild>
            <w:div w:id="1255438812">
              <w:marLeft w:val="0"/>
              <w:marRight w:val="0"/>
              <w:marTop w:val="0"/>
              <w:marBottom w:val="0"/>
              <w:divBdr>
                <w:top w:val="none" w:sz="0" w:space="0" w:color="auto"/>
                <w:left w:val="none" w:sz="0" w:space="0" w:color="auto"/>
                <w:bottom w:val="none" w:sz="0" w:space="0" w:color="auto"/>
                <w:right w:val="none" w:sz="0" w:space="0" w:color="auto"/>
              </w:divBdr>
            </w:div>
            <w:div w:id="319113375">
              <w:marLeft w:val="1635"/>
              <w:marRight w:val="0"/>
              <w:marTop w:val="600"/>
              <w:marBottom w:val="0"/>
              <w:divBdr>
                <w:top w:val="none" w:sz="0" w:space="0" w:color="auto"/>
                <w:left w:val="none" w:sz="0" w:space="0" w:color="auto"/>
                <w:bottom w:val="none" w:sz="0" w:space="0" w:color="auto"/>
                <w:right w:val="none" w:sz="0" w:space="0" w:color="auto"/>
              </w:divBdr>
            </w:div>
            <w:div w:id="360785419">
              <w:marLeft w:val="9540"/>
              <w:marRight w:val="0"/>
              <w:marTop w:val="165"/>
              <w:marBottom w:val="0"/>
              <w:divBdr>
                <w:top w:val="none" w:sz="0" w:space="0" w:color="auto"/>
                <w:left w:val="none" w:sz="0" w:space="0" w:color="auto"/>
                <w:bottom w:val="none" w:sz="0" w:space="0" w:color="auto"/>
                <w:right w:val="none" w:sz="0" w:space="0" w:color="auto"/>
              </w:divBdr>
            </w:div>
          </w:divsChild>
        </w:div>
        <w:div w:id="230189832">
          <w:marLeft w:val="0"/>
          <w:marRight w:val="0"/>
          <w:marTop w:val="0"/>
          <w:marBottom w:val="0"/>
          <w:divBdr>
            <w:top w:val="none" w:sz="0" w:space="0" w:color="auto"/>
            <w:left w:val="none" w:sz="0" w:space="0" w:color="auto"/>
            <w:bottom w:val="none" w:sz="0" w:space="0" w:color="auto"/>
            <w:right w:val="none" w:sz="0" w:space="0" w:color="auto"/>
          </w:divBdr>
          <w:divsChild>
            <w:div w:id="1766800763">
              <w:marLeft w:val="0"/>
              <w:marRight w:val="0"/>
              <w:marTop w:val="0"/>
              <w:marBottom w:val="0"/>
              <w:divBdr>
                <w:top w:val="none" w:sz="0" w:space="0" w:color="auto"/>
                <w:left w:val="none" w:sz="0" w:space="0" w:color="auto"/>
                <w:bottom w:val="none" w:sz="0" w:space="0" w:color="auto"/>
                <w:right w:val="none" w:sz="0" w:space="0" w:color="auto"/>
              </w:divBdr>
            </w:div>
            <w:div w:id="75056649">
              <w:marLeft w:val="1650"/>
              <w:marRight w:val="0"/>
              <w:marTop w:val="405"/>
              <w:marBottom w:val="0"/>
              <w:divBdr>
                <w:top w:val="none" w:sz="0" w:space="0" w:color="auto"/>
                <w:left w:val="none" w:sz="0" w:space="0" w:color="auto"/>
                <w:bottom w:val="none" w:sz="0" w:space="0" w:color="auto"/>
                <w:right w:val="none" w:sz="0" w:space="0" w:color="auto"/>
              </w:divBdr>
            </w:div>
            <w:div w:id="1613126152">
              <w:marLeft w:val="9645"/>
              <w:marRight w:val="0"/>
              <w:marTop w:val="645"/>
              <w:marBottom w:val="0"/>
              <w:divBdr>
                <w:top w:val="none" w:sz="0" w:space="0" w:color="auto"/>
                <w:left w:val="none" w:sz="0" w:space="0" w:color="auto"/>
                <w:bottom w:val="none" w:sz="0" w:space="0" w:color="auto"/>
                <w:right w:val="none" w:sz="0" w:space="0" w:color="auto"/>
              </w:divBdr>
            </w:div>
          </w:divsChild>
        </w:div>
        <w:div w:id="984774470">
          <w:marLeft w:val="0"/>
          <w:marRight w:val="0"/>
          <w:marTop w:val="0"/>
          <w:marBottom w:val="0"/>
          <w:divBdr>
            <w:top w:val="none" w:sz="0" w:space="0" w:color="auto"/>
            <w:left w:val="none" w:sz="0" w:space="0" w:color="auto"/>
            <w:bottom w:val="none" w:sz="0" w:space="0" w:color="auto"/>
            <w:right w:val="none" w:sz="0" w:space="0" w:color="auto"/>
          </w:divBdr>
          <w:divsChild>
            <w:div w:id="1153370575">
              <w:marLeft w:val="0"/>
              <w:marRight w:val="0"/>
              <w:marTop w:val="0"/>
              <w:marBottom w:val="0"/>
              <w:divBdr>
                <w:top w:val="none" w:sz="0" w:space="0" w:color="auto"/>
                <w:left w:val="none" w:sz="0" w:space="0" w:color="auto"/>
                <w:bottom w:val="none" w:sz="0" w:space="0" w:color="auto"/>
                <w:right w:val="none" w:sz="0" w:space="0" w:color="auto"/>
              </w:divBdr>
            </w:div>
            <w:div w:id="1739552548">
              <w:marLeft w:val="1635"/>
              <w:marRight w:val="0"/>
              <w:marTop w:val="540"/>
              <w:marBottom w:val="0"/>
              <w:divBdr>
                <w:top w:val="none" w:sz="0" w:space="0" w:color="auto"/>
                <w:left w:val="none" w:sz="0" w:space="0" w:color="auto"/>
                <w:bottom w:val="none" w:sz="0" w:space="0" w:color="auto"/>
                <w:right w:val="none" w:sz="0" w:space="0" w:color="auto"/>
              </w:divBdr>
            </w:div>
            <w:div w:id="1126005710">
              <w:marLeft w:val="9690"/>
              <w:marRight w:val="0"/>
              <w:marTop w:val="600"/>
              <w:marBottom w:val="0"/>
              <w:divBdr>
                <w:top w:val="none" w:sz="0" w:space="0" w:color="auto"/>
                <w:left w:val="none" w:sz="0" w:space="0" w:color="auto"/>
                <w:bottom w:val="none" w:sz="0" w:space="0" w:color="auto"/>
                <w:right w:val="none" w:sz="0" w:space="0" w:color="auto"/>
              </w:divBdr>
            </w:div>
          </w:divsChild>
        </w:div>
        <w:div w:id="346562035">
          <w:marLeft w:val="0"/>
          <w:marRight w:val="0"/>
          <w:marTop w:val="0"/>
          <w:marBottom w:val="0"/>
          <w:divBdr>
            <w:top w:val="none" w:sz="0" w:space="0" w:color="auto"/>
            <w:left w:val="none" w:sz="0" w:space="0" w:color="auto"/>
            <w:bottom w:val="none" w:sz="0" w:space="0" w:color="auto"/>
            <w:right w:val="none" w:sz="0" w:space="0" w:color="auto"/>
          </w:divBdr>
          <w:divsChild>
            <w:div w:id="1784030671">
              <w:marLeft w:val="0"/>
              <w:marRight w:val="0"/>
              <w:marTop w:val="0"/>
              <w:marBottom w:val="0"/>
              <w:divBdr>
                <w:top w:val="none" w:sz="0" w:space="0" w:color="auto"/>
                <w:left w:val="none" w:sz="0" w:space="0" w:color="auto"/>
                <w:bottom w:val="none" w:sz="0" w:space="0" w:color="auto"/>
                <w:right w:val="none" w:sz="0" w:space="0" w:color="auto"/>
              </w:divBdr>
            </w:div>
            <w:div w:id="129858521">
              <w:marLeft w:val="1635"/>
              <w:marRight w:val="0"/>
              <w:marTop w:val="615"/>
              <w:marBottom w:val="0"/>
              <w:divBdr>
                <w:top w:val="none" w:sz="0" w:space="0" w:color="auto"/>
                <w:left w:val="none" w:sz="0" w:space="0" w:color="auto"/>
                <w:bottom w:val="none" w:sz="0" w:space="0" w:color="auto"/>
                <w:right w:val="none" w:sz="0" w:space="0" w:color="auto"/>
              </w:divBdr>
            </w:div>
            <w:div w:id="357780372">
              <w:marLeft w:val="1725"/>
              <w:marRight w:val="0"/>
              <w:marTop w:val="2880"/>
              <w:marBottom w:val="0"/>
              <w:divBdr>
                <w:top w:val="none" w:sz="0" w:space="0" w:color="auto"/>
                <w:left w:val="none" w:sz="0" w:space="0" w:color="auto"/>
                <w:bottom w:val="none" w:sz="0" w:space="0" w:color="auto"/>
                <w:right w:val="none" w:sz="0" w:space="0" w:color="auto"/>
              </w:divBdr>
            </w:div>
          </w:divsChild>
        </w:div>
        <w:div w:id="813370079">
          <w:marLeft w:val="0"/>
          <w:marRight w:val="0"/>
          <w:marTop w:val="0"/>
          <w:marBottom w:val="0"/>
          <w:divBdr>
            <w:top w:val="none" w:sz="0" w:space="0" w:color="auto"/>
            <w:left w:val="none" w:sz="0" w:space="0" w:color="auto"/>
            <w:bottom w:val="none" w:sz="0" w:space="0" w:color="auto"/>
            <w:right w:val="none" w:sz="0" w:space="0" w:color="auto"/>
          </w:divBdr>
          <w:divsChild>
            <w:div w:id="377052737">
              <w:marLeft w:val="0"/>
              <w:marRight w:val="0"/>
              <w:marTop w:val="0"/>
              <w:marBottom w:val="0"/>
              <w:divBdr>
                <w:top w:val="none" w:sz="0" w:space="0" w:color="auto"/>
                <w:left w:val="none" w:sz="0" w:space="0" w:color="auto"/>
                <w:bottom w:val="none" w:sz="0" w:space="0" w:color="auto"/>
                <w:right w:val="none" w:sz="0" w:space="0" w:color="auto"/>
              </w:divBdr>
            </w:div>
            <w:div w:id="1391415067">
              <w:marLeft w:val="1050"/>
              <w:marRight w:val="0"/>
              <w:marTop w:val="615"/>
              <w:marBottom w:val="0"/>
              <w:divBdr>
                <w:top w:val="none" w:sz="0" w:space="0" w:color="auto"/>
                <w:left w:val="none" w:sz="0" w:space="0" w:color="auto"/>
                <w:bottom w:val="none" w:sz="0" w:space="0" w:color="auto"/>
                <w:right w:val="none" w:sz="0" w:space="0" w:color="auto"/>
              </w:divBdr>
            </w:div>
          </w:divsChild>
        </w:div>
        <w:div w:id="599681785">
          <w:marLeft w:val="0"/>
          <w:marRight w:val="0"/>
          <w:marTop w:val="0"/>
          <w:marBottom w:val="0"/>
          <w:divBdr>
            <w:top w:val="none" w:sz="0" w:space="0" w:color="auto"/>
            <w:left w:val="none" w:sz="0" w:space="0" w:color="auto"/>
            <w:bottom w:val="none" w:sz="0" w:space="0" w:color="auto"/>
            <w:right w:val="none" w:sz="0" w:space="0" w:color="auto"/>
          </w:divBdr>
          <w:divsChild>
            <w:div w:id="180242660">
              <w:marLeft w:val="0"/>
              <w:marRight w:val="0"/>
              <w:marTop w:val="0"/>
              <w:marBottom w:val="0"/>
              <w:divBdr>
                <w:top w:val="none" w:sz="0" w:space="0" w:color="auto"/>
                <w:left w:val="none" w:sz="0" w:space="0" w:color="auto"/>
                <w:bottom w:val="none" w:sz="0" w:space="0" w:color="auto"/>
                <w:right w:val="none" w:sz="0" w:space="0" w:color="auto"/>
              </w:divBdr>
            </w:div>
            <w:div w:id="553273458">
              <w:marLeft w:val="4245"/>
              <w:marRight w:val="0"/>
              <w:marTop w:val="585"/>
              <w:marBottom w:val="0"/>
              <w:divBdr>
                <w:top w:val="none" w:sz="0" w:space="0" w:color="auto"/>
                <w:left w:val="none" w:sz="0" w:space="0" w:color="auto"/>
                <w:bottom w:val="none" w:sz="0" w:space="0" w:color="auto"/>
                <w:right w:val="none" w:sz="0" w:space="0" w:color="auto"/>
              </w:divBdr>
            </w:div>
            <w:div w:id="766392200">
              <w:marLeft w:val="1755"/>
              <w:marRight w:val="0"/>
              <w:marTop w:val="1560"/>
              <w:marBottom w:val="0"/>
              <w:divBdr>
                <w:top w:val="none" w:sz="0" w:space="0" w:color="auto"/>
                <w:left w:val="none" w:sz="0" w:space="0" w:color="auto"/>
                <w:bottom w:val="none" w:sz="0" w:space="0" w:color="auto"/>
                <w:right w:val="none" w:sz="0" w:space="0" w:color="auto"/>
              </w:divBdr>
              <w:divsChild>
                <w:div w:id="1345742691">
                  <w:marLeft w:val="0"/>
                  <w:marRight w:val="0"/>
                  <w:marTop w:val="15"/>
                  <w:marBottom w:val="0"/>
                  <w:divBdr>
                    <w:top w:val="none" w:sz="0" w:space="0" w:color="auto"/>
                    <w:left w:val="none" w:sz="0" w:space="0" w:color="auto"/>
                    <w:bottom w:val="none" w:sz="0" w:space="0" w:color="auto"/>
                    <w:right w:val="none" w:sz="0" w:space="0" w:color="auto"/>
                  </w:divBdr>
                </w:div>
                <w:div w:id="1617059050">
                  <w:marLeft w:val="0"/>
                  <w:marRight w:val="0"/>
                  <w:marTop w:val="0"/>
                  <w:marBottom w:val="0"/>
                  <w:divBdr>
                    <w:top w:val="none" w:sz="0" w:space="0" w:color="auto"/>
                    <w:left w:val="none" w:sz="0" w:space="0" w:color="auto"/>
                    <w:bottom w:val="none" w:sz="0" w:space="0" w:color="auto"/>
                    <w:right w:val="none" w:sz="0" w:space="0" w:color="auto"/>
                  </w:divBdr>
                </w:div>
              </w:divsChild>
            </w:div>
            <w:div w:id="169488448">
              <w:marLeft w:val="1320"/>
              <w:marRight w:val="0"/>
              <w:marTop w:val="630"/>
              <w:marBottom w:val="0"/>
              <w:divBdr>
                <w:top w:val="none" w:sz="0" w:space="0" w:color="auto"/>
                <w:left w:val="none" w:sz="0" w:space="0" w:color="auto"/>
                <w:bottom w:val="none" w:sz="0" w:space="0" w:color="auto"/>
                <w:right w:val="none" w:sz="0" w:space="0" w:color="auto"/>
              </w:divBdr>
            </w:div>
            <w:div w:id="924458365">
              <w:marLeft w:val="2190"/>
              <w:marRight w:val="0"/>
              <w:marTop w:val="0"/>
              <w:marBottom w:val="0"/>
              <w:divBdr>
                <w:top w:val="none" w:sz="0" w:space="0" w:color="auto"/>
                <w:left w:val="none" w:sz="0" w:space="0" w:color="auto"/>
                <w:bottom w:val="none" w:sz="0" w:space="0" w:color="auto"/>
                <w:right w:val="none" w:sz="0" w:space="0" w:color="auto"/>
              </w:divBdr>
              <w:divsChild>
                <w:div w:id="190186415">
                  <w:marLeft w:val="0"/>
                  <w:marRight w:val="0"/>
                  <w:marTop w:val="75"/>
                  <w:marBottom w:val="0"/>
                  <w:divBdr>
                    <w:top w:val="none" w:sz="0" w:space="0" w:color="auto"/>
                    <w:left w:val="none" w:sz="0" w:space="0" w:color="auto"/>
                    <w:bottom w:val="none" w:sz="0" w:space="0" w:color="auto"/>
                    <w:right w:val="none" w:sz="0" w:space="0" w:color="auto"/>
                  </w:divBdr>
                </w:div>
                <w:div w:id="1694115444">
                  <w:marLeft w:val="0"/>
                  <w:marRight w:val="0"/>
                  <w:marTop w:val="0"/>
                  <w:marBottom w:val="0"/>
                  <w:divBdr>
                    <w:top w:val="none" w:sz="0" w:space="0" w:color="auto"/>
                    <w:left w:val="none" w:sz="0" w:space="0" w:color="auto"/>
                    <w:bottom w:val="none" w:sz="0" w:space="0" w:color="auto"/>
                    <w:right w:val="none" w:sz="0" w:space="0" w:color="auto"/>
                  </w:divBdr>
                </w:div>
              </w:divsChild>
            </w:div>
            <w:div w:id="272322953">
              <w:marLeft w:val="1725"/>
              <w:marRight w:val="0"/>
              <w:marTop w:val="960"/>
              <w:marBottom w:val="0"/>
              <w:divBdr>
                <w:top w:val="none" w:sz="0" w:space="0" w:color="auto"/>
                <w:left w:val="none" w:sz="0" w:space="0" w:color="auto"/>
                <w:bottom w:val="none" w:sz="0" w:space="0" w:color="auto"/>
                <w:right w:val="none" w:sz="0" w:space="0" w:color="auto"/>
              </w:divBdr>
            </w:div>
          </w:divsChild>
        </w:div>
        <w:div w:id="518617643">
          <w:marLeft w:val="0"/>
          <w:marRight w:val="0"/>
          <w:marTop w:val="0"/>
          <w:marBottom w:val="0"/>
          <w:divBdr>
            <w:top w:val="none" w:sz="0" w:space="0" w:color="auto"/>
            <w:left w:val="none" w:sz="0" w:space="0" w:color="auto"/>
            <w:bottom w:val="none" w:sz="0" w:space="0" w:color="auto"/>
            <w:right w:val="none" w:sz="0" w:space="0" w:color="auto"/>
          </w:divBdr>
          <w:divsChild>
            <w:div w:id="1902592277">
              <w:marLeft w:val="0"/>
              <w:marRight w:val="0"/>
              <w:marTop w:val="0"/>
              <w:marBottom w:val="0"/>
              <w:divBdr>
                <w:top w:val="none" w:sz="0" w:space="0" w:color="auto"/>
                <w:left w:val="none" w:sz="0" w:space="0" w:color="auto"/>
                <w:bottom w:val="none" w:sz="0" w:space="0" w:color="auto"/>
                <w:right w:val="none" w:sz="0" w:space="0" w:color="auto"/>
              </w:divBdr>
            </w:div>
            <w:div w:id="1189180067">
              <w:marLeft w:val="1710"/>
              <w:marRight w:val="0"/>
              <w:marTop w:val="585"/>
              <w:marBottom w:val="0"/>
              <w:divBdr>
                <w:top w:val="none" w:sz="0" w:space="0" w:color="auto"/>
                <w:left w:val="none" w:sz="0" w:space="0" w:color="auto"/>
                <w:bottom w:val="none" w:sz="0" w:space="0" w:color="auto"/>
                <w:right w:val="none" w:sz="0" w:space="0" w:color="auto"/>
              </w:divBdr>
            </w:div>
          </w:divsChild>
        </w:div>
        <w:div w:id="1785690406">
          <w:marLeft w:val="0"/>
          <w:marRight w:val="0"/>
          <w:marTop w:val="0"/>
          <w:marBottom w:val="0"/>
          <w:divBdr>
            <w:top w:val="none" w:sz="0" w:space="0" w:color="auto"/>
            <w:left w:val="none" w:sz="0" w:space="0" w:color="auto"/>
            <w:bottom w:val="none" w:sz="0" w:space="0" w:color="auto"/>
            <w:right w:val="none" w:sz="0" w:space="0" w:color="auto"/>
          </w:divBdr>
          <w:divsChild>
            <w:div w:id="1615284519">
              <w:marLeft w:val="0"/>
              <w:marRight w:val="0"/>
              <w:marTop w:val="0"/>
              <w:marBottom w:val="0"/>
              <w:divBdr>
                <w:top w:val="none" w:sz="0" w:space="0" w:color="auto"/>
                <w:left w:val="none" w:sz="0" w:space="0" w:color="auto"/>
                <w:bottom w:val="none" w:sz="0" w:space="0" w:color="auto"/>
                <w:right w:val="none" w:sz="0" w:space="0" w:color="auto"/>
              </w:divBdr>
            </w:div>
            <w:div w:id="1544637843">
              <w:marLeft w:val="1695"/>
              <w:marRight w:val="0"/>
              <w:marTop w:val="600"/>
              <w:marBottom w:val="0"/>
              <w:divBdr>
                <w:top w:val="none" w:sz="0" w:space="0" w:color="auto"/>
                <w:left w:val="none" w:sz="0" w:space="0" w:color="auto"/>
                <w:bottom w:val="none" w:sz="0" w:space="0" w:color="auto"/>
                <w:right w:val="none" w:sz="0" w:space="0" w:color="auto"/>
              </w:divBdr>
            </w:div>
            <w:div w:id="1135874632">
              <w:marLeft w:val="1695"/>
              <w:marRight w:val="0"/>
              <w:marTop w:val="795"/>
              <w:marBottom w:val="0"/>
              <w:divBdr>
                <w:top w:val="none" w:sz="0" w:space="0" w:color="auto"/>
                <w:left w:val="none" w:sz="0" w:space="0" w:color="auto"/>
                <w:bottom w:val="none" w:sz="0" w:space="0" w:color="auto"/>
                <w:right w:val="none" w:sz="0" w:space="0" w:color="auto"/>
              </w:divBdr>
            </w:div>
          </w:divsChild>
        </w:div>
        <w:div w:id="866678007">
          <w:marLeft w:val="0"/>
          <w:marRight w:val="0"/>
          <w:marTop w:val="0"/>
          <w:marBottom w:val="0"/>
          <w:divBdr>
            <w:top w:val="none" w:sz="0" w:space="0" w:color="auto"/>
            <w:left w:val="none" w:sz="0" w:space="0" w:color="auto"/>
            <w:bottom w:val="none" w:sz="0" w:space="0" w:color="auto"/>
            <w:right w:val="none" w:sz="0" w:space="0" w:color="auto"/>
          </w:divBdr>
          <w:divsChild>
            <w:div w:id="1140150589">
              <w:marLeft w:val="0"/>
              <w:marRight w:val="0"/>
              <w:marTop w:val="0"/>
              <w:marBottom w:val="0"/>
              <w:divBdr>
                <w:top w:val="none" w:sz="0" w:space="0" w:color="auto"/>
                <w:left w:val="none" w:sz="0" w:space="0" w:color="auto"/>
                <w:bottom w:val="none" w:sz="0" w:space="0" w:color="auto"/>
                <w:right w:val="none" w:sz="0" w:space="0" w:color="auto"/>
              </w:divBdr>
            </w:div>
            <w:div w:id="642007722">
              <w:marLeft w:val="6165"/>
              <w:marRight w:val="0"/>
              <w:marTop w:val="600"/>
              <w:marBottom w:val="0"/>
              <w:divBdr>
                <w:top w:val="none" w:sz="0" w:space="0" w:color="auto"/>
                <w:left w:val="none" w:sz="0" w:space="0" w:color="auto"/>
                <w:bottom w:val="none" w:sz="0" w:space="0" w:color="auto"/>
                <w:right w:val="none" w:sz="0" w:space="0" w:color="auto"/>
              </w:divBdr>
            </w:div>
            <w:div w:id="157040235">
              <w:marLeft w:val="1725"/>
              <w:marRight w:val="0"/>
              <w:marTop w:val="720"/>
              <w:marBottom w:val="0"/>
              <w:divBdr>
                <w:top w:val="none" w:sz="0" w:space="0" w:color="auto"/>
                <w:left w:val="none" w:sz="0" w:space="0" w:color="auto"/>
                <w:bottom w:val="none" w:sz="0" w:space="0" w:color="auto"/>
                <w:right w:val="none" w:sz="0" w:space="0" w:color="auto"/>
              </w:divBdr>
              <w:divsChild>
                <w:div w:id="1798599300">
                  <w:marLeft w:val="0"/>
                  <w:marRight w:val="0"/>
                  <w:marTop w:val="15"/>
                  <w:marBottom w:val="0"/>
                  <w:divBdr>
                    <w:top w:val="none" w:sz="0" w:space="0" w:color="auto"/>
                    <w:left w:val="none" w:sz="0" w:space="0" w:color="auto"/>
                    <w:bottom w:val="none" w:sz="0" w:space="0" w:color="auto"/>
                    <w:right w:val="none" w:sz="0" w:space="0" w:color="auto"/>
                  </w:divBdr>
                </w:div>
                <w:div w:id="1327126935">
                  <w:marLeft w:val="0"/>
                  <w:marRight w:val="0"/>
                  <w:marTop w:val="0"/>
                  <w:marBottom w:val="0"/>
                  <w:divBdr>
                    <w:top w:val="none" w:sz="0" w:space="0" w:color="auto"/>
                    <w:left w:val="none" w:sz="0" w:space="0" w:color="auto"/>
                    <w:bottom w:val="none" w:sz="0" w:space="0" w:color="auto"/>
                    <w:right w:val="none" w:sz="0" w:space="0" w:color="auto"/>
                  </w:divBdr>
                </w:div>
              </w:divsChild>
            </w:div>
            <w:div w:id="1384017723">
              <w:marLeft w:val="1785"/>
              <w:marRight w:val="0"/>
              <w:marTop w:val="480"/>
              <w:marBottom w:val="0"/>
              <w:divBdr>
                <w:top w:val="none" w:sz="0" w:space="0" w:color="auto"/>
                <w:left w:val="none" w:sz="0" w:space="0" w:color="auto"/>
                <w:bottom w:val="none" w:sz="0" w:space="0" w:color="auto"/>
                <w:right w:val="none" w:sz="0" w:space="0" w:color="auto"/>
              </w:divBdr>
              <w:divsChild>
                <w:div w:id="972566037">
                  <w:marLeft w:val="0"/>
                  <w:marRight w:val="0"/>
                  <w:marTop w:val="0"/>
                  <w:marBottom w:val="0"/>
                  <w:divBdr>
                    <w:top w:val="none" w:sz="0" w:space="0" w:color="auto"/>
                    <w:left w:val="none" w:sz="0" w:space="0" w:color="auto"/>
                    <w:bottom w:val="none" w:sz="0" w:space="0" w:color="auto"/>
                    <w:right w:val="none" w:sz="0" w:space="0" w:color="auto"/>
                  </w:divBdr>
                </w:div>
                <w:div w:id="1838183931">
                  <w:marLeft w:val="0"/>
                  <w:marRight w:val="0"/>
                  <w:marTop w:val="15"/>
                  <w:marBottom w:val="0"/>
                  <w:divBdr>
                    <w:top w:val="none" w:sz="0" w:space="0" w:color="auto"/>
                    <w:left w:val="none" w:sz="0" w:space="0" w:color="auto"/>
                    <w:bottom w:val="none" w:sz="0" w:space="0" w:color="auto"/>
                    <w:right w:val="none" w:sz="0" w:space="0" w:color="auto"/>
                  </w:divBdr>
                </w:div>
              </w:divsChild>
            </w:div>
            <w:div w:id="750128955">
              <w:marLeft w:val="1620"/>
              <w:marRight w:val="0"/>
              <w:marTop w:val="735"/>
              <w:marBottom w:val="0"/>
              <w:divBdr>
                <w:top w:val="none" w:sz="0" w:space="0" w:color="auto"/>
                <w:left w:val="none" w:sz="0" w:space="0" w:color="auto"/>
                <w:bottom w:val="none" w:sz="0" w:space="0" w:color="auto"/>
                <w:right w:val="none" w:sz="0" w:space="0" w:color="auto"/>
              </w:divBdr>
            </w:div>
            <w:div w:id="1268848906">
              <w:marLeft w:val="3150"/>
              <w:marRight w:val="0"/>
              <w:marTop w:val="1635"/>
              <w:marBottom w:val="0"/>
              <w:divBdr>
                <w:top w:val="none" w:sz="0" w:space="0" w:color="auto"/>
                <w:left w:val="none" w:sz="0" w:space="0" w:color="auto"/>
                <w:bottom w:val="none" w:sz="0" w:space="0" w:color="auto"/>
                <w:right w:val="none" w:sz="0" w:space="0" w:color="auto"/>
              </w:divBdr>
            </w:div>
          </w:divsChild>
        </w:div>
        <w:div w:id="1281261070">
          <w:marLeft w:val="0"/>
          <w:marRight w:val="0"/>
          <w:marTop w:val="0"/>
          <w:marBottom w:val="0"/>
          <w:divBdr>
            <w:top w:val="none" w:sz="0" w:space="0" w:color="auto"/>
            <w:left w:val="none" w:sz="0" w:space="0" w:color="auto"/>
            <w:bottom w:val="none" w:sz="0" w:space="0" w:color="auto"/>
            <w:right w:val="none" w:sz="0" w:space="0" w:color="auto"/>
          </w:divBdr>
          <w:divsChild>
            <w:div w:id="1648823636">
              <w:marLeft w:val="0"/>
              <w:marRight w:val="0"/>
              <w:marTop w:val="0"/>
              <w:marBottom w:val="0"/>
              <w:divBdr>
                <w:top w:val="none" w:sz="0" w:space="0" w:color="auto"/>
                <w:left w:val="none" w:sz="0" w:space="0" w:color="auto"/>
                <w:bottom w:val="none" w:sz="0" w:space="0" w:color="auto"/>
                <w:right w:val="none" w:sz="0" w:space="0" w:color="auto"/>
              </w:divBdr>
            </w:div>
            <w:div w:id="1928999732">
              <w:marLeft w:val="0"/>
              <w:marRight w:val="0"/>
              <w:marTop w:val="615"/>
              <w:marBottom w:val="0"/>
              <w:divBdr>
                <w:top w:val="none" w:sz="0" w:space="0" w:color="auto"/>
                <w:left w:val="none" w:sz="0" w:space="0" w:color="auto"/>
                <w:bottom w:val="none" w:sz="0" w:space="0" w:color="auto"/>
                <w:right w:val="none" w:sz="0" w:space="0" w:color="auto"/>
              </w:divBdr>
            </w:div>
            <w:div w:id="2042583098">
              <w:marLeft w:val="9795"/>
              <w:marRight w:val="0"/>
              <w:marTop w:val="450"/>
              <w:marBottom w:val="0"/>
              <w:divBdr>
                <w:top w:val="none" w:sz="0" w:space="0" w:color="auto"/>
                <w:left w:val="none" w:sz="0" w:space="0" w:color="auto"/>
                <w:bottom w:val="none" w:sz="0" w:space="0" w:color="auto"/>
                <w:right w:val="none" w:sz="0" w:space="0" w:color="auto"/>
              </w:divBdr>
            </w:div>
          </w:divsChild>
        </w:div>
        <w:div w:id="2140948019">
          <w:marLeft w:val="0"/>
          <w:marRight w:val="0"/>
          <w:marTop w:val="0"/>
          <w:marBottom w:val="0"/>
          <w:divBdr>
            <w:top w:val="none" w:sz="0" w:space="0" w:color="auto"/>
            <w:left w:val="none" w:sz="0" w:space="0" w:color="auto"/>
            <w:bottom w:val="none" w:sz="0" w:space="0" w:color="auto"/>
            <w:right w:val="none" w:sz="0" w:space="0" w:color="auto"/>
          </w:divBdr>
          <w:divsChild>
            <w:div w:id="441342672">
              <w:marLeft w:val="0"/>
              <w:marRight w:val="0"/>
              <w:marTop w:val="0"/>
              <w:marBottom w:val="0"/>
              <w:divBdr>
                <w:top w:val="none" w:sz="0" w:space="0" w:color="auto"/>
                <w:left w:val="none" w:sz="0" w:space="0" w:color="auto"/>
                <w:bottom w:val="none" w:sz="0" w:space="0" w:color="auto"/>
                <w:right w:val="none" w:sz="0" w:space="0" w:color="auto"/>
              </w:divBdr>
            </w:div>
            <w:div w:id="738753140">
              <w:marLeft w:val="2025"/>
              <w:marRight w:val="0"/>
              <w:marTop w:val="615"/>
              <w:marBottom w:val="0"/>
              <w:divBdr>
                <w:top w:val="none" w:sz="0" w:space="0" w:color="auto"/>
                <w:left w:val="none" w:sz="0" w:space="0" w:color="auto"/>
                <w:bottom w:val="none" w:sz="0" w:space="0" w:color="auto"/>
                <w:right w:val="none" w:sz="0" w:space="0" w:color="auto"/>
              </w:divBdr>
              <w:divsChild>
                <w:div w:id="177156120">
                  <w:marLeft w:val="0"/>
                  <w:marRight w:val="0"/>
                  <w:marTop w:val="1545"/>
                  <w:marBottom w:val="0"/>
                  <w:divBdr>
                    <w:top w:val="none" w:sz="0" w:space="0" w:color="auto"/>
                    <w:left w:val="none" w:sz="0" w:space="0" w:color="auto"/>
                    <w:bottom w:val="none" w:sz="0" w:space="0" w:color="auto"/>
                    <w:right w:val="none" w:sz="0" w:space="0" w:color="auto"/>
                  </w:divBdr>
                </w:div>
                <w:div w:id="623389513">
                  <w:marLeft w:val="0"/>
                  <w:marRight w:val="0"/>
                  <w:marTop w:val="0"/>
                  <w:marBottom w:val="0"/>
                  <w:divBdr>
                    <w:top w:val="none" w:sz="0" w:space="0" w:color="auto"/>
                    <w:left w:val="none" w:sz="0" w:space="0" w:color="auto"/>
                    <w:bottom w:val="none" w:sz="0" w:space="0" w:color="auto"/>
                    <w:right w:val="none" w:sz="0" w:space="0" w:color="auto"/>
                  </w:divBdr>
                </w:div>
              </w:divsChild>
            </w:div>
            <w:div w:id="1982691871">
              <w:marLeft w:val="1815"/>
              <w:marRight w:val="0"/>
              <w:marTop w:val="255"/>
              <w:marBottom w:val="0"/>
              <w:divBdr>
                <w:top w:val="none" w:sz="0" w:space="0" w:color="auto"/>
                <w:left w:val="none" w:sz="0" w:space="0" w:color="auto"/>
                <w:bottom w:val="none" w:sz="0" w:space="0" w:color="auto"/>
                <w:right w:val="none" w:sz="0" w:space="0" w:color="auto"/>
              </w:divBdr>
            </w:div>
          </w:divsChild>
        </w:div>
        <w:div w:id="2004812949">
          <w:marLeft w:val="0"/>
          <w:marRight w:val="0"/>
          <w:marTop w:val="0"/>
          <w:marBottom w:val="0"/>
          <w:divBdr>
            <w:top w:val="none" w:sz="0" w:space="0" w:color="auto"/>
            <w:left w:val="none" w:sz="0" w:space="0" w:color="auto"/>
            <w:bottom w:val="none" w:sz="0" w:space="0" w:color="auto"/>
            <w:right w:val="none" w:sz="0" w:space="0" w:color="auto"/>
          </w:divBdr>
          <w:divsChild>
            <w:div w:id="707296386">
              <w:marLeft w:val="0"/>
              <w:marRight w:val="0"/>
              <w:marTop w:val="0"/>
              <w:marBottom w:val="0"/>
              <w:divBdr>
                <w:top w:val="none" w:sz="0" w:space="0" w:color="auto"/>
                <w:left w:val="none" w:sz="0" w:space="0" w:color="auto"/>
                <w:bottom w:val="none" w:sz="0" w:space="0" w:color="auto"/>
                <w:right w:val="none" w:sz="0" w:space="0" w:color="auto"/>
              </w:divBdr>
            </w:div>
            <w:div w:id="448865991">
              <w:marLeft w:val="1710"/>
              <w:marRight w:val="0"/>
              <w:marTop w:val="360"/>
              <w:marBottom w:val="0"/>
              <w:divBdr>
                <w:top w:val="none" w:sz="0" w:space="0" w:color="auto"/>
                <w:left w:val="none" w:sz="0" w:space="0" w:color="auto"/>
                <w:bottom w:val="none" w:sz="0" w:space="0" w:color="auto"/>
                <w:right w:val="none" w:sz="0" w:space="0" w:color="auto"/>
              </w:divBdr>
            </w:div>
            <w:div w:id="1155027820">
              <w:marLeft w:val="5310"/>
              <w:marRight w:val="0"/>
              <w:marTop w:val="1635"/>
              <w:marBottom w:val="0"/>
              <w:divBdr>
                <w:top w:val="none" w:sz="0" w:space="0" w:color="auto"/>
                <w:left w:val="none" w:sz="0" w:space="0" w:color="auto"/>
                <w:bottom w:val="none" w:sz="0" w:space="0" w:color="auto"/>
                <w:right w:val="none" w:sz="0" w:space="0" w:color="auto"/>
              </w:divBdr>
            </w:div>
          </w:divsChild>
        </w:div>
        <w:div w:id="286396193">
          <w:marLeft w:val="0"/>
          <w:marRight w:val="0"/>
          <w:marTop w:val="0"/>
          <w:marBottom w:val="0"/>
          <w:divBdr>
            <w:top w:val="none" w:sz="0" w:space="0" w:color="auto"/>
            <w:left w:val="none" w:sz="0" w:space="0" w:color="auto"/>
            <w:bottom w:val="none" w:sz="0" w:space="0" w:color="auto"/>
            <w:right w:val="none" w:sz="0" w:space="0" w:color="auto"/>
          </w:divBdr>
          <w:divsChild>
            <w:div w:id="1134907738">
              <w:marLeft w:val="0"/>
              <w:marRight w:val="0"/>
              <w:marTop w:val="0"/>
              <w:marBottom w:val="0"/>
              <w:divBdr>
                <w:top w:val="none" w:sz="0" w:space="0" w:color="auto"/>
                <w:left w:val="none" w:sz="0" w:space="0" w:color="auto"/>
                <w:bottom w:val="none" w:sz="0" w:space="0" w:color="auto"/>
                <w:right w:val="none" w:sz="0" w:space="0" w:color="auto"/>
              </w:divBdr>
            </w:div>
            <w:div w:id="1257905831">
              <w:marLeft w:val="1650"/>
              <w:marRight w:val="0"/>
              <w:marTop w:val="555"/>
              <w:marBottom w:val="0"/>
              <w:divBdr>
                <w:top w:val="none" w:sz="0" w:space="0" w:color="auto"/>
                <w:left w:val="none" w:sz="0" w:space="0" w:color="auto"/>
                <w:bottom w:val="none" w:sz="0" w:space="0" w:color="auto"/>
                <w:right w:val="none" w:sz="0" w:space="0" w:color="auto"/>
              </w:divBdr>
            </w:div>
          </w:divsChild>
        </w:div>
        <w:div w:id="1917520008">
          <w:marLeft w:val="0"/>
          <w:marRight w:val="0"/>
          <w:marTop w:val="0"/>
          <w:marBottom w:val="0"/>
          <w:divBdr>
            <w:top w:val="none" w:sz="0" w:space="0" w:color="auto"/>
            <w:left w:val="none" w:sz="0" w:space="0" w:color="auto"/>
            <w:bottom w:val="none" w:sz="0" w:space="0" w:color="auto"/>
            <w:right w:val="none" w:sz="0" w:space="0" w:color="auto"/>
          </w:divBdr>
          <w:divsChild>
            <w:div w:id="1649243492">
              <w:marLeft w:val="0"/>
              <w:marRight w:val="0"/>
              <w:marTop w:val="0"/>
              <w:marBottom w:val="0"/>
              <w:divBdr>
                <w:top w:val="none" w:sz="0" w:space="0" w:color="auto"/>
                <w:left w:val="none" w:sz="0" w:space="0" w:color="auto"/>
                <w:bottom w:val="none" w:sz="0" w:space="0" w:color="auto"/>
                <w:right w:val="none" w:sz="0" w:space="0" w:color="auto"/>
              </w:divBdr>
            </w:div>
            <w:div w:id="1477575749">
              <w:marLeft w:val="1650"/>
              <w:marRight w:val="0"/>
              <w:marTop w:val="615"/>
              <w:marBottom w:val="0"/>
              <w:divBdr>
                <w:top w:val="none" w:sz="0" w:space="0" w:color="auto"/>
                <w:left w:val="none" w:sz="0" w:space="0" w:color="auto"/>
                <w:bottom w:val="none" w:sz="0" w:space="0" w:color="auto"/>
                <w:right w:val="none" w:sz="0" w:space="0" w:color="auto"/>
              </w:divBdr>
            </w:div>
          </w:divsChild>
        </w:div>
        <w:div w:id="1077485174">
          <w:marLeft w:val="0"/>
          <w:marRight w:val="0"/>
          <w:marTop w:val="0"/>
          <w:marBottom w:val="0"/>
          <w:divBdr>
            <w:top w:val="none" w:sz="0" w:space="0" w:color="auto"/>
            <w:left w:val="none" w:sz="0" w:space="0" w:color="auto"/>
            <w:bottom w:val="none" w:sz="0" w:space="0" w:color="auto"/>
            <w:right w:val="none" w:sz="0" w:space="0" w:color="auto"/>
          </w:divBdr>
          <w:divsChild>
            <w:div w:id="1504934591">
              <w:marLeft w:val="0"/>
              <w:marRight w:val="0"/>
              <w:marTop w:val="0"/>
              <w:marBottom w:val="0"/>
              <w:divBdr>
                <w:top w:val="none" w:sz="0" w:space="0" w:color="auto"/>
                <w:left w:val="none" w:sz="0" w:space="0" w:color="auto"/>
                <w:bottom w:val="none" w:sz="0" w:space="0" w:color="auto"/>
                <w:right w:val="none" w:sz="0" w:space="0" w:color="auto"/>
              </w:divBdr>
            </w:div>
            <w:div w:id="769741476">
              <w:marLeft w:val="1710"/>
              <w:marRight w:val="0"/>
              <w:marTop w:val="600"/>
              <w:marBottom w:val="0"/>
              <w:divBdr>
                <w:top w:val="none" w:sz="0" w:space="0" w:color="auto"/>
                <w:left w:val="none" w:sz="0" w:space="0" w:color="auto"/>
                <w:bottom w:val="none" w:sz="0" w:space="0" w:color="auto"/>
                <w:right w:val="none" w:sz="0" w:space="0" w:color="auto"/>
              </w:divBdr>
            </w:div>
          </w:divsChild>
        </w:div>
        <w:div w:id="920602353">
          <w:marLeft w:val="0"/>
          <w:marRight w:val="0"/>
          <w:marTop w:val="0"/>
          <w:marBottom w:val="0"/>
          <w:divBdr>
            <w:top w:val="none" w:sz="0" w:space="0" w:color="auto"/>
            <w:left w:val="none" w:sz="0" w:space="0" w:color="auto"/>
            <w:bottom w:val="none" w:sz="0" w:space="0" w:color="auto"/>
            <w:right w:val="none" w:sz="0" w:space="0" w:color="auto"/>
          </w:divBdr>
          <w:divsChild>
            <w:div w:id="680158515">
              <w:marLeft w:val="0"/>
              <w:marRight w:val="0"/>
              <w:marTop w:val="0"/>
              <w:marBottom w:val="0"/>
              <w:divBdr>
                <w:top w:val="none" w:sz="0" w:space="0" w:color="auto"/>
                <w:left w:val="none" w:sz="0" w:space="0" w:color="auto"/>
                <w:bottom w:val="none" w:sz="0" w:space="0" w:color="auto"/>
                <w:right w:val="none" w:sz="0" w:space="0" w:color="auto"/>
              </w:divBdr>
            </w:div>
            <w:div w:id="1493594591">
              <w:marLeft w:val="1695"/>
              <w:marRight w:val="0"/>
              <w:marTop w:val="555"/>
              <w:marBottom w:val="0"/>
              <w:divBdr>
                <w:top w:val="none" w:sz="0" w:space="0" w:color="auto"/>
                <w:left w:val="none" w:sz="0" w:space="0" w:color="auto"/>
                <w:bottom w:val="none" w:sz="0" w:space="0" w:color="auto"/>
                <w:right w:val="none" w:sz="0" w:space="0" w:color="auto"/>
              </w:divBdr>
            </w:div>
          </w:divsChild>
        </w:div>
        <w:div w:id="860900948">
          <w:marLeft w:val="0"/>
          <w:marRight w:val="0"/>
          <w:marTop w:val="0"/>
          <w:marBottom w:val="0"/>
          <w:divBdr>
            <w:top w:val="none" w:sz="0" w:space="0" w:color="auto"/>
            <w:left w:val="none" w:sz="0" w:space="0" w:color="auto"/>
            <w:bottom w:val="none" w:sz="0" w:space="0" w:color="auto"/>
            <w:right w:val="none" w:sz="0" w:space="0" w:color="auto"/>
          </w:divBdr>
          <w:divsChild>
            <w:div w:id="482812829">
              <w:marLeft w:val="0"/>
              <w:marRight w:val="0"/>
              <w:marTop w:val="0"/>
              <w:marBottom w:val="0"/>
              <w:divBdr>
                <w:top w:val="none" w:sz="0" w:space="0" w:color="auto"/>
                <w:left w:val="none" w:sz="0" w:space="0" w:color="auto"/>
                <w:bottom w:val="none" w:sz="0" w:space="0" w:color="auto"/>
                <w:right w:val="none" w:sz="0" w:space="0" w:color="auto"/>
              </w:divBdr>
            </w:div>
            <w:div w:id="1352411041">
              <w:marLeft w:val="6135"/>
              <w:marRight w:val="0"/>
              <w:marTop w:val="600"/>
              <w:marBottom w:val="0"/>
              <w:divBdr>
                <w:top w:val="none" w:sz="0" w:space="0" w:color="auto"/>
                <w:left w:val="none" w:sz="0" w:space="0" w:color="auto"/>
                <w:bottom w:val="none" w:sz="0" w:space="0" w:color="auto"/>
                <w:right w:val="none" w:sz="0" w:space="0" w:color="auto"/>
              </w:divBdr>
            </w:div>
            <w:div w:id="1858689414">
              <w:marLeft w:val="0"/>
              <w:marRight w:val="0"/>
              <w:marTop w:val="450"/>
              <w:marBottom w:val="0"/>
              <w:divBdr>
                <w:top w:val="none" w:sz="0" w:space="0" w:color="auto"/>
                <w:left w:val="none" w:sz="0" w:space="0" w:color="auto"/>
                <w:bottom w:val="none" w:sz="0" w:space="0" w:color="auto"/>
                <w:right w:val="none" w:sz="0" w:space="0" w:color="auto"/>
              </w:divBdr>
              <w:divsChild>
                <w:div w:id="2134977153">
                  <w:marLeft w:val="0"/>
                  <w:marRight w:val="0"/>
                  <w:marTop w:val="0"/>
                  <w:marBottom w:val="0"/>
                  <w:divBdr>
                    <w:top w:val="none" w:sz="0" w:space="0" w:color="auto"/>
                    <w:left w:val="none" w:sz="0" w:space="0" w:color="auto"/>
                    <w:bottom w:val="none" w:sz="0" w:space="0" w:color="auto"/>
                    <w:right w:val="none" w:sz="0" w:space="0" w:color="auto"/>
                  </w:divBdr>
                </w:div>
                <w:div w:id="744301006">
                  <w:marLeft w:val="0"/>
                  <w:marRight w:val="0"/>
                  <w:marTop w:val="975"/>
                  <w:marBottom w:val="0"/>
                  <w:divBdr>
                    <w:top w:val="none" w:sz="0" w:space="0" w:color="auto"/>
                    <w:left w:val="none" w:sz="0" w:space="0" w:color="auto"/>
                    <w:bottom w:val="none" w:sz="0" w:space="0" w:color="auto"/>
                    <w:right w:val="none" w:sz="0" w:space="0" w:color="auto"/>
                  </w:divBdr>
                </w:div>
              </w:divsChild>
            </w:div>
            <w:div w:id="1788625102">
              <w:marLeft w:val="1710"/>
              <w:marRight w:val="0"/>
              <w:marTop w:val="990"/>
              <w:marBottom w:val="0"/>
              <w:divBdr>
                <w:top w:val="none" w:sz="0" w:space="0" w:color="auto"/>
                <w:left w:val="none" w:sz="0" w:space="0" w:color="auto"/>
                <w:bottom w:val="none" w:sz="0" w:space="0" w:color="auto"/>
                <w:right w:val="none" w:sz="0" w:space="0" w:color="auto"/>
              </w:divBdr>
            </w:div>
          </w:divsChild>
        </w:div>
        <w:div w:id="285477609">
          <w:marLeft w:val="0"/>
          <w:marRight w:val="0"/>
          <w:marTop w:val="0"/>
          <w:marBottom w:val="0"/>
          <w:divBdr>
            <w:top w:val="none" w:sz="0" w:space="0" w:color="auto"/>
            <w:left w:val="none" w:sz="0" w:space="0" w:color="auto"/>
            <w:bottom w:val="none" w:sz="0" w:space="0" w:color="auto"/>
            <w:right w:val="none" w:sz="0" w:space="0" w:color="auto"/>
          </w:divBdr>
          <w:divsChild>
            <w:div w:id="344941060">
              <w:marLeft w:val="0"/>
              <w:marRight w:val="0"/>
              <w:marTop w:val="0"/>
              <w:marBottom w:val="0"/>
              <w:divBdr>
                <w:top w:val="none" w:sz="0" w:space="0" w:color="auto"/>
                <w:left w:val="none" w:sz="0" w:space="0" w:color="auto"/>
                <w:bottom w:val="none" w:sz="0" w:space="0" w:color="auto"/>
                <w:right w:val="none" w:sz="0" w:space="0" w:color="auto"/>
              </w:divBdr>
            </w:div>
            <w:div w:id="1804083594">
              <w:marLeft w:val="3285"/>
              <w:marRight w:val="0"/>
              <w:marTop w:val="585"/>
              <w:marBottom w:val="0"/>
              <w:divBdr>
                <w:top w:val="none" w:sz="0" w:space="0" w:color="auto"/>
                <w:left w:val="none" w:sz="0" w:space="0" w:color="auto"/>
                <w:bottom w:val="none" w:sz="0" w:space="0" w:color="auto"/>
                <w:right w:val="none" w:sz="0" w:space="0" w:color="auto"/>
              </w:divBdr>
            </w:div>
            <w:div w:id="1356999221">
              <w:marLeft w:val="1800"/>
              <w:marRight w:val="0"/>
              <w:marTop w:val="750"/>
              <w:marBottom w:val="0"/>
              <w:divBdr>
                <w:top w:val="none" w:sz="0" w:space="0" w:color="auto"/>
                <w:left w:val="none" w:sz="0" w:space="0" w:color="auto"/>
                <w:bottom w:val="none" w:sz="0" w:space="0" w:color="auto"/>
                <w:right w:val="none" w:sz="0" w:space="0" w:color="auto"/>
              </w:divBdr>
              <w:divsChild>
                <w:div w:id="1063330763">
                  <w:marLeft w:val="0"/>
                  <w:marRight w:val="0"/>
                  <w:marTop w:val="45"/>
                  <w:marBottom w:val="0"/>
                  <w:divBdr>
                    <w:top w:val="none" w:sz="0" w:space="0" w:color="auto"/>
                    <w:left w:val="none" w:sz="0" w:space="0" w:color="auto"/>
                    <w:bottom w:val="none" w:sz="0" w:space="0" w:color="auto"/>
                    <w:right w:val="none" w:sz="0" w:space="0" w:color="auto"/>
                  </w:divBdr>
                </w:div>
                <w:div w:id="757366104">
                  <w:marLeft w:val="2040"/>
                  <w:marRight w:val="0"/>
                  <w:marTop w:val="0"/>
                  <w:marBottom w:val="0"/>
                  <w:divBdr>
                    <w:top w:val="none" w:sz="0" w:space="0" w:color="auto"/>
                    <w:left w:val="none" w:sz="0" w:space="0" w:color="auto"/>
                    <w:bottom w:val="none" w:sz="0" w:space="0" w:color="auto"/>
                    <w:right w:val="none" w:sz="0" w:space="0" w:color="auto"/>
                  </w:divBdr>
                </w:div>
              </w:divsChild>
            </w:div>
            <w:div w:id="1923222535">
              <w:marLeft w:val="1695"/>
              <w:marRight w:val="0"/>
              <w:marTop w:val="1665"/>
              <w:marBottom w:val="0"/>
              <w:divBdr>
                <w:top w:val="none" w:sz="0" w:space="0" w:color="auto"/>
                <w:left w:val="none" w:sz="0" w:space="0" w:color="auto"/>
                <w:bottom w:val="none" w:sz="0" w:space="0" w:color="auto"/>
                <w:right w:val="none" w:sz="0" w:space="0" w:color="auto"/>
              </w:divBdr>
            </w:div>
            <w:div w:id="2008825611">
              <w:marLeft w:val="1440"/>
              <w:marRight w:val="0"/>
              <w:marTop w:val="1650"/>
              <w:marBottom w:val="0"/>
              <w:divBdr>
                <w:top w:val="none" w:sz="0" w:space="0" w:color="auto"/>
                <w:left w:val="none" w:sz="0" w:space="0" w:color="auto"/>
                <w:bottom w:val="none" w:sz="0" w:space="0" w:color="auto"/>
                <w:right w:val="none" w:sz="0" w:space="0" w:color="auto"/>
              </w:divBdr>
            </w:div>
          </w:divsChild>
        </w:div>
        <w:div w:id="661591331">
          <w:marLeft w:val="0"/>
          <w:marRight w:val="0"/>
          <w:marTop w:val="0"/>
          <w:marBottom w:val="0"/>
          <w:divBdr>
            <w:top w:val="none" w:sz="0" w:space="0" w:color="auto"/>
            <w:left w:val="none" w:sz="0" w:space="0" w:color="auto"/>
            <w:bottom w:val="none" w:sz="0" w:space="0" w:color="auto"/>
            <w:right w:val="none" w:sz="0" w:space="0" w:color="auto"/>
          </w:divBdr>
          <w:divsChild>
            <w:div w:id="536702882">
              <w:marLeft w:val="0"/>
              <w:marRight w:val="0"/>
              <w:marTop w:val="0"/>
              <w:marBottom w:val="0"/>
              <w:divBdr>
                <w:top w:val="none" w:sz="0" w:space="0" w:color="auto"/>
                <w:left w:val="none" w:sz="0" w:space="0" w:color="auto"/>
                <w:bottom w:val="none" w:sz="0" w:space="0" w:color="auto"/>
                <w:right w:val="none" w:sz="0" w:space="0" w:color="auto"/>
              </w:divBdr>
            </w:div>
            <w:div w:id="866139207">
              <w:marLeft w:val="6165"/>
              <w:marRight w:val="0"/>
              <w:marTop w:val="615"/>
              <w:marBottom w:val="0"/>
              <w:divBdr>
                <w:top w:val="none" w:sz="0" w:space="0" w:color="auto"/>
                <w:left w:val="none" w:sz="0" w:space="0" w:color="auto"/>
                <w:bottom w:val="none" w:sz="0" w:space="0" w:color="auto"/>
                <w:right w:val="none" w:sz="0" w:space="0" w:color="auto"/>
              </w:divBdr>
            </w:div>
            <w:div w:id="424377470">
              <w:marLeft w:val="1800"/>
              <w:marRight w:val="0"/>
              <w:marTop w:val="720"/>
              <w:marBottom w:val="0"/>
              <w:divBdr>
                <w:top w:val="none" w:sz="0" w:space="0" w:color="auto"/>
                <w:left w:val="none" w:sz="0" w:space="0" w:color="auto"/>
                <w:bottom w:val="none" w:sz="0" w:space="0" w:color="auto"/>
                <w:right w:val="none" w:sz="0" w:space="0" w:color="auto"/>
              </w:divBdr>
              <w:divsChild>
                <w:div w:id="2035614871">
                  <w:marLeft w:val="0"/>
                  <w:marRight w:val="0"/>
                  <w:marTop w:val="45"/>
                  <w:marBottom w:val="0"/>
                  <w:divBdr>
                    <w:top w:val="none" w:sz="0" w:space="0" w:color="auto"/>
                    <w:left w:val="none" w:sz="0" w:space="0" w:color="auto"/>
                    <w:bottom w:val="none" w:sz="0" w:space="0" w:color="auto"/>
                    <w:right w:val="none" w:sz="0" w:space="0" w:color="auto"/>
                  </w:divBdr>
                </w:div>
                <w:div w:id="734817385">
                  <w:marLeft w:val="2085"/>
                  <w:marRight w:val="0"/>
                  <w:marTop w:val="0"/>
                  <w:marBottom w:val="0"/>
                  <w:divBdr>
                    <w:top w:val="none" w:sz="0" w:space="0" w:color="auto"/>
                    <w:left w:val="none" w:sz="0" w:space="0" w:color="auto"/>
                    <w:bottom w:val="none" w:sz="0" w:space="0" w:color="auto"/>
                    <w:right w:val="none" w:sz="0" w:space="0" w:color="auto"/>
                  </w:divBdr>
                </w:div>
              </w:divsChild>
            </w:div>
            <w:div w:id="1482501683">
              <w:marLeft w:val="1710"/>
              <w:marRight w:val="0"/>
              <w:marTop w:val="630"/>
              <w:marBottom w:val="0"/>
              <w:divBdr>
                <w:top w:val="none" w:sz="0" w:space="0" w:color="auto"/>
                <w:left w:val="none" w:sz="0" w:space="0" w:color="auto"/>
                <w:bottom w:val="none" w:sz="0" w:space="0" w:color="auto"/>
                <w:right w:val="none" w:sz="0" w:space="0" w:color="auto"/>
              </w:divBdr>
            </w:div>
            <w:div w:id="1975089658">
              <w:marLeft w:val="10140"/>
              <w:marRight w:val="0"/>
              <w:marTop w:val="585"/>
              <w:marBottom w:val="0"/>
              <w:divBdr>
                <w:top w:val="none" w:sz="0" w:space="0" w:color="auto"/>
                <w:left w:val="none" w:sz="0" w:space="0" w:color="auto"/>
                <w:bottom w:val="none" w:sz="0" w:space="0" w:color="auto"/>
                <w:right w:val="none" w:sz="0" w:space="0" w:color="auto"/>
              </w:divBdr>
            </w:div>
          </w:divsChild>
        </w:div>
        <w:div w:id="1009527963">
          <w:marLeft w:val="0"/>
          <w:marRight w:val="0"/>
          <w:marTop w:val="0"/>
          <w:marBottom w:val="0"/>
          <w:divBdr>
            <w:top w:val="none" w:sz="0" w:space="0" w:color="auto"/>
            <w:left w:val="none" w:sz="0" w:space="0" w:color="auto"/>
            <w:bottom w:val="none" w:sz="0" w:space="0" w:color="auto"/>
            <w:right w:val="none" w:sz="0" w:space="0" w:color="auto"/>
          </w:divBdr>
          <w:divsChild>
            <w:div w:id="1546327990">
              <w:marLeft w:val="0"/>
              <w:marRight w:val="0"/>
              <w:marTop w:val="0"/>
              <w:marBottom w:val="0"/>
              <w:divBdr>
                <w:top w:val="none" w:sz="0" w:space="0" w:color="auto"/>
                <w:left w:val="none" w:sz="0" w:space="0" w:color="auto"/>
                <w:bottom w:val="none" w:sz="0" w:space="0" w:color="auto"/>
                <w:right w:val="none" w:sz="0" w:space="0" w:color="auto"/>
              </w:divBdr>
            </w:div>
            <w:div w:id="728066688">
              <w:marLeft w:val="6150"/>
              <w:marRight w:val="0"/>
              <w:marTop w:val="585"/>
              <w:marBottom w:val="0"/>
              <w:divBdr>
                <w:top w:val="none" w:sz="0" w:space="0" w:color="auto"/>
                <w:left w:val="none" w:sz="0" w:space="0" w:color="auto"/>
                <w:bottom w:val="none" w:sz="0" w:space="0" w:color="auto"/>
                <w:right w:val="none" w:sz="0" w:space="0" w:color="auto"/>
              </w:divBdr>
            </w:div>
            <w:div w:id="1757827914">
              <w:marLeft w:val="1800"/>
              <w:marRight w:val="0"/>
              <w:marTop w:val="720"/>
              <w:marBottom w:val="0"/>
              <w:divBdr>
                <w:top w:val="none" w:sz="0" w:space="0" w:color="auto"/>
                <w:left w:val="none" w:sz="0" w:space="0" w:color="auto"/>
                <w:bottom w:val="none" w:sz="0" w:space="0" w:color="auto"/>
                <w:right w:val="none" w:sz="0" w:space="0" w:color="auto"/>
              </w:divBdr>
              <w:divsChild>
                <w:div w:id="1263343786">
                  <w:marLeft w:val="0"/>
                  <w:marRight w:val="0"/>
                  <w:marTop w:val="75"/>
                  <w:marBottom w:val="0"/>
                  <w:divBdr>
                    <w:top w:val="none" w:sz="0" w:space="0" w:color="auto"/>
                    <w:left w:val="none" w:sz="0" w:space="0" w:color="auto"/>
                    <w:bottom w:val="none" w:sz="0" w:space="0" w:color="auto"/>
                    <w:right w:val="none" w:sz="0" w:space="0" w:color="auto"/>
                  </w:divBdr>
                </w:div>
                <w:div w:id="926963287">
                  <w:marLeft w:val="1980"/>
                  <w:marRight w:val="0"/>
                  <w:marTop w:val="0"/>
                  <w:marBottom w:val="0"/>
                  <w:divBdr>
                    <w:top w:val="none" w:sz="0" w:space="0" w:color="auto"/>
                    <w:left w:val="none" w:sz="0" w:space="0" w:color="auto"/>
                    <w:bottom w:val="none" w:sz="0" w:space="0" w:color="auto"/>
                    <w:right w:val="none" w:sz="0" w:space="0" w:color="auto"/>
                  </w:divBdr>
                </w:div>
              </w:divsChild>
            </w:div>
            <w:div w:id="752044806">
              <w:marLeft w:val="1725"/>
              <w:marRight w:val="0"/>
              <w:marTop w:val="3495"/>
              <w:marBottom w:val="0"/>
              <w:divBdr>
                <w:top w:val="none" w:sz="0" w:space="0" w:color="auto"/>
                <w:left w:val="none" w:sz="0" w:space="0" w:color="auto"/>
                <w:bottom w:val="none" w:sz="0" w:space="0" w:color="auto"/>
                <w:right w:val="none" w:sz="0" w:space="0" w:color="auto"/>
              </w:divBdr>
            </w:div>
          </w:divsChild>
        </w:div>
        <w:div w:id="1665741089">
          <w:marLeft w:val="0"/>
          <w:marRight w:val="0"/>
          <w:marTop w:val="0"/>
          <w:marBottom w:val="0"/>
          <w:divBdr>
            <w:top w:val="none" w:sz="0" w:space="0" w:color="auto"/>
            <w:left w:val="none" w:sz="0" w:space="0" w:color="auto"/>
            <w:bottom w:val="none" w:sz="0" w:space="0" w:color="auto"/>
            <w:right w:val="none" w:sz="0" w:space="0" w:color="auto"/>
          </w:divBdr>
          <w:divsChild>
            <w:div w:id="1282418181">
              <w:marLeft w:val="0"/>
              <w:marRight w:val="0"/>
              <w:marTop w:val="0"/>
              <w:marBottom w:val="0"/>
              <w:divBdr>
                <w:top w:val="none" w:sz="0" w:space="0" w:color="auto"/>
                <w:left w:val="none" w:sz="0" w:space="0" w:color="auto"/>
                <w:bottom w:val="none" w:sz="0" w:space="0" w:color="auto"/>
                <w:right w:val="none" w:sz="0" w:space="0" w:color="auto"/>
              </w:divBdr>
            </w:div>
            <w:div w:id="2055039705">
              <w:marLeft w:val="1860"/>
              <w:marRight w:val="0"/>
              <w:marTop w:val="600"/>
              <w:marBottom w:val="0"/>
              <w:divBdr>
                <w:top w:val="none" w:sz="0" w:space="0" w:color="auto"/>
                <w:left w:val="none" w:sz="0" w:space="0" w:color="auto"/>
                <w:bottom w:val="none" w:sz="0" w:space="0" w:color="auto"/>
                <w:right w:val="none" w:sz="0" w:space="0" w:color="auto"/>
              </w:divBdr>
            </w:div>
          </w:divsChild>
        </w:div>
      </w:divsChild>
    </w:div>
    <w:div w:id="19619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ntralbank.abcprocure.com/EPROC" TargetMode="External"/><Relationship Id="rId18" Type="http://schemas.openxmlformats.org/officeDocument/2006/relationships/hyperlink" Target="mailto:jagadipsingh@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evang@eptl.in" TargetMode="External"/><Relationship Id="rId17" Type="http://schemas.openxmlformats.org/officeDocument/2006/relationships/hyperlink" Target="mailto:trivikramnt@yahoo.co.in" TargetMode="External"/><Relationship Id="rId2" Type="http://schemas.openxmlformats.org/officeDocument/2006/relationships/numbering" Target="numbering.xml"/><Relationship Id="rId16" Type="http://schemas.openxmlformats.org/officeDocument/2006/relationships/hyperlink" Target="mailto:devang@eptl.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haran@eptl.in" TargetMode="External"/><Relationship Id="rId5" Type="http://schemas.openxmlformats.org/officeDocument/2006/relationships/settings" Target="settings.xml"/><Relationship Id="rId15" Type="http://schemas.openxmlformats.org/officeDocument/2006/relationships/hyperlink" Target="mailto:dharan@eptl.in" TargetMode="External"/><Relationship Id="rId23" Type="http://schemas.microsoft.com/office/2016/09/relationships/commentsIds" Target="commentsIds.xml"/><Relationship Id="rId10" Type="http://schemas.openxmlformats.org/officeDocument/2006/relationships/hyperlink" Target="mailto:smitpurchase@centralbank.co.i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tralbankofindia.co.in" TargetMode="External"/><Relationship Id="rId14" Type="http://schemas.openxmlformats.org/officeDocument/2006/relationships/hyperlink" Target="https://centralbank.abcprocure.com/EPRO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9B79-65BA-4A96-A85A-0BC81A1B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57</Pages>
  <Words>17474</Words>
  <Characters>99605</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BVMM RAO</dc:creator>
  <cp:lastModifiedBy>MOHD.SHAHID KHAN</cp:lastModifiedBy>
  <cp:revision>151</cp:revision>
  <cp:lastPrinted>2023-05-06T11:14:00Z</cp:lastPrinted>
  <dcterms:created xsi:type="dcterms:W3CDTF">2020-08-06T10:36:00Z</dcterms:created>
  <dcterms:modified xsi:type="dcterms:W3CDTF">2023-08-07T12:01:00Z</dcterms:modified>
</cp:coreProperties>
</file>