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64" w:rsidRPr="00A57664" w:rsidRDefault="00A57664" w:rsidP="00E360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C85" w:rsidRDefault="00193D24" w:rsidP="003C14E7">
      <w:pPr>
        <w:jc w:val="both"/>
        <w:rPr>
          <w:rFonts w:ascii="Arial" w:hAnsi="Arial" w:cs="Arial"/>
          <w:sz w:val="24"/>
          <w:szCs w:val="24"/>
        </w:rPr>
      </w:pPr>
      <w:r w:rsidRPr="00DF71D7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DF71D7">
        <w:rPr>
          <w:rFonts w:ascii="Arial" w:hAnsi="Arial" w:cs="Arial"/>
          <w:sz w:val="24"/>
          <w:szCs w:val="24"/>
        </w:rPr>
        <w:t xml:space="preserve">from eligible </w:t>
      </w:r>
      <w:r w:rsidR="006F79C6" w:rsidRPr="00DF71D7">
        <w:rPr>
          <w:rFonts w:ascii="Arial" w:hAnsi="Arial" w:cs="Arial"/>
          <w:sz w:val="24"/>
          <w:szCs w:val="24"/>
        </w:rPr>
        <w:t>bidders</w:t>
      </w:r>
      <w:r w:rsidR="00E3609E" w:rsidRPr="00DF71D7">
        <w:rPr>
          <w:rFonts w:ascii="Arial" w:hAnsi="Arial" w:cs="Arial"/>
          <w:sz w:val="24"/>
          <w:szCs w:val="24"/>
        </w:rPr>
        <w:t xml:space="preserve"> for </w:t>
      </w:r>
      <w:r w:rsidR="00C90C85" w:rsidRPr="00DF71D7">
        <w:rPr>
          <w:rFonts w:ascii="Arial" w:hAnsi="Arial" w:cs="Arial"/>
          <w:sz w:val="24"/>
          <w:szCs w:val="24"/>
        </w:rPr>
        <w:t xml:space="preserve">RFP </w:t>
      </w:r>
      <w:r w:rsidR="004A1079">
        <w:rPr>
          <w:rFonts w:ascii="Arial" w:hAnsi="Arial" w:cs="Arial"/>
          <w:sz w:val="24"/>
          <w:szCs w:val="24"/>
        </w:rPr>
        <w:t xml:space="preserve">for </w:t>
      </w:r>
      <w:r w:rsidR="000F5D72" w:rsidRPr="00D15C40">
        <w:rPr>
          <w:rFonts w:ascii="Arial" w:eastAsia="Times New Roman" w:hAnsi="Arial" w:cs="Arial"/>
          <w:b/>
          <w:sz w:val="24"/>
          <w:szCs w:val="24"/>
        </w:rPr>
        <w:t>Procurement of links for various applications/offices</w:t>
      </w:r>
      <w:r w:rsidR="00DF71D7">
        <w:rPr>
          <w:rFonts w:ascii="Arial" w:hAnsi="Arial" w:cs="Arial"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C6339B">
        <w:rPr>
          <w:rFonts w:ascii="Arial" w:hAnsi="Arial" w:cs="Arial"/>
          <w:b/>
          <w:sz w:val="24"/>
          <w:szCs w:val="24"/>
        </w:rPr>
        <w:t>16</w:t>
      </w:r>
      <w:r w:rsidR="00100669">
        <w:rPr>
          <w:rFonts w:ascii="Arial" w:hAnsi="Arial" w:cs="Arial"/>
          <w:b/>
          <w:sz w:val="24"/>
          <w:szCs w:val="24"/>
        </w:rPr>
        <w:t>.</w:t>
      </w:r>
      <w:r w:rsidR="00EB4079">
        <w:rPr>
          <w:rFonts w:ascii="Arial" w:hAnsi="Arial" w:cs="Arial"/>
          <w:b/>
          <w:sz w:val="24"/>
          <w:szCs w:val="24"/>
        </w:rPr>
        <w:t>0</w:t>
      </w:r>
      <w:r w:rsidR="00C6339B">
        <w:rPr>
          <w:rFonts w:ascii="Arial" w:hAnsi="Arial" w:cs="Arial"/>
          <w:b/>
          <w:sz w:val="24"/>
          <w:szCs w:val="24"/>
        </w:rPr>
        <w:t>8</w:t>
      </w:r>
      <w:r w:rsidR="00073B4F">
        <w:rPr>
          <w:rFonts w:ascii="Arial" w:hAnsi="Arial" w:cs="Arial"/>
          <w:b/>
          <w:sz w:val="24"/>
          <w:szCs w:val="24"/>
        </w:rPr>
        <w:t>.202</w:t>
      </w:r>
      <w:r w:rsidR="00CD2FB2">
        <w:rPr>
          <w:rFonts w:ascii="Arial" w:hAnsi="Arial" w:cs="Arial"/>
          <w:b/>
          <w:sz w:val="24"/>
          <w:szCs w:val="24"/>
        </w:rPr>
        <w:t>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="009F1F0D">
        <w:rPr>
          <w:rFonts w:ascii="Arial" w:hAnsi="Arial" w:cs="Arial"/>
          <w:sz w:val="24"/>
          <w:szCs w:val="24"/>
        </w:rPr>
        <w:t xml:space="preserve">bid re-encryption &amp; hard copy </w:t>
      </w:r>
      <w:r w:rsidRPr="00BC1E3C">
        <w:rPr>
          <w:rFonts w:ascii="Arial" w:hAnsi="Arial" w:cs="Arial"/>
          <w:sz w:val="24"/>
          <w:szCs w:val="24"/>
        </w:rPr>
        <w:t xml:space="preserve">bid submission is </w:t>
      </w:r>
      <w:r w:rsidR="00C6339B">
        <w:rPr>
          <w:rFonts w:ascii="Arial" w:hAnsi="Arial" w:cs="Arial"/>
          <w:b/>
          <w:sz w:val="24"/>
          <w:szCs w:val="24"/>
        </w:rPr>
        <w:t>17.08</w:t>
      </w:r>
      <w:bookmarkStart w:id="0" w:name="_GoBack"/>
      <w:bookmarkEnd w:id="0"/>
      <w:r w:rsidR="00CD2FB2">
        <w:rPr>
          <w:rFonts w:ascii="Arial" w:hAnsi="Arial" w:cs="Arial"/>
          <w:b/>
          <w:sz w:val="24"/>
          <w:szCs w:val="24"/>
        </w:rPr>
        <w:t>.2022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609E"/>
    <w:rsid w:val="00073B4F"/>
    <w:rsid w:val="000873F9"/>
    <w:rsid w:val="00092920"/>
    <w:rsid w:val="000B2A60"/>
    <w:rsid w:val="000C5681"/>
    <w:rsid w:val="000D0B9C"/>
    <w:rsid w:val="000D1313"/>
    <w:rsid w:val="000F5D72"/>
    <w:rsid w:val="00100669"/>
    <w:rsid w:val="00132980"/>
    <w:rsid w:val="00164569"/>
    <w:rsid w:val="00193D24"/>
    <w:rsid w:val="001D6480"/>
    <w:rsid w:val="0020349F"/>
    <w:rsid w:val="002437CB"/>
    <w:rsid w:val="002808D3"/>
    <w:rsid w:val="0028504A"/>
    <w:rsid w:val="00295351"/>
    <w:rsid w:val="002B5440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E3F61"/>
    <w:rsid w:val="003F0D12"/>
    <w:rsid w:val="00440CB6"/>
    <w:rsid w:val="00473639"/>
    <w:rsid w:val="004A1079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D49B3"/>
    <w:rsid w:val="008D5843"/>
    <w:rsid w:val="008E0FB6"/>
    <w:rsid w:val="0091771C"/>
    <w:rsid w:val="0095015A"/>
    <w:rsid w:val="00983848"/>
    <w:rsid w:val="00994E51"/>
    <w:rsid w:val="009A3E91"/>
    <w:rsid w:val="009C1DB7"/>
    <w:rsid w:val="009E2B4A"/>
    <w:rsid w:val="009F1F0D"/>
    <w:rsid w:val="00A57664"/>
    <w:rsid w:val="00A817DE"/>
    <w:rsid w:val="00A84DFA"/>
    <w:rsid w:val="00AA3A26"/>
    <w:rsid w:val="00AF1A1A"/>
    <w:rsid w:val="00AF3A61"/>
    <w:rsid w:val="00AF575C"/>
    <w:rsid w:val="00B134FF"/>
    <w:rsid w:val="00B155EA"/>
    <w:rsid w:val="00B36ED0"/>
    <w:rsid w:val="00B4102A"/>
    <w:rsid w:val="00B4431F"/>
    <w:rsid w:val="00B44677"/>
    <w:rsid w:val="00B51B97"/>
    <w:rsid w:val="00B77477"/>
    <w:rsid w:val="00B8266B"/>
    <w:rsid w:val="00B850C1"/>
    <w:rsid w:val="00B92F7F"/>
    <w:rsid w:val="00BA5A26"/>
    <w:rsid w:val="00BC1E3C"/>
    <w:rsid w:val="00BD400F"/>
    <w:rsid w:val="00BE5165"/>
    <w:rsid w:val="00BF6FB4"/>
    <w:rsid w:val="00C012A9"/>
    <w:rsid w:val="00C04E8C"/>
    <w:rsid w:val="00C43A00"/>
    <w:rsid w:val="00C6339B"/>
    <w:rsid w:val="00C7666C"/>
    <w:rsid w:val="00C90C85"/>
    <w:rsid w:val="00CA6C7A"/>
    <w:rsid w:val="00CB2563"/>
    <w:rsid w:val="00CD2FB2"/>
    <w:rsid w:val="00CF63C4"/>
    <w:rsid w:val="00D02BBD"/>
    <w:rsid w:val="00D032C1"/>
    <w:rsid w:val="00D23B08"/>
    <w:rsid w:val="00D3531C"/>
    <w:rsid w:val="00D429A5"/>
    <w:rsid w:val="00D44829"/>
    <w:rsid w:val="00D4791E"/>
    <w:rsid w:val="00D64C36"/>
    <w:rsid w:val="00DA2D81"/>
    <w:rsid w:val="00DC13CD"/>
    <w:rsid w:val="00DD7C47"/>
    <w:rsid w:val="00DF71D7"/>
    <w:rsid w:val="00E01ABB"/>
    <w:rsid w:val="00E25A71"/>
    <w:rsid w:val="00E35C1B"/>
    <w:rsid w:val="00E3609E"/>
    <w:rsid w:val="00E54F65"/>
    <w:rsid w:val="00E62605"/>
    <w:rsid w:val="00E81A45"/>
    <w:rsid w:val="00E8272F"/>
    <w:rsid w:val="00EA618F"/>
    <w:rsid w:val="00EB4079"/>
    <w:rsid w:val="00EB7A65"/>
    <w:rsid w:val="00F10DDD"/>
    <w:rsid w:val="00F2787B"/>
    <w:rsid w:val="00F65D7F"/>
    <w:rsid w:val="00F815FA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Medium Grid 2,normal,No Spacing2,Nishanth,No Spacing1,Normal1,No Spacing11,endnote text,~BaseStyle,Medium Shading 1 Accent 1,Medium Grid 21,Standard,source,No Spacing21,Medium Grid 211,No Spacing12,No Spacing3,No Spacing111,normal1"/>
    <w:link w:val="NoSpacingChar"/>
    <w:uiPriority w:val="1"/>
    <w:qFormat/>
    <w:rsid w:val="00DF7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Medium Grid 2 Char,normal Char,No Spacing2 Char,Nishanth Char,No Spacing1 Char,Normal1 Char,No Spacing11 Char,endnote text Char,~BaseStyle Char,Medium Shading 1 Accent 1 Char,Medium Grid 21 Char,Standard Char,source Char,No Spacing3 Char"/>
    <w:link w:val="NoSpacing"/>
    <w:uiPriority w:val="1"/>
    <w:qFormat/>
    <w:locked/>
    <w:rsid w:val="00DF71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rk.karmakar</cp:lastModifiedBy>
  <cp:revision>2</cp:revision>
  <cp:lastPrinted>2021-08-03T07:30:00Z</cp:lastPrinted>
  <dcterms:created xsi:type="dcterms:W3CDTF">2022-08-05T10:05:00Z</dcterms:created>
  <dcterms:modified xsi:type="dcterms:W3CDTF">2022-08-05T10:05:00Z</dcterms:modified>
</cp:coreProperties>
</file>