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5522D319" w:rsidR="0068493B" w:rsidRPr="00B80028" w:rsidRDefault="00000000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340940BF" w:rsidR="0068493B" w:rsidRPr="00B80028" w:rsidRDefault="0096598E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EE679" wp14:editId="3DEA4AC6">
            <wp:simplePos x="0" y="0"/>
            <wp:positionH relativeFrom="column">
              <wp:posOffset>-573405</wp:posOffset>
            </wp:positionH>
            <wp:positionV relativeFrom="paragraph">
              <wp:posOffset>347346</wp:posOffset>
            </wp:positionV>
            <wp:extent cx="1019175" cy="10303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46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3B">
        <w:rPr>
          <w:rFonts w:ascii="Impact" w:hAnsi="Impact"/>
          <w:color w:val="000000"/>
          <w:sz w:val="36"/>
          <w:szCs w:val="44"/>
        </w:rPr>
        <w:t xml:space="preserve">          </w:t>
      </w:r>
      <w:r w:rsidR="0068493B"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28587893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</w:t>
            </w:r>
            <w:r w:rsidRPr="0068048A">
              <w:rPr>
                <w:rFonts w:asciiTheme="minorHAnsi" w:eastAsia="Calibri" w:hAnsiTheme="minorHAnsi" w:cs="Times New Roman"/>
                <w:b/>
                <w:bCs/>
                <w:sz w:val="26"/>
                <w:szCs w:val="26"/>
                <w:lang w:val="en-IN" w:bidi="hi-IN"/>
              </w:rPr>
              <w:t>.</w:t>
            </w:r>
            <w:r w:rsidR="00CD0CC2" w:rsidRPr="0068048A">
              <w:rPr>
                <w:rFonts w:asciiTheme="minorHAnsi" w:eastAsia="Calibri" w:hAnsiTheme="minorHAnsi" w:cs="Times New Roman"/>
                <w:b/>
                <w:bCs/>
                <w:sz w:val="26"/>
                <w:szCs w:val="26"/>
                <w:lang w:val="en-IN" w:bidi="hi-IN"/>
              </w:rPr>
              <w:t xml:space="preserve">  </w:t>
            </w:r>
            <w:r w:rsidR="00641E30" w:rsidRPr="0068048A">
              <w:rPr>
                <w:rFonts w:asciiTheme="minorHAnsi" w:eastAsia="Calibri" w:hAnsiTheme="minorHAnsi" w:cs="Times New Roman"/>
                <w:b/>
                <w:bCs/>
                <w:sz w:val="26"/>
                <w:szCs w:val="26"/>
                <w:lang w:val="en-IN" w:bidi="hi-IN"/>
              </w:rPr>
              <w:t xml:space="preserve"> </w:t>
            </w:r>
            <w:r w:rsidR="006804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DVC/Tender/Head Quarter/FUEL 1/CMM/Works and Service/</w:t>
            </w:r>
            <w:proofErr w:type="gramStart"/>
            <w:r w:rsidR="006804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00023</w:t>
            </w:r>
            <w:r w:rsidR="006804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 xml:space="preserve">  </w:t>
            </w:r>
            <w:r w:rsidR="00CD0CC2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dated</w:t>
            </w:r>
            <w:proofErr w:type="gramEnd"/>
            <w:r w:rsidR="00CD0CC2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 xml:space="preserve">  </w:t>
            </w:r>
            <w:r w:rsidR="002A7F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0</w:t>
            </w:r>
            <w:r w:rsidR="006804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8</w:t>
            </w:r>
            <w:r w:rsidR="0012218D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/0</w:t>
            </w:r>
            <w:r w:rsidR="0068048A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8</w:t>
            </w:r>
            <w:r w:rsidR="00CD0CC2" w:rsidRPr="0068048A">
              <w:rPr>
                <w:rFonts w:ascii="Arial" w:hAnsi="Arial" w:cs="Arial"/>
                <w:b/>
                <w:bCs/>
                <w:color w:val="0000FF"/>
                <w:sz w:val="22"/>
                <w:szCs w:val="24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2A435735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“THROUGH </w:t>
            </w:r>
            <w:proofErr w:type="spellStart"/>
            <w:r w:rsidR="0068048A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GeM</w:t>
            </w:r>
            <w:proofErr w:type="spellEnd"/>
            <w:r w:rsidR="0068048A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 xml:space="preserve"> portal </w:t>
            </w: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6AA8E60F" w14:textId="7632B1A3" w:rsidR="00913ABC" w:rsidRPr="002A7F8A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68048A">
                    <w:t>GEM/2023/B/3720826</w:t>
                  </w:r>
                  <w:r w:rsidR="0068048A" w:rsidRPr="002A7F8A">
                    <w:rPr>
                      <w:rStyle w:val="Heading3Char"/>
                      <w:rFonts w:eastAsiaTheme="minorHAnsi"/>
                      <w:b w:val="0"/>
                    </w:rPr>
                    <w:t xml:space="preserve"> </w:t>
                  </w:r>
                  <w:r w:rsidR="002A7F8A" w:rsidRPr="002A7F8A">
                    <w:rPr>
                      <w:rStyle w:val="Heading3Char"/>
                      <w:rFonts w:eastAsiaTheme="minorHAnsi"/>
                      <w:b w:val="0"/>
                    </w:rPr>
                    <w:t>Dated</w:t>
                  </w:r>
                  <w:r w:rsidR="002A7F8A" w:rsidRPr="002A7F8A">
                    <w:rPr>
                      <w:rFonts w:ascii="DejaVuSans" w:hAnsi="DejaVuSans" w:cs="DejaVuSans"/>
                      <w:b/>
                      <w:sz w:val="26"/>
                      <w:szCs w:val="26"/>
                      <w:lang w:bidi="hi-IN"/>
                    </w:rPr>
                    <w:t xml:space="preserve">    </w:t>
                  </w:r>
                  <w:r w:rsidR="0068048A">
                    <w:rPr>
                      <w:rFonts w:ascii="DejaVuSans" w:hAnsi="DejaVuSans" w:cs="DejaVuSans"/>
                      <w:bCs/>
                      <w:sz w:val="26"/>
                      <w:szCs w:val="26"/>
                      <w:lang w:bidi="hi-IN"/>
                    </w:rPr>
                    <w:t>08/08</w:t>
                  </w:r>
                  <w:r w:rsidR="002A7F8A" w:rsidRPr="002A7F8A">
                    <w:rPr>
                      <w:rFonts w:ascii="DejaVuSans" w:hAnsi="DejaVuSans" w:cs="DejaVuSans"/>
                      <w:bCs/>
                      <w:sz w:val="26"/>
                      <w:szCs w:val="26"/>
                      <w:lang w:bidi="hi-IN"/>
                    </w:rPr>
                    <w:t xml:space="preserve"> /2023</w:t>
                  </w:r>
                  <w:r w:rsidR="004F16D7" w:rsidRPr="002A7F8A">
                    <w:rPr>
                      <w:b/>
                    </w:rPr>
                    <w:t xml:space="preserve"> </w:t>
                  </w:r>
                </w:p>
                <w:p w14:paraId="1BFB921F" w14:textId="194041CD" w:rsidR="002A7F8A" w:rsidRPr="0068048A" w:rsidRDefault="003D4EFD" w:rsidP="002A7F8A">
                  <w:pPr>
                    <w:widowControl w:val="0"/>
                    <w:autoSpaceDE w:val="0"/>
                    <w:autoSpaceDN w:val="0"/>
                    <w:adjustRightInd w:val="0"/>
                    <w:ind w:left="106" w:right="31" w:hanging="106"/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68048A" w:rsidRPr="0068048A">
                    <w:rPr>
                      <w:rFonts w:ascii="Arial" w:hAnsi="Arial" w:cs="Arial"/>
                      <w:sz w:val="22"/>
                    </w:rPr>
                    <w:t>Contract for loading &amp; transportation of coal by road with dumper/ tipper from different collieries of CCL/BCCL to BTPS Coal Yard, DVC in the distance slab of 45-70 km for three(03) months.</w:t>
                  </w:r>
                </w:p>
                <w:p w14:paraId="3F8E60D4" w14:textId="1D21710D" w:rsidR="004F16D7" w:rsidRPr="0068048A" w:rsidRDefault="004F16D7" w:rsidP="004F16D7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lang w:bidi="hi-IN"/>
                    </w:rPr>
                  </w:pPr>
                  <w:r w:rsidRPr="0068048A">
                    <w:rPr>
                      <w:rFonts w:ascii="Arial" w:hAnsi="Arial" w:cs="Arial"/>
                      <w:bCs/>
                      <w:sz w:val="22"/>
                      <w:lang w:bidi="hi-IN"/>
                    </w:rPr>
                    <w:t>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36F49CE9" w:rsidR="003D4EFD" w:rsidRPr="0068048A" w:rsidRDefault="003D4EFD" w:rsidP="00C01FB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68048A">
                    <w:rPr>
                      <w:rFonts w:ascii="Arial" w:hAnsi="Arial" w:cs="Arial"/>
                      <w:sz w:val="22"/>
                    </w:rPr>
                    <w:t xml:space="preserve">From </w:t>
                  </w:r>
                  <w:r w:rsidR="0068048A" w:rsidRPr="0068048A">
                    <w:rPr>
                      <w:rFonts w:ascii="Arial" w:hAnsi="Arial" w:cs="Arial"/>
                      <w:b/>
                      <w:bCs/>
                      <w:sz w:val="22"/>
                    </w:rPr>
                    <w:t>08/08/2023 at 16:00 Hrs. (IST) to 24/08/2023 at 16:00 Hrs. (IST)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4C381CCD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5D7E"/>
    <w:rsid w:val="00641E30"/>
    <w:rsid w:val="00643D2E"/>
    <w:rsid w:val="006561B0"/>
    <w:rsid w:val="0068048A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61</cp:revision>
  <cp:lastPrinted>2023-06-07T04:47:00Z</cp:lastPrinted>
  <dcterms:created xsi:type="dcterms:W3CDTF">2018-05-31T07:26:00Z</dcterms:created>
  <dcterms:modified xsi:type="dcterms:W3CDTF">2023-08-08T14:29:00Z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