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93" w:rsidRDefault="00425193" w:rsidP="00425193">
      <w:pPr>
        <w:spacing w:after="160" w:line="259" w:lineRule="auto"/>
        <w:jc w:val="center"/>
      </w:pPr>
      <w:r>
        <w:rPr>
          <w:noProof/>
        </w:rPr>
        <w:drawing>
          <wp:inline distT="0" distB="0" distL="0" distR="0">
            <wp:extent cx="5705475" cy="685800"/>
            <wp:effectExtent l="19050" t="0" r="9525" b="0"/>
            <wp:docPr id="7" name="Picture 2" descr="neera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eravari"/>
                    <pic:cNvPicPr>
                      <a:picLocks noChangeAspect="1" noChangeArrowheads="1"/>
                    </pic:cNvPicPr>
                  </pic:nvPicPr>
                  <pic:blipFill>
                    <a:blip r:embed="rId8"/>
                    <a:srcRect/>
                    <a:stretch>
                      <a:fillRect/>
                    </a:stretch>
                  </pic:blipFill>
                  <pic:spPr bwMode="auto">
                    <a:xfrm>
                      <a:off x="0" y="0"/>
                      <a:ext cx="5705475" cy="685800"/>
                    </a:xfrm>
                    <a:prstGeom prst="rect">
                      <a:avLst/>
                    </a:prstGeom>
                    <a:noFill/>
                    <a:ln w="9525">
                      <a:noFill/>
                      <a:miter lim="800000"/>
                      <a:headEnd/>
                      <a:tailEnd/>
                    </a:ln>
                  </pic:spPr>
                </pic:pic>
              </a:graphicData>
            </a:graphic>
          </wp:inline>
        </w:drawing>
      </w:r>
    </w:p>
    <w:p w:rsidR="00425193" w:rsidRDefault="00425193" w:rsidP="00425193">
      <w:pPr>
        <w:spacing w:line="240" w:lineRule="auto"/>
        <w:jc w:val="center"/>
        <w:rPr>
          <w:rFonts w:ascii="Bookman Old Style" w:hAnsi="Bookman Old Style"/>
        </w:rPr>
      </w:pPr>
      <w:r w:rsidRPr="00F97E81">
        <w:rPr>
          <w:rFonts w:ascii="Bookman Old Style" w:hAnsi="Bookman Old Style"/>
        </w:rPr>
        <w:t>Office of the</w:t>
      </w:r>
    </w:p>
    <w:p w:rsidR="00425193" w:rsidRPr="00F97E81" w:rsidRDefault="00425193" w:rsidP="00425193">
      <w:pPr>
        <w:spacing w:line="240" w:lineRule="auto"/>
        <w:jc w:val="center"/>
        <w:rPr>
          <w:rFonts w:ascii="Bookman Old Style" w:hAnsi="Bookman Old Style"/>
        </w:rPr>
      </w:pPr>
      <w:r w:rsidRPr="00F97E81">
        <w:rPr>
          <w:rFonts w:ascii="Bookman Old Style" w:hAnsi="Bookman Old Style"/>
        </w:rPr>
        <w:t>Executive Engineer</w:t>
      </w:r>
      <w:r>
        <w:rPr>
          <w:rFonts w:ascii="Bookman Old Style" w:hAnsi="Bookman Old Style"/>
        </w:rPr>
        <w:t>,</w:t>
      </w:r>
    </w:p>
    <w:p w:rsidR="00425193" w:rsidRPr="00F97E81" w:rsidRDefault="00425193" w:rsidP="00425193">
      <w:pPr>
        <w:spacing w:line="240" w:lineRule="auto"/>
        <w:jc w:val="center"/>
        <w:rPr>
          <w:rFonts w:ascii="Bookman Old Style" w:hAnsi="Bookman Old Style"/>
        </w:rPr>
      </w:pPr>
      <w:r w:rsidRPr="00F97E81">
        <w:rPr>
          <w:rFonts w:ascii="Bookman Old Style" w:hAnsi="Bookman Old Style"/>
        </w:rPr>
        <w:t>KNNL, Shiggaon Lift Irrigation  Division</w:t>
      </w:r>
      <w:r>
        <w:rPr>
          <w:rFonts w:ascii="Bookman Old Style" w:hAnsi="Bookman Old Style"/>
        </w:rPr>
        <w:t>,</w:t>
      </w:r>
    </w:p>
    <w:p w:rsidR="00425193" w:rsidRDefault="00425193" w:rsidP="00425193">
      <w:pPr>
        <w:spacing w:line="240" w:lineRule="auto"/>
        <w:jc w:val="center"/>
        <w:rPr>
          <w:rFonts w:ascii="Bookman Old Style" w:hAnsi="Bookman Old Style"/>
        </w:rPr>
      </w:pPr>
      <w:r>
        <w:rPr>
          <w:rFonts w:ascii="Bookman Old Style" w:hAnsi="Bookman Old Style"/>
        </w:rPr>
        <w:t>K.C.D.Circle , Behind Ganapati Temple,</w:t>
      </w:r>
    </w:p>
    <w:p w:rsidR="00425193" w:rsidRDefault="00425193" w:rsidP="00C6031C">
      <w:pPr>
        <w:spacing w:line="240" w:lineRule="auto"/>
        <w:jc w:val="center"/>
        <w:rPr>
          <w:rFonts w:ascii="Bookman Old Style" w:hAnsi="Bookman Old Style"/>
        </w:rPr>
      </w:pPr>
      <w:r>
        <w:rPr>
          <w:rFonts w:ascii="Bookman Old Style" w:hAnsi="Bookman Old Style"/>
        </w:rPr>
        <w:t>Dasanakoppa Main Road , Dharwad-580 001.</w:t>
      </w:r>
    </w:p>
    <w:p w:rsidR="00425193" w:rsidRPr="00F97E81" w:rsidRDefault="00425193" w:rsidP="00425193">
      <w:pPr>
        <w:pBdr>
          <w:bottom w:val="double" w:sz="6" w:space="1" w:color="auto"/>
        </w:pBdr>
        <w:spacing w:line="240" w:lineRule="auto"/>
        <w:rPr>
          <w:rFonts w:ascii="Bookman Old Style" w:hAnsi="Bookman Old Style"/>
        </w:rPr>
      </w:pPr>
      <w:r w:rsidRPr="00F97E81">
        <w:rPr>
          <w:rFonts w:ascii="Bookman Old Style" w:hAnsi="Bookman Old Style"/>
        </w:rPr>
        <w:t xml:space="preserve">E-mail id: </w:t>
      </w:r>
      <w:r w:rsidRPr="00F97E81">
        <w:rPr>
          <w:rFonts w:ascii="Bookman Old Style" w:hAnsi="Bookman Old Style"/>
          <w:color w:val="0000FF"/>
        </w:rPr>
        <w:t>eesliddwd@gmail.com</w:t>
      </w:r>
      <w:r>
        <w:rPr>
          <w:rFonts w:ascii="Bookman Old Style" w:hAnsi="Bookman Old Style"/>
        </w:rPr>
        <w:tab/>
      </w:r>
      <w:r>
        <w:rPr>
          <w:rFonts w:ascii="Bookman Old Style" w:hAnsi="Bookman Old Style"/>
        </w:rPr>
        <w:tab/>
      </w:r>
      <w:r>
        <w:rPr>
          <w:rFonts w:ascii="Bookman Old Style" w:hAnsi="Bookman Old Style"/>
        </w:rPr>
        <w:tab/>
        <w:t xml:space="preserve">      </w:t>
      </w:r>
      <w:r w:rsidR="00F956C2">
        <w:rPr>
          <w:rFonts w:ascii="Bookman Old Style" w:hAnsi="Bookman Old Style"/>
        </w:rPr>
        <w:t xml:space="preserve">        </w:t>
      </w:r>
      <w:r>
        <w:rPr>
          <w:rFonts w:ascii="Bookman Old Style" w:hAnsi="Bookman Old Style"/>
        </w:rPr>
        <w:t xml:space="preserve">   </w:t>
      </w:r>
      <w:r w:rsidRPr="00F97E81">
        <w:rPr>
          <w:rFonts w:ascii="Bookman Old Style" w:hAnsi="Bookman Old Style"/>
        </w:rPr>
        <w:t>Ph No. 0836-2461218</w:t>
      </w:r>
    </w:p>
    <w:p w:rsidR="00425193" w:rsidRPr="006733C3" w:rsidRDefault="00425193" w:rsidP="006733C3">
      <w:pPr>
        <w:keepNext/>
        <w:keepLines/>
        <w:spacing w:before="120" w:line="240" w:lineRule="auto"/>
        <w:outlineLvl w:val="0"/>
        <w:rPr>
          <w:rFonts w:ascii="Calibri" w:hAnsi="Calibri" w:cs="Calibri"/>
          <w:b/>
          <w:szCs w:val="23"/>
        </w:rPr>
      </w:pPr>
      <w:r w:rsidRPr="006733C3">
        <w:rPr>
          <w:rFonts w:ascii="Calibri" w:hAnsi="Calibri" w:cs="Calibri"/>
          <w:b/>
          <w:szCs w:val="23"/>
        </w:rPr>
        <w:t>No</w:t>
      </w:r>
      <w:r w:rsidR="006733C3" w:rsidRPr="006733C3">
        <w:rPr>
          <w:rFonts w:ascii="Calibri" w:hAnsi="Calibri" w:cs="Calibri"/>
          <w:b/>
          <w:szCs w:val="23"/>
        </w:rPr>
        <w:t>: EE/KNNL/PB/KIRUVATTI/TENDER/2022-23/1810</w:t>
      </w:r>
      <w:r w:rsidR="006733C3" w:rsidRPr="006733C3">
        <w:rPr>
          <w:rFonts w:ascii="Calibri" w:hAnsi="Calibri" w:cs="Calibri"/>
          <w:b/>
          <w:szCs w:val="23"/>
        </w:rPr>
        <w:tab/>
      </w:r>
      <w:r w:rsidR="006733C3" w:rsidRPr="006733C3">
        <w:rPr>
          <w:rFonts w:ascii="Calibri" w:hAnsi="Calibri" w:cs="Calibri"/>
          <w:b/>
          <w:szCs w:val="23"/>
        </w:rPr>
        <w:tab/>
      </w:r>
      <w:r w:rsidR="006733C3" w:rsidRPr="006733C3">
        <w:rPr>
          <w:rFonts w:ascii="Calibri" w:hAnsi="Calibri" w:cs="Calibri"/>
          <w:b/>
          <w:szCs w:val="23"/>
        </w:rPr>
        <w:tab/>
      </w:r>
      <w:r w:rsidR="006733C3">
        <w:rPr>
          <w:rFonts w:ascii="Calibri" w:hAnsi="Calibri" w:cs="Calibri"/>
          <w:b/>
          <w:szCs w:val="23"/>
        </w:rPr>
        <w:t xml:space="preserve">           </w:t>
      </w:r>
      <w:r w:rsidR="006733C3" w:rsidRPr="006733C3">
        <w:rPr>
          <w:rFonts w:ascii="Calibri" w:hAnsi="Calibri" w:cs="Calibri"/>
          <w:b/>
          <w:szCs w:val="23"/>
        </w:rPr>
        <w:t>Dated:06.03.2023</w:t>
      </w:r>
    </w:p>
    <w:p w:rsidR="00425193" w:rsidRPr="006733C3" w:rsidRDefault="00425193" w:rsidP="00425193">
      <w:pPr>
        <w:rPr>
          <w:rFonts w:ascii="Nudi 01 e" w:hAnsi="Nudi 01 e"/>
          <w:sz w:val="17"/>
          <w:szCs w:val="28"/>
          <w:lang w:val="pt-BR"/>
        </w:rPr>
      </w:pPr>
    </w:p>
    <w:p w:rsidR="003F4462" w:rsidRDefault="00425193" w:rsidP="00061BAC">
      <w:pPr>
        <w:keepNext/>
        <w:keepLines/>
        <w:spacing w:line="276" w:lineRule="auto"/>
        <w:jc w:val="center"/>
        <w:outlineLvl w:val="0"/>
        <w:rPr>
          <w:b/>
          <w:bCs/>
          <w:sz w:val="28"/>
          <w:szCs w:val="28"/>
          <w:u w:val="single"/>
        </w:rPr>
      </w:pPr>
      <w:r>
        <w:rPr>
          <w:b/>
          <w:bCs/>
          <w:sz w:val="28"/>
          <w:szCs w:val="28"/>
          <w:u w:val="single"/>
        </w:rPr>
        <w:t xml:space="preserve">SHORT TERM </w:t>
      </w:r>
      <w:r w:rsidRPr="00045700">
        <w:rPr>
          <w:b/>
          <w:bCs/>
          <w:sz w:val="28"/>
          <w:szCs w:val="28"/>
          <w:u w:val="single"/>
        </w:rPr>
        <w:t>TENDER NOTIFICATION</w:t>
      </w:r>
    </w:p>
    <w:p w:rsidR="003F4462" w:rsidRPr="006733C3" w:rsidRDefault="006733C3" w:rsidP="006733C3">
      <w:pPr>
        <w:jc w:val="center"/>
        <w:rPr>
          <w:b/>
        </w:rPr>
      </w:pPr>
      <w:r w:rsidRPr="00045700">
        <w:rPr>
          <w:b/>
        </w:rPr>
        <w:t xml:space="preserve"> </w:t>
      </w:r>
      <w:r w:rsidR="00425193" w:rsidRPr="00045700">
        <w:rPr>
          <w:b/>
        </w:rPr>
        <w:t>(THROUGH “</w:t>
      </w:r>
      <w:r w:rsidR="00425193" w:rsidRPr="00045700">
        <w:rPr>
          <w:b/>
          <w:i/>
          <w:u w:val="single"/>
        </w:rPr>
        <w:t>e-Procurement</w:t>
      </w:r>
      <w:r w:rsidR="00425193" w:rsidRPr="00045700">
        <w:rPr>
          <w:b/>
        </w:rPr>
        <w:t>” ONLY)</w:t>
      </w:r>
    </w:p>
    <w:p w:rsidR="003F4462" w:rsidRPr="003F4462" w:rsidRDefault="003F4462" w:rsidP="003F4462">
      <w:pPr>
        <w:rPr>
          <w:b/>
          <w:sz w:val="2"/>
        </w:rPr>
      </w:pPr>
    </w:p>
    <w:p w:rsidR="00425193" w:rsidRPr="00045700" w:rsidRDefault="00425193" w:rsidP="006733C3">
      <w:pPr>
        <w:spacing w:line="240" w:lineRule="auto"/>
        <w:jc w:val="center"/>
      </w:pPr>
      <w:r>
        <w:t>******</w:t>
      </w:r>
    </w:p>
    <w:p w:rsidR="00425193" w:rsidRPr="006733C3" w:rsidRDefault="00425193" w:rsidP="006733C3">
      <w:pPr>
        <w:spacing w:after="120" w:line="240" w:lineRule="auto"/>
        <w:rPr>
          <w:rFonts w:eastAsia="Calibri" w:cs="Arial Narrow"/>
          <w:color w:val="000000"/>
          <w:szCs w:val="24"/>
        </w:rPr>
      </w:pPr>
      <w:r w:rsidRPr="00045700">
        <w:rPr>
          <w:color w:val="000000"/>
          <w:sz w:val="26"/>
          <w:szCs w:val="26"/>
        </w:rPr>
        <w:t>On behalf of the Managing Director Karnataka Neeravari</w:t>
      </w:r>
      <w:r>
        <w:rPr>
          <w:color w:val="000000"/>
          <w:sz w:val="26"/>
          <w:szCs w:val="26"/>
        </w:rPr>
        <w:t xml:space="preserve"> </w:t>
      </w:r>
      <w:r w:rsidRPr="00045700">
        <w:rPr>
          <w:color w:val="000000"/>
          <w:sz w:val="26"/>
          <w:szCs w:val="26"/>
        </w:rPr>
        <w:t>Nigama Limited, Bangalore, the Executive Engineer, KNNL, SLI</w:t>
      </w:r>
      <w:r w:rsidR="002A0E02">
        <w:rPr>
          <w:color w:val="000000"/>
          <w:sz w:val="26"/>
          <w:szCs w:val="26"/>
        </w:rPr>
        <w:t xml:space="preserve"> </w:t>
      </w:r>
      <w:r w:rsidRPr="00045700">
        <w:rPr>
          <w:color w:val="000000"/>
          <w:sz w:val="26"/>
          <w:szCs w:val="26"/>
        </w:rPr>
        <w:t>Div</w:t>
      </w:r>
      <w:r>
        <w:rPr>
          <w:color w:val="000000"/>
          <w:sz w:val="26"/>
          <w:szCs w:val="26"/>
        </w:rPr>
        <w:t>isio</w:t>
      </w:r>
      <w:r w:rsidRPr="00045700">
        <w:rPr>
          <w:color w:val="000000"/>
          <w:sz w:val="26"/>
          <w:szCs w:val="26"/>
        </w:rPr>
        <w:t>n</w:t>
      </w:r>
      <w:r w:rsidR="002A0E02">
        <w:rPr>
          <w:color w:val="000000"/>
          <w:sz w:val="26"/>
          <w:szCs w:val="26"/>
        </w:rPr>
        <w:t xml:space="preserve">, </w:t>
      </w:r>
      <w:r w:rsidRPr="00045700">
        <w:rPr>
          <w:color w:val="000000"/>
          <w:sz w:val="26"/>
          <w:szCs w:val="26"/>
        </w:rPr>
        <w:t>Dharwad</w:t>
      </w:r>
      <w:r>
        <w:rPr>
          <w:color w:val="000000"/>
          <w:sz w:val="26"/>
          <w:szCs w:val="26"/>
        </w:rPr>
        <w:t xml:space="preserve"> ,</w:t>
      </w:r>
      <w:r w:rsidRPr="00045700">
        <w:rPr>
          <w:color w:val="000000"/>
          <w:sz w:val="26"/>
          <w:szCs w:val="26"/>
        </w:rPr>
        <w:t xml:space="preserve"> Karnataka invites tenders</w:t>
      </w:r>
      <w:r w:rsidR="00D6576C">
        <w:rPr>
          <w:color w:val="000000"/>
          <w:sz w:val="26"/>
          <w:szCs w:val="26"/>
        </w:rPr>
        <w:t xml:space="preserve"> on </w:t>
      </w:r>
      <w:r w:rsidR="008E6ACB">
        <w:rPr>
          <w:color w:val="000000"/>
          <w:sz w:val="26"/>
          <w:szCs w:val="26"/>
        </w:rPr>
        <w:t>t</w:t>
      </w:r>
      <w:r w:rsidR="002A0E02">
        <w:rPr>
          <w:color w:val="000000"/>
          <w:sz w:val="26"/>
          <w:szCs w:val="26"/>
        </w:rPr>
        <w:t>urn</w:t>
      </w:r>
      <w:r w:rsidR="008E6ACB">
        <w:rPr>
          <w:color w:val="000000"/>
          <w:sz w:val="26"/>
          <w:szCs w:val="26"/>
        </w:rPr>
        <w:t xml:space="preserve"> k</w:t>
      </w:r>
      <w:r w:rsidR="002A0E02">
        <w:rPr>
          <w:color w:val="000000"/>
          <w:sz w:val="26"/>
          <w:szCs w:val="26"/>
        </w:rPr>
        <w:t>ey</w:t>
      </w:r>
      <w:r w:rsidR="00D6576C">
        <w:rPr>
          <w:color w:val="000000"/>
          <w:sz w:val="26"/>
          <w:szCs w:val="26"/>
        </w:rPr>
        <w:t xml:space="preserve"> basis in </w:t>
      </w:r>
      <w:r w:rsidR="00D6576C" w:rsidRPr="00D6576C">
        <w:rPr>
          <w:b/>
          <w:color w:val="000000"/>
          <w:sz w:val="26"/>
          <w:szCs w:val="26"/>
        </w:rPr>
        <w:t>Two Cover System</w:t>
      </w:r>
      <w:r w:rsidR="00D6576C">
        <w:rPr>
          <w:color w:val="000000"/>
          <w:sz w:val="26"/>
          <w:szCs w:val="26"/>
        </w:rPr>
        <w:t xml:space="preserve"> </w:t>
      </w:r>
      <w:r w:rsidRPr="00045700">
        <w:rPr>
          <w:color w:val="000000"/>
          <w:sz w:val="26"/>
          <w:szCs w:val="26"/>
        </w:rPr>
        <w:t xml:space="preserve"> from</w:t>
      </w:r>
      <w:r>
        <w:rPr>
          <w:color w:val="000000"/>
          <w:sz w:val="26"/>
          <w:szCs w:val="26"/>
        </w:rPr>
        <w:t xml:space="preserve"> </w:t>
      </w:r>
      <w:r w:rsidR="00D6576C">
        <w:rPr>
          <w:color w:val="000000"/>
          <w:sz w:val="26"/>
          <w:szCs w:val="26"/>
        </w:rPr>
        <w:t xml:space="preserve"> the </w:t>
      </w:r>
      <w:r w:rsidRPr="00045700">
        <w:rPr>
          <w:color w:val="000000"/>
          <w:sz w:val="26"/>
          <w:szCs w:val="26"/>
        </w:rPr>
        <w:t xml:space="preserve"> </w:t>
      </w:r>
      <w:r w:rsidR="006119D1">
        <w:rPr>
          <w:b/>
          <w:color w:val="000000"/>
          <w:sz w:val="26"/>
          <w:szCs w:val="26"/>
        </w:rPr>
        <w:t xml:space="preserve">eligible </w:t>
      </w:r>
      <w:r w:rsidR="008117AA">
        <w:rPr>
          <w:b/>
          <w:color w:val="000000"/>
          <w:sz w:val="26"/>
          <w:szCs w:val="26"/>
        </w:rPr>
        <w:t>registered C</w:t>
      </w:r>
      <w:r w:rsidR="006119D1">
        <w:rPr>
          <w:b/>
          <w:color w:val="000000"/>
          <w:sz w:val="26"/>
          <w:szCs w:val="26"/>
        </w:rPr>
        <w:t>ivil</w:t>
      </w:r>
      <w:r w:rsidRPr="003433F1">
        <w:rPr>
          <w:b/>
          <w:color w:val="000000"/>
          <w:sz w:val="26"/>
          <w:szCs w:val="26"/>
        </w:rPr>
        <w:t xml:space="preserve"> Contractor</w:t>
      </w:r>
      <w:r w:rsidRPr="00022215">
        <w:rPr>
          <w:color w:val="000000"/>
          <w:sz w:val="26"/>
          <w:szCs w:val="26"/>
        </w:rPr>
        <w:t>.</w:t>
      </w:r>
      <w:r w:rsidRPr="00045700">
        <w:rPr>
          <w:color w:val="000000"/>
          <w:sz w:val="26"/>
          <w:szCs w:val="26"/>
        </w:rPr>
        <w:t xml:space="preserve"> The intending bidders can submit their bids as an </w:t>
      </w:r>
      <w:r>
        <w:rPr>
          <w:color w:val="000000"/>
          <w:sz w:val="26"/>
          <w:szCs w:val="26"/>
        </w:rPr>
        <w:t xml:space="preserve"> </w:t>
      </w:r>
      <w:r w:rsidRPr="00045700">
        <w:rPr>
          <w:color w:val="000000"/>
          <w:sz w:val="26"/>
          <w:szCs w:val="26"/>
        </w:rPr>
        <w:t>individual /</w:t>
      </w:r>
      <w:r>
        <w:rPr>
          <w:color w:val="000000"/>
          <w:sz w:val="26"/>
          <w:szCs w:val="26"/>
        </w:rPr>
        <w:t xml:space="preserve">firm/company </w:t>
      </w:r>
      <w:r w:rsidRPr="00045700">
        <w:rPr>
          <w:color w:val="000000"/>
          <w:sz w:val="26"/>
          <w:szCs w:val="26"/>
        </w:rPr>
        <w:t xml:space="preserve"> </w:t>
      </w:r>
      <w:r w:rsidRPr="00045700">
        <w:rPr>
          <w:sz w:val="26"/>
          <w:szCs w:val="26"/>
        </w:rPr>
        <w:t xml:space="preserve">for the work of </w:t>
      </w:r>
      <w:r w:rsidRPr="00B552AD">
        <w:rPr>
          <w:b/>
          <w:szCs w:val="26"/>
        </w:rPr>
        <w:t>“</w:t>
      </w:r>
      <w:r w:rsidR="006733C3" w:rsidRPr="006733C3">
        <w:rPr>
          <w:rFonts w:eastAsia="Calibri" w:cs="Arial Narrow"/>
          <w:i/>
          <w:color w:val="000000"/>
          <w:szCs w:val="24"/>
        </w:rPr>
        <w:t xml:space="preserve">Survey, Investigation, Design, Supply, Erection, Testing And Commissioning Of Kiravatti Tank Filling Scheme For Filling Up Of Mi/Zp Tanks Located On Right Bank Of Bedti River In Kiravatti And Madanuru Gram Panchayats In Yallapura Taluka And Tanks Located On Left Bank Of Bedti River In  Gunjavati And Mainalli Gram Panchayats In Mundgod Taluka By Lifting Water From Bedti River On Turn-Key Basis. </w:t>
      </w:r>
      <w:r w:rsidR="006733C3" w:rsidRPr="006733C3">
        <w:rPr>
          <w:rFonts w:eastAsia="Calibri" w:cs="Arial Narrow"/>
          <w:b/>
          <w:bCs/>
          <w:i/>
          <w:color w:val="000000"/>
          <w:szCs w:val="24"/>
        </w:rPr>
        <w:t>Phase-1 Work, Consisting Of Following Components:</w:t>
      </w:r>
      <w:r w:rsidR="006733C3" w:rsidRPr="006733C3">
        <w:rPr>
          <w:rFonts w:eastAsia="Calibri" w:cs="Arial Narrow"/>
          <w:i/>
          <w:color w:val="000000"/>
          <w:szCs w:val="24"/>
        </w:rPr>
        <w:t xml:space="preserve"> Construction Of Diversion Weir, Jackwell Cum Pump House, Vertical Turbine Pumps Coupled To Ht Motors Electrical Panel, Soft Starter, Capacitor. 33 Kv Power Transformers, 33/6.6 Kv Substation, 33 Kv Power Line, 110 Kv/ 33 Kv Transformer Bay And 33 Kv Terminal Bay, Rising Main, Pressure Distribution Network For </w:t>
      </w:r>
      <w:r w:rsidR="006733C3" w:rsidRPr="006733C3">
        <w:rPr>
          <w:rFonts w:eastAsia="Calibri" w:cs="Arial Narrow"/>
          <w:b/>
          <w:bCs/>
          <w:i/>
          <w:color w:val="000000"/>
          <w:szCs w:val="24"/>
        </w:rPr>
        <w:t>Filling Up Of 50 Tanks Located On Right Bank</w:t>
      </w:r>
      <w:r w:rsidR="006733C3" w:rsidRPr="006733C3">
        <w:rPr>
          <w:rFonts w:eastAsia="Calibri" w:cs="Arial Narrow"/>
          <w:i/>
          <w:color w:val="000000"/>
          <w:szCs w:val="24"/>
        </w:rPr>
        <w:t xml:space="preserve"> Through Ms/Hdpe Pipes With Installation Of Surge Protection System, Supply Of Spares And Tools Including Operation And Maintenance For Five Years After Successful Commissioning Of The Entire System On Turnkey Basis For </w:t>
      </w:r>
      <w:r w:rsidR="006733C3" w:rsidRPr="006733C3">
        <w:rPr>
          <w:rFonts w:eastAsia="Calibri" w:cs="Arial Narrow"/>
          <w:b/>
          <w:bCs/>
          <w:i/>
          <w:color w:val="000000"/>
          <w:szCs w:val="24"/>
        </w:rPr>
        <w:t>Head Works And Right Bank Pipe Distribution Network Of Kiravatti Tank Filling Scheme (Phase-1)</w:t>
      </w:r>
      <w:r w:rsidR="00B552AD" w:rsidRPr="00B552AD">
        <w:rPr>
          <w:b/>
          <w:szCs w:val="26"/>
        </w:rPr>
        <w:t xml:space="preserve">’’ </w:t>
      </w:r>
      <w:r w:rsidRPr="00B552AD">
        <w:rPr>
          <w:b/>
          <w:szCs w:val="26"/>
        </w:rPr>
        <w:t>(Amount put to tender</w:t>
      </w:r>
      <w:r w:rsidR="008E6ACB">
        <w:rPr>
          <w:b/>
          <w:szCs w:val="26"/>
        </w:rPr>
        <w:t xml:space="preserve"> </w:t>
      </w:r>
      <w:r w:rsidRPr="00B552AD">
        <w:rPr>
          <w:b/>
          <w:szCs w:val="26"/>
        </w:rPr>
        <w:t>Rs.</w:t>
      </w:r>
      <w:r w:rsidR="006733C3">
        <w:rPr>
          <w:b/>
          <w:szCs w:val="26"/>
        </w:rPr>
        <w:t>1</w:t>
      </w:r>
      <w:r w:rsidR="00A01056">
        <w:rPr>
          <w:b/>
          <w:szCs w:val="24"/>
        </w:rPr>
        <w:t>3</w:t>
      </w:r>
      <w:r w:rsidR="006733C3">
        <w:rPr>
          <w:b/>
          <w:szCs w:val="24"/>
        </w:rPr>
        <w:t>4.90</w:t>
      </w:r>
      <w:r w:rsidR="00A01056">
        <w:rPr>
          <w:b/>
          <w:szCs w:val="24"/>
        </w:rPr>
        <w:t xml:space="preserve"> </w:t>
      </w:r>
      <w:r w:rsidR="006733C3">
        <w:rPr>
          <w:b/>
          <w:szCs w:val="26"/>
        </w:rPr>
        <w:t>Crores</w:t>
      </w:r>
      <w:r w:rsidRPr="00B552AD">
        <w:rPr>
          <w:szCs w:val="26"/>
        </w:rPr>
        <w:t xml:space="preserve">) </w:t>
      </w:r>
      <w:r w:rsidRPr="003526B7">
        <w:rPr>
          <w:sz w:val="26"/>
          <w:szCs w:val="26"/>
        </w:rPr>
        <w:t>through e-procurement portal of Government of Karnataka. The blank tender</w:t>
      </w:r>
      <w:r w:rsidRPr="00045700">
        <w:rPr>
          <w:sz w:val="26"/>
          <w:szCs w:val="26"/>
        </w:rPr>
        <w:t xml:space="preserve"> documents can be obtained through website </w:t>
      </w:r>
      <w:hyperlink r:id="rId9" w:history="1">
        <w:r w:rsidRPr="00045700">
          <w:rPr>
            <w:color w:val="0000FF"/>
            <w:sz w:val="26"/>
            <w:szCs w:val="26"/>
            <w:u w:val="single"/>
          </w:rPr>
          <w:t>www.eproc.karnataka.gov.in</w:t>
        </w:r>
      </w:hyperlink>
      <w:r w:rsidRPr="00045700">
        <w:rPr>
          <w:sz w:val="26"/>
          <w:szCs w:val="26"/>
        </w:rPr>
        <w:t xml:space="preserve"> from </w:t>
      </w:r>
      <w:r w:rsidR="006733C3">
        <w:rPr>
          <w:b/>
          <w:sz w:val="26"/>
          <w:szCs w:val="26"/>
        </w:rPr>
        <w:t>07</w:t>
      </w:r>
      <w:r w:rsidRPr="0044174A">
        <w:rPr>
          <w:b/>
          <w:sz w:val="26"/>
          <w:szCs w:val="26"/>
        </w:rPr>
        <w:t>/</w:t>
      </w:r>
      <w:r w:rsidR="0040546B">
        <w:rPr>
          <w:b/>
          <w:sz w:val="26"/>
          <w:szCs w:val="26"/>
        </w:rPr>
        <w:t>0</w:t>
      </w:r>
      <w:r w:rsidR="006733C3">
        <w:rPr>
          <w:b/>
          <w:sz w:val="26"/>
          <w:szCs w:val="26"/>
        </w:rPr>
        <w:t>3</w:t>
      </w:r>
      <w:r w:rsidRPr="0044174A">
        <w:rPr>
          <w:b/>
          <w:sz w:val="26"/>
          <w:szCs w:val="26"/>
        </w:rPr>
        <w:t>/202</w:t>
      </w:r>
      <w:r w:rsidR="00611B54">
        <w:rPr>
          <w:b/>
          <w:sz w:val="26"/>
          <w:szCs w:val="26"/>
        </w:rPr>
        <w:t>3</w:t>
      </w:r>
      <w:r w:rsidRPr="0044174A">
        <w:rPr>
          <w:b/>
          <w:sz w:val="26"/>
          <w:szCs w:val="26"/>
        </w:rPr>
        <w:t xml:space="preserve">, </w:t>
      </w:r>
      <w:r w:rsidRPr="00045700">
        <w:rPr>
          <w:b/>
          <w:sz w:val="26"/>
          <w:szCs w:val="26"/>
        </w:rPr>
        <w:t>1</w:t>
      </w:r>
      <w:r>
        <w:rPr>
          <w:b/>
          <w:sz w:val="26"/>
          <w:szCs w:val="26"/>
        </w:rPr>
        <w:t>1.0</w:t>
      </w:r>
      <w:r w:rsidRPr="00045700">
        <w:rPr>
          <w:b/>
          <w:sz w:val="26"/>
          <w:szCs w:val="26"/>
        </w:rPr>
        <w:t xml:space="preserve">0 a.m. </w:t>
      </w:r>
      <w:r w:rsidRPr="00045700">
        <w:rPr>
          <w:sz w:val="26"/>
          <w:szCs w:val="26"/>
        </w:rPr>
        <w:t>onward</w:t>
      </w:r>
      <w:r>
        <w:rPr>
          <w:sz w:val="26"/>
          <w:szCs w:val="26"/>
        </w:rPr>
        <w:t>s</w:t>
      </w:r>
      <w:r w:rsidRPr="00045700">
        <w:rPr>
          <w:sz w:val="26"/>
          <w:szCs w:val="26"/>
        </w:rPr>
        <w:t xml:space="preserve"> and </w:t>
      </w:r>
      <w:r>
        <w:rPr>
          <w:sz w:val="26"/>
          <w:szCs w:val="26"/>
        </w:rPr>
        <w:t xml:space="preserve"> </w:t>
      </w:r>
      <w:r w:rsidRPr="00045700">
        <w:rPr>
          <w:sz w:val="26"/>
          <w:szCs w:val="26"/>
        </w:rPr>
        <w:t xml:space="preserve">completed </w:t>
      </w:r>
      <w:r w:rsidR="009E753F">
        <w:rPr>
          <w:sz w:val="26"/>
          <w:szCs w:val="26"/>
        </w:rPr>
        <w:t xml:space="preserve">  </w:t>
      </w:r>
      <w:r w:rsidRPr="00045700">
        <w:rPr>
          <w:sz w:val="26"/>
          <w:szCs w:val="26"/>
        </w:rPr>
        <w:t xml:space="preserve">e-tendering documents </w:t>
      </w:r>
      <w:r>
        <w:rPr>
          <w:sz w:val="26"/>
          <w:szCs w:val="26"/>
        </w:rPr>
        <w:t xml:space="preserve">can be submitted </w:t>
      </w:r>
      <w:r w:rsidRPr="00045700">
        <w:rPr>
          <w:sz w:val="26"/>
          <w:szCs w:val="26"/>
        </w:rPr>
        <w:t xml:space="preserve">up to </w:t>
      </w:r>
      <w:r w:rsidR="006733C3">
        <w:rPr>
          <w:b/>
          <w:sz w:val="26"/>
          <w:szCs w:val="26"/>
        </w:rPr>
        <w:t>14</w:t>
      </w:r>
      <w:r>
        <w:rPr>
          <w:b/>
          <w:sz w:val="26"/>
          <w:szCs w:val="26"/>
        </w:rPr>
        <w:t>/</w:t>
      </w:r>
      <w:r w:rsidR="0040546B">
        <w:rPr>
          <w:b/>
          <w:sz w:val="26"/>
          <w:szCs w:val="26"/>
        </w:rPr>
        <w:t>0</w:t>
      </w:r>
      <w:r w:rsidR="003F4462">
        <w:rPr>
          <w:b/>
          <w:sz w:val="26"/>
          <w:szCs w:val="26"/>
        </w:rPr>
        <w:t>3</w:t>
      </w:r>
      <w:r>
        <w:rPr>
          <w:b/>
          <w:sz w:val="26"/>
          <w:szCs w:val="26"/>
        </w:rPr>
        <w:t>/202</w:t>
      </w:r>
      <w:r w:rsidR="000A444C">
        <w:rPr>
          <w:b/>
          <w:sz w:val="26"/>
          <w:szCs w:val="26"/>
        </w:rPr>
        <w:t>3</w:t>
      </w:r>
      <w:r w:rsidRPr="00045700">
        <w:rPr>
          <w:b/>
          <w:sz w:val="26"/>
          <w:szCs w:val="26"/>
        </w:rPr>
        <w:t xml:space="preserve">, </w:t>
      </w:r>
      <w:r>
        <w:rPr>
          <w:b/>
          <w:sz w:val="26"/>
          <w:szCs w:val="26"/>
        </w:rPr>
        <w:t xml:space="preserve"> </w:t>
      </w:r>
      <w:r w:rsidRPr="00045700">
        <w:rPr>
          <w:b/>
          <w:sz w:val="26"/>
          <w:szCs w:val="26"/>
        </w:rPr>
        <w:t>4.00 p.m</w:t>
      </w:r>
      <w:r w:rsidRPr="00045700">
        <w:rPr>
          <w:sz w:val="26"/>
          <w:szCs w:val="26"/>
        </w:rPr>
        <w:t>.</w:t>
      </w:r>
      <w:r>
        <w:rPr>
          <w:sz w:val="26"/>
          <w:szCs w:val="26"/>
        </w:rPr>
        <w:t xml:space="preserve"> The Pre-Bid meeting is scheduled on </w:t>
      </w:r>
      <w:r w:rsidR="006733C3">
        <w:rPr>
          <w:b/>
          <w:sz w:val="26"/>
          <w:szCs w:val="26"/>
        </w:rPr>
        <w:t>10</w:t>
      </w:r>
      <w:r>
        <w:rPr>
          <w:b/>
          <w:sz w:val="26"/>
          <w:szCs w:val="26"/>
        </w:rPr>
        <w:t>/</w:t>
      </w:r>
      <w:r w:rsidR="0040546B">
        <w:rPr>
          <w:b/>
          <w:sz w:val="26"/>
          <w:szCs w:val="26"/>
        </w:rPr>
        <w:t>0</w:t>
      </w:r>
      <w:r w:rsidR="006733C3">
        <w:rPr>
          <w:b/>
          <w:sz w:val="26"/>
          <w:szCs w:val="26"/>
        </w:rPr>
        <w:t>3</w:t>
      </w:r>
      <w:r>
        <w:rPr>
          <w:b/>
          <w:sz w:val="26"/>
          <w:szCs w:val="26"/>
        </w:rPr>
        <w:t>/202</w:t>
      </w:r>
      <w:r w:rsidR="000A444C">
        <w:rPr>
          <w:b/>
          <w:sz w:val="26"/>
          <w:szCs w:val="26"/>
        </w:rPr>
        <w:t>3</w:t>
      </w:r>
      <w:r>
        <w:rPr>
          <w:sz w:val="26"/>
          <w:szCs w:val="26"/>
        </w:rPr>
        <w:t xml:space="preserve"> at </w:t>
      </w:r>
      <w:r w:rsidRPr="003433F1">
        <w:rPr>
          <w:b/>
          <w:sz w:val="26"/>
          <w:szCs w:val="26"/>
        </w:rPr>
        <w:t>11.00 a.m. to 1.00 p.m</w:t>
      </w:r>
      <w:r>
        <w:rPr>
          <w:sz w:val="26"/>
          <w:szCs w:val="26"/>
        </w:rPr>
        <w:t xml:space="preserve">. in the office of  </w:t>
      </w:r>
      <w:r w:rsidR="004D4563">
        <w:rPr>
          <w:b/>
          <w:sz w:val="26"/>
          <w:szCs w:val="26"/>
        </w:rPr>
        <w:t>Chief</w:t>
      </w:r>
      <w:r w:rsidRPr="00B34CA9">
        <w:rPr>
          <w:b/>
          <w:sz w:val="26"/>
          <w:szCs w:val="26"/>
        </w:rPr>
        <w:t xml:space="preserve"> </w:t>
      </w:r>
      <w:r w:rsidR="006733C3">
        <w:rPr>
          <w:b/>
          <w:sz w:val="26"/>
          <w:szCs w:val="26"/>
        </w:rPr>
        <w:t xml:space="preserve"> </w:t>
      </w:r>
      <w:r w:rsidRPr="00B34CA9">
        <w:rPr>
          <w:b/>
          <w:sz w:val="26"/>
          <w:szCs w:val="26"/>
        </w:rPr>
        <w:t xml:space="preserve">Engineer, KNNL, </w:t>
      </w:r>
      <w:r w:rsidR="00190E29">
        <w:rPr>
          <w:b/>
          <w:sz w:val="26"/>
          <w:szCs w:val="26"/>
        </w:rPr>
        <w:t>Malaprabha Project Zone,</w:t>
      </w:r>
      <w:r w:rsidRPr="00B34CA9">
        <w:rPr>
          <w:b/>
          <w:sz w:val="26"/>
          <w:szCs w:val="26"/>
        </w:rPr>
        <w:t xml:space="preserve"> Dharwad</w:t>
      </w:r>
      <w:r>
        <w:rPr>
          <w:sz w:val="26"/>
          <w:szCs w:val="26"/>
        </w:rPr>
        <w:t>.</w:t>
      </w:r>
      <w:r w:rsidRPr="00045700">
        <w:rPr>
          <w:sz w:val="26"/>
          <w:szCs w:val="26"/>
        </w:rPr>
        <w:t xml:space="preserve"> The technical bid will be opened on </w:t>
      </w:r>
      <w:r w:rsidR="006733C3">
        <w:rPr>
          <w:b/>
          <w:sz w:val="26"/>
          <w:szCs w:val="26"/>
        </w:rPr>
        <w:t>15</w:t>
      </w:r>
      <w:r>
        <w:rPr>
          <w:b/>
          <w:sz w:val="26"/>
          <w:szCs w:val="26"/>
        </w:rPr>
        <w:t>/</w:t>
      </w:r>
      <w:r w:rsidR="000B2441">
        <w:rPr>
          <w:b/>
          <w:sz w:val="26"/>
          <w:szCs w:val="26"/>
        </w:rPr>
        <w:t>0</w:t>
      </w:r>
      <w:r w:rsidR="003F4462">
        <w:rPr>
          <w:b/>
          <w:sz w:val="26"/>
          <w:szCs w:val="26"/>
        </w:rPr>
        <w:t>3</w:t>
      </w:r>
      <w:r>
        <w:rPr>
          <w:b/>
          <w:sz w:val="26"/>
          <w:szCs w:val="26"/>
        </w:rPr>
        <w:t>/202</w:t>
      </w:r>
      <w:r w:rsidR="000A444C">
        <w:rPr>
          <w:b/>
          <w:sz w:val="26"/>
          <w:szCs w:val="26"/>
        </w:rPr>
        <w:t>3</w:t>
      </w:r>
      <w:r>
        <w:rPr>
          <w:b/>
          <w:sz w:val="26"/>
          <w:szCs w:val="26"/>
        </w:rPr>
        <w:t xml:space="preserve"> </w:t>
      </w:r>
      <w:r w:rsidR="009E753F">
        <w:rPr>
          <w:b/>
          <w:sz w:val="26"/>
          <w:szCs w:val="26"/>
        </w:rPr>
        <w:t xml:space="preserve"> </w:t>
      </w:r>
      <w:r w:rsidRPr="00045700">
        <w:rPr>
          <w:b/>
          <w:sz w:val="26"/>
          <w:szCs w:val="26"/>
        </w:rPr>
        <w:t xml:space="preserve">at </w:t>
      </w:r>
      <w:r w:rsidR="006733C3">
        <w:rPr>
          <w:b/>
          <w:sz w:val="26"/>
          <w:szCs w:val="26"/>
        </w:rPr>
        <w:t xml:space="preserve">  </w:t>
      </w:r>
      <w:r w:rsidR="003F4462">
        <w:rPr>
          <w:b/>
          <w:sz w:val="26"/>
          <w:szCs w:val="26"/>
        </w:rPr>
        <w:t>4</w:t>
      </w:r>
      <w:r w:rsidRPr="00045700">
        <w:rPr>
          <w:b/>
          <w:sz w:val="26"/>
          <w:szCs w:val="26"/>
        </w:rPr>
        <w:t>.</w:t>
      </w:r>
      <w:r w:rsidR="003F4462">
        <w:rPr>
          <w:b/>
          <w:sz w:val="26"/>
          <w:szCs w:val="26"/>
        </w:rPr>
        <w:t>3</w:t>
      </w:r>
      <w:r w:rsidRPr="00045700">
        <w:rPr>
          <w:b/>
          <w:sz w:val="26"/>
          <w:szCs w:val="26"/>
        </w:rPr>
        <w:t xml:space="preserve">0 </w:t>
      </w:r>
      <w:r w:rsidR="003F4462">
        <w:rPr>
          <w:b/>
          <w:sz w:val="26"/>
          <w:szCs w:val="26"/>
        </w:rPr>
        <w:t>p</w:t>
      </w:r>
      <w:r w:rsidRPr="00045700">
        <w:rPr>
          <w:b/>
          <w:sz w:val="26"/>
          <w:szCs w:val="26"/>
        </w:rPr>
        <w:t>.m</w:t>
      </w:r>
      <w:r w:rsidRPr="00045700">
        <w:rPr>
          <w:sz w:val="26"/>
          <w:szCs w:val="26"/>
        </w:rPr>
        <w:t xml:space="preserve">. and financial bids of successful tenders will be opened </w:t>
      </w:r>
      <w:r>
        <w:rPr>
          <w:sz w:val="26"/>
          <w:szCs w:val="26"/>
        </w:rPr>
        <w:t xml:space="preserve">on </w:t>
      </w:r>
      <w:r w:rsidR="006733C3">
        <w:rPr>
          <w:b/>
          <w:sz w:val="26"/>
          <w:szCs w:val="26"/>
        </w:rPr>
        <w:t>16</w:t>
      </w:r>
      <w:r>
        <w:rPr>
          <w:b/>
          <w:sz w:val="26"/>
          <w:szCs w:val="26"/>
        </w:rPr>
        <w:t>/</w:t>
      </w:r>
      <w:r w:rsidRPr="003433F1">
        <w:rPr>
          <w:b/>
          <w:sz w:val="26"/>
          <w:szCs w:val="26"/>
        </w:rPr>
        <w:t>0</w:t>
      </w:r>
      <w:r w:rsidR="003F4462">
        <w:rPr>
          <w:b/>
          <w:sz w:val="26"/>
          <w:szCs w:val="26"/>
        </w:rPr>
        <w:t>3</w:t>
      </w:r>
      <w:r w:rsidRPr="003433F1">
        <w:rPr>
          <w:b/>
          <w:sz w:val="26"/>
          <w:szCs w:val="26"/>
        </w:rPr>
        <w:t>/202</w:t>
      </w:r>
      <w:r w:rsidR="000A444C">
        <w:rPr>
          <w:b/>
          <w:sz w:val="26"/>
          <w:szCs w:val="26"/>
        </w:rPr>
        <w:t>3</w:t>
      </w:r>
      <w:r>
        <w:rPr>
          <w:sz w:val="26"/>
          <w:szCs w:val="26"/>
        </w:rPr>
        <w:t xml:space="preserve"> at </w:t>
      </w:r>
      <w:r w:rsidR="006733C3">
        <w:rPr>
          <w:b/>
          <w:sz w:val="26"/>
          <w:szCs w:val="26"/>
        </w:rPr>
        <w:t>5.00 p</w:t>
      </w:r>
      <w:r w:rsidRPr="003433F1">
        <w:rPr>
          <w:b/>
          <w:sz w:val="26"/>
          <w:szCs w:val="26"/>
        </w:rPr>
        <w:t>.m</w:t>
      </w:r>
      <w:r>
        <w:rPr>
          <w:sz w:val="26"/>
          <w:szCs w:val="26"/>
        </w:rPr>
        <w:t xml:space="preserve">. or </w:t>
      </w:r>
      <w:r w:rsidRPr="00045700">
        <w:rPr>
          <w:sz w:val="26"/>
          <w:szCs w:val="26"/>
        </w:rPr>
        <w:t>after obtaining approval to the Technical Bid</w:t>
      </w:r>
      <w:r>
        <w:rPr>
          <w:sz w:val="26"/>
          <w:szCs w:val="26"/>
        </w:rPr>
        <w:t>.</w:t>
      </w:r>
    </w:p>
    <w:p w:rsidR="00425193" w:rsidRPr="00045700" w:rsidRDefault="00425193" w:rsidP="0040546B">
      <w:pPr>
        <w:widowControl w:val="0"/>
        <w:autoSpaceDE w:val="0"/>
        <w:autoSpaceDN w:val="0"/>
        <w:adjustRightInd w:val="0"/>
        <w:spacing w:line="276" w:lineRule="auto"/>
        <w:ind w:firstLine="1440"/>
        <w:rPr>
          <w:sz w:val="26"/>
          <w:szCs w:val="26"/>
        </w:rPr>
      </w:pPr>
      <w:r w:rsidRPr="00F60E24">
        <w:rPr>
          <w:sz w:val="26"/>
          <w:szCs w:val="26"/>
        </w:rPr>
        <w:t>Any Addendum/Corrigendum shall be published in the e-Procurement portal only. The undersigned reserves the right to postpone, accept, reject any or all the tenders without assigning any reason whatsoever.</w:t>
      </w:r>
    </w:p>
    <w:p w:rsidR="00425193" w:rsidRPr="00B0372A" w:rsidRDefault="00425193" w:rsidP="000B2441">
      <w:pPr>
        <w:tabs>
          <w:tab w:val="left" w:pos="5600"/>
        </w:tabs>
        <w:spacing w:line="240" w:lineRule="auto"/>
        <w:rPr>
          <w:b/>
          <w:bCs/>
          <w:color w:val="FFFFFF" w:themeColor="background1"/>
          <w:sz w:val="28"/>
          <w:szCs w:val="28"/>
          <w:lang w:val="pt-BR"/>
        </w:rPr>
      </w:pPr>
      <w:r w:rsidRPr="00045700">
        <w:rPr>
          <w:b/>
          <w:bCs/>
          <w:sz w:val="28"/>
          <w:szCs w:val="28"/>
          <w:lang w:val="pt-BR"/>
        </w:rPr>
        <w:t xml:space="preserve"> </w:t>
      </w:r>
      <w:r w:rsidRPr="00045700">
        <w:rPr>
          <w:b/>
          <w:bCs/>
          <w:sz w:val="28"/>
          <w:szCs w:val="28"/>
          <w:lang w:val="pt-BR"/>
        </w:rPr>
        <w:tab/>
      </w:r>
      <w:r w:rsidRPr="00045700">
        <w:rPr>
          <w:b/>
          <w:bCs/>
          <w:sz w:val="28"/>
          <w:szCs w:val="28"/>
          <w:lang w:val="pt-BR"/>
        </w:rPr>
        <w:tab/>
      </w:r>
      <w:r w:rsidRPr="00827AEF">
        <w:rPr>
          <w:b/>
          <w:bCs/>
          <w:color w:val="FFFFFF"/>
          <w:sz w:val="28"/>
          <w:szCs w:val="28"/>
          <w:lang w:val="pt-BR"/>
        </w:rPr>
        <w:tab/>
      </w:r>
      <w:r w:rsidR="000B2441" w:rsidRPr="00B0372A">
        <w:rPr>
          <w:b/>
          <w:bCs/>
          <w:color w:val="FFFFFF" w:themeColor="background1"/>
          <w:sz w:val="28"/>
          <w:szCs w:val="28"/>
          <w:lang w:val="pt-BR"/>
        </w:rPr>
        <w:t xml:space="preserve">    </w:t>
      </w:r>
      <w:r w:rsidR="009E753F" w:rsidRPr="00B0372A">
        <w:rPr>
          <w:b/>
          <w:bCs/>
          <w:color w:val="FFFFFF" w:themeColor="background1"/>
          <w:sz w:val="28"/>
          <w:szCs w:val="28"/>
          <w:lang w:val="pt-BR"/>
        </w:rPr>
        <w:t xml:space="preserve">     </w:t>
      </w:r>
      <w:r w:rsidR="000B2441" w:rsidRPr="00B0372A">
        <w:rPr>
          <w:b/>
          <w:bCs/>
          <w:color w:val="FFFFFF" w:themeColor="background1"/>
          <w:sz w:val="28"/>
          <w:szCs w:val="28"/>
          <w:lang w:val="pt-BR"/>
        </w:rPr>
        <w:t xml:space="preserve"> </w:t>
      </w:r>
      <w:r w:rsidRPr="00B0372A">
        <w:rPr>
          <w:b/>
          <w:bCs/>
          <w:color w:val="FFFFFF" w:themeColor="background1"/>
          <w:sz w:val="28"/>
          <w:szCs w:val="28"/>
          <w:lang w:val="pt-BR"/>
        </w:rPr>
        <w:t>Sd/-</w:t>
      </w:r>
    </w:p>
    <w:p w:rsidR="00636802" w:rsidRPr="00636802" w:rsidRDefault="00636802" w:rsidP="000B2441">
      <w:pPr>
        <w:autoSpaceDE w:val="0"/>
        <w:autoSpaceDN w:val="0"/>
        <w:adjustRightInd w:val="0"/>
        <w:spacing w:line="240" w:lineRule="auto"/>
        <w:ind w:left="5040"/>
        <w:jc w:val="center"/>
        <w:rPr>
          <w:b/>
          <w:iCs/>
        </w:rPr>
      </w:pPr>
      <w:r w:rsidRPr="00636802">
        <w:rPr>
          <w:b/>
          <w:iCs/>
        </w:rPr>
        <w:t>(S</w:t>
      </w:r>
      <w:r w:rsidR="006733C3">
        <w:rPr>
          <w:b/>
          <w:iCs/>
        </w:rPr>
        <w:t>uresh.B.Halli</w:t>
      </w:r>
      <w:r w:rsidRPr="00636802">
        <w:rPr>
          <w:b/>
          <w:iCs/>
        </w:rPr>
        <w:t>)</w:t>
      </w:r>
    </w:p>
    <w:p w:rsidR="00425193" w:rsidRPr="00636802" w:rsidRDefault="00425193" w:rsidP="000B2441">
      <w:pPr>
        <w:autoSpaceDE w:val="0"/>
        <w:autoSpaceDN w:val="0"/>
        <w:adjustRightInd w:val="0"/>
        <w:spacing w:line="240" w:lineRule="auto"/>
        <w:ind w:left="5040"/>
        <w:jc w:val="center"/>
        <w:rPr>
          <w:iCs/>
        </w:rPr>
      </w:pPr>
      <w:r w:rsidRPr="00636802">
        <w:rPr>
          <w:iCs/>
        </w:rPr>
        <w:t>Executive Engineer,</w:t>
      </w:r>
    </w:p>
    <w:p w:rsidR="00425193" w:rsidRPr="00636802" w:rsidRDefault="00425193" w:rsidP="000B2441">
      <w:pPr>
        <w:autoSpaceDE w:val="0"/>
        <w:autoSpaceDN w:val="0"/>
        <w:adjustRightInd w:val="0"/>
        <w:spacing w:line="240" w:lineRule="auto"/>
        <w:ind w:left="5040"/>
        <w:jc w:val="center"/>
        <w:rPr>
          <w:iCs/>
          <w:lang w:val="en-IN"/>
        </w:rPr>
      </w:pPr>
      <w:r w:rsidRPr="00636802">
        <w:rPr>
          <w:iCs/>
          <w:lang w:val="en-IN"/>
        </w:rPr>
        <w:t>KNNL, SLI DIVISION</w:t>
      </w:r>
    </w:p>
    <w:p w:rsidR="004A44E0" w:rsidRPr="006733C3" w:rsidRDefault="006A305F" w:rsidP="006733C3">
      <w:pPr>
        <w:autoSpaceDE w:val="0"/>
        <w:autoSpaceDN w:val="0"/>
        <w:adjustRightInd w:val="0"/>
        <w:spacing w:line="240" w:lineRule="auto"/>
        <w:ind w:left="5040"/>
        <w:jc w:val="center"/>
      </w:pPr>
      <w:r>
        <w:t>DHARWAD</w:t>
      </w:r>
    </w:p>
    <w:p w:rsidR="00425193" w:rsidRPr="008F59C5" w:rsidRDefault="00425193" w:rsidP="00425193">
      <w:pPr>
        <w:jc w:val="center"/>
        <w:rPr>
          <w:b/>
        </w:rPr>
      </w:pPr>
      <w:r w:rsidRPr="008F59C5">
        <w:rPr>
          <w:b/>
        </w:rPr>
        <w:lastRenderedPageBreak/>
        <w:t>...</w:t>
      </w:r>
    </w:p>
    <w:p w:rsidR="00425193" w:rsidRDefault="00425193" w:rsidP="00425193"/>
    <w:sectPr w:rsidR="00425193" w:rsidSect="009640C1">
      <w:footerReference w:type="default" r:id="rId10"/>
      <w:footerReference w:type="first" r:id="rId11"/>
      <w:pgSz w:w="11906" w:h="16838"/>
      <w:pgMar w:top="1134" w:right="836"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B40" w:rsidRDefault="00A31B40">
      <w:pPr>
        <w:spacing w:line="240" w:lineRule="auto"/>
      </w:pPr>
      <w:r>
        <w:separator/>
      </w:r>
    </w:p>
  </w:endnote>
  <w:endnote w:type="continuationSeparator" w:id="1">
    <w:p w:rsidR="00A31B40" w:rsidRDefault="00A31B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udi 01 e">
    <w:charset w:val="00"/>
    <w:family w:val="auto"/>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BE" w:rsidRPr="003971BE" w:rsidRDefault="003971BE" w:rsidP="003971BE">
    <w:pPr>
      <w:pStyle w:val="Footer"/>
      <w:pBdr>
        <w:top w:val="thinThickSmallGap" w:sz="24" w:space="1" w:color="823B0B" w:themeColor="accent2" w:themeShade="7F"/>
      </w:pBdr>
      <w:rPr>
        <w:rFonts w:asciiTheme="majorHAnsi" w:eastAsiaTheme="majorEastAsia" w:hAnsiTheme="majorHAnsi" w:cstheme="majorBidi"/>
        <w:sz w:val="6"/>
      </w:rPr>
    </w:pPr>
  </w:p>
  <w:p w:rsidR="003971BE" w:rsidRPr="00307861" w:rsidRDefault="003971BE" w:rsidP="003971BE">
    <w:pPr>
      <w:pStyle w:val="Footer"/>
      <w:rPr>
        <w:color w:val="A6A6A6" w:themeColor="background1" w:themeShade="A6"/>
        <w:sz w:val="18"/>
        <w:szCs w:val="18"/>
      </w:rPr>
    </w:pPr>
    <w:r w:rsidRPr="00307861">
      <w:rPr>
        <w:color w:val="A6A6A6" w:themeColor="background1" w:themeShade="A6"/>
        <w:sz w:val="16"/>
        <w:szCs w:val="16"/>
      </w:rPr>
      <w:t>Regd. Office: KNNL, 4</w:t>
    </w:r>
    <w:r w:rsidRPr="00307861">
      <w:rPr>
        <w:color w:val="A6A6A6" w:themeColor="background1" w:themeShade="A6"/>
        <w:sz w:val="16"/>
        <w:szCs w:val="16"/>
        <w:vertAlign w:val="superscript"/>
      </w:rPr>
      <w:t>th</w:t>
    </w:r>
    <w:r w:rsidRPr="00307861">
      <w:rPr>
        <w:color w:val="A6A6A6" w:themeColor="background1" w:themeShade="A6"/>
        <w:sz w:val="16"/>
        <w:szCs w:val="16"/>
      </w:rPr>
      <w:t xml:space="preserve"> Floor, Coffee Board Building No.1, Dr. B.R.AmbedkarVeedhi, Bangalore-560001.                                                            CIN – U85110KA1998SGC024503, Ph No:080-22283074/78,  Fax No:080-22386015, E-mail: </w:t>
    </w:r>
    <w:hyperlink r:id="rId1" w:history="1">
      <w:r w:rsidRPr="00307861">
        <w:rPr>
          <w:rStyle w:val="Hyperlink"/>
          <w:color w:val="A6A6A6" w:themeColor="background1" w:themeShade="A6"/>
          <w:sz w:val="16"/>
          <w:szCs w:val="16"/>
        </w:rPr>
        <w:t>knnl@knnlindia.com</w:t>
      </w:r>
    </w:hyperlink>
    <w:r w:rsidRPr="00307861">
      <w:rPr>
        <w:color w:val="A6A6A6" w:themeColor="background1" w:themeShade="A6"/>
        <w:sz w:val="18"/>
        <w:szCs w:val="18"/>
      </w:rPr>
      <w:t>,</w:t>
    </w:r>
  </w:p>
  <w:p w:rsidR="003971BE" w:rsidRPr="003971BE" w:rsidRDefault="003971BE" w:rsidP="003971BE">
    <w:pPr>
      <w:pStyle w:val="Footer"/>
      <w:jc w:val="center"/>
      <w:rPr>
        <w:color w:val="A6A6A6" w:themeColor="background1" w:themeShade="A6"/>
      </w:rPr>
    </w:pPr>
    <w:r w:rsidRPr="00307861">
      <w:rPr>
        <w:color w:val="A6A6A6" w:themeColor="background1" w:themeShade="A6"/>
        <w:sz w:val="18"/>
        <w:szCs w:val="18"/>
      </w:rPr>
      <w:t xml:space="preserve">Website: </w:t>
    </w:r>
    <w:hyperlink r:id="rId2" w:history="1">
      <w:r w:rsidRPr="00307861">
        <w:rPr>
          <w:rStyle w:val="Hyperlink"/>
          <w:color w:val="A6A6A6" w:themeColor="background1" w:themeShade="A6"/>
          <w:sz w:val="18"/>
          <w:szCs w:val="18"/>
        </w:rPr>
        <w:t>www.knnlindia.com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0" w:type="dxa"/>
      <w:tblInd w:w="-432" w:type="dxa"/>
      <w:tblLook w:val="04A0"/>
    </w:tblPr>
    <w:tblGrid>
      <w:gridCol w:w="3690"/>
      <w:gridCol w:w="1980"/>
      <w:gridCol w:w="3960"/>
    </w:tblGrid>
    <w:tr w:rsidR="00837838" w:rsidRPr="00F748A7" w:rsidTr="002B37B3">
      <w:trPr>
        <w:trHeight w:val="206"/>
      </w:trPr>
      <w:tc>
        <w:tcPr>
          <w:tcW w:w="3690" w:type="dxa"/>
          <w:shd w:val="clear" w:color="auto" w:fill="auto"/>
          <w:vAlign w:val="bottom"/>
        </w:tcPr>
        <w:p w:rsidR="00837838" w:rsidRPr="00F748A7" w:rsidRDefault="000C42B0" w:rsidP="00F748A7">
          <w:pPr>
            <w:tabs>
              <w:tab w:val="right" w:pos="9099"/>
            </w:tabs>
            <w:spacing w:line="240" w:lineRule="auto"/>
            <w:jc w:val="left"/>
            <w:rPr>
              <w:rFonts w:cs="Arial Narrow"/>
              <w:color w:val="808080"/>
              <w:sz w:val="18"/>
              <w:szCs w:val="18"/>
              <w:lang w:val="fr-FR"/>
            </w:rPr>
          </w:pPr>
          <w:r w:rsidRPr="00F748A7">
            <w:rPr>
              <w:rFonts w:ascii="Times New Roman" w:hAnsi="Times New Roman"/>
              <w:color w:val="808080"/>
              <w:sz w:val="20"/>
            </w:rPr>
            <w:t>Contractor</w:t>
          </w:r>
        </w:p>
      </w:tc>
      <w:tc>
        <w:tcPr>
          <w:tcW w:w="1980" w:type="dxa"/>
          <w:shd w:val="clear" w:color="auto" w:fill="auto"/>
          <w:vAlign w:val="bottom"/>
        </w:tcPr>
        <w:p w:rsidR="00837838" w:rsidRPr="00F748A7" w:rsidRDefault="00762CFD" w:rsidP="00F748A7">
          <w:pPr>
            <w:tabs>
              <w:tab w:val="right" w:pos="9099"/>
            </w:tabs>
            <w:spacing w:line="240" w:lineRule="auto"/>
            <w:jc w:val="center"/>
            <w:rPr>
              <w:rFonts w:cs="Arial Narrow"/>
              <w:color w:val="808080"/>
              <w:sz w:val="20"/>
              <w:lang w:val="fr-FR"/>
            </w:rPr>
          </w:pPr>
          <w:r w:rsidRPr="00F748A7">
            <w:rPr>
              <w:rFonts w:cs="Arial Narrow"/>
              <w:b/>
              <w:bCs/>
              <w:color w:val="808080"/>
              <w:sz w:val="20"/>
            </w:rPr>
            <w:fldChar w:fldCharType="begin"/>
          </w:r>
          <w:r w:rsidR="000C42B0" w:rsidRPr="00F748A7">
            <w:rPr>
              <w:rFonts w:cs="Arial Narrow"/>
              <w:b/>
              <w:bCs/>
              <w:color w:val="808080"/>
              <w:sz w:val="20"/>
            </w:rPr>
            <w:instrText xml:space="preserve"> PAGE   \* MERGEFORMAT </w:instrText>
          </w:r>
          <w:r w:rsidRPr="00F748A7">
            <w:rPr>
              <w:rFonts w:cs="Arial Narrow"/>
              <w:b/>
              <w:bCs/>
              <w:color w:val="808080"/>
              <w:sz w:val="20"/>
            </w:rPr>
            <w:fldChar w:fldCharType="separate"/>
          </w:r>
          <w:r w:rsidR="00817CEB">
            <w:rPr>
              <w:rFonts w:cs="Arial Narrow"/>
              <w:b/>
              <w:bCs/>
              <w:noProof/>
              <w:color w:val="808080"/>
              <w:sz w:val="20"/>
            </w:rPr>
            <w:t>1</w:t>
          </w:r>
          <w:r w:rsidRPr="00F748A7">
            <w:rPr>
              <w:rFonts w:cs="Arial Narrow"/>
              <w:b/>
              <w:bCs/>
              <w:color w:val="808080"/>
              <w:sz w:val="20"/>
            </w:rPr>
            <w:fldChar w:fldCharType="end"/>
          </w:r>
        </w:p>
      </w:tc>
      <w:tc>
        <w:tcPr>
          <w:tcW w:w="3960" w:type="dxa"/>
        </w:tcPr>
        <w:p w:rsidR="00837838" w:rsidRPr="00F748A7" w:rsidRDefault="000C42B0" w:rsidP="00F748A7">
          <w:pPr>
            <w:tabs>
              <w:tab w:val="right" w:pos="9099"/>
            </w:tabs>
            <w:spacing w:line="240" w:lineRule="auto"/>
            <w:jc w:val="right"/>
            <w:rPr>
              <w:rFonts w:cs="Arial Narrow"/>
              <w:color w:val="808080"/>
              <w:sz w:val="20"/>
            </w:rPr>
          </w:pPr>
          <w:r w:rsidRPr="00F748A7">
            <w:rPr>
              <w:rFonts w:ascii="Times New Roman" w:hAnsi="Times New Roman"/>
              <w:color w:val="808080"/>
              <w:sz w:val="20"/>
            </w:rPr>
            <w:t>Executive Engineer</w:t>
          </w:r>
        </w:p>
      </w:tc>
    </w:tr>
  </w:tbl>
  <w:p w:rsidR="00837838" w:rsidRDefault="00A31B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B40" w:rsidRDefault="00A31B40">
      <w:pPr>
        <w:spacing w:line="240" w:lineRule="auto"/>
      </w:pPr>
      <w:r>
        <w:separator/>
      </w:r>
    </w:p>
  </w:footnote>
  <w:footnote w:type="continuationSeparator" w:id="1">
    <w:p w:rsidR="00A31B40" w:rsidRDefault="00A31B4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C5820"/>
    <w:multiLevelType w:val="multilevel"/>
    <w:tmpl w:val="434C3A6E"/>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1E876935"/>
    <w:multiLevelType w:val="hybridMultilevel"/>
    <w:tmpl w:val="137606B2"/>
    <w:lvl w:ilvl="0" w:tplc="D08045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32A4F"/>
    <w:multiLevelType w:val="hybridMultilevel"/>
    <w:tmpl w:val="E5D256AE"/>
    <w:lvl w:ilvl="0" w:tplc="03EE1830">
      <w:start w:val="1"/>
      <w:numFmt w:val="lowerRoman"/>
      <w:lvlText w:val="%1."/>
      <w:lvlJc w:val="right"/>
      <w:pPr>
        <w:ind w:left="720" w:hanging="360"/>
      </w:pPr>
    </w:lvl>
    <w:lvl w:ilvl="1" w:tplc="33049CFE" w:tentative="1">
      <w:start w:val="1"/>
      <w:numFmt w:val="lowerLetter"/>
      <w:lvlText w:val="%2."/>
      <w:lvlJc w:val="left"/>
      <w:pPr>
        <w:ind w:left="1440" w:hanging="360"/>
      </w:pPr>
    </w:lvl>
    <w:lvl w:ilvl="2" w:tplc="58ECEB90" w:tentative="1">
      <w:start w:val="1"/>
      <w:numFmt w:val="lowerRoman"/>
      <w:lvlText w:val="%3."/>
      <w:lvlJc w:val="right"/>
      <w:pPr>
        <w:ind w:left="2160" w:hanging="180"/>
      </w:pPr>
    </w:lvl>
    <w:lvl w:ilvl="3" w:tplc="74C4ECDC" w:tentative="1">
      <w:start w:val="1"/>
      <w:numFmt w:val="decimal"/>
      <w:lvlText w:val="%4."/>
      <w:lvlJc w:val="left"/>
      <w:pPr>
        <w:ind w:left="2880" w:hanging="360"/>
      </w:pPr>
    </w:lvl>
    <w:lvl w:ilvl="4" w:tplc="6EA06296" w:tentative="1">
      <w:start w:val="1"/>
      <w:numFmt w:val="lowerLetter"/>
      <w:lvlText w:val="%5."/>
      <w:lvlJc w:val="left"/>
      <w:pPr>
        <w:ind w:left="3600" w:hanging="360"/>
      </w:pPr>
    </w:lvl>
    <w:lvl w:ilvl="5" w:tplc="75B651D6" w:tentative="1">
      <w:start w:val="1"/>
      <w:numFmt w:val="lowerRoman"/>
      <w:lvlText w:val="%6."/>
      <w:lvlJc w:val="right"/>
      <w:pPr>
        <w:ind w:left="4320" w:hanging="180"/>
      </w:pPr>
    </w:lvl>
    <w:lvl w:ilvl="6" w:tplc="06A2E5D6" w:tentative="1">
      <w:start w:val="1"/>
      <w:numFmt w:val="decimal"/>
      <w:lvlText w:val="%7."/>
      <w:lvlJc w:val="left"/>
      <w:pPr>
        <w:ind w:left="5040" w:hanging="360"/>
      </w:pPr>
    </w:lvl>
    <w:lvl w:ilvl="7" w:tplc="FCA62E1C" w:tentative="1">
      <w:start w:val="1"/>
      <w:numFmt w:val="lowerLetter"/>
      <w:lvlText w:val="%8."/>
      <w:lvlJc w:val="left"/>
      <w:pPr>
        <w:ind w:left="5760" w:hanging="360"/>
      </w:pPr>
    </w:lvl>
    <w:lvl w:ilvl="8" w:tplc="64B86BF8" w:tentative="1">
      <w:start w:val="1"/>
      <w:numFmt w:val="lowerRoman"/>
      <w:lvlText w:val="%9."/>
      <w:lvlJc w:val="right"/>
      <w:pPr>
        <w:ind w:left="6480" w:hanging="180"/>
      </w:pPr>
    </w:lvl>
  </w:abstractNum>
  <w:abstractNum w:abstractNumId="3">
    <w:nsid w:val="20CA106E"/>
    <w:multiLevelType w:val="multilevel"/>
    <w:tmpl w:val="58F04614"/>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A314591"/>
    <w:multiLevelType w:val="multilevel"/>
    <w:tmpl w:val="710C6AAA"/>
    <w:lvl w:ilvl="0">
      <w:start w:val="11"/>
      <w:numFmt w:val="decimal"/>
      <w:lvlText w:val="%1"/>
      <w:lvlJc w:val="left"/>
      <w:pPr>
        <w:ind w:left="360" w:hanging="360"/>
      </w:pPr>
      <w:rPr>
        <w:rFonts w:hint="default"/>
      </w:rPr>
    </w:lvl>
    <w:lvl w:ilvl="1">
      <w:start w:val="1"/>
      <w:numFmt w:val="decimal"/>
      <w:lvlText w:val="10.%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A3E3A31"/>
    <w:multiLevelType w:val="hybridMultilevel"/>
    <w:tmpl w:val="4F2A7D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31269"/>
    <w:multiLevelType w:val="hybridMultilevel"/>
    <w:tmpl w:val="C01A1852"/>
    <w:lvl w:ilvl="0" w:tplc="37F897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F951972"/>
    <w:multiLevelType w:val="multilevel"/>
    <w:tmpl w:val="747E71CC"/>
    <w:lvl w:ilvl="0">
      <w:start w:val="12"/>
      <w:numFmt w:val="decimal"/>
      <w:lvlText w:val="%1"/>
      <w:lvlJc w:val="left"/>
      <w:pPr>
        <w:ind w:left="360" w:hanging="360"/>
      </w:pPr>
      <w:rPr>
        <w:rFonts w:hint="default"/>
      </w:rPr>
    </w:lvl>
    <w:lvl w:ilvl="1">
      <w:start w:val="1"/>
      <w:numFmt w:val="decimal"/>
      <w:lvlText w:val="1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3067092A"/>
    <w:multiLevelType w:val="hybridMultilevel"/>
    <w:tmpl w:val="9E42CA12"/>
    <w:lvl w:ilvl="0" w:tplc="98D24C3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F2528A"/>
    <w:multiLevelType w:val="hybridMultilevel"/>
    <w:tmpl w:val="6F4085CE"/>
    <w:lvl w:ilvl="0" w:tplc="52F2A498">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1A609A"/>
    <w:multiLevelType w:val="hybridMultilevel"/>
    <w:tmpl w:val="48F070F8"/>
    <w:lvl w:ilvl="0" w:tplc="A774B5A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DB51E9"/>
    <w:multiLevelType w:val="hybridMultilevel"/>
    <w:tmpl w:val="137606B2"/>
    <w:lvl w:ilvl="0" w:tplc="D08045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3F2E34"/>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abstractNum w:abstractNumId="13">
    <w:nsid w:val="65EB40B7"/>
    <w:multiLevelType w:val="multilevel"/>
    <w:tmpl w:val="76145A1A"/>
    <w:lvl w:ilvl="0">
      <w:start w:val="10"/>
      <w:numFmt w:val="decimal"/>
      <w:lvlText w:val="%1"/>
      <w:lvlJc w:val="left"/>
      <w:pPr>
        <w:ind w:left="360" w:hanging="360"/>
      </w:pPr>
      <w:rPr>
        <w:rFonts w:hint="default"/>
      </w:rPr>
    </w:lvl>
    <w:lvl w:ilvl="1">
      <w:start w:val="1"/>
      <w:numFmt w:val="decimal"/>
      <w:lvlText w:val="9.%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6CD03B05"/>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abstractNum w:abstractNumId="15">
    <w:nsid w:val="6DD00651"/>
    <w:multiLevelType w:val="hybridMultilevel"/>
    <w:tmpl w:val="9B2EB4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D13E11"/>
    <w:multiLevelType w:val="hybridMultilevel"/>
    <w:tmpl w:val="D3D4F4A8"/>
    <w:lvl w:ilvl="0" w:tplc="53C29BEA">
      <w:start w:val="1"/>
      <w:numFmt w:val="decimal"/>
      <w:lvlText w:val="%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943416"/>
    <w:multiLevelType w:val="hybridMultilevel"/>
    <w:tmpl w:val="DEBE9E82"/>
    <w:lvl w:ilvl="0" w:tplc="9210E57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111603"/>
    <w:multiLevelType w:val="hybridMultilevel"/>
    <w:tmpl w:val="7164882A"/>
    <w:lvl w:ilvl="0" w:tplc="50E288CE">
      <w:start w:val="1"/>
      <w:numFmt w:val="decimal"/>
      <w:lvlText w:val="4.%1"/>
      <w:lvlJc w:val="left"/>
      <w:pPr>
        <w:ind w:left="900" w:hanging="72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8"/>
  </w:num>
  <w:num w:numId="2">
    <w:abstractNumId w:val="5"/>
  </w:num>
  <w:num w:numId="3">
    <w:abstractNumId w:val="8"/>
  </w:num>
  <w:num w:numId="4">
    <w:abstractNumId w:val="14"/>
  </w:num>
  <w:num w:numId="5">
    <w:abstractNumId w:val="2"/>
  </w:num>
  <w:num w:numId="6">
    <w:abstractNumId w:val="0"/>
  </w:num>
  <w:num w:numId="7">
    <w:abstractNumId w:val="3"/>
  </w:num>
  <w:num w:numId="8">
    <w:abstractNumId w:val="13"/>
  </w:num>
  <w:num w:numId="9">
    <w:abstractNumId w:val="4"/>
  </w:num>
  <w:num w:numId="10">
    <w:abstractNumId w:val="7"/>
  </w:num>
  <w:num w:numId="11">
    <w:abstractNumId w:val="15"/>
  </w:num>
  <w:num w:numId="12">
    <w:abstractNumId w:val="9"/>
  </w:num>
  <w:num w:numId="13">
    <w:abstractNumId w:val="10"/>
  </w:num>
  <w:num w:numId="14">
    <w:abstractNumId w:val="17"/>
  </w:num>
  <w:num w:numId="15">
    <w:abstractNumId w:val="6"/>
  </w:num>
  <w:num w:numId="16">
    <w:abstractNumId w:val="16"/>
  </w:num>
  <w:num w:numId="17">
    <w:abstractNumId w:val="11"/>
  </w:num>
  <w:num w:numId="18">
    <w:abstractNumId w:val="1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BF1FAC"/>
    <w:rsid w:val="00003DFF"/>
    <w:rsid w:val="00020764"/>
    <w:rsid w:val="00026D52"/>
    <w:rsid w:val="00032FEA"/>
    <w:rsid w:val="00033732"/>
    <w:rsid w:val="00043188"/>
    <w:rsid w:val="000526AC"/>
    <w:rsid w:val="00061BAC"/>
    <w:rsid w:val="000755D5"/>
    <w:rsid w:val="00085735"/>
    <w:rsid w:val="000918CD"/>
    <w:rsid w:val="0009661D"/>
    <w:rsid w:val="000A0147"/>
    <w:rsid w:val="000A444C"/>
    <w:rsid w:val="000B02D0"/>
    <w:rsid w:val="000B2441"/>
    <w:rsid w:val="000B6D41"/>
    <w:rsid w:val="000B737B"/>
    <w:rsid w:val="000C42B0"/>
    <w:rsid w:val="000D22AC"/>
    <w:rsid w:val="000D6C88"/>
    <w:rsid w:val="000E7738"/>
    <w:rsid w:val="000F0E9A"/>
    <w:rsid w:val="000F45FC"/>
    <w:rsid w:val="00111D10"/>
    <w:rsid w:val="001206E9"/>
    <w:rsid w:val="00130DF8"/>
    <w:rsid w:val="00132F0E"/>
    <w:rsid w:val="00150270"/>
    <w:rsid w:val="00157DCE"/>
    <w:rsid w:val="00160BA8"/>
    <w:rsid w:val="00162203"/>
    <w:rsid w:val="001719C9"/>
    <w:rsid w:val="001814B1"/>
    <w:rsid w:val="00183A4A"/>
    <w:rsid w:val="00190E29"/>
    <w:rsid w:val="00192548"/>
    <w:rsid w:val="00194C85"/>
    <w:rsid w:val="001A2A9D"/>
    <w:rsid w:val="001A495D"/>
    <w:rsid w:val="001C383E"/>
    <w:rsid w:val="001C5D52"/>
    <w:rsid w:val="001D1A84"/>
    <w:rsid w:val="001E62F3"/>
    <w:rsid w:val="001E6925"/>
    <w:rsid w:val="00205ACE"/>
    <w:rsid w:val="0021532C"/>
    <w:rsid w:val="002179E8"/>
    <w:rsid w:val="0022005C"/>
    <w:rsid w:val="0022502A"/>
    <w:rsid w:val="00225F70"/>
    <w:rsid w:val="00240CAC"/>
    <w:rsid w:val="00260189"/>
    <w:rsid w:val="002A0E02"/>
    <w:rsid w:val="002A5A54"/>
    <w:rsid w:val="002C40E8"/>
    <w:rsid w:val="003013DF"/>
    <w:rsid w:val="00302634"/>
    <w:rsid w:val="0030291D"/>
    <w:rsid w:val="00303145"/>
    <w:rsid w:val="00313167"/>
    <w:rsid w:val="003171E9"/>
    <w:rsid w:val="00325D40"/>
    <w:rsid w:val="00325DA1"/>
    <w:rsid w:val="00327744"/>
    <w:rsid w:val="003377DE"/>
    <w:rsid w:val="00350D46"/>
    <w:rsid w:val="00380A65"/>
    <w:rsid w:val="00380FE5"/>
    <w:rsid w:val="003971BE"/>
    <w:rsid w:val="003B03C7"/>
    <w:rsid w:val="003C6765"/>
    <w:rsid w:val="003C70DC"/>
    <w:rsid w:val="003C7FE7"/>
    <w:rsid w:val="003D15BC"/>
    <w:rsid w:val="003F4462"/>
    <w:rsid w:val="003F4FB0"/>
    <w:rsid w:val="00402E61"/>
    <w:rsid w:val="0040546B"/>
    <w:rsid w:val="004076FE"/>
    <w:rsid w:val="00407B41"/>
    <w:rsid w:val="00415E6A"/>
    <w:rsid w:val="00417C2E"/>
    <w:rsid w:val="00425193"/>
    <w:rsid w:val="00426889"/>
    <w:rsid w:val="00426DC5"/>
    <w:rsid w:val="00441E72"/>
    <w:rsid w:val="00444B7E"/>
    <w:rsid w:val="00447D42"/>
    <w:rsid w:val="00454D3D"/>
    <w:rsid w:val="00457C66"/>
    <w:rsid w:val="00480993"/>
    <w:rsid w:val="00484DAD"/>
    <w:rsid w:val="00485980"/>
    <w:rsid w:val="004924DF"/>
    <w:rsid w:val="00495271"/>
    <w:rsid w:val="004A44E0"/>
    <w:rsid w:val="004B284F"/>
    <w:rsid w:val="004B3F31"/>
    <w:rsid w:val="004D16E4"/>
    <w:rsid w:val="004D3823"/>
    <w:rsid w:val="004D4563"/>
    <w:rsid w:val="004D67F0"/>
    <w:rsid w:val="004E1963"/>
    <w:rsid w:val="004E6A3D"/>
    <w:rsid w:val="00504372"/>
    <w:rsid w:val="0050717B"/>
    <w:rsid w:val="00525D28"/>
    <w:rsid w:val="005314BF"/>
    <w:rsid w:val="00541103"/>
    <w:rsid w:val="0055145A"/>
    <w:rsid w:val="00553B3C"/>
    <w:rsid w:val="0056539F"/>
    <w:rsid w:val="005705B0"/>
    <w:rsid w:val="00571900"/>
    <w:rsid w:val="00571D1F"/>
    <w:rsid w:val="00592563"/>
    <w:rsid w:val="005B2A9D"/>
    <w:rsid w:val="005D4650"/>
    <w:rsid w:val="005E3251"/>
    <w:rsid w:val="005F0B11"/>
    <w:rsid w:val="005F1906"/>
    <w:rsid w:val="00600FEB"/>
    <w:rsid w:val="006119D1"/>
    <w:rsid w:val="00611B54"/>
    <w:rsid w:val="006148DF"/>
    <w:rsid w:val="006227A5"/>
    <w:rsid w:val="006240B6"/>
    <w:rsid w:val="00636802"/>
    <w:rsid w:val="00640BB2"/>
    <w:rsid w:val="00655EB6"/>
    <w:rsid w:val="006733C3"/>
    <w:rsid w:val="00674D23"/>
    <w:rsid w:val="006922C1"/>
    <w:rsid w:val="006942D8"/>
    <w:rsid w:val="006A305F"/>
    <w:rsid w:val="006A3BAE"/>
    <w:rsid w:val="006B7CE6"/>
    <w:rsid w:val="006D6B0E"/>
    <w:rsid w:val="006D76CC"/>
    <w:rsid w:val="006F25FF"/>
    <w:rsid w:val="007042C8"/>
    <w:rsid w:val="00736ED8"/>
    <w:rsid w:val="00737C9A"/>
    <w:rsid w:val="00741DEA"/>
    <w:rsid w:val="00750AAD"/>
    <w:rsid w:val="00752913"/>
    <w:rsid w:val="00762CFD"/>
    <w:rsid w:val="00767EE5"/>
    <w:rsid w:val="0079350A"/>
    <w:rsid w:val="007A0E4C"/>
    <w:rsid w:val="007A0FC7"/>
    <w:rsid w:val="007A3C80"/>
    <w:rsid w:val="007B183E"/>
    <w:rsid w:val="007B209E"/>
    <w:rsid w:val="007C27B7"/>
    <w:rsid w:val="007C3FFA"/>
    <w:rsid w:val="007C5241"/>
    <w:rsid w:val="007D13D9"/>
    <w:rsid w:val="007E49D6"/>
    <w:rsid w:val="008031F4"/>
    <w:rsid w:val="008117AA"/>
    <w:rsid w:val="00817542"/>
    <w:rsid w:val="00817CEB"/>
    <w:rsid w:val="00820DAB"/>
    <w:rsid w:val="00840A7F"/>
    <w:rsid w:val="00845ED9"/>
    <w:rsid w:val="00856C04"/>
    <w:rsid w:val="0086603A"/>
    <w:rsid w:val="0087030A"/>
    <w:rsid w:val="00881F5E"/>
    <w:rsid w:val="00883134"/>
    <w:rsid w:val="00897D24"/>
    <w:rsid w:val="008B5D29"/>
    <w:rsid w:val="008C4B1C"/>
    <w:rsid w:val="008D0FE1"/>
    <w:rsid w:val="008D2541"/>
    <w:rsid w:val="008E56AC"/>
    <w:rsid w:val="008E6ACB"/>
    <w:rsid w:val="008F2763"/>
    <w:rsid w:val="008F3D12"/>
    <w:rsid w:val="008F5376"/>
    <w:rsid w:val="00913DBB"/>
    <w:rsid w:val="0092336B"/>
    <w:rsid w:val="0092682A"/>
    <w:rsid w:val="00931845"/>
    <w:rsid w:val="009338E3"/>
    <w:rsid w:val="00947167"/>
    <w:rsid w:val="009640C1"/>
    <w:rsid w:val="0098536A"/>
    <w:rsid w:val="00986483"/>
    <w:rsid w:val="009908B3"/>
    <w:rsid w:val="00995172"/>
    <w:rsid w:val="009A74CA"/>
    <w:rsid w:val="009A76FE"/>
    <w:rsid w:val="009B4EB0"/>
    <w:rsid w:val="009C42C9"/>
    <w:rsid w:val="009D0F49"/>
    <w:rsid w:val="009D171F"/>
    <w:rsid w:val="009E21F8"/>
    <w:rsid w:val="009E5681"/>
    <w:rsid w:val="009E753F"/>
    <w:rsid w:val="009F29D5"/>
    <w:rsid w:val="009F54D9"/>
    <w:rsid w:val="00A01056"/>
    <w:rsid w:val="00A31B40"/>
    <w:rsid w:val="00A451C3"/>
    <w:rsid w:val="00A50A4C"/>
    <w:rsid w:val="00A626CD"/>
    <w:rsid w:val="00A71FCE"/>
    <w:rsid w:val="00A74325"/>
    <w:rsid w:val="00A76295"/>
    <w:rsid w:val="00A76C1E"/>
    <w:rsid w:val="00A77359"/>
    <w:rsid w:val="00A85F37"/>
    <w:rsid w:val="00A91C9C"/>
    <w:rsid w:val="00AB51CF"/>
    <w:rsid w:val="00AD6CFA"/>
    <w:rsid w:val="00AE3C73"/>
    <w:rsid w:val="00AE3ECD"/>
    <w:rsid w:val="00AF00EE"/>
    <w:rsid w:val="00B0372A"/>
    <w:rsid w:val="00B05FAC"/>
    <w:rsid w:val="00B41EA3"/>
    <w:rsid w:val="00B521D4"/>
    <w:rsid w:val="00B53490"/>
    <w:rsid w:val="00B552AD"/>
    <w:rsid w:val="00B611B3"/>
    <w:rsid w:val="00B720D9"/>
    <w:rsid w:val="00B8651C"/>
    <w:rsid w:val="00B8677B"/>
    <w:rsid w:val="00B97107"/>
    <w:rsid w:val="00BA3420"/>
    <w:rsid w:val="00BB5340"/>
    <w:rsid w:val="00BB5B4E"/>
    <w:rsid w:val="00BC2452"/>
    <w:rsid w:val="00BD1FD3"/>
    <w:rsid w:val="00BD295E"/>
    <w:rsid w:val="00BE28E3"/>
    <w:rsid w:val="00BF0747"/>
    <w:rsid w:val="00BF1974"/>
    <w:rsid w:val="00BF1FAC"/>
    <w:rsid w:val="00C06CCB"/>
    <w:rsid w:val="00C20B10"/>
    <w:rsid w:val="00C23EBC"/>
    <w:rsid w:val="00C24B3F"/>
    <w:rsid w:val="00C444F6"/>
    <w:rsid w:val="00C6031C"/>
    <w:rsid w:val="00C60A5D"/>
    <w:rsid w:val="00C62138"/>
    <w:rsid w:val="00C80346"/>
    <w:rsid w:val="00C84323"/>
    <w:rsid w:val="00C91FBF"/>
    <w:rsid w:val="00C93A19"/>
    <w:rsid w:val="00CA2159"/>
    <w:rsid w:val="00CA2E0F"/>
    <w:rsid w:val="00CB1D85"/>
    <w:rsid w:val="00CE1394"/>
    <w:rsid w:val="00D279D8"/>
    <w:rsid w:val="00D37232"/>
    <w:rsid w:val="00D4044D"/>
    <w:rsid w:val="00D56A38"/>
    <w:rsid w:val="00D65282"/>
    <w:rsid w:val="00D6576C"/>
    <w:rsid w:val="00D95538"/>
    <w:rsid w:val="00D9791F"/>
    <w:rsid w:val="00DA30F7"/>
    <w:rsid w:val="00DB0BE5"/>
    <w:rsid w:val="00DD123D"/>
    <w:rsid w:val="00DD4B47"/>
    <w:rsid w:val="00DF31F1"/>
    <w:rsid w:val="00E07AEF"/>
    <w:rsid w:val="00E170A5"/>
    <w:rsid w:val="00E35E5B"/>
    <w:rsid w:val="00E4417D"/>
    <w:rsid w:val="00E50219"/>
    <w:rsid w:val="00E54099"/>
    <w:rsid w:val="00E60B00"/>
    <w:rsid w:val="00E65DA1"/>
    <w:rsid w:val="00E700C2"/>
    <w:rsid w:val="00E70DB9"/>
    <w:rsid w:val="00E7171A"/>
    <w:rsid w:val="00E738BC"/>
    <w:rsid w:val="00E76E21"/>
    <w:rsid w:val="00E82054"/>
    <w:rsid w:val="00E91128"/>
    <w:rsid w:val="00E92E7B"/>
    <w:rsid w:val="00E96634"/>
    <w:rsid w:val="00E9779B"/>
    <w:rsid w:val="00EA481E"/>
    <w:rsid w:val="00EB4908"/>
    <w:rsid w:val="00EB618C"/>
    <w:rsid w:val="00EC1CAE"/>
    <w:rsid w:val="00EC2965"/>
    <w:rsid w:val="00EC478D"/>
    <w:rsid w:val="00ED0568"/>
    <w:rsid w:val="00ED2C56"/>
    <w:rsid w:val="00EF2417"/>
    <w:rsid w:val="00F11A23"/>
    <w:rsid w:val="00F248D5"/>
    <w:rsid w:val="00F250CA"/>
    <w:rsid w:val="00F32D2C"/>
    <w:rsid w:val="00F335B2"/>
    <w:rsid w:val="00F47CFA"/>
    <w:rsid w:val="00F5353E"/>
    <w:rsid w:val="00F656C7"/>
    <w:rsid w:val="00F73A6A"/>
    <w:rsid w:val="00F73BB9"/>
    <w:rsid w:val="00F8106D"/>
    <w:rsid w:val="00F91F76"/>
    <w:rsid w:val="00F93C0D"/>
    <w:rsid w:val="00F956C2"/>
    <w:rsid w:val="00F974AD"/>
    <w:rsid w:val="00FA3183"/>
    <w:rsid w:val="00FA3623"/>
    <w:rsid w:val="00FB706F"/>
    <w:rsid w:val="00FD4A7F"/>
    <w:rsid w:val="00FE2D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2B0"/>
    <w:pPr>
      <w:spacing w:after="0" w:line="360" w:lineRule="auto"/>
      <w:jc w:val="both"/>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heading 3.1.1,List Paragraph Char Char Char,List Paragraph Char Char Char Char,List Paragraph1"/>
    <w:basedOn w:val="Normal"/>
    <w:link w:val="ListParagraphChar"/>
    <w:qFormat/>
    <w:rsid w:val="000C42B0"/>
    <w:pPr>
      <w:ind w:left="720"/>
      <w:contextualSpacing/>
    </w:pPr>
  </w:style>
  <w:style w:type="character" w:styleId="Hyperlink">
    <w:name w:val="Hyperlink"/>
    <w:rsid w:val="000C42B0"/>
    <w:rPr>
      <w:color w:val="0000FF"/>
      <w:u w:val="single"/>
    </w:rPr>
  </w:style>
  <w:style w:type="paragraph" w:styleId="Footer">
    <w:name w:val="footer"/>
    <w:basedOn w:val="Normal"/>
    <w:link w:val="FooterChar"/>
    <w:rsid w:val="000C42B0"/>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rsid w:val="000C42B0"/>
    <w:rPr>
      <w:rFonts w:ascii="Times New Roman" w:eastAsia="Times New Roman" w:hAnsi="Times New Roman" w:cs="Times New Roman"/>
      <w:sz w:val="20"/>
      <w:szCs w:val="20"/>
    </w:rPr>
  </w:style>
  <w:style w:type="paragraph" w:customStyle="1" w:styleId="Default">
    <w:name w:val="Default"/>
    <w:rsid w:val="000C42B0"/>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ListParagraphChar">
    <w:name w:val="List Paragraph Char"/>
    <w:aliases w:val="Sub heading 3.1.1 Char,List Paragraph Char Char Char Char1,List Paragraph Char Char Char Char Char,List Paragraph1 Char"/>
    <w:link w:val="ListParagraph"/>
    <w:qFormat/>
    <w:rsid w:val="000C42B0"/>
    <w:rPr>
      <w:rFonts w:ascii="Arial Narrow" w:eastAsia="Times New Roman" w:hAnsi="Arial Narrow" w:cs="Times New Roman"/>
      <w:sz w:val="24"/>
      <w:szCs w:val="20"/>
    </w:rPr>
  </w:style>
  <w:style w:type="paragraph" w:customStyle="1" w:styleId="style6">
    <w:name w:val="style6"/>
    <w:basedOn w:val="Normal"/>
    <w:rsid w:val="000C42B0"/>
    <w:pPr>
      <w:spacing w:before="100" w:beforeAutospacing="1" w:after="100" w:afterAutospacing="1" w:line="240" w:lineRule="auto"/>
      <w:jc w:val="left"/>
    </w:pPr>
    <w:rPr>
      <w:rFonts w:ascii="Verdana" w:hAnsi="Verdana"/>
      <w:szCs w:val="24"/>
    </w:rPr>
  </w:style>
  <w:style w:type="character" w:customStyle="1" w:styleId="style31">
    <w:name w:val="style31"/>
    <w:rsid w:val="000C42B0"/>
    <w:rPr>
      <w:rFonts w:ascii="Verdana" w:hAnsi="Verdana" w:hint="default"/>
      <w:sz w:val="18"/>
      <w:szCs w:val="18"/>
    </w:rPr>
  </w:style>
  <w:style w:type="paragraph" w:styleId="NormalWeb">
    <w:name w:val="Normal (Web)"/>
    <w:basedOn w:val="Normal"/>
    <w:rsid w:val="00C62138"/>
    <w:pPr>
      <w:spacing w:before="100" w:beforeAutospacing="1" w:after="100" w:afterAutospacing="1" w:line="240" w:lineRule="auto"/>
      <w:jc w:val="left"/>
    </w:pPr>
    <w:rPr>
      <w:rFonts w:ascii="Times New Roman" w:hAnsi="Times New Roman"/>
      <w:szCs w:val="24"/>
    </w:rPr>
  </w:style>
  <w:style w:type="character" w:styleId="Strong">
    <w:name w:val="Strong"/>
    <w:basedOn w:val="DefaultParagraphFont"/>
    <w:qFormat/>
    <w:rsid w:val="00C62138"/>
    <w:rPr>
      <w:b/>
      <w:bCs/>
    </w:rPr>
  </w:style>
  <w:style w:type="paragraph" w:styleId="BalloonText">
    <w:name w:val="Balloon Text"/>
    <w:basedOn w:val="Normal"/>
    <w:link w:val="BalloonTextChar"/>
    <w:uiPriority w:val="99"/>
    <w:semiHidden/>
    <w:unhideWhenUsed/>
    <w:rsid w:val="00C621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38"/>
    <w:rPr>
      <w:rFonts w:ascii="Tahoma" w:eastAsia="Times New Roman" w:hAnsi="Tahoma" w:cs="Tahoma"/>
      <w:sz w:val="16"/>
      <w:szCs w:val="16"/>
      <w:lang w:val="en-US"/>
    </w:rPr>
  </w:style>
  <w:style w:type="table" w:styleId="TableGrid">
    <w:name w:val="Table Grid"/>
    <w:basedOn w:val="TableNormal"/>
    <w:uiPriority w:val="39"/>
    <w:rsid w:val="002C4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1BE"/>
    <w:pPr>
      <w:tabs>
        <w:tab w:val="center" w:pos="4513"/>
        <w:tab w:val="right" w:pos="9026"/>
      </w:tabs>
      <w:spacing w:line="240" w:lineRule="auto"/>
    </w:pPr>
  </w:style>
  <w:style w:type="character" w:customStyle="1" w:styleId="HeaderChar">
    <w:name w:val="Header Char"/>
    <w:basedOn w:val="DefaultParagraphFont"/>
    <w:link w:val="Header"/>
    <w:uiPriority w:val="99"/>
    <w:rsid w:val="003971BE"/>
    <w:rPr>
      <w:rFonts w:ascii="Arial Narrow" w:eastAsia="Times New Roman" w:hAnsi="Arial Narro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roc.karnataka.gov.i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nnlindia.com" TargetMode="External"/><Relationship Id="rId1" Type="http://schemas.openxmlformats.org/officeDocument/2006/relationships/hyperlink" Target="mailto:knnl@knnl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D9ED-E977-4D25-8BA7-115788DA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Bhavani Shankar</dc:creator>
  <cp:lastModifiedBy>admin</cp:lastModifiedBy>
  <cp:revision>5</cp:revision>
  <cp:lastPrinted>2023-03-06T20:32:00Z</cp:lastPrinted>
  <dcterms:created xsi:type="dcterms:W3CDTF">2023-03-07T06:35:00Z</dcterms:created>
  <dcterms:modified xsi:type="dcterms:W3CDTF">2023-03-09T06:32:00Z</dcterms:modified>
</cp:coreProperties>
</file>