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3"/>
      </w:tblGrid>
      <w:tr w:rsidR="00C1092F" w:rsidRPr="008C692C" w14:paraId="6F778340" w14:textId="77777777" w:rsidTr="00323A08">
        <w:trPr>
          <w:jc w:val="center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6AD24" w14:textId="77777777" w:rsidR="0007399F" w:rsidRPr="008C692C" w:rsidRDefault="00C1092F" w:rsidP="009907D4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8C692C">
              <w:rPr>
                <w:rFonts w:ascii="Book Antiqua" w:hAnsi="Book Antiqua" w:cs="Arial"/>
                <w:b/>
                <w:bCs/>
                <w:sz w:val="20"/>
              </w:rPr>
              <w:t>POWER GRID CORPORATION OF INDIA LIMITED</w:t>
            </w:r>
          </w:p>
          <w:p w14:paraId="0E2CE80B" w14:textId="77777777" w:rsidR="00C1092F" w:rsidRPr="008C692C" w:rsidRDefault="00C1092F" w:rsidP="009907D4">
            <w:pPr>
              <w:spacing w:after="0" w:line="240" w:lineRule="auto"/>
              <w:jc w:val="center"/>
              <w:rPr>
                <w:rFonts w:ascii="Book Antiqua" w:hAnsi="Book Antiqua" w:cs="Arial"/>
                <w:sz w:val="20"/>
              </w:rPr>
            </w:pPr>
            <w:r w:rsidRPr="008C692C">
              <w:rPr>
                <w:rFonts w:ascii="Book Antiqua" w:hAnsi="Book Antiqua" w:cs="Arial"/>
                <w:sz w:val="20"/>
              </w:rPr>
              <w:t>(A Govt. of India Enterprise)</w:t>
            </w:r>
          </w:p>
          <w:p w14:paraId="6BCE96AE" w14:textId="77777777" w:rsidR="00C1092F" w:rsidRPr="008C692C" w:rsidRDefault="00C1092F" w:rsidP="009907D4">
            <w:pPr>
              <w:spacing w:after="0" w:line="240" w:lineRule="auto"/>
              <w:jc w:val="center"/>
              <w:rPr>
                <w:rFonts w:ascii="Book Antiqua" w:hAnsi="Book Antiqua" w:cs="Arial"/>
                <w:sz w:val="20"/>
                <w:lang w:bidi="ar-SA"/>
              </w:rPr>
            </w:pPr>
            <w:r w:rsidRPr="008C692C">
              <w:rPr>
                <w:rFonts w:ascii="Book Antiqua" w:hAnsi="Book Antiqua" w:cs="Arial"/>
                <w:sz w:val="20"/>
              </w:rPr>
              <w:t xml:space="preserve">Regd. Office, B-9, Qutab Institutional Area, </w:t>
            </w:r>
            <w:proofErr w:type="spellStart"/>
            <w:r w:rsidRPr="008C692C">
              <w:rPr>
                <w:rFonts w:ascii="Book Antiqua" w:hAnsi="Book Antiqua" w:cs="Arial"/>
                <w:sz w:val="20"/>
              </w:rPr>
              <w:t>Katwaria</w:t>
            </w:r>
            <w:proofErr w:type="spellEnd"/>
            <w:r w:rsidRPr="008C692C">
              <w:rPr>
                <w:rFonts w:ascii="Book Antiqua" w:hAnsi="Book Antiqua" w:cs="Arial"/>
                <w:sz w:val="20"/>
              </w:rPr>
              <w:t xml:space="preserve"> Sarai, New Delhi-110016</w:t>
            </w:r>
          </w:p>
        </w:tc>
      </w:tr>
      <w:tr w:rsidR="00C1092F" w:rsidRPr="008C692C" w14:paraId="04B0477A" w14:textId="77777777" w:rsidTr="00323A08">
        <w:trPr>
          <w:jc w:val="center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19C5" w14:textId="49C9D899" w:rsidR="007716E7" w:rsidRPr="00B5059B" w:rsidRDefault="00B5059B" w:rsidP="009907D4">
            <w:pPr>
              <w:spacing w:line="240" w:lineRule="auto"/>
              <w:jc w:val="both"/>
              <w:rPr>
                <w:rFonts w:ascii="Book Antiqua" w:hAnsi="Book Antiqua"/>
                <w:b/>
                <w:bCs/>
                <w:sz w:val="20"/>
              </w:rPr>
            </w:pPr>
            <w:r w:rsidRPr="00B5059B">
              <w:rPr>
                <w:rFonts w:ascii="Book Antiqua" w:hAnsi="Book Antiqua"/>
                <w:b/>
                <w:bCs/>
                <w:sz w:val="20"/>
              </w:rPr>
              <w:t xml:space="preserve">Global Invitation for Bids (GIFB) for </w:t>
            </w:r>
            <w:r w:rsidR="006A0399" w:rsidRPr="006A0399">
              <w:rPr>
                <w:rFonts w:ascii="Book Antiqua" w:hAnsi="Book Antiqua"/>
                <w:b/>
                <w:bCs/>
                <w:sz w:val="20"/>
                <w:u w:val="single"/>
              </w:rPr>
              <w:t>Package DC-IT-</w:t>
            </w:r>
            <w:proofErr w:type="gramStart"/>
            <w:r w:rsidR="006A0399" w:rsidRPr="006A0399">
              <w:rPr>
                <w:rFonts w:ascii="Book Antiqua" w:hAnsi="Book Antiqua"/>
                <w:b/>
                <w:bCs/>
                <w:sz w:val="20"/>
                <w:u w:val="single"/>
              </w:rPr>
              <w:t>1 :</w:t>
            </w:r>
            <w:proofErr w:type="gramEnd"/>
            <w:r w:rsidR="006A0399" w:rsidRPr="006A0399">
              <w:rPr>
                <w:rFonts w:ascii="Book Antiqua" w:hAnsi="Book Antiqua"/>
                <w:b/>
                <w:bCs/>
                <w:sz w:val="20"/>
                <w:u w:val="single"/>
              </w:rPr>
              <w:t xml:space="preserve"> Supply, Installation &amp; Maintenance of IT/Cloud infrastructure of Data Centre at Manesar for Establishment of Pilot Data Centre at POWERGRID Manesar by </w:t>
            </w:r>
            <w:proofErr w:type="spellStart"/>
            <w:r w:rsidR="006A0399" w:rsidRPr="006A0399">
              <w:rPr>
                <w:rFonts w:ascii="Book Antiqua" w:hAnsi="Book Antiqua"/>
                <w:b/>
                <w:bCs/>
                <w:sz w:val="20"/>
                <w:u w:val="single"/>
              </w:rPr>
              <w:t>PowerTel</w:t>
            </w:r>
            <w:proofErr w:type="spellEnd"/>
            <w:r w:rsidR="006A0399" w:rsidRPr="006A0399">
              <w:rPr>
                <w:rFonts w:ascii="Book Antiqua" w:hAnsi="Book Antiqua"/>
                <w:b/>
                <w:bCs/>
                <w:sz w:val="20"/>
                <w:u w:val="single"/>
              </w:rPr>
              <w:t>.</w:t>
            </w:r>
            <w:r w:rsidRPr="00B5059B">
              <w:rPr>
                <w:rFonts w:ascii="Book Antiqua" w:hAnsi="Book Antiqua"/>
                <w:b/>
                <w:bCs/>
                <w:sz w:val="20"/>
              </w:rPr>
              <w:t>”</w:t>
            </w:r>
            <w:r>
              <w:rPr>
                <w:rFonts w:ascii="Book Antiqua" w:hAnsi="Book Antiqua"/>
                <w:b/>
                <w:bCs/>
                <w:sz w:val="20"/>
              </w:rPr>
              <w:t xml:space="preserve"> </w:t>
            </w:r>
            <w:r w:rsidR="00831C74" w:rsidRPr="008C692C">
              <w:rPr>
                <w:rFonts w:ascii="Book Antiqua" w:hAnsi="Book Antiqua"/>
                <w:b/>
                <w:bCs/>
                <w:sz w:val="20"/>
              </w:rPr>
              <w:t>Spec</w:t>
            </w:r>
            <w:r w:rsidR="00797A6B">
              <w:rPr>
                <w:rFonts w:ascii="Book Antiqua" w:hAnsi="Book Antiqua"/>
                <w:b/>
                <w:bCs/>
                <w:sz w:val="20"/>
              </w:rPr>
              <w:t>.</w:t>
            </w:r>
            <w:r w:rsidR="00831C74" w:rsidRPr="008C692C">
              <w:rPr>
                <w:rFonts w:ascii="Book Antiqua" w:hAnsi="Book Antiqua"/>
                <w:b/>
                <w:bCs/>
                <w:sz w:val="20"/>
              </w:rPr>
              <w:t xml:space="preserve"> No: </w:t>
            </w:r>
            <w:r w:rsidR="00D23110" w:rsidRPr="00D23110">
              <w:rPr>
                <w:rFonts w:ascii="Book Antiqua" w:hAnsi="Book Antiqua"/>
                <w:b/>
                <w:bCs/>
                <w:sz w:val="20"/>
              </w:rPr>
              <w:t>CC/NT/W-IT/DOM/A06/24/08843</w:t>
            </w:r>
            <w:r>
              <w:rPr>
                <w:rFonts w:ascii="Book Antiqua" w:hAnsi="Book Antiqua"/>
                <w:b/>
                <w:bCs/>
                <w:sz w:val="20"/>
              </w:rPr>
              <w:t>.</w:t>
            </w:r>
          </w:p>
          <w:p w14:paraId="47308D95" w14:textId="77777777" w:rsidR="005711C2" w:rsidRPr="008C692C" w:rsidRDefault="005711C2" w:rsidP="009907D4">
            <w:pPr>
              <w:spacing w:after="0" w:line="240" w:lineRule="auto"/>
              <w:jc w:val="both"/>
              <w:rPr>
                <w:rFonts w:ascii="Book Antiqua" w:eastAsia="Times New Roman" w:hAnsi="Book Antiqua"/>
                <w:sz w:val="20"/>
              </w:rPr>
            </w:pPr>
            <w:r w:rsidRPr="008C692C">
              <w:rPr>
                <w:rFonts w:ascii="Book Antiqua" w:hAnsi="Book Antiqua" w:cs="Arial"/>
                <w:b/>
                <w:bCs/>
                <w:sz w:val="20"/>
              </w:rPr>
              <w:t xml:space="preserve">Single Stage Two Envelope (SSTE) Bidding Procedure                                 </w:t>
            </w:r>
            <w:r w:rsidR="00C43EB3" w:rsidRPr="008C692C">
              <w:rPr>
                <w:rFonts w:ascii="Book Antiqua" w:hAnsi="Book Antiqua" w:cs="Arial"/>
                <w:b/>
                <w:bCs/>
                <w:sz w:val="20"/>
              </w:rPr>
              <w:t xml:space="preserve">                       </w:t>
            </w:r>
            <w:proofErr w:type="gramStart"/>
            <w:r w:rsidR="00C43EB3" w:rsidRPr="008C692C">
              <w:rPr>
                <w:rFonts w:ascii="Book Antiqua" w:hAnsi="Book Antiqua" w:cs="Arial"/>
                <w:b/>
                <w:bCs/>
                <w:sz w:val="20"/>
              </w:rPr>
              <w:t xml:space="preserve">   </w:t>
            </w:r>
            <w:r w:rsidRPr="008C692C">
              <w:rPr>
                <w:rFonts w:ascii="Book Antiqua" w:hAnsi="Book Antiqua" w:cs="Arial"/>
                <w:b/>
                <w:bCs/>
                <w:sz w:val="20"/>
              </w:rPr>
              <w:t>(</w:t>
            </w:r>
            <w:proofErr w:type="gramEnd"/>
            <w:r w:rsidRPr="008C692C">
              <w:rPr>
                <w:rFonts w:ascii="Book Antiqua" w:hAnsi="Book Antiqua" w:cs="Arial"/>
                <w:b/>
                <w:bCs/>
                <w:sz w:val="20"/>
              </w:rPr>
              <w:t>Funding : Domestic)</w:t>
            </w:r>
          </w:p>
          <w:p w14:paraId="2CB46000" w14:textId="7F854625" w:rsidR="005711C2" w:rsidRPr="008C692C" w:rsidRDefault="000E14DB" w:rsidP="009907D4">
            <w:pPr>
              <w:spacing w:after="0" w:line="240" w:lineRule="auto"/>
              <w:jc w:val="both"/>
              <w:rPr>
                <w:rFonts w:ascii="Book Antiqua" w:hAnsi="Book Antiqua" w:cs="Arial"/>
                <w:b/>
                <w:bCs/>
                <w:sz w:val="20"/>
              </w:rPr>
            </w:pPr>
            <w:r>
              <w:rPr>
                <w:rFonts w:ascii="Book Antiqua" w:eastAsia="MS Mincho" w:hAnsi="Book Antiqua"/>
                <w:b/>
                <w:bCs/>
                <w:sz w:val="20"/>
              </w:rPr>
              <w:t>GLOBAL</w:t>
            </w:r>
            <w:r w:rsidR="005711C2" w:rsidRPr="008C692C">
              <w:rPr>
                <w:rFonts w:ascii="Book Antiqua" w:eastAsia="MS Mincho" w:hAnsi="Book Antiqua"/>
                <w:b/>
                <w:bCs/>
                <w:sz w:val="20"/>
              </w:rPr>
              <w:t xml:space="preserve"> COMPETITIVE BIDDING</w:t>
            </w:r>
            <w:r w:rsidR="00AA72BB" w:rsidRPr="008C692C">
              <w:rPr>
                <w:rFonts w:ascii="Book Antiqua" w:eastAsia="MS Mincho" w:hAnsi="Book Antiqua"/>
                <w:b/>
                <w:bCs/>
                <w:sz w:val="20"/>
              </w:rPr>
              <w:t xml:space="preserve"> </w:t>
            </w:r>
          </w:p>
          <w:p w14:paraId="1ED3B5CC" w14:textId="77777777" w:rsidR="00C24F1C" w:rsidRPr="008C692C" w:rsidRDefault="00C24F1C" w:rsidP="009907D4">
            <w:pPr>
              <w:spacing w:after="0" w:line="240" w:lineRule="auto"/>
              <w:jc w:val="both"/>
              <w:rPr>
                <w:rFonts w:ascii="Book Antiqua" w:hAnsi="Book Antiqua" w:cs="Arial"/>
                <w:b/>
                <w:bCs/>
                <w:sz w:val="20"/>
              </w:rPr>
            </w:pPr>
          </w:p>
          <w:p w14:paraId="3AF205C3" w14:textId="6FF3A1AB" w:rsidR="00C1092F" w:rsidRPr="008C692C" w:rsidRDefault="00253ADE" w:rsidP="009907D4">
            <w:pPr>
              <w:spacing w:after="0" w:line="240" w:lineRule="auto"/>
              <w:jc w:val="both"/>
              <w:rPr>
                <w:rFonts w:ascii="Book Antiqua" w:hAnsi="Book Antiqua" w:cs="Arial"/>
                <w:sz w:val="20"/>
              </w:rPr>
            </w:pPr>
            <w:r w:rsidRPr="008C692C">
              <w:rPr>
                <w:rFonts w:ascii="Book Antiqua" w:hAnsi="Book Antiqua" w:cs="Arial"/>
                <w:sz w:val="20"/>
              </w:rPr>
              <w:t xml:space="preserve">POWERGRID invites online bids </w:t>
            </w:r>
            <w:r w:rsidR="000E14DB" w:rsidRPr="000E14DB">
              <w:rPr>
                <w:rFonts w:ascii="Book Antiqua" w:hAnsi="Book Antiqua" w:cs="Arial"/>
                <w:sz w:val="20"/>
              </w:rPr>
              <w:t xml:space="preserve">from eligible bidders on Global Competitive Bidding basis under secured e-procurement procedure </w:t>
            </w:r>
            <w:r w:rsidRPr="008C692C">
              <w:rPr>
                <w:rFonts w:ascii="Book Antiqua" w:hAnsi="Book Antiqua" w:cs="Arial"/>
                <w:sz w:val="20"/>
              </w:rPr>
              <w:t xml:space="preserve">through e-portal </w:t>
            </w:r>
            <w:hyperlink r:id="rId7" w:history="1">
              <w:r w:rsidR="00C24F1C" w:rsidRPr="008C692C">
                <w:rPr>
                  <w:rStyle w:val="Hyperlink"/>
                  <w:rFonts w:ascii="Book Antiqua" w:hAnsi="Book Antiqua"/>
                  <w:iCs/>
                  <w:sz w:val="20"/>
                  <w:lang w:eastAsia="en-IN"/>
                </w:rPr>
                <w:t>https://etender.powergrid.in</w:t>
              </w:r>
            </w:hyperlink>
            <w:r w:rsidR="00C24F1C" w:rsidRPr="008C692C">
              <w:rPr>
                <w:rStyle w:val="Hyperlink"/>
                <w:rFonts w:ascii="Book Antiqua" w:hAnsi="Book Antiqua"/>
                <w:iCs/>
                <w:sz w:val="20"/>
                <w:lang w:eastAsia="en-IN"/>
              </w:rPr>
              <w:t xml:space="preserve"> </w:t>
            </w:r>
            <w:r w:rsidRPr="008C692C">
              <w:rPr>
                <w:rFonts w:ascii="Book Antiqua" w:hAnsi="Book Antiqua" w:cs="Arial"/>
                <w:sz w:val="20"/>
              </w:rPr>
              <w:t>for the following Package</w:t>
            </w:r>
            <w:r w:rsidR="00C1092F" w:rsidRPr="008C692C">
              <w:rPr>
                <w:rFonts w:ascii="Book Antiqua" w:hAnsi="Book Antiqua" w:cs="Arial"/>
                <w:sz w:val="20"/>
              </w:rPr>
              <w:t>:</w:t>
            </w:r>
          </w:p>
          <w:p w14:paraId="71D3DB95" w14:textId="77777777" w:rsidR="00C24F1C" w:rsidRPr="008C692C" w:rsidRDefault="00C24F1C" w:rsidP="009907D4">
            <w:pPr>
              <w:spacing w:after="0" w:line="240" w:lineRule="auto"/>
              <w:jc w:val="center"/>
              <w:rPr>
                <w:rFonts w:ascii="Book Antiqua" w:hAnsi="Book Antiqua" w:cs="Arial"/>
                <w:sz w:val="20"/>
              </w:rPr>
            </w:pPr>
          </w:p>
          <w:tbl>
            <w:tblPr>
              <w:tblStyle w:val="TableGrid"/>
              <w:tblW w:w="9793" w:type="dxa"/>
              <w:tblLook w:val="04A0" w:firstRow="1" w:lastRow="0" w:firstColumn="1" w:lastColumn="0" w:noHBand="0" w:noVBand="1"/>
            </w:tblPr>
            <w:tblGrid>
              <w:gridCol w:w="3316"/>
              <w:gridCol w:w="3510"/>
              <w:gridCol w:w="2967"/>
            </w:tblGrid>
            <w:tr w:rsidR="00831C74" w:rsidRPr="008C692C" w14:paraId="4371EB9A" w14:textId="77777777" w:rsidTr="005A0A28">
              <w:trPr>
                <w:trHeight w:val="332"/>
              </w:trPr>
              <w:tc>
                <w:tcPr>
                  <w:tcW w:w="3316" w:type="dxa"/>
                  <w:vMerge w:val="restart"/>
                </w:tcPr>
                <w:p w14:paraId="679BE9D9" w14:textId="02FAA5EA" w:rsidR="00831C74" w:rsidRPr="00EB1B3C" w:rsidRDefault="00831C74" w:rsidP="00831C74">
                  <w:pPr>
                    <w:jc w:val="both"/>
                    <w:rPr>
                      <w:rFonts w:ascii="Book Antiqua" w:hAnsi="Book Antiqua" w:cs="Arial"/>
                      <w:b/>
                      <w:bCs/>
                      <w:sz w:val="20"/>
                    </w:rPr>
                  </w:pPr>
                  <w:r w:rsidRPr="00EB1B3C">
                    <w:rPr>
                      <w:rFonts w:ascii="Book Antiqua" w:hAnsi="Book Antiqua" w:cs="Arial"/>
                      <w:b/>
                      <w:bCs/>
                      <w:sz w:val="20"/>
                    </w:rPr>
                    <w:t>Details/</w:t>
                  </w:r>
                  <w:r w:rsidR="00EB1B3C">
                    <w:rPr>
                      <w:rFonts w:ascii="Book Antiqua" w:hAnsi="Book Antiqua" w:cs="Arial"/>
                      <w:b/>
                      <w:bCs/>
                      <w:sz w:val="20"/>
                    </w:rPr>
                    <w:t xml:space="preserve"> </w:t>
                  </w:r>
                  <w:r w:rsidRPr="00EB1B3C">
                    <w:rPr>
                      <w:rFonts w:ascii="Book Antiqua" w:hAnsi="Book Antiqua" w:cs="Arial"/>
                      <w:b/>
                      <w:bCs/>
                      <w:sz w:val="20"/>
                    </w:rPr>
                    <w:t>Site/</w:t>
                  </w:r>
                  <w:r w:rsidR="00EB1B3C">
                    <w:rPr>
                      <w:rFonts w:ascii="Book Antiqua" w:hAnsi="Book Antiqua" w:cs="Arial"/>
                      <w:b/>
                      <w:bCs/>
                      <w:sz w:val="20"/>
                    </w:rPr>
                    <w:t xml:space="preserve"> </w:t>
                  </w:r>
                  <w:r w:rsidRPr="00EB1B3C">
                    <w:rPr>
                      <w:rFonts w:ascii="Book Antiqua" w:hAnsi="Book Antiqua" w:cs="Arial"/>
                      <w:b/>
                      <w:bCs/>
                      <w:sz w:val="20"/>
                    </w:rPr>
                    <w:t>Salient Particulars of Works</w:t>
                  </w:r>
                </w:p>
              </w:tc>
              <w:tc>
                <w:tcPr>
                  <w:tcW w:w="3510" w:type="dxa"/>
                </w:tcPr>
                <w:p w14:paraId="63671A73" w14:textId="77777777" w:rsidR="00831C74" w:rsidRPr="00EB1B3C" w:rsidRDefault="00831C74" w:rsidP="00831C74">
                  <w:pPr>
                    <w:jc w:val="both"/>
                    <w:rPr>
                      <w:rFonts w:ascii="Book Antiqua" w:hAnsi="Book Antiqua" w:cs="Arial"/>
                      <w:b/>
                      <w:bCs/>
                      <w:sz w:val="20"/>
                      <w:u w:val="single"/>
                    </w:rPr>
                  </w:pPr>
                  <w:r w:rsidRPr="00EB1B3C">
                    <w:rPr>
                      <w:rFonts w:ascii="Book Antiqua" w:hAnsi="Book Antiqua" w:cs="Arial"/>
                      <w:b/>
                      <w:bCs/>
                      <w:sz w:val="20"/>
                    </w:rPr>
                    <w:t>Downloading of Bidding</w:t>
                  </w:r>
                  <w:r w:rsidRPr="00EB1B3C">
                    <w:rPr>
                      <w:rFonts w:ascii="Book Antiqua" w:hAnsi="Book Antiqua" w:cs="Arial"/>
                      <w:b/>
                      <w:bCs/>
                      <w:i/>
                      <w:iCs/>
                      <w:sz w:val="20"/>
                    </w:rPr>
                    <w:t xml:space="preserve"> </w:t>
                  </w:r>
                  <w:r w:rsidRPr="00EB1B3C">
                    <w:rPr>
                      <w:rFonts w:ascii="Book Antiqua" w:hAnsi="Book Antiqua" w:cs="Arial"/>
                      <w:b/>
                      <w:bCs/>
                      <w:sz w:val="20"/>
                    </w:rPr>
                    <w:t>Documents</w:t>
                  </w:r>
                </w:p>
              </w:tc>
              <w:tc>
                <w:tcPr>
                  <w:tcW w:w="2967" w:type="dxa"/>
                  <w:vMerge w:val="restart"/>
                </w:tcPr>
                <w:p w14:paraId="056E87D8" w14:textId="77777777" w:rsidR="00831C74" w:rsidRPr="00EB1B3C" w:rsidRDefault="00831C74" w:rsidP="00831C74">
                  <w:pPr>
                    <w:jc w:val="both"/>
                    <w:rPr>
                      <w:rFonts w:ascii="Book Antiqua" w:hAnsi="Book Antiqua" w:cs="Arial"/>
                      <w:b/>
                      <w:bCs/>
                      <w:sz w:val="20"/>
                    </w:rPr>
                  </w:pPr>
                  <w:r w:rsidRPr="00EB1B3C">
                    <w:rPr>
                      <w:rFonts w:ascii="Book Antiqua" w:hAnsi="Book Antiqua" w:cs="Arial"/>
                      <w:b/>
                      <w:bCs/>
                      <w:sz w:val="20"/>
                    </w:rPr>
                    <w:t>Deadline for Bid Submission</w:t>
                  </w:r>
                </w:p>
                <w:p w14:paraId="7C5E29AE" w14:textId="50141E55" w:rsidR="00831C74" w:rsidRPr="00EB1B3C" w:rsidRDefault="00831C74" w:rsidP="00831C74">
                  <w:pPr>
                    <w:jc w:val="both"/>
                    <w:rPr>
                      <w:rFonts w:ascii="Book Antiqua" w:hAnsi="Book Antiqua" w:cs="Arial"/>
                      <w:b/>
                      <w:bCs/>
                      <w:sz w:val="20"/>
                    </w:rPr>
                  </w:pPr>
                  <w:r w:rsidRPr="00EB1B3C">
                    <w:rPr>
                      <w:rFonts w:ascii="Book Antiqua" w:hAnsi="Book Antiqua" w:cs="Arial"/>
                      <w:b/>
                      <w:bCs/>
                      <w:sz w:val="20"/>
                    </w:rPr>
                    <w:t>(Soft Copy)</w:t>
                  </w:r>
                </w:p>
              </w:tc>
            </w:tr>
            <w:tr w:rsidR="00831C74" w:rsidRPr="008C692C" w14:paraId="5022E723" w14:textId="77777777" w:rsidTr="005A0A28">
              <w:trPr>
                <w:trHeight w:val="260"/>
              </w:trPr>
              <w:tc>
                <w:tcPr>
                  <w:tcW w:w="3316" w:type="dxa"/>
                  <w:vMerge/>
                </w:tcPr>
                <w:p w14:paraId="0468424C" w14:textId="77777777" w:rsidR="00831C74" w:rsidRPr="00EB1B3C" w:rsidRDefault="00831C74" w:rsidP="00831C74">
                  <w:pPr>
                    <w:jc w:val="both"/>
                    <w:rPr>
                      <w:rFonts w:ascii="Book Antiqua" w:hAnsi="Book Antiqua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510" w:type="dxa"/>
                </w:tcPr>
                <w:p w14:paraId="2EC41ECC" w14:textId="77777777" w:rsidR="00831C74" w:rsidRPr="00EB1B3C" w:rsidRDefault="00831C74" w:rsidP="00831C74">
                  <w:pPr>
                    <w:jc w:val="both"/>
                    <w:rPr>
                      <w:rFonts w:ascii="Book Antiqua" w:hAnsi="Book Antiqua" w:cs="Arial"/>
                      <w:b/>
                      <w:bCs/>
                      <w:sz w:val="20"/>
                    </w:rPr>
                  </w:pPr>
                  <w:r w:rsidRPr="00EB1B3C">
                    <w:rPr>
                      <w:rFonts w:ascii="Book Antiqua" w:hAnsi="Book Antiqua" w:cs="Arial"/>
                      <w:b/>
                      <w:bCs/>
                      <w:sz w:val="20"/>
                    </w:rPr>
                    <w:t>Cost of Bidding Documents</w:t>
                  </w:r>
                </w:p>
              </w:tc>
              <w:tc>
                <w:tcPr>
                  <w:tcW w:w="2967" w:type="dxa"/>
                  <w:vMerge/>
                </w:tcPr>
                <w:p w14:paraId="34DE5300" w14:textId="77777777" w:rsidR="00831C74" w:rsidRPr="008C692C" w:rsidRDefault="00831C74" w:rsidP="00831C74">
                  <w:pPr>
                    <w:jc w:val="both"/>
                    <w:rPr>
                      <w:rFonts w:ascii="Book Antiqua" w:hAnsi="Book Antiqua" w:cs="Arial"/>
                      <w:sz w:val="20"/>
                    </w:rPr>
                  </w:pPr>
                </w:p>
              </w:tc>
            </w:tr>
            <w:tr w:rsidR="00831C74" w:rsidRPr="008C692C" w14:paraId="18FFBECC" w14:textId="77777777" w:rsidTr="005A0A28">
              <w:trPr>
                <w:trHeight w:val="467"/>
              </w:trPr>
              <w:tc>
                <w:tcPr>
                  <w:tcW w:w="3316" w:type="dxa"/>
                  <w:vMerge w:val="restart"/>
                </w:tcPr>
                <w:p w14:paraId="660A1622" w14:textId="5F2FC0D8" w:rsidR="00831C74" w:rsidRPr="008C692C" w:rsidRDefault="00D23110" w:rsidP="00866EB3">
                  <w:pPr>
                    <w:jc w:val="both"/>
                    <w:rPr>
                      <w:rFonts w:ascii="Book Antiqua" w:hAnsi="Book Antiqua"/>
                      <w:sz w:val="20"/>
                      <w:lang w:eastAsia="en-IN"/>
                    </w:rPr>
                  </w:pPr>
                  <w:r w:rsidRPr="00D23110">
                    <w:rPr>
                      <w:rFonts w:ascii="Book Antiqua" w:hAnsi="Book Antiqua"/>
                      <w:sz w:val="20"/>
                    </w:rPr>
                    <w:t xml:space="preserve">Supply, Installation &amp; Maintenance of IT/Cloud infrastructure of Data Centre at Manesar for Establishment of Pilot Data Centre at POWERGRID Manesar by </w:t>
                  </w:r>
                  <w:proofErr w:type="spellStart"/>
                  <w:r w:rsidRPr="00D23110">
                    <w:rPr>
                      <w:rFonts w:ascii="Book Antiqua" w:hAnsi="Book Antiqua"/>
                      <w:sz w:val="20"/>
                    </w:rPr>
                    <w:t>PowerTel</w:t>
                  </w:r>
                  <w:proofErr w:type="spellEnd"/>
                  <w:r>
                    <w:rPr>
                      <w:rFonts w:ascii="Book Antiqua" w:hAnsi="Book Antiqua"/>
                      <w:sz w:val="20"/>
                    </w:rPr>
                    <w:t>.</w:t>
                  </w:r>
                </w:p>
              </w:tc>
              <w:tc>
                <w:tcPr>
                  <w:tcW w:w="3510" w:type="dxa"/>
                </w:tcPr>
                <w:p w14:paraId="2C001030" w14:textId="48ECCED1" w:rsidR="00831C74" w:rsidRPr="008C692C" w:rsidRDefault="00831C74" w:rsidP="00831C74">
                  <w:pPr>
                    <w:ind w:right="-108"/>
                    <w:rPr>
                      <w:rFonts w:ascii="Book Antiqua" w:hAnsi="Book Antiqua" w:cs="Arial"/>
                      <w:sz w:val="20"/>
                    </w:rPr>
                  </w:pPr>
                  <w:r w:rsidRPr="008C692C">
                    <w:rPr>
                      <w:rFonts w:ascii="Book Antiqua" w:hAnsi="Book Antiqua" w:cs="Arial"/>
                      <w:sz w:val="20"/>
                    </w:rPr>
                    <w:t xml:space="preserve">Till </w:t>
                  </w:r>
                  <w:r w:rsidR="009A7782">
                    <w:rPr>
                      <w:rFonts w:ascii="Book Antiqua" w:hAnsi="Book Antiqua" w:cs="Arial"/>
                      <w:sz w:val="20"/>
                    </w:rPr>
                    <w:t>11</w:t>
                  </w:r>
                  <w:r w:rsidR="00EB1B3C">
                    <w:rPr>
                      <w:rFonts w:ascii="Book Antiqua" w:hAnsi="Book Antiqua" w:cs="Arial"/>
                      <w:sz w:val="20"/>
                    </w:rPr>
                    <w:t>/0</w:t>
                  </w:r>
                  <w:r w:rsidR="009A7782">
                    <w:rPr>
                      <w:rFonts w:ascii="Book Antiqua" w:hAnsi="Book Antiqua" w:cs="Arial"/>
                      <w:sz w:val="20"/>
                    </w:rPr>
                    <w:t>9</w:t>
                  </w:r>
                  <w:r w:rsidR="00EB1B3C">
                    <w:rPr>
                      <w:rFonts w:ascii="Book Antiqua" w:hAnsi="Book Antiqua" w:cs="Arial"/>
                      <w:sz w:val="20"/>
                    </w:rPr>
                    <w:t>/2024</w:t>
                  </w:r>
                  <w:r w:rsidRPr="008C692C">
                    <w:rPr>
                      <w:rFonts w:ascii="Book Antiqua" w:hAnsi="Book Antiqua" w:cs="Arial"/>
                      <w:sz w:val="20"/>
                    </w:rPr>
                    <w:t xml:space="preserve"> </w:t>
                  </w:r>
                  <w:proofErr w:type="spellStart"/>
                  <w:r w:rsidRPr="008C692C">
                    <w:rPr>
                      <w:rFonts w:ascii="Book Antiqua" w:hAnsi="Book Antiqua" w:cs="Arial"/>
                      <w:sz w:val="20"/>
                    </w:rPr>
                    <w:t>upto</w:t>
                  </w:r>
                  <w:proofErr w:type="spellEnd"/>
                  <w:r w:rsidRPr="008C692C">
                    <w:rPr>
                      <w:rFonts w:ascii="Book Antiqua" w:hAnsi="Book Antiqua" w:cs="Arial"/>
                      <w:sz w:val="20"/>
                    </w:rPr>
                    <w:t xml:space="preserve"> 1100Hrs.</w:t>
                  </w:r>
                </w:p>
                <w:p w14:paraId="1979C241" w14:textId="77777777" w:rsidR="00831C74" w:rsidRPr="008C692C" w:rsidRDefault="00831C74" w:rsidP="00831C74">
                  <w:pPr>
                    <w:ind w:right="-108"/>
                    <w:rPr>
                      <w:rFonts w:ascii="Book Antiqua" w:hAnsi="Book Antiqua" w:cs="Arial"/>
                      <w:sz w:val="20"/>
                    </w:rPr>
                  </w:pPr>
                </w:p>
              </w:tc>
              <w:tc>
                <w:tcPr>
                  <w:tcW w:w="2967" w:type="dxa"/>
                  <w:vMerge w:val="restart"/>
                </w:tcPr>
                <w:p w14:paraId="6F1DEFA8" w14:textId="77777777" w:rsidR="00831C74" w:rsidRPr="008C692C" w:rsidRDefault="00831C74" w:rsidP="006C0F59">
                  <w:pPr>
                    <w:rPr>
                      <w:rFonts w:ascii="Book Antiqua" w:hAnsi="Book Antiqua" w:cs="Arial"/>
                      <w:sz w:val="20"/>
                    </w:rPr>
                  </w:pPr>
                  <w:r w:rsidRPr="008C692C">
                    <w:rPr>
                      <w:rFonts w:ascii="Book Antiqua" w:hAnsi="Book Antiqua" w:cs="Arial"/>
                      <w:sz w:val="20"/>
                    </w:rPr>
                    <w:t xml:space="preserve">Soft Copy Part: </w:t>
                  </w:r>
                </w:p>
                <w:p w14:paraId="6A7FFB23" w14:textId="40CC2512" w:rsidR="00831C74" w:rsidRPr="008C692C" w:rsidRDefault="009A7782" w:rsidP="006C0F59">
                  <w:pPr>
                    <w:rPr>
                      <w:rFonts w:ascii="Book Antiqua" w:hAnsi="Book Antiqua" w:cs="Arial"/>
                      <w:sz w:val="20"/>
                    </w:rPr>
                  </w:pPr>
                  <w:r>
                    <w:rPr>
                      <w:rFonts w:ascii="Book Antiqua" w:hAnsi="Book Antiqua" w:cs="Arial"/>
                      <w:sz w:val="20"/>
                    </w:rPr>
                    <w:t>11</w:t>
                  </w:r>
                  <w:r w:rsidR="00EB1B3C">
                    <w:rPr>
                      <w:rFonts w:ascii="Book Antiqua" w:hAnsi="Book Antiqua" w:cs="Arial"/>
                      <w:sz w:val="20"/>
                    </w:rPr>
                    <w:t>/0</w:t>
                  </w:r>
                  <w:r>
                    <w:rPr>
                      <w:rFonts w:ascii="Book Antiqua" w:hAnsi="Book Antiqua" w:cs="Arial"/>
                      <w:sz w:val="20"/>
                    </w:rPr>
                    <w:t>9</w:t>
                  </w:r>
                  <w:r w:rsidR="00EB1B3C">
                    <w:rPr>
                      <w:rFonts w:ascii="Book Antiqua" w:hAnsi="Book Antiqua" w:cs="Arial"/>
                      <w:sz w:val="20"/>
                    </w:rPr>
                    <w:t>/2024</w:t>
                  </w:r>
                  <w:r w:rsidR="00831C74" w:rsidRPr="008C692C">
                    <w:rPr>
                      <w:rFonts w:ascii="Book Antiqua" w:hAnsi="Book Antiqua" w:cs="Arial"/>
                      <w:sz w:val="20"/>
                    </w:rPr>
                    <w:t xml:space="preserve"> </w:t>
                  </w:r>
                  <w:proofErr w:type="spellStart"/>
                  <w:r w:rsidR="00831C74" w:rsidRPr="008C692C">
                    <w:rPr>
                      <w:rFonts w:ascii="Book Antiqua" w:hAnsi="Book Antiqua" w:cs="Arial"/>
                      <w:sz w:val="20"/>
                    </w:rPr>
                    <w:t>upto</w:t>
                  </w:r>
                  <w:proofErr w:type="spellEnd"/>
                  <w:r w:rsidR="00831C74" w:rsidRPr="008C692C">
                    <w:rPr>
                      <w:rFonts w:ascii="Book Antiqua" w:hAnsi="Book Antiqua" w:cs="Arial"/>
                      <w:sz w:val="20"/>
                    </w:rPr>
                    <w:t xml:space="preserve"> 1100Hrs</w:t>
                  </w:r>
                </w:p>
                <w:p w14:paraId="7A5138DF" w14:textId="20ED70FB" w:rsidR="00831C74" w:rsidRPr="008C692C" w:rsidRDefault="00831C74" w:rsidP="00831C74">
                  <w:pPr>
                    <w:jc w:val="center"/>
                    <w:rPr>
                      <w:rFonts w:ascii="Book Antiqua" w:hAnsi="Book Antiqua" w:cs="Arial"/>
                      <w:sz w:val="20"/>
                    </w:rPr>
                  </w:pPr>
                </w:p>
              </w:tc>
            </w:tr>
            <w:tr w:rsidR="00831C74" w:rsidRPr="008C692C" w14:paraId="0BCCAB49" w14:textId="77777777" w:rsidTr="005A0A28">
              <w:trPr>
                <w:trHeight w:val="458"/>
              </w:trPr>
              <w:tc>
                <w:tcPr>
                  <w:tcW w:w="3316" w:type="dxa"/>
                  <w:vMerge/>
                </w:tcPr>
                <w:p w14:paraId="2647655D" w14:textId="77777777" w:rsidR="00831C74" w:rsidRPr="008C692C" w:rsidRDefault="00831C74" w:rsidP="00831C74">
                  <w:pPr>
                    <w:rPr>
                      <w:rFonts w:ascii="Book Antiqua" w:hAnsi="Book Antiqua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510" w:type="dxa"/>
                </w:tcPr>
                <w:p w14:paraId="1C085EAE" w14:textId="5C0B17F1" w:rsidR="00831C74" w:rsidRPr="008C692C" w:rsidRDefault="00831C74" w:rsidP="00831C74">
                  <w:pPr>
                    <w:ind w:right="-108"/>
                    <w:rPr>
                      <w:rFonts w:ascii="Book Antiqua" w:hAnsi="Book Antiqua" w:cs="Arial"/>
                      <w:sz w:val="20"/>
                    </w:rPr>
                  </w:pPr>
                  <w:r w:rsidRPr="008C692C">
                    <w:rPr>
                      <w:rFonts w:ascii="Book Antiqua" w:hAnsi="Book Antiqua" w:cs="Arial"/>
                      <w:sz w:val="20"/>
                    </w:rPr>
                    <w:t xml:space="preserve">INR </w:t>
                  </w:r>
                  <w:r w:rsidR="009A7782">
                    <w:rPr>
                      <w:rFonts w:ascii="Book Antiqua" w:hAnsi="Book Antiqua" w:cs="Arial"/>
                      <w:sz w:val="20"/>
                    </w:rPr>
                    <w:t>25</w:t>
                  </w:r>
                  <w:r w:rsidRPr="008C692C">
                    <w:rPr>
                      <w:rFonts w:ascii="Book Antiqua" w:hAnsi="Book Antiqua" w:cs="Arial"/>
                      <w:sz w:val="20"/>
                    </w:rPr>
                    <w:t>,</w:t>
                  </w:r>
                  <w:r w:rsidR="009A7782">
                    <w:rPr>
                      <w:rFonts w:ascii="Book Antiqua" w:hAnsi="Book Antiqua" w:cs="Arial"/>
                      <w:sz w:val="20"/>
                    </w:rPr>
                    <w:t>0</w:t>
                  </w:r>
                  <w:r w:rsidRPr="008C692C">
                    <w:rPr>
                      <w:rFonts w:ascii="Book Antiqua" w:hAnsi="Book Antiqua" w:cs="Arial"/>
                      <w:sz w:val="20"/>
                    </w:rPr>
                    <w:t>00</w:t>
                  </w:r>
                  <w:r w:rsidR="00EB1B3C">
                    <w:rPr>
                      <w:rFonts w:ascii="Book Antiqua" w:hAnsi="Book Antiqua" w:cs="Arial"/>
                      <w:sz w:val="20"/>
                    </w:rPr>
                    <w:t xml:space="preserve"> / USD </w:t>
                  </w:r>
                  <w:r w:rsidR="009A7782">
                    <w:rPr>
                      <w:rFonts w:ascii="Book Antiqua" w:hAnsi="Book Antiqua" w:cs="Arial"/>
                      <w:sz w:val="20"/>
                    </w:rPr>
                    <w:t>50</w:t>
                  </w:r>
                  <w:r w:rsidR="00EB1B3C">
                    <w:rPr>
                      <w:rFonts w:ascii="Book Antiqua" w:hAnsi="Book Antiqua" w:cs="Arial"/>
                      <w:sz w:val="20"/>
                    </w:rPr>
                    <w:t>0</w:t>
                  </w:r>
                </w:p>
              </w:tc>
              <w:tc>
                <w:tcPr>
                  <w:tcW w:w="2967" w:type="dxa"/>
                  <w:vMerge/>
                </w:tcPr>
                <w:p w14:paraId="0824EE0A" w14:textId="77777777" w:rsidR="00831C74" w:rsidRPr="008C692C" w:rsidRDefault="00831C74" w:rsidP="00831C74">
                  <w:pPr>
                    <w:jc w:val="center"/>
                    <w:rPr>
                      <w:rFonts w:ascii="Book Antiqua" w:hAnsi="Book Antiqua" w:cs="Arial"/>
                      <w:b/>
                      <w:bCs/>
                      <w:sz w:val="20"/>
                    </w:rPr>
                  </w:pPr>
                </w:p>
              </w:tc>
            </w:tr>
          </w:tbl>
          <w:p w14:paraId="45D3C518" w14:textId="77777777" w:rsidR="00C24F1C" w:rsidRPr="008C692C" w:rsidRDefault="00C24F1C" w:rsidP="009907D4">
            <w:pPr>
              <w:spacing w:after="0" w:line="240" w:lineRule="auto"/>
              <w:ind w:left="265" w:hanging="270"/>
              <w:jc w:val="both"/>
              <w:rPr>
                <w:rFonts w:ascii="Book Antiqua" w:hAnsi="Book Antiqua" w:cs="Arial"/>
                <w:sz w:val="20"/>
              </w:rPr>
            </w:pPr>
          </w:p>
          <w:p w14:paraId="683CFEAF" w14:textId="77777777" w:rsidR="0071387E" w:rsidRPr="008C692C" w:rsidRDefault="005711C2" w:rsidP="009907D4">
            <w:pPr>
              <w:spacing w:after="0" w:line="240" w:lineRule="auto"/>
              <w:ind w:left="265" w:hanging="270"/>
              <w:jc w:val="both"/>
              <w:rPr>
                <w:rStyle w:val="Hyperlink"/>
                <w:rFonts w:ascii="Book Antiqua" w:hAnsi="Book Antiqua"/>
                <w:iCs/>
                <w:sz w:val="20"/>
                <w:lang w:eastAsia="en-IN"/>
              </w:rPr>
            </w:pPr>
            <w:r w:rsidRPr="008C692C">
              <w:rPr>
                <w:rFonts w:ascii="Book Antiqua" w:hAnsi="Book Antiqua" w:cs="Arial"/>
                <w:sz w:val="20"/>
              </w:rPr>
              <w:t xml:space="preserve">1.  For further details including addendum/changes in bidding program, if any, please visit procurement portal </w:t>
            </w:r>
            <w:hyperlink r:id="rId8" w:history="1">
              <w:r w:rsidR="00C24F1C" w:rsidRPr="008C692C">
                <w:rPr>
                  <w:rStyle w:val="Hyperlink"/>
                  <w:rFonts w:ascii="Book Antiqua" w:hAnsi="Book Antiqua"/>
                  <w:iCs/>
                  <w:sz w:val="20"/>
                  <w:lang w:eastAsia="en-IN"/>
                </w:rPr>
                <w:t>https://etender.powergrid.in</w:t>
              </w:r>
            </w:hyperlink>
          </w:p>
          <w:p w14:paraId="07037F08" w14:textId="2BC098A0" w:rsidR="005711C2" w:rsidRPr="008C692C" w:rsidRDefault="005711C2" w:rsidP="009907D4">
            <w:pPr>
              <w:spacing w:after="0" w:line="240" w:lineRule="auto"/>
              <w:ind w:left="265" w:hanging="270"/>
              <w:jc w:val="both"/>
              <w:rPr>
                <w:rFonts w:ascii="Book Antiqua" w:hAnsi="Book Antiqua" w:cs="Arial"/>
                <w:noProof/>
                <w:sz w:val="20"/>
              </w:rPr>
            </w:pPr>
            <w:r w:rsidRPr="008C692C">
              <w:rPr>
                <w:rFonts w:ascii="Book Antiqua" w:hAnsi="Book Antiqua" w:cs="Arial"/>
                <w:noProof/>
                <w:sz w:val="20"/>
              </w:rPr>
              <w:t xml:space="preserve">2. The </w:t>
            </w:r>
            <w:r w:rsidR="00DD592A" w:rsidRPr="008C692C">
              <w:rPr>
                <w:rFonts w:ascii="Book Antiqua" w:hAnsi="Book Antiqua" w:cs="Arial"/>
                <w:noProof/>
                <w:sz w:val="20"/>
              </w:rPr>
              <w:t>F</w:t>
            </w:r>
            <w:r w:rsidRPr="008C692C">
              <w:rPr>
                <w:rFonts w:ascii="Book Antiqua" w:hAnsi="Book Antiqua" w:cs="Arial"/>
                <w:noProof/>
                <w:sz w:val="20"/>
              </w:rPr>
              <w:t>irst Envelope (Techno-Commercial part) of the bid shall be opened  on the same day of  the deadline for Bid Submission</w:t>
            </w:r>
            <w:r w:rsidR="006D0208" w:rsidRPr="008C692C">
              <w:rPr>
                <w:rFonts w:ascii="Book Antiqua" w:hAnsi="Book Antiqua" w:cs="Arial"/>
                <w:noProof/>
                <w:sz w:val="20"/>
              </w:rPr>
              <w:t xml:space="preserve"> </w:t>
            </w:r>
            <w:r w:rsidRPr="008C692C">
              <w:rPr>
                <w:rFonts w:ascii="Book Antiqua" w:hAnsi="Book Antiqua" w:cs="Arial"/>
                <w:noProof/>
                <w:sz w:val="20"/>
              </w:rPr>
              <w:t xml:space="preserve">i.e at 1130hrs onwards. </w:t>
            </w:r>
          </w:p>
          <w:p w14:paraId="2C2D0842" w14:textId="77777777" w:rsidR="00C1092F" w:rsidRPr="008C692C" w:rsidRDefault="0009118B" w:rsidP="009907D4">
            <w:pPr>
              <w:spacing w:after="0" w:line="240" w:lineRule="auto"/>
              <w:ind w:left="265" w:hanging="270"/>
              <w:jc w:val="both"/>
              <w:rPr>
                <w:rFonts w:ascii="Book Antiqua" w:hAnsi="Book Antiqua" w:cs="Arial"/>
                <w:noProof/>
                <w:sz w:val="20"/>
              </w:rPr>
            </w:pPr>
            <w:r w:rsidRPr="008C692C">
              <w:rPr>
                <w:rFonts w:ascii="Book Antiqua" w:hAnsi="Book Antiqua" w:cs="Arial"/>
                <w:noProof/>
                <w:sz w:val="20"/>
              </w:rPr>
              <w:t>3</w:t>
            </w:r>
            <w:r w:rsidR="005711C2" w:rsidRPr="008C692C">
              <w:rPr>
                <w:rFonts w:ascii="Book Antiqua" w:hAnsi="Book Antiqua" w:cs="Arial"/>
                <w:noProof/>
                <w:sz w:val="20"/>
              </w:rPr>
              <w:t xml:space="preserve">. The complete Bidding Documents are also available on our website </w:t>
            </w:r>
            <w:hyperlink r:id="rId9" w:history="1">
              <w:r w:rsidR="00C24F1C" w:rsidRPr="008C692C">
                <w:rPr>
                  <w:rStyle w:val="Hyperlink"/>
                  <w:rFonts w:ascii="Book Antiqua" w:hAnsi="Book Antiqua"/>
                  <w:sz w:val="20"/>
                </w:rPr>
                <w:t>http://www.powergrid.in</w:t>
              </w:r>
            </w:hyperlink>
            <w:r w:rsidR="00C24F1C" w:rsidRPr="008C692C">
              <w:rPr>
                <w:rFonts w:ascii="Book Antiqua" w:hAnsi="Book Antiqua"/>
                <w:b/>
                <w:bCs/>
                <w:sz w:val="20"/>
              </w:rPr>
              <w:t xml:space="preserve"> </w:t>
            </w:r>
            <w:r w:rsidR="005711C2" w:rsidRPr="008C692C">
              <w:rPr>
                <w:rFonts w:ascii="Book Antiqua" w:hAnsi="Book Antiqua" w:cs="Arial"/>
                <w:noProof/>
                <w:sz w:val="20"/>
              </w:rPr>
              <w:t>for the purpose of reference only.</w:t>
            </w:r>
          </w:p>
          <w:p w14:paraId="56A2A836" w14:textId="0CBFBB23" w:rsidR="0009118B" w:rsidRPr="008C692C" w:rsidRDefault="0009118B" w:rsidP="009907D4">
            <w:pPr>
              <w:spacing w:after="0" w:line="240" w:lineRule="auto"/>
              <w:ind w:left="265" w:hanging="270"/>
              <w:jc w:val="both"/>
              <w:rPr>
                <w:rFonts w:ascii="Book Antiqua" w:hAnsi="Book Antiqua" w:cs="Arial"/>
                <w:noProof/>
                <w:sz w:val="20"/>
              </w:rPr>
            </w:pPr>
            <w:r w:rsidRPr="008C692C">
              <w:rPr>
                <w:rFonts w:ascii="Book Antiqua" w:hAnsi="Book Antiqua" w:cs="Arial"/>
                <w:noProof/>
                <w:sz w:val="20"/>
              </w:rPr>
              <w:t>4.</w:t>
            </w:r>
            <w:r w:rsidR="000C024D">
              <w:rPr>
                <w:rFonts w:ascii="Book Antiqua" w:hAnsi="Book Antiqua" w:cs="Arial"/>
                <w:noProof/>
                <w:sz w:val="20"/>
              </w:rPr>
              <w:tab/>
            </w:r>
            <w:r w:rsidRPr="008C692C">
              <w:rPr>
                <w:rFonts w:ascii="Book Antiqua" w:hAnsi="Book Antiqua" w:cs="Arial"/>
                <w:noProof/>
                <w:sz w:val="20"/>
              </w:rPr>
              <w:t xml:space="preserve">The NIT/IFB has already been published on </w:t>
            </w:r>
            <w:r w:rsidR="006D0208" w:rsidRPr="008C692C">
              <w:rPr>
                <w:rFonts w:ascii="Book Antiqua" w:hAnsi="Book Antiqua" w:cs="Arial"/>
                <w:noProof/>
                <w:sz w:val="20"/>
              </w:rPr>
              <w:t>e-</w:t>
            </w:r>
            <w:r w:rsidRPr="008C692C">
              <w:rPr>
                <w:rFonts w:ascii="Book Antiqua" w:hAnsi="Book Antiqua" w:cs="Arial"/>
                <w:noProof/>
                <w:sz w:val="20"/>
              </w:rPr>
              <w:t xml:space="preserve">portal </w:t>
            </w:r>
            <w:hyperlink r:id="rId10" w:history="1">
              <w:r w:rsidRPr="008C692C">
                <w:rPr>
                  <w:rStyle w:val="Hyperlink"/>
                  <w:rFonts w:ascii="Book Antiqua" w:hAnsi="Book Antiqua"/>
                  <w:iCs/>
                  <w:sz w:val="20"/>
                  <w:lang w:eastAsia="en-IN"/>
                </w:rPr>
                <w:t>https://etender.powergrid.in</w:t>
              </w:r>
            </w:hyperlink>
            <w:r w:rsidRPr="008C692C">
              <w:rPr>
                <w:rStyle w:val="Hyperlink"/>
                <w:rFonts w:ascii="Book Antiqua" w:hAnsi="Book Antiqua"/>
                <w:iCs/>
                <w:sz w:val="20"/>
                <w:lang w:eastAsia="en-IN"/>
              </w:rPr>
              <w:t xml:space="preserve"> </w:t>
            </w:r>
            <w:r w:rsidR="00831C74" w:rsidRPr="008C692C">
              <w:rPr>
                <w:rFonts w:ascii="Book Antiqua" w:hAnsi="Book Antiqua" w:cs="Arial"/>
                <w:noProof/>
                <w:sz w:val="20"/>
              </w:rPr>
              <w:t xml:space="preserve"> on</w:t>
            </w:r>
            <w:r w:rsidR="008325BF" w:rsidRPr="008C692C">
              <w:rPr>
                <w:rFonts w:ascii="Book Antiqua" w:hAnsi="Book Antiqua" w:cs="Arial"/>
                <w:noProof/>
                <w:sz w:val="20"/>
              </w:rPr>
              <w:t xml:space="preserve"> </w:t>
            </w:r>
            <w:r w:rsidR="006C0F59">
              <w:rPr>
                <w:rFonts w:ascii="Book Antiqua" w:hAnsi="Book Antiqua" w:cs="Arial"/>
                <w:noProof/>
                <w:sz w:val="20"/>
              </w:rPr>
              <w:t>12</w:t>
            </w:r>
            <w:r w:rsidR="00BA334A">
              <w:rPr>
                <w:rFonts w:ascii="Book Antiqua" w:hAnsi="Book Antiqua" w:cs="Arial"/>
                <w:noProof/>
                <w:sz w:val="20"/>
              </w:rPr>
              <w:t>/</w:t>
            </w:r>
            <w:r w:rsidR="006C0F59">
              <w:rPr>
                <w:rFonts w:ascii="Book Antiqua" w:hAnsi="Book Antiqua" w:cs="Arial"/>
                <w:noProof/>
                <w:sz w:val="20"/>
              </w:rPr>
              <w:t>08</w:t>
            </w:r>
            <w:r w:rsidR="00831C74" w:rsidRPr="008C692C">
              <w:rPr>
                <w:rFonts w:ascii="Book Antiqua" w:hAnsi="Book Antiqua" w:cs="Arial"/>
                <w:noProof/>
                <w:sz w:val="20"/>
              </w:rPr>
              <w:t>/202</w:t>
            </w:r>
            <w:r w:rsidR="006C0F59">
              <w:rPr>
                <w:rFonts w:ascii="Book Antiqua" w:hAnsi="Book Antiqua" w:cs="Arial"/>
                <w:noProof/>
                <w:sz w:val="20"/>
              </w:rPr>
              <w:t>4</w:t>
            </w:r>
            <w:r w:rsidR="00D45C45" w:rsidRPr="008C692C">
              <w:rPr>
                <w:rFonts w:ascii="Book Antiqua" w:hAnsi="Book Antiqua" w:cs="Arial"/>
                <w:noProof/>
                <w:sz w:val="20"/>
              </w:rPr>
              <w:t>.</w:t>
            </w:r>
          </w:p>
          <w:p w14:paraId="391C1076" w14:textId="56C23ED2" w:rsidR="00E743FD" w:rsidRPr="008C692C" w:rsidRDefault="00836412" w:rsidP="00BA334A">
            <w:pPr>
              <w:spacing w:after="0" w:line="240" w:lineRule="auto"/>
              <w:ind w:left="265" w:hanging="270"/>
              <w:jc w:val="both"/>
              <w:rPr>
                <w:rFonts w:ascii="Book Antiqua" w:hAnsi="Book Antiqua" w:cs="Arial"/>
                <w:noProof/>
                <w:sz w:val="20"/>
              </w:rPr>
            </w:pPr>
            <w:r w:rsidRPr="008C692C">
              <w:rPr>
                <w:rFonts w:ascii="Book Antiqua" w:hAnsi="Book Antiqua" w:cs="Arial"/>
                <w:noProof/>
                <w:sz w:val="20"/>
              </w:rPr>
              <w:t>5.</w:t>
            </w:r>
            <w:r w:rsidR="000C024D">
              <w:rPr>
                <w:rFonts w:ascii="Book Antiqua" w:hAnsi="Book Antiqua" w:cs="Arial"/>
                <w:noProof/>
                <w:sz w:val="20"/>
              </w:rPr>
              <w:tab/>
            </w:r>
            <w:r w:rsidRPr="008C692C">
              <w:rPr>
                <w:rFonts w:ascii="Book Antiqua" w:hAnsi="Book Antiqua" w:cs="Arial"/>
                <w:noProof/>
                <w:sz w:val="20"/>
              </w:rPr>
              <w:t xml:space="preserve">For </w:t>
            </w:r>
            <w:r w:rsidR="003668B6" w:rsidRPr="008C692C">
              <w:rPr>
                <w:rFonts w:ascii="Book Antiqua" w:hAnsi="Book Antiqua" w:cs="Arial"/>
                <w:noProof/>
                <w:sz w:val="20"/>
              </w:rPr>
              <w:t>any other information, please contact:</w:t>
            </w:r>
            <w:r w:rsidR="00D52F55" w:rsidRPr="008C692C">
              <w:rPr>
                <w:rFonts w:ascii="Book Antiqua" w:hAnsi="Book Antiqua" w:cs="Arial"/>
                <w:noProof/>
                <w:sz w:val="20"/>
              </w:rPr>
              <w:t xml:space="preserve"> </w:t>
            </w:r>
            <w:r w:rsidR="00BA334A" w:rsidRPr="00BA334A">
              <w:rPr>
                <w:rFonts w:ascii="Book Antiqua" w:hAnsi="Book Antiqua" w:cs="Arial"/>
                <w:noProof/>
                <w:sz w:val="20"/>
              </w:rPr>
              <w:t xml:space="preserve">+91-124-282- </w:t>
            </w:r>
            <w:r w:rsidR="0015461D">
              <w:rPr>
                <w:rFonts w:ascii="Book Antiqua" w:hAnsi="Book Antiqua" w:cs="Arial"/>
                <w:noProof/>
                <w:sz w:val="20"/>
              </w:rPr>
              <w:t>2347/</w:t>
            </w:r>
            <w:r w:rsidR="00D17E5C">
              <w:rPr>
                <w:rFonts w:ascii="Book Antiqua" w:hAnsi="Book Antiqua" w:cs="Arial"/>
                <w:noProof/>
                <w:sz w:val="20"/>
              </w:rPr>
              <w:t>3313</w:t>
            </w:r>
          </w:p>
        </w:tc>
      </w:tr>
      <w:tr w:rsidR="00C1092F" w:rsidRPr="008C692C" w14:paraId="5A8FB122" w14:textId="77777777" w:rsidTr="00D27BB7">
        <w:trPr>
          <w:trHeight w:val="350"/>
          <w:jc w:val="center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2C72B" w14:textId="77777777" w:rsidR="00C1092F" w:rsidRPr="008C692C" w:rsidRDefault="00C1092F" w:rsidP="009907D4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  <w:lang w:bidi="ar-SA"/>
              </w:rPr>
            </w:pPr>
            <w:proofErr w:type="gramStart"/>
            <w:r w:rsidRPr="008C692C">
              <w:rPr>
                <w:rFonts w:ascii="Book Antiqua" w:hAnsi="Book Antiqua" w:cs="Arial"/>
                <w:b/>
                <w:bCs/>
                <w:sz w:val="20"/>
              </w:rPr>
              <w:t>POWERGRID :</w:t>
            </w:r>
            <w:proofErr w:type="gramEnd"/>
            <w:r w:rsidRPr="008C692C">
              <w:rPr>
                <w:rFonts w:ascii="Book Antiqua" w:hAnsi="Book Antiqua" w:cs="Arial"/>
                <w:b/>
                <w:bCs/>
                <w:sz w:val="20"/>
              </w:rPr>
              <w:t xml:space="preserve"> INTEGRATING THE NATION THROUGH WIRE AND PEOPLE</w:t>
            </w:r>
          </w:p>
        </w:tc>
      </w:tr>
    </w:tbl>
    <w:p w14:paraId="558B5093" w14:textId="77777777" w:rsidR="000D07E5" w:rsidRPr="008C692C" w:rsidRDefault="000D07E5" w:rsidP="009907D4">
      <w:pPr>
        <w:spacing w:line="240" w:lineRule="auto"/>
        <w:jc w:val="both"/>
        <w:rPr>
          <w:rFonts w:ascii="Book Antiqua" w:hAnsi="Book Antiqua"/>
          <w:sz w:val="20"/>
        </w:rPr>
      </w:pPr>
    </w:p>
    <w:sectPr w:rsidR="000D07E5" w:rsidRPr="008C692C" w:rsidSect="00D657EA">
      <w:pgSz w:w="12240" w:h="15840"/>
      <w:pgMar w:top="153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344C0" w14:textId="77777777" w:rsidR="005E4AFD" w:rsidRDefault="005E4AFD" w:rsidP="00323A08">
      <w:pPr>
        <w:spacing w:after="0" w:line="240" w:lineRule="auto"/>
      </w:pPr>
      <w:r>
        <w:separator/>
      </w:r>
    </w:p>
  </w:endnote>
  <w:endnote w:type="continuationSeparator" w:id="0">
    <w:p w14:paraId="38765945" w14:textId="77777777" w:rsidR="005E4AFD" w:rsidRDefault="005E4AFD" w:rsidP="00323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CEBA5" w14:textId="77777777" w:rsidR="005E4AFD" w:rsidRDefault="005E4AFD" w:rsidP="00323A08">
      <w:pPr>
        <w:spacing w:after="0" w:line="240" w:lineRule="auto"/>
      </w:pPr>
      <w:r>
        <w:separator/>
      </w:r>
    </w:p>
  </w:footnote>
  <w:footnote w:type="continuationSeparator" w:id="0">
    <w:p w14:paraId="54352A63" w14:textId="77777777" w:rsidR="005E4AFD" w:rsidRDefault="005E4AFD" w:rsidP="00323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5D6F"/>
    <w:multiLevelType w:val="hybridMultilevel"/>
    <w:tmpl w:val="56DEE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70520"/>
    <w:multiLevelType w:val="hybridMultilevel"/>
    <w:tmpl w:val="E71CB1D2"/>
    <w:lvl w:ilvl="0" w:tplc="05E215C0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5" w:hanging="360"/>
      </w:pPr>
    </w:lvl>
    <w:lvl w:ilvl="2" w:tplc="4009001B" w:tentative="1">
      <w:start w:val="1"/>
      <w:numFmt w:val="lowerRoman"/>
      <w:lvlText w:val="%3."/>
      <w:lvlJc w:val="right"/>
      <w:pPr>
        <w:ind w:left="1795" w:hanging="180"/>
      </w:pPr>
    </w:lvl>
    <w:lvl w:ilvl="3" w:tplc="4009000F" w:tentative="1">
      <w:start w:val="1"/>
      <w:numFmt w:val="decimal"/>
      <w:lvlText w:val="%4."/>
      <w:lvlJc w:val="left"/>
      <w:pPr>
        <w:ind w:left="2515" w:hanging="360"/>
      </w:pPr>
    </w:lvl>
    <w:lvl w:ilvl="4" w:tplc="40090019" w:tentative="1">
      <w:start w:val="1"/>
      <w:numFmt w:val="lowerLetter"/>
      <w:lvlText w:val="%5."/>
      <w:lvlJc w:val="left"/>
      <w:pPr>
        <w:ind w:left="3235" w:hanging="360"/>
      </w:pPr>
    </w:lvl>
    <w:lvl w:ilvl="5" w:tplc="4009001B" w:tentative="1">
      <w:start w:val="1"/>
      <w:numFmt w:val="lowerRoman"/>
      <w:lvlText w:val="%6."/>
      <w:lvlJc w:val="right"/>
      <w:pPr>
        <w:ind w:left="3955" w:hanging="180"/>
      </w:pPr>
    </w:lvl>
    <w:lvl w:ilvl="6" w:tplc="4009000F" w:tentative="1">
      <w:start w:val="1"/>
      <w:numFmt w:val="decimal"/>
      <w:lvlText w:val="%7."/>
      <w:lvlJc w:val="left"/>
      <w:pPr>
        <w:ind w:left="4675" w:hanging="360"/>
      </w:pPr>
    </w:lvl>
    <w:lvl w:ilvl="7" w:tplc="40090019" w:tentative="1">
      <w:start w:val="1"/>
      <w:numFmt w:val="lowerLetter"/>
      <w:lvlText w:val="%8."/>
      <w:lvlJc w:val="left"/>
      <w:pPr>
        <w:ind w:left="5395" w:hanging="360"/>
      </w:pPr>
    </w:lvl>
    <w:lvl w:ilvl="8" w:tplc="40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 w15:restartNumberingAfterBreak="0">
    <w:nsid w:val="69F11AD4"/>
    <w:multiLevelType w:val="hybridMultilevel"/>
    <w:tmpl w:val="11EC1278"/>
    <w:lvl w:ilvl="0" w:tplc="400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num w:numId="1" w16cid:durableId="620652103">
    <w:abstractNumId w:val="1"/>
  </w:num>
  <w:num w:numId="2" w16cid:durableId="1395278729">
    <w:abstractNumId w:val="2"/>
  </w:num>
  <w:num w:numId="3" w16cid:durableId="1482119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92F"/>
    <w:rsid w:val="00022300"/>
    <w:rsid w:val="0007399F"/>
    <w:rsid w:val="0009118B"/>
    <w:rsid w:val="0009421C"/>
    <w:rsid w:val="000A37A2"/>
    <w:rsid w:val="000A4637"/>
    <w:rsid w:val="000A6925"/>
    <w:rsid w:val="000B12AF"/>
    <w:rsid w:val="000C024D"/>
    <w:rsid w:val="000C5C08"/>
    <w:rsid w:val="000D07E5"/>
    <w:rsid w:val="000D4BC4"/>
    <w:rsid w:val="000E14DB"/>
    <w:rsid w:val="000F000C"/>
    <w:rsid w:val="000F6BB3"/>
    <w:rsid w:val="00100C98"/>
    <w:rsid w:val="00140380"/>
    <w:rsid w:val="0015461D"/>
    <w:rsid w:val="001671E4"/>
    <w:rsid w:val="00174F5F"/>
    <w:rsid w:val="00192BAB"/>
    <w:rsid w:val="001D3965"/>
    <w:rsid w:val="00203308"/>
    <w:rsid w:val="0022090F"/>
    <w:rsid w:val="0023667C"/>
    <w:rsid w:val="002401E1"/>
    <w:rsid w:val="00253ADE"/>
    <w:rsid w:val="00260B9D"/>
    <w:rsid w:val="00275372"/>
    <w:rsid w:val="00280571"/>
    <w:rsid w:val="002A7094"/>
    <w:rsid w:val="002B788C"/>
    <w:rsid w:val="002E0209"/>
    <w:rsid w:val="00305B9E"/>
    <w:rsid w:val="00317DB3"/>
    <w:rsid w:val="00323A08"/>
    <w:rsid w:val="00332713"/>
    <w:rsid w:val="00351308"/>
    <w:rsid w:val="003668B6"/>
    <w:rsid w:val="003803DA"/>
    <w:rsid w:val="00385A3D"/>
    <w:rsid w:val="0039062D"/>
    <w:rsid w:val="00394B1C"/>
    <w:rsid w:val="003B4BCF"/>
    <w:rsid w:val="003C4FC1"/>
    <w:rsid w:val="003C73E9"/>
    <w:rsid w:val="00401FBA"/>
    <w:rsid w:val="00402BDD"/>
    <w:rsid w:val="00447139"/>
    <w:rsid w:val="00471752"/>
    <w:rsid w:val="00484607"/>
    <w:rsid w:val="004A2644"/>
    <w:rsid w:val="004A33AF"/>
    <w:rsid w:val="004C2CF3"/>
    <w:rsid w:val="004E1140"/>
    <w:rsid w:val="004E40CE"/>
    <w:rsid w:val="004E6830"/>
    <w:rsid w:val="004F59FE"/>
    <w:rsid w:val="0052224B"/>
    <w:rsid w:val="00531C07"/>
    <w:rsid w:val="00536D6C"/>
    <w:rsid w:val="00556F0B"/>
    <w:rsid w:val="005711C2"/>
    <w:rsid w:val="00577A9D"/>
    <w:rsid w:val="00582BA8"/>
    <w:rsid w:val="005A0A28"/>
    <w:rsid w:val="005B48AB"/>
    <w:rsid w:val="005B48E8"/>
    <w:rsid w:val="005D2C84"/>
    <w:rsid w:val="005D578D"/>
    <w:rsid w:val="005E4AFD"/>
    <w:rsid w:val="005F1487"/>
    <w:rsid w:val="005F37FE"/>
    <w:rsid w:val="005F6746"/>
    <w:rsid w:val="00615DDF"/>
    <w:rsid w:val="00630D4A"/>
    <w:rsid w:val="00642A1F"/>
    <w:rsid w:val="00653A69"/>
    <w:rsid w:val="006649BD"/>
    <w:rsid w:val="006862DB"/>
    <w:rsid w:val="00687FFE"/>
    <w:rsid w:val="00696C7A"/>
    <w:rsid w:val="006A0399"/>
    <w:rsid w:val="006B3913"/>
    <w:rsid w:val="006C0F59"/>
    <w:rsid w:val="006C49F3"/>
    <w:rsid w:val="006D0208"/>
    <w:rsid w:val="006D1C8E"/>
    <w:rsid w:val="006D6C4A"/>
    <w:rsid w:val="006E5FF6"/>
    <w:rsid w:val="006F1E23"/>
    <w:rsid w:val="006F2D5A"/>
    <w:rsid w:val="006F3BB2"/>
    <w:rsid w:val="0071387E"/>
    <w:rsid w:val="00717D10"/>
    <w:rsid w:val="007247A5"/>
    <w:rsid w:val="00740C95"/>
    <w:rsid w:val="00770540"/>
    <w:rsid w:val="007716E7"/>
    <w:rsid w:val="00780960"/>
    <w:rsid w:val="00797A6B"/>
    <w:rsid w:val="007B5E6E"/>
    <w:rsid w:val="00831C74"/>
    <w:rsid w:val="008325BF"/>
    <w:rsid w:val="00836412"/>
    <w:rsid w:val="00841F26"/>
    <w:rsid w:val="00866EB3"/>
    <w:rsid w:val="00870A64"/>
    <w:rsid w:val="008A3763"/>
    <w:rsid w:val="008A55D6"/>
    <w:rsid w:val="008B0186"/>
    <w:rsid w:val="008C692C"/>
    <w:rsid w:val="008E1E65"/>
    <w:rsid w:val="009408C0"/>
    <w:rsid w:val="00955637"/>
    <w:rsid w:val="00962376"/>
    <w:rsid w:val="00965206"/>
    <w:rsid w:val="009677F6"/>
    <w:rsid w:val="009907D4"/>
    <w:rsid w:val="009A7782"/>
    <w:rsid w:val="009F4638"/>
    <w:rsid w:val="00A114A9"/>
    <w:rsid w:val="00A23047"/>
    <w:rsid w:val="00A341D6"/>
    <w:rsid w:val="00A51AF9"/>
    <w:rsid w:val="00A64DB2"/>
    <w:rsid w:val="00A77266"/>
    <w:rsid w:val="00A97F62"/>
    <w:rsid w:val="00AA2CF6"/>
    <w:rsid w:val="00AA5C60"/>
    <w:rsid w:val="00AA72BB"/>
    <w:rsid w:val="00AA72D6"/>
    <w:rsid w:val="00AB0140"/>
    <w:rsid w:val="00AB684F"/>
    <w:rsid w:val="00AC14F9"/>
    <w:rsid w:val="00AC3A6A"/>
    <w:rsid w:val="00AC5FCA"/>
    <w:rsid w:val="00AD7E49"/>
    <w:rsid w:val="00AE0786"/>
    <w:rsid w:val="00AF3532"/>
    <w:rsid w:val="00B07C90"/>
    <w:rsid w:val="00B100E4"/>
    <w:rsid w:val="00B1188A"/>
    <w:rsid w:val="00B36015"/>
    <w:rsid w:val="00B367B6"/>
    <w:rsid w:val="00B47F7E"/>
    <w:rsid w:val="00B5059B"/>
    <w:rsid w:val="00B71EE7"/>
    <w:rsid w:val="00B77245"/>
    <w:rsid w:val="00B97BC1"/>
    <w:rsid w:val="00BA334A"/>
    <w:rsid w:val="00BA6CE3"/>
    <w:rsid w:val="00BD4BDD"/>
    <w:rsid w:val="00BD58CF"/>
    <w:rsid w:val="00C1092F"/>
    <w:rsid w:val="00C11540"/>
    <w:rsid w:val="00C22EE2"/>
    <w:rsid w:val="00C24F1C"/>
    <w:rsid w:val="00C43EB3"/>
    <w:rsid w:val="00C4760A"/>
    <w:rsid w:val="00C65166"/>
    <w:rsid w:val="00C72CDA"/>
    <w:rsid w:val="00C822F6"/>
    <w:rsid w:val="00C91079"/>
    <w:rsid w:val="00CB12E4"/>
    <w:rsid w:val="00CD586F"/>
    <w:rsid w:val="00D05B83"/>
    <w:rsid w:val="00D14171"/>
    <w:rsid w:val="00D17E5C"/>
    <w:rsid w:val="00D23110"/>
    <w:rsid w:val="00D24536"/>
    <w:rsid w:val="00D27BB7"/>
    <w:rsid w:val="00D43719"/>
    <w:rsid w:val="00D45C45"/>
    <w:rsid w:val="00D52F55"/>
    <w:rsid w:val="00D657EA"/>
    <w:rsid w:val="00D679A8"/>
    <w:rsid w:val="00D703E8"/>
    <w:rsid w:val="00D8786C"/>
    <w:rsid w:val="00DD192B"/>
    <w:rsid w:val="00DD592A"/>
    <w:rsid w:val="00DD65E6"/>
    <w:rsid w:val="00DE7C57"/>
    <w:rsid w:val="00DF0823"/>
    <w:rsid w:val="00DF143C"/>
    <w:rsid w:val="00DF4045"/>
    <w:rsid w:val="00DF785B"/>
    <w:rsid w:val="00E07773"/>
    <w:rsid w:val="00E07A2F"/>
    <w:rsid w:val="00E33A90"/>
    <w:rsid w:val="00E43531"/>
    <w:rsid w:val="00E43CFB"/>
    <w:rsid w:val="00E646B4"/>
    <w:rsid w:val="00E743FD"/>
    <w:rsid w:val="00E82E07"/>
    <w:rsid w:val="00E87CDB"/>
    <w:rsid w:val="00E929A5"/>
    <w:rsid w:val="00E92BB2"/>
    <w:rsid w:val="00E971E7"/>
    <w:rsid w:val="00EA1E74"/>
    <w:rsid w:val="00EB1B3C"/>
    <w:rsid w:val="00EC1669"/>
    <w:rsid w:val="00EE10BE"/>
    <w:rsid w:val="00EE4622"/>
    <w:rsid w:val="00EF1EE1"/>
    <w:rsid w:val="00EF49F0"/>
    <w:rsid w:val="00EF6B0C"/>
    <w:rsid w:val="00F02BC9"/>
    <w:rsid w:val="00F0543D"/>
    <w:rsid w:val="00F16392"/>
    <w:rsid w:val="00F53774"/>
    <w:rsid w:val="00F54E39"/>
    <w:rsid w:val="00F664D3"/>
    <w:rsid w:val="00F67B5A"/>
    <w:rsid w:val="00F8551E"/>
    <w:rsid w:val="00F8559B"/>
    <w:rsid w:val="00FA63BE"/>
    <w:rsid w:val="00FD550B"/>
    <w:rsid w:val="00FE2322"/>
    <w:rsid w:val="00FE64C6"/>
    <w:rsid w:val="00FF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63A0B"/>
  <w15:docId w15:val="{93357578-E470-401A-9605-7A6A997C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1092F"/>
    <w:rPr>
      <w:color w:val="0000FF"/>
      <w:u w:val="single"/>
    </w:rPr>
  </w:style>
  <w:style w:type="table" w:styleId="TableGrid">
    <w:name w:val="Table Grid"/>
    <w:basedOn w:val="TableNormal"/>
    <w:uiPriority w:val="59"/>
    <w:rsid w:val="00C109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14A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4A9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6B39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A08"/>
  </w:style>
  <w:style w:type="paragraph" w:styleId="Footer">
    <w:name w:val="footer"/>
    <w:basedOn w:val="Normal"/>
    <w:link w:val="FooterChar"/>
    <w:uiPriority w:val="99"/>
    <w:unhideWhenUsed/>
    <w:rsid w:val="00323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A08"/>
  </w:style>
  <w:style w:type="character" w:styleId="UnresolvedMention">
    <w:name w:val="Unresolved Mention"/>
    <w:basedOn w:val="DefaultParagraphFont"/>
    <w:uiPriority w:val="99"/>
    <w:semiHidden/>
    <w:unhideWhenUsed/>
    <w:rsid w:val="00C24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1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tender.powergrid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wergrid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60003018</dc:creator>
  <cp:keywords/>
  <dc:description/>
  <cp:lastModifiedBy>Himanshu Mittal {हिमांशु मित्तल}</cp:lastModifiedBy>
  <cp:revision>171</cp:revision>
  <cp:lastPrinted>2021-12-17T10:05:00Z</cp:lastPrinted>
  <dcterms:created xsi:type="dcterms:W3CDTF">2015-08-10T07:57:00Z</dcterms:created>
  <dcterms:modified xsi:type="dcterms:W3CDTF">2024-08-12T11:57:00Z</dcterms:modified>
</cp:coreProperties>
</file>