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F7" w:rsidRPr="00676F9A" w:rsidRDefault="00115BF7" w:rsidP="00115BF7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INDO-TIBETAN BORDER POLICE FORCE</w:t>
      </w:r>
    </w:p>
    <w:p w:rsidR="00115BF7" w:rsidRPr="00676F9A" w:rsidRDefault="00115BF7" w:rsidP="00115BF7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676F9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115BF7" w:rsidRPr="00676F9A" w:rsidRDefault="00115BF7" w:rsidP="00115BF7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TENDER NOTICE FOR PUBLICATION IN INDIAN TRADE JOURNAL</w:t>
      </w:r>
    </w:p>
    <w:tbl>
      <w:tblPr>
        <w:tblStyle w:val="TableGrid"/>
        <w:tblW w:w="9464" w:type="dxa"/>
        <w:tblLook w:val="04A0"/>
      </w:tblPr>
      <w:tblGrid>
        <w:gridCol w:w="4320"/>
        <w:gridCol w:w="5144"/>
      </w:tblGrid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7699528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Woollen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Half Sleeve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19300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Nos.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34,74,000/-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(Approx.)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08/07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at  14:00 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29/07 /2026 at  14:30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Pre-Bid 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15/07/2026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QRs/Specification 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MHA approved QRs/Specification No U-II-98</w:t>
            </w:r>
            <w:proofErr w:type="gramStart"/>
            <w:r>
              <w:t>/(</w:t>
            </w:r>
            <w:proofErr w:type="gramEnd"/>
            <w:r>
              <w:t>Spec) 2024-25-prov (revised QR Gloves Thermal) DA-14 dated 23.10.25.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115BF7" w:rsidRPr="00676F9A" w:rsidTr="00115BF7">
        <w:tc>
          <w:tcPr>
            <w:tcW w:w="4320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5144" w:type="dxa"/>
          </w:tcPr>
          <w:p w:rsidR="00115BF7" w:rsidRPr="00676F9A" w:rsidRDefault="00115BF7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Assistant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702">
              <w:rPr>
                <w:rFonts w:ascii="Times New Roman" w:hAnsi="Times New Roman" w:cs="Times New Roman"/>
              </w:rPr>
              <w:t>Telephone: -011-24362892 (ext- 356, 255)</w:t>
            </w:r>
            <w:r w:rsidRPr="00D66702">
              <w:rPr>
                <w:rFonts w:ascii="Times New Roman" w:hAnsi="Times New Roman" w:cs="Times New Roman"/>
              </w:rPr>
              <w:br/>
              <w:t>E-mail: procdte@itbp.gov.in</w:t>
            </w:r>
          </w:p>
        </w:tc>
      </w:tr>
    </w:tbl>
    <w:p w:rsidR="00115BF7" w:rsidRPr="00676F9A" w:rsidRDefault="00115BF7" w:rsidP="00115BF7">
      <w:pPr>
        <w:rPr>
          <w:rFonts w:ascii="Times New Roman" w:hAnsi="Times New Roman" w:cs="Times New Roman"/>
          <w:sz w:val="24"/>
          <w:szCs w:val="24"/>
        </w:rPr>
      </w:pPr>
    </w:p>
    <w:p w:rsidR="00115BF7" w:rsidRPr="00676F9A" w:rsidRDefault="00115BF7" w:rsidP="00115BF7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115BF7" w:rsidRDefault="00115BF7" w:rsidP="00115BF7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115BF7" w:rsidRDefault="00115BF7" w:rsidP="00115BF7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Name: _________________________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Designation: 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p w:rsidR="00115BF7" w:rsidRDefault="00115BF7" w:rsidP="00115BF7">
      <w:pPr>
        <w:rPr>
          <w:rFonts w:ascii="Times New Roman" w:hAnsi="Times New Roman" w:cs="Times New Roman"/>
          <w:sz w:val="24"/>
          <w:szCs w:val="24"/>
        </w:rPr>
      </w:pPr>
    </w:p>
    <w:p w:rsidR="00246D58" w:rsidRDefault="00246D58"/>
    <w:sectPr w:rsidR="00246D58" w:rsidSect="00115BF7">
      <w:pgSz w:w="12240" w:h="15840"/>
      <w:pgMar w:top="284" w:right="1440" w:bottom="17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15BF7"/>
    <w:rsid w:val="00115BF7"/>
    <w:rsid w:val="00246D58"/>
    <w:rsid w:val="0098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58"/>
  </w:style>
  <w:style w:type="paragraph" w:styleId="Heading1">
    <w:name w:val="heading 1"/>
    <w:basedOn w:val="Normal"/>
    <w:next w:val="Normal"/>
    <w:link w:val="Heading1Char"/>
    <w:uiPriority w:val="9"/>
    <w:qFormat/>
    <w:rsid w:val="00115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B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15B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115BF7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 BR</dc:creator>
  <cp:keywords/>
  <dc:description/>
  <cp:lastModifiedBy>PROC BR</cp:lastModifiedBy>
  <cp:revision>3</cp:revision>
  <dcterms:created xsi:type="dcterms:W3CDTF">2026-07-13T14:17:00Z</dcterms:created>
  <dcterms:modified xsi:type="dcterms:W3CDTF">2026-07-13T14:25:00Z</dcterms:modified>
</cp:coreProperties>
</file>